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D6" w:rsidRPr="00E41113" w:rsidRDefault="008843C9" w:rsidP="00442ED6">
      <w:pPr>
        <w:jc w:val="center"/>
        <w:rPr>
          <w:b/>
          <w:sz w:val="28"/>
          <w:szCs w:val="28"/>
          <w:lang w:val="uk-UA" w:eastAsia="uk-UA"/>
        </w:rPr>
      </w:pPr>
      <w:r>
        <w:rPr>
          <w:b/>
          <w:sz w:val="28"/>
          <w:szCs w:val="28"/>
          <w:lang w:val="uk-UA" w:eastAsia="uk-UA"/>
        </w:rPr>
        <w:t xml:space="preserve">Оголошення </w:t>
      </w:r>
    </w:p>
    <w:p w:rsidR="00442ED6" w:rsidRPr="00D6532A" w:rsidRDefault="008843C9" w:rsidP="00D6532A">
      <w:pPr>
        <w:jc w:val="center"/>
        <w:rPr>
          <w:b/>
          <w:sz w:val="28"/>
          <w:szCs w:val="28"/>
          <w:lang w:val="uk-UA"/>
        </w:rPr>
      </w:pPr>
      <w:r>
        <w:rPr>
          <w:b/>
          <w:sz w:val="28"/>
          <w:szCs w:val="28"/>
          <w:lang w:val="uk-UA" w:eastAsia="uk-UA"/>
        </w:rPr>
        <w:t>про</w:t>
      </w:r>
      <w:r w:rsidR="00442ED6" w:rsidRPr="00E41113">
        <w:rPr>
          <w:b/>
          <w:sz w:val="28"/>
          <w:szCs w:val="28"/>
          <w:lang w:val="uk-UA" w:eastAsia="uk-UA"/>
        </w:rPr>
        <w:t xml:space="preserve"> проведення </w:t>
      </w:r>
      <w:r>
        <w:rPr>
          <w:b/>
          <w:sz w:val="28"/>
          <w:szCs w:val="28"/>
          <w:lang w:val="uk-UA" w:eastAsia="uk-UA"/>
        </w:rPr>
        <w:t xml:space="preserve">спрощеної </w:t>
      </w:r>
      <w:r w:rsidR="00442ED6" w:rsidRPr="00E41113">
        <w:rPr>
          <w:b/>
          <w:sz w:val="28"/>
          <w:szCs w:val="28"/>
          <w:lang w:val="uk-UA" w:eastAsia="uk-UA"/>
        </w:rPr>
        <w:t xml:space="preserve">закупівлі          </w:t>
      </w:r>
    </w:p>
    <w:p w:rsidR="00D6532A" w:rsidRDefault="00D6532A" w:rsidP="00D6532A">
      <w:pPr>
        <w:widowControl w:val="0"/>
        <w:tabs>
          <w:tab w:val="left" w:pos="284"/>
          <w:tab w:val="left" w:pos="851"/>
        </w:tabs>
        <w:suppressAutoHyphens/>
        <w:spacing w:line="276" w:lineRule="auto"/>
        <w:ind w:left="142"/>
        <w:rPr>
          <w:b/>
          <w:sz w:val="28"/>
          <w:szCs w:val="28"/>
          <w:lang w:val="uk-UA"/>
        </w:rPr>
      </w:pPr>
    </w:p>
    <w:p w:rsidR="00D6532A" w:rsidRPr="007006AF" w:rsidRDefault="00442ED6" w:rsidP="007006AF">
      <w:pPr>
        <w:widowControl w:val="0"/>
        <w:tabs>
          <w:tab w:val="left" w:pos="284"/>
          <w:tab w:val="left" w:pos="851"/>
        </w:tabs>
        <w:suppressAutoHyphens/>
        <w:spacing w:line="276" w:lineRule="auto"/>
        <w:rPr>
          <w:color w:val="auto"/>
          <w:sz w:val="28"/>
          <w:szCs w:val="28"/>
          <w:lang w:val="uk-UA"/>
        </w:rPr>
      </w:pPr>
      <w:r w:rsidRPr="007006AF">
        <w:rPr>
          <w:sz w:val="28"/>
          <w:szCs w:val="28"/>
          <w:lang w:val="uk-UA"/>
        </w:rPr>
        <w:t>1. Замовник:</w:t>
      </w:r>
    </w:p>
    <w:p w:rsidR="00402CF1" w:rsidRPr="00E41113" w:rsidRDefault="00442ED6" w:rsidP="006758E5">
      <w:pPr>
        <w:tabs>
          <w:tab w:val="num" w:pos="0"/>
          <w:tab w:val="left" w:pos="284"/>
          <w:tab w:val="left" w:pos="360"/>
          <w:tab w:val="left" w:pos="851"/>
        </w:tabs>
        <w:spacing w:line="276" w:lineRule="auto"/>
        <w:jc w:val="both"/>
        <w:rPr>
          <w:b/>
          <w:sz w:val="28"/>
          <w:szCs w:val="28"/>
          <w:lang w:val="uk-UA"/>
        </w:rPr>
      </w:pPr>
      <w:r w:rsidRPr="007006AF">
        <w:rPr>
          <w:sz w:val="28"/>
          <w:szCs w:val="28"/>
          <w:lang w:val="uk-UA"/>
        </w:rPr>
        <w:t>1.1.Найменування</w:t>
      </w:r>
      <w:r w:rsidRPr="00E41113">
        <w:rPr>
          <w:sz w:val="28"/>
          <w:szCs w:val="28"/>
          <w:lang w:val="uk-UA"/>
        </w:rPr>
        <w:t xml:space="preserve">: </w:t>
      </w:r>
      <w:r w:rsidR="007A278F" w:rsidRPr="00E41113">
        <w:rPr>
          <w:b/>
          <w:sz w:val="28"/>
          <w:szCs w:val="28"/>
          <w:lang w:val="uk-UA"/>
        </w:rPr>
        <w:t>Д</w:t>
      </w:r>
      <w:r w:rsidR="00402CF1" w:rsidRPr="00E41113">
        <w:rPr>
          <w:b/>
          <w:sz w:val="28"/>
          <w:szCs w:val="28"/>
          <w:lang w:val="uk-UA"/>
        </w:rPr>
        <w:t>епартамент соціальної політики Вінницької міської ради.</w:t>
      </w:r>
    </w:p>
    <w:p w:rsidR="00BA2579" w:rsidRPr="003A5A7E" w:rsidRDefault="00BA2579" w:rsidP="00BA2579">
      <w:pPr>
        <w:tabs>
          <w:tab w:val="num" w:pos="0"/>
          <w:tab w:val="left" w:pos="284"/>
          <w:tab w:val="left" w:pos="360"/>
        </w:tabs>
        <w:spacing w:line="276" w:lineRule="auto"/>
        <w:jc w:val="both"/>
        <w:rPr>
          <w:b/>
          <w:i/>
          <w:sz w:val="28"/>
          <w:szCs w:val="28"/>
          <w:lang w:val="uk-UA"/>
        </w:rPr>
      </w:pPr>
      <w:r w:rsidRPr="007006AF">
        <w:rPr>
          <w:bCs/>
          <w:sz w:val="28"/>
          <w:szCs w:val="28"/>
          <w:lang w:val="uk-UA"/>
        </w:rPr>
        <w:t>1.3. Місцезнаходження:</w:t>
      </w:r>
      <w:r w:rsidRPr="00E41113">
        <w:rPr>
          <w:sz w:val="28"/>
          <w:szCs w:val="28"/>
          <w:lang w:val="uk-UA"/>
        </w:rPr>
        <w:t xml:space="preserve"> </w:t>
      </w:r>
      <w:r w:rsidRPr="00E41113">
        <w:rPr>
          <w:b/>
          <w:sz w:val="28"/>
          <w:szCs w:val="28"/>
          <w:lang w:val="uk-UA"/>
        </w:rPr>
        <w:t xml:space="preserve"> </w:t>
      </w:r>
      <w:r w:rsidRPr="00884487">
        <w:rPr>
          <w:b/>
          <w:sz w:val="28"/>
          <w:szCs w:val="28"/>
          <w:lang w:val="uk-UA"/>
        </w:rPr>
        <w:t>вул. Соборна, 50, м. Вінниця,  21050</w:t>
      </w:r>
      <w:r>
        <w:rPr>
          <w:b/>
          <w:sz w:val="28"/>
          <w:szCs w:val="28"/>
          <w:lang w:val="uk-UA"/>
        </w:rPr>
        <w:t>.</w:t>
      </w:r>
    </w:p>
    <w:p w:rsidR="00BA2579" w:rsidRDefault="009F36A3" w:rsidP="00BA2579">
      <w:pPr>
        <w:tabs>
          <w:tab w:val="num" w:pos="0"/>
          <w:tab w:val="left" w:pos="284"/>
          <w:tab w:val="left" w:pos="360"/>
          <w:tab w:val="left" w:pos="851"/>
        </w:tabs>
        <w:spacing w:line="276" w:lineRule="auto"/>
        <w:jc w:val="both"/>
        <w:rPr>
          <w:sz w:val="28"/>
          <w:szCs w:val="28"/>
          <w:lang w:val="uk-UA"/>
        </w:rPr>
      </w:pPr>
      <w:r>
        <w:rPr>
          <w:bCs/>
          <w:sz w:val="28"/>
          <w:szCs w:val="28"/>
          <w:lang w:val="uk-UA"/>
        </w:rPr>
        <w:t>1.</w:t>
      </w:r>
      <w:r w:rsidR="00BA2579">
        <w:rPr>
          <w:bCs/>
          <w:sz w:val="28"/>
          <w:szCs w:val="28"/>
          <w:lang w:val="uk-UA"/>
        </w:rPr>
        <w:t xml:space="preserve">2 </w:t>
      </w:r>
      <w:r w:rsidR="00442ED6" w:rsidRPr="007006AF">
        <w:rPr>
          <w:bCs/>
          <w:sz w:val="28"/>
          <w:szCs w:val="28"/>
          <w:lang w:val="uk-UA"/>
        </w:rPr>
        <w:t>Код за ЄДРПОУ:</w:t>
      </w:r>
      <w:r w:rsidR="00442ED6" w:rsidRPr="00E41113">
        <w:rPr>
          <w:sz w:val="28"/>
          <w:szCs w:val="28"/>
          <w:lang w:val="uk-UA"/>
        </w:rPr>
        <w:t xml:space="preserve">  </w:t>
      </w:r>
      <w:r w:rsidR="00402CF1" w:rsidRPr="00884487">
        <w:rPr>
          <w:b/>
          <w:sz w:val="28"/>
          <w:szCs w:val="28"/>
          <w:lang w:val="uk-UA"/>
        </w:rPr>
        <w:t>38782790</w:t>
      </w:r>
      <w:r w:rsidR="00442ED6" w:rsidRPr="00884487">
        <w:rPr>
          <w:b/>
          <w:sz w:val="28"/>
          <w:szCs w:val="28"/>
          <w:lang w:val="uk-UA"/>
        </w:rPr>
        <w:t>.</w:t>
      </w:r>
    </w:p>
    <w:p w:rsidR="00BA2579" w:rsidRPr="009F36A3" w:rsidRDefault="009F36A3" w:rsidP="00BA2579">
      <w:pPr>
        <w:tabs>
          <w:tab w:val="num" w:pos="0"/>
          <w:tab w:val="left" w:pos="284"/>
          <w:tab w:val="left" w:pos="360"/>
          <w:tab w:val="left" w:pos="851"/>
        </w:tabs>
        <w:spacing w:line="276" w:lineRule="auto"/>
        <w:jc w:val="both"/>
        <w:rPr>
          <w:b/>
          <w:sz w:val="28"/>
          <w:szCs w:val="28"/>
          <w:lang w:val="uk-UA"/>
        </w:rPr>
      </w:pPr>
      <w:r w:rsidRPr="009F36A3">
        <w:rPr>
          <w:sz w:val="28"/>
          <w:szCs w:val="28"/>
          <w:lang w:val="uk-UA"/>
        </w:rPr>
        <w:t>1.3.</w:t>
      </w:r>
      <w:r w:rsidR="00BA2579" w:rsidRPr="009F36A3">
        <w:rPr>
          <w:sz w:val="28"/>
          <w:szCs w:val="28"/>
          <w:lang w:val="uk-UA"/>
        </w:rPr>
        <w:t>Категорія  замовника</w:t>
      </w:r>
      <w:r w:rsidRPr="009F36A3">
        <w:rPr>
          <w:sz w:val="28"/>
          <w:szCs w:val="28"/>
          <w:lang w:val="uk-UA"/>
        </w:rPr>
        <w:t>:</w:t>
      </w:r>
      <w:r>
        <w:rPr>
          <w:sz w:val="28"/>
          <w:szCs w:val="28"/>
          <w:lang w:val="uk-UA"/>
        </w:rPr>
        <w:t xml:space="preserve"> </w:t>
      </w:r>
      <w:r w:rsidRPr="009F36A3">
        <w:rPr>
          <w:b/>
          <w:sz w:val="28"/>
          <w:szCs w:val="28"/>
          <w:lang w:val="uk-UA"/>
        </w:rPr>
        <w:t>Орган</w:t>
      </w:r>
      <w:r w:rsidR="009F42CF">
        <w:rPr>
          <w:b/>
          <w:sz w:val="28"/>
          <w:szCs w:val="28"/>
          <w:lang w:val="uk-UA"/>
        </w:rPr>
        <w:t>и</w:t>
      </w:r>
      <w:r w:rsidRPr="009F36A3">
        <w:rPr>
          <w:b/>
          <w:sz w:val="28"/>
          <w:szCs w:val="28"/>
          <w:lang w:val="uk-UA"/>
        </w:rPr>
        <w:t xml:space="preserve"> місцевого самоврядування</w:t>
      </w:r>
      <w:r>
        <w:rPr>
          <w:b/>
          <w:sz w:val="28"/>
          <w:szCs w:val="28"/>
          <w:lang w:val="uk-UA"/>
        </w:rPr>
        <w:t>.</w:t>
      </w:r>
    </w:p>
    <w:p w:rsidR="00F70115" w:rsidRDefault="00F70115" w:rsidP="00F70115">
      <w:pPr>
        <w:jc w:val="both"/>
        <w:rPr>
          <w:b/>
          <w:sz w:val="28"/>
          <w:szCs w:val="28"/>
          <w:lang w:val="uk-UA"/>
        </w:rPr>
      </w:pPr>
      <w:r>
        <w:rPr>
          <w:sz w:val="28"/>
          <w:szCs w:val="28"/>
          <w:lang w:val="uk-UA"/>
        </w:rPr>
        <w:t>2</w:t>
      </w:r>
      <w:r w:rsidRPr="00E41113">
        <w:rPr>
          <w:sz w:val="28"/>
          <w:szCs w:val="28"/>
          <w:lang w:val="uk-UA"/>
        </w:rPr>
        <w:t>. На</w:t>
      </w:r>
      <w:r>
        <w:rPr>
          <w:sz w:val="28"/>
          <w:szCs w:val="28"/>
          <w:lang w:val="uk-UA"/>
        </w:rPr>
        <w:t>зва</w:t>
      </w:r>
      <w:r w:rsidRPr="00E41113">
        <w:rPr>
          <w:sz w:val="28"/>
          <w:szCs w:val="28"/>
          <w:lang w:val="uk-UA"/>
        </w:rPr>
        <w:t xml:space="preserve"> предмета закупівлі: </w:t>
      </w:r>
      <w:r>
        <w:rPr>
          <w:b/>
          <w:sz w:val="28"/>
          <w:szCs w:val="28"/>
          <w:lang w:val="uk-UA"/>
        </w:rPr>
        <w:t>код</w:t>
      </w:r>
      <w:r>
        <w:rPr>
          <w:sz w:val="28"/>
          <w:szCs w:val="28"/>
          <w:lang w:val="uk-UA"/>
        </w:rPr>
        <w:t xml:space="preserve"> </w:t>
      </w:r>
      <w:r>
        <w:rPr>
          <w:b/>
          <w:sz w:val="28"/>
          <w:szCs w:val="28"/>
          <w:lang w:val="uk-UA"/>
        </w:rPr>
        <w:t xml:space="preserve">ДК 021:2015 - </w:t>
      </w:r>
      <w:r w:rsidR="001B5FB7">
        <w:rPr>
          <w:b/>
          <w:sz w:val="28"/>
          <w:szCs w:val="28"/>
          <w:lang w:val="uk-UA"/>
        </w:rPr>
        <w:t>15</w:t>
      </w:r>
      <w:r w:rsidR="002B0A49">
        <w:rPr>
          <w:b/>
          <w:sz w:val="28"/>
          <w:szCs w:val="28"/>
          <w:lang w:val="uk-UA"/>
        </w:rPr>
        <w:t>33</w:t>
      </w:r>
      <w:r>
        <w:rPr>
          <w:b/>
          <w:sz w:val="28"/>
          <w:szCs w:val="28"/>
          <w:lang w:val="uk-UA"/>
        </w:rPr>
        <w:t>0000-</w:t>
      </w:r>
      <w:r w:rsidR="002B0A49">
        <w:rPr>
          <w:b/>
          <w:sz w:val="28"/>
          <w:szCs w:val="28"/>
          <w:lang w:val="uk-UA"/>
        </w:rPr>
        <w:t>0</w:t>
      </w:r>
      <w:r w:rsidR="001B5FB7">
        <w:rPr>
          <w:b/>
          <w:sz w:val="28"/>
          <w:szCs w:val="28"/>
          <w:lang w:val="uk-UA"/>
        </w:rPr>
        <w:t xml:space="preserve"> </w:t>
      </w:r>
      <w:r w:rsidR="00703E4D">
        <w:rPr>
          <w:b/>
          <w:sz w:val="28"/>
          <w:szCs w:val="28"/>
          <w:lang w:val="uk-UA"/>
        </w:rPr>
        <w:t>–</w:t>
      </w:r>
      <w:r w:rsidR="00B4572D">
        <w:rPr>
          <w:b/>
          <w:sz w:val="28"/>
          <w:szCs w:val="28"/>
          <w:lang w:val="uk-UA"/>
        </w:rPr>
        <w:t xml:space="preserve"> </w:t>
      </w:r>
      <w:r w:rsidR="002B0A49">
        <w:rPr>
          <w:b/>
          <w:sz w:val="28"/>
          <w:szCs w:val="28"/>
          <w:lang w:val="uk-UA"/>
        </w:rPr>
        <w:t>Оброблені фрукти та овочі</w:t>
      </w:r>
      <w:r w:rsidR="00DF6EAD">
        <w:rPr>
          <w:b/>
          <w:sz w:val="28"/>
          <w:szCs w:val="28"/>
          <w:lang w:val="uk-UA"/>
        </w:rPr>
        <w:t xml:space="preserve"> (</w:t>
      </w:r>
      <w:r w:rsidR="002B0A49">
        <w:rPr>
          <w:b/>
          <w:sz w:val="28"/>
          <w:szCs w:val="28"/>
          <w:lang w:val="uk-UA"/>
        </w:rPr>
        <w:t>Овочева консерва (Ікра кабачкова</w:t>
      </w:r>
      <w:r w:rsidRPr="00D23B9D">
        <w:rPr>
          <w:b/>
          <w:sz w:val="28"/>
          <w:szCs w:val="28"/>
          <w:lang w:val="uk-UA"/>
        </w:rPr>
        <w:t>)</w:t>
      </w:r>
      <w:r w:rsidR="002B0A49">
        <w:rPr>
          <w:b/>
          <w:sz w:val="28"/>
          <w:szCs w:val="28"/>
          <w:lang w:val="uk-UA"/>
        </w:rPr>
        <w:t xml:space="preserve"> 500</w:t>
      </w:r>
      <w:r w:rsidR="00C72D59">
        <w:rPr>
          <w:b/>
          <w:sz w:val="28"/>
          <w:szCs w:val="28"/>
          <w:lang w:val="uk-UA"/>
        </w:rPr>
        <w:t xml:space="preserve"> </w:t>
      </w:r>
      <w:r w:rsidR="002B0A49">
        <w:rPr>
          <w:b/>
          <w:sz w:val="28"/>
          <w:szCs w:val="28"/>
          <w:lang w:val="uk-UA"/>
        </w:rPr>
        <w:t>г)</w:t>
      </w:r>
      <w:r>
        <w:rPr>
          <w:b/>
          <w:sz w:val="28"/>
          <w:szCs w:val="28"/>
          <w:lang w:val="uk-UA"/>
        </w:rPr>
        <w:t xml:space="preserve">. </w:t>
      </w:r>
    </w:p>
    <w:p w:rsidR="00F70115" w:rsidRPr="003E0820" w:rsidRDefault="00F70115" w:rsidP="00F70115">
      <w:pPr>
        <w:jc w:val="both"/>
        <w:rPr>
          <w:rFonts w:ascii="Arial" w:hAnsi="Arial" w:cs="Arial"/>
          <w:sz w:val="28"/>
          <w:szCs w:val="28"/>
          <w:lang w:val="uk-UA"/>
        </w:rPr>
      </w:pPr>
      <w:r w:rsidRPr="00E41113">
        <w:rPr>
          <w:bCs/>
          <w:sz w:val="28"/>
          <w:szCs w:val="28"/>
          <w:lang w:val="uk-UA"/>
        </w:rPr>
        <w:t xml:space="preserve">3. </w:t>
      </w:r>
      <w:r w:rsidR="00945B8E">
        <w:rPr>
          <w:bCs/>
          <w:sz w:val="28"/>
          <w:szCs w:val="28"/>
          <w:lang w:val="uk-UA"/>
        </w:rPr>
        <w:t>Інформація про технічні, якісні та інші характеристики предмета закупівлі</w:t>
      </w:r>
      <w:r w:rsidRPr="00E41113">
        <w:rPr>
          <w:bCs/>
          <w:sz w:val="28"/>
          <w:szCs w:val="28"/>
          <w:lang w:val="uk-UA"/>
        </w:rPr>
        <w:t xml:space="preserve">  - </w:t>
      </w:r>
      <w:r w:rsidRPr="00AD12AD">
        <w:rPr>
          <w:b/>
          <w:bCs/>
          <w:sz w:val="28"/>
          <w:szCs w:val="28"/>
          <w:lang w:val="uk-UA"/>
        </w:rPr>
        <w:t>згідно</w:t>
      </w:r>
      <w:r w:rsidRPr="00AD12AD">
        <w:rPr>
          <w:b/>
          <w:bCs/>
          <w:i/>
          <w:sz w:val="28"/>
          <w:szCs w:val="28"/>
          <w:lang w:val="uk-UA"/>
        </w:rPr>
        <w:t xml:space="preserve"> </w:t>
      </w:r>
      <w:r w:rsidRPr="00AD12AD">
        <w:rPr>
          <w:b/>
          <w:bCs/>
          <w:sz w:val="28"/>
          <w:szCs w:val="28"/>
          <w:lang w:val="uk-UA"/>
        </w:rPr>
        <w:t>Додатку 2</w:t>
      </w:r>
      <w:r w:rsidRPr="00AD12AD">
        <w:rPr>
          <w:bCs/>
          <w:sz w:val="28"/>
          <w:szCs w:val="28"/>
          <w:lang w:val="uk-UA"/>
        </w:rPr>
        <w:t>.</w:t>
      </w:r>
    </w:p>
    <w:p w:rsidR="000307D3" w:rsidRDefault="000307D3" w:rsidP="000307D3">
      <w:pPr>
        <w:tabs>
          <w:tab w:val="num" w:pos="0"/>
          <w:tab w:val="left" w:pos="2160"/>
          <w:tab w:val="left" w:pos="3600"/>
        </w:tabs>
        <w:spacing w:line="276" w:lineRule="auto"/>
        <w:jc w:val="both"/>
        <w:rPr>
          <w:b/>
          <w:sz w:val="28"/>
          <w:szCs w:val="28"/>
          <w:lang w:val="uk-UA"/>
        </w:rPr>
      </w:pPr>
      <w:r>
        <w:rPr>
          <w:sz w:val="28"/>
          <w:szCs w:val="28"/>
          <w:lang w:val="uk-UA"/>
        </w:rPr>
        <w:t>4</w:t>
      </w:r>
      <w:r w:rsidRPr="00E41113">
        <w:rPr>
          <w:sz w:val="28"/>
          <w:szCs w:val="28"/>
          <w:lang w:val="uk-UA"/>
        </w:rPr>
        <w:t xml:space="preserve">. </w:t>
      </w:r>
      <w:r>
        <w:rPr>
          <w:sz w:val="28"/>
          <w:szCs w:val="28"/>
          <w:lang w:val="uk-UA"/>
        </w:rPr>
        <w:t xml:space="preserve">Кількість та місце поставки </w:t>
      </w:r>
      <w:r w:rsidR="009E3AD6">
        <w:rPr>
          <w:sz w:val="28"/>
          <w:szCs w:val="28"/>
          <w:lang w:val="uk-UA"/>
        </w:rPr>
        <w:t>послуг</w:t>
      </w:r>
      <w:r w:rsidRPr="00E41113">
        <w:rPr>
          <w:sz w:val="28"/>
          <w:szCs w:val="28"/>
          <w:lang w:val="uk-UA"/>
        </w:rPr>
        <w:t xml:space="preserve">: </w:t>
      </w:r>
      <w:r>
        <w:rPr>
          <w:b/>
          <w:sz w:val="28"/>
          <w:szCs w:val="28"/>
          <w:lang w:val="uk-UA"/>
        </w:rPr>
        <w:t xml:space="preserve">згідно </w:t>
      </w:r>
      <w:r w:rsidRPr="007B13D4">
        <w:rPr>
          <w:b/>
          <w:sz w:val="28"/>
          <w:szCs w:val="28"/>
          <w:lang w:val="uk-UA"/>
        </w:rPr>
        <w:t xml:space="preserve">Додатку </w:t>
      </w:r>
      <w:r w:rsidR="000674DE">
        <w:rPr>
          <w:b/>
          <w:sz w:val="28"/>
          <w:szCs w:val="28"/>
          <w:lang w:val="uk-UA"/>
        </w:rPr>
        <w:t>3</w:t>
      </w:r>
      <w:r>
        <w:rPr>
          <w:b/>
          <w:sz w:val="28"/>
          <w:szCs w:val="28"/>
          <w:lang w:val="uk-UA"/>
        </w:rPr>
        <w:t xml:space="preserve">, </w:t>
      </w:r>
      <w:r w:rsidR="00EC781C" w:rsidRPr="000B635C">
        <w:rPr>
          <w:b/>
          <w:sz w:val="28"/>
          <w:szCs w:val="28"/>
          <w:lang w:val="uk-UA"/>
        </w:rPr>
        <w:t>м.Вінниця</w:t>
      </w:r>
      <w:r w:rsidR="00616F67">
        <w:rPr>
          <w:b/>
          <w:sz w:val="28"/>
          <w:szCs w:val="28"/>
          <w:lang w:val="uk-UA"/>
        </w:rPr>
        <w:t>,</w:t>
      </w:r>
      <w:r w:rsidR="00EC781C" w:rsidRPr="000B635C">
        <w:rPr>
          <w:b/>
          <w:sz w:val="28"/>
          <w:szCs w:val="28"/>
          <w:lang w:val="uk-UA"/>
        </w:rPr>
        <w:t xml:space="preserve"> </w:t>
      </w:r>
      <w:r w:rsidR="009E3AD6" w:rsidRPr="000B635C">
        <w:rPr>
          <w:b/>
          <w:sz w:val="28"/>
          <w:szCs w:val="28"/>
          <w:lang w:val="uk-UA"/>
        </w:rPr>
        <w:t xml:space="preserve"> </w:t>
      </w:r>
      <w:r w:rsidR="00717ECC" w:rsidRPr="000B635C">
        <w:rPr>
          <w:b/>
          <w:sz w:val="28"/>
          <w:szCs w:val="28"/>
          <w:lang w:val="uk-UA"/>
        </w:rPr>
        <w:t>вул.</w:t>
      </w:r>
      <w:r w:rsidR="008A5F0B">
        <w:rPr>
          <w:b/>
          <w:sz w:val="28"/>
          <w:szCs w:val="28"/>
          <w:lang w:val="uk-UA"/>
        </w:rPr>
        <w:t>Коцюбинського, 51</w:t>
      </w:r>
      <w:r w:rsidR="00552E3B" w:rsidRPr="000B635C">
        <w:rPr>
          <w:b/>
          <w:sz w:val="28"/>
          <w:szCs w:val="28"/>
          <w:lang w:val="uk-UA"/>
        </w:rPr>
        <w:t>.</w:t>
      </w:r>
    </w:p>
    <w:p w:rsidR="00180A43" w:rsidRPr="00180A43" w:rsidRDefault="006C1E2D" w:rsidP="00180A43">
      <w:pPr>
        <w:tabs>
          <w:tab w:val="num" w:pos="0"/>
          <w:tab w:val="left" w:pos="2160"/>
          <w:tab w:val="left" w:pos="3600"/>
        </w:tabs>
        <w:spacing w:line="276" w:lineRule="auto"/>
        <w:jc w:val="both"/>
        <w:rPr>
          <w:b/>
          <w:sz w:val="28"/>
          <w:szCs w:val="28"/>
          <w:lang w:val="uk-UA"/>
        </w:rPr>
      </w:pPr>
      <w:r w:rsidRPr="00B34AF1">
        <w:rPr>
          <w:sz w:val="28"/>
          <w:szCs w:val="28"/>
          <w:lang w:val="uk-UA"/>
        </w:rPr>
        <w:t xml:space="preserve">5. </w:t>
      </w:r>
      <w:r w:rsidR="001B57D2" w:rsidRPr="00E41113">
        <w:rPr>
          <w:sz w:val="28"/>
          <w:szCs w:val="28"/>
          <w:lang w:val="uk-UA"/>
        </w:rPr>
        <w:t xml:space="preserve">Строк </w:t>
      </w:r>
      <w:r w:rsidR="00627F8A">
        <w:rPr>
          <w:sz w:val="28"/>
          <w:szCs w:val="28"/>
          <w:lang w:val="uk-UA"/>
        </w:rPr>
        <w:t>поставки товару</w:t>
      </w:r>
      <w:r w:rsidR="001B57D2" w:rsidRPr="00D3023E">
        <w:rPr>
          <w:sz w:val="28"/>
          <w:szCs w:val="28"/>
          <w:lang w:val="uk-UA"/>
        </w:rPr>
        <w:t>:</w:t>
      </w:r>
      <w:r w:rsidR="001B57D2" w:rsidRPr="00E41113">
        <w:rPr>
          <w:b/>
          <w:i/>
          <w:sz w:val="28"/>
          <w:szCs w:val="28"/>
          <w:lang w:val="uk-UA"/>
        </w:rPr>
        <w:t xml:space="preserve"> </w:t>
      </w:r>
      <w:r w:rsidR="00042596" w:rsidRPr="00BB391F">
        <w:rPr>
          <w:b/>
          <w:sz w:val="28"/>
          <w:szCs w:val="28"/>
          <w:lang w:val="uk-UA"/>
        </w:rPr>
        <w:t>протягом 5 робочих днів з</w:t>
      </w:r>
      <w:r w:rsidR="008D6AEE">
        <w:rPr>
          <w:b/>
          <w:sz w:val="28"/>
          <w:szCs w:val="28"/>
          <w:lang w:val="uk-UA"/>
        </w:rPr>
        <w:t xml:space="preserve"> дня підписання договору</w:t>
      </w:r>
      <w:r w:rsidR="002D64AC" w:rsidRPr="002D64AC">
        <w:rPr>
          <w:b/>
          <w:sz w:val="28"/>
          <w:szCs w:val="28"/>
          <w:lang w:val="uk-UA"/>
        </w:rPr>
        <w:t>.</w:t>
      </w:r>
    </w:p>
    <w:p w:rsidR="00180A43" w:rsidRPr="00180A43" w:rsidRDefault="00180A43" w:rsidP="00180A43">
      <w:pPr>
        <w:spacing w:after="240"/>
        <w:contextualSpacing/>
        <w:jc w:val="both"/>
        <w:rPr>
          <w:i/>
          <w:iCs/>
          <w:color w:val="FF0000"/>
          <w:sz w:val="28"/>
          <w:szCs w:val="28"/>
          <w:lang w:val="uk-UA"/>
        </w:rPr>
      </w:pPr>
      <w:r w:rsidRPr="00180A43">
        <w:rPr>
          <w:sz w:val="28"/>
          <w:szCs w:val="28"/>
          <w:lang w:val="uk-UA"/>
        </w:rPr>
        <w:t xml:space="preserve">6.Умови оплати: </w:t>
      </w:r>
    </w:p>
    <w:p w:rsidR="00180A43" w:rsidRPr="00DD091E" w:rsidRDefault="00180A43" w:rsidP="00180A43">
      <w:pPr>
        <w:spacing w:after="240"/>
        <w:contextualSpacing/>
        <w:jc w:val="both"/>
        <w:rPr>
          <w:lang w:val="uk-UA"/>
        </w:rPr>
      </w:pPr>
    </w:p>
    <w:tbl>
      <w:tblPr>
        <w:tblW w:w="9781" w:type="dxa"/>
        <w:tblInd w:w="-10" w:type="dxa"/>
        <w:tblLayout w:type="fixed"/>
        <w:tblCellMar>
          <w:top w:w="15" w:type="dxa"/>
          <w:left w:w="15" w:type="dxa"/>
          <w:bottom w:w="15" w:type="dxa"/>
          <w:right w:w="15" w:type="dxa"/>
        </w:tblCellMar>
        <w:tblLook w:val="04A0" w:firstRow="1" w:lastRow="0" w:firstColumn="1" w:lastColumn="0" w:noHBand="0" w:noVBand="1"/>
      </w:tblPr>
      <w:tblGrid>
        <w:gridCol w:w="2694"/>
        <w:gridCol w:w="1701"/>
        <w:gridCol w:w="2268"/>
        <w:gridCol w:w="850"/>
        <w:gridCol w:w="1386"/>
        <w:gridCol w:w="882"/>
      </w:tblGrid>
      <w:tr w:rsidR="00180A43" w:rsidRPr="008F35D0" w:rsidTr="00391AF5">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A43" w:rsidRPr="00DD091E" w:rsidRDefault="00180A43" w:rsidP="004A15BA">
            <w:pPr>
              <w:contextualSpacing/>
              <w:rPr>
                <w:sz w:val="20"/>
                <w:szCs w:val="20"/>
                <w:lang w:val="uk-UA"/>
              </w:rPr>
            </w:pPr>
            <w:r w:rsidRPr="00DD091E">
              <w:rPr>
                <w:sz w:val="20"/>
                <w:szCs w:val="20"/>
                <w:lang w:val="uk-UA"/>
              </w:rPr>
              <w:t>Подія</w:t>
            </w:r>
            <w:r w:rsidRPr="00DD091E">
              <w:rPr>
                <w:sz w:val="20"/>
                <w:szCs w:val="20"/>
                <w:lang w:val="uk-UA"/>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A43" w:rsidRPr="00DD091E" w:rsidRDefault="00180A43" w:rsidP="004A15BA">
            <w:pPr>
              <w:contextualSpacing/>
              <w:rPr>
                <w:sz w:val="20"/>
                <w:szCs w:val="20"/>
                <w:lang w:val="uk-UA"/>
              </w:rPr>
            </w:pPr>
            <w:r w:rsidRPr="00DD091E">
              <w:rPr>
                <w:sz w:val="20"/>
                <w:szCs w:val="20"/>
                <w:lang w:val="uk-UA"/>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A43" w:rsidRPr="00DD091E" w:rsidRDefault="00180A43" w:rsidP="004A15BA">
            <w:pPr>
              <w:contextualSpacing/>
              <w:rPr>
                <w:sz w:val="20"/>
                <w:szCs w:val="20"/>
                <w:lang w:val="uk-UA"/>
              </w:rPr>
            </w:pPr>
            <w:r w:rsidRPr="00DD091E">
              <w:rPr>
                <w:sz w:val="20"/>
                <w:szCs w:val="20"/>
                <w:lang w:val="uk-UA"/>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A43" w:rsidRPr="00DD091E" w:rsidRDefault="00180A43" w:rsidP="004A15BA">
            <w:pPr>
              <w:contextualSpacing/>
              <w:rPr>
                <w:sz w:val="20"/>
                <w:szCs w:val="20"/>
                <w:lang w:val="uk-UA"/>
              </w:rPr>
            </w:pPr>
            <w:r w:rsidRPr="00DD091E">
              <w:rPr>
                <w:sz w:val="20"/>
                <w:szCs w:val="20"/>
                <w:lang w:val="uk-UA"/>
              </w:rPr>
              <w:t>Період,</w:t>
            </w:r>
          </w:p>
          <w:p w:rsidR="00180A43" w:rsidRPr="00DD091E" w:rsidRDefault="00180A43" w:rsidP="004A15BA">
            <w:pPr>
              <w:contextualSpacing/>
              <w:rPr>
                <w:sz w:val="20"/>
                <w:szCs w:val="20"/>
                <w:lang w:val="uk-UA"/>
              </w:rPr>
            </w:pPr>
            <w:r w:rsidRPr="00DD091E">
              <w:rPr>
                <w:sz w:val="20"/>
                <w:szCs w:val="20"/>
                <w:lang w:val="uk-UA"/>
              </w:rPr>
              <w:t>(днів)</w:t>
            </w:r>
            <w:r w:rsidRPr="00DD091E">
              <w:rPr>
                <w:sz w:val="20"/>
                <w:szCs w:val="20"/>
                <w:lang w:val="uk-UA"/>
              </w:rPr>
              <w:tab/>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A43" w:rsidRPr="00DD091E" w:rsidRDefault="00180A43" w:rsidP="000A1240">
            <w:pPr>
              <w:contextualSpacing/>
              <w:jc w:val="center"/>
              <w:rPr>
                <w:sz w:val="20"/>
                <w:szCs w:val="20"/>
                <w:lang w:val="uk-UA"/>
              </w:rPr>
            </w:pPr>
            <w:r w:rsidRPr="00DD091E">
              <w:rPr>
                <w:sz w:val="20"/>
                <w:szCs w:val="20"/>
                <w:lang w:val="uk-UA"/>
              </w:rPr>
              <w:t>Тип днів</w:t>
            </w:r>
          </w:p>
        </w:tc>
        <w:tc>
          <w:tcPr>
            <w:tcW w:w="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A43" w:rsidRPr="00DD091E" w:rsidRDefault="00180A43" w:rsidP="004A15BA">
            <w:pPr>
              <w:contextualSpacing/>
              <w:rPr>
                <w:sz w:val="20"/>
                <w:szCs w:val="20"/>
                <w:lang w:val="uk-UA"/>
              </w:rPr>
            </w:pPr>
            <w:r w:rsidRPr="00DD091E">
              <w:rPr>
                <w:sz w:val="20"/>
                <w:szCs w:val="20"/>
                <w:lang w:val="uk-UA"/>
              </w:rPr>
              <w:t>Розмір</w:t>
            </w:r>
          </w:p>
          <w:p w:rsidR="00180A43" w:rsidRPr="00DD091E" w:rsidRDefault="00180A43" w:rsidP="004A15BA">
            <w:pPr>
              <w:contextualSpacing/>
              <w:rPr>
                <w:sz w:val="20"/>
                <w:szCs w:val="20"/>
                <w:lang w:val="uk-UA"/>
              </w:rPr>
            </w:pPr>
            <w:r w:rsidRPr="00DD091E">
              <w:rPr>
                <w:sz w:val="20"/>
                <w:szCs w:val="20"/>
                <w:lang w:val="uk-UA"/>
              </w:rPr>
              <w:t>оплати,</w:t>
            </w:r>
          </w:p>
          <w:p w:rsidR="00180A43" w:rsidRPr="00DD091E" w:rsidRDefault="00180A43" w:rsidP="004A15BA">
            <w:pPr>
              <w:contextualSpacing/>
              <w:rPr>
                <w:sz w:val="20"/>
                <w:szCs w:val="20"/>
                <w:lang w:val="uk-UA"/>
              </w:rPr>
            </w:pPr>
            <w:r w:rsidRPr="00DD091E">
              <w:rPr>
                <w:sz w:val="20"/>
                <w:szCs w:val="20"/>
                <w:lang w:val="uk-UA"/>
              </w:rPr>
              <w:t>(%)</w:t>
            </w:r>
          </w:p>
        </w:tc>
      </w:tr>
      <w:tr w:rsidR="00180A43" w:rsidRPr="008F35D0" w:rsidTr="00391AF5">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A43" w:rsidRPr="00765415" w:rsidRDefault="00180A43" w:rsidP="004A15BA">
            <w:pPr>
              <w:contextualSpacing/>
              <w:rPr>
                <w:sz w:val="20"/>
                <w:szCs w:val="20"/>
                <w:lang w:val="uk-UA"/>
              </w:rPr>
            </w:pPr>
            <w:r w:rsidRPr="00765415">
              <w:rPr>
                <w:b/>
                <w:bCs/>
                <w:sz w:val="20"/>
                <w:szCs w:val="20"/>
                <w:lang w:val="uk-UA"/>
              </w:rPr>
              <w:t xml:space="preserve">Поставка товару </w:t>
            </w:r>
            <w:r w:rsidRPr="00765415">
              <w:rPr>
                <w:sz w:val="20"/>
                <w:szCs w:val="20"/>
                <w:lang w:val="uk-UA"/>
              </w:rPr>
              <w:t>– оплата здійснюється після того, як постачальник здійснить поставку товару;</w:t>
            </w:r>
          </w:p>
          <w:p w:rsidR="00180A43" w:rsidRPr="00DD091E" w:rsidRDefault="00180A43" w:rsidP="004A15BA">
            <w:pPr>
              <w:contextualSpacing/>
              <w:rPr>
                <w:b/>
                <w:bCs/>
                <w:sz w:val="20"/>
                <w:szCs w:val="20"/>
                <w:lang w:val="uk-UA"/>
              </w:rPr>
            </w:pPr>
            <w:r w:rsidRPr="00DD091E">
              <w:rPr>
                <w:sz w:val="20"/>
                <w:szCs w:val="20"/>
                <w:lang w:val="uk-UA"/>
              </w:rPr>
              <w:t> </w:t>
            </w:r>
          </w:p>
          <w:p w:rsidR="00180A43" w:rsidRPr="00DD091E" w:rsidRDefault="00180A43" w:rsidP="004A15BA">
            <w:pPr>
              <w:spacing w:after="240"/>
              <w:contextualSpacing/>
              <w:rPr>
                <w:sz w:val="20"/>
                <w:szCs w:val="20"/>
                <w:lang w:val="uk-UA"/>
              </w:rPr>
            </w:pPr>
            <w:r w:rsidRPr="00DD091E">
              <w:rPr>
                <w:sz w:val="20"/>
                <w:szCs w:val="20"/>
                <w:lang w:val="uk-UA"/>
              </w:rPr>
              <w:br/>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A43" w:rsidRPr="00DD091E" w:rsidRDefault="00180A43" w:rsidP="00C907C1">
            <w:pPr>
              <w:contextualSpacing/>
              <w:rPr>
                <w:sz w:val="20"/>
                <w:szCs w:val="20"/>
                <w:lang w:val="uk-UA"/>
              </w:rPr>
            </w:pPr>
            <w:r w:rsidRPr="00474B0F">
              <w:rPr>
                <w:sz w:val="20"/>
                <w:szCs w:val="20"/>
              </w:rPr>
              <w:t xml:space="preserve">Розрахунки за поставлений товар здійснюються на підставі накладної протягом </w:t>
            </w:r>
            <w:r w:rsidRPr="00474B0F">
              <w:rPr>
                <w:sz w:val="20"/>
                <w:szCs w:val="20"/>
                <w:lang w:val="uk-UA"/>
              </w:rPr>
              <w:t>1</w:t>
            </w:r>
            <w:r w:rsidRPr="00474B0F">
              <w:rPr>
                <w:sz w:val="20"/>
                <w:szCs w:val="20"/>
              </w:rPr>
              <w:t xml:space="preserve">0 </w:t>
            </w:r>
            <w:r w:rsidR="00C907C1">
              <w:rPr>
                <w:sz w:val="20"/>
                <w:szCs w:val="20"/>
                <w:lang w:val="uk-UA"/>
              </w:rPr>
              <w:t>робоч</w:t>
            </w:r>
            <w:r w:rsidRPr="00474B0F">
              <w:rPr>
                <w:sz w:val="20"/>
                <w:szCs w:val="20"/>
              </w:rPr>
              <w:t xml:space="preserve">их днів з моменту поставки.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A43" w:rsidRPr="00DD091E" w:rsidRDefault="00180A43" w:rsidP="004A15BA">
            <w:pPr>
              <w:contextualSpacing/>
              <w:rPr>
                <w:sz w:val="20"/>
                <w:szCs w:val="20"/>
                <w:lang w:val="uk-UA"/>
              </w:rPr>
            </w:pPr>
            <w:r w:rsidRPr="00DD091E">
              <w:rPr>
                <w:b/>
                <w:bCs/>
                <w:sz w:val="20"/>
                <w:szCs w:val="20"/>
                <w:lang w:val="uk-UA"/>
              </w:rPr>
              <w:t>Після</w:t>
            </w:r>
            <w:r>
              <w:rPr>
                <w:b/>
                <w:bCs/>
                <w:sz w:val="20"/>
                <w:szCs w:val="20"/>
                <w:lang w:val="uk-UA"/>
              </w:rPr>
              <w:t>о</w:t>
            </w:r>
            <w:r w:rsidRPr="00DD091E">
              <w:rPr>
                <w:b/>
                <w:bCs/>
                <w:sz w:val="20"/>
                <w:szCs w:val="20"/>
                <w:lang w:val="uk-UA"/>
              </w:rPr>
              <w:t>плата</w:t>
            </w:r>
            <w:r w:rsidRPr="00DD091E">
              <w:rPr>
                <w:sz w:val="20"/>
                <w:szCs w:val="20"/>
                <w:lang w:val="uk-UA"/>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180A43" w:rsidRPr="00DD091E" w:rsidRDefault="00180A43" w:rsidP="004A15BA">
            <w:pPr>
              <w:spacing w:after="240"/>
              <w:contextualSpacing/>
              <w:rPr>
                <w:sz w:val="20"/>
                <w:szCs w:val="20"/>
                <w:lang w:val="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A43" w:rsidRPr="00DD091E" w:rsidRDefault="00180A43" w:rsidP="00771FB8">
            <w:pPr>
              <w:contextualSpacing/>
              <w:jc w:val="center"/>
              <w:rPr>
                <w:sz w:val="20"/>
                <w:szCs w:val="20"/>
                <w:lang w:val="uk-UA"/>
              </w:rPr>
            </w:pPr>
            <w:r>
              <w:rPr>
                <w:sz w:val="20"/>
                <w:szCs w:val="20"/>
                <w:lang w:val="uk-UA"/>
              </w:rPr>
              <w:t>10</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A43" w:rsidRPr="00DD091E" w:rsidRDefault="009352E8" w:rsidP="000A1240">
            <w:pPr>
              <w:contextualSpacing/>
              <w:jc w:val="center"/>
              <w:rPr>
                <w:sz w:val="20"/>
                <w:szCs w:val="20"/>
                <w:lang w:val="uk-UA"/>
              </w:rPr>
            </w:pPr>
            <w:r>
              <w:rPr>
                <w:sz w:val="20"/>
                <w:szCs w:val="20"/>
                <w:lang w:val="uk-UA"/>
              </w:rPr>
              <w:t>робоч</w:t>
            </w:r>
            <w:r w:rsidR="000A1240">
              <w:rPr>
                <w:sz w:val="20"/>
                <w:szCs w:val="20"/>
                <w:lang w:val="uk-UA"/>
              </w:rPr>
              <w:t>ий</w:t>
            </w:r>
          </w:p>
        </w:tc>
        <w:tc>
          <w:tcPr>
            <w:tcW w:w="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A43" w:rsidRPr="00DD091E" w:rsidRDefault="00180A43" w:rsidP="00771FB8">
            <w:pPr>
              <w:contextualSpacing/>
              <w:jc w:val="center"/>
              <w:rPr>
                <w:sz w:val="20"/>
                <w:szCs w:val="20"/>
                <w:lang w:val="uk-UA"/>
              </w:rPr>
            </w:pPr>
            <w:r w:rsidRPr="00DD091E">
              <w:rPr>
                <w:sz w:val="20"/>
                <w:szCs w:val="20"/>
                <w:lang w:val="uk-UA"/>
              </w:rPr>
              <w:t>100</w:t>
            </w:r>
          </w:p>
        </w:tc>
      </w:tr>
    </w:tbl>
    <w:p w:rsidR="00180A43" w:rsidRDefault="00180A43" w:rsidP="00180A43">
      <w:pPr>
        <w:spacing w:after="120"/>
        <w:contextualSpacing/>
        <w:jc w:val="both"/>
        <w:rPr>
          <w:lang w:val="uk-UA"/>
        </w:rPr>
      </w:pPr>
    </w:p>
    <w:p w:rsidR="00A31777" w:rsidRDefault="00A31777" w:rsidP="00A31777">
      <w:pPr>
        <w:widowControl w:val="0"/>
        <w:tabs>
          <w:tab w:val="left" w:pos="284"/>
          <w:tab w:val="left" w:pos="851"/>
        </w:tabs>
        <w:suppressAutoHyphens/>
        <w:spacing w:line="276" w:lineRule="auto"/>
        <w:jc w:val="both"/>
        <w:rPr>
          <w:sz w:val="28"/>
          <w:szCs w:val="28"/>
          <w:lang w:val="uk-UA"/>
        </w:rPr>
      </w:pPr>
      <w:r>
        <w:rPr>
          <w:sz w:val="28"/>
          <w:szCs w:val="28"/>
          <w:lang w:val="uk-UA"/>
        </w:rPr>
        <w:t>7</w:t>
      </w:r>
      <w:r w:rsidRPr="001C5D77">
        <w:rPr>
          <w:sz w:val="28"/>
          <w:szCs w:val="28"/>
          <w:lang w:val="uk-UA"/>
        </w:rPr>
        <w:t xml:space="preserve">. </w:t>
      </w:r>
      <w:r>
        <w:rPr>
          <w:sz w:val="28"/>
          <w:szCs w:val="28"/>
          <w:lang w:val="uk-UA"/>
        </w:rPr>
        <w:t>О</w:t>
      </w:r>
      <w:r w:rsidRPr="001C5D77">
        <w:rPr>
          <w:sz w:val="28"/>
          <w:szCs w:val="28"/>
          <w:lang w:val="uk-UA"/>
        </w:rPr>
        <w:t xml:space="preserve">чікувана вартість </w:t>
      </w:r>
      <w:r>
        <w:rPr>
          <w:sz w:val="28"/>
          <w:szCs w:val="28"/>
          <w:lang w:val="uk-UA"/>
        </w:rPr>
        <w:t>предмета закупівлі</w:t>
      </w:r>
      <w:r w:rsidRPr="001C5D77">
        <w:rPr>
          <w:sz w:val="28"/>
          <w:szCs w:val="28"/>
          <w:lang w:val="uk-UA"/>
        </w:rPr>
        <w:t>:</w:t>
      </w:r>
      <w:r w:rsidRPr="00E41113">
        <w:rPr>
          <w:b/>
          <w:sz w:val="28"/>
          <w:szCs w:val="28"/>
          <w:lang w:val="uk-UA"/>
        </w:rPr>
        <w:t xml:space="preserve"> </w:t>
      </w:r>
      <w:r w:rsidRPr="00241C25">
        <w:rPr>
          <w:b/>
          <w:sz w:val="28"/>
          <w:szCs w:val="28"/>
          <w:lang w:val="uk-UA"/>
        </w:rPr>
        <w:t xml:space="preserve"> </w:t>
      </w:r>
      <w:r w:rsidR="00B12718">
        <w:rPr>
          <w:b/>
          <w:sz w:val="28"/>
          <w:szCs w:val="28"/>
          <w:lang w:val="uk-UA"/>
        </w:rPr>
        <w:t>144 121</w:t>
      </w:r>
      <w:r w:rsidRPr="002D64AC">
        <w:rPr>
          <w:b/>
          <w:sz w:val="28"/>
          <w:szCs w:val="28"/>
          <w:lang w:val="uk-UA"/>
        </w:rPr>
        <w:t xml:space="preserve"> </w:t>
      </w:r>
      <w:r w:rsidRPr="002D64AC">
        <w:rPr>
          <w:b/>
          <w:bCs/>
          <w:sz w:val="28"/>
          <w:szCs w:val="28"/>
          <w:lang w:val="uk-UA" w:eastAsia="uk-UA"/>
        </w:rPr>
        <w:t>грн</w:t>
      </w:r>
      <w:r w:rsidRPr="002D64AC">
        <w:rPr>
          <w:b/>
          <w:sz w:val="28"/>
          <w:szCs w:val="28"/>
          <w:lang w:val="uk-UA"/>
        </w:rPr>
        <w:t xml:space="preserve">. </w:t>
      </w:r>
      <w:r w:rsidR="00411BF8">
        <w:rPr>
          <w:b/>
          <w:sz w:val="28"/>
          <w:szCs w:val="28"/>
          <w:lang w:val="uk-UA"/>
        </w:rPr>
        <w:t>2</w:t>
      </w:r>
      <w:r w:rsidRPr="002D64AC">
        <w:rPr>
          <w:b/>
          <w:sz w:val="28"/>
          <w:szCs w:val="28"/>
          <w:lang w:val="uk-UA"/>
        </w:rPr>
        <w:t>0 коп. (</w:t>
      </w:r>
      <w:r w:rsidR="00B12718">
        <w:rPr>
          <w:b/>
          <w:sz w:val="28"/>
          <w:szCs w:val="28"/>
          <w:lang w:val="uk-UA"/>
        </w:rPr>
        <w:t>Сто сорок чотири тисячі сто двадцять одна г</w:t>
      </w:r>
      <w:r w:rsidRPr="002D64AC">
        <w:rPr>
          <w:b/>
          <w:sz w:val="28"/>
          <w:szCs w:val="28"/>
          <w:lang w:val="uk-UA"/>
        </w:rPr>
        <w:t xml:space="preserve">рн. </w:t>
      </w:r>
      <w:r w:rsidR="00975DE3">
        <w:rPr>
          <w:b/>
          <w:sz w:val="28"/>
          <w:szCs w:val="28"/>
          <w:lang w:val="uk-UA"/>
        </w:rPr>
        <w:t>2</w:t>
      </w:r>
      <w:r w:rsidRPr="002D64AC">
        <w:rPr>
          <w:b/>
          <w:sz w:val="28"/>
          <w:szCs w:val="28"/>
          <w:lang w:val="uk-UA"/>
        </w:rPr>
        <w:t>0 коп</w:t>
      </w:r>
      <w:r w:rsidRPr="002D64AC">
        <w:rPr>
          <w:sz w:val="28"/>
          <w:szCs w:val="28"/>
          <w:lang w:val="uk-UA"/>
        </w:rPr>
        <w:t>)</w:t>
      </w:r>
      <w:r>
        <w:rPr>
          <w:sz w:val="28"/>
          <w:szCs w:val="28"/>
          <w:lang w:val="uk-UA"/>
        </w:rPr>
        <w:t xml:space="preserve"> </w:t>
      </w:r>
      <w:r w:rsidRPr="00162E8F">
        <w:rPr>
          <w:b/>
          <w:sz w:val="28"/>
          <w:szCs w:val="28"/>
          <w:lang w:val="uk-UA"/>
        </w:rPr>
        <w:t>з ПДВ</w:t>
      </w:r>
      <w:r w:rsidRPr="002D64AC">
        <w:rPr>
          <w:sz w:val="28"/>
          <w:szCs w:val="28"/>
          <w:lang w:val="uk-UA"/>
        </w:rPr>
        <w:t>.</w:t>
      </w:r>
      <w:r>
        <w:rPr>
          <w:sz w:val="28"/>
          <w:szCs w:val="28"/>
          <w:lang w:val="uk-UA"/>
        </w:rPr>
        <w:t xml:space="preserve"> </w:t>
      </w:r>
    </w:p>
    <w:p w:rsidR="00A31777" w:rsidRDefault="00A31777" w:rsidP="00A31777">
      <w:pPr>
        <w:widowControl w:val="0"/>
        <w:tabs>
          <w:tab w:val="left" w:pos="284"/>
          <w:tab w:val="left" w:pos="851"/>
        </w:tabs>
        <w:suppressAutoHyphens/>
        <w:spacing w:line="276" w:lineRule="auto"/>
        <w:jc w:val="both"/>
        <w:rPr>
          <w:b/>
          <w:sz w:val="28"/>
          <w:szCs w:val="28"/>
          <w:lang w:val="uk-UA" w:eastAsia="uk-UA"/>
        </w:rPr>
      </w:pPr>
      <w:r>
        <w:rPr>
          <w:sz w:val="28"/>
          <w:szCs w:val="28"/>
          <w:lang w:val="uk-UA"/>
        </w:rPr>
        <w:t xml:space="preserve">8. Період уточнення інформації про закупівлю: </w:t>
      </w:r>
      <w:r w:rsidRPr="005B531C">
        <w:rPr>
          <w:i/>
          <w:sz w:val="28"/>
          <w:szCs w:val="28"/>
          <w:lang w:val="uk-UA"/>
        </w:rPr>
        <w:t xml:space="preserve"> </w:t>
      </w:r>
      <w:r w:rsidR="00640926" w:rsidRPr="00640926">
        <w:rPr>
          <w:b/>
          <w:sz w:val="28"/>
          <w:szCs w:val="28"/>
          <w:lang w:val="uk-UA"/>
        </w:rPr>
        <w:t>1</w:t>
      </w:r>
      <w:r w:rsidR="00626CD3">
        <w:rPr>
          <w:b/>
          <w:sz w:val="28"/>
          <w:szCs w:val="28"/>
          <w:lang w:val="uk-UA"/>
        </w:rPr>
        <w:t>2</w:t>
      </w:r>
      <w:r>
        <w:rPr>
          <w:b/>
          <w:sz w:val="28"/>
          <w:szCs w:val="28"/>
          <w:lang w:val="uk-UA" w:eastAsia="uk-UA"/>
        </w:rPr>
        <w:t>.0</w:t>
      </w:r>
      <w:r w:rsidR="005C1ABE">
        <w:rPr>
          <w:b/>
          <w:sz w:val="28"/>
          <w:szCs w:val="28"/>
          <w:lang w:val="uk-UA" w:eastAsia="uk-UA"/>
        </w:rPr>
        <w:t>8</w:t>
      </w:r>
      <w:r w:rsidRPr="005B531C">
        <w:rPr>
          <w:b/>
          <w:sz w:val="28"/>
          <w:szCs w:val="28"/>
          <w:lang w:val="uk-UA" w:eastAsia="uk-UA"/>
        </w:rPr>
        <w:t>.202</w:t>
      </w:r>
      <w:r>
        <w:rPr>
          <w:b/>
          <w:sz w:val="28"/>
          <w:szCs w:val="28"/>
          <w:lang w:val="uk-UA" w:eastAsia="uk-UA"/>
        </w:rPr>
        <w:t>2</w:t>
      </w:r>
      <w:r w:rsidR="005C1ABE">
        <w:rPr>
          <w:b/>
          <w:sz w:val="28"/>
          <w:szCs w:val="28"/>
          <w:lang w:val="uk-UA" w:eastAsia="uk-UA"/>
        </w:rPr>
        <w:t xml:space="preserve"> до </w:t>
      </w:r>
      <w:r w:rsidR="00626CD3">
        <w:rPr>
          <w:b/>
          <w:sz w:val="28"/>
          <w:szCs w:val="28"/>
          <w:lang w:val="uk-UA" w:eastAsia="uk-UA"/>
        </w:rPr>
        <w:t>0</w:t>
      </w:r>
      <w:bookmarkStart w:id="0" w:name="_GoBack"/>
      <w:bookmarkEnd w:id="0"/>
      <w:r w:rsidR="00626CD3">
        <w:rPr>
          <w:b/>
          <w:sz w:val="28"/>
          <w:szCs w:val="28"/>
          <w:lang w:val="uk-UA" w:eastAsia="uk-UA"/>
        </w:rPr>
        <w:t>9</w:t>
      </w:r>
      <w:r w:rsidRPr="005B531C">
        <w:rPr>
          <w:b/>
          <w:sz w:val="28"/>
          <w:szCs w:val="28"/>
          <w:lang w:val="uk-UA" w:eastAsia="uk-UA"/>
        </w:rPr>
        <w:t>:00.</w:t>
      </w:r>
    </w:p>
    <w:p w:rsidR="00A31777" w:rsidRPr="00093F42" w:rsidRDefault="00A31777" w:rsidP="00A31777">
      <w:pPr>
        <w:widowControl w:val="0"/>
        <w:tabs>
          <w:tab w:val="left" w:pos="284"/>
          <w:tab w:val="left" w:pos="851"/>
        </w:tabs>
        <w:suppressAutoHyphens/>
        <w:spacing w:line="276" w:lineRule="auto"/>
        <w:jc w:val="both"/>
        <w:rPr>
          <w:sz w:val="28"/>
          <w:szCs w:val="28"/>
          <w:lang w:val="uk-UA"/>
        </w:rPr>
      </w:pPr>
      <w:r w:rsidRPr="00093F42">
        <w:rPr>
          <w:sz w:val="28"/>
          <w:szCs w:val="28"/>
          <w:lang w:val="uk-UA" w:eastAsia="uk-UA"/>
        </w:rPr>
        <w:t>9.</w:t>
      </w:r>
      <w:r>
        <w:rPr>
          <w:sz w:val="28"/>
          <w:szCs w:val="28"/>
          <w:lang w:val="uk-UA" w:eastAsia="uk-UA"/>
        </w:rPr>
        <w:t xml:space="preserve"> Кінцевий строк подання пропозицій</w:t>
      </w:r>
      <w:r>
        <w:rPr>
          <w:sz w:val="28"/>
          <w:szCs w:val="28"/>
          <w:lang w:val="uk-UA"/>
        </w:rPr>
        <w:t xml:space="preserve">: </w:t>
      </w:r>
      <w:r w:rsidRPr="001911E7">
        <w:rPr>
          <w:sz w:val="28"/>
          <w:szCs w:val="28"/>
        </w:rPr>
        <w:t xml:space="preserve"> </w:t>
      </w:r>
      <w:r w:rsidRPr="0064462A">
        <w:rPr>
          <w:b/>
          <w:sz w:val="28"/>
          <w:szCs w:val="28"/>
          <w:lang w:val="uk-UA"/>
        </w:rPr>
        <w:t>1</w:t>
      </w:r>
      <w:r w:rsidR="00626CD3">
        <w:rPr>
          <w:b/>
          <w:sz w:val="28"/>
          <w:szCs w:val="28"/>
          <w:lang w:val="uk-UA"/>
        </w:rPr>
        <w:t>7</w:t>
      </w:r>
      <w:r w:rsidR="006158EE">
        <w:rPr>
          <w:b/>
          <w:sz w:val="28"/>
          <w:szCs w:val="28"/>
          <w:lang w:val="uk-UA" w:eastAsia="uk-UA"/>
        </w:rPr>
        <w:t>.08</w:t>
      </w:r>
      <w:r>
        <w:rPr>
          <w:b/>
          <w:sz w:val="28"/>
          <w:szCs w:val="28"/>
          <w:lang w:val="uk-UA" w:eastAsia="uk-UA"/>
        </w:rPr>
        <w:t>.202</w:t>
      </w:r>
      <w:r w:rsidR="006158EE">
        <w:rPr>
          <w:b/>
          <w:sz w:val="28"/>
          <w:szCs w:val="28"/>
          <w:lang w:val="uk-UA" w:eastAsia="uk-UA"/>
        </w:rPr>
        <w:t>2</w:t>
      </w:r>
      <w:r w:rsidRPr="005B531C">
        <w:rPr>
          <w:b/>
          <w:sz w:val="28"/>
          <w:szCs w:val="28"/>
          <w:lang w:val="uk-UA" w:eastAsia="uk-UA"/>
        </w:rPr>
        <w:t xml:space="preserve"> до </w:t>
      </w:r>
      <w:r w:rsidR="00C85D20">
        <w:rPr>
          <w:b/>
          <w:sz w:val="28"/>
          <w:szCs w:val="28"/>
          <w:lang w:val="uk-UA" w:eastAsia="uk-UA"/>
        </w:rPr>
        <w:t>09</w:t>
      </w:r>
      <w:r w:rsidRPr="005B531C">
        <w:rPr>
          <w:b/>
          <w:sz w:val="28"/>
          <w:szCs w:val="28"/>
          <w:lang w:val="uk-UA" w:eastAsia="uk-UA"/>
        </w:rPr>
        <w:t>:00.</w:t>
      </w:r>
      <w:r>
        <w:rPr>
          <w:b/>
          <w:sz w:val="28"/>
          <w:szCs w:val="28"/>
          <w:lang w:val="uk-UA" w:eastAsia="uk-UA"/>
        </w:rPr>
        <w:t xml:space="preserve"> </w:t>
      </w:r>
    </w:p>
    <w:p w:rsidR="00180A43" w:rsidRPr="00A31777" w:rsidRDefault="00180A43" w:rsidP="00A31777">
      <w:pPr>
        <w:spacing w:after="120"/>
        <w:contextualSpacing/>
        <w:jc w:val="both"/>
        <w:rPr>
          <w:b/>
          <w:bCs/>
          <w:i/>
          <w:iCs/>
          <w:sz w:val="28"/>
          <w:szCs w:val="28"/>
          <w:lang w:val="uk-UA"/>
        </w:rPr>
      </w:pPr>
      <w:r w:rsidRPr="00A31777">
        <w:rPr>
          <w:sz w:val="28"/>
          <w:szCs w:val="28"/>
          <w:lang w:val="uk-UA"/>
        </w:rPr>
        <w:t xml:space="preserve">10.Перелік критеріїв та методика оцінки пропозицій із зазначенням питомої ваги критеріїв: </w:t>
      </w:r>
      <w:r w:rsidRPr="00A31777">
        <w:rPr>
          <w:b/>
          <w:bCs/>
          <w:i/>
          <w:iCs/>
          <w:sz w:val="28"/>
          <w:szCs w:val="28"/>
          <w:lang w:val="uk-UA"/>
        </w:rPr>
        <w:t>„Ціна – 100%”.</w:t>
      </w:r>
    </w:p>
    <w:p w:rsidR="00180A43" w:rsidRPr="00A31777" w:rsidRDefault="00180A43" w:rsidP="00A31777">
      <w:pPr>
        <w:spacing w:after="120"/>
        <w:contextualSpacing/>
        <w:jc w:val="both"/>
        <w:rPr>
          <w:sz w:val="28"/>
          <w:szCs w:val="28"/>
          <w:lang w:val="uk-UA"/>
        </w:rPr>
      </w:pPr>
      <w:r w:rsidRPr="00A31777">
        <w:rPr>
          <w:sz w:val="28"/>
          <w:szCs w:val="28"/>
          <w:lang w:val="uk-UA"/>
        </w:rPr>
        <w:t>11.Розмір та умови надання забезпечення пропозицій учасників (якщо замовник вимагає його надати): </w:t>
      </w:r>
      <w:r w:rsidRPr="0079086B">
        <w:rPr>
          <w:b/>
          <w:sz w:val="28"/>
          <w:szCs w:val="28"/>
          <w:lang w:val="uk-UA"/>
        </w:rPr>
        <w:t>не вимагається</w:t>
      </w:r>
      <w:r w:rsidRPr="00A31777">
        <w:rPr>
          <w:sz w:val="28"/>
          <w:szCs w:val="28"/>
          <w:lang w:val="uk-UA"/>
        </w:rPr>
        <w:t xml:space="preserve">. </w:t>
      </w:r>
    </w:p>
    <w:p w:rsidR="00180A43" w:rsidRPr="00A31777" w:rsidRDefault="00180A43" w:rsidP="00A31777">
      <w:pPr>
        <w:spacing w:after="120"/>
        <w:contextualSpacing/>
        <w:jc w:val="both"/>
        <w:rPr>
          <w:sz w:val="28"/>
          <w:szCs w:val="28"/>
          <w:lang w:val="uk-UA"/>
        </w:rPr>
      </w:pPr>
      <w:r w:rsidRPr="00A31777">
        <w:rPr>
          <w:sz w:val="28"/>
          <w:szCs w:val="28"/>
          <w:lang w:val="uk-UA"/>
        </w:rPr>
        <w:t>12.Розмір та умови надання забезпечення виконання договору про закупівлю (якщо замовник вимагає його надати): </w:t>
      </w:r>
      <w:r w:rsidRPr="0079086B">
        <w:rPr>
          <w:b/>
          <w:sz w:val="28"/>
          <w:szCs w:val="28"/>
          <w:lang w:val="uk-UA"/>
        </w:rPr>
        <w:t>не вимагається</w:t>
      </w:r>
      <w:r w:rsidRPr="00A31777">
        <w:rPr>
          <w:sz w:val="28"/>
          <w:szCs w:val="28"/>
          <w:lang w:val="uk-UA"/>
        </w:rPr>
        <w:t xml:space="preserve">. </w:t>
      </w:r>
    </w:p>
    <w:p w:rsidR="00180A43" w:rsidRPr="008030CC" w:rsidRDefault="00180A43" w:rsidP="008030CC">
      <w:pPr>
        <w:contextualSpacing/>
        <w:jc w:val="both"/>
        <w:rPr>
          <w:lang w:val="uk-UA"/>
        </w:rPr>
      </w:pPr>
      <w:r w:rsidRPr="00A31777">
        <w:rPr>
          <w:sz w:val="28"/>
          <w:szCs w:val="28"/>
          <w:lang w:val="uk-UA"/>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032721" w:rsidRPr="00032721">
        <w:rPr>
          <w:b/>
          <w:sz w:val="28"/>
          <w:szCs w:val="28"/>
          <w:lang w:val="uk-UA"/>
        </w:rPr>
        <w:t>1 442</w:t>
      </w:r>
      <w:r w:rsidR="00342842">
        <w:rPr>
          <w:sz w:val="28"/>
          <w:szCs w:val="28"/>
          <w:lang w:val="uk-UA"/>
        </w:rPr>
        <w:t xml:space="preserve"> </w:t>
      </w:r>
      <w:r w:rsidRPr="00A31777">
        <w:rPr>
          <w:b/>
          <w:sz w:val="28"/>
          <w:szCs w:val="28"/>
          <w:lang w:val="uk-UA"/>
        </w:rPr>
        <w:t>грн</w:t>
      </w:r>
      <w:r>
        <w:rPr>
          <w:lang w:val="uk-UA"/>
        </w:rPr>
        <w:t>.</w:t>
      </w:r>
    </w:p>
    <w:p w:rsidR="00180A43" w:rsidRPr="00520A1C" w:rsidRDefault="00520A1C" w:rsidP="00EA6415">
      <w:pPr>
        <w:spacing w:before="200"/>
        <w:contextualSpacing/>
        <w:jc w:val="both"/>
        <w:rPr>
          <w:bCs/>
          <w:sz w:val="28"/>
          <w:szCs w:val="28"/>
          <w:lang w:val="uk-UA"/>
        </w:rPr>
      </w:pPr>
      <w:r w:rsidRPr="00520A1C">
        <w:rPr>
          <w:bCs/>
          <w:sz w:val="28"/>
          <w:szCs w:val="28"/>
          <w:lang w:val="uk-UA"/>
        </w:rPr>
        <w:t>14.</w:t>
      </w:r>
      <w:r w:rsidR="00180A43" w:rsidRPr="00520A1C">
        <w:rPr>
          <w:bCs/>
          <w:sz w:val="28"/>
          <w:szCs w:val="28"/>
          <w:lang w:val="uk-UA"/>
        </w:rPr>
        <w:t>Інша інформація:</w:t>
      </w:r>
    </w:p>
    <w:p w:rsidR="00180A43" w:rsidRPr="00EA6415" w:rsidRDefault="00180A43" w:rsidP="008030CC">
      <w:pPr>
        <w:spacing w:before="200"/>
        <w:ind w:firstLine="426"/>
        <w:contextualSpacing/>
        <w:jc w:val="both"/>
        <w:rPr>
          <w:sz w:val="28"/>
          <w:szCs w:val="28"/>
          <w:lang w:val="uk-UA"/>
        </w:rPr>
      </w:pPr>
      <w:r w:rsidRPr="00EA6415">
        <w:rPr>
          <w:sz w:val="28"/>
          <w:szCs w:val="28"/>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180A43" w:rsidRPr="00EA6415" w:rsidRDefault="00180A43" w:rsidP="00EA6415">
      <w:pPr>
        <w:ind w:firstLine="567"/>
        <w:jc w:val="both"/>
        <w:rPr>
          <w:sz w:val="28"/>
          <w:szCs w:val="28"/>
          <w:lang w:val="uk-UA"/>
        </w:rPr>
      </w:pPr>
      <w:bookmarkStart w:id="1" w:name="_Hlk39053002"/>
      <w:r w:rsidRPr="00EA6415">
        <w:rPr>
          <w:sz w:val="28"/>
          <w:szCs w:val="28"/>
          <w:lang w:val="uk-UA"/>
        </w:rPr>
        <w:lastRenderedPageBreak/>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пропозиції у формі електронного документа чи скан-копій через електронну </w:t>
      </w:r>
      <w:r w:rsidR="009B41F8">
        <w:rPr>
          <w:sz w:val="28"/>
          <w:szCs w:val="28"/>
          <w:lang w:val="uk-UA"/>
        </w:rPr>
        <w:t>систему закупівель. Пропозиція у</w:t>
      </w:r>
      <w:r w:rsidRPr="00EA6415">
        <w:rPr>
          <w:sz w:val="28"/>
          <w:szCs w:val="28"/>
          <w:lang w:val="uk-UA"/>
        </w:rPr>
        <w:t xml:space="preserve">часника має відповідати ряду вимог: </w:t>
      </w:r>
    </w:p>
    <w:p w:rsidR="00180A43" w:rsidRPr="00EA6415" w:rsidRDefault="00180A43" w:rsidP="00EA6415">
      <w:pPr>
        <w:ind w:firstLine="567"/>
        <w:jc w:val="both"/>
        <w:rPr>
          <w:sz w:val="28"/>
          <w:szCs w:val="28"/>
          <w:lang w:val="uk-UA"/>
        </w:rPr>
      </w:pPr>
      <w:r w:rsidRPr="00EA6415">
        <w:rPr>
          <w:sz w:val="28"/>
          <w:szCs w:val="28"/>
          <w:lang w:val="uk-UA"/>
        </w:rPr>
        <w:t xml:space="preserve">1) документи мають бути чіткими та розбірливими для читання; </w:t>
      </w:r>
    </w:p>
    <w:p w:rsidR="00180A43" w:rsidRPr="00EA6415" w:rsidRDefault="00180A43" w:rsidP="00EA6415">
      <w:pPr>
        <w:ind w:firstLine="567"/>
        <w:jc w:val="both"/>
        <w:rPr>
          <w:sz w:val="28"/>
          <w:szCs w:val="28"/>
          <w:lang w:val="uk-UA"/>
        </w:rPr>
      </w:pPr>
      <w:r w:rsidRPr="00EA6415">
        <w:rPr>
          <w:sz w:val="28"/>
          <w:szCs w:val="28"/>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180A43" w:rsidRPr="00EA6415" w:rsidRDefault="00180A43" w:rsidP="00EA6415">
      <w:pPr>
        <w:ind w:firstLine="567"/>
        <w:jc w:val="both"/>
        <w:rPr>
          <w:sz w:val="28"/>
          <w:szCs w:val="28"/>
          <w:lang w:val="uk-UA"/>
        </w:rPr>
      </w:pPr>
      <w:r w:rsidRPr="00EA6415">
        <w:rPr>
          <w:sz w:val="28"/>
          <w:szCs w:val="28"/>
          <w:lang w:val="uk-UA"/>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180A43" w:rsidRPr="00EA6415" w:rsidRDefault="00180A43" w:rsidP="00EA6415">
      <w:pPr>
        <w:ind w:firstLine="567"/>
        <w:jc w:val="both"/>
        <w:rPr>
          <w:sz w:val="28"/>
          <w:szCs w:val="28"/>
          <w:lang w:val="uk-UA"/>
        </w:rPr>
      </w:pPr>
      <w:r w:rsidRPr="00EA6415">
        <w:rPr>
          <w:sz w:val="28"/>
          <w:szCs w:val="28"/>
          <w:lang w:val="uk-UA"/>
        </w:rPr>
        <w:t>4) якщо ж пропозиція містить і скановані, і електронні документи, по</w:t>
      </w:r>
      <w:r w:rsidR="00F6102E">
        <w:rPr>
          <w:sz w:val="28"/>
          <w:szCs w:val="28"/>
          <w:lang w:val="uk-UA"/>
        </w:rPr>
        <w:t xml:space="preserve">трібно накласти УЕП або КЕП на </w:t>
      </w:r>
      <w:r w:rsidRPr="00EA6415">
        <w:rPr>
          <w:sz w:val="28"/>
          <w:szCs w:val="28"/>
          <w:lang w:val="uk-UA"/>
        </w:rPr>
        <w:t xml:space="preserve">пропозицію в цілому та на кожен електронний документ окремо. </w:t>
      </w:r>
    </w:p>
    <w:p w:rsidR="00180A43" w:rsidRPr="00EA6415" w:rsidRDefault="00180A43" w:rsidP="00EA6415">
      <w:pPr>
        <w:ind w:firstLine="567"/>
        <w:jc w:val="both"/>
        <w:rPr>
          <w:sz w:val="28"/>
          <w:szCs w:val="28"/>
          <w:lang w:val="uk-UA"/>
        </w:rPr>
      </w:pPr>
      <w:r w:rsidRPr="00EA6415">
        <w:rPr>
          <w:sz w:val="28"/>
          <w:szCs w:val="28"/>
          <w:lang w:val="uk-UA"/>
        </w:rPr>
        <w:t xml:space="preserve">Виняток: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7521A3" w:rsidRDefault="00180A43" w:rsidP="007521A3">
      <w:pPr>
        <w:ind w:firstLine="567"/>
        <w:jc w:val="both"/>
        <w:rPr>
          <w:sz w:val="28"/>
          <w:szCs w:val="28"/>
          <w:lang w:val="uk-UA"/>
        </w:rPr>
      </w:pPr>
      <w:r w:rsidRPr="00EA6415">
        <w:rPr>
          <w:sz w:val="28"/>
          <w:szCs w:val="28"/>
          <w:lang w:val="uk-UA"/>
        </w:rPr>
        <w:t>Зверніть увагу: документи пропозиції, які надані не у формі електронного документа (без УЕП або КЕП на документі), повинні міст</w:t>
      </w:r>
      <w:r w:rsidR="009B41F8">
        <w:rPr>
          <w:sz w:val="28"/>
          <w:szCs w:val="28"/>
          <w:lang w:val="uk-UA"/>
        </w:rPr>
        <w:t>ити підпис уповноваженої особи у</w:t>
      </w:r>
      <w:r w:rsidRPr="00EA6415">
        <w:rPr>
          <w:sz w:val="28"/>
          <w:szCs w:val="28"/>
          <w:lang w:val="uk-UA"/>
        </w:rPr>
        <w:t>часника закупівлі (із зазначенням прізвища, ініціалів та посади ос</w:t>
      </w:r>
      <w:r w:rsidR="009B41F8">
        <w:rPr>
          <w:sz w:val="28"/>
          <w:szCs w:val="28"/>
          <w:lang w:val="uk-UA"/>
        </w:rPr>
        <w:t>оби), а також відбитки печатки у</w:t>
      </w:r>
      <w:r w:rsidRPr="00EA6415">
        <w:rPr>
          <w:sz w:val="28"/>
          <w:szCs w:val="28"/>
          <w:lang w:val="uk-UA"/>
        </w:rPr>
        <w:t>часника (у разі використання) на кожній сторінці такого документа (окрім документів, виданих інш</w:t>
      </w:r>
      <w:r w:rsidR="00CA7285">
        <w:rPr>
          <w:sz w:val="28"/>
          <w:szCs w:val="28"/>
          <w:lang w:val="uk-UA"/>
        </w:rPr>
        <w:t>ими підприємствами</w:t>
      </w:r>
      <w:r w:rsidR="00E41D2E">
        <w:rPr>
          <w:sz w:val="28"/>
          <w:szCs w:val="28"/>
          <w:lang w:val="uk-UA"/>
        </w:rPr>
        <w:t>/установами/</w:t>
      </w:r>
      <w:r w:rsidRPr="00EA6415">
        <w:rPr>
          <w:sz w:val="28"/>
          <w:szCs w:val="28"/>
          <w:lang w:val="uk-UA"/>
        </w:rPr>
        <w:t xml:space="preserve">організаціями). </w:t>
      </w:r>
    </w:p>
    <w:p w:rsidR="007521A3" w:rsidRDefault="00180A43" w:rsidP="007521A3">
      <w:pPr>
        <w:ind w:firstLine="567"/>
        <w:jc w:val="both"/>
        <w:rPr>
          <w:sz w:val="28"/>
          <w:szCs w:val="28"/>
          <w:lang w:val="uk-UA"/>
        </w:rPr>
      </w:pPr>
      <w:r w:rsidRPr="00EA6415">
        <w:rPr>
          <w:sz w:val="28"/>
          <w:szCs w:val="28"/>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w:t>
      </w:r>
    </w:p>
    <w:bookmarkEnd w:id="1"/>
    <w:p w:rsidR="00180A43" w:rsidRPr="00EA6415" w:rsidRDefault="009B41F8" w:rsidP="00EA6415">
      <w:pPr>
        <w:keepNext/>
        <w:keepLines/>
        <w:ind w:left="40" w:firstLine="527"/>
        <w:contextualSpacing/>
        <w:jc w:val="both"/>
        <w:rPr>
          <w:sz w:val="28"/>
          <w:szCs w:val="28"/>
          <w:lang w:val="uk-UA"/>
        </w:rPr>
      </w:pPr>
      <w:r>
        <w:rPr>
          <w:sz w:val="28"/>
          <w:szCs w:val="28"/>
          <w:lang w:val="uk-UA"/>
        </w:rPr>
        <w:t>Кожен у</w:t>
      </w:r>
      <w:r w:rsidR="00180A43" w:rsidRPr="00EA6415">
        <w:rPr>
          <w:sz w:val="28"/>
          <w:szCs w:val="28"/>
          <w:lang w:val="uk-UA"/>
        </w:rPr>
        <w:t>часник має право подати тільки одну пропозицію.</w:t>
      </w:r>
    </w:p>
    <w:p w:rsidR="00180A43" w:rsidRPr="00EA6415" w:rsidRDefault="00E41D2E" w:rsidP="00E41D2E">
      <w:pPr>
        <w:shd w:val="clear" w:color="auto" w:fill="FFFFFF"/>
        <w:ind w:firstLine="426"/>
        <w:jc w:val="both"/>
        <w:rPr>
          <w:sz w:val="28"/>
          <w:szCs w:val="28"/>
          <w:lang w:val="uk-UA"/>
        </w:rPr>
      </w:pPr>
      <w:r w:rsidRPr="00E41D2E">
        <w:rPr>
          <w:sz w:val="28"/>
          <w:szCs w:val="28"/>
        </w:rPr>
        <w:t xml:space="preserve">  </w:t>
      </w:r>
      <w:r w:rsidR="00180A43" w:rsidRPr="00EA6415">
        <w:rPr>
          <w:sz w:val="28"/>
          <w:szCs w:val="28"/>
          <w:lang w:val="uk-UA"/>
        </w:rPr>
        <w:t>Строк дії пропози</w:t>
      </w:r>
      <w:r w:rsidR="009B41F8">
        <w:rPr>
          <w:sz w:val="28"/>
          <w:szCs w:val="28"/>
          <w:lang w:val="uk-UA"/>
        </w:rPr>
        <w:t>ції, протягом якого пропозиції у</w:t>
      </w:r>
      <w:r w:rsidR="00180A43" w:rsidRPr="00EA6415">
        <w:rPr>
          <w:sz w:val="28"/>
          <w:szCs w:val="28"/>
          <w:lang w:val="uk-UA"/>
        </w:rPr>
        <w:t>часників вважаються дійсними становить 90 днів із дати кінцевого строку подання пропозицій.</w:t>
      </w:r>
    </w:p>
    <w:p w:rsidR="00180A43" w:rsidRDefault="00E41D2E" w:rsidP="00E41D2E">
      <w:pPr>
        <w:shd w:val="clear" w:color="auto" w:fill="FFFFFF"/>
        <w:jc w:val="both"/>
        <w:rPr>
          <w:sz w:val="28"/>
          <w:szCs w:val="28"/>
          <w:lang w:val="uk-UA"/>
        </w:rPr>
      </w:pPr>
      <w:r w:rsidRPr="00E41D2E">
        <w:rPr>
          <w:sz w:val="28"/>
          <w:szCs w:val="28"/>
        </w:rPr>
        <w:t xml:space="preserve">        </w:t>
      </w:r>
      <w:r w:rsidR="00180A43" w:rsidRPr="00EA6415">
        <w:rPr>
          <w:sz w:val="28"/>
          <w:szCs w:val="28"/>
          <w:lang w:val="uk-UA"/>
        </w:rPr>
        <w:t>Документи, що не пе</w:t>
      </w:r>
      <w:r w:rsidR="009B41F8">
        <w:rPr>
          <w:sz w:val="28"/>
          <w:szCs w:val="28"/>
          <w:lang w:val="uk-UA"/>
        </w:rPr>
        <w:t>редбачені законодавством для у</w:t>
      </w:r>
      <w:r w:rsidR="00180A43" w:rsidRPr="00EA6415">
        <w:rPr>
          <w:sz w:val="28"/>
          <w:szCs w:val="28"/>
          <w:lang w:val="uk-UA"/>
        </w:rPr>
        <w:t xml:space="preserve">часників - юридичних, фізичних осіб, у тому числі фізичних осіб - підприємців, не подаються ними у складі пропозиції. Відсутність документів, що не </w:t>
      </w:r>
      <w:r w:rsidR="009B41F8">
        <w:rPr>
          <w:sz w:val="28"/>
          <w:szCs w:val="28"/>
          <w:lang w:val="uk-UA"/>
        </w:rPr>
        <w:t>передбачені законодавством для У</w:t>
      </w:r>
      <w:r w:rsidR="00180A43" w:rsidRPr="00EA6415">
        <w:rPr>
          <w:sz w:val="28"/>
          <w:szCs w:val="28"/>
          <w:lang w:val="uk-UA"/>
        </w:rPr>
        <w:t>часників - юридичних, фізичних осіб, у тому числі фізичних осіб - підприємців, у складі пропозиції, не може бути підставою для її відх</w:t>
      </w:r>
      <w:r w:rsidR="009B41F8">
        <w:rPr>
          <w:sz w:val="28"/>
          <w:szCs w:val="28"/>
          <w:lang w:val="uk-UA"/>
        </w:rPr>
        <w:t>илення замовником. У разі якщо у</w:t>
      </w:r>
      <w:r w:rsidR="00180A43" w:rsidRPr="00EA6415">
        <w:rPr>
          <w:sz w:val="28"/>
          <w:szCs w:val="28"/>
          <w:lang w:val="uk-UA"/>
        </w:rPr>
        <w:t xml:space="preserve">часник або переможець відповідно до норм чинного законодавства не зобов’язаний складати якийсь із вказаних в оголошенні документ, то він </w:t>
      </w:r>
      <w:r w:rsidR="00180A43" w:rsidRPr="00787CA3">
        <w:rPr>
          <w:bCs/>
          <w:sz w:val="28"/>
          <w:szCs w:val="28"/>
          <w:lang w:val="uk-UA"/>
        </w:rPr>
        <w:t>надає лист-роз’яснення в довільній формі</w:t>
      </w:r>
      <w:r w:rsidR="00180A43" w:rsidRPr="00EA6415">
        <w:rPr>
          <w:sz w:val="28"/>
          <w:szCs w:val="28"/>
          <w:lang w:val="uk-UA"/>
        </w:rPr>
        <w:t xml:space="preserve"> в якому зазначає законодавчі підстави ненадання відповідних документів або копію/ії роз'яснення/нь державних органів.</w:t>
      </w:r>
    </w:p>
    <w:p w:rsidR="00A00A5A" w:rsidRDefault="00A00A5A" w:rsidP="00E41D2E">
      <w:pPr>
        <w:shd w:val="clear" w:color="auto" w:fill="FFFFFF"/>
        <w:jc w:val="both"/>
        <w:rPr>
          <w:sz w:val="28"/>
          <w:szCs w:val="28"/>
          <w:lang w:val="uk-UA"/>
        </w:rPr>
      </w:pPr>
    </w:p>
    <w:p w:rsidR="00A00A5A" w:rsidRDefault="00A00A5A" w:rsidP="00E41D2E">
      <w:pPr>
        <w:shd w:val="clear" w:color="auto" w:fill="FFFFFF"/>
        <w:jc w:val="both"/>
        <w:rPr>
          <w:sz w:val="28"/>
          <w:szCs w:val="28"/>
          <w:lang w:val="uk-UA"/>
        </w:rPr>
      </w:pPr>
    </w:p>
    <w:p w:rsidR="00A00A5A" w:rsidRPr="00EA6415" w:rsidRDefault="00A00A5A" w:rsidP="00E41D2E">
      <w:pPr>
        <w:shd w:val="clear" w:color="auto" w:fill="FFFFFF"/>
        <w:jc w:val="both"/>
        <w:rPr>
          <w:sz w:val="28"/>
          <w:szCs w:val="28"/>
          <w:lang w:val="uk-UA"/>
        </w:rPr>
      </w:pPr>
    </w:p>
    <w:p w:rsidR="00180A43" w:rsidRPr="00EA6415" w:rsidRDefault="00180A43" w:rsidP="00EA6415">
      <w:pPr>
        <w:spacing w:before="200"/>
        <w:contextualSpacing/>
        <w:jc w:val="both"/>
        <w:rPr>
          <w:sz w:val="16"/>
          <w:szCs w:val="16"/>
          <w:lang w:val="uk-UA"/>
        </w:rPr>
      </w:pPr>
    </w:p>
    <w:p w:rsidR="00180A43" w:rsidRPr="00EA6415" w:rsidRDefault="00180A43" w:rsidP="0064570C">
      <w:pPr>
        <w:pStyle w:val="a9"/>
        <w:numPr>
          <w:ilvl w:val="0"/>
          <w:numId w:val="34"/>
        </w:numPr>
        <w:shd w:val="clear" w:color="auto" w:fill="FFFFFF"/>
        <w:spacing w:after="0" w:line="240" w:lineRule="auto"/>
        <w:jc w:val="both"/>
        <w:textAlignment w:val="baseline"/>
        <w:rPr>
          <w:rFonts w:ascii="Times New Roman" w:eastAsia="Times New Roman" w:hAnsi="Times New Roman" w:cs="Times New Roman"/>
          <w:b/>
          <w:bCs/>
          <w:color w:val="000000"/>
          <w:sz w:val="28"/>
          <w:szCs w:val="28"/>
          <w:lang w:val="uk-UA" w:eastAsia="ru-RU"/>
        </w:rPr>
      </w:pPr>
      <w:r w:rsidRPr="00EA6415">
        <w:rPr>
          <w:rFonts w:ascii="Times New Roman" w:eastAsia="Times New Roman" w:hAnsi="Times New Roman" w:cs="Times New Roman"/>
          <w:b/>
          <w:bCs/>
          <w:color w:val="000000"/>
          <w:sz w:val="28"/>
          <w:szCs w:val="28"/>
          <w:lang w:val="uk-UA" w:eastAsia="ru-RU"/>
        </w:rPr>
        <w:lastRenderedPageBreak/>
        <w:t>Відхилення пропозиції учасника:</w:t>
      </w:r>
    </w:p>
    <w:p w:rsidR="00180A43" w:rsidRPr="00EA6415" w:rsidRDefault="00180A43" w:rsidP="00EA6415">
      <w:pPr>
        <w:shd w:val="clear" w:color="auto" w:fill="FFFFFF"/>
        <w:ind w:left="720"/>
        <w:contextualSpacing/>
        <w:jc w:val="both"/>
        <w:rPr>
          <w:sz w:val="28"/>
          <w:szCs w:val="28"/>
          <w:lang w:val="uk-UA"/>
        </w:rPr>
      </w:pPr>
      <w:r w:rsidRPr="00EA6415">
        <w:rPr>
          <w:b/>
          <w:bCs/>
          <w:i/>
          <w:iCs/>
          <w:sz w:val="28"/>
          <w:szCs w:val="28"/>
          <w:shd w:val="clear" w:color="auto" w:fill="FFFFFF"/>
          <w:lang w:val="uk-UA"/>
        </w:rPr>
        <w:t>Замовник відхиляє пропозицію в разі, якщо:</w:t>
      </w:r>
    </w:p>
    <w:p w:rsidR="00180A43" w:rsidRPr="00EA6415" w:rsidRDefault="00180A43" w:rsidP="00EA6415">
      <w:pPr>
        <w:shd w:val="clear" w:color="auto" w:fill="FFFFFF"/>
        <w:ind w:left="720"/>
        <w:contextualSpacing/>
        <w:jc w:val="both"/>
        <w:rPr>
          <w:sz w:val="28"/>
          <w:szCs w:val="28"/>
          <w:shd w:val="clear" w:color="auto" w:fill="FFFFFF"/>
          <w:lang w:val="uk-UA"/>
        </w:rPr>
      </w:pPr>
      <w:r w:rsidRPr="00EA6415">
        <w:rPr>
          <w:sz w:val="28"/>
          <w:szCs w:val="28"/>
          <w:shd w:val="clear" w:color="auto" w:fill="FFFFFF"/>
          <w:lang w:val="uk-UA"/>
        </w:rPr>
        <w:t xml:space="preserve">1) пропозиція </w:t>
      </w:r>
      <w:r w:rsidR="009B41F8">
        <w:rPr>
          <w:sz w:val="28"/>
          <w:szCs w:val="28"/>
          <w:shd w:val="clear" w:color="auto" w:fill="FFFFFF"/>
          <w:lang w:val="uk-UA"/>
        </w:rPr>
        <w:t>у</w:t>
      </w:r>
      <w:r w:rsidRPr="00EA6415">
        <w:rPr>
          <w:sz w:val="28"/>
          <w:szCs w:val="28"/>
          <w:shd w:val="clear" w:color="auto" w:fill="FFFFFF"/>
          <w:lang w:val="uk-UA"/>
        </w:rPr>
        <w:t>часника не відповідає умовам, визначеним в оголошенні про проведення спрощеної закупівлі, та вимогам до предмета закупівлі;</w:t>
      </w:r>
    </w:p>
    <w:p w:rsidR="00180A43" w:rsidRPr="00EA6415" w:rsidRDefault="002D6A52" w:rsidP="00EA6415">
      <w:pPr>
        <w:shd w:val="clear" w:color="auto" w:fill="FFFFFF"/>
        <w:ind w:left="720"/>
        <w:contextualSpacing/>
        <w:jc w:val="both"/>
        <w:rPr>
          <w:sz w:val="28"/>
          <w:szCs w:val="28"/>
          <w:shd w:val="clear" w:color="auto" w:fill="FFFFFF"/>
          <w:lang w:val="uk-UA"/>
        </w:rPr>
      </w:pPr>
      <w:r>
        <w:rPr>
          <w:sz w:val="28"/>
          <w:szCs w:val="28"/>
          <w:shd w:val="clear" w:color="auto" w:fill="FFFFFF"/>
          <w:lang w:val="uk-UA"/>
        </w:rPr>
        <w:t>2</w:t>
      </w:r>
      <w:r w:rsidR="00180A43" w:rsidRPr="00EA6415">
        <w:rPr>
          <w:sz w:val="28"/>
          <w:szCs w:val="28"/>
          <w:shd w:val="clear" w:color="auto" w:fill="FFFFFF"/>
          <w:lang w:val="uk-UA"/>
        </w:rPr>
        <w:t>) учасник, який визначений переможцем спрощеної закупівлі, відмовився від укладення договору про закупівлю;</w:t>
      </w:r>
    </w:p>
    <w:p w:rsidR="00180A43" w:rsidRPr="00EA6415" w:rsidRDefault="002D6A52" w:rsidP="00EA6415">
      <w:pPr>
        <w:shd w:val="clear" w:color="auto" w:fill="FFFFFF"/>
        <w:ind w:left="720"/>
        <w:contextualSpacing/>
        <w:jc w:val="both"/>
        <w:rPr>
          <w:sz w:val="28"/>
          <w:szCs w:val="28"/>
          <w:shd w:val="clear" w:color="auto" w:fill="FFFFFF"/>
          <w:lang w:val="uk-UA"/>
        </w:rPr>
      </w:pPr>
      <w:r>
        <w:rPr>
          <w:sz w:val="28"/>
          <w:szCs w:val="28"/>
          <w:shd w:val="clear" w:color="auto" w:fill="FFFFFF"/>
          <w:lang w:val="uk-UA"/>
        </w:rPr>
        <w:t>3</w:t>
      </w:r>
      <w:r w:rsidR="00180A43" w:rsidRPr="00EA6415">
        <w:rPr>
          <w:sz w:val="28"/>
          <w:szCs w:val="28"/>
          <w:shd w:val="clear" w:color="auto" w:fill="FFFFFF"/>
          <w:lang w:val="uk-UA"/>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80A43" w:rsidRPr="00EA6415" w:rsidRDefault="00180A43" w:rsidP="00EA6415">
      <w:pPr>
        <w:shd w:val="clear" w:color="auto" w:fill="FFFFFF"/>
        <w:ind w:left="720"/>
        <w:contextualSpacing/>
        <w:jc w:val="both"/>
        <w:rPr>
          <w:sz w:val="16"/>
          <w:szCs w:val="16"/>
          <w:lang w:val="uk-UA"/>
        </w:rPr>
      </w:pPr>
    </w:p>
    <w:p w:rsidR="00180A43" w:rsidRPr="00EA6415" w:rsidRDefault="001A5D8D" w:rsidP="001A5D8D">
      <w:pPr>
        <w:pStyle w:val="a9"/>
        <w:shd w:val="clear" w:color="auto" w:fill="FFFFFF"/>
        <w:spacing w:after="0" w:line="240" w:lineRule="auto"/>
        <w:ind w:left="1276" w:hanging="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color w:val="000000"/>
          <w:sz w:val="28"/>
          <w:szCs w:val="28"/>
          <w:lang w:val="uk-UA" w:eastAsia="ru-RU"/>
        </w:rPr>
        <w:t>2.</w:t>
      </w:r>
      <w:r w:rsidR="00180A43" w:rsidRPr="00EA6415">
        <w:rPr>
          <w:rFonts w:ascii="Times New Roman" w:eastAsia="Times New Roman" w:hAnsi="Times New Roman" w:cs="Times New Roman"/>
          <w:b/>
          <w:bCs/>
          <w:color w:val="000000"/>
          <w:sz w:val="28"/>
          <w:szCs w:val="28"/>
          <w:lang w:val="uk-UA" w:eastAsia="ru-RU"/>
        </w:rPr>
        <w:t>Відміна закупівлі:</w:t>
      </w:r>
    </w:p>
    <w:p w:rsidR="00180A43" w:rsidRPr="00EA6415" w:rsidRDefault="00180A43" w:rsidP="00EA6415">
      <w:pPr>
        <w:shd w:val="clear" w:color="auto" w:fill="FFFFFF"/>
        <w:ind w:firstLine="567"/>
        <w:contextualSpacing/>
        <w:jc w:val="both"/>
        <w:rPr>
          <w:sz w:val="28"/>
          <w:szCs w:val="28"/>
          <w:lang w:val="uk-UA"/>
        </w:rPr>
      </w:pPr>
      <w:r w:rsidRPr="00EA6415">
        <w:rPr>
          <w:b/>
          <w:bCs/>
          <w:i/>
          <w:iCs/>
          <w:sz w:val="28"/>
          <w:szCs w:val="28"/>
          <w:shd w:val="clear" w:color="auto" w:fill="FFFFFF"/>
          <w:lang w:val="uk-UA"/>
        </w:rPr>
        <w:t>1. Замовник відміняє спрощену закупівлю в разі:</w:t>
      </w:r>
    </w:p>
    <w:p w:rsidR="00180A43" w:rsidRPr="00EA6415" w:rsidRDefault="00180A43" w:rsidP="00EA6415">
      <w:pPr>
        <w:shd w:val="clear" w:color="auto" w:fill="FFFFFF"/>
        <w:ind w:firstLine="567"/>
        <w:contextualSpacing/>
        <w:jc w:val="both"/>
        <w:rPr>
          <w:sz w:val="28"/>
          <w:szCs w:val="28"/>
          <w:lang w:val="uk-UA"/>
        </w:rPr>
      </w:pPr>
      <w:r w:rsidRPr="00EA6415">
        <w:rPr>
          <w:sz w:val="28"/>
          <w:szCs w:val="28"/>
          <w:shd w:val="clear" w:color="auto" w:fill="FFFFFF"/>
          <w:lang w:val="uk-UA"/>
        </w:rPr>
        <w:t>1) відсутності подальшої потреби в закупівлі товарів, робіт і послуг;</w:t>
      </w:r>
    </w:p>
    <w:p w:rsidR="00180A43" w:rsidRPr="00EA6415" w:rsidRDefault="00180A43" w:rsidP="00EA6415">
      <w:pPr>
        <w:shd w:val="clear" w:color="auto" w:fill="FFFFFF"/>
        <w:ind w:firstLine="567"/>
        <w:contextualSpacing/>
        <w:jc w:val="both"/>
        <w:rPr>
          <w:sz w:val="28"/>
          <w:szCs w:val="28"/>
          <w:lang w:val="uk-UA"/>
        </w:rPr>
      </w:pPr>
      <w:r w:rsidRPr="00EA6415">
        <w:rPr>
          <w:sz w:val="28"/>
          <w:szCs w:val="28"/>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180A43" w:rsidRPr="00EA6415" w:rsidRDefault="00180A43" w:rsidP="00EA6415">
      <w:pPr>
        <w:shd w:val="clear" w:color="auto" w:fill="FFFFFF"/>
        <w:ind w:firstLine="567"/>
        <w:contextualSpacing/>
        <w:jc w:val="both"/>
        <w:rPr>
          <w:sz w:val="28"/>
          <w:szCs w:val="28"/>
          <w:lang w:val="uk-UA"/>
        </w:rPr>
      </w:pPr>
      <w:r w:rsidRPr="00EA6415">
        <w:rPr>
          <w:sz w:val="28"/>
          <w:szCs w:val="28"/>
          <w:shd w:val="clear" w:color="auto" w:fill="FFFFFF"/>
          <w:lang w:val="uk-UA"/>
        </w:rPr>
        <w:t>3) скорочення видатків на здійснення закупівлі товарів, робіт і послуг.</w:t>
      </w:r>
    </w:p>
    <w:p w:rsidR="00180A43" w:rsidRPr="00EA6415" w:rsidRDefault="00180A43" w:rsidP="00EA6415">
      <w:pPr>
        <w:shd w:val="clear" w:color="auto" w:fill="FFFFFF"/>
        <w:ind w:firstLine="567"/>
        <w:contextualSpacing/>
        <w:jc w:val="both"/>
        <w:rPr>
          <w:sz w:val="28"/>
          <w:szCs w:val="28"/>
          <w:lang w:val="uk-UA"/>
        </w:rPr>
      </w:pPr>
      <w:r w:rsidRPr="00EA6415">
        <w:rPr>
          <w:b/>
          <w:bCs/>
          <w:sz w:val="28"/>
          <w:szCs w:val="28"/>
          <w:shd w:val="clear" w:color="auto" w:fill="FFFFFF"/>
          <w:lang w:val="uk-UA"/>
        </w:rPr>
        <w:t>2</w:t>
      </w:r>
      <w:r w:rsidR="0064570C">
        <w:rPr>
          <w:b/>
          <w:bCs/>
          <w:sz w:val="28"/>
          <w:szCs w:val="28"/>
          <w:shd w:val="clear" w:color="auto" w:fill="FFFFFF"/>
          <w:lang w:val="uk-UA"/>
        </w:rPr>
        <w:t>.</w:t>
      </w:r>
      <w:r w:rsidRPr="00EA6415">
        <w:rPr>
          <w:b/>
          <w:bCs/>
          <w:i/>
          <w:iCs/>
          <w:sz w:val="28"/>
          <w:szCs w:val="28"/>
          <w:shd w:val="clear" w:color="auto" w:fill="FFFFFF"/>
          <w:lang w:val="uk-UA"/>
        </w:rPr>
        <w:t>Спрощена закупівля автоматично відміняється електронною системою закупівель у разі:</w:t>
      </w:r>
    </w:p>
    <w:p w:rsidR="00180A43" w:rsidRPr="00EA6415" w:rsidRDefault="00180A43" w:rsidP="00EA6415">
      <w:pPr>
        <w:shd w:val="clear" w:color="auto" w:fill="FFFFFF"/>
        <w:ind w:firstLine="567"/>
        <w:contextualSpacing/>
        <w:jc w:val="both"/>
        <w:rPr>
          <w:sz w:val="28"/>
          <w:szCs w:val="28"/>
          <w:lang w:val="uk-UA"/>
        </w:rPr>
      </w:pPr>
      <w:r w:rsidRPr="00EA6415">
        <w:rPr>
          <w:sz w:val="28"/>
          <w:szCs w:val="28"/>
          <w:shd w:val="clear" w:color="auto" w:fill="FFFFFF"/>
          <w:lang w:val="uk-UA"/>
        </w:rPr>
        <w:t>1) відхилення всіх пропозицій згідно з частиною 13 статті 14 Закону;</w:t>
      </w:r>
    </w:p>
    <w:p w:rsidR="00180A43" w:rsidRPr="00EA6415" w:rsidRDefault="00180A43" w:rsidP="00EA6415">
      <w:pPr>
        <w:shd w:val="clear" w:color="auto" w:fill="FFFFFF"/>
        <w:ind w:firstLine="567"/>
        <w:contextualSpacing/>
        <w:jc w:val="both"/>
        <w:rPr>
          <w:sz w:val="28"/>
          <w:szCs w:val="28"/>
          <w:lang w:val="uk-UA"/>
        </w:rPr>
      </w:pPr>
      <w:r w:rsidRPr="00EA6415">
        <w:rPr>
          <w:sz w:val="28"/>
          <w:szCs w:val="28"/>
          <w:shd w:val="clear" w:color="auto" w:fill="FFFFFF"/>
          <w:lang w:val="uk-UA"/>
        </w:rPr>
        <w:t>2) відсутності пропозицій учасників для участі в ній.</w:t>
      </w:r>
    </w:p>
    <w:p w:rsidR="00180A43" w:rsidRPr="00EA6415" w:rsidRDefault="00180A43" w:rsidP="00EA6415">
      <w:pPr>
        <w:pStyle w:val="rvps2"/>
        <w:shd w:val="clear" w:color="auto" w:fill="FFFFFF"/>
        <w:spacing w:before="0" w:beforeAutospacing="0" w:after="0" w:afterAutospacing="0"/>
        <w:ind w:firstLine="448"/>
        <w:jc w:val="both"/>
        <w:rPr>
          <w:color w:val="000000"/>
          <w:sz w:val="16"/>
          <w:szCs w:val="16"/>
          <w:lang w:val="uk-UA"/>
        </w:rPr>
      </w:pPr>
    </w:p>
    <w:p w:rsidR="00180A43" w:rsidRPr="00EA6415" w:rsidRDefault="00180A43" w:rsidP="00EA6415">
      <w:pPr>
        <w:pStyle w:val="rvps2"/>
        <w:shd w:val="clear" w:color="auto" w:fill="FFFFFF"/>
        <w:spacing w:before="0" w:beforeAutospacing="0" w:after="0" w:afterAutospacing="0"/>
        <w:ind w:firstLine="448"/>
        <w:jc w:val="both"/>
        <w:rPr>
          <w:color w:val="000000"/>
          <w:sz w:val="28"/>
          <w:szCs w:val="28"/>
          <w:lang w:val="uk-UA"/>
        </w:rPr>
      </w:pPr>
      <w:r w:rsidRPr="00EA6415">
        <w:rPr>
          <w:color w:val="000000"/>
          <w:sz w:val="28"/>
          <w:szCs w:val="28"/>
          <w:lang w:val="uk-UA"/>
        </w:rPr>
        <w:t>Повідомлення про відміну закупівлі оприлюднюється в електронній системі закупівель:</w:t>
      </w:r>
    </w:p>
    <w:p w:rsidR="00180A43" w:rsidRPr="00EA6415" w:rsidRDefault="00180A43" w:rsidP="00090D93">
      <w:pPr>
        <w:pStyle w:val="rvps2"/>
        <w:numPr>
          <w:ilvl w:val="0"/>
          <w:numId w:val="35"/>
        </w:numPr>
        <w:shd w:val="clear" w:color="auto" w:fill="FFFFFF"/>
        <w:spacing w:before="0" w:beforeAutospacing="0" w:after="0" w:afterAutospacing="0"/>
        <w:ind w:left="0" w:firstLine="448"/>
        <w:jc w:val="both"/>
        <w:rPr>
          <w:color w:val="000000"/>
          <w:sz w:val="28"/>
          <w:szCs w:val="28"/>
          <w:lang w:val="uk-UA"/>
        </w:rPr>
      </w:pPr>
      <w:bookmarkStart w:id="2" w:name="n1200"/>
      <w:bookmarkEnd w:id="2"/>
      <w:r w:rsidRPr="00EA6415">
        <w:rPr>
          <w:color w:val="000000"/>
          <w:sz w:val="28"/>
          <w:szCs w:val="28"/>
          <w:lang w:val="uk-UA"/>
        </w:rPr>
        <w:t>замовником протягом одного робочого дня з дня прийняття замовником відповідного рішення;</w:t>
      </w:r>
    </w:p>
    <w:p w:rsidR="00180A43" w:rsidRPr="00EA6415" w:rsidRDefault="00180A43" w:rsidP="00090D93">
      <w:pPr>
        <w:pStyle w:val="rvps2"/>
        <w:numPr>
          <w:ilvl w:val="0"/>
          <w:numId w:val="35"/>
        </w:numPr>
        <w:shd w:val="clear" w:color="auto" w:fill="FFFFFF"/>
        <w:spacing w:before="0" w:beforeAutospacing="0" w:after="0" w:afterAutospacing="0"/>
        <w:ind w:left="0" w:firstLine="448"/>
        <w:jc w:val="both"/>
        <w:rPr>
          <w:color w:val="000000"/>
          <w:sz w:val="28"/>
          <w:szCs w:val="28"/>
          <w:lang w:val="uk-UA"/>
        </w:rPr>
      </w:pPr>
      <w:bookmarkStart w:id="3" w:name="n1201"/>
      <w:bookmarkEnd w:id="3"/>
      <w:r w:rsidRPr="00EA6415">
        <w:rPr>
          <w:color w:val="000000"/>
          <w:sz w:val="28"/>
          <w:szCs w:val="28"/>
          <w:lang w:val="uk-UA"/>
        </w:rPr>
        <w:t xml:space="preserve">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w:t>
      </w:r>
      <w:r w:rsidRPr="00BE413E">
        <w:rPr>
          <w:color w:val="000000"/>
          <w:sz w:val="28"/>
          <w:szCs w:val="28"/>
          <w:lang w:val="uk-UA"/>
        </w:rPr>
        <w:t>з </w:t>
      </w:r>
      <w:hyperlink r:id="rId12" w:anchor="n1181" w:history="1">
        <w:r w:rsidRPr="00BE413E">
          <w:rPr>
            <w:color w:val="000000"/>
            <w:sz w:val="28"/>
            <w:szCs w:val="28"/>
            <w:lang w:val="uk-UA"/>
          </w:rPr>
          <w:t>частиною тринадцятою</w:t>
        </w:r>
      </w:hyperlink>
      <w:r w:rsidRPr="00EA6415">
        <w:rPr>
          <w:color w:val="000000"/>
          <w:sz w:val="28"/>
          <w:szCs w:val="28"/>
          <w:lang w:val="uk-UA"/>
        </w:rPr>
        <w:t> цієї статті або відсутності пропозицій учасників для участі у ній.</w:t>
      </w:r>
    </w:p>
    <w:p w:rsidR="00180A43" w:rsidRPr="00EA6415" w:rsidRDefault="00180A43" w:rsidP="00EA6415">
      <w:pPr>
        <w:pStyle w:val="rvps2"/>
        <w:shd w:val="clear" w:color="auto" w:fill="FFFFFF"/>
        <w:spacing w:before="0" w:beforeAutospacing="0" w:after="0" w:afterAutospacing="0"/>
        <w:ind w:firstLine="448"/>
        <w:jc w:val="both"/>
        <w:rPr>
          <w:color w:val="000000"/>
          <w:sz w:val="28"/>
          <w:szCs w:val="28"/>
          <w:lang w:val="uk-UA"/>
        </w:rPr>
      </w:pPr>
      <w:bookmarkStart w:id="4" w:name="n1202"/>
      <w:bookmarkEnd w:id="4"/>
      <w:r w:rsidRPr="00EA6415">
        <w:rPr>
          <w:color w:val="000000"/>
          <w:sz w:val="28"/>
          <w:szCs w:val="28"/>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180A43" w:rsidRPr="00EA6415" w:rsidRDefault="00180A43" w:rsidP="00EA6415">
      <w:pPr>
        <w:shd w:val="clear" w:color="auto" w:fill="FFFFFF"/>
        <w:ind w:firstLine="460"/>
        <w:contextualSpacing/>
        <w:jc w:val="both"/>
        <w:rPr>
          <w:sz w:val="16"/>
          <w:szCs w:val="16"/>
          <w:lang w:val="uk-UA"/>
        </w:rPr>
      </w:pPr>
    </w:p>
    <w:p w:rsidR="00180A43" w:rsidRPr="00EA6415" w:rsidRDefault="001B7ED6" w:rsidP="001B7ED6">
      <w:pPr>
        <w:pStyle w:val="a9"/>
        <w:shd w:val="clear" w:color="auto" w:fill="FFFFFF"/>
        <w:spacing w:after="0" w:line="240" w:lineRule="auto"/>
        <w:jc w:val="both"/>
        <w:rPr>
          <w:rFonts w:ascii="Times New Roman" w:eastAsia="Times New Roman" w:hAnsi="Times New Roman" w:cs="Times New Roman"/>
          <w:sz w:val="28"/>
          <w:szCs w:val="28"/>
          <w:lang w:val="uk-UA" w:eastAsia="ru-RU"/>
        </w:rPr>
      </w:pPr>
      <w:r w:rsidRPr="001B7ED6">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val="uk-UA" w:eastAsia="ru-RU"/>
        </w:rPr>
        <w:t xml:space="preserve">. </w:t>
      </w:r>
      <w:r w:rsidR="00180A43" w:rsidRPr="00EA6415">
        <w:rPr>
          <w:rFonts w:ascii="Times New Roman" w:eastAsia="Times New Roman" w:hAnsi="Times New Roman" w:cs="Times New Roman"/>
          <w:b/>
          <w:bCs/>
          <w:color w:val="000000"/>
          <w:sz w:val="28"/>
          <w:szCs w:val="28"/>
          <w:lang w:val="uk-UA" w:eastAsia="ru-RU"/>
        </w:rPr>
        <w:t>Строк укладання договору:</w:t>
      </w:r>
    </w:p>
    <w:p w:rsidR="00180A43" w:rsidRPr="00EA6415" w:rsidRDefault="001B7ED6" w:rsidP="001B7ED6">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00180A43" w:rsidRPr="00EA6415">
        <w:rPr>
          <w:color w:val="000000"/>
          <w:sz w:val="28"/>
          <w:szCs w:val="28"/>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180A43" w:rsidRPr="00EA6415" w:rsidRDefault="001B7ED6" w:rsidP="001B7ED6">
      <w:pPr>
        <w:pStyle w:val="rvps2"/>
        <w:shd w:val="clear" w:color="auto" w:fill="FFFFFF"/>
        <w:spacing w:before="0" w:beforeAutospacing="0" w:after="0" w:afterAutospacing="0"/>
        <w:jc w:val="both"/>
        <w:rPr>
          <w:color w:val="000000"/>
          <w:sz w:val="28"/>
          <w:szCs w:val="28"/>
          <w:lang w:val="uk-UA"/>
        </w:rPr>
      </w:pPr>
      <w:bookmarkStart w:id="5" w:name="n1998"/>
      <w:bookmarkStart w:id="6" w:name="n1189"/>
      <w:bookmarkEnd w:id="5"/>
      <w:bookmarkEnd w:id="6"/>
      <w:r>
        <w:rPr>
          <w:color w:val="000000"/>
          <w:sz w:val="28"/>
          <w:szCs w:val="28"/>
          <w:lang w:val="uk-UA"/>
        </w:rPr>
        <w:t xml:space="preserve">       </w:t>
      </w:r>
      <w:r w:rsidR="00180A43" w:rsidRPr="00EA6415">
        <w:rPr>
          <w:color w:val="000000"/>
          <w:sz w:val="28"/>
          <w:szCs w:val="28"/>
          <w:lang w:val="uk-UA"/>
        </w:rPr>
        <w:t>Договір про закупівлю укладається згідно з вимогами </w:t>
      </w:r>
      <w:hyperlink r:id="rId13" w:anchor="n1760" w:history="1">
        <w:r w:rsidR="00180A43" w:rsidRPr="001B7ED6">
          <w:rPr>
            <w:color w:val="000000"/>
            <w:sz w:val="28"/>
            <w:szCs w:val="28"/>
            <w:lang w:val="uk-UA"/>
          </w:rPr>
          <w:t>статті 41</w:t>
        </w:r>
      </w:hyperlink>
      <w:r w:rsidR="00180A43" w:rsidRPr="00EA6415">
        <w:rPr>
          <w:color w:val="000000"/>
          <w:sz w:val="28"/>
          <w:szCs w:val="28"/>
          <w:lang w:val="uk-UA"/>
        </w:rPr>
        <w:t> цього Закону.</w:t>
      </w:r>
    </w:p>
    <w:p w:rsidR="00180A43" w:rsidRPr="00EA6415" w:rsidRDefault="00180A43" w:rsidP="00EA6415">
      <w:pPr>
        <w:pStyle w:val="rvps2"/>
        <w:shd w:val="clear" w:color="auto" w:fill="FFFFFF"/>
        <w:spacing w:before="0" w:beforeAutospacing="0" w:after="0" w:afterAutospacing="0"/>
        <w:ind w:firstLine="450"/>
        <w:jc w:val="both"/>
        <w:rPr>
          <w:color w:val="000000"/>
          <w:sz w:val="28"/>
          <w:szCs w:val="28"/>
          <w:lang w:val="uk-UA"/>
        </w:rPr>
      </w:pPr>
      <w:r w:rsidRPr="00EA6415">
        <w:rPr>
          <w:color w:val="000000"/>
          <w:sz w:val="28"/>
          <w:szCs w:val="28"/>
          <w:lang w:val="uk-UA"/>
        </w:rPr>
        <w:t>Переможець спрощеної закупівлі під час укладення договору про закупівлю повинен надати:</w:t>
      </w:r>
    </w:p>
    <w:p w:rsidR="00180A43" w:rsidRPr="00EA6415" w:rsidRDefault="00180A43" w:rsidP="00EA6415">
      <w:pPr>
        <w:pStyle w:val="rvps2"/>
        <w:shd w:val="clear" w:color="auto" w:fill="FFFFFF"/>
        <w:spacing w:before="0" w:beforeAutospacing="0" w:after="0" w:afterAutospacing="0"/>
        <w:ind w:firstLine="450"/>
        <w:jc w:val="both"/>
        <w:rPr>
          <w:color w:val="000000"/>
          <w:sz w:val="28"/>
          <w:szCs w:val="28"/>
          <w:lang w:val="uk-UA"/>
        </w:rPr>
      </w:pPr>
      <w:bookmarkStart w:id="7" w:name="n2100"/>
      <w:bookmarkStart w:id="8" w:name="n1763"/>
      <w:bookmarkEnd w:id="7"/>
      <w:bookmarkEnd w:id="8"/>
      <w:r w:rsidRPr="00EA6415">
        <w:rPr>
          <w:color w:val="000000"/>
          <w:sz w:val="28"/>
          <w:szCs w:val="28"/>
          <w:lang w:val="uk-UA"/>
        </w:rPr>
        <w:t>1) відповідну інформацію про право підписання договору про закупівлю;</w:t>
      </w:r>
    </w:p>
    <w:p w:rsidR="00180A43" w:rsidRPr="00EA6415" w:rsidRDefault="00180A43" w:rsidP="00EA6415">
      <w:pPr>
        <w:pStyle w:val="rvps2"/>
        <w:shd w:val="clear" w:color="auto" w:fill="FFFFFF"/>
        <w:spacing w:before="0" w:beforeAutospacing="0" w:after="0" w:afterAutospacing="0"/>
        <w:ind w:firstLine="450"/>
        <w:jc w:val="both"/>
        <w:rPr>
          <w:color w:val="000000"/>
          <w:sz w:val="28"/>
          <w:szCs w:val="28"/>
          <w:lang w:val="uk-UA"/>
        </w:rPr>
      </w:pPr>
      <w:bookmarkStart w:id="9" w:name="n1764"/>
      <w:bookmarkEnd w:id="9"/>
      <w:r w:rsidRPr="00EA6415">
        <w:rPr>
          <w:color w:val="000000"/>
          <w:sz w:val="28"/>
          <w:szCs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r w:rsidR="006D26B7">
        <w:rPr>
          <w:color w:val="000000"/>
          <w:sz w:val="28"/>
          <w:szCs w:val="28"/>
          <w:lang w:val="uk-UA"/>
        </w:rPr>
        <w:t>.</w:t>
      </w:r>
    </w:p>
    <w:p w:rsidR="00180A43" w:rsidRPr="00EA6415" w:rsidRDefault="00180A43" w:rsidP="00EA6415">
      <w:pPr>
        <w:shd w:val="clear" w:color="auto" w:fill="FFFFFF"/>
        <w:ind w:firstLine="720"/>
        <w:contextualSpacing/>
        <w:jc w:val="both"/>
        <w:rPr>
          <w:sz w:val="28"/>
          <w:szCs w:val="28"/>
          <w:lang w:val="uk-UA"/>
        </w:rPr>
      </w:pPr>
      <w:r w:rsidRPr="00EA6415">
        <w:rPr>
          <w:sz w:val="28"/>
          <w:szCs w:val="28"/>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180A43" w:rsidRPr="00EA6415" w:rsidRDefault="00180A43" w:rsidP="00EA6415">
      <w:pPr>
        <w:shd w:val="clear" w:color="auto" w:fill="FFFFFF"/>
        <w:ind w:firstLine="720"/>
        <w:contextualSpacing/>
        <w:jc w:val="both"/>
        <w:rPr>
          <w:sz w:val="16"/>
          <w:szCs w:val="16"/>
          <w:shd w:val="clear" w:color="auto" w:fill="FFFFFF"/>
          <w:lang w:val="uk-UA"/>
        </w:rPr>
      </w:pPr>
    </w:p>
    <w:p w:rsidR="00180A43" w:rsidRPr="00EA6415" w:rsidRDefault="00180A43" w:rsidP="00EF3F79">
      <w:pPr>
        <w:pStyle w:val="a9"/>
        <w:keepNext/>
        <w:keepLines/>
        <w:numPr>
          <w:ilvl w:val="0"/>
          <w:numId w:val="36"/>
        </w:numPr>
        <w:spacing w:after="0" w:line="240" w:lineRule="auto"/>
        <w:ind w:left="993" w:right="120" w:hanging="284"/>
        <w:jc w:val="both"/>
        <w:rPr>
          <w:rFonts w:ascii="Times New Roman" w:hAnsi="Times New Roman" w:cs="Times New Roman"/>
          <w:b/>
          <w:bCs/>
          <w:color w:val="000000"/>
          <w:sz w:val="28"/>
          <w:szCs w:val="28"/>
          <w:lang w:val="uk-UA"/>
        </w:rPr>
      </w:pPr>
      <w:r w:rsidRPr="00EA6415">
        <w:rPr>
          <w:rFonts w:ascii="Times New Roman" w:eastAsia="Times New Roman" w:hAnsi="Times New Roman" w:cs="Times New Roman"/>
          <w:b/>
          <w:bCs/>
          <w:color w:val="000000"/>
          <w:sz w:val="28"/>
          <w:szCs w:val="28"/>
          <w:lang w:val="uk-UA" w:eastAsia="ru-RU"/>
        </w:rPr>
        <w:lastRenderedPageBreak/>
        <w:t xml:space="preserve">Порядок укладення договору, його умови. </w:t>
      </w:r>
    </w:p>
    <w:p w:rsidR="00180A43" w:rsidRPr="00EA6415" w:rsidRDefault="00180A43" w:rsidP="00EA6415">
      <w:pPr>
        <w:keepNext/>
        <w:keepLines/>
        <w:ind w:right="120" w:firstLine="348"/>
        <w:contextualSpacing/>
        <w:jc w:val="both"/>
        <w:rPr>
          <w:sz w:val="28"/>
          <w:szCs w:val="28"/>
          <w:lang w:val="uk-UA"/>
        </w:rPr>
      </w:pPr>
      <w:r w:rsidRPr="00EA6415">
        <w:rPr>
          <w:sz w:val="28"/>
          <w:szCs w:val="28"/>
          <w:lang w:val="uk-UA"/>
        </w:rPr>
        <w:t xml:space="preserve">Проєкт Договору про закупівлю викладено в </w:t>
      </w:r>
      <w:r w:rsidRPr="00D37926">
        <w:rPr>
          <w:bCs/>
          <w:iCs/>
          <w:sz w:val="28"/>
          <w:szCs w:val="28"/>
          <w:lang w:val="uk-UA"/>
        </w:rPr>
        <w:t xml:space="preserve">Додатку </w:t>
      </w:r>
      <w:r w:rsidR="00C7276E" w:rsidRPr="00D37926">
        <w:rPr>
          <w:bCs/>
          <w:iCs/>
          <w:sz w:val="28"/>
          <w:szCs w:val="28"/>
          <w:lang w:val="uk-UA"/>
        </w:rPr>
        <w:t>5</w:t>
      </w:r>
      <w:r w:rsidRPr="00EA6415">
        <w:rPr>
          <w:sz w:val="28"/>
          <w:szCs w:val="28"/>
          <w:lang w:val="uk-UA"/>
        </w:rPr>
        <w:t xml:space="preserve"> до цього Оголошення. Договір про закупівлю укладається відповідно до норм </w:t>
      </w:r>
      <w:hyperlink r:id="rId14" w:history="1">
        <w:r w:rsidRPr="00EA6415">
          <w:rPr>
            <w:sz w:val="28"/>
            <w:szCs w:val="28"/>
            <w:lang w:val="uk-UA"/>
          </w:rPr>
          <w:t>Цивільного</w:t>
        </w:r>
      </w:hyperlink>
      <w:r w:rsidRPr="00EA6415">
        <w:rPr>
          <w:sz w:val="28"/>
          <w:szCs w:val="28"/>
          <w:lang w:val="uk-UA"/>
        </w:rPr>
        <w:t xml:space="preserve"> та</w:t>
      </w:r>
      <w:hyperlink r:id="rId15" w:history="1">
        <w:r w:rsidRPr="00EA6415">
          <w:rPr>
            <w:sz w:val="28"/>
            <w:szCs w:val="28"/>
            <w:lang w:val="uk-UA"/>
          </w:rPr>
          <w:t xml:space="preserve"> Господарського Кодексів України</w:t>
        </w:r>
      </w:hyperlink>
      <w:r w:rsidRPr="00EA6415">
        <w:rPr>
          <w:sz w:val="28"/>
          <w:szCs w:val="28"/>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180A43" w:rsidRPr="00EA6415" w:rsidRDefault="00180A43" w:rsidP="009B6C14">
      <w:pPr>
        <w:shd w:val="clear" w:color="auto" w:fill="FFFFFF"/>
        <w:ind w:firstLine="426"/>
        <w:contextualSpacing/>
        <w:jc w:val="both"/>
        <w:rPr>
          <w:sz w:val="28"/>
          <w:szCs w:val="28"/>
          <w:lang w:val="uk-UA"/>
        </w:rPr>
      </w:pPr>
      <w:r w:rsidRPr="00EA6415">
        <w:rPr>
          <w:sz w:val="28"/>
          <w:szCs w:val="28"/>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C7276E">
        <w:rPr>
          <w:sz w:val="28"/>
          <w:szCs w:val="28"/>
          <w:lang w:val="uk-UA"/>
        </w:rPr>
        <w:t>Додатком</w:t>
      </w:r>
      <w:r w:rsidRPr="00EA6415">
        <w:rPr>
          <w:sz w:val="28"/>
          <w:szCs w:val="28"/>
          <w:lang w:val="uk-UA"/>
        </w:rPr>
        <w:t xml:space="preserve"> </w:t>
      </w:r>
      <w:r w:rsidR="00C7276E">
        <w:rPr>
          <w:sz w:val="28"/>
          <w:szCs w:val="28"/>
          <w:lang w:val="uk-UA"/>
        </w:rPr>
        <w:t>5</w:t>
      </w:r>
      <w:r w:rsidRPr="00EA6415">
        <w:rPr>
          <w:sz w:val="28"/>
          <w:szCs w:val="28"/>
          <w:lang w:val="uk-UA"/>
        </w:rPr>
        <w:t xml:space="preserve"> до цього Оголошення, та надсилається переможцю у спосіб, обраний замовником. Переможець повинен підписати 2 примірники договору у строки, визначен</w:t>
      </w:r>
      <w:r w:rsidR="0098032C">
        <w:rPr>
          <w:sz w:val="28"/>
          <w:szCs w:val="28"/>
          <w:lang w:val="uk-UA"/>
        </w:rPr>
        <w:t xml:space="preserve">і частиною 3 </w:t>
      </w:r>
      <w:r w:rsidRPr="00EA6415">
        <w:rPr>
          <w:sz w:val="28"/>
          <w:szCs w:val="28"/>
          <w:lang w:val="uk-UA"/>
        </w:rPr>
        <w:t>цього розділу та у день підписання передати замовнику один примірник договору. Не</w:t>
      </w:r>
      <w:r w:rsidR="00BE4417">
        <w:rPr>
          <w:sz w:val="28"/>
          <w:szCs w:val="28"/>
          <w:lang w:val="uk-UA"/>
        </w:rPr>
        <w:t xml:space="preserve"> </w:t>
      </w:r>
      <w:r w:rsidRPr="00EA6415">
        <w:rPr>
          <w:sz w:val="28"/>
          <w:szCs w:val="28"/>
          <w:lang w:val="uk-UA"/>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EA6415">
        <w:rPr>
          <w:b/>
          <w:bCs/>
          <w:i/>
          <w:iCs/>
          <w:sz w:val="28"/>
          <w:szCs w:val="28"/>
          <w:shd w:val="clear" w:color="auto" w:fill="FFFFFF"/>
          <w:lang w:val="uk-UA"/>
        </w:rPr>
        <w:t>Замовник відхиляє пропозицію в разі, якщо:</w:t>
      </w:r>
      <w:r w:rsidRPr="00EA6415">
        <w:rPr>
          <w:sz w:val="28"/>
          <w:szCs w:val="28"/>
          <w:lang w:val="uk-UA"/>
        </w:rPr>
        <w:t xml:space="preserve"> </w:t>
      </w:r>
      <w:r w:rsidRPr="00EA6415">
        <w:rPr>
          <w:sz w:val="28"/>
          <w:szCs w:val="28"/>
          <w:shd w:val="clear" w:color="auto" w:fill="FFFFFF"/>
          <w:lang w:val="uk-UA"/>
        </w:rPr>
        <w:t>учасник, який визначений переможцем спрощеної закупівлі, відмовився від укладення договору про закупівлю).</w:t>
      </w:r>
    </w:p>
    <w:p w:rsidR="00180A43" w:rsidRPr="006A24E0" w:rsidRDefault="00180A43" w:rsidP="00EA6415">
      <w:pPr>
        <w:ind w:firstLine="426"/>
        <w:jc w:val="both"/>
        <w:rPr>
          <w:sz w:val="28"/>
          <w:szCs w:val="28"/>
          <w:lang w:val="uk-UA"/>
        </w:rPr>
      </w:pPr>
      <w:r w:rsidRPr="006A24E0">
        <w:rPr>
          <w:sz w:val="28"/>
          <w:szCs w:val="28"/>
          <w:lang w:val="uk-UA"/>
        </w:rPr>
        <w:t xml:space="preserve">Умови договору про закупівлю не повинні відрізнятися від </w:t>
      </w:r>
      <w:r w:rsidR="001F63A7">
        <w:rPr>
          <w:sz w:val="28"/>
          <w:szCs w:val="28"/>
          <w:lang w:val="uk-UA"/>
        </w:rPr>
        <w:t xml:space="preserve">змісту </w:t>
      </w:r>
      <w:r w:rsidRPr="006A24E0">
        <w:rPr>
          <w:sz w:val="28"/>
          <w:szCs w:val="28"/>
          <w:lang w:val="uk-UA"/>
        </w:rPr>
        <w:t>пропозиції за результатами електронного аукціону (у тому числі ціни за одиницю товару</w:t>
      </w:r>
      <w:r w:rsidR="001F63A7">
        <w:rPr>
          <w:sz w:val="28"/>
          <w:szCs w:val="28"/>
          <w:lang w:val="uk-UA"/>
        </w:rPr>
        <w:t xml:space="preserve">) переможця </w:t>
      </w:r>
      <w:r w:rsidRPr="006A24E0">
        <w:rPr>
          <w:sz w:val="28"/>
          <w:szCs w:val="28"/>
          <w:lang w:val="uk-UA"/>
        </w:rPr>
        <w:t>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180A43" w:rsidRPr="00EA6415" w:rsidRDefault="00180A43" w:rsidP="00EA6415">
      <w:pPr>
        <w:jc w:val="both"/>
        <w:rPr>
          <w:b/>
          <w:bCs/>
          <w:sz w:val="28"/>
          <w:szCs w:val="28"/>
          <w:lang w:val="uk-UA"/>
        </w:rPr>
      </w:pPr>
      <w:bookmarkStart w:id="10" w:name="n1779"/>
      <w:bookmarkEnd w:id="10"/>
      <w:r w:rsidRPr="00EA6415">
        <w:rPr>
          <w:b/>
          <w:bCs/>
          <w:sz w:val="28"/>
          <w:szCs w:val="28"/>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180A43" w:rsidRDefault="00730F7D" w:rsidP="00EA6415">
      <w:pPr>
        <w:jc w:val="both"/>
        <w:rPr>
          <w:sz w:val="28"/>
          <w:szCs w:val="28"/>
          <w:lang w:val="uk-UA"/>
        </w:rPr>
      </w:pPr>
      <w:r>
        <w:rPr>
          <w:sz w:val="28"/>
          <w:szCs w:val="28"/>
          <w:lang w:val="uk-UA"/>
        </w:rPr>
        <w:t xml:space="preserve">Додаток </w:t>
      </w:r>
      <w:r w:rsidR="00180A43" w:rsidRPr="00EA6415">
        <w:rPr>
          <w:sz w:val="28"/>
          <w:szCs w:val="28"/>
          <w:lang w:val="uk-UA"/>
        </w:rPr>
        <w:t>1 – Інша інформація;</w:t>
      </w:r>
    </w:p>
    <w:p w:rsidR="00730F7D" w:rsidRPr="00EA6415" w:rsidRDefault="00730F7D" w:rsidP="00EA6415">
      <w:pPr>
        <w:jc w:val="both"/>
        <w:rPr>
          <w:sz w:val="28"/>
          <w:szCs w:val="28"/>
          <w:lang w:val="uk-UA"/>
        </w:rPr>
      </w:pPr>
      <w:r>
        <w:rPr>
          <w:sz w:val="28"/>
          <w:szCs w:val="28"/>
          <w:lang w:val="uk-UA"/>
        </w:rPr>
        <w:t xml:space="preserve">Додаток 2 – </w:t>
      </w:r>
      <w:r w:rsidR="00BA793B">
        <w:rPr>
          <w:sz w:val="28"/>
          <w:szCs w:val="28"/>
          <w:lang w:val="uk-UA"/>
        </w:rPr>
        <w:t>П</w:t>
      </w:r>
      <w:r>
        <w:rPr>
          <w:sz w:val="28"/>
          <w:szCs w:val="28"/>
          <w:lang w:val="uk-UA"/>
        </w:rPr>
        <w:t>ропозиція</w:t>
      </w:r>
      <w:r w:rsidR="00BA793B">
        <w:rPr>
          <w:sz w:val="28"/>
          <w:szCs w:val="28"/>
          <w:lang w:val="uk-UA"/>
        </w:rPr>
        <w:t>;</w:t>
      </w:r>
    </w:p>
    <w:p w:rsidR="00180A43" w:rsidRDefault="00730F7D" w:rsidP="00EA6415">
      <w:pPr>
        <w:jc w:val="both"/>
        <w:rPr>
          <w:sz w:val="28"/>
          <w:szCs w:val="28"/>
          <w:lang w:val="uk-UA"/>
        </w:rPr>
      </w:pPr>
      <w:r>
        <w:rPr>
          <w:sz w:val="28"/>
          <w:szCs w:val="28"/>
          <w:lang w:val="uk-UA"/>
        </w:rPr>
        <w:t>Додаток</w:t>
      </w:r>
      <w:r w:rsidR="00180A43" w:rsidRPr="00EA6415">
        <w:rPr>
          <w:sz w:val="28"/>
          <w:szCs w:val="28"/>
          <w:lang w:val="uk-UA"/>
        </w:rPr>
        <w:t xml:space="preserve"> </w:t>
      </w:r>
      <w:r w:rsidR="00BA793B">
        <w:rPr>
          <w:sz w:val="28"/>
          <w:szCs w:val="28"/>
          <w:lang w:val="uk-UA"/>
        </w:rPr>
        <w:t>3</w:t>
      </w:r>
      <w:r w:rsidR="00180A43" w:rsidRPr="00EA6415">
        <w:rPr>
          <w:sz w:val="28"/>
          <w:szCs w:val="28"/>
          <w:lang w:val="uk-UA"/>
        </w:rPr>
        <w:t xml:space="preserve"> – Інформація про якісні</w:t>
      </w:r>
      <w:r w:rsidR="00BA793B">
        <w:rPr>
          <w:sz w:val="28"/>
          <w:szCs w:val="28"/>
          <w:lang w:val="uk-UA"/>
        </w:rPr>
        <w:t xml:space="preserve"> та кількісні характеристики, опис та основні вимоги до предмету закупівлі, технічна специфікація</w:t>
      </w:r>
      <w:r w:rsidR="007521A3">
        <w:rPr>
          <w:sz w:val="28"/>
          <w:szCs w:val="28"/>
          <w:lang w:val="uk-UA"/>
        </w:rPr>
        <w:t>;</w:t>
      </w:r>
    </w:p>
    <w:p w:rsidR="00D32C10" w:rsidRPr="00EA6415" w:rsidRDefault="00D32C10" w:rsidP="00EA6415">
      <w:pPr>
        <w:jc w:val="both"/>
        <w:rPr>
          <w:sz w:val="28"/>
          <w:szCs w:val="28"/>
          <w:lang w:val="uk-UA"/>
        </w:rPr>
      </w:pPr>
      <w:r>
        <w:rPr>
          <w:sz w:val="28"/>
          <w:szCs w:val="28"/>
          <w:lang w:val="uk-UA"/>
        </w:rPr>
        <w:t>Додаток 4 – Лист-згода на обробку персональних даних;</w:t>
      </w:r>
    </w:p>
    <w:p w:rsidR="00180A43" w:rsidRPr="00EA6415" w:rsidRDefault="00730F7D" w:rsidP="00EA6415">
      <w:pPr>
        <w:jc w:val="both"/>
        <w:rPr>
          <w:sz w:val="28"/>
          <w:szCs w:val="28"/>
          <w:lang w:val="uk-UA"/>
        </w:rPr>
      </w:pPr>
      <w:r>
        <w:rPr>
          <w:sz w:val="28"/>
          <w:szCs w:val="28"/>
          <w:lang w:val="uk-UA"/>
        </w:rPr>
        <w:t xml:space="preserve">Додаток </w:t>
      </w:r>
      <w:r w:rsidR="00D32C10">
        <w:rPr>
          <w:sz w:val="28"/>
          <w:szCs w:val="28"/>
          <w:lang w:val="uk-UA"/>
        </w:rPr>
        <w:t>5 – Про</w:t>
      </w:r>
      <w:r w:rsidR="000376D2">
        <w:rPr>
          <w:sz w:val="28"/>
          <w:szCs w:val="28"/>
          <w:lang w:val="uk-UA"/>
        </w:rPr>
        <w:t>є</w:t>
      </w:r>
      <w:r w:rsidR="00D32C10">
        <w:rPr>
          <w:sz w:val="28"/>
          <w:szCs w:val="28"/>
          <w:lang w:val="uk-UA"/>
        </w:rPr>
        <w:t>кт договору.</w:t>
      </w:r>
    </w:p>
    <w:p w:rsidR="00180A43" w:rsidRPr="00EA6415" w:rsidRDefault="00180A43" w:rsidP="00EA6415">
      <w:pPr>
        <w:tabs>
          <w:tab w:val="num" w:pos="0"/>
          <w:tab w:val="left" w:pos="2160"/>
          <w:tab w:val="left" w:pos="3600"/>
        </w:tabs>
        <w:spacing w:line="276" w:lineRule="auto"/>
        <w:jc w:val="both"/>
        <w:rPr>
          <w:sz w:val="28"/>
          <w:szCs w:val="28"/>
          <w:lang w:val="uk-UA"/>
        </w:rPr>
      </w:pPr>
    </w:p>
    <w:p w:rsidR="00180A43" w:rsidRDefault="00180A43" w:rsidP="000307D3">
      <w:pPr>
        <w:tabs>
          <w:tab w:val="num" w:pos="0"/>
          <w:tab w:val="left" w:pos="2160"/>
          <w:tab w:val="left" w:pos="3600"/>
        </w:tabs>
        <w:spacing w:line="276" w:lineRule="auto"/>
        <w:jc w:val="both"/>
        <w:rPr>
          <w:sz w:val="28"/>
          <w:szCs w:val="28"/>
          <w:lang w:val="uk-UA"/>
        </w:rPr>
      </w:pPr>
    </w:p>
    <w:p w:rsidR="00180A43" w:rsidRDefault="00180A43" w:rsidP="000307D3">
      <w:pPr>
        <w:tabs>
          <w:tab w:val="num" w:pos="0"/>
          <w:tab w:val="left" w:pos="2160"/>
          <w:tab w:val="left" w:pos="3600"/>
        </w:tabs>
        <w:spacing w:line="276" w:lineRule="auto"/>
        <w:jc w:val="both"/>
        <w:rPr>
          <w:sz w:val="28"/>
          <w:szCs w:val="28"/>
          <w:lang w:val="uk-UA"/>
        </w:rPr>
      </w:pPr>
    </w:p>
    <w:p w:rsidR="00180A43" w:rsidRDefault="00180A43" w:rsidP="000307D3">
      <w:pPr>
        <w:tabs>
          <w:tab w:val="num" w:pos="0"/>
          <w:tab w:val="left" w:pos="2160"/>
          <w:tab w:val="left" w:pos="3600"/>
        </w:tabs>
        <w:spacing w:line="276" w:lineRule="auto"/>
        <w:jc w:val="both"/>
        <w:rPr>
          <w:sz w:val="28"/>
          <w:szCs w:val="28"/>
          <w:lang w:val="uk-UA"/>
        </w:rPr>
      </w:pPr>
    </w:p>
    <w:p w:rsidR="00180A43" w:rsidRDefault="00180A43" w:rsidP="000307D3">
      <w:pPr>
        <w:tabs>
          <w:tab w:val="num" w:pos="0"/>
          <w:tab w:val="left" w:pos="2160"/>
          <w:tab w:val="left" w:pos="3600"/>
        </w:tabs>
        <w:spacing w:line="276" w:lineRule="auto"/>
        <w:jc w:val="both"/>
        <w:rPr>
          <w:sz w:val="28"/>
          <w:szCs w:val="28"/>
          <w:lang w:val="uk-UA"/>
        </w:rPr>
      </w:pPr>
    </w:p>
    <w:p w:rsidR="00BE4417" w:rsidRDefault="00BE4417" w:rsidP="000307D3">
      <w:pPr>
        <w:tabs>
          <w:tab w:val="num" w:pos="0"/>
          <w:tab w:val="left" w:pos="2160"/>
          <w:tab w:val="left" w:pos="3600"/>
        </w:tabs>
        <w:spacing w:line="276" w:lineRule="auto"/>
        <w:jc w:val="both"/>
        <w:rPr>
          <w:sz w:val="28"/>
          <w:szCs w:val="28"/>
          <w:lang w:val="uk-UA"/>
        </w:rPr>
      </w:pPr>
    </w:p>
    <w:p w:rsidR="00BE4417" w:rsidRDefault="00BE4417" w:rsidP="000307D3">
      <w:pPr>
        <w:tabs>
          <w:tab w:val="num" w:pos="0"/>
          <w:tab w:val="left" w:pos="2160"/>
          <w:tab w:val="left" w:pos="3600"/>
        </w:tabs>
        <w:spacing w:line="276" w:lineRule="auto"/>
        <w:jc w:val="both"/>
        <w:rPr>
          <w:sz w:val="28"/>
          <w:szCs w:val="28"/>
          <w:lang w:val="uk-UA"/>
        </w:rPr>
      </w:pPr>
    </w:p>
    <w:p w:rsidR="009D2F56" w:rsidRDefault="009D2F56" w:rsidP="000307D3">
      <w:pPr>
        <w:tabs>
          <w:tab w:val="num" w:pos="0"/>
          <w:tab w:val="left" w:pos="2160"/>
          <w:tab w:val="left" w:pos="3600"/>
        </w:tabs>
        <w:spacing w:line="276" w:lineRule="auto"/>
        <w:jc w:val="both"/>
        <w:rPr>
          <w:sz w:val="28"/>
          <w:szCs w:val="28"/>
          <w:lang w:val="uk-UA"/>
        </w:rPr>
      </w:pPr>
    </w:p>
    <w:p w:rsidR="009D2F56" w:rsidRDefault="009D2F56" w:rsidP="000307D3">
      <w:pPr>
        <w:tabs>
          <w:tab w:val="num" w:pos="0"/>
          <w:tab w:val="left" w:pos="2160"/>
          <w:tab w:val="left" w:pos="3600"/>
        </w:tabs>
        <w:spacing w:line="276" w:lineRule="auto"/>
        <w:jc w:val="both"/>
        <w:rPr>
          <w:sz w:val="28"/>
          <w:szCs w:val="28"/>
          <w:lang w:val="uk-UA"/>
        </w:rPr>
      </w:pPr>
    </w:p>
    <w:p w:rsidR="009D2F56" w:rsidRDefault="009D2F56" w:rsidP="000307D3">
      <w:pPr>
        <w:tabs>
          <w:tab w:val="num" w:pos="0"/>
          <w:tab w:val="left" w:pos="2160"/>
          <w:tab w:val="left" w:pos="3600"/>
        </w:tabs>
        <w:spacing w:line="276" w:lineRule="auto"/>
        <w:jc w:val="both"/>
        <w:rPr>
          <w:sz w:val="28"/>
          <w:szCs w:val="28"/>
          <w:lang w:val="uk-UA"/>
        </w:rPr>
      </w:pPr>
    </w:p>
    <w:p w:rsidR="00BE4417" w:rsidRDefault="00BE4417" w:rsidP="000307D3">
      <w:pPr>
        <w:tabs>
          <w:tab w:val="num" w:pos="0"/>
          <w:tab w:val="left" w:pos="2160"/>
          <w:tab w:val="left" w:pos="3600"/>
        </w:tabs>
        <w:spacing w:line="276" w:lineRule="auto"/>
        <w:jc w:val="both"/>
        <w:rPr>
          <w:sz w:val="28"/>
          <w:szCs w:val="28"/>
          <w:lang w:val="uk-UA"/>
        </w:rPr>
      </w:pPr>
    </w:p>
    <w:p w:rsidR="00BE4417" w:rsidRDefault="00BE4417" w:rsidP="000307D3">
      <w:pPr>
        <w:tabs>
          <w:tab w:val="num" w:pos="0"/>
          <w:tab w:val="left" w:pos="2160"/>
          <w:tab w:val="left" w:pos="3600"/>
        </w:tabs>
        <w:spacing w:line="276" w:lineRule="auto"/>
        <w:jc w:val="both"/>
        <w:rPr>
          <w:sz w:val="28"/>
          <w:szCs w:val="28"/>
          <w:lang w:val="uk-UA"/>
        </w:rPr>
      </w:pPr>
    </w:p>
    <w:p w:rsidR="00BE4417" w:rsidRDefault="00BE4417" w:rsidP="000307D3">
      <w:pPr>
        <w:tabs>
          <w:tab w:val="num" w:pos="0"/>
          <w:tab w:val="left" w:pos="2160"/>
          <w:tab w:val="left" w:pos="3600"/>
        </w:tabs>
        <w:spacing w:line="276" w:lineRule="auto"/>
        <w:jc w:val="both"/>
        <w:rPr>
          <w:sz w:val="28"/>
          <w:szCs w:val="28"/>
          <w:lang w:val="uk-UA"/>
        </w:rPr>
      </w:pPr>
    </w:p>
    <w:p w:rsidR="00BE4417" w:rsidRDefault="00BE4417" w:rsidP="000307D3">
      <w:pPr>
        <w:tabs>
          <w:tab w:val="num" w:pos="0"/>
          <w:tab w:val="left" w:pos="2160"/>
          <w:tab w:val="left" w:pos="3600"/>
        </w:tabs>
        <w:spacing w:line="276" w:lineRule="auto"/>
        <w:jc w:val="both"/>
        <w:rPr>
          <w:sz w:val="28"/>
          <w:szCs w:val="28"/>
          <w:lang w:val="uk-UA"/>
        </w:rPr>
      </w:pPr>
    </w:p>
    <w:p w:rsidR="00BE4417" w:rsidRDefault="00BE4417" w:rsidP="00BE4417">
      <w:pPr>
        <w:pStyle w:val="a5"/>
        <w:tabs>
          <w:tab w:val="left" w:pos="0"/>
        </w:tabs>
        <w:spacing w:before="0" w:beforeAutospacing="0" w:after="0" w:afterAutospacing="0"/>
        <w:jc w:val="right"/>
        <w:rPr>
          <w:b/>
          <w:i/>
        </w:rPr>
      </w:pPr>
      <w:r>
        <w:rPr>
          <w:b/>
          <w:i/>
          <w:caps/>
        </w:rPr>
        <w:t>Д</w:t>
      </w:r>
      <w:r>
        <w:rPr>
          <w:b/>
          <w:i/>
        </w:rPr>
        <w:t>одаток  1</w:t>
      </w:r>
    </w:p>
    <w:p w:rsidR="00BE4417" w:rsidRDefault="00BE4417" w:rsidP="00BE4417">
      <w:pPr>
        <w:keepNext/>
        <w:keepLines/>
        <w:ind w:right="-2"/>
        <w:jc w:val="right"/>
        <w:rPr>
          <w:i/>
          <w:lang w:val="uk-UA"/>
        </w:rPr>
      </w:pPr>
      <w:r w:rsidRPr="00B8612E">
        <w:rPr>
          <w:i/>
          <w:lang w:val="uk-UA"/>
        </w:rPr>
        <w:t>до оголошення про проведення спрощеної закупівлі</w:t>
      </w:r>
    </w:p>
    <w:p w:rsidR="00BE4417" w:rsidRDefault="00BE4417" w:rsidP="00BE4417">
      <w:pPr>
        <w:keepNext/>
        <w:keepLines/>
        <w:ind w:right="-2"/>
        <w:jc w:val="right"/>
        <w:rPr>
          <w:i/>
          <w:lang w:val="uk-UA"/>
        </w:rPr>
      </w:pPr>
    </w:p>
    <w:p w:rsidR="004D5181" w:rsidRDefault="004D5181" w:rsidP="00BE4417">
      <w:pPr>
        <w:keepNext/>
        <w:keepLines/>
        <w:ind w:right="-2"/>
        <w:jc w:val="right"/>
        <w:rPr>
          <w:i/>
          <w:lang w:val="uk-UA"/>
        </w:rPr>
      </w:pPr>
    </w:p>
    <w:p w:rsidR="00BE4417" w:rsidRPr="00BE4417" w:rsidRDefault="00BE4417" w:rsidP="00BE4417">
      <w:pPr>
        <w:keepNext/>
        <w:keepLines/>
        <w:ind w:right="-2"/>
        <w:jc w:val="center"/>
        <w:rPr>
          <w:b/>
          <w:color w:val="auto"/>
          <w:lang w:val="uk-UA"/>
        </w:rPr>
      </w:pPr>
      <w:r>
        <w:rPr>
          <w:b/>
          <w:lang w:val="uk-UA"/>
        </w:rPr>
        <w:t>ІНША ІНФОРМАЦІЯ</w:t>
      </w:r>
    </w:p>
    <w:p w:rsidR="00BE4417" w:rsidRDefault="00BE4417" w:rsidP="000307D3">
      <w:pPr>
        <w:tabs>
          <w:tab w:val="num" w:pos="0"/>
          <w:tab w:val="left" w:pos="2160"/>
          <w:tab w:val="left" w:pos="3600"/>
        </w:tabs>
        <w:spacing w:line="276" w:lineRule="auto"/>
        <w:jc w:val="both"/>
        <w:rPr>
          <w:sz w:val="28"/>
          <w:szCs w:val="28"/>
          <w:lang w:val="uk-UA"/>
        </w:rPr>
      </w:pPr>
    </w:p>
    <w:p w:rsidR="00BC0C9A" w:rsidRDefault="00BC0C9A" w:rsidP="004D5181">
      <w:pPr>
        <w:tabs>
          <w:tab w:val="num" w:pos="0"/>
          <w:tab w:val="left" w:pos="2160"/>
          <w:tab w:val="left" w:pos="3600"/>
        </w:tabs>
        <w:spacing w:line="276" w:lineRule="auto"/>
        <w:ind w:firstLine="426"/>
        <w:jc w:val="both"/>
        <w:rPr>
          <w:sz w:val="28"/>
          <w:szCs w:val="28"/>
          <w:lang w:val="uk-UA"/>
        </w:rPr>
      </w:pPr>
      <w:r w:rsidRPr="00760141">
        <w:rPr>
          <w:sz w:val="28"/>
          <w:szCs w:val="28"/>
          <w:lang w:val="uk-UA"/>
        </w:rPr>
        <w:t>Учасник повинен надати в електронному (сканованому вигляді у форматі  pdf або JPEG (скановані або оцифровані) та містити розбірливі зображення) в складі своєї пропозиції наступні завірені документи:</w:t>
      </w:r>
    </w:p>
    <w:p w:rsidR="00A05A25" w:rsidRDefault="00A05A25" w:rsidP="00BC0C9A">
      <w:pPr>
        <w:tabs>
          <w:tab w:val="num" w:pos="0"/>
          <w:tab w:val="left" w:pos="2160"/>
          <w:tab w:val="left" w:pos="3600"/>
        </w:tabs>
        <w:spacing w:line="276" w:lineRule="auto"/>
        <w:jc w:val="both"/>
        <w:rPr>
          <w:sz w:val="28"/>
          <w:szCs w:val="28"/>
          <w:lang w:val="uk-UA"/>
        </w:rPr>
      </w:pPr>
      <w:r>
        <w:rPr>
          <w:sz w:val="28"/>
          <w:szCs w:val="28"/>
          <w:lang w:val="uk-UA"/>
        </w:rPr>
        <w:t>-  пропозиці</w:t>
      </w:r>
      <w:r w:rsidR="00162E8F">
        <w:rPr>
          <w:sz w:val="28"/>
          <w:szCs w:val="28"/>
          <w:lang w:val="uk-UA"/>
        </w:rPr>
        <w:t>я</w:t>
      </w:r>
      <w:r>
        <w:rPr>
          <w:sz w:val="28"/>
          <w:szCs w:val="28"/>
          <w:lang w:val="uk-UA"/>
        </w:rPr>
        <w:t xml:space="preserve"> згідно Додатку </w:t>
      </w:r>
      <w:r w:rsidR="0034565C">
        <w:rPr>
          <w:sz w:val="28"/>
          <w:szCs w:val="28"/>
          <w:lang w:val="uk-UA"/>
        </w:rPr>
        <w:t>2</w:t>
      </w:r>
      <w:r>
        <w:rPr>
          <w:sz w:val="28"/>
          <w:szCs w:val="28"/>
          <w:lang w:val="uk-UA"/>
        </w:rPr>
        <w:t>;</w:t>
      </w:r>
    </w:p>
    <w:p w:rsidR="00BC0C9A" w:rsidRDefault="00BC0C9A" w:rsidP="00BC0C9A">
      <w:pPr>
        <w:shd w:val="clear" w:color="auto" w:fill="FFFFFF"/>
        <w:spacing w:line="276" w:lineRule="auto"/>
        <w:ind w:left="142" w:hanging="142"/>
        <w:jc w:val="both"/>
        <w:rPr>
          <w:sz w:val="28"/>
          <w:szCs w:val="28"/>
          <w:lang w:val="uk-UA"/>
        </w:rPr>
      </w:pPr>
      <w:r w:rsidRPr="00E41113">
        <w:rPr>
          <w:sz w:val="28"/>
          <w:szCs w:val="28"/>
          <w:lang w:val="uk-UA"/>
        </w:rPr>
        <w:t xml:space="preserve">- </w:t>
      </w:r>
      <w:r>
        <w:rPr>
          <w:sz w:val="28"/>
          <w:szCs w:val="28"/>
          <w:lang w:val="uk-UA"/>
        </w:rPr>
        <w:t xml:space="preserve"> копія Статуту зареєстрованого в останній редакції/копія опису з кодом доступу   </w:t>
      </w:r>
    </w:p>
    <w:p w:rsidR="00BC0C9A" w:rsidRDefault="00BC0C9A" w:rsidP="00BC0C9A">
      <w:pPr>
        <w:shd w:val="clear" w:color="auto" w:fill="FFFFFF"/>
        <w:spacing w:line="276" w:lineRule="auto"/>
        <w:ind w:left="142" w:hanging="142"/>
        <w:jc w:val="both"/>
        <w:rPr>
          <w:sz w:val="28"/>
          <w:szCs w:val="28"/>
          <w:lang w:val="uk-UA"/>
        </w:rPr>
      </w:pPr>
      <w:r>
        <w:rPr>
          <w:sz w:val="28"/>
          <w:szCs w:val="28"/>
          <w:lang w:val="uk-UA"/>
        </w:rPr>
        <w:t xml:space="preserve">   до діючого Статуту або іншого установчого документу</w:t>
      </w:r>
      <w:r w:rsidR="0068658E" w:rsidRPr="0068658E">
        <w:rPr>
          <w:sz w:val="28"/>
          <w:szCs w:val="28"/>
        </w:rPr>
        <w:t xml:space="preserve"> </w:t>
      </w:r>
      <w:r w:rsidR="0068658E">
        <w:rPr>
          <w:sz w:val="28"/>
          <w:szCs w:val="28"/>
          <w:lang w:val="uk-UA"/>
        </w:rPr>
        <w:t>(для юридичних осіб);</w:t>
      </w:r>
    </w:p>
    <w:p w:rsidR="0068658E" w:rsidRPr="0068658E" w:rsidRDefault="0093339D" w:rsidP="0068658E">
      <w:pPr>
        <w:shd w:val="clear" w:color="auto" w:fill="FFFFFF"/>
        <w:spacing w:line="276" w:lineRule="auto"/>
        <w:ind w:left="142" w:hanging="142"/>
        <w:jc w:val="both"/>
        <w:rPr>
          <w:sz w:val="28"/>
          <w:szCs w:val="28"/>
          <w:lang w:val="uk-UA"/>
        </w:rPr>
      </w:pPr>
      <w:r>
        <w:rPr>
          <w:sz w:val="28"/>
          <w:szCs w:val="28"/>
          <w:lang w:val="uk-UA"/>
        </w:rPr>
        <w:t xml:space="preserve">- </w:t>
      </w:r>
      <w:r w:rsidR="0068658E">
        <w:rPr>
          <w:sz w:val="28"/>
          <w:szCs w:val="28"/>
          <w:lang w:val="uk-UA"/>
        </w:rPr>
        <w:t>копія документа (сторінок паспорта уп</w:t>
      </w:r>
      <w:r w:rsidR="006328B2">
        <w:rPr>
          <w:sz w:val="28"/>
          <w:szCs w:val="28"/>
          <w:lang w:val="uk-UA"/>
        </w:rPr>
        <w:t>овноваженої особи на підписання</w:t>
      </w:r>
      <w:r w:rsidR="0068658E">
        <w:rPr>
          <w:sz w:val="28"/>
          <w:szCs w:val="28"/>
          <w:lang w:val="uk-UA"/>
        </w:rPr>
        <w:t xml:space="preserve"> пропозиції та договору (у випадку, якщо паспорт оформлено у вигляді книжечки або двосторонню копію паспорта громадянина України у випадку , якщо такий паспорт оформлено у формі картки, що містить безконтактний електронний носій, або копію іншого документа, передбаченого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20.11.2012р. №5492-</w:t>
      </w:r>
      <w:r w:rsidR="0068658E">
        <w:rPr>
          <w:sz w:val="28"/>
          <w:szCs w:val="28"/>
          <w:lang w:val="en-US"/>
        </w:rPr>
        <w:t>VI</w:t>
      </w:r>
      <w:r w:rsidR="0068658E" w:rsidRPr="0068658E">
        <w:rPr>
          <w:sz w:val="28"/>
          <w:szCs w:val="28"/>
          <w:lang w:val="uk-UA"/>
        </w:rPr>
        <w:t xml:space="preserve"> (</w:t>
      </w:r>
      <w:r w:rsidR="0068658E">
        <w:rPr>
          <w:sz w:val="28"/>
          <w:szCs w:val="28"/>
          <w:lang w:val="uk-UA"/>
        </w:rPr>
        <w:t>зі змінами)</w:t>
      </w:r>
      <w:r w:rsidR="0068658E" w:rsidRPr="0068658E">
        <w:rPr>
          <w:sz w:val="28"/>
          <w:szCs w:val="28"/>
          <w:lang w:val="uk-UA"/>
        </w:rPr>
        <w:t xml:space="preserve"> </w:t>
      </w:r>
      <w:r w:rsidR="0068658E">
        <w:rPr>
          <w:sz w:val="28"/>
          <w:szCs w:val="28"/>
          <w:lang w:val="uk-UA"/>
        </w:rPr>
        <w:t xml:space="preserve">(для </w:t>
      </w:r>
      <w:r w:rsidR="0036417B">
        <w:rPr>
          <w:sz w:val="28"/>
          <w:szCs w:val="28"/>
          <w:lang w:val="uk-UA"/>
        </w:rPr>
        <w:t>ФО-П</w:t>
      </w:r>
      <w:r w:rsidR="0068658E">
        <w:rPr>
          <w:sz w:val="28"/>
          <w:szCs w:val="28"/>
          <w:lang w:val="uk-UA"/>
        </w:rPr>
        <w:t>);</w:t>
      </w:r>
    </w:p>
    <w:p w:rsidR="00BC0C9A" w:rsidRPr="008D5C2B" w:rsidRDefault="00BC0C9A" w:rsidP="00BC0C9A">
      <w:pPr>
        <w:pStyle w:val="a9"/>
        <w:numPr>
          <w:ilvl w:val="0"/>
          <w:numId w:val="5"/>
        </w:numPr>
        <w:shd w:val="clear" w:color="auto" w:fill="FFFFFF"/>
        <w:spacing w:after="0"/>
        <w:ind w:left="180" w:hanging="180"/>
        <w:jc w:val="both"/>
        <w:rPr>
          <w:sz w:val="28"/>
          <w:szCs w:val="28"/>
          <w:lang w:val="uk-UA"/>
        </w:rPr>
      </w:pPr>
      <w:r>
        <w:rPr>
          <w:rFonts w:ascii="Times New Roman" w:hAnsi="Times New Roman"/>
          <w:sz w:val="28"/>
          <w:szCs w:val="28"/>
          <w:lang w:val="uk-UA" w:eastAsia="uk-UA"/>
        </w:rPr>
        <w:t>довідка в довільній формі,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w:t>
      </w:r>
      <w:r w:rsidR="00724DBD">
        <w:rPr>
          <w:rFonts w:ascii="Times New Roman" w:hAnsi="Times New Roman"/>
          <w:sz w:val="28"/>
          <w:szCs w:val="28"/>
          <w:lang w:val="uk-UA" w:eastAsia="uk-UA"/>
        </w:rPr>
        <w:t xml:space="preserve"> про контактну особу (прізвище, </w:t>
      </w:r>
      <w:r>
        <w:rPr>
          <w:rFonts w:ascii="Times New Roman" w:hAnsi="Times New Roman"/>
          <w:sz w:val="28"/>
          <w:szCs w:val="28"/>
          <w:lang w:val="uk-UA" w:eastAsia="uk-UA"/>
        </w:rPr>
        <w:t>ім</w:t>
      </w:r>
      <w:r w:rsidRPr="00671B48">
        <w:rPr>
          <w:rFonts w:ascii="Times New Roman" w:hAnsi="Times New Roman"/>
          <w:sz w:val="28"/>
          <w:szCs w:val="28"/>
          <w:lang w:val="uk-UA" w:eastAsia="uk-UA"/>
        </w:rPr>
        <w:t>’</w:t>
      </w:r>
      <w:r>
        <w:rPr>
          <w:rFonts w:ascii="Times New Roman" w:hAnsi="Times New Roman"/>
          <w:sz w:val="28"/>
          <w:szCs w:val="28"/>
          <w:lang w:val="uk-UA" w:eastAsia="uk-UA"/>
        </w:rPr>
        <w:t>я, по-батькові, посада, контактний телефон));</w:t>
      </w:r>
    </w:p>
    <w:p w:rsidR="008D5C2B" w:rsidRPr="00D4720A" w:rsidRDefault="00557695" w:rsidP="008D5C2B">
      <w:pPr>
        <w:shd w:val="clear" w:color="auto" w:fill="FFFFFF"/>
        <w:spacing w:line="276" w:lineRule="auto"/>
        <w:ind w:left="142" w:hanging="142"/>
        <w:jc w:val="both"/>
        <w:rPr>
          <w:sz w:val="28"/>
          <w:szCs w:val="28"/>
          <w:lang w:val="uk-UA"/>
        </w:rPr>
      </w:pPr>
      <w:r>
        <w:rPr>
          <w:sz w:val="28"/>
          <w:szCs w:val="28"/>
          <w:lang w:val="uk-UA"/>
        </w:rPr>
        <w:t xml:space="preserve">- </w:t>
      </w:r>
      <w:r w:rsidR="00C05B6C" w:rsidRPr="00527600">
        <w:rPr>
          <w:sz w:val="28"/>
          <w:szCs w:val="28"/>
          <w:lang w:val="uk-UA"/>
        </w:rPr>
        <w:t>сертифікати якості (відповідності) товару</w:t>
      </w:r>
      <w:r w:rsidR="00193F31" w:rsidRPr="00527600">
        <w:rPr>
          <w:sz w:val="28"/>
          <w:szCs w:val="28"/>
          <w:lang w:val="uk-UA"/>
        </w:rPr>
        <w:t>/</w:t>
      </w:r>
      <w:r w:rsidR="00C05B6C" w:rsidRPr="00527600">
        <w:rPr>
          <w:sz w:val="28"/>
          <w:szCs w:val="28"/>
          <w:lang w:val="uk-UA"/>
        </w:rPr>
        <w:t>Деклараці</w:t>
      </w:r>
      <w:r w:rsidR="00FC43CB">
        <w:rPr>
          <w:sz w:val="28"/>
          <w:szCs w:val="28"/>
          <w:lang w:val="uk-UA"/>
        </w:rPr>
        <w:t>я виробника</w:t>
      </w:r>
      <w:r w:rsidR="00D72462">
        <w:rPr>
          <w:sz w:val="28"/>
          <w:szCs w:val="28"/>
          <w:lang w:val="uk-UA"/>
        </w:rPr>
        <w:t xml:space="preserve"> товару</w:t>
      </w:r>
      <w:r w:rsidR="00193F31" w:rsidRPr="00527600">
        <w:rPr>
          <w:sz w:val="28"/>
          <w:szCs w:val="28"/>
          <w:lang w:val="uk-UA"/>
        </w:rPr>
        <w:t>/</w:t>
      </w:r>
      <w:r w:rsidR="00D72462">
        <w:rPr>
          <w:sz w:val="28"/>
          <w:szCs w:val="28"/>
          <w:lang w:val="uk-UA"/>
        </w:rPr>
        <w:t>реєстраційне п</w:t>
      </w:r>
      <w:r w:rsidR="00C05B6C" w:rsidRPr="00527600">
        <w:rPr>
          <w:sz w:val="28"/>
          <w:szCs w:val="28"/>
          <w:lang w:val="uk-UA"/>
        </w:rPr>
        <w:t>освідчення якості</w:t>
      </w:r>
      <w:r w:rsidR="00D479D6">
        <w:rPr>
          <w:sz w:val="28"/>
          <w:szCs w:val="28"/>
          <w:lang w:val="uk-UA"/>
        </w:rPr>
        <w:t>/</w:t>
      </w:r>
      <w:r w:rsidR="00D72462">
        <w:rPr>
          <w:sz w:val="28"/>
          <w:szCs w:val="28"/>
          <w:lang w:val="uk-UA"/>
        </w:rPr>
        <w:t>висновок державної санітарно-епідемілогічної експертизи, що підтверджує відповідність товару вимогам, встановленим до нього загальнообов</w:t>
      </w:r>
      <w:r w:rsidR="00D72462" w:rsidRPr="00D72462">
        <w:rPr>
          <w:sz w:val="28"/>
          <w:szCs w:val="28"/>
          <w:lang w:val="uk-UA"/>
        </w:rPr>
        <w:t>’</w:t>
      </w:r>
      <w:r w:rsidR="00D72462">
        <w:rPr>
          <w:sz w:val="28"/>
          <w:szCs w:val="28"/>
          <w:lang w:val="uk-UA"/>
        </w:rPr>
        <w:t>язковими на території України нормами і правилами</w:t>
      </w:r>
      <w:r w:rsidR="00C05B6C" w:rsidRPr="00527600">
        <w:rPr>
          <w:sz w:val="28"/>
          <w:szCs w:val="28"/>
          <w:lang w:val="uk-UA"/>
        </w:rPr>
        <w:t>;</w:t>
      </w:r>
    </w:p>
    <w:p w:rsidR="00BC0C9A" w:rsidRPr="00D06DB7" w:rsidRDefault="008D5C2B" w:rsidP="008D5C2B">
      <w:pPr>
        <w:shd w:val="clear" w:color="auto" w:fill="FFFFFF"/>
        <w:spacing w:line="276" w:lineRule="auto"/>
        <w:ind w:left="142" w:hanging="142"/>
        <w:jc w:val="both"/>
        <w:rPr>
          <w:sz w:val="28"/>
          <w:szCs w:val="28"/>
          <w:lang w:val="uk-UA"/>
        </w:rPr>
      </w:pPr>
      <w:r>
        <w:rPr>
          <w:sz w:val="28"/>
          <w:szCs w:val="28"/>
          <w:lang w:val="uk-UA"/>
        </w:rPr>
        <w:t xml:space="preserve">- </w:t>
      </w:r>
      <w:r w:rsidR="00BC0C9A">
        <w:rPr>
          <w:sz w:val="28"/>
          <w:szCs w:val="28"/>
          <w:lang w:val="uk-UA"/>
        </w:rPr>
        <w:t xml:space="preserve">учасник повинен подати в складі пропозиції лист-підтвердження в довільній </w:t>
      </w:r>
      <w:r w:rsidR="00BC0C9A">
        <w:rPr>
          <w:sz w:val="28"/>
          <w:szCs w:val="28"/>
          <w:lang w:val="uk-UA" w:eastAsia="uk-UA"/>
        </w:rPr>
        <w:t>формі</w:t>
      </w:r>
      <w:r w:rsidR="000674DE">
        <w:rPr>
          <w:sz w:val="28"/>
          <w:szCs w:val="28"/>
          <w:lang w:val="uk-UA" w:eastAsia="uk-UA"/>
        </w:rPr>
        <w:t xml:space="preserve"> згоди з п</w:t>
      </w:r>
      <w:r w:rsidR="00BC0C9A">
        <w:rPr>
          <w:sz w:val="28"/>
          <w:szCs w:val="28"/>
          <w:lang w:val="uk-UA" w:eastAsia="uk-UA"/>
        </w:rPr>
        <w:t>ро</w:t>
      </w:r>
      <w:r w:rsidR="000674DE">
        <w:rPr>
          <w:sz w:val="28"/>
          <w:szCs w:val="28"/>
          <w:lang w:val="uk-UA" w:eastAsia="uk-UA"/>
        </w:rPr>
        <w:t>є</w:t>
      </w:r>
      <w:r w:rsidR="00BC0C9A">
        <w:rPr>
          <w:sz w:val="28"/>
          <w:szCs w:val="28"/>
          <w:lang w:val="uk-UA" w:eastAsia="uk-UA"/>
        </w:rPr>
        <w:t>ктом договору про закупівлю</w:t>
      </w:r>
      <w:r w:rsidR="00911A4B" w:rsidRPr="00911A4B">
        <w:rPr>
          <w:sz w:val="28"/>
          <w:szCs w:val="28"/>
          <w:lang w:val="uk-UA" w:eastAsia="uk-UA"/>
        </w:rPr>
        <w:t xml:space="preserve"> </w:t>
      </w:r>
      <w:r w:rsidR="00911A4B">
        <w:rPr>
          <w:sz w:val="28"/>
          <w:szCs w:val="28"/>
          <w:lang w:val="uk-UA" w:eastAsia="uk-UA"/>
        </w:rPr>
        <w:t xml:space="preserve">Додаток </w:t>
      </w:r>
      <w:r w:rsidR="007B7A1E">
        <w:rPr>
          <w:sz w:val="28"/>
          <w:szCs w:val="28"/>
          <w:lang w:val="uk-UA" w:eastAsia="uk-UA"/>
        </w:rPr>
        <w:t>5</w:t>
      </w:r>
      <w:r w:rsidR="00BC0C9A">
        <w:rPr>
          <w:sz w:val="28"/>
          <w:szCs w:val="28"/>
          <w:lang w:val="uk-UA" w:eastAsia="uk-UA"/>
        </w:rPr>
        <w:t>. Про</w:t>
      </w:r>
      <w:r w:rsidR="003E17E4">
        <w:rPr>
          <w:sz w:val="28"/>
          <w:szCs w:val="28"/>
          <w:lang w:val="uk-UA" w:eastAsia="uk-UA"/>
        </w:rPr>
        <w:t>є</w:t>
      </w:r>
      <w:r w:rsidR="00BC0C9A">
        <w:rPr>
          <w:sz w:val="28"/>
          <w:szCs w:val="28"/>
          <w:lang w:val="uk-UA" w:eastAsia="uk-UA"/>
        </w:rPr>
        <w:t>кт договору про закупівлю</w:t>
      </w:r>
      <w:r w:rsidR="00EE18F6">
        <w:rPr>
          <w:sz w:val="28"/>
          <w:szCs w:val="28"/>
          <w:lang w:val="uk-UA" w:eastAsia="uk-UA"/>
        </w:rPr>
        <w:t xml:space="preserve"> </w:t>
      </w:r>
      <w:r w:rsidR="00BC0C9A">
        <w:rPr>
          <w:sz w:val="28"/>
          <w:szCs w:val="28"/>
          <w:lang w:val="uk-UA" w:eastAsia="uk-UA"/>
        </w:rPr>
        <w:t>представлений учаснику для ознайомлення, тому заповнювати та включати його до складу своєї пропозиції учаснику не потрібно;</w:t>
      </w:r>
    </w:p>
    <w:p w:rsidR="00F72AD1" w:rsidRPr="00F72AD1" w:rsidRDefault="00BC0C9A" w:rsidP="008D5C2B">
      <w:pPr>
        <w:pStyle w:val="a9"/>
        <w:numPr>
          <w:ilvl w:val="0"/>
          <w:numId w:val="5"/>
        </w:numPr>
        <w:shd w:val="clear" w:color="auto" w:fill="FFFFFF"/>
        <w:spacing w:after="0"/>
        <w:ind w:left="181" w:hanging="181"/>
        <w:jc w:val="both"/>
        <w:rPr>
          <w:sz w:val="28"/>
          <w:szCs w:val="28"/>
          <w:lang w:val="uk-UA"/>
        </w:rPr>
      </w:pPr>
      <w:r>
        <w:rPr>
          <w:rFonts w:ascii="Times New Roman" w:hAnsi="Times New Roman"/>
          <w:sz w:val="28"/>
          <w:szCs w:val="28"/>
          <w:lang w:val="uk-UA" w:eastAsia="uk-UA"/>
        </w:rPr>
        <w:t xml:space="preserve">документи, що підтверджують повноваження посадової особи або представника </w:t>
      </w:r>
      <w:r w:rsidRPr="008D5C2B">
        <w:rPr>
          <w:rFonts w:ascii="Times New Roman" w:eastAsia="Times New Roman" w:hAnsi="Times New Roman" w:cs="Times New Roman"/>
          <w:color w:val="000000"/>
          <w:sz w:val="28"/>
          <w:szCs w:val="28"/>
          <w:lang w:val="uk-UA" w:eastAsia="uk-UA"/>
        </w:rPr>
        <w:t>учасника процедури закупівлі щодо підпису документів пропозиції, договору про закупівлю</w:t>
      </w:r>
      <w:r>
        <w:rPr>
          <w:rFonts w:ascii="Times New Roman" w:hAnsi="Times New Roman"/>
          <w:sz w:val="28"/>
          <w:szCs w:val="28"/>
          <w:lang w:val="uk-UA" w:eastAsia="uk-UA"/>
        </w:rPr>
        <w:t xml:space="preserve"> (виписка з протоколу засновників, або наказ про призначення, або довіреність, або доручення, або інший документ, тощо);</w:t>
      </w:r>
    </w:p>
    <w:p w:rsidR="00374B16" w:rsidRPr="00412538" w:rsidRDefault="00374B16" w:rsidP="008D5C2B">
      <w:pPr>
        <w:pStyle w:val="a9"/>
        <w:numPr>
          <w:ilvl w:val="0"/>
          <w:numId w:val="5"/>
        </w:numPr>
        <w:shd w:val="clear" w:color="auto" w:fill="FFFFFF"/>
        <w:spacing w:after="0"/>
        <w:ind w:left="181" w:hanging="181"/>
        <w:jc w:val="both"/>
        <w:rPr>
          <w:sz w:val="28"/>
          <w:szCs w:val="28"/>
          <w:lang w:val="uk-UA"/>
        </w:rPr>
      </w:pPr>
      <w:r w:rsidRPr="00BC1556">
        <w:rPr>
          <w:rFonts w:ascii="Times New Roman" w:hAnsi="Times New Roman"/>
          <w:sz w:val="28"/>
          <w:szCs w:val="28"/>
          <w:lang w:val="uk-UA" w:eastAsia="uk-UA"/>
        </w:rPr>
        <w:t>лист за підписом уповноваженої особи</w:t>
      </w:r>
      <w:r w:rsidR="00F75EDC" w:rsidRPr="00BC1556">
        <w:rPr>
          <w:rFonts w:ascii="Times New Roman" w:hAnsi="Times New Roman"/>
          <w:sz w:val="28"/>
          <w:szCs w:val="28"/>
          <w:lang w:val="uk-UA" w:eastAsia="uk-UA"/>
        </w:rPr>
        <w:t xml:space="preserve"> щодо підтвердження дотримання всіх вимог викладених в технічному завданні до оголошення</w:t>
      </w:r>
      <w:r w:rsidR="00750F65">
        <w:rPr>
          <w:rFonts w:ascii="Times New Roman" w:hAnsi="Times New Roman"/>
          <w:sz w:val="28"/>
          <w:szCs w:val="28"/>
          <w:lang w:val="uk-UA" w:eastAsia="uk-UA"/>
        </w:rPr>
        <w:t xml:space="preserve"> згідно Додатку </w:t>
      </w:r>
      <w:r w:rsidR="007B7A1E">
        <w:rPr>
          <w:rFonts w:ascii="Times New Roman" w:hAnsi="Times New Roman"/>
          <w:sz w:val="28"/>
          <w:szCs w:val="28"/>
          <w:lang w:val="uk-UA" w:eastAsia="uk-UA"/>
        </w:rPr>
        <w:t>3</w:t>
      </w:r>
      <w:r w:rsidR="00F75EDC" w:rsidRPr="00BC1556">
        <w:rPr>
          <w:rFonts w:ascii="Times New Roman" w:hAnsi="Times New Roman"/>
          <w:sz w:val="28"/>
          <w:szCs w:val="28"/>
          <w:lang w:val="uk-UA" w:eastAsia="uk-UA"/>
        </w:rPr>
        <w:t>;</w:t>
      </w:r>
    </w:p>
    <w:p w:rsidR="00412538" w:rsidRPr="00BC1556" w:rsidRDefault="00412538" w:rsidP="00412538">
      <w:pPr>
        <w:pStyle w:val="a9"/>
        <w:shd w:val="clear" w:color="auto" w:fill="FFFFFF"/>
        <w:spacing w:after="0"/>
        <w:ind w:left="181"/>
        <w:jc w:val="both"/>
        <w:rPr>
          <w:sz w:val="28"/>
          <w:szCs w:val="28"/>
          <w:lang w:val="uk-UA"/>
        </w:rPr>
      </w:pPr>
    </w:p>
    <w:p w:rsidR="005C3A63" w:rsidRPr="00BA1B94" w:rsidRDefault="00742115" w:rsidP="00BA1B94">
      <w:pPr>
        <w:pStyle w:val="a9"/>
        <w:numPr>
          <w:ilvl w:val="0"/>
          <w:numId w:val="5"/>
        </w:numPr>
        <w:shd w:val="clear" w:color="auto" w:fill="FFFFFF"/>
        <w:spacing w:after="0"/>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довідка </w:t>
      </w:r>
      <w:r w:rsidR="005C3A63">
        <w:rPr>
          <w:rFonts w:ascii="Times New Roman" w:hAnsi="Times New Roman" w:cs="Times New Roman"/>
          <w:sz w:val="28"/>
          <w:szCs w:val="28"/>
          <w:lang w:val="uk-UA"/>
        </w:rPr>
        <w:t xml:space="preserve">у довільній формі </w:t>
      </w:r>
      <w:r>
        <w:rPr>
          <w:rFonts w:ascii="Times New Roman" w:hAnsi="Times New Roman" w:cs="Times New Roman"/>
          <w:sz w:val="28"/>
          <w:szCs w:val="28"/>
          <w:lang w:val="uk-UA"/>
        </w:rPr>
        <w:t xml:space="preserve">про </w:t>
      </w:r>
      <w:r w:rsidR="005C3A63" w:rsidRPr="005C3A63">
        <w:rPr>
          <w:rFonts w:ascii="Times New Roman" w:hAnsi="Times New Roman" w:cs="Times New Roman"/>
          <w:sz w:val="28"/>
          <w:szCs w:val="28"/>
          <w:lang w:val="uk-UA"/>
        </w:rPr>
        <w:t>наявність досвіду виконання аналогічних  договорів</w:t>
      </w:r>
      <w:r w:rsidR="00F606FB">
        <w:rPr>
          <w:rFonts w:ascii="Times New Roman" w:hAnsi="Times New Roman" w:cs="Times New Roman"/>
          <w:sz w:val="28"/>
          <w:szCs w:val="28"/>
          <w:lang w:val="uk-UA"/>
        </w:rPr>
        <w:t xml:space="preserve"> (аналогічних до предмету цієї закупівлі)</w:t>
      </w:r>
      <w:r w:rsidR="005C3A63" w:rsidRPr="005C3A63">
        <w:rPr>
          <w:rFonts w:ascii="Times New Roman" w:hAnsi="Times New Roman" w:cs="Times New Roman"/>
          <w:sz w:val="28"/>
          <w:szCs w:val="28"/>
          <w:lang w:val="uk-UA"/>
        </w:rPr>
        <w:t>, які укладені протягом 20</w:t>
      </w:r>
      <w:r w:rsidR="00006C50">
        <w:rPr>
          <w:rFonts w:ascii="Times New Roman" w:hAnsi="Times New Roman" w:cs="Times New Roman"/>
          <w:sz w:val="28"/>
          <w:szCs w:val="28"/>
          <w:lang w:val="uk-UA"/>
        </w:rPr>
        <w:t>20</w:t>
      </w:r>
      <w:r w:rsidR="005C3A63" w:rsidRPr="005C3A63">
        <w:rPr>
          <w:rFonts w:ascii="Times New Roman" w:hAnsi="Times New Roman" w:cs="Times New Roman"/>
          <w:sz w:val="28"/>
          <w:szCs w:val="28"/>
          <w:lang w:val="uk-UA"/>
        </w:rPr>
        <w:t xml:space="preserve"> – 20</w:t>
      </w:r>
      <w:r w:rsidR="00536B77">
        <w:rPr>
          <w:rFonts w:ascii="Times New Roman" w:hAnsi="Times New Roman" w:cs="Times New Roman"/>
          <w:sz w:val="28"/>
          <w:szCs w:val="28"/>
          <w:lang w:val="uk-UA"/>
        </w:rPr>
        <w:t>2</w:t>
      </w:r>
      <w:r w:rsidR="00006C50">
        <w:rPr>
          <w:rFonts w:ascii="Times New Roman" w:hAnsi="Times New Roman" w:cs="Times New Roman"/>
          <w:sz w:val="28"/>
          <w:szCs w:val="28"/>
          <w:lang w:val="uk-UA"/>
        </w:rPr>
        <w:t>1</w:t>
      </w:r>
      <w:r w:rsidR="005C3A63" w:rsidRPr="005C3A63">
        <w:rPr>
          <w:rFonts w:ascii="Times New Roman" w:hAnsi="Times New Roman" w:cs="Times New Roman"/>
          <w:sz w:val="28"/>
          <w:szCs w:val="28"/>
          <w:lang w:val="uk-UA"/>
        </w:rPr>
        <w:t xml:space="preserve"> років</w:t>
      </w:r>
      <w:r>
        <w:rPr>
          <w:rFonts w:ascii="Times New Roman" w:hAnsi="Times New Roman" w:cs="Times New Roman"/>
          <w:sz w:val="28"/>
          <w:szCs w:val="28"/>
          <w:lang w:val="uk-UA"/>
        </w:rPr>
        <w:t xml:space="preserve">. Додатково необхідно додати </w:t>
      </w:r>
      <w:r w:rsidR="00BA1B94" w:rsidRPr="00BA1B94">
        <w:rPr>
          <w:rFonts w:ascii="Times New Roman" w:hAnsi="Times New Roman" w:cs="Times New Roman"/>
          <w:sz w:val="28"/>
          <w:szCs w:val="28"/>
          <w:lang w:val="uk-UA"/>
        </w:rPr>
        <w:t>копі</w:t>
      </w:r>
      <w:r w:rsidR="00BA1B94">
        <w:rPr>
          <w:rFonts w:ascii="Times New Roman" w:hAnsi="Times New Roman" w:cs="Times New Roman"/>
          <w:sz w:val="28"/>
          <w:szCs w:val="28"/>
          <w:lang w:val="uk-UA"/>
        </w:rPr>
        <w:t>ю</w:t>
      </w:r>
      <w:r w:rsidR="00BA1B94" w:rsidRPr="00BA1B94">
        <w:rPr>
          <w:rFonts w:ascii="Times New Roman" w:hAnsi="Times New Roman" w:cs="Times New Roman"/>
          <w:sz w:val="28"/>
          <w:szCs w:val="28"/>
          <w:lang w:val="uk-UA"/>
        </w:rPr>
        <w:t xml:space="preserve"> одного з таких договорів з документальним підтвердженням його виконання (копії актів, тощо) та  лист-відгук (довідка) від замовника такого договору щодо належного виконання з боку Учасни</w:t>
      </w:r>
      <w:r w:rsidR="007779B7">
        <w:rPr>
          <w:rFonts w:ascii="Times New Roman" w:hAnsi="Times New Roman" w:cs="Times New Roman"/>
          <w:sz w:val="28"/>
          <w:szCs w:val="28"/>
          <w:lang w:val="uk-UA"/>
        </w:rPr>
        <w:t>ка зобов’язань за цим договором;</w:t>
      </w:r>
    </w:p>
    <w:p w:rsidR="00664656" w:rsidRDefault="00BC0C9A" w:rsidP="003C1D9E">
      <w:pPr>
        <w:pStyle w:val="a9"/>
        <w:numPr>
          <w:ilvl w:val="0"/>
          <w:numId w:val="5"/>
        </w:numPr>
        <w:shd w:val="clear" w:color="auto" w:fill="FFFFFF"/>
        <w:spacing w:after="0"/>
        <w:ind w:left="181" w:hanging="181"/>
        <w:jc w:val="both"/>
        <w:rPr>
          <w:rFonts w:ascii="Times New Roman" w:hAnsi="Times New Roman" w:cs="Times New Roman"/>
          <w:sz w:val="28"/>
          <w:szCs w:val="28"/>
          <w:lang w:val="uk-UA"/>
        </w:rPr>
      </w:pPr>
      <w:r w:rsidRPr="002E498E">
        <w:rPr>
          <w:rFonts w:ascii="Times New Roman" w:hAnsi="Times New Roman"/>
          <w:sz w:val="28"/>
          <w:szCs w:val="28"/>
          <w:lang w:val="uk-UA" w:eastAsia="uk-UA"/>
        </w:rPr>
        <w:t>лист-</w:t>
      </w:r>
      <w:r w:rsidRPr="003C1D9E">
        <w:rPr>
          <w:rFonts w:ascii="Times New Roman" w:hAnsi="Times New Roman" w:cs="Times New Roman"/>
          <w:sz w:val="28"/>
          <w:szCs w:val="28"/>
          <w:lang w:val="uk-UA"/>
        </w:rPr>
        <w:t>згоду на обробку пер</w:t>
      </w:r>
      <w:r w:rsidR="00836A31">
        <w:rPr>
          <w:rFonts w:ascii="Times New Roman" w:hAnsi="Times New Roman" w:cs="Times New Roman"/>
          <w:sz w:val="28"/>
          <w:szCs w:val="28"/>
          <w:lang w:val="uk-UA"/>
        </w:rPr>
        <w:t xml:space="preserve">сональних даних згідно Додатку </w:t>
      </w:r>
      <w:r w:rsidR="00A25BD5">
        <w:rPr>
          <w:rFonts w:ascii="Times New Roman" w:hAnsi="Times New Roman" w:cs="Times New Roman"/>
          <w:sz w:val="28"/>
          <w:szCs w:val="28"/>
          <w:lang w:val="uk-UA"/>
        </w:rPr>
        <w:t>4</w:t>
      </w:r>
      <w:r w:rsidR="00836A31">
        <w:rPr>
          <w:rFonts w:ascii="Times New Roman" w:hAnsi="Times New Roman" w:cs="Times New Roman"/>
          <w:sz w:val="28"/>
          <w:szCs w:val="28"/>
          <w:lang w:val="uk-UA"/>
        </w:rPr>
        <w:t>;</w:t>
      </w:r>
    </w:p>
    <w:p w:rsidR="00836A31" w:rsidRDefault="00AC0FC9" w:rsidP="003C1D9E">
      <w:pPr>
        <w:pStyle w:val="a9"/>
        <w:numPr>
          <w:ilvl w:val="0"/>
          <w:numId w:val="5"/>
        </w:numPr>
        <w:shd w:val="clear" w:color="auto" w:fill="FFFFFF"/>
        <w:spacing w:after="0"/>
        <w:ind w:left="181" w:hanging="181"/>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836A31">
        <w:rPr>
          <w:rFonts w:ascii="Times New Roman" w:hAnsi="Times New Roman" w:cs="Times New Roman"/>
          <w:sz w:val="28"/>
          <w:szCs w:val="28"/>
          <w:lang w:val="uk-UA"/>
        </w:rPr>
        <w:t xml:space="preserve">арантійний лист від Учасника наступного змісту: «Даним листом підтверджуємо, що </w:t>
      </w:r>
      <w:r w:rsidR="00836A31" w:rsidRPr="00836A31">
        <w:rPr>
          <w:rFonts w:ascii="Times New Roman" w:hAnsi="Times New Roman" w:cs="Times New Roman"/>
          <w:sz w:val="28"/>
          <w:szCs w:val="28"/>
          <w:u w:val="single"/>
          <w:lang w:val="uk-UA"/>
        </w:rPr>
        <w:t>зазначити найменування Учасника</w:t>
      </w:r>
      <w:r w:rsidR="00836A31" w:rsidRPr="00836A31">
        <w:rPr>
          <w:rFonts w:ascii="Times New Roman" w:hAnsi="Times New Roman" w:cs="Times New Roman"/>
          <w:sz w:val="28"/>
          <w:szCs w:val="28"/>
          <w:lang w:val="uk-UA"/>
        </w:rPr>
        <w:t xml:space="preserve"> не перебуває</w:t>
      </w:r>
      <w:r w:rsidR="00836A31">
        <w:rPr>
          <w:rFonts w:ascii="Times New Roman" w:hAnsi="Times New Roman" w:cs="Times New Roman"/>
          <w:sz w:val="28"/>
          <w:szCs w:val="28"/>
          <w:lang w:val="uk-UA"/>
        </w:rPr>
        <w:t xml:space="preserve">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w:t>
      </w:r>
      <w:r>
        <w:rPr>
          <w:rFonts w:ascii="Times New Roman" w:hAnsi="Times New Roman" w:cs="Times New Roman"/>
          <w:sz w:val="28"/>
          <w:szCs w:val="28"/>
          <w:lang w:val="uk-UA"/>
        </w:rPr>
        <w:t xml:space="preserve"> укладенню та/або виконанню договору про закупівлю»</w:t>
      </w:r>
      <w:r w:rsidR="003B425B">
        <w:rPr>
          <w:rFonts w:ascii="Times New Roman" w:hAnsi="Times New Roman" w:cs="Times New Roman"/>
          <w:sz w:val="28"/>
          <w:szCs w:val="28"/>
          <w:lang w:val="uk-UA"/>
        </w:rPr>
        <w:t>;</w:t>
      </w:r>
    </w:p>
    <w:p w:rsidR="003B425B" w:rsidRDefault="003B425B" w:rsidP="003C1D9E">
      <w:pPr>
        <w:pStyle w:val="a9"/>
        <w:numPr>
          <w:ilvl w:val="0"/>
          <w:numId w:val="5"/>
        </w:numPr>
        <w:shd w:val="clear" w:color="auto" w:fill="FFFFFF"/>
        <w:spacing w:after="0"/>
        <w:ind w:left="181" w:hanging="181"/>
        <w:jc w:val="both"/>
        <w:rPr>
          <w:rFonts w:ascii="Times New Roman" w:hAnsi="Times New Roman" w:cs="Times New Roman"/>
          <w:sz w:val="28"/>
          <w:szCs w:val="28"/>
          <w:lang w:val="uk-UA"/>
        </w:rPr>
      </w:pPr>
      <w:r>
        <w:rPr>
          <w:rFonts w:ascii="Times New Roman" w:hAnsi="Times New Roman" w:cs="Times New Roman"/>
          <w:sz w:val="28"/>
          <w:szCs w:val="28"/>
          <w:lang w:val="uk-UA"/>
        </w:rPr>
        <w:t>довідка у довільній формі щодо дотримання вимог чинного законодавства</w:t>
      </w:r>
      <w:r w:rsidR="008561FB">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із захисту довкілля</w:t>
      </w:r>
      <w:r w:rsidR="00A25BD5">
        <w:rPr>
          <w:rFonts w:ascii="Times New Roman" w:hAnsi="Times New Roman" w:cs="Times New Roman"/>
          <w:sz w:val="28"/>
          <w:szCs w:val="28"/>
          <w:lang w:val="uk-UA"/>
        </w:rPr>
        <w:t>, у якій зазначається застосування Учасником заходів із захисту довкілля, передбачених чинним законодавством України про відходи, пов</w:t>
      </w:r>
      <w:r w:rsidR="00A25BD5" w:rsidRPr="00A25BD5">
        <w:rPr>
          <w:rFonts w:ascii="Times New Roman" w:hAnsi="Times New Roman" w:cs="Times New Roman"/>
          <w:sz w:val="28"/>
          <w:szCs w:val="28"/>
          <w:lang w:val="uk-UA"/>
        </w:rPr>
        <w:t>’</w:t>
      </w:r>
      <w:r w:rsidR="00A25BD5">
        <w:rPr>
          <w:rFonts w:ascii="Times New Roman" w:hAnsi="Times New Roman" w:cs="Times New Roman"/>
          <w:sz w:val="28"/>
          <w:szCs w:val="28"/>
          <w:lang w:val="uk-UA"/>
        </w:rPr>
        <w:t>язаних з відходами, що утворюються у процесі виробництва предмета закупівлі.</w:t>
      </w:r>
    </w:p>
    <w:p w:rsidR="002D1696" w:rsidRPr="002D1696" w:rsidRDefault="002D1696" w:rsidP="002D1696">
      <w:pPr>
        <w:pStyle w:val="a9"/>
        <w:shd w:val="clear" w:color="auto" w:fill="FFFFFF"/>
        <w:spacing w:after="0"/>
        <w:ind w:left="18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зв</w:t>
      </w:r>
      <w:r w:rsidRPr="002D1696">
        <w:rPr>
          <w:rFonts w:ascii="Times New Roman" w:hAnsi="Times New Roman" w:cs="Times New Roman"/>
          <w:sz w:val="28"/>
          <w:szCs w:val="28"/>
        </w:rPr>
        <w:t>’</w:t>
      </w:r>
      <w:r>
        <w:rPr>
          <w:rFonts w:ascii="Times New Roman" w:hAnsi="Times New Roman" w:cs="Times New Roman"/>
          <w:sz w:val="28"/>
          <w:szCs w:val="28"/>
          <w:lang w:val="uk-UA"/>
        </w:rPr>
        <w:t>язку з триваючою широкомасштабною збройною агресією Російської Федерації проти України забороняється пропонувати товар країною походження якого є Ро</w:t>
      </w:r>
      <w:r w:rsidR="00335E68">
        <w:rPr>
          <w:rFonts w:ascii="Times New Roman" w:hAnsi="Times New Roman" w:cs="Times New Roman"/>
          <w:sz w:val="28"/>
          <w:szCs w:val="28"/>
          <w:lang w:val="uk-UA"/>
        </w:rPr>
        <w:t>с</w:t>
      </w:r>
      <w:r>
        <w:rPr>
          <w:rFonts w:ascii="Times New Roman" w:hAnsi="Times New Roman" w:cs="Times New Roman"/>
          <w:sz w:val="28"/>
          <w:szCs w:val="28"/>
          <w:lang w:val="uk-UA"/>
        </w:rPr>
        <w:t>ійська Федерація.</w:t>
      </w:r>
    </w:p>
    <w:p w:rsidR="00BC0C9A" w:rsidRDefault="00664656" w:rsidP="00BC0C9A">
      <w:pPr>
        <w:contextualSpacing/>
        <w:jc w:val="both"/>
        <w:rPr>
          <w:sz w:val="28"/>
          <w:szCs w:val="28"/>
          <w:lang w:val="uk-UA"/>
        </w:rPr>
      </w:pPr>
      <w:r>
        <w:rPr>
          <w:sz w:val="28"/>
          <w:szCs w:val="28"/>
          <w:lang w:val="uk-UA"/>
        </w:rPr>
        <w:t xml:space="preserve">       </w:t>
      </w:r>
      <w:r w:rsidR="00BC0C9A">
        <w:rPr>
          <w:sz w:val="28"/>
          <w:szCs w:val="28"/>
          <w:lang w:val="uk-UA"/>
        </w:rPr>
        <w:t xml:space="preserve">Пропозиції учасників, </w:t>
      </w:r>
      <w:r w:rsidR="00F1599F">
        <w:rPr>
          <w:sz w:val="28"/>
          <w:szCs w:val="28"/>
          <w:lang w:val="uk-UA"/>
        </w:rPr>
        <w:t>подані після закінчення строку їх подання, електронною системою закупівель не приймаються</w:t>
      </w:r>
      <w:r w:rsidR="00BC0C9A">
        <w:rPr>
          <w:sz w:val="28"/>
          <w:szCs w:val="28"/>
          <w:lang w:val="uk-UA"/>
        </w:rPr>
        <w:t>.</w:t>
      </w:r>
    </w:p>
    <w:p w:rsidR="005E14DB" w:rsidRDefault="005E14DB" w:rsidP="005E14DB">
      <w:pPr>
        <w:widowControl w:val="0"/>
        <w:tabs>
          <w:tab w:val="left" w:pos="180"/>
          <w:tab w:val="left" w:pos="2160"/>
          <w:tab w:val="left" w:pos="3600"/>
        </w:tabs>
        <w:autoSpaceDE w:val="0"/>
        <w:spacing w:line="100" w:lineRule="atLeast"/>
        <w:jc w:val="both"/>
        <w:rPr>
          <w:sz w:val="28"/>
          <w:szCs w:val="28"/>
          <w:lang w:val="uk-UA" w:eastAsia="uk-UA"/>
        </w:rPr>
      </w:pPr>
      <w:r>
        <w:rPr>
          <w:sz w:val="28"/>
          <w:szCs w:val="28"/>
          <w:lang w:val="uk-UA" w:eastAsia="uk-UA"/>
        </w:rPr>
        <w:t xml:space="preserve">       В разі відсутності на електронному майданчику всіх зазначених вище документів Учасника, пропозицію якого системою електронних закупівель визначено за запропонованою ціною найнижчою, Замовник залишає за собою право відхилити його пропозицію як таку, що не відповідає вимогам оголошення.</w:t>
      </w:r>
    </w:p>
    <w:p w:rsidR="005E14DB" w:rsidRDefault="005E14DB" w:rsidP="005E14DB">
      <w:pPr>
        <w:widowControl w:val="0"/>
        <w:tabs>
          <w:tab w:val="left" w:pos="180"/>
          <w:tab w:val="left" w:pos="2160"/>
          <w:tab w:val="left" w:pos="3600"/>
        </w:tabs>
        <w:autoSpaceDE w:val="0"/>
        <w:spacing w:line="100" w:lineRule="atLeast"/>
        <w:jc w:val="both"/>
        <w:rPr>
          <w:sz w:val="28"/>
          <w:szCs w:val="28"/>
          <w:lang w:val="uk-UA"/>
        </w:rPr>
      </w:pPr>
      <w:r>
        <w:rPr>
          <w:sz w:val="28"/>
          <w:szCs w:val="28"/>
          <w:lang w:val="uk-UA" w:eastAsia="uk-UA"/>
        </w:rPr>
        <w:tab/>
        <w:t xml:space="preserve">    Після завершення аукціону Учасник пропозиція якого визначена найбільш економічно вигідною </w:t>
      </w:r>
      <w:r>
        <w:rPr>
          <w:sz w:val="28"/>
          <w:szCs w:val="28"/>
          <w:lang w:val="uk-UA"/>
        </w:rPr>
        <w:t>повинен надати в сканованому вигляді Замовнику остаточну цінову пропозицію за результатами проведеного аукціону.</w:t>
      </w:r>
    </w:p>
    <w:p w:rsidR="005E14DB" w:rsidRDefault="005E14DB" w:rsidP="005E14DB">
      <w:pPr>
        <w:widowControl w:val="0"/>
        <w:tabs>
          <w:tab w:val="left" w:pos="180"/>
          <w:tab w:val="left" w:pos="2160"/>
          <w:tab w:val="left" w:pos="3600"/>
        </w:tabs>
        <w:autoSpaceDE w:val="0"/>
        <w:spacing w:line="100" w:lineRule="atLeast"/>
        <w:jc w:val="both"/>
        <w:rPr>
          <w:sz w:val="28"/>
          <w:szCs w:val="28"/>
          <w:lang w:val="uk-UA" w:eastAsia="uk-UA"/>
        </w:rPr>
      </w:pPr>
      <w:r>
        <w:rPr>
          <w:sz w:val="28"/>
          <w:szCs w:val="28"/>
          <w:lang w:val="uk-UA" w:eastAsia="uk-UA"/>
        </w:rPr>
        <w:t xml:space="preserve">    </w:t>
      </w:r>
      <w:r w:rsidRPr="00E41113">
        <w:rPr>
          <w:sz w:val="28"/>
          <w:szCs w:val="28"/>
          <w:lang w:val="uk-UA" w:eastAsia="uk-UA"/>
        </w:rPr>
        <w:t>Замовник залишає за собою право запросити від учасника інші документи, які можуть</w:t>
      </w:r>
      <w:r>
        <w:rPr>
          <w:sz w:val="28"/>
          <w:szCs w:val="28"/>
          <w:lang w:val="uk-UA" w:eastAsia="uk-UA"/>
        </w:rPr>
        <w:t xml:space="preserve"> бути необхідними для уточнення</w:t>
      </w:r>
      <w:r w:rsidRPr="00E41113">
        <w:rPr>
          <w:sz w:val="28"/>
          <w:szCs w:val="28"/>
          <w:lang w:val="uk-UA" w:eastAsia="uk-UA"/>
        </w:rPr>
        <w:t>/підтвердження кваліфікаці</w:t>
      </w:r>
      <w:r>
        <w:rPr>
          <w:sz w:val="28"/>
          <w:szCs w:val="28"/>
          <w:lang w:val="uk-UA" w:eastAsia="uk-UA"/>
        </w:rPr>
        <w:t>йних вимог Учасника.</w:t>
      </w:r>
    </w:p>
    <w:p w:rsidR="005E14DB" w:rsidRPr="004D0A82" w:rsidRDefault="005E14DB" w:rsidP="005E14DB">
      <w:pPr>
        <w:widowControl w:val="0"/>
        <w:tabs>
          <w:tab w:val="left" w:pos="180"/>
          <w:tab w:val="left" w:pos="2160"/>
          <w:tab w:val="left" w:pos="3600"/>
        </w:tabs>
        <w:autoSpaceDE w:val="0"/>
        <w:spacing w:line="100" w:lineRule="atLeast"/>
        <w:jc w:val="both"/>
        <w:rPr>
          <w:sz w:val="28"/>
          <w:szCs w:val="28"/>
          <w:lang w:val="uk-UA" w:eastAsia="uk-UA"/>
        </w:rPr>
      </w:pPr>
      <w:r>
        <w:rPr>
          <w:sz w:val="28"/>
          <w:szCs w:val="28"/>
          <w:lang w:val="uk-UA" w:eastAsia="uk-UA"/>
        </w:rPr>
        <w:t xml:space="preserve">      </w:t>
      </w:r>
      <w:r w:rsidRPr="007667BE">
        <w:rPr>
          <w:sz w:val="28"/>
          <w:szCs w:val="28"/>
          <w:lang w:val="uk-UA" w:eastAsia="uk-UA"/>
        </w:rPr>
        <w:t>Замовник має право звернутися за підтвердженням інформації, наданої Учасником, до органів державної влади, підприємств</w:t>
      </w:r>
      <w:r>
        <w:rPr>
          <w:sz w:val="28"/>
          <w:szCs w:val="28"/>
          <w:lang w:val="uk-UA" w:eastAsia="uk-UA"/>
        </w:rPr>
        <w:t>,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901728" w:rsidRPr="0085066C" w:rsidRDefault="00BC0C9A" w:rsidP="0085066C">
      <w:pPr>
        <w:shd w:val="clear" w:color="auto" w:fill="FFFFFF"/>
        <w:jc w:val="both"/>
        <w:rPr>
          <w:sz w:val="28"/>
          <w:szCs w:val="28"/>
          <w:lang w:val="uk-UA"/>
        </w:rPr>
      </w:pPr>
      <w:r>
        <w:rPr>
          <w:sz w:val="28"/>
          <w:szCs w:val="28"/>
          <w:lang w:val="uk-UA"/>
        </w:rPr>
        <w:t xml:space="preserve">      Будь-які витрати, понесені Учасником закупівлі у зв</w:t>
      </w:r>
      <w:r w:rsidRPr="003D7092">
        <w:rPr>
          <w:sz w:val="28"/>
          <w:szCs w:val="28"/>
        </w:rPr>
        <w:t>’</w:t>
      </w:r>
      <w:r>
        <w:rPr>
          <w:sz w:val="28"/>
          <w:szCs w:val="28"/>
          <w:lang w:val="uk-UA"/>
        </w:rPr>
        <w:t>язку з участю та укладенням договору про закупівлю, не вважаються збитками і не підлягають відшкодуванню Учаснику. Умови договору про закупівлю не повинні відрізнятися від змісту пропозиції (у тому числі ціни за оди</w:t>
      </w:r>
      <w:r w:rsidR="0085066C">
        <w:rPr>
          <w:sz w:val="28"/>
          <w:szCs w:val="28"/>
          <w:lang w:val="uk-UA"/>
        </w:rPr>
        <w:t>ницю товару) переможця аукціону.</w:t>
      </w:r>
    </w:p>
    <w:p w:rsidR="00901728" w:rsidRDefault="00901728" w:rsidP="006758E5">
      <w:pPr>
        <w:tabs>
          <w:tab w:val="num" w:pos="0"/>
          <w:tab w:val="left" w:pos="2160"/>
          <w:tab w:val="left" w:pos="3600"/>
        </w:tabs>
        <w:spacing w:line="276" w:lineRule="auto"/>
        <w:jc w:val="both"/>
        <w:rPr>
          <w:sz w:val="16"/>
          <w:szCs w:val="16"/>
          <w:lang w:val="uk-UA"/>
        </w:rPr>
      </w:pPr>
    </w:p>
    <w:p w:rsidR="0099465D" w:rsidRDefault="0099465D" w:rsidP="006758E5">
      <w:pPr>
        <w:tabs>
          <w:tab w:val="num" w:pos="0"/>
          <w:tab w:val="left" w:pos="2160"/>
          <w:tab w:val="left" w:pos="3600"/>
        </w:tabs>
        <w:spacing w:line="276" w:lineRule="auto"/>
        <w:jc w:val="both"/>
        <w:rPr>
          <w:sz w:val="16"/>
          <w:szCs w:val="16"/>
          <w:lang w:val="uk-UA"/>
        </w:rPr>
      </w:pPr>
    </w:p>
    <w:p w:rsidR="001A6F8E" w:rsidRPr="00B4788B" w:rsidRDefault="001A6F8E" w:rsidP="006758E5">
      <w:pPr>
        <w:tabs>
          <w:tab w:val="num" w:pos="0"/>
          <w:tab w:val="left" w:pos="2160"/>
          <w:tab w:val="left" w:pos="3600"/>
        </w:tabs>
        <w:spacing w:line="276" w:lineRule="auto"/>
        <w:jc w:val="both"/>
        <w:rPr>
          <w:sz w:val="16"/>
          <w:szCs w:val="16"/>
          <w:lang w:val="uk-UA"/>
        </w:rPr>
      </w:pPr>
    </w:p>
    <w:p w:rsidR="008A1DB1" w:rsidRPr="00C7276E" w:rsidRDefault="008A1DB1" w:rsidP="008A1DB1">
      <w:pPr>
        <w:pStyle w:val="a5"/>
        <w:tabs>
          <w:tab w:val="left" w:pos="0"/>
        </w:tabs>
        <w:spacing w:before="0" w:beforeAutospacing="0" w:after="0" w:afterAutospacing="0"/>
        <w:jc w:val="right"/>
        <w:rPr>
          <w:b/>
          <w:i/>
          <w:lang w:val="uk-UA"/>
        </w:rPr>
      </w:pPr>
      <w:r>
        <w:rPr>
          <w:b/>
          <w:i/>
          <w:caps/>
        </w:rPr>
        <w:t>Д</w:t>
      </w:r>
      <w:r>
        <w:rPr>
          <w:b/>
          <w:i/>
        </w:rPr>
        <w:t xml:space="preserve">одаток  </w:t>
      </w:r>
      <w:r w:rsidR="00C7276E">
        <w:rPr>
          <w:b/>
          <w:i/>
          <w:lang w:val="uk-UA"/>
        </w:rPr>
        <w:t>2</w:t>
      </w:r>
    </w:p>
    <w:p w:rsidR="00935000" w:rsidRPr="00935000" w:rsidRDefault="00935000" w:rsidP="00935000">
      <w:pPr>
        <w:keepNext/>
        <w:keepLines/>
        <w:ind w:right="-2"/>
        <w:jc w:val="right"/>
        <w:rPr>
          <w:i/>
          <w:color w:val="auto"/>
          <w:lang w:val="uk-UA"/>
        </w:rPr>
      </w:pPr>
      <w:r w:rsidRPr="00B8612E">
        <w:rPr>
          <w:i/>
          <w:lang w:val="uk-UA"/>
        </w:rPr>
        <w:t>до оголошення про проведення спрощеної закупівлі</w:t>
      </w:r>
    </w:p>
    <w:p w:rsidR="000C55E1" w:rsidRDefault="000C55E1" w:rsidP="00AA6C1B">
      <w:pPr>
        <w:autoSpaceDE w:val="0"/>
        <w:autoSpaceDN w:val="0"/>
        <w:adjustRightInd w:val="0"/>
        <w:rPr>
          <w:b/>
          <w:bCs/>
          <w:i/>
          <w:iCs/>
          <w:sz w:val="20"/>
          <w:lang w:eastAsia="uk-UA"/>
        </w:rPr>
      </w:pPr>
    </w:p>
    <w:p w:rsidR="000C55E1" w:rsidRDefault="000C55E1" w:rsidP="008A1DB1">
      <w:pPr>
        <w:autoSpaceDE w:val="0"/>
        <w:autoSpaceDN w:val="0"/>
        <w:adjustRightInd w:val="0"/>
        <w:jc w:val="center"/>
        <w:rPr>
          <w:b/>
          <w:bCs/>
          <w:i/>
          <w:iCs/>
          <w:sz w:val="20"/>
          <w:lang w:eastAsia="uk-UA"/>
        </w:rPr>
      </w:pPr>
    </w:p>
    <w:p w:rsidR="008A1DB1" w:rsidRDefault="008A1DB1" w:rsidP="008A1DB1">
      <w:pPr>
        <w:autoSpaceDE w:val="0"/>
        <w:autoSpaceDN w:val="0"/>
        <w:adjustRightInd w:val="0"/>
        <w:jc w:val="center"/>
        <w:rPr>
          <w:b/>
          <w:bCs/>
          <w:sz w:val="20"/>
          <w:lang w:eastAsia="uk-UA"/>
        </w:rPr>
      </w:pPr>
      <w:r>
        <w:rPr>
          <w:b/>
          <w:bCs/>
          <w:i/>
          <w:iCs/>
          <w:sz w:val="20"/>
          <w:lang w:eastAsia="uk-UA"/>
        </w:rPr>
        <w:t>Форма «</w:t>
      </w:r>
      <w:r>
        <w:rPr>
          <w:b/>
          <w:bCs/>
          <w:i/>
          <w:iCs/>
          <w:sz w:val="20"/>
          <w:lang w:val="uk-UA" w:eastAsia="uk-UA"/>
        </w:rPr>
        <w:t>П</w:t>
      </w:r>
      <w:r>
        <w:rPr>
          <w:b/>
          <w:bCs/>
          <w:i/>
          <w:iCs/>
          <w:sz w:val="20"/>
          <w:lang w:eastAsia="uk-UA"/>
        </w:rPr>
        <w:t>ропозиція» подається у вигляді, наведеному нижче.</w:t>
      </w:r>
    </w:p>
    <w:p w:rsidR="008A1DB1" w:rsidRDefault="008A1DB1" w:rsidP="008A1DB1">
      <w:pPr>
        <w:autoSpaceDE w:val="0"/>
        <w:autoSpaceDN w:val="0"/>
        <w:adjustRightInd w:val="0"/>
        <w:jc w:val="center"/>
        <w:rPr>
          <w:b/>
          <w:bCs/>
          <w:sz w:val="10"/>
          <w:lang w:eastAsia="uk-UA"/>
        </w:rPr>
      </w:pPr>
      <w:r>
        <w:rPr>
          <w:b/>
          <w:bCs/>
          <w:i/>
          <w:iCs/>
          <w:sz w:val="20"/>
          <w:lang w:eastAsia="uk-UA"/>
        </w:rPr>
        <w:t>Учасник не повинен відступати від даної форми.</w:t>
      </w:r>
    </w:p>
    <w:p w:rsidR="008A1DB1" w:rsidRDefault="008A1DB1" w:rsidP="008A1DB1">
      <w:pPr>
        <w:autoSpaceDE w:val="0"/>
        <w:autoSpaceDN w:val="0"/>
        <w:adjustRightInd w:val="0"/>
        <w:rPr>
          <w:b/>
          <w:bCs/>
          <w:sz w:val="16"/>
          <w:szCs w:val="16"/>
          <w:lang w:eastAsia="uk-UA"/>
        </w:rPr>
      </w:pPr>
    </w:p>
    <w:p w:rsidR="00CB4F3F" w:rsidRDefault="00CB4F3F" w:rsidP="008A1DB1">
      <w:pPr>
        <w:autoSpaceDE w:val="0"/>
        <w:autoSpaceDN w:val="0"/>
        <w:adjustRightInd w:val="0"/>
        <w:rPr>
          <w:b/>
          <w:bCs/>
          <w:sz w:val="16"/>
          <w:szCs w:val="16"/>
          <w:lang w:eastAsia="uk-UA"/>
        </w:rPr>
      </w:pPr>
    </w:p>
    <w:p w:rsidR="00CB4F3F" w:rsidRDefault="00CB4F3F" w:rsidP="008A1DB1">
      <w:pPr>
        <w:autoSpaceDE w:val="0"/>
        <w:autoSpaceDN w:val="0"/>
        <w:adjustRightInd w:val="0"/>
        <w:rPr>
          <w:b/>
          <w:bCs/>
          <w:sz w:val="16"/>
          <w:szCs w:val="16"/>
          <w:lang w:eastAsia="uk-UA"/>
        </w:rPr>
      </w:pPr>
    </w:p>
    <w:p w:rsidR="008A1DB1" w:rsidRDefault="008A1DB1" w:rsidP="008A1DB1">
      <w:pPr>
        <w:autoSpaceDE w:val="0"/>
        <w:autoSpaceDN w:val="0"/>
        <w:adjustRightInd w:val="0"/>
        <w:jc w:val="center"/>
        <w:rPr>
          <w:b/>
          <w:bCs/>
          <w:lang w:eastAsia="uk-UA"/>
        </w:rPr>
      </w:pPr>
      <w:r>
        <w:rPr>
          <w:b/>
          <w:bCs/>
          <w:lang w:eastAsia="uk-UA"/>
        </w:rPr>
        <w:t>ФОРМА «ПРОПОЗИЦІЯ»</w:t>
      </w:r>
    </w:p>
    <w:p w:rsidR="008A1DB1" w:rsidRDefault="008A1DB1" w:rsidP="008A1DB1">
      <w:pPr>
        <w:autoSpaceDE w:val="0"/>
        <w:autoSpaceDN w:val="0"/>
        <w:adjustRightInd w:val="0"/>
        <w:jc w:val="center"/>
        <w:rPr>
          <w:i/>
          <w:iCs/>
          <w:sz w:val="20"/>
          <w:lang w:eastAsia="uk-UA"/>
        </w:rPr>
      </w:pPr>
      <w:r>
        <w:rPr>
          <w:i/>
          <w:iCs/>
          <w:sz w:val="20"/>
          <w:lang w:eastAsia="uk-UA"/>
        </w:rPr>
        <w:t>(форма, яка подається Учасником на фірмовому бланку)</w:t>
      </w:r>
    </w:p>
    <w:p w:rsidR="008A1DB1" w:rsidRDefault="008A1DB1" w:rsidP="008A1DB1">
      <w:pPr>
        <w:autoSpaceDE w:val="0"/>
        <w:autoSpaceDN w:val="0"/>
        <w:adjustRightInd w:val="0"/>
        <w:rPr>
          <w:i/>
          <w:iCs/>
          <w:sz w:val="16"/>
          <w:szCs w:val="16"/>
          <w:lang w:eastAsia="uk-UA"/>
        </w:rPr>
      </w:pPr>
    </w:p>
    <w:p w:rsidR="004303B6" w:rsidRDefault="004303B6" w:rsidP="008A1DB1">
      <w:pPr>
        <w:autoSpaceDE w:val="0"/>
        <w:autoSpaceDN w:val="0"/>
        <w:adjustRightInd w:val="0"/>
        <w:rPr>
          <w:i/>
          <w:iCs/>
          <w:sz w:val="16"/>
          <w:szCs w:val="16"/>
          <w:lang w:eastAsia="uk-UA"/>
        </w:rPr>
      </w:pPr>
    </w:p>
    <w:p w:rsidR="00CB4F3F" w:rsidRDefault="00CB4F3F" w:rsidP="008A1DB1">
      <w:pPr>
        <w:autoSpaceDE w:val="0"/>
        <w:autoSpaceDN w:val="0"/>
        <w:adjustRightInd w:val="0"/>
        <w:rPr>
          <w:i/>
          <w:iCs/>
          <w:sz w:val="16"/>
          <w:szCs w:val="16"/>
          <w:lang w:eastAsia="uk-UA"/>
        </w:rPr>
      </w:pPr>
    </w:p>
    <w:p w:rsidR="008A1DB1" w:rsidRPr="00CF0341" w:rsidRDefault="008A1DB1" w:rsidP="008A1DB1">
      <w:pPr>
        <w:tabs>
          <w:tab w:val="left" w:pos="4678"/>
        </w:tabs>
        <w:ind w:left="-426" w:right="-144" w:firstLine="141"/>
        <w:jc w:val="both"/>
        <w:rPr>
          <w:lang w:val="uk-UA" w:eastAsia="uk-UA"/>
        </w:rPr>
      </w:pPr>
      <w:r>
        <w:t xml:space="preserve">           Ми ________ уповноважені на підписання Договору, маємо можливість та погоджуємося   виконати вимоги Замовника та Договору на умовах, зазначених у  </w:t>
      </w:r>
      <w:r w:rsidR="00B84297">
        <w:rPr>
          <w:lang w:val="uk-UA"/>
        </w:rPr>
        <w:t xml:space="preserve">оголошенні </w:t>
      </w:r>
      <w:r w:rsidR="00883380">
        <w:t xml:space="preserve">щодо  </w:t>
      </w:r>
      <w:r>
        <w:t>закупівлі</w:t>
      </w:r>
      <w:r w:rsidR="000C55E1">
        <w:rPr>
          <w:lang w:val="uk-UA"/>
        </w:rPr>
        <w:t>:</w:t>
      </w:r>
      <w:r>
        <w:t xml:space="preserve">  </w:t>
      </w:r>
      <w:r>
        <w:rPr>
          <w:b/>
          <w:bCs/>
          <w:i/>
        </w:rPr>
        <w:t xml:space="preserve">код ДК 021:2015 </w:t>
      </w:r>
      <w:r>
        <w:rPr>
          <w:b/>
          <w:bCs/>
        </w:rPr>
        <w:t>–</w:t>
      </w:r>
      <w:r w:rsidR="00CD05A1">
        <w:rPr>
          <w:b/>
          <w:bCs/>
          <w:lang w:val="uk-UA"/>
        </w:rPr>
        <w:t xml:space="preserve"> </w:t>
      </w:r>
      <w:r w:rsidR="00053542" w:rsidRPr="00053542">
        <w:rPr>
          <w:b/>
          <w:bCs/>
          <w:i/>
          <w:lang w:val="uk-UA"/>
        </w:rPr>
        <w:t>15</w:t>
      </w:r>
      <w:r w:rsidR="00960881">
        <w:rPr>
          <w:b/>
          <w:bCs/>
          <w:i/>
          <w:lang w:val="uk-UA"/>
        </w:rPr>
        <w:t>33</w:t>
      </w:r>
      <w:r>
        <w:rPr>
          <w:b/>
          <w:bCs/>
          <w:i/>
        </w:rPr>
        <w:t>0000-</w:t>
      </w:r>
      <w:r w:rsidR="00960881">
        <w:rPr>
          <w:b/>
          <w:bCs/>
          <w:i/>
          <w:lang w:val="uk-UA"/>
        </w:rPr>
        <w:t>0</w:t>
      </w:r>
      <w:r w:rsidR="00CF0341" w:rsidRPr="00CF0341">
        <w:rPr>
          <w:b/>
          <w:i/>
          <w:lang w:val="uk-UA"/>
        </w:rPr>
        <w:t xml:space="preserve"> </w:t>
      </w:r>
      <w:r w:rsidR="00053542">
        <w:rPr>
          <w:b/>
          <w:i/>
        </w:rPr>
        <w:t>–</w:t>
      </w:r>
      <w:r w:rsidR="002B673E" w:rsidRPr="002B673E">
        <w:rPr>
          <w:b/>
          <w:i/>
        </w:rPr>
        <w:t xml:space="preserve"> </w:t>
      </w:r>
      <w:r w:rsidR="00960881">
        <w:rPr>
          <w:b/>
          <w:i/>
          <w:lang w:val="uk-UA"/>
        </w:rPr>
        <w:t>Оброблені фрукти та овочі</w:t>
      </w:r>
      <w:r w:rsidR="00203CB6">
        <w:rPr>
          <w:b/>
          <w:i/>
          <w:lang w:val="uk-UA"/>
        </w:rPr>
        <w:t xml:space="preserve"> </w:t>
      </w:r>
      <w:r w:rsidR="00CF0341" w:rsidRPr="00CF0341">
        <w:rPr>
          <w:b/>
          <w:i/>
          <w:lang w:val="uk-UA"/>
        </w:rPr>
        <w:t>(</w:t>
      </w:r>
      <w:r w:rsidR="00960881">
        <w:rPr>
          <w:b/>
          <w:i/>
          <w:lang w:val="uk-UA"/>
        </w:rPr>
        <w:t>Овочева консерва (Ікра кабачкова) 500 г</w:t>
      </w:r>
      <w:r w:rsidR="00CF0341" w:rsidRPr="00CF0341">
        <w:rPr>
          <w:b/>
          <w:i/>
          <w:lang w:val="uk-UA"/>
        </w:rPr>
        <w:t>).</w:t>
      </w:r>
      <w:r w:rsidR="00CF0341">
        <w:rPr>
          <w:b/>
          <w:sz w:val="28"/>
          <w:szCs w:val="28"/>
          <w:lang w:val="uk-UA"/>
        </w:rPr>
        <w:t xml:space="preserve"> </w:t>
      </w:r>
      <w:r w:rsidRPr="00CF0341">
        <w:rPr>
          <w:bCs/>
          <w:iCs/>
          <w:lang w:val="uk-UA" w:eastAsia="uk-UA"/>
        </w:rPr>
        <w:t xml:space="preserve">Вивчивши </w:t>
      </w:r>
      <w:r w:rsidR="00B84297">
        <w:rPr>
          <w:bCs/>
          <w:iCs/>
          <w:lang w:val="uk-UA" w:eastAsia="uk-UA"/>
        </w:rPr>
        <w:t>оголошення</w:t>
      </w:r>
      <w:r w:rsidRPr="00CF0341">
        <w:rPr>
          <w:bCs/>
          <w:iCs/>
          <w:lang w:val="uk-UA" w:eastAsia="uk-UA"/>
        </w:rPr>
        <w:t xml:space="preserve"> (</w:t>
      </w:r>
      <w:r w:rsidRPr="00CF0341">
        <w:rPr>
          <w:bCs/>
          <w:lang w:val="uk-UA"/>
        </w:rPr>
        <w:t>необхідні технічні, якісні та кількісні характеристики до предмета закупівлі, кваліфікаційні критерії та інші вимоги Замовника</w:t>
      </w:r>
      <w:r w:rsidRPr="00CF0341">
        <w:rPr>
          <w:bCs/>
          <w:iCs/>
          <w:lang w:val="uk-UA" w:eastAsia="uk-UA"/>
        </w:rPr>
        <w:t>),</w:t>
      </w:r>
      <w:r w:rsidRPr="00CF0341">
        <w:rPr>
          <w:lang w:val="uk-UA" w:eastAsia="uk-UA"/>
        </w:rPr>
        <w:t xml:space="preserve"> на виконання зазначеного вище, ми, уповноважені на підписання Договору</w:t>
      </w:r>
      <w:r w:rsidR="007D08BC">
        <w:rPr>
          <w:lang w:val="uk-UA" w:eastAsia="uk-UA"/>
        </w:rPr>
        <w:t xml:space="preserve"> про закупівлю</w:t>
      </w:r>
      <w:r w:rsidRPr="00CF0341">
        <w:rPr>
          <w:lang w:val="uk-UA" w:eastAsia="uk-UA"/>
        </w:rPr>
        <w:t xml:space="preserve">, маємо можливість та погоджуємося виконати вимоги  Замовника  та Договору на умовах, зазначених </w:t>
      </w:r>
      <w:r w:rsidR="00B84297">
        <w:rPr>
          <w:lang w:val="uk-UA" w:eastAsia="uk-UA"/>
        </w:rPr>
        <w:t>у</w:t>
      </w:r>
      <w:r w:rsidRPr="00CF0341">
        <w:rPr>
          <w:lang w:val="uk-UA" w:eastAsia="uk-UA"/>
        </w:rPr>
        <w:t xml:space="preserve"> пропозиції за наступними цінами:</w:t>
      </w:r>
    </w:p>
    <w:p w:rsidR="008A1DB1" w:rsidRDefault="008A1DB1" w:rsidP="008A1DB1">
      <w:pPr>
        <w:widowControl w:val="0"/>
        <w:numPr>
          <w:ilvl w:val="0"/>
          <w:numId w:val="26"/>
        </w:numPr>
        <w:ind w:right="400"/>
        <w:outlineLvl w:val="0"/>
        <w:rPr>
          <w:color w:val="auto"/>
        </w:rPr>
      </w:pPr>
      <w:r>
        <w:t>Повне найменування учасника  _____________________________________________</w:t>
      </w:r>
    </w:p>
    <w:p w:rsidR="008A1DB1" w:rsidRDefault="008A1DB1" w:rsidP="008A1DB1">
      <w:pPr>
        <w:numPr>
          <w:ilvl w:val="0"/>
          <w:numId w:val="26"/>
        </w:numPr>
        <w:autoSpaceDN w:val="0"/>
      </w:pPr>
      <w:r>
        <w:t>Адреса (юридична та фактична) _____________________________________________</w:t>
      </w:r>
    </w:p>
    <w:p w:rsidR="008A1DB1" w:rsidRDefault="008A1DB1" w:rsidP="008A1DB1">
      <w:pPr>
        <w:autoSpaceDN w:val="0"/>
      </w:pPr>
      <w:r>
        <w:t xml:space="preserve">  </w:t>
      </w:r>
      <w:r w:rsidR="0036040E">
        <w:rPr>
          <w:lang w:val="uk-UA"/>
        </w:rPr>
        <w:t xml:space="preserve">  </w:t>
      </w:r>
      <w:r>
        <w:t xml:space="preserve"> 3.</w:t>
      </w:r>
      <w:r w:rsidR="0036040E">
        <w:rPr>
          <w:lang w:val="uk-UA"/>
        </w:rPr>
        <w:t xml:space="preserve">   </w:t>
      </w:r>
      <w:r>
        <w:t>Телефон/факс _____________________________________________________________</w:t>
      </w:r>
    </w:p>
    <w:p w:rsidR="008A1DB1" w:rsidRDefault="008A1DB1" w:rsidP="008A1DB1">
      <w:pPr>
        <w:autoSpaceDN w:val="0"/>
        <w:ind w:left="284"/>
      </w:pPr>
      <w:r>
        <w:t xml:space="preserve">4. </w:t>
      </w:r>
      <w:r w:rsidR="0036040E">
        <w:rPr>
          <w:lang w:val="uk-UA"/>
        </w:rPr>
        <w:t xml:space="preserve">  </w:t>
      </w:r>
      <w:r>
        <w:t>Керівництво (прізвище, ім’я, по батькові) _____________________________________</w:t>
      </w:r>
    </w:p>
    <w:p w:rsidR="008A1DB1" w:rsidRDefault="008A1DB1" w:rsidP="008A1DB1">
      <w:pPr>
        <w:numPr>
          <w:ilvl w:val="0"/>
          <w:numId w:val="27"/>
        </w:numPr>
        <w:autoSpaceDN w:val="0"/>
      </w:pPr>
      <w:r>
        <w:t>Код ЄДРПОУ _____________________________________________________________</w:t>
      </w:r>
    </w:p>
    <w:p w:rsidR="008A1DB1" w:rsidRDefault="008A1DB1" w:rsidP="008A1DB1">
      <w:pPr>
        <w:numPr>
          <w:ilvl w:val="0"/>
          <w:numId w:val="27"/>
        </w:numPr>
        <w:autoSpaceDN w:val="0"/>
      </w:pPr>
      <w:r>
        <w:t xml:space="preserve">Форма власності та юридичний статус підприємства (організації); </w:t>
      </w:r>
    </w:p>
    <w:p w:rsidR="008A1DB1" w:rsidRDefault="008A1DB1" w:rsidP="008A1DB1">
      <w:pPr>
        <w:tabs>
          <w:tab w:val="left" w:pos="0"/>
          <w:tab w:val="center" w:pos="4153"/>
          <w:tab w:val="right" w:pos="8306"/>
        </w:tabs>
        <w:autoSpaceDE w:val="0"/>
        <w:autoSpaceDN w:val="0"/>
        <w:adjustRightInd w:val="0"/>
        <w:spacing w:line="240" w:lineRule="exact"/>
        <w:ind w:left="300"/>
        <w:jc w:val="both"/>
      </w:pPr>
      <w:r>
        <w:t xml:space="preserve">7. </w:t>
      </w:r>
      <w:r w:rsidR="0036040E">
        <w:rPr>
          <w:lang w:val="uk-UA"/>
        </w:rPr>
        <w:t xml:space="preserve"> </w:t>
      </w:r>
      <w:r>
        <w:t xml:space="preserve">Інформація про статус Учасника відносно до виробника Товару (виробник, офіційний представник виробника, дилер, дистриб’ютор, посередник, тощо). </w:t>
      </w:r>
    </w:p>
    <w:p w:rsidR="008A1DB1" w:rsidRDefault="008A1DB1" w:rsidP="008A1DB1">
      <w:pPr>
        <w:tabs>
          <w:tab w:val="left" w:pos="0"/>
          <w:tab w:val="center" w:pos="4153"/>
          <w:tab w:val="right" w:pos="8306"/>
        </w:tabs>
        <w:autoSpaceDE w:val="0"/>
        <w:autoSpaceDN w:val="0"/>
        <w:adjustRightInd w:val="0"/>
        <w:spacing w:line="240" w:lineRule="exact"/>
        <w:ind w:left="300"/>
        <w:jc w:val="both"/>
        <w:rPr>
          <w:sz w:val="16"/>
          <w:szCs w:val="16"/>
        </w:rPr>
      </w:pPr>
    </w:p>
    <w:p w:rsidR="008A1DB1" w:rsidRDefault="008A1DB1" w:rsidP="008A1DB1">
      <w:pPr>
        <w:framePr w:hSpace="180" w:wrap="around" w:vAnchor="text" w:hAnchor="page" w:x="466" w:y="140"/>
        <w:ind w:left="709" w:hanging="262"/>
        <w:jc w:val="both"/>
      </w:pPr>
    </w:p>
    <w:tbl>
      <w:tblPr>
        <w:tblpPr w:leftFromText="180" w:rightFromText="180" w:bottomFromText="200" w:vertAnchor="text" w:horzAnchor="margin" w:tblpXSpec="center" w:tblpY="6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417"/>
        <w:gridCol w:w="1276"/>
        <w:gridCol w:w="1417"/>
        <w:gridCol w:w="1418"/>
      </w:tblGrid>
      <w:tr w:rsidR="00840107" w:rsidTr="00FE2026">
        <w:trPr>
          <w:cantSplit/>
          <w:trHeight w:val="42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840107" w:rsidRPr="0043241F" w:rsidRDefault="00840107" w:rsidP="00943106">
            <w:pPr>
              <w:keepNext/>
              <w:spacing w:line="240" w:lineRule="atLeast"/>
              <w:outlineLvl w:val="3"/>
              <w:rPr>
                <w:b/>
                <w:lang w:val="uk-UA" w:eastAsia="en-US"/>
              </w:rPr>
            </w:pPr>
            <w:r>
              <w:rPr>
                <w:b/>
                <w:lang w:val="uk-UA" w:eastAsia="en-US"/>
              </w:rPr>
              <w:t>№ п/п</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840107" w:rsidRDefault="00840107" w:rsidP="00660CE5">
            <w:pPr>
              <w:keepNext/>
              <w:spacing w:line="240" w:lineRule="atLeast"/>
              <w:outlineLvl w:val="3"/>
              <w:rPr>
                <w:b/>
                <w:lang w:eastAsia="en-US"/>
              </w:rPr>
            </w:pPr>
            <w:r>
              <w:rPr>
                <w:b/>
              </w:rPr>
              <w:t xml:space="preserve">Найменування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0107" w:rsidRDefault="00840107" w:rsidP="00943106">
            <w:pPr>
              <w:spacing w:line="240" w:lineRule="atLeast"/>
              <w:ind w:left="-108" w:right="-108"/>
              <w:jc w:val="center"/>
              <w:rPr>
                <w:b/>
                <w:lang w:eastAsia="en-US"/>
              </w:rPr>
            </w:pPr>
            <w:r>
              <w:rPr>
                <w:b/>
                <w:lang w:eastAsia="en-US"/>
              </w:rPr>
              <w:t>Одиниця</w:t>
            </w:r>
          </w:p>
          <w:p w:rsidR="00840107" w:rsidRDefault="00840107" w:rsidP="00943106">
            <w:pPr>
              <w:spacing w:line="240" w:lineRule="atLeast"/>
              <w:ind w:left="-108" w:right="-108"/>
              <w:jc w:val="center"/>
              <w:rPr>
                <w:b/>
                <w:color w:val="auto"/>
                <w:lang w:eastAsia="en-US"/>
              </w:rPr>
            </w:pPr>
            <w:r>
              <w:rPr>
                <w:b/>
                <w:lang w:eastAsia="en-US"/>
              </w:rPr>
              <w:t>виміру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0107" w:rsidRPr="00FF410F" w:rsidRDefault="00840107" w:rsidP="00FF410F">
            <w:pPr>
              <w:spacing w:line="240" w:lineRule="atLeast"/>
              <w:ind w:left="-108" w:right="-108"/>
              <w:jc w:val="center"/>
              <w:rPr>
                <w:b/>
                <w:lang w:eastAsia="en-US"/>
              </w:rPr>
            </w:pPr>
            <w:r>
              <w:rPr>
                <w:b/>
                <w:lang w:eastAsia="en-US"/>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0107" w:rsidRDefault="00840107" w:rsidP="00943106">
            <w:pPr>
              <w:spacing w:line="240" w:lineRule="atLeast"/>
              <w:ind w:right="-108"/>
              <w:jc w:val="center"/>
              <w:rPr>
                <w:b/>
                <w:lang w:eastAsia="en-US"/>
              </w:rPr>
            </w:pPr>
            <w:r>
              <w:rPr>
                <w:b/>
              </w:rPr>
              <w:t>Ціна за</w:t>
            </w:r>
          </w:p>
          <w:p w:rsidR="00840107" w:rsidRDefault="001459AF" w:rsidP="001459AF">
            <w:pPr>
              <w:spacing w:line="240" w:lineRule="atLeast"/>
              <w:ind w:left="-108" w:right="-108"/>
              <w:jc w:val="center"/>
              <w:rPr>
                <w:b/>
                <w:lang w:eastAsia="en-US"/>
              </w:rPr>
            </w:pPr>
            <w:r>
              <w:rPr>
                <w:b/>
                <w:lang w:val="uk-UA"/>
              </w:rPr>
              <w:t>штуку</w:t>
            </w:r>
            <w:r w:rsidR="00840107">
              <w:rPr>
                <w:b/>
              </w:rPr>
              <w:t xml:space="preserve"> грн. без ПДВ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0107" w:rsidRDefault="00840107" w:rsidP="00943106">
            <w:pPr>
              <w:spacing w:line="240" w:lineRule="atLeast"/>
              <w:ind w:right="-108"/>
              <w:jc w:val="center"/>
              <w:rPr>
                <w:b/>
              </w:rPr>
            </w:pPr>
            <w:r>
              <w:rPr>
                <w:b/>
              </w:rPr>
              <w:t>Загальна сума,</w:t>
            </w:r>
          </w:p>
          <w:p w:rsidR="00840107" w:rsidRDefault="00840107" w:rsidP="00943106">
            <w:pPr>
              <w:spacing w:line="240" w:lineRule="atLeast"/>
              <w:ind w:right="-108"/>
              <w:jc w:val="center"/>
              <w:rPr>
                <w:b/>
                <w:lang w:eastAsia="en-US"/>
              </w:rPr>
            </w:pPr>
            <w:r>
              <w:rPr>
                <w:b/>
              </w:rPr>
              <w:t>грн. без ПДВ</w:t>
            </w:r>
          </w:p>
        </w:tc>
      </w:tr>
      <w:tr w:rsidR="00840107" w:rsidTr="00FE2026">
        <w:trPr>
          <w:cantSplit/>
          <w:trHeight w:val="446"/>
        </w:trPr>
        <w:tc>
          <w:tcPr>
            <w:tcW w:w="562" w:type="dxa"/>
            <w:tcBorders>
              <w:top w:val="single" w:sz="4" w:space="0" w:color="auto"/>
              <w:left w:val="single" w:sz="4" w:space="0" w:color="auto"/>
              <w:bottom w:val="single" w:sz="4" w:space="0" w:color="auto"/>
              <w:right w:val="single" w:sz="4" w:space="0" w:color="auto"/>
            </w:tcBorders>
          </w:tcPr>
          <w:p w:rsidR="00CB4166" w:rsidRPr="00CB4166" w:rsidRDefault="00CB4166" w:rsidP="00A65A83">
            <w:pPr>
              <w:rPr>
                <w:b/>
                <w:sz w:val="16"/>
                <w:szCs w:val="16"/>
              </w:rPr>
            </w:pPr>
          </w:p>
          <w:p w:rsidR="00840107" w:rsidRPr="00A65A83" w:rsidRDefault="00840107" w:rsidP="00A65A83">
            <w:pPr>
              <w:rPr>
                <w:b/>
              </w:rPr>
            </w:pPr>
            <w:r w:rsidRPr="00A65A83">
              <w:rPr>
                <w:b/>
              </w:rPr>
              <w:t>1</w:t>
            </w:r>
          </w:p>
        </w:tc>
        <w:tc>
          <w:tcPr>
            <w:tcW w:w="3828" w:type="dxa"/>
            <w:tcBorders>
              <w:top w:val="single" w:sz="4" w:space="0" w:color="auto"/>
              <w:left w:val="single" w:sz="4" w:space="0" w:color="auto"/>
              <w:bottom w:val="single" w:sz="4" w:space="0" w:color="auto"/>
              <w:right w:val="single" w:sz="4" w:space="0" w:color="auto"/>
            </w:tcBorders>
          </w:tcPr>
          <w:p w:rsidR="00CB4166" w:rsidRPr="005453F1" w:rsidRDefault="00CB4166" w:rsidP="00A65A83">
            <w:pPr>
              <w:rPr>
                <w:b/>
                <w:sz w:val="16"/>
                <w:szCs w:val="16"/>
                <w:lang w:val="uk-UA"/>
              </w:rPr>
            </w:pPr>
          </w:p>
          <w:p w:rsidR="00840107" w:rsidRDefault="00FC467D" w:rsidP="00A65A83">
            <w:pPr>
              <w:rPr>
                <w:b/>
                <w:lang w:val="uk-UA"/>
              </w:rPr>
            </w:pPr>
            <w:r>
              <w:rPr>
                <w:b/>
                <w:lang w:val="uk-UA"/>
              </w:rPr>
              <w:t>Овочева консерва (Ікра кабачкова) 500 г</w:t>
            </w:r>
          </w:p>
          <w:p w:rsidR="004E253F" w:rsidRPr="004E253F" w:rsidRDefault="004E253F" w:rsidP="00A65A83">
            <w:pPr>
              <w:rPr>
                <w:b/>
                <w:sz w:val="16"/>
                <w:szCs w:val="16"/>
                <w:lang w:val="uk-UA"/>
              </w:rPr>
            </w:pPr>
          </w:p>
        </w:tc>
        <w:tc>
          <w:tcPr>
            <w:tcW w:w="1417" w:type="dxa"/>
            <w:tcBorders>
              <w:top w:val="single" w:sz="4" w:space="0" w:color="auto"/>
              <w:left w:val="single" w:sz="4" w:space="0" w:color="auto"/>
              <w:bottom w:val="single" w:sz="4" w:space="0" w:color="auto"/>
              <w:right w:val="single" w:sz="4" w:space="0" w:color="auto"/>
            </w:tcBorders>
            <w:hideMark/>
          </w:tcPr>
          <w:p w:rsidR="00840107" w:rsidRPr="001336A6" w:rsidRDefault="00840107" w:rsidP="00AD47B5">
            <w:pPr>
              <w:rPr>
                <w:b/>
                <w:sz w:val="16"/>
                <w:szCs w:val="16"/>
                <w:lang w:val="uk-UA"/>
              </w:rPr>
            </w:pPr>
          </w:p>
          <w:p w:rsidR="00840107" w:rsidRPr="00AD47B5" w:rsidRDefault="00053542" w:rsidP="00457F90">
            <w:pPr>
              <w:jc w:val="center"/>
              <w:rPr>
                <w:b/>
                <w:lang w:val="uk-UA"/>
              </w:rPr>
            </w:pPr>
            <w:r>
              <w:rPr>
                <w:b/>
                <w:lang w:val="uk-UA"/>
              </w:rPr>
              <w:t>шт.</w:t>
            </w:r>
          </w:p>
        </w:tc>
        <w:tc>
          <w:tcPr>
            <w:tcW w:w="1276" w:type="dxa"/>
            <w:tcBorders>
              <w:top w:val="single" w:sz="4" w:space="0" w:color="auto"/>
              <w:left w:val="single" w:sz="4" w:space="0" w:color="auto"/>
              <w:bottom w:val="single" w:sz="4" w:space="0" w:color="auto"/>
              <w:right w:val="single" w:sz="4" w:space="0" w:color="auto"/>
            </w:tcBorders>
          </w:tcPr>
          <w:p w:rsidR="00840107" w:rsidRPr="001336A6" w:rsidRDefault="00840107" w:rsidP="00A65A83">
            <w:pPr>
              <w:ind w:right="58"/>
              <w:jc w:val="center"/>
              <w:rPr>
                <w:b/>
                <w:sz w:val="16"/>
                <w:szCs w:val="16"/>
              </w:rPr>
            </w:pPr>
          </w:p>
          <w:p w:rsidR="00CB4166" w:rsidRPr="00AD47B5" w:rsidRDefault="00053542" w:rsidP="00CB4F3F">
            <w:pPr>
              <w:ind w:right="58"/>
              <w:jc w:val="center"/>
              <w:rPr>
                <w:b/>
                <w:lang w:val="uk-UA"/>
              </w:rPr>
            </w:pPr>
            <w:r>
              <w:rPr>
                <w:b/>
                <w:lang w:val="uk-UA"/>
              </w:rPr>
              <w:t>2</w:t>
            </w:r>
            <w:r w:rsidR="00584FB7">
              <w:rPr>
                <w:b/>
                <w:lang w:val="uk-UA"/>
              </w:rPr>
              <w:t xml:space="preserve"> </w:t>
            </w:r>
            <w:r>
              <w:rPr>
                <w:b/>
                <w:lang w:val="uk-UA"/>
              </w:rPr>
              <w:t>894</w:t>
            </w:r>
          </w:p>
        </w:tc>
        <w:tc>
          <w:tcPr>
            <w:tcW w:w="1417" w:type="dxa"/>
            <w:tcBorders>
              <w:top w:val="single" w:sz="4" w:space="0" w:color="auto"/>
              <w:left w:val="single" w:sz="4" w:space="0" w:color="auto"/>
              <w:bottom w:val="single" w:sz="4" w:space="0" w:color="auto"/>
              <w:right w:val="single" w:sz="4" w:space="0" w:color="auto"/>
            </w:tcBorders>
            <w:vAlign w:val="center"/>
          </w:tcPr>
          <w:p w:rsidR="00840107" w:rsidRDefault="00840107" w:rsidP="00A65A83"/>
        </w:tc>
        <w:tc>
          <w:tcPr>
            <w:tcW w:w="1418" w:type="dxa"/>
            <w:tcBorders>
              <w:top w:val="single" w:sz="4" w:space="0" w:color="auto"/>
              <w:left w:val="single" w:sz="4" w:space="0" w:color="auto"/>
              <w:bottom w:val="single" w:sz="4" w:space="0" w:color="auto"/>
              <w:right w:val="single" w:sz="4" w:space="0" w:color="auto"/>
            </w:tcBorders>
            <w:vAlign w:val="center"/>
          </w:tcPr>
          <w:p w:rsidR="00840107" w:rsidRDefault="00840107" w:rsidP="00A65A83"/>
        </w:tc>
      </w:tr>
      <w:tr w:rsidR="0043241F" w:rsidTr="00840107">
        <w:trPr>
          <w:cantSplit/>
          <w:trHeight w:val="240"/>
        </w:trPr>
        <w:tc>
          <w:tcPr>
            <w:tcW w:w="8500" w:type="dxa"/>
            <w:gridSpan w:val="5"/>
            <w:tcBorders>
              <w:top w:val="single" w:sz="4" w:space="0" w:color="auto"/>
              <w:left w:val="single" w:sz="4" w:space="0" w:color="auto"/>
              <w:bottom w:val="single" w:sz="4" w:space="0" w:color="auto"/>
              <w:right w:val="single" w:sz="4" w:space="0" w:color="auto"/>
            </w:tcBorders>
            <w:hideMark/>
          </w:tcPr>
          <w:p w:rsidR="0043241F" w:rsidRDefault="0043241F" w:rsidP="00943106">
            <w:pPr>
              <w:jc w:val="right"/>
              <w:rPr>
                <w:b/>
                <w:lang w:eastAsia="en-US"/>
              </w:rPr>
            </w:pPr>
            <w:r>
              <w:rPr>
                <w:b/>
                <w:lang w:eastAsia="en-US"/>
              </w:rPr>
              <w:t>Разом без ПДВ:</w:t>
            </w:r>
          </w:p>
        </w:tc>
        <w:tc>
          <w:tcPr>
            <w:tcW w:w="1418" w:type="dxa"/>
            <w:tcBorders>
              <w:top w:val="single" w:sz="4" w:space="0" w:color="auto"/>
              <w:left w:val="single" w:sz="4" w:space="0" w:color="auto"/>
              <w:bottom w:val="single" w:sz="4" w:space="0" w:color="auto"/>
              <w:right w:val="single" w:sz="4" w:space="0" w:color="auto"/>
            </w:tcBorders>
            <w:vAlign w:val="center"/>
          </w:tcPr>
          <w:p w:rsidR="0043241F" w:rsidRDefault="0043241F" w:rsidP="00943106">
            <w:pPr>
              <w:rPr>
                <w:b/>
              </w:rPr>
            </w:pPr>
          </w:p>
        </w:tc>
      </w:tr>
      <w:tr w:rsidR="0043241F" w:rsidTr="00840107">
        <w:trPr>
          <w:cantSplit/>
          <w:trHeight w:val="240"/>
        </w:trPr>
        <w:tc>
          <w:tcPr>
            <w:tcW w:w="8500" w:type="dxa"/>
            <w:gridSpan w:val="5"/>
            <w:tcBorders>
              <w:top w:val="single" w:sz="4" w:space="0" w:color="auto"/>
              <w:left w:val="single" w:sz="4" w:space="0" w:color="auto"/>
              <w:bottom w:val="single" w:sz="4" w:space="0" w:color="auto"/>
              <w:right w:val="single" w:sz="4" w:space="0" w:color="auto"/>
            </w:tcBorders>
            <w:hideMark/>
          </w:tcPr>
          <w:p w:rsidR="0043241F" w:rsidRDefault="0043241F" w:rsidP="00943106">
            <w:pPr>
              <w:jc w:val="right"/>
              <w:rPr>
                <w:b/>
                <w:lang w:eastAsia="en-US"/>
              </w:rPr>
            </w:pPr>
            <w:r>
              <w:rPr>
                <w:b/>
                <w:lang w:eastAsia="en-US"/>
              </w:rPr>
              <w:t>ПДВ:</w:t>
            </w:r>
          </w:p>
        </w:tc>
        <w:tc>
          <w:tcPr>
            <w:tcW w:w="1418" w:type="dxa"/>
            <w:tcBorders>
              <w:top w:val="single" w:sz="4" w:space="0" w:color="auto"/>
              <w:left w:val="single" w:sz="4" w:space="0" w:color="auto"/>
              <w:bottom w:val="single" w:sz="4" w:space="0" w:color="auto"/>
              <w:right w:val="single" w:sz="4" w:space="0" w:color="auto"/>
            </w:tcBorders>
            <w:vAlign w:val="center"/>
          </w:tcPr>
          <w:p w:rsidR="0043241F" w:rsidRDefault="0043241F" w:rsidP="00943106">
            <w:pPr>
              <w:rPr>
                <w:b/>
              </w:rPr>
            </w:pPr>
          </w:p>
        </w:tc>
      </w:tr>
      <w:tr w:rsidR="0043241F" w:rsidTr="00840107">
        <w:trPr>
          <w:cantSplit/>
          <w:trHeight w:val="240"/>
        </w:trPr>
        <w:tc>
          <w:tcPr>
            <w:tcW w:w="8500" w:type="dxa"/>
            <w:gridSpan w:val="5"/>
            <w:tcBorders>
              <w:top w:val="single" w:sz="4" w:space="0" w:color="auto"/>
              <w:left w:val="single" w:sz="4" w:space="0" w:color="auto"/>
              <w:bottom w:val="single" w:sz="4" w:space="0" w:color="auto"/>
              <w:right w:val="single" w:sz="4" w:space="0" w:color="auto"/>
            </w:tcBorders>
            <w:hideMark/>
          </w:tcPr>
          <w:p w:rsidR="0043241F" w:rsidRDefault="0043241F" w:rsidP="00943106">
            <w:pPr>
              <w:jc w:val="right"/>
              <w:rPr>
                <w:b/>
                <w:lang w:eastAsia="en-US"/>
              </w:rPr>
            </w:pPr>
            <w:r>
              <w:rPr>
                <w:b/>
                <w:lang w:eastAsia="en-US"/>
              </w:rPr>
              <w:t>Всього з ПДВ:</w:t>
            </w:r>
          </w:p>
        </w:tc>
        <w:tc>
          <w:tcPr>
            <w:tcW w:w="1418" w:type="dxa"/>
            <w:tcBorders>
              <w:top w:val="single" w:sz="4" w:space="0" w:color="auto"/>
              <w:left w:val="single" w:sz="4" w:space="0" w:color="auto"/>
              <w:bottom w:val="single" w:sz="4" w:space="0" w:color="auto"/>
              <w:right w:val="single" w:sz="4" w:space="0" w:color="auto"/>
            </w:tcBorders>
            <w:vAlign w:val="center"/>
          </w:tcPr>
          <w:p w:rsidR="0043241F" w:rsidRDefault="0043241F" w:rsidP="00943106">
            <w:pPr>
              <w:rPr>
                <w:b/>
              </w:rPr>
            </w:pPr>
          </w:p>
        </w:tc>
      </w:tr>
    </w:tbl>
    <w:p w:rsidR="008A1DB1" w:rsidRDefault="008A1DB1" w:rsidP="008A1DB1">
      <w:pPr>
        <w:autoSpaceDE w:val="0"/>
        <w:autoSpaceDN w:val="0"/>
        <w:contextualSpacing/>
        <w:rPr>
          <w:rFonts w:ascii="Segoe UI" w:hAnsi="Segoe UI" w:cs="Segoe UI"/>
          <w:color w:val="6E6E73"/>
          <w:sz w:val="16"/>
          <w:szCs w:val="16"/>
          <w:lang w:eastAsia="uk-UA"/>
        </w:rPr>
      </w:pPr>
    </w:p>
    <w:p w:rsidR="008A1DB1" w:rsidRDefault="008A1DB1" w:rsidP="008A1DB1">
      <w:pPr>
        <w:ind w:left="709" w:hanging="262"/>
        <w:contextualSpacing/>
        <w:jc w:val="both"/>
      </w:pPr>
      <w:r>
        <w:t xml:space="preserve">Вартість пропозиції склала: ______________________ з ПДВ, в т.ч. ПДВ __________                </w:t>
      </w:r>
      <w:r>
        <w:tab/>
        <w:t xml:space="preserve">                                        цифрами (прописом)</w:t>
      </w:r>
      <w:r>
        <w:tab/>
        <w:t xml:space="preserve">цифрами </w:t>
      </w:r>
    </w:p>
    <w:p w:rsidR="0041573C" w:rsidRPr="0041573C" w:rsidRDefault="0041573C" w:rsidP="008A1DB1">
      <w:pPr>
        <w:ind w:left="709" w:hanging="262"/>
        <w:contextualSpacing/>
        <w:jc w:val="both"/>
        <w:rPr>
          <w:sz w:val="16"/>
          <w:szCs w:val="16"/>
        </w:rPr>
      </w:pPr>
    </w:p>
    <w:p w:rsidR="0041573C" w:rsidRPr="0041573C" w:rsidRDefault="0041573C" w:rsidP="0041573C">
      <w:pPr>
        <w:widowControl w:val="0"/>
        <w:suppressAutoHyphens/>
        <w:autoSpaceDE w:val="0"/>
        <w:ind w:firstLine="426"/>
        <w:rPr>
          <w:i/>
          <w:iCs/>
        </w:rPr>
      </w:pPr>
      <w:r>
        <w:rPr>
          <w:i/>
          <w:iCs/>
        </w:rPr>
        <w:t>У разі надання пропозицій Учасником - не платником ПДВ, такі пропозиції надаються без врахування ПДВ.</w:t>
      </w:r>
    </w:p>
    <w:p w:rsidR="008A1DB1" w:rsidRPr="0041573C" w:rsidRDefault="008A1DB1" w:rsidP="008A1DB1">
      <w:pPr>
        <w:ind w:left="-284" w:firstLine="426"/>
        <w:outlineLvl w:val="0"/>
        <w:rPr>
          <w:i/>
          <w:sz w:val="16"/>
          <w:szCs w:val="16"/>
        </w:rPr>
      </w:pPr>
      <w:r>
        <w:rPr>
          <w:lang w:eastAsia="uk-UA"/>
        </w:rPr>
        <w:t xml:space="preserve">       </w:t>
      </w:r>
    </w:p>
    <w:p w:rsidR="008A1DB1" w:rsidRDefault="008A1DB1" w:rsidP="008A1DB1">
      <w:pPr>
        <w:autoSpaceDE w:val="0"/>
        <w:autoSpaceDN w:val="0"/>
        <w:adjustRightInd w:val="0"/>
        <w:ind w:right="-144" w:firstLine="426"/>
        <w:jc w:val="both"/>
        <w:rPr>
          <w:lang w:val="uk-UA" w:eastAsia="uk-UA"/>
        </w:rPr>
      </w:pPr>
      <w:r>
        <w:rPr>
          <w:lang w:eastAsia="uk-UA"/>
        </w:rPr>
        <w:t xml:space="preserve">Якщо рішенням Замовника пропозиція _______________ </w:t>
      </w:r>
      <w:r>
        <w:rPr>
          <w:b/>
          <w:i/>
          <w:u w:val="single"/>
          <w:lang w:eastAsia="uk-UA"/>
        </w:rPr>
        <w:t>(назва Учасника)</w:t>
      </w:r>
      <w:r>
        <w:rPr>
          <w:color w:val="FF0000"/>
          <w:lang w:eastAsia="uk-UA"/>
        </w:rPr>
        <w:t xml:space="preserve"> </w:t>
      </w:r>
      <w:r>
        <w:rPr>
          <w:lang w:eastAsia="uk-UA"/>
        </w:rPr>
        <w:t xml:space="preserve">буде визнана переможцем </w:t>
      </w:r>
      <w:r w:rsidR="00674214">
        <w:rPr>
          <w:lang w:val="uk-UA" w:eastAsia="uk-UA"/>
        </w:rPr>
        <w:t>електронних торгів</w:t>
      </w:r>
      <w:r>
        <w:rPr>
          <w:lang w:eastAsia="uk-UA"/>
        </w:rPr>
        <w:t>, ми зобов’язуємося підписати Договір із Замовником згідно з Про</w:t>
      </w:r>
      <w:r w:rsidR="0043029D">
        <w:rPr>
          <w:lang w:val="uk-UA" w:eastAsia="uk-UA"/>
        </w:rPr>
        <w:t>є</w:t>
      </w:r>
      <w:r>
        <w:rPr>
          <w:lang w:eastAsia="uk-UA"/>
        </w:rPr>
        <w:t>ктом договору про закупівлю</w:t>
      </w:r>
      <w:r w:rsidR="005E1B54">
        <w:rPr>
          <w:lang w:val="uk-UA" w:eastAsia="uk-UA"/>
        </w:rPr>
        <w:t xml:space="preserve"> (</w:t>
      </w:r>
      <w:r w:rsidR="003403DA">
        <w:rPr>
          <w:lang w:eastAsia="uk-UA"/>
        </w:rPr>
        <w:t>Додаток</w:t>
      </w:r>
      <w:r w:rsidR="003403DA">
        <w:rPr>
          <w:lang w:val="uk-UA" w:eastAsia="uk-UA"/>
        </w:rPr>
        <w:t xml:space="preserve"> </w:t>
      </w:r>
      <w:r w:rsidR="0043029D">
        <w:rPr>
          <w:lang w:val="uk-UA" w:eastAsia="uk-UA"/>
        </w:rPr>
        <w:t>5</w:t>
      </w:r>
      <w:r w:rsidR="005E1B54">
        <w:rPr>
          <w:lang w:eastAsia="uk-UA"/>
        </w:rPr>
        <w:t xml:space="preserve"> до </w:t>
      </w:r>
      <w:r w:rsidR="00627DF4">
        <w:rPr>
          <w:lang w:val="uk-UA" w:eastAsia="uk-UA"/>
        </w:rPr>
        <w:t>О</w:t>
      </w:r>
      <w:r w:rsidR="005E1B54">
        <w:rPr>
          <w:lang w:val="uk-UA" w:eastAsia="uk-UA"/>
        </w:rPr>
        <w:t>голошення</w:t>
      </w:r>
      <w:r w:rsidR="005E1B54">
        <w:rPr>
          <w:lang w:eastAsia="uk-UA"/>
        </w:rPr>
        <w:t>)</w:t>
      </w:r>
      <w:r>
        <w:rPr>
          <w:lang w:eastAsia="uk-UA"/>
        </w:rPr>
        <w:t xml:space="preserve"> з урахуванням Технічного завдання (</w:t>
      </w:r>
      <w:r w:rsidRPr="001A6F8E">
        <w:rPr>
          <w:lang w:eastAsia="uk-UA"/>
        </w:rPr>
        <w:t xml:space="preserve">Додаток </w:t>
      </w:r>
      <w:r w:rsidR="0043029D">
        <w:rPr>
          <w:lang w:val="uk-UA" w:eastAsia="uk-UA"/>
        </w:rPr>
        <w:t>3</w:t>
      </w:r>
      <w:r>
        <w:rPr>
          <w:lang w:eastAsia="uk-UA"/>
        </w:rPr>
        <w:t xml:space="preserve"> до </w:t>
      </w:r>
      <w:r w:rsidR="00627DF4">
        <w:rPr>
          <w:lang w:val="uk-UA" w:eastAsia="uk-UA"/>
        </w:rPr>
        <w:t>О</w:t>
      </w:r>
      <w:r w:rsidR="00ED51CA">
        <w:rPr>
          <w:lang w:val="uk-UA" w:eastAsia="uk-UA"/>
        </w:rPr>
        <w:t>голошення</w:t>
      </w:r>
      <w:r>
        <w:rPr>
          <w:lang w:eastAsia="uk-UA"/>
        </w:rPr>
        <w:t xml:space="preserve">), </w:t>
      </w:r>
      <w:r w:rsidR="00334FDE">
        <w:rPr>
          <w:lang w:val="uk-UA" w:eastAsia="uk-UA"/>
        </w:rPr>
        <w:t>на наступний день після оприлюднення повідомлення про намір укласти договір про закупівлю, але не пізніше ніж через 20 днів</w:t>
      </w:r>
      <w:r w:rsidR="003A3E38">
        <w:rPr>
          <w:lang w:val="uk-UA" w:eastAsia="uk-UA"/>
        </w:rPr>
        <w:t xml:space="preserve"> та виконати всі умови, передбачені Договором</w:t>
      </w:r>
      <w:r w:rsidR="00334FDE">
        <w:rPr>
          <w:lang w:val="uk-UA" w:eastAsia="uk-UA"/>
        </w:rPr>
        <w:t>.</w:t>
      </w:r>
    </w:p>
    <w:p w:rsidR="00A43BED" w:rsidRPr="0041573C" w:rsidRDefault="00A43BED" w:rsidP="008A1DB1">
      <w:pPr>
        <w:autoSpaceDE w:val="0"/>
        <w:autoSpaceDN w:val="0"/>
        <w:adjustRightInd w:val="0"/>
        <w:ind w:right="-144" w:firstLine="426"/>
        <w:jc w:val="both"/>
        <w:rPr>
          <w:lang w:eastAsia="uk-UA"/>
        </w:rPr>
      </w:pPr>
      <w:r w:rsidRPr="00BE247E">
        <w:rPr>
          <w:lang w:val="uk-UA" w:eastAsia="uk-UA"/>
        </w:rPr>
        <w:t>Ми погоджуємося з тим, що умови Договору про закупівлю не повинні відрізнятися від змісту в оголошенні про спрощену закупівлю за результатами аукціону (у тому числі ціни за одиницю Товару) переможця спрощеної закупівлі, в тому числі у разі коливання ціни такого Товару на ринку.</w:t>
      </w:r>
    </w:p>
    <w:p w:rsidR="003777D5" w:rsidRDefault="003777D5" w:rsidP="008A1DB1">
      <w:pPr>
        <w:autoSpaceDE w:val="0"/>
        <w:autoSpaceDN w:val="0"/>
        <w:adjustRightInd w:val="0"/>
        <w:ind w:right="-144" w:firstLine="426"/>
        <w:jc w:val="both"/>
        <w:rPr>
          <w:lang w:val="uk-UA" w:eastAsia="uk-UA"/>
        </w:rPr>
      </w:pPr>
      <w:r>
        <w:rPr>
          <w:lang w:val="uk-UA" w:eastAsia="uk-UA"/>
        </w:rPr>
        <w:lastRenderedPageBreak/>
        <w:t>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w:t>
      </w:r>
    </w:p>
    <w:p w:rsidR="003777D5" w:rsidRDefault="003777D5" w:rsidP="008A1DB1">
      <w:pPr>
        <w:autoSpaceDE w:val="0"/>
        <w:autoSpaceDN w:val="0"/>
        <w:adjustRightInd w:val="0"/>
        <w:ind w:right="-144" w:firstLine="426"/>
        <w:jc w:val="both"/>
        <w:rPr>
          <w:lang w:val="uk-UA" w:eastAsia="uk-UA"/>
        </w:rPr>
      </w:pPr>
      <w:r>
        <w:rPr>
          <w:lang w:val="uk-UA" w:eastAsia="uk-UA"/>
        </w:rPr>
        <w:t>До ціни пропозиції не включені та не будуть включатися витрати, які ми понесли при підготовці пропозиції та проведенні процедури закупівлі.</w:t>
      </w:r>
    </w:p>
    <w:p w:rsidR="003777D5" w:rsidRDefault="003777D5" w:rsidP="008A1DB1">
      <w:pPr>
        <w:autoSpaceDE w:val="0"/>
        <w:autoSpaceDN w:val="0"/>
        <w:adjustRightInd w:val="0"/>
        <w:ind w:right="-144" w:firstLine="426"/>
        <w:jc w:val="both"/>
        <w:rPr>
          <w:lang w:val="uk-UA" w:eastAsia="uk-UA"/>
        </w:rPr>
      </w:pPr>
      <w:r>
        <w:rPr>
          <w:lang w:val="uk-UA" w:eastAsia="uk-UA"/>
        </w:rPr>
        <w:t>Ми також погоджуємося, що наші витрати, пов</w:t>
      </w:r>
      <w:r w:rsidRPr="003777D5">
        <w:rPr>
          <w:lang w:val="uk-UA" w:eastAsia="uk-UA"/>
        </w:rPr>
        <w:t>’</w:t>
      </w:r>
      <w:r>
        <w:rPr>
          <w:lang w:val="uk-UA" w:eastAsia="uk-UA"/>
        </w:rPr>
        <w:t>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rsidR="003777D5" w:rsidRDefault="003777D5" w:rsidP="008A1DB1">
      <w:pPr>
        <w:autoSpaceDE w:val="0"/>
        <w:autoSpaceDN w:val="0"/>
        <w:adjustRightInd w:val="0"/>
        <w:ind w:right="-144" w:firstLine="426"/>
        <w:jc w:val="both"/>
        <w:rPr>
          <w:lang w:val="uk-UA" w:eastAsia="uk-UA"/>
        </w:rPr>
      </w:pPr>
      <w:r>
        <w:rPr>
          <w:lang w:val="uk-UA" w:eastAsia="uk-UA"/>
        </w:rPr>
        <w:t>Ми самостійно відповідаємо за одержання будь-яких та/або всіх необхідних дозволів, ліцензій, сертифікатів, та інших документів, пов</w:t>
      </w:r>
      <w:r w:rsidRPr="003777D5">
        <w:rPr>
          <w:lang w:val="uk-UA" w:eastAsia="uk-UA"/>
        </w:rPr>
        <w:t>’</w:t>
      </w:r>
      <w:r>
        <w:rPr>
          <w:lang w:val="uk-UA" w:eastAsia="uk-UA"/>
        </w:rPr>
        <w:t>язаних із поданням пропозиції, та самостійно несемо всі витрати на їх отримання.</w:t>
      </w:r>
    </w:p>
    <w:p w:rsidR="003A3E38" w:rsidRDefault="00316FFC" w:rsidP="008A1DB1">
      <w:pPr>
        <w:autoSpaceDE w:val="0"/>
        <w:autoSpaceDN w:val="0"/>
        <w:adjustRightInd w:val="0"/>
        <w:ind w:right="-144" w:firstLine="426"/>
        <w:jc w:val="both"/>
        <w:rPr>
          <w:lang w:val="uk-UA" w:eastAsia="uk-UA"/>
        </w:rPr>
      </w:pPr>
      <w:r>
        <w:rPr>
          <w:lang w:val="uk-UA" w:eastAsia="uk-UA"/>
        </w:rPr>
        <w:t>Ми погоджуємося дотримуватися умов цієї пропозиції протягом 90 календарних днів з дня визначення переможцем спрощеної закупівлі.</w:t>
      </w:r>
    </w:p>
    <w:p w:rsidR="00316FFC" w:rsidRDefault="00316FFC" w:rsidP="008A1DB1">
      <w:pPr>
        <w:autoSpaceDE w:val="0"/>
        <w:autoSpaceDN w:val="0"/>
        <w:adjustRightInd w:val="0"/>
        <w:ind w:right="-144" w:firstLine="426"/>
        <w:jc w:val="both"/>
        <w:rPr>
          <w:lang w:val="uk-UA" w:eastAsia="uk-UA"/>
        </w:rPr>
      </w:pPr>
      <w:r>
        <w:rPr>
          <w:lang w:val="uk-UA" w:eastAsia="uk-UA"/>
        </w:rPr>
        <w:t>Ми погоджуємося з умовами, що Ви можете відхилити нашу чи всі пропозиції згідно з умовами оголошення про спрощену закупівлю та розуміємо, що Ви не обмежені у прийнятті будь-якої іншої пропозиції з більш вигідними для Вас умовами.</w:t>
      </w:r>
    </w:p>
    <w:p w:rsidR="00316FFC" w:rsidRPr="003777D5" w:rsidRDefault="00316FFC" w:rsidP="008A1DB1">
      <w:pPr>
        <w:autoSpaceDE w:val="0"/>
        <w:autoSpaceDN w:val="0"/>
        <w:adjustRightInd w:val="0"/>
        <w:ind w:right="-144" w:firstLine="426"/>
        <w:jc w:val="both"/>
        <w:rPr>
          <w:lang w:val="uk-UA" w:eastAsia="uk-UA"/>
        </w:rPr>
      </w:pPr>
      <w:r>
        <w:rPr>
          <w:lang w:val="uk-UA" w:eastAsia="uk-UA"/>
        </w:rPr>
        <w:t>Ми розуміємо та погоджуємося, що Ви можете відмінити спрощену закупівлю у разі наявності обставин для цього згідно із Законом.</w:t>
      </w:r>
    </w:p>
    <w:p w:rsidR="004D1186" w:rsidRDefault="004D1186" w:rsidP="004D1186">
      <w:pPr>
        <w:autoSpaceDE w:val="0"/>
        <w:autoSpaceDN w:val="0"/>
        <w:adjustRightInd w:val="0"/>
        <w:ind w:right="-144"/>
        <w:jc w:val="both"/>
        <w:rPr>
          <w:lang w:val="uk-UA" w:eastAsia="uk-UA"/>
        </w:rPr>
      </w:pPr>
      <w:r>
        <w:rPr>
          <w:sz w:val="16"/>
          <w:szCs w:val="16"/>
          <w:lang w:val="uk-UA" w:eastAsia="uk-UA"/>
        </w:rPr>
        <w:t xml:space="preserve">          </w:t>
      </w:r>
      <w:r>
        <w:rPr>
          <w:lang w:val="uk-UA" w:eastAsia="uk-UA"/>
        </w:rPr>
        <w:t>Зазначеним нижче підписом ми підтверджуємо повну, безумовну і беззаперечну згоду з усіма умовами проведення закупівлі, визначеними в оголошенні про проведення спрощеної закупівлі.</w:t>
      </w:r>
    </w:p>
    <w:p w:rsidR="00662F25" w:rsidRDefault="00662F25" w:rsidP="004D1186">
      <w:pPr>
        <w:autoSpaceDE w:val="0"/>
        <w:autoSpaceDN w:val="0"/>
        <w:adjustRightInd w:val="0"/>
        <w:ind w:right="-144"/>
        <w:jc w:val="both"/>
        <w:rPr>
          <w:lang w:val="uk-UA" w:eastAsia="uk-UA"/>
        </w:rPr>
      </w:pPr>
    </w:p>
    <w:p w:rsidR="00662F25" w:rsidRDefault="00662F25" w:rsidP="004D1186">
      <w:pPr>
        <w:autoSpaceDE w:val="0"/>
        <w:autoSpaceDN w:val="0"/>
        <w:adjustRightInd w:val="0"/>
        <w:ind w:right="-144"/>
        <w:jc w:val="both"/>
        <w:rPr>
          <w:lang w:val="uk-UA" w:eastAsia="uk-UA"/>
        </w:rPr>
      </w:pPr>
    </w:p>
    <w:p w:rsidR="00662F25" w:rsidRDefault="00662F25" w:rsidP="004D1186">
      <w:pPr>
        <w:autoSpaceDE w:val="0"/>
        <w:autoSpaceDN w:val="0"/>
        <w:adjustRightInd w:val="0"/>
        <w:ind w:right="-144"/>
        <w:jc w:val="both"/>
        <w:rPr>
          <w:lang w:val="uk-UA" w:eastAsia="uk-UA"/>
        </w:rPr>
      </w:pPr>
    </w:p>
    <w:p w:rsidR="00ED2B6E" w:rsidRPr="006D47A0" w:rsidRDefault="00ED2B6E" w:rsidP="006D47A0">
      <w:pPr>
        <w:tabs>
          <w:tab w:val="left" w:pos="540"/>
          <w:tab w:val="left" w:pos="6663"/>
        </w:tabs>
        <w:autoSpaceDE w:val="0"/>
        <w:autoSpaceDN w:val="0"/>
        <w:adjustRightInd w:val="0"/>
        <w:ind w:right="403"/>
        <w:contextualSpacing/>
        <w:rPr>
          <w:sz w:val="16"/>
          <w:szCs w:val="16"/>
          <w:lang w:val="uk-UA" w:eastAsia="uk-UA"/>
        </w:rPr>
      </w:pPr>
    </w:p>
    <w:p w:rsidR="0043029D" w:rsidRPr="00351406" w:rsidRDefault="00AD12AD" w:rsidP="00266776">
      <w:pPr>
        <w:spacing w:before="60" w:after="60" w:line="220" w:lineRule="atLeast"/>
        <w:ind w:left="-284" w:right="-284"/>
        <w:rPr>
          <w:i/>
          <w:lang w:val="en-US"/>
        </w:rPr>
      </w:pPr>
      <w:r>
        <w:rPr>
          <w:i/>
          <w:lang w:val="uk-UA"/>
        </w:rPr>
        <w:t xml:space="preserve">      </w:t>
      </w:r>
      <w:r w:rsidR="00610A9E">
        <w:rPr>
          <w:i/>
        </w:rPr>
        <w:t>Дата,  посада,  прізвище,  ініціали,  підпис  уповноваженої особи Учасника, завірені п</w:t>
      </w:r>
      <w:r w:rsidR="00266776">
        <w:rPr>
          <w:i/>
        </w:rPr>
        <w:t>ечаткою (у разі її використання</w:t>
      </w:r>
      <w:r w:rsidR="00266776">
        <w:rPr>
          <w:i/>
          <w:lang w:val="uk-UA"/>
        </w:rPr>
        <w:t>)</w:t>
      </w:r>
    </w:p>
    <w:p w:rsidR="00375ECA" w:rsidRDefault="00375ECA" w:rsidP="00AE3153">
      <w:pPr>
        <w:tabs>
          <w:tab w:val="left" w:pos="1358"/>
        </w:tabs>
        <w:ind w:right="-2"/>
        <w:rPr>
          <w:b/>
          <w:i/>
          <w:sz w:val="16"/>
          <w:szCs w:val="16"/>
        </w:rPr>
      </w:pPr>
    </w:p>
    <w:p w:rsidR="008B024E" w:rsidRDefault="008B024E"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662F25" w:rsidRDefault="00662F25" w:rsidP="00AE3153">
      <w:pPr>
        <w:tabs>
          <w:tab w:val="left" w:pos="1358"/>
        </w:tabs>
        <w:ind w:right="-2"/>
        <w:rPr>
          <w:b/>
          <w:i/>
          <w:sz w:val="16"/>
          <w:szCs w:val="16"/>
        </w:rPr>
      </w:pPr>
    </w:p>
    <w:p w:rsidR="00596127" w:rsidRDefault="00596127" w:rsidP="00AE3153">
      <w:pPr>
        <w:tabs>
          <w:tab w:val="left" w:pos="1358"/>
        </w:tabs>
        <w:ind w:right="-2"/>
        <w:rPr>
          <w:b/>
          <w:i/>
          <w:sz w:val="16"/>
          <w:szCs w:val="16"/>
        </w:rPr>
      </w:pPr>
    </w:p>
    <w:p w:rsidR="00596127" w:rsidRDefault="00596127" w:rsidP="00AE3153">
      <w:pPr>
        <w:tabs>
          <w:tab w:val="left" w:pos="1358"/>
        </w:tabs>
        <w:ind w:right="-2"/>
        <w:rPr>
          <w:b/>
          <w:i/>
          <w:sz w:val="16"/>
          <w:szCs w:val="16"/>
        </w:rPr>
      </w:pPr>
    </w:p>
    <w:p w:rsidR="00094CFD" w:rsidRPr="00D250DF" w:rsidRDefault="00094CFD" w:rsidP="00AE3153">
      <w:pPr>
        <w:tabs>
          <w:tab w:val="left" w:pos="1358"/>
        </w:tabs>
        <w:ind w:right="-2"/>
        <w:rPr>
          <w:b/>
          <w:i/>
          <w:sz w:val="16"/>
          <w:szCs w:val="16"/>
        </w:rPr>
      </w:pPr>
    </w:p>
    <w:p w:rsidR="007E6C1F" w:rsidRDefault="006A063E" w:rsidP="006A063E">
      <w:pPr>
        <w:tabs>
          <w:tab w:val="left" w:pos="1358"/>
        </w:tabs>
        <w:ind w:right="-2"/>
        <w:jc w:val="right"/>
        <w:rPr>
          <w:b/>
          <w:i/>
          <w:lang w:val="uk-UA"/>
        </w:rPr>
      </w:pPr>
      <w:r>
        <w:rPr>
          <w:b/>
          <w:i/>
        </w:rPr>
        <w:lastRenderedPageBreak/>
        <w:t xml:space="preserve">Додаток </w:t>
      </w:r>
      <w:r w:rsidR="00C7276E">
        <w:rPr>
          <w:b/>
          <w:i/>
          <w:lang w:val="uk-UA"/>
        </w:rPr>
        <w:t>3</w:t>
      </w:r>
    </w:p>
    <w:p w:rsidR="006A063E" w:rsidRPr="007E6C1F" w:rsidRDefault="007E6C1F" w:rsidP="007E6C1F">
      <w:pPr>
        <w:keepNext/>
        <w:keepLines/>
        <w:ind w:right="-2"/>
        <w:jc w:val="right"/>
        <w:rPr>
          <w:i/>
          <w:color w:val="auto"/>
          <w:lang w:val="uk-UA"/>
        </w:rPr>
      </w:pPr>
      <w:r w:rsidRPr="00B8612E">
        <w:rPr>
          <w:i/>
          <w:lang w:val="uk-UA"/>
        </w:rPr>
        <w:t>до оголошення про проведення спрощеної закупівлі</w:t>
      </w:r>
      <w:r w:rsidR="006A063E">
        <w:rPr>
          <w:b/>
          <w:i/>
        </w:rPr>
        <w:t xml:space="preserve"> </w:t>
      </w:r>
    </w:p>
    <w:p w:rsidR="006A063E" w:rsidRPr="003F2A86" w:rsidRDefault="006A063E" w:rsidP="006A063E">
      <w:pPr>
        <w:tabs>
          <w:tab w:val="left" w:pos="0"/>
          <w:tab w:val="right" w:pos="9639"/>
        </w:tabs>
        <w:ind w:left="4950"/>
        <w:jc w:val="right"/>
        <w:rPr>
          <w:b/>
          <w:sz w:val="16"/>
          <w:szCs w:val="16"/>
        </w:rPr>
      </w:pPr>
    </w:p>
    <w:p w:rsidR="00D9263F" w:rsidRDefault="00D9263F" w:rsidP="006A063E">
      <w:pPr>
        <w:autoSpaceDE w:val="0"/>
        <w:ind w:right="567"/>
        <w:jc w:val="center"/>
        <w:rPr>
          <w:rFonts w:ascii="Times New Roman CYR" w:hAnsi="Times New Roman CYR" w:cs="Times New Roman CYR"/>
          <w:b/>
          <w:bCs/>
        </w:rPr>
      </w:pPr>
    </w:p>
    <w:p w:rsidR="0037458E" w:rsidRDefault="0037458E" w:rsidP="006A063E">
      <w:pPr>
        <w:autoSpaceDE w:val="0"/>
        <w:ind w:right="567"/>
        <w:jc w:val="center"/>
        <w:rPr>
          <w:rFonts w:ascii="Times New Roman CYR" w:hAnsi="Times New Roman CYR" w:cs="Times New Roman CYR"/>
          <w:b/>
          <w:bCs/>
        </w:rPr>
      </w:pPr>
    </w:p>
    <w:p w:rsidR="008B024E" w:rsidRDefault="008B024E" w:rsidP="006A063E">
      <w:pPr>
        <w:autoSpaceDE w:val="0"/>
        <w:ind w:right="567"/>
        <w:jc w:val="center"/>
        <w:rPr>
          <w:rFonts w:ascii="Times New Roman CYR" w:hAnsi="Times New Roman CYR" w:cs="Times New Roman CYR"/>
          <w:b/>
          <w:bCs/>
        </w:rPr>
      </w:pPr>
    </w:p>
    <w:p w:rsidR="001A3F41" w:rsidRDefault="001A3F41" w:rsidP="006A063E">
      <w:pPr>
        <w:autoSpaceDE w:val="0"/>
        <w:ind w:right="567"/>
        <w:jc w:val="center"/>
        <w:rPr>
          <w:rFonts w:ascii="Times New Roman CYR" w:hAnsi="Times New Roman CYR" w:cs="Times New Roman CYR"/>
          <w:b/>
          <w:bCs/>
        </w:rPr>
      </w:pPr>
    </w:p>
    <w:p w:rsidR="00B47A64" w:rsidRDefault="00790081" w:rsidP="00B47A64">
      <w:pPr>
        <w:jc w:val="center"/>
        <w:rPr>
          <w:b/>
          <w:bCs/>
          <w:color w:val="auto"/>
          <w:lang w:val="uk-UA"/>
        </w:rPr>
      </w:pPr>
      <w:r>
        <w:rPr>
          <w:b/>
          <w:bCs/>
          <w:lang w:val="uk-UA"/>
        </w:rPr>
        <w:t xml:space="preserve">ІНФОРМАЦІЯ ПРО </w:t>
      </w:r>
      <w:r w:rsidR="00B47A64">
        <w:rPr>
          <w:b/>
          <w:bCs/>
          <w:lang w:val="uk-UA"/>
        </w:rPr>
        <w:t>ЯКІСНІ ТА КІЛЬКІСНІ ХАРАКТЕРИСТИКИ</w:t>
      </w:r>
      <w:r>
        <w:rPr>
          <w:b/>
          <w:bCs/>
          <w:lang w:val="uk-UA"/>
        </w:rPr>
        <w:t>,</w:t>
      </w:r>
    </w:p>
    <w:p w:rsidR="00B47A64" w:rsidRDefault="00B47A64" w:rsidP="00B47A64">
      <w:pPr>
        <w:jc w:val="center"/>
        <w:rPr>
          <w:b/>
          <w:bCs/>
          <w:lang w:val="uk-UA" w:eastAsia="x-none"/>
        </w:rPr>
      </w:pPr>
      <w:r>
        <w:rPr>
          <w:b/>
          <w:bCs/>
          <w:lang w:val="uk-UA" w:eastAsia="x-none"/>
        </w:rPr>
        <w:t>ОПИС ТА ОСНОВНІ ВИМОГИ ДО ПРЕДМЕТУ ЗАКУПІВЛІ</w:t>
      </w:r>
      <w:r w:rsidR="00790081">
        <w:rPr>
          <w:b/>
          <w:bCs/>
          <w:lang w:val="uk-UA" w:eastAsia="x-none"/>
        </w:rPr>
        <w:t>,</w:t>
      </w:r>
    </w:p>
    <w:p w:rsidR="00B47A64" w:rsidRDefault="00B47A64" w:rsidP="00B47A64">
      <w:pPr>
        <w:jc w:val="center"/>
        <w:rPr>
          <w:b/>
          <w:bCs/>
          <w:lang w:val="uk-UA" w:eastAsia="x-none"/>
        </w:rPr>
      </w:pPr>
      <w:r>
        <w:rPr>
          <w:b/>
          <w:bCs/>
          <w:lang w:val="uk-UA" w:eastAsia="x-none"/>
        </w:rPr>
        <w:t>ТЕХНІЧНА СПЕЦИФІКАЦІЯ</w:t>
      </w:r>
    </w:p>
    <w:p w:rsidR="00B47A64" w:rsidRDefault="00B47A64" w:rsidP="00B47A64">
      <w:pPr>
        <w:jc w:val="center"/>
        <w:rPr>
          <w:b/>
          <w:bCs/>
          <w:lang w:val="uk-UA" w:eastAsia="x-none"/>
        </w:rPr>
      </w:pPr>
    </w:p>
    <w:p w:rsidR="008B024E" w:rsidRDefault="008B024E" w:rsidP="00B47A64">
      <w:pPr>
        <w:jc w:val="center"/>
        <w:rPr>
          <w:b/>
          <w:bCs/>
          <w:lang w:val="uk-UA" w:eastAsia="x-none"/>
        </w:rPr>
      </w:pPr>
    </w:p>
    <w:p w:rsidR="00B47A64" w:rsidRDefault="00B47A64" w:rsidP="00B47A64">
      <w:pPr>
        <w:jc w:val="center"/>
        <w:rPr>
          <w:b/>
          <w:bCs/>
          <w:sz w:val="16"/>
          <w:szCs w:val="16"/>
          <w:lang w:val="uk-UA" w:eastAsia="x-none"/>
        </w:rPr>
      </w:pPr>
    </w:p>
    <w:p w:rsidR="00B47A64" w:rsidRDefault="00B47A64" w:rsidP="00B47A64">
      <w:pPr>
        <w:jc w:val="center"/>
        <w:rPr>
          <w:b/>
          <w:bCs/>
          <w:sz w:val="16"/>
          <w:szCs w:val="16"/>
          <w:lang w:val="uk-UA" w:eastAsia="x-none"/>
        </w:rPr>
      </w:pPr>
    </w:p>
    <w:p w:rsidR="00B47A64" w:rsidRPr="00351406" w:rsidRDefault="005A286C" w:rsidP="00B47A64">
      <w:pPr>
        <w:spacing w:line="276" w:lineRule="auto"/>
        <w:jc w:val="center"/>
        <w:rPr>
          <w:b/>
          <w:bCs/>
          <w:lang w:val="uk-UA"/>
        </w:rPr>
      </w:pPr>
      <w:r>
        <w:rPr>
          <w:b/>
          <w:bCs/>
          <w:lang w:val="uk-UA"/>
        </w:rPr>
        <w:t>Овочева консерва (Ікра кабачкова) 500 г</w:t>
      </w:r>
    </w:p>
    <w:p w:rsidR="00B47A64" w:rsidRDefault="00351406" w:rsidP="00B47A64">
      <w:pPr>
        <w:spacing w:line="276" w:lineRule="auto"/>
        <w:jc w:val="center"/>
        <w:rPr>
          <w:b/>
          <w:bCs/>
          <w:lang w:val="uk-UA"/>
        </w:rPr>
      </w:pPr>
      <w:r>
        <w:rPr>
          <w:b/>
          <w:bCs/>
          <w:lang w:val="uk-UA"/>
        </w:rPr>
        <w:t>(ДК 021:2015:</w:t>
      </w:r>
      <w:r w:rsidRPr="00351406">
        <w:rPr>
          <w:b/>
          <w:bCs/>
        </w:rPr>
        <w:t>15</w:t>
      </w:r>
      <w:r w:rsidR="005A286C">
        <w:rPr>
          <w:b/>
          <w:bCs/>
          <w:lang w:val="uk-UA"/>
        </w:rPr>
        <w:t>33</w:t>
      </w:r>
      <w:r w:rsidR="00B47A64">
        <w:rPr>
          <w:b/>
          <w:bCs/>
          <w:lang w:val="uk-UA"/>
        </w:rPr>
        <w:t>0000-</w:t>
      </w:r>
      <w:r w:rsidR="005A286C">
        <w:rPr>
          <w:b/>
          <w:bCs/>
          <w:lang w:val="uk-UA"/>
        </w:rPr>
        <w:t>0</w:t>
      </w:r>
      <w:r>
        <w:rPr>
          <w:b/>
          <w:bCs/>
          <w:lang w:val="uk-UA"/>
        </w:rPr>
        <w:t xml:space="preserve"> – </w:t>
      </w:r>
      <w:r w:rsidR="005A286C">
        <w:rPr>
          <w:b/>
          <w:bCs/>
          <w:lang w:val="uk-UA"/>
        </w:rPr>
        <w:t>Оброблені фрукти та овочі</w:t>
      </w:r>
    </w:p>
    <w:p w:rsidR="00B47A64" w:rsidRDefault="00B47A64" w:rsidP="00B47A64">
      <w:pPr>
        <w:spacing w:line="276" w:lineRule="auto"/>
        <w:jc w:val="center"/>
        <w:rPr>
          <w:b/>
          <w:bCs/>
          <w:kern w:val="32"/>
          <w:lang w:val="uk-UA"/>
        </w:rPr>
      </w:pPr>
    </w:p>
    <w:p w:rsidR="00B47A64" w:rsidRDefault="00B47A64" w:rsidP="00B47A64">
      <w:pPr>
        <w:tabs>
          <w:tab w:val="center" w:pos="4153"/>
          <w:tab w:val="right" w:pos="8306"/>
        </w:tabs>
        <w:ind w:left="142" w:firstLine="426"/>
        <w:jc w:val="center"/>
        <w:rPr>
          <w:b/>
          <w:bCs/>
          <w:color w:val="00000A"/>
          <w:u w:val="single"/>
          <w:lang w:val="uk-UA" w:eastAsia="x-none"/>
        </w:rPr>
      </w:pPr>
      <w:r>
        <w:rPr>
          <w:b/>
          <w:bCs/>
          <w:color w:val="00000A"/>
          <w:u w:val="single"/>
          <w:lang w:val="uk-UA" w:eastAsia="x-none"/>
        </w:rPr>
        <w:t>Розділ І. Загальні вимоги</w:t>
      </w:r>
    </w:p>
    <w:p w:rsidR="00B47A64" w:rsidRDefault="00B47A64" w:rsidP="00B47A64">
      <w:pPr>
        <w:ind w:left="142" w:firstLine="426"/>
        <w:jc w:val="both"/>
        <w:rPr>
          <w:b/>
          <w:color w:val="auto"/>
          <w:sz w:val="16"/>
          <w:szCs w:val="16"/>
          <w:u w:val="single"/>
          <w:lang w:val="uk-UA"/>
        </w:rPr>
      </w:pPr>
    </w:p>
    <w:p w:rsidR="00B47A64" w:rsidRDefault="00B47A64" w:rsidP="00B47A64">
      <w:pPr>
        <w:ind w:left="142" w:firstLine="426"/>
        <w:jc w:val="both"/>
        <w:rPr>
          <w:lang w:val="uk-UA"/>
        </w:rPr>
      </w:pPr>
      <w:r>
        <w:rPr>
          <w:b/>
          <w:u w:val="single"/>
          <w:lang w:val="uk-UA"/>
        </w:rPr>
        <w:t>Якість товару</w:t>
      </w:r>
      <w:r>
        <w:rPr>
          <w:b/>
          <w:lang w:val="uk-UA"/>
        </w:rPr>
        <w:t xml:space="preserve">: </w:t>
      </w:r>
    </w:p>
    <w:p w:rsidR="00894082" w:rsidRDefault="00B47A64" w:rsidP="00894082">
      <w:pPr>
        <w:pStyle w:val="a9"/>
        <w:spacing w:after="0" w:line="240" w:lineRule="auto"/>
        <w:ind w:left="142" w:hanging="284"/>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Якість Товару, що поставляється, повинна відповідати </w:t>
      </w:r>
      <w:r>
        <w:rPr>
          <w:rFonts w:ascii="Times New Roman" w:hAnsi="Times New Roman" w:cs="Times New Roman"/>
          <w:color w:val="000000"/>
          <w:sz w:val="24"/>
          <w:szCs w:val="24"/>
          <w:lang w:val="uk-UA"/>
        </w:rPr>
        <w:t xml:space="preserve">вимогам, встановленим до неї загальнообов’язковими на території України нормам і правилам </w:t>
      </w:r>
      <w:r>
        <w:rPr>
          <w:rFonts w:ascii="Times New Roman" w:hAnsi="Times New Roman" w:cs="Times New Roman"/>
          <w:sz w:val="24"/>
          <w:szCs w:val="24"/>
          <w:lang w:val="uk-UA"/>
        </w:rPr>
        <w:t>(ДСТУ, ГОСТ,</w:t>
      </w:r>
      <w:r w:rsidR="00B80D6C">
        <w:rPr>
          <w:rFonts w:ascii="Times New Roman" w:hAnsi="Times New Roman" w:cs="Times New Roman"/>
          <w:sz w:val="24"/>
          <w:szCs w:val="24"/>
          <w:lang w:val="uk-UA"/>
        </w:rPr>
        <w:t xml:space="preserve"> </w:t>
      </w:r>
      <w:r>
        <w:rPr>
          <w:rFonts w:ascii="Times New Roman" w:hAnsi="Times New Roman" w:cs="Times New Roman"/>
          <w:sz w:val="24"/>
          <w:szCs w:val="24"/>
          <w:lang w:val="uk-UA"/>
        </w:rPr>
        <w:t>ТУ, тощо). Якісно постав</w:t>
      </w:r>
      <w:r w:rsidR="0099632F">
        <w:rPr>
          <w:rFonts w:ascii="Times New Roman" w:hAnsi="Times New Roman" w:cs="Times New Roman"/>
          <w:sz w:val="24"/>
          <w:szCs w:val="24"/>
          <w:lang w:val="uk-UA"/>
        </w:rPr>
        <w:t>леним товаром вважається такий Т</w:t>
      </w:r>
      <w:r>
        <w:rPr>
          <w:rFonts w:ascii="Times New Roman" w:hAnsi="Times New Roman" w:cs="Times New Roman"/>
          <w:sz w:val="24"/>
          <w:szCs w:val="24"/>
          <w:lang w:val="uk-UA"/>
        </w:rPr>
        <w:t xml:space="preserve">овар, який відповідає вимогам, що </w:t>
      </w:r>
      <w:r w:rsidR="0099632F">
        <w:rPr>
          <w:rFonts w:ascii="Times New Roman" w:hAnsi="Times New Roman" w:cs="Times New Roman"/>
          <w:sz w:val="24"/>
          <w:szCs w:val="24"/>
          <w:lang w:val="uk-UA"/>
        </w:rPr>
        <w:t>ставляться до відповідного Т</w:t>
      </w:r>
      <w:r>
        <w:rPr>
          <w:rFonts w:ascii="Times New Roman" w:hAnsi="Times New Roman" w:cs="Times New Roman"/>
          <w:sz w:val="24"/>
          <w:szCs w:val="24"/>
          <w:lang w:val="uk-UA"/>
        </w:rPr>
        <w:t>овару. Товар повинен відповідати вимогам законодавства з питань охорони праці, екології та пожежної безпеки.</w:t>
      </w:r>
    </w:p>
    <w:p w:rsidR="008D77C7" w:rsidRPr="00894082" w:rsidRDefault="008D77C7" w:rsidP="00894082">
      <w:pPr>
        <w:pStyle w:val="a9"/>
        <w:spacing w:after="0" w:line="240" w:lineRule="auto"/>
        <w:ind w:left="142" w:hanging="284"/>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Гарантія якості Товару діє протягом строку, встановленого виробником Товару, який вказано на упаковці.</w:t>
      </w:r>
    </w:p>
    <w:p w:rsidR="004C6CC8" w:rsidRDefault="004C6CC8" w:rsidP="00684AA2">
      <w:pPr>
        <w:pStyle w:val="a9"/>
        <w:spacing w:after="0" w:line="240" w:lineRule="auto"/>
        <w:ind w:left="142" w:hanging="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Кількість</w:t>
      </w:r>
      <w:r w:rsidR="00684AA2">
        <w:rPr>
          <w:rFonts w:ascii="Times New Roman" w:eastAsia="Times New Roman" w:hAnsi="Times New Roman" w:cs="Times New Roman"/>
          <w:sz w:val="24"/>
          <w:szCs w:val="24"/>
          <w:lang w:val="uk-UA" w:eastAsia="ru-RU"/>
        </w:rPr>
        <w:t>, форма випуску, склад та упаковка Товару повинні відповідати вимогам Замовника.</w:t>
      </w:r>
    </w:p>
    <w:p w:rsidR="008D77C7" w:rsidRDefault="00894082" w:rsidP="00064C89">
      <w:pPr>
        <w:pStyle w:val="a9"/>
        <w:spacing w:after="0" w:line="240" w:lineRule="auto"/>
        <w:ind w:left="142" w:hanging="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Термін придатності Товару на момент поставки повинен </w:t>
      </w:r>
      <w:r w:rsidR="008021DB">
        <w:rPr>
          <w:rFonts w:ascii="Times New Roman" w:eastAsia="Times New Roman" w:hAnsi="Times New Roman" w:cs="Times New Roman"/>
          <w:sz w:val="24"/>
          <w:szCs w:val="24"/>
          <w:lang w:val="uk-UA" w:eastAsia="ru-RU"/>
        </w:rPr>
        <w:t xml:space="preserve">бути </w:t>
      </w:r>
      <w:r>
        <w:rPr>
          <w:rFonts w:ascii="Times New Roman" w:eastAsia="Times New Roman" w:hAnsi="Times New Roman" w:cs="Times New Roman"/>
          <w:sz w:val="24"/>
          <w:szCs w:val="24"/>
          <w:lang w:val="uk-UA" w:eastAsia="ru-RU"/>
        </w:rPr>
        <w:t>не менше 80% ві</w:t>
      </w:r>
      <w:r w:rsidR="00F93E18">
        <w:rPr>
          <w:rFonts w:ascii="Times New Roman" w:eastAsia="Times New Roman" w:hAnsi="Times New Roman" w:cs="Times New Roman"/>
          <w:sz w:val="24"/>
          <w:szCs w:val="24"/>
          <w:lang w:val="uk-UA" w:eastAsia="ru-RU"/>
        </w:rPr>
        <w:t>д основного терміну придатності</w:t>
      </w:r>
      <w:r>
        <w:rPr>
          <w:rFonts w:ascii="Times New Roman" w:eastAsia="Times New Roman" w:hAnsi="Times New Roman" w:cs="Times New Roman"/>
          <w:sz w:val="24"/>
          <w:szCs w:val="24"/>
          <w:lang w:val="uk-UA" w:eastAsia="ru-RU"/>
        </w:rPr>
        <w:t xml:space="preserve">. </w:t>
      </w:r>
    </w:p>
    <w:p w:rsidR="00B47A64" w:rsidRPr="00253AC4" w:rsidRDefault="008D77C7" w:rsidP="00064C89">
      <w:pPr>
        <w:pStyle w:val="a9"/>
        <w:spacing w:after="0" w:line="240" w:lineRule="auto"/>
        <w:ind w:left="142" w:hanging="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94082">
        <w:rPr>
          <w:rFonts w:ascii="Times New Roman" w:eastAsia="Times New Roman" w:hAnsi="Times New Roman" w:cs="Times New Roman"/>
          <w:sz w:val="24"/>
          <w:szCs w:val="24"/>
          <w:lang w:val="uk-UA" w:eastAsia="ru-RU"/>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w:t>
      </w:r>
      <w:r w:rsidR="00EB36E9">
        <w:rPr>
          <w:rFonts w:ascii="Times New Roman" w:eastAsia="Times New Roman" w:hAnsi="Times New Roman" w:cs="Times New Roman"/>
          <w:sz w:val="24"/>
          <w:szCs w:val="24"/>
          <w:lang w:val="uk-UA" w:eastAsia="ru-RU"/>
        </w:rPr>
        <w:t>повинен замінити Товар в асортименті та кількості, вказаній в заявці Замовника.</w:t>
      </w:r>
      <w:r w:rsidR="004355BD">
        <w:rPr>
          <w:rFonts w:ascii="Times New Roman" w:eastAsia="Times New Roman" w:hAnsi="Times New Roman" w:cs="Times New Roman"/>
          <w:sz w:val="24"/>
          <w:szCs w:val="24"/>
          <w:lang w:val="uk-UA" w:eastAsia="ru-RU"/>
        </w:rPr>
        <w:t xml:space="preserve"> </w:t>
      </w:r>
      <w:r w:rsidR="00B47A64" w:rsidRPr="00064C89">
        <w:rPr>
          <w:rFonts w:ascii="Times New Roman" w:hAnsi="Times New Roman" w:cs="Times New Roman"/>
          <w:color w:val="000000"/>
          <w:sz w:val="24"/>
          <w:szCs w:val="24"/>
          <w:lang w:val="uk-UA"/>
        </w:rPr>
        <w:t>Строк виправлення дефектів Товару або заміна на новий здійснюється протягом п</w:t>
      </w:r>
      <w:r w:rsidR="00B47A64" w:rsidRPr="00064C89">
        <w:rPr>
          <w:rFonts w:ascii="Times New Roman" w:hAnsi="Times New Roman" w:cs="Times New Roman"/>
          <w:color w:val="000000"/>
          <w:sz w:val="24"/>
          <w:szCs w:val="24"/>
        </w:rPr>
        <w:t>’</w:t>
      </w:r>
      <w:r w:rsidR="00B47A64" w:rsidRPr="00064C89">
        <w:rPr>
          <w:rFonts w:ascii="Times New Roman" w:hAnsi="Times New Roman" w:cs="Times New Roman"/>
          <w:color w:val="000000"/>
          <w:sz w:val="24"/>
          <w:szCs w:val="24"/>
          <w:lang w:val="uk-UA"/>
        </w:rPr>
        <w:t xml:space="preserve">яти  робочих днів. </w:t>
      </w:r>
      <w:r w:rsidR="00253AC4">
        <w:rPr>
          <w:rFonts w:ascii="Times New Roman" w:hAnsi="Times New Roman" w:cs="Times New Roman"/>
          <w:color w:val="000000"/>
          <w:sz w:val="24"/>
          <w:szCs w:val="24"/>
          <w:lang w:val="uk-UA"/>
        </w:rPr>
        <w:t>Всі витрати пов</w:t>
      </w:r>
      <w:r w:rsidR="00253AC4">
        <w:rPr>
          <w:rFonts w:ascii="Times New Roman" w:hAnsi="Times New Roman" w:cs="Times New Roman"/>
          <w:color w:val="000000"/>
          <w:sz w:val="24"/>
          <w:szCs w:val="24"/>
          <w:lang w:val="en-US"/>
        </w:rPr>
        <w:t>’</w:t>
      </w:r>
      <w:r w:rsidR="00253AC4">
        <w:rPr>
          <w:rFonts w:ascii="Times New Roman" w:hAnsi="Times New Roman" w:cs="Times New Roman"/>
          <w:color w:val="000000"/>
          <w:sz w:val="24"/>
          <w:szCs w:val="24"/>
          <w:lang w:val="uk-UA"/>
        </w:rPr>
        <w:t>язані із заміною Товару несе Учасник.</w:t>
      </w:r>
    </w:p>
    <w:p w:rsidR="00B47A64" w:rsidRDefault="00B47A64" w:rsidP="00B47A64">
      <w:pPr>
        <w:tabs>
          <w:tab w:val="num" w:pos="0"/>
          <w:tab w:val="left" w:pos="540"/>
          <w:tab w:val="left" w:pos="1080"/>
        </w:tabs>
        <w:ind w:left="142" w:firstLine="426"/>
        <w:jc w:val="both"/>
        <w:rPr>
          <w:rFonts w:eastAsia="Arial" w:cs="Arial"/>
          <w:color w:val="auto"/>
          <w:lang w:val="uk-UA" w:eastAsia="uk-UA"/>
        </w:rPr>
      </w:pPr>
      <w:r>
        <w:rPr>
          <w:b/>
          <w:u w:val="single"/>
          <w:lang w:val="uk-UA"/>
        </w:rPr>
        <w:t>Місце та умови поставки</w:t>
      </w:r>
      <w:r>
        <w:rPr>
          <w:b/>
          <w:lang w:val="uk-UA"/>
        </w:rPr>
        <w:t>:</w:t>
      </w:r>
      <w:r>
        <w:rPr>
          <w:lang w:val="uk-UA"/>
        </w:rPr>
        <w:t xml:space="preserve"> </w:t>
      </w:r>
      <w:r w:rsidR="00684AA2">
        <w:rPr>
          <w:rFonts w:eastAsia="Arial" w:cs="Arial"/>
          <w:lang w:val="uk-UA" w:eastAsia="uk-UA"/>
        </w:rPr>
        <w:t>Доставка То</w:t>
      </w:r>
      <w:r>
        <w:rPr>
          <w:rFonts w:eastAsia="Arial" w:cs="Arial"/>
          <w:lang w:val="uk-UA" w:eastAsia="uk-UA"/>
        </w:rPr>
        <w:t>вару</w:t>
      </w:r>
      <w:r w:rsidR="00684AA2">
        <w:rPr>
          <w:rFonts w:eastAsia="Arial" w:cs="Arial"/>
          <w:lang w:val="uk-UA" w:eastAsia="uk-UA"/>
        </w:rPr>
        <w:t xml:space="preserve"> </w:t>
      </w:r>
      <w:r>
        <w:rPr>
          <w:rFonts w:eastAsia="Arial" w:cs="Arial"/>
          <w:lang w:val="uk-UA" w:eastAsia="uk-UA"/>
        </w:rPr>
        <w:t xml:space="preserve">здійснюється </w:t>
      </w:r>
      <w:r w:rsidR="009832AC">
        <w:rPr>
          <w:rFonts w:eastAsia="Arial" w:cs="Arial"/>
          <w:lang w:val="uk-UA" w:eastAsia="uk-UA"/>
        </w:rPr>
        <w:t xml:space="preserve">транспортом Постачальника чи транспортом перевізника </w:t>
      </w:r>
      <w:r>
        <w:rPr>
          <w:rFonts w:eastAsia="Arial" w:cs="Arial"/>
          <w:lang w:val="uk-UA" w:eastAsia="uk-UA"/>
        </w:rPr>
        <w:t>за рахунок Постачальника. Місце поставки Товару за адрес</w:t>
      </w:r>
      <w:r w:rsidR="00597389">
        <w:rPr>
          <w:rFonts w:eastAsia="Arial" w:cs="Arial"/>
          <w:lang w:val="uk-UA" w:eastAsia="uk-UA"/>
        </w:rPr>
        <w:t>ою</w:t>
      </w:r>
      <w:r w:rsidR="00FB3452">
        <w:rPr>
          <w:rFonts w:eastAsia="Arial" w:cs="Arial"/>
          <w:lang w:val="uk-UA" w:eastAsia="uk-UA"/>
        </w:rPr>
        <w:t>:</w:t>
      </w:r>
      <w:r>
        <w:rPr>
          <w:rFonts w:eastAsia="Arial" w:cs="Arial"/>
          <w:lang w:val="uk-UA" w:eastAsia="uk-UA"/>
        </w:rPr>
        <w:t xml:space="preserve"> м.Вінниця</w:t>
      </w:r>
      <w:r w:rsidR="00597389">
        <w:rPr>
          <w:rFonts w:eastAsia="Arial" w:cs="Arial"/>
          <w:lang w:val="uk-UA" w:eastAsia="uk-UA"/>
        </w:rPr>
        <w:t xml:space="preserve">, вул. </w:t>
      </w:r>
      <w:r w:rsidR="002D58F1">
        <w:rPr>
          <w:rFonts w:eastAsia="Arial" w:cs="Arial"/>
          <w:lang w:val="uk-UA" w:eastAsia="uk-UA"/>
        </w:rPr>
        <w:t>Коцюбинського, 51</w:t>
      </w:r>
      <w:r>
        <w:rPr>
          <w:rFonts w:eastAsia="Arial" w:cs="Arial"/>
          <w:lang w:val="uk-UA" w:eastAsia="uk-UA"/>
        </w:rPr>
        <w:t>. Постачальник зобов’язується за власний кошт та власними силами і засобами здійснити завантаження, доставку, розвантаження та перенесення Товару.</w:t>
      </w:r>
    </w:p>
    <w:p w:rsidR="007945E2" w:rsidRPr="007945E2" w:rsidRDefault="00B47A64" w:rsidP="007945E2">
      <w:pPr>
        <w:ind w:left="142" w:firstLine="426"/>
        <w:contextualSpacing/>
        <w:jc w:val="both"/>
        <w:rPr>
          <w:lang w:val="uk-UA" w:eastAsia="ar-SA"/>
        </w:rPr>
      </w:pPr>
      <w:r>
        <w:rPr>
          <w:b/>
          <w:u w:val="single"/>
          <w:lang w:val="uk-UA"/>
        </w:rPr>
        <w:t>Строк поставки:</w:t>
      </w:r>
      <w:r>
        <w:rPr>
          <w:lang w:val="uk-UA"/>
        </w:rPr>
        <w:t xml:space="preserve">  5 (п</w:t>
      </w:r>
      <w:r>
        <w:t>’</w:t>
      </w:r>
      <w:r>
        <w:rPr>
          <w:lang w:val="uk-UA"/>
        </w:rPr>
        <w:t xml:space="preserve">ять) </w:t>
      </w:r>
      <w:r w:rsidR="00CC15D1">
        <w:rPr>
          <w:lang w:val="uk-UA"/>
        </w:rPr>
        <w:t>робоч</w:t>
      </w:r>
      <w:r>
        <w:rPr>
          <w:lang w:val="uk-UA"/>
        </w:rPr>
        <w:t xml:space="preserve">их днів з </w:t>
      </w:r>
      <w:r w:rsidR="00E47623">
        <w:rPr>
          <w:lang w:val="uk-UA"/>
        </w:rPr>
        <w:t>дня підписання Договору про закупівлю</w:t>
      </w:r>
      <w:r w:rsidR="007945E2">
        <w:rPr>
          <w:lang w:val="uk-UA"/>
        </w:rPr>
        <w:t xml:space="preserve"> в повному об</w:t>
      </w:r>
      <w:r w:rsidR="007945E2" w:rsidRPr="007945E2">
        <w:t>’</w:t>
      </w:r>
      <w:r w:rsidR="007945E2">
        <w:rPr>
          <w:lang w:val="uk-UA"/>
        </w:rPr>
        <w:t>ємі згідно технічних, якісних та кількісних характеристик без авансових платежів.</w:t>
      </w:r>
    </w:p>
    <w:p w:rsidR="00B47A64" w:rsidRDefault="00B47A64" w:rsidP="00B47A64">
      <w:pPr>
        <w:pStyle w:val="a9"/>
        <w:spacing w:after="0" w:line="240" w:lineRule="auto"/>
        <w:ind w:left="142" w:firstLine="426"/>
        <w:jc w:val="both"/>
        <w:rPr>
          <w:rFonts w:ascii="Times New Roman" w:hAnsi="Times New Roman" w:cs="Times New Roman"/>
          <w:sz w:val="24"/>
          <w:szCs w:val="24"/>
          <w:lang w:val="uk-UA" w:eastAsia="uk-UA"/>
        </w:rPr>
      </w:pPr>
      <w:r>
        <w:rPr>
          <w:rFonts w:ascii="Times New Roman" w:eastAsia="Times New Roman" w:hAnsi="Times New Roman" w:cs="Times New Roman"/>
          <w:b/>
          <w:sz w:val="24"/>
          <w:szCs w:val="24"/>
          <w:u w:val="single"/>
          <w:lang w:val="uk-UA" w:eastAsia="ru-RU"/>
        </w:rPr>
        <w:t>Умови поставки:</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r>
        <w:rPr>
          <w:rFonts w:ascii="Times New Roman" w:hAnsi="Times New Roman" w:cs="Times New Roman"/>
          <w:color w:val="000000"/>
          <w:sz w:val="24"/>
          <w:szCs w:val="24"/>
          <w:lang w:val="uk-UA"/>
        </w:rPr>
        <w:t>.</w:t>
      </w:r>
    </w:p>
    <w:p w:rsidR="00FD7824" w:rsidRDefault="00934BAD" w:rsidP="00B47A64">
      <w:pPr>
        <w:tabs>
          <w:tab w:val="left" w:pos="426"/>
        </w:tabs>
        <w:ind w:left="142" w:firstLine="426"/>
        <w:jc w:val="both"/>
        <w:rPr>
          <w:lang w:val="uk-UA"/>
        </w:rPr>
      </w:pPr>
      <w:r>
        <w:rPr>
          <w:lang w:val="uk-UA"/>
        </w:rPr>
        <w:t xml:space="preserve">Доставка Товару повинна бути здійснена спеціальним транспортом Учасника </w:t>
      </w:r>
      <w:r w:rsidR="00FD7824" w:rsidRPr="00FD7824">
        <w:rPr>
          <w:lang w:val="uk-UA"/>
        </w:rPr>
        <w:t xml:space="preserve">з дотриманням санітарних вимог передбачених розділом </w:t>
      </w:r>
      <w:r w:rsidR="00FD7824" w:rsidRPr="00FD7824">
        <w:rPr>
          <w:lang w:val="en-US"/>
        </w:rPr>
        <w:t>XI</w:t>
      </w:r>
      <w:r w:rsidR="00FD7824" w:rsidRPr="00FD7824">
        <w:rPr>
          <w:lang w:val="uk-UA"/>
        </w:rPr>
        <w:t xml:space="preserve">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w:t>
      </w:r>
    </w:p>
    <w:p w:rsidR="004355BD" w:rsidRPr="00934BAD" w:rsidRDefault="004355BD" w:rsidP="00B47A64">
      <w:pPr>
        <w:tabs>
          <w:tab w:val="left" w:pos="426"/>
        </w:tabs>
        <w:ind w:left="142" w:firstLine="426"/>
        <w:jc w:val="both"/>
        <w:rPr>
          <w:lang w:val="uk-UA"/>
        </w:rPr>
      </w:pPr>
      <w:r>
        <w:rPr>
          <w:lang w:val="uk-UA"/>
        </w:rPr>
        <w:t>Відповідальність за виконання вимог екологічної безпеки та з</w:t>
      </w:r>
      <w:r w:rsidR="00B356F1">
        <w:rPr>
          <w:lang w:val="uk-UA"/>
        </w:rPr>
        <w:t>а</w:t>
      </w:r>
      <w:r>
        <w:rPr>
          <w:lang w:val="uk-UA"/>
        </w:rPr>
        <w:t xml:space="preserve"> забезпечення вимог техніки безпеки при постачанні Товару несе Учасник.</w:t>
      </w:r>
    </w:p>
    <w:p w:rsidR="000002E0" w:rsidRDefault="000002E0" w:rsidP="00B47A64">
      <w:pPr>
        <w:tabs>
          <w:tab w:val="left" w:pos="426"/>
        </w:tabs>
        <w:ind w:left="142" w:firstLine="426"/>
        <w:jc w:val="both"/>
        <w:rPr>
          <w:lang w:val="uk-UA"/>
        </w:rPr>
      </w:pPr>
      <w:r>
        <w:rPr>
          <w:lang w:val="uk-UA"/>
        </w:rPr>
        <w:t>Обсяги закупівлі Товару можуть бути зменшені залежно від реального фінансування видатків Замовника.</w:t>
      </w:r>
    </w:p>
    <w:p w:rsidR="004C77FE" w:rsidRDefault="004C77FE" w:rsidP="00B47A64">
      <w:pPr>
        <w:tabs>
          <w:tab w:val="left" w:pos="426"/>
        </w:tabs>
        <w:ind w:left="142" w:firstLine="426"/>
        <w:jc w:val="both"/>
        <w:rPr>
          <w:lang w:val="uk-UA"/>
        </w:rPr>
      </w:pPr>
    </w:p>
    <w:p w:rsidR="00B47A64" w:rsidRDefault="00B47A64" w:rsidP="00B47A64">
      <w:pPr>
        <w:tabs>
          <w:tab w:val="left" w:pos="426"/>
        </w:tabs>
        <w:ind w:left="142" w:firstLine="426"/>
        <w:jc w:val="both"/>
        <w:rPr>
          <w:sz w:val="16"/>
          <w:szCs w:val="16"/>
          <w:lang w:val="uk-UA"/>
        </w:rPr>
      </w:pPr>
    </w:p>
    <w:p w:rsidR="00F1021A" w:rsidRPr="000002E0" w:rsidRDefault="00F1021A" w:rsidP="00B47A64">
      <w:pPr>
        <w:tabs>
          <w:tab w:val="left" w:pos="426"/>
        </w:tabs>
        <w:ind w:left="142" w:firstLine="426"/>
        <w:jc w:val="both"/>
        <w:rPr>
          <w:sz w:val="16"/>
          <w:szCs w:val="16"/>
          <w:lang w:val="uk-UA"/>
        </w:rPr>
      </w:pPr>
    </w:p>
    <w:p w:rsidR="00B47A64" w:rsidRDefault="00B47A64" w:rsidP="00B47A64">
      <w:pPr>
        <w:tabs>
          <w:tab w:val="left" w:pos="426"/>
        </w:tabs>
        <w:ind w:left="142" w:firstLine="426"/>
        <w:jc w:val="center"/>
        <w:rPr>
          <w:b/>
          <w:u w:val="single"/>
          <w:lang w:val="uk-UA"/>
        </w:rPr>
      </w:pPr>
      <w:r>
        <w:rPr>
          <w:b/>
          <w:u w:val="single"/>
          <w:lang w:val="uk-UA"/>
        </w:rPr>
        <w:lastRenderedPageBreak/>
        <w:t xml:space="preserve">Розділ ІІ. Технічна специфікація, якісні та кількісні </w:t>
      </w:r>
    </w:p>
    <w:p w:rsidR="00B47A64" w:rsidRDefault="00B47A64" w:rsidP="00B47A64">
      <w:pPr>
        <w:tabs>
          <w:tab w:val="left" w:pos="426"/>
        </w:tabs>
        <w:ind w:left="142" w:firstLine="426"/>
        <w:jc w:val="center"/>
        <w:rPr>
          <w:b/>
          <w:u w:val="single"/>
          <w:lang w:val="uk-UA"/>
        </w:rPr>
      </w:pPr>
      <w:r>
        <w:rPr>
          <w:b/>
          <w:u w:val="single"/>
          <w:lang w:val="uk-UA"/>
        </w:rPr>
        <w:t>вимоги до предмету закупівлі</w:t>
      </w:r>
    </w:p>
    <w:p w:rsidR="00B47A64" w:rsidRDefault="00B47A64" w:rsidP="00B47A64">
      <w:pPr>
        <w:tabs>
          <w:tab w:val="left" w:pos="426"/>
        </w:tabs>
        <w:ind w:left="142" w:firstLine="426"/>
        <w:jc w:val="center"/>
        <w:rPr>
          <w:b/>
          <w:u w:val="single"/>
          <w:lang w:val="uk-UA"/>
        </w:rPr>
      </w:pPr>
    </w:p>
    <w:p w:rsidR="00B47A64" w:rsidRDefault="00B47A64" w:rsidP="00B47A64">
      <w:pPr>
        <w:ind w:left="142" w:firstLine="426"/>
        <w:jc w:val="both"/>
        <w:rPr>
          <w:lang w:val="uk-UA"/>
        </w:rPr>
      </w:pPr>
      <w:r>
        <w:rPr>
          <w:lang w:val="uk-UA"/>
        </w:rPr>
        <w:t>Товар повинен бути упакований постачальником таким чином, щоб забезпечити його цілісність при транспортуванні, проведенні вантажно-розвантажувальних робіт та зберіганні.</w:t>
      </w:r>
    </w:p>
    <w:p w:rsidR="00B47A64" w:rsidRDefault="00B47A64" w:rsidP="00B47A64">
      <w:pPr>
        <w:ind w:left="142" w:firstLine="426"/>
        <w:rPr>
          <w:color w:val="auto"/>
          <w:lang w:val="uk-UA"/>
        </w:rPr>
      </w:pPr>
    </w:p>
    <w:tbl>
      <w:tblPr>
        <w:tblpPr w:leftFromText="180" w:rightFromText="180" w:bottomFromText="160" w:vertAnchor="text" w:horzAnchor="margin" w:tblpX="-24" w:tblpY="265"/>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22"/>
        <w:gridCol w:w="1276"/>
        <w:gridCol w:w="1418"/>
        <w:gridCol w:w="4540"/>
      </w:tblGrid>
      <w:tr w:rsidR="00B47A64" w:rsidTr="003F25B8">
        <w:trPr>
          <w:trHeight w:val="1691"/>
        </w:trPr>
        <w:tc>
          <w:tcPr>
            <w:tcW w:w="708" w:type="dxa"/>
            <w:tcBorders>
              <w:top w:val="single" w:sz="4" w:space="0" w:color="auto"/>
              <w:left w:val="single" w:sz="4" w:space="0" w:color="auto"/>
              <w:bottom w:val="single" w:sz="4" w:space="0" w:color="auto"/>
              <w:right w:val="single" w:sz="4" w:space="0" w:color="auto"/>
            </w:tcBorders>
            <w:hideMark/>
          </w:tcPr>
          <w:p w:rsidR="00B47A64" w:rsidRDefault="00B47A64">
            <w:pPr>
              <w:spacing w:after="120"/>
              <w:contextualSpacing/>
              <w:jc w:val="center"/>
              <w:rPr>
                <w:rFonts w:eastAsiaTheme="minorHAnsi"/>
                <w:bCs/>
                <w:lang w:val="uk-UA" w:eastAsia="en-US"/>
              </w:rPr>
            </w:pPr>
            <w:r>
              <w:rPr>
                <w:bCs/>
                <w:lang w:val="uk-UA"/>
              </w:rPr>
              <w:t>№ п/п</w:t>
            </w:r>
          </w:p>
        </w:tc>
        <w:tc>
          <w:tcPr>
            <w:tcW w:w="2122" w:type="dxa"/>
            <w:tcBorders>
              <w:top w:val="single" w:sz="4" w:space="0" w:color="auto"/>
              <w:left w:val="single" w:sz="4" w:space="0" w:color="auto"/>
              <w:bottom w:val="single" w:sz="4" w:space="0" w:color="auto"/>
              <w:right w:val="single" w:sz="4" w:space="0" w:color="auto"/>
            </w:tcBorders>
            <w:vAlign w:val="center"/>
            <w:hideMark/>
          </w:tcPr>
          <w:p w:rsidR="00B47A64" w:rsidRDefault="00B47A64">
            <w:pPr>
              <w:spacing w:after="120"/>
              <w:contextualSpacing/>
              <w:rPr>
                <w:bCs/>
                <w:lang w:val="uk-UA"/>
              </w:rPr>
            </w:pPr>
            <w:r>
              <w:rPr>
                <w:bCs/>
                <w:lang w:val="uk-UA"/>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B47A64" w:rsidRDefault="00B47A64">
            <w:pPr>
              <w:spacing w:after="120"/>
              <w:ind w:left="-709" w:firstLine="851"/>
              <w:contextualSpacing/>
              <w:jc w:val="center"/>
              <w:rPr>
                <w:bCs/>
                <w:lang w:val="uk-UA"/>
              </w:rPr>
            </w:pPr>
          </w:p>
          <w:p w:rsidR="00B47A64" w:rsidRDefault="00B47A64">
            <w:pPr>
              <w:spacing w:after="120"/>
              <w:ind w:left="-709" w:firstLine="671"/>
              <w:contextualSpacing/>
              <w:jc w:val="center"/>
              <w:rPr>
                <w:bCs/>
                <w:lang w:val="uk-UA"/>
              </w:rPr>
            </w:pPr>
          </w:p>
          <w:p w:rsidR="00B47A64" w:rsidRDefault="00B47A64">
            <w:pPr>
              <w:spacing w:after="120"/>
              <w:ind w:left="-709" w:firstLine="671"/>
              <w:contextualSpacing/>
              <w:jc w:val="center"/>
              <w:rPr>
                <w:bCs/>
                <w:lang w:val="uk-UA"/>
              </w:rPr>
            </w:pPr>
            <w:r>
              <w:rPr>
                <w:bCs/>
                <w:lang w:val="uk-UA"/>
              </w:rPr>
              <w:t>Одиниця</w:t>
            </w:r>
          </w:p>
          <w:p w:rsidR="00B47A64" w:rsidRDefault="00AD7401" w:rsidP="00AD7401">
            <w:pPr>
              <w:spacing w:after="120"/>
              <w:ind w:left="-709" w:firstLine="851"/>
              <w:contextualSpacing/>
              <w:rPr>
                <w:bCs/>
                <w:lang w:val="uk-UA"/>
              </w:rPr>
            </w:pPr>
            <w:r>
              <w:rPr>
                <w:bCs/>
                <w:lang w:val="uk-UA"/>
              </w:rPr>
              <w:t xml:space="preserve">  </w:t>
            </w:r>
            <w:r w:rsidR="00B47A64">
              <w:rPr>
                <w:bCs/>
                <w:lang w:val="uk-UA"/>
              </w:rPr>
              <w:t>виміру</w:t>
            </w:r>
          </w:p>
          <w:p w:rsidR="00B47A64" w:rsidRDefault="00B47A64">
            <w:pPr>
              <w:spacing w:after="120"/>
              <w:ind w:left="-709" w:firstLine="851"/>
              <w:contextualSpacing/>
              <w:jc w:val="center"/>
              <w:rPr>
                <w:bCs/>
                <w:lang w:val="uk-UA"/>
              </w:rPr>
            </w:pPr>
          </w:p>
          <w:p w:rsidR="00B47A64" w:rsidRDefault="00B47A64">
            <w:pPr>
              <w:spacing w:after="120"/>
              <w:ind w:left="-709" w:firstLine="680"/>
              <w:contextualSpacing/>
              <w:jc w:val="center"/>
              <w:rPr>
                <w:bCs/>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47A64" w:rsidRDefault="00B47A64">
            <w:pPr>
              <w:spacing w:after="120"/>
              <w:ind w:left="-709" w:firstLine="680"/>
              <w:contextualSpacing/>
              <w:jc w:val="center"/>
              <w:rPr>
                <w:bCs/>
                <w:lang w:val="uk-UA"/>
              </w:rPr>
            </w:pPr>
            <w:r>
              <w:rPr>
                <w:bCs/>
                <w:lang w:val="uk-UA"/>
              </w:rPr>
              <w:t>Кількість</w:t>
            </w:r>
          </w:p>
          <w:p w:rsidR="00B47A64" w:rsidRDefault="00B47A64">
            <w:pPr>
              <w:spacing w:after="120"/>
              <w:ind w:left="-709" w:firstLine="851"/>
              <w:contextualSpacing/>
              <w:jc w:val="center"/>
              <w:rPr>
                <w:bCs/>
                <w:lang w:val="uk-UA"/>
              </w:rPr>
            </w:pPr>
          </w:p>
        </w:tc>
        <w:tc>
          <w:tcPr>
            <w:tcW w:w="4540" w:type="dxa"/>
            <w:tcBorders>
              <w:top w:val="single" w:sz="4" w:space="0" w:color="auto"/>
              <w:left w:val="single" w:sz="4" w:space="0" w:color="auto"/>
              <w:bottom w:val="single" w:sz="4" w:space="0" w:color="auto"/>
              <w:right w:val="single" w:sz="4" w:space="0" w:color="auto"/>
            </w:tcBorders>
            <w:vAlign w:val="center"/>
            <w:hideMark/>
          </w:tcPr>
          <w:p w:rsidR="00B47A64" w:rsidRDefault="00B47A64">
            <w:pPr>
              <w:spacing w:after="120"/>
              <w:ind w:left="23" w:hanging="3"/>
              <w:contextualSpacing/>
              <w:jc w:val="center"/>
              <w:rPr>
                <w:bCs/>
                <w:lang w:val="uk-UA"/>
              </w:rPr>
            </w:pPr>
            <w:r>
              <w:rPr>
                <w:bCs/>
                <w:lang w:val="uk-UA"/>
              </w:rPr>
              <w:t>Технічні вимоги</w:t>
            </w:r>
          </w:p>
        </w:tc>
      </w:tr>
      <w:tr w:rsidR="00B47A64" w:rsidRPr="00B356F1" w:rsidTr="00E711E9">
        <w:trPr>
          <w:trHeight w:val="5105"/>
        </w:trPr>
        <w:tc>
          <w:tcPr>
            <w:tcW w:w="708" w:type="dxa"/>
            <w:tcBorders>
              <w:top w:val="nil"/>
              <w:left w:val="single" w:sz="4" w:space="0" w:color="auto"/>
              <w:bottom w:val="single" w:sz="4" w:space="0" w:color="auto"/>
              <w:right w:val="single" w:sz="4" w:space="0" w:color="auto"/>
            </w:tcBorders>
          </w:tcPr>
          <w:p w:rsidR="00B47A64" w:rsidRDefault="00B47A64">
            <w:pPr>
              <w:spacing w:after="120"/>
              <w:contextualSpacing/>
              <w:jc w:val="center"/>
              <w:rPr>
                <w:lang w:val="uk-UA"/>
              </w:rPr>
            </w:pPr>
          </w:p>
          <w:p w:rsidR="00B47A64" w:rsidRDefault="00B47A64">
            <w:pPr>
              <w:spacing w:after="120"/>
              <w:contextualSpacing/>
              <w:jc w:val="center"/>
              <w:rPr>
                <w:lang w:val="uk-UA"/>
              </w:rPr>
            </w:pPr>
          </w:p>
          <w:p w:rsidR="00B47A64" w:rsidRDefault="00B47A64">
            <w:pPr>
              <w:spacing w:after="120"/>
              <w:contextualSpacing/>
              <w:jc w:val="center"/>
              <w:rPr>
                <w:lang w:val="uk-UA"/>
              </w:rPr>
            </w:pPr>
          </w:p>
          <w:p w:rsidR="00B47A64" w:rsidRDefault="00B47A64">
            <w:pPr>
              <w:spacing w:after="120"/>
              <w:contextualSpacing/>
              <w:rPr>
                <w:lang w:val="uk-UA"/>
              </w:rPr>
            </w:pPr>
          </w:p>
          <w:p w:rsidR="009000DB" w:rsidRDefault="009000DB" w:rsidP="00E85D9E">
            <w:pPr>
              <w:spacing w:after="120"/>
              <w:contextualSpacing/>
              <w:rPr>
                <w:lang w:val="uk-UA"/>
              </w:rPr>
            </w:pPr>
          </w:p>
          <w:p w:rsidR="00EB0B91" w:rsidRDefault="00EB0B91" w:rsidP="00E85D9E">
            <w:pPr>
              <w:spacing w:after="120"/>
              <w:contextualSpacing/>
              <w:rPr>
                <w:lang w:val="uk-UA"/>
              </w:rPr>
            </w:pPr>
          </w:p>
          <w:p w:rsidR="009000DB" w:rsidRDefault="009000DB">
            <w:pPr>
              <w:spacing w:after="120"/>
              <w:contextualSpacing/>
              <w:jc w:val="center"/>
              <w:rPr>
                <w:lang w:val="uk-UA"/>
              </w:rPr>
            </w:pPr>
          </w:p>
          <w:p w:rsidR="001B4CDD" w:rsidRDefault="001B4CDD">
            <w:pPr>
              <w:spacing w:after="120"/>
              <w:contextualSpacing/>
              <w:jc w:val="center"/>
              <w:rPr>
                <w:lang w:val="uk-UA"/>
              </w:rPr>
            </w:pPr>
          </w:p>
          <w:p w:rsidR="00B47A64" w:rsidRDefault="00B47A64">
            <w:pPr>
              <w:spacing w:after="120"/>
              <w:contextualSpacing/>
              <w:jc w:val="center"/>
              <w:rPr>
                <w:lang w:val="uk-UA"/>
              </w:rPr>
            </w:pPr>
            <w:r>
              <w:rPr>
                <w:lang w:val="uk-UA"/>
              </w:rPr>
              <w:t>1</w:t>
            </w:r>
          </w:p>
        </w:tc>
        <w:tc>
          <w:tcPr>
            <w:tcW w:w="2122" w:type="dxa"/>
            <w:tcBorders>
              <w:top w:val="nil"/>
              <w:left w:val="single" w:sz="4" w:space="0" w:color="auto"/>
              <w:bottom w:val="single" w:sz="4" w:space="0" w:color="auto"/>
              <w:right w:val="single" w:sz="4" w:space="0" w:color="auto"/>
            </w:tcBorders>
          </w:tcPr>
          <w:p w:rsidR="00B47A64" w:rsidRDefault="00B47A64">
            <w:pPr>
              <w:spacing w:after="120"/>
              <w:contextualSpacing/>
              <w:rPr>
                <w:lang w:val="uk-UA"/>
              </w:rPr>
            </w:pPr>
          </w:p>
          <w:p w:rsidR="00B47A64" w:rsidRDefault="00B47A64">
            <w:pPr>
              <w:spacing w:after="120"/>
              <w:contextualSpacing/>
              <w:rPr>
                <w:lang w:val="uk-UA"/>
              </w:rPr>
            </w:pPr>
          </w:p>
          <w:p w:rsidR="00B47A64" w:rsidRDefault="00B47A64">
            <w:pPr>
              <w:spacing w:after="120"/>
              <w:contextualSpacing/>
              <w:rPr>
                <w:lang w:val="uk-UA"/>
              </w:rPr>
            </w:pPr>
          </w:p>
          <w:p w:rsidR="00EB0B91" w:rsidRDefault="00EB0B91">
            <w:pPr>
              <w:spacing w:after="120"/>
              <w:contextualSpacing/>
              <w:rPr>
                <w:lang w:val="uk-UA"/>
              </w:rPr>
            </w:pPr>
          </w:p>
          <w:p w:rsidR="00B47A64" w:rsidRDefault="00B47A64">
            <w:pPr>
              <w:spacing w:after="120"/>
              <w:contextualSpacing/>
              <w:rPr>
                <w:lang w:val="uk-UA"/>
              </w:rPr>
            </w:pPr>
          </w:p>
          <w:p w:rsidR="009000DB" w:rsidRDefault="009000DB" w:rsidP="00D70E4E">
            <w:pPr>
              <w:spacing w:after="120"/>
              <w:contextualSpacing/>
              <w:rPr>
                <w:lang w:val="uk-UA"/>
              </w:rPr>
            </w:pPr>
          </w:p>
          <w:p w:rsidR="009000DB" w:rsidRDefault="009000DB" w:rsidP="00D70E4E">
            <w:pPr>
              <w:spacing w:after="120"/>
              <w:contextualSpacing/>
              <w:rPr>
                <w:lang w:val="uk-UA"/>
              </w:rPr>
            </w:pPr>
          </w:p>
          <w:p w:rsidR="009D2C23" w:rsidRDefault="009D2C23" w:rsidP="00D70E4E">
            <w:pPr>
              <w:spacing w:after="120"/>
              <w:contextualSpacing/>
              <w:rPr>
                <w:lang w:val="uk-UA"/>
              </w:rPr>
            </w:pPr>
          </w:p>
          <w:p w:rsidR="00D70E4E" w:rsidRDefault="00450FAF" w:rsidP="00D70E4E">
            <w:pPr>
              <w:spacing w:after="120"/>
              <w:contextualSpacing/>
              <w:rPr>
                <w:lang w:val="uk-UA"/>
              </w:rPr>
            </w:pPr>
            <w:r>
              <w:rPr>
                <w:lang w:val="uk-UA"/>
              </w:rPr>
              <w:t>Овочева консерва (Ікра кабачкова) 500 г</w:t>
            </w:r>
          </w:p>
          <w:p w:rsidR="00B47A64" w:rsidRDefault="00B47A64">
            <w:pPr>
              <w:spacing w:after="120"/>
              <w:contextualSpacing/>
              <w:rPr>
                <w:lang w:val="uk-UA"/>
              </w:rPr>
            </w:pPr>
          </w:p>
        </w:tc>
        <w:tc>
          <w:tcPr>
            <w:tcW w:w="1276" w:type="dxa"/>
            <w:tcBorders>
              <w:top w:val="nil"/>
              <w:left w:val="single" w:sz="4" w:space="0" w:color="auto"/>
              <w:bottom w:val="single" w:sz="4" w:space="0" w:color="auto"/>
              <w:right w:val="single" w:sz="4" w:space="0" w:color="auto"/>
            </w:tcBorders>
          </w:tcPr>
          <w:p w:rsidR="00B47A64" w:rsidRDefault="00B47A64">
            <w:pPr>
              <w:spacing w:after="120"/>
              <w:contextualSpacing/>
              <w:jc w:val="center"/>
              <w:rPr>
                <w:lang w:val="uk-UA"/>
              </w:rPr>
            </w:pPr>
          </w:p>
          <w:p w:rsidR="00B47A64" w:rsidRDefault="00B47A64">
            <w:pPr>
              <w:spacing w:after="120"/>
              <w:contextualSpacing/>
              <w:jc w:val="center"/>
              <w:rPr>
                <w:lang w:val="uk-UA"/>
              </w:rPr>
            </w:pPr>
          </w:p>
          <w:p w:rsidR="00B47A64" w:rsidRDefault="00B47A64">
            <w:pPr>
              <w:spacing w:after="120"/>
              <w:contextualSpacing/>
              <w:jc w:val="center"/>
              <w:rPr>
                <w:lang w:val="uk-UA"/>
              </w:rPr>
            </w:pPr>
          </w:p>
          <w:p w:rsidR="00B47A64" w:rsidRDefault="00B47A64">
            <w:pPr>
              <w:spacing w:after="120"/>
              <w:contextualSpacing/>
              <w:jc w:val="center"/>
              <w:rPr>
                <w:lang w:val="uk-UA"/>
              </w:rPr>
            </w:pPr>
          </w:p>
          <w:p w:rsidR="00EB0B91" w:rsidRDefault="00EB0B91">
            <w:pPr>
              <w:spacing w:after="120"/>
              <w:contextualSpacing/>
              <w:jc w:val="center"/>
              <w:rPr>
                <w:lang w:val="uk-UA"/>
              </w:rPr>
            </w:pPr>
          </w:p>
          <w:p w:rsidR="002A08A4" w:rsidRDefault="002A08A4">
            <w:pPr>
              <w:spacing w:after="120"/>
              <w:contextualSpacing/>
              <w:jc w:val="center"/>
              <w:rPr>
                <w:lang w:val="uk-UA"/>
              </w:rPr>
            </w:pPr>
          </w:p>
          <w:p w:rsidR="009000DB" w:rsidRDefault="009000DB" w:rsidP="00E85D9E">
            <w:pPr>
              <w:spacing w:after="120"/>
              <w:contextualSpacing/>
              <w:rPr>
                <w:lang w:val="uk-UA"/>
              </w:rPr>
            </w:pPr>
          </w:p>
          <w:p w:rsidR="009000DB" w:rsidRDefault="009000DB">
            <w:pPr>
              <w:spacing w:after="120"/>
              <w:contextualSpacing/>
              <w:jc w:val="center"/>
              <w:rPr>
                <w:lang w:val="uk-UA"/>
              </w:rPr>
            </w:pPr>
          </w:p>
          <w:p w:rsidR="00B47A64" w:rsidRDefault="002A08A4">
            <w:pPr>
              <w:spacing w:after="120"/>
              <w:contextualSpacing/>
              <w:jc w:val="center"/>
              <w:rPr>
                <w:lang w:val="uk-UA"/>
              </w:rPr>
            </w:pPr>
            <w:r>
              <w:rPr>
                <w:lang w:val="uk-UA"/>
              </w:rPr>
              <w:t>шт.</w:t>
            </w:r>
          </w:p>
        </w:tc>
        <w:tc>
          <w:tcPr>
            <w:tcW w:w="1418" w:type="dxa"/>
            <w:tcBorders>
              <w:top w:val="nil"/>
              <w:left w:val="single" w:sz="4" w:space="0" w:color="auto"/>
              <w:bottom w:val="single" w:sz="4" w:space="0" w:color="auto"/>
              <w:right w:val="single" w:sz="4" w:space="0" w:color="auto"/>
            </w:tcBorders>
          </w:tcPr>
          <w:p w:rsidR="00B47A64" w:rsidRDefault="00B47A64">
            <w:pPr>
              <w:spacing w:after="120"/>
              <w:contextualSpacing/>
              <w:jc w:val="center"/>
              <w:rPr>
                <w:lang w:val="uk-UA"/>
              </w:rPr>
            </w:pPr>
          </w:p>
          <w:p w:rsidR="00B47A64" w:rsidRDefault="00B47A64">
            <w:pPr>
              <w:spacing w:after="120"/>
              <w:contextualSpacing/>
              <w:jc w:val="center"/>
              <w:rPr>
                <w:lang w:val="uk-UA"/>
              </w:rPr>
            </w:pPr>
          </w:p>
          <w:p w:rsidR="00B47A64" w:rsidRDefault="00B47A64">
            <w:pPr>
              <w:spacing w:after="120"/>
              <w:contextualSpacing/>
              <w:jc w:val="center"/>
              <w:rPr>
                <w:lang w:val="uk-UA"/>
              </w:rPr>
            </w:pPr>
          </w:p>
          <w:p w:rsidR="009000DB" w:rsidRDefault="009000DB" w:rsidP="00E85D9E">
            <w:pPr>
              <w:spacing w:after="120"/>
              <w:contextualSpacing/>
              <w:rPr>
                <w:lang w:val="uk-UA"/>
              </w:rPr>
            </w:pPr>
          </w:p>
          <w:p w:rsidR="00EB0B91" w:rsidRDefault="00EB0B91" w:rsidP="00E85D9E">
            <w:pPr>
              <w:spacing w:after="120"/>
              <w:contextualSpacing/>
              <w:rPr>
                <w:lang w:val="uk-UA"/>
              </w:rPr>
            </w:pPr>
          </w:p>
          <w:p w:rsidR="009000DB" w:rsidRDefault="009000DB">
            <w:pPr>
              <w:spacing w:after="120"/>
              <w:contextualSpacing/>
              <w:jc w:val="center"/>
              <w:rPr>
                <w:lang w:val="uk-UA"/>
              </w:rPr>
            </w:pPr>
          </w:p>
          <w:p w:rsidR="009000DB" w:rsidRDefault="009000DB">
            <w:pPr>
              <w:spacing w:after="120"/>
              <w:contextualSpacing/>
              <w:jc w:val="center"/>
              <w:rPr>
                <w:lang w:val="uk-UA"/>
              </w:rPr>
            </w:pPr>
          </w:p>
          <w:p w:rsidR="00B47A64" w:rsidRDefault="00B47A64">
            <w:pPr>
              <w:spacing w:after="120"/>
              <w:contextualSpacing/>
              <w:jc w:val="center"/>
              <w:rPr>
                <w:lang w:val="uk-UA"/>
              </w:rPr>
            </w:pPr>
          </w:p>
          <w:p w:rsidR="002A08A4" w:rsidRDefault="00507CC3" w:rsidP="00507CC3">
            <w:pPr>
              <w:spacing w:after="120"/>
              <w:contextualSpacing/>
              <w:jc w:val="center"/>
              <w:rPr>
                <w:lang w:val="uk-UA"/>
              </w:rPr>
            </w:pPr>
            <w:r>
              <w:rPr>
                <w:lang w:val="uk-UA"/>
              </w:rPr>
              <w:t>2</w:t>
            </w:r>
            <w:r w:rsidR="008A18D6">
              <w:rPr>
                <w:lang w:val="uk-UA"/>
              </w:rPr>
              <w:t> </w:t>
            </w:r>
            <w:r>
              <w:rPr>
                <w:lang w:val="uk-UA"/>
              </w:rPr>
              <w:t>894</w:t>
            </w:r>
          </w:p>
        </w:tc>
        <w:tc>
          <w:tcPr>
            <w:tcW w:w="4540" w:type="dxa"/>
            <w:tcBorders>
              <w:top w:val="single" w:sz="4" w:space="0" w:color="auto"/>
              <w:left w:val="single" w:sz="4" w:space="0" w:color="auto"/>
              <w:bottom w:val="single" w:sz="4" w:space="0" w:color="auto"/>
              <w:right w:val="single" w:sz="4" w:space="0" w:color="auto"/>
            </w:tcBorders>
            <w:hideMark/>
          </w:tcPr>
          <w:p w:rsidR="00FD72F1" w:rsidRDefault="00A15CFF" w:rsidP="00CC6129">
            <w:pPr>
              <w:spacing w:after="120"/>
              <w:contextualSpacing/>
              <w:rPr>
                <w:lang w:val="uk-UA"/>
              </w:rPr>
            </w:pPr>
            <w:r>
              <w:rPr>
                <w:lang w:val="uk-UA"/>
              </w:rPr>
              <w:t>Ікра кабачкова, стерилізована, розфасована</w:t>
            </w:r>
            <w:r w:rsidR="00BB5523">
              <w:rPr>
                <w:lang w:val="uk-UA"/>
              </w:rPr>
              <w:t xml:space="preserve"> </w:t>
            </w:r>
            <w:r>
              <w:rPr>
                <w:lang w:val="uk-UA"/>
              </w:rPr>
              <w:t xml:space="preserve"> в</w:t>
            </w:r>
            <w:r w:rsidR="00BB5523">
              <w:rPr>
                <w:lang w:val="uk-UA"/>
              </w:rPr>
              <w:t xml:space="preserve"> </w:t>
            </w:r>
            <w:r>
              <w:rPr>
                <w:lang w:val="uk-UA"/>
              </w:rPr>
              <w:t xml:space="preserve"> скляні</w:t>
            </w:r>
            <w:r w:rsidR="00BB5523">
              <w:rPr>
                <w:lang w:val="uk-UA"/>
              </w:rPr>
              <w:t xml:space="preserve"> </w:t>
            </w:r>
            <w:r>
              <w:rPr>
                <w:lang w:val="uk-UA"/>
              </w:rPr>
              <w:t xml:space="preserve"> банки</w:t>
            </w:r>
            <w:r w:rsidR="00BB5523">
              <w:rPr>
                <w:lang w:val="uk-UA"/>
              </w:rPr>
              <w:t xml:space="preserve"> </w:t>
            </w:r>
            <w:r>
              <w:rPr>
                <w:lang w:val="uk-UA"/>
              </w:rPr>
              <w:t xml:space="preserve"> ємністю 500 г</w:t>
            </w:r>
            <w:r w:rsidR="0090386D">
              <w:rPr>
                <w:lang w:val="uk-UA"/>
              </w:rPr>
              <w:t xml:space="preserve">. </w:t>
            </w:r>
            <w:r w:rsidR="00E654DF">
              <w:rPr>
                <w:lang w:val="uk-UA"/>
              </w:rPr>
              <w:t xml:space="preserve">Зовнішній вигляд та консистенція –рівномірно подрібнена однорідна маса з видимими включеннями зелені без видимого виділення рідини. </w:t>
            </w:r>
            <w:r w:rsidR="00700ACF">
              <w:rPr>
                <w:lang w:val="uk-UA"/>
              </w:rPr>
              <w:t xml:space="preserve">Смак притаманний </w:t>
            </w:r>
            <w:r>
              <w:rPr>
                <w:lang w:val="uk-UA"/>
              </w:rPr>
              <w:t>ікрі кабачковій</w:t>
            </w:r>
            <w:r w:rsidR="009B4819">
              <w:rPr>
                <w:lang w:val="uk-UA"/>
              </w:rPr>
              <w:t xml:space="preserve"> виготовленій з обсмажених або уварених кабачків</w:t>
            </w:r>
            <w:r w:rsidR="00700ACF">
              <w:rPr>
                <w:lang w:val="uk-UA"/>
              </w:rPr>
              <w:t xml:space="preserve">, </w:t>
            </w:r>
            <w:r w:rsidR="00E20667" w:rsidRPr="00967A3E">
              <w:rPr>
                <w:lang w:val="uk-UA"/>
              </w:rPr>
              <w:t>без затхлості та плісняви</w:t>
            </w:r>
            <w:r w:rsidR="00B27ADD">
              <w:rPr>
                <w:lang w:val="uk-UA"/>
              </w:rPr>
              <w:t xml:space="preserve">. </w:t>
            </w:r>
            <w:r w:rsidR="000179F9">
              <w:rPr>
                <w:lang w:val="uk-UA"/>
              </w:rPr>
              <w:t xml:space="preserve">Не допускається присмак згірклого масла і наявних сторонніх присмаку і запаху. </w:t>
            </w:r>
            <w:r>
              <w:rPr>
                <w:lang w:val="uk-UA"/>
              </w:rPr>
              <w:t>Ікра кабачкова</w:t>
            </w:r>
            <w:r w:rsidR="0043224A">
              <w:rPr>
                <w:lang w:val="uk-UA"/>
              </w:rPr>
              <w:t xml:space="preserve"> </w:t>
            </w:r>
            <w:r w:rsidR="006E362D">
              <w:rPr>
                <w:lang w:val="uk-UA"/>
              </w:rPr>
              <w:t xml:space="preserve">виготовлена </w:t>
            </w:r>
            <w:r w:rsidR="008A49D8">
              <w:rPr>
                <w:lang w:val="uk-UA"/>
              </w:rPr>
              <w:t>відповід</w:t>
            </w:r>
            <w:r w:rsidR="006E362D">
              <w:rPr>
                <w:lang w:val="uk-UA"/>
              </w:rPr>
              <w:t>но</w:t>
            </w:r>
            <w:r w:rsidR="008A49D8">
              <w:rPr>
                <w:lang w:val="uk-UA"/>
              </w:rPr>
              <w:t xml:space="preserve"> ДСТУ</w:t>
            </w:r>
            <w:r>
              <w:rPr>
                <w:lang w:val="uk-UA"/>
              </w:rPr>
              <w:t xml:space="preserve"> чи ТУ</w:t>
            </w:r>
            <w:r w:rsidR="00887DBF">
              <w:rPr>
                <w:lang w:val="uk-UA"/>
              </w:rPr>
              <w:t>.</w:t>
            </w:r>
            <w:r w:rsidR="002B17A5">
              <w:rPr>
                <w:lang w:val="uk-UA"/>
              </w:rPr>
              <w:t xml:space="preserve"> Відповідність </w:t>
            </w:r>
            <w:r w:rsidR="002E39F9">
              <w:rPr>
                <w:lang w:val="uk-UA"/>
              </w:rPr>
              <w:t xml:space="preserve">іншим вимогам діючого санітарного законодавства України, нормам харчування. </w:t>
            </w:r>
          </w:p>
          <w:p w:rsidR="00B47A64" w:rsidRPr="006E362D" w:rsidRDefault="00E814FB" w:rsidP="00E814FB">
            <w:pPr>
              <w:spacing w:after="120"/>
              <w:contextualSpacing/>
            </w:pPr>
            <w:r>
              <w:rPr>
                <w:lang w:val="uk-UA"/>
              </w:rPr>
              <w:t>Б</w:t>
            </w:r>
            <w:r w:rsidR="00BF0480">
              <w:rPr>
                <w:lang w:val="uk-UA"/>
              </w:rPr>
              <w:t xml:space="preserve">ез пошкодження </w:t>
            </w:r>
            <w:r>
              <w:rPr>
                <w:lang w:val="uk-UA"/>
              </w:rPr>
              <w:t>тар</w:t>
            </w:r>
            <w:r w:rsidR="00BF0480">
              <w:rPr>
                <w:lang w:val="uk-UA"/>
              </w:rPr>
              <w:t>и</w:t>
            </w:r>
            <w:r w:rsidR="00E654DF">
              <w:rPr>
                <w:lang w:val="uk-UA"/>
              </w:rPr>
              <w:t>, кришки не піддуті</w:t>
            </w:r>
            <w:r w:rsidR="00BF0480">
              <w:rPr>
                <w:lang w:val="uk-UA"/>
              </w:rPr>
              <w:t>.</w:t>
            </w:r>
            <w:r w:rsidR="00FD72F1" w:rsidRPr="00FD72F1">
              <w:rPr>
                <w:lang w:val="uk-UA"/>
              </w:rPr>
              <w:t xml:space="preserve"> На кожній одиниці товару повинна бути наступна інформація: назва харчового продукту, назва та адреса підприємства-виробника, вага нетто, дата виготовлення, термін придатності та умови зберігання, дані про харчову та енергетичну цінність. </w:t>
            </w:r>
          </w:p>
        </w:tc>
      </w:tr>
    </w:tbl>
    <w:p w:rsidR="00B47A64" w:rsidRDefault="00B47A64" w:rsidP="00B47A64">
      <w:pPr>
        <w:rPr>
          <w:lang w:val="uk-UA"/>
        </w:rPr>
      </w:pPr>
    </w:p>
    <w:p w:rsidR="00B47A64" w:rsidRDefault="00B47A64" w:rsidP="00B47A64">
      <w:pPr>
        <w:tabs>
          <w:tab w:val="left" w:pos="426"/>
        </w:tabs>
        <w:jc w:val="center"/>
        <w:rPr>
          <w:b/>
          <w:u w:val="single"/>
          <w:lang w:val="uk-UA"/>
        </w:rPr>
      </w:pPr>
    </w:p>
    <w:p w:rsidR="00B47A64" w:rsidRPr="00CC6129" w:rsidRDefault="00B47A64" w:rsidP="00B47A64">
      <w:pPr>
        <w:spacing w:before="60" w:after="60" w:line="220" w:lineRule="atLeast"/>
        <w:ind w:right="-284"/>
        <w:rPr>
          <w:rFonts w:asciiTheme="minorHAnsi" w:eastAsiaTheme="minorHAnsi" w:hAnsiTheme="minorHAnsi" w:cstheme="minorBidi"/>
          <w:i/>
          <w:color w:val="auto"/>
          <w:sz w:val="22"/>
          <w:szCs w:val="22"/>
          <w:lang w:val="uk-UA" w:eastAsia="en-US"/>
        </w:rPr>
      </w:pPr>
    </w:p>
    <w:p w:rsidR="00B47A64" w:rsidRPr="00CC6129" w:rsidRDefault="00B47A64" w:rsidP="00B47A64">
      <w:pPr>
        <w:spacing w:before="60" w:after="60" w:line="220" w:lineRule="atLeast"/>
        <w:ind w:left="-284" w:right="-284" w:firstLine="568"/>
        <w:rPr>
          <w:i/>
          <w:lang w:val="uk-UA"/>
        </w:rPr>
      </w:pPr>
    </w:p>
    <w:p w:rsidR="00B47A64" w:rsidRDefault="00B47A64" w:rsidP="00B47A64">
      <w:pPr>
        <w:spacing w:before="60" w:after="60" w:line="220" w:lineRule="atLeast"/>
        <w:ind w:left="-284" w:right="-284"/>
        <w:rPr>
          <w:i/>
        </w:rPr>
      </w:pPr>
      <w:r>
        <w:rPr>
          <w:i/>
          <w:lang w:val="uk-UA"/>
        </w:rPr>
        <w:t xml:space="preserve">     </w:t>
      </w:r>
      <w:r w:rsidRPr="00CC6129">
        <w:rPr>
          <w:i/>
          <w:lang w:val="uk-UA"/>
        </w:rPr>
        <w:t>Дата,  посада,  прізвище,  ініціали,  підпис  уповноваженої особи Учасника, завірені печаткою (у разі її викори</w:t>
      </w:r>
      <w:r>
        <w:rPr>
          <w:i/>
        </w:rPr>
        <w:t>стання)</w:t>
      </w:r>
    </w:p>
    <w:p w:rsidR="00B47A64" w:rsidRDefault="00B47A64" w:rsidP="00B47A64">
      <w:pPr>
        <w:rPr>
          <w:lang w:val="uk-UA"/>
        </w:rPr>
      </w:pPr>
    </w:p>
    <w:p w:rsidR="00820409" w:rsidRDefault="00820409" w:rsidP="00523908">
      <w:pPr>
        <w:tabs>
          <w:tab w:val="left" w:pos="540"/>
          <w:tab w:val="left" w:pos="6663"/>
        </w:tabs>
        <w:autoSpaceDE w:val="0"/>
        <w:autoSpaceDN w:val="0"/>
        <w:adjustRightInd w:val="0"/>
        <w:ind w:right="403"/>
        <w:contextualSpacing/>
        <w:jc w:val="both"/>
        <w:rPr>
          <w:i/>
          <w:iCs/>
          <w:sz w:val="16"/>
          <w:szCs w:val="16"/>
          <w:lang w:eastAsia="uk-UA"/>
        </w:rPr>
      </w:pPr>
    </w:p>
    <w:p w:rsidR="00820409" w:rsidRDefault="00820409" w:rsidP="00523908">
      <w:pPr>
        <w:tabs>
          <w:tab w:val="left" w:pos="540"/>
          <w:tab w:val="left" w:pos="6663"/>
        </w:tabs>
        <w:autoSpaceDE w:val="0"/>
        <w:autoSpaceDN w:val="0"/>
        <w:adjustRightInd w:val="0"/>
        <w:ind w:right="403"/>
        <w:contextualSpacing/>
        <w:jc w:val="both"/>
        <w:rPr>
          <w:i/>
          <w:iCs/>
          <w:sz w:val="16"/>
          <w:szCs w:val="16"/>
          <w:lang w:eastAsia="uk-UA"/>
        </w:rPr>
      </w:pPr>
    </w:p>
    <w:p w:rsidR="00820409" w:rsidRDefault="00820409" w:rsidP="00523908">
      <w:pPr>
        <w:tabs>
          <w:tab w:val="left" w:pos="540"/>
          <w:tab w:val="left" w:pos="6663"/>
        </w:tabs>
        <w:autoSpaceDE w:val="0"/>
        <w:autoSpaceDN w:val="0"/>
        <w:adjustRightInd w:val="0"/>
        <w:ind w:right="403"/>
        <w:contextualSpacing/>
        <w:jc w:val="both"/>
        <w:rPr>
          <w:i/>
          <w:iCs/>
          <w:sz w:val="16"/>
          <w:szCs w:val="16"/>
          <w:lang w:eastAsia="uk-UA"/>
        </w:rPr>
      </w:pPr>
    </w:p>
    <w:p w:rsidR="00820409" w:rsidRDefault="00820409" w:rsidP="00523908">
      <w:pPr>
        <w:tabs>
          <w:tab w:val="left" w:pos="540"/>
          <w:tab w:val="left" w:pos="6663"/>
        </w:tabs>
        <w:autoSpaceDE w:val="0"/>
        <w:autoSpaceDN w:val="0"/>
        <w:adjustRightInd w:val="0"/>
        <w:ind w:right="403"/>
        <w:contextualSpacing/>
        <w:jc w:val="both"/>
        <w:rPr>
          <w:i/>
          <w:iCs/>
          <w:sz w:val="16"/>
          <w:szCs w:val="16"/>
          <w:lang w:eastAsia="uk-UA"/>
        </w:rPr>
      </w:pPr>
    </w:p>
    <w:p w:rsidR="00820409" w:rsidRDefault="00820409" w:rsidP="00523908">
      <w:pPr>
        <w:tabs>
          <w:tab w:val="left" w:pos="540"/>
          <w:tab w:val="left" w:pos="6663"/>
        </w:tabs>
        <w:autoSpaceDE w:val="0"/>
        <w:autoSpaceDN w:val="0"/>
        <w:adjustRightInd w:val="0"/>
        <w:ind w:right="403"/>
        <w:contextualSpacing/>
        <w:jc w:val="both"/>
        <w:rPr>
          <w:i/>
          <w:iCs/>
          <w:sz w:val="16"/>
          <w:szCs w:val="16"/>
          <w:lang w:eastAsia="uk-UA"/>
        </w:rPr>
      </w:pPr>
    </w:p>
    <w:p w:rsidR="00820409" w:rsidRDefault="00820409" w:rsidP="00523908">
      <w:pPr>
        <w:tabs>
          <w:tab w:val="left" w:pos="540"/>
          <w:tab w:val="left" w:pos="6663"/>
        </w:tabs>
        <w:autoSpaceDE w:val="0"/>
        <w:autoSpaceDN w:val="0"/>
        <w:adjustRightInd w:val="0"/>
        <w:ind w:right="403"/>
        <w:contextualSpacing/>
        <w:jc w:val="both"/>
        <w:rPr>
          <w:i/>
          <w:iCs/>
          <w:sz w:val="16"/>
          <w:szCs w:val="16"/>
          <w:lang w:eastAsia="uk-UA"/>
        </w:rPr>
      </w:pPr>
    </w:p>
    <w:p w:rsidR="008B024E" w:rsidRDefault="008B024E" w:rsidP="00523908">
      <w:pPr>
        <w:tabs>
          <w:tab w:val="left" w:pos="540"/>
          <w:tab w:val="left" w:pos="6663"/>
        </w:tabs>
        <w:autoSpaceDE w:val="0"/>
        <w:autoSpaceDN w:val="0"/>
        <w:adjustRightInd w:val="0"/>
        <w:ind w:right="403"/>
        <w:contextualSpacing/>
        <w:jc w:val="both"/>
        <w:rPr>
          <w:i/>
          <w:iCs/>
          <w:sz w:val="16"/>
          <w:szCs w:val="16"/>
          <w:lang w:eastAsia="uk-UA"/>
        </w:rPr>
      </w:pPr>
    </w:p>
    <w:p w:rsidR="0037458E" w:rsidRDefault="0037458E" w:rsidP="00523908">
      <w:pPr>
        <w:tabs>
          <w:tab w:val="left" w:pos="540"/>
          <w:tab w:val="left" w:pos="6663"/>
        </w:tabs>
        <w:autoSpaceDE w:val="0"/>
        <w:autoSpaceDN w:val="0"/>
        <w:adjustRightInd w:val="0"/>
        <w:ind w:right="403"/>
        <w:contextualSpacing/>
        <w:jc w:val="both"/>
        <w:rPr>
          <w:i/>
          <w:iCs/>
          <w:sz w:val="16"/>
          <w:szCs w:val="16"/>
          <w:lang w:eastAsia="uk-UA"/>
        </w:rPr>
      </w:pPr>
    </w:p>
    <w:p w:rsidR="00B35607" w:rsidRDefault="00B35607" w:rsidP="00523908">
      <w:pPr>
        <w:tabs>
          <w:tab w:val="left" w:pos="540"/>
          <w:tab w:val="left" w:pos="6663"/>
        </w:tabs>
        <w:autoSpaceDE w:val="0"/>
        <w:autoSpaceDN w:val="0"/>
        <w:adjustRightInd w:val="0"/>
        <w:ind w:right="403"/>
        <w:contextualSpacing/>
        <w:jc w:val="both"/>
        <w:rPr>
          <w:i/>
          <w:iCs/>
          <w:sz w:val="16"/>
          <w:szCs w:val="16"/>
          <w:lang w:eastAsia="uk-UA"/>
        </w:rPr>
      </w:pPr>
    </w:p>
    <w:p w:rsidR="00356487" w:rsidRDefault="00356487" w:rsidP="00523908">
      <w:pPr>
        <w:tabs>
          <w:tab w:val="left" w:pos="540"/>
          <w:tab w:val="left" w:pos="6663"/>
        </w:tabs>
        <w:autoSpaceDE w:val="0"/>
        <w:autoSpaceDN w:val="0"/>
        <w:adjustRightInd w:val="0"/>
        <w:ind w:right="403"/>
        <w:contextualSpacing/>
        <w:jc w:val="both"/>
        <w:rPr>
          <w:i/>
          <w:iCs/>
          <w:sz w:val="16"/>
          <w:szCs w:val="16"/>
          <w:lang w:eastAsia="uk-UA"/>
        </w:rPr>
      </w:pPr>
    </w:p>
    <w:p w:rsidR="00B27ADD" w:rsidRDefault="00B27ADD" w:rsidP="00523908">
      <w:pPr>
        <w:tabs>
          <w:tab w:val="left" w:pos="540"/>
          <w:tab w:val="left" w:pos="6663"/>
        </w:tabs>
        <w:autoSpaceDE w:val="0"/>
        <w:autoSpaceDN w:val="0"/>
        <w:adjustRightInd w:val="0"/>
        <w:ind w:right="403"/>
        <w:contextualSpacing/>
        <w:jc w:val="both"/>
        <w:rPr>
          <w:i/>
          <w:iCs/>
          <w:sz w:val="16"/>
          <w:szCs w:val="16"/>
          <w:lang w:eastAsia="uk-UA"/>
        </w:rPr>
      </w:pPr>
    </w:p>
    <w:p w:rsidR="001F5D1A" w:rsidRDefault="001F5D1A" w:rsidP="00523908">
      <w:pPr>
        <w:tabs>
          <w:tab w:val="left" w:pos="540"/>
          <w:tab w:val="left" w:pos="6663"/>
        </w:tabs>
        <w:autoSpaceDE w:val="0"/>
        <w:autoSpaceDN w:val="0"/>
        <w:adjustRightInd w:val="0"/>
        <w:ind w:right="403"/>
        <w:contextualSpacing/>
        <w:jc w:val="both"/>
        <w:rPr>
          <w:i/>
          <w:iCs/>
          <w:sz w:val="16"/>
          <w:szCs w:val="16"/>
          <w:lang w:eastAsia="uk-UA"/>
        </w:rPr>
      </w:pPr>
    </w:p>
    <w:p w:rsidR="001F5D1A" w:rsidRDefault="001F5D1A" w:rsidP="00523908">
      <w:pPr>
        <w:tabs>
          <w:tab w:val="left" w:pos="540"/>
          <w:tab w:val="left" w:pos="6663"/>
        </w:tabs>
        <w:autoSpaceDE w:val="0"/>
        <w:autoSpaceDN w:val="0"/>
        <w:adjustRightInd w:val="0"/>
        <w:ind w:right="403"/>
        <w:contextualSpacing/>
        <w:jc w:val="both"/>
        <w:rPr>
          <w:i/>
          <w:iCs/>
          <w:sz w:val="16"/>
          <w:szCs w:val="16"/>
          <w:lang w:eastAsia="uk-UA"/>
        </w:rPr>
      </w:pPr>
    </w:p>
    <w:p w:rsidR="001F5D1A" w:rsidRDefault="001F5D1A" w:rsidP="00523908">
      <w:pPr>
        <w:tabs>
          <w:tab w:val="left" w:pos="540"/>
          <w:tab w:val="left" w:pos="6663"/>
        </w:tabs>
        <w:autoSpaceDE w:val="0"/>
        <w:autoSpaceDN w:val="0"/>
        <w:adjustRightInd w:val="0"/>
        <w:ind w:right="403"/>
        <w:contextualSpacing/>
        <w:jc w:val="both"/>
        <w:rPr>
          <w:i/>
          <w:iCs/>
          <w:sz w:val="16"/>
          <w:szCs w:val="16"/>
          <w:lang w:eastAsia="uk-UA"/>
        </w:rPr>
      </w:pPr>
    </w:p>
    <w:p w:rsidR="00356487" w:rsidRDefault="00356487" w:rsidP="00523908">
      <w:pPr>
        <w:tabs>
          <w:tab w:val="left" w:pos="540"/>
          <w:tab w:val="left" w:pos="6663"/>
        </w:tabs>
        <w:autoSpaceDE w:val="0"/>
        <w:autoSpaceDN w:val="0"/>
        <w:adjustRightInd w:val="0"/>
        <w:ind w:right="403"/>
        <w:contextualSpacing/>
        <w:jc w:val="both"/>
        <w:rPr>
          <w:i/>
          <w:iCs/>
          <w:sz w:val="16"/>
          <w:szCs w:val="16"/>
          <w:lang w:eastAsia="uk-UA"/>
        </w:rPr>
      </w:pPr>
    </w:p>
    <w:p w:rsidR="004C77FE" w:rsidRDefault="004C77FE" w:rsidP="00523908">
      <w:pPr>
        <w:tabs>
          <w:tab w:val="left" w:pos="540"/>
          <w:tab w:val="left" w:pos="6663"/>
        </w:tabs>
        <w:autoSpaceDE w:val="0"/>
        <w:autoSpaceDN w:val="0"/>
        <w:adjustRightInd w:val="0"/>
        <w:ind w:right="403"/>
        <w:contextualSpacing/>
        <w:jc w:val="both"/>
        <w:rPr>
          <w:i/>
          <w:iCs/>
          <w:sz w:val="16"/>
          <w:szCs w:val="16"/>
          <w:lang w:eastAsia="uk-UA"/>
        </w:rPr>
      </w:pPr>
    </w:p>
    <w:p w:rsidR="004C77FE" w:rsidRDefault="004C77FE" w:rsidP="00523908">
      <w:pPr>
        <w:tabs>
          <w:tab w:val="left" w:pos="540"/>
          <w:tab w:val="left" w:pos="6663"/>
        </w:tabs>
        <w:autoSpaceDE w:val="0"/>
        <w:autoSpaceDN w:val="0"/>
        <w:adjustRightInd w:val="0"/>
        <w:ind w:right="403"/>
        <w:contextualSpacing/>
        <w:jc w:val="both"/>
        <w:rPr>
          <w:i/>
          <w:iCs/>
          <w:sz w:val="16"/>
          <w:szCs w:val="16"/>
          <w:lang w:eastAsia="uk-UA"/>
        </w:rPr>
      </w:pPr>
    </w:p>
    <w:p w:rsidR="004C77FE" w:rsidRPr="00523908" w:rsidRDefault="004C77FE" w:rsidP="00523908">
      <w:pPr>
        <w:tabs>
          <w:tab w:val="left" w:pos="540"/>
          <w:tab w:val="left" w:pos="6663"/>
        </w:tabs>
        <w:autoSpaceDE w:val="0"/>
        <w:autoSpaceDN w:val="0"/>
        <w:adjustRightInd w:val="0"/>
        <w:ind w:right="403"/>
        <w:contextualSpacing/>
        <w:jc w:val="both"/>
        <w:rPr>
          <w:i/>
          <w:iCs/>
          <w:sz w:val="16"/>
          <w:szCs w:val="16"/>
          <w:lang w:eastAsia="uk-UA"/>
        </w:rPr>
      </w:pPr>
    </w:p>
    <w:p w:rsidR="00254630" w:rsidRDefault="00254630" w:rsidP="00254630">
      <w:pPr>
        <w:keepNext/>
        <w:keepLines/>
        <w:ind w:right="-2"/>
        <w:jc w:val="right"/>
        <w:rPr>
          <w:b/>
          <w:i/>
        </w:rPr>
      </w:pPr>
      <w:r>
        <w:rPr>
          <w:b/>
          <w:i/>
        </w:rPr>
        <w:t xml:space="preserve">Додаток </w:t>
      </w:r>
      <w:r w:rsidR="00C7276E">
        <w:rPr>
          <w:b/>
          <w:i/>
          <w:lang w:val="uk-UA"/>
        </w:rPr>
        <w:t>4</w:t>
      </w:r>
      <w:r>
        <w:rPr>
          <w:b/>
          <w:i/>
        </w:rPr>
        <w:t xml:space="preserve"> </w:t>
      </w:r>
    </w:p>
    <w:p w:rsidR="00B8612E" w:rsidRPr="00B8612E" w:rsidRDefault="00B8612E" w:rsidP="00254630">
      <w:pPr>
        <w:keepNext/>
        <w:keepLines/>
        <w:ind w:right="-2"/>
        <w:jc w:val="right"/>
        <w:rPr>
          <w:i/>
          <w:color w:val="auto"/>
          <w:lang w:val="uk-UA"/>
        </w:rPr>
      </w:pPr>
      <w:r w:rsidRPr="00B8612E">
        <w:rPr>
          <w:i/>
          <w:lang w:val="uk-UA"/>
        </w:rPr>
        <w:t>до оголошення про проведення спрощеної закупівлі</w:t>
      </w:r>
    </w:p>
    <w:p w:rsidR="00254630" w:rsidRDefault="00254630" w:rsidP="00254630">
      <w:pPr>
        <w:ind w:left="5670" w:right="-2"/>
        <w:jc w:val="both"/>
        <w:rPr>
          <w:i/>
          <w:sz w:val="22"/>
          <w:szCs w:val="22"/>
        </w:rPr>
      </w:pPr>
    </w:p>
    <w:p w:rsidR="00254630" w:rsidRDefault="00254630" w:rsidP="00254630">
      <w:pPr>
        <w:ind w:left="5670" w:right="-2"/>
        <w:jc w:val="both"/>
        <w:rPr>
          <w:i/>
          <w:sz w:val="22"/>
          <w:szCs w:val="22"/>
        </w:rPr>
      </w:pPr>
    </w:p>
    <w:p w:rsidR="00254630" w:rsidRDefault="00254630" w:rsidP="00254630">
      <w:pPr>
        <w:ind w:left="5670" w:right="-2"/>
        <w:jc w:val="both"/>
        <w:rPr>
          <w:i/>
          <w:sz w:val="22"/>
          <w:szCs w:val="22"/>
        </w:rPr>
      </w:pPr>
      <w:r>
        <w:rPr>
          <w:i/>
          <w:sz w:val="22"/>
          <w:szCs w:val="22"/>
        </w:rPr>
        <w:t>Форма листа-згоди заповнюється Учасником (на фірмовому бланку, у разі наявності) та надається у складі пропозиції з урахуванням вимог ц</w:t>
      </w:r>
      <w:r>
        <w:rPr>
          <w:i/>
          <w:sz w:val="22"/>
          <w:szCs w:val="22"/>
          <w:lang w:val="uk-UA"/>
        </w:rPr>
        <w:t>ього оголошення</w:t>
      </w:r>
      <w:r>
        <w:rPr>
          <w:i/>
          <w:sz w:val="22"/>
          <w:szCs w:val="22"/>
        </w:rPr>
        <w:t xml:space="preserve">.   </w:t>
      </w:r>
    </w:p>
    <w:p w:rsidR="00254630" w:rsidRDefault="00254630" w:rsidP="00254630">
      <w:pPr>
        <w:ind w:left="5670"/>
        <w:jc w:val="both"/>
        <w:rPr>
          <w:i/>
          <w:sz w:val="22"/>
          <w:szCs w:val="22"/>
        </w:rPr>
      </w:pPr>
      <w:r>
        <w:rPr>
          <w:i/>
          <w:sz w:val="22"/>
          <w:szCs w:val="22"/>
        </w:rPr>
        <w:t xml:space="preserve">   </w:t>
      </w:r>
    </w:p>
    <w:p w:rsidR="00254630" w:rsidRDefault="00254630" w:rsidP="00254630">
      <w:pPr>
        <w:keepNext/>
        <w:keepLines/>
        <w:jc w:val="right"/>
        <w:rPr>
          <w:sz w:val="22"/>
          <w:szCs w:val="22"/>
        </w:rPr>
      </w:pPr>
    </w:p>
    <w:p w:rsidR="00254630" w:rsidRDefault="00254630" w:rsidP="00254630">
      <w:pPr>
        <w:keepNext/>
        <w:keepLines/>
        <w:jc w:val="right"/>
        <w:rPr>
          <w:sz w:val="22"/>
          <w:szCs w:val="22"/>
        </w:rPr>
      </w:pPr>
    </w:p>
    <w:p w:rsidR="00254630" w:rsidRDefault="00254630" w:rsidP="00254630">
      <w:pPr>
        <w:keepNext/>
        <w:keepLines/>
        <w:jc w:val="right"/>
        <w:rPr>
          <w:sz w:val="22"/>
          <w:szCs w:val="22"/>
        </w:rPr>
      </w:pPr>
    </w:p>
    <w:p w:rsidR="00254630" w:rsidRDefault="00254630" w:rsidP="00254630">
      <w:pPr>
        <w:autoSpaceDE w:val="0"/>
        <w:autoSpaceDN w:val="0"/>
        <w:adjustRightInd w:val="0"/>
        <w:jc w:val="both"/>
        <w:rPr>
          <w:b/>
          <w:i/>
          <w:sz w:val="22"/>
          <w:szCs w:val="22"/>
        </w:rPr>
      </w:pPr>
    </w:p>
    <w:p w:rsidR="00254630" w:rsidRDefault="00254630" w:rsidP="00254630">
      <w:pPr>
        <w:autoSpaceDE w:val="0"/>
        <w:autoSpaceDN w:val="0"/>
        <w:adjustRightInd w:val="0"/>
        <w:ind w:left="5954"/>
        <w:rPr>
          <w:b/>
          <w:i/>
          <w:sz w:val="22"/>
          <w:szCs w:val="22"/>
        </w:rPr>
      </w:pPr>
      <w:r>
        <w:rPr>
          <w:b/>
          <w:i/>
          <w:sz w:val="22"/>
          <w:szCs w:val="22"/>
        </w:rPr>
        <w:t xml:space="preserve"> </w:t>
      </w:r>
    </w:p>
    <w:p w:rsidR="00254630" w:rsidRDefault="00254630" w:rsidP="00254630">
      <w:pPr>
        <w:pStyle w:val="Default"/>
        <w:jc w:val="center"/>
        <w:rPr>
          <w:b/>
          <w:bCs/>
          <w:lang w:val="uk-UA"/>
        </w:rPr>
      </w:pPr>
      <w:r>
        <w:rPr>
          <w:b/>
          <w:bCs/>
          <w:lang w:val="uk-UA"/>
        </w:rPr>
        <w:t>Лист – згода</w:t>
      </w:r>
    </w:p>
    <w:p w:rsidR="00254630" w:rsidRDefault="00254630" w:rsidP="00254630">
      <w:pPr>
        <w:pStyle w:val="Default"/>
        <w:jc w:val="center"/>
        <w:rPr>
          <w:b/>
          <w:bCs/>
          <w:lang w:val="uk-UA"/>
        </w:rPr>
      </w:pPr>
      <w:r>
        <w:rPr>
          <w:b/>
          <w:bCs/>
          <w:lang w:val="uk-UA"/>
        </w:rPr>
        <w:t>на обробку персональних даних</w:t>
      </w:r>
    </w:p>
    <w:p w:rsidR="00254630" w:rsidRDefault="00254630" w:rsidP="00254630">
      <w:pPr>
        <w:pStyle w:val="Default"/>
        <w:jc w:val="center"/>
        <w:rPr>
          <w:sz w:val="22"/>
          <w:szCs w:val="22"/>
          <w:lang w:val="uk-UA"/>
        </w:rPr>
      </w:pPr>
    </w:p>
    <w:p w:rsidR="00254630" w:rsidRDefault="00254630" w:rsidP="00254630">
      <w:pPr>
        <w:pStyle w:val="Default"/>
        <w:jc w:val="center"/>
        <w:rPr>
          <w:b/>
          <w:bCs/>
          <w:sz w:val="22"/>
          <w:szCs w:val="22"/>
          <w:lang w:val="uk-UA"/>
        </w:rPr>
      </w:pPr>
    </w:p>
    <w:p w:rsidR="00254630" w:rsidRDefault="00254630" w:rsidP="00254630">
      <w:pPr>
        <w:pStyle w:val="Default"/>
        <w:jc w:val="center"/>
        <w:rPr>
          <w:sz w:val="22"/>
          <w:szCs w:val="22"/>
          <w:lang w:val="uk-UA"/>
        </w:rPr>
      </w:pPr>
    </w:p>
    <w:p w:rsidR="00254630" w:rsidRDefault="00154880" w:rsidP="00254630">
      <w:pPr>
        <w:tabs>
          <w:tab w:val="left" w:pos="0"/>
        </w:tabs>
        <w:ind w:right="-2"/>
        <w:jc w:val="both"/>
        <w:rPr>
          <w:lang w:val="uk-UA"/>
        </w:rPr>
      </w:pPr>
      <w:r>
        <w:t xml:space="preserve">    </w:t>
      </w:r>
      <w:r w:rsidR="00254630">
        <w:t xml:space="preserve">  _____________________________________________________________________________</w:t>
      </w:r>
    </w:p>
    <w:p w:rsidR="00254630" w:rsidRDefault="00254630" w:rsidP="00254630">
      <w:pPr>
        <w:tabs>
          <w:tab w:val="left" w:pos="0"/>
        </w:tabs>
        <w:ind w:right="-2"/>
      </w:pPr>
      <w:r>
        <w:rPr>
          <w:i/>
          <w:iCs/>
        </w:rPr>
        <w:t>(зазначити найменування учасника)</w:t>
      </w:r>
    </w:p>
    <w:p w:rsidR="00254630" w:rsidRDefault="00254630" w:rsidP="00254630">
      <w:pPr>
        <w:tabs>
          <w:tab w:val="left" w:pos="0"/>
        </w:tabs>
        <w:ind w:right="-2"/>
      </w:pPr>
      <w:r>
        <w:t>в особі   __________________________________________________________________________</w:t>
      </w:r>
    </w:p>
    <w:p w:rsidR="00254630" w:rsidRDefault="00254630" w:rsidP="00254630">
      <w:pPr>
        <w:tabs>
          <w:tab w:val="left" w:pos="0"/>
        </w:tabs>
        <w:ind w:right="-2"/>
      </w:pPr>
      <w:r>
        <w:rPr>
          <w:i/>
          <w:iCs/>
        </w:rPr>
        <w:t>(зазначити посаду, ПІБ. уповноваженої особи учасника)</w:t>
      </w:r>
    </w:p>
    <w:p w:rsidR="00254630" w:rsidRDefault="00254630" w:rsidP="00254630">
      <w:pPr>
        <w:tabs>
          <w:tab w:val="left" w:pos="0"/>
        </w:tabs>
        <w:ind w:right="-2"/>
        <w:jc w:val="both"/>
        <w:rPr>
          <w:sz w:val="16"/>
          <w:szCs w:val="16"/>
        </w:rPr>
      </w:pPr>
    </w:p>
    <w:p w:rsidR="00254630" w:rsidRDefault="00254630" w:rsidP="00254630">
      <w:pPr>
        <w:tabs>
          <w:tab w:val="left" w:pos="0"/>
        </w:tabs>
        <w:ind w:right="-2"/>
        <w:jc w:val="both"/>
      </w:pPr>
      <w:r>
        <w:t xml:space="preserve">з метою забезпечення участі у </w:t>
      </w:r>
      <w:r>
        <w:rPr>
          <w:lang w:val="uk-UA"/>
        </w:rPr>
        <w:t xml:space="preserve">спрощеній </w:t>
      </w:r>
      <w:r>
        <w:t xml:space="preserve">процедурі </w:t>
      </w:r>
      <w:r>
        <w:rPr>
          <w:lang w:val="uk-UA"/>
        </w:rPr>
        <w:t xml:space="preserve">електронних </w:t>
      </w:r>
      <w:r>
        <w:t>торгів, цивільно-правових та господарських відносинах, надаємо (-ю) згоду на обробку, зберігання, використання, поширення та доступ до наданих нами (мною) у пропозиції даних, згідно Закону України «Про публічні закупівлі», Закону України «Про захист персональних даних» та інших норм чинного законодавства України. Наведена інформація пропозиції, також може надаватись третім особам.</w:t>
      </w:r>
    </w:p>
    <w:p w:rsidR="00254630" w:rsidRDefault="00254630" w:rsidP="00254630">
      <w:pPr>
        <w:keepNext/>
        <w:keepLines/>
        <w:ind w:right="-2" w:firstLine="709"/>
        <w:jc w:val="both"/>
      </w:pPr>
    </w:p>
    <w:p w:rsidR="00254630" w:rsidRDefault="00254630" w:rsidP="00254630">
      <w:pPr>
        <w:keepNext/>
        <w:keepLines/>
        <w:ind w:right="-2" w:firstLine="709"/>
        <w:jc w:val="both"/>
      </w:pPr>
    </w:p>
    <w:p w:rsidR="00254630" w:rsidRDefault="00254630" w:rsidP="00254630">
      <w:pPr>
        <w:keepNext/>
        <w:keepLines/>
        <w:ind w:right="-2"/>
        <w:jc w:val="right"/>
      </w:pPr>
    </w:p>
    <w:p w:rsidR="00254630" w:rsidRDefault="00254630" w:rsidP="00254630">
      <w:pPr>
        <w:keepNext/>
        <w:keepLines/>
        <w:ind w:right="-2"/>
        <w:jc w:val="right"/>
      </w:pPr>
    </w:p>
    <w:p w:rsidR="00254630" w:rsidRDefault="00254630" w:rsidP="00254630">
      <w:pPr>
        <w:ind w:right="-2"/>
        <w:jc w:val="right"/>
        <w:outlineLvl w:val="0"/>
        <w:rPr>
          <w:b/>
          <w:bCs/>
          <w:kern w:val="28"/>
          <w:lang w:eastAsia="uk-UA"/>
        </w:rPr>
      </w:pPr>
    </w:p>
    <w:p w:rsidR="000C58EC" w:rsidRDefault="00254630" w:rsidP="000C58EC">
      <w:pPr>
        <w:spacing w:before="60" w:after="60" w:line="220" w:lineRule="atLeast"/>
        <w:ind w:left="-284" w:right="-284"/>
        <w:rPr>
          <w:i/>
        </w:rPr>
      </w:pPr>
      <w:r>
        <w:rPr>
          <w:i/>
        </w:rPr>
        <w:t xml:space="preserve">     </w:t>
      </w:r>
      <w:r w:rsidR="000C58EC">
        <w:rPr>
          <w:i/>
        </w:rPr>
        <w:t>Дата,  посада,  прізвище,  ініціали,  підпис  уповноваженої особи Учасника, завірені печаткою (у разі її використання)</w:t>
      </w:r>
    </w:p>
    <w:p w:rsidR="000C58EC" w:rsidRDefault="000C58EC" w:rsidP="000C58EC">
      <w:pPr>
        <w:rPr>
          <w:lang w:val="uk-UA"/>
        </w:rPr>
      </w:pPr>
    </w:p>
    <w:p w:rsidR="00254630" w:rsidRDefault="00254630" w:rsidP="000C58EC">
      <w:pPr>
        <w:tabs>
          <w:tab w:val="left" w:pos="426"/>
        </w:tabs>
        <w:autoSpaceDE w:val="0"/>
        <w:autoSpaceDN w:val="0"/>
        <w:ind w:right="-2"/>
        <w:jc w:val="both"/>
      </w:pPr>
    </w:p>
    <w:p w:rsidR="00254630" w:rsidRDefault="00254630" w:rsidP="00254630">
      <w:pPr>
        <w:keepNext/>
        <w:keepLines/>
        <w:ind w:right="-2"/>
        <w:jc w:val="right"/>
      </w:pPr>
    </w:p>
    <w:p w:rsidR="000C58EC" w:rsidRDefault="000C58EC" w:rsidP="00254630">
      <w:pPr>
        <w:keepNext/>
        <w:keepLines/>
        <w:ind w:right="-2"/>
        <w:jc w:val="right"/>
      </w:pPr>
    </w:p>
    <w:p w:rsidR="000C58EC" w:rsidRDefault="000C58EC" w:rsidP="00254630">
      <w:pPr>
        <w:keepNext/>
        <w:keepLines/>
        <w:ind w:right="-2"/>
        <w:jc w:val="right"/>
      </w:pPr>
    </w:p>
    <w:p w:rsidR="000C58EC" w:rsidRDefault="000C58EC" w:rsidP="00254630">
      <w:pPr>
        <w:keepNext/>
        <w:keepLines/>
        <w:ind w:right="-2"/>
        <w:jc w:val="right"/>
      </w:pPr>
    </w:p>
    <w:p w:rsidR="000C58EC" w:rsidRDefault="000C58EC" w:rsidP="00254630">
      <w:pPr>
        <w:keepNext/>
        <w:keepLines/>
        <w:ind w:right="-2"/>
        <w:jc w:val="right"/>
      </w:pPr>
    </w:p>
    <w:p w:rsidR="000C58EC" w:rsidRDefault="000C58EC" w:rsidP="00254630">
      <w:pPr>
        <w:keepNext/>
        <w:keepLines/>
        <w:ind w:right="-2"/>
        <w:jc w:val="right"/>
      </w:pPr>
    </w:p>
    <w:p w:rsidR="000C58EC" w:rsidRDefault="000C58EC" w:rsidP="00254630">
      <w:pPr>
        <w:keepNext/>
        <w:keepLines/>
        <w:ind w:right="-2"/>
        <w:jc w:val="right"/>
      </w:pPr>
    </w:p>
    <w:p w:rsidR="000C58EC" w:rsidRDefault="000C58EC" w:rsidP="00254630">
      <w:pPr>
        <w:keepNext/>
        <w:keepLines/>
        <w:ind w:right="-2"/>
        <w:jc w:val="right"/>
      </w:pPr>
    </w:p>
    <w:p w:rsidR="00147421" w:rsidRDefault="00147421" w:rsidP="00254630">
      <w:pPr>
        <w:keepNext/>
        <w:keepLines/>
        <w:ind w:right="-2"/>
        <w:jc w:val="right"/>
      </w:pPr>
    </w:p>
    <w:p w:rsidR="00147421" w:rsidRDefault="00147421" w:rsidP="00254630">
      <w:pPr>
        <w:keepNext/>
        <w:keepLines/>
        <w:ind w:right="-2"/>
        <w:jc w:val="right"/>
      </w:pPr>
    </w:p>
    <w:p w:rsidR="00147421" w:rsidRDefault="00147421" w:rsidP="00254630">
      <w:pPr>
        <w:keepNext/>
        <w:keepLines/>
        <w:ind w:right="-2"/>
        <w:jc w:val="right"/>
      </w:pPr>
    </w:p>
    <w:p w:rsidR="000C58EC" w:rsidRDefault="000C58EC" w:rsidP="00F77218">
      <w:pPr>
        <w:keepNext/>
        <w:keepLines/>
        <w:ind w:right="-2"/>
      </w:pPr>
    </w:p>
    <w:p w:rsidR="00254630" w:rsidRDefault="00254630" w:rsidP="000C58EC">
      <w:pPr>
        <w:spacing w:before="120"/>
        <w:ind w:right="-2"/>
        <w:outlineLvl w:val="0"/>
        <w:rPr>
          <w:b/>
          <w:bCs/>
          <w:kern w:val="28"/>
          <w:lang w:eastAsia="uk-UA"/>
        </w:rPr>
      </w:pPr>
    </w:p>
    <w:p w:rsidR="00254630" w:rsidRDefault="00254630" w:rsidP="00254630">
      <w:pPr>
        <w:spacing w:before="120"/>
        <w:ind w:right="-2"/>
        <w:jc w:val="right"/>
        <w:outlineLvl w:val="0"/>
        <w:rPr>
          <w:b/>
          <w:bCs/>
          <w:kern w:val="28"/>
          <w:lang w:eastAsia="uk-UA"/>
        </w:rPr>
      </w:pPr>
    </w:p>
    <w:p w:rsidR="00254630" w:rsidRDefault="00254630" w:rsidP="00254630">
      <w:pPr>
        <w:pStyle w:val="16"/>
        <w:tabs>
          <w:tab w:val="left" w:pos="142"/>
        </w:tabs>
        <w:ind w:right="-2" w:firstLine="284"/>
        <w:jc w:val="both"/>
        <w:rPr>
          <w:i/>
          <w:color w:val="000000"/>
          <w:sz w:val="24"/>
          <w:szCs w:val="24"/>
          <w:lang w:val="uk-UA"/>
        </w:rPr>
      </w:pPr>
      <w:r>
        <w:rPr>
          <w:i/>
          <w:color w:val="000000"/>
          <w:sz w:val="24"/>
          <w:szCs w:val="24"/>
          <w:lang w:val="uk-UA"/>
        </w:rPr>
        <w:t xml:space="preserve"> Учасник – фізична особа та фізична особа-підприємець складає та заповнює інформацію,    </w:t>
      </w:r>
    </w:p>
    <w:p w:rsidR="00254630" w:rsidRPr="000C58EC" w:rsidRDefault="00254630" w:rsidP="000C58EC">
      <w:pPr>
        <w:pStyle w:val="16"/>
        <w:tabs>
          <w:tab w:val="left" w:pos="142"/>
        </w:tabs>
        <w:ind w:right="-2"/>
        <w:jc w:val="both"/>
        <w:rPr>
          <w:i/>
          <w:color w:val="000000"/>
          <w:sz w:val="24"/>
          <w:szCs w:val="24"/>
          <w:lang w:val="uk-UA"/>
        </w:rPr>
      </w:pPr>
      <w:r>
        <w:rPr>
          <w:i/>
          <w:color w:val="000000"/>
          <w:sz w:val="24"/>
          <w:szCs w:val="24"/>
          <w:lang w:val="uk-UA"/>
        </w:rPr>
        <w:t xml:space="preserve"> за цією ж фор</w:t>
      </w:r>
      <w:r w:rsidR="000C58EC">
        <w:rPr>
          <w:i/>
          <w:color w:val="000000"/>
          <w:sz w:val="24"/>
          <w:szCs w:val="24"/>
          <w:lang w:val="uk-UA"/>
        </w:rPr>
        <w:t>мою, але від імені першої особи</w:t>
      </w:r>
    </w:p>
    <w:p w:rsidR="000C58EC" w:rsidRPr="001424BD" w:rsidRDefault="000C58EC" w:rsidP="00B66A9D">
      <w:pPr>
        <w:pStyle w:val="HTML0"/>
        <w:shd w:val="clear" w:color="auto" w:fill="FFFFFF"/>
        <w:rPr>
          <w:rFonts w:ascii="Times New Roman" w:hAnsi="Times New Roman"/>
          <w:b/>
          <w:i/>
          <w:sz w:val="28"/>
          <w:szCs w:val="28"/>
          <w:lang w:val="ru-RU"/>
        </w:rPr>
      </w:pPr>
    </w:p>
    <w:sectPr w:rsidR="000C58EC" w:rsidRPr="001424BD" w:rsidSect="003C1D9E">
      <w:pgSz w:w="11906" w:h="16838"/>
      <w:pgMar w:top="539" w:right="566" w:bottom="56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732" w:rsidRDefault="00121732" w:rsidP="00723FCE">
      <w:r>
        <w:separator/>
      </w:r>
    </w:p>
  </w:endnote>
  <w:endnote w:type="continuationSeparator" w:id="0">
    <w:p w:rsidR="00121732" w:rsidRDefault="00121732" w:rsidP="0072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732" w:rsidRDefault="00121732" w:rsidP="00723FCE">
      <w:r>
        <w:separator/>
      </w:r>
    </w:p>
  </w:footnote>
  <w:footnote w:type="continuationSeparator" w:id="0">
    <w:p w:rsidR="00121732" w:rsidRDefault="00121732" w:rsidP="00723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632A77C"/>
    <w:lvl w:ilvl="0">
      <w:start w:val="1"/>
      <w:numFmt w:val="decimal"/>
      <w:lvlText w:val="%1."/>
      <w:lvlJc w:val="left"/>
      <w:pPr>
        <w:tabs>
          <w:tab w:val="num" w:pos="502"/>
        </w:tabs>
        <w:ind w:left="502" w:hanging="360"/>
      </w:pPr>
      <w:rPr>
        <w:rFonts w:ascii="Times New Roman" w:eastAsia="Times New Roman" w:hAnsi="Times New Roman" w:cs="Times New Roman"/>
        <w:b/>
        <w:i w:val="0"/>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00000003"/>
    <w:multiLevelType w:val="multilevel"/>
    <w:tmpl w:val="00000003"/>
    <w:name w:val="WW8Num3"/>
    <w:lvl w:ilvl="0">
      <w:start w:val="7"/>
      <w:numFmt w:val="decimal"/>
      <w:lvlText w:val="%1."/>
      <w:lvlJc w:val="left"/>
      <w:pPr>
        <w:tabs>
          <w:tab w:val="num" w:pos="0"/>
        </w:tabs>
        <w:ind w:left="390" w:hanging="390"/>
      </w:pPr>
    </w:lvl>
    <w:lvl w:ilvl="1">
      <w:start w:val="2"/>
      <w:numFmt w:val="decimal"/>
      <w:lvlText w:val="%1.%2."/>
      <w:lvlJc w:val="left"/>
      <w:pPr>
        <w:tabs>
          <w:tab w:val="num" w:pos="0"/>
        </w:tabs>
        <w:ind w:left="957" w:hanging="390"/>
      </w:pPr>
      <w:rPr>
        <w:color w:val="000000"/>
        <w:spacing w:val="2"/>
        <w:sz w:val="26"/>
        <w:szCs w:val="26"/>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04"/>
    <w:multiLevelType w:val="multilevel"/>
    <w:tmpl w:val="00000004"/>
    <w:name w:val="WW8Num4"/>
    <w:lvl w:ilvl="0">
      <w:start w:val="5"/>
      <w:numFmt w:val="decimal"/>
      <w:lvlText w:val="%1."/>
      <w:lvlJc w:val="left"/>
      <w:pPr>
        <w:tabs>
          <w:tab w:val="num" w:pos="0"/>
        </w:tabs>
        <w:ind w:left="390" w:hanging="390"/>
      </w:pPr>
      <w:rPr>
        <w:rFonts w:ascii="Symbol" w:hAnsi="Symbol" w:cs="Symbol"/>
      </w:rPr>
    </w:lvl>
    <w:lvl w:ilvl="1">
      <w:start w:val="2"/>
      <w:numFmt w:val="decimal"/>
      <w:lvlText w:val="%1.%2."/>
      <w:lvlJc w:val="left"/>
      <w:pPr>
        <w:tabs>
          <w:tab w:val="num" w:pos="0"/>
        </w:tabs>
        <w:ind w:left="1287" w:hanging="720"/>
      </w:pPr>
      <w:rPr>
        <w:rFonts w:ascii="Courier New" w:hAnsi="Courier New" w:cs="Courier New"/>
        <w:color w:val="000000"/>
        <w:spacing w:val="2"/>
        <w:sz w:val="26"/>
        <w:szCs w:val="26"/>
      </w:rPr>
    </w:lvl>
    <w:lvl w:ilvl="2">
      <w:start w:val="1"/>
      <w:numFmt w:val="decimal"/>
      <w:lvlText w:val="%1.%2.%3."/>
      <w:lvlJc w:val="left"/>
      <w:pPr>
        <w:tabs>
          <w:tab w:val="num" w:pos="0"/>
        </w:tabs>
        <w:ind w:left="1854" w:hanging="720"/>
      </w:pPr>
      <w:rPr>
        <w:rFonts w:ascii="Wingdings" w:hAnsi="Wingdings" w:cs="Wingdings"/>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336" w:hanging="1800"/>
      </w:pPr>
    </w:lvl>
  </w:abstractNum>
  <w:abstractNum w:abstractNumId="3" w15:restartNumberingAfterBreak="0">
    <w:nsid w:val="00000005"/>
    <w:multiLevelType w:val="multilevel"/>
    <w:tmpl w:val="00000005"/>
    <w:name w:val="WW8Num5"/>
    <w:lvl w:ilvl="0">
      <w:start w:val="3"/>
      <w:numFmt w:val="decimal"/>
      <w:lvlText w:val="%1."/>
      <w:lvlJc w:val="left"/>
      <w:pPr>
        <w:tabs>
          <w:tab w:val="num" w:pos="0"/>
        </w:tabs>
        <w:ind w:left="390" w:hanging="390"/>
      </w:pPr>
    </w:lvl>
    <w:lvl w:ilvl="1">
      <w:start w:val="3"/>
      <w:numFmt w:val="decimal"/>
      <w:lvlText w:val="%1.%2."/>
      <w:lvlJc w:val="left"/>
      <w:pPr>
        <w:tabs>
          <w:tab w:val="num" w:pos="0"/>
        </w:tabs>
        <w:ind w:left="995" w:hanging="390"/>
      </w:pPr>
    </w:lvl>
    <w:lvl w:ilvl="2">
      <w:start w:val="1"/>
      <w:numFmt w:val="decimal"/>
      <w:lvlText w:val="%1.%2.%3."/>
      <w:lvlJc w:val="left"/>
      <w:pPr>
        <w:tabs>
          <w:tab w:val="num" w:pos="0"/>
        </w:tabs>
        <w:ind w:left="1930" w:hanging="720"/>
      </w:pPr>
    </w:lvl>
    <w:lvl w:ilvl="3">
      <w:start w:val="1"/>
      <w:numFmt w:val="decimal"/>
      <w:lvlText w:val="%1.%2.%3.%4."/>
      <w:lvlJc w:val="left"/>
      <w:pPr>
        <w:tabs>
          <w:tab w:val="num" w:pos="0"/>
        </w:tabs>
        <w:ind w:left="2535" w:hanging="720"/>
      </w:pPr>
    </w:lvl>
    <w:lvl w:ilvl="4">
      <w:start w:val="1"/>
      <w:numFmt w:val="decimal"/>
      <w:lvlText w:val="%1.%2.%3.%4.%5."/>
      <w:lvlJc w:val="left"/>
      <w:pPr>
        <w:tabs>
          <w:tab w:val="num" w:pos="0"/>
        </w:tabs>
        <w:ind w:left="3500" w:hanging="1080"/>
      </w:pPr>
    </w:lvl>
    <w:lvl w:ilvl="5">
      <w:start w:val="1"/>
      <w:numFmt w:val="decimal"/>
      <w:lvlText w:val="%1.%2.%3.%4.%5.%6."/>
      <w:lvlJc w:val="left"/>
      <w:pPr>
        <w:tabs>
          <w:tab w:val="num" w:pos="0"/>
        </w:tabs>
        <w:ind w:left="4105" w:hanging="1080"/>
      </w:pPr>
    </w:lvl>
    <w:lvl w:ilvl="6">
      <w:start w:val="1"/>
      <w:numFmt w:val="decimal"/>
      <w:lvlText w:val="%1.%2.%3.%4.%5.%6.%7."/>
      <w:lvlJc w:val="left"/>
      <w:pPr>
        <w:tabs>
          <w:tab w:val="num" w:pos="0"/>
        </w:tabs>
        <w:ind w:left="5070" w:hanging="1440"/>
      </w:pPr>
    </w:lvl>
    <w:lvl w:ilvl="7">
      <w:start w:val="1"/>
      <w:numFmt w:val="decimal"/>
      <w:lvlText w:val="%1.%2.%3.%4.%5.%6.%7.%8."/>
      <w:lvlJc w:val="left"/>
      <w:pPr>
        <w:tabs>
          <w:tab w:val="num" w:pos="0"/>
        </w:tabs>
        <w:ind w:left="5675" w:hanging="1440"/>
      </w:pPr>
    </w:lvl>
    <w:lvl w:ilvl="8">
      <w:start w:val="1"/>
      <w:numFmt w:val="decimal"/>
      <w:lvlText w:val="%1.%2.%3.%4.%5.%6.%7.%8.%9."/>
      <w:lvlJc w:val="left"/>
      <w:pPr>
        <w:tabs>
          <w:tab w:val="num" w:pos="0"/>
        </w:tabs>
        <w:ind w:left="6640" w:hanging="1800"/>
      </w:pPr>
    </w:lvl>
  </w:abstractNum>
  <w:abstractNum w:abstractNumId="4" w15:restartNumberingAfterBreak="0">
    <w:nsid w:val="00000006"/>
    <w:multiLevelType w:val="multilevel"/>
    <w:tmpl w:val="00000006"/>
    <w:name w:val="WW8Num6"/>
    <w:lvl w:ilvl="0">
      <w:start w:val="8"/>
      <w:numFmt w:val="decimal"/>
      <w:lvlText w:val="%1."/>
      <w:lvlJc w:val="left"/>
      <w:pPr>
        <w:tabs>
          <w:tab w:val="num" w:pos="0"/>
        </w:tabs>
        <w:ind w:left="390" w:hanging="390"/>
      </w:pPr>
    </w:lvl>
    <w:lvl w:ilvl="1">
      <w:start w:val="2"/>
      <w:numFmt w:val="decimal"/>
      <w:lvlText w:val="%1.%2."/>
      <w:lvlJc w:val="left"/>
      <w:pPr>
        <w:tabs>
          <w:tab w:val="num" w:pos="0"/>
        </w:tabs>
        <w:ind w:left="957" w:hanging="390"/>
      </w:pPr>
      <w:rPr>
        <w:color w:val="000000"/>
        <w:spacing w:val="-3"/>
        <w:sz w:val="26"/>
        <w:szCs w:val="26"/>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15:restartNumberingAfterBreak="0">
    <w:nsid w:val="00000007"/>
    <w:multiLevelType w:val="multilevel"/>
    <w:tmpl w:val="00000007"/>
    <w:name w:val="WW8Num7"/>
    <w:lvl w:ilvl="0">
      <w:start w:val="9"/>
      <w:numFmt w:val="decimal"/>
      <w:lvlText w:val="%1."/>
      <w:lvlJc w:val="left"/>
      <w:pPr>
        <w:tabs>
          <w:tab w:val="num" w:pos="0"/>
        </w:tabs>
        <w:ind w:left="390" w:hanging="390"/>
      </w:pPr>
    </w:lvl>
    <w:lvl w:ilvl="1">
      <w:start w:val="1"/>
      <w:numFmt w:val="decimal"/>
      <w:lvlText w:val="%1.%2."/>
      <w:lvlJc w:val="left"/>
      <w:pPr>
        <w:tabs>
          <w:tab w:val="num" w:pos="0"/>
        </w:tabs>
        <w:ind w:left="957" w:hanging="390"/>
      </w:pPr>
      <w:rPr>
        <w:sz w:val="26"/>
        <w:szCs w:val="26"/>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6" w15:restartNumberingAfterBreak="0">
    <w:nsid w:val="00000008"/>
    <w:multiLevelType w:val="multilevel"/>
    <w:tmpl w:val="00000008"/>
    <w:name w:val="WW8Num8"/>
    <w:lvl w:ilvl="0">
      <w:start w:val="1"/>
      <w:numFmt w:val="decimal"/>
      <w:lvlText w:val="%1."/>
      <w:lvlJc w:val="left"/>
      <w:pPr>
        <w:tabs>
          <w:tab w:val="num" w:pos="1440"/>
        </w:tabs>
        <w:ind w:left="1440" w:hanging="360"/>
      </w:pPr>
      <w:rPr>
        <w:rFonts w:cs="Times New Roman"/>
      </w:rPr>
    </w:lvl>
    <w:lvl w:ilvl="1">
      <w:start w:val="1"/>
      <w:numFmt w:val="decimal"/>
      <w:lvlText w:val="%1.%2."/>
      <w:lvlJc w:val="left"/>
      <w:pPr>
        <w:tabs>
          <w:tab w:val="num" w:pos="2395"/>
        </w:tabs>
        <w:ind w:left="2395" w:hanging="540"/>
      </w:pPr>
      <w:rPr>
        <w:rFonts w:ascii="Times New Roman" w:hAnsi="Times New Roman" w:cs="Times New Roman"/>
        <w:b w:val="0"/>
        <w:bCs w:val="0"/>
        <w:sz w:val="24"/>
        <w:szCs w:val="24"/>
        <w:lang w:val="uk-UA"/>
      </w:rPr>
    </w:lvl>
    <w:lvl w:ilvl="2">
      <w:start w:val="1"/>
      <w:numFmt w:val="decimal"/>
      <w:lvlText w:val="%1.%2.%3."/>
      <w:lvlJc w:val="left"/>
      <w:pPr>
        <w:tabs>
          <w:tab w:val="num" w:pos="2340"/>
        </w:tabs>
        <w:ind w:left="23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7" w15:restartNumberingAfterBreak="0">
    <w:nsid w:val="09B339F9"/>
    <w:multiLevelType w:val="multilevel"/>
    <w:tmpl w:val="A9E8A23C"/>
    <w:lvl w:ilvl="0">
      <w:start w:val="22"/>
      <w:numFmt w:val="decimal"/>
      <w:lvlText w:val="%1"/>
      <w:lvlJc w:val="left"/>
      <w:pPr>
        <w:ind w:left="1080" w:hanging="1080"/>
      </w:pPr>
      <w:rPr>
        <w:i/>
        <w:strike w:val="0"/>
        <w:dstrike w:val="0"/>
        <w:u w:val="none"/>
        <w:effect w:val="none"/>
      </w:rPr>
    </w:lvl>
    <w:lvl w:ilvl="1">
      <w:start w:val="3"/>
      <w:numFmt w:val="decimalZero"/>
      <w:lvlText w:val="%1.%2"/>
      <w:lvlJc w:val="left"/>
      <w:pPr>
        <w:ind w:left="1331" w:hanging="1080"/>
      </w:pPr>
      <w:rPr>
        <w:i/>
        <w:strike w:val="0"/>
        <w:dstrike w:val="0"/>
        <w:u w:val="none"/>
        <w:effect w:val="none"/>
      </w:rPr>
    </w:lvl>
    <w:lvl w:ilvl="2">
      <w:start w:val="2016"/>
      <w:numFmt w:val="decimal"/>
      <w:lvlText w:val="%1.%2.%3"/>
      <w:lvlJc w:val="left"/>
      <w:pPr>
        <w:ind w:left="3349" w:hanging="1080"/>
      </w:pPr>
      <w:rPr>
        <w:i/>
        <w:strike w:val="0"/>
        <w:dstrike w:val="0"/>
        <w:u w:val="none"/>
        <w:effect w:val="none"/>
      </w:rPr>
    </w:lvl>
    <w:lvl w:ilvl="3">
      <w:start w:val="1"/>
      <w:numFmt w:val="decimal"/>
      <w:lvlText w:val="%1.%2.%3.%4"/>
      <w:lvlJc w:val="left"/>
      <w:pPr>
        <w:ind w:left="1833" w:hanging="1080"/>
      </w:pPr>
      <w:rPr>
        <w:i/>
        <w:strike w:val="0"/>
        <w:dstrike w:val="0"/>
        <w:u w:val="none"/>
        <w:effect w:val="none"/>
      </w:rPr>
    </w:lvl>
    <w:lvl w:ilvl="4">
      <w:start w:val="1"/>
      <w:numFmt w:val="decimal"/>
      <w:lvlText w:val="%1.%2.%3.%4.%5"/>
      <w:lvlJc w:val="left"/>
      <w:pPr>
        <w:ind w:left="2084" w:hanging="1080"/>
      </w:pPr>
      <w:rPr>
        <w:i/>
        <w:strike w:val="0"/>
        <w:dstrike w:val="0"/>
        <w:u w:val="none"/>
        <w:effect w:val="none"/>
      </w:rPr>
    </w:lvl>
    <w:lvl w:ilvl="5">
      <w:start w:val="1"/>
      <w:numFmt w:val="decimal"/>
      <w:lvlText w:val="%1.%2.%3.%4.%5.%6"/>
      <w:lvlJc w:val="left"/>
      <w:pPr>
        <w:ind w:left="2335" w:hanging="1080"/>
      </w:pPr>
      <w:rPr>
        <w:i/>
        <w:strike w:val="0"/>
        <w:dstrike w:val="0"/>
        <w:u w:val="none"/>
        <w:effect w:val="none"/>
      </w:rPr>
    </w:lvl>
    <w:lvl w:ilvl="6">
      <w:start w:val="1"/>
      <w:numFmt w:val="decimal"/>
      <w:lvlText w:val="%1.%2.%3.%4.%5.%6.%7"/>
      <w:lvlJc w:val="left"/>
      <w:pPr>
        <w:ind w:left="2946" w:hanging="1440"/>
      </w:pPr>
      <w:rPr>
        <w:i/>
        <w:strike w:val="0"/>
        <w:dstrike w:val="0"/>
        <w:u w:val="none"/>
        <w:effect w:val="none"/>
      </w:rPr>
    </w:lvl>
    <w:lvl w:ilvl="7">
      <w:start w:val="1"/>
      <w:numFmt w:val="decimal"/>
      <w:lvlText w:val="%1.%2.%3.%4.%5.%6.%7.%8"/>
      <w:lvlJc w:val="left"/>
      <w:pPr>
        <w:ind w:left="3197" w:hanging="1440"/>
      </w:pPr>
      <w:rPr>
        <w:i/>
        <w:strike w:val="0"/>
        <w:dstrike w:val="0"/>
        <w:u w:val="none"/>
        <w:effect w:val="none"/>
      </w:rPr>
    </w:lvl>
    <w:lvl w:ilvl="8">
      <w:start w:val="1"/>
      <w:numFmt w:val="decimal"/>
      <w:lvlText w:val="%1.%2.%3.%4.%5.%6.%7.%8.%9"/>
      <w:lvlJc w:val="left"/>
      <w:pPr>
        <w:ind w:left="3808" w:hanging="1800"/>
      </w:pPr>
      <w:rPr>
        <w:i/>
        <w:strike w:val="0"/>
        <w:dstrike w:val="0"/>
        <w:u w:val="none"/>
        <w:effect w:val="none"/>
      </w:rPr>
    </w:lvl>
  </w:abstractNum>
  <w:abstractNum w:abstractNumId="8" w15:restartNumberingAfterBreak="0">
    <w:nsid w:val="0E6455EC"/>
    <w:multiLevelType w:val="hybridMultilevel"/>
    <w:tmpl w:val="0A3C0F10"/>
    <w:lvl w:ilvl="0" w:tplc="EF808962">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15:restartNumberingAfterBreak="0">
    <w:nsid w:val="118377FF"/>
    <w:multiLevelType w:val="hybridMultilevel"/>
    <w:tmpl w:val="A23A02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B1E018C"/>
    <w:multiLevelType w:val="hybridMultilevel"/>
    <w:tmpl w:val="BF246F6A"/>
    <w:lvl w:ilvl="0" w:tplc="CF161082">
      <w:numFmt w:val="bullet"/>
      <w:lvlText w:val="-"/>
      <w:lvlJc w:val="left"/>
      <w:pPr>
        <w:ind w:left="2204"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39423D9"/>
    <w:multiLevelType w:val="hybridMultilevel"/>
    <w:tmpl w:val="AE58EAB2"/>
    <w:lvl w:ilvl="0" w:tplc="45AE947A">
      <w:start w:val="6"/>
      <w:numFmt w:val="decimal"/>
      <w:lvlText w:val="%1."/>
      <w:lvlJc w:val="left"/>
      <w:pPr>
        <w:ind w:left="360" w:hanging="360"/>
      </w:pPr>
      <w:rPr>
        <w:rFonts w:hint="default"/>
        <w:b/>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2" w15:restartNumberingAfterBreak="0">
    <w:nsid w:val="23B3476A"/>
    <w:multiLevelType w:val="multilevel"/>
    <w:tmpl w:val="4D8C6268"/>
    <w:lvl w:ilvl="0">
      <w:start w:val="1"/>
      <w:numFmt w:val="decimal"/>
      <w:lvlText w:val="%1."/>
      <w:lvlJc w:val="left"/>
      <w:pPr>
        <w:tabs>
          <w:tab w:val="num" w:pos="720"/>
        </w:tabs>
        <w:ind w:left="720" w:hanging="360"/>
      </w:pPr>
      <w:rPr>
        <w:b/>
      </w:rPr>
    </w:lvl>
    <w:lvl w:ilvl="1">
      <w:start w:val="1"/>
      <w:numFmt w:val="decimal"/>
      <w:isLgl/>
      <w:lvlText w:val="%1.%2."/>
      <w:lvlJc w:val="left"/>
      <w:pPr>
        <w:tabs>
          <w:tab w:val="num" w:pos="756"/>
        </w:tabs>
        <w:ind w:left="756" w:hanging="396"/>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D0D8E"/>
    <w:multiLevelType w:val="hybridMultilevel"/>
    <w:tmpl w:val="794CF2A0"/>
    <w:lvl w:ilvl="0" w:tplc="89A05F7C">
      <w:start w:val="1"/>
      <w:numFmt w:val="decimal"/>
      <w:lvlText w:val="%1."/>
      <w:lvlJc w:val="left"/>
      <w:pPr>
        <w:ind w:left="660" w:hanging="360"/>
      </w:pPr>
    </w:lvl>
    <w:lvl w:ilvl="1" w:tplc="04220019">
      <w:start w:val="1"/>
      <w:numFmt w:val="lowerLetter"/>
      <w:lvlText w:val="%2."/>
      <w:lvlJc w:val="left"/>
      <w:pPr>
        <w:ind w:left="1380" w:hanging="360"/>
      </w:pPr>
    </w:lvl>
    <w:lvl w:ilvl="2" w:tplc="0422001B">
      <w:start w:val="1"/>
      <w:numFmt w:val="lowerRoman"/>
      <w:lvlText w:val="%3."/>
      <w:lvlJc w:val="right"/>
      <w:pPr>
        <w:ind w:left="2100" w:hanging="180"/>
      </w:pPr>
    </w:lvl>
    <w:lvl w:ilvl="3" w:tplc="0422000F">
      <w:start w:val="1"/>
      <w:numFmt w:val="decimal"/>
      <w:lvlText w:val="%4."/>
      <w:lvlJc w:val="left"/>
      <w:pPr>
        <w:ind w:left="2820" w:hanging="360"/>
      </w:pPr>
    </w:lvl>
    <w:lvl w:ilvl="4" w:tplc="04220019">
      <w:start w:val="1"/>
      <w:numFmt w:val="lowerLetter"/>
      <w:lvlText w:val="%5."/>
      <w:lvlJc w:val="left"/>
      <w:pPr>
        <w:ind w:left="3540" w:hanging="360"/>
      </w:pPr>
    </w:lvl>
    <w:lvl w:ilvl="5" w:tplc="0422001B">
      <w:start w:val="1"/>
      <w:numFmt w:val="lowerRoman"/>
      <w:lvlText w:val="%6."/>
      <w:lvlJc w:val="right"/>
      <w:pPr>
        <w:ind w:left="4260" w:hanging="180"/>
      </w:pPr>
    </w:lvl>
    <w:lvl w:ilvl="6" w:tplc="0422000F">
      <w:start w:val="1"/>
      <w:numFmt w:val="decimal"/>
      <w:lvlText w:val="%7."/>
      <w:lvlJc w:val="left"/>
      <w:pPr>
        <w:ind w:left="4980" w:hanging="360"/>
      </w:pPr>
    </w:lvl>
    <w:lvl w:ilvl="7" w:tplc="04220019">
      <w:start w:val="1"/>
      <w:numFmt w:val="lowerLetter"/>
      <w:lvlText w:val="%8."/>
      <w:lvlJc w:val="left"/>
      <w:pPr>
        <w:ind w:left="5700" w:hanging="360"/>
      </w:pPr>
    </w:lvl>
    <w:lvl w:ilvl="8" w:tplc="0422001B">
      <w:start w:val="1"/>
      <w:numFmt w:val="lowerRoman"/>
      <w:lvlText w:val="%9."/>
      <w:lvlJc w:val="right"/>
      <w:pPr>
        <w:ind w:left="6420" w:hanging="180"/>
      </w:pPr>
    </w:lvl>
  </w:abstractNum>
  <w:abstractNum w:abstractNumId="15" w15:restartNumberingAfterBreak="0">
    <w:nsid w:val="26E011A0"/>
    <w:multiLevelType w:val="hybridMultilevel"/>
    <w:tmpl w:val="1AA0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A504724"/>
    <w:multiLevelType w:val="hybridMultilevel"/>
    <w:tmpl w:val="BC663A3E"/>
    <w:lvl w:ilvl="0" w:tplc="4FB06226">
      <w:start w:val="5"/>
      <w:numFmt w:val="decimal"/>
      <w:lvlText w:val="%1."/>
      <w:lvlJc w:val="left"/>
      <w:pPr>
        <w:ind w:left="660" w:hanging="360"/>
      </w:pPr>
    </w:lvl>
    <w:lvl w:ilvl="1" w:tplc="04220019">
      <w:start w:val="1"/>
      <w:numFmt w:val="lowerLetter"/>
      <w:lvlText w:val="%2."/>
      <w:lvlJc w:val="left"/>
      <w:pPr>
        <w:ind w:left="1380" w:hanging="360"/>
      </w:pPr>
    </w:lvl>
    <w:lvl w:ilvl="2" w:tplc="0422001B">
      <w:start w:val="1"/>
      <w:numFmt w:val="lowerRoman"/>
      <w:lvlText w:val="%3."/>
      <w:lvlJc w:val="right"/>
      <w:pPr>
        <w:ind w:left="2100" w:hanging="180"/>
      </w:pPr>
    </w:lvl>
    <w:lvl w:ilvl="3" w:tplc="0422000F">
      <w:start w:val="1"/>
      <w:numFmt w:val="decimal"/>
      <w:lvlText w:val="%4."/>
      <w:lvlJc w:val="left"/>
      <w:pPr>
        <w:ind w:left="2820" w:hanging="360"/>
      </w:pPr>
    </w:lvl>
    <w:lvl w:ilvl="4" w:tplc="04220019">
      <w:start w:val="1"/>
      <w:numFmt w:val="lowerLetter"/>
      <w:lvlText w:val="%5."/>
      <w:lvlJc w:val="left"/>
      <w:pPr>
        <w:ind w:left="3540" w:hanging="360"/>
      </w:pPr>
    </w:lvl>
    <w:lvl w:ilvl="5" w:tplc="0422001B">
      <w:start w:val="1"/>
      <w:numFmt w:val="lowerRoman"/>
      <w:lvlText w:val="%6."/>
      <w:lvlJc w:val="right"/>
      <w:pPr>
        <w:ind w:left="4260" w:hanging="180"/>
      </w:pPr>
    </w:lvl>
    <w:lvl w:ilvl="6" w:tplc="0422000F">
      <w:start w:val="1"/>
      <w:numFmt w:val="decimal"/>
      <w:lvlText w:val="%7."/>
      <w:lvlJc w:val="left"/>
      <w:pPr>
        <w:ind w:left="4980" w:hanging="360"/>
      </w:pPr>
    </w:lvl>
    <w:lvl w:ilvl="7" w:tplc="04220019">
      <w:start w:val="1"/>
      <w:numFmt w:val="lowerLetter"/>
      <w:lvlText w:val="%8."/>
      <w:lvlJc w:val="left"/>
      <w:pPr>
        <w:ind w:left="5700" w:hanging="360"/>
      </w:pPr>
    </w:lvl>
    <w:lvl w:ilvl="8" w:tplc="0422001B">
      <w:start w:val="1"/>
      <w:numFmt w:val="lowerRoman"/>
      <w:lvlText w:val="%9."/>
      <w:lvlJc w:val="right"/>
      <w:pPr>
        <w:ind w:left="6420" w:hanging="180"/>
      </w:pPr>
    </w:lvl>
  </w:abstractNum>
  <w:abstractNum w:abstractNumId="18" w15:restartNumberingAfterBreak="0">
    <w:nsid w:val="3E3E1707"/>
    <w:multiLevelType w:val="hybridMultilevel"/>
    <w:tmpl w:val="38EC0588"/>
    <w:lvl w:ilvl="0" w:tplc="DE0AE30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0B52D9F"/>
    <w:multiLevelType w:val="hybridMultilevel"/>
    <w:tmpl w:val="8796087E"/>
    <w:lvl w:ilvl="0" w:tplc="D514E610">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0" w15:restartNumberingAfterBreak="0">
    <w:nsid w:val="41964A97"/>
    <w:multiLevelType w:val="hybridMultilevel"/>
    <w:tmpl w:val="43929EFC"/>
    <w:lvl w:ilvl="0" w:tplc="3A2CFB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C144F19"/>
    <w:multiLevelType w:val="hybridMultilevel"/>
    <w:tmpl w:val="5F4C5CE0"/>
    <w:lvl w:ilvl="0" w:tplc="FBC20AC4">
      <w:start w:val="4"/>
      <w:numFmt w:val="decimal"/>
      <w:lvlText w:val="%1."/>
      <w:lvlJc w:val="left"/>
      <w:pPr>
        <w:ind w:left="1440" w:hanging="360"/>
      </w:pPr>
      <w:rPr>
        <w:rFonts w:eastAsia="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15:restartNumberingAfterBreak="0">
    <w:nsid w:val="4D3D5749"/>
    <w:multiLevelType w:val="hybridMultilevel"/>
    <w:tmpl w:val="A302F464"/>
    <w:lvl w:ilvl="0" w:tplc="97BCAD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FC01543"/>
    <w:multiLevelType w:val="hybridMultilevel"/>
    <w:tmpl w:val="F774A9B8"/>
    <w:lvl w:ilvl="0" w:tplc="8C3AF6E2">
      <w:start w:val="85"/>
      <w:numFmt w:val="decimal"/>
      <w:lvlText w:val="%1"/>
      <w:lvlJc w:val="left"/>
      <w:pPr>
        <w:ind w:left="2062" w:hanging="360"/>
      </w:pPr>
      <w:rPr>
        <w:rFonts w:hint="default"/>
        <w:i/>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24" w15:restartNumberingAfterBreak="0">
    <w:nsid w:val="62D6040E"/>
    <w:multiLevelType w:val="hybridMultilevel"/>
    <w:tmpl w:val="36221D48"/>
    <w:lvl w:ilvl="0" w:tplc="B16ADC7C">
      <w:start w:val="2"/>
      <w:numFmt w:val="bullet"/>
      <w:lvlText w:val="-"/>
      <w:lvlJc w:val="left"/>
      <w:pPr>
        <w:ind w:left="808" w:hanging="360"/>
      </w:pPr>
      <w:rPr>
        <w:rFonts w:ascii="Times New Roman" w:eastAsia="Times New Roman"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abstractNum w:abstractNumId="25" w15:restartNumberingAfterBreak="0">
    <w:nsid w:val="698725ED"/>
    <w:multiLevelType w:val="hybridMultilevel"/>
    <w:tmpl w:val="F26E11CC"/>
    <w:lvl w:ilvl="0" w:tplc="1BCA8424">
      <w:start w:val="6"/>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9F81F78"/>
    <w:multiLevelType w:val="hybridMultilevel"/>
    <w:tmpl w:val="46602B2A"/>
    <w:lvl w:ilvl="0" w:tplc="3CCE2BD8">
      <w:start w:val="8"/>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27"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28" w15:restartNumberingAfterBreak="0">
    <w:nsid w:val="76643031"/>
    <w:multiLevelType w:val="hybridMultilevel"/>
    <w:tmpl w:val="325EAE94"/>
    <w:lvl w:ilvl="0" w:tplc="9A88DF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77013BD5"/>
    <w:multiLevelType w:val="hybridMultilevel"/>
    <w:tmpl w:val="315888E6"/>
    <w:lvl w:ilvl="0" w:tplc="45AE947A">
      <w:start w:val="6"/>
      <w:numFmt w:val="decimal"/>
      <w:lvlText w:val="%1."/>
      <w:lvlJc w:val="left"/>
      <w:pPr>
        <w:ind w:left="2345" w:hanging="360"/>
      </w:pPr>
      <w:rPr>
        <w:rFonts w:hint="default"/>
        <w:b/>
        <w:i w:val="0"/>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num w:numId="1">
    <w:abstractNumId w:val="2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3"/>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7"/>
  </w:num>
  <w:num w:numId="7">
    <w:abstractNumId w:val="11"/>
  </w:num>
  <w:num w:numId="8">
    <w:abstractNumId w:val="7"/>
    <w:lvlOverride w:ilvl="0">
      <w:startOverride w:val="22"/>
    </w:lvlOverride>
    <w:lvlOverride w:ilvl="1">
      <w:startOverride w:val="3"/>
    </w:lvlOverride>
    <w:lvlOverride w:ilvl="2">
      <w:startOverride w:val="20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5"/>
  </w:num>
  <w:num w:numId="14">
    <w:abstractNumId w:val="6"/>
  </w:num>
  <w:num w:numId="15">
    <w:abstractNumId w:val="25"/>
  </w:num>
  <w:num w:numId="16">
    <w:abstractNumId w:val="11"/>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num>
  <w:num w:numId="24">
    <w:abstractNumId w:val="26"/>
  </w:num>
  <w:num w:numId="25">
    <w:abstractNumId w:val="2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0"/>
  </w:num>
  <w:num w:numId="30">
    <w:abstractNumId w:val="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3"/>
  </w:num>
  <w:num w:numId="34">
    <w:abstractNumId w:val="18"/>
  </w:num>
  <w:num w:numId="35">
    <w:abstractNumId w:val="2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E3"/>
    <w:rsid w:val="0000018A"/>
    <w:rsid w:val="000002E0"/>
    <w:rsid w:val="00003546"/>
    <w:rsid w:val="00004E2B"/>
    <w:rsid w:val="00006C50"/>
    <w:rsid w:val="00010095"/>
    <w:rsid w:val="0001196F"/>
    <w:rsid w:val="00012578"/>
    <w:rsid w:val="00014CCB"/>
    <w:rsid w:val="00015318"/>
    <w:rsid w:val="0001655A"/>
    <w:rsid w:val="000179F9"/>
    <w:rsid w:val="00021B77"/>
    <w:rsid w:val="00024A20"/>
    <w:rsid w:val="000307D3"/>
    <w:rsid w:val="00031800"/>
    <w:rsid w:val="0003238F"/>
    <w:rsid w:val="00032721"/>
    <w:rsid w:val="00035E7D"/>
    <w:rsid w:val="000362CC"/>
    <w:rsid w:val="000376D2"/>
    <w:rsid w:val="00037F6D"/>
    <w:rsid w:val="000403C0"/>
    <w:rsid w:val="00042596"/>
    <w:rsid w:val="00045906"/>
    <w:rsid w:val="00047517"/>
    <w:rsid w:val="00047A28"/>
    <w:rsid w:val="00047B8A"/>
    <w:rsid w:val="000515EF"/>
    <w:rsid w:val="00053542"/>
    <w:rsid w:val="00056863"/>
    <w:rsid w:val="00057904"/>
    <w:rsid w:val="00060368"/>
    <w:rsid w:val="000639B1"/>
    <w:rsid w:val="00064C89"/>
    <w:rsid w:val="000674DE"/>
    <w:rsid w:val="000732EE"/>
    <w:rsid w:val="000741EF"/>
    <w:rsid w:val="00074AA6"/>
    <w:rsid w:val="00080380"/>
    <w:rsid w:val="00082ECE"/>
    <w:rsid w:val="0008649B"/>
    <w:rsid w:val="00090D93"/>
    <w:rsid w:val="00092254"/>
    <w:rsid w:val="00093CDE"/>
    <w:rsid w:val="00093F42"/>
    <w:rsid w:val="00094CFD"/>
    <w:rsid w:val="00096406"/>
    <w:rsid w:val="000A1240"/>
    <w:rsid w:val="000A1C20"/>
    <w:rsid w:val="000A44CA"/>
    <w:rsid w:val="000A65BD"/>
    <w:rsid w:val="000A68DF"/>
    <w:rsid w:val="000A6EE6"/>
    <w:rsid w:val="000A75D7"/>
    <w:rsid w:val="000B20E2"/>
    <w:rsid w:val="000B23A3"/>
    <w:rsid w:val="000B41D5"/>
    <w:rsid w:val="000B4384"/>
    <w:rsid w:val="000B635C"/>
    <w:rsid w:val="000B63EC"/>
    <w:rsid w:val="000B78BF"/>
    <w:rsid w:val="000C284B"/>
    <w:rsid w:val="000C2BA3"/>
    <w:rsid w:val="000C329D"/>
    <w:rsid w:val="000C4974"/>
    <w:rsid w:val="000C4A70"/>
    <w:rsid w:val="000C4D64"/>
    <w:rsid w:val="000C55E1"/>
    <w:rsid w:val="000C58EC"/>
    <w:rsid w:val="000D0C79"/>
    <w:rsid w:val="000D244B"/>
    <w:rsid w:val="000D3FFF"/>
    <w:rsid w:val="000D7BB1"/>
    <w:rsid w:val="000E29D9"/>
    <w:rsid w:val="000E2E0B"/>
    <w:rsid w:val="000E3055"/>
    <w:rsid w:val="000E4D22"/>
    <w:rsid w:val="000E4DD4"/>
    <w:rsid w:val="000E69A5"/>
    <w:rsid w:val="000F11B4"/>
    <w:rsid w:val="000F2999"/>
    <w:rsid w:val="00101A06"/>
    <w:rsid w:val="00106901"/>
    <w:rsid w:val="001179E9"/>
    <w:rsid w:val="00117B95"/>
    <w:rsid w:val="00121732"/>
    <w:rsid w:val="0012228E"/>
    <w:rsid w:val="001243F8"/>
    <w:rsid w:val="001257CE"/>
    <w:rsid w:val="001336A6"/>
    <w:rsid w:val="00135E4B"/>
    <w:rsid w:val="00140390"/>
    <w:rsid w:val="001412A2"/>
    <w:rsid w:val="001424BD"/>
    <w:rsid w:val="0014469E"/>
    <w:rsid w:val="001459AF"/>
    <w:rsid w:val="00145EDE"/>
    <w:rsid w:val="00147421"/>
    <w:rsid w:val="00154880"/>
    <w:rsid w:val="001559F7"/>
    <w:rsid w:val="00155B28"/>
    <w:rsid w:val="00156936"/>
    <w:rsid w:val="00162DD4"/>
    <w:rsid w:val="00162E8F"/>
    <w:rsid w:val="001648EE"/>
    <w:rsid w:val="00164BDD"/>
    <w:rsid w:val="0016593A"/>
    <w:rsid w:val="0016616D"/>
    <w:rsid w:val="001663CD"/>
    <w:rsid w:val="001707FE"/>
    <w:rsid w:val="001729BC"/>
    <w:rsid w:val="0017347A"/>
    <w:rsid w:val="00173E76"/>
    <w:rsid w:val="0017529C"/>
    <w:rsid w:val="001776F5"/>
    <w:rsid w:val="00180A43"/>
    <w:rsid w:val="001827DE"/>
    <w:rsid w:val="0018372D"/>
    <w:rsid w:val="00190378"/>
    <w:rsid w:val="001911E7"/>
    <w:rsid w:val="001924F4"/>
    <w:rsid w:val="001931CF"/>
    <w:rsid w:val="001935F0"/>
    <w:rsid w:val="001936A2"/>
    <w:rsid w:val="00193D60"/>
    <w:rsid w:val="00193F31"/>
    <w:rsid w:val="001959A6"/>
    <w:rsid w:val="001A03BE"/>
    <w:rsid w:val="001A1FA9"/>
    <w:rsid w:val="001A26CB"/>
    <w:rsid w:val="001A308E"/>
    <w:rsid w:val="001A3F41"/>
    <w:rsid w:val="001A51E7"/>
    <w:rsid w:val="001A52F3"/>
    <w:rsid w:val="001A5962"/>
    <w:rsid w:val="001A5D8D"/>
    <w:rsid w:val="001A6F8E"/>
    <w:rsid w:val="001A7C8B"/>
    <w:rsid w:val="001B0AAC"/>
    <w:rsid w:val="001B0CBC"/>
    <w:rsid w:val="001B1487"/>
    <w:rsid w:val="001B4646"/>
    <w:rsid w:val="001B4CDD"/>
    <w:rsid w:val="001B57BF"/>
    <w:rsid w:val="001B57D2"/>
    <w:rsid w:val="001B5FB7"/>
    <w:rsid w:val="001B7116"/>
    <w:rsid w:val="001B71F7"/>
    <w:rsid w:val="001B7585"/>
    <w:rsid w:val="001B77CF"/>
    <w:rsid w:val="001B7ED6"/>
    <w:rsid w:val="001C33A4"/>
    <w:rsid w:val="001C56BC"/>
    <w:rsid w:val="001C5D77"/>
    <w:rsid w:val="001C783C"/>
    <w:rsid w:val="001C78B4"/>
    <w:rsid w:val="001C7A0E"/>
    <w:rsid w:val="001D3327"/>
    <w:rsid w:val="001D42AF"/>
    <w:rsid w:val="001E013F"/>
    <w:rsid w:val="001E0421"/>
    <w:rsid w:val="001E1EFF"/>
    <w:rsid w:val="001E22EC"/>
    <w:rsid w:val="001E3588"/>
    <w:rsid w:val="001E4602"/>
    <w:rsid w:val="001F2755"/>
    <w:rsid w:val="001F30AA"/>
    <w:rsid w:val="001F38EA"/>
    <w:rsid w:val="001F39C4"/>
    <w:rsid w:val="001F4CAB"/>
    <w:rsid w:val="001F5D1A"/>
    <w:rsid w:val="001F63A7"/>
    <w:rsid w:val="001F654E"/>
    <w:rsid w:val="00200502"/>
    <w:rsid w:val="00200A99"/>
    <w:rsid w:val="00201A53"/>
    <w:rsid w:val="002026DB"/>
    <w:rsid w:val="00203CB6"/>
    <w:rsid w:val="00203E47"/>
    <w:rsid w:val="00204B2A"/>
    <w:rsid w:val="00204E2C"/>
    <w:rsid w:val="0020784D"/>
    <w:rsid w:val="0021098F"/>
    <w:rsid w:val="00210AC5"/>
    <w:rsid w:val="0021125C"/>
    <w:rsid w:val="00211693"/>
    <w:rsid w:val="00211779"/>
    <w:rsid w:val="00211965"/>
    <w:rsid w:val="002130AF"/>
    <w:rsid w:val="00217D41"/>
    <w:rsid w:val="00222114"/>
    <w:rsid w:val="00223522"/>
    <w:rsid w:val="00223AFD"/>
    <w:rsid w:val="00224632"/>
    <w:rsid w:val="002255E6"/>
    <w:rsid w:val="00226947"/>
    <w:rsid w:val="00226FB6"/>
    <w:rsid w:val="002279C0"/>
    <w:rsid w:val="0023238F"/>
    <w:rsid w:val="002335E8"/>
    <w:rsid w:val="002339A2"/>
    <w:rsid w:val="00235AA8"/>
    <w:rsid w:val="00237F0F"/>
    <w:rsid w:val="0024130D"/>
    <w:rsid w:val="00241C25"/>
    <w:rsid w:val="00242FF5"/>
    <w:rsid w:val="0024323C"/>
    <w:rsid w:val="002434A4"/>
    <w:rsid w:val="00244048"/>
    <w:rsid w:val="00246266"/>
    <w:rsid w:val="00247152"/>
    <w:rsid w:val="00247E19"/>
    <w:rsid w:val="002525C9"/>
    <w:rsid w:val="002533E9"/>
    <w:rsid w:val="00253AC4"/>
    <w:rsid w:val="00254630"/>
    <w:rsid w:val="002548CF"/>
    <w:rsid w:val="00256251"/>
    <w:rsid w:val="00256BF8"/>
    <w:rsid w:val="00260E7F"/>
    <w:rsid w:val="00262C73"/>
    <w:rsid w:val="00266776"/>
    <w:rsid w:val="00266949"/>
    <w:rsid w:val="00267AE6"/>
    <w:rsid w:val="00277EC0"/>
    <w:rsid w:val="00280A6E"/>
    <w:rsid w:val="002814BA"/>
    <w:rsid w:val="00283664"/>
    <w:rsid w:val="0028500D"/>
    <w:rsid w:val="00286C39"/>
    <w:rsid w:val="002929DB"/>
    <w:rsid w:val="00293751"/>
    <w:rsid w:val="00294021"/>
    <w:rsid w:val="002A08A4"/>
    <w:rsid w:val="002A233B"/>
    <w:rsid w:val="002A2BAE"/>
    <w:rsid w:val="002A4088"/>
    <w:rsid w:val="002A4BE0"/>
    <w:rsid w:val="002A4F28"/>
    <w:rsid w:val="002A5CF5"/>
    <w:rsid w:val="002A667F"/>
    <w:rsid w:val="002A696D"/>
    <w:rsid w:val="002B0A49"/>
    <w:rsid w:val="002B17A5"/>
    <w:rsid w:val="002B1CC7"/>
    <w:rsid w:val="002B35DF"/>
    <w:rsid w:val="002B4161"/>
    <w:rsid w:val="002B5203"/>
    <w:rsid w:val="002B606C"/>
    <w:rsid w:val="002B65D4"/>
    <w:rsid w:val="002B66DB"/>
    <w:rsid w:val="002B673E"/>
    <w:rsid w:val="002B6E4D"/>
    <w:rsid w:val="002C15BB"/>
    <w:rsid w:val="002C23B1"/>
    <w:rsid w:val="002C6B5B"/>
    <w:rsid w:val="002C74D4"/>
    <w:rsid w:val="002D1696"/>
    <w:rsid w:val="002D1CD4"/>
    <w:rsid w:val="002D3B57"/>
    <w:rsid w:val="002D3F0C"/>
    <w:rsid w:val="002D418B"/>
    <w:rsid w:val="002D4926"/>
    <w:rsid w:val="002D58F1"/>
    <w:rsid w:val="002D5B6D"/>
    <w:rsid w:val="002D5DEA"/>
    <w:rsid w:val="002D64AC"/>
    <w:rsid w:val="002D6A52"/>
    <w:rsid w:val="002D7581"/>
    <w:rsid w:val="002E0C7F"/>
    <w:rsid w:val="002E39F9"/>
    <w:rsid w:val="002E498E"/>
    <w:rsid w:val="002E5B04"/>
    <w:rsid w:val="002F0301"/>
    <w:rsid w:val="002F2404"/>
    <w:rsid w:val="002F457A"/>
    <w:rsid w:val="002F4F1F"/>
    <w:rsid w:val="002F5CF2"/>
    <w:rsid w:val="00300457"/>
    <w:rsid w:val="003015AF"/>
    <w:rsid w:val="003020AF"/>
    <w:rsid w:val="003033B8"/>
    <w:rsid w:val="00305937"/>
    <w:rsid w:val="0030795E"/>
    <w:rsid w:val="00312049"/>
    <w:rsid w:val="00313203"/>
    <w:rsid w:val="0031688F"/>
    <w:rsid w:val="00316EB3"/>
    <w:rsid w:val="00316FFC"/>
    <w:rsid w:val="00321C2D"/>
    <w:rsid w:val="003226C5"/>
    <w:rsid w:val="00326104"/>
    <w:rsid w:val="00326538"/>
    <w:rsid w:val="00326A5B"/>
    <w:rsid w:val="003275EA"/>
    <w:rsid w:val="003335FB"/>
    <w:rsid w:val="00334572"/>
    <w:rsid w:val="00334FDE"/>
    <w:rsid w:val="00335769"/>
    <w:rsid w:val="00335CF5"/>
    <w:rsid w:val="00335E68"/>
    <w:rsid w:val="00340293"/>
    <w:rsid w:val="003403DA"/>
    <w:rsid w:val="0034233E"/>
    <w:rsid w:val="00342842"/>
    <w:rsid w:val="0034565C"/>
    <w:rsid w:val="00346314"/>
    <w:rsid w:val="00346F73"/>
    <w:rsid w:val="00347A07"/>
    <w:rsid w:val="00351406"/>
    <w:rsid w:val="0035334F"/>
    <w:rsid w:val="003533A7"/>
    <w:rsid w:val="00353AFF"/>
    <w:rsid w:val="0035401B"/>
    <w:rsid w:val="003550CC"/>
    <w:rsid w:val="00356487"/>
    <w:rsid w:val="00356DC2"/>
    <w:rsid w:val="00357B6F"/>
    <w:rsid w:val="00357B81"/>
    <w:rsid w:val="0036040E"/>
    <w:rsid w:val="00361228"/>
    <w:rsid w:val="003617CF"/>
    <w:rsid w:val="00362626"/>
    <w:rsid w:val="0036417B"/>
    <w:rsid w:val="0037102B"/>
    <w:rsid w:val="00372652"/>
    <w:rsid w:val="00372BF5"/>
    <w:rsid w:val="00372D3E"/>
    <w:rsid w:val="0037458E"/>
    <w:rsid w:val="00374B16"/>
    <w:rsid w:val="00375ECA"/>
    <w:rsid w:val="003777D5"/>
    <w:rsid w:val="00381B0D"/>
    <w:rsid w:val="003827FC"/>
    <w:rsid w:val="00382E4C"/>
    <w:rsid w:val="003866C3"/>
    <w:rsid w:val="003902C6"/>
    <w:rsid w:val="0039055E"/>
    <w:rsid w:val="00390B65"/>
    <w:rsid w:val="00390F1A"/>
    <w:rsid w:val="00391AF5"/>
    <w:rsid w:val="003936DB"/>
    <w:rsid w:val="00393B58"/>
    <w:rsid w:val="00395522"/>
    <w:rsid w:val="00395CA5"/>
    <w:rsid w:val="00396817"/>
    <w:rsid w:val="0039689C"/>
    <w:rsid w:val="003A1585"/>
    <w:rsid w:val="003A2FA1"/>
    <w:rsid w:val="003A3E38"/>
    <w:rsid w:val="003A4BCC"/>
    <w:rsid w:val="003A4D82"/>
    <w:rsid w:val="003A5A7E"/>
    <w:rsid w:val="003A6178"/>
    <w:rsid w:val="003A61B3"/>
    <w:rsid w:val="003B28A1"/>
    <w:rsid w:val="003B425B"/>
    <w:rsid w:val="003B5B20"/>
    <w:rsid w:val="003C1D9E"/>
    <w:rsid w:val="003C275C"/>
    <w:rsid w:val="003C278C"/>
    <w:rsid w:val="003C39E2"/>
    <w:rsid w:val="003C3E17"/>
    <w:rsid w:val="003C631F"/>
    <w:rsid w:val="003D0489"/>
    <w:rsid w:val="003D1AD2"/>
    <w:rsid w:val="003D3601"/>
    <w:rsid w:val="003D6808"/>
    <w:rsid w:val="003D6B3A"/>
    <w:rsid w:val="003D6C46"/>
    <w:rsid w:val="003D7092"/>
    <w:rsid w:val="003D719C"/>
    <w:rsid w:val="003D7A47"/>
    <w:rsid w:val="003E0304"/>
    <w:rsid w:val="003E0820"/>
    <w:rsid w:val="003E17E4"/>
    <w:rsid w:val="003E3BEB"/>
    <w:rsid w:val="003E4646"/>
    <w:rsid w:val="003E46C7"/>
    <w:rsid w:val="003E46D9"/>
    <w:rsid w:val="003E5195"/>
    <w:rsid w:val="003F25B8"/>
    <w:rsid w:val="003F2A86"/>
    <w:rsid w:val="003F2FF2"/>
    <w:rsid w:val="003F3636"/>
    <w:rsid w:val="003F394E"/>
    <w:rsid w:val="003F7DFE"/>
    <w:rsid w:val="00400338"/>
    <w:rsid w:val="00400BC1"/>
    <w:rsid w:val="004024DA"/>
    <w:rsid w:val="00402CF1"/>
    <w:rsid w:val="004038C6"/>
    <w:rsid w:val="00407D40"/>
    <w:rsid w:val="004118D3"/>
    <w:rsid w:val="0041190D"/>
    <w:rsid w:val="00411BF8"/>
    <w:rsid w:val="00412538"/>
    <w:rsid w:val="0041256F"/>
    <w:rsid w:val="0041573C"/>
    <w:rsid w:val="004166F8"/>
    <w:rsid w:val="004211C7"/>
    <w:rsid w:val="00421DB6"/>
    <w:rsid w:val="004221FF"/>
    <w:rsid w:val="0043029D"/>
    <w:rsid w:val="00430303"/>
    <w:rsid w:val="004303B6"/>
    <w:rsid w:val="0043224A"/>
    <w:rsid w:val="0043241F"/>
    <w:rsid w:val="004332FF"/>
    <w:rsid w:val="00434F36"/>
    <w:rsid w:val="004355BD"/>
    <w:rsid w:val="00435756"/>
    <w:rsid w:val="00437037"/>
    <w:rsid w:val="00441F3C"/>
    <w:rsid w:val="00442ED6"/>
    <w:rsid w:val="00443E92"/>
    <w:rsid w:val="0044439C"/>
    <w:rsid w:val="00445769"/>
    <w:rsid w:val="0044596B"/>
    <w:rsid w:val="00446756"/>
    <w:rsid w:val="00447AD9"/>
    <w:rsid w:val="00450FAF"/>
    <w:rsid w:val="00452EF0"/>
    <w:rsid w:val="004544FF"/>
    <w:rsid w:val="00454E24"/>
    <w:rsid w:val="00456094"/>
    <w:rsid w:val="00457F90"/>
    <w:rsid w:val="00464219"/>
    <w:rsid w:val="00464BCB"/>
    <w:rsid w:val="0046699B"/>
    <w:rsid w:val="00467A51"/>
    <w:rsid w:val="004712C4"/>
    <w:rsid w:val="00473EDD"/>
    <w:rsid w:val="00474F3F"/>
    <w:rsid w:val="004769C0"/>
    <w:rsid w:val="00477357"/>
    <w:rsid w:val="00477FAC"/>
    <w:rsid w:val="00480559"/>
    <w:rsid w:val="00481E1E"/>
    <w:rsid w:val="00482E1A"/>
    <w:rsid w:val="00483ADD"/>
    <w:rsid w:val="00484362"/>
    <w:rsid w:val="00485FAE"/>
    <w:rsid w:val="00486D09"/>
    <w:rsid w:val="00491A05"/>
    <w:rsid w:val="004951AD"/>
    <w:rsid w:val="00497476"/>
    <w:rsid w:val="004A0EE4"/>
    <w:rsid w:val="004A1E8E"/>
    <w:rsid w:val="004A219B"/>
    <w:rsid w:val="004A2DCE"/>
    <w:rsid w:val="004A41B9"/>
    <w:rsid w:val="004A762C"/>
    <w:rsid w:val="004A7E7F"/>
    <w:rsid w:val="004B0486"/>
    <w:rsid w:val="004B0FB3"/>
    <w:rsid w:val="004B2846"/>
    <w:rsid w:val="004B536F"/>
    <w:rsid w:val="004B5952"/>
    <w:rsid w:val="004C0BC5"/>
    <w:rsid w:val="004C1604"/>
    <w:rsid w:val="004C1B68"/>
    <w:rsid w:val="004C23DC"/>
    <w:rsid w:val="004C3D53"/>
    <w:rsid w:val="004C6CC8"/>
    <w:rsid w:val="004C77FE"/>
    <w:rsid w:val="004D0A82"/>
    <w:rsid w:val="004D1186"/>
    <w:rsid w:val="004D5181"/>
    <w:rsid w:val="004D7952"/>
    <w:rsid w:val="004D7EA0"/>
    <w:rsid w:val="004E0381"/>
    <w:rsid w:val="004E0701"/>
    <w:rsid w:val="004E0FA8"/>
    <w:rsid w:val="004E24F3"/>
    <w:rsid w:val="004E253F"/>
    <w:rsid w:val="004E4D19"/>
    <w:rsid w:val="004E5A47"/>
    <w:rsid w:val="004E6955"/>
    <w:rsid w:val="004E6F31"/>
    <w:rsid w:val="004E734B"/>
    <w:rsid w:val="004E7D53"/>
    <w:rsid w:val="004F4F18"/>
    <w:rsid w:val="004F6DD1"/>
    <w:rsid w:val="004F7A8F"/>
    <w:rsid w:val="00501B89"/>
    <w:rsid w:val="00503BAE"/>
    <w:rsid w:val="00504BCA"/>
    <w:rsid w:val="00507CC3"/>
    <w:rsid w:val="00507F5F"/>
    <w:rsid w:val="0051122F"/>
    <w:rsid w:val="0051255D"/>
    <w:rsid w:val="00513176"/>
    <w:rsid w:val="00514005"/>
    <w:rsid w:val="005174F7"/>
    <w:rsid w:val="00517D8C"/>
    <w:rsid w:val="00520A1C"/>
    <w:rsid w:val="00521372"/>
    <w:rsid w:val="00523908"/>
    <w:rsid w:val="00527600"/>
    <w:rsid w:val="005279D6"/>
    <w:rsid w:val="00527A19"/>
    <w:rsid w:val="00533423"/>
    <w:rsid w:val="00534436"/>
    <w:rsid w:val="00536643"/>
    <w:rsid w:val="00536B77"/>
    <w:rsid w:val="00540F7D"/>
    <w:rsid w:val="00543966"/>
    <w:rsid w:val="00543A4A"/>
    <w:rsid w:val="005453F1"/>
    <w:rsid w:val="00545BDC"/>
    <w:rsid w:val="00547563"/>
    <w:rsid w:val="00547906"/>
    <w:rsid w:val="005508A5"/>
    <w:rsid w:val="005514A1"/>
    <w:rsid w:val="00552AC8"/>
    <w:rsid w:val="00552E3B"/>
    <w:rsid w:val="00553D61"/>
    <w:rsid w:val="00553F5A"/>
    <w:rsid w:val="00554B1E"/>
    <w:rsid w:val="00555E5C"/>
    <w:rsid w:val="00557695"/>
    <w:rsid w:val="00561519"/>
    <w:rsid w:val="00563EA0"/>
    <w:rsid w:val="0056503F"/>
    <w:rsid w:val="005653D8"/>
    <w:rsid w:val="00565A11"/>
    <w:rsid w:val="005667E8"/>
    <w:rsid w:val="00566C94"/>
    <w:rsid w:val="005671B8"/>
    <w:rsid w:val="00571AB3"/>
    <w:rsid w:val="00572104"/>
    <w:rsid w:val="0057303B"/>
    <w:rsid w:val="00573672"/>
    <w:rsid w:val="005741EB"/>
    <w:rsid w:val="005755AB"/>
    <w:rsid w:val="00577441"/>
    <w:rsid w:val="005820CB"/>
    <w:rsid w:val="00582299"/>
    <w:rsid w:val="005827F9"/>
    <w:rsid w:val="00583C70"/>
    <w:rsid w:val="005846F1"/>
    <w:rsid w:val="00584FB7"/>
    <w:rsid w:val="00585DAC"/>
    <w:rsid w:val="00591BF5"/>
    <w:rsid w:val="00591C2A"/>
    <w:rsid w:val="00591E3B"/>
    <w:rsid w:val="0059302C"/>
    <w:rsid w:val="0059333B"/>
    <w:rsid w:val="00595135"/>
    <w:rsid w:val="00596127"/>
    <w:rsid w:val="00597389"/>
    <w:rsid w:val="005A0123"/>
    <w:rsid w:val="005A286C"/>
    <w:rsid w:val="005A2989"/>
    <w:rsid w:val="005A4AEB"/>
    <w:rsid w:val="005A4F78"/>
    <w:rsid w:val="005A5B96"/>
    <w:rsid w:val="005A5CAF"/>
    <w:rsid w:val="005A7AEE"/>
    <w:rsid w:val="005B00EC"/>
    <w:rsid w:val="005B076D"/>
    <w:rsid w:val="005B2EA5"/>
    <w:rsid w:val="005B328A"/>
    <w:rsid w:val="005B3AC1"/>
    <w:rsid w:val="005B531C"/>
    <w:rsid w:val="005B7A20"/>
    <w:rsid w:val="005C125C"/>
    <w:rsid w:val="005C1ABE"/>
    <w:rsid w:val="005C3A63"/>
    <w:rsid w:val="005C5A60"/>
    <w:rsid w:val="005C6352"/>
    <w:rsid w:val="005C6E5B"/>
    <w:rsid w:val="005D22D1"/>
    <w:rsid w:val="005D3921"/>
    <w:rsid w:val="005D3D20"/>
    <w:rsid w:val="005D50E7"/>
    <w:rsid w:val="005E14DB"/>
    <w:rsid w:val="005E1B54"/>
    <w:rsid w:val="005E22AB"/>
    <w:rsid w:val="005E4F43"/>
    <w:rsid w:val="005E5CE4"/>
    <w:rsid w:val="005E63AA"/>
    <w:rsid w:val="005F339A"/>
    <w:rsid w:val="005F7AA8"/>
    <w:rsid w:val="006011A5"/>
    <w:rsid w:val="006014A7"/>
    <w:rsid w:val="006015F2"/>
    <w:rsid w:val="00602655"/>
    <w:rsid w:val="0060384B"/>
    <w:rsid w:val="00604C24"/>
    <w:rsid w:val="00604CE6"/>
    <w:rsid w:val="0060623B"/>
    <w:rsid w:val="00610A9E"/>
    <w:rsid w:val="00611351"/>
    <w:rsid w:val="006158EE"/>
    <w:rsid w:val="00615A3F"/>
    <w:rsid w:val="00616F67"/>
    <w:rsid w:val="006218E5"/>
    <w:rsid w:val="00624330"/>
    <w:rsid w:val="00625251"/>
    <w:rsid w:val="006268DA"/>
    <w:rsid w:val="00626CD3"/>
    <w:rsid w:val="00627D4E"/>
    <w:rsid w:val="00627DF4"/>
    <w:rsid w:val="00627F8A"/>
    <w:rsid w:val="006328B2"/>
    <w:rsid w:val="00634A81"/>
    <w:rsid w:val="00637D77"/>
    <w:rsid w:val="00640518"/>
    <w:rsid w:val="00640926"/>
    <w:rsid w:val="00641B5C"/>
    <w:rsid w:val="00642FDF"/>
    <w:rsid w:val="006437A4"/>
    <w:rsid w:val="0064462A"/>
    <w:rsid w:val="0064570C"/>
    <w:rsid w:val="00650AE1"/>
    <w:rsid w:val="00650F75"/>
    <w:rsid w:val="0065560D"/>
    <w:rsid w:val="00657E85"/>
    <w:rsid w:val="00660A49"/>
    <w:rsid w:val="00660B4E"/>
    <w:rsid w:val="00660CE5"/>
    <w:rsid w:val="00662704"/>
    <w:rsid w:val="00662F25"/>
    <w:rsid w:val="00664656"/>
    <w:rsid w:val="00665116"/>
    <w:rsid w:val="0066600F"/>
    <w:rsid w:val="00666857"/>
    <w:rsid w:val="00666BB6"/>
    <w:rsid w:val="006670DF"/>
    <w:rsid w:val="00671057"/>
    <w:rsid w:val="00671B48"/>
    <w:rsid w:val="006725EA"/>
    <w:rsid w:val="00672738"/>
    <w:rsid w:val="00672ED6"/>
    <w:rsid w:val="00673BC9"/>
    <w:rsid w:val="00674214"/>
    <w:rsid w:val="006755AC"/>
    <w:rsid w:val="006758E5"/>
    <w:rsid w:val="006765D1"/>
    <w:rsid w:val="00676CD1"/>
    <w:rsid w:val="00677A66"/>
    <w:rsid w:val="00681932"/>
    <w:rsid w:val="00681946"/>
    <w:rsid w:val="0068204C"/>
    <w:rsid w:val="006821C1"/>
    <w:rsid w:val="0068294E"/>
    <w:rsid w:val="00683A4F"/>
    <w:rsid w:val="00683E4D"/>
    <w:rsid w:val="00684AA2"/>
    <w:rsid w:val="0068658E"/>
    <w:rsid w:val="006871D1"/>
    <w:rsid w:val="0068755D"/>
    <w:rsid w:val="0069594B"/>
    <w:rsid w:val="006979E2"/>
    <w:rsid w:val="00697DF7"/>
    <w:rsid w:val="006A063E"/>
    <w:rsid w:val="006A12DF"/>
    <w:rsid w:val="006A19F9"/>
    <w:rsid w:val="006A24E0"/>
    <w:rsid w:val="006A300F"/>
    <w:rsid w:val="006A394C"/>
    <w:rsid w:val="006B0B09"/>
    <w:rsid w:val="006B38A6"/>
    <w:rsid w:val="006C0B9D"/>
    <w:rsid w:val="006C1E2D"/>
    <w:rsid w:val="006C20B9"/>
    <w:rsid w:val="006C5373"/>
    <w:rsid w:val="006D26B7"/>
    <w:rsid w:val="006D3840"/>
    <w:rsid w:val="006D47A0"/>
    <w:rsid w:val="006D4C08"/>
    <w:rsid w:val="006D5928"/>
    <w:rsid w:val="006D5B37"/>
    <w:rsid w:val="006D76F3"/>
    <w:rsid w:val="006E15F8"/>
    <w:rsid w:val="006E1D8C"/>
    <w:rsid w:val="006E2BA6"/>
    <w:rsid w:val="006E3625"/>
    <w:rsid w:val="006E362D"/>
    <w:rsid w:val="006E4D69"/>
    <w:rsid w:val="006E55FC"/>
    <w:rsid w:val="006E7948"/>
    <w:rsid w:val="006F2090"/>
    <w:rsid w:val="006F2A4E"/>
    <w:rsid w:val="007006AF"/>
    <w:rsid w:val="00700ACF"/>
    <w:rsid w:val="00701FE9"/>
    <w:rsid w:val="00702820"/>
    <w:rsid w:val="00702B46"/>
    <w:rsid w:val="00702DBD"/>
    <w:rsid w:val="00703E4D"/>
    <w:rsid w:val="00703EA5"/>
    <w:rsid w:val="00704990"/>
    <w:rsid w:val="00705CC2"/>
    <w:rsid w:val="00706A11"/>
    <w:rsid w:val="007072AD"/>
    <w:rsid w:val="007124CF"/>
    <w:rsid w:val="007132C6"/>
    <w:rsid w:val="00713B5F"/>
    <w:rsid w:val="00715D59"/>
    <w:rsid w:val="00717ECC"/>
    <w:rsid w:val="007212F0"/>
    <w:rsid w:val="00721F9D"/>
    <w:rsid w:val="00723FCE"/>
    <w:rsid w:val="00724627"/>
    <w:rsid w:val="00724DBD"/>
    <w:rsid w:val="0072506F"/>
    <w:rsid w:val="00725E1E"/>
    <w:rsid w:val="00726C9B"/>
    <w:rsid w:val="007303A8"/>
    <w:rsid w:val="00730F7D"/>
    <w:rsid w:val="00734282"/>
    <w:rsid w:val="00735073"/>
    <w:rsid w:val="0073707E"/>
    <w:rsid w:val="0073748A"/>
    <w:rsid w:val="00742115"/>
    <w:rsid w:val="00743A70"/>
    <w:rsid w:val="00745017"/>
    <w:rsid w:val="00745C55"/>
    <w:rsid w:val="007464FE"/>
    <w:rsid w:val="00747AB2"/>
    <w:rsid w:val="00747CE0"/>
    <w:rsid w:val="00750F65"/>
    <w:rsid w:val="007521A3"/>
    <w:rsid w:val="00753853"/>
    <w:rsid w:val="00754607"/>
    <w:rsid w:val="00754C5E"/>
    <w:rsid w:val="00760141"/>
    <w:rsid w:val="007605BB"/>
    <w:rsid w:val="007630D3"/>
    <w:rsid w:val="00763809"/>
    <w:rsid w:val="00765415"/>
    <w:rsid w:val="0076620A"/>
    <w:rsid w:val="007667BE"/>
    <w:rsid w:val="00770905"/>
    <w:rsid w:val="00771FB8"/>
    <w:rsid w:val="00774F96"/>
    <w:rsid w:val="007779B7"/>
    <w:rsid w:val="00780C6C"/>
    <w:rsid w:val="00781C6C"/>
    <w:rsid w:val="00781FCB"/>
    <w:rsid w:val="00783612"/>
    <w:rsid w:val="00787CA3"/>
    <w:rsid w:val="00790081"/>
    <w:rsid w:val="0079086B"/>
    <w:rsid w:val="0079278B"/>
    <w:rsid w:val="007945E2"/>
    <w:rsid w:val="007947A6"/>
    <w:rsid w:val="00796E0B"/>
    <w:rsid w:val="007A278F"/>
    <w:rsid w:val="007A4111"/>
    <w:rsid w:val="007A5310"/>
    <w:rsid w:val="007A62C9"/>
    <w:rsid w:val="007A6EA5"/>
    <w:rsid w:val="007A79B4"/>
    <w:rsid w:val="007B13D4"/>
    <w:rsid w:val="007B14B5"/>
    <w:rsid w:val="007B1636"/>
    <w:rsid w:val="007B3EBE"/>
    <w:rsid w:val="007B5081"/>
    <w:rsid w:val="007B518E"/>
    <w:rsid w:val="007B5E9C"/>
    <w:rsid w:val="007B799A"/>
    <w:rsid w:val="007B7A1E"/>
    <w:rsid w:val="007B7EF0"/>
    <w:rsid w:val="007C00A8"/>
    <w:rsid w:val="007C0630"/>
    <w:rsid w:val="007C2B34"/>
    <w:rsid w:val="007C48A3"/>
    <w:rsid w:val="007C574E"/>
    <w:rsid w:val="007C59A8"/>
    <w:rsid w:val="007C5D85"/>
    <w:rsid w:val="007C6474"/>
    <w:rsid w:val="007C7EC2"/>
    <w:rsid w:val="007D08BC"/>
    <w:rsid w:val="007D09E9"/>
    <w:rsid w:val="007D37B0"/>
    <w:rsid w:val="007D52E2"/>
    <w:rsid w:val="007E05BC"/>
    <w:rsid w:val="007E1BD0"/>
    <w:rsid w:val="007E295C"/>
    <w:rsid w:val="007E3A1E"/>
    <w:rsid w:val="007E47F0"/>
    <w:rsid w:val="007E6C1F"/>
    <w:rsid w:val="007E74E4"/>
    <w:rsid w:val="007E77B5"/>
    <w:rsid w:val="007F31A3"/>
    <w:rsid w:val="007F3FF1"/>
    <w:rsid w:val="007F7C8D"/>
    <w:rsid w:val="00800DD1"/>
    <w:rsid w:val="008021DB"/>
    <w:rsid w:val="008030CC"/>
    <w:rsid w:val="00803681"/>
    <w:rsid w:val="00803CF6"/>
    <w:rsid w:val="008064E4"/>
    <w:rsid w:val="008070E9"/>
    <w:rsid w:val="00810236"/>
    <w:rsid w:val="00814749"/>
    <w:rsid w:val="00815B15"/>
    <w:rsid w:val="00820030"/>
    <w:rsid w:val="00820409"/>
    <w:rsid w:val="00824A8F"/>
    <w:rsid w:val="008263CF"/>
    <w:rsid w:val="00836A31"/>
    <w:rsid w:val="00840107"/>
    <w:rsid w:val="00840197"/>
    <w:rsid w:val="00841BAD"/>
    <w:rsid w:val="00842623"/>
    <w:rsid w:val="00844EF9"/>
    <w:rsid w:val="0085066C"/>
    <w:rsid w:val="0085184E"/>
    <w:rsid w:val="00851EF7"/>
    <w:rsid w:val="008535CE"/>
    <w:rsid w:val="00854F94"/>
    <w:rsid w:val="00855D55"/>
    <w:rsid w:val="008561FB"/>
    <w:rsid w:val="008570F6"/>
    <w:rsid w:val="00860821"/>
    <w:rsid w:val="008608B6"/>
    <w:rsid w:val="0086205D"/>
    <w:rsid w:val="0086290B"/>
    <w:rsid w:val="00863DB0"/>
    <w:rsid w:val="00863EE0"/>
    <w:rsid w:val="00864EC8"/>
    <w:rsid w:val="008667C6"/>
    <w:rsid w:val="0087482F"/>
    <w:rsid w:val="008824A1"/>
    <w:rsid w:val="00882CE9"/>
    <w:rsid w:val="00883380"/>
    <w:rsid w:val="008843C9"/>
    <w:rsid w:val="00884487"/>
    <w:rsid w:val="00887DBF"/>
    <w:rsid w:val="00891F2D"/>
    <w:rsid w:val="00894082"/>
    <w:rsid w:val="008951BF"/>
    <w:rsid w:val="008A1868"/>
    <w:rsid w:val="008A18D6"/>
    <w:rsid w:val="008A1A09"/>
    <w:rsid w:val="008A1DB1"/>
    <w:rsid w:val="008A39ED"/>
    <w:rsid w:val="008A49D8"/>
    <w:rsid w:val="008A5F0B"/>
    <w:rsid w:val="008B024E"/>
    <w:rsid w:val="008B2149"/>
    <w:rsid w:val="008B29CF"/>
    <w:rsid w:val="008C04EC"/>
    <w:rsid w:val="008C1167"/>
    <w:rsid w:val="008C2746"/>
    <w:rsid w:val="008C436F"/>
    <w:rsid w:val="008C58B8"/>
    <w:rsid w:val="008C5DC8"/>
    <w:rsid w:val="008C731B"/>
    <w:rsid w:val="008C7BEE"/>
    <w:rsid w:val="008D33E1"/>
    <w:rsid w:val="008D357E"/>
    <w:rsid w:val="008D50AC"/>
    <w:rsid w:val="008D5C2B"/>
    <w:rsid w:val="008D5E82"/>
    <w:rsid w:val="008D66CC"/>
    <w:rsid w:val="008D6AEE"/>
    <w:rsid w:val="008D77C7"/>
    <w:rsid w:val="008F025B"/>
    <w:rsid w:val="008F13E6"/>
    <w:rsid w:val="008F4205"/>
    <w:rsid w:val="008F4DBF"/>
    <w:rsid w:val="008F4FA2"/>
    <w:rsid w:val="009000DB"/>
    <w:rsid w:val="00901728"/>
    <w:rsid w:val="00901989"/>
    <w:rsid w:val="0090361D"/>
    <w:rsid w:val="0090386D"/>
    <w:rsid w:val="00903D68"/>
    <w:rsid w:val="00904A66"/>
    <w:rsid w:val="00904EF3"/>
    <w:rsid w:val="009059F6"/>
    <w:rsid w:val="009117B1"/>
    <w:rsid w:val="00911A4B"/>
    <w:rsid w:val="00914D32"/>
    <w:rsid w:val="009214F5"/>
    <w:rsid w:val="0092195B"/>
    <w:rsid w:val="00923A5C"/>
    <w:rsid w:val="00924CF7"/>
    <w:rsid w:val="009252D4"/>
    <w:rsid w:val="00930502"/>
    <w:rsid w:val="00932223"/>
    <w:rsid w:val="0093339D"/>
    <w:rsid w:val="00933DB2"/>
    <w:rsid w:val="00934634"/>
    <w:rsid w:val="00934B4B"/>
    <w:rsid w:val="00934BAD"/>
    <w:rsid w:val="00935000"/>
    <w:rsid w:val="009352E8"/>
    <w:rsid w:val="00935890"/>
    <w:rsid w:val="00937682"/>
    <w:rsid w:val="009379A8"/>
    <w:rsid w:val="00943106"/>
    <w:rsid w:val="00945B8E"/>
    <w:rsid w:val="00951B60"/>
    <w:rsid w:val="00952D36"/>
    <w:rsid w:val="00952EE8"/>
    <w:rsid w:val="00953FF2"/>
    <w:rsid w:val="00956BD0"/>
    <w:rsid w:val="00956F46"/>
    <w:rsid w:val="00957615"/>
    <w:rsid w:val="00960881"/>
    <w:rsid w:val="00961FDB"/>
    <w:rsid w:val="009622A3"/>
    <w:rsid w:val="00962C18"/>
    <w:rsid w:val="0096568B"/>
    <w:rsid w:val="00967A3E"/>
    <w:rsid w:val="009711F4"/>
    <w:rsid w:val="00973AD0"/>
    <w:rsid w:val="00973BE4"/>
    <w:rsid w:val="00973D79"/>
    <w:rsid w:val="00975DE3"/>
    <w:rsid w:val="009760CB"/>
    <w:rsid w:val="0098032C"/>
    <w:rsid w:val="00981CE5"/>
    <w:rsid w:val="00981F7C"/>
    <w:rsid w:val="009820A6"/>
    <w:rsid w:val="009832AC"/>
    <w:rsid w:val="00983F4D"/>
    <w:rsid w:val="00986450"/>
    <w:rsid w:val="00986FBD"/>
    <w:rsid w:val="0098700C"/>
    <w:rsid w:val="009874E6"/>
    <w:rsid w:val="00991CDC"/>
    <w:rsid w:val="0099465D"/>
    <w:rsid w:val="0099632F"/>
    <w:rsid w:val="009965A8"/>
    <w:rsid w:val="009975F4"/>
    <w:rsid w:val="009A031B"/>
    <w:rsid w:val="009A2B9E"/>
    <w:rsid w:val="009A2E4D"/>
    <w:rsid w:val="009A3F33"/>
    <w:rsid w:val="009A49A1"/>
    <w:rsid w:val="009A6F45"/>
    <w:rsid w:val="009A731F"/>
    <w:rsid w:val="009B1CC6"/>
    <w:rsid w:val="009B34D0"/>
    <w:rsid w:val="009B41F8"/>
    <w:rsid w:val="009B4586"/>
    <w:rsid w:val="009B4819"/>
    <w:rsid w:val="009B4D53"/>
    <w:rsid w:val="009B6C14"/>
    <w:rsid w:val="009C047C"/>
    <w:rsid w:val="009C2239"/>
    <w:rsid w:val="009C706B"/>
    <w:rsid w:val="009C7E48"/>
    <w:rsid w:val="009D0184"/>
    <w:rsid w:val="009D0A4A"/>
    <w:rsid w:val="009D23B1"/>
    <w:rsid w:val="009D2C23"/>
    <w:rsid w:val="009D2F56"/>
    <w:rsid w:val="009D7235"/>
    <w:rsid w:val="009E3AD6"/>
    <w:rsid w:val="009E4334"/>
    <w:rsid w:val="009E4E65"/>
    <w:rsid w:val="009E5D0A"/>
    <w:rsid w:val="009E70F0"/>
    <w:rsid w:val="009E7EA5"/>
    <w:rsid w:val="009F229C"/>
    <w:rsid w:val="009F27D5"/>
    <w:rsid w:val="009F2D1B"/>
    <w:rsid w:val="009F36A3"/>
    <w:rsid w:val="009F42CF"/>
    <w:rsid w:val="009F6B25"/>
    <w:rsid w:val="00A00968"/>
    <w:rsid w:val="00A00A5A"/>
    <w:rsid w:val="00A0253F"/>
    <w:rsid w:val="00A05A25"/>
    <w:rsid w:val="00A13D51"/>
    <w:rsid w:val="00A154F1"/>
    <w:rsid w:val="00A15CFF"/>
    <w:rsid w:val="00A20EC9"/>
    <w:rsid w:val="00A23338"/>
    <w:rsid w:val="00A24053"/>
    <w:rsid w:val="00A25BD5"/>
    <w:rsid w:val="00A26165"/>
    <w:rsid w:val="00A267BC"/>
    <w:rsid w:val="00A30AF4"/>
    <w:rsid w:val="00A31777"/>
    <w:rsid w:val="00A31C1C"/>
    <w:rsid w:val="00A32856"/>
    <w:rsid w:val="00A32CCE"/>
    <w:rsid w:val="00A33B3C"/>
    <w:rsid w:val="00A34C32"/>
    <w:rsid w:val="00A364C6"/>
    <w:rsid w:val="00A41F23"/>
    <w:rsid w:val="00A43BED"/>
    <w:rsid w:val="00A444CE"/>
    <w:rsid w:val="00A45FFC"/>
    <w:rsid w:val="00A47B9E"/>
    <w:rsid w:val="00A517F6"/>
    <w:rsid w:val="00A5395F"/>
    <w:rsid w:val="00A53F68"/>
    <w:rsid w:val="00A55A05"/>
    <w:rsid w:val="00A62836"/>
    <w:rsid w:val="00A63C21"/>
    <w:rsid w:val="00A65A83"/>
    <w:rsid w:val="00A66A7B"/>
    <w:rsid w:val="00A71EDF"/>
    <w:rsid w:val="00A75137"/>
    <w:rsid w:val="00A81BA2"/>
    <w:rsid w:val="00A838DD"/>
    <w:rsid w:val="00A84BF2"/>
    <w:rsid w:val="00A87D44"/>
    <w:rsid w:val="00A93E1D"/>
    <w:rsid w:val="00A9459D"/>
    <w:rsid w:val="00A955BE"/>
    <w:rsid w:val="00AA06E2"/>
    <w:rsid w:val="00AA091A"/>
    <w:rsid w:val="00AA19D2"/>
    <w:rsid w:val="00AA2A04"/>
    <w:rsid w:val="00AA49F4"/>
    <w:rsid w:val="00AA5A0A"/>
    <w:rsid w:val="00AA5DF1"/>
    <w:rsid w:val="00AA6C1B"/>
    <w:rsid w:val="00AA71B8"/>
    <w:rsid w:val="00AB18CC"/>
    <w:rsid w:val="00AB3F91"/>
    <w:rsid w:val="00AB46D7"/>
    <w:rsid w:val="00AB658F"/>
    <w:rsid w:val="00AB69EB"/>
    <w:rsid w:val="00AB7C84"/>
    <w:rsid w:val="00AC0FC9"/>
    <w:rsid w:val="00AC27A7"/>
    <w:rsid w:val="00AC42D9"/>
    <w:rsid w:val="00AC6B06"/>
    <w:rsid w:val="00AD0534"/>
    <w:rsid w:val="00AD1169"/>
    <w:rsid w:val="00AD12AD"/>
    <w:rsid w:val="00AD3E08"/>
    <w:rsid w:val="00AD4374"/>
    <w:rsid w:val="00AD47B5"/>
    <w:rsid w:val="00AD668D"/>
    <w:rsid w:val="00AD7401"/>
    <w:rsid w:val="00AD7CB7"/>
    <w:rsid w:val="00AE2E9B"/>
    <w:rsid w:val="00AE3153"/>
    <w:rsid w:val="00AE3933"/>
    <w:rsid w:val="00AE4898"/>
    <w:rsid w:val="00AE5176"/>
    <w:rsid w:val="00AE6408"/>
    <w:rsid w:val="00AF09A6"/>
    <w:rsid w:val="00AF1614"/>
    <w:rsid w:val="00AF23B5"/>
    <w:rsid w:val="00AF2F2E"/>
    <w:rsid w:val="00AF439D"/>
    <w:rsid w:val="00AF5A2F"/>
    <w:rsid w:val="00AF5A4D"/>
    <w:rsid w:val="00AF6DD7"/>
    <w:rsid w:val="00AF6ED9"/>
    <w:rsid w:val="00AF7125"/>
    <w:rsid w:val="00B0385C"/>
    <w:rsid w:val="00B03A80"/>
    <w:rsid w:val="00B03E3C"/>
    <w:rsid w:val="00B065B1"/>
    <w:rsid w:val="00B122C5"/>
    <w:rsid w:val="00B12718"/>
    <w:rsid w:val="00B15F49"/>
    <w:rsid w:val="00B169AD"/>
    <w:rsid w:val="00B16F22"/>
    <w:rsid w:val="00B17D8F"/>
    <w:rsid w:val="00B218C2"/>
    <w:rsid w:val="00B22034"/>
    <w:rsid w:val="00B22F86"/>
    <w:rsid w:val="00B23B5C"/>
    <w:rsid w:val="00B24A4F"/>
    <w:rsid w:val="00B27171"/>
    <w:rsid w:val="00B27ADD"/>
    <w:rsid w:val="00B305D7"/>
    <w:rsid w:val="00B3122F"/>
    <w:rsid w:val="00B32890"/>
    <w:rsid w:val="00B32DB8"/>
    <w:rsid w:val="00B33022"/>
    <w:rsid w:val="00B33421"/>
    <w:rsid w:val="00B34447"/>
    <w:rsid w:val="00B34AF1"/>
    <w:rsid w:val="00B34F2A"/>
    <w:rsid w:val="00B35594"/>
    <w:rsid w:val="00B35607"/>
    <w:rsid w:val="00B356F1"/>
    <w:rsid w:val="00B417DD"/>
    <w:rsid w:val="00B4572D"/>
    <w:rsid w:val="00B472D8"/>
    <w:rsid w:val="00B4788B"/>
    <w:rsid w:val="00B47A64"/>
    <w:rsid w:val="00B51219"/>
    <w:rsid w:val="00B5260A"/>
    <w:rsid w:val="00B55CDB"/>
    <w:rsid w:val="00B63F81"/>
    <w:rsid w:val="00B6479A"/>
    <w:rsid w:val="00B66A9D"/>
    <w:rsid w:val="00B67A2F"/>
    <w:rsid w:val="00B67D3F"/>
    <w:rsid w:val="00B709DB"/>
    <w:rsid w:val="00B7155C"/>
    <w:rsid w:val="00B7578E"/>
    <w:rsid w:val="00B760D0"/>
    <w:rsid w:val="00B76E25"/>
    <w:rsid w:val="00B80D6C"/>
    <w:rsid w:val="00B84195"/>
    <w:rsid w:val="00B84297"/>
    <w:rsid w:val="00B844A0"/>
    <w:rsid w:val="00B84D26"/>
    <w:rsid w:val="00B8612E"/>
    <w:rsid w:val="00B863C6"/>
    <w:rsid w:val="00B924DE"/>
    <w:rsid w:val="00B924EB"/>
    <w:rsid w:val="00B95ADD"/>
    <w:rsid w:val="00B97D06"/>
    <w:rsid w:val="00BA12A1"/>
    <w:rsid w:val="00BA1B94"/>
    <w:rsid w:val="00BA252C"/>
    <w:rsid w:val="00BA2579"/>
    <w:rsid w:val="00BA375A"/>
    <w:rsid w:val="00BA44B7"/>
    <w:rsid w:val="00BA5E8C"/>
    <w:rsid w:val="00BA793B"/>
    <w:rsid w:val="00BB3486"/>
    <w:rsid w:val="00BB391F"/>
    <w:rsid w:val="00BB5523"/>
    <w:rsid w:val="00BB55C7"/>
    <w:rsid w:val="00BB5C83"/>
    <w:rsid w:val="00BB70F7"/>
    <w:rsid w:val="00BC0C9A"/>
    <w:rsid w:val="00BC1556"/>
    <w:rsid w:val="00BC38FF"/>
    <w:rsid w:val="00BC526B"/>
    <w:rsid w:val="00BC799F"/>
    <w:rsid w:val="00BD5D67"/>
    <w:rsid w:val="00BD5EEE"/>
    <w:rsid w:val="00BE02E7"/>
    <w:rsid w:val="00BE078C"/>
    <w:rsid w:val="00BE0AD8"/>
    <w:rsid w:val="00BE16EE"/>
    <w:rsid w:val="00BE247E"/>
    <w:rsid w:val="00BE413E"/>
    <w:rsid w:val="00BE4417"/>
    <w:rsid w:val="00BF02E6"/>
    <w:rsid w:val="00BF0315"/>
    <w:rsid w:val="00BF0480"/>
    <w:rsid w:val="00BF0546"/>
    <w:rsid w:val="00BF37BE"/>
    <w:rsid w:val="00BF4BBE"/>
    <w:rsid w:val="00BF7302"/>
    <w:rsid w:val="00BF7ABE"/>
    <w:rsid w:val="00C01BD0"/>
    <w:rsid w:val="00C03407"/>
    <w:rsid w:val="00C0352A"/>
    <w:rsid w:val="00C05B6C"/>
    <w:rsid w:val="00C078D2"/>
    <w:rsid w:val="00C109A4"/>
    <w:rsid w:val="00C1296E"/>
    <w:rsid w:val="00C13D18"/>
    <w:rsid w:val="00C14AE2"/>
    <w:rsid w:val="00C20575"/>
    <w:rsid w:val="00C209A7"/>
    <w:rsid w:val="00C21052"/>
    <w:rsid w:val="00C219BF"/>
    <w:rsid w:val="00C23FAC"/>
    <w:rsid w:val="00C27354"/>
    <w:rsid w:val="00C36375"/>
    <w:rsid w:val="00C36BDF"/>
    <w:rsid w:val="00C377E4"/>
    <w:rsid w:val="00C401A8"/>
    <w:rsid w:val="00C41719"/>
    <w:rsid w:val="00C42648"/>
    <w:rsid w:val="00C42823"/>
    <w:rsid w:val="00C42C97"/>
    <w:rsid w:val="00C43445"/>
    <w:rsid w:val="00C51021"/>
    <w:rsid w:val="00C53FE8"/>
    <w:rsid w:val="00C55506"/>
    <w:rsid w:val="00C561EE"/>
    <w:rsid w:val="00C56469"/>
    <w:rsid w:val="00C6076D"/>
    <w:rsid w:val="00C67278"/>
    <w:rsid w:val="00C70106"/>
    <w:rsid w:val="00C71F35"/>
    <w:rsid w:val="00C7276E"/>
    <w:rsid w:val="00C72D59"/>
    <w:rsid w:val="00C75F50"/>
    <w:rsid w:val="00C76541"/>
    <w:rsid w:val="00C81CD6"/>
    <w:rsid w:val="00C83298"/>
    <w:rsid w:val="00C85D20"/>
    <w:rsid w:val="00C862B1"/>
    <w:rsid w:val="00C87877"/>
    <w:rsid w:val="00C907C1"/>
    <w:rsid w:val="00C909A5"/>
    <w:rsid w:val="00C9171B"/>
    <w:rsid w:val="00C922C3"/>
    <w:rsid w:val="00C933D2"/>
    <w:rsid w:val="00C93B2E"/>
    <w:rsid w:val="00C93F9A"/>
    <w:rsid w:val="00C94F74"/>
    <w:rsid w:val="00C94FFA"/>
    <w:rsid w:val="00C9551C"/>
    <w:rsid w:val="00C95F3F"/>
    <w:rsid w:val="00CA2917"/>
    <w:rsid w:val="00CA3D72"/>
    <w:rsid w:val="00CA5EA4"/>
    <w:rsid w:val="00CA5F94"/>
    <w:rsid w:val="00CA6A65"/>
    <w:rsid w:val="00CA7285"/>
    <w:rsid w:val="00CA79D3"/>
    <w:rsid w:val="00CB09EA"/>
    <w:rsid w:val="00CB0F97"/>
    <w:rsid w:val="00CB3496"/>
    <w:rsid w:val="00CB3C48"/>
    <w:rsid w:val="00CB4166"/>
    <w:rsid w:val="00CB44C4"/>
    <w:rsid w:val="00CB4F3F"/>
    <w:rsid w:val="00CB715E"/>
    <w:rsid w:val="00CC05BE"/>
    <w:rsid w:val="00CC105C"/>
    <w:rsid w:val="00CC11E0"/>
    <w:rsid w:val="00CC15D1"/>
    <w:rsid w:val="00CC4CE7"/>
    <w:rsid w:val="00CC4EBC"/>
    <w:rsid w:val="00CC6129"/>
    <w:rsid w:val="00CD03F5"/>
    <w:rsid w:val="00CD05A1"/>
    <w:rsid w:val="00CD1B55"/>
    <w:rsid w:val="00CD2C37"/>
    <w:rsid w:val="00CD5BC1"/>
    <w:rsid w:val="00CD737F"/>
    <w:rsid w:val="00CE0336"/>
    <w:rsid w:val="00CE3DB5"/>
    <w:rsid w:val="00CE47D2"/>
    <w:rsid w:val="00CE5E51"/>
    <w:rsid w:val="00CE6B22"/>
    <w:rsid w:val="00CE7DA7"/>
    <w:rsid w:val="00CF0341"/>
    <w:rsid w:val="00D06DB7"/>
    <w:rsid w:val="00D073FE"/>
    <w:rsid w:val="00D07E73"/>
    <w:rsid w:val="00D10CB4"/>
    <w:rsid w:val="00D1446E"/>
    <w:rsid w:val="00D147B3"/>
    <w:rsid w:val="00D14ED5"/>
    <w:rsid w:val="00D21385"/>
    <w:rsid w:val="00D22552"/>
    <w:rsid w:val="00D22AA1"/>
    <w:rsid w:val="00D23B9D"/>
    <w:rsid w:val="00D250DF"/>
    <w:rsid w:val="00D26FDF"/>
    <w:rsid w:val="00D3023E"/>
    <w:rsid w:val="00D309BB"/>
    <w:rsid w:val="00D30F3D"/>
    <w:rsid w:val="00D31F40"/>
    <w:rsid w:val="00D324F5"/>
    <w:rsid w:val="00D32C10"/>
    <w:rsid w:val="00D37926"/>
    <w:rsid w:val="00D409D6"/>
    <w:rsid w:val="00D41322"/>
    <w:rsid w:val="00D45CE8"/>
    <w:rsid w:val="00D45DA6"/>
    <w:rsid w:val="00D4720A"/>
    <w:rsid w:val="00D479D6"/>
    <w:rsid w:val="00D50937"/>
    <w:rsid w:val="00D52BF2"/>
    <w:rsid w:val="00D54B72"/>
    <w:rsid w:val="00D55971"/>
    <w:rsid w:val="00D56369"/>
    <w:rsid w:val="00D565D5"/>
    <w:rsid w:val="00D61BEF"/>
    <w:rsid w:val="00D61EA3"/>
    <w:rsid w:val="00D64624"/>
    <w:rsid w:val="00D6532A"/>
    <w:rsid w:val="00D6668D"/>
    <w:rsid w:val="00D67314"/>
    <w:rsid w:val="00D70E4E"/>
    <w:rsid w:val="00D72462"/>
    <w:rsid w:val="00D74451"/>
    <w:rsid w:val="00D74C9D"/>
    <w:rsid w:val="00D750A0"/>
    <w:rsid w:val="00D757D6"/>
    <w:rsid w:val="00D76582"/>
    <w:rsid w:val="00D76AAB"/>
    <w:rsid w:val="00D80DC9"/>
    <w:rsid w:val="00D81752"/>
    <w:rsid w:val="00D831CE"/>
    <w:rsid w:val="00D83E3C"/>
    <w:rsid w:val="00D84683"/>
    <w:rsid w:val="00D86853"/>
    <w:rsid w:val="00D9158C"/>
    <w:rsid w:val="00D91E66"/>
    <w:rsid w:val="00D9263F"/>
    <w:rsid w:val="00D97BCE"/>
    <w:rsid w:val="00DA1606"/>
    <w:rsid w:val="00DA3353"/>
    <w:rsid w:val="00DA39ED"/>
    <w:rsid w:val="00DA6140"/>
    <w:rsid w:val="00DB0884"/>
    <w:rsid w:val="00DB1250"/>
    <w:rsid w:val="00DB6965"/>
    <w:rsid w:val="00DB7147"/>
    <w:rsid w:val="00DB7270"/>
    <w:rsid w:val="00DC55F3"/>
    <w:rsid w:val="00DC72D4"/>
    <w:rsid w:val="00DD2FF0"/>
    <w:rsid w:val="00DD5721"/>
    <w:rsid w:val="00DD61EC"/>
    <w:rsid w:val="00DD794B"/>
    <w:rsid w:val="00DE1214"/>
    <w:rsid w:val="00DE441E"/>
    <w:rsid w:val="00DE63B3"/>
    <w:rsid w:val="00DF1514"/>
    <w:rsid w:val="00DF60C4"/>
    <w:rsid w:val="00DF6EAD"/>
    <w:rsid w:val="00DF79A1"/>
    <w:rsid w:val="00DF7BBE"/>
    <w:rsid w:val="00E01EF1"/>
    <w:rsid w:val="00E03797"/>
    <w:rsid w:val="00E04477"/>
    <w:rsid w:val="00E07146"/>
    <w:rsid w:val="00E0745C"/>
    <w:rsid w:val="00E112E3"/>
    <w:rsid w:val="00E125C3"/>
    <w:rsid w:val="00E12E11"/>
    <w:rsid w:val="00E13FFF"/>
    <w:rsid w:val="00E14F65"/>
    <w:rsid w:val="00E15D77"/>
    <w:rsid w:val="00E1758F"/>
    <w:rsid w:val="00E20667"/>
    <w:rsid w:val="00E20E6B"/>
    <w:rsid w:val="00E22897"/>
    <w:rsid w:val="00E23BC2"/>
    <w:rsid w:val="00E240B5"/>
    <w:rsid w:val="00E2513E"/>
    <w:rsid w:val="00E26264"/>
    <w:rsid w:val="00E308FF"/>
    <w:rsid w:val="00E40291"/>
    <w:rsid w:val="00E4057B"/>
    <w:rsid w:val="00E41113"/>
    <w:rsid w:val="00E414C0"/>
    <w:rsid w:val="00E41BCD"/>
    <w:rsid w:val="00E41D2E"/>
    <w:rsid w:val="00E42E95"/>
    <w:rsid w:val="00E440D5"/>
    <w:rsid w:val="00E44FDE"/>
    <w:rsid w:val="00E4574F"/>
    <w:rsid w:val="00E47453"/>
    <w:rsid w:val="00E47623"/>
    <w:rsid w:val="00E54CFF"/>
    <w:rsid w:val="00E563D3"/>
    <w:rsid w:val="00E60C9A"/>
    <w:rsid w:val="00E6137A"/>
    <w:rsid w:val="00E64913"/>
    <w:rsid w:val="00E654DF"/>
    <w:rsid w:val="00E666AE"/>
    <w:rsid w:val="00E67187"/>
    <w:rsid w:val="00E671D8"/>
    <w:rsid w:val="00E67BFC"/>
    <w:rsid w:val="00E711E9"/>
    <w:rsid w:val="00E719DF"/>
    <w:rsid w:val="00E73AD2"/>
    <w:rsid w:val="00E76A84"/>
    <w:rsid w:val="00E7706C"/>
    <w:rsid w:val="00E805A0"/>
    <w:rsid w:val="00E814FB"/>
    <w:rsid w:val="00E82427"/>
    <w:rsid w:val="00E85D9E"/>
    <w:rsid w:val="00E93302"/>
    <w:rsid w:val="00E939E8"/>
    <w:rsid w:val="00E956B7"/>
    <w:rsid w:val="00E96DA3"/>
    <w:rsid w:val="00E97639"/>
    <w:rsid w:val="00E9773A"/>
    <w:rsid w:val="00E97775"/>
    <w:rsid w:val="00EA0ABD"/>
    <w:rsid w:val="00EA2622"/>
    <w:rsid w:val="00EA5CE0"/>
    <w:rsid w:val="00EA6415"/>
    <w:rsid w:val="00EB0B91"/>
    <w:rsid w:val="00EB14D8"/>
    <w:rsid w:val="00EB36AC"/>
    <w:rsid w:val="00EB36E9"/>
    <w:rsid w:val="00EB3814"/>
    <w:rsid w:val="00EB6069"/>
    <w:rsid w:val="00EB7CD6"/>
    <w:rsid w:val="00EC0211"/>
    <w:rsid w:val="00EC2CC0"/>
    <w:rsid w:val="00EC3617"/>
    <w:rsid w:val="00EC47A4"/>
    <w:rsid w:val="00EC6268"/>
    <w:rsid w:val="00EC684B"/>
    <w:rsid w:val="00EC781C"/>
    <w:rsid w:val="00ED09AD"/>
    <w:rsid w:val="00ED0B78"/>
    <w:rsid w:val="00ED1300"/>
    <w:rsid w:val="00ED161E"/>
    <w:rsid w:val="00ED2B6E"/>
    <w:rsid w:val="00ED497B"/>
    <w:rsid w:val="00ED51CA"/>
    <w:rsid w:val="00ED7652"/>
    <w:rsid w:val="00EE05E4"/>
    <w:rsid w:val="00EE108B"/>
    <w:rsid w:val="00EE119A"/>
    <w:rsid w:val="00EE153D"/>
    <w:rsid w:val="00EE18F6"/>
    <w:rsid w:val="00EE3F05"/>
    <w:rsid w:val="00EE410E"/>
    <w:rsid w:val="00EE4BC4"/>
    <w:rsid w:val="00EE4E12"/>
    <w:rsid w:val="00EF01B9"/>
    <w:rsid w:val="00EF072D"/>
    <w:rsid w:val="00EF08D7"/>
    <w:rsid w:val="00EF3325"/>
    <w:rsid w:val="00EF3516"/>
    <w:rsid w:val="00EF3F79"/>
    <w:rsid w:val="00EF4D4C"/>
    <w:rsid w:val="00F02894"/>
    <w:rsid w:val="00F02E56"/>
    <w:rsid w:val="00F035C1"/>
    <w:rsid w:val="00F041AC"/>
    <w:rsid w:val="00F04718"/>
    <w:rsid w:val="00F05EE4"/>
    <w:rsid w:val="00F06D61"/>
    <w:rsid w:val="00F1021A"/>
    <w:rsid w:val="00F143DF"/>
    <w:rsid w:val="00F1599F"/>
    <w:rsid w:val="00F173DE"/>
    <w:rsid w:val="00F2233B"/>
    <w:rsid w:val="00F23C91"/>
    <w:rsid w:val="00F23E9D"/>
    <w:rsid w:val="00F31070"/>
    <w:rsid w:val="00F40CA1"/>
    <w:rsid w:val="00F45604"/>
    <w:rsid w:val="00F45C89"/>
    <w:rsid w:val="00F53154"/>
    <w:rsid w:val="00F55240"/>
    <w:rsid w:val="00F55451"/>
    <w:rsid w:val="00F56C54"/>
    <w:rsid w:val="00F606FB"/>
    <w:rsid w:val="00F60977"/>
    <w:rsid w:val="00F6102E"/>
    <w:rsid w:val="00F62961"/>
    <w:rsid w:val="00F636C6"/>
    <w:rsid w:val="00F65FC5"/>
    <w:rsid w:val="00F661F6"/>
    <w:rsid w:val="00F66FEE"/>
    <w:rsid w:val="00F70115"/>
    <w:rsid w:val="00F7048B"/>
    <w:rsid w:val="00F70757"/>
    <w:rsid w:val="00F72AD1"/>
    <w:rsid w:val="00F744ED"/>
    <w:rsid w:val="00F74E07"/>
    <w:rsid w:val="00F75887"/>
    <w:rsid w:val="00F75B06"/>
    <w:rsid w:val="00F75EDC"/>
    <w:rsid w:val="00F77218"/>
    <w:rsid w:val="00F778A6"/>
    <w:rsid w:val="00F77A3D"/>
    <w:rsid w:val="00F805BD"/>
    <w:rsid w:val="00F83881"/>
    <w:rsid w:val="00F86014"/>
    <w:rsid w:val="00F87A96"/>
    <w:rsid w:val="00F91225"/>
    <w:rsid w:val="00F9201C"/>
    <w:rsid w:val="00F9333C"/>
    <w:rsid w:val="00F93E18"/>
    <w:rsid w:val="00FA34D8"/>
    <w:rsid w:val="00FA57A2"/>
    <w:rsid w:val="00FA7979"/>
    <w:rsid w:val="00FB0901"/>
    <w:rsid w:val="00FB3452"/>
    <w:rsid w:val="00FB408C"/>
    <w:rsid w:val="00FB6E59"/>
    <w:rsid w:val="00FB7D39"/>
    <w:rsid w:val="00FC22F0"/>
    <w:rsid w:val="00FC43CB"/>
    <w:rsid w:val="00FC467D"/>
    <w:rsid w:val="00FD72F1"/>
    <w:rsid w:val="00FD7739"/>
    <w:rsid w:val="00FD7824"/>
    <w:rsid w:val="00FE2026"/>
    <w:rsid w:val="00FE32A2"/>
    <w:rsid w:val="00FE36E0"/>
    <w:rsid w:val="00FE61CD"/>
    <w:rsid w:val="00FE7179"/>
    <w:rsid w:val="00FE78A2"/>
    <w:rsid w:val="00FE7B8F"/>
    <w:rsid w:val="00FF0667"/>
    <w:rsid w:val="00FF0D76"/>
    <w:rsid w:val="00FF2100"/>
    <w:rsid w:val="00FF2B4F"/>
    <w:rsid w:val="00FF410F"/>
    <w:rsid w:val="00FF56A6"/>
    <w:rsid w:val="00FF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EED55"/>
  <w15:docId w15:val="{3D2FDA1F-D793-4B36-82C2-0062E4F3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A19"/>
    <w:rPr>
      <w:color w:val="000000"/>
      <w:sz w:val="24"/>
      <w:szCs w:val="24"/>
    </w:rPr>
  </w:style>
  <w:style w:type="paragraph" w:styleId="1">
    <w:name w:val="heading 1"/>
    <w:basedOn w:val="a"/>
    <w:next w:val="a"/>
    <w:link w:val="10"/>
    <w:qFormat/>
    <w:rsid w:val="00E112E3"/>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12E3"/>
    <w:rPr>
      <w:color w:val="0000FF"/>
      <w:u w:val="single"/>
    </w:rPr>
  </w:style>
  <w:style w:type="character" w:customStyle="1" w:styleId="10">
    <w:name w:val="Заголовок 1 Знак"/>
    <w:link w:val="1"/>
    <w:locked/>
    <w:rsid w:val="00E112E3"/>
    <w:rPr>
      <w:rFonts w:ascii="Arial" w:hAnsi="Arial"/>
      <w:b/>
      <w:bCs/>
      <w:color w:val="000000"/>
      <w:kern w:val="32"/>
      <w:sz w:val="32"/>
      <w:szCs w:val="32"/>
      <w:lang w:val="ru-RU" w:eastAsia="ru-RU" w:bidi="ar-SA"/>
    </w:rPr>
  </w:style>
  <w:style w:type="character" w:customStyle="1" w:styleId="HTML">
    <w:name w:val="Стандартный HTML Знак"/>
    <w:link w:val="HTML0"/>
    <w:uiPriority w:val="99"/>
    <w:locked/>
    <w:rsid w:val="00E112E3"/>
    <w:rPr>
      <w:rFonts w:ascii="Courier New" w:hAnsi="Courier New" w:cs="Courier New"/>
      <w:lang w:val="uk-UA" w:eastAsia="ar-SA" w:bidi="ar-SA"/>
    </w:rPr>
  </w:style>
  <w:style w:type="paragraph" w:styleId="HTML0">
    <w:name w:val="HTML Preformatted"/>
    <w:basedOn w:val="a"/>
    <w:link w:val="HTML"/>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5"/>
    <w:qFormat/>
    <w:locked/>
    <w:rsid w:val="00E112E3"/>
    <w:rPr>
      <w:sz w:val="24"/>
      <w:szCs w:val="24"/>
      <w:lang w:val="ru-RU" w:eastAsia="ru-RU" w:bidi="ar-SA"/>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4"/>
    <w:qFormat/>
    <w:rsid w:val="00E112E3"/>
    <w:pPr>
      <w:spacing w:before="100" w:beforeAutospacing="1" w:after="100" w:afterAutospacing="1"/>
    </w:pPr>
    <w:rPr>
      <w:color w:val="auto"/>
    </w:rPr>
  </w:style>
  <w:style w:type="character" w:customStyle="1" w:styleId="a6">
    <w:name w:val="Основной текст с отступом Знак"/>
    <w:link w:val="a7"/>
    <w:locked/>
    <w:rsid w:val="00E112E3"/>
    <w:rPr>
      <w:rFonts w:ascii="Times New Roman CYR" w:hAnsi="Times New Roman CYR" w:cs="Times New Roman CYR"/>
      <w:sz w:val="24"/>
      <w:szCs w:val="24"/>
      <w:lang w:val="ru-RU" w:eastAsia="ar-SA" w:bidi="ar-SA"/>
    </w:rPr>
  </w:style>
  <w:style w:type="paragraph" w:styleId="a7">
    <w:name w:val="Body Text Indent"/>
    <w:basedOn w:val="a"/>
    <w:link w:val="a6"/>
    <w:rsid w:val="00E112E3"/>
    <w:pPr>
      <w:widowControl w:val="0"/>
      <w:suppressAutoHyphens/>
      <w:autoSpaceDE w:val="0"/>
      <w:spacing w:after="120"/>
      <w:ind w:left="283"/>
    </w:pPr>
    <w:rPr>
      <w:rFonts w:ascii="Times New Roman CYR" w:hAnsi="Times New Roman CYR" w:cs="Times New Roman CYR"/>
      <w:color w:val="auto"/>
      <w:lang w:eastAsia="ar-SA"/>
    </w:rPr>
  </w:style>
  <w:style w:type="character" w:customStyle="1" w:styleId="grame">
    <w:name w:val="grame"/>
    <w:basedOn w:val="a0"/>
    <w:rsid w:val="00E112E3"/>
    <w:rPr>
      <w:rFonts w:ascii="Times New Roman" w:hAnsi="Times New Roman" w:cs="Times New Roman" w:hint="default"/>
    </w:rPr>
  </w:style>
  <w:style w:type="paragraph" w:styleId="a8">
    <w:name w:val="Body Text"/>
    <w:basedOn w:val="a"/>
    <w:rsid w:val="00E40291"/>
    <w:pPr>
      <w:spacing w:after="120"/>
    </w:pPr>
  </w:style>
  <w:style w:type="character" w:customStyle="1" w:styleId="3">
    <w:name w:val="Знак Знак3"/>
    <w:semiHidden/>
    <w:locked/>
    <w:rsid w:val="00E40291"/>
    <w:rPr>
      <w:rFonts w:ascii="Times New Roman" w:eastAsia="Times New Roman" w:hAnsi="Times New Roman" w:cs="Times New Roman"/>
      <w:sz w:val="24"/>
      <w:szCs w:val="24"/>
      <w:lang w:eastAsia="ru-RU"/>
    </w:rPr>
  </w:style>
  <w:style w:type="paragraph" w:customStyle="1" w:styleId="11">
    <w:name w:val="Звичайний1"/>
    <w:rsid w:val="00E40291"/>
    <w:pPr>
      <w:spacing w:line="276" w:lineRule="auto"/>
    </w:pPr>
    <w:rPr>
      <w:rFonts w:ascii="Arial" w:eastAsia="Arial" w:hAnsi="Arial" w:cs="Arial"/>
      <w:color w:val="000000"/>
      <w:sz w:val="22"/>
    </w:rPr>
  </w:style>
  <w:style w:type="paragraph" w:styleId="a9">
    <w:name w:val="List Paragraph"/>
    <w:aliases w:val="Список уровня 2,название табл/рис,заголовок 1.1,AC List 01,Elenco Normale,----,EBRD List,CA bullets"/>
    <w:basedOn w:val="a"/>
    <w:link w:val="aa"/>
    <w:uiPriority w:val="99"/>
    <w:qFormat/>
    <w:rsid w:val="003E46C7"/>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ab">
    <w:name w:val="annotation reference"/>
    <w:basedOn w:val="a0"/>
    <w:semiHidden/>
    <w:unhideWhenUsed/>
    <w:rsid w:val="00CE5E51"/>
    <w:rPr>
      <w:sz w:val="16"/>
      <w:szCs w:val="16"/>
    </w:rPr>
  </w:style>
  <w:style w:type="paragraph" w:styleId="ac">
    <w:name w:val="annotation text"/>
    <w:basedOn w:val="a"/>
    <w:link w:val="ad"/>
    <w:semiHidden/>
    <w:unhideWhenUsed/>
    <w:rsid w:val="00CE5E51"/>
    <w:rPr>
      <w:sz w:val="20"/>
      <w:szCs w:val="20"/>
    </w:rPr>
  </w:style>
  <w:style w:type="character" w:customStyle="1" w:styleId="ad">
    <w:name w:val="Текст примечания Знак"/>
    <w:basedOn w:val="a0"/>
    <w:link w:val="ac"/>
    <w:semiHidden/>
    <w:rsid w:val="00CE5E51"/>
    <w:rPr>
      <w:color w:val="000000"/>
    </w:rPr>
  </w:style>
  <w:style w:type="paragraph" w:styleId="ae">
    <w:name w:val="annotation subject"/>
    <w:basedOn w:val="ac"/>
    <w:next w:val="ac"/>
    <w:link w:val="af"/>
    <w:semiHidden/>
    <w:unhideWhenUsed/>
    <w:rsid w:val="00CE5E51"/>
    <w:rPr>
      <w:b/>
      <w:bCs/>
    </w:rPr>
  </w:style>
  <w:style w:type="character" w:customStyle="1" w:styleId="af">
    <w:name w:val="Тема примечания Знак"/>
    <w:basedOn w:val="ad"/>
    <w:link w:val="ae"/>
    <w:semiHidden/>
    <w:rsid w:val="00CE5E51"/>
    <w:rPr>
      <w:b/>
      <w:bCs/>
      <w:color w:val="000000"/>
    </w:rPr>
  </w:style>
  <w:style w:type="paragraph" w:styleId="af0">
    <w:name w:val="Balloon Text"/>
    <w:basedOn w:val="a"/>
    <w:link w:val="af1"/>
    <w:semiHidden/>
    <w:unhideWhenUsed/>
    <w:rsid w:val="00CE5E51"/>
    <w:rPr>
      <w:rFonts w:ascii="Segoe UI" w:hAnsi="Segoe UI" w:cs="Segoe UI"/>
      <w:sz w:val="18"/>
      <w:szCs w:val="18"/>
    </w:rPr>
  </w:style>
  <w:style w:type="character" w:customStyle="1" w:styleId="af1">
    <w:name w:val="Текст выноски Знак"/>
    <w:basedOn w:val="a0"/>
    <w:link w:val="af0"/>
    <w:semiHidden/>
    <w:rsid w:val="00CE5E51"/>
    <w:rPr>
      <w:rFonts w:ascii="Segoe UI" w:hAnsi="Segoe UI" w:cs="Segoe UI"/>
      <w:color w:val="000000"/>
      <w:sz w:val="18"/>
      <w:szCs w:val="18"/>
    </w:rPr>
  </w:style>
  <w:style w:type="character" w:customStyle="1" w:styleId="st42">
    <w:name w:val="st42"/>
    <w:rsid w:val="00D41322"/>
    <w:rPr>
      <w:rFonts w:ascii="Times New Roman" w:hAnsi="Times New Roman" w:cs="Times New Roman" w:hint="default"/>
      <w:color w:val="000000"/>
    </w:rPr>
  </w:style>
  <w:style w:type="paragraph" w:styleId="2">
    <w:name w:val="Body Text Indent 2"/>
    <w:basedOn w:val="a"/>
    <w:link w:val="20"/>
    <w:semiHidden/>
    <w:unhideWhenUsed/>
    <w:rsid w:val="001F38EA"/>
    <w:pPr>
      <w:spacing w:after="120" w:line="480" w:lineRule="auto"/>
      <w:ind w:left="283"/>
    </w:pPr>
  </w:style>
  <w:style w:type="character" w:customStyle="1" w:styleId="20">
    <w:name w:val="Основной текст с отступом 2 Знак"/>
    <w:basedOn w:val="a0"/>
    <w:link w:val="2"/>
    <w:semiHidden/>
    <w:rsid w:val="001F38EA"/>
    <w:rPr>
      <w:color w:val="000000"/>
      <w:sz w:val="24"/>
      <w:szCs w:val="24"/>
    </w:rPr>
  </w:style>
  <w:style w:type="character" w:customStyle="1" w:styleId="cef1edeee2edeee9f8f0e8f4f2e0e1e7e0f6e0">
    <w:name w:val="Оceсf1нedоeeвe2нedоeeйe9 шf8рf0иe8фf4тf2 аe0бe1зe7аe0цf6аe0"/>
    <w:uiPriority w:val="99"/>
    <w:rsid w:val="00402CF1"/>
    <w:rPr>
      <w:rFonts w:ascii="Times New Roman" w:hAnsi="Times New Roman"/>
      <w:sz w:val="22"/>
    </w:rPr>
  </w:style>
  <w:style w:type="character" w:styleId="af2">
    <w:name w:val="Emphasis"/>
    <w:basedOn w:val="a0"/>
    <w:uiPriority w:val="20"/>
    <w:qFormat/>
    <w:rsid w:val="00402CF1"/>
    <w:rPr>
      <w:rFonts w:cs="Times New Roman"/>
      <w:i/>
      <w:iCs/>
    </w:rPr>
  </w:style>
  <w:style w:type="paragraph" w:customStyle="1" w:styleId="12">
    <w:name w:val="Обычный (веб)1"/>
    <w:basedOn w:val="a"/>
    <w:rsid w:val="00725E1E"/>
    <w:pPr>
      <w:suppressAutoHyphens/>
      <w:spacing w:before="280" w:after="280"/>
    </w:pPr>
    <w:rPr>
      <w:color w:val="auto"/>
      <w:lang w:val="uk-UA" w:eastAsia="zh-CN"/>
    </w:rPr>
  </w:style>
  <w:style w:type="paragraph" w:customStyle="1" w:styleId="LO-normal">
    <w:name w:val="LO-normal"/>
    <w:rsid w:val="0068294E"/>
    <w:pPr>
      <w:suppressAutoHyphens/>
      <w:spacing w:line="276" w:lineRule="auto"/>
    </w:pPr>
    <w:rPr>
      <w:rFonts w:ascii="Arial" w:eastAsia="Calibri" w:hAnsi="Arial" w:cs="Arial"/>
      <w:color w:val="000000"/>
      <w:sz w:val="22"/>
      <w:lang w:eastAsia="zh-CN"/>
    </w:rPr>
  </w:style>
  <w:style w:type="paragraph" w:styleId="af3">
    <w:name w:val="Subtitle"/>
    <w:basedOn w:val="a"/>
    <w:link w:val="af4"/>
    <w:qFormat/>
    <w:rsid w:val="00641B5C"/>
    <w:pPr>
      <w:jc w:val="center"/>
    </w:pPr>
    <w:rPr>
      <w:rFonts w:ascii="Arial" w:hAnsi="Arial"/>
      <w:b/>
      <w:color w:val="auto"/>
      <w:sz w:val="28"/>
      <w:szCs w:val="20"/>
      <w:lang w:val="uk-UA"/>
    </w:rPr>
  </w:style>
  <w:style w:type="character" w:customStyle="1" w:styleId="af4">
    <w:name w:val="Подзаголовок Знак"/>
    <w:basedOn w:val="a0"/>
    <w:link w:val="af3"/>
    <w:rsid w:val="00641B5C"/>
    <w:rPr>
      <w:rFonts w:ascii="Arial" w:hAnsi="Arial"/>
      <w:b/>
      <w:sz w:val="28"/>
      <w:lang w:val="uk-UA"/>
    </w:rPr>
  </w:style>
  <w:style w:type="character" w:customStyle="1" w:styleId="WW-">
    <w:name w:val="WW-Основной шрифт абзаца"/>
    <w:rsid w:val="00641B5C"/>
    <w:rPr>
      <w:rFonts w:ascii="Arial Unicode MS" w:eastAsia="Arial Unicode MS" w:hAnsi="Arial Unicode MS" w:cs="Arial Unicode MS"/>
      <w:sz w:val="24"/>
      <w:szCs w:val="24"/>
      <w:lang w:val="ru-RU"/>
    </w:rPr>
  </w:style>
  <w:style w:type="paragraph" w:customStyle="1" w:styleId="13">
    <w:name w:val="Основний текст1"/>
    <w:basedOn w:val="a"/>
    <w:rsid w:val="00641B5C"/>
    <w:pPr>
      <w:widowControl w:val="0"/>
      <w:suppressAutoHyphens/>
      <w:autoSpaceDE w:val="0"/>
      <w:spacing w:after="120"/>
    </w:pPr>
    <w:rPr>
      <w:lang w:bidi="ru-RU"/>
    </w:rPr>
  </w:style>
  <w:style w:type="paragraph" w:customStyle="1" w:styleId="14">
    <w:name w:val="Знак Знак1 Знак Знак Знак"/>
    <w:basedOn w:val="a"/>
    <w:rsid w:val="00641B5C"/>
    <w:rPr>
      <w:rFonts w:ascii="Verdana" w:hAnsi="Verdana" w:cs="Verdana"/>
      <w:color w:val="auto"/>
      <w:sz w:val="20"/>
      <w:szCs w:val="20"/>
      <w:lang w:val="en-US" w:eastAsia="en-US"/>
    </w:rPr>
  </w:style>
  <w:style w:type="paragraph" w:styleId="af5">
    <w:name w:val="header"/>
    <w:basedOn w:val="a"/>
    <w:link w:val="af6"/>
    <w:unhideWhenUsed/>
    <w:rsid w:val="00723FCE"/>
    <w:pPr>
      <w:tabs>
        <w:tab w:val="center" w:pos="4819"/>
        <w:tab w:val="right" w:pos="9639"/>
      </w:tabs>
    </w:pPr>
  </w:style>
  <w:style w:type="character" w:customStyle="1" w:styleId="af6">
    <w:name w:val="Верхний колонтитул Знак"/>
    <w:basedOn w:val="a0"/>
    <w:link w:val="af5"/>
    <w:rsid w:val="00723FCE"/>
    <w:rPr>
      <w:color w:val="000000"/>
      <w:sz w:val="24"/>
      <w:szCs w:val="24"/>
    </w:rPr>
  </w:style>
  <w:style w:type="paragraph" w:styleId="af7">
    <w:name w:val="footer"/>
    <w:basedOn w:val="a"/>
    <w:link w:val="af8"/>
    <w:unhideWhenUsed/>
    <w:rsid w:val="00723FCE"/>
    <w:pPr>
      <w:tabs>
        <w:tab w:val="center" w:pos="4819"/>
        <w:tab w:val="right" w:pos="9639"/>
      </w:tabs>
    </w:pPr>
  </w:style>
  <w:style w:type="character" w:customStyle="1" w:styleId="af8">
    <w:name w:val="Нижний колонтитул Знак"/>
    <w:basedOn w:val="a0"/>
    <w:link w:val="af7"/>
    <w:rsid w:val="00723FCE"/>
    <w:rPr>
      <w:color w:val="000000"/>
      <w:sz w:val="24"/>
      <w:szCs w:val="24"/>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BD5EEE"/>
    <w:rPr>
      <w:rFonts w:ascii="Arial Narrow" w:hAnsi="Arial Narrow"/>
      <w:color w:val="auto"/>
      <w:sz w:val="20"/>
      <w:szCs w:val="20"/>
      <w:lang w:val="en-US" w:eastAsia="en-US"/>
    </w:rPr>
  </w:style>
  <w:style w:type="paragraph" w:customStyle="1" w:styleId="15">
    <w:name w:val="1"/>
    <w:basedOn w:val="a"/>
    <w:rsid w:val="00BD5EEE"/>
    <w:rPr>
      <w:rFonts w:ascii="Arial Narrow" w:hAnsi="Arial Narrow" w:cs="Arial Narrow"/>
      <w:color w:val="auto"/>
      <w:sz w:val="20"/>
      <w:szCs w:val="20"/>
      <w:lang w:val="en-US" w:eastAsia="en-US"/>
    </w:rPr>
  </w:style>
  <w:style w:type="paragraph" w:customStyle="1" w:styleId="text7">
    <w:name w:val="text7"/>
    <w:basedOn w:val="a"/>
    <w:rsid w:val="00BD5EEE"/>
    <w:pPr>
      <w:spacing w:before="100" w:beforeAutospacing="1" w:after="100" w:afterAutospacing="1"/>
    </w:pPr>
    <w:rPr>
      <w:color w:val="auto"/>
      <w:lang w:val="uk-UA" w:eastAsia="uk-UA"/>
    </w:rPr>
  </w:style>
  <w:style w:type="paragraph" w:customStyle="1" w:styleId="16">
    <w:name w:val="Обычный1"/>
    <w:qFormat/>
    <w:rsid w:val="0031688F"/>
  </w:style>
  <w:style w:type="table" w:styleId="af9">
    <w:name w:val="Table Grid"/>
    <w:basedOn w:val="a1"/>
    <w:uiPriority w:val="39"/>
    <w:rsid w:val="005774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semiHidden/>
    <w:unhideWhenUsed/>
    <w:rsid w:val="001A52F3"/>
    <w:rPr>
      <w:rFonts w:ascii="Consolas" w:eastAsiaTheme="minorHAnsi" w:hAnsi="Consolas" w:cstheme="minorBidi"/>
      <w:color w:val="auto"/>
      <w:sz w:val="21"/>
      <w:szCs w:val="21"/>
      <w:lang w:eastAsia="en-US"/>
    </w:rPr>
  </w:style>
  <w:style w:type="character" w:customStyle="1" w:styleId="afb">
    <w:name w:val="Текст Знак"/>
    <w:basedOn w:val="a0"/>
    <w:link w:val="afa"/>
    <w:uiPriority w:val="99"/>
    <w:semiHidden/>
    <w:rsid w:val="001A52F3"/>
    <w:rPr>
      <w:rFonts w:ascii="Consolas" w:eastAsiaTheme="minorHAnsi" w:hAnsi="Consolas" w:cstheme="minorBidi"/>
      <w:sz w:val="21"/>
      <w:szCs w:val="21"/>
      <w:lang w:eastAsia="en-US"/>
    </w:rPr>
  </w:style>
  <w:style w:type="character" w:customStyle="1" w:styleId="aa">
    <w:name w:val="Абзац списка Знак"/>
    <w:aliases w:val="Список уровня 2 Знак,название табл/рис Знак,заголовок 1.1 Знак,AC List 01 Знак,Elenco Normale Знак,---- Знак,EBRD List Знак,CA bullets Знак"/>
    <w:link w:val="a9"/>
    <w:uiPriority w:val="99"/>
    <w:rsid w:val="006A063E"/>
    <w:rPr>
      <w:rFonts w:asciiTheme="minorHAnsi" w:eastAsiaTheme="minorHAnsi" w:hAnsiTheme="minorHAnsi" w:cstheme="minorBidi"/>
      <w:sz w:val="22"/>
      <w:szCs w:val="22"/>
      <w:lang w:eastAsia="en-US"/>
    </w:rPr>
  </w:style>
  <w:style w:type="paragraph" w:customStyle="1" w:styleId="Default">
    <w:name w:val="Default"/>
    <w:rsid w:val="00254630"/>
    <w:pPr>
      <w:autoSpaceDE w:val="0"/>
      <w:autoSpaceDN w:val="0"/>
      <w:adjustRightInd w:val="0"/>
    </w:pPr>
    <w:rPr>
      <w:color w:val="000000"/>
      <w:sz w:val="24"/>
      <w:szCs w:val="24"/>
    </w:rPr>
  </w:style>
  <w:style w:type="paragraph" w:customStyle="1" w:styleId="msonormalbullet2gif">
    <w:name w:val="msonormalbullet2.gif"/>
    <w:basedOn w:val="a"/>
    <w:rsid w:val="00D74C9D"/>
    <w:pPr>
      <w:spacing w:before="100" w:beforeAutospacing="1" w:after="100" w:afterAutospacing="1"/>
    </w:pPr>
    <w:rPr>
      <w:rFonts w:eastAsia="Calibri"/>
      <w:color w:val="auto"/>
      <w:lang w:val="uk-UA" w:eastAsia="uk-UA"/>
    </w:rPr>
  </w:style>
  <w:style w:type="paragraph" w:customStyle="1" w:styleId="rvps2">
    <w:name w:val="rvps2"/>
    <w:basedOn w:val="a"/>
    <w:qFormat/>
    <w:rsid w:val="00180A43"/>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773">
      <w:bodyDiv w:val="1"/>
      <w:marLeft w:val="0"/>
      <w:marRight w:val="0"/>
      <w:marTop w:val="0"/>
      <w:marBottom w:val="0"/>
      <w:divBdr>
        <w:top w:val="none" w:sz="0" w:space="0" w:color="auto"/>
        <w:left w:val="none" w:sz="0" w:space="0" w:color="auto"/>
        <w:bottom w:val="none" w:sz="0" w:space="0" w:color="auto"/>
        <w:right w:val="none" w:sz="0" w:space="0" w:color="auto"/>
      </w:divBdr>
    </w:div>
    <w:div w:id="220487846">
      <w:bodyDiv w:val="1"/>
      <w:marLeft w:val="0"/>
      <w:marRight w:val="0"/>
      <w:marTop w:val="0"/>
      <w:marBottom w:val="0"/>
      <w:divBdr>
        <w:top w:val="none" w:sz="0" w:space="0" w:color="auto"/>
        <w:left w:val="none" w:sz="0" w:space="0" w:color="auto"/>
        <w:bottom w:val="none" w:sz="0" w:space="0" w:color="auto"/>
        <w:right w:val="none" w:sz="0" w:space="0" w:color="auto"/>
      </w:divBdr>
    </w:div>
    <w:div w:id="365956473">
      <w:bodyDiv w:val="1"/>
      <w:marLeft w:val="0"/>
      <w:marRight w:val="0"/>
      <w:marTop w:val="0"/>
      <w:marBottom w:val="0"/>
      <w:divBdr>
        <w:top w:val="none" w:sz="0" w:space="0" w:color="auto"/>
        <w:left w:val="none" w:sz="0" w:space="0" w:color="auto"/>
        <w:bottom w:val="none" w:sz="0" w:space="0" w:color="auto"/>
        <w:right w:val="none" w:sz="0" w:space="0" w:color="auto"/>
      </w:divBdr>
    </w:div>
    <w:div w:id="450517120">
      <w:bodyDiv w:val="1"/>
      <w:marLeft w:val="0"/>
      <w:marRight w:val="0"/>
      <w:marTop w:val="0"/>
      <w:marBottom w:val="0"/>
      <w:divBdr>
        <w:top w:val="none" w:sz="0" w:space="0" w:color="auto"/>
        <w:left w:val="none" w:sz="0" w:space="0" w:color="auto"/>
        <w:bottom w:val="none" w:sz="0" w:space="0" w:color="auto"/>
        <w:right w:val="none" w:sz="0" w:space="0" w:color="auto"/>
      </w:divBdr>
    </w:div>
    <w:div w:id="495540375">
      <w:bodyDiv w:val="1"/>
      <w:marLeft w:val="0"/>
      <w:marRight w:val="0"/>
      <w:marTop w:val="0"/>
      <w:marBottom w:val="0"/>
      <w:divBdr>
        <w:top w:val="none" w:sz="0" w:space="0" w:color="auto"/>
        <w:left w:val="none" w:sz="0" w:space="0" w:color="auto"/>
        <w:bottom w:val="none" w:sz="0" w:space="0" w:color="auto"/>
        <w:right w:val="none" w:sz="0" w:space="0" w:color="auto"/>
      </w:divBdr>
    </w:div>
    <w:div w:id="545604723">
      <w:bodyDiv w:val="1"/>
      <w:marLeft w:val="0"/>
      <w:marRight w:val="0"/>
      <w:marTop w:val="0"/>
      <w:marBottom w:val="0"/>
      <w:divBdr>
        <w:top w:val="none" w:sz="0" w:space="0" w:color="auto"/>
        <w:left w:val="none" w:sz="0" w:space="0" w:color="auto"/>
        <w:bottom w:val="none" w:sz="0" w:space="0" w:color="auto"/>
        <w:right w:val="none" w:sz="0" w:space="0" w:color="auto"/>
      </w:divBdr>
    </w:div>
    <w:div w:id="641038989">
      <w:bodyDiv w:val="1"/>
      <w:marLeft w:val="0"/>
      <w:marRight w:val="0"/>
      <w:marTop w:val="0"/>
      <w:marBottom w:val="0"/>
      <w:divBdr>
        <w:top w:val="none" w:sz="0" w:space="0" w:color="auto"/>
        <w:left w:val="none" w:sz="0" w:space="0" w:color="auto"/>
        <w:bottom w:val="none" w:sz="0" w:space="0" w:color="auto"/>
        <w:right w:val="none" w:sz="0" w:space="0" w:color="auto"/>
      </w:divBdr>
    </w:div>
    <w:div w:id="656883978">
      <w:bodyDiv w:val="1"/>
      <w:marLeft w:val="0"/>
      <w:marRight w:val="0"/>
      <w:marTop w:val="0"/>
      <w:marBottom w:val="0"/>
      <w:divBdr>
        <w:top w:val="none" w:sz="0" w:space="0" w:color="auto"/>
        <w:left w:val="none" w:sz="0" w:space="0" w:color="auto"/>
        <w:bottom w:val="none" w:sz="0" w:space="0" w:color="auto"/>
        <w:right w:val="none" w:sz="0" w:space="0" w:color="auto"/>
      </w:divBdr>
    </w:div>
    <w:div w:id="656957798">
      <w:bodyDiv w:val="1"/>
      <w:marLeft w:val="0"/>
      <w:marRight w:val="0"/>
      <w:marTop w:val="0"/>
      <w:marBottom w:val="0"/>
      <w:divBdr>
        <w:top w:val="none" w:sz="0" w:space="0" w:color="auto"/>
        <w:left w:val="none" w:sz="0" w:space="0" w:color="auto"/>
        <w:bottom w:val="none" w:sz="0" w:space="0" w:color="auto"/>
        <w:right w:val="none" w:sz="0" w:space="0" w:color="auto"/>
      </w:divBdr>
    </w:div>
    <w:div w:id="795636349">
      <w:bodyDiv w:val="1"/>
      <w:marLeft w:val="0"/>
      <w:marRight w:val="0"/>
      <w:marTop w:val="0"/>
      <w:marBottom w:val="0"/>
      <w:divBdr>
        <w:top w:val="none" w:sz="0" w:space="0" w:color="auto"/>
        <w:left w:val="none" w:sz="0" w:space="0" w:color="auto"/>
        <w:bottom w:val="none" w:sz="0" w:space="0" w:color="auto"/>
        <w:right w:val="none" w:sz="0" w:space="0" w:color="auto"/>
      </w:divBdr>
    </w:div>
    <w:div w:id="796414024">
      <w:bodyDiv w:val="1"/>
      <w:marLeft w:val="0"/>
      <w:marRight w:val="0"/>
      <w:marTop w:val="0"/>
      <w:marBottom w:val="0"/>
      <w:divBdr>
        <w:top w:val="none" w:sz="0" w:space="0" w:color="auto"/>
        <w:left w:val="none" w:sz="0" w:space="0" w:color="auto"/>
        <w:bottom w:val="none" w:sz="0" w:space="0" w:color="auto"/>
        <w:right w:val="none" w:sz="0" w:space="0" w:color="auto"/>
      </w:divBdr>
    </w:div>
    <w:div w:id="841553542">
      <w:bodyDiv w:val="1"/>
      <w:marLeft w:val="0"/>
      <w:marRight w:val="0"/>
      <w:marTop w:val="0"/>
      <w:marBottom w:val="0"/>
      <w:divBdr>
        <w:top w:val="none" w:sz="0" w:space="0" w:color="auto"/>
        <w:left w:val="none" w:sz="0" w:space="0" w:color="auto"/>
        <w:bottom w:val="none" w:sz="0" w:space="0" w:color="auto"/>
        <w:right w:val="none" w:sz="0" w:space="0" w:color="auto"/>
      </w:divBdr>
    </w:div>
    <w:div w:id="844629505">
      <w:bodyDiv w:val="1"/>
      <w:marLeft w:val="0"/>
      <w:marRight w:val="0"/>
      <w:marTop w:val="0"/>
      <w:marBottom w:val="0"/>
      <w:divBdr>
        <w:top w:val="none" w:sz="0" w:space="0" w:color="auto"/>
        <w:left w:val="none" w:sz="0" w:space="0" w:color="auto"/>
        <w:bottom w:val="none" w:sz="0" w:space="0" w:color="auto"/>
        <w:right w:val="none" w:sz="0" w:space="0" w:color="auto"/>
      </w:divBdr>
    </w:div>
    <w:div w:id="885994920">
      <w:bodyDiv w:val="1"/>
      <w:marLeft w:val="0"/>
      <w:marRight w:val="0"/>
      <w:marTop w:val="0"/>
      <w:marBottom w:val="0"/>
      <w:divBdr>
        <w:top w:val="none" w:sz="0" w:space="0" w:color="auto"/>
        <w:left w:val="none" w:sz="0" w:space="0" w:color="auto"/>
        <w:bottom w:val="none" w:sz="0" w:space="0" w:color="auto"/>
        <w:right w:val="none" w:sz="0" w:space="0" w:color="auto"/>
      </w:divBdr>
    </w:div>
    <w:div w:id="909850775">
      <w:bodyDiv w:val="1"/>
      <w:marLeft w:val="0"/>
      <w:marRight w:val="0"/>
      <w:marTop w:val="0"/>
      <w:marBottom w:val="0"/>
      <w:divBdr>
        <w:top w:val="none" w:sz="0" w:space="0" w:color="auto"/>
        <w:left w:val="none" w:sz="0" w:space="0" w:color="auto"/>
        <w:bottom w:val="none" w:sz="0" w:space="0" w:color="auto"/>
        <w:right w:val="none" w:sz="0" w:space="0" w:color="auto"/>
      </w:divBdr>
    </w:div>
    <w:div w:id="909996835">
      <w:bodyDiv w:val="1"/>
      <w:marLeft w:val="0"/>
      <w:marRight w:val="0"/>
      <w:marTop w:val="0"/>
      <w:marBottom w:val="0"/>
      <w:divBdr>
        <w:top w:val="none" w:sz="0" w:space="0" w:color="auto"/>
        <w:left w:val="none" w:sz="0" w:space="0" w:color="auto"/>
        <w:bottom w:val="none" w:sz="0" w:space="0" w:color="auto"/>
        <w:right w:val="none" w:sz="0" w:space="0" w:color="auto"/>
      </w:divBdr>
    </w:div>
    <w:div w:id="1000540650">
      <w:bodyDiv w:val="1"/>
      <w:marLeft w:val="0"/>
      <w:marRight w:val="0"/>
      <w:marTop w:val="0"/>
      <w:marBottom w:val="0"/>
      <w:divBdr>
        <w:top w:val="none" w:sz="0" w:space="0" w:color="auto"/>
        <w:left w:val="none" w:sz="0" w:space="0" w:color="auto"/>
        <w:bottom w:val="none" w:sz="0" w:space="0" w:color="auto"/>
        <w:right w:val="none" w:sz="0" w:space="0" w:color="auto"/>
      </w:divBdr>
    </w:div>
    <w:div w:id="1007899139">
      <w:bodyDiv w:val="1"/>
      <w:marLeft w:val="0"/>
      <w:marRight w:val="0"/>
      <w:marTop w:val="0"/>
      <w:marBottom w:val="0"/>
      <w:divBdr>
        <w:top w:val="none" w:sz="0" w:space="0" w:color="auto"/>
        <w:left w:val="none" w:sz="0" w:space="0" w:color="auto"/>
        <w:bottom w:val="none" w:sz="0" w:space="0" w:color="auto"/>
        <w:right w:val="none" w:sz="0" w:space="0" w:color="auto"/>
      </w:divBdr>
    </w:div>
    <w:div w:id="1037008161">
      <w:bodyDiv w:val="1"/>
      <w:marLeft w:val="0"/>
      <w:marRight w:val="0"/>
      <w:marTop w:val="0"/>
      <w:marBottom w:val="0"/>
      <w:divBdr>
        <w:top w:val="none" w:sz="0" w:space="0" w:color="auto"/>
        <w:left w:val="none" w:sz="0" w:space="0" w:color="auto"/>
        <w:bottom w:val="none" w:sz="0" w:space="0" w:color="auto"/>
        <w:right w:val="none" w:sz="0" w:space="0" w:color="auto"/>
      </w:divBdr>
    </w:div>
    <w:div w:id="1092893025">
      <w:bodyDiv w:val="1"/>
      <w:marLeft w:val="0"/>
      <w:marRight w:val="0"/>
      <w:marTop w:val="0"/>
      <w:marBottom w:val="0"/>
      <w:divBdr>
        <w:top w:val="none" w:sz="0" w:space="0" w:color="auto"/>
        <w:left w:val="none" w:sz="0" w:space="0" w:color="auto"/>
        <w:bottom w:val="none" w:sz="0" w:space="0" w:color="auto"/>
        <w:right w:val="none" w:sz="0" w:space="0" w:color="auto"/>
      </w:divBdr>
    </w:div>
    <w:div w:id="1215921698">
      <w:bodyDiv w:val="1"/>
      <w:marLeft w:val="0"/>
      <w:marRight w:val="0"/>
      <w:marTop w:val="0"/>
      <w:marBottom w:val="0"/>
      <w:divBdr>
        <w:top w:val="none" w:sz="0" w:space="0" w:color="auto"/>
        <w:left w:val="none" w:sz="0" w:space="0" w:color="auto"/>
        <w:bottom w:val="none" w:sz="0" w:space="0" w:color="auto"/>
        <w:right w:val="none" w:sz="0" w:space="0" w:color="auto"/>
      </w:divBdr>
    </w:div>
    <w:div w:id="1234390511">
      <w:bodyDiv w:val="1"/>
      <w:marLeft w:val="0"/>
      <w:marRight w:val="0"/>
      <w:marTop w:val="0"/>
      <w:marBottom w:val="0"/>
      <w:divBdr>
        <w:top w:val="none" w:sz="0" w:space="0" w:color="auto"/>
        <w:left w:val="none" w:sz="0" w:space="0" w:color="auto"/>
        <w:bottom w:val="none" w:sz="0" w:space="0" w:color="auto"/>
        <w:right w:val="none" w:sz="0" w:space="0" w:color="auto"/>
      </w:divBdr>
    </w:div>
    <w:div w:id="1241715351">
      <w:bodyDiv w:val="1"/>
      <w:marLeft w:val="0"/>
      <w:marRight w:val="0"/>
      <w:marTop w:val="0"/>
      <w:marBottom w:val="0"/>
      <w:divBdr>
        <w:top w:val="none" w:sz="0" w:space="0" w:color="auto"/>
        <w:left w:val="none" w:sz="0" w:space="0" w:color="auto"/>
        <w:bottom w:val="none" w:sz="0" w:space="0" w:color="auto"/>
        <w:right w:val="none" w:sz="0" w:space="0" w:color="auto"/>
      </w:divBdr>
    </w:div>
    <w:div w:id="1296640439">
      <w:bodyDiv w:val="1"/>
      <w:marLeft w:val="0"/>
      <w:marRight w:val="0"/>
      <w:marTop w:val="0"/>
      <w:marBottom w:val="0"/>
      <w:divBdr>
        <w:top w:val="none" w:sz="0" w:space="0" w:color="auto"/>
        <w:left w:val="none" w:sz="0" w:space="0" w:color="auto"/>
        <w:bottom w:val="none" w:sz="0" w:space="0" w:color="auto"/>
        <w:right w:val="none" w:sz="0" w:space="0" w:color="auto"/>
      </w:divBdr>
    </w:div>
    <w:div w:id="1315917960">
      <w:bodyDiv w:val="1"/>
      <w:marLeft w:val="0"/>
      <w:marRight w:val="0"/>
      <w:marTop w:val="0"/>
      <w:marBottom w:val="0"/>
      <w:divBdr>
        <w:top w:val="none" w:sz="0" w:space="0" w:color="auto"/>
        <w:left w:val="none" w:sz="0" w:space="0" w:color="auto"/>
        <w:bottom w:val="none" w:sz="0" w:space="0" w:color="auto"/>
        <w:right w:val="none" w:sz="0" w:space="0" w:color="auto"/>
      </w:divBdr>
    </w:div>
    <w:div w:id="1337196706">
      <w:bodyDiv w:val="1"/>
      <w:marLeft w:val="0"/>
      <w:marRight w:val="0"/>
      <w:marTop w:val="0"/>
      <w:marBottom w:val="0"/>
      <w:divBdr>
        <w:top w:val="none" w:sz="0" w:space="0" w:color="auto"/>
        <w:left w:val="none" w:sz="0" w:space="0" w:color="auto"/>
        <w:bottom w:val="none" w:sz="0" w:space="0" w:color="auto"/>
        <w:right w:val="none" w:sz="0" w:space="0" w:color="auto"/>
      </w:divBdr>
    </w:div>
    <w:div w:id="1344085217">
      <w:bodyDiv w:val="1"/>
      <w:marLeft w:val="0"/>
      <w:marRight w:val="0"/>
      <w:marTop w:val="0"/>
      <w:marBottom w:val="0"/>
      <w:divBdr>
        <w:top w:val="none" w:sz="0" w:space="0" w:color="auto"/>
        <w:left w:val="none" w:sz="0" w:space="0" w:color="auto"/>
        <w:bottom w:val="none" w:sz="0" w:space="0" w:color="auto"/>
        <w:right w:val="none" w:sz="0" w:space="0" w:color="auto"/>
      </w:divBdr>
    </w:div>
    <w:div w:id="1458992594">
      <w:bodyDiv w:val="1"/>
      <w:marLeft w:val="0"/>
      <w:marRight w:val="0"/>
      <w:marTop w:val="0"/>
      <w:marBottom w:val="0"/>
      <w:divBdr>
        <w:top w:val="none" w:sz="0" w:space="0" w:color="auto"/>
        <w:left w:val="none" w:sz="0" w:space="0" w:color="auto"/>
        <w:bottom w:val="none" w:sz="0" w:space="0" w:color="auto"/>
        <w:right w:val="none" w:sz="0" w:space="0" w:color="auto"/>
      </w:divBdr>
    </w:div>
    <w:div w:id="1489204063">
      <w:bodyDiv w:val="1"/>
      <w:marLeft w:val="0"/>
      <w:marRight w:val="0"/>
      <w:marTop w:val="0"/>
      <w:marBottom w:val="0"/>
      <w:divBdr>
        <w:top w:val="none" w:sz="0" w:space="0" w:color="auto"/>
        <w:left w:val="none" w:sz="0" w:space="0" w:color="auto"/>
        <w:bottom w:val="none" w:sz="0" w:space="0" w:color="auto"/>
        <w:right w:val="none" w:sz="0" w:space="0" w:color="auto"/>
      </w:divBdr>
    </w:div>
    <w:div w:id="1489900779">
      <w:bodyDiv w:val="1"/>
      <w:marLeft w:val="0"/>
      <w:marRight w:val="0"/>
      <w:marTop w:val="0"/>
      <w:marBottom w:val="0"/>
      <w:divBdr>
        <w:top w:val="none" w:sz="0" w:space="0" w:color="auto"/>
        <w:left w:val="none" w:sz="0" w:space="0" w:color="auto"/>
        <w:bottom w:val="none" w:sz="0" w:space="0" w:color="auto"/>
        <w:right w:val="none" w:sz="0" w:space="0" w:color="auto"/>
      </w:divBdr>
    </w:div>
    <w:div w:id="1509174749">
      <w:bodyDiv w:val="1"/>
      <w:marLeft w:val="0"/>
      <w:marRight w:val="0"/>
      <w:marTop w:val="0"/>
      <w:marBottom w:val="0"/>
      <w:divBdr>
        <w:top w:val="none" w:sz="0" w:space="0" w:color="auto"/>
        <w:left w:val="none" w:sz="0" w:space="0" w:color="auto"/>
        <w:bottom w:val="none" w:sz="0" w:space="0" w:color="auto"/>
        <w:right w:val="none" w:sz="0" w:space="0" w:color="auto"/>
      </w:divBdr>
    </w:div>
    <w:div w:id="1689480178">
      <w:bodyDiv w:val="1"/>
      <w:marLeft w:val="0"/>
      <w:marRight w:val="0"/>
      <w:marTop w:val="0"/>
      <w:marBottom w:val="0"/>
      <w:divBdr>
        <w:top w:val="none" w:sz="0" w:space="0" w:color="auto"/>
        <w:left w:val="none" w:sz="0" w:space="0" w:color="auto"/>
        <w:bottom w:val="none" w:sz="0" w:space="0" w:color="auto"/>
        <w:right w:val="none" w:sz="0" w:space="0" w:color="auto"/>
      </w:divBdr>
    </w:div>
    <w:div w:id="1695841718">
      <w:bodyDiv w:val="1"/>
      <w:marLeft w:val="0"/>
      <w:marRight w:val="0"/>
      <w:marTop w:val="0"/>
      <w:marBottom w:val="0"/>
      <w:divBdr>
        <w:top w:val="none" w:sz="0" w:space="0" w:color="auto"/>
        <w:left w:val="none" w:sz="0" w:space="0" w:color="auto"/>
        <w:bottom w:val="none" w:sz="0" w:space="0" w:color="auto"/>
        <w:right w:val="none" w:sz="0" w:space="0" w:color="auto"/>
      </w:divBdr>
    </w:div>
    <w:div w:id="1708984591">
      <w:bodyDiv w:val="1"/>
      <w:marLeft w:val="0"/>
      <w:marRight w:val="0"/>
      <w:marTop w:val="0"/>
      <w:marBottom w:val="0"/>
      <w:divBdr>
        <w:top w:val="none" w:sz="0" w:space="0" w:color="auto"/>
        <w:left w:val="none" w:sz="0" w:space="0" w:color="auto"/>
        <w:bottom w:val="none" w:sz="0" w:space="0" w:color="auto"/>
        <w:right w:val="none" w:sz="0" w:space="0" w:color="auto"/>
      </w:divBdr>
    </w:div>
    <w:div w:id="1731152783">
      <w:bodyDiv w:val="1"/>
      <w:marLeft w:val="0"/>
      <w:marRight w:val="0"/>
      <w:marTop w:val="0"/>
      <w:marBottom w:val="0"/>
      <w:divBdr>
        <w:top w:val="none" w:sz="0" w:space="0" w:color="auto"/>
        <w:left w:val="none" w:sz="0" w:space="0" w:color="auto"/>
        <w:bottom w:val="none" w:sz="0" w:space="0" w:color="auto"/>
        <w:right w:val="none" w:sz="0" w:space="0" w:color="auto"/>
      </w:divBdr>
    </w:div>
    <w:div w:id="1731230773">
      <w:bodyDiv w:val="1"/>
      <w:marLeft w:val="0"/>
      <w:marRight w:val="0"/>
      <w:marTop w:val="0"/>
      <w:marBottom w:val="0"/>
      <w:divBdr>
        <w:top w:val="none" w:sz="0" w:space="0" w:color="auto"/>
        <w:left w:val="none" w:sz="0" w:space="0" w:color="auto"/>
        <w:bottom w:val="none" w:sz="0" w:space="0" w:color="auto"/>
        <w:right w:val="none" w:sz="0" w:space="0" w:color="auto"/>
      </w:divBdr>
    </w:div>
    <w:div w:id="1760130026">
      <w:bodyDiv w:val="1"/>
      <w:marLeft w:val="0"/>
      <w:marRight w:val="0"/>
      <w:marTop w:val="0"/>
      <w:marBottom w:val="0"/>
      <w:divBdr>
        <w:top w:val="none" w:sz="0" w:space="0" w:color="auto"/>
        <w:left w:val="none" w:sz="0" w:space="0" w:color="auto"/>
        <w:bottom w:val="none" w:sz="0" w:space="0" w:color="auto"/>
        <w:right w:val="none" w:sz="0" w:space="0" w:color="auto"/>
      </w:divBdr>
    </w:div>
    <w:div w:id="1764759085">
      <w:bodyDiv w:val="1"/>
      <w:marLeft w:val="0"/>
      <w:marRight w:val="0"/>
      <w:marTop w:val="0"/>
      <w:marBottom w:val="0"/>
      <w:divBdr>
        <w:top w:val="none" w:sz="0" w:space="0" w:color="auto"/>
        <w:left w:val="none" w:sz="0" w:space="0" w:color="auto"/>
        <w:bottom w:val="none" w:sz="0" w:space="0" w:color="auto"/>
        <w:right w:val="none" w:sz="0" w:space="0" w:color="auto"/>
      </w:divBdr>
    </w:div>
    <w:div w:id="1808890988">
      <w:bodyDiv w:val="1"/>
      <w:marLeft w:val="0"/>
      <w:marRight w:val="0"/>
      <w:marTop w:val="0"/>
      <w:marBottom w:val="0"/>
      <w:divBdr>
        <w:top w:val="none" w:sz="0" w:space="0" w:color="auto"/>
        <w:left w:val="none" w:sz="0" w:space="0" w:color="auto"/>
        <w:bottom w:val="none" w:sz="0" w:space="0" w:color="auto"/>
        <w:right w:val="none" w:sz="0" w:space="0" w:color="auto"/>
      </w:divBdr>
    </w:div>
    <w:div w:id="1910799160">
      <w:bodyDiv w:val="1"/>
      <w:marLeft w:val="0"/>
      <w:marRight w:val="0"/>
      <w:marTop w:val="0"/>
      <w:marBottom w:val="0"/>
      <w:divBdr>
        <w:top w:val="none" w:sz="0" w:space="0" w:color="auto"/>
        <w:left w:val="none" w:sz="0" w:space="0" w:color="auto"/>
        <w:bottom w:val="none" w:sz="0" w:space="0" w:color="auto"/>
        <w:right w:val="none" w:sz="0" w:space="0" w:color="auto"/>
      </w:divBdr>
    </w:div>
    <w:div w:id="1980107312">
      <w:bodyDiv w:val="1"/>
      <w:marLeft w:val="0"/>
      <w:marRight w:val="0"/>
      <w:marTop w:val="0"/>
      <w:marBottom w:val="0"/>
      <w:divBdr>
        <w:top w:val="none" w:sz="0" w:space="0" w:color="auto"/>
        <w:left w:val="none" w:sz="0" w:space="0" w:color="auto"/>
        <w:bottom w:val="none" w:sz="0" w:space="0" w:color="auto"/>
        <w:right w:val="none" w:sz="0" w:space="0" w:color="auto"/>
      </w:divBdr>
    </w:div>
    <w:div w:id="2008289493">
      <w:bodyDiv w:val="1"/>
      <w:marLeft w:val="0"/>
      <w:marRight w:val="0"/>
      <w:marTop w:val="0"/>
      <w:marBottom w:val="0"/>
      <w:divBdr>
        <w:top w:val="none" w:sz="0" w:space="0" w:color="auto"/>
        <w:left w:val="none" w:sz="0" w:space="0" w:color="auto"/>
        <w:bottom w:val="none" w:sz="0" w:space="0" w:color="auto"/>
        <w:right w:val="none" w:sz="0" w:space="0" w:color="auto"/>
      </w:divBdr>
    </w:div>
    <w:div w:id="21436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kon.rada.gov.ua/laws/show/922-1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zakon5.rada.gov.ua/laws/show/436-15"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27bb2c1-a177-45d1-b251-525dd66ab087">FUA27UETQC2X-21-38476</_dlc_DocId>
    <_dlc_DocIdUrl xmlns="c27bb2c1-a177-45d1-b251-525dd66ab087">
      <Url>http://dpszn.vmr.gov.ua/orgdpszn/_layouts/DocIdRedir.aspx?ID=FUA27UETQC2X-21-38476</Url>
      <Description>FUA27UETQC2X-21-38476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0B3E00C4047DD4B94226765BCDF6B23" ma:contentTypeVersion="1" ma:contentTypeDescription="Створення нового документа." ma:contentTypeScope="" ma:versionID="2f7bf70c9d01daaa700e07e305947da3">
  <xsd:schema xmlns:xsd="http://www.w3.org/2001/XMLSchema" xmlns:xs="http://www.w3.org/2001/XMLSchema" xmlns:p="http://schemas.microsoft.com/office/2006/metadata/properties" xmlns:ns2="c27bb2c1-a177-45d1-b251-525dd66ab087" targetNamespace="http://schemas.microsoft.com/office/2006/metadata/properties" ma:root="true" ma:fieldsID="a41fcf0149b25a453d43427cfdf79e35" ns2:_="">
    <xsd:import namespace="c27bb2c1-a177-45d1-b251-525dd66ab08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bb2c1-a177-45d1-b251-525dd66ab087"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4AB8-720A-4F61-B3A9-555BC892AE8F}">
  <ds:schemaRefs>
    <ds:schemaRef ds:uri="http://schemas.microsoft.com/sharepoint/v3/contenttype/forms"/>
  </ds:schemaRefs>
</ds:datastoreItem>
</file>

<file path=customXml/itemProps2.xml><?xml version="1.0" encoding="utf-8"?>
<ds:datastoreItem xmlns:ds="http://schemas.openxmlformats.org/officeDocument/2006/customXml" ds:itemID="{9C95FFB0-B493-46E0-A569-D8506251E7C9}">
  <ds:schemaRefs>
    <ds:schemaRef ds:uri="http://schemas.microsoft.com/sharepoint/events"/>
  </ds:schemaRefs>
</ds:datastoreItem>
</file>

<file path=customXml/itemProps3.xml><?xml version="1.0" encoding="utf-8"?>
<ds:datastoreItem xmlns:ds="http://schemas.openxmlformats.org/officeDocument/2006/customXml" ds:itemID="{D8CA2731-F683-41C1-A8B2-59F6121FE35E}">
  <ds:schemaRefs>
    <ds:schemaRef ds:uri="http://schemas.microsoft.com/office/2006/metadata/properties"/>
    <ds:schemaRef ds:uri="http://schemas.microsoft.com/office/infopath/2007/PartnerControls"/>
    <ds:schemaRef ds:uri="c27bb2c1-a177-45d1-b251-525dd66ab087"/>
  </ds:schemaRefs>
</ds:datastoreItem>
</file>

<file path=customXml/itemProps4.xml><?xml version="1.0" encoding="utf-8"?>
<ds:datastoreItem xmlns:ds="http://schemas.openxmlformats.org/officeDocument/2006/customXml" ds:itemID="{90BC3228-B618-4348-8D31-A6CC23B57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bb2c1-a177-45d1-b251-525dd66ab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32CD-6A58-48D0-8774-4DAA77A6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11</Pages>
  <Words>15981</Words>
  <Characters>9110</Characters>
  <Application>Microsoft Office Word</Application>
  <DocSecurity>0</DocSecurity>
  <Lines>75</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ЗАПИТ</vt:lpstr>
      <vt:lpstr>ЗАПИТ</vt:lpstr>
    </vt:vector>
  </TitlesOfParts>
  <Company>Microsoft</Company>
  <LinksUpToDate>false</LinksUpToDate>
  <CharactersWithSpaces>25041</CharactersWithSpaces>
  <SharedDoc>false</SharedDoc>
  <HLinks>
    <vt:vector size="18" baseType="variant">
      <vt:variant>
        <vt:i4>2621478</vt:i4>
      </vt:variant>
      <vt:variant>
        <vt:i4>6</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ariant>
        <vt:i4>2621478</vt:i4>
      </vt:variant>
      <vt:variant>
        <vt:i4>3</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ariant>
        <vt:i4>2621478</vt:i4>
      </vt:variant>
      <vt:variant>
        <vt:i4>0</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Слободянюк Галина Анатоліївна</cp:lastModifiedBy>
  <cp:revision>1078</cp:revision>
  <cp:lastPrinted>2022-08-08T06:53:00Z</cp:lastPrinted>
  <dcterms:created xsi:type="dcterms:W3CDTF">2018-03-23T11:12:00Z</dcterms:created>
  <dcterms:modified xsi:type="dcterms:W3CDTF">2022-08-08T07:05:00Z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83bb39ef-a22c-4d1d-9c22-21b6e9dbe37f</vt:lpwstr>
  </property>
  <property fmtid="{D5CDD505-2E9C-101B-9397-08002B2CF9AE}" pid="3" name="ContentTypeId">
    <vt:lpwstr>0x01010050B3E00C4047DD4B94226765BCDF6B23</vt:lpwstr>
  </property>
</Properties>
</file>