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5E8" w:rsidRDefault="001605E8" w:rsidP="001605E8">
      <w:pPr>
        <w:spacing w:after="0" w:line="240" w:lineRule="auto"/>
        <w:ind w:left="2832" w:firstLine="708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605E8" w:rsidRPr="00D44105" w:rsidRDefault="001605E8" w:rsidP="001605E8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D4410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ДОДАТОК  </w:t>
      </w:r>
      <w:r w:rsidR="00FB3C1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4</w:t>
      </w:r>
    </w:p>
    <w:p w:rsidR="001605E8" w:rsidRPr="00D44105" w:rsidRDefault="001605E8" w:rsidP="001605E8">
      <w:pPr>
        <w:spacing w:after="0" w:line="240" w:lineRule="auto"/>
        <w:ind w:left="180" w:right="196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1605E8" w:rsidRPr="00D44105" w:rsidRDefault="001605E8" w:rsidP="00160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D4410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«Тендерна (цінова) пропозиція»</w:t>
      </w:r>
    </w:p>
    <w:p w:rsidR="001605E8" w:rsidRPr="00D44105" w:rsidRDefault="001605E8" w:rsidP="00160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D44105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  <w:t xml:space="preserve">(форма, яка подається учасником на фірмовому бланку (для юридичних осіб) </w:t>
      </w:r>
    </w:p>
    <w:p w:rsidR="001605E8" w:rsidRPr="00D44105" w:rsidRDefault="001605E8" w:rsidP="001605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605E8" w:rsidRPr="00D44105" w:rsidRDefault="001605E8" w:rsidP="001605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4410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Уважно вивчивши комплект тендерної документації цим подаємо на участь у торгах щодо закупівлі ___________________________________________________________________________</w:t>
      </w:r>
    </w:p>
    <w:p w:rsidR="001605E8" w:rsidRPr="00D44105" w:rsidRDefault="001605E8" w:rsidP="001605E8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D44105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(назва предмета закупівлі в родовому відмінку)</w:t>
      </w:r>
    </w:p>
    <w:p w:rsidR="001605E8" w:rsidRPr="00D44105" w:rsidRDefault="001605E8" w:rsidP="001605E8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605E8" w:rsidRPr="00D44105" w:rsidRDefault="001605E8" w:rsidP="001605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x-none"/>
        </w:rPr>
      </w:pPr>
      <w:r w:rsidRPr="00D44105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x-none"/>
        </w:rPr>
        <w:t>(назва замовника в орудному відмінку)</w:t>
      </w:r>
    </w:p>
    <w:p w:rsidR="001605E8" w:rsidRPr="00D44105" w:rsidRDefault="001605E8" w:rsidP="001605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4410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згідно з технічними, якісними та кількісними характеристикам предмета закупівлі та іншими вимогами тендерної документації замовника, свою тендерну пропозицію.</w:t>
      </w:r>
    </w:p>
    <w:p w:rsidR="001605E8" w:rsidRPr="00D44105" w:rsidRDefault="001605E8" w:rsidP="001605E8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4410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Повне найменування учасника__________________________ </w:t>
      </w:r>
    </w:p>
    <w:p w:rsidR="001605E8" w:rsidRPr="00D44105" w:rsidRDefault="001605E8" w:rsidP="001605E8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D4410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</w:p>
    <w:p w:rsidR="001605E8" w:rsidRPr="00D44105" w:rsidRDefault="001605E8" w:rsidP="001605E8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D4410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Адреса (юридична і фактична) _________________________</w:t>
      </w:r>
    </w:p>
    <w:p w:rsidR="001605E8" w:rsidRPr="00D44105" w:rsidRDefault="001605E8" w:rsidP="001605E8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D4410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Телефон (факс) ______________________________________</w:t>
      </w:r>
    </w:p>
    <w:p w:rsidR="001605E8" w:rsidRPr="00D44105" w:rsidRDefault="001605E8" w:rsidP="001605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4410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Е-</w:t>
      </w:r>
      <w:proofErr w:type="spellStart"/>
      <w:r w:rsidRPr="00D4410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D4410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</w:t>
      </w:r>
    </w:p>
    <w:p w:rsidR="001605E8" w:rsidRPr="00D44105" w:rsidRDefault="001605E8" w:rsidP="001605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4410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Тендерна пропозиція Цінова пропозиція</w:t>
      </w:r>
      <w:r w:rsidR="00EA67A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423F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без ПДВ</w:t>
      </w:r>
      <w:r w:rsidRPr="00D4410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1605E8" w:rsidRPr="00D44105" w:rsidRDefault="001605E8" w:rsidP="001605E8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</w:pPr>
      <w:r w:rsidRPr="00D44105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цифрами 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__________________________ грн.</w:t>
      </w:r>
      <w:r w:rsidRPr="00D44105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D44105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br/>
      </w:r>
      <w:r w:rsidRPr="00D44105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ab/>
        <w:t>словами  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__________________________ грн.</w:t>
      </w:r>
    </w:p>
    <w:p w:rsidR="001605E8" w:rsidRPr="00D44105" w:rsidRDefault="001605E8" w:rsidP="001605E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D44105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           </w:t>
      </w:r>
    </w:p>
    <w:p w:rsidR="001605E8" w:rsidRPr="00D44105" w:rsidRDefault="001605E8" w:rsidP="001605E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423F2" w:rsidRPr="00A423F2" w:rsidRDefault="00A423F2" w:rsidP="00A42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2358"/>
        <w:gridCol w:w="1416"/>
        <w:gridCol w:w="1869"/>
        <w:gridCol w:w="1560"/>
        <w:gridCol w:w="1984"/>
      </w:tblGrid>
      <w:tr w:rsidR="00A423F2" w:rsidRPr="00A423F2" w:rsidTr="00B8057D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423F2" w:rsidRPr="00A423F2" w:rsidRDefault="00A423F2" w:rsidP="00A42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42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23F2" w:rsidRPr="00DD5A33" w:rsidRDefault="00A423F2" w:rsidP="00A42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5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Найменування товару</w:t>
            </w:r>
          </w:p>
          <w:p w:rsidR="00A423F2" w:rsidRPr="00DD5A33" w:rsidRDefault="00A423F2" w:rsidP="00A42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23F2" w:rsidRPr="00DD5A33" w:rsidRDefault="00A423F2" w:rsidP="00A42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5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Кількість</w:t>
            </w:r>
            <w:r w:rsidR="0054022A" w:rsidRPr="00DD5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/одиниця виміру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3F2" w:rsidRPr="00DD5A33" w:rsidRDefault="00A423F2" w:rsidP="00A42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23F2" w:rsidRPr="00DD5A33" w:rsidRDefault="00A423F2" w:rsidP="00A42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Виробник</w:t>
            </w:r>
            <w:r w:rsidR="00EA67A3" w:rsidRPr="00DD5A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/каталожний номер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23F2" w:rsidRPr="00DD5A33" w:rsidRDefault="00A423F2" w:rsidP="00A42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5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Ціна за одиницю, грн., без ПДВ*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23F2" w:rsidRPr="00DD5A33" w:rsidRDefault="00A423F2" w:rsidP="00A42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5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Загальна вартість, грн., без ПДВ*</w:t>
            </w:r>
          </w:p>
        </w:tc>
      </w:tr>
      <w:tr w:rsidR="00A423F2" w:rsidRPr="00A423F2" w:rsidTr="00B8057D">
        <w:trPr>
          <w:trHeight w:val="47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23F2" w:rsidRPr="00D81275" w:rsidRDefault="00A423F2" w:rsidP="00A42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3F2" w:rsidRPr="00DD5A33" w:rsidRDefault="00A423F2" w:rsidP="00A42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3F2" w:rsidRPr="00DD5A33" w:rsidRDefault="00A423F2" w:rsidP="00A42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3F2" w:rsidRPr="00DD5A33" w:rsidRDefault="00A423F2" w:rsidP="00A42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3F2" w:rsidRPr="00DD5A33" w:rsidRDefault="00A423F2" w:rsidP="00A42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3F2" w:rsidRPr="00DD5A33" w:rsidRDefault="00A423F2" w:rsidP="00A42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423F2" w:rsidRPr="00A423F2" w:rsidTr="00B8057D">
        <w:trPr>
          <w:trHeight w:val="43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23F2" w:rsidRPr="00DB453F" w:rsidRDefault="00A423F2" w:rsidP="00A42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3F2" w:rsidRPr="00A423F2" w:rsidRDefault="00A423F2" w:rsidP="00A42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A42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Всього</w:t>
            </w:r>
            <w:proofErr w:type="spellEnd"/>
            <w:r w:rsidRPr="00A42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без ПДВ</w:t>
            </w:r>
            <w:r w:rsidRPr="00A42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6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3F2" w:rsidRPr="00A423F2" w:rsidRDefault="00A423F2" w:rsidP="00A42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</w:tr>
    </w:tbl>
    <w:p w:rsidR="00EA67A3" w:rsidRPr="003E65C9" w:rsidRDefault="00EA67A3" w:rsidP="00EA67A3">
      <w:pPr>
        <w:spacing w:after="0"/>
        <w:ind w:firstLine="567"/>
        <w:jc w:val="both"/>
        <w:rPr>
          <w:rFonts w:ascii="Times New Roman" w:hAnsi="Times New Roman"/>
          <w:bCs/>
          <w:i/>
          <w:color w:val="002E5E"/>
          <w:sz w:val="24"/>
          <w:szCs w:val="24"/>
          <w:lang w:eastAsia="uk-UA"/>
        </w:rPr>
      </w:pPr>
      <w:r w:rsidRPr="003E65C9">
        <w:rPr>
          <w:rFonts w:ascii="Times New Roman" w:hAnsi="Times New Roman"/>
          <w:bCs/>
          <w:i/>
          <w:color w:val="002E5E"/>
          <w:sz w:val="24"/>
          <w:szCs w:val="24"/>
          <w:lang w:eastAsia="uk-UA"/>
        </w:rPr>
        <w:t>З урахуванням</w:t>
      </w:r>
      <w:r w:rsidRPr="003E65C9">
        <w:rPr>
          <w:rFonts w:ascii="Times New Roman" w:hAnsi="Times New Roman"/>
          <w:i/>
          <w:color w:val="323232"/>
          <w:sz w:val="24"/>
          <w:szCs w:val="24"/>
          <w:lang w:eastAsia="uk-UA"/>
        </w:rPr>
        <w:t> </w:t>
      </w:r>
      <w:hyperlink r:id="rId4" w:anchor="Text" w:tgtFrame="_blank" w:history="1">
        <w:r w:rsidRPr="003E65C9">
          <w:rPr>
            <w:rStyle w:val="a3"/>
            <w:rFonts w:ascii="Times New Roman" w:hAnsi="Times New Roman"/>
            <w:bCs/>
            <w:i/>
            <w:color w:val="002E5E"/>
            <w:sz w:val="24"/>
            <w:szCs w:val="24"/>
            <w:lang w:eastAsia="uk-UA"/>
          </w:rPr>
          <w:t>постанови Кабінету Міністрів України № 178 від 02.03.2022 № «Деякі питання обкладення податком на додану вартість за нульовою ставкою у період воєнного стану»</w:t>
        </w:r>
      </w:hyperlink>
      <w:r w:rsidRPr="003E65C9">
        <w:rPr>
          <w:rFonts w:ascii="Times New Roman" w:hAnsi="Times New Roman"/>
          <w:bCs/>
          <w:i/>
          <w:color w:val="002E5E"/>
          <w:sz w:val="24"/>
          <w:szCs w:val="24"/>
          <w:lang w:eastAsia="uk-UA"/>
        </w:rPr>
        <w:t xml:space="preserve"> ціна подається з нульовою ставкою ПДВ. </w:t>
      </w:r>
    </w:p>
    <w:p w:rsidR="001605E8" w:rsidRPr="00D44105" w:rsidRDefault="001605E8" w:rsidP="001605E8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</w:p>
    <w:p w:rsidR="00374EAD" w:rsidRPr="00374EAD" w:rsidRDefault="00374EAD" w:rsidP="00374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74E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Вивчивши тендерну документацію та обсяги закупівлі, ми,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:rsidR="00374EAD" w:rsidRPr="00374EAD" w:rsidRDefault="00374EAD" w:rsidP="00374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74E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Ми згодні дотримуватися умов цієї тендерної пропозиції протягом 90 календарних днів з кінцевого строку подання тендерних пропозицій.</w:t>
      </w:r>
    </w:p>
    <w:p w:rsidR="00374EAD" w:rsidRPr="00374EAD" w:rsidRDefault="00374EAD" w:rsidP="00374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74E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Ми погоджуємося з умовами, що Ви можете відхилити нашу чи всі пропозиції згідно з вимогами Закону.</w:t>
      </w:r>
    </w:p>
    <w:p w:rsidR="00374EAD" w:rsidRPr="00374EAD" w:rsidRDefault="00374EAD" w:rsidP="00374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74E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Ми зобов'язуємося укласти Договір про закупівлю у терміни, що встановлені постановою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12.11.2022 № 1178.</w:t>
      </w:r>
    </w:p>
    <w:p w:rsidR="001605E8" w:rsidRPr="00D44105" w:rsidRDefault="001605E8" w:rsidP="00A42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D44105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:rsidR="004A768E" w:rsidRDefault="004A768E"/>
    <w:sectPr w:rsidR="004A76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E8"/>
    <w:rsid w:val="000300A6"/>
    <w:rsid w:val="001605E8"/>
    <w:rsid w:val="0020466C"/>
    <w:rsid w:val="002105D9"/>
    <w:rsid w:val="00374EAD"/>
    <w:rsid w:val="003A6442"/>
    <w:rsid w:val="004766EF"/>
    <w:rsid w:val="004A768E"/>
    <w:rsid w:val="004D7CF0"/>
    <w:rsid w:val="0054022A"/>
    <w:rsid w:val="0079138C"/>
    <w:rsid w:val="007F7C40"/>
    <w:rsid w:val="00987EAC"/>
    <w:rsid w:val="00A423F2"/>
    <w:rsid w:val="00A8044B"/>
    <w:rsid w:val="00B7716D"/>
    <w:rsid w:val="00C55870"/>
    <w:rsid w:val="00D236C4"/>
    <w:rsid w:val="00D81275"/>
    <w:rsid w:val="00DB453F"/>
    <w:rsid w:val="00DD5A33"/>
    <w:rsid w:val="00EA67A3"/>
    <w:rsid w:val="00F4283D"/>
    <w:rsid w:val="00FA48BD"/>
    <w:rsid w:val="00FB3C1C"/>
    <w:rsid w:val="00FD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72682-66EB-42D6-B949-83FF93FF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67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178-2022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1570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</cp:lastModifiedBy>
  <cp:revision>2</cp:revision>
  <dcterms:created xsi:type="dcterms:W3CDTF">2023-05-25T13:41:00Z</dcterms:created>
  <dcterms:modified xsi:type="dcterms:W3CDTF">2023-05-25T13:41:00Z</dcterms:modified>
</cp:coreProperties>
</file>