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256" w:rsidRDefault="00A01256" w:rsidP="00FA7D53">
      <w:pPr>
        <w:spacing w:after="0"/>
        <w:jc w:val="center"/>
        <w:rPr>
          <w:rFonts w:ascii="Times New Roman" w:hAnsi="Times New Roman"/>
          <w:b/>
          <w:sz w:val="24"/>
          <w:szCs w:val="24"/>
          <w:lang w:val="uk-UA"/>
        </w:rPr>
      </w:pPr>
    </w:p>
    <w:p w:rsidR="001E28B4" w:rsidRPr="006531CD" w:rsidRDefault="001E28B4" w:rsidP="001E28B4">
      <w:pPr>
        <w:pStyle w:val="ac"/>
        <w:ind w:firstLine="567"/>
        <w:jc w:val="right"/>
        <w:rPr>
          <w:rFonts w:eastAsia="Calibri"/>
          <w:sz w:val="24"/>
          <w:szCs w:val="24"/>
          <w:lang w:val="uk-UA" w:eastAsia="en-US"/>
        </w:rPr>
      </w:pPr>
      <w:r w:rsidRPr="006531CD">
        <w:rPr>
          <w:rFonts w:eastAsia="Calibri"/>
          <w:sz w:val="24"/>
          <w:szCs w:val="24"/>
          <w:lang w:val="uk-UA" w:eastAsia="en-US"/>
        </w:rPr>
        <w:t>Додаток №5 до тендерної документації</w:t>
      </w:r>
    </w:p>
    <w:p w:rsidR="001E28B4" w:rsidRPr="006531CD" w:rsidRDefault="001E28B4" w:rsidP="001E28B4">
      <w:pPr>
        <w:pStyle w:val="ac"/>
        <w:ind w:firstLine="567"/>
        <w:jc w:val="both"/>
        <w:rPr>
          <w:rFonts w:eastAsia="Calibri"/>
          <w:sz w:val="24"/>
          <w:szCs w:val="24"/>
          <w:lang w:val="uk-UA" w:eastAsia="en-US"/>
        </w:rPr>
      </w:pPr>
    </w:p>
    <w:p w:rsidR="001E28B4" w:rsidRPr="006531CD" w:rsidRDefault="001E28B4" w:rsidP="001E28B4">
      <w:pPr>
        <w:pStyle w:val="ac"/>
        <w:ind w:firstLine="567"/>
        <w:rPr>
          <w:rFonts w:eastAsia="Calibri"/>
          <w:sz w:val="24"/>
          <w:szCs w:val="24"/>
          <w:lang w:val="uk-UA" w:eastAsia="en-US"/>
        </w:rPr>
      </w:pPr>
      <w:r w:rsidRPr="006531CD">
        <w:rPr>
          <w:rFonts w:eastAsia="Calibri"/>
          <w:sz w:val="24"/>
          <w:szCs w:val="24"/>
          <w:lang w:val="uk-UA" w:eastAsia="en-US"/>
        </w:rPr>
        <w:t>* ПРОЕКТ ДОГОВОРУ № _________</w:t>
      </w:r>
    </w:p>
    <w:p w:rsidR="001E28B4" w:rsidRPr="006531CD" w:rsidRDefault="001E28B4" w:rsidP="001E28B4">
      <w:pPr>
        <w:pStyle w:val="ac"/>
        <w:ind w:firstLine="567"/>
        <w:rPr>
          <w:rFonts w:eastAsia="Calibri"/>
          <w:sz w:val="24"/>
          <w:szCs w:val="24"/>
          <w:lang w:val="uk-UA" w:eastAsia="en-US"/>
        </w:rPr>
      </w:pPr>
      <w:r w:rsidRPr="006531CD">
        <w:rPr>
          <w:rFonts w:eastAsia="Calibri"/>
          <w:sz w:val="24"/>
          <w:szCs w:val="24"/>
          <w:lang w:val="uk-UA" w:eastAsia="en-US"/>
        </w:rPr>
        <w:t>ПРО ЗАКУПІВЛЮ ПОСЛУГ</w:t>
      </w:r>
    </w:p>
    <w:p w:rsidR="001E28B4" w:rsidRPr="006531CD" w:rsidRDefault="001E28B4" w:rsidP="001E28B4">
      <w:pPr>
        <w:pStyle w:val="ac"/>
        <w:ind w:firstLine="567"/>
        <w:jc w:val="both"/>
        <w:rPr>
          <w:rFonts w:eastAsia="Calibri"/>
          <w:sz w:val="24"/>
          <w:szCs w:val="24"/>
          <w:lang w:val="uk-UA" w:eastAsia="en-US"/>
        </w:rPr>
      </w:pPr>
    </w:p>
    <w:p w:rsidR="001E28B4" w:rsidRPr="006531CD" w:rsidRDefault="001E28B4" w:rsidP="001E28B4">
      <w:pPr>
        <w:pStyle w:val="ac"/>
        <w:ind w:firstLine="567"/>
        <w:jc w:val="both"/>
        <w:rPr>
          <w:rFonts w:eastAsia="Calibri"/>
          <w:b w:val="0"/>
          <w:sz w:val="24"/>
          <w:szCs w:val="24"/>
          <w:lang w:val="uk-UA" w:eastAsia="en-US"/>
        </w:rPr>
      </w:pPr>
      <w:r w:rsidRPr="006531CD">
        <w:rPr>
          <w:rFonts w:eastAsia="Calibri"/>
          <w:b w:val="0"/>
          <w:sz w:val="24"/>
          <w:szCs w:val="24"/>
          <w:lang w:val="uk-UA" w:eastAsia="en-US"/>
        </w:rPr>
        <w:t>м. Жовті Води</w:t>
      </w:r>
      <w:r w:rsidRPr="006531CD">
        <w:rPr>
          <w:rFonts w:eastAsia="Calibri"/>
          <w:b w:val="0"/>
          <w:sz w:val="24"/>
          <w:szCs w:val="24"/>
          <w:lang w:val="uk-UA" w:eastAsia="en-US"/>
        </w:rPr>
        <w:tab/>
      </w:r>
      <w:r w:rsidRPr="006531CD">
        <w:rPr>
          <w:rFonts w:eastAsia="Calibri"/>
          <w:b w:val="0"/>
          <w:sz w:val="24"/>
          <w:szCs w:val="24"/>
          <w:lang w:val="uk-UA" w:eastAsia="en-US"/>
        </w:rPr>
        <w:tab/>
      </w:r>
      <w:r w:rsidRPr="006531CD">
        <w:rPr>
          <w:rFonts w:eastAsia="Calibri"/>
          <w:b w:val="0"/>
          <w:sz w:val="24"/>
          <w:szCs w:val="24"/>
          <w:lang w:val="uk-UA" w:eastAsia="en-US"/>
        </w:rPr>
        <w:tab/>
      </w:r>
      <w:r w:rsidRPr="006531CD">
        <w:rPr>
          <w:rFonts w:eastAsia="Calibri"/>
          <w:b w:val="0"/>
          <w:sz w:val="24"/>
          <w:szCs w:val="24"/>
          <w:lang w:val="uk-UA" w:eastAsia="en-US"/>
        </w:rPr>
        <w:tab/>
      </w:r>
      <w:r w:rsidRPr="006531CD">
        <w:rPr>
          <w:rFonts w:eastAsia="Calibri"/>
          <w:b w:val="0"/>
          <w:sz w:val="24"/>
          <w:szCs w:val="24"/>
          <w:lang w:val="uk-UA" w:eastAsia="en-US"/>
        </w:rPr>
        <w:tab/>
      </w:r>
      <w:r w:rsidRPr="006531CD">
        <w:rPr>
          <w:rFonts w:eastAsia="Calibri"/>
          <w:b w:val="0"/>
          <w:sz w:val="24"/>
          <w:szCs w:val="24"/>
          <w:lang w:val="uk-UA" w:eastAsia="en-US"/>
        </w:rPr>
        <w:tab/>
        <w:t xml:space="preserve">                  </w:t>
      </w:r>
      <w:r>
        <w:rPr>
          <w:rFonts w:eastAsia="Calibri"/>
          <w:b w:val="0"/>
          <w:sz w:val="24"/>
          <w:szCs w:val="24"/>
          <w:lang w:val="uk-UA" w:eastAsia="en-US"/>
        </w:rPr>
        <w:t xml:space="preserve">                  </w:t>
      </w:r>
      <w:r w:rsidRPr="006531CD">
        <w:rPr>
          <w:rFonts w:eastAsia="Calibri"/>
          <w:b w:val="0"/>
          <w:sz w:val="24"/>
          <w:szCs w:val="24"/>
          <w:lang w:val="uk-UA" w:eastAsia="en-US"/>
        </w:rPr>
        <w:t>__________ 2024р.</w:t>
      </w:r>
    </w:p>
    <w:p w:rsidR="001E28B4" w:rsidRDefault="001E28B4" w:rsidP="001E28B4">
      <w:pPr>
        <w:pStyle w:val="ac"/>
        <w:ind w:firstLine="567"/>
        <w:jc w:val="both"/>
        <w:rPr>
          <w:rFonts w:eastAsia="Calibri"/>
          <w:sz w:val="24"/>
          <w:szCs w:val="24"/>
          <w:lang w:val="uk-UA" w:eastAsia="en-US"/>
        </w:rPr>
      </w:pPr>
    </w:p>
    <w:p w:rsidR="00C55757" w:rsidRPr="006531CD" w:rsidRDefault="00C55757" w:rsidP="001E28B4">
      <w:pPr>
        <w:pStyle w:val="ac"/>
        <w:ind w:firstLine="567"/>
        <w:jc w:val="both"/>
        <w:rPr>
          <w:rFonts w:eastAsia="Calibri"/>
          <w:sz w:val="24"/>
          <w:szCs w:val="24"/>
          <w:lang w:val="uk-UA" w:eastAsia="en-US"/>
        </w:rPr>
      </w:pPr>
    </w:p>
    <w:p w:rsidR="00F662BE" w:rsidRDefault="001E28B4" w:rsidP="001E28B4">
      <w:pPr>
        <w:pStyle w:val="ac"/>
        <w:ind w:firstLine="567"/>
        <w:jc w:val="both"/>
        <w:rPr>
          <w:rFonts w:eastAsia="Calibri"/>
          <w:b w:val="0"/>
          <w:sz w:val="24"/>
          <w:szCs w:val="24"/>
          <w:lang w:val="uk-UA" w:eastAsia="en-US"/>
        </w:rPr>
      </w:pPr>
      <w:r w:rsidRPr="006531CD">
        <w:rPr>
          <w:rFonts w:eastAsia="Calibri"/>
          <w:sz w:val="24"/>
          <w:szCs w:val="24"/>
          <w:lang w:val="uk-UA" w:eastAsia="en-US"/>
        </w:rPr>
        <w:t>ДЕРЖАВНЕ ПІДПРИЄМСТВО «СХІДНИЙ ГІРНИЧО-ЗБАГАЧУВАЛЬНИЙ КОМБІНАТ» (</w:t>
      </w:r>
      <w:proofErr w:type="spellStart"/>
      <w:r w:rsidRPr="006531CD">
        <w:rPr>
          <w:rFonts w:eastAsia="Calibri"/>
          <w:sz w:val="24"/>
          <w:szCs w:val="24"/>
          <w:lang w:val="uk-UA" w:eastAsia="en-US"/>
        </w:rPr>
        <w:t>ДП</w:t>
      </w:r>
      <w:proofErr w:type="spellEnd"/>
      <w:r w:rsidRPr="006531CD">
        <w:rPr>
          <w:rFonts w:eastAsia="Calibri"/>
          <w:sz w:val="24"/>
          <w:szCs w:val="24"/>
          <w:lang w:val="uk-UA" w:eastAsia="en-US"/>
        </w:rPr>
        <w:t xml:space="preserve"> «СХІДГЗК»), </w:t>
      </w:r>
      <w:r w:rsidRPr="006531CD">
        <w:rPr>
          <w:rFonts w:eastAsia="Calibri"/>
          <w:b w:val="0"/>
          <w:sz w:val="24"/>
          <w:szCs w:val="24"/>
          <w:lang w:val="uk-UA" w:eastAsia="en-US"/>
        </w:rPr>
        <w:t>м. Жовті Води, Україна, іменоване надалі «Замовник», в особі ______________________________, який діє на підставі ________________ з однієї Сторони, та ___________________________________________________________, м. _________, Україна, іменоване надалі «Виконавець», в особі _____________________________, який діє на підставі ________________, з іншої Сторони, разом іменовані Сторони, склали даний договір про нижченаведене:</w:t>
      </w:r>
    </w:p>
    <w:p w:rsidR="00C55757" w:rsidRDefault="00C55757" w:rsidP="001E28B4">
      <w:pPr>
        <w:pStyle w:val="ac"/>
        <w:ind w:firstLine="567"/>
        <w:jc w:val="both"/>
        <w:rPr>
          <w:b w:val="0"/>
          <w:sz w:val="24"/>
          <w:szCs w:val="24"/>
          <w:lang w:val="uk-UA"/>
        </w:rPr>
      </w:pPr>
    </w:p>
    <w:p w:rsidR="00F662BE" w:rsidRPr="00CD4C34" w:rsidRDefault="00F662BE" w:rsidP="001E28B4">
      <w:pPr>
        <w:numPr>
          <w:ilvl w:val="0"/>
          <w:numId w:val="2"/>
        </w:numPr>
        <w:tabs>
          <w:tab w:val="left" w:pos="360"/>
        </w:tabs>
        <w:suppressAutoHyphens/>
        <w:spacing w:after="0" w:line="240" w:lineRule="auto"/>
        <w:ind w:left="0" w:firstLine="0"/>
        <w:jc w:val="center"/>
        <w:rPr>
          <w:rFonts w:ascii="Times New Roman" w:hAnsi="Times New Roman"/>
          <w:b/>
          <w:caps/>
          <w:sz w:val="24"/>
          <w:szCs w:val="24"/>
        </w:rPr>
      </w:pPr>
      <w:r w:rsidRPr="00CD4C34">
        <w:rPr>
          <w:rFonts w:ascii="Times New Roman" w:hAnsi="Times New Roman"/>
          <w:b/>
          <w:caps/>
          <w:sz w:val="24"/>
          <w:szCs w:val="24"/>
        </w:rPr>
        <w:t>Предмет договор</w:t>
      </w:r>
      <w:r w:rsidRPr="00CD4C34">
        <w:rPr>
          <w:rFonts w:ascii="Times New Roman" w:hAnsi="Times New Roman"/>
          <w:b/>
          <w:caps/>
          <w:sz w:val="24"/>
          <w:szCs w:val="24"/>
          <w:lang w:val="uk-UA"/>
        </w:rPr>
        <w:t>у</w:t>
      </w:r>
    </w:p>
    <w:p w:rsidR="00AE3FF7" w:rsidRPr="00CD4C34" w:rsidRDefault="00F662BE" w:rsidP="00113DA8">
      <w:pPr>
        <w:spacing w:after="0" w:line="240" w:lineRule="auto"/>
        <w:ind w:firstLine="567"/>
        <w:jc w:val="both"/>
        <w:rPr>
          <w:rFonts w:ascii="Times New Roman" w:hAnsi="Times New Roman"/>
          <w:sz w:val="24"/>
          <w:szCs w:val="24"/>
          <w:lang w:val="uk-UA"/>
        </w:rPr>
      </w:pPr>
      <w:r w:rsidRPr="00CD4C34">
        <w:rPr>
          <w:rFonts w:ascii="Times New Roman" w:hAnsi="Times New Roman"/>
          <w:sz w:val="24"/>
          <w:szCs w:val="24"/>
          <w:lang w:val="uk-UA"/>
        </w:rPr>
        <w:t xml:space="preserve">1.1 </w:t>
      </w:r>
      <w:r w:rsidRPr="00CD4C34">
        <w:rPr>
          <w:rStyle w:val="hps"/>
          <w:rFonts w:ascii="Times New Roman" w:hAnsi="Times New Roman"/>
          <w:sz w:val="24"/>
          <w:szCs w:val="24"/>
          <w:lang w:val="uk-UA"/>
        </w:rPr>
        <w:t>Замовник доручає</w:t>
      </w:r>
      <w:r w:rsidRPr="00CD4C34">
        <w:rPr>
          <w:rFonts w:ascii="Times New Roman" w:hAnsi="Times New Roman"/>
          <w:sz w:val="24"/>
          <w:szCs w:val="24"/>
          <w:lang w:val="uk-UA"/>
        </w:rPr>
        <w:t xml:space="preserve">, </w:t>
      </w:r>
      <w:r w:rsidRPr="00CD4C34">
        <w:rPr>
          <w:rStyle w:val="hps"/>
          <w:rFonts w:ascii="Times New Roman" w:hAnsi="Times New Roman"/>
          <w:sz w:val="24"/>
          <w:szCs w:val="24"/>
          <w:lang w:val="uk-UA"/>
        </w:rPr>
        <w:t>а</w:t>
      </w:r>
      <w:r w:rsidRPr="00CD4C34">
        <w:rPr>
          <w:rFonts w:ascii="Times New Roman" w:hAnsi="Times New Roman"/>
          <w:sz w:val="24"/>
          <w:szCs w:val="24"/>
          <w:lang w:val="uk-UA"/>
        </w:rPr>
        <w:t xml:space="preserve"> Виконавець зобов’язується надати в порядку та на умовах даного договору </w:t>
      </w:r>
      <w:r w:rsidR="001E28B4" w:rsidRPr="001E28B4">
        <w:rPr>
          <w:rFonts w:ascii="Times New Roman" w:hAnsi="Times New Roman"/>
          <w:b/>
          <w:sz w:val="24"/>
          <w:szCs w:val="24"/>
          <w:lang w:val="uk-UA"/>
        </w:rPr>
        <w:t xml:space="preserve">Послуги з ремонту і технічного обслуговування вимірювальних, випробувальних і контрольних приладів»,  код </w:t>
      </w:r>
      <w:proofErr w:type="spellStart"/>
      <w:r w:rsidR="001E28B4" w:rsidRPr="001E28B4">
        <w:rPr>
          <w:rFonts w:ascii="Times New Roman" w:hAnsi="Times New Roman"/>
          <w:b/>
          <w:sz w:val="24"/>
          <w:szCs w:val="24"/>
          <w:lang w:val="uk-UA"/>
        </w:rPr>
        <w:t>ДК</w:t>
      </w:r>
      <w:proofErr w:type="spellEnd"/>
      <w:r w:rsidR="001E28B4" w:rsidRPr="001E28B4">
        <w:rPr>
          <w:rFonts w:ascii="Times New Roman" w:hAnsi="Times New Roman"/>
          <w:b/>
          <w:sz w:val="24"/>
          <w:szCs w:val="24"/>
          <w:lang w:val="uk-UA"/>
        </w:rPr>
        <w:t xml:space="preserve"> 021:2015-5041 (Технічне обслуговування вагонних тензометричних ваг 150ВВСД-2-1-13,5)</w:t>
      </w:r>
      <w:r w:rsidR="001E28B4">
        <w:rPr>
          <w:rStyle w:val="hps"/>
          <w:rFonts w:ascii="Times New Roman" w:hAnsi="Times New Roman"/>
          <w:sz w:val="24"/>
          <w:szCs w:val="24"/>
          <w:lang w:val="uk-UA"/>
        </w:rPr>
        <w:t xml:space="preserve">, </w:t>
      </w:r>
      <w:r w:rsidR="00AE3FF7" w:rsidRPr="00CD4C34">
        <w:rPr>
          <w:rStyle w:val="hps"/>
          <w:rFonts w:ascii="Times New Roman" w:hAnsi="Times New Roman"/>
          <w:sz w:val="24"/>
          <w:szCs w:val="24"/>
          <w:lang w:val="uk-UA"/>
        </w:rPr>
        <w:t>в</w:t>
      </w:r>
      <w:r w:rsidR="00AE3FF7" w:rsidRPr="00CD4C34">
        <w:rPr>
          <w:rFonts w:ascii="Times New Roman" w:hAnsi="Times New Roman"/>
          <w:sz w:val="24"/>
          <w:szCs w:val="24"/>
          <w:lang w:val="uk-UA"/>
        </w:rPr>
        <w:t xml:space="preserve"> </w:t>
      </w:r>
      <w:r w:rsidR="00AE3FF7" w:rsidRPr="00CD4C34">
        <w:rPr>
          <w:rStyle w:val="hps"/>
          <w:rFonts w:ascii="Times New Roman" w:hAnsi="Times New Roman"/>
          <w:sz w:val="24"/>
          <w:szCs w:val="24"/>
          <w:lang w:val="uk-UA"/>
        </w:rPr>
        <w:t>кількості 1</w:t>
      </w:r>
      <w:r w:rsidR="00AE3FF7" w:rsidRPr="00CD4C34">
        <w:rPr>
          <w:rFonts w:ascii="Times New Roman" w:hAnsi="Times New Roman"/>
          <w:sz w:val="24"/>
          <w:szCs w:val="24"/>
          <w:lang w:val="uk-UA"/>
        </w:rPr>
        <w:t xml:space="preserve"> </w:t>
      </w:r>
      <w:r w:rsidR="002729DE">
        <w:rPr>
          <w:rFonts w:ascii="Times New Roman" w:hAnsi="Times New Roman"/>
          <w:sz w:val="24"/>
          <w:szCs w:val="24"/>
          <w:lang w:val="uk-UA"/>
        </w:rPr>
        <w:t>од</w:t>
      </w:r>
      <w:r w:rsidR="00AE3FF7" w:rsidRPr="00CD4C34">
        <w:rPr>
          <w:rFonts w:ascii="Times New Roman" w:hAnsi="Times New Roman"/>
          <w:sz w:val="24"/>
          <w:szCs w:val="24"/>
          <w:lang w:val="uk-UA"/>
        </w:rPr>
        <w:t xml:space="preserve">., а </w:t>
      </w:r>
      <w:r w:rsidR="00AE3FF7" w:rsidRPr="00CD4C34">
        <w:rPr>
          <w:rStyle w:val="hps"/>
          <w:rFonts w:ascii="Times New Roman" w:hAnsi="Times New Roman"/>
          <w:sz w:val="24"/>
          <w:szCs w:val="24"/>
          <w:lang w:val="uk-UA"/>
        </w:rPr>
        <w:t>Замовник зобов'язується оплачувати</w:t>
      </w:r>
      <w:r w:rsidR="00AE3FF7" w:rsidRPr="00CD4C34">
        <w:rPr>
          <w:rFonts w:ascii="Times New Roman" w:hAnsi="Times New Roman"/>
          <w:sz w:val="24"/>
          <w:szCs w:val="24"/>
          <w:lang w:val="uk-UA"/>
        </w:rPr>
        <w:t xml:space="preserve"> </w:t>
      </w:r>
      <w:r w:rsidR="00AE3FF7" w:rsidRPr="00CD4C34">
        <w:rPr>
          <w:rStyle w:val="hps"/>
          <w:rFonts w:ascii="Times New Roman" w:hAnsi="Times New Roman"/>
          <w:sz w:val="24"/>
          <w:szCs w:val="24"/>
          <w:lang w:val="uk-UA"/>
        </w:rPr>
        <w:t>надані послуги</w:t>
      </w:r>
      <w:r w:rsidR="00AE3FF7">
        <w:rPr>
          <w:rFonts w:ascii="Times New Roman" w:hAnsi="Times New Roman"/>
          <w:sz w:val="24"/>
          <w:szCs w:val="24"/>
          <w:lang w:val="uk-UA"/>
        </w:rPr>
        <w:t>.</w:t>
      </w:r>
    </w:p>
    <w:p w:rsidR="00F662BE" w:rsidRPr="00106649" w:rsidRDefault="00F662BE" w:rsidP="00113DA8">
      <w:pPr>
        <w:tabs>
          <w:tab w:val="left" w:pos="792"/>
        </w:tabs>
        <w:suppressAutoHyphens/>
        <w:spacing w:after="0" w:line="240" w:lineRule="auto"/>
        <w:ind w:firstLine="567"/>
        <w:jc w:val="both"/>
        <w:rPr>
          <w:rFonts w:ascii="Times New Roman" w:hAnsi="Times New Roman"/>
          <w:sz w:val="24"/>
          <w:szCs w:val="24"/>
          <w:lang w:val="uk-UA"/>
        </w:rPr>
      </w:pPr>
      <w:r w:rsidRPr="00CD4C34">
        <w:rPr>
          <w:rFonts w:ascii="Times New Roman" w:hAnsi="Times New Roman"/>
          <w:sz w:val="24"/>
          <w:szCs w:val="24"/>
          <w:lang w:val="uk-UA"/>
        </w:rPr>
        <w:t>1.2</w:t>
      </w:r>
      <w:r w:rsidR="002405F0">
        <w:rPr>
          <w:rFonts w:ascii="Times New Roman" w:hAnsi="Times New Roman"/>
          <w:sz w:val="24"/>
          <w:szCs w:val="24"/>
          <w:lang w:val="uk-UA"/>
        </w:rPr>
        <w:t>.</w:t>
      </w:r>
      <w:r w:rsidRPr="00CD4C34">
        <w:rPr>
          <w:rFonts w:ascii="Times New Roman" w:hAnsi="Times New Roman"/>
          <w:sz w:val="24"/>
          <w:szCs w:val="24"/>
          <w:lang w:val="uk-UA"/>
        </w:rPr>
        <w:t xml:space="preserve"> </w:t>
      </w:r>
      <w:r w:rsidRPr="00106649">
        <w:rPr>
          <w:rStyle w:val="hps"/>
          <w:rFonts w:ascii="Times New Roman" w:hAnsi="Times New Roman"/>
          <w:sz w:val="24"/>
          <w:szCs w:val="24"/>
          <w:lang w:val="uk-UA"/>
        </w:rPr>
        <w:t>Загальна кількість обслуговувань протягом року складає 2</w:t>
      </w:r>
      <w:r w:rsidR="002405F0" w:rsidRPr="00106649">
        <w:rPr>
          <w:rStyle w:val="hps"/>
          <w:rFonts w:ascii="Times New Roman" w:hAnsi="Times New Roman"/>
          <w:sz w:val="24"/>
          <w:szCs w:val="24"/>
          <w:lang w:val="uk-UA"/>
        </w:rPr>
        <w:t xml:space="preserve"> рази</w:t>
      </w:r>
      <w:r w:rsidRPr="00106649">
        <w:rPr>
          <w:rStyle w:val="hps"/>
          <w:rFonts w:ascii="Times New Roman" w:hAnsi="Times New Roman"/>
          <w:sz w:val="24"/>
          <w:szCs w:val="24"/>
          <w:lang w:val="uk-UA"/>
        </w:rPr>
        <w:t>.</w:t>
      </w:r>
    </w:p>
    <w:p w:rsidR="00F662BE" w:rsidRPr="00CD4C34" w:rsidRDefault="00F662BE" w:rsidP="00113DA8">
      <w:pPr>
        <w:tabs>
          <w:tab w:val="left" w:pos="792"/>
        </w:tabs>
        <w:suppressAutoHyphens/>
        <w:spacing w:after="0" w:line="240" w:lineRule="auto"/>
        <w:ind w:firstLine="567"/>
        <w:jc w:val="both"/>
        <w:rPr>
          <w:rFonts w:ascii="Times New Roman" w:hAnsi="Times New Roman"/>
          <w:sz w:val="24"/>
          <w:szCs w:val="24"/>
          <w:lang w:val="uk-UA"/>
        </w:rPr>
      </w:pPr>
      <w:r w:rsidRPr="00CD4C34">
        <w:rPr>
          <w:rFonts w:ascii="Times New Roman" w:hAnsi="Times New Roman"/>
          <w:sz w:val="24"/>
          <w:szCs w:val="24"/>
          <w:lang w:val="uk-UA"/>
        </w:rPr>
        <w:t>1.3</w:t>
      </w:r>
      <w:r w:rsidR="002405F0">
        <w:rPr>
          <w:rFonts w:ascii="Times New Roman" w:hAnsi="Times New Roman"/>
          <w:sz w:val="24"/>
          <w:szCs w:val="24"/>
          <w:lang w:val="uk-UA"/>
        </w:rPr>
        <w:t>.</w:t>
      </w:r>
      <w:r w:rsidRPr="00CD4C34">
        <w:rPr>
          <w:rFonts w:ascii="Times New Roman" w:hAnsi="Times New Roman"/>
          <w:sz w:val="24"/>
          <w:szCs w:val="24"/>
          <w:lang w:val="uk-UA"/>
        </w:rPr>
        <w:t xml:space="preserve"> </w:t>
      </w:r>
      <w:r w:rsidRPr="00CD4C34">
        <w:rPr>
          <w:rStyle w:val="hps"/>
          <w:rFonts w:ascii="Times New Roman" w:hAnsi="Times New Roman"/>
          <w:sz w:val="24"/>
          <w:szCs w:val="24"/>
          <w:lang w:val="uk-UA"/>
        </w:rPr>
        <w:t>Дата</w:t>
      </w:r>
      <w:r w:rsidRPr="00CD4C34">
        <w:rPr>
          <w:rFonts w:ascii="Times New Roman" w:hAnsi="Times New Roman"/>
          <w:sz w:val="24"/>
          <w:szCs w:val="24"/>
          <w:lang w:val="uk-UA"/>
        </w:rPr>
        <w:t xml:space="preserve"> </w:t>
      </w:r>
      <w:r w:rsidRPr="00CD4C34">
        <w:rPr>
          <w:rStyle w:val="hps"/>
          <w:rFonts w:ascii="Times New Roman" w:hAnsi="Times New Roman"/>
          <w:sz w:val="24"/>
          <w:szCs w:val="24"/>
          <w:lang w:val="uk-UA"/>
        </w:rPr>
        <w:t>проведення технічного обслуговування ваг узгоджується</w:t>
      </w:r>
      <w:r w:rsidRPr="00CD4C34">
        <w:rPr>
          <w:rFonts w:ascii="Times New Roman" w:hAnsi="Times New Roman"/>
          <w:sz w:val="24"/>
          <w:szCs w:val="24"/>
          <w:lang w:val="uk-UA"/>
        </w:rPr>
        <w:t xml:space="preserve"> </w:t>
      </w:r>
      <w:r w:rsidRPr="00CD4C34">
        <w:rPr>
          <w:rStyle w:val="hps"/>
          <w:rFonts w:ascii="Times New Roman" w:hAnsi="Times New Roman"/>
          <w:sz w:val="24"/>
          <w:szCs w:val="24"/>
          <w:lang w:val="uk-UA"/>
        </w:rPr>
        <w:t>з Виконавцем</w:t>
      </w:r>
      <w:r w:rsidRPr="00CD4C34">
        <w:rPr>
          <w:rFonts w:ascii="Times New Roman" w:hAnsi="Times New Roman"/>
          <w:sz w:val="24"/>
          <w:szCs w:val="24"/>
          <w:lang w:val="uk-UA"/>
        </w:rPr>
        <w:t xml:space="preserve"> </w:t>
      </w:r>
      <w:r w:rsidRPr="00CD4C34">
        <w:rPr>
          <w:rStyle w:val="hps"/>
          <w:rFonts w:ascii="Times New Roman" w:hAnsi="Times New Roman"/>
          <w:sz w:val="24"/>
          <w:szCs w:val="24"/>
          <w:lang w:val="uk-UA"/>
        </w:rPr>
        <w:t>завчасно</w:t>
      </w:r>
      <w:r w:rsidRPr="00CD4C34">
        <w:rPr>
          <w:rFonts w:ascii="Times New Roman" w:hAnsi="Times New Roman"/>
          <w:sz w:val="24"/>
          <w:szCs w:val="24"/>
          <w:lang w:val="uk-UA"/>
        </w:rPr>
        <w:t xml:space="preserve">, </w:t>
      </w:r>
      <w:r w:rsidRPr="00CD4C34">
        <w:rPr>
          <w:rStyle w:val="hps"/>
          <w:rFonts w:ascii="Times New Roman" w:hAnsi="Times New Roman"/>
          <w:sz w:val="24"/>
          <w:szCs w:val="24"/>
          <w:lang w:val="uk-UA"/>
        </w:rPr>
        <w:t>не пізніше трьох робочих</w:t>
      </w:r>
      <w:r w:rsidRPr="00CD4C34">
        <w:rPr>
          <w:rFonts w:ascii="Times New Roman" w:hAnsi="Times New Roman"/>
          <w:sz w:val="24"/>
          <w:szCs w:val="24"/>
          <w:lang w:val="uk-UA"/>
        </w:rPr>
        <w:t xml:space="preserve"> </w:t>
      </w:r>
      <w:r w:rsidRPr="00CD4C34">
        <w:rPr>
          <w:rStyle w:val="hps"/>
          <w:rFonts w:ascii="Times New Roman" w:hAnsi="Times New Roman"/>
          <w:sz w:val="24"/>
          <w:szCs w:val="24"/>
          <w:lang w:val="uk-UA"/>
        </w:rPr>
        <w:t>днів до</w:t>
      </w:r>
      <w:r w:rsidRPr="00CD4C34">
        <w:rPr>
          <w:rFonts w:ascii="Times New Roman" w:hAnsi="Times New Roman"/>
          <w:sz w:val="24"/>
          <w:szCs w:val="24"/>
          <w:lang w:val="uk-UA"/>
        </w:rPr>
        <w:t xml:space="preserve"> </w:t>
      </w:r>
      <w:r w:rsidRPr="00CD4C34">
        <w:rPr>
          <w:rStyle w:val="hps"/>
          <w:rFonts w:ascii="Times New Roman" w:hAnsi="Times New Roman"/>
          <w:sz w:val="24"/>
          <w:szCs w:val="24"/>
          <w:lang w:val="uk-UA"/>
        </w:rPr>
        <w:t>дати проведення  обслуговування</w:t>
      </w:r>
      <w:r w:rsidRPr="00CD4C34">
        <w:rPr>
          <w:rFonts w:ascii="Times New Roman" w:hAnsi="Times New Roman"/>
          <w:sz w:val="24"/>
          <w:szCs w:val="24"/>
          <w:lang w:val="uk-UA"/>
        </w:rPr>
        <w:t>.</w:t>
      </w:r>
    </w:p>
    <w:p w:rsidR="00F662BE" w:rsidRDefault="00F662BE" w:rsidP="00113DA8">
      <w:pPr>
        <w:tabs>
          <w:tab w:val="left" w:pos="792"/>
        </w:tabs>
        <w:suppressAutoHyphens/>
        <w:spacing w:after="0" w:line="240" w:lineRule="auto"/>
        <w:ind w:firstLine="567"/>
        <w:jc w:val="both"/>
        <w:rPr>
          <w:rFonts w:ascii="Times New Roman" w:hAnsi="Times New Roman"/>
          <w:sz w:val="24"/>
          <w:szCs w:val="24"/>
          <w:lang w:val="uk-UA"/>
        </w:rPr>
      </w:pPr>
      <w:r w:rsidRPr="00CD4C34">
        <w:rPr>
          <w:rFonts w:ascii="Times New Roman" w:hAnsi="Times New Roman"/>
          <w:sz w:val="24"/>
          <w:szCs w:val="24"/>
          <w:lang w:val="uk-UA"/>
        </w:rPr>
        <w:t>1.4</w:t>
      </w:r>
      <w:r w:rsidR="002405F0">
        <w:rPr>
          <w:rFonts w:ascii="Times New Roman" w:hAnsi="Times New Roman"/>
          <w:sz w:val="24"/>
          <w:szCs w:val="24"/>
          <w:lang w:val="uk-UA"/>
        </w:rPr>
        <w:t>.</w:t>
      </w:r>
      <w:r w:rsidRPr="00CD4C34">
        <w:rPr>
          <w:rFonts w:ascii="Times New Roman" w:hAnsi="Times New Roman"/>
          <w:color w:val="00B050"/>
          <w:sz w:val="24"/>
          <w:szCs w:val="24"/>
          <w:lang w:val="uk-UA"/>
        </w:rPr>
        <w:t xml:space="preserve"> </w:t>
      </w:r>
      <w:r w:rsidRPr="00CD4C34">
        <w:rPr>
          <w:rFonts w:ascii="Times New Roman" w:hAnsi="Times New Roman"/>
          <w:sz w:val="24"/>
          <w:szCs w:val="24"/>
          <w:lang w:val="uk-UA"/>
        </w:rPr>
        <w:t xml:space="preserve">Місце надання послуг – </w:t>
      </w:r>
      <w:r w:rsidR="001E28B4" w:rsidRPr="00CD4C34">
        <w:rPr>
          <w:rFonts w:ascii="Times New Roman" w:hAnsi="Times New Roman"/>
          <w:sz w:val="24"/>
          <w:szCs w:val="24"/>
          <w:lang w:val="uk-UA"/>
        </w:rPr>
        <w:t>ЗЦ ГМЗ</w:t>
      </w:r>
      <w:r w:rsidR="001E28B4">
        <w:rPr>
          <w:rFonts w:ascii="Times New Roman" w:hAnsi="Times New Roman"/>
          <w:sz w:val="24"/>
          <w:szCs w:val="24"/>
          <w:lang w:val="uk-UA"/>
        </w:rPr>
        <w:t xml:space="preserve"> </w:t>
      </w:r>
      <w:proofErr w:type="spellStart"/>
      <w:r w:rsidR="001E28B4" w:rsidRPr="001E28B4">
        <w:rPr>
          <w:rFonts w:ascii="Times New Roman" w:hAnsi="Times New Roman"/>
          <w:sz w:val="24"/>
          <w:szCs w:val="24"/>
          <w:lang w:val="uk-UA"/>
        </w:rPr>
        <w:t>ДП</w:t>
      </w:r>
      <w:proofErr w:type="spellEnd"/>
      <w:r w:rsidR="001E28B4" w:rsidRPr="001E28B4">
        <w:rPr>
          <w:rFonts w:ascii="Times New Roman" w:hAnsi="Times New Roman"/>
          <w:sz w:val="24"/>
          <w:szCs w:val="24"/>
          <w:lang w:val="uk-UA"/>
        </w:rPr>
        <w:t xml:space="preserve"> «СХІДГЗК»</w:t>
      </w:r>
      <w:r w:rsidR="001E28B4">
        <w:rPr>
          <w:rFonts w:ascii="Times New Roman" w:hAnsi="Times New Roman"/>
          <w:sz w:val="24"/>
          <w:szCs w:val="24"/>
          <w:lang w:val="uk-UA"/>
        </w:rPr>
        <w:t>,</w:t>
      </w:r>
      <w:r w:rsidR="001E28B4" w:rsidRPr="00CD4C34">
        <w:rPr>
          <w:rFonts w:ascii="Times New Roman" w:hAnsi="Times New Roman"/>
          <w:sz w:val="24"/>
          <w:szCs w:val="24"/>
          <w:lang w:val="uk-UA"/>
        </w:rPr>
        <w:t xml:space="preserve"> </w:t>
      </w:r>
      <w:r w:rsidR="001E28B4">
        <w:rPr>
          <w:rFonts w:ascii="Times New Roman" w:hAnsi="Times New Roman"/>
          <w:sz w:val="24"/>
          <w:szCs w:val="24"/>
          <w:lang w:val="uk-UA"/>
        </w:rPr>
        <w:t>м. Жовті Води, вул.</w:t>
      </w:r>
      <w:r w:rsidR="001E28B4" w:rsidRPr="00CD4C34">
        <w:rPr>
          <w:rFonts w:ascii="Times New Roman" w:hAnsi="Times New Roman"/>
          <w:sz w:val="24"/>
          <w:szCs w:val="24"/>
          <w:lang w:val="uk-UA"/>
        </w:rPr>
        <w:t xml:space="preserve"> Залізнична 1а, </w:t>
      </w:r>
      <w:r w:rsidR="001E28B4">
        <w:rPr>
          <w:rFonts w:ascii="Times New Roman" w:hAnsi="Times New Roman"/>
          <w:sz w:val="24"/>
          <w:szCs w:val="24"/>
          <w:lang w:val="uk-UA"/>
        </w:rPr>
        <w:t>Дніпропетровська обл.</w:t>
      </w:r>
    </w:p>
    <w:p w:rsidR="00A01256" w:rsidRPr="00CD4C34" w:rsidRDefault="00A01256" w:rsidP="00CD4C34">
      <w:pPr>
        <w:tabs>
          <w:tab w:val="left" w:pos="792"/>
        </w:tabs>
        <w:suppressAutoHyphens/>
        <w:spacing w:after="0"/>
        <w:ind w:firstLine="567"/>
        <w:jc w:val="both"/>
        <w:rPr>
          <w:rFonts w:ascii="Times New Roman" w:hAnsi="Times New Roman"/>
          <w:sz w:val="24"/>
          <w:szCs w:val="24"/>
          <w:lang w:val="uk-UA"/>
        </w:rPr>
      </w:pPr>
    </w:p>
    <w:p w:rsidR="00F662BE" w:rsidRPr="00AD11BE" w:rsidRDefault="00F662BE" w:rsidP="00AD11BE">
      <w:pPr>
        <w:spacing w:after="0"/>
        <w:jc w:val="center"/>
        <w:rPr>
          <w:rFonts w:ascii="Times New Roman" w:hAnsi="Times New Roman"/>
          <w:b/>
          <w:caps/>
          <w:spacing w:val="-4"/>
          <w:sz w:val="24"/>
          <w:szCs w:val="24"/>
          <w:lang w:val="uk-UA"/>
        </w:rPr>
      </w:pPr>
      <w:r w:rsidRPr="00AD11BE">
        <w:rPr>
          <w:rFonts w:ascii="Times New Roman" w:hAnsi="Times New Roman"/>
          <w:b/>
          <w:caps/>
          <w:spacing w:val="-4"/>
          <w:sz w:val="24"/>
          <w:szCs w:val="24"/>
          <w:lang w:val="uk-UA"/>
        </w:rPr>
        <w:t>2. Якість послуг  та гарантійні терміни</w:t>
      </w:r>
    </w:p>
    <w:p w:rsidR="00F662BE" w:rsidRPr="00AD11BE" w:rsidRDefault="00F662BE" w:rsidP="00AD11BE">
      <w:pPr>
        <w:spacing w:after="0"/>
        <w:jc w:val="center"/>
        <w:rPr>
          <w:rFonts w:ascii="Times New Roman" w:hAnsi="Times New Roman"/>
          <w:b/>
          <w:caps/>
          <w:spacing w:val="-4"/>
          <w:sz w:val="24"/>
          <w:szCs w:val="24"/>
          <w:lang w:val="uk-UA"/>
        </w:rPr>
      </w:pPr>
      <w:r w:rsidRPr="00AD11BE">
        <w:rPr>
          <w:rFonts w:ascii="Times New Roman" w:hAnsi="Times New Roman"/>
          <w:b/>
          <w:caps/>
          <w:spacing w:val="-4"/>
          <w:sz w:val="24"/>
          <w:szCs w:val="24"/>
          <w:lang w:val="uk-UA"/>
        </w:rPr>
        <w:t>і порядок усунення виявлених недоліків (дефектів)</w:t>
      </w:r>
    </w:p>
    <w:p w:rsidR="00F662BE" w:rsidRDefault="00F662BE" w:rsidP="00113DA8">
      <w:pPr>
        <w:spacing w:after="0" w:line="240" w:lineRule="auto"/>
        <w:ind w:right="-2"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2.1. Виконавець повинен надавати послуги якісно та в обумовлений термін. Гарантією якості наданих послуг є погоджений сторонами Акт здачі-приймання наданих послуг.</w:t>
      </w:r>
    </w:p>
    <w:p w:rsidR="00EC1B57" w:rsidRDefault="00EC1B57" w:rsidP="00113DA8">
      <w:pPr>
        <w:spacing w:after="0" w:line="240" w:lineRule="auto"/>
        <w:ind w:right="-2" w:firstLine="567"/>
        <w:jc w:val="both"/>
        <w:rPr>
          <w:rFonts w:ascii="Times New Roman" w:hAnsi="Times New Roman"/>
          <w:sz w:val="24"/>
          <w:szCs w:val="24"/>
          <w:lang w:val="uk-UA"/>
        </w:rPr>
      </w:pPr>
      <w:r>
        <w:rPr>
          <w:rFonts w:ascii="Times New Roman" w:hAnsi="Times New Roman"/>
          <w:spacing w:val="-4"/>
          <w:sz w:val="24"/>
          <w:szCs w:val="24"/>
          <w:lang w:val="uk-UA"/>
        </w:rPr>
        <w:t>2.2.</w:t>
      </w:r>
      <w:r w:rsidRPr="00EC1B57">
        <w:rPr>
          <w:lang w:val="uk-UA"/>
        </w:rPr>
        <w:t xml:space="preserve"> </w:t>
      </w:r>
      <w:r w:rsidRPr="00EC1B57">
        <w:rPr>
          <w:rFonts w:ascii="Times New Roman" w:hAnsi="Times New Roman"/>
          <w:sz w:val="24"/>
          <w:szCs w:val="24"/>
          <w:lang w:val="uk-UA"/>
        </w:rPr>
        <w:t xml:space="preserve">Контроль за якістю послуг, що надаються, шляхом присутності відповідальних осіб ЗЦ ГМЗ </w:t>
      </w:r>
      <w:proofErr w:type="spellStart"/>
      <w:r w:rsidR="001E28B4" w:rsidRPr="001E28B4">
        <w:rPr>
          <w:rFonts w:ascii="Times New Roman" w:hAnsi="Times New Roman"/>
          <w:sz w:val="24"/>
          <w:szCs w:val="24"/>
          <w:lang w:val="uk-UA"/>
        </w:rPr>
        <w:t>ДП</w:t>
      </w:r>
      <w:proofErr w:type="spellEnd"/>
      <w:r w:rsidR="001E28B4" w:rsidRPr="001E28B4">
        <w:rPr>
          <w:rFonts w:ascii="Times New Roman" w:hAnsi="Times New Roman"/>
          <w:sz w:val="24"/>
          <w:szCs w:val="24"/>
          <w:lang w:val="uk-UA"/>
        </w:rPr>
        <w:t xml:space="preserve"> «СХІДГЗК»</w:t>
      </w:r>
      <w:r w:rsidR="001E28B4">
        <w:rPr>
          <w:rFonts w:ascii="Times New Roman" w:hAnsi="Times New Roman"/>
          <w:sz w:val="24"/>
          <w:szCs w:val="24"/>
          <w:lang w:val="uk-UA"/>
        </w:rPr>
        <w:t xml:space="preserve"> </w:t>
      </w:r>
      <w:r w:rsidRPr="00EC1B57">
        <w:rPr>
          <w:rFonts w:ascii="Times New Roman" w:hAnsi="Times New Roman"/>
          <w:sz w:val="24"/>
          <w:szCs w:val="24"/>
          <w:lang w:val="uk-UA"/>
        </w:rPr>
        <w:t>на об’єкті (вагонних вагах) під час надання послуг з технічного обслуговування ваг та засвідчення нормальної роботи ваг відповідно до вимог інструкції з експлуатації.</w:t>
      </w:r>
    </w:p>
    <w:p w:rsidR="00F662BE" w:rsidRPr="00AD11BE" w:rsidRDefault="00F662BE" w:rsidP="00EC1B57">
      <w:pPr>
        <w:spacing w:after="0"/>
        <w:ind w:left="360"/>
        <w:jc w:val="center"/>
        <w:rPr>
          <w:rFonts w:ascii="Times New Roman" w:hAnsi="Times New Roman"/>
          <w:b/>
          <w:bCs/>
          <w:caps/>
          <w:sz w:val="24"/>
          <w:szCs w:val="24"/>
          <w:lang w:val="uk-UA"/>
        </w:rPr>
      </w:pPr>
      <w:r w:rsidRPr="00AD11BE">
        <w:rPr>
          <w:rFonts w:ascii="Times New Roman" w:hAnsi="Times New Roman"/>
          <w:b/>
          <w:caps/>
          <w:sz w:val="24"/>
          <w:szCs w:val="24"/>
          <w:lang w:val="uk-UA"/>
        </w:rPr>
        <w:t xml:space="preserve">3. </w:t>
      </w:r>
      <w:r w:rsidRPr="00AD11BE">
        <w:rPr>
          <w:rStyle w:val="hps"/>
          <w:rFonts w:ascii="Times New Roman" w:hAnsi="Times New Roman"/>
          <w:b/>
          <w:caps/>
          <w:sz w:val="24"/>
          <w:szCs w:val="24"/>
          <w:lang w:val="uk-UA"/>
        </w:rPr>
        <w:t>Вартість</w:t>
      </w:r>
      <w:r w:rsidRPr="00AD11BE">
        <w:rPr>
          <w:rStyle w:val="shorttext"/>
          <w:rFonts w:ascii="Times New Roman" w:hAnsi="Times New Roman"/>
          <w:b/>
          <w:caps/>
          <w:sz w:val="24"/>
          <w:szCs w:val="24"/>
          <w:lang w:val="uk-UA"/>
        </w:rPr>
        <w:t xml:space="preserve"> </w:t>
      </w:r>
      <w:r w:rsidRPr="00AD11BE">
        <w:rPr>
          <w:rStyle w:val="hps"/>
          <w:rFonts w:ascii="Times New Roman" w:hAnsi="Times New Roman"/>
          <w:b/>
          <w:caps/>
          <w:sz w:val="24"/>
          <w:szCs w:val="24"/>
          <w:lang w:val="uk-UA"/>
        </w:rPr>
        <w:t>ПОСЛУГ</w:t>
      </w:r>
      <w:r w:rsidRPr="00AD11BE">
        <w:rPr>
          <w:rStyle w:val="shorttext"/>
          <w:rFonts w:ascii="Times New Roman" w:hAnsi="Times New Roman"/>
          <w:b/>
          <w:caps/>
          <w:sz w:val="24"/>
          <w:szCs w:val="24"/>
          <w:lang w:val="uk-UA"/>
        </w:rPr>
        <w:t xml:space="preserve"> </w:t>
      </w:r>
      <w:r w:rsidRPr="00AD11BE">
        <w:rPr>
          <w:rStyle w:val="hps"/>
          <w:rFonts w:ascii="Times New Roman" w:hAnsi="Times New Roman"/>
          <w:b/>
          <w:caps/>
          <w:sz w:val="24"/>
          <w:szCs w:val="24"/>
          <w:lang w:val="uk-UA"/>
        </w:rPr>
        <w:t>і</w:t>
      </w:r>
      <w:r w:rsidRPr="00AD11BE">
        <w:rPr>
          <w:rStyle w:val="shorttext"/>
          <w:rFonts w:ascii="Times New Roman" w:hAnsi="Times New Roman"/>
          <w:b/>
          <w:caps/>
          <w:sz w:val="24"/>
          <w:szCs w:val="24"/>
          <w:lang w:val="uk-UA"/>
        </w:rPr>
        <w:t xml:space="preserve"> </w:t>
      </w:r>
      <w:r w:rsidRPr="00AD11BE">
        <w:rPr>
          <w:rStyle w:val="hps"/>
          <w:rFonts w:ascii="Times New Roman" w:hAnsi="Times New Roman"/>
          <w:b/>
          <w:caps/>
          <w:sz w:val="24"/>
          <w:szCs w:val="24"/>
          <w:lang w:val="uk-UA"/>
        </w:rPr>
        <w:t>порядок</w:t>
      </w:r>
      <w:r w:rsidRPr="00AD11BE">
        <w:rPr>
          <w:rStyle w:val="shorttext"/>
          <w:rFonts w:ascii="Times New Roman" w:hAnsi="Times New Roman"/>
          <w:b/>
          <w:caps/>
          <w:sz w:val="24"/>
          <w:szCs w:val="24"/>
          <w:lang w:val="uk-UA"/>
        </w:rPr>
        <w:t xml:space="preserve"> </w:t>
      </w:r>
      <w:r w:rsidRPr="00AD11BE">
        <w:rPr>
          <w:rStyle w:val="hps"/>
          <w:rFonts w:ascii="Times New Roman" w:hAnsi="Times New Roman"/>
          <w:b/>
          <w:caps/>
          <w:sz w:val="24"/>
          <w:szCs w:val="24"/>
          <w:lang w:val="uk-UA"/>
        </w:rPr>
        <w:t>розрахунків</w:t>
      </w:r>
    </w:p>
    <w:p w:rsidR="001E28B4" w:rsidRPr="00AD11BE" w:rsidRDefault="001E28B4" w:rsidP="001E28B4">
      <w:pPr>
        <w:pStyle w:val="Default"/>
        <w:spacing w:line="240" w:lineRule="atLeast"/>
        <w:ind w:firstLine="567"/>
        <w:jc w:val="both"/>
        <w:rPr>
          <w:lang w:val="uk-UA"/>
        </w:rPr>
      </w:pPr>
      <w:r>
        <w:rPr>
          <w:lang w:val="uk-UA"/>
        </w:rPr>
        <w:t xml:space="preserve">3.1. </w:t>
      </w:r>
      <w:r w:rsidRPr="0079620D">
        <w:rPr>
          <w:lang w:val="uk-UA"/>
        </w:rPr>
        <w:t>Вартість Послуг</w:t>
      </w:r>
      <w:r>
        <w:rPr>
          <w:lang w:val="uk-UA"/>
        </w:rPr>
        <w:t>и</w:t>
      </w:r>
      <w:r w:rsidRPr="0079620D">
        <w:rPr>
          <w:lang w:val="uk-UA"/>
        </w:rPr>
        <w:t xml:space="preserve"> та ціна договору визначається на підставі протоколу </w:t>
      </w:r>
      <w:r>
        <w:rPr>
          <w:lang w:val="uk-UA"/>
        </w:rPr>
        <w:t>погодження договірної ціни (Д</w:t>
      </w:r>
      <w:r w:rsidRPr="0079620D">
        <w:rPr>
          <w:lang w:val="uk-UA"/>
        </w:rPr>
        <w:t xml:space="preserve">одаток № 1 до договору, який є невід’ємною частиною договору) та без урахування ПДВ складає </w:t>
      </w:r>
      <w:r>
        <w:rPr>
          <w:lang w:val="uk-UA"/>
        </w:rPr>
        <w:t>-</w:t>
      </w:r>
      <w:r w:rsidRPr="0079620D">
        <w:rPr>
          <w:lang w:val="uk-UA"/>
        </w:rPr>
        <w:t>____________</w:t>
      </w:r>
      <w:r>
        <w:rPr>
          <w:lang w:val="uk-UA"/>
        </w:rPr>
        <w:t>грн.</w:t>
      </w:r>
      <w:r w:rsidR="00113DA8">
        <w:rPr>
          <w:lang w:val="uk-UA"/>
        </w:rPr>
        <w:t xml:space="preserve"> </w:t>
      </w:r>
      <w:r w:rsidRPr="0079620D">
        <w:rPr>
          <w:lang w:val="uk-UA"/>
        </w:rPr>
        <w:t>___</w:t>
      </w:r>
      <w:r>
        <w:rPr>
          <w:lang w:val="uk-UA"/>
        </w:rPr>
        <w:t>коп. (</w:t>
      </w:r>
      <w:r w:rsidRPr="0079620D">
        <w:rPr>
          <w:lang w:val="uk-UA"/>
        </w:rPr>
        <w:t>_______</w:t>
      </w:r>
      <w:r w:rsidR="002F2CB0">
        <w:rPr>
          <w:lang w:val="uk-UA"/>
        </w:rPr>
        <w:t>______________</w:t>
      </w:r>
      <w:r w:rsidRPr="0079620D">
        <w:rPr>
          <w:lang w:val="uk-UA"/>
        </w:rPr>
        <w:t>___</w:t>
      </w:r>
      <w:r>
        <w:rPr>
          <w:lang w:val="uk-UA"/>
        </w:rPr>
        <w:t>грн</w:t>
      </w:r>
      <w:r w:rsidRPr="0079620D">
        <w:rPr>
          <w:lang w:val="uk-UA"/>
        </w:rPr>
        <w:t>____</w:t>
      </w:r>
      <w:r w:rsidR="00113DA8">
        <w:rPr>
          <w:lang w:val="uk-UA"/>
        </w:rPr>
        <w:t xml:space="preserve"> </w:t>
      </w:r>
      <w:proofErr w:type="spellStart"/>
      <w:r>
        <w:rPr>
          <w:lang w:val="uk-UA"/>
        </w:rPr>
        <w:t>коп</w:t>
      </w:r>
      <w:proofErr w:type="spellEnd"/>
      <w:r>
        <w:rPr>
          <w:lang w:val="uk-UA"/>
        </w:rPr>
        <w:t>)</w:t>
      </w:r>
      <w:r w:rsidRPr="0079620D">
        <w:rPr>
          <w:lang w:val="uk-UA"/>
        </w:rPr>
        <w:t>, крім того  податок на додану вартість 20%</w:t>
      </w:r>
      <w:r>
        <w:rPr>
          <w:lang w:val="uk-UA"/>
        </w:rPr>
        <w:t xml:space="preserve"> -</w:t>
      </w:r>
      <w:r w:rsidRPr="0079620D">
        <w:rPr>
          <w:lang w:val="uk-UA"/>
        </w:rPr>
        <w:t xml:space="preserve"> ______________грн.</w:t>
      </w:r>
      <w:r w:rsidR="00113DA8">
        <w:rPr>
          <w:lang w:val="uk-UA"/>
        </w:rPr>
        <w:t xml:space="preserve"> </w:t>
      </w:r>
      <w:r>
        <w:rPr>
          <w:lang w:val="uk-UA"/>
        </w:rPr>
        <w:t>___коп.</w:t>
      </w:r>
      <w:r w:rsidRPr="0079620D">
        <w:rPr>
          <w:lang w:val="uk-UA"/>
        </w:rPr>
        <w:t>, вартість послуг з урахуванням податку на додану вартість складає</w:t>
      </w:r>
      <w:r>
        <w:rPr>
          <w:lang w:val="uk-UA"/>
        </w:rPr>
        <w:t xml:space="preserve"> -</w:t>
      </w:r>
      <w:r w:rsidRPr="0079620D">
        <w:rPr>
          <w:lang w:val="uk-UA"/>
        </w:rPr>
        <w:t xml:space="preserve"> __________</w:t>
      </w:r>
      <w:r>
        <w:rPr>
          <w:lang w:val="uk-UA"/>
        </w:rPr>
        <w:t>грн</w:t>
      </w:r>
      <w:r w:rsidR="002F2CB0">
        <w:rPr>
          <w:lang w:val="uk-UA"/>
        </w:rPr>
        <w:t xml:space="preserve"> _</w:t>
      </w:r>
      <w:r w:rsidRPr="0079620D">
        <w:rPr>
          <w:lang w:val="uk-UA"/>
        </w:rPr>
        <w:t>__</w:t>
      </w:r>
      <w:r>
        <w:rPr>
          <w:lang w:val="uk-UA"/>
        </w:rPr>
        <w:t>коп. (</w:t>
      </w:r>
      <w:r w:rsidRPr="0079620D">
        <w:rPr>
          <w:lang w:val="uk-UA"/>
        </w:rPr>
        <w:t>______</w:t>
      </w:r>
      <w:r>
        <w:rPr>
          <w:lang w:val="uk-UA"/>
        </w:rPr>
        <w:t>__________________</w:t>
      </w:r>
      <w:r w:rsidRPr="0079620D">
        <w:rPr>
          <w:lang w:val="uk-UA"/>
        </w:rPr>
        <w:t>____</w:t>
      </w:r>
      <w:r>
        <w:rPr>
          <w:lang w:val="uk-UA"/>
        </w:rPr>
        <w:t>грн.</w:t>
      </w:r>
      <w:r w:rsidRPr="0079620D">
        <w:rPr>
          <w:lang w:val="uk-UA"/>
        </w:rPr>
        <w:t>____</w:t>
      </w:r>
      <w:r w:rsidR="00113DA8">
        <w:rPr>
          <w:lang w:val="uk-UA"/>
        </w:rPr>
        <w:t xml:space="preserve"> </w:t>
      </w:r>
      <w:proofErr w:type="spellStart"/>
      <w:r>
        <w:rPr>
          <w:lang w:val="uk-UA"/>
        </w:rPr>
        <w:t>коп</w:t>
      </w:r>
      <w:r w:rsidRPr="0079620D">
        <w:rPr>
          <w:lang w:val="uk-UA"/>
        </w:rPr>
        <w:t>_</w:t>
      </w:r>
      <w:proofErr w:type="spellEnd"/>
      <w:r w:rsidRPr="0079620D">
        <w:rPr>
          <w:lang w:val="uk-UA"/>
        </w:rPr>
        <w:t>____</w:t>
      </w:r>
      <w:r>
        <w:rPr>
          <w:lang w:val="uk-UA"/>
        </w:rPr>
        <w:t>)</w:t>
      </w:r>
      <w:r w:rsidRPr="0079620D">
        <w:rPr>
          <w:lang w:val="uk-UA"/>
        </w:rPr>
        <w:t>.</w:t>
      </w:r>
    </w:p>
    <w:p w:rsidR="001E28B4" w:rsidRPr="00792A41" w:rsidRDefault="001E28B4" w:rsidP="001E28B4">
      <w:pPr>
        <w:spacing w:after="0" w:line="240" w:lineRule="atLeast"/>
        <w:ind w:firstLine="567"/>
        <w:jc w:val="both"/>
        <w:rPr>
          <w:rFonts w:ascii="Times New Roman" w:hAnsi="Times New Roman"/>
          <w:sz w:val="24"/>
          <w:szCs w:val="24"/>
          <w:lang w:val="uk-UA"/>
        </w:rPr>
      </w:pPr>
      <w:r w:rsidRPr="00B40928">
        <w:rPr>
          <w:rFonts w:ascii="Times New Roman" w:hAnsi="Times New Roman"/>
          <w:sz w:val="24"/>
          <w:szCs w:val="24"/>
          <w:lang w:val="uk-UA"/>
        </w:rPr>
        <w:t xml:space="preserve">3.2. </w:t>
      </w:r>
      <w:r w:rsidRPr="007E171D">
        <w:rPr>
          <w:rFonts w:ascii="Times New Roman" w:hAnsi="Times New Roman"/>
          <w:sz w:val="24"/>
          <w:szCs w:val="24"/>
          <w:lang w:val="uk-UA"/>
        </w:rPr>
        <w:t xml:space="preserve">Замовник здійснює </w:t>
      </w:r>
      <w:r w:rsidR="00E11B6B">
        <w:rPr>
          <w:rFonts w:ascii="Times New Roman" w:hAnsi="Times New Roman"/>
          <w:sz w:val="24"/>
          <w:szCs w:val="24"/>
          <w:lang w:val="uk-UA"/>
        </w:rPr>
        <w:t xml:space="preserve">100% </w:t>
      </w:r>
      <w:r w:rsidR="00A52E16">
        <w:rPr>
          <w:rFonts w:ascii="Times New Roman" w:hAnsi="Times New Roman"/>
          <w:sz w:val="24"/>
          <w:szCs w:val="24"/>
          <w:lang w:val="uk-UA"/>
        </w:rPr>
        <w:t>перед</w:t>
      </w:r>
      <w:r w:rsidRPr="007E171D">
        <w:rPr>
          <w:rFonts w:ascii="Times New Roman" w:hAnsi="Times New Roman"/>
          <w:sz w:val="24"/>
          <w:szCs w:val="24"/>
          <w:lang w:val="uk-UA"/>
        </w:rPr>
        <w:t>о</w:t>
      </w:r>
      <w:r w:rsidR="00EF7553">
        <w:rPr>
          <w:rFonts w:ascii="Times New Roman" w:hAnsi="Times New Roman"/>
          <w:sz w:val="24"/>
          <w:szCs w:val="24"/>
          <w:lang w:val="uk-UA"/>
        </w:rPr>
        <w:t xml:space="preserve">плату протягом </w:t>
      </w:r>
      <w:r w:rsidR="00A52E16">
        <w:rPr>
          <w:rFonts w:ascii="Times New Roman" w:hAnsi="Times New Roman"/>
          <w:sz w:val="24"/>
          <w:szCs w:val="24"/>
          <w:lang w:val="uk-UA"/>
        </w:rPr>
        <w:t>3-х</w:t>
      </w:r>
      <w:r w:rsidRPr="007E171D">
        <w:rPr>
          <w:rFonts w:ascii="Times New Roman" w:hAnsi="Times New Roman"/>
          <w:sz w:val="24"/>
          <w:szCs w:val="24"/>
          <w:lang w:val="uk-UA"/>
        </w:rPr>
        <w:t xml:space="preserve"> </w:t>
      </w:r>
      <w:r w:rsidR="00A52E16">
        <w:rPr>
          <w:rFonts w:ascii="Times New Roman" w:hAnsi="Times New Roman"/>
          <w:sz w:val="24"/>
          <w:szCs w:val="24"/>
          <w:lang w:val="uk-UA"/>
        </w:rPr>
        <w:t>банківських</w:t>
      </w:r>
      <w:r w:rsidRPr="007E171D">
        <w:rPr>
          <w:rFonts w:ascii="Times New Roman" w:hAnsi="Times New Roman"/>
          <w:sz w:val="24"/>
          <w:szCs w:val="24"/>
          <w:lang w:val="uk-UA"/>
        </w:rPr>
        <w:t xml:space="preserve"> днів </w:t>
      </w:r>
      <w:r w:rsidR="00A52E16">
        <w:rPr>
          <w:rFonts w:ascii="Times New Roman" w:hAnsi="Times New Roman"/>
          <w:sz w:val="24"/>
          <w:szCs w:val="24"/>
          <w:lang w:val="uk-UA"/>
        </w:rPr>
        <w:t>з моменту виставлен</w:t>
      </w:r>
      <w:r w:rsidR="005F77AE">
        <w:rPr>
          <w:rFonts w:ascii="Times New Roman" w:hAnsi="Times New Roman"/>
          <w:sz w:val="24"/>
          <w:szCs w:val="24"/>
          <w:lang w:val="uk-UA"/>
        </w:rPr>
        <w:t>ня</w:t>
      </w:r>
      <w:r w:rsidR="00A52E16">
        <w:rPr>
          <w:rFonts w:ascii="Times New Roman" w:hAnsi="Times New Roman"/>
          <w:sz w:val="24"/>
          <w:szCs w:val="24"/>
          <w:lang w:val="uk-UA"/>
        </w:rPr>
        <w:t xml:space="preserve"> рахунку.</w:t>
      </w:r>
      <w:r w:rsidRPr="00792A41">
        <w:rPr>
          <w:rFonts w:ascii="Times New Roman" w:hAnsi="Times New Roman"/>
          <w:sz w:val="24"/>
          <w:szCs w:val="24"/>
          <w:lang w:val="uk-UA"/>
        </w:rPr>
        <w:t xml:space="preserve"> </w:t>
      </w:r>
    </w:p>
    <w:p w:rsidR="001E28B4" w:rsidRPr="00B40928" w:rsidRDefault="001E28B4" w:rsidP="005F77AE">
      <w:pPr>
        <w:spacing w:after="0" w:line="240" w:lineRule="auto"/>
        <w:ind w:firstLine="567"/>
        <w:jc w:val="both"/>
        <w:rPr>
          <w:rFonts w:ascii="Times New Roman" w:hAnsi="Times New Roman"/>
          <w:sz w:val="24"/>
          <w:szCs w:val="24"/>
          <w:lang w:val="uk-UA"/>
        </w:rPr>
      </w:pPr>
      <w:r w:rsidRPr="00792A41">
        <w:rPr>
          <w:rFonts w:ascii="Times New Roman" w:hAnsi="Times New Roman"/>
          <w:sz w:val="24"/>
          <w:szCs w:val="24"/>
          <w:lang w:val="uk-UA"/>
        </w:rPr>
        <w:t>3.3.  Умови Договору не повинні відрізнятися від змісту тендерної пропозиції за результатами</w:t>
      </w:r>
      <w:r w:rsidRPr="00B40928">
        <w:rPr>
          <w:rFonts w:ascii="Times New Roman" w:hAnsi="Times New Roman"/>
          <w:sz w:val="24"/>
          <w:szCs w:val="24"/>
          <w:lang w:val="uk-UA"/>
        </w:rPr>
        <w:t xml:space="preserve"> електронного аукціону переможця процедури закупівлі – «Виконавця», крім випадків:</w:t>
      </w:r>
    </w:p>
    <w:p w:rsidR="001E28B4" w:rsidRPr="00B40928" w:rsidRDefault="001E28B4" w:rsidP="001E28B4">
      <w:pPr>
        <w:spacing w:after="0" w:line="240" w:lineRule="atLeast"/>
        <w:jc w:val="both"/>
        <w:rPr>
          <w:rFonts w:ascii="Times New Roman" w:hAnsi="Times New Roman"/>
          <w:sz w:val="24"/>
          <w:szCs w:val="24"/>
        </w:rPr>
      </w:pPr>
      <w:r w:rsidRPr="00B40928">
        <w:rPr>
          <w:rFonts w:ascii="Times New Roman" w:hAnsi="Times New Roman"/>
          <w:sz w:val="24"/>
          <w:szCs w:val="24"/>
          <w:lang w:val="uk-UA"/>
        </w:rPr>
        <w:t xml:space="preserve">        3</w:t>
      </w:r>
      <w:r w:rsidRPr="00B40928">
        <w:rPr>
          <w:rFonts w:ascii="Times New Roman" w:hAnsi="Times New Roman"/>
          <w:sz w:val="24"/>
          <w:szCs w:val="24"/>
        </w:rPr>
        <w:t xml:space="preserve">.2.1. </w:t>
      </w:r>
      <w:proofErr w:type="spellStart"/>
      <w:r w:rsidRPr="00B40928">
        <w:rPr>
          <w:rFonts w:ascii="Times New Roman" w:hAnsi="Times New Roman"/>
          <w:sz w:val="24"/>
          <w:szCs w:val="24"/>
        </w:rPr>
        <w:t>визначення</w:t>
      </w:r>
      <w:proofErr w:type="spellEnd"/>
      <w:r w:rsidRPr="00B40928">
        <w:rPr>
          <w:rFonts w:ascii="Times New Roman" w:hAnsi="Times New Roman"/>
          <w:sz w:val="24"/>
          <w:szCs w:val="24"/>
        </w:rPr>
        <w:t xml:space="preserve"> </w:t>
      </w:r>
      <w:proofErr w:type="gramStart"/>
      <w:r w:rsidRPr="00B40928">
        <w:rPr>
          <w:rFonts w:ascii="Times New Roman" w:hAnsi="Times New Roman"/>
          <w:sz w:val="24"/>
          <w:szCs w:val="24"/>
        </w:rPr>
        <w:t>грошового</w:t>
      </w:r>
      <w:proofErr w:type="gramEnd"/>
      <w:r w:rsidRPr="00B40928">
        <w:rPr>
          <w:rFonts w:ascii="Times New Roman" w:hAnsi="Times New Roman"/>
          <w:sz w:val="24"/>
          <w:szCs w:val="24"/>
        </w:rPr>
        <w:t xml:space="preserve"> </w:t>
      </w:r>
      <w:proofErr w:type="spellStart"/>
      <w:r w:rsidRPr="00B40928">
        <w:rPr>
          <w:rFonts w:ascii="Times New Roman" w:hAnsi="Times New Roman"/>
          <w:sz w:val="24"/>
          <w:szCs w:val="24"/>
        </w:rPr>
        <w:t>еквівалента</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зобов’язання</w:t>
      </w:r>
      <w:proofErr w:type="spellEnd"/>
      <w:r w:rsidRPr="00B40928">
        <w:rPr>
          <w:rFonts w:ascii="Times New Roman" w:hAnsi="Times New Roman"/>
          <w:sz w:val="24"/>
          <w:szCs w:val="24"/>
        </w:rPr>
        <w:t xml:space="preserve"> в </w:t>
      </w:r>
      <w:proofErr w:type="spellStart"/>
      <w:r w:rsidRPr="00B40928">
        <w:rPr>
          <w:rFonts w:ascii="Times New Roman" w:hAnsi="Times New Roman"/>
          <w:sz w:val="24"/>
          <w:szCs w:val="24"/>
        </w:rPr>
        <w:t>іноземній</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валюті</w:t>
      </w:r>
      <w:proofErr w:type="spellEnd"/>
      <w:r w:rsidRPr="00B40928">
        <w:rPr>
          <w:rFonts w:ascii="Times New Roman" w:hAnsi="Times New Roman"/>
          <w:sz w:val="24"/>
          <w:szCs w:val="24"/>
        </w:rPr>
        <w:t>;</w:t>
      </w:r>
    </w:p>
    <w:p w:rsidR="00B40928" w:rsidRDefault="001E28B4" w:rsidP="001E28B4">
      <w:pPr>
        <w:spacing w:after="0" w:line="240" w:lineRule="atLeast"/>
        <w:jc w:val="both"/>
        <w:rPr>
          <w:rFonts w:ascii="Times New Roman" w:hAnsi="Times New Roman"/>
          <w:sz w:val="24"/>
          <w:szCs w:val="24"/>
          <w:lang w:val="uk-UA"/>
        </w:rPr>
      </w:pPr>
      <w:r w:rsidRPr="00B40928">
        <w:rPr>
          <w:rFonts w:ascii="Times New Roman" w:hAnsi="Times New Roman"/>
          <w:sz w:val="24"/>
          <w:szCs w:val="24"/>
        </w:rPr>
        <w:t xml:space="preserve">        </w:t>
      </w:r>
      <w:r w:rsidRPr="00B40928">
        <w:rPr>
          <w:rFonts w:ascii="Times New Roman" w:hAnsi="Times New Roman"/>
          <w:sz w:val="24"/>
          <w:szCs w:val="24"/>
          <w:lang w:val="uk-UA"/>
        </w:rPr>
        <w:t>3</w:t>
      </w:r>
      <w:r w:rsidRPr="00B40928">
        <w:rPr>
          <w:rFonts w:ascii="Times New Roman" w:hAnsi="Times New Roman"/>
          <w:sz w:val="24"/>
          <w:szCs w:val="24"/>
        </w:rPr>
        <w:t xml:space="preserve">.2.2. </w:t>
      </w:r>
      <w:proofErr w:type="spellStart"/>
      <w:r w:rsidRPr="00B40928">
        <w:rPr>
          <w:rFonts w:ascii="Times New Roman" w:hAnsi="Times New Roman"/>
          <w:sz w:val="24"/>
          <w:szCs w:val="24"/>
        </w:rPr>
        <w:t>перерахунку</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ціни</w:t>
      </w:r>
      <w:proofErr w:type="spellEnd"/>
      <w:r w:rsidRPr="00B40928">
        <w:rPr>
          <w:rFonts w:ascii="Times New Roman" w:hAnsi="Times New Roman"/>
          <w:sz w:val="24"/>
          <w:szCs w:val="24"/>
        </w:rPr>
        <w:t xml:space="preserve"> за результатами </w:t>
      </w:r>
      <w:proofErr w:type="spellStart"/>
      <w:r w:rsidRPr="00B40928">
        <w:rPr>
          <w:rFonts w:ascii="Times New Roman" w:hAnsi="Times New Roman"/>
          <w:sz w:val="24"/>
          <w:szCs w:val="24"/>
        </w:rPr>
        <w:t>електронного</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аукціону</w:t>
      </w:r>
      <w:proofErr w:type="spellEnd"/>
      <w:r w:rsidRPr="00B40928">
        <w:rPr>
          <w:rFonts w:ascii="Times New Roman" w:hAnsi="Times New Roman"/>
          <w:sz w:val="24"/>
          <w:szCs w:val="24"/>
        </w:rPr>
        <w:t xml:space="preserve"> </w:t>
      </w:r>
      <w:proofErr w:type="gramStart"/>
      <w:r w:rsidRPr="00B40928">
        <w:rPr>
          <w:rFonts w:ascii="Times New Roman" w:hAnsi="Times New Roman"/>
          <w:sz w:val="24"/>
          <w:szCs w:val="24"/>
        </w:rPr>
        <w:t>в</w:t>
      </w:r>
      <w:proofErr w:type="gramEnd"/>
      <w:r w:rsidRPr="00B40928">
        <w:rPr>
          <w:rFonts w:ascii="Times New Roman" w:hAnsi="Times New Roman"/>
          <w:sz w:val="24"/>
          <w:szCs w:val="24"/>
        </w:rPr>
        <w:t xml:space="preserve"> </w:t>
      </w:r>
      <w:proofErr w:type="spellStart"/>
      <w:r w:rsidRPr="00B40928">
        <w:rPr>
          <w:rFonts w:ascii="Times New Roman" w:hAnsi="Times New Roman"/>
          <w:sz w:val="24"/>
          <w:szCs w:val="24"/>
        </w:rPr>
        <w:t>бік</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зменшення</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ціни</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тендерної</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пропозиції</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Виконавця</w:t>
      </w:r>
      <w:proofErr w:type="spellEnd"/>
      <w:r w:rsidRPr="00B40928">
        <w:rPr>
          <w:rFonts w:ascii="Times New Roman" w:hAnsi="Times New Roman"/>
          <w:sz w:val="24"/>
          <w:szCs w:val="24"/>
        </w:rPr>
        <w:t xml:space="preserve">» без </w:t>
      </w:r>
      <w:proofErr w:type="spellStart"/>
      <w:r w:rsidRPr="00B40928">
        <w:rPr>
          <w:rFonts w:ascii="Times New Roman" w:hAnsi="Times New Roman"/>
          <w:sz w:val="24"/>
          <w:szCs w:val="24"/>
        </w:rPr>
        <w:t>зменшення</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обсягів</w:t>
      </w:r>
      <w:proofErr w:type="spellEnd"/>
      <w:r w:rsidRPr="00B40928">
        <w:rPr>
          <w:rFonts w:ascii="Times New Roman" w:hAnsi="Times New Roman"/>
          <w:sz w:val="24"/>
          <w:szCs w:val="24"/>
        </w:rPr>
        <w:t xml:space="preserve"> </w:t>
      </w:r>
      <w:proofErr w:type="spellStart"/>
      <w:r w:rsidRPr="00B40928">
        <w:rPr>
          <w:rFonts w:ascii="Times New Roman" w:hAnsi="Times New Roman"/>
          <w:sz w:val="24"/>
          <w:szCs w:val="24"/>
        </w:rPr>
        <w:t>закупівлі</w:t>
      </w:r>
      <w:proofErr w:type="spellEnd"/>
      <w:r w:rsidRPr="00B40928">
        <w:rPr>
          <w:rFonts w:ascii="Times New Roman" w:hAnsi="Times New Roman"/>
          <w:sz w:val="24"/>
          <w:szCs w:val="24"/>
          <w:lang w:val="uk-UA"/>
        </w:rPr>
        <w:t>.</w:t>
      </w:r>
    </w:p>
    <w:p w:rsidR="00A01256" w:rsidRDefault="00A01256" w:rsidP="00EC1B57">
      <w:pPr>
        <w:spacing w:after="0" w:line="240" w:lineRule="atLeast"/>
        <w:jc w:val="both"/>
        <w:rPr>
          <w:rFonts w:ascii="Times New Roman" w:hAnsi="Times New Roman"/>
          <w:sz w:val="24"/>
          <w:szCs w:val="24"/>
          <w:lang w:val="uk-UA"/>
        </w:rPr>
      </w:pPr>
    </w:p>
    <w:p w:rsidR="00BC18B5" w:rsidRDefault="00F662BE" w:rsidP="00992E33">
      <w:pPr>
        <w:spacing w:after="0" w:line="240" w:lineRule="atLeast"/>
        <w:jc w:val="center"/>
        <w:rPr>
          <w:rStyle w:val="hps"/>
          <w:rFonts w:ascii="Times New Roman" w:hAnsi="Times New Roman"/>
          <w:b/>
          <w:caps/>
          <w:sz w:val="24"/>
          <w:szCs w:val="24"/>
          <w:lang w:val="uk-UA"/>
        </w:rPr>
      </w:pPr>
      <w:r w:rsidRPr="00AD11BE">
        <w:rPr>
          <w:rFonts w:ascii="Times New Roman" w:hAnsi="Times New Roman"/>
          <w:b/>
          <w:caps/>
          <w:sz w:val="24"/>
          <w:szCs w:val="24"/>
          <w:lang w:val="uk-UA"/>
        </w:rPr>
        <w:lastRenderedPageBreak/>
        <w:t xml:space="preserve">4. </w:t>
      </w:r>
      <w:r w:rsidRPr="00AD11BE">
        <w:rPr>
          <w:rStyle w:val="hps"/>
          <w:rFonts w:ascii="Times New Roman" w:hAnsi="Times New Roman"/>
          <w:b/>
          <w:caps/>
          <w:sz w:val="24"/>
          <w:szCs w:val="24"/>
          <w:lang w:val="uk-UA"/>
        </w:rPr>
        <w:t>Порядок здачі та приймання</w:t>
      </w:r>
      <w:r w:rsidRPr="00AD11BE">
        <w:rPr>
          <w:rStyle w:val="shorttext"/>
          <w:rFonts w:ascii="Times New Roman" w:hAnsi="Times New Roman"/>
          <w:b/>
          <w:caps/>
          <w:sz w:val="24"/>
          <w:szCs w:val="24"/>
          <w:lang w:val="uk-UA"/>
        </w:rPr>
        <w:t xml:space="preserve"> </w:t>
      </w:r>
      <w:r w:rsidRPr="00AD11BE">
        <w:rPr>
          <w:rStyle w:val="hps"/>
          <w:rFonts w:ascii="Times New Roman" w:hAnsi="Times New Roman"/>
          <w:b/>
          <w:caps/>
          <w:sz w:val="24"/>
          <w:szCs w:val="24"/>
          <w:lang w:val="uk-UA"/>
        </w:rPr>
        <w:t>ПОСЛУГ</w:t>
      </w:r>
    </w:p>
    <w:p w:rsidR="00F662BE" w:rsidRPr="00D3236A" w:rsidRDefault="00F662BE" w:rsidP="00113DA8">
      <w:pPr>
        <w:spacing w:after="0" w:line="240" w:lineRule="auto"/>
        <w:ind w:firstLine="567"/>
        <w:jc w:val="both"/>
        <w:rPr>
          <w:rFonts w:ascii="Times New Roman" w:hAnsi="Times New Roman"/>
          <w:strike/>
          <w:color w:val="FF0000"/>
          <w:sz w:val="24"/>
          <w:szCs w:val="24"/>
          <w:lang w:val="uk-UA"/>
        </w:rPr>
      </w:pPr>
      <w:r w:rsidRPr="00AD11BE">
        <w:rPr>
          <w:rFonts w:ascii="Times New Roman" w:hAnsi="Times New Roman"/>
          <w:sz w:val="24"/>
          <w:szCs w:val="24"/>
          <w:lang w:val="uk-UA"/>
        </w:rPr>
        <w:t xml:space="preserve">4.1. </w:t>
      </w:r>
      <w:r w:rsidR="006C7AC1" w:rsidRPr="00D3236A">
        <w:rPr>
          <w:rStyle w:val="hps"/>
          <w:rFonts w:ascii="Times New Roman" w:hAnsi="Times New Roman"/>
          <w:sz w:val="24"/>
          <w:szCs w:val="24"/>
          <w:lang w:val="uk-UA"/>
        </w:rPr>
        <w:t xml:space="preserve">Виконавець  приступає до надання послуг впродовж </w:t>
      </w:r>
      <w:r w:rsidR="00D3236A" w:rsidRPr="00D3236A">
        <w:rPr>
          <w:rFonts w:ascii="Times New Roman" w:hAnsi="Times New Roman"/>
          <w:sz w:val="24"/>
          <w:szCs w:val="24"/>
        </w:rPr>
        <w:t>10-ти</w:t>
      </w:r>
      <w:r w:rsidRPr="00D3236A">
        <w:rPr>
          <w:rFonts w:ascii="Times New Roman" w:hAnsi="Times New Roman"/>
          <w:sz w:val="24"/>
          <w:szCs w:val="24"/>
          <w:lang w:val="uk-UA"/>
        </w:rPr>
        <w:t xml:space="preserve"> </w:t>
      </w:r>
      <w:r w:rsidRPr="00D3236A">
        <w:rPr>
          <w:rStyle w:val="hps"/>
          <w:rFonts w:ascii="Times New Roman" w:hAnsi="Times New Roman"/>
          <w:sz w:val="24"/>
          <w:szCs w:val="24"/>
          <w:lang w:val="uk-UA"/>
        </w:rPr>
        <w:t>робочих дн</w:t>
      </w:r>
      <w:r w:rsidR="00992E33" w:rsidRPr="00D3236A">
        <w:rPr>
          <w:rStyle w:val="hps"/>
          <w:rFonts w:ascii="Times New Roman" w:hAnsi="Times New Roman"/>
          <w:sz w:val="24"/>
          <w:szCs w:val="24"/>
          <w:lang w:val="uk-UA"/>
        </w:rPr>
        <w:t>я</w:t>
      </w:r>
      <w:r w:rsidRPr="00D3236A">
        <w:rPr>
          <w:rFonts w:ascii="Times New Roman" w:hAnsi="Times New Roman"/>
          <w:sz w:val="24"/>
          <w:szCs w:val="24"/>
          <w:lang w:val="uk-UA"/>
        </w:rPr>
        <w:t xml:space="preserve"> </w:t>
      </w:r>
      <w:r w:rsidRPr="00D3236A">
        <w:rPr>
          <w:rStyle w:val="hps"/>
          <w:rFonts w:ascii="Times New Roman" w:hAnsi="Times New Roman"/>
          <w:sz w:val="24"/>
          <w:szCs w:val="24"/>
          <w:lang w:val="uk-UA"/>
        </w:rPr>
        <w:t xml:space="preserve">з моменту отримання </w:t>
      </w:r>
      <w:r w:rsidR="00D43E26">
        <w:rPr>
          <w:rStyle w:val="hps"/>
          <w:rFonts w:ascii="Times New Roman" w:hAnsi="Times New Roman"/>
          <w:sz w:val="24"/>
          <w:szCs w:val="24"/>
          <w:lang w:val="uk-UA"/>
        </w:rPr>
        <w:t xml:space="preserve">передоплати та </w:t>
      </w:r>
      <w:r w:rsidRPr="00D3236A">
        <w:rPr>
          <w:rStyle w:val="hps"/>
          <w:rFonts w:ascii="Times New Roman" w:hAnsi="Times New Roman"/>
          <w:sz w:val="24"/>
          <w:szCs w:val="24"/>
          <w:lang w:val="uk-UA"/>
        </w:rPr>
        <w:t>заявки (засобами електронного зв’язку або поштою) від</w:t>
      </w:r>
      <w:r w:rsidRPr="00D3236A">
        <w:rPr>
          <w:rFonts w:ascii="Times New Roman" w:hAnsi="Times New Roman"/>
          <w:sz w:val="24"/>
          <w:szCs w:val="24"/>
          <w:lang w:val="uk-UA"/>
        </w:rPr>
        <w:t xml:space="preserve"> </w:t>
      </w:r>
      <w:r w:rsidRPr="00D3236A">
        <w:rPr>
          <w:rStyle w:val="hps"/>
          <w:rFonts w:ascii="Times New Roman" w:hAnsi="Times New Roman"/>
          <w:sz w:val="24"/>
          <w:szCs w:val="24"/>
          <w:lang w:val="uk-UA"/>
        </w:rPr>
        <w:t>Замовника.</w:t>
      </w:r>
      <w:r w:rsidR="00331E2A" w:rsidRPr="006C7AC1">
        <w:rPr>
          <w:color w:val="FF0000"/>
          <w:sz w:val="24"/>
          <w:szCs w:val="24"/>
          <w:lang w:bidi="he-IL"/>
        </w:rPr>
        <w:t xml:space="preserve"> </w:t>
      </w:r>
    </w:p>
    <w:p w:rsidR="00F662BE" w:rsidRPr="00AD11BE" w:rsidRDefault="00F662BE" w:rsidP="00113DA8">
      <w:pPr>
        <w:spacing w:after="0" w:line="240" w:lineRule="auto"/>
        <w:ind w:firstLine="567"/>
        <w:jc w:val="both"/>
        <w:rPr>
          <w:rFonts w:ascii="Times New Roman" w:hAnsi="Times New Roman"/>
          <w:sz w:val="24"/>
          <w:szCs w:val="24"/>
          <w:lang w:val="uk-UA"/>
        </w:rPr>
      </w:pPr>
      <w:r w:rsidRPr="00AD11BE">
        <w:rPr>
          <w:rStyle w:val="hps"/>
          <w:rFonts w:ascii="Times New Roman" w:hAnsi="Times New Roman"/>
          <w:sz w:val="24"/>
          <w:szCs w:val="24"/>
          <w:lang w:val="uk-UA"/>
        </w:rPr>
        <w:t>4.2</w:t>
      </w:r>
      <w:r w:rsidRPr="00AD11BE">
        <w:rPr>
          <w:rFonts w:ascii="Times New Roman" w:hAnsi="Times New Roman"/>
          <w:sz w:val="24"/>
          <w:szCs w:val="24"/>
          <w:lang w:val="uk-UA"/>
        </w:rPr>
        <w:t xml:space="preserve">. </w:t>
      </w:r>
      <w:r w:rsidRPr="00AD11BE">
        <w:rPr>
          <w:rStyle w:val="hps"/>
          <w:rFonts w:ascii="Times New Roman" w:hAnsi="Times New Roman"/>
          <w:sz w:val="24"/>
          <w:szCs w:val="24"/>
          <w:lang w:val="uk-UA"/>
        </w:rPr>
        <w:t>Після</w:t>
      </w:r>
      <w:r w:rsidRPr="00AD11BE">
        <w:rPr>
          <w:rFonts w:ascii="Times New Roman" w:hAnsi="Times New Roman"/>
          <w:sz w:val="24"/>
          <w:szCs w:val="24"/>
          <w:lang w:val="uk-UA"/>
        </w:rPr>
        <w:t xml:space="preserve"> </w:t>
      </w:r>
      <w:r w:rsidRPr="00AD11BE">
        <w:rPr>
          <w:rStyle w:val="hps"/>
          <w:rFonts w:ascii="Times New Roman" w:hAnsi="Times New Roman"/>
          <w:sz w:val="24"/>
          <w:szCs w:val="24"/>
          <w:lang w:val="uk-UA"/>
        </w:rPr>
        <w:t>надання послуг Виконавець надає</w:t>
      </w:r>
      <w:r w:rsidRPr="00AD11BE">
        <w:rPr>
          <w:rFonts w:ascii="Times New Roman" w:hAnsi="Times New Roman"/>
          <w:sz w:val="24"/>
          <w:szCs w:val="24"/>
          <w:lang w:val="uk-UA"/>
        </w:rPr>
        <w:t xml:space="preserve"> </w:t>
      </w:r>
      <w:r w:rsidRPr="00AD11BE">
        <w:rPr>
          <w:rStyle w:val="hps"/>
          <w:rFonts w:ascii="Times New Roman" w:hAnsi="Times New Roman"/>
          <w:sz w:val="24"/>
          <w:szCs w:val="24"/>
          <w:lang w:val="uk-UA"/>
        </w:rPr>
        <w:t>на</w:t>
      </w:r>
      <w:r w:rsidRPr="00AD11BE">
        <w:rPr>
          <w:rFonts w:ascii="Times New Roman" w:hAnsi="Times New Roman"/>
          <w:sz w:val="24"/>
          <w:szCs w:val="24"/>
          <w:lang w:val="uk-UA"/>
        </w:rPr>
        <w:t xml:space="preserve"> </w:t>
      </w:r>
      <w:r w:rsidRPr="00AD11BE">
        <w:rPr>
          <w:rStyle w:val="hps"/>
          <w:rFonts w:ascii="Times New Roman" w:hAnsi="Times New Roman"/>
          <w:sz w:val="24"/>
          <w:szCs w:val="24"/>
          <w:lang w:val="uk-UA"/>
        </w:rPr>
        <w:t>підпис</w:t>
      </w:r>
      <w:r w:rsidRPr="00AD11BE">
        <w:rPr>
          <w:rFonts w:ascii="Times New Roman" w:hAnsi="Times New Roman"/>
          <w:sz w:val="24"/>
          <w:szCs w:val="24"/>
          <w:lang w:val="uk-UA"/>
        </w:rPr>
        <w:t xml:space="preserve"> </w:t>
      </w:r>
      <w:r w:rsidRPr="00AD11BE">
        <w:rPr>
          <w:rStyle w:val="hps"/>
          <w:rFonts w:ascii="Times New Roman" w:hAnsi="Times New Roman"/>
          <w:sz w:val="24"/>
          <w:szCs w:val="24"/>
          <w:lang w:val="uk-UA"/>
        </w:rPr>
        <w:t xml:space="preserve">Замовнику </w:t>
      </w:r>
      <w:r w:rsidRPr="00AD11BE">
        <w:rPr>
          <w:rFonts w:ascii="Times New Roman" w:hAnsi="Times New Roman"/>
          <w:spacing w:val="-4"/>
          <w:sz w:val="24"/>
          <w:szCs w:val="24"/>
          <w:lang w:val="uk-UA"/>
        </w:rPr>
        <w:t>Акт здачі-приймання наданих послуг</w:t>
      </w:r>
      <w:r w:rsidRPr="00AD11BE">
        <w:rPr>
          <w:rFonts w:ascii="Times New Roman" w:hAnsi="Times New Roman"/>
          <w:sz w:val="24"/>
          <w:szCs w:val="24"/>
          <w:lang w:val="uk-UA"/>
        </w:rPr>
        <w:t xml:space="preserve">. </w:t>
      </w:r>
      <w:r w:rsidRPr="00AD11BE">
        <w:rPr>
          <w:rStyle w:val="hps"/>
          <w:rFonts w:ascii="Times New Roman" w:hAnsi="Times New Roman"/>
          <w:sz w:val="24"/>
          <w:szCs w:val="24"/>
          <w:lang w:val="uk-UA"/>
        </w:rPr>
        <w:t>Замовник протягом 10</w:t>
      </w:r>
      <w:r w:rsidR="00992E33">
        <w:rPr>
          <w:rStyle w:val="hps"/>
          <w:rFonts w:ascii="Times New Roman" w:hAnsi="Times New Roman"/>
          <w:sz w:val="24"/>
          <w:szCs w:val="24"/>
          <w:lang w:val="uk-UA"/>
        </w:rPr>
        <w:t>-ти</w:t>
      </w:r>
      <w:r w:rsidRPr="00AD11BE">
        <w:rPr>
          <w:rStyle w:val="hps"/>
          <w:rFonts w:ascii="Times New Roman" w:hAnsi="Times New Roman"/>
          <w:sz w:val="24"/>
          <w:szCs w:val="24"/>
          <w:lang w:val="uk-UA"/>
        </w:rPr>
        <w:t xml:space="preserve"> днів</w:t>
      </w:r>
      <w:r w:rsidRPr="00AD11BE">
        <w:rPr>
          <w:rFonts w:ascii="Times New Roman" w:hAnsi="Times New Roman"/>
          <w:sz w:val="24"/>
          <w:szCs w:val="24"/>
          <w:lang w:val="uk-UA"/>
        </w:rPr>
        <w:t xml:space="preserve"> </w:t>
      </w:r>
      <w:r w:rsidRPr="00AD11BE">
        <w:rPr>
          <w:rStyle w:val="hps"/>
          <w:rFonts w:ascii="Times New Roman" w:hAnsi="Times New Roman"/>
          <w:sz w:val="24"/>
          <w:szCs w:val="24"/>
          <w:lang w:val="uk-UA"/>
        </w:rPr>
        <w:t>зобов'язаний</w:t>
      </w:r>
      <w:r w:rsidRPr="00AD11BE">
        <w:rPr>
          <w:rFonts w:ascii="Times New Roman" w:hAnsi="Times New Roman"/>
          <w:sz w:val="24"/>
          <w:szCs w:val="24"/>
          <w:lang w:val="uk-UA"/>
        </w:rPr>
        <w:t xml:space="preserve"> </w:t>
      </w:r>
      <w:r w:rsidRPr="00AD11BE">
        <w:rPr>
          <w:rStyle w:val="hps"/>
          <w:rFonts w:ascii="Times New Roman" w:hAnsi="Times New Roman"/>
          <w:sz w:val="24"/>
          <w:szCs w:val="24"/>
          <w:lang w:val="uk-UA"/>
        </w:rPr>
        <w:t>розглянути</w:t>
      </w:r>
      <w:r w:rsidRPr="00AD11BE">
        <w:rPr>
          <w:rFonts w:ascii="Times New Roman" w:hAnsi="Times New Roman"/>
          <w:sz w:val="24"/>
          <w:szCs w:val="24"/>
          <w:lang w:val="uk-UA"/>
        </w:rPr>
        <w:t xml:space="preserve"> </w:t>
      </w:r>
      <w:r w:rsidRPr="00AD11BE">
        <w:rPr>
          <w:rStyle w:val="hps"/>
          <w:rFonts w:ascii="Times New Roman" w:hAnsi="Times New Roman"/>
          <w:sz w:val="24"/>
          <w:szCs w:val="24"/>
          <w:lang w:val="uk-UA"/>
        </w:rPr>
        <w:t>і</w:t>
      </w:r>
      <w:r w:rsidRPr="00AD11BE">
        <w:rPr>
          <w:rFonts w:ascii="Times New Roman" w:hAnsi="Times New Roman"/>
          <w:sz w:val="24"/>
          <w:szCs w:val="24"/>
          <w:lang w:val="uk-UA"/>
        </w:rPr>
        <w:t xml:space="preserve"> </w:t>
      </w:r>
      <w:r w:rsidRPr="00AD11BE">
        <w:rPr>
          <w:rStyle w:val="hps"/>
          <w:rFonts w:ascii="Times New Roman" w:hAnsi="Times New Roman"/>
          <w:sz w:val="24"/>
          <w:szCs w:val="24"/>
          <w:lang w:val="uk-UA"/>
        </w:rPr>
        <w:t xml:space="preserve">підписати </w:t>
      </w:r>
      <w:r w:rsidRPr="00AD11BE">
        <w:rPr>
          <w:rFonts w:ascii="Times New Roman" w:hAnsi="Times New Roman"/>
          <w:spacing w:val="-4"/>
          <w:sz w:val="24"/>
          <w:szCs w:val="24"/>
          <w:lang w:val="uk-UA"/>
        </w:rPr>
        <w:t>Акт здачі-приймання наданих послуг</w:t>
      </w:r>
      <w:r w:rsidRPr="00AD11BE">
        <w:rPr>
          <w:rFonts w:ascii="Times New Roman" w:hAnsi="Times New Roman"/>
          <w:sz w:val="24"/>
          <w:szCs w:val="24"/>
          <w:lang w:val="uk-UA"/>
        </w:rPr>
        <w:t>.</w:t>
      </w:r>
    </w:p>
    <w:p w:rsidR="00F662BE" w:rsidRPr="00992E33" w:rsidRDefault="00F662BE" w:rsidP="00113DA8">
      <w:pPr>
        <w:spacing w:after="0" w:line="240" w:lineRule="auto"/>
        <w:ind w:firstLine="567"/>
        <w:jc w:val="both"/>
        <w:rPr>
          <w:rFonts w:ascii="Times New Roman" w:hAnsi="Times New Roman"/>
          <w:color w:val="000000" w:themeColor="text1"/>
          <w:sz w:val="24"/>
          <w:szCs w:val="24"/>
          <w:lang w:val="uk-UA"/>
        </w:rPr>
      </w:pPr>
      <w:r w:rsidRPr="00992E33">
        <w:rPr>
          <w:rStyle w:val="hps"/>
          <w:rFonts w:ascii="Times New Roman" w:hAnsi="Times New Roman"/>
          <w:color w:val="000000" w:themeColor="text1"/>
          <w:sz w:val="24"/>
          <w:szCs w:val="24"/>
          <w:lang w:val="uk-UA"/>
        </w:rPr>
        <w:t>4.3</w:t>
      </w:r>
      <w:r w:rsidRPr="00992E33">
        <w:rPr>
          <w:rFonts w:ascii="Times New Roman" w:hAnsi="Times New Roman"/>
          <w:color w:val="000000" w:themeColor="text1"/>
          <w:sz w:val="24"/>
          <w:szCs w:val="24"/>
          <w:lang w:val="uk-UA"/>
        </w:rPr>
        <w:t xml:space="preserve">. </w:t>
      </w:r>
      <w:r w:rsidRPr="00992E33">
        <w:rPr>
          <w:rStyle w:val="hps"/>
          <w:rFonts w:ascii="Times New Roman" w:hAnsi="Times New Roman"/>
          <w:color w:val="000000" w:themeColor="text1"/>
          <w:sz w:val="24"/>
          <w:szCs w:val="24"/>
          <w:lang w:val="uk-UA"/>
        </w:rPr>
        <w:t>У разі мотивованої</w:t>
      </w:r>
      <w:r w:rsidRPr="00992E33">
        <w:rPr>
          <w:rFonts w:ascii="Times New Roman" w:hAnsi="Times New Roman"/>
          <w:color w:val="000000" w:themeColor="text1"/>
          <w:sz w:val="24"/>
          <w:szCs w:val="24"/>
          <w:lang w:val="uk-UA"/>
        </w:rPr>
        <w:t xml:space="preserve"> </w:t>
      </w:r>
      <w:r w:rsidRPr="00992E33">
        <w:rPr>
          <w:rStyle w:val="hps"/>
          <w:rFonts w:ascii="Times New Roman" w:hAnsi="Times New Roman"/>
          <w:color w:val="000000" w:themeColor="text1"/>
          <w:sz w:val="24"/>
          <w:szCs w:val="24"/>
          <w:lang w:val="uk-UA"/>
        </w:rPr>
        <w:t>відмови Замовника від підписання</w:t>
      </w:r>
      <w:r w:rsidRPr="00992E33">
        <w:rPr>
          <w:rFonts w:ascii="Times New Roman" w:hAnsi="Times New Roman"/>
          <w:color w:val="000000" w:themeColor="text1"/>
          <w:spacing w:val="-4"/>
          <w:sz w:val="24"/>
          <w:szCs w:val="24"/>
          <w:lang w:val="uk-UA"/>
        </w:rPr>
        <w:t xml:space="preserve"> Акту здачі-приймання наданих послуг</w:t>
      </w:r>
      <w:r w:rsidRPr="00992E33">
        <w:rPr>
          <w:rFonts w:ascii="Times New Roman" w:hAnsi="Times New Roman"/>
          <w:color w:val="000000" w:themeColor="text1"/>
          <w:sz w:val="24"/>
          <w:szCs w:val="24"/>
          <w:lang w:val="uk-UA"/>
        </w:rPr>
        <w:t xml:space="preserve"> </w:t>
      </w:r>
      <w:r w:rsidRPr="00992E33">
        <w:rPr>
          <w:rStyle w:val="hps"/>
          <w:rFonts w:ascii="Times New Roman" w:hAnsi="Times New Roman"/>
          <w:color w:val="000000" w:themeColor="text1"/>
          <w:sz w:val="24"/>
          <w:szCs w:val="24"/>
          <w:lang w:val="uk-UA"/>
        </w:rPr>
        <w:t>Сторонами</w:t>
      </w:r>
      <w:r w:rsidRPr="00992E33">
        <w:rPr>
          <w:rFonts w:ascii="Times New Roman" w:hAnsi="Times New Roman"/>
          <w:color w:val="000000" w:themeColor="text1"/>
          <w:sz w:val="24"/>
          <w:szCs w:val="24"/>
          <w:lang w:val="uk-UA"/>
        </w:rPr>
        <w:t xml:space="preserve"> </w:t>
      </w:r>
      <w:r w:rsidRPr="00992E33">
        <w:rPr>
          <w:rStyle w:val="hps"/>
          <w:rFonts w:ascii="Times New Roman" w:hAnsi="Times New Roman"/>
          <w:color w:val="000000" w:themeColor="text1"/>
          <w:sz w:val="24"/>
          <w:szCs w:val="24"/>
          <w:lang w:val="uk-UA"/>
        </w:rPr>
        <w:t>складається двосторонній акт з</w:t>
      </w:r>
      <w:r w:rsidRPr="00992E33">
        <w:rPr>
          <w:rFonts w:ascii="Times New Roman" w:hAnsi="Times New Roman"/>
          <w:color w:val="000000" w:themeColor="text1"/>
          <w:sz w:val="24"/>
          <w:szCs w:val="24"/>
          <w:lang w:val="uk-UA"/>
        </w:rPr>
        <w:t xml:space="preserve"> </w:t>
      </w:r>
      <w:r w:rsidRPr="00992E33">
        <w:rPr>
          <w:rStyle w:val="hps"/>
          <w:rFonts w:ascii="Times New Roman" w:hAnsi="Times New Roman"/>
          <w:color w:val="000000" w:themeColor="text1"/>
          <w:sz w:val="24"/>
          <w:szCs w:val="24"/>
          <w:lang w:val="uk-UA"/>
        </w:rPr>
        <w:t>переліком необхідних доопрацювань і</w:t>
      </w:r>
      <w:r w:rsidRPr="00992E33">
        <w:rPr>
          <w:rFonts w:ascii="Times New Roman" w:hAnsi="Times New Roman"/>
          <w:color w:val="000000" w:themeColor="text1"/>
          <w:sz w:val="24"/>
          <w:szCs w:val="24"/>
          <w:lang w:val="uk-UA"/>
        </w:rPr>
        <w:t xml:space="preserve"> </w:t>
      </w:r>
      <w:r w:rsidRPr="00992E33">
        <w:rPr>
          <w:rStyle w:val="hps"/>
          <w:rFonts w:ascii="Times New Roman" w:hAnsi="Times New Roman"/>
          <w:color w:val="000000" w:themeColor="text1"/>
          <w:sz w:val="24"/>
          <w:szCs w:val="24"/>
          <w:lang w:val="uk-UA"/>
        </w:rPr>
        <w:t>термінів їх виконання</w:t>
      </w:r>
      <w:r w:rsidR="00497498" w:rsidRPr="00992E33">
        <w:rPr>
          <w:rStyle w:val="hps"/>
          <w:rFonts w:ascii="Times New Roman" w:hAnsi="Times New Roman"/>
          <w:color w:val="000000" w:themeColor="text1"/>
          <w:sz w:val="24"/>
          <w:szCs w:val="24"/>
          <w:lang w:val="uk-UA"/>
        </w:rPr>
        <w:t xml:space="preserve"> (2 дні)</w:t>
      </w:r>
      <w:r w:rsidRPr="00992E33">
        <w:rPr>
          <w:rFonts w:ascii="Times New Roman" w:hAnsi="Times New Roman"/>
          <w:color w:val="000000" w:themeColor="text1"/>
          <w:sz w:val="24"/>
          <w:szCs w:val="24"/>
          <w:lang w:val="uk-UA"/>
        </w:rPr>
        <w:t>.</w:t>
      </w:r>
    </w:p>
    <w:p w:rsidR="00F662BE" w:rsidRDefault="00F662BE" w:rsidP="00113DA8">
      <w:pPr>
        <w:spacing w:after="0" w:line="240" w:lineRule="auto"/>
        <w:ind w:firstLine="567"/>
        <w:jc w:val="both"/>
        <w:rPr>
          <w:rFonts w:ascii="Times New Roman" w:hAnsi="Times New Roman"/>
          <w:color w:val="000000"/>
          <w:sz w:val="24"/>
          <w:szCs w:val="24"/>
          <w:lang w:val="uk-UA"/>
        </w:rPr>
      </w:pPr>
      <w:r w:rsidRPr="00AD11BE">
        <w:rPr>
          <w:rStyle w:val="hps"/>
          <w:rFonts w:ascii="Times New Roman" w:hAnsi="Times New Roman"/>
          <w:color w:val="000000"/>
          <w:sz w:val="24"/>
          <w:szCs w:val="24"/>
          <w:lang w:val="uk-UA"/>
        </w:rPr>
        <w:t>4.4</w:t>
      </w:r>
      <w:r w:rsidRPr="00AD11BE">
        <w:rPr>
          <w:rFonts w:ascii="Times New Roman" w:hAnsi="Times New Roman"/>
          <w:color w:val="000000"/>
          <w:sz w:val="24"/>
          <w:szCs w:val="24"/>
          <w:lang w:val="uk-UA"/>
        </w:rPr>
        <w:t xml:space="preserve">. В разі необхідності </w:t>
      </w:r>
      <w:r w:rsidRPr="00AD11BE">
        <w:rPr>
          <w:rStyle w:val="hps"/>
          <w:rFonts w:ascii="Times New Roman" w:hAnsi="Times New Roman"/>
          <w:color w:val="000000"/>
          <w:sz w:val="24"/>
          <w:szCs w:val="24"/>
          <w:lang w:val="uk-UA"/>
        </w:rPr>
        <w:t>заміни обладнання</w:t>
      </w:r>
      <w:r w:rsidRPr="00AD11BE">
        <w:rPr>
          <w:rFonts w:ascii="Times New Roman" w:hAnsi="Times New Roman"/>
          <w:color w:val="000000"/>
          <w:sz w:val="24"/>
          <w:szCs w:val="24"/>
          <w:lang w:val="uk-UA"/>
        </w:rPr>
        <w:t xml:space="preserve">, </w:t>
      </w:r>
      <w:r w:rsidRPr="00AD11BE">
        <w:rPr>
          <w:rStyle w:val="hps"/>
          <w:rFonts w:ascii="Times New Roman" w:hAnsi="Times New Roman"/>
          <w:color w:val="000000"/>
          <w:sz w:val="24"/>
          <w:szCs w:val="24"/>
          <w:lang w:val="uk-UA"/>
        </w:rPr>
        <w:t>що вийшло з ладу</w:t>
      </w:r>
      <w:r w:rsidRPr="00AD11BE">
        <w:rPr>
          <w:rFonts w:ascii="Times New Roman" w:hAnsi="Times New Roman"/>
          <w:color w:val="000000"/>
          <w:sz w:val="24"/>
          <w:szCs w:val="24"/>
          <w:lang w:val="uk-UA"/>
        </w:rPr>
        <w:t>, умови заміни та порядок оплати визначається  Сторонами шляхом підписання окремого Договору.</w:t>
      </w:r>
    </w:p>
    <w:p w:rsidR="00A01256" w:rsidRPr="00AD11BE" w:rsidRDefault="00A01256" w:rsidP="00113DA8">
      <w:pPr>
        <w:spacing w:after="0" w:line="240" w:lineRule="auto"/>
        <w:ind w:firstLine="567"/>
        <w:jc w:val="both"/>
        <w:rPr>
          <w:rFonts w:ascii="Times New Roman" w:hAnsi="Times New Roman"/>
          <w:b/>
          <w:color w:val="000000"/>
          <w:sz w:val="24"/>
          <w:szCs w:val="24"/>
          <w:lang w:val="uk-UA"/>
        </w:rPr>
      </w:pPr>
    </w:p>
    <w:p w:rsidR="00F662BE" w:rsidRPr="00AD11BE" w:rsidRDefault="00F662BE" w:rsidP="00C55757">
      <w:pPr>
        <w:tabs>
          <w:tab w:val="left" w:pos="0"/>
        </w:tabs>
        <w:suppressAutoHyphens/>
        <w:spacing w:after="0" w:line="240" w:lineRule="auto"/>
        <w:ind w:firstLine="567"/>
        <w:jc w:val="center"/>
        <w:rPr>
          <w:rFonts w:ascii="Times New Roman" w:hAnsi="Times New Roman"/>
          <w:b/>
          <w:caps/>
          <w:sz w:val="24"/>
          <w:szCs w:val="24"/>
          <w:lang w:val="uk-UA"/>
        </w:rPr>
      </w:pPr>
      <w:r w:rsidRPr="00AD11BE">
        <w:rPr>
          <w:rFonts w:ascii="Times New Roman" w:hAnsi="Times New Roman"/>
          <w:b/>
          <w:caps/>
          <w:sz w:val="24"/>
          <w:szCs w:val="24"/>
          <w:lang w:val="uk-UA"/>
        </w:rPr>
        <w:t>5. Обов</w:t>
      </w:r>
      <w:r w:rsidRPr="00AD11BE">
        <w:rPr>
          <w:rFonts w:ascii="Times New Roman" w:hAnsi="Times New Roman"/>
          <w:b/>
          <w:caps/>
          <w:sz w:val="24"/>
          <w:szCs w:val="24"/>
        </w:rPr>
        <w:t>`</w:t>
      </w:r>
      <w:r w:rsidR="00113DA8">
        <w:rPr>
          <w:rFonts w:ascii="Times New Roman" w:hAnsi="Times New Roman"/>
          <w:b/>
          <w:caps/>
          <w:sz w:val="24"/>
          <w:szCs w:val="24"/>
          <w:lang w:val="uk-UA"/>
        </w:rPr>
        <w:t>язки сторін</w:t>
      </w:r>
    </w:p>
    <w:p w:rsidR="00F662BE" w:rsidRPr="00AD11BE" w:rsidRDefault="00F662BE" w:rsidP="00113DA8">
      <w:pPr>
        <w:spacing w:after="0" w:line="240" w:lineRule="auto"/>
        <w:ind w:firstLine="567"/>
        <w:jc w:val="both"/>
        <w:rPr>
          <w:rFonts w:ascii="Times New Roman" w:hAnsi="Times New Roman"/>
          <w:b/>
          <w:bCs/>
          <w:sz w:val="24"/>
          <w:szCs w:val="24"/>
          <w:lang w:val="uk-UA"/>
        </w:rPr>
      </w:pPr>
      <w:r w:rsidRPr="00AD11BE">
        <w:rPr>
          <w:rFonts w:ascii="Times New Roman" w:hAnsi="Times New Roman"/>
          <w:b/>
          <w:sz w:val="24"/>
          <w:szCs w:val="24"/>
          <w:lang w:val="uk-UA"/>
        </w:rPr>
        <w:t xml:space="preserve">5.1. </w:t>
      </w:r>
      <w:r w:rsidRPr="00AD11BE">
        <w:rPr>
          <w:rFonts w:ascii="Times New Roman" w:hAnsi="Times New Roman"/>
          <w:b/>
          <w:bCs/>
          <w:sz w:val="24"/>
          <w:szCs w:val="24"/>
          <w:lang w:val="uk-UA"/>
        </w:rPr>
        <w:t>Замовник зобов'язується:</w:t>
      </w:r>
    </w:p>
    <w:p w:rsidR="00F662BE" w:rsidRPr="00AD11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 xml:space="preserve">5.1.2. До початку надання послуг, забезпечити очистку ваг від виробничих і технологічних відходів. </w:t>
      </w:r>
    </w:p>
    <w:p w:rsidR="00F662BE" w:rsidRPr="00AD11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5.1.3. Забезпечити безпечні умови праці для робітників Виконавця відповідно до Закону України «Про охорону праці» та інших нормативних документів про охорону праці і пожежну безпеку в частині обов’язків Замовника. Замовник не несе відповідальності за нещасний випадок, що може трапитися з працівником Виконавця за умов порушення останнім вимог Закону України «Про охорону праці» та інших нормативних документів про охорону праці і пожежну безпеку.</w:t>
      </w:r>
    </w:p>
    <w:p w:rsidR="00F662BE" w:rsidRPr="00AD11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5.1.4. Сплатити вартість послуг Виконавцем у встановлений даним договором строк.</w:t>
      </w:r>
    </w:p>
    <w:p w:rsidR="00F662BE" w:rsidRPr="00AD11BE" w:rsidRDefault="00F662BE" w:rsidP="00113DA8">
      <w:pPr>
        <w:spacing w:after="0" w:line="240" w:lineRule="auto"/>
        <w:ind w:firstLine="567"/>
        <w:rPr>
          <w:rFonts w:ascii="Times New Roman" w:hAnsi="Times New Roman"/>
          <w:b/>
          <w:sz w:val="24"/>
          <w:szCs w:val="24"/>
          <w:lang w:val="uk-UA"/>
        </w:rPr>
      </w:pPr>
      <w:r w:rsidRPr="00AD11BE">
        <w:rPr>
          <w:rFonts w:ascii="Times New Roman" w:hAnsi="Times New Roman"/>
          <w:b/>
          <w:sz w:val="24"/>
          <w:szCs w:val="24"/>
          <w:lang w:val="uk-UA"/>
        </w:rPr>
        <w:t>5.2.  Замовник має право:</w:t>
      </w:r>
    </w:p>
    <w:p w:rsidR="00F662BE" w:rsidRPr="00AD11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5.2.1. Відмовитися від прийняття послуг у випадку виявлення недоліків, які виключають можливість використання обладнання відповідно до мети.</w:t>
      </w:r>
    </w:p>
    <w:p w:rsidR="00F662BE" w:rsidRPr="00AD11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5.2.2. Здійснювати в будь-який час, не втручаючись у господарську діяльність Виконавця, технічний нагляд і контроль за ходом, обсягами та якістю надання послуг.</w:t>
      </w:r>
    </w:p>
    <w:p w:rsidR="00F662BE" w:rsidRPr="00AD11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 xml:space="preserve">5.2.3. Відмовитися від договору і вимагати відшкодування збитків, якщо Виконавець вчасно не почав здійснення послуг, або виконує їх настільки повільно, що їх  закінчення в термін, визначений  договором, стає неможливим. </w:t>
      </w:r>
    </w:p>
    <w:p w:rsidR="00F662BE" w:rsidRPr="00AD11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 xml:space="preserve">5.2.4. Відмовитися від договору в будь-який час до закінчення, сплативши Виконавцеві виконану частину наданих послуг при наданні їм необхідних документів (у т.ч. підписаних з обох сторін </w:t>
      </w:r>
      <w:r w:rsidRPr="00AD11BE">
        <w:rPr>
          <w:rFonts w:ascii="Times New Roman" w:hAnsi="Times New Roman"/>
          <w:spacing w:val="-4"/>
          <w:sz w:val="24"/>
          <w:szCs w:val="24"/>
          <w:lang w:val="uk-UA"/>
        </w:rPr>
        <w:t>Акту здачі-приймання наданих послуг</w:t>
      </w:r>
      <w:r w:rsidRPr="00AD11BE">
        <w:rPr>
          <w:rFonts w:ascii="Times New Roman" w:hAnsi="Times New Roman"/>
          <w:sz w:val="24"/>
          <w:szCs w:val="24"/>
          <w:lang w:val="uk-UA"/>
        </w:rPr>
        <w:t>).</w:t>
      </w:r>
    </w:p>
    <w:p w:rsidR="00F662BE" w:rsidRPr="00AD11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 xml:space="preserve">5.2.5. Вимагати розірвання договору й відшкодування збитків при наявності істотних порушень Виконавцем умов договору. </w:t>
      </w:r>
    </w:p>
    <w:p w:rsidR="00F662BE" w:rsidRPr="00AD11BE" w:rsidRDefault="00F662BE" w:rsidP="00113DA8">
      <w:pPr>
        <w:spacing w:after="0" w:line="240" w:lineRule="auto"/>
        <w:ind w:right="-104" w:firstLine="567"/>
        <w:jc w:val="both"/>
        <w:rPr>
          <w:rFonts w:ascii="Times New Roman" w:hAnsi="Times New Roman"/>
          <w:b/>
          <w:sz w:val="24"/>
          <w:szCs w:val="24"/>
          <w:lang w:val="uk-UA"/>
        </w:rPr>
      </w:pPr>
      <w:r w:rsidRPr="00AD11BE">
        <w:rPr>
          <w:rFonts w:ascii="Times New Roman" w:hAnsi="Times New Roman"/>
          <w:b/>
          <w:sz w:val="24"/>
          <w:szCs w:val="24"/>
          <w:lang w:val="uk-UA"/>
        </w:rPr>
        <w:t>5.3. Виконавець зобов’язується:</w:t>
      </w:r>
    </w:p>
    <w:p w:rsidR="00F662BE" w:rsidRDefault="00F662BE" w:rsidP="00113DA8">
      <w:pPr>
        <w:tabs>
          <w:tab w:val="left" w:pos="0"/>
        </w:tabs>
        <w:suppressAutoHyphens/>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 xml:space="preserve">5.3.1. Провести </w:t>
      </w:r>
      <w:r w:rsidRPr="00AD11BE">
        <w:rPr>
          <w:rStyle w:val="hps"/>
          <w:rFonts w:ascii="Times New Roman" w:hAnsi="Times New Roman"/>
          <w:sz w:val="24"/>
          <w:szCs w:val="24"/>
          <w:lang w:val="uk-UA"/>
        </w:rPr>
        <w:t>технічне обслуговування вагонних ваг</w:t>
      </w:r>
      <w:r w:rsidRPr="00AD11BE">
        <w:rPr>
          <w:rFonts w:ascii="Times New Roman" w:hAnsi="Times New Roman"/>
          <w:sz w:val="24"/>
          <w:szCs w:val="24"/>
          <w:lang w:val="uk-UA"/>
        </w:rPr>
        <w:t xml:space="preserve"> </w:t>
      </w:r>
      <w:r w:rsidR="00992E33">
        <w:rPr>
          <w:rFonts w:ascii="Times New Roman" w:hAnsi="Times New Roman"/>
          <w:sz w:val="24"/>
          <w:szCs w:val="24"/>
          <w:lang w:val="uk-UA"/>
        </w:rPr>
        <w:t>протягом</w:t>
      </w:r>
      <w:r w:rsidRPr="00AD11BE">
        <w:rPr>
          <w:rFonts w:ascii="Times New Roman" w:hAnsi="Times New Roman"/>
          <w:sz w:val="24"/>
          <w:szCs w:val="24"/>
          <w:lang w:val="uk-UA"/>
        </w:rPr>
        <w:t xml:space="preserve"> </w:t>
      </w:r>
      <w:r w:rsidR="00992E33">
        <w:rPr>
          <w:rFonts w:ascii="Times New Roman" w:hAnsi="Times New Roman"/>
          <w:sz w:val="24"/>
          <w:szCs w:val="24"/>
          <w:lang w:val="uk-UA"/>
        </w:rPr>
        <w:t>3-х</w:t>
      </w:r>
      <w:r w:rsidR="00CF679A">
        <w:rPr>
          <w:rFonts w:ascii="Times New Roman" w:hAnsi="Times New Roman"/>
          <w:sz w:val="24"/>
          <w:szCs w:val="24"/>
          <w:lang w:val="uk-UA"/>
        </w:rPr>
        <w:t xml:space="preserve"> робочих</w:t>
      </w:r>
      <w:r w:rsidR="00992E33">
        <w:rPr>
          <w:rFonts w:ascii="Times New Roman" w:hAnsi="Times New Roman"/>
          <w:sz w:val="24"/>
          <w:szCs w:val="24"/>
          <w:lang w:val="uk-UA"/>
        </w:rPr>
        <w:t xml:space="preserve"> днів</w:t>
      </w:r>
      <w:r w:rsidRPr="00AD11BE">
        <w:rPr>
          <w:rFonts w:ascii="Times New Roman" w:hAnsi="Times New Roman"/>
          <w:sz w:val="24"/>
          <w:szCs w:val="24"/>
          <w:lang w:val="uk-UA"/>
        </w:rPr>
        <w:t xml:space="preserve"> з часу отримання </w:t>
      </w:r>
      <w:r w:rsidR="00982DDB">
        <w:rPr>
          <w:rFonts w:ascii="Times New Roman" w:hAnsi="Times New Roman"/>
          <w:sz w:val="24"/>
          <w:szCs w:val="24"/>
          <w:lang w:val="uk-UA"/>
        </w:rPr>
        <w:t xml:space="preserve">передплати та </w:t>
      </w:r>
      <w:r w:rsidRPr="00AD11BE">
        <w:rPr>
          <w:rFonts w:ascii="Times New Roman" w:hAnsi="Times New Roman"/>
          <w:sz w:val="24"/>
          <w:szCs w:val="24"/>
          <w:lang w:val="uk-UA"/>
        </w:rPr>
        <w:t xml:space="preserve">заявки від </w:t>
      </w:r>
      <w:r w:rsidRPr="00F84430">
        <w:rPr>
          <w:rFonts w:ascii="Times New Roman" w:hAnsi="Times New Roman"/>
          <w:sz w:val="24"/>
          <w:szCs w:val="24"/>
          <w:lang w:val="uk-UA"/>
        </w:rPr>
        <w:t>Замовника</w:t>
      </w:r>
      <w:r w:rsidR="00F84430" w:rsidRPr="00F84430">
        <w:rPr>
          <w:rFonts w:ascii="Times New Roman" w:hAnsi="Times New Roman"/>
          <w:sz w:val="24"/>
          <w:szCs w:val="24"/>
          <w:lang w:val="uk-UA"/>
        </w:rPr>
        <w:t xml:space="preserve"> відповідно до п. 4.3.3 «Настанови з експлуатації» ВВСД 100.00.00.000 НЕ, та п. 12 Технічного паспорту № 0274</w:t>
      </w:r>
      <w:r w:rsidRPr="00F84430">
        <w:rPr>
          <w:rFonts w:ascii="Times New Roman" w:hAnsi="Times New Roman"/>
          <w:sz w:val="24"/>
          <w:szCs w:val="24"/>
          <w:lang w:val="uk-UA"/>
        </w:rPr>
        <w:t>, що</w:t>
      </w:r>
      <w:r w:rsidRPr="00AD11BE">
        <w:rPr>
          <w:rFonts w:ascii="Times New Roman" w:hAnsi="Times New Roman"/>
          <w:sz w:val="24"/>
          <w:szCs w:val="24"/>
          <w:lang w:val="uk-UA"/>
        </w:rPr>
        <w:t xml:space="preserve"> </w:t>
      </w:r>
      <w:r w:rsidRPr="00AD11BE">
        <w:rPr>
          <w:rStyle w:val="hps"/>
          <w:rFonts w:ascii="Times New Roman" w:hAnsi="Times New Roman"/>
          <w:sz w:val="24"/>
          <w:szCs w:val="24"/>
          <w:lang w:val="uk-UA"/>
        </w:rPr>
        <w:t>складається з наступного переліку послуг</w:t>
      </w:r>
      <w:r w:rsidRPr="00AD11BE">
        <w:rPr>
          <w:rFonts w:ascii="Times New Roman" w:hAnsi="Times New Roman"/>
          <w:sz w:val="24"/>
          <w:szCs w:val="24"/>
          <w:lang w:val="uk-UA"/>
        </w:rPr>
        <w:t>:</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перевірка зміщення вагової платформи від оптимального робочого положення;</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перевірка зазорів в стиках та уступах на рейках, в запобіжних упорах від зміщення платформи;</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перевірка наявності тріщин у зварних швах:</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перевірка відповідності підхідних колій з обох сторін ваг;</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 xml:space="preserve">перевірка </w:t>
      </w:r>
      <w:r w:rsidR="00992E33">
        <w:rPr>
          <w:rFonts w:ascii="Times New Roman" w:hAnsi="Times New Roman"/>
          <w:sz w:val="24"/>
          <w:szCs w:val="24"/>
          <w:lang w:val="uk-UA"/>
        </w:rPr>
        <w:t>цілісності конструкцій і цілісно</w:t>
      </w:r>
      <w:r w:rsidRPr="00151AEC">
        <w:rPr>
          <w:rFonts w:ascii="Times New Roman" w:hAnsi="Times New Roman"/>
          <w:sz w:val="24"/>
          <w:szCs w:val="24"/>
          <w:lang w:val="uk-UA"/>
        </w:rPr>
        <w:t xml:space="preserve">сті кріплення </w:t>
      </w:r>
      <w:proofErr w:type="spellStart"/>
      <w:r w:rsidRPr="00151AEC">
        <w:rPr>
          <w:rFonts w:ascii="Times New Roman" w:hAnsi="Times New Roman"/>
          <w:sz w:val="24"/>
          <w:szCs w:val="24"/>
          <w:lang w:val="uk-UA"/>
        </w:rPr>
        <w:t>противоугонів</w:t>
      </w:r>
      <w:proofErr w:type="spellEnd"/>
      <w:r w:rsidRPr="00151AEC">
        <w:rPr>
          <w:rFonts w:ascii="Times New Roman" w:hAnsi="Times New Roman"/>
          <w:sz w:val="24"/>
          <w:szCs w:val="24"/>
          <w:lang w:val="uk-UA"/>
        </w:rPr>
        <w:t xml:space="preserve"> на платформі, </w:t>
      </w:r>
      <w:proofErr w:type="spellStart"/>
      <w:r w:rsidRPr="00151AEC">
        <w:rPr>
          <w:rFonts w:ascii="Times New Roman" w:hAnsi="Times New Roman"/>
          <w:sz w:val="24"/>
          <w:szCs w:val="24"/>
          <w:lang w:val="uk-UA"/>
        </w:rPr>
        <w:t>міжплатформенній</w:t>
      </w:r>
      <w:proofErr w:type="spellEnd"/>
      <w:r w:rsidRPr="00151AEC">
        <w:rPr>
          <w:rFonts w:ascii="Times New Roman" w:hAnsi="Times New Roman"/>
          <w:sz w:val="24"/>
          <w:szCs w:val="24"/>
          <w:lang w:val="uk-UA"/>
        </w:rPr>
        <w:t xml:space="preserve"> дільниці й підхідних путях;</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перевірка різьбових з</w:t>
      </w:r>
      <w:r w:rsidRPr="00151AEC">
        <w:rPr>
          <w:rFonts w:ascii="Times New Roman" w:hAnsi="Times New Roman"/>
          <w:sz w:val="24"/>
          <w:szCs w:val="24"/>
          <w:lang w:val="en-US"/>
        </w:rPr>
        <w:t>’</w:t>
      </w:r>
      <w:r w:rsidRPr="00151AEC">
        <w:rPr>
          <w:rFonts w:ascii="Times New Roman" w:hAnsi="Times New Roman"/>
          <w:sz w:val="24"/>
          <w:szCs w:val="24"/>
          <w:lang w:val="uk-UA"/>
        </w:rPr>
        <w:t>єднань вузлів;</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перевірка стану пильників;</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зміна змазки в датчиках;</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перевірка положення датчиків;</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перевірка ступеня виробітки робочої пове</w:t>
      </w:r>
      <w:r w:rsidR="00113DA8">
        <w:rPr>
          <w:rFonts w:ascii="Times New Roman" w:hAnsi="Times New Roman"/>
          <w:sz w:val="24"/>
          <w:szCs w:val="24"/>
          <w:lang w:val="uk-UA"/>
        </w:rPr>
        <w:t>рхні датчика</w:t>
      </w:r>
      <w:r w:rsidRPr="00151AEC">
        <w:rPr>
          <w:rFonts w:ascii="Times New Roman" w:hAnsi="Times New Roman"/>
          <w:sz w:val="24"/>
          <w:szCs w:val="24"/>
          <w:lang w:val="uk-UA"/>
        </w:rPr>
        <w:t>;</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перевірка цілісності кабельних сигнальних трас;</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огляд контуру заземлення, шин заземлення;</w:t>
      </w:r>
    </w:p>
    <w:p w:rsidR="00151AEC" w:rsidRP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lastRenderedPageBreak/>
        <w:t>діагностика електронної  частини обладнання:вихідних характеристик кожного датчика, рівномірність розподілу навантаження на датчики, опір ізоляції сигнальних кабельних ліній та екрану;</w:t>
      </w:r>
    </w:p>
    <w:p w:rsidR="00151AEC" w:rsidRDefault="00151AEC" w:rsidP="00113DA8">
      <w:pPr>
        <w:pStyle w:val="a3"/>
        <w:numPr>
          <w:ilvl w:val="0"/>
          <w:numId w:val="3"/>
        </w:numPr>
        <w:spacing w:after="0" w:line="240" w:lineRule="auto"/>
        <w:jc w:val="both"/>
        <w:rPr>
          <w:rFonts w:ascii="Times New Roman" w:hAnsi="Times New Roman"/>
          <w:sz w:val="24"/>
          <w:szCs w:val="24"/>
          <w:lang w:val="uk-UA"/>
        </w:rPr>
      </w:pPr>
      <w:r w:rsidRPr="00151AEC">
        <w:rPr>
          <w:rFonts w:ascii="Times New Roman" w:hAnsi="Times New Roman"/>
          <w:sz w:val="24"/>
          <w:szCs w:val="24"/>
          <w:lang w:val="uk-UA"/>
        </w:rPr>
        <w:t>оновлення програмного забезпечення</w:t>
      </w:r>
      <w:r w:rsidR="00992E33">
        <w:rPr>
          <w:rFonts w:ascii="Times New Roman" w:hAnsi="Times New Roman"/>
          <w:sz w:val="24"/>
          <w:szCs w:val="24"/>
          <w:lang w:val="uk-UA"/>
        </w:rPr>
        <w:t xml:space="preserve"> (Типове програмне забезпечення «АРМ вагаря»)</w:t>
      </w:r>
      <w:r w:rsidRPr="00151AEC">
        <w:rPr>
          <w:rFonts w:ascii="Times New Roman" w:hAnsi="Times New Roman"/>
          <w:sz w:val="24"/>
          <w:szCs w:val="24"/>
          <w:lang w:val="uk-UA"/>
        </w:rPr>
        <w:t>;</w:t>
      </w:r>
    </w:p>
    <w:p w:rsidR="00113DA8" w:rsidRPr="00151AEC" w:rsidRDefault="00113DA8" w:rsidP="00113DA8">
      <w:pPr>
        <w:pStyle w:val="a3"/>
        <w:numPr>
          <w:ilvl w:val="0"/>
          <w:numId w:val="3"/>
        </w:numPr>
        <w:spacing w:after="0" w:line="240" w:lineRule="auto"/>
        <w:jc w:val="both"/>
        <w:rPr>
          <w:rFonts w:ascii="Times New Roman" w:hAnsi="Times New Roman"/>
          <w:sz w:val="24"/>
          <w:szCs w:val="24"/>
          <w:lang w:val="uk-UA"/>
        </w:rPr>
      </w:pPr>
      <w:r w:rsidRPr="00167FF2">
        <w:rPr>
          <w:rFonts w:ascii="Times New Roman" w:hAnsi="Times New Roman"/>
          <w:sz w:val="24"/>
          <w:szCs w:val="24"/>
          <w:lang w:val="uk-UA"/>
        </w:rPr>
        <w:t xml:space="preserve">регулювання та підтвердження </w:t>
      </w:r>
      <w:proofErr w:type="spellStart"/>
      <w:r w:rsidRPr="00167FF2">
        <w:rPr>
          <w:rFonts w:ascii="Times New Roman" w:hAnsi="Times New Roman"/>
          <w:sz w:val="24"/>
          <w:szCs w:val="24"/>
          <w:lang w:val="uk-UA"/>
        </w:rPr>
        <w:t>градуювальни</w:t>
      </w:r>
      <w:r>
        <w:rPr>
          <w:rFonts w:ascii="Times New Roman" w:hAnsi="Times New Roman"/>
          <w:sz w:val="24"/>
          <w:szCs w:val="24"/>
          <w:lang w:val="uk-UA"/>
        </w:rPr>
        <w:t>х</w:t>
      </w:r>
      <w:proofErr w:type="spellEnd"/>
      <w:r w:rsidRPr="00167FF2">
        <w:rPr>
          <w:rFonts w:ascii="Times New Roman" w:hAnsi="Times New Roman"/>
          <w:sz w:val="24"/>
          <w:szCs w:val="24"/>
          <w:lang w:val="uk-UA"/>
        </w:rPr>
        <w:t xml:space="preserve"> характеристик</w:t>
      </w:r>
      <w:r w:rsidRPr="001A0614">
        <w:rPr>
          <w:rFonts w:ascii="Times New Roman" w:hAnsi="Times New Roman"/>
          <w:sz w:val="24"/>
          <w:szCs w:val="24"/>
          <w:lang w:val="uk-UA"/>
        </w:rPr>
        <w:t xml:space="preserve"> вагового обладнання</w:t>
      </w:r>
      <w:r>
        <w:rPr>
          <w:rFonts w:ascii="Times New Roman" w:hAnsi="Times New Roman"/>
          <w:sz w:val="24"/>
          <w:szCs w:val="24"/>
          <w:lang w:val="uk-UA"/>
        </w:rPr>
        <w:t>.</w:t>
      </w:r>
    </w:p>
    <w:p w:rsidR="00F662BE" w:rsidRPr="007A7AEF" w:rsidRDefault="00F662BE" w:rsidP="00113DA8">
      <w:pPr>
        <w:spacing w:after="0" w:line="240" w:lineRule="auto"/>
        <w:ind w:firstLine="420"/>
        <w:jc w:val="both"/>
        <w:rPr>
          <w:rFonts w:ascii="Times New Roman" w:hAnsi="Times New Roman"/>
          <w:sz w:val="24"/>
          <w:szCs w:val="24"/>
          <w:lang w:val="uk-UA"/>
        </w:rPr>
      </w:pPr>
      <w:r w:rsidRPr="007A7AEF">
        <w:rPr>
          <w:rStyle w:val="hps"/>
          <w:rFonts w:ascii="Times New Roman" w:hAnsi="Times New Roman"/>
          <w:sz w:val="24"/>
          <w:szCs w:val="24"/>
          <w:lang w:val="uk-UA"/>
        </w:rPr>
        <w:t>Перевірка ваг проводиться</w:t>
      </w:r>
      <w:r w:rsidRPr="007A7AEF">
        <w:rPr>
          <w:rFonts w:ascii="Times New Roman" w:hAnsi="Times New Roman"/>
          <w:sz w:val="24"/>
          <w:szCs w:val="24"/>
          <w:lang w:val="uk-UA"/>
        </w:rPr>
        <w:t xml:space="preserve"> </w:t>
      </w:r>
      <w:r w:rsidRPr="007A7AEF">
        <w:rPr>
          <w:rStyle w:val="hps"/>
          <w:rFonts w:ascii="Times New Roman" w:hAnsi="Times New Roman"/>
          <w:sz w:val="24"/>
          <w:szCs w:val="24"/>
          <w:lang w:val="uk-UA"/>
        </w:rPr>
        <w:t>відповідно до методики,</w:t>
      </w:r>
      <w:r w:rsidRPr="007A7AEF">
        <w:rPr>
          <w:rFonts w:ascii="Times New Roman" w:hAnsi="Times New Roman"/>
          <w:sz w:val="24"/>
          <w:szCs w:val="24"/>
          <w:lang w:val="uk-UA"/>
        </w:rPr>
        <w:t xml:space="preserve"> </w:t>
      </w:r>
      <w:r w:rsidRPr="007A7AEF">
        <w:rPr>
          <w:rStyle w:val="hps"/>
          <w:rFonts w:ascii="Times New Roman" w:hAnsi="Times New Roman"/>
          <w:sz w:val="24"/>
          <w:szCs w:val="24"/>
          <w:lang w:val="uk-UA"/>
        </w:rPr>
        <w:t>вказаної в</w:t>
      </w:r>
      <w:r w:rsidRPr="007A7AEF">
        <w:rPr>
          <w:rFonts w:ascii="Times New Roman" w:hAnsi="Times New Roman"/>
          <w:sz w:val="24"/>
          <w:szCs w:val="24"/>
          <w:lang w:val="uk-UA"/>
        </w:rPr>
        <w:t xml:space="preserve"> </w:t>
      </w:r>
      <w:r w:rsidRPr="007A7AEF">
        <w:rPr>
          <w:rStyle w:val="hps"/>
          <w:rFonts w:ascii="Times New Roman" w:hAnsi="Times New Roman"/>
          <w:sz w:val="24"/>
          <w:szCs w:val="24"/>
          <w:lang w:val="uk-UA"/>
        </w:rPr>
        <w:t>керівництві з експлуатації</w:t>
      </w:r>
      <w:r w:rsidRPr="007A7AEF">
        <w:rPr>
          <w:rFonts w:ascii="Times New Roman" w:hAnsi="Times New Roman"/>
          <w:sz w:val="24"/>
          <w:szCs w:val="24"/>
          <w:lang w:val="uk-UA"/>
        </w:rPr>
        <w:t xml:space="preserve"> </w:t>
      </w:r>
      <w:r w:rsidRPr="007A7AEF">
        <w:rPr>
          <w:rStyle w:val="hps"/>
          <w:rFonts w:ascii="Times New Roman" w:hAnsi="Times New Roman"/>
          <w:sz w:val="24"/>
          <w:szCs w:val="24"/>
          <w:lang w:val="uk-UA"/>
        </w:rPr>
        <w:t>ваг</w:t>
      </w:r>
      <w:r w:rsidR="00167FF2" w:rsidRPr="007A7AEF">
        <w:rPr>
          <w:rStyle w:val="hps"/>
          <w:rFonts w:ascii="Times New Roman" w:hAnsi="Times New Roman"/>
          <w:sz w:val="24"/>
          <w:szCs w:val="24"/>
          <w:lang w:val="uk-UA"/>
        </w:rPr>
        <w:t xml:space="preserve"> та </w:t>
      </w:r>
      <w:r w:rsidR="007A7AEF" w:rsidRPr="007A7AEF">
        <w:rPr>
          <w:rStyle w:val="hps"/>
          <w:rFonts w:ascii="Times New Roman" w:hAnsi="Times New Roman"/>
          <w:sz w:val="24"/>
          <w:szCs w:val="24"/>
          <w:lang w:val="uk-UA"/>
        </w:rPr>
        <w:t xml:space="preserve">з </w:t>
      </w:r>
      <w:r w:rsidR="00167FF2" w:rsidRPr="007A7AEF">
        <w:rPr>
          <w:rStyle w:val="hps"/>
          <w:rFonts w:ascii="Times New Roman" w:hAnsi="Times New Roman"/>
          <w:sz w:val="24"/>
          <w:szCs w:val="24"/>
          <w:lang w:val="uk-UA"/>
        </w:rPr>
        <w:t>в</w:t>
      </w:r>
      <w:r w:rsidRPr="007A7AEF">
        <w:rPr>
          <w:rStyle w:val="hps"/>
          <w:rFonts w:ascii="Times New Roman" w:hAnsi="Times New Roman"/>
          <w:sz w:val="24"/>
          <w:szCs w:val="24"/>
          <w:lang w:val="uk-UA"/>
        </w:rPr>
        <w:t>несення</w:t>
      </w:r>
      <w:r w:rsidR="007A7AEF" w:rsidRPr="007A7AEF">
        <w:rPr>
          <w:rStyle w:val="hps"/>
          <w:rFonts w:ascii="Times New Roman" w:hAnsi="Times New Roman"/>
          <w:sz w:val="24"/>
          <w:szCs w:val="24"/>
          <w:lang w:val="uk-UA"/>
        </w:rPr>
        <w:t>м</w:t>
      </w:r>
      <w:r w:rsidRPr="007A7AEF">
        <w:rPr>
          <w:rFonts w:ascii="Times New Roman" w:hAnsi="Times New Roman"/>
          <w:sz w:val="24"/>
          <w:szCs w:val="24"/>
          <w:lang w:val="uk-UA"/>
        </w:rPr>
        <w:t xml:space="preserve"> </w:t>
      </w:r>
      <w:r w:rsidRPr="007A7AEF">
        <w:rPr>
          <w:rStyle w:val="hps"/>
          <w:rFonts w:ascii="Times New Roman" w:hAnsi="Times New Roman"/>
          <w:sz w:val="24"/>
          <w:szCs w:val="24"/>
          <w:lang w:val="uk-UA"/>
        </w:rPr>
        <w:t>відповідних відміток</w:t>
      </w:r>
      <w:r w:rsidRPr="007A7AEF">
        <w:rPr>
          <w:rFonts w:ascii="Times New Roman" w:hAnsi="Times New Roman"/>
          <w:sz w:val="24"/>
          <w:szCs w:val="24"/>
          <w:lang w:val="uk-UA"/>
        </w:rPr>
        <w:t xml:space="preserve"> </w:t>
      </w:r>
      <w:r w:rsidRPr="007A7AEF">
        <w:rPr>
          <w:rStyle w:val="hps"/>
          <w:rFonts w:ascii="Times New Roman" w:hAnsi="Times New Roman"/>
          <w:sz w:val="24"/>
          <w:szCs w:val="24"/>
          <w:lang w:val="uk-UA"/>
        </w:rPr>
        <w:t>про проведення</w:t>
      </w:r>
      <w:r w:rsidRPr="007A7AEF">
        <w:rPr>
          <w:rFonts w:ascii="Times New Roman" w:hAnsi="Times New Roman"/>
          <w:sz w:val="24"/>
          <w:szCs w:val="24"/>
          <w:lang w:val="uk-UA"/>
        </w:rPr>
        <w:t xml:space="preserve"> </w:t>
      </w:r>
      <w:r w:rsidRPr="007A7AEF">
        <w:rPr>
          <w:rStyle w:val="hps"/>
          <w:rFonts w:ascii="Times New Roman" w:hAnsi="Times New Roman"/>
          <w:sz w:val="24"/>
          <w:szCs w:val="24"/>
          <w:lang w:val="uk-UA"/>
        </w:rPr>
        <w:t>обслуговування в</w:t>
      </w:r>
      <w:r w:rsidRPr="007A7AEF">
        <w:rPr>
          <w:rFonts w:ascii="Times New Roman" w:hAnsi="Times New Roman"/>
          <w:sz w:val="24"/>
          <w:szCs w:val="24"/>
          <w:lang w:val="uk-UA"/>
        </w:rPr>
        <w:t xml:space="preserve"> </w:t>
      </w:r>
      <w:r w:rsidRPr="007A7AEF">
        <w:rPr>
          <w:rStyle w:val="hps"/>
          <w:rFonts w:ascii="Times New Roman" w:hAnsi="Times New Roman"/>
          <w:sz w:val="24"/>
          <w:szCs w:val="24"/>
          <w:lang w:val="uk-UA"/>
        </w:rPr>
        <w:t>паспорт</w:t>
      </w:r>
      <w:r w:rsidRPr="007A7AEF">
        <w:rPr>
          <w:rFonts w:ascii="Times New Roman" w:hAnsi="Times New Roman"/>
          <w:sz w:val="24"/>
          <w:szCs w:val="24"/>
          <w:lang w:val="uk-UA"/>
        </w:rPr>
        <w:t xml:space="preserve"> </w:t>
      </w:r>
      <w:r w:rsidRPr="007A7AEF">
        <w:rPr>
          <w:rStyle w:val="hps"/>
          <w:rFonts w:ascii="Times New Roman" w:hAnsi="Times New Roman"/>
          <w:sz w:val="24"/>
          <w:szCs w:val="24"/>
          <w:lang w:val="uk-UA"/>
        </w:rPr>
        <w:t>ваг</w:t>
      </w:r>
      <w:r w:rsidRPr="007A7AEF">
        <w:rPr>
          <w:rFonts w:ascii="Times New Roman" w:hAnsi="Times New Roman"/>
          <w:sz w:val="24"/>
          <w:szCs w:val="24"/>
          <w:lang w:val="uk-UA"/>
        </w:rPr>
        <w:t>.</w:t>
      </w:r>
    </w:p>
    <w:p w:rsidR="00F32FD9"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 xml:space="preserve">5.3.2. </w:t>
      </w:r>
      <w:r w:rsidR="00F32FD9" w:rsidRPr="00AD11BE">
        <w:rPr>
          <w:rFonts w:ascii="Times New Roman" w:hAnsi="Times New Roman"/>
          <w:sz w:val="24"/>
          <w:szCs w:val="24"/>
          <w:lang w:val="uk-UA"/>
        </w:rPr>
        <w:t>Забезпечити</w:t>
      </w:r>
      <w:r w:rsidR="00F32FD9">
        <w:rPr>
          <w:rFonts w:ascii="Times New Roman" w:hAnsi="Times New Roman"/>
          <w:sz w:val="24"/>
          <w:szCs w:val="24"/>
          <w:lang w:val="uk-UA"/>
        </w:rPr>
        <w:t xml:space="preserve"> прибуття на об’єкт та доставка необхідного обладнання для обслуговування ваг власним транспортом.</w:t>
      </w:r>
    </w:p>
    <w:p w:rsidR="00F662BE" w:rsidRPr="00AD11BE" w:rsidRDefault="00F32FD9" w:rsidP="00113DA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5.3.3.</w:t>
      </w:r>
      <w:r w:rsidR="00113DA8">
        <w:rPr>
          <w:rFonts w:ascii="Times New Roman" w:hAnsi="Times New Roman"/>
          <w:sz w:val="24"/>
          <w:szCs w:val="24"/>
          <w:lang w:val="uk-UA"/>
        </w:rPr>
        <w:t xml:space="preserve"> </w:t>
      </w:r>
      <w:r w:rsidR="00F662BE" w:rsidRPr="00AD11BE">
        <w:rPr>
          <w:rFonts w:ascii="Times New Roman" w:hAnsi="Times New Roman"/>
          <w:sz w:val="24"/>
          <w:szCs w:val="24"/>
          <w:lang w:val="uk-UA"/>
        </w:rPr>
        <w:t xml:space="preserve">Забезпечити безпечні умови праці для своїх робітників і контроль за дотриманням ними норм і правил охорони праці і пожежної безпеки відповідно до Закону України «Про охорону праці» та інших нормативних документів про охорону праці і пожежну безпеку. Своїми наказами призначити відповідальних осіб, які будуть відповідати за дотриманням вимог системи управління з охорони праці при наданні послуг на виробничих площадках </w:t>
      </w:r>
      <w:proofErr w:type="spellStart"/>
      <w:r w:rsidR="00F662BE" w:rsidRPr="00AD11BE">
        <w:rPr>
          <w:rFonts w:ascii="Times New Roman" w:hAnsi="Times New Roman"/>
          <w:sz w:val="24"/>
          <w:szCs w:val="24"/>
          <w:lang w:val="uk-UA"/>
        </w:rPr>
        <w:t>ДП</w:t>
      </w:r>
      <w:proofErr w:type="spellEnd"/>
      <w:r w:rsidR="00F662BE" w:rsidRPr="00AD11BE">
        <w:rPr>
          <w:rFonts w:ascii="Times New Roman" w:hAnsi="Times New Roman"/>
          <w:sz w:val="24"/>
          <w:szCs w:val="24"/>
          <w:lang w:val="uk-UA"/>
        </w:rPr>
        <w:t xml:space="preserve"> «</w:t>
      </w:r>
      <w:proofErr w:type="spellStart"/>
      <w:r w:rsidR="00F662BE" w:rsidRPr="00AD11BE">
        <w:rPr>
          <w:rFonts w:ascii="Times New Roman" w:hAnsi="Times New Roman"/>
          <w:sz w:val="24"/>
          <w:szCs w:val="24"/>
          <w:lang w:val="uk-UA"/>
        </w:rPr>
        <w:t>С</w:t>
      </w:r>
      <w:r w:rsidR="00C44C41" w:rsidRPr="00AD11BE">
        <w:rPr>
          <w:rFonts w:ascii="Times New Roman" w:hAnsi="Times New Roman"/>
          <w:sz w:val="24"/>
          <w:szCs w:val="24"/>
          <w:lang w:val="uk-UA"/>
        </w:rPr>
        <w:t>хід</w:t>
      </w:r>
      <w:r w:rsidR="00F662BE" w:rsidRPr="00AD11BE">
        <w:rPr>
          <w:rFonts w:ascii="Times New Roman" w:hAnsi="Times New Roman"/>
          <w:sz w:val="24"/>
          <w:szCs w:val="24"/>
          <w:lang w:val="uk-UA"/>
        </w:rPr>
        <w:t>ГЗК</w:t>
      </w:r>
      <w:proofErr w:type="spellEnd"/>
      <w:r w:rsidR="00F662BE" w:rsidRPr="00AD11BE">
        <w:rPr>
          <w:rFonts w:ascii="Times New Roman" w:hAnsi="Times New Roman"/>
          <w:sz w:val="24"/>
          <w:szCs w:val="24"/>
          <w:lang w:val="uk-UA"/>
        </w:rPr>
        <w:t xml:space="preserve">». </w:t>
      </w:r>
    </w:p>
    <w:p w:rsidR="00F662BE" w:rsidRPr="00AD11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5.3.</w:t>
      </w:r>
      <w:r w:rsidR="00F32FD9">
        <w:rPr>
          <w:rFonts w:ascii="Times New Roman" w:hAnsi="Times New Roman"/>
          <w:sz w:val="24"/>
          <w:szCs w:val="24"/>
          <w:lang w:val="uk-UA"/>
        </w:rPr>
        <w:t>4</w:t>
      </w:r>
      <w:r w:rsidRPr="00AD11BE">
        <w:rPr>
          <w:rFonts w:ascii="Times New Roman" w:hAnsi="Times New Roman"/>
          <w:sz w:val="24"/>
          <w:szCs w:val="24"/>
          <w:lang w:val="uk-UA"/>
        </w:rPr>
        <w:t>. Забезпечити дотримання своїми прац</w:t>
      </w:r>
      <w:r w:rsidR="00113DA8">
        <w:rPr>
          <w:rFonts w:ascii="Times New Roman" w:hAnsi="Times New Roman"/>
          <w:sz w:val="24"/>
          <w:szCs w:val="24"/>
          <w:lang w:val="uk-UA"/>
        </w:rPr>
        <w:t>івниками</w:t>
      </w:r>
      <w:r w:rsidRPr="00AD11BE">
        <w:rPr>
          <w:rFonts w:ascii="Times New Roman" w:hAnsi="Times New Roman"/>
          <w:sz w:val="24"/>
          <w:szCs w:val="24"/>
          <w:lang w:val="uk-UA"/>
        </w:rPr>
        <w:t xml:space="preserve"> правил внутрішнього трудового розпорядку і промислової санітарії.</w:t>
      </w:r>
    </w:p>
    <w:p w:rsidR="00F662BE" w:rsidRPr="00AD11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5.3.</w:t>
      </w:r>
      <w:r w:rsidR="00F32FD9">
        <w:rPr>
          <w:rFonts w:ascii="Times New Roman" w:hAnsi="Times New Roman"/>
          <w:sz w:val="24"/>
          <w:szCs w:val="24"/>
          <w:lang w:val="uk-UA"/>
        </w:rPr>
        <w:t>5</w:t>
      </w:r>
      <w:r w:rsidRPr="00AD11BE">
        <w:rPr>
          <w:rFonts w:ascii="Times New Roman" w:hAnsi="Times New Roman"/>
          <w:sz w:val="24"/>
          <w:szCs w:val="24"/>
          <w:lang w:val="uk-UA"/>
        </w:rPr>
        <w:t>. Скласти податкову накладну на дату виникнення податкових зобов’язань, визначених відповідно до п.187.1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r w:rsidR="00C44C41">
        <w:rPr>
          <w:rFonts w:ascii="Times New Roman" w:hAnsi="Times New Roman"/>
          <w:sz w:val="24"/>
          <w:szCs w:val="24"/>
          <w:lang w:val="uk-UA"/>
        </w:rPr>
        <w:t xml:space="preserve"> </w:t>
      </w:r>
      <w:r w:rsidR="00C44C41" w:rsidRPr="00CF1904">
        <w:rPr>
          <w:rFonts w:ascii="Times New Roman" w:hAnsi="Times New Roman"/>
          <w:i/>
          <w:color w:val="548DD4" w:themeColor="text2" w:themeTint="99"/>
          <w:sz w:val="24"/>
          <w:szCs w:val="24"/>
          <w:lang w:val="uk-UA"/>
        </w:rPr>
        <w:t>(зазначається для Виконавця – платника ПДВ).</w:t>
      </w:r>
    </w:p>
    <w:p w:rsidR="00F662BE" w:rsidRPr="00AD11BE" w:rsidRDefault="00F662BE" w:rsidP="00113DA8">
      <w:pPr>
        <w:spacing w:after="0" w:line="240" w:lineRule="auto"/>
        <w:ind w:firstLine="567"/>
        <w:jc w:val="both"/>
        <w:rPr>
          <w:rFonts w:ascii="Times New Roman" w:hAnsi="Times New Roman"/>
          <w:b/>
          <w:sz w:val="24"/>
          <w:szCs w:val="24"/>
          <w:lang w:val="uk-UA"/>
        </w:rPr>
      </w:pPr>
      <w:r w:rsidRPr="00AD11BE">
        <w:rPr>
          <w:rFonts w:ascii="Times New Roman" w:hAnsi="Times New Roman"/>
          <w:b/>
          <w:sz w:val="24"/>
          <w:szCs w:val="24"/>
          <w:lang w:val="uk-UA"/>
        </w:rPr>
        <w:t>5.4. Виконавець  має право:</w:t>
      </w:r>
    </w:p>
    <w:p w:rsidR="00F662BE" w:rsidRPr="00AD11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5.4.1. Припинити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Виконавцем послуг.</w:t>
      </w:r>
    </w:p>
    <w:p w:rsidR="00F662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5.4.2. Відмовитися від наданих послуг згідно договору у випадку, якщо дотримання вказівок Замовника щодо способу їх виконання  приводить до порушення екологічних, санітарних правил,  правил охорони праці й інших установлених законодавством вимог.</w:t>
      </w:r>
    </w:p>
    <w:p w:rsidR="00A01256" w:rsidRPr="00AD11BE" w:rsidRDefault="00A01256" w:rsidP="00113DA8">
      <w:pPr>
        <w:spacing w:after="0" w:line="240" w:lineRule="auto"/>
        <w:ind w:firstLine="567"/>
        <w:jc w:val="both"/>
        <w:rPr>
          <w:rFonts w:ascii="Times New Roman" w:hAnsi="Times New Roman"/>
          <w:sz w:val="24"/>
          <w:szCs w:val="24"/>
          <w:lang w:val="uk-UA"/>
        </w:rPr>
      </w:pPr>
    </w:p>
    <w:p w:rsidR="00F662BE" w:rsidRPr="00AD11BE" w:rsidRDefault="00F662BE" w:rsidP="00113DA8">
      <w:pPr>
        <w:spacing w:after="0" w:line="240" w:lineRule="auto"/>
        <w:jc w:val="center"/>
        <w:rPr>
          <w:rFonts w:ascii="Times New Roman" w:hAnsi="Times New Roman"/>
          <w:caps/>
          <w:sz w:val="24"/>
          <w:szCs w:val="24"/>
          <w:lang w:val="uk-UA"/>
        </w:rPr>
      </w:pPr>
      <w:r w:rsidRPr="00AD11BE">
        <w:rPr>
          <w:rFonts w:ascii="Times New Roman" w:hAnsi="Times New Roman"/>
          <w:b/>
          <w:caps/>
          <w:sz w:val="24"/>
          <w:szCs w:val="24"/>
          <w:lang w:val="uk-UA"/>
        </w:rPr>
        <w:t>6. Відповідальність сторін</w:t>
      </w:r>
    </w:p>
    <w:p w:rsidR="00C44C41" w:rsidRPr="00F964DB"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 xml:space="preserve">6.1. </w:t>
      </w:r>
      <w:r w:rsidR="00C44C41" w:rsidRPr="00F964DB">
        <w:rPr>
          <w:rFonts w:ascii="Times New Roman" w:hAnsi="Times New Roman"/>
          <w:sz w:val="24"/>
          <w:szCs w:val="24"/>
          <w:lang w:val="uk-UA"/>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C44C41" w:rsidRPr="00F964DB" w:rsidRDefault="00C44C41" w:rsidP="00113DA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F964DB">
        <w:rPr>
          <w:rFonts w:ascii="Times New Roman" w:hAnsi="Times New Roman"/>
          <w:sz w:val="24"/>
          <w:szCs w:val="24"/>
          <w:lang w:val="uk-UA"/>
        </w:rPr>
        <w:t xml:space="preserve">.2.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C44C41" w:rsidRPr="00F964DB" w:rsidRDefault="00C44C41" w:rsidP="00113DA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F964DB">
        <w:rPr>
          <w:rFonts w:ascii="Times New Roman" w:hAnsi="Times New Roman"/>
          <w:sz w:val="24"/>
          <w:szCs w:val="24"/>
          <w:lang w:val="uk-UA"/>
        </w:rPr>
        <w:t>.3.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C44C41" w:rsidRPr="00F964DB" w:rsidRDefault="00C44C41" w:rsidP="00113DA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F964DB">
        <w:rPr>
          <w:rFonts w:ascii="Times New Roman" w:hAnsi="Times New Roman"/>
          <w:sz w:val="24"/>
          <w:szCs w:val="24"/>
          <w:lang w:val="uk-UA"/>
        </w:rPr>
        <w:t>.4.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ст. 625 Цивільного кодексу України Сторони в цьому Договорі встановили інший розмір процентів, а саме 0 (нуль) процентів річних від простроченої суми.</w:t>
      </w:r>
    </w:p>
    <w:p w:rsidR="00163D32" w:rsidRPr="00163D32" w:rsidRDefault="00C44C41" w:rsidP="00113DA8">
      <w:pPr>
        <w:pStyle w:val="ae"/>
        <w:spacing w:after="0" w:line="240" w:lineRule="auto"/>
        <w:ind w:right="-58" w:firstLine="567"/>
        <w:jc w:val="both"/>
        <w:rPr>
          <w:rFonts w:ascii="Times New Roman" w:hAnsi="Times New Roman"/>
          <w:sz w:val="24"/>
          <w:szCs w:val="24"/>
        </w:rPr>
      </w:pPr>
      <w:r>
        <w:rPr>
          <w:rFonts w:ascii="Times New Roman" w:hAnsi="Times New Roman"/>
          <w:sz w:val="24"/>
          <w:szCs w:val="24"/>
          <w:lang w:val="uk-UA"/>
        </w:rPr>
        <w:t>6</w:t>
      </w:r>
      <w:r w:rsidRPr="00F964DB">
        <w:rPr>
          <w:rFonts w:ascii="Times New Roman" w:hAnsi="Times New Roman"/>
          <w:sz w:val="24"/>
          <w:szCs w:val="24"/>
          <w:lang w:val="uk-UA"/>
        </w:rPr>
        <w:t xml:space="preserve">.5. </w:t>
      </w:r>
      <w:r w:rsidR="00163D32" w:rsidRPr="00163D32">
        <w:rPr>
          <w:rFonts w:ascii="Times New Roman" w:hAnsi="Times New Roman"/>
          <w:sz w:val="24"/>
          <w:szCs w:val="24"/>
        </w:rPr>
        <w:t xml:space="preserve">У </w:t>
      </w:r>
      <w:proofErr w:type="spellStart"/>
      <w:r w:rsidR="00163D32" w:rsidRPr="00163D32">
        <w:rPr>
          <w:rFonts w:ascii="Times New Roman" w:hAnsi="Times New Roman"/>
          <w:sz w:val="24"/>
          <w:szCs w:val="24"/>
        </w:rPr>
        <w:t>разі</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порушення</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Виконавцем</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строків</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надання</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послуг</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передбачених</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цим</w:t>
      </w:r>
      <w:proofErr w:type="spellEnd"/>
      <w:r w:rsidR="00163D32" w:rsidRPr="00163D32">
        <w:rPr>
          <w:rFonts w:ascii="Times New Roman" w:hAnsi="Times New Roman"/>
          <w:sz w:val="24"/>
          <w:szCs w:val="24"/>
        </w:rPr>
        <w:t xml:space="preserve"> Договором, за </w:t>
      </w:r>
      <w:proofErr w:type="spellStart"/>
      <w:r w:rsidR="00163D32" w:rsidRPr="00163D32">
        <w:rPr>
          <w:rFonts w:ascii="Times New Roman" w:hAnsi="Times New Roman"/>
          <w:sz w:val="24"/>
          <w:szCs w:val="24"/>
        </w:rPr>
        <w:t>який</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Замовником</w:t>
      </w:r>
      <w:proofErr w:type="spellEnd"/>
      <w:r w:rsidR="00163D32" w:rsidRPr="00163D32">
        <w:rPr>
          <w:rFonts w:ascii="Times New Roman" w:hAnsi="Times New Roman"/>
          <w:sz w:val="24"/>
          <w:szCs w:val="24"/>
        </w:rPr>
        <w:t xml:space="preserve"> внесена </w:t>
      </w:r>
      <w:proofErr w:type="spellStart"/>
      <w:r w:rsidR="00163D32" w:rsidRPr="00163D32">
        <w:rPr>
          <w:rFonts w:ascii="Times New Roman" w:hAnsi="Times New Roman"/>
          <w:sz w:val="24"/>
          <w:szCs w:val="24"/>
        </w:rPr>
        <w:t>повна</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або</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часткова</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попередня</w:t>
      </w:r>
      <w:proofErr w:type="spellEnd"/>
      <w:r w:rsidR="00163D32" w:rsidRPr="00163D32">
        <w:rPr>
          <w:rFonts w:ascii="Times New Roman" w:hAnsi="Times New Roman"/>
          <w:sz w:val="24"/>
          <w:szCs w:val="24"/>
        </w:rPr>
        <w:t xml:space="preserve"> оплата, </w:t>
      </w:r>
      <w:proofErr w:type="spellStart"/>
      <w:r w:rsidR="00163D32" w:rsidRPr="00163D32">
        <w:rPr>
          <w:rFonts w:ascii="Times New Roman" w:hAnsi="Times New Roman"/>
          <w:sz w:val="24"/>
          <w:szCs w:val="24"/>
        </w:rPr>
        <w:t>Виконавець</w:t>
      </w:r>
      <w:proofErr w:type="spellEnd"/>
      <w:r w:rsidR="00163D32" w:rsidRPr="00163D32">
        <w:rPr>
          <w:rFonts w:ascii="Times New Roman" w:hAnsi="Times New Roman"/>
          <w:sz w:val="24"/>
          <w:szCs w:val="24"/>
        </w:rPr>
        <w:t xml:space="preserve"> за </w:t>
      </w:r>
      <w:proofErr w:type="spellStart"/>
      <w:r w:rsidR="00163D32" w:rsidRPr="00163D32">
        <w:rPr>
          <w:rFonts w:ascii="Times New Roman" w:hAnsi="Times New Roman"/>
          <w:sz w:val="24"/>
          <w:szCs w:val="24"/>
        </w:rPr>
        <w:t>користування</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грошовими</w:t>
      </w:r>
      <w:proofErr w:type="spellEnd"/>
      <w:r w:rsidR="00163D32" w:rsidRPr="00163D32">
        <w:rPr>
          <w:rFonts w:ascii="Times New Roman" w:hAnsi="Times New Roman"/>
          <w:sz w:val="24"/>
          <w:szCs w:val="24"/>
        </w:rPr>
        <w:t xml:space="preserve"> коштами </w:t>
      </w:r>
      <w:proofErr w:type="spellStart"/>
      <w:r w:rsidR="00163D32" w:rsidRPr="00163D32">
        <w:rPr>
          <w:rFonts w:ascii="Times New Roman" w:hAnsi="Times New Roman"/>
          <w:sz w:val="24"/>
          <w:szCs w:val="24"/>
        </w:rPr>
        <w:t>Замовника</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зобов’язаний</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сплатити</w:t>
      </w:r>
      <w:proofErr w:type="spellEnd"/>
      <w:r w:rsidR="00163D32" w:rsidRPr="00163D32">
        <w:rPr>
          <w:rFonts w:ascii="Times New Roman" w:hAnsi="Times New Roman"/>
          <w:sz w:val="24"/>
          <w:szCs w:val="24"/>
        </w:rPr>
        <w:t xml:space="preserve"> 20% </w:t>
      </w:r>
      <w:proofErr w:type="spellStart"/>
      <w:proofErr w:type="gramStart"/>
      <w:r w:rsidR="00163D32" w:rsidRPr="00163D32">
        <w:rPr>
          <w:rFonts w:ascii="Times New Roman" w:hAnsi="Times New Roman"/>
          <w:sz w:val="24"/>
          <w:szCs w:val="24"/>
        </w:rPr>
        <w:t>р</w:t>
      </w:r>
      <w:proofErr w:type="gramEnd"/>
      <w:r w:rsidR="00163D32" w:rsidRPr="00163D32">
        <w:rPr>
          <w:rFonts w:ascii="Times New Roman" w:hAnsi="Times New Roman"/>
          <w:sz w:val="24"/>
          <w:szCs w:val="24"/>
        </w:rPr>
        <w:t>ічних</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від</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суми</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грошових</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коштів</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сплачених</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Замовником</w:t>
      </w:r>
      <w:proofErr w:type="spellEnd"/>
      <w:r w:rsidR="00163D32" w:rsidRPr="00163D32">
        <w:rPr>
          <w:rFonts w:ascii="Times New Roman" w:hAnsi="Times New Roman"/>
          <w:sz w:val="24"/>
          <w:szCs w:val="24"/>
        </w:rPr>
        <w:t xml:space="preserve"> за </w:t>
      </w:r>
      <w:proofErr w:type="spellStart"/>
      <w:r w:rsidR="00163D32" w:rsidRPr="00163D32">
        <w:rPr>
          <w:rFonts w:ascii="Times New Roman" w:hAnsi="Times New Roman"/>
          <w:sz w:val="24"/>
          <w:szCs w:val="24"/>
        </w:rPr>
        <w:t>період</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від</w:t>
      </w:r>
      <w:proofErr w:type="spellEnd"/>
      <w:r w:rsidR="00163D32" w:rsidRPr="00163D32">
        <w:rPr>
          <w:rFonts w:ascii="Times New Roman" w:hAnsi="Times New Roman"/>
          <w:sz w:val="24"/>
          <w:szCs w:val="24"/>
        </w:rPr>
        <w:t xml:space="preserve"> дня оплати </w:t>
      </w:r>
      <w:proofErr w:type="spellStart"/>
      <w:r w:rsidR="00163D32" w:rsidRPr="00163D32">
        <w:rPr>
          <w:rFonts w:ascii="Times New Roman" w:hAnsi="Times New Roman"/>
          <w:sz w:val="24"/>
          <w:szCs w:val="24"/>
        </w:rPr>
        <w:t>і</w:t>
      </w:r>
      <w:proofErr w:type="spellEnd"/>
      <w:r w:rsidR="00163D32" w:rsidRPr="00163D32">
        <w:rPr>
          <w:rFonts w:ascii="Times New Roman" w:hAnsi="Times New Roman"/>
          <w:sz w:val="24"/>
          <w:szCs w:val="24"/>
        </w:rPr>
        <w:t xml:space="preserve"> до дня фактичного </w:t>
      </w:r>
      <w:proofErr w:type="spellStart"/>
      <w:r w:rsidR="00163D32" w:rsidRPr="00163D32">
        <w:rPr>
          <w:rFonts w:ascii="Times New Roman" w:hAnsi="Times New Roman"/>
          <w:sz w:val="24"/>
          <w:szCs w:val="24"/>
        </w:rPr>
        <w:t>надання</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послуг</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чи</w:t>
      </w:r>
      <w:proofErr w:type="spellEnd"/>
      <w:r w:rsidR="00163D32" w:rsidRPr="00163D32">
        <w:rPr>
          <w:rFonts w:ascii="Times New Roman" w:hAnsi="Times New Roman"/>
          <w:sz w:val="24"/>
          <w:szCs w:val="24"/>
        </w:rPr>
        <w:t xml:space="preserve"> дня </w:t>
      </w:r>
      <w:proofErr w:type="spellStart"/>
      <w:r w:rsidR="00163D32" w:rsidRPr="00163D32">
        <w:rPr>
          <w:rFonts w:ascii="Times New Roman" w:hAnsi="Times New Roman"/>
          <w:sz w:val="24"/>
          <w:szCs w:val="24"/>
        </w:rPr>
        <w:t>повернення</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грошових</w:t>
      </w:r>
      <w:proofErr w:type="spellEnd"/>
      <w:r w:rsidR="00163D32" w:rsidRPr="00163D32">
        <w:rPr>
          <w:rFonts w:ascii="Times New Roman" w:hAnsi="Times New Roman"/>
          <w:sz w:val="24"/>
          <w:szCs w:val="24"/>
        </w:rPr>
        <w:t xml:space="preserve"> </w:t>
      </w:r>
      <w:proofErr w:type="spellStart"/>
      <w:r w:rsidR="00163D32" w:rsidRPr="00163D32">
        <w:rPr>
          <w:rFonts w:ascii="Times New Roman" w:hAnsi="Times New Roman"/>
          <w:sz w:val="24"/>
          <w:szCs w:val="24"/>
        </w:rPr>
        <w:t>коштів</w:t>
      </w:r>
      <w:proofErr w:type="spellEnd"/>
      <w:r w:rsidR="00163D32" w:rsidRPr="00163D32">
        <w:rPr>
          <w:rFonts w:ascii="Times New Roman" w:hAnsi="Times New Roman"/>
          <w:sz w:val="24"/>
          <w:szCs w:val="24"/>
        </w:rPr>
        <w:t>.</w:t>
      </w:r>
    </w:p>
    <w:p w:rsidR="00C44C41" w:rsidRPr="00F964DB" w:rsidRDefault="00600569" w:rsidP="00113DA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6.6. </w:t>
      </w:r>
      <w:r w:rsidR="00C44C41" w:rsidRPr="00F964DB">
        <w:rPr>
          <w:rFonts w:ascii="Times New Roman" w:hAnsi="Times New Roman"/>
          <w:sz w:val="24"/>
          <w:szCs w:val="24"/>
          <w:lang w:val="uk-UA"/>
        </w:rPr>
        <w:t xml:space="preserve">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w:t>
      </w:r>
      <w:r w:rsidR="00C44C41" w:rsidRPr="00F964DB">
        <w:rPr>
          <w:rFonts w:ascii="Times New Roman" w:hAnsi="Times New Roman"/>
          <w:sz w:val="24"/>
          <w:szCs w:val="24"/>
          <w:lang w:val="uk-UA"/>
        </w:rPr>
        <w:lastRenderedPageBreak/>
        <w:t>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C44C41" w:rsidRPr="00F964DB" w:rsidRDefault="00C44C41" w:rsidP="00113DA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Pr="00F964DB">
        <w:rPr>
          <w:rFonts w:ascii="Times New Roman" w:hAnsi="Times New Roman"/>
          <w:sz w:val="24"/>
          <w:szCs w:val="24"/>
          <w:lang w:val="uk-UA"/>
        </w:rPr>
        <w:t>.</w:t>
      </w:r>
      <w:r w:rsidR="00600569">
        <w:rPr>
          <w:rFonts w:ascii="Times New Roman" w:hAnsi="Times New Roman"/>
          <w:sz w:val="24"/>
          <w:szCs w:val="24"/>
          <w:lang w:val="uk-UA"/>
        </w:rPr>
        <w:t>7</w:t>
      </w:r>
      <w:r w:rsidRPr="00F964DB">
        <w:rPr>
          <w:rFonts w:ascii="Times New Roman" w:hAnsi="Times New Roman"/>
          <w:sz w:val="24"/>
          <w:szCs w:val="24"/>
          <w:lang w:val="uk-UA"/>
        </w:rPr>
        <w:t>.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803A3" w:rsidRDefault="00C44C41" w:rsidP="00113DA8">
      <w:pPr>
        <w:spacing w:after="0" w:line="240" w:lineRule="auto"/>
        <w:ind w:firstLine="567"/>
        <w:jc w:val="both"/>
        <w:rPr>
          <w:rFonts w:ascii="Times New Roman" w:hAnsi="Times New Roman"/>
          <w:i/>
          <w:color w:val="0070C0"/>
          <w:lang w:val="uk-UA"/>
        </w:rPr>
      </w:pPr>
      <w:r>
        <w:rPr>
          <w:rFonts w:ascii="Times New Roman" w:hAnsi="Times New Roman"/>
          <w:sz w:val="24"/>
          <w:szCs w:val="24"/>
          <w:lang w:val="uk-UA"/>
        </w:rPr>
        <w:t>6</w:t>
      </w:r>
      <w:r w:rsidRPr="00F964DB">
        <w:rPr>
          <w:rFonts w:ascii="Times New Roman" w:hAnsi="Times New Roman"/>
          <w:sz w:val="24"/>
          <w:szCs w:val="24"/>
          <w:lang w:val="uk-UA"/>
        </w:rPr>
        <w:t>.</w:t>
      </w:r>
      <w:r w:rsidR="00600569">
        <w:rPr>
          <w:rFonts w:ascii="Times New Roman" w:hAnsi="Times New Roman"/>
          <w:sz w:val="24"/>
          <w:szCs w:val="24"/>
          <w:lang w:val="uk-UA"/>
        </w:rPr>
        <w:t>8</w:t>
      </w:r>
      <w:r w:rsidRPr="00F964DB">
        <w:rPr>
          <w:rFonts w:ascii="Times New Roman" w:hAnsi="Times New Roman"/>
          <w:sz w:val="24"/>
          <w:szCs w:val="24"/>
          <w:lang w:val="uk-UA"/>
        </w:rPr>
        <w:t>.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 (зазначається для Виконавця – платника ПДВ).</w:t>
      </w:r>
      <w:r w:rsidRPr="00F964DB">
        <w:rPr>
          <w:i/>
          <w:color w:val="0070C0"/>
          <w:lang w:val="uk-UA"/>
        </w:rPr>
        <w:t xml:space="preserve"> </w:t>
      </w:r>
      <w:r w:rsidRPr="00CF1904">
        <w:rPr>
          <w:rFonts w:ascii="Times New Roman" w:hAnsi="Times New Roman"/>
          <w:i/>
          <w:color w:val="0070C0"/>
          <w:lang w:val="uk-UA"/>
        </w:rPr>
        <w:t>(зазначається для Виконавця – платника ПДВ)</w:t>
      </w:r>
    </w:p>
    <w:p w:rsidR="00C44C41" w:rsidRDefault="00C44C41" w:rsidP="00113DA8">
      <w:pPr>
        <w:spacing w:after="0" w:line="240" w:lineRule="auto"/>
        <w:ind w:firstLine="567"/>
        <w:jc w:val="both"/>
        <w:rPr>
          <w:rFonts w:ascii="Times New Roman" w:hAnsi="Times New Roman"/>
          <w:b/>
          <w:caps/>
          <w:spacing w:val="-4"/>
          <w:sz w:val="24"/>
          <w:szCs w:val="24"/>
          <w:lang w:val="uk-UA"/>
        </w:rPr>
      </w:pPr>
    </w:p>
    <w:p w:rsidR="00F662BE" w:rsidRPr="00AD11BE" w:rsidRDefault="00F662BE" w:rsidP="00113DA8">
      <w:pPr>
        <w:spacing w:after="0" w:line="240" w:lineRule="auto"/>
        <w:jc w:val="center"/>
        <w:rPr>
          <w:rFonts w:ascii="Times New Roman" w:hAnsi="Times New Roman"/>
          <w:b/>
          <w:caps/>
          <w:spacing w:val="-4"/>
          <w:sz w:val="24"/>
          <w:szCs w:val="24"/>
          <w:lang w:val="uk-UA"/>
        </w:rPr>
      </w:pPr>
      <w:r w:rsidRPr="00AD11BE">
        <w:rPr>
          <w:rFonts w:ascii="Times New Roman" w:hAnsi="Times New Roman"/>
          <w:b/>
          <w:caps/>
          <w:spacing w:val="-4"/>
          <w:sz w:val="24"/>
          <w:szCs w:val="24"/>
          <w:lang w:val="uk-UA"/>
        </w:rPr>
        <w:t>7. Антикорупційні застереження</w:t>
      </w:r>
    </w:p>
    <w:p w:rsidR="00F662BE" w:rsidRPr="00AD11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7.1.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F662BE" w:rsidRPr="00AD11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7.2.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F662BE" w:rsidRPr="00AD11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7.3.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F662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 xml:space="preserve">7.4.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2A305A" w:rsidRPr="00AD11BE" w:rsidRDefault="002A305A" w:rsidP="00113DA8">
      <w:pPr>
        <w:spacing w:after="0" w:line="240" w:lineRule="auto"/>
        <w:ind w:firstLine="567"/>
        <w:jc w:val="both"/>
        <w:rPr>
          <w:rFonts w:ascii="Times New Roman" w:hAnsi="Times New Roman"/>
          <w:spacing w:val="-4"/>
          <w:sz w:val="24"/>
          <w:szCs w:val="24"/>
          <w:lang w:val="uk-UA"/>
        </w:rPr>
      </w:pPr>
    </w:p>
    <w:p w:rsidR="00F662BE" w:rsidRPr="00AD11BE" w:rsidRDefault="00F662BE" w:rsidP="00113DA8">
      <w:pPr>
        <w:spacing w:after="0" w:line="240" w:lineRule="auto"/>
        <w:ind w:firstLine="708"/>
        <w:jc w:val="center"/>
        <w:rPr>
          <w:rFonts w:ascii="Times New Roman" w:hAnsi="Times New Roman"/>
          <w:b/>
          <w:caps/>
          <w:spacing w:val="-4"/>
          <w:sz w:val="24"/>
          <w:szCs w:val="24"/>
          <w:lang w:val="uk-UA"/>
        </w:rPr>
      </w:pPr>
      <w:r w:rsidRPr="00AD11BE">
        <w:rPr>
          <w:rFonts w:ascii="Times New Roman" w:hAnsi="Times New Roman"/>
          <w:b/>
          <w:caps/>
          <w:spacing w:val="-4"/>
          <w:sz w:val="24"/>
          <w:szCs w:val="24"/>
          <w:lang w:val="uk-UA"/>
        </w:rPr>
        <w:t>8. Обставини непереборної сили</w:t>
      </w:r>
    </w:p>
    <w:p w:rsidR="00F662BE" w:rsidRPr="00AD11BE" w:rsidRDefault="00F662BE" w:rsidP="00086B16">
      <w:pPr>
        <w:spacing w:after="0" w:line="240" w:lineRule="auto"/>
        <w:ind w:firstLine="708"/>
        <w:jc w:val="both"/>
        <w:rPr>
          <w:rFonts w:ascii="Times New Roman" w:hAnsi="Times New Roman"/>
          <w:color w:val="000000"/>
          <w:sz w:val="24"/>
          <w:szCs w:val="24"/>
          <w:lang w:val="uk-UA"/>
        </w:rPr>
      </w:pPr>
      <w:r w:rsidRPr="00AD11BE">
        <w:rPr>
          <w:rFonts w:ascii="Times New Roman" w:hAnsi="Times New Roman"/>
          <w:color w:val="000000"/>
          <w:sz w:val="24"/>
          <w:szCs w:val="24"/>
          <w:lang w:val="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w:t>
      </w:r>
      <w:r w:rsidRPr="00AD11BE">
        <w:rPr>
          <w:rFonts w:ascii="Times New Roman" w:hAnsi="Times New Roman"/>
          <w:color w:val="000000"/>
          <w:sz w:val="24"/>
          <w:szCs w:val="24"/>
          <w:lang w:val="uk-UA"/>
        </w:rPr>
        <w:lastRenderedPageBreak/>
        <w:t xml:space="preserve">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F662BE" w:rsidRPr="00AD11BE" w:rsidRDefault="00F662BE" w:rsidP="00113DA8">
      <w:pPr>
        <w:spacing w:after="0" w:line="240" w:lineRule="auto"/>
        <w:ind w:firstLine="708"/>
        <w:jc w:val="both"/>
        <w:rPr>
          <w:rFonts w:ascii="Times New Roman" w:hAnsi="Times New Roman"/>
          <w:color w:val="000000"/>
          <w:sz w:val="24"/>
          <w:szCs w:val="24"/>
          <w:lang w:val="uk-UA"/>
        </w:rPr>
      </w:pPr>
      <w:r w:rsidRPr="00AD11BE">
        <w:rPr>
          <w:rFonts w:ascii="Times New Roman" w:hAnsi="Times New Roman"/>
          <w:color w:val="000000"/>
          <w:sz w:val="24"/>
          <w:szCs w:val="24"/>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F662BE" w:rsidRPr="00AD11BE" w:rsidRDefault="00F662BE" w:rsidP="00113DA8">
      <w:pPr>
        <w:spacing w:after="0" w:line="240" w:lineRule="auto"/>
        <w:ind w:firstLine="708"/>
        <w:jc w:val="both"/>
        <w:rPr>
          <w:rFonts w:ascii="Times New Roman" w:hAnsi="Times New Roman"/>
          <w:color w:val="000000"/>
          <w:sz w:val="24"/>
          <w:szCs w:val="24"/>
          <w:lang w:val="uk-UA"/>
        </w:rPr>
      </w:pPr>
      <w:r w:rsidRPr="00AD11BE">
        <w:rPr>
          <w:rFonts w:ascii="Times New Roman" w:hAnsi="Times New Roman"/>
          <w:color w:val="000000"/>
          <w:sz w:val="24"/>
          <w:szCs w:val="24"/>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F662BE" w:rsidRPr="00AD11BE" w:rsidRDefault="00F662BE" w:rsidP="00113DA8">
      <w:pPr>
        <w:spacing w:after="0" w:line="240" w:lineRule="auto"/>
        <w:ind w:firstLine="708"/>
        <w:jc w:val="both"/>
        <w:rPr>
          <w:rFonts w:ascii="Times New Roman" w:hAnsi="Times New Roman"/>
          <w:color w:val="000000"/>
          <w:sz w:val="24"/>
          <w:szCs w:val="24"/>
          <w:lang w:val="uk-UA"/>
        </w:rPr>
      </w:pPr>
      <w:r w:rsidRPr="00AD11BE">
        <w:rPr>
          <w:rFonts w:ascii="Times New Roman" w:hAnsi="Times New Roman"/>
          <w:color w:val="000000"/>
          <w:sz w:val="24"/>
          <w:szCs w:val="24"/>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F662BE" w:rsidRDefault="00F662BE" w:rsidP="00113DA8">
      <w:pPr>
        <w:spacing w:after="0" w:line="240" w:lineRule="auto"/>
        <w:ind w:firstLine="567"/>
        <w:jc w:val="both"/>
        <w:rPr>
          <w:rFonts w:ascii="Times New Roman" w:hAnsi="Times New Roman"/>
          <w:sz w:val="24"/>
          <w:szCs w:val="24"/>
          <w:lang w:val="uk-UA"/>
        </w:rPr>
      </w:pPr>
      <w:r w:rsidRPr="00AD11BE">
        <w:rPr>
          <w:rFonts w:ascii="Times New Roman" w:hAnsi="Times New Roman"/>
          <w:sz w:val="24"/>
          <w:szCs w:val="24"/>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F662BE" w:rsidRPr="00AD11BE" w:rsidRDefault="00F662BE" w:rsidP="00113DA8">
      <w:pPr>
        <w:spacing w:after="0" w:line="240" w:lineRule="auto"/>
        <w:jc w:val="center"/>
        <w:rPr>
          <w:rFonts w:ascii="Times New Roman" w:hAnsi="Times New Roman"/>
          <w:b/>
          <w:caps/>
          <w:spacing w:val="-4"/>
          <w:sz w:val="24"/>
          <w:szCs w:val="24"/>
          <w:lang w:val="uk-UA"/>
        </w:rPr>
      </w:pPr>
      <w:r w:rsidRPr="00AD11BE">
        <w:rPr>
          <w:rFonts w:ascii="Times New Roman" w:hAnsi="Times New Roman"/>
          <w:b/>
          <w:caps/>
          <w:spacing w:val="-4"/>
          <w:sz w:val="24"/>
          <w:szCs w:val="24"/>
          <w:lang w:val="uk-UA"/>
        </w:rPr>
        <w:t>9. Вирішення спорів</w:t>
      </w:r>
    </w:p>
    <w:p w:rsidR="00F662BE" w:rsidRPr="00AD11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F662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9.2. У разі недосягнення сторонами згоди спори (розбіжності) вирішуються у судовому порядку.</w:t>
      </w:r>
    </w:p>
    <w:p w:rsidR="00BA2E53" w:rsidRPr="00AD11BE" w:rsidRDefault="00BA2E53" w:rsidP="00113DA8">
      <w:pPr>
        <w:spacing w:after="0" w:line="240" w:lineRule="auto"/>
        <w:ind w:firstLine="567"/>
        <w:jc w:val="both"/>
        <w:rPr>
          <w:rFonts w:ascii="Times New Roman" w:hAnsi="Times New Roman"/>
          <w:spacing w:val="-4"/>
          <w:sz w:val="24"/>
          <w:szCs w:val="24"/>
          <w:lang w:val="uk-UA"/>
        </w:rPr>
      </w:pPr>
    </w:p>
    <w:p w:rsidR="00F662BE" w:rsidRPr="00AD11BE" w:rsidRDefault="00F662BE" w:rsidP="00113DA8">
      <w:pPr>
        <w:spacing w:after="0" w:line="240" w:lineRule="auto"/>
        <w:jc w:val="center"/>
        <w:rPr>
          <w:rFonts w:ascii="Times New Roman" w:hAnsi="Times New Roman"/>
          <w:b/>
          <w:caps/>
          <w:spacing w:val="-4"/>
          <w:sz w:val="24"/>
          <w:szCs w:val="24"/>
          <w:lang w:val="uk-UA"/>
        </w:rPr>
      </w:pPr>
      <w:r w:rsidRPr="00AD11BE">
        <w:rPr>
          <w:rFonts w:ascii="Times New Roman" w:hAnsi="Times New Roman"/>
          <w:b/>
          <w:caps/>
          <w:spacing w:val="-4"/>
          <w:sz w:val="24"/>
          <w:szCs w:val="24"/>
          <w:lang w:val="uk-UA"/>
        </w:rPr>
        <w:t>10. Терміни дії договору</w:t>
      </w:r>
    </w:p>
    <w:p w:rsidR="00F662BE" w:rsidRPr="00AD11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10.1. Договір набуває чинності з моменту його підписання сторонами й діє до 31.12.202</w:t>
      </w:r>
      <w:r w:rsidR="00C44C41">
        <w:rPr>
          <w:rFonts w:ascii="Times New Roman" w:hAnsi="Times New Roman"/>
          <w:spacing w:val="-4"/>
          <w:sz w:val="24"/>
          <w:szCs w:val="24"/>
          <w:lang w:val="uk-UA"/>
        </w:rPr>
        <w:t>4</w:t>
      </w:r>
      <w:r w:rsidRPr="00AD11BE">
        <w:rPr>
          <w:rFonts w:ascii="Times New Roman" w:hAnsi="Times New Roman"/>
          <w:spacing w:val="-4"/>
          <w:sz w:val="24"/>
          <w:szCs w:val="24"/>
          <w:lang w:val="uk-UA"/>
        </w:rPr>
        <w:t>р., а в частині розрахунків - до їхнього повного виконання.</w:t>
      </w:r>
    </w:p>
    <w:p w:rsidR="00F662BE" w:rsidRPr="00AD11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10.2. Закінчення терміну дії договору не звільняє сторони від відповідальності за його порушення, які могли мати місце під час дії договору.</w:t>
      </w:r>
    </w:p>
    <w:p w:rsidR="00F662BE" w:rsidRPr="00AD11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про що Сторони підписують додаткову угоду.</w:t>
      </w:r>
    </w:p>
    <w:p w:rsidR="00F662BE" w:rsidRPr="00AD11BE" w:rsidRDefault="00F662BE" w:rsidP="00113DA8">
      <w:pPr>
        <w:spacing w:after="0" w:line="240" w:lineRule="auto"/>
        <w:jc w:val="center"/>
        <w:rPr>
          <w:rFonts w:ascii="Times New Roman" w:hAnsi="Times New Roman"/>
          <w:b/>
          <w:caps/>
          <w:spacing w:val="-4"/>
          <w:sz w:val="24"/>
          <w:szCs w:val="24"/>
          <w:lang w:val="uk-UA"/>
        </w:rPr>
      </w:pPr>
      <w:r w:rsidRPr="00AD11BE">
        <w:rPr>
          <w:rFonts w:ascii="Times New Roman" w:hAnsi="Times New Roman"/>
          <w:b/>
          <w:caps/>
          <w:spacing w:val="-4"/>
          <w:sz w:val="24"/>
          <w:szCs w:val="24"/>
          <w:lang w:val="uk-UA"/>
        </w:rPr>
        <w:t>11. Інші умови</w:t>
      </w:r>
    </w:p>
    <w:p w:rsidR="00F662BE" w:rsidRPr="00AD11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11.1. У випадках, не передбачених цим договором, сторони керуються чинним законодавством України.</w:t>
      </w:r>
    </w:p>
    <w:p w:rsidR="00FA6191" w:rsidRPr="00F964DB" w:rsidRDefault="00F662BE" w:rsidP="00113DA8">
      <w:pPr>
        <w:tabs>
          <w:tab w:val="left" w:pos="1276"/>
        </w:tabs>
        <w:spacing w:after="0" w:line="240" w:lineRule="auto"/>
        <w:ind w:firstLine="567"/>
        <w:jc w:val="both"/>
        <w:rPr>
          <w:rFonts w:ascii="Times New Roman" w:hAnsi="Times New Roman"/>
          <w:sz w:val="24"/>
          <w:szCs w:val="24"/>
        </w:rPr>
      </w:pPr>
      <w:r w:rsidRPr="00BD4AA9">
        <w:rPr>
          <w:rFonts w:ascii="Times New Roman" w:hAnsi="Times New Roman"/>
          <w:spacing w:val="-4"/>
          <w:sz w:val="24"/>
          <w:szCs w:val="24"/>
          <w:lang w:val="uk-UA"/>
        </w:rPr>
        <w:t xml:space="preserve">11.2. </w:t>
      </w:r>
      <w:proofErr w:type="spellStart"/>
      <w:r w:rsidR="00FA6191" w:rsidRPr="00F964DB">
        <w:rPr>
          <w:rFonts w:ascii="Times New Roman" w:hAnsi="Times New Roman"/>
          <w:sz w:val="24"/>
          <w:szCs w:val="24"/>
        </w:rPr>
        <w:t>Істотні</w:t>
      </w:r>
      <w:proofErr w:type="spellEnd"/>
      <w:r w:rsidR="00FA6191" w:rsidRPr="00F964DB">
        <w:rPr>
          <w:rFonts w:ascii="Times New Roman" w:hAnsi="Times New Roman"/>
          <w:sz w:val="24"/>
          <w:szCs w:val="24"/>
        </w:rPr>
        <w:t xml:space="preserve"> </w:t>
      </w:r>
      <w:proofErr w:type="spellStart"/>
      <w:r w:rsidR="00FA6191" w:rsidRPr="00F964DB">
        <w:rPr>
          <w:rFonts w:ascii="Times New Roman" w:hAnsi="Times New Roman"/>
          <w:sz w:val="24"/>
          <w:szCs w:val="24"/>
        </w:rPr>
        <w:t>умови</w:t>
      </w:r>
      <w:proofErr w:type="spellEnd"/>
      <w:r w:rsidR="00FA6191" w:rsidRPr="00F964DB">
        <w:rPr>
          <w:rFonts w:ascii="Times New Roman" w:hAnsi="Times New Roman"/>
          <w:sz w:val="24"/>
          <w:szCs w:val="24"/>
        </w:rPr>
        <w:t xml:space="preserve"> Договору про </w:t>
      </w:r>
      <w:proofErr w:type="spellStart"/>
      <w:r w:rsidR="00FA6191" w:rsidRPr="00F964DB">
        <w:rPr>
          <w:rFonts w:ascii="Times New Roman" w:hAnsi="Times New Roman"/>
          <w:sz w:val="24"/>
          <w:szCs w:val="24"/>
        </w:rPr>
        <w:t>закупівлю</w:t>
      </w:r>
      <w:proofErr w:type="spellEnd"/>
      <w:r w:rsidR="00FA6191" w:rsidRPr="00F964DB">
        <w:rPr>
          <w:rFonts w:ascii="Times New Roman" w:hAnsi="Times New Roman"/>
          <w:sz w:val="24"/>
          <w:szCs w:val="24"/>
        </w:rPr>
        <w:t xml:space="preserve"> не </w:t>
      </w:r>
      <w:proofErr w:type="spellStart"/>
      <w:r w:rsidR="00FA6191" w:rsidRPr="00F964DB">
        <w:rPr>
          <w:rFonts w:ascii="Times New Roman" w:hAnsi="Times New Roman"/>
          <w:sz w:val="24"/>
          <w:szCs w:val="24"/>
        </w:rPr>
        <w:t>можуть</w:t>
      </w:r>
      <w:proofErr w:type="spellEnd"/>
      <w:r w:rsidR="00FA6191" w:rsidRPr="00F964DB">
        <w:rPr>
          <w:rFonts w:ascii="Times New Roman" w:hAnsi="Times New Roman"/>
          <w:sz w:val="24"/>
          <w:szCs w:val="24"/>
        </w:rPr>
        <w:t xml:space="preserve"> </w:t>
      </w:r>
      <w:proofErr w:type="spellStart"/>
      <w:r w:rsidR="00FA6191" w:rsidRPr="00F964DB">
        <w:rPr>
          <w:rFonts w:ascii="Times New Roman" w:hAnsi="Times New Roman"/>
          <w:sz w:val="24"/>
          <w:szCs w:val="24"/>
        </w:rPr>
        <w:t>змінюватися</w:t>
      </w:r>
      <w:proofErr w:type="spellEnd"/>
      <w:r w:rsidR="00FA6191" w:rsidRPr="00F964DB">
        <w:rPr>
          <w:rFonts w:ascii="Times New Roman" w:hAnsi="Times New Roman"/>
          <w:sz w:val="24"/>
          <w:szCs w:val="24"/>
        </w:rPr>
        <w:t xml:space="preserve"> </w:t>
      </w:r>
      <w:proofErr w:type="spellStart"/>
      <w:proofErr w:type="gramStart"/>
      <w:r w:rsidR="00FA6191" w:rsidRPr="00F964DB">
        <w:rPr>
          <w:rFonts w:ascii="Times New Roman" w:hAnsi="Times New Roman"/>
          <w:sz w:val="24"/>
          <w:szCs w:val="24"/>
        </w:rPr>
        <w:t>п</w:t>
      </w:r>
      <w:proofErr w:type="gramEnd"/>
      <w:r w:rsidR="00FA6191" w:rsidRPr="00F964DB">
        <w:rPr>
          <w:rFonts w:ascii="Times New Roman" w:hAnsi="Times New Roman"/>
          <w:sz w:val="24"/>
          <w:szCs w:val="24"/>
        </w:rPr>
        <w:t>ісля</w:t>
      </w:r>
      <w:proofErr w:type="spellEnd"/>
      <w:r w:rsidR="00FA6191" w:rsidRPr="00F964DB">
        <w:rPr>
          <w:rFonts w:ascii="Times New Roman" w:hAnsi="Times New Roman"/>
          <w:sz w:val="24"/>
          <w:szCs w:val="24"/>
        </w:rPr>
        <w:t xml:space="preserve"> </w:t>
      </w:r>
      <w:proofErr w:type="spellStart"/>
      <w:r w:rsidR="00FA6191" w:rsidRPr="00F964DB">
        <w:rPr>
          <w:rFonts w:ascii="Times New Roman" w:hAnsi="Times New Roman"/>
          <w:sz w:val="24"/>
          <w:szCs w:val="24"/>
        </w:rPr>
        <w:t>його</w:t>
      </w:r>
      <w:proofErr w:type="spellEnd"/>
      <w:r w:rsidR="00FA6191" w:rsidRPr="00F964DB">
        <w:rPr>
          <w:rFonts w:ascii="Times New Roman" w:hAnsi="Times New Roman"/>
          <w:sz w:val="24"/>
          <w:szCs w:val="24"/>
        </w:rPr>
        <w:t xml:space="preserve"> </w:t>
      </w:r>
      <w:proofErr w:type="spellStart"/>
      <w:r w:rsidR="00FA6191" w:rsidRPr="00F964DB">
        <w:rPr>
          <w:rFonts w:ascii="Times New Roman" w:hAnsi="Times New Roman"/>
          <w:sz w:val="24"/>
          <w:szCs w:val="24"/>
        </w:rPr>
        <w:t>підписання</w:t>
      </w:r>
      <w:proofErr w:type="spellEnd"/>
      <w:r w:rsidR="00FA6191" w:rsidRPr="00F964DB">
        <w:rPr>
          <w:rFonts w:ascii="Times New Roman" w:hAnsi="Times New Roman"/>
          <w:sz w:val="24"/>
          <w:szCs w:val="24"/>
        </w:rPr>
        <w:t xml:space="preserve"> до </w:t>
      </w:r>
      <w:proofErr w:type="spellStart"/>
      <w:r w:rsidR="00FA6191" w:rsidRPr="00F964DB">
        <w:rPr>
          <w:rFonts w:ascii="Times New Roman" w:hAnsi="Times New Roman"/>
          <w:sz w:val="24"/>
          <w:szCs w:val="24"/>
        </w:rPr>
        <w:t>виконання</w:t>
      </w:r>
      <w:proofErr w:type="spellEnd"/>
      <w:r w:rsidR="00FA6191" w:rsidRPr="00F964DB">
        <w:rPr>
          <w:rFonts w:ascii="Times New Roman" w:hAnsi="Times New Roman"/>
          <w:sz w:val="24"/>
          <w:szCs w:val="24"/>
        </w:rPr>
        <w:t xml:space="preserve"> </w:t>
      </w:r>
      <w:proofErr w:type="spellStart"/>
      <w:r w:rsidR="00FA6191" w:rsidRPr="00F964DB">
        <w:rPr>
          <w:rFonts w:ascii="Times New Roman" w:hAnsi="Times New Roman"/>
          <w:sz w:val="24"/>
          <w:szCs w:val="24"/>
        </w:rPr>
        <w:t>зобов’язань</w:t>
      </w:r>
      <w:proofErr w:type="spellEnd"/>
      <w:r w:rsidR="00FA6191" w:rsidRPr="00F964DB">
        <w:rPr>
          <w:rFonts w:ascii="Times New Roman" w:hAnsi="Times New Roman"/>
          <w:sz w:val="24"/>
          <w:szCs w:val="24"/>
        </w:rPr>
        <w:t xml:space="preserve"> сторонами в </w:t>
      </w:r>
      <w:proofErr w:type="spellStart"/>
      <w:r w:rsidR="00FA6191" w:rsidRPr="00F964DB">
        <w:rPr>
          <w:rFonts w:ascii="Times New Roman" w:hAnsi="Times New Roman"/>
          <w:sz w:val="24"/>
          <w:szCs w:val="24"/>
        </w:rPr>
        <w:t>повному</w:t>
      </w:r>
      <w:proofErr w:type="spellEnd"/>
      <w:r w:rsidR="00FA6191" w:rsidRPr="00F964DB">
        <w:rPr>
          <w:rFonts w:ascii="Times New Roman" w:hAnsi="Times New Roman"/>
          <w:sz w:val="24"/>
          <w:szCs w:val="24"/>
        </w:rPr>
        <w:t xml:space="preserve"> </w:t>
      </w:r>
      <w:proofErr w:type="spellStart"/>
      <w:r w:rsidR="00FA6191" w:rsidRPr="00F964DB">
        <w:rPr>
          <w:rFonts w:ascii="Times New Roman" w:hAnsi="Times New Roman"/>
          <w:sz w:val="24"/>
          <w:szCs w:val="24"/>
        </w:rPr>
        <w:t>обсязі</w:t>
      </w:r>
      <w:proofErr w:type="spellEnd"/>
      <w:r w:rsidR="00FA6191" w:rsidRPr="00F964DB">
        <w:rPr>
          <w:rFonts w:ascii="Times New Roman" w:hAnsi="Times New Roman"/>
          <w:sz w:val="24"/>
          <w:szCs w:val="24"/>
        </w:rPr>
        <w:t xml:space="preserve">, </w:t>
      </w:r>
      <w:proofErr w:type="spellStart"/>
      <w:r w:rsidR="00FA6191" w:rsidRPr="00F964DB">
        <w:rPr>
          <w:rFonts w:ascii="Times New Roman" w:hAnsi="Times New Roman"/>
          <w:sz w:val="24"/>
          <w:szCs w:val="24"/>
        </w:rPr>
        <w:t>крім</w:t>
      </w:r>
      <w:proofErr w:type="spellEnd"/>
      <w:r w:rsidR="00FA6191" w:rsidRPr="00F964DB">
        <w:rPr>
          <w:rFonts w:ascii="Times New Roman" w:hAnsi="Times New Roman"/>
          <w:sz w:val="24"/>
          <w:szCs w:val="24"/>
        </w:rPr>
        <w:t xml:space="preserve"> </w:t>
      </w:r>
      <w:proofErr w:type="spellStart"/>
      <w:r w:rsidR="00FA6191" w:rsidRPr="00F964DB">
        <w:rPr>
          <w:rFonts w:ascii="Times New Roman" w:hAnsi="Times New Roman"/>
          <w:sz w:val="24"/>
          <w:szCs w:val="24"/>
        </w:rPr>
        <w:t>випадків</w:t>
      </w:r>
      <w:proofErr w:type="spellEnd"/>
      <w:r w:rsidR="00FA6191" w:rsidRPr="00F964DB">
        <w:rPr>
          <w:rFonts w:ascii="Times New Roman" w:hAnsi="Times New Roman"/>
          <w:sz w:val="24"/>
          <w:szCs w:val="24"/>
        </w:rPr>
        <w:t>:</w:t>
      </w:r>
    </w:p>
    <w:p w:rsidR="00FA6191" w:rsidRPr="00F964DB" w:rsidRDefault="00FA6191" w:rsidP="00113DA8">
      <w:pPr>
        <w:tabs>
          <w:tab w:val="left" w:pos="1276"/>
        </w:tabs>
        <w:spacing w:after="0" w:line="240" w:lineRule="auto"/>
        <w:ind w:firstLine="567"/>
        <w:jc w:val="both"/>
        <w:rPr>
          <w:rFonts w:ascii="Times New Roman" w:hAnsi="Times New Roman"/>
          <w:sz w:val="24"/>
          <w:szCs w:val="24"/>
        </w:rPr>
      </w:pPr>
      <w:r w:rsidRPr="00F964DB">
        <w:rPr>
          <w:rFonts w:ascii="Times New Roman" w:hAnsi="Times New Roman"/>
          <w:sz w:val="24"/>
          <w:szCs w:val="24"/>
        </w:rPr>
        <w:t>•</w:t>
      </w:r>
      <w:r w:rsidRPr="00F964DB">
        <w:rPr>
          <w:rFonts w:ascii="Times New Roman" w:hAnsi="Times New Roman"/>
          <w:sz w:val="24"/>
          <w:szCs w:val="24"/>
        </w:rPr>
        <w:tab/>
      </w:r>
      <w:proofErr w:type="spellStart"/>
      <w:r w:rsidRPr="00F964DB">
        <w:rPr>
          <w:rFonts w:ascii="Times New Roman" w:hAnsi="Times New Roman"/>
          <w:sz w:val="24"/>
          <w:szCs w:val="24"/>
        </w:rPr>
        <w:t>зменшення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обсягів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закупі</w:t>
      </w:r>
      <w:proofErr w:type="gramStart"/>
      <w:r w:rsidRPr="00F964DB">
        <w:rPr>
          <w:rFonts w:ascii="Times New Roman" w:hAnsi="Times New Roman"/>
          <w:sz w:val="24"/>
          <w:szCs w:val="24"/>
        </w:rPr>
        <w:t>вл</w:t>
      </w:r>
      <w:proofErr w:type="gramEnd"/>
      <w:r w:rsidRPr="00F964DB">
        <w:rPr>
          <w:rFonts w:ascii="Times New Roman" w:hAnsi="Times New Roman"/>
          <w:sz w:val="24"/>
          <w:szCs w:val="24"/>
        </w:rPr>
        <w:t>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зокрема</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урахуванням</w:t>
      </w:r>
      <w:proofErr w:type="spellEnd"/>
      <w:r w:rsidRPr="00F964DB">
        <w:rPr>
          <w:rFonts w:ascii="Times New Roman" w:hAnsi="Times New Roman"/>
          <w:sz w:val="24"/>
          <w:szCs w:val="24"/>
        </w:rPr>
        <w:t xml:space="preserve"> фактичного </w:t>
      </w:r>
      <w:proofErr w:type="spellStart"/>
      <w:r w:rsidRPr="00F964DB">
        <w:rPr>
          <w:rFonts w:ascii="Times New Roman" w:hAnsi="Times New Roman"/>
          <w:sz w:val="24"/>
          <w:szCs w:val="24"/>
        </w:rPr>
        <w:t>обсягу</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видатків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Замовника</w:t>
      </w:r>
      <w:proofErr w:type="spellEnd"/>
      <w:r w:rsidRPr="00F964DB">
        <w:rPr>
          <w:rFonts w:ascii="Times New Roman" w:hAnsi="Times New Roman"/>
          <w:sz w:val="24"/>
          <w:szCs w:val="24"/>
        </w:rPr>
        <w:t>»;</w:t>
      </w:r>
    </w:p>
    <w:p w:rsidR="00FA6191" w:rsidRPr="00F964DB" w:rsidRDefault="00FA6191" w:rsidP="00113DA8">
      <w:pPr>
        <w:tabs>
          <w:tab w:val="left" w:pos="1276"/>
        </w:tabs>
        <w:spacing w:after="0" w:line="240" w:lineRule="auto"/>
        <w:ind w:firstLine="567"/>
        <w:jc w:val="both"/>
        <w:rPr>
          <w:rFonts w:ascii="Times New Roman" w:hAnsi="Times New Roman"/>
          <w:sz w:val="24"/>
          <w:szCs w:val="24"/>
        </w:rPr>
      </w:pPr>
      <w:r w:rsidRPr="00F964DB">
        <w:rPr>
          <w:rFonts w:ascii="Times New Roman" w:hAnsi="Times New Roman"/>
          <w:sz w:val="24"/>
          <w:szCs w:val="24"/>
        </w:rPr>
        <w:t>•</w:t>
      </w:r>
      <w:r w:rsidRPr="00F964DB">
        <w:rPr>
          <w:rFonts w:ascii="Times New Roman" w:hAnsi="Times New Roman"/>
          <w:sz w:val="24"/>
          <w:szCs w:val="24"/>
        </w:rPr>
        <w:tab/>
      </w:r>
      <w:proofErr w:type="spellStart"/>
      <w:r w:rsidRPr="00F964DB">
        <w:rPr>
          <w:rFonts w:ascii="Times New Roman" w:hAnsi="Times New Roman"/>
          <w:sz w:val="24"/>
          <w:szCs w:val="24"/>
        </w:rPr>
        <w:t>покращення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якості</w:t>
      </w:r>
      <w:proofErr w:type="spellEnd"/>
      <w:r w:rsidRPr="00F964DB">
        <w:rPr>
          <w:rFonts w:ascii="Times New Roman" w:hAnsi="Times New Roman"/>
          <w:sz w:val="24"/>
          <w:szCs w:val="24"/>
        </w:rPr>
        <w:t xml:space="preserve"> предмета </w:t>
      </w:r>
      <w:proofErr w:type="spellStart"/>
      <w:r w:rsidRPr="00F964DB">
        <w:rPr>
          <w:rFonts w:ascii="Times New Roman" w:hAnsi="Times New Roman"/>
          <w:sz w:val="24"/>
          <w:szCs w:val="24"/>
        </w:rPr>
        <w:t>закупі</w:t>
      </w:r>
      <w:proofErr w:type="gramStart"/>
      <w:r w:rsidRPr="00F964DB">
        <w:rPr>
          <w:rFonts w:ascii="Times New Roman" w:hAnsi="Times New Roman"/>
          <w:sz w:val="24"/>
          <w:szCs w:val="24"/>
        </w:rPr>
        <w:t>вл</w:t>
      </w:r>
      <w:proofErr w:type="gramEnd"/>
      <w:r w:rsidRPr="00F964DB">
        <w:rPr>
          <w:rFonts w:ascii="Times New Roman" w:hAnsi="Times New Roman"/>
          <w:sz w:val="24"/>
          <w:szCs w:val="24"/>
        </w:rPr>
        <w:t>і</w:t>
      </w:r>
      <w:proofErr w:type="spellEnd"/>
      <w:r w:rsidRPr="00F964DB">
        <w:rPr>
          <w:rFonts w:ascii="Times New Roman" w:hAnsi="Times New Roman"/>
          <w:sz w:val="24"/>
          <w:szCs w:val="24"/>
        </w:rPr>
        <w:t xml:space="preserve"> за </w:t>
      </w:r>
      <w:proofErr w:type="spellStart"/>
      <w:r w:rsidRPr="00F964DB">
        <w:rPr>
          <w:rFonts w:ascii="Times New Roman" w:hAnsi="Times New Roman"/>
          <w:sz w:val="24"/>
          <w:szCs w:val="24"/>
        </w:rPr>
        <w:t>умови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що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таке</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покращення</w:t>
      </w:r>
      <w:proofErr w:type="spellEnd"/>
      <w:r w:rsidRPr="00F964DB">
        <w:rPr>
          <w:rFonts w:ascii="Times New Roman" w:hAnsi="Times New Roman"/>
          <w:sz w:val="24"/>
          <w:szCs w:val="24"/>
        </w:rPr>
        <w:t xml:space="preserve"> не </w:t>
      </w:r>
      <w:proofErr w:type="spellStart"/>
      <w:r w:rsidRPr="00F964DB">
        <w:rPr>
          <w:rFonts w:ascii="Times New Roman" w:hAnsi="Times New Roman"/>
          <w:sz w:val="24"/>
          <w:szCs w:val="24"/>
        </w:rPr>
        <w:t>призведе</w:t>
      </w:r>
      <w:proofErr w:type="spellEnd"/>
      <w:r w:rsidRPr="00F964DB">
        <w:rPr>
          <w:rFonts w:ascii="Times New Roman" w:hAnsi="Times New Roman"/>
          <w:sz w:val="24"/>
          <w:szCs w:val="24"/>
        </w:rPr>
        <w:t xml:space="preserve"> до </w:t>
      </w:r>
      <w:proofErr w:type="spellStart"/>
      <w:r w:rsidRPr="00F964DB">
        <w:rPr>
          <w:rFonts w:ascii="Times New Roman" w:hAnsi="Times New Roman"/>
          <w:sz w:val="24"/>
          <w:szCs w:val="24"/>
        </w:rPr>
        <w:t>збільшення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суми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визначеної</w:t>
      </w:r>
      <w:proofErr w:type="spellEnd"/>
      <w:r w:rsidRPr="00F964DB">
        <w:rPr>
          <w:rFonts w:ascii="Times New Roman" w:hAnsi="Times New Roman"/>
          <w:sz w:val="24"/>
          <w:szCs w:val="24"/>
        </w:rPr>
        <w:t xml:space="preserve"> в </w:t>
      </w:r>
      <w:proofErr w:type="spellStart"/>
      <w:r w:rsidRPr="00F964DB">
        <w:rPr>
          <w:rFonts w:ascii="Times New Roman" w:hAnsi="Times New Roman"/>
          <w:sz w:val="24"/>
          <w:szCs w:val="24"/>
        </w:rPr>
        <w:t>Договорі</w:t>
      </w:r>
      <w:proofErr w:type="spellEnd"/>
      <w:r w:rsidRPr="00F964DB">
        <w:rPr>
          <w:rFonts w:ascii="Times New Roman" w:hAnsi="Times New Roman"/>
          <w:sz w:val="24"/>
          <w:szCs w:val="24"/>
        </w:rPr>
        <w:t xml:space="preserve"> про </w:t>
      </w:r>
      <w:proofErr w:type="spellStart"/>
      <w:r w:rsidRPr="00F964DB">
        <w:rPr>
          <w:rFonts w:ascii="Times New Roman" w:hAnsi="Times New Roman"/>
          <w:sz w:val="24"/>
          <w:szCs w:val="24"/>
        </w:rPr>
        <w:t>закупівлю</w:t>
      </w:r>
      <w:proofErr w:type="spellEnd"/>
      <w:r w:rsidRPr="00F964DB">
        <w:rPr>
          <w:rFonts w:ascii="Times New Roman" w:hAnsi="Times New Roman"/>
          <w:sz w:val="24"/>
          <w:szCs w:val="24"/>
        </w:rPr>
        <w:t>;</w:t>
      </w:r>
    </w:p>
    <w:p w:rsidR="00FA6191" w:rsidRPr="00F964DB" w:rsidRDefault="00FA6191" w:rsidP="00113DA8">
      <w:pPr>
        <w:tabs>
          <w:tab w:val="left" w:pos="1276"/>
        </w:tabs>
        <w:spacing w:after="0" w:line="240" w:lineRule="auto"/>
        <w:ind w:firstLine="567"/>
        <w:jc w:val="both"/>
        <w:rPr>
          <w:rFonts w:ascii="Times New Roman" w:hAnsi="Times New Roman"/>
          <w:sz w:val="24"/>
          <w:szCs w:val="24"/>
        </w:rPr>
      </w:pPr>
      <w:r w:rsidRPr="00F964DB">
        <w:rPr>
          <w:rFonts w:ascii="Times New Roman" w:hAnsi="Times New Roman"/>
          <w:sz w:val="24"/>
          <w:szCs w:val="24"/>
        </w:rPr>
        <w:t>•</w:t>
      </w:r>
      <w:r w:rsidRPr="00F964DB">
        <w:rPr>
          <w:rFonts w:ascii="Times New Roman" w:hAnsi="Times New Roman"/>
          <w:sz w:val="24"/>
          <w:szCs w:val="24"/>
        </w:rPr>
        <w:tab/>
      </w:r>
      <w:proofErr w:type="spellStart"/>
      <w:r w:rsidRPr="00F964DB">
        <w:rPr>
          <w:rFonts w:ascii="Times New Roman" w:hAnsi="Times New Roman"/>
          <w:sz w:val="24"/>
          <w:szCs w:val="24"/>
        </w:rPr>
        <w:t>продовження</w:t>
      </w:r>
      <w:proofErr w:type="spellEnd"/>
      <w:r w:rsidRPr="00F964DB">
        <w:rPr>
          <w:rFonts w:ascii="Times New Roman" w:hAnsi="Times New Roman"/>
          <w:sz w:val="24"/>
          <w:szCs w:val="24"/>
        </w:rPr>
        <w:t xml:space="preserve"> строку </w:t>
      </w:r>
      <w:proofErr w:type="spellStart"/>
      <w:r w:rsidRPr="00F964DB">
        <w:rPr>
          <w:rFonts w:ascii="Times New Roman" w:hAnsi="Times New Roman"/>
          <w:sz w:val="24"/>
          <w:szCs w:val="24"/>
        </w:rPr>
        <w:t>дії</w:t>
      </w:r>
      <w:proofErr w:type="spellEnd"/>
      <w:r w:rsidRPr="00F964DB">
        <w:rPr>
          <w:rFonts w:ascii="Times New Roman" w:hAnsi="Times New Roman"/>
          <w:sz w:val="24"/>
          <w:szCs w:val="24"/>
        </w:rPr>
        <w:t xml:space="preserve"> договору про </w:t>
      </w:r>
      <w:proofErr w:type="spellStart"/>
      <w:r w:rsidRPr="00F964DB">
        <w:rPr>
          <w:rFonts w:ascii="Times New Roman" w:hAnsi="Times New Roman"/>
          <w:sz w:val="24"/>
          <w:szCs w:val="24"/>
        </w:rPr>
        <w:t>закупівлю</w:t>
      </w:r>
      <w:proofErr w:type="spellEnd"/>
      <w:r w:rsidRPr="00F964DB">
        <w:rPr>
          <w:rFonts w:ascii="Times New Roman" w:hAnsi="Times New Roman"/>
          <w:sz w:val="24"/>
          <w:szCs w:val="24"/>
        </w:rPr>
        <w:t xml:space="preserve"> та/</w:t>
      </w:r>
      <w:proofErr w:type="spellStart"/>
      <w:r w:rsidRPr="00F964DB">
        <w:rPr>
          <w:rFonts w:ascii="Times New Roman" w:hAnsi="Times New Roman"/>
          <w:sz w:val="24"/>
          <w:szCs w:val="24"/>
        </w:rPr>
        <w:t>або</w:t>
      </w:r>
      <w:proofErr w:type="spellEnd"/>
      <w:r w:rsidRPr="00F964DB">
        <w:rPr>
          <w:rFonts w:ascii="Times New Roman" w:hAnsi="Times New Roman"/>
          <w:sz w:val="24"/>
          <w:szCs w:val="24"/>
        </w:rPr>
        <w:t xml:space="preserve"> строку </w:t>
      </w:r>
      <w:proofErr w:type="spellStart"/>
      <w:r w:rsidRPr="00F964DB">
        <w:rPr>
          <w:rFonts w:ascii="Times New Roman" w:hAnsi="Times New Roman"/>
          <w:sz w:val="24"/>
          <w:szCs w:val="24"/>
        </w:rPr>
        <w:t>виконання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зобов’язань</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щодо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надання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послуг</w:t>
      </w:r>
      <w:proofErr w:type="spellEnd"/>
      <w:r w:rsidRPr="00F964DB">
        <w:rPr>
          <w:rFonts w:ascii="Times New Roman" w:hAnsi="Times New Roman"/>
          <w:sz w:val="24"/>
          <w:szCs w:val="24"/>
        </w:rPr>
        <w:t xml:space="preserve"> у </w:t>
      </w:r>
      <w:proofErr w:type="spellStart"/>
      <w:r w:rsidRPr="00F964DB">
        <w:rPr>
          <w:rFonts w:ascii="Times New Roman" w:hAnsi="Times New Roman"/>
          <w:sz w:val="24"/>
          <w:szCs w:val="24"/>
        </w:rPr>
        <w:t>разі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виникнення</w:t>
      </w:r>
      <w:proofErr w:type="spellEnd"/>
      <w:r w:rsidRPr="00F964DB">
        <w:rPr>
          <w:rFonts w:ascii="Times New Roman" w:hAnsi="Times New Roman"/>
          <w:sz w:val="24"/>
          <w:szCs w:val="24"/>
        </w:rPr>
        <w:t xml:space="preserve"> документально </w:t>
      </w:r>
      <w:proofErr w:type="spellStart"/>
      <w:proofErr w:type="gramStart"/>
      <w:r w:rsidRPr="00F964DB">
        <w:rPr>
          <w:rFonts w:ascii="Times New Roman" w:hAnsi="Times New Roman"/>
          <w:sz w:val="24"/>
          <w:szCs w:val="24"/>
        </w:rPr>
        <w:t>п</w:t>
      </w:r>
      <w:proofErr w:type="gramEnd"/>
      <w:r w:rsidRPr="00F964DB">
        <w:rPr>
          <w:rFonts w:ascii="Times New Roman" w:hAnsi="Times New Roman"/>
          <w:sz w:val="24"/>
          <w:szCs w:val="24"/>
        </w:rPr>
        <w:t>ідтверджених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об’єктивних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обставин</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що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спричинили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таке</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продовження</w:t>
      </w:r>
      <w:proofErr w:type="spellEnd"/>
      <w:r w:rsidRPr="00F964DB">
        <w:rPr>
          <w:rFonts w:ascii="Times New Roman" w:hAnsi="Times New Roman"/>
          <w:sz w:val="24"/>
          <w:szCs w:val="24"/>
        </w:rPr>
        <w:t xml:space="preserve">, у тому </w:t>
      </w:r>
      <w:proofErr w:type="spellStart"/>
      <w:r w:rsidRPr="00F964DB">
        <w:rPr>
          <w:rFonts w:ascii="Times New Roman" w:hAnsi="Times New Roman"/>
          <w:sz w:val="24"/>
          <w:szCs w:val="24"/>
        </w:rPr>
        <w:t>числі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обставин</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непереборної</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сили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затримки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фінансування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витрат</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Замовника</w:t>
      </w:r>
      <w:proofErr w:type="spellEnd"/>
      <w:r w:rsidRPr="00F964DB">
        <w:rPr>
          <w:rFonts w:ascii="Times New Roman" w:hAnsi="Times New Roman"/>
          <w:sz w:val="24"/>
          <w:szCs w:val="24"/>
        </w:rPr>
        <w:t xml:space="preserve">», за </w:t>
      </w:r>
      <w:proofErr w:type="spellStart"/>
      <w:r w:rsidRPr="00F964DB">
        <w:rPr>
          <w:rFonts w:ascii="Times New Roman" w:hAnsi="Times New Roman"/>
          <w:sz w:val="24"/>
          <w:szCs w:val="24"/>
        </w:rPr>
        <w:t>умови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що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такі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не </w:t>
      </w:r>
      <w:proofErr w:type="spellStart"/>
      <w:r w:rsidRPr="00F964DB">
        <w:rPr>
          <w:rFonts w:ascii="Times New Roman" w:hAnsi="Times New Roman"/>
          <w:sz w:val="24"/>
          <w:szCs w:val="24"/>
        </w:rPr>
        <w:t>призведуть</w:t>
      </w:r>
      <w:proofErr w:type="spellEnd"/>
      <w:r w:rsidRPr="00F964DB">
        <w:rPr>
          <w:rFonts w:ascii="Times New Roman" w:hAnsi="Times New Roman"/>
          <w:sz w:val="24"/>
          <w:szCs w:val="24"/>
        </w:rPr>
        <w:t xml:space="preserve"> до </w:t>
      </w:r>
      <w:proofErr w:type="spellStart"/>
      <w:r w:rsidRPr="00F964DB">
        <w:rPr>
          <w:rFonts w:ascii="Times New Roman" w:hAnsi="Times New Roman"/>
          <w:sz w:val="24"/>
          <w:szCs w:val="24"/>
        </w:rPr>
        <w:t>збільшення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суми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визначеної</w:t>
      </w:r>
      <w:proofErr w:type="spellEnd"/>
      <w:r w:rsidRPr="00F964DB">
        <w:rPr>
          <w:rFonts w:ascii="Times New Roman" w:hAnsi="Times New Roman"/>
          <w:sz w:val="24"/>
          <w:szCs w:val="24"/>
        </w:rPr>
        <w:t xml:space="preserve"> в </w:t>
      </w:r>
      <w:proofErr w:type="spellStart"/>
      <w:r w:rsidRPr="00F964DB">
        <w:rPr>
          <w:rFonts w:ascii="Times New Roman" w:hAnsi="Times New Roman"/>
          <w:sz w:val="24"/>
          <w:szCs w:val="24"/>
        </w:rPr>
        <w:t>Договорі</w:t>
      </w:r>
      <w:proofErr w:type="spellEnd"/>
      <w:r w:rsidRPr="00F964DB">
        <w:rPr>
          <w:rFonts w:ascii="Times New Roman" w:hAnsi="Times New Roman"/>
          <w:sz w:val="24"/>
          <w:szCs w:val="24"/>
        </w:rPr>
        <w:t xml:space="preserve"> про </w:t>
      </w:r>
      <w:proofErr w:type="spellStart"/>
      <w:r w:rsidRPr="00F964DB">
        <w:rPr>
          <w:rFonts w:ascii="Times New Roman" w:hAnsi="Times New Roman"/>
          <w:sz w:val="24"/>
          <w:szCs w:val="24"/>
        </w:rPr>
        <w:t>закупівлю</w:t>
      </w:r>
      <w:proofErr w:type="spellEnd"/>
      <w:r w:rsidRPr="00F964DB">
        <w:rPr>
          <w:rFonts w:ascii="Times New Roman" w:hAnsi="Times New Roman"/>
          <w:sz w:val="24"/>
          <w:szCs w:val="24"/>
        </w:rPr>
        <w:t>;</w:t>
      </w:r>
    </w:p>
    <w:p w:rsidR="00FA6191" w:rsidRPr="00F964DB" w:rsidRDefault="00FA6191" w:rsidP="00113DA8">
      <w:pPr>
        <w:tabs>
          <w:tab w:val="left" w:pos="1276"/>
        </w:tabs>
        <w:spacing w:after="0" w:line="240" w:lineRule="auto"/>
        <w:ind w:firstLine="567"/>
        <w:jc w:val="both"/>
        <w:rPr>
          <w:rFonts w:ascii="Times New Roman" w:hAnsi="Times New Roman"/>
          <w:sz w:val="24"/>
          <w:szCs w:val="24"/>
        </w:rPr>
      </w:pPr>
      <w:r w:rsidRPr="00F964DB">
        <w:rPr>
          <w:rFonts w:ascii="Times New Roman" w:hAnsi="Times New Roman"/>
          <w:sz w:val="24"/>
          <w:szCs w:val="24"/>
        </w:rPr>
        <w:t>•</w:t>
      </w:r>
      <w:r w:rsidRPr="00F964DB">
        <w:rPr>
          <w:rFonts w:ascii="Times New Roman" w:hAnsi="Times New Roman"/>
          <w:sz w:val="24"/>
          <w:szCs w:val="24"/>
        </w:rPr>
        <w:tab/>
      </w:r>
      <w:proofErr w:type="spellStart"/>
      <w:r w:rsidRPr="00F964DB">
        <w:rPr>
          <w:rFonts w:ascii="Times New Roman" w:hAnsi="Times New Roman"/>
          <w:sz w:val="24"/>
          <w:szCs w:val="24"/>
        </w:rPr>
        <w:t>погодження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proofErr w:type="gramStart"/>
      <w:r w:rsidRPr="00F964DB">
        <w:rPr>
          <w:rFonts w:ascii="Times New Roman" w:hAnsi="Times New Roman"/>
          <w:sz w:val="24"/>
          <w:szCs w:val="24"/>
        </w:rPr>
        <w:t>ц</w:t>
      </w:r>
      <w:proofErr w:type="gramEnd"/>
      <w:r w:rsidRPr="00F964DB">
        <w:rPr>
          <w:rFonts w:ascii="Times New Roman" w:hAnsi="Times New Roman"/>
          <w:sz w:val="24"/>
          <w:szCs w:val="24"/>
        </w:rPr>
        <w:t>іни</w:t>
      </w:r>
      <w:proofErr w:type="spellEnd"/>
      <w:r w:rsidRPr="00F964DB">
        <w:rPr>
          <w:rFonts w:ascii="Times New Roman" w:hAnsi="Times New Roman"/>
          <w:sz w:val="24"/>
          <w:szCs w:val="24"/>
        </w:rPr>
        <w:t xml:space="preserve"> в </w:t>
      </w:r>
      <w:proofErr w:type="spellStart"/>
      <w:r w:rsidRPr="00F964DB">
        <w:rPr>
          <w:rFonts w:ascii="Times New Roman" w:hAnsi="Times New Roman"/>
          <w:sz w:val="24"/>
          <w:szCs w:val="24"/>
        </w:rPr>
        <w:t>Договорі</w:t>
      </w:r>
      <w:proofErr w:type="spellEnd"/>
      <w:r w:rsidRPr="00F964DB">
        <w:rPr>
          <w:rFonts w:ascii="Times New Roman" w:hAnsi="Times New Roman"/>
          <w:sz w:val="24"/>
          <w:szCs w:val="24"/>
        </w:rPr>
        <w:t xml:space="preserve"> про </w:t>
      </w:r>
      <w:proofErr w:type="spellStart"/>
      <w:r w:rsidRPr="00F964DB">
        <w:rPr>
          <w:rFonts w:ascii="Times New Roman" w:hAnsi="Times New Roman"/>
          <w:sz w:val="24"/>
          <w:szCs w:val="24"/>
        </w:rPr>
        <w:t>закупівлю</w:t>
      </w:r>
      <w:proofErr w:type="spellEnd"/>
      <w:r w:rsidRPr="00F964DB">
        <w:rPr>
          <w:rFonts w:ascii="Times New Roman" w:hAnsi="Times New Roman"/>
          <w:sz w:val="24"/>
          <w:szCs w:val="24"/>
        </w:rPr>
        <w:t xml:space="preserve"> в </w:t>
      </w:r>
      <w:proofErr w:type="spellStart"/>
      <w:r w:rsidRPr="00F964DB">
        <w:rPr>
          <w:rFonts w:ascii="Times New Roman" w:hAnsi="Times New Roman"/>
          <w:sz w:val="24"/>
          <w:szCs w:val="24"/>
        </w:rPr>
        <w:t>бік</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зменшення</w:t>
      </w:r>
      <w:proofErr w:type="spellEnd"/>
      <w:r w:rsidRPr="00F964DB">
        <w:rPr>
          <w:rFonts w:ascii="Times New Roman" w:hAnsi="Times New Roman"/>
          <w:sz w:val="24"/>
          <w:szCs w:val="24"/>
        </w:rPr>
        <w:t xml:space="preserve"> (без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кількості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обсягу</w:t>
      </w:r>
      <w:proofErr w:type="spellEnd"/>
      <w:r w:rsidRPr="00F964DB">
        <w:rPr>
          <w:rFonts w:ascii="Times New Roman" w:hAnsi="Times New Roman"/>
          <w:sz w:val="24"/>
          <w:szCs w:val="24"/>
        </w:rPr>
        <w:t xml:space="preserve">) та </w:t>
      </w:r>
      <w:proofErr w:type="spellStart"/>
      <w:r w:rsidRPr="00F964DB">
        <w:rPr>
          <w:rFonts w:ascii="Times New Roman" w:hAnsi="Times New Roman"/>
          <w:sz w:val="24"/>
          <w:szCs w:val="24"/>
        </w:rPr>
        <w:t>якості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послуг</w:t>
      </w:r>
      <w:proofErr w:type="spellEnd"/>
      <w:r w:rsidRPr="00F964DB">
        <w:rPr>
          <w:rFonts w:ascii="Times New Roman" w:hAnsi="Times New Roman"/>
          <w:sz w:val="24"/>
          <w:szCs w:val="24"/>
        </w:rPr>
        <w:t>;</w:t>
      </w:r>
    </w:p>
    <w:p w:rsidR="00FA6191" w:rsidRPr="00F964DB" w:rsidRDefault="00FA6191" w:rsidP="00113DA8">
      <w:pPr>
        <w:tabs>
          <w:tab w:val="left" w:pos="1276"/>
        </w:tabs>
        <w:spacing w:after="0" w:line="240" w:lineRule="auto"/>
        <w:ind w:firstLine="567"/>
        <w:jc w:val="both"/>
        <w:rPr>
          <w:rFonts w:ascii="Times New Roman" w:hAnsi="Times New Roman"/>
          <w:sz w:val="24"/>
          <w:szCs w:val="24"/>
        </w:rPr>
      </w:pPr>
      <w:r w:rsidRPr="00F964DB">
        <w:rPr>
          <w:rFonts w:ascii="Times New Roman" w:hAnsi="Times New Roman"/>
          <w:sz w:val="24"/>
          <w:szCs w:val="24"/>
        </w:rPr>
        <w:t>•</w:t>
      </w:r>
      <w:r w:rsidRPr="00F964DB">
        <w:rPr>
          <w:rFonts w:ascii="Times New Roman" w:hAnsi="Times New Roman"/>
          <w:sz w:val="24"/>
          <w:szCs w:val="24"/>
        </w:rPr>
        <w:tab/>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ціни</w:t>
      </w:r>
      <w:proofErr w:type="spellEnd"/>
      <w:r w:rsidRPr="00F964DB">
        <w:rPr>
          <w:rFonts w:ascii="Times New Roman" w:hAnsi="Times New Roman"/>
          <w:sz w:val="24"/>
          <w:szCs w:val="24"/>
        </w:rPr>
        <w:t xml:space="preserve"> в </w:t>
      </w:r>
      <w:proofErr w:type="spellStart"/>
      <w:r w:rsidRPr="00F964DB">
        <w:rPr>
          <w:rFonts w:ascii="Times New Roman" w:hAnsi="Times New Roman"/>
          <w:sz w:val="24"/>
          <w:szCs w:val="24"/>
        </w:rPr>
        <w:t>Договорі</w:t>
      </w:r>
      <w:proofErr w:type="spellEnd"/>
      <w:r w:rsidRPr="00F964DB">
        <w:rPr>
          <w:rFonts w:ascii="Times New Roman" w:hAnsi="Times New Roman"/>
          <w:sz w:val="24"/>
          <w:szCs w:val="24"/>
        </w:rPr>
        <w:t xml:space="preserve"> про </w:t>
      </w:r>
      <w:proofErr w:type="spellStart"/>
      <w:r w:rsidRPr="00F964DB">
        <w:rPr>
          <w:rFonts w:ascii="Times New Roman" w:hAnsi="Times New Roman"/>
          <w:sz w:val="24"/>
          <w:szCs w:val="24"/>
        </w:rPr>
        <w:t>закупівлю</w:t>
      </w:r>
      <w:proofErr w:type="spellEnd"/>
      <w:r w:rsidRPr="00F964DB">
        <w:rPr>
          <w:rFonts w:ascii="Times New Roman" w:hAnsi="Times New Roman"/>
          <w:sz w:val="24"/>
          <w:szCs w:val="24"/>
        </w:rPr>
        <w:t xml:space="preserve"> у </w:t>
      </w:r>
      <w:proofErr w:type="spellStart"/>
      <w:r w:rsidRPr="00F964DB">
        <w:rPr>
          <w:rFonts w:ascii="Times New Roman" w:hAnsi="Times New Roman"/>
          <w:sz w:val="24"/>
          <w:szCs w:val="24"/>
        </w:rPr>
        <w:t>зв’язку</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із</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зміною</w:t>
      </w:r>
      <w:proofErr w:type="spellEnd"/>
      <w:r w:rsidRPr="00F964DB">
        <w:rPr>
          <w:rFonts w:ascii="Times New Roman" w:hAnsi="Times New Roman"/>
          <w:sz w:val="24"/>
          <w:szCs w:val="24"/>
        </w:rPr>
        <w:t xml:space="preserve"> ставок </w:t>
      </w:r>
      <w:proofErr w:type="spellStart"/>
      <w:r w:rsidRPr="00F964DB">
        <w:rPr>
          <w:rFonts w:ascii="Times New Roman" w:hAnsi="Times New Roman"/>
          <w:sz w:val="24"/>
          <w:szCs w:val="24"/>
        </w:rPr>
        <w:t>податків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зборів</w:t>
      </w:r>
      <w:proofErr w:type="spellEnd"/>
      <w:r w:rsidRPr="00F964DB">
        <w:rPr>
          <w:rFonts w:ascii="Times New Roman" w:hAnsi="Times New Roman"/>
          <w:sz w:val="24"/>
          <w:szCs w:val="24"/>
        </w:rPr>
        <w:t xml:space="preserve"> та/</w:t>
      </w:r>
      <w:proofErr w:type="spellStart"/>
      <w:r w:rsidRPr="00F964DB">
        <w:rPr>
          <w:rFonts w:ascii="Times New Roman" w:hAnsi="Times New Roman"/>
          <w:sz w:val="24"/>
          <w:szCs w:val="24"/>
        </w:rPr>
        <w:t>або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зміною</w:t>
      </w:r>
      <w:proofErr w:type="spellEnd"/>
      <w:r w:rsidRPr="00F964DB">
        <w:rPr>
          <w:rFonts w:ascii="Times New Roman" w:hAnsi="Times New Roman"/>
          <w:sz w:val="24"/>
          <w:szCs w:val="24"/>
        </w:rPr>
        <w:t xml:space="preserve"> умов </w:t>
      </w:r>
      <w:proofErr w:type="spellStart"/>
      <w:r w:rsidRPr="00F964DB">
        <w:rPr>
          <w:rFonts w:ascii="Times New Roman" w:hAnsi="Times New Roman"/>
          <w:sz w:val="24"/>
          <w:szCs w:val="24"/>
        </w:rPr>
        <w:t>щодо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надання</w:t>
      </w:r>
      <w:proofErr w:type="spellEnd"/>
      <w:r w:rsidRPr="00F964DB">
        <w:rPr>
          <w:rFonts w:ascii="Times New Roman" w:hAnsi="Times New Roman"/>
          <w:sz w:val="24"/>
          <w:szCs w:val="24"/>
        </w:rPr>
        <w:t xml:space="preserve"> </w:t>
      </w:r>
      <w:proofErr w:type="spellStart"/>
      <w:proofErr w:type="gramStart"/>
      <w:r w:rsidRPr="00F964DB">
        <w:rPr>
          <w:rFonts w:ascii="Times New Roman" w:hAnsi="Times New Roman"/>
          <w:sz w:val="24"/>
          <w:szCs w:val="24"/>
        </w:rPr>
        <w:t>п</w:t>
      </w:r>
      <w:proofErr w:type="gramEnd"/>
      <w:r w:rsidRPr="00F964DB">
        <w:rPr>
          <w:rFonts w:ascii="Times New Roman" w:hAnsi="Times New Roman"/>
          <w:sz w:val="24"/>
          <w:szCs w:val="24"/>
        </w:rPr>
        <w:t>ільг</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оподаткування</w:t>
      </w:r>
      <w:proofErr w:type="spellEnd"/>
      <w:r w:rsidRPr="00F964DB">
        <w:rPr>
          <w:rFonts w:ascii="Times New Roman" w:hAnsi="Times New Roman"/>
          <w:sz w:val="24"/>
          <w:szCs w:val="24"/>
        </w:rPr>
        <w:t xml:space="preserve"> - </w:t>
      </w:r>
      <w:proofErr w:type="spellStart"/>
      <w:r w:rsidRPr="00F964DB">
        <w:rPr>
          <w:rFonts w:ascii="Times New Roman" w:hAnsi="Times New Roman"/>
          <w:sz w:val="24"/>
          <w:szCs w:val="24"/>
        </w:rPr>
        <w:t>пропорційно</w:t>
      </w:r>
      <w:proofErr w:type="spellEnd"/>
      <w:r w:rsidRPr="00F964DB">
        <w:rPr>
          <w:rFonts w:ascii="Times New Roman" w:hAnsi="Times New Roman"/>
          <w:sz w:val="24"/>
          <w:szCs w:val="24"/>
        </w:rPr>
        <w:t xml:space="preserve"> до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таких ставок та/</w:t>
      </w:r>
      <w:proofErr w:type="spellStart"/>
      <w:r w:rsidRPr="00F964DB">
        <w:rPr>
          <w:rFonts w:ascii="Times New Roman" w:hAnsi="Times New Roman"/>
          <w:sz w:val="24"/>
          <w:szCs w:val="24"/>
        </w:rPr>
        <w:t>або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пільг</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оподаткування</w:t>
      </w:r>
      <w:proofErr w:type="spellEnd"/>
      <w:r w:rsidRPr="00F964DB">
        <w:rPr>
          <w:rFonts w:ascii="Times New Roman" w:hAnsi="Times New Roman"/>
          <w:sz w:val="24"/>
          <w:szCs w:val="24"/>
        </w:rPr>
        <w:t xml:space="preserve">, а </w:t>
      </w:r>
      <w:proofErr w:type="spellStart"/>
      <w:r w:rsidRPr="00F964DB">
        <w:rPr>
          <w:rFonts w:ascii="Times New Roman" w:hAnsi="Times New Roman"/>
          <w:sz w:val="24"/>
          <w:szCs w:val="24"/>
        </w:rPr>
        <w:t>також</w:t>
      </w:r>
      <w:proofErr w:type="spellEnd"/>
      <w:r w:rsidRPr="00F964DB">
        <w:rPr>
          <w:rFonts w:ascii="Times New Roman" w:hAnsi="Times New Roman"/>
          <w:sz w:val="24"/>
          <w:szCs w:val="24"/>
        </w:rPr>
        <w:t xml:space="preserve"> у </w:t>
      </w:r>
      <w:proofErr w:type="spellStart"/>
      <w:r w:rsidRPr="00F964DB">
        <w:rPr>
          <w:rFonts w:ascii="Times New Roman" w:hAnsi="Times New Roman"/>
          <w:sz w:val="24"/>
          <w:szCs w:val="24"/>
        </w:rPr>
        <w:t>зв’язку</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зміною</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системи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оподаткування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пропорційно</w:t>
      </w:r>
      <w:proofErr w:type="spellEnd"/>
      <w:r w:rsidRPr="00F964DB">
        <w:rPr>
          <w:rFonts w:ascii="Times New Roman" w:hAnsi="Times New Roman"/>
          <w:sz w:val="24"/>
          <w:szCs w:val="24"/>
        </w:rPr>
        <w:t xml:space="preserve"> до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податкового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навантаження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внаслідок</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системи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оподаткування</w:t>
      </w:r>
      <w:proofErr w:type="spellEnd"/>
      <w:r w:rsidRPr="00F964DB">
        <w:rPr>
          <w:rFonts w:ascii="Times New Roman" w:hAnsi="Times New Roman"/>
          <w:sz w:val="24"/>
          <w:szCs w:val="24"/>
        </w:rPr>
        <w:t>;</w:t>
      </w:r>
    </w:p>
    <w:p w:rsidR="00FA6191" w:rsidRPr="00F964DB" w:rsidRDefault="00FA6191" w:rsidP="00113DA8">
      <w:pPr>
        <w:tabs>
          <w:tab w:val="left" w:pos="1276"/>
        </w:tabs>
        <w:spacing w:after="0" w:line="240" w:lineRule="auto"/>
        <w:ind w:firstLine="567"/>
        <w:jc w:val="both"/>
        <w:rPr>
          <w:rFonts w:ascii="Times New Roman" w:hAnsi="Times New Roman"/>
          <w:sz w:val="24"/>
          <w:szCs w:val="24"/>
        </w:rPr>
      </w:pPr>
      <w:proofErr w:type="gramStart"/>
      <w:r w:rsidRPr="00F964DB">
        <w:rPr>
          <w:rFonts w:ascii="Times New Roman" w:hAnsi="Times New Roman"/>
          <w:sz w:val="24"/>
          <w:szCs w:val="24"/>
        </w:rPr>
        <w:lastRenderedPageBreak/>
        <w:t>•</w:t>
      </w:r>
      <w:r w:rsidRPr="00F964DB">
        <w:rPr>
          <w:rFonts w:ascii="Times New Roman" w:hAnsi="Times New Roman"/>
          <w:sz w:val="24"/>
          <w:szCs w:val="24"/>
        </w:rPr>
        <w:tab/>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встановленого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згідно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із</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законодавством</w:t>
      </w:r>
      <w:proofErr w:type="spellEnd"/>
      <w:r w:rsidRPr="00F964DB">
        <w:rPr>
          <w:rFonts w:ascii="Times New Roman" w:hAnsi="Times New Roman"/>
          <w:sz w:val="24"/>
          <w:szCs w:val="24"/>
        </w:rPr>
        <w:t xml:space="preserve"> органами </w:t>
      </w:r>
      <w:proofErr w:type="spellStart"/>
      <w:r w:rsidRPr="00F964DB">
        <w:rPr>
          <w:rFonts w:ascii="Times New Roman" w:hAnsi="Times New Roman"/>
          <w:sz w:val="24"/>
          <w:szCs w:val="24"/>
        </w:rPr>
        <w:t>державної</w:t>
      </w:r>
      <w:proofErr w:type="spellEnd"/>
      <w:r w:rsidRPr="00F964DB">
        <w:rPr>
          <w:rFonts w:ascii="Times New Roman" w:hAnsi="Times New Roman"/>
          <w:sz w:val="24"/>
          <w:szCs w:val="24"/>
        </w:rPr>
        <w:t xml:space="preserve"> статистики </w:t>
      </w:r>
      <w:proofErr w:type="spellStart"/>
      <w:r w:rsidRPr="00F964DB">
        <w:rPr>
          <w:rFonts w:ascii="Times New Roman" w:hAnsi="Times New Roman"/>
          <w:sz w:val="24"/>
          <w:szCs w:val="24"/>
        </w:rPr>
        <w:t>індексу</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споживчих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цін</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курсу </w:t>
      </w:r>
      <w:proofErr w:type="spellStart"/>
      <w:r w:rsidRPr="00F964DB">
        <w:rPr>
          <w:rFonts w:ascii="Times New Roman" w:hAnsi="Times New Roman"/>
          <w:sz w:val="24"/>
          <w:szCs w:val="24"/>
        </w:rPr>
        <w:t>іноземної</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валюти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біржових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котирувань</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або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показників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Platts</w:t>
      </w:r>
      <w:proofErr w:type="spellEnd"/>
      <w:r w:rsidRPr="00F964DB">
        <w:rPr>
          <w:rFonts w:ascii="Times New Roman" w:hAnsi="Times New Roman"/>
          <w:sz w:val="24"/>
          <w:szCs w:val="24"/>
        </w:rPr>
        <w:t xml:space="preserve">, ARGUS, </w:t>
      </w:r>
      <w:proofErr w:type="spellStart"/>
      <w:r w:rsidRPr="00F964DB">
        <w:rPr>
          <w:rFonts w:ascii="Times New Roman" w:hAnsi="Times New Roman"/>
          <w:sz w:val="24"/>
          <w:szCs w:val="24"/>
        </w:rPr>
        <w:t>регульованих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цін</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тарифів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нормативів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середньозважених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цін</w:t>
      </w:r>
      <w:proofErr w:type="spellEnd"/>
      <w:r w:rsidRPr="00F964DB">
        <w:rPr>
          <w:rFonts w:ascii="Times New Roman" w:hAnsi="Times New Roman"/>
          <w:sz w:val="24"/>
          <w:szCs w:val="24"/>
        </w:rPr>
        <w:t xml:space="preserve"> на </w:t>
      </w:r>
      <w:proofErr w:type="spellStart"/>
      <w:r w:rsidRPr="00F964DB">
        <w:rPr>
          <w:rFonts w:ascii="Times New Roman" w:hAnsi="Times New Roman"/>
          <w:sz w:val="24"/>
          <w:szCs w:val="24"/>
        </w:rPr>
        <w:t>електроенергію</w:t>
      </w:r>
      <w:proofErr w:type="spellEnd"/>
      <w:r w:rsidRPr="00F964DB">
        <w:rPr>
          <w:rFonts w:ascii="Times New Roman" w:hAnsi="Times New Roman"/>
          <w:sz w:val="24"/>
          <w:szCs w:val="24"/>
        </w:rPr>
        <w:t xml:space="preserve"> на ринку «на </w:t>
      </w:r>
      <w:proofErr w:type="spellStart"/>
      <w:r w:rsidRPr="00F964DB">
        <w:rPr>
          <w:rFonts w:ascii="Times New Roman" w:hAnsi="Times New Roman"/>
          <w:sz w:val="24"/>
          <w:szCs w:val="24"/>
        </w:rPr>
        <w:t>добу</w:t>
      </w:r>
      <w:proofErr w:type="spellEnd"/>
      <w:r w:rsidRPr="00F964DB">
        <w:rPr>
          <w:rFonts w:ascii="Times New Roman" w:hAnsi="Times New Roman"/>
          <w:sz w:val="24"/>
          <w:szCs w:val="24"/>
        </w:rPr>
        <w:t xml:space="preserve"> наперед», </w:t>
      </w:r>
      <w:proofErr w:type="spellStart"/>
      <w:r w:rsidRPr="00F964DB">
        <w:rPr>
          <w:rFonts w:ascii="Times New Roman" w:hAnsi="Times New Roman"/>
          <w:sz w:val="24"/>
          <w:szCs w:val="24"/>
        </w:rPr>
        <w:t>що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застосовуються</w:t>
      </w:r>
      <w:proofErr w:type="spellEnd"/>
      <w:r w:rsidRPr="00F964DB">
        <w:rPr>
          <w:rFonts w:ascii="Times New Roman" w:hAnsi="Times New Roman"/>
          <w:sz w:val="24"/>
          <w:szCs w:val="24"/>
        </w:rPr>
        <w:t xml:space="preserve"> в </w:t>
      </w:r>
      <w:proofErr w:type="spellStart"/>
      <w:r w:rsidRPr="00F964DB">
        <w:rPr>
          <w:rFonts w:ascii="Times New Roman" w:hAnsi="Times New Roman"/>
          <w:sz w:val="24"/>
          <w:szCs w:val="24"/>
        </w:rPr>
        <w:t>Договорі</w:t>
      </w:r>
      <w:proofErr w:type="spellEnd"/>
      <w:r w:rsidRPr="00F964DB">
        <w:rPr>
          <w:rFonts w:ascii="Times New Roman" w:hAnsi="Times New Roman"/>
          <w:sz w:val="24"/>
          <w:szCs w:val="24"/>
        </w:rPr>
        <w:t xml:space="preserve"> про </w:t>
      </w:r>
      <w:proofErr w:type="spellStart"/>
      <w:r w:rsidRPr="00F964DB">
        <w:rPr>
          <w:rFonts w:ascii="Times New Roman" w:hAnsi="Times New Roman"/>
          <w:sz w:val="24"/>
          <w:szCs w:val="24"/>
        </w:rPr>
        <w:t>закупівлю</w:t>
      </w:r>
      <w:proofErr w:type="spellEnd"/>
      <w:r w:rsidRPr="00F964DB">
        <w:rPr>
          <w:rFonts w:ascii="Times New Roman" w:hAnsi="Times New Roman"/>
          <w:sz w:val="24"/>
          <w:szCs w:val="24"/>
        </w:rPr>
        <w:t>.</w:t>
      </w:r>
      <w:proofErr w:type="gramEnd"/>
    </w:p>
    <w:p w:rsidR="00FA6191" w:rsidRPr="00F964DB" w:rsidRDefault="00FA6191" w:rsidP="00113DA8">
      <w:pPr>
        <w:tabs>
          <w:tab w:val="left" w:pos="1276"/>
        </w:tabs>
        <w:spacing w:after="0" w:line="240" w:lineRule="auto"/>
        <w:ind w:firstLine="567"/>
        <w:jc w:val="both"/>
        <w:rPr>
          <w:rFonts w:ascii="Times New Roman" w:hAnsi="Times New Roman"/>
          <w:sz w:val="24"/>
          <w:szCs w:val="24"/>
        </w:rPr>
      </w:pPr>
      <w:r w:rsidRPr="00F964DB">
        <w:rPr>
          <w:rFonts w:ascii="Times New Roman" w:hAnsi="Times New Roman"/>
          <w:sz w:val="24"/>
          <w:szCs w:val="24"/>
        </w:rPr>
        <w:t xml:space="preserve">Сторона, </w:t>
      </w:r>
      <w:proofErr w:type="spellStart"/>
      <w:r w:rsidRPr="00F964DB">
        <w:rPr>
          <w:rFonts w:ascii="Times New Roman" w:hAnsi="Times New Roman"/>
          <w:sz w:val="24"/>
          <w:szCs w:val="24"/>
        </w:rPr>
        <w:t>що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ініціює</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внесення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змін</w:t>
      </w:r>
      <w:proofErr w:type="spellEnd"/>
      <w:r w:rsidRPr="00F964DB">
        <w:rPr>
          <w:rFonts w:ascii="Times New Roman" w:hAnsi="Times New Roman"/>
          <w:sz w:val="24"/>
          <w:szCs w:val="24"/>
        </w:rPr>
        <w:t xml:space="preserve"> у </w:t>
      </w:r>
      <w:proofErr w:type="spellStart"/>
      <w:r w:rsidRPr="00F964DB">
        <w:rPr>
          <w:rFonts w:ascii="Times New Roman" w:hAnsi="Times New Roman"/>
          <w:sz w:val="24"/>
          <w:szCs w:val="24"/>
        </w:rPr>
        <w:t>Догові</w:t>
      </w:r>
      <w:proofErr w:type="gramStart"/>
      <w:r w:rsidRPr="00F964DB">
        <w:rPr>
          <w:rFonts w:ascii="Times New Roman" w:hAnsi="Times New Roman"/>
          <w:sz w:val="24"/>
          <w:szCs w:val="24"/>
        </w:rPr>
        <w:t>р</w:t>
      </w:r>
      <w:proofErr w:type="spellEnd"/>
      <w:proofErr w:type="gramEnd"/>
      <w:r w:rsidRPr="00F964DB">
        <w:rPr>
          <w:rFonts w:ascii="Times New Roman" w:hAnsi="Times New Roman"/>
          <w:sz w:val="24"/>
          <w:szCs w:val="24"/>
        </w:rPr>
        <w:t xml:space="preserve">, </w:t>
      </w:r>
      <w:proofErr w:type="spellStart"/>
      <w:r w:rsidRPr="00F964DB">
        <w:rPr>
          <w:rFonts w:ascii="Times New Roman" w:hAnsi="Times New Roman"/>
          <w:sz w:val="24"/>
          <w:szCs w:val="24"/>
        </w:rPr>
        <w:t>надає</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іншій</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Стороні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підтверджуючі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документи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що</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обґрунтовують</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настання</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випадків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зазначених</w:t>
      </w:r>
      <w:proofErr w:type="spellEnd"/>
      <w:r w:rsidRPr="00F964DB">
        <w:rPr>
          <w:rFonts w:ascii="Times New Roman" w:hAnsi="Times New Roman"/>
          <w:sz w:val="24"/>
          <w:szCs w:val="24"/>
        </w:rPr>
        <w:t xml:space="preserve"> у </w:t>
      </w:r>
      <w:proofErr w:type="spellStart"/>
      <w:r w:rsidRPr="00F964DB">
        <w:rPr>
          <w:rFonts w:ascii="Times New Roman" w:hAnsi="Times New Roman"/>
          <w:sz w:val="24"/>
          <w:szCs w:val="24"/>
        </w:rPr>
        <w:t>цьому</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пункті</w:t>
      </w:r>
      <w:proofErr w:type="spellEnd"/>
      <w:r w:rsidRPr="00F964DB">
        <w:rPr>
          <w:rFonts w:ascii="Times New Roman" w:hAnsi="Times New Roman"/>
          <w:sz w:val="24"/>
          <w:szCs w:val="24"/>
        </w:rPr>
        <w:t xml:space="preserve">. Такими документами </w:t>
      </w:r>
      <w:proofErr w:type="spellStart"/>
      <w:r w:rsidRPr="00F964DB">
        <w:rPr>
          <w:rFonts w:ascii="Times New Roman" w:hAnsi="Times New Roman"/>
          <w:sz w:val="24"/>
          <w:szCs w:val="24"/>
        </w:rPr>
        <w:t>можуть</w:t>
      </w:r>
      <w:proofErr w:type="spellEnd"/>
      <w:r w:rsidRPr="00F964DB">
        <w:rPr>
          <w:rFonts w:ascii="Times New Roman" w:hAnsi="Times New Roman"/>
          <w:sz w:val="24"/>
          <w:szCs w:val="24"/>
        </w:rPr>
        <w:t xml:space="preserve"> бути: </w:t>
      </w:r>
      <w:proofErr w:type="spellStart"/>
      <w:r w:rsidRPr="00F964DB">
        <w:rPr>
          <w:rFonts w:ascii="Times New Roman" w:hAnsi="Times New Roman"/>
          <w:sz w:val="24"/>
          <w:szCs w:val="24"/>
        </w:rPr>
        <w:t>довідки</w:t>
      </w:r>
      <w:proofErr w:type="spellEnd"/>
      <w:r w:rsidRPr="00F964DB">
        <w:rPr>
          <w:rFonts w:ascii="Times New Roman" w:hAnsi="Times New Roman"/>
          <w:sz w:val="24"/>
          <w:szCs w:val="24"/>
        </w:rPr>
        <w:t>/</w:t>
      </w:r>
      <w:proofErr w:type="spellStart"/>
      <w:r w:rsidRPr="00F964DB">
        <w:rPr>
          <w:rFonts w:ascii="Times New Roman" w:hAnsi="Times New Roman"/>
          <w:sz w:val="24"/>
          <w:szCs w:val="24"/>
        </w:rPr>
        <w:t>листи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уповноважених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органів</w:t>
      </w:r>
      <w:proofErr w:type="spellEnd"/>
      <w:r w:rsidRPr="00F964DB">
        <w:rPr>
          <w:rFonts w:ascii="Times New Roman" w:hAnsi="Times New Roman"/>
          <w:sz w:val="24"/>
          <w:szCs w:val="24"/>
        </w:rPr>
        <w:t xml:space="preserve">, лист за </w:t>
      </w:r>
      <w:proofErr w:type="spellStart"/>
      <w:r w:rsidRPr="00F964DB">
        <w:rPr>
          <w:rFonts w:ascii="Times New Roman" w:hAnsi="Times New Roman"/>
          <w:sz w:val="24"/>
          <w:szCs w:val="24"/>
        </w:rPr>
        <w:t>підписом</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уповноваженої</w:t>
      </w:r>
      <w:proofErr w:type="spellEnd"/>
      <w:r w:rsidRPr="00F964DB">
        <w:rPr>
          <w:rFonts w:ascii="Times New Roman" w:hAnsi="Times New Roman"/>
          <w:sz w:val="24"/>
          <w:szCs w:val="24"/>
        </w:rPr>
        <w:t xml:space="preserve"> особи </w:t>
      </w:r>
      <w:proofErr w:type="spellStart"/>
      <w:r w:rsidRPr="00F964DB">
        <w:rPr>
          <w:rFonts w:ascii="Times New Roman" w:hAnsi="Times New Roman"/>
          <w:sz w:val="24"/>
          <w:szCs w:val="24"/>
        </w:rPr>
        <w:t>Сторони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посиланням</w:t>
      </w:r>
      <w:proofErr w:type="spellEnd"/>
      <w:r w:rsidRPr="00F964DB">
        <w:rPr>
          <w:rFonts w:ascii="Times New Roman" w:hAnsi="Times New Roman"/>
          <w:sz w:val="24"/>
          <w:szCs w:val="24"/>
        </w:rPr>
        <w:t xml:space="preserve"> на </w:t>
      </w:r>
      <w:proofErr w:type="spellStart"/>
      <w:r w:rsidRPr="00F964DB">
        <w:rPr>
          <w:rFonts w:ascii="Times New Roman" w:hAnsi="Times New Roman"/>
          <w:sz w:val="24"/>
          <w:szCs w:val="24"/>
        </w:rPr>
        <w:t>офіційні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джерела</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інформації</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державних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органів</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тощо</w:t>
      </w:r>
      <w:proofErr w:type="spellEnd"/>
      <w:r w:rsidRPr="00F964DB">
        <w:rPr>
          <w:rFonts w:ascii="Times New Roman" w:hAnsi="Times New Roman"/>
          <w:sz w:val="24"/>
          <w:szCs w:val="24"/>
        </w:rPr>
        <w:t>.</w:t>
      </w:r>
    </w:p>
    <w:p w:rsidR="00DF7650" w:rsidRPr="00BD4AA9" w:rsidRDefault="00FA6191" w:rsidP="00113DA8">
      <w:pPr>
        <w:tabs>
          <w:tab w:val="left" w:pos="1276"/>
        </w:tabs>
        <w:spacing w:after="0" w:line="240" w:lineRule="auto"/>
        <w:ind w:firstLine="567"/>
        <w:jc w:val="both"/>
        <w:rPr>
          <w:rFonts w:ascii="Times New Roman" w:hAnsi="Times New Roman"/>
          <w:sz w:val="24"/>
          <w:szCs w:val="24"/>
          <w:lang w:val="uk-UA"/>
        </w:rPr>
      </w:pPr>
      <w:r w:rsidRPr="00F964DB">
        <w:rPr>
          <w:rFonts w:ascii="Times New Roman" w:hAnsi="Times New Roman"/>
          <w:sz w:val="24"/>
          <w:szCs w:val="24"/>
        </w:rPr>
        <w:t xml:space="preserve">При </w:t>
      </w:r>
      <w:proofErr w:type="spellStart"/>
      <w:r w:rsidRPr="00F964DB">
        <w:rPr>
          <w:rFonts w:ascii="Times New Roman" w:hAnsi="Times New Roman"/>
          <w:sz w:val="24"/>
          <w:szCs w:val="24"/>
        </w:rPr>
        <w:t>настанні</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вищезазначених</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випадкі</w:t>
      </w:r>
      <w:proofErr w:type="gramStart"/>
      <w:r w:rsidRPr="00F964DB">
        <w:rPr>
          <w:rFonts w:ascii="Times New Roman" w:hAnsi="Times New Roman"/>
          <w:sz w:val="24"/>
          <w:szCs w:val="24"/>
        </w:rPr>
        <w:t>в</w:t>
      </w:r>
      <w:proofErr w:type="spellEnd"/>
      <w:proofErr w:type="gramEnd"/>
      <w:r w:rsidRPr="00F964DB">
        <w:rPr>
          <w:rFonts w:ascii="Times New Roman" w:hAnsi="Times New Roman"/>
          <w:sz w:val="24"/>
          <w:szCs w:val="24"/>
        </w:rPr>
        <w:t xml:space="preserve"> порядком </w:t>
      </w:r>
      <w:proofErr w:type="spellStart"/>
      <w:r w:rsidRPr="00F964DB">
        <w:rPr>
          <w:rFonts w:ascii="Times New Roman" w:hAnsi="Times New Roman"/>
          <w:sz w:val="24"/>
          <w:szCs w:val="24"/>
        </w:rPr>
        <w:t>зміни</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істотних</w:t>
      </w:r>
      <w:proofErr w:type="spellEnd"/>
      <w:r w:rsidRPr="00F964DB">
        <w:rPr>
          <w:rFonts w:ascii="Times New Roman" w:hAnsi="Times New Roman"/>
          <w:sz w:val="24"/>
          <w:szCs w:val="24"/>
        </w:rPr>
        <w:t xml:space="preserve"> умов Договору </w:t>
      </w:r>
      <w:proofErr w:type="spellStart"/>
      <w:r w:rsidRPr="00F964DB">
        <w:rPr>
          <w:rFonts w:ascii="Times New Roman" w:hAnsi="Times New Roman"/>
          <w:sz w:val="24"/>
          <w:szCs w:val="24"/>
        </w:rPr>
        <w:t>є</w:t>
      </w:r>
      <w:proofErr w:type="spellEnd"/>
      <w:r w:rsidRPr="00F964DB">
        <w:rPr>
          <w:rFonts w:ascii="Times New Roman" w:hAnsi="Times New Roman"/>
          <w:sz w:val="24"/>
          <w:szCs w:val="24"/>
        </w:rPr>
        <w:t xml:space="preserve"> </w:t>
      </w:r>
      <w:proofErr w:type="spellStart"/>
      <w:r w:rsidRPr="00F964DB">
        <w:rPr>
          <w:rFonts w:ascii="Times New Roman" w:hAnsi="Times New Roman"/>
          <w:sz w:val="24"/>
          <w:szCs w:val="24"/>
        </w:rPr>
        <w:t>укладання</w:t>
      </w:r>
      <w:proofErr w:type="spellEnd"/>
      <w:r w:rsidRPr="00F964DB">
        <w:rPr>
          <w:rFonts w:ascii="Times New Roman" w:hAnsi="Times New Roman"/>
          <w:sz w:val="24"/>
          <w:szCs w:val="24"/>
        </w:rPr>
        <w:t xml:space="preserve"> Сторонами </w:t>
      </w:r>
      <w:proofErr w:type="spellStart"/>
      <w:r w:rsidRPr="00F964DB">
        <w:rPr>
          <w:rFonts w:ascii="Times New Roman" w:hAnsi="Times New Roman"/>
          <w:sz w:val="24"/>
          <w:szCs w:val="24"/>
        </w:rPr>
        <w:t>додаткової</w:t>
      </w:r>
      <w:proofErr w:type="spellEnd"/>
      <w:r w:rsidRPr="00F964DB">
        <w:rPr>
          <w:rFonts w:ascii="Times New Roman" w:hAnsi="Times New Roman"/>
          <w:sz w:val="24"/>
          <w:szCs w:val="24"/>
        </w:rPr>
        <w:t xml:space="preserve"> угоди.</w:t>
      </w:r>
    </w:p>
    <w:p w:rsidR="00F662BE" w:rsidRPr="00AD11BE" w:rsidRDefault="00F662BE" w:rsidP="00113DA8">
      <w:pPr>
        <w:tabs>
          <w:tab w:val="left" w:pos="720"/>
        </w:tabs>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11.3. Будь які усні обговорення або домовленості щодо предмета даного договору не мають  юридичної чинності.</w:t>
      </w:r>
    </w:p>
    <w:p w:rsidR="00F662BE" w:rsidRPr="00AD11BE" w:rsidRDefault="00F662BE" w:rsidP="00113DA8">
      <w:pPr>
        <w:tabs>
          <w:tab w:val="left" w:pos="720"/>
        </w:tabs>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 xml:space="preserve">11.4 Даний договір оформляється українською мовою в двох екземплярах, кожний з яких має однакову юридичну силу. </w:t>
      </w:r>
    </w:p>
    <w:p w:rsidR="00F662BE" w:rsidRPr="00AD11BE" w:rsidRDefault="00F662BE" w:rsidP="00113DA8">
      <w:pPr>
        <w:tabs>
          <w:tab w:val="left" w:pos="720"/>
        </w:tabs>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11.5.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F662BE" w:rsidRPr="00AD11BE" w:rsidRDefault="00F662BE" w:rsidP="00113DA8">
      <w:pPr>
        <w:tabs>
          <w:tab w:val="left" w:pos="720"/>
        </w:tabs>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11.6.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F662BE" w:rsidRPr="00AD11BE" w:rsidRDefault="00F662BE" w:rsidP="00113DA8">
      <w:pPr>
        <w:tabs>
          <w:tab w:val="left" w:pos="720"/>
        </w:tabs>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11.7. Публікація конфіденційних даних або передача їх третім особам дозволяється тільки на основі письмової домовленості сторін.</w:t>
      </w:r>
    </w:p>
    <w:p w:rsidR="00F662BE" w:rsidRPr="00AD11BE" w:rsidRDefault="00F662BE" w:rsidP="00113DA8">
      <w:pPr>
        <w:tabs>
          <w:tab w:val="left" w:pos="720"/>
        </w:tabs>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11.8. В разі припинення дії Договору, обговорені в Договорі умови конфіденційності, залишаються в силі.</w:t>
      </w:r>
    </w:p>
    <w:p w:rsidR="00F662BE" w:rsidRPr="00AD11BE" w:rsidRDefault="00F662BE" w:rsidP="00113DA8">
      <w:pPr>
        <w:tabs>
          <w:tab w:val="left" w:pos="720"/>
        </w:tabs>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11.9.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F662BE" w:rsidRPr="00AD11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11.10.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F662BE" w:rsidRPr="00AD11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11.11.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F662BE" w:rsidRPr="00AD11BE" w:rsidRDefault="00F662BE" w:rsidP="00113DA8">
      <w:pPr>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11.12.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F662BE" w:rsidRPr="00AD11BE" w:rsidRDefault="00F662BE" w:rsidP="00113DA8">
      <w:pPr>
        <w:tabs>
          <w:tab w:val="left" w:pos="720"/>
        </w:tabs>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 xml:space="preserve">11.13. Замовник є платником податку на прибуток на загальних умовах та платником податку на додану вартість. </w:t>
      </w:r>
    </w:p>
    <w:p w:rsidR="00061E02" w:rsidRPr="00AD11BE" w:rsidRDefault="00F662BE" w:rsidP="00113DA8">
      <w:pPr>
        <w:tabs>
          <w:tab w:val="left" w:pos="720"/>
        </w:tabs>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 xml:space="preserve">11.14. Виконавець є платником  </w:t>
      </w:r>
      <w:r w:rsidR="00061E02" w:rsidRPr="00AD11BE">
        <w:rPr>
          <w:rFonts w:ascii="Times New Roman" w:hAnsi="Times New Roman"/>
          <w:spacing w:val="-4"/>
          <w:sz w:val="24"/>
          <w:szCs w:val="24"/>
          <w:lang w:val="uk-UA"/>
        </w:rPr>
        <w:t xml:space="preserve">податку на </w:t>
      </w:r>
      <w:r w:rsidR="00FA6191">
        <w:rPr>
          <w:rFonts w:ascii="Times New Roman" w:hAnsi="Times New Roman"/>
          <w:spacing w:val="-4"/>
          <w:sz w:val="24"/>
          <w:szCs w:val="24"/>
          <w:lang w:val="uk-UA"/>
        </w:rPr>
        <w:t>________________________________________.</w:t>
      </w:r>
    </w:p>
    <w:p w:rsidR="00F662BE" w:rsidRDefault="00F662BE" w:rsidP="00113DA8">
      <w:pPr>
        <w:tabs>
          <w:tab w:val="left" w:pos="720"/>
        </w:tabs>
        <w:spacing w:after="0" w:line="240" w:lineRule="auto"/>
        <w:ind w:firstLine="567"/>
        <w:jc w:val="both"/>
        <w:rPr>
          <w:rFonts w:ascii="Times New Roman" w:hAnsi="Times New Roman"/>
          <w:spacing w:val="-4"/>
          <w:sz w:val="24"/>
          <w:szCs w:val="24"/>
          <w:lang w:val="uk-UA"/>
        </w:rPr>
      </w:pPr>
      <w:r w:rsidRPr="00AD11BE">
        <w:rPr>
          <w:rFonts w:ascii="Times New Roman" w:hAnsi="Times New Roman"/>
          <w:spacing w:val="-4"/>
          <w:sz w:val="24"/>
          <w:szCs w:val="24"/>
          <w:lang w:val="uk-UA"/>
        </w:rPr>
        <w:t xml:space="preserve">11.15. Виконавець дає згоду на те що інформація про його найменування, реєстраційні та банківські реквізити буде внесена в інформаційну базу даних </w:t>
      </w:r>
      <w:proofErr w:type="spellStart"/>
      <w:r w:rsidRPr="00AD11BE">
        <w:rPr>
          <w:rFonts w:ascii="Times New Roman" w:hAnsi="Times New Roman"/>
          <w:spacing w:val="-4"/>
          <w:sz w:val="24"/>
          <w:szCs w:val="24"/>
          <w:lang w:val="uk-UA"/>
        </w:rPr>
        <w:t>ДП</w:t>
      </w:r>
      <w:proofErr w:type="spellEnd"/>
      <w:r w:rsidRPr="00AD11BE">
        <w:rPr>
          <w:rFonts w:ascii="Times New Roman" w:hAnsi="Times New Roman"/>
          <w:spacing w:val="-4"/>
          <w:sz w:val="24"/>
          <w:szCs w:val="24"/>
          <w:lang w:val="uk-UA"/>
        </w:rPr>
        <w:t xml:space="preserve"> «</w:t>
      </w:r>
      <w:proofErr w:type="spellStart"/>
      <w:r w:rsidRPr="00AD11BE">
        <w:rPr>
          <w:rFonts w:ascii="Times New Roman" w:hAnsi="Times New Roman"/>
          <w:spacing w:val="-4"/>
          <w:sz w:val="24"/>
          <w:szCs w:val="24"/>
          <w:lang w:val="uk-UA"/>
        </w:rPr>
        <w:t>СхідГЗК</w:t>
      </w:r>
      <w:proofErr w:type="spellEnd"/>
      <w:r w:rsidRPr="00AD11BE">
        <w:rPr>
          <w:rFonts w:ascii="Times New Roman" w:hAnsi="Times New Roman"/>
          <w:spacing w:val="-4"/>
          <w:sz w:val="24"/>
          <w:szCs w:val="24"/>
          <w:lang w:val="uk-UA"/>
        </w:rPr>
        <w:t>».</w:t>
      </w:r>
    </w:p>
    <w:p w:rsidR="00FA6191" w:rsidRPr="00AD11BE" w:rsidRDefault="00FA6191" w:rsidP="00113DA8">
      <w:pPr>
        <w:tabs>
          <w:tab w:val="left" w:pos="720"/>
        </w:tabs>
        <w:spacing w:after="0" w:line="240" w:lineRule="auto"/>
        <w:ind w:firstLine="567"/>
        <w:jc w:val="both"/>
        <w:rPr>
          <w:rFonts w:ascii="Times New Roman" w:hAnsi="Times New Roman"/>
          <w:spacing w:val="-4"/>
          <w:sz w:val="24"/>
          <w:szCs w:val="24"/>
          <w:lang w:val="uk-UA"/>
        </w:rPr>
      </w:pPr>
      <w:r>
        <w:rPr>
          <w:rFonts w:ascii="Times New Roman" w:hAnsi="Times New Roman"/>
          <w:spacing w:val="-4"/>
          <w:sz w:val="24"/>
          <w:szCs w:val="24"/>
          <w:lang w:val="uk-UA"/>
        </w:rPr>
        <w:t xml:space="preserve">11.16. </w:t>
      </w:r>
      <w:r w:rsidRPr="009F53F3">
        <w:rPr>
          <w:rFonts w:ascii="Times New Roman" w:hAnsi="Times New Roman"/>
          <w:spacing w:val="-4"/>
          <w:sz w:val="24"/>
          <w:szCs w:val="24"/>
          <w:lang w:val="uk-UA"/>
        </w:rPr>
        <w:t>Підписанням цього Договору Виконавець підтверджує, що він ознайомлений з нормативними документами «</w:t>
      </w:r>
      <w:proofErr w:type="spellStart"/>
      <w:r w:rsidRPr="009F53F3">
        <w:rPr>
          <w:rFonts w:ascii="Times New Roman" w:hAnsi="Times New Roman"/>
          <w:spacing w:val="-4"/>
          <w:sz w:val="24"/>
          <w:szCs w:val="24"/>
          <w:lang w:val="uk-UA"/>
        </w:rPr>
        <w:t>ДП</w:t>
      </w:r>
      <w:proofErr w:type="spellEnd"/>
      <w:r w:rsidRPr="009F53F3">
        <w:rPr>
          <w:rFonts w:ascii="Times New Roman" w:hAnsi="Times New Roman"/>
          <w:spacing w:val="-4"/>
          <w:sz w:val="24"/>
          <w:szCs w:val="24"/>
          <w:lang w:val="uk-UA"/>
        </w:rPr>
        <w:t xml:space="preserve"> </w:t>
      </w:r>
      <w:proofErr w:type="spellStart"/>
      <w:r w:rsidRPr="009F53F3">
        <w:rPr>
          <w:rFonts w:ascii="Times New Roman" w:hAnsi="Times New Roman"/>
          <w:spacing w:val="-4"/>
          <w:sz w:val="24"/>
          <w:szCs w:val="24"/>
          <w:lang w:val="uk-UA"/>
        </w:rPr>
        <w:t>СхідГЗК</w:t>
      </w:r>
      <w:proofErr w:type="spellEnd"/>
      <w:r w:rsidRPr="009F53F3">
        <w:rPr>
          <w:rFonts w:ascii="Times New Roman" w:hAnsi="Times New Roman"/>
          <w:spacing w:val="-4"/>
          <w:sz w:val="24"/>
          <w:szCs w:val="24"/>
          <w:lang w:val="uk-UA"/>
        </w:rPr>
        <w:t xml:space="preserve">», штрафними санкціями, які знаходяться на офіційному сайті підприємства (Замовника) </w:t>
      </w:r>
      <w:proofErr w:type="spellStart"/>
      <w:r w:rsidRPr="009F53F3">
        <w:rPr>
          <w:rFonts w:ascii="Times New Roman" w:hAnsi="Times New Roman"/>
          <w:spacing w:val="-4"/>
          <w:sz w:val="24"/>
          <w:szCs w:val="24"/>
          <w:lang w:val="uk-UA"/>
        </w:rPr>
        <w:t>vostgok.com.ua</w:t>
      </w:r>
      <w:proofErr w:type="spellEnd"/>
      <w:r w:rsidRPr="009F53F3">
        <w:rPr>
          <w:rFonts w:ascii="Times New Roman" w:hAnsi="Times New Roman"/>
          <w:spacing w:val="-4"/>
          <w:sz w:val="24"/>
          <w:szCs w:val="24"/>
          <w:lang w:val="uk-UA"/>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F662BE" w:rsidRPr="00AD11BE" w:rsidRDefault="00F662BE" w:rsidP="00113DA8">
      <w:pPr>
        <w:spacing w:after="0" w:line="240" w:lineRule="auto"/>
        <w:ind w:firstLine="708"/>
        <w:jc w:val="both"/>
        <w:rPr>
          <w:rFonts w:ascii="Times New Roman" w:hAnsi="Times New Roman"/>
          <w:spacing w:val="-4"/>
          <w:sz w:val="24"/>
          <w:szCs w:val="24"/>
          <w:lang w:val="uk-UA"/>
        </w:rPr>
      </w:pPr>
    </w:p>
    <w:p w:rsidR="00F662BE" w:rsidRPr="00AD11BE" w:rsidRDefault="00F662BE" w:rsidP="00FA6191">
      <w:pPr>
        <w:spacing w:after="0" w:line="240" w:lineRule="auto"/>
        <w:jc w:val="center"/>
        <w:rPr>
          <w:rFonts w:ascii="Times New Roman" w:hAnsi="Times New Roman"/>
          <w:b/>
          <w:caps/>
          <w:spacing w:val="-4"/>
          <w:sz w:val="24"/>
          <w:szCs w:val="24"/>
          <w:lang w:val="uk-UA"/>
        </w:rPr>
      </w:pPr>
      <w:r w:rsidRPr="00AD11BE">
        <w:rPr>
          <w:rFonts w:ascii="Times New Roman" w:hAnsi="Times New Roman"/>
          <w:b/>
          <w:caps/>
          <w:spacing w:val="-4"/>
          <w:sz w:val="24"/>
          <w:szCs w:val="24"/>
          <w:lang w:val="uk-UA"/>
        </w:rPr>
        <w:t>12. Додатки до договору</w:t>
      </w:r>
    </w:p>
    <w:p w:rsidR="00F662BE" w:rsidRPr="00AD11BE" w:rsidRDefault="00F662BE" w:rsidP="00FA6191">
      <w:pPr>
        <w:spacing w:after="0" w:line="240" w:lineRule="auto"/>
        <w:ind w:firstLine="567"/>
        <w:rPr>
          <w:rFonts w:ascii="Times New Roman" w:hAnsi="Times New Roman"/>
          <w:spacing w:val="-4"/>
          <w:sz w:val="24"/>
          <w:szCs w:val="24"/>
          <w:lang w:val="uk-UA"/>
        </w:rPr>
      </w:pPr>
      <w:r w:rsidRPr="00AD11BE">
        <w:rPr>
          <w:rFonts w:ascii="Times New Roman" w:hAnsi="Times New Roman"/>
          <w:spacing w:val="-4"/>
          <w:sz w:val="24"/>
          <w:szCs w:val="24"/>
          <w:lang w:val="uk-UA"/>
        </w:rPr>
        <w:t xml:space="preserve">12.1. Невід’ємною частиною договору є: </w:t>
      </w:r>
    </w:p>
    <w:p w:rsidR="00F662BE" w:rsidRPr="00AD11BE" w:rsidRDefault="00F662BE" w:rsidP="00FA6191">
      <w:pPr>
        <w:spacing w:after="0"/>
        <w:ind w:firstLine="567"/>
        <w:rPr>
          <w:rFonts w:ascii="Times New Roman" w:hAnsi="Times New Roman"/>
          <w:spacing w:val="-4"/>
          <w:sz w:val="24"/>
          <w:szCs w:val="24"/>
          <w:lang w:val="uk-UA"/>
        </w:rPr>
      </w:pPr>
      <w:r w:rsidRPr="00AD11BE">
        <w:rPr>
          <w:rFonts w:ascii="Times New Roman" w:hAnsi="Times New Roman"/>
          <w:spacing w:val="-4"/>
          <w:sz w:val="24"/>
          <w:szCs w:val="24"/>
          <w:lang w:val="uk-UA"/>
        </w:rPr>
        <w:t xml:space="preserve">12.1.1. Додаток №1 – Протокол </w:t>
      </w:r>
      <w:r w:rsidR="00FA6191">
        <w:rPr>
          <w:rFonts w:ascii="Times New Roman" w:hAnsi="Times New Roman"/>
          <w:spacing w:val="-4"/>
          <w:sz w:val="24"/>
          <w:szCs w:val="24"/>
          <w:lang w:val="uk-UA"/>
        </w:rPr>
        <w:t>по</w:t>
      </w:r>
      <w:r w:rsidRPr="00AD11BE">
        <w:rPr>
          <w:rFonts w:ascii="Times New Roman" w:hAnsi="Times New Roman"/>
          <w:spacing w:val="-4"/>
          <w:sz w:val="24"/>
          <w:szCs w:val="24"/>
          <w:lang w:val="uk-UA"/>
        </w:rPr>
        <w:t>годження договірної ціни.</w:t>
      </w:r>
    </w:p>
    <w:p w:rsidR="00F662BE" w:rsidRPr="00AD11BE" w:rsidRDefault="00F662BE" w:rsidP="00D72874">
      <w:pPr>
        <w:spacing w:after="0"/>
        <w:ind w:firstLine="567"/>
        <w:jc w:val="center"/>
        <w:rPr>
          <w:rFonts w:ascii="Times New Roman" w:hAnsi="Times New Roman"/>
          <w:spacing w:val="-4"/>
          <w:sz w:val="24"/>
          <w:szCs w:val="24"/>
          <w:lang w:val="uk-UA"/>
        </w:rPr>
      </w:pPr>
    </w:p>
    <w:p w:rsidR="00F662BE" w:rsidRPr="00AD11BE" w:rsidRDefault="00F662BE" w:rsidP="00F662BE">
      <w:pPr>
        <w:ind w:firstLine="708"/>
        <w:jc w:val="center"/>
        <w:rPr>
          <w:rFonts w:ascii="Times New Roman" w:hAnsi="Times New Roman"/>
          <w:b/>
          <w:caps/>
          <w:spacing w:val="-4"/>
          <w:sz w:val="24"/>
          <w:szCs w:val="24"/>
          <w:lang w:val="uk-UA"/>
        </w:rPr>
      </w:pPr>
      <w:r w:rsidRPr="00AD11BE">
        <w:rPr>
          <w:rFonts w:ascii="Times New Roman" w:hAnsi="Times New Roman"/>
          <w:b/>
          <w:caps/>
          <w:spacing w:val="-4"/>
          <w:sz w:val="24"/>
          <w:szCs w:val="24"/>
          <w:lang w:val="uk-UA"/>
        </w:rPr>
        <w:t>13. Юридичні адреси сторін</w:t>
      </w:r>
    </w:p>
    <w:tbl>
      <w:tblPr>
        <w:tblW w:w="10096" w:type="dxa"/>
        <w:tblInd w:w="70" w:type="dxa"/>
        <w:tblLayout w:type="fixed"/>
        <w:tblCellMar>
          <w:left w:w="70" w:type="dxa"/>
          <w:right w:w="70" w:type="dxa"/>
        </w:tblCellMar>
        <w:tblLook w:val="0000"/>
      </w:tblPr>
      <w:tblGrid>
        <w:gridCol w:w="5048"/>
        <w:gridCol w:w="5048"/>
      </w:tblGrid>
      <w:tr w:rsidR="00FA6191" w:rsidRPr="00AD11BE" w:rsidTr="002405F0">
        <w:tc>
          <w:tcPr>
            <w:tcW w:w="5048" w:type="dxa"/>
          </w:tcPr>
          <w:p w:rsidR="00FA6191" w:rsidRPr="009F53F3" w:rsidRDefault="00FA6191" w:rsidP="002405F0">
            <w:pPr>
              <w:shd w:val="clear" w:color="auto" w:fill="FFFFFF"/>
              <w:tabs>
                <w:tab w:val="left" w:pos="0"/>
              </w:tabs>
              <w:spacing w:after="0" w:line="240" w:lineRule="auto"/>
              <w:ind w:hanging="2"/>
              <w:rPr>
                <w:rFonts w:ascii="Times New Roman" w:hAnsi="Times New Roman"/>
                <w:b/>
                <w:bCs/>
                <w:spacing w:val="-5"/>
                <w:sz w:val="20"/>
                <w:szCs w:val="20"/>
                <w:lang w:val="uk-UA"/>
              </w:rPr>
            </w:pPr>
            <w:r w:rsidRPr="009F53F3">
              <w:rPr>
                <w:rFonts w:ascii="Times New Roman" w:hAnsi="Times New Roman"/>
                <w:b/>
                <w:bCs/>
                <w:iCs/>
                <w:sz w:val="20"/>
                <w:szCs w:val="20"/>
                <w:lang w:val="uk-UA"/>
              </w:rPr>
              <w:t>Виконавець</w:t>
            </w:r>
            <w:r w:rsidRPr="009F53F3">
              <w:rPr>
                <w:rFonts w:ascii="Times New Roman" w:hAnsi="Times New Roman"/>
                <w:b/>
                <w:bCs/>
                <w:spacing w:val="-5"/>
                <w:sz w:val="20"/>
                <w:szCs w:val="20"/>
                <w:lang w:val="uk-UA"/>
              </w:rPr>
              <w:t>: __________________________</w:t>
            </w:r>
          </w:p>
          <w:p w:rsidR="00FA6191" w:rsidRPr="009F53F3" w:rsidRDefault="00FA6191" w:rsidP="002405F0">
            <w:pPr>
              <w:shd w:val="clear" w:color="auto" w:fill="FFFFFF"/>
              <w:tabs>
                <w:tab w:val="left" w:pos="0"/>
              </w:tabs>
              <w:spacing w:after="0" w:line="240" w:lineRule="auto"/>
              <w:ind w:hanging="2"/>
              <w:rPr>
                <w:rFonts w:ascii="Times New Roman" w:hAnsi="Times New Roman"/>
                <w:b/>
                <w:bCs/>
                <w:sz w:val="20"/>
                <w:szCs w:val="20"/>
                <w:lang w:val="uk-UA"/>
              </w:rPr>
            </w:pPr>
            <w:r w:rsidRPr="009F53F3">
              <w:rPr>
                <w:rFonts w:ascii="Times New Roman" w:hAnsi="Times New Roman"/>
                <w:b/>
                <w:bCs/>
                <w:sz w:val="20"/>
                <w:szCs w:val="20"/>
                <w:lang w:val="uk-UA"/>
              </w:rPr>
              <w:lastRenderedPageBreak/>
              <w:t>ЄДРПОУ _______________</w:t>
            </w:r>
          </w:p>
          <w:p w:rsidR="00FA6191" w:rsidRDefault="00FA6191" w:rsidP="002405F0">
            <w:pPr>
              <w:spacing w:after="0" w:line="240" w:lineRule="auto"/>
              <w:ind w:hanging="2"/>
              <w:jc w:val="both"/>
              <w:rPr>
                <w:rFonts w:ascii="Times New Roman" w:hAnsi="Times New Roman"/>
                <w:i/>
                <w:iCs/>
                <w:sz w:val="20"/>
                <w:szCs w:val="20"/>
                <w:lang w:val="uk-UA"/>
              </w:rPr>
            </w:pPr>
            <w:r w:rsidRPr="009F53F3">
              <w:rPr>
                <w:rFonts w:ascii="Times New Roman" w:hAnsi="Times New Roman"/>
                <w:i/>
                <w:iCs/>
                <w:sz w:val="20"/>
                <w:szCs w:val="20"/>
                <w:lang w:val="uk-UA"/>
              </w:rPr>
              <w:t xml:space="preserve">Юридична адреса: </w:t>
            </w:r>
            <w:r>
              <w:rPr>
                <w:rFonts w:ascii="Times New Roman" w:hAnsi="Times New Roman"/>
                <w:i/>
                <w:iCs/>
                <w:sz w:val="20"/>
                <w:szCs w:val="20"/>
                <w:lang w:val="uk-UA"/>
              </w:rPr>
              <w:t>__________</w:t>
            </w:r>
          </w:p>
          <w:p w:rsidR="00FA6191" w:rsidRPr="009F53F3" w:rsidRDefault="00FA6191" w:rsidP="002405F0">
            <w:pPr>
              <w:spacing w:after="0" w:line="240" w:lineRule="auto"/>
              <w:ind w:hanging="2"/>
              <w:jc w:val="both"/>
              <w:rPr>
                <w:rFonts w:ascii="Times New Roman" w:hAnsi="Times New Roman"/>
                <w:i/>
                <w:iCs/>
                <w:sz w:val="20"/>
                <w:szCs w:val="20"/>
                <w:lang w:val="uk-UA"/>
              </w:rPr>
            </w:pPr>
            <w:r>
              <w:rPr>
                <w:rFonts w:ascii="Times New Roman" w:hAnsi="Times New Roman"/>
                <w:i/>
                <w:iCs/>
                <w:sz w:val="20"/>
                <w:szCs w:val="20"/>
                <w:lang w:val="uk-UA"/>
              </w:rPr>
              <w:t>П</w:t>
            </w:r>
            <w:r w:rsidRPr="009F53F3">
              <w:rPr>
                <w:rFonts w:ascii="Times New Roman" w:hAnsi="Times New Roman"/>
                <w:i/>
                <w:iCs/>
                <w:sz w:val="20"/>
                <w:szCs w:val="20"/>
                <w:lang w:val="uk-UA"/>
              </w:rPr>
              <w:t xml:space="preserve">оштова адреса: </w:t>
            </w:r>
            <w:r>
              <w:rPr>
                <w:rFonts w:ascii="Times New Roman" w:hAnsi="Times New Roman"/>
                <w:i/>
                <w:iCs/>
                <w:sz w:val="20"/>
                <w:szCs w:val="20"/>
                <w:lang w:val="uk-UA"/>
              </w:rPr>
              <w:t>____________</w:t>
            </w:r>
          </w:p>
          <w:p w:rsidR="00FA6191" w:rsidRDefault="00FA6191" w:rsidP="002405F0">
            <w:pPr>
              <w:shd w:val="clear" w:color="auto" w:fill="FFFFFF"/>
              <w:tabs>
                <w:tab w:val="left" w:pos="0"/>
              </w:tabs>
              <w:spacing w:after="0" w:line="240" w:lineRule="auto"/>
              <w:ind w:hanging="2"/>
              <w:rPr>
                <w:rFonts w:ascii="Times New Roman" w:hAnsi="Times New Roman"/>
                <w:sz w:val="20"/>
                <w:szCs w:val="20"/>
                <w:lang w:val="uk-UA"/>
              </w:rPr>
            </w:pPr>
            <w:proofErr w:type="spellStart"/>
            <w:r>
              <w:rPr>
                <w:rFonts w:ascii="Times New Roman" w:hAnsi="Times New Roman"/>
                <w:sz w:val="20"/>
                <w:szCs w:val="20"/>
                <w:lang w:val="uk-UA"/>
              </w:rPr>
              <w:t>Тел</w:t>
            </w:r>
            <w:proofErr w:type="spellEnd"/>
            <w:r w:rsidRPr="009F53F3">
              <w:rPr>
                <w:rFonts w:ascii="Times New Roman" w:hAnsi="Times New Roman"/>
                <w:sz w:val="20"/>
                <w:szCs w:val="20"/>
                <w:lang w:val="uk-UA"/>
              </w:rPr>
              <w:t>: ____________________</w:t>
            </w:r>
          </w:p>
          <w:p w:rsidR="00FA6191" w:rsidRDefault="00FA6191" w:rsidP="002405F0">
            <w:pPr>
              <w:shd w:val="clear" w:color="auto" w:fill="FFFFFF"/>
              <w:tabs>
                <w:tab w:val="left" w:pos="0"/>
              </w:tabs>
              <w:spacing w:after="0" w:line="240" w:lineRule="auto"/>
              <w:ind w:hanging="2"/>
              <w:rPr>
                <w:rFonts w:ascii="Times New Roman" w:hAnsi="Times New Roman"/>
                <w:i/>
                <w:iCs/>
                <w:sz w:val="20"/>
                <w:szCs w:val="20"/>
                <w:lang w:val="uk-UA"/>
              </w:rPr>
            </w:pPr>
            <w:r w:rsidRPr="009F53F3">
              <w:rPr>
                <w:rFonts w:ascii="Times New Roman" w:hAnsi="Times New Roman"/>
                <w:i/>
                <w:iCs/>
                <w:sz w:val="20"/>
                <w:szCs w:val="20"/>
                <w:lang w:val="uk-UA"/>
              </w:rPr>
              <w:t>Банківські реквізити:</w:t>
            </w:r>
          </w:p>
          <w:p w:rsidR="00FA6191" w:rsidRPr="009F53F3" w:rsidRDefault="00FA6191" w:rsidP="002405F0">
            <w:pPr>
              <w:spacing w:after="0" w:line="240" w:lineRule="auto"/>
              <w:ind w:hanging="2"/>
              <w:rPr>
                <w:rFonts w:ascii="Times New Roman" w:hAnsi="Times New Roman"/>
                <w:sz w:val="20"/>
                <w:szCs w:val="20"/>
                <w:lang w:val="uk-UA"/>
              </w:rPr>
            </w:pPr>
            <w:r w:rsidRPr="009F53F3">
              <w:rPr>
                <w:rFonts w:ascii="Times New Roman" w:hAnsi="Times New Roman"/>
                <w:sz w:val="20"/>
                <w:szCs w:val="20"/>
                <w:lang w:val="en-US"/>
              </w:rPr>
              <w:t>IBAN</w:t>
            </w:r>
            <w:r w:rsidRPr="009F53F3">
              <w:rPr>
                <w:rFonts w:ascii="Times New Roman" w:hAnsi="Times New Roman"/>
                <w:sz w:val="20"/>
                <w:szCs w:val="20"/>
                <w:lang w:val="uk-UA"/>
              </w:rPr>
              <w:t xml:space="preserve"> </w:t>
            </w:r>
            <w:r w:rsidRPr="009F53F3">
              <w:rPr>
                <w:rFonts w:ascii="Times New Roman" w:hAnsi="Times New Roman"/>
                <w:sz w:val="20"/>
                <w:szCs w:val="20"/>
                <w:lang w:val="en-US"/>
              </w:rPr>
              <w:t>UA</w:t>
            </w:r>
            <w:r w:rsidRPr="009F53F3">
              <w:rPr>
                <w:rFonts w:ascii="Times New Roman" w:hAnsi="Times New Roman"/>
                <w:sz w:val="20"/>
                <w:szCs w:val="20"/>
                <w:lang w:val="uk-UA"/>
              </w:rPr>
              <w:t xml:space="preserve"> ______________________________ </w:t>
            </w:r>
          </w:p>
          <w:p w:rsidR="00FA6191" w:rsidRDefault="00FA6191" w:rsidP="002405F0">
            <w:pPr>
              <w:shd w:val="clear" w:color="auto" w:fill="FFFFFF"/>
              <w:tabs>
                <w:tab w:val="left" w:pos="0"/>
              </w:tabs>
              <w:spacing w:after="0" w:line="240" w:lineRule="auto"/>
              <w:rPr>
                <w:rFonts w:ascii="Times New Roman" w:hAnsi="Times New Roman"/>
                <w:sz w:val="20"/>
                <w:szCs w:val="20"/>
                <w:lang w:val="uk-UA"/>
              </w:rPr>
            </w:pPr>
          </w:p>
          <w:p w:rsidR="00FA6191" w:rsidRDefault="00FA6191" w:rsidP="002405F0">
            <w:pPr>
              <w:shd w:val="clear" w:color="auto" w:fill="FFFFFF"/>
              <w:tabs>
                <w:tab w:val="left" w:pos="0"/>
              </w:tabs>
              <w:spacing w:after="0" w:line="240" w:lineRule="auto"/>
              <w:ind w:hanging="2"/>
              <w:rPr>
                <w:rFonts w:ascii="Times New Roman" w:hAnsi="Times New Roman"/>
                <w:sz w:val="20"/>
                <w:szCs w:val="20"/>
                <w:lang w:val="uk-UA"/>
              </w:rPr>
            </w:pPr>
            <w:r w:rsidRPr="009F53F3">
              <w:rPr>
                <w:rFonts w:ascii="Times New Roman" w:hAnsi="Times New Roman"/>
                <w:sz w:val="20"/>
                <w:szCs w:val="20"/>
                <w:lang w:val="uk-UA"/>
              </w:rPr>
              <w:t>в ______________ МФО ________</w:t>
            </w:r>
          </w:p>
          <w:p w:rsidR="00FA6191" w:rsidRPr="009F53F3" w:rsidRDefault="00FA6191" w:rsidP="002405F0">
            <w:pPr>
              <w:shd w:val="clear" w:color="auto" w:fill="FFFFFF"/>
              <w:tabs>
                <w:tab w:val="left" w:pos="0"/>
              </w:tabs>
              <w:spacing w:after="0" w:line="240" w:lineRule="auto"/>
              <w:ind w:hanging="2"/>
              <w:rPr>
                <w:rFonts w:ascii="Times New Roman" w:hAnsi="Times New Roman"/>
                <w:sz w:val="20"/>
                <w:szCs w:val="20"/>
                <w:lang w:val="uk-UA"/>
              </w:rPr>
            </w:pPr>
            <w:proofErr w:type="spellStart"/>
            <w:r w:rsidRPr="009F53F3">
              <w:rPr>
                <w:rFonts w:ascii="Times New Roman" w:hAnsi="Times New Roman"/>
                <w:sz w:val="20"/>
                <w:szCs w:val="20"/>
                <w:lang w:val="uk-UA"/>
              </w:rPr>
              <w:t>Іпн</w:t>
            </w:r>
            <w:proofErr w:type="spellEnd"/>
            <w:r w:rsidRPr="009F53F3">
              <w:rPr>
                <w:rFonts w:ascii="Times New Roman" w:hAnsi="Times New Roman"/>
                <w:sz w:val="20"/>
                <w:szCs w:val="20"/>
                <w:lang w:val="uk-UA"/>
              </w:rPr>
              <w:t>.___________</w:t>
            </w:r>
          </w:p>
        </w:tc>
        <w:tc>
          <w:tcPr>
            <w:tcW w:w="5048" w:type="dxa"/>
          </w:tcPr>
          <w:p w:rsidR="00FA6191" w:rsidRPr="009F53F3" w:rsidRDefault="00FA6191" w:rsidP="002405F0">
            <w:pPr>
              <w:spacing w:after="0"/>
              <w:rPr>
                <w:rFonts w:ascii="Times New Roman" w:hAnsi="Times New Roman"/>
                <w:b/>
                <w:spacing w:val="-4"/>
                <w:sz w:val="20"/>
                <w:szCs w:val="20"/>
                <w:lang w:val="uk-UA"/>
              </w:rPr>
            </w:pPr>
            <w:r w:rsidRPr="009F53F3">
              <w:rPr>
                <w:rFonts w:ascii="Times New Roman" w:hAnsi="Times New Roman"/>
                <w:b/>
                <w:spacing w:val="-4"/>
                <w:sz w:val="20"/>
                <w:szCs w:val="20"/>
                <w:lang w:val="uk-UA"/>
              </w:rPr>
              <w:lastRenderedPageBreak/>
              <w:t>Замовник:</w:t>
            </w:r>
          </w:p>
          <w:p w:rsidR="00FA6191" w:rsidRPr="009F53F3" w:rsidRDefault="00FA6191" w:rsidP="002405F0">
            <w:pPr>
              <w:spacing w:after="0"/>
              <w:rPr>
                <w:rFonts w:ascii="Times New Roman" w:hAnsi="Times New Roman"/>
                <w:b/>
                <w:spacing w:val="-4"/>
                <w:sz w:val="20"/>
                <w:szCs w:val="20"/>
                <w:lang w:val="uk-UA"/>
              </w:rPr>
            </w:pPr>
            <w:r w:rsidRPr="009F53F3">
              <w:rPr>
                <w:rFonts w:ascii="Times New Roman" w:hAnsi="Times New Roman"/>
                <w:b/>
                <w:spacing w:val="-4"/>
                <w:sz w:val="20"/>
                <w:szCs w:val="20"/>
                <w:lang w:val="uk-UA"/>
              </w:rPr>
              <w:lastRenderedPageBreak/>
              <w:t>ДЕРЖАВНЕ ПІДПРИЄМСТВО «СХІДНИЙ ГІРНИЧО-ЗБАГАЧУВАЛЬНИЙ КОМБІНАТ»</w:t>
            </w:r>
          </w:p>
          <w:p w:rsidR="00FA6191" w:rsidRPr="009F53F3" w:rsidRDefault="00FA6191" w:rsidP="002405F0">
            <w:pPr>
              <w:spacing w:after="0"/>
              <w:rPr>
                <w:rFonts w:ascii="Times New Roman" w:hAnsi="Times New Roman"/>
                <w:b/>
                <w:spacing w:val="-4"/>
                <w:sz w:val="20"/>
                <w:szCs w:val="20"/>
                <w:lang w:val="uk-UA"/>
              </w:rPr>
            </w:pPr>
            <w:r w:rsidRPr="009F53F3">
              <w:rPr>
                <w:rFonts w:ascii="Times New Roman" w:hAnsi="Times New Roman"/>
                <w:b/>
                <w:spacing w:val="-4"/>
                <w:sz w:val="20"/>
                <w:szCs w:val="20"/>
                <w:lang w:val="uk-UA"/>
              </w:rPr>
              <w:t xml:space="preserve"> ЄДРПОУ 14309787</w:t>
            </w:r>
          </w:p>
          <w:p w:rsidR="00FA6191" w:rsidRPr="009F53F3" w:rsidRDefault="00FA6191" w:rsidP="002405F0">
            <w:pPr>
              <w:spacing w:after="0"/>
              <w:rPr>
                <w:rFonts w:ascii="Times New Roman" w:hAnsi="Times New Roman"/>
                <w:spacing w:val="-4"/>
                <w:sz w:val="20"/>
                <w:szCs w:val="20"/>
                <w:lang w:val="uk-UA"/>
              </w:rPr>
            </w:pPr>
            <w:r w:rsidRPr="009F53F3">
              <w:rPr>
                <w:rFonts w:ascii="Times New Roman" w:hAnsi="Times New Roman"/>
                <w:spacing w:val="-4"/>
                <w:sz w:val="20"/>
                <w:szCs w:val="20"/>
                <w:lang w:val="uk-UA"/>
              </w:rPr>
              <w:t>Юридична та поштова адреса: 52210, м. Жовті Води Дніпропетровської області, вул. Горького,2</w:t>
            </w:r>
          </w:p>
          <w:p w:rsidR="00FA6191" w:rsidRPr="009F53F3" w:rsidRDefault="00FA6191" w:rsidP="002405F0">
            <w:pPr>
              <w:spacing w:after="0"/>
              <w:rPr>
                <w:rFonts w:ascii="Times New Roman" w:hAnsi="Times New Roman"/>
                <w:spacing w:val="-4"/>
                <w:sz w:val="20"/>
                <w:szCs w:val="20"/>
                <w:lang w:val="uk-UA"/>
              </w:rPr>
            </w:pPr>
            <w:proofErr w:type="spellStart"/>
            <w:r>
              <w:rPr>
                <w:rFonts w:ascii="Times New Roman" w:hAnsi="Times New Roman"/>
                <w:spacing w:val="-4"/>
                <w:sz w:val="20"/>
                <w:szCs w:val="20"/>
                <w:lang w:val="uk-UA"/>
              </w:rPr>
              <w:t>Тел</w:t>
            </w:r>
            <w:proofErr w:type="spellEnd"/>
            <w:r>
              <w:rPr>
                <w:rFonts w:ascii="Times New Roman" w:hAnsi="Times New Roman"/>
                <w:spacing w:val="-4"/>
                <w:sz w:val="20"/>
                <w:szCs w:val="20"/>
                <w:lang w:val="uk-UA"/>
              </w:rPr>
              <w:t>:</w:t>
            </w:r>
            <w:r w:rsidRPr="009F53F3">
              <w:rPr>
                <w:rFonts w:ascii="Times New Roman" w:hAnsi="Times New Roman"/>
                <w:spacing w:val="-4"/>
                <w:sz w:val="20"/>
                <w:szCs w:val="20"/>
                <w:lang w:val="uk-UA"/>
              </w:rPr>
              <w:t xml:space="preserve"> (050) 414-44-76</w:t>
            </w:r>
            <w:r>
              <w:rPr>
                <w:rFonts w:ascii="Times New Roman" w:hAnsi="Times New Roman"/>
                <w:spacing w:val="-4"/>
                <w:sz w:val="20"/>
                <w:szCs w:val="20"/>
                <w:lang w:val="uk-UA"/>
              </w:rPr>
              <w:t>-</w:t>
            </w:r>
            <w:r w:rsidRPr="009F53F3">
              <w:rPr>
                <w:rFonts w:ascii="Times New Roman" w:hAnsi="Times New Roman"/>
                <w:spacing w:val="-4"/>
                <w:sz w:val="20"/>
                <w:szCs w:val="20"/>
                <w:lang w:val="uk-UA"/>
              </w:rPr>
              <w:t xml:space="preserve"> </w:t>
            </w:r>
            <w:r>
              <w:rPr>
                <w:rFonts w:ascii="Times New Roman" w:hAnsi="Times New Roman"/>
                <w:spacing w:val="-4"/>
                <w:sz w:val="20"/>
                <w:szCs w:val="20"/>
                <w:lang w:val="uk-UA"/>
              </w:rPr>
              <w:t>приймальня</w:t>
            </w:r>
          </w:p>
          <w:p w:rsidR="00FA6191" w:rsidRPr="009F53F3" w:rsidRDefault="00FA6191" w:rsidP="002405F0">
            <w:pPr>
              <w:spacing w:after="0"/>
              <w:rPr>
                <w:rFonts w:ascii="Times New Roman" w:hAnsi="Times New Roman"/>
                <w:spacing w:val="-4"/>
                <w:sz w:val="20"/>
                <w:szCs w:val="20"/>
                <w:lang w:val="uk-UA"/>
              </w:rPr>
            </w:pPr>
            <w:r w:rsidRPr="009F53F3">
              <w:rPr>
                <w:rFonts w:ascii="Times New Roman" w:hAnsi="Times New Roman"/>
                <w:spacing w:val="-4"/>
                <w:sz w:val="20"/>
                <w:szCs w:val="20"/>
                <w:lang w:val="uk-UA"/>
              </w:rPr>
              <w:t>Банківські реквізити:</w:t>
            </w:r>
          </w:p>
          <w:p w:rsidR="00FA6191" w:rsidRPr="009F53F3" w:rsidRDefault="00FA6191" w:rsidP="002405F0">
            <w:pPr>
              <w:spacing w:after="0"/>
              <w:rPr>
                <w:rFonts w:ascii="Times New Roman" w:hAnsi="Times New Roman"/>
                <w:spacing w:val="-4"/>
                <w:sz w:val="20"/>
                <w:szCs w:val="20"/>
                <w:lang w:val="uk-UA"/>
              </w:rPr>
            </w:pPr>
            <w:r w:rsidRPr="009F53F3">
              <w:rPr>
                <w:rFonts w:ascii="Times New Roman" w:hAnsi="Times New Roman"/>
                <w:spacing w:val="-4"/>
                <w:sz w:val="20"/>
                <w:szCs w:val="20"/>
                <w:lang w:val="uk-UA"/>
              </w:rPr>
              <w:t>IBAN UA083054820000026000300321656  в ТВБВ  №10003/0490 філії – Дніпропетровське ОУ АТ</w:t>
            </w:r>
          </w:p>
          <w:p w:rsidR="00FA6191" w:rsidRPr="009F53F3" w:rsidRDefault="00FA6191" w:rsidP="002405F0">
            <w:pPr>
              <w:spacing w:after="0"/>
              <w:rPr>
                <w:rFonts w:ascii="Times New Roman" w:hAnsi="Times New Roman"/>
                <w:spacing w:val="-4"/>
                <w:sz w:val="20"/>
                <w:szCs w:val="20"/>
                <w:lang w:val="uk-UA"/>
              </w:rPr>
            </w:pPr>
            <w:r w:rsidRPr="009F53F3">
              <w:rPr>
                <w:rFonts w:ascii="Times New Roman" w:hAnsi="Times New Roman"/>
                <w:spacing w:val="-4"/>
                <w:sz w:val="20"/>
                <w:szCs w:val="20"/>
                <w:lang w:val="uk-UA"/>
              </w:rPr>
              <w:t>«Ощадбанк», МФО 305482</w:t>
            </w:r>
          </w:p>
          <w:p w:rsidR="00FA6191" w:rsidRPr="00AD11BE" w:rsidRDefault="00FA6191" w:rsidP="002405F0">
            <w:pPr>
              <w:spacing w:after="0"/>
              <w:rPr>
                <w:rFonts w:ascii="Times New Roman" w:hAnsi="Times New Roman"/>
                <w:spacing w:val="-4"/>
                <w:sz w:val="24"/>
                <w:szCs w:val="24"/>
                <w:lang w:val="uk-UA"/>
              </w:rPr>
            </w:pPr>
            <w:proofErr w:type="spellStart"/>
            <w:r w:rsidRPr="009F53F3">
              <w:rPr>
                <w:rFonts w:ascii="Times New Roman" w:hAnsi="Times New Roman"/>
                <w:spacing w:val="-4"/>
                <w:sz w:val="20"/>
                <w:szCs w:val="20"/>
                <w:lang w:val="uk-UA"/>
              </w:rPr>
              <w:t>Іпн</w:t>
            </w:r>
            <w:proofErr w:type="spellEnd"/>
            <w:r w:rsidRPr="009F53F3">
              <w:rPr>
                <w:rFonts w:ascii="Times New Roman" w:hAnsi="Times New Roman"/>
                <w:spacing w:val="-4"/>
                <w:sz w:val="20"/>
                <w:szCs w:val="20"/>
                <w:lang w:val="uk-UA"/>
              </w:rPr>
              <w:t>. № 143097804042</w:t>
            </w:r>
          </w:p>
        </w:tc>
      </w:tr>
      <w:tr w:rsidR="00FA6191" w:rsidRPr="00AD11BE" w:rsidTr="002405F0">
        <w:tc>
          <w:tcPr>
            <w:tcW w:w="5048" w:type="dxa"/>
          </w:tcPr>
          <w:p w:rsidR="00FA6191" w:rsidRPr="009F53F3" w:rsidRDefault="00FA6191" w:rsidP="002405F0">
            <w:pPr>
              <w:spacing w:after="0" w:line="240" w:lineRule="auto"/>
              <w:ind w:hanging="2"/>
              <w:jc w:val="both"/>
              <w:rPr>
                <w:rFonts w:ascii="Times New Roman" w:hAnsi="Times New Roman"/>
                <w:i/>
                <w:iCs/>
                <w:sz w:val="20"/>
                <w:szCs w:val="20"/>
                <w:lang w:val="uk-UA"/>
              </w:rPr>
            </w:pPr>
          </w:p>
        </w:tc>
        <w:tc>
          <w:tcPr>
            <w:tcW w:w="5048" w:type="dxa"/>
          </w:tcPr>
          <w:p w:rsidR="00FA6191" w:rsidRPr="005B10D3" w:rsidRDefault="00FA6191" w:rsidP="002405F0">
            <w:pPr>
              <w:spacing w:after="0"/>
              <w:rPr>
                <w:rFonts w:ascii="Times New Roman" w:hAnsi="Times New Roman"/>
                <w:b/>
                <w:spacing w:val="-4"/>
                <w:sz w:val="24"/>
                <w:szCs w:val="24"/>
                <w:lang w:val="uk-UA"/>
              </w:rPr>
            </w:pPr>
          </w:p>
        </w:tc>
      </w:tr>
      <w:tr w:rsidR="00FA6191" w:rsidRPr="00AD11BE" w:rsidTr="002405F0">
        <w:tc>
          <w:tcPr>
            <w:tcW w:w="5048" w:type="dxa"/>
          </w:tcPr>
          <w:p w:rsidR="00FA6191" w:rsidRPr="009F53F3" w:rsidRDefault="00FA6191" w:rsidP="002405F0">
            <w:pPr>
              <w:spacing w:after="0" w:line="240" w:lineRule="auto"/>
              <w:ind w:hanging="2"/>
              <w:jc w:val="both"/>
              <w:rPr>
                <w:rFonts w:ascii="Times New Roman" w:hAnsi="Times New Roman"/>
                <w:i/>
                <w:iCs/>
                <w:sz w:val="20"/>
                <w:szCs w:val="20"/>
                <w:lang w:val="uk-UA"/>
              </w:rPr>
            </w:pPr>
          </w:p>
        </w:tc>
        <w:tc>
          <w:tcPr>
            <w:tcW w:w="5048" w:type="dxa"/>
          </w:tcPr>
          <w:p w:rsidR="00FA6191" w:rsidRPr="005B10D3" w:rsidRDefault="00FA6191" w:rsidP="002405F0">
            <w:pPr>
              <w:spacing w:after="0"/>
              <w:rPr>
                <w:rFonts w:ascii="Times New Roman" w:hAnsi="Times New Roman"/>
                <w:b/>
                <w:spacing w:val="-4"/>
                <w:sz w:val="24"/>
                <w:szCs w:val="24"/>
                <w:lang w:val="uk-UA"/>
              </w:rPr>
            </w:pPr>
          </w:p>
        </w:tc>
      </w:tr>
      <w:tr w:rsidR="00FA6191" w:rsidRPr="00AD11BE" w:rsidTr="002405F0">
        <w:tc>
          <w:tcPr>
            <w:tcW w:w="5048" w:type="dxa"/>
          </w:tcPr>
          <w:p w:rsidR="00FA6191" w:rsidRPr="009F53F3" w:rsidRDefault="00FA6191" w:rsidP="002405F0">
            <w:pPr>
              <w:spacing w:after="0" w:line="240" w:lineRule="auto"/>
              <w:ind w:hanging="2"/>
              <w:rPr>
                <w:rFonts w:ascii="Times New Roman" w:hAnsi="Times New Roman"/>
                <w:sz w:val="20"/>
                <w:szCs w:val="20"/>
                <w:lang w:val="uk-UA"/>
              </w:rPr>
            </w:pPr>
          </w:p>
        </w:tc>
        <w:tc>
          <w:tcPr>
            <w:tcW w:w="5048" w:type="dxa"/>
          </w:tcPr>
          <w:p w:rsidR="00FA6191" w:rsidRPr="005B10D3" w:rsidRDefault="00FA6191" w:rsidP="002405F0">
            <w:pPr>
              <w:spacing w:after="0"/>
              <w:rPr>
                <w:rFonts w:ascii="Times New Roman" w:hAnsi="Times New Roman"/>
                <w:b/>
                <w:spacing w:val="-4"/>
                <w:sz w:val="24"/>
                <w:szCs w:val="24"/>
                <w:lang w:val="uk-UA"/>
              </w:rPr>
            </w:pPr>
          </w:p>
        </w:tc>
      </w:tr>
      <w:tr w:rsidR="00FA6191" w:rsidRPr="00AD11BE" w:rsidTr="002405F0">
        <w:trPr>
          <w:trHeight w:val="171"/>
        </w:trPr>
        <w:tc>
          <w:tcPr>
            <w:tcW w:w="5048" w:type="dxa"/>
          </w:tcPr>
          <w:p w:rsidR="00FA6191" w:rsidRPr="009F53F3" w:rsidRDefault="00FA6191" w:rsidP="002405F0">
            <w:pPr>
              <w:spacing w:after="0" w:line="240" w:lineRule="auto"/>
              <w:rPr>
                <w:rFonts w:ascii="Times New Roman" w:hAnsi="Times New Roman"/>
                <w:i/>
                <w:iCs/>
                <w:sz w:val="20"/>
                <w:szCs w:val="20"/>
                <w:lang w:val="uk-UA"/>
              </w:rPr>
            </w:pPr>
          </w:p>
        </w:tc>
        <w:tc>
          <w:tcPr>
            <w:tcW w:w="5048" w:type="dxa"/>
          </w:tcPr>
          <w:p w:rsidR="00FA6191" w:rsidRPr="005B10D3" w:rsidRDefault="00FA6191" w:rsidP="002405F0">
            <w:pPr>
              <w:spacing w:after="0"/>
              <w:rPr>
                <w:rFonts w:ascii="Times New Roman" w:hAnsi="Times New Roman"/>
                <w:b/>
                <w:spacing w:val="-4"/>
                <w:sz w:val="24"/>
                <w:szCs w:val="24"/>
                <w:lang w:val="uk-UA"/>
              </w:rPr>
            </w:pPr>
          </w:p>
        </w:tc>
      </w:tr>
    </w:tbl>
    <w:p w:rsidR="00F662BE" w:rsidRPr="00AD11BE" w:rsidRDefault="00FA6191" w:rsidP="00FA6191">
      <w:pPr>
        <w:ind w:hanging="2"/>
        <w:rPr>
          <w:rFonts w:ascii="Times New Roman" w:hAnsi="Times New Roman"/>
          <w:b/>
          <w:iCs/>
          <w:sz w:val="24"/>
          <w:szCs w:val="24"/>
          <w:lang w:val="uk-UA"/>
        </w:rPr>
      </w:pPr>
      <w:r>
        <w:rPr>
          <w:rFonts w:ascii="Times New Roman" w:hAnsi="Times New Roman"/>
          <w:b/>
          <w:color w:val="000000"/>
          <w:sz w:val="24"/>
          <w:szCs w:val="24"/>
          <w:lang w:val="uk-UA"/>
        </w:rPr>
        <w:t xml:space="preserve">                                 </w:t>
      </w:r>
      <w:r w:rsidRPr="00AD11BE">
        <w:rPr>
          <w:rFonts w:ascii="Times New Roman" w:hAnsi="Times New Roman"/>
          <w:b/>
          <w:color w:val="000000"/>
          <w:sz w:val="24"/>
          <w:szCs w:val="24"/>
          <w:lang w:val="uk-UA"/>
        </w:rPr>
        <w:t>ВИКОНАВЕЦЬ</w:t>
      </w:r>
      <w:r w:rsidR="00F662BE" w:rsidRPr="00AD11BE">
        <w:rPr>
          <w:rFonts w:ascii="Times New Roman" w:hAnsi="Times New Roman"/>
          <w:b/>
          <w:color w:val="000000"/>
          <w:sz w:val="24"/>
          <w:szCs w:val="24"/>
          <w:lang w:val="uk-UA"/>
        </w:rPr>
        <w:tab/>
      </w:r>
      <w:r w:rsidR="00F662BE" w:rsidRPr="00AD11BE">
        <w:rPr>
          <w:rFonts w:ascii="Times New Roman" w:hAnsi="Times New Roman"/>
          <w:b/>
          <w:color w:val="000000"/>
          <w:sz w:val="24"/>
          <w:szCs w:val="24"/>
          <w:lang w:val="uk-UA"/>
        </w:rPr>
        <w:tab/>
      </w:r>
      <w:r w:rsidR="00F662BE" w:rsidRPr="00AD11BE">
        <w:rPr>
          <w:rFonts w:ascii="Times New Roman" w:hAnsi="Times New Roman"/>
          <w:b/>
          <w:color w:val="000000"/>
          <w:sz w:val="24"/>
          <w:szCs w:val="24"/>
          <w:lang w:val="uk-UA"/>
        </w:rPr>
        <w:tab/>
      </w:r>
      <w:r w:rsidR="00F662BE" w:rsidRPr="00AD11BE">
        <w:rPr>
          <w:rFonts w:ascii="Times New Roman" w:hAnsi="Times New Roman"/>
          <w:b/>
          <w:color w:val="000000"/>
          <w:sz w:val="24"/>
          <w:szCs w:val="24"/>
          <w:lang w:val="uk-UA"/>
        </w:rPr>
        <w:tab/>
      </w:r>
      <w:r>
        <w:rPr>
          <w:rFonts w:ascii="Times New Roman" w:hAnsi="Times New Roman"/>
          <w:b/>
          <w:color w:val="000000"/>
          <w:sz w:val="24"/>
          <w:szCs w:val="24"/>
          <w:lang w:val="uk-UA"/>
        </w:rPr>
        <w:t xml:space="preserve">        </w:t>
      </w:r>
      <w:r w:rsidRPr="00AD11BE">
        <w:rPr>
          <w:rFonts w:ascii="Times New Roman" w:hAnsi="Times New Roman"/>
          <w:b/>
          <w:iCs/>
          <w:sz w:val="24"/>
          <w:szCs w:val="24"/>
          <w:lang w:val="uk-UA"/>
        </w:rPr>
        <w:t>ЗАМОВНИК</w:t>
      </w:r>
      <w:r w:rsidR="00F662BE" w:rsidRPr="00AD11BE">
        <w:rPr>
          <w:rFonts w:ascii="Times New Roman" w:hAnsi="Times New Roman"/>
          <w:b/>
          <w:color w:val="000000"/>
          <w:sz w:val="24"/>
          <w:szCs w:val="24"/>
          <w:lang w:val="uk-UA"/>
        </w:rPr>
        <w:tab/>
      </w:r>
    </w:p>
    <w:p w:rsidR="00F662BE" w:rsidRPr="00AD11BE" w:rsidRDefault="00F662BE" w:rsidP="00F662BE">
      <w:pPr>
        <w:pStyle w:val="ac"/>
        <w:rPr>
          <w:b w:val="0"/>
          <w:sz w:val="24"/>
          <w:szCs w:val="24"/>
          <w:lang w:val="uk-UA"/>
        </w:rPr>
      </w:pPr>
    </w:p>
    <w:p w:rsidR="00F662BE" w:rsidRPr="00AD11BE" w:rsidRDefault="00F662BE" w:rsidP="00F662BE">
      <w:pPr>
        <w:pStyle w:val="ac"/>
        <w:rPr>
          <w:b w:val="0"/>
          <w:sz w:val="24"/>
          <w:szCs w:val="24"/>
          <w:lang w:val="uk-UA"/>
        </w:rPr>
      </w:pPr>
    </w:p>
    <w:p w:rsidR="00F662BE" w:rsidRPr="00AD11BE" w:rsidRDefault="00F662BE" w:rsidP="00F662BE">
      <w:pPr>
        <w:pStyle w:val="ac"/>
        <w:rPr>
          <w:b w:val="0"/>
          <w:sz w:val="24"/>
          <w:szCs w:val="24"/>
          <w:lang w:val="uk-UA"/>
        </w:rPr>
      </w:pPr>
      <w:r w:rsidRPr="00AD11BE">
        <w:rPr>
          <w:b w:val="0"/>
          <w:sz w:val="24"/>
          <w:szCs w:val="24"/>
          <w:lang w:val="uk-UA"/>
        </w:rPr>
        <w:t>_________________</w:t>
      </w:r>
      <w:r w:rsidRPr="00AD11BE">
        <w:rPr>
          <w:b w:val="0"/>
          <w:sz w:val="24"/>
          <w:szCs w:val="24"/>
          <w:lang w:val="uk-UA"/>
        </w:rPr>
        <w:tab/>
      </w:r>
      <w:r w:rsidRPr="00AD11BE">
        <w:rPr>
          <w:b w:val="0"/>
          <w:sz w:val="24"/>
          <w:szCs w:val="24"/>
          <w:lang w:val="uk-UA"/>
        </w:rPr>
        <w:tab/>
      </w:r>
      <w:r w:rsidRPr="00AD11BE">
        <w:rPr>
          <w:b w:val="0"/>
          <w:sz w:val="24"/>
          <w:szCs w:val="24"/>
          <w:lang w:val="uk-UA"/>
        </w:rPr>
        <w:tab/>
      </w:r>
      <w:r w:rsidR="00017D83">
        <w:rPr>
          <w:b w:val="0"/>
          <w:sz w:val="24"/>
          <w:szCs w:val="24"/>
          <w:lang w:val="uk-UA"/>
        </w:rPr>
        <w:t xml:space="preserve">             </w:t>
      </w:r>
      <w:r w:rsidRPr="00AD11BE">
        <w:rPr>
          <w:b w:val="0"/>
          <w:sz w:val="24"/>
          <w:szCs w:val="24"/>
          <w:lang w:val="uk-UA"/>
        </w:rPr>
        <w:tab/>
        <w:t>_________________</w:t>
      </w:r>
    </w:p>
    <w:p w:rsidR="00F662BE" w:rsidRPr="00AD11BE" w:rsidRDefault="00F662BE" w:rsidP="00F662BE">
      <w:pPr>
        <w:pStyle w:val="ac"/>
        <w:rPr>
          <w:b w:val="0"/>
          <w:sz w:val="24"/>
          <w:szCs w:val="24"/>
          <w:lang w:val="uk-UA"/>
        </w:rPr>
      </w:pPr>
    </w:p>
    <w:p w:rsidR="00F662BE" w:rsidRPr="00AD11BE" w:rsidRDefault="00F662BE" w:rsidP="00F662BE">
      <w:pPr>
        <w:pStyle w:val="ac"/>
        <w:rPr>
          <w:b w:val="0"/>
          <w:sz w:val="24"/>
          <w:szCs w:val="24"/>
          <w:lang w:val="uk-UA"/>
        </w:rPr>
      </w:pPr>
    </w:p>
    <w:p w:rsidR="00B56162" w:rsidRDefault="00B56162">
      <w:pPr>
        <w:rPr>
          <w:rFonts w:ascii="Times New Roman" w:hAnsi="Times New Roman"/>
          <w:sz w:val="24"/>
          <w:szCs w:val="24"/>
          <w:lang w:val="uk-UA"/>
        </w:rPr>
      </w:pPr>
      <w:r>
        <w:rPr>
          <w:rFonts w:ascii="Times New Roman" w:hAnsi="Times New Roman"/>
          <w:sz w:val="24"/>
          <w:szCs w:val="24"/>
          <w:lang w:val="uk-UA"/>
        </w:rPr>
        <w:br w:type="page"/>
      </w:r>
    </w:p>
    <w:p w:rsidR="00F662BE" w:rsidRPr="00AD11BE" w:rsidRDefault="00B56162" w:rsidP="00F662BE">
      <w:pPr>
        <w:jc w:val="right"/>
        <w:rPr>
          <w:rFonts w:ascii="Times New Roman" w:hAnsi="Times New Roman"/>
          <w:sz w:val="24"/>
          <w:szCs w:val="24"/>
          <w:lang w:val="uk-UA"/>
        </w:rPr>
      </w:pPr>
      <w:r>
        <w:rPr>
          <w:rFonts w:ascii="Times New Roman" w:hAnsi="Times New Roman"/>
          <w:sz w:val="24"/>
          <w:szCs w:val="24"/>
          <w:lang w:val="uk-UA"/>
        </w:rPr>
        <w:lastRenderedPageBreak/>
        <w:t>Д</w:t>
      </w:r>
      <w:r w:rsidR="00F662BE" w:rsidRPr="005C61E5">
        <w:rPr>
          <w:rFonts w:ascii="Times New Roman" w:hAnsi="Times New Roman"/>
          <w:sz w:val="24"/>
          <w:szCs w:val="24"/>
          <w:lang w:val="uk-UA"/>
        </w:rPr>
        <w:t xml:space="preserve">одаток № </w:t>
      </w:r>
      <w:r w:rsidR="00F662BE" w:rsidRPr="00AD11BE">
        <w:rPr>
          <w:rFonts w:ascii="Times New Roman" w:hAnsi="Times New Roman"/>
          <w:sz w:val="24"/>
          <w:szCs w:val="24"/>
          <w:lang w:val="uk-UA"/>
        </w:rPr>
        <w:t>1</w:t>
      </w:r>
    </w:p>
    <w:p w:rsidR="00F662BE" w:rsidRPr="00AD11BE" w:rsidRDefault="00FA6191" w:rsidP="00F662BE">
      <w:pPr>
        <w:ind w:firstLine="567"/>
        <w:jc w:val="right"/>
        <w:rPr>
          <w:rFonts w:ascii="Times New Roman" w:hAnsi="Times New Roman"/>
          <w:sz w:val="24"/>
          <w:szCs w:val="24"/>
          <w:lang w:val="uk-UA"/>
        </w:rPr>
      </w:pPr>
      <w:r>
        <w:rPr>
          <w:rFonts w:ascii="Times New Roman" w:hAnsi="Times New Roman"/>
          <w:sz w:val="24"/>
          <w:szCs w:val="24"/>
          <w:lang w:val="uk-UA"/>
        </w:rPr>
        <w:t>до Договору №_____</w:t>
      </w:r>
      <w:r w:rsidR="00F662BE" w:rsidRPr="00AD11BE">
        <w:rPr>
          <w:rFonts w:ascii="Times New Roman" w:hAnsi="Times New Roman"/>
          <w:sz w:val="24"/>
          <w:szCs w:val="24"/>
          <w:lang w:val="uk-UA"/>
        </w:rPr>
        <w:t>________</w:t>
      </w:r>
    </w:p>
    <w:p w:rsidR="00F662BE" w:rsidRPr="00AD11BE" w:rsidRDefault="00F662BE" w:rsidP="00F662BE">
      <w:pPr>
        <w:ind w:firstLine="567"/>
        <w:jc w:val="right"/>
        <w:rPr>
          <w:rFonts w:ascii="Times New Roman" w:hAnsi="Times New Roman"/>
          <w:sz w:val="24"/>
          <w:szCs w:val="24"/>
          <w:lang w:val="uk-UA"/>
        </w:rPr>
      </w:pPr>
      <w:r w:rsidRPr="00AD11BE">
        <w:rPr>
          <w:rFonts w:ascii="Times New Roman" w:hAnsi="Times New Roman"/>
          <w:sz w:val="24"/>
          <w:szCs w:val="24"/>
          <w:lang w:val="uk-UA"/>
        </w:rPr>
        <w:t xml:space="preserve">  від _________ 202</w:t>
      </w:r>
      <w:r w:rsidR="00FA6191">
        <w:rPr>
          <w:rFonts w:ascii="Times New Roman" w:hAnsi="Times New Roman"/>
          <w:sz w:val="24"/>
          <w:szCs w:val="24"/>
          <w:lang w:val="uk-UA"/>
        </w:rPr>
        <w:t>4</w:t>
      </w:r>
      <w:r w:rsidRPr="00AD11BE">
        <w:rPr>
          <w:rFonts w:ascii="Times New Roman" w:hAnsi="Times New Roman"/>
          <w:sz w:val="24"/>
          <w:szCs w:val="24"/>
          <w:lang w:val="uk-UA"/>
        </w:rPr>
        <w:t>р.</w:t>
      </w:r>
    </w:p>
    <w:p w:rsidR="00F662BE" w:rsidRDefault="00EC65D5" w:rsidP="00EC65D5">
      <w:pPr>
        <w:spacing w:after="0"/>
        <w:jc w:val="center"/>
        <w:rPr>
          <w:rFonts w:ascii="Times New Roman" w:hAnsi="Times New Roman"/>
          <w:b/>
          <w:bCs/>
          <w:sz w:val="24"/>
          <w:szCs w:val="24"/>
          <w:lang w:val="uk-UA"/>
        </w:rPr>
      </w:pPr>
      <w:r>
        <w:rPr>
          <w:rFonts w:ascii="Times New Roman" w:hAnsi="Times New Roman"/>
          <w:b/>
          <w:bCs/>
          <w:sz w:val="24"/>
          <w:szCs w:val="24"/>
          <w:lang w:val="uk-UA"/>
        </w:rPr>
        <w:t>Протокол</w:t>
      </w:r>
    </w:p>
    <w:p w:rsidR="00EC65D5" w:rsidRPr="00AD11BE" w:rsidRDefault="00EC65D5" w:rsidP="00EC65D5">
      <w:pPr>
        <w:spacing w:after="0"/>
        <w:jc w:val="center"/>
        <w:rPr>
          <w:rFonts w:ascii="Times New Roman" w:hAnsi="Times New Roman"/>
          <w:b/>
          <w:bCs/>
          <w:sz w:val="24"/>
          <w:szCs w:val="24"/>
          <w:lang w:val="uk-UA"/>
        </w:rPr>
      </w:pPr>
      <w:r>
        <w:rPr>
          <w:rFonts w:ascii="Times New Roman" w:hAnsi="Times New Roman"/>
          <w:b/>
          <w:bCs/>
          <w:sz w:val="24"/>
          <w:szCs w:val="24"/>
          <w:lang w:val="uk-UA"/>
        </w:rPr>
        <w:t>погодження договірної ціни</w:t>
      </w:r>
    </w:p>
    <w:p w:rsidR="00F662BE" w:rsidRPr="00AD11BE" w:rsidRDefault="00F662BE" w:rsidP="00EC65D5">
      <w:pPr>
        <w:spacing w:after="0"/>
        <w:ind w:firstLine="567"/>
        <w:jc w:val="both"/>
        <w:rPr>
          <w:rFonts w:ascii="Times New Roman" w:hAnsi="Times New Roman"/>
          <w:b/>
          <w:bCs/>
          <w:sz w:val="24"/>
          <w:szCs w:val="24"/>
          <w:lang w:val="uk-UA"/>
        </w:rPr>
      </w:pPr>
    </w:p>
    <w:p w:rsidR="005C61E5" w:rsidRPr="009506C7" w:rsidRDefault="005C61E5" w:rsidP="005C61E5">
      <w:pPr>
        <w:spacing w:after="0"/>
        <w:ind w:firstLine="567"/>
        <w:jc w:val="both"/>
        <w:rPr>
          <w:rFonts w:ascii="Times New Roman" w:hAnsi="Times New Roman"/>
          <w:sz w:val="24"/>
          <w:szCs w:val="24"/>
          <w:lang w:val="uk-UA"/>
        </w:rPr>
      </w:pPr>
      <w:r w:rsidRPr="009506C7">
        <w:rPr>
          <w:rFonts w:ascii="Times New Roman" w:hAnsi="Times New Roman"/>
          <w:sz w:val="24"/>
          <w:szCs w:val="24"/>
          <w:lang w:val="uk-UA"/>
        </w:rPr>
        <w:t xml:space="preserve">Ми, що нижче підписалися, від імені Замовника _______________________________________________________________________та від імені Виконавця ____________________________________, підписали дійсний протокол погодження договірної ціни на надання </w:t>
      </w:r>
      <w:r w:rsidRPr="001E28B4">
        <w:rPr>
          <w:rFonts w:ascii="Times New Roman" w:hAnsi="Times New Roman"/>
          <w:b/>
          <w:sz w:val="24"/>
          <w:szCs w:val="24"/>
          <w:lang w:val="uk-UA"/>
        </w:rPr>
        <w:t xml:space="preserve">Послуги з ремонту і технічного обслуговування вимірювальних, випробувальних і контрольних приладів»,  код </w:t>
      </w:r>
      <w:proofErr w:type="spellStart"/>
      <w:r w:rsidRPr="001E28B4">
        <w:rPr>
          <w:rFonts w:ascii="Times New Roman" w:hAnsi="Times New Roman"/>
          <w:b/>
          <w:sz w:val="24"/>
          <w:szCs w:val="24"/>
          <w:lang w:val="uk-UA"/>
        </w:rPr>
        <w:t>ДК</w:t>
      </w:r>
      <w:proofErr w:type="spellEnd"/>
      <w:r w:rsidRPr="001E28B4">
        <w:rPr>
          <w:rFonts w:ascii="Times New Roman" w:hAnsi="Times New Roman"/>
          <w:b/>
          <w:sz w:val="24"/>
          <w:szCs w:val="24"/>
          <w:lang w:val="uk-UA"/>
        </w:rPr>
        <w:t xml:space="preserve"> 021:2015-5041 (Технічне обслуговування вагонних тензометричних ваг 150ВВСД-2-1-13,5)</w:t>
      </w:r>
      <w:r w:rsidRPr="005B738F">
        <w:rPr>
          <w:rFonts w:ascii="Times New Roman" w:hAnsi="Times New Roman"/>
          <w:b/>
          <w:sz w:val="24"/>
          <w:szCs w:val="24"/>
          <w:lang w:val="uk-UA"/>
        </w:rPr>
        <w:t>,</w:t>
      </w:r>
      <w:r w:rsidRPr="009506C7">
        <w:rPr>
          <w:rFonts w:ascii="Times New Roman" w:hAnsi="Times New Roman"/>
          <w:sz w:val="24"/>
          <w:szCs w:val="24"/>
          <w:lang w:val="uk-UA"/>
        </w:rPr>
        <w:t xml:space="preserve"> без урахування ПДВ складає -____________грн.</w:t>
      </w:r>
      <w:r w:rsidR="00B56162">
        <w:rPr>
          <w:rFonts w:ascii="Times New Roman" w:hAnsi="Times New Roman"/>
          <w:sz w:val="24"/>
          <w:szCs w:val="24"/>
          <w:lang w:val="uk-UA"/>
        </w:rPr>
        <w:t xml:space="preserve"> </w:t>
      </w:r>
      <w:r w:rsidRPr="009506C7">
        <w:rPr>
          <w:rFonts w:ascii="Times New Roman" w:hAnsi="Times New Roman"/>
          <w:sz w:val="24"/>
          <w:szCs w:val="24"/>
          <w:lang w:val="uk-UA"/>
        </w:rPr>
        <w:t>___коп. (____</w:t>
      </w:r>
      <w:r w:rsidR="00B56162">
        <w:rPr>
          <w:rFonts w:ascii="Times New Roman" w:hAnsi="Times New Roman"/>
          <w:sz w:val="24"/>
          <w:szCs w:val="24"/>
          <w:lang w:val="uk-UA"/>
        </w:rPr>
        <w:t>_________</w:t>
      </w:r>
      <w:r w:rsidRPr="009506C7">
        <w:rPr>
          <w:rFonts w:ascii="Times New Roman" w:hAnsi="Times New Roman"/>
          <w:sz w:val="24"/>
          <w:szCs w:val="24"/>
          <w:lang w:val="uk-UA"/>
        </w:rPr>
        <w:t xml:space="preserve">__________ грн. ____ коп.), крім того податок на додану вартість 20% - _________ </w:t>
      </w:r>
      <w:proofErr w:type="spellStart"/>
      <w:r w:rsidRPr="009506C7">
        <w:rPr>
          <w:rFonts w:ascii="Times New Roman" w:hAnsi="Times New Roman"/>
          <w:sz w:val="24"/>
          <w:szCs w:val="24"/>
          <w:lang w:val="uk-UA"/>
        </w:rPr>
        <w:t>грн._</w:t>
      </w:r>
      <w:proofErr w:type="spellEnd"/>
      <w:r w:rsidRPr="009506C7">
        <w:rPr>
          <w:rFonts w:ascii="Times New Roman" w:hAnsi="Times New Roman"/>
          <w:sz w:val="24"/>
          <w:szCs w:val="24"/>
          <w:lang w:val="uk-UA"/>
        </w:rPr>
        <w:t>__коп., вартість послуг з урахуванням податку на додану вартість складає -</w:t>
      </w:r>
      <w:r w:rsidR="00B56162">
        <w:rPr>
          <w:rFonts w:ascii="Times New Roman" w:hAnsi="Times New Roman"/>
          <w:sz w:val="24"/>
          <w:szCs w:val="24"/>
          <w:lang w:val="uk-UA"/>
        </w:rPr>
        <w:t xml:space="preserve"> </w:t>
      </w:r>
      <w:r w:rsidRPr="009506C7">
        <w:rPr>
          <w:rFonts w:ascii="Times New Roman" w:hAnsi="Times New Roman"/>
          <w:sz w:val="24"/>
          <w:szCs w:val="24"/>
          <w:lang w:val="uk-UA"/>
        </w:rPr>
        <w:t>______</w:t>
      </w:r>
      <w:r w:rsidR="00B56162">
        <w:rPr>
          <w:rFonts w:ascii="Times New Roman" w:hAnsi="Times New Roman"/>
          <w:sz w:val="24"/>
          <w:szCs w:val="24"/>
          <w:lang w:val="uk-UA"/>
        </w:rPr>
        <w:t>_______</w:t>
      </w:r>
      <w:r w:rsidRPr="009506C7">
        <w:rPr>
          <w:rFonts w:ascii="Times New Roman" w:hAnsi="Times New Roman"/>
          <w:sz w:val="24"/>
          <w:szCs w:val="24"/>
          <w:lang w:val="uk-UA"/>
        </w:rPr>
        <w:t>грн.</w:t>
      </w:r>
      <w:r w:rsidR="00B56162">
        <w:rPr>
          <w:rFonts w:ascii="Times New Roman" w:hAnsi="Times New Roman"/>
          <w:sz w:val="24"/>
          <w:szCs w:val="24"/>
          <w:lang w:val="uk-UA"/>
        </w:rPr>
        <w:t xml:space="preserve"> </w:t>
      </w:r>
      <w:r w:rsidRPr="009506C7">
        <w:rPr>
          <w:rFonts w:ascii="Times New Roman" w:hAnsi="Times New Roman"/>
          <w:sz w:val="24"/>
          <w:szCs w:val="24"/>
          <w:lang w:val="uk-UA"/>
        </w:rPr>
        <w:t>___коп. (________________________________грн. __ коп.).</w:t>
      </w:r>
    </w:p>
    <w:p w:rsidR="005C61E5" w:rsidRPr="009506C7" w:rsidRDefault="005C61E5" w:rsidP="005C61E5">
      <w:pPr>
        <w:spacing w:after="0"/>
        <w:ind w:firstLine="567"/>
        <w:jc w:val="both"/>
        <w:rPr>
          <w:rFonts w:ascii="Times New Roman" w:hAnsi="Times New Roman"/>
          <w:sz w:val="24"/>
          <w:szCs w:val="24"/>
          <w:lang w:val="uk-UA"/>
        </w:rPr>
      </w:pPr>
    </w:p>
    <w:p w:rsidR="005C61E5" w:rsidRPr="009506C7" w:rsidRDefault="005C61E5" w:rsidP="005C61E5">
      <w:pPr>
        <w:spacing w:after="0"/>
        <w:jc w:val="both"/>
        <w:rPr>
          <w:rFonts w:ascii="Times New Roman" w:hAnsi="Times New Roman"/>
          <w:sz w:val="24"/>
          <w:szCs w:val="24"/>
          <w:lang w:val="uk-UA"/>
        </w:rPr>
      </w:pPr>
    </w:p>
    <w:p w:rsidR="005C61E5" w:rsidRPr="00AD11BE" w:rsidRDefault="005C61E5" w:rsidP="005C61E5">
      <w:pPr>
        <w:spacing w:after="0"/>
        <w:ind w:firstLine="567"/>
        <w:jc w:val="both"/>
        <w:rPr>
          <w:rFonts w:ascii="Times New Roman" w:hAnsi="Times New Roman"/>
          <w:sz w:val="24"/>
          <w:szCs w:val="24"/>
          <w:lang w:val="uk-UA"/>
        </w:rPr>
      </w:pPr>
      <w:r w:rsidRPr="009506C7">
        <w:rPr>
          <w:rFonts w:ascii="Times New Roman" w:hAnsi="Times New Roman"/>
          <w:sz w:val="24"/>
          <w:szCs w:val="24"/>
          <w:lang w:val="uk-UA"/>
        </w:rPr>
        <w:t xml:space="preserve">Дійсний протокол є підставою для проведення розрахунків між Замовником та Виконавцем. </w:t>
      </w:r>
      <w:r w:rsidRPr="00AD11BE">
        <w:rPr>
          <w:rFonts w:ascii="Times New Roman" w:hAnsi="Times New Roman"/>
          <w:sz w:val="24"/>
          <w:szCs w:val="24"/>
          <w:lang w:val="uk-UA"/>
        </w:rPr>
        <w:t xml:space="preserve"> </w:t>
      </w:r>
    </w:p>
    <w:p w:rsidR="005C61E5" w:rsidRPr="00AD11BE" w:rsidRDefault="005C61E5" w:rsidP="005C61E5">
      <w:pPr>
        <w:jc w:val="center"/>
        <w:rPr>
          <w:rFonts w:ascii="Times New Roman" w:eastAsia="Courier New" w:hAnsi="Times New Roman"/>
          <w:b/>
          <w:sz w:val="24"/>
          <w:szCs w:val="24"/>
          <w:lang w:val="uk-UA"/>
        </w:rPr>
      </w:pPr>
    </w:p>
    <w:p w:rsidR="005C61E5" w:rsidRPr="00AD11BE" w:rsidRDefault="005C61E5" w:rsidP="005C61E5">
      <w:pPr>
        <w:ind w:hanging="2"/>
        <w:jc w:val="center"/>
        <w:rPr>
          <w:rFonts w:ascii="Times New Roman" w:hAnsi="Times New Roman"/>
          <w:b/>
          <w:iCs/>
          <w:sz w:val="24"/>
          <w:szCs w:val="24"/>
          <w:lang w:val="uk-UA"/>
        </w:rPr>
      </w:pPr>
      <w:r w:rsidRPr="00AD11BE">
        <w:rPr>
          <w:rFonts w:ascii="Times New Roman" w:hAnsi="Times New Roman"/>
          <w:b/>
          <w:color w:val="000000"/>
          <w:sz w:val="24"/>
          <w:szCs w:val="24"/>
          <w:lang w:val="uk-UA"/>
        </w:rPr>
        <w:t>ВИКОНАВЕЦЬ</w:t>
      </w:r>
      <w:r w:rsidRPr="00AD11BE">
        <w:rPr>
          <w:rFonts w:ascii="Times New Roman" w:hAnsi="Times New Roman"/>
          <w:b/>
          <w:color w:val="000000"/>
          <w:sz w:val="24"/>
          <w:szCs w:val="24"/>
          <w:lang w:val="uk-UA"/>
        </w:rPr>
        <w:tab/>
      </w:r>
      <w:r w:rsidRPr="00AD11BE">
        <w:rPr>
          <w:rFonts w:ascii="Times New Roman" w:hAnsi="Times New Roman"/>
          <w:b/>
          <w:color w:val="000000"/>
          <w:sz w:val="24"/>
          <w:szCs w:val="24"/>
          <w:lang w:val="uk-UA"/>
        </w:rPr>
        <w:tab/>
      </w:r>
      <w:r w:rsidRPr="00AD11BE">
        <w:rPr>
          <w:rFonts w:ascii="Times New Roman" w:hAnsi="Times New Roman"/>
          <w:b/>
          <w:color w:val="000000"/>
          <w:sz w:val="24"/>
          <w:szCs w:val="24"/>
          <w:lang w:val="uk-UA"/>
        </w:rPr>
        <w:tab/>
      </w:r>
      <w:r>
        <w:rPr>
          <w:rFonts w:ascii="Times New Roman" w:hAnsi="Times New Roman"/>
          <w:b/>
          <w:color w:val="000000"/>
          <w:sz w:val="24"/>
          <w:szCs w:val="24"/>
          <w:lang w:val="uk-UA"/>
        </w:rPr>
        <w:t xml:space="preserve">                                   </w:t>
      </w:r>
      <w:r w:rsidRPr="00AD11BE">
        <w:rPr>
          <w:rFonts w:ascii="Times New Roman" w:hAnsi="Times New Roman"/>
          <w:b/>
          <w:iCs/>
          <w:sz w:val="24"/>
          <w:szCs w:val="24"/>
          <w:lang w:val="uk-UA"/>
        </w:rPr>
        <w:t>ЗАМОВНИК</w:t>
      </w:r>
      <w:r w:rsidRPr="00AD11BE">
        <w:rPr>
          <w:rFonts w:ascii="Times New Roman" w:hAnsi="Times New Roman"/>
          <w:b/>
          <w:color w:val="000000"/>
          <w:sz w:val="24"/>
          <w:szCs w:val="24"/>
          <w:lang w:val="uk-UA"/>
        </w:rPr>
        <w:tab/>
      </w:r>
      <w:r w:rsidRPr="00AD11BE">
        <w:rPr>
          <w:rFonts w:ascii="Times New Roman" w:hAnsi="Times New Roman"/>
          <w:b/>
          <w:color w:val="000000"/>
          <w:sz w:val="24"/>
          <w:szCs w:val="24"/>
          <w:lang w:val="uk-UA"/>
        </w:rPr>
        <w:tab/>
      </w:r>
    </w:p>
    <w:p w:rsidR="005C61E5" w:rsidRPr="00AD11BE" w:rsidRDefault="005C61E5" w:rsidP="005C61E5">
      <w:pPr>
        <w:pStyle w:val="ac"/>
        <w:rPr>
          <w:b w:val="0"/>
          <w:sz w:val="24"/>
          <w:szCs w:val="24"/>
          <w:lang w:val="uk-UA"/>
        </w:rPr>
      </w:pPr>
    </w:p>
    <w:p w:rsidR="005C61E5" w:rsidRPr="00AD11BE" w:rsidRDefault="005C61E5" w:rsidP="005C61E5">
      <w:pPr>
        <w:pStyle w:val="ac"/>
        <w:rPr>
          <w:b w:val="0"/>
          <w:sz w:val="24"/>
          <w:szCs w:val="24"/>
          <w:lang w:val="uk-UA"/>
        </w:rPr>
      </w:pPr>
    </w:p>
    <w:p w:rsidR="005C61E5" w:rsidRPr="00AD11BE" w:rsidRDefault="005C61E5" w:rsidP="005C61E5">
      <w:pPr>
        <w:pStyle w:val="ac"/>
        <w:jc w:val="left"/>
        <w:rPr>
          <w:b w:val="0"/>
          <w:sz w:val="24"/>
          <w:szCs w:val="24"/>
          <w:lang w:val="uk-UA"/>
        </w:rPr>
      </w:pPr>
      <w:r>
        <w:rPr>
          <w:b w:val="0"/>
          <w:sz w:val="24"/>
          <w:szCs w:val="24"/>
          <w:lang w:val="uk-UA"/>
        </w:rPr>
        <w:t xml:space="preserve">                          </w:t>
      </w:r>
      <w:r w:rsidRPr="00AD11BE">
        <w:rPr>
          <w:b w:val="0"/>
          <w:sz w:val="24"/>
          <w:szCs w:val="24"/>
          <w:lang w:val="uk-UA"/>
        </w:rPr>
        <w:t>_________________</w:t>
      </w:r>
      <w:r w:rsidRPr="00AD11BE">
        <w:rPr>
          <w:b w:val="0"/>
          <w:sz w:val="24"/>
          <w:szCs w:val="24"/>
          <w:lang w:val="uk-UA"/>
        </w:rPr>
        <w:tab/>
      </w:r>
      <w:r>
        <w:rPr>
          <w:b w:val="0"/>
          <w:sz w:val="24"/>
          <w:szCs w:val="24"/>
          <w:lang w:val="uk-UA"/>
        </w:rPr>
        <w:t xml:space="preserve">                </w:t>
      </w:r>
      <w:r w:rsidRPr="00AD11BE">
        <w:rPr>
          <w:b w:val="0"/>
          <w:sz w:val="24"/>
          <w:szCs w:val="24"/>
          <w:lang w:val="uk-UA"/>
        </w:rPr>
        <w:tab/>
      </w:r>
      <w:r w:rsidRPr="00AD11BE">
        <w:rPr>
          <w:b w:val="0"/>
          <w:sz w:val="24"/>
          <w:szCs w:val="24"/>
          <w:lang w:val="uk-UA"/>
        </w:rPr>
        <w:tab/>
      </w:r>
      <w:r>
        <w:rPr>
          <w:b w:val="0"/>
          <w:sz w:val="24"/>
          <w:szCs w:val="24"/>
          <w:lang w:val="uk-UA"/>
        </w:rPr>
        <w:t xml:space="preserve">        </w:t>
      </w:r>
      <w:r w:rsidRPr="00AD11BE">
        <w:rPr>
          <w:b w:val="0"/>
          <w:sz w:val="24"/>
          <w:szCs w:val="24"/>
          <w:lang w:val="uk-UA"/>
        </w:rPr>
        <w:t>_________________</w:t>
      </w:r>
    </w:p>
    <w:p w:rsidR="005C61E5" w:rsidRPr="00AD11BE" w:rsidRDefault="005C61E5" w:rsidP="005C61E5">
      <w:pPr>
        <w:pStyle w:val="ac"/>
        <w:jc w:val="left"/>
        <w:rPr>
          <w:b w:val="0"/>
          <w:sz w:val="24"/>
          <w:szCs w:val="24"/>
          <w:lang w:val="uk-UA"/>
        </w:rPr>
      </w:pPr>
    </w:p>
    <w:p w:rsidR="00F662BE" w:rsidRPr="005D39AA" w:rsidRDefault="00F662BE" w:rsidP="00F662BE">
      <w:pPr>
        <w:pStyle w:val="ac"/>
        <w:rPr>
          <w:b w:val="0"/>
          <w:sz w:val="20"/>
          <w:lang w:val="uk-UA"/>
        </w:rPr>
      </w:pPr>
    </w:p>
    <w:p w:rsidR="00F662BE" w:rsidRDefault="00F662BE" w:rsidP="00F662BE">
      <w:pPr>
        <w:jc w:val="center"/>
        <w:rPr>
          <w:rFonts w:ascii="Times New Roman" w:hAnsi="Times New Roman"/>
          <w:b/>
          <w:sz w:val="20"/>
          <w:szCs w:val="20"/>
          <w:lang w:val="uk-UA"/>
        </w:rPr>
      </w:pPr>
    </w:p>
    <w:p w:rsidR="00545DA6" w:rsidRDefault="00545DA6" w:rsidP="00545DA6">
      <w:pPr>
        <w:rPr>
          <w:rFonts w:ascii="Times New Roman" w:hAnsi="Times New Roman"/>
          <w:b/>
          <w:i/>
          <w:sz w:val="24"/>
          <w:szCs w:val="24"/>
          <w:lang w:val="uk-UA"/>
        </w:rPr>
      </w:pPr>
    </w:p>
    <w:p w:rsidR="00545DA6" w:rsidRDefault="00545DA6" w:rsidP="00545DA6">
      <w:pPr>
        <w:rPr>
          <w:rFonts w:ascii="Times New Roman" w:hAnsi="Times New Roman"/>
          <w:b/>
          <w:i/>
          <w:sz w:val="24"/>
          <w:szCs w:val="24"/>
          <w:lang w:val="uk-UA"/>
        </w:rPr>
      </w:pPr>
    </w:p>
    <w:p w:rsidR="00545DA6" w:rsidRPr="000F1434" w:rsidRDefault="00545DA6" w:rsidP="00545DA6">
      <w:pPr>
        <w:rPr>
          <w:rFonts w:ascii="Times New Roman" w:hAnsi="Times New Roman"/>
          <w:b/>
          <w:i/>
          <w:sz w:val="24"/>
          <w:szCs w:val="24"/>
          <w:lang w:val="uk-UA"/>
        </w:rPr>
      </w:pPr>
      <w:r w:rsidRPr="000F1434">
        <w:rPr>
          <w:rFonts w:ascii="Times New Roman" w:hAnsi="Times New Roman"/>
          <w:b/>
          <w:i/>
          <w:sz w:val="24"/>
          <w:szCs w:val="24"/>
          <w:lang w:val="uk-UA"/>
        </w:rPr>
        <w:t>Примітка:</w:t>
      </w:r>
    </w:p>
    <w:p w:rsidR="00545DA6" w:rsidRPr="000F1434" w:rsidRDefault="00545DA6" w:rsidP="00545DA6">
      <w:pPr>
        <w:jc w:val="both"/>
        <w:rPr>
          <w:rFonts w:ascii="Times New Roman" w:hAnsi="Times New Roman"/>
          <w:b/>
          <w:i/>
          <w:sz w:val="24"/>
          <w:szCs w:val="24"/>
          <w:lang w:val="uk-UA"/>
        </w:rPr>
      </w:pPr>
      <w:r w:rsidRPr="000F1434">
        <w:rPr>
          <w:rFonts w:ascii="Times New Roman" w:hAnsi="Times New Roman"/>
          <w:b/>
          <w:i/>
          <w:sz w:val="24"/>
          <w:szCs w:val="24"/>
          <w:lang w:val="uk-UA"/>
        </w:rPr>
        <w:t xml:space="preserve">*Учасник, якого визнано Переможцем, </w:t>
      </w:r>
      <w:r w:rsidRPr="000F1434">
        <w:rPr>
          <w:rFonts w:ascii="Times New Roman" w:hAnsi="Times New Roman"/>
          <w:b/>
          <w:i/>
          <w:sz w:val="24"/>
          <w:szCs w:val="24"/>
          <w:lang w:val="uk-UA" w:eastAsia="uk-UA"/>
        </w:rPr>
        <w:t xml:space="preserve"> у строк до укладання договору </w:t>
      </w:r>
      <w:r w:rsidRPr="000F1434">
        <w:rPr>
          <w:rFonts w:ascii="Times New Roman" w:hAnsi="Times New Roman"/>
          <w:b/>
          <w:i/>
          <w:sz w:val="24"/>
          <w:szCs w:val="24"/>
          <w:lang w:val="uk-UA"/>
        </w:rPr>
        <w:t xml:space="preserve">надсилає на електронну адресу: </w:t>
      </w:r>
      <w:hyperlink r:id="rId8" w:history="1">
        <w:r w:rsidRPr="000F1434">
          <w:rPr>
            <w:rStyle w:val="a7"/>
            <w:rFonts w:ascii="Times New Roman" w:hAnsi="Times New Roman"/>
            <w:b/>
            <w:i/>
            <w:sz w:val="24"/>
            <w:szCs w:val="24"/>
            <w:lang w:val="en-US"/>
          </w:rPr>
          <w:t>N</w:t>
        </w:r>
        <w:r w:rsidRPr="000F1434">
          <w:rPr>
            <w:rStyle w:val="a7"/>
            <w:rFonts w:ascii="Times New Roman" w:hAnsi="Times New Roman"/>
            <w:b/>
            <w:i/>
            <w:sz w:val="24"/>
            <w:szCs w:val="24"/>
          </w:rPr>
          <w:t>.</w:t>
        </w:r>
        <w:r w:rsidRPr="000F1434">
          <w:rPr>
            <w:rStyle w:val="a7"/>
            <w:rFonts w:ascii="Times New Roman" w:hAnsi="Times New Roman"/>
            <w:b/>
            <w:i/>
            <w:sz w:val="24"/>
            <w:szCs w:val="24"/>
            <w:lang w:val="en-US"/>
          </w:rPr>
          <w:t>Luckaya</w:t>
        </w:r>
        <w:r w:rsidRPr="000F1434">
          <w:rPr>
            <w:rStyle w:val="a7"/>
            <w:rFonts w:ascii="Times New Roman" w:hAnsi="Times New Roman"/>
            <w:b/>
            <w:i/>
            <w:sz w:val="24"/>
            <w:szCs w:val="24"/>
            <w:lang w:val="uk-UA"/>
          </w:rPr>
          <w:t>@</w:t>
        </w:r>
        <w:r w:rsidRPr="000F1434">
          <w:rPr>
            <w:rStyle w:val="a7"/>
            <w:rFonts w:ascii="Times New Roman" w:hAnsi="Times New Roman"/>
            <w:b/>
            <w:i/>
            <w:sz w:val="24"/>
            <w:szCs w:val="24"/>
            <w:lang w:val="en-US"/>
          </w:rPr>
          <w:t>vostgok</w:t>
        </w:r>
        <w:r w:rsidRPr="000F1434">
          <w:rPr>
            <w:rStyle w:val="a7"/>
            <w:rFonts w:ascii="Times New Roman" w:hAnsi="Times New Roman"/>
            <w:b/>
            <w:i/>
            <w:sz w:val="24"/>
            <w:szCs w:val="24"/>
          </w:rPr>
          <w:t>.</w:t>
        </w:r>
        <w:r w:rsidRPr="000F1434">
          <w:rPr>
            <w:rStyle w:val="a7"/>
            <w:rFonts w:ascii="Times New Roman" w:hAnsi="Times New Roman"/>
            <w:b/>
            <w:i/>
            <w:sz w:val="24"/>
            <w:szCs w:val="24"/>
            <w:lang w:val="en-US"/>
          </w:rPr>
          <w:t>dp</w:t>
        </w:r>
        <w:r w:rsidRPr="000F1434">
          <w:rPr>
            <w:rStyle w:val="a7"/>
            <w:rFonts w:ascii="Times New Roman" w:hAnsi="Times New Roman"/>
            <w:b/>
            <w:i/>
            <w:sz w:val="24"/>
            <w:szCs w:val="24"/>
          </w:rPr>
          <w:t>.</w:t>
        </w:r>
        <w:r w:rsidRPr="000F1434">
          <w:rPr>
            <w:rStyle w:val="a7"/>
            <w:rFonts w:ascii="Times New Roman" w:hAnsi="Times New Roman"/>
            <w:b/>
            <w:i/>
            <w:sz w:val="24"/>
            <w:szCs w:val="24"/>
            <w:lang w:val="en-US"/>
          </w:rPr>
          <w:t>ua</w:t>
        </w:r>
      </w:hyperlink>
      <w:r w:rsidRPr="000F1434">
        <w:rPr>
          <w:rFonts w:ascii="Times New Roman" w:hAnsi="Times New Roman"/>
          <w:b/>
          <w:i/>
          <w:sz w:val="24"/>
          <w:szCs w:val="24"/>
        </w:rPr>
        <w:t xml:space="preserve"> та </w:t>
      </w:r>
      <w:proofErr w:type="spellStart"/>
      <w:r w:rsidRPr="000F1434">
        <w:rPr>
          <w:rFonts w:ascii="Times New Roman" w:hAnsi="Times New Roman"/>
          <w:b/>
          <w:i/>
          <w:color w:val="0000FF"/>
          <w:sz w:val="24"/>
          <w:szCs w:val="24"/>
          <w:u w:val="single"/>
        </w:rPr>
        <w:t>transp.vid.nach@vostgok</w:t>
      </w:r>
      <w:proofErr w:type="spellEnd"/>
      <w:r w:rsidRPr="000F1434">
        <w:rPr>
          <w:rFonts w:ascii="Times New Roman" w:hAnsi="Times New Roman"/>
          <w:b/>
          <w:i/>
          <w:color w:val="0000FF"/>
          <w:sz w:val="24"/>
          <w:szCs w:val="24"/>
          <w:u w:val="single"/>
        </w:rPr>
        <w:t>.</w:t>
      </w:r>
      <w:proofErr w:type="spellStart"/>
      <w:r w:rsidRPr="000F1434">
        <w:rPr>
          <w:rFonts w:ascii="Times New Roman" w:hAnsi="Times New Roman"/>
          <w:b/>
          <w:i/>
          <w:color w:val="0000FF"/>
          <w:sz w:val="24"/>
          <w:szCs w:val="24"/>
          <w:u w:val="single"/>
          <w:lang w:val="en-US"/>
        </w:rPr>
        <w:t>dp</w:t>
      </w:r>
      <w:proofErr w:type="spellEnd"/>
      <w:r w:rsidRPr="000F1434">
        <w:rPr>
          <w:rFonts w:ascii="Times New Roman" w:hAnsi="Times New Roman"/>
          <w:b/>
          <w:i/>
          <w:color w:val="0000FF"/>
          <w:sz w:val="24"/>
          <w:szCs w:val="24"/>
          <w:u w:val="single"/>
        </w:rPr>
        <w:t>.</w:t>
      </w:r>
      <w:proofErr w:type="spellStart"/>
      <w:r w:rsidRPr="000F1434">
        <w:rPr>
          <w:rFonts w:ascii="Times New Roman" w:hAnsi="Times New Roman"/>
          <w:b/>
          <w:i/>
          <w:color w:val="0000FF"/>
          <w:sz w:val="24"/>
          <w:szCs w:val="24"/>
          <w:u w:val="single"/>
          <w:lang w:val="en-US"/>
        </w:rPr>
        <w:t>ua</w:t>
      </w:r>
      <w:proofErr w:type="spellEnd"/>
    </w:p>
    <w:p w:rsidR="00545DA6" w:rsidRPr="000F1434" w:rsidRDefault="00545DA6" w:rsidP="00545DA6">
      <w:pPr>
        <w:pStyle w:val="a3"/>
        <w:numPr>
          <w:ilvl w:val="0"/>
          <w:numId w:val="7"/>
        </w:numPr>
        <w:tabs>
          <w:tab w:val="left" w:pos="709"/>
          <w:tab w:val="left" w:pos="851"/>
        </w:tabs>
        <w:spacing w:after="0" w:line="240" w:lineRule="auto"/>
        <w:ind w:left="0" w:firstLine="567"/>
        <w:jc w:val="both"/>
        <w:outlineLvl w:val="0"/>
        <w:rPr>
          <w:rFonts w:ascii="Times New Roman" w:hAnsi="Times New Roman"/>
          <w:b/>
          <w:i/>
          <w:sz w:val="24"/>
          <w:szCs w:val="24"/>
          <w:lang w:val="uk-UA"/>
        </w:rPr>
      </w:pPr>
      <w:r w:rsidRPr="000F1434">
        <w:rPr>
          <w:rFonts w:ascii="Times New Roman" w:hAnsi="Times New Roman"/>
          <w:b/>
          <w:i/>
          <w:sz w:val="24"/>
          <w:szCs w:val="24"/>
          <w:lang w:val="uk-UA"/>
        </w:rPr>
        <w:t xml:space="preserve">Додаток №1 до договору </w:t>
      </w:r>
      <w:r w:rsidRPr="000F1434">
        <w:rPr>
          <w:rFonts w:ascii="Times New Roman" w:hAnsi="Times New Roman"/>
          <w:i/>
          <w:sz w:val="24"/>
          <w:szCs w:val="24"/>
          <w:lang w:val="uk-UA"/>
        </w:rPr>
        <w:t>(</w:t>
      </w:r>
      <w:r w:rsidRPr="000F1434">
        <w:rPr>
          <w:rFonts w:ascii="Times New Roman" w:hAnsi="Times New Roman"/>
          <w:b/>
          <w:bCs/>
          <w:i/>
          <w:sz w:val="24"/>
          <w:szCs w:val="24"/>
          <w:lang w:val="uk-UA"/>
        </w:rPr>
        <w:t xml:space="preserve">Протокол </w:t>
      </w:r>
      <w:r w:rsidRPr="000F1434">
        <w:rPr>
          <w:rFonts w:ascii="Times New Roman" w:hAnsi="Times New Roman"/>
          <w:b/>
          <w:bCs/>
          <w:i/>
          <w:sz w:val="24"/>
          <w:szCs w:val="24"/>
        </w:rPr>
        <w:t>по</w:t>
      </w:r>
      <w:proofErr w:type="spellStart"/>
      <w:r w:rsidRPr="000F1434">
        <w:rPr>
          <w:rFonts w:ascii="Times New Roman" w:hAnsi="Times New Roman"/>
          <w:b/>
          <w:bCs/>
          <w:i/>
          <w:sz w:val="24"/>
          <w:szCs w:val="24"/>
          <w:lang w:val="uk-UA"/>
        </w:rPr>
        <w:t>годження</w:t>
      </w:r>
      <w:proofErr w:type="spellEnd"/>
      <w:r w:rsidRPr="000F1434">
        <w:rPr>
          <w:rFonts w:ascii="Times New Roman" w:hAnsi="Times New Roman"/>
          <w:b/>
          <w:bCs/>
          <w:i/>
          <w:sz w:val="24"/>
          <w:szCs w:val="24"/>
          <w:lang w:val="uk-UA"/>
        </w:rPr>
        <w:t xml:space="preserve"> договірної ціни</w:t>
      </w:r>
      <w:r w:rsidRPr="000F1434">
        <w:rPr>
          <w:rFonts w:ascii="Times New Roman" w:hAnsi="Times New Roman"/>
          <w:b/>
          <w:i/>
          <w:sz w:val="24"/>
          <w:szCs w:val="24"/>
          <w:lang w:val="uk-UA"/>
        </w:rPr>
        <w:t xml:space="preserve">) </w:t>
      </w:r>
      <w:r w:rsidRPr="000F1434">
        <w:rPr>
          <w:rFonts w:ascii="Times New Roman" w:hAnsi="Times New Roman"/>
          <w:i/>
          <w:sz w:val="24"/>
          <w:szCs w:val="24"/>
          <w:lang w:val="uk-UA"/>
        </w:rPr>
        <w:t>на фірмовому бланку підприємства за підписом уповноваженої особи та печатки (за наявності).</w:t>
      </w:r>
      <w:r w:rsidRPr="000F1434">
        <w:rPr>
          <w:rFonts w:ascii="Times New Roman" w:hAnsi="Times New Roman"/>
          <w:b/>
          <w:i/>
          <w:sz w:val="24"/>
          <w:szCs w:val="24"/>
          <w:lang w:val="uk-UA"/>
        </w:rPr>
        <w:t xml:space="preserve"> </w:t>
      </w:r>
    </w:p>
    <w:p w:rsidR="00545DA6" w:rsidRPr="000F1434" w:rsidRDefault="00545DA6" w:rsidP="00545DA6">
      <w:pPr>
        <w:tabs>
          <w:tab w:val="num" w:pos="-648"/>
        </w:tabs>
        <w:ind w:firstLine="386"/>
        <w:jc w:val="both"/>
        <w:rPr>
          <w:rStyle w:val="a5"/>
          <w:rFonts w:ascii="Times New Roman" w:hAnsi="Times New Roman"/>
          <w:sz w:val="24"/>
          <w:szCs w:val="24"/>
          <w:lang w:val="uk-UA"/>
        </w:rPr>
      </w:pPr>
      <w:r w:rsidRPr="000F1434">
        <w:rPr>
          <w:rStyle w:val="a5"/>
          <w:rFonts w:ascii="Times New Roman" w:hAnsi="Times New Roman"/>
          <w:sz w:val="24"/>
          <w:szCs w:val="24"/>
          <w:lang w:val="uk-UA"/>
        </w:rPr>
        <w:t>Сума додатку №1 до договору (протокол погодження договірної ціни) 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545DA6" w:rsidRPr="000F1434" w:rsidRDefault="00545DA6" w:rsidP="00545DA6">
      <w:pPr>
        <w:ind w:firstLine="426"/>
        <w:jc w:val="both"/>
        <w:rPr>
          <w:rFonts w:ascii="Times New Roman" w:hAnsi="Times New Roman"/>
          <w:b/>
          <w:i/>
          <w:iCs/>
          <w:sz w:val="24"/>
          <w:szCs w:val="24"/>
          <w:lang w:eastAsia="ru-RU"/>
        </w:rPr>
      </w:pPr>
      <w:r w:rsidRPr="000F1434">
        <w:rPr>
          <w:rStyle w:val="a5"/>
          <w:rFonts w:ascii="Times New Roman" w:hAnsi="Times New Roman"/>
          <w:sz w:val="24"/>
          <w:szCs w:val="24"/>
          <w:lang w:val="uk-UA"/>
        </w:rPr>
        <w:t>2</w:t>
      </w:r>
      <w:r w:rsidRPr="000F1434">
        <w:rPr>
          <w:rStyle w:val="a5"/>
          <w:rFonts w:ascii="Times New Roman" w:hAnsi="Times New Roman"/>
          <w:sz w:val="24"/>
          <w:szCs w:val="24"/>
        </w:rPr>
        <w:t xml:space="preserve">) </w:t>
      </w:r>
      <w:r w:rsidRPr="000F1434">
        <w:rPr>
          <w:rFonts w:ascii="Times New Roman" w:hAnsi="Times New Roman"/>
          <w:b/>
          <w:i/>
          <w:iCs/>
          <w:sz w:val="24"/>
          <w:szCs w:val="24"/>
          <w:lang w:eastAsia="ru-RU"/>
        </w:rPr>
        <w:t xml:space="preserve"> </w:t>
      </w:r>
      <w:proofErr w:type="spellStart"/>
      <w:r w:rsidRPr="000F1434">
        <w:rPr>
          <w:rFonts w:ascii="Times New Roman" w:hAnsi="Times New Roman"/>
          <w:b/>
          <w:i/>
          <w:iCs/>
          <w:sz w:val="24"/>
          <w:szCs w:val="24"/>
          <w:lang w:eastAsia="ru-RU"/>
        </w:rPr>
        <w:t>Інформацію</w:t>
      </w:r>
      <w:proofErr w:type="spellEnd"/>
      <w:r w:rsidRPr="000F1434">
        <w:rPr>
          <w:rFonts w:ascii="Times New Roman" w:hAnsi="Times New Roman"/>
          <w:b/>
          <w:i/>
          <w:iCs/>
          <w:sz w:val="24"/>
          <w:szCs w:val="24"/>
          <w:lang w:eastAsia="ru-RU"/>
        </w:rPr>
        <w:t xml:space="preserve"> для </w:t>
      </w:r>
      <w:proofErr w:type="spellStart"/>
      <w:r w:rsidRPr="000F1434">
        <w:rPr>
          <w:rFonts w:ascii="Times New Roman" w:hAnsi="Times New Roman"/>
          <w:b/>
          <w:i/>
          <w:iCs/>
          <w:sz w:val="24"/>
          <w:szCs w:val="24"/>
          <w:lang w:eastAsia="ru-RU"/>
        </w:rPr>
        <w:t>підписання</w:t>
      </w:r>
      <w:proofErr w:type="spellEnd"/>
      <w:r w:rsidRPr="000F1434">
        <w:rPr>
          <w:rFonts w:ascii="Times New Roman" w:hAnsi="Times New Roman"/>
          <w:b/>
          <w:i/>
          <w:iCs/>
          <w:sz w:val="24"/>
          <w:szCs w:val="24"/>
          <w:lang w:eastAsia="ru-RU"/>
        </w:rPr>
        <w:t xml:space="preserve"> Договору про </w:t>
      </w:r>
      <w:proofErr w:type="spellStart"/>
      <w:r w:rsidRPr="000F1434">
        <w:rPr>
          <w:rFonts w:ascii="Times New Roman" w:hAnsi="Times New Roman"/>
          <w:b/>
          <w:i/>
          <w:iCs/>
          <w:sz w:val="24"/>
          <w:szCs w:val="24"/>
          <w:lang w:eastAsia="ru-RU"/>
        </w:rPr>
        <w:t>закупівлю</w:t>
      </w:r>
      <w:proofErr w:type="spellEnd"/>
      <w:r w:rsidRPr="000F1434">
        <w:rPr>
          <w:rFonts w:ascii="Times New Roman" w:hAnsi="Times New Roman"/>
          <w:b/>
          <w:i/>
          <w:iCs/>
          <w:sz w:val="24"/>
          <w:szCs w:val="24"/>
          <w:lang w:eastAsia="ru-RU"/>
        </w:rPr>
        <w:t xml:space="preserve">, </w:t>
      </w:r>
      <w:proofErr w:type="spellStart"/>
      <w:r w:rsidRPr="000F1434">
        <w:rPr>
          <w:rFonts w:ascii="Times New Roman" w:hAnsi="Times New Roman"/>
          <w:b/>
          <w:i/>
          <w:iCs/>
          <w:sz w:val="24"/>
          <w:szCs w:val="24"/>
          <w:lang w:eastAsia="ru-RU"/>
        </w:rPr>
        <w:t>згідно</w:t>
      </w:r>
      <w:proofErr w:type="spellEnd"/>
      <w:r w:rsidRPr="000F1434">
        <w:rPr>
          <w:rFonts w:ascii="Times New Roman" w:hAnsi="Times New Roman"/>
          <w:b/>
          <w:i/>
          <w:iCs/>
          <w:sz w:val="24"/>
          <w:szCs w:val="24"/>
          <w:lang w:eastAsia="ru-RU"/>
        </w:rPr>
        <w:t xml:space="preserve"> </w:t>
      </w:r>
      <w:proofErr w:type="spellStart"/>
      <w:r w:rsidRPr="000F1434">
        <w:rPr>
          <w:rFonts w:ascii="Times New Roman" w:hAnsi="Times New Roman"/>
          <w:b/>
          <w:i/>
          <w:iCs/>
          <w:sz w:val="24"/>
          <w:szCs w:val="24"/>
          <w:lang w:eastAsia="ru-RU"/>
        </w:rPr>
        <w:t>форми</w:t>
      </w:r>
      <w:proofErr w:type="spellEnd"/>
      <w:r w:rsidRPr="000F1434">
        <w:rPr>
          <w:rFonts w:ascii="Times New Roman" w:hAnsi="Times New Roman"/>
          <w:b/>
          <w:i/>
          <w:iCs/>
          <w:sz w:val="24"/>
          <w:szCs w:val="24"/>
          <w:lang w:eastAsia="ru-RU"/>
        </w:rPr>
        <w:t xml:space="preserve"> </w:t>
      </w:r>
      <w:proofErr w:type="spellStart"/>
      <w:r w:rsidRPr="000F1434">
        <w:rPr>
          <w:rFonts w:ascii="Times New Roman" w:hAnsi="Times New Roman"/>
          <w:b/>
          <w:i/>
          <w:iCs/>
          <w:sz w:val="24"/>
          <w:szCs w:val="24"/>
          <w:lang w:eastAsia="ru-RU"/>
        </w:rPr>
        <w:t>зазначеної</w:t>
      </w:r>
      <w:proofErr w:type="spellEnd"/>
      <w:r w:rsidRPr="000F1434">
        <w:rPr>
          <w:rFonts w:ascii="Times New Roman" w:hAnsi="Times New Roman"/>
          <w:b/>
          <w:i/>
          <w:iCs/>
          <w:sz w:val="24"/>
          <w:szCs w:val="24"/>
          <w:lang w:eastAsia="ru-RU"/>
        </w:rPr>
        <w:t xml:space="preserve"> </w:t>
      </w:r>
      <w:proofErr w:type="spellStart"/>
      <w:r w:rsidRPr="000F1434">
        <w:rPr>
          <w:rFonts w:ascii="Times New Roman" w:hAnsi="Times New Roman"/>
          <w:b/>
          <w:i/>
          <w:iCs/>
          <w:sz w:val="24"/>
          <w:szCs w:val="24"/>
          <w:lang w:eastAsia="ru-RU"/>
        </w:rPr>
        <w:t>нижче</w:t>
      </w:r>
      <w:proofErr w:type="spellEnd"/>
      <w:r w:rsidRPr="000F1434">
        <w:rPr>
          <w:rFonts w:ascii="Times New Roman" w:hAnsi="Times New Roman"/>
          <w:b/>
          <w:i/>
          <w:i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
        <w:gridCol w:w="2935"/>
        <w:gridCol w:w="4236"/>
        <w:gridCol w:w="2797"/>
      </w:tblGrid>
      <w:tr w:rsidR="00545DA6" w:rsidRPr="0079620D" w:rsidTr="004638E2">
        <w:trPr>
          <w:trHeight w:val="113"/>
        </w:trPr>
        <w:tc>
          <w:tcPr>
            <w:tcW w:w="218" w:type="pct"/>
            <w:tcBorders>
              <w:top w:val="single" w:sz="4" w:space="0" w:color="auto"/>
              <w:left w:val="single" w:sz="4" w:space="0" w:color="auto"/>
              <w:bottom w:val="single" w:sz="4" w:space="0" w:color="auto"/>
              <w:right w:val="single" w:sz="4" w:space="0" w:color="auto"/>
            </w:tcBorders>
          </w:tcPr>
          <w:p w:rsidR="00545DA6" w:rsidRPr="0079620D" w:rsidRDefault="00545DA6" w:rsidP="00545DA6">
            <w:pPr>
              <w:pStyle w:val="a6"/>
              <w:widowControl w:val="0"/>
              <w:numPr>
                <w:ilvl w:val="0"/>
                <w:numId w:val="6"/>
              </w:numPr>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Повне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545DA6" w:rsidRPr="0079620D" w:rsidRDefault="00545DA6" w:rsidP="004638E2">
            <w:pPr>
              <w:pStyle w:val="a6"/>
              <w:widowControl w:val="0"/>
              <w:tabs>
                <w:tab w:val="num" w:pos="1440"/>
              </w:tabs>
              <w:spacing w:after="0"/>
              <w:jc w:val="both"/>
              <w:rPr>
                <w:i/>
              </w:rPr>
            </w:pPr>
          </w:p>
        </w:tc>
      </w:tr>
      <w:tr w:rsidR="00545DA6" w:rsidRPr="0079620D" w:rsidTr="004638E2">
        <w:trPr>
          <w:trHeight w:val="113"/>
        </w:trPr>
        <w:tc>
          <w:tcPr>
            <w:tcW w:w="218" w:type="pct"/>
            <w:tcBorders>
              <w:top w:val="single" w:sz="4" w:space="0" w:color="auto"/>
              <w:left w:val="single" w:sz="4" w:space="0" w:color="auto"/>
              <w:bottom w:val="single" w:sz="4" w:space="0" w:color="auto"/>
              <w:right w:val="single" w:sz="4" w:space="0" w:color="auto"/>
            </w:tcBorders>
          </w:tcPr>
          <w:p w:rsidR="00545DA6" w:rsidRPr="0079620D" w:rsidRDefault="00545DA6" w:rsidP="00545DA6">
            <w:pPr>
              <w:pStyle w:val="a6"/>
              <w:widowControl w:val="0"/>
              <w:numPr>
                <w:ilvl w:val="0"/>
                <w:numId w:val="6"/>
              </w:numPr>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 xml:space="preserve">Скорочене найменування </w:t>
            </w:r>
            <w:r w:rsidRPr="0079620D">
              <w:lastRenderedPageBreak/>
              <w:t>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545DA6" w:rsidRPr="0079620D" w:rsidRDefault="00545DA6" w:rsidP="004638E2">
            <w:pPr>
              <w:pStyle w:val="a6"/>
              <w:widowControl w:val="0"/>
              <w:tabs>
                <w:tab w:val="num" w:pos="1440"/>
              </w:tabs>
              <w:spacing w:after="0"/>
              <w:ind w:left="-11" w:right="-74"/>
              <w:jc w:val="both"/>
            </w:pPr>
          </w:p>
        </w:tc>
      </w:tr>
      <w:tr w:rsidR="00545DA6" w:rsidRPr="0079620D" w:rsidTr="004638E2">
        <w:trPr>
          <w:trHeight w:val="286"/>
        </w:trPr>
        <w:tc>
          <w:tcPr>
            <w:tcW w:w="218" w:type="pct"/>
            <w:tcBorders>
              <w:top w:val="single" w:sz="4" w:space="0" w:color="auto"/>
              <w:left w:val="single" w:sz="4" w:space="0" w:color="auto"/>
              <w:bottom w:val="single" w:sz="4" w:space="0" w:color="auto"/>
              <w:right w:val="single" w:sz="4" w:space="0" w:color="auto"/>
            </w:tcBorders>
          </w:tcPr>
          <w:p w:rsidR="00545DA6" w:rsidRPr="0079620D" w:rsidRDefault="00545DA6" w:rsidP="00545DA6">
            <w:pPr>
              <w:pStyle w:val="a6"/>
              <w:widowControl w:val="0"/>
              <w:numPr>
                <w:ilvl w:val="0"/>
                <w:numId w:val="6"/>
              </w:numPr>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Код ЄДРПОУ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545DA6" w:rsidRPr="0079620D" w:rsidRDefault="00545DA6" w:rsidP="004638E2">
            <w:pPr>
              <w:pStyle w:val="a6"/>
              <w:widowControl w:val="0"/>
              <w:tabs>
                <w:tab w:val="num" w:pos="1440"/>
              </w:tabs>
              <w:spacing w:after="0"/>
              <w:ind w:left="-11" w:right="-74"/>
              <w:jc w:val="both"/>
            </w:pPr>
          </w:p>
        </w:tc>
      </w:tr>
      <w:tr w:rsidR="00545DA6" w:rsidRPr="0079620D" w:rsidTr="004638E2">
        <w:trPr>
          <w:trHeight w:val="286"/>
        </w:trPr>
        <w:tc>
          <w:tcPr>
            <w:tcW w:w="218" w:type="pct"/>
            <w:tcBorders>
              <w:top w:val="single" w:sz="4" w:space="0" w:color="auto"/>
              <w:left w:val="single" w:sz="4" w:space="0" w:color="auto"/>
              <w:bottom w:val="single" w:sz="4" w:space="0" w:color="auto"/>
              <w:right w:val="single" w:sz="4" w:space="0" w:color="auto"/>
            </w:tcBorders>
          </w:tcPr>
          <w:p w:rsidR="00545DA6" w:rsidRPr="0079620D" w:rsidRDefault="00545DA6" w:rsidP="00545DA6">
            <w:pPr>
              <w:pStyle w:val="a6"/>
              <w:widowControl w:val="0"/>
              <w:numPr>
                <w:ilvl w:val="0"/>
                <w:numId w:val="6"/>
              </w:numPr>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proofErr w:type="spellStart"/>
            <w:r w:rsidRPr="0079620D">
              <w:t>Іпн</w:t>
            </w:r>
            <w:proofErr w:type="spellEnd"/>
            <w:r w:rsidRPr="0079620D">
              <w:t xml:space="preserve"> (індивідуальний податковий номер)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545DA6" w:rsidRPr="0079620D" w:rsidRDefault="00545DA6" w:rsidP="004638E2">
            <w:pPr>
              <w:pStyle w:val="a6"/>
              <w:widowControl w:val="0"/>
              <w:tabs>
                <w:tab w:val="num" w:pos="1440"/>
              </w:tabs>
              <w:spacing w:after="0"/>
              <w:ind w:left="-11" w:right="-74"/>
              <w:jc w:val="both"/>
            </w:pPr>
          </w:p>
        </w:tc>
      </w:tr>
      <w:tr w:rsidR="00545DA6" w:rsidRPr="0079620D" w:rsidTr="004638E2">
        <w:trPr>
          <w:trHeight w:val="286"/>
        </w:trPr>
        <w:tc>
          <w:tcPr>
            <w:tcW w:w="218" w:type="pct"/>
            <w:tcBorders>
              <w:top w:val="single" w:sz="4" w:space="0" w:color="auto"/>
              <w:left w:val="single" w:sz="4" w:space="0" w:color="auto"/>
              <w:bottom w:val="single" w:sz="4" w:space="0" w:color="auto"/>
              <w:right w:val="single" w:sz="4" w:space="0" w:color="auto"/>
            </w:tcBorders>
          </w:tcPr>
          <w:p w:rsidR="00545DA6" w:rsidRPr="0079620D" w:rsidRDefault="00545DA6" w:rsidP="00545DA6">
            <w:pPr>
              <w:pStyle w:val="a6"/>
              <w:widowControl w:val="0"/>
              <w:numPr>
                <w:ilvl w:val="0"/>
                <w:numId w:val="6"/>
              </w:numPr>
              <w:spacing w:before="0" w:beforeAutospacing="0" w:after="0" w:afterAutospacing="0"/>
              <w:ind w:left="0" w:firstLine="0"/>
              <w:contextualSpacing/>
              <w:jc w:val="center"/>
            </w:pPr>
          </w:p>
        </w:tc>
        <w:tc>
          <w:tcPr>
            <w:tcW w:w="1408"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Умови оподаткування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jc w:val="both"/>
            </w:pPr>
            <w:r w:rsidRPr="0079620D">
              <w:t>Зазначити статус платника ПДВ або єдиного податку та зазначити  систему оподаткування (загальна або спрощена)</w:t>
            </w:r>
          </w:p>
        </w:tc>
      </w:tr>
      <w:tr w:rsidR="00545DA6" w:rsidRPr="0079620D" w:rsidTr="004638E2">
        <w:trPr>
          <w:trHeight w:val="697"/>
        </w:trPr>
        <w:tc>
          <w:tcPr>
            <w:tcW w:w="218" w:type="pct"/>
            <w:vMerge w:val="restart"/>
            <w:tcBorders>
              <w:top w:val="single" w:sz="4" w:space="0" w:color="auto"/>
              <w:left w:val="single" w:sz="4" w:space="0" w:color="auto"/>
              <w:bottom w:val="single" w:sz="4" w:space="0" w:color="auto"/>
              <w:right w:val="single" w:sz="4" w:space="0" w:color="auto"/>
            </w:tcBorders>
          </w:tcPr>
          <w:p w:rsidR="00545DA6" w:rsidRPr="0079620D" w:rsidRDefault="00545DA6" w:rsidP="00545DA6">
            <w:pPr>
              <w:pStyle w:val="a6"/>
              <w:widowControl w:val="0"/>
              <w:numPr>
                <w:ilvl w:val="0"/>
                <w:numId w:val="6"/>
              </w:numPr>
              <w:tabs>
                <w:tab w:val="num" w:pos="1440"/>
              </w:tabs>
              <w:spacing w:before="0" w:beforeAutospacing="0" w:after="0" w:afterAutospacing="0"/>
              <w:ind w:left="0" w:firstLine="0"/>
              <w:contextualSpacing/>
              <w:jc w:val="cente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Реквізити:</w:t>
            </w:r>
          </w:p>
        </w:tc>
        <w:tc>
          <w:tcPr>
            <w:tcW w:w="2032"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місцезнаходження (місце проживання, індекс) згідно з статутними документами/даними ЄДРПОУ:</w:t>
            </w:r>
          </w:p>
        </w:tc>
        <w:tc>
          <w:tcPr>
            <w:tcW w:w="1342" w:type="pct"/>
            <w:tcBorders>
              <w:top w:val="single" w:sz="4" w:space="0" w:color="auto"/>
              <w:left w:val="single" w:sz="4" w:space="0" w:color="auto"/>
              <w:bottom w:val="single" w:sz="4" w:space="0" w:color="auto"/>
              <w:right w:val="single" w:sz="4" w:space="0" w:color="auto"/>
            </w:tcBorders>
          </w:tcPr>
          <w:p w:rsidR="00545DA6" w:rsidRPr="0079620D" w:rsidRDefault="00545DA6" w:rsidP="004638E2">
            <w:pPr>
              <w:pStyle w:val="a6"/>
              <w:widowControl w:val="0"/>
              <w:tabs>
                <w:tab w:val="num" w:pos="1440"/>
              </w:tabs>
              <w:spacing w:after="0"/>
              <w:ind w:left="-11" w:right="-74"/>
              <w:jc w:val="both"/>
            </w:pPr>
          </w:p>
        </w:tc>
      </w:tr>
      <w:tr w:rsidR="00545DA6" w:rsidRPr="00545DA6" w:rsidTr="004638E2">
        <w:trPr>
          <w:trHeight w:val="343"/>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45DA6" w:rsidRPr="0079620D" w:rsidRDefault="00545DA6" w:rsidP="004638E2">
            <w:pPr>
              <w:rPr>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45DA6" w:rsidRPr="0079620D" w:rsidRDefault="00545DA6" w:rsidP="004638E2">
            <w:pPr>
              <w:rPr>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фактична адреса розташування (індекс,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42" w:type="pct"/>
            <w:tcBorders>
              <w:top w:val="single" w:sz="4" w:space="0" w:color="auto"/>
              <w:left w:val="single" w:sz="4" w:space="0" w:color="auto"/>
              <w:bottom w:val="single" w:sz="4" w:space="0" w:color="auto"/>
              <w:right w:val="single" w:sz="4" w:space="0" w:color="auto"/>
            </w:tcBorders>
          </w:tcPr>
          <w:p w:rsidR="00545DA6" w:rsidRPr="0079620D" w:rsidRDefault="00545DA6" w:rsidP="004638E2">
            <w:pPr>
              <w:pStyle w:val="a6"/>
              <w:widowControl w:val="0"/>
              <w:tabs>
                <w:tab w:val="num" w:pos="1440"/>
              </w:tabs>
              <w:spacing w:after="0"/>
              <w:ind w:left="-11" w:right="-74"/>
              <w:jc w:val="both"/>
            </w:pPr>
          </w:p>
        </w:tc>
      </w:tr>
      <w:tr w:rsidR="00545DA6" w:rsidRPr="0079620D" w:rsidTr="004638E2">
        <w:trPr>
          <w:trHeight w:val="18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45DA6" w:rsidRPr="0079620D" w:rsidRDefault="00545DA6" w:rsidP="004638E2">
            <w:pPr>
              <w:rPr>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45DA6" w:rsidRPr="0079620D" w:rsidRDefault="00545DA6" w:rsidP="004638E2">
            <w:pPr>
              <w:rPr>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 xml:space="preserve">телефон/телефакс: </w:t>
            </w:r>
          </w:p>
        </w:tc>
        <w:tc>
          <w:tcPr>
            <w:tcW w:w="1342" w:type="pct"/>
            <w:tcBorders>
              <w:top w:val="single" w:sz="4" w:space="0" w:color="auto"/>
              <w:left w:val="single" w:sz="4" w:space="0" w:color="auto"/>
              <w:bottom w:val="single" w:sz="4" w:space="0" w:color="auto"/>
              <w:right w:val="single" w:sz="4" w:space="0" w:color="auto"/>
            </w:tcBorders>
          </w:tcPr>
          <w:p w:rsidR="00545DA6" w:rsidRPr="0079620D" w:rsidRDefault="00545DA6" w:rsidP="004638E2">
            <w:pPr>
              <w:pStyle w:val="a6"/>
              <w:widowControl w:val="0"/>
              <w:tabs>
                <w:tab w:val="num" w:pos="1440"/>
              </w:tabs>
              <w:spacing w:after="0"/>
              <w:ind w:left="-11" w:right="-74"/>
              <w:jc w:val="both"/>
            </w:pPr>
          </w:p>
        </w:tc>
      </w:tr>
      <w:tr w:rsidR="00545DA6" w:rsidRPr="0079620D" w:rsidTr="004638E2">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45DA6" w:rsidRPr="0079620D" w:rsidRDefault="00545DA6" w:rsidP="004638E2">
            <w:pPr>
              <w:rPr>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45DA6" w:rsidRPr="0079620D" w:rsidRDefault="00545DA6" w:rsidP="004638E2">
            <w:pPr>
              <w:rPr>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електронна адреса:</w:t>
            </w:r>
          </w:p>
        </w:tc>
        <w:tc>
          <w:tcPr>
            <w:tcW w:w="1342" w:type="pct"/>
            <w:tcBorders>
              <w:top w:val="single" w:sz="4" w:space="0" w:color="auto"/>
              <w:left w:val="single" w:sz="4" w:space="0" w:color="auto"/>
              <w:bottom w:val="single" w:sz="4" w:space="0" w:color="auto"/>
              <w:right w:val="single" w:sz="4" w:space="0" w:color="auto"/>
            </w:tcBorders>
          </w:tcPr>
          <w:p w:rsidR="00545DA6" w:rsidRPr="0079620D" w:rsidRDefault="00545DA6" w:rsidP="004638E2">
            <w:pPr>
              <w:pStyle w:val="a6"/>
              <w:widowControl w:val="0"/>
              <w:tabs>
                <w:tab w:val="num" w:pos="1440"/>
              </w:tabs>
              <w:spacing w:after="0"/>
              <w:ind w:left="-11" w:right="-74"/>
              <w:jc w:val="both"/>
            </w:pPr>
          </w:p>
        </w:tc>
      </w:tr>
      <w:tr w:rsidR="00545DA6" w:rsidRPr="0079620D" w:rsidTr="004638E2">
        <w:trPr>
          <w:trHeight w:val="257"/>
        </w:trPr>
        <w:tc>
          <w:tcPr>
            <w:tcW w:w="218" w:type="pct"/>
            <w:vMerge w:val="restart"/>
            <w:tcBorders>
              <w:top w:val="single" w:sz="4" w:space="0" w:color="auto"/>
              <w:left w:val="single" w:sz="4" w:space="0" w:color="auto"/>
              <w:bottom w:val="single" w:sz="4" w:space="0" w:color="auto"/>
              <w:right w:val="single" w:sz="4" w:space="0" w:color="auto"/>
            </w:tcBorders>
          </w:tcPr>
          <w:p w:rsidR="00545DA6" w:rsidRPr="0079620D" w:rsidRDefault="00545DA6" w:rsidP="00545DA6">
            <w:pPr>
              <w:pStyle w:val="a6"/>
              <w:widowControl w:val="0"/>
              <w:numPr>
                <w:ilvl w:val="0"/>
                <w:numId w:val="6"/>
              </w:numPr>
              <w:spacing w:before="0" w:beforeAutospacing="0" w:after="0" w:afterAutospacing="0"/>
              <w:ind w:left="0" w:firstLine="0"/>
              <w:contextualSpacing/>
              <w:jc w:val="cente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Особа, уповноважена на підписання договору:</w:t>
            </w:r>
          </w:p>
        </w:tc>
        <w:tc>
          <w:tcPr>
            <w:tcW w:w="2032"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 xml:space="preserve">посада:   </w:t>
            </w:r>
          </w:p>
        </w:tc>
        <w:tc>
          <w:tcPr>
            <w:tcW w:w="1342" w:type="pct"/>
            <w:tcBorders>
              <w:top w:val="single" w:sz="4" w:space="0" w:color="auto"/>
              <w:left w:val="single" w:sz="4" w:space="0" w:color="auto"/>
              <w:bottom w:val="single" w:sz="4" w:space="0" w:color="auto"/>
              <w:right w:val="single" w:sz="4" w:space="0" w:color="auto"/>
            </w:tcBorders>
          </w:tcPr>
          <w:p w:rsidR="00545DA6" w:rsidRPr="0079620D" w:rsidRDefault="00545DA6" w:rsidP="004638E2">
            <w:pPr>
              <w:pStyle w:val="a6"/>
              <w:widowControl w:val="0"/>
              <w:tabs>
                <w:tab w:val="num" w:pos="1440"/>
              </w:tabs>
              <w:spacing w:after="0"/>
              <w:ind w:left="-11" w:right="-74"/>
              <w:jc w:val="both"/>
            </w:pPr>
          </w:p>
        </w:tc>
      </w:tr>
      <w:tr w:rsidR="00545DA6" w:rsidRPr="0079620D" w:rsidTr="004638E2">
        <w:trPr>
          <w:trHeight w:val="257"/>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45DA6" w:rsidRPr="0079620D" w:rsidRDefault="00545DA6" w:rsidP="004638E2">
            <w:pPr>
              <w:rPr>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45DA6" w:rsidRPr="0079620D" w:rsidRDefault="00545DA6" w:rsidP="004638E2">
            <w:pPr>
              <w:rPr>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 xml:space="preserve">прізвище, ім’я, по батькові(зазначити повністю):  </w:t>
            </w:r>
          </w:p>
        </w:tc>
        <w:tc>
          <w:tcPr>
            <w:tcW w:w="1342" w:type="pct"/>
            <w:tcBorders>
              <w:top w:val="single" w:sz="4" w:space="0" w:color="auto"/>
              <w:left w:val="single" w:sz="4" w:space="0" w:color="auto"/>
              <w:bottom w:val="single" w:sz="4" w:space="0" w:color="auto"/>
              <w:right w:val="single" w:sz="4" w:space="0" w:color="auto"/>
            </w:tcBorders>
          </w:tcPr>
          <w:p w:rsidR="00545DA6" w:rsidRPr="0079620D" w:rsidRDefault="00545DA6" w:rsidP="004638E2">
            <w:pPr>
              <w:pStyle w:val="a6"/>
              <w:widowControl w:val="0"/>
              <w:tabs>
                <w:tab w:val="num" w:pos="1440"/>
              </w:tabs>
              <w:spacing w:after="0"/>
              <w:ind w:left="-11" w:right="-74"/>
              <w:jc w:val="both"/>
            </w:pPr>
          </w:p>
        </w:tc>
      </w:tr>
      <w:tr w:rsidR="00545DA6" w:rsidRPr="0079620D" w:rsidTr="004638E2">
        <w:trPr>
          <w:trHeight w:val="1029"/>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45DA6" w:rsidRPr="0079620D" w:rsidRDefault="00545DA6" w:rsidP="004638E2">
            <w:pPr>
              <w:rPr>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45DA6" w:rsidRPr="0079620D" w:rsidRDefault="00545DA6" w:rsidP="004638E2">
            <w:pPr>
              <w:rPr>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Зазначити та надати документ</w:t>
            </w:r>
            <w:r w:rsidR="00BA2E53">
              <w:t xml:space="preserve"> </w:t>
            </w:r>
            <w:r w:rsidRPr="0079620D">
              <w:t>(</w:t>
            </w:r>
            <w:proofErr w:type="spellStart"/>
            <w:r w:rsidRPr="0079620D">
              <w:t>скан</w:t>
            </w:r>
            <w:proofErr w:type="spellEnd"/>
            <w:r w:rsidRPr="0079620D">
              <w:t>), який підтверджує повноваження посадової особи на підписання договору.</w:t>
            </w:r>
          </w:p>
        </w:tc>
        <w:tc>
          <w:tcPr>
            <w:tcW w:w="1342"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jc w:val="both"/>
            </w:pPr>
            <w:r w:rsidRPr="0079620D">
              <w:t>Статут, або довіреність, або протокол зборів засновників або інший документ, який підтверджує повноваження посадової особи на підписання договору.</w:t>
            </w:r>
          </w:p>
        </w:tc>
      </w:tr>
      <w:tr w:rsidR="00545DA6" w:rsidRPr="0079620D" w:rsidTr="004638E2">
        <w:trPr>
          <w:trHeight w:val="348"/>
        </w:trPr>
        <w:tc>
          <w:tcPr>
            <w:tcW w:w="218" w:type="pct"/>
            <w:vMerge w:val="restart"/>
            <w:tcBorders>
              <w:top w:val="single" w:sz="4" w:space="0" w:color="auto"/>
              <w:left w:val="single" w:sz="4" w:space="0" w:color="auto"/>
              <w:bottom w:val="single" w:sz="4" w:space="0" w:color="auto"/>
              <w:right w:val="single" w:sz="4" w:space="0" w:color="auto"/>
            </w:tcBorders>
          </w:tcPr>
          <w:p w:rsidR="00545DA6" w:rsidRPr="0079620D" w:rsidRDefault="00545DA6" w:rsidP="00545DA6">
            <w:pPr>
              <w:pStyle w:val="a6"/>
              <w:widowControl w:val="0"/>
              <w:numPr>
                <w:ilvl w:val="0"/>
                <w:numId w:val="6"/>
              </w:numPr>
              <w:spacing w:before="0" w:beforeAutospacing="0" w:after="0" w:afterAutospacing="0"/>
              <w:ind w:left="0" w:firstLine="0"/>
              <w:contextualSpacing/>
              <w:jc w:val="center"/>
            </w:pPr>
          </w:p>
        </w:tc>
        <w:tc>
          <w:tcPr>
            <w:tcW w:w="1408" w:type="pct"/>
            <w:vMerge w:val="restar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Інформація про реквізити банку, за якими буде здійснюватися оплата за договором:</w:t>
            </w:r>
          </w:p>
        </w:tc>
        <w:tc>
          <w:tcPr>
            <w:tcW w:w="2032"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jc w:val="both"/>
            </w:pPr>
            <w:r w:rsidRPr="0079620D">
              <w:t>назва банку:</w:t>
            </w:r>
          </w:p>
        </w:tc>
        <w:tc>
          <w:tcPr>
            <w:tcW w:w="1342" w:type="pct"/>
            <w:tcBorders>
              <w:top w:val="single" w:sz="4" w:space="0" w:color="auto"/>
              <w:left w:val="single" w:sz="4" w:space="0" w:color="auto"/>
              <w:bottom w:val="single" w:sz="4" w:space="0" w:color="auto"/>
              <w:right w:val="single" w:sz="4" w:space="0" w:color="auto"/>
            </w:tcBorders>
          </w:tcPr>
          <w:p w:rsidR="00545DA6" w:rsidRPr="0079620D" w:rsidRDefault="00545DA6" w:rsidP="004638E2">
            <w:pPr>
              <w:pStyle w:val="a6"/>
              <w:widowControl w:val="0"/>
              <w:tabs>
                <w:tab w:val="num" w:pos="1440"/>
              </w:tabs>
              <w:spacing w:after="0"/>
              <w:ind w:left="-11" w:right="-74"/>
              <w:jc w:val="both"/>
            </w:pPr>
          </w:p>
        </w:tc>
      </w:tr>
      <w:tr w:rsidR="00545DA6" w:rsidRPr="0079620D" w:rsidTr="004638E2">
        <w:trPr>
          <w:trHeight w:val="271"/>
        </w:trPr>
        <w:tc>
          <w:tcPr>
            <w:tcW w:w="218" w:type="pct"/>
            <w:vMerge/>
            <w:tcBorders>
              <w:top w:val="single" w:sz="4" w:space="0" w:color="auto"/>
              <w:left w:val="single" w:sz="4" w:space="0" w:color="auto"/>
              <w:bottom w:val="single" w:sz="4" w:space="0" w:color="auto"/>
              <w:right w:val="single" w:sz="4" w:space="0" w:color="auto"/>
            </w:tcBorders>
            <w:vAlign w:val="center"/>
            <w:hideMark/>
          </w:tcPr>
          <w:p w:rsidR="00545DA6" w:rsidRPr="0079620D" w:rsidRDefault="00545DA6" w:rsidP="004638E2">
            <w:pPr>
              <w:rPr>
                <w:lang w:val="uk-UA"/>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545DA6" w:rsidRPr="0079620D" w:rsidRDefault="00545DA6" w:rsidP="004638E2">
            <w:pPr>
              <w:rPr>
                <w:lang w:val="uk-UA"/>
              </w:rPr>
            </w:pPr>
          </w:p>
        </w:tc>
        <w:tc>
          <w:tcPr>
            <w:tcW w:w="2032" w:type="pct"/>
            <w:tcBorders>
              <w:top w:val="single" w:sz="4" w:space="0" w:color="auto"/>
              <w:left w:val="single" w:sz="4" w:space="0" w:color="auto"/>
              <w:bottom w:val="single" w:sz="4" w:space="0" w:color="auto"/>
              <w:right w:val="single" w:sz="4" w:space="0" w:color="auto"/>
            </w:tcBorders>
            <w:hideMark/>
          </w:tcPr>
          <w:p w:rsidR="00545DA6" w:rsidRPr="0079620D" w:rsidRDefault="00545DA6" w:rsidP="004638E2">
            <w:pPr>
              <w:pStyle w:val="a6"/>
              <w:widowControl w:val="0"/>
              <w:tabs>
                <w:tab w:val="num" w:pos="1440"/>
              </w:tabs>
              <w:spacing w:after="0"/>
              <w:ind w:left="-11" w:right="-74"/>
            </w:pPr>
            <w:r w:rsidRPr="0079620D">
              <w:t>IBAN</w:t>
            </w:r>
          </w:p>
        </w:tc>
        <w:tc>
          <w:tcPr>
            <w:tcW w:w="1342" w:type="pct"/>
            <w:tcBorders>
              <w:top w:val="single" w:sz="4" w:space="0" w:color="auto"/>
              <w:left w:val="single" w:sz="4" w:space="0" w:color="auto"/>
              <w:bottom w:val="single" w:sz="4" w:space="0" w:color="auto"/>
              <w:right w:val="single" w:sz="4" w:space="0" w:color="auto"/>
            </w:tcBorders>
          </w:tcPr>
          <w:p w:rsidR="00545DA6" w:rsidRPr="0079620D" w:rsidRDefault="00545DA6" w:rsidP="004638E2">
            <w:pPr>
              <w:pStyle w:val="a6"/>
              <w:widowControl w:val="0"/>
              <w:tabs>
                <w:tab w:val="num" w:pos="1440"/>
              </w:tabs>
              <w:spacing w:after="0"/>
              <w:ind w:left="-11" w:right="-74"/>
            </w:pPr>
          </w:p>
        </w:tc>
      </w:tr>
    </w:tbl>
    <w:p w:rsidR="00545DA6" w:rsidRPr="0079620D" w:rsidRDefault="00545DA6" w:rsidP="00545DA6">
      <w:pPr>
        <w:jc w:val="both"/>
        <w:rPr>
          <w:lang w:val="uk-UA"/>
        </w:rPr>
      </w:pPr>
    </w:p>
    <w:p w:rsidR="00545DA6" w:rsidRPr="00AD11BE" w:rsidRDefault="00545DA6" w:rsidP="00545DA6">
      <w:pPr>
        <w:pStyle w:val="ac"/>
        <w:jc w:val="left"/>
        <w:rPr>
          <w:b w:val="0"/>
          <w:sz w:val="24"/>
          <w:szCs w:val="24"/>
          <w:lang w:val="uk-UA"/>
        </w:rPr>
      </w:pPr>
    </w:p>
    <w:p w:rsidR="00545DA6" w:rsidRPr="00AD11BE" w:rsidRDefault="00545DA6" w:rsidP="00545DA6">
      <w:pPr>
        <w:pStyle w:val="ac"/>
        <w:rPr>
          <w:b w:val="0"/>
          <w:sz w:val="24"/>
          <w:szCs w:val="24"/>
          <w:lang w:val="uk-UA"/>
        </w:rPr>
      </w:pPr>
    </w:p>
    <w:p w:rsidR="00545DA6" w:rsidRPr="00AD11BE" w:rsidRDefault="00545DA6" w:rsidP="00545DA6">
      <w:pPr>
        <w:pStyle w:val="ac"/>
        <w:rPr>
          <w:b w:val="0"/>
          <w:sz w:val="24"/>
          <w:szCs w:val="24"/>
          <w:lang w:val="uk-UA"/>
        </w:rPr>
      </w:pPr>
    </w:p>
    <w:p w:rsidR="00545DA6" w:rsidRPr="00AD11BE" w:rsidRDefault="00545DA6" w:rsidP="00545DA6">
      <w:pPr>
        <w:pStyle w:val="ac"/>
        <w:rPr>
          <w:b w:val="0"/>
          <w:sz w:val="24"/>
          <w:szCs w:val="24"/>
          <w:lang w:val="uk-UA"/>
        </w:rPr>
      </w:pPr>
    </w:p>
    <w:p w:rsidR="00545DA6" w:rsidRPr="005D39AA" w:rsidRDefault="00545DA6" w:rsidP="00F662BE">
      <w:pPr>
        <w:jc w:val="center"/>
        <w:rPr>
          <w:rFonts w:ascii="Times New Roman" w:hAnsi="Times New Roman"/>
          <w:b/>
          <w:sz w:val="20"/>
          <w:szCs w:val="20"/>
          <w:lang w:val="uk-UA"/>
        </w:rPr>
      </w:pPr>
    </w:p>
    <w:sectPr w:rsidR="00545DA6" w:rsidRPr="005D39AA" w:rsidSect="00C55757">
      <w:footerReference w:type="default" r:id="rId9"/>
      <w:pgSz w:w="11906" w:h="16838"/>
      <w:pgMar w:top="851" w:right="566"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DA8" w:rsidRDefault="00113DA8" w:rsidP="00CE4E83">
      <w:pPr>
        <w:spacing w:after="0" w:line="240" w:lineRule="auto"/>
      </w:pPr>
      <w:r>
        <w:separator/>
      </w:r>
    </w:p>
  </w:endnote>
  <w:endnote w:type="continuationSeparator" w:id="1">
    <w:p w:rsidR="00113DA8" w:rsidRDefault="00113DA8" w:rsidP="00CE4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DA8" w:rsidRDefault="00AE7FCD">
    <w:pPr>
      <w:pStyle w:val="a8"/>
      <w:jc w:val="right"/>
    </w:pPr>
    <w:fldSimple w:instr=" PAGE   \* MERGEFORMAT ">
      <w:r w:rsidR="005F77AE">
        <w:rPr>
          <w:noProof/>
        </w:rPr>
        <w:t>1</w:t>
      </w:r>
    </w:fldSimple>
  </w:p>
  <w:p w:rsidR="00113DA8" w:rsidRDefault="00113D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DA8" w:rsidRDefault="00113DA8" w:rsidP="00CE4E83">
      <w:pPr>
        <w:spacing w:after="0" w:line="240" w:lineRule="auto"/>
      </w:pPr>
      <w:r>
        <w:separator/>
      </w:r>
    </w:p>
  </w:footnote>
  <w:footnote w:type="continuationSeparator" w:id="1">
    <w:p w:rsidR="00113DA8" w:rsidRDefault="00113DA8" w:rsidP="00CE4E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
    <w:nsid w:val="33562F56"/>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5B64504"/>
    <w:multiLevelType w:val="hybridMultilevel"/>
    <w:tmpl w:val="666CD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4">
    <w:nsid w:val="49743035"/>
    <w:multiLevelType w:val="hybridMultilevel"/>
    <w:tmpl w:val="42507490"/>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
    <w:nsid w:val="630A36E6"/>
    <w:multiLevelType w:val="hybridMultilevel"/>
    <w:tmpl w:val="5712AD78"/>
    <w:lvl w:ilvl="0" w:tplc="F4FE445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662BE"/>
    <w:rsid w:val="00000AAE"/>
    <w:rsid w:val="00000DB5"/>
    <w:rsid w:val="00013783"/>
    <w:rsid w:val="00017D83"/>
    <w:rsid w:val="00061E02"/>
    <w:rsid w:val="00071B28"/>
    <w:rsid w:val="0007436B"/>
    <w:rsid w:val="00086B16"/>
    <w:rsid w:val="000E2CCC"/>
    <w:rsid w:val="00104293"/>
    <w:rsid w:val="00106649"/>
    <w:rsid w:val="00113DA8"/>
    <w:rsid w:val="001477F9"/>
    <w:rsid w:val="00151AEC"/>
    <w:rsid w:val="00163D32"/>
    <w:rsid w:val="0016792B"/>
    <w:rsid w:val="00167FF2"/>
    <w:rsid w:val="00191D3C"/>
    <w:rsid w:val="001E28B4"/>
    <w:rsid w:val="001E7A49"/>
    <w:rsid w:val="002405F0"/>
    <w:rsid w:val="002627FF"/>
    <w:rsid w:val="002729DE"/>
    <w:rsid w:val="00293A6F"/>
    <w:rsid w:val="002A305A"/>
    <w:rsid w:val="002C508B"/>
    <w:rsid w:val="002E64CE"/>
    <w:rsid w:val="002F2CB0"/>
    <w:rsid w:val="003023EF"/>
    <w:rsid w:val="00331E2A"/>
    <w:rsid w:val="0034344C"/>
    <w:rsid w:val="00353E0B"/>
    <w:rsid w:val="00357E24"/>
    <w:rsid w:val="00364D21"/>
    <w:rsid w:val="003C298F"/>
    <w:rsid w:val="003F0F43"/>
    <w:rsid w:val="00460676"/>
    <w:rsid w:val="00490DD0"/>
    <w:rsid w:val="00497498"/>
    <w:rsid w:val="004E272A"/>
    <w:rsid w:val="00545DA6"/>
    <w:rsid w:val="00566DB6"/>
    <w:rsid w:val="0058167D"/>
    <w:rsid w:val="005A709F"/>
    <w:rsid w:val="005B10D3"/>
    <w:rsid w:val="005C1A55"/>
    <w:rsid w:val="005C61E5"/>
    <w:rsid w:val="005C6F07"/>
    <w:rsid w:val="005F77AE"/>
    <w:rsid w:val="00600569"/>
    <w:rsid w:val="0063670F"/>
    <w:rsid w:val="00663EB5"/>
    <w:rsid w:val="00672C52"/>
    <w:rsid w:val="00686C0A"/>
    <w:rsid w:val="006B23FA"/>
    <w:rsid w:val="006C2F7B"/>
    <w:rsid w:val="006C7AC1"/>
    <w:rsid w:val="006D5227"/>
    <w:rsid w:val="00714AC3"/>
    <w:rsid w:val="007213EE"/>
    <w:rsid w:val="007578D0"/>
    <w:rsid w:val="007750DD"/>
    <w:rsid w:val="007803A3"/>
    <w:rsid w:val="00792A41"/>
    <w:rsid w:val="00796DE9"/>
    <w:rsid w:val="007976BD"/>
    <w:rsid w:val="007A7AEF"/>
    <w:rsid w:val="00807835"/>
    <w:rsid w:val="00830B92"/>
    <w:rsid w:val="00837AE2"/>
    <w:rsid w:val="0085787E"/>
    <w:rsid w:val="008A1F17"/>
    <w:rsid w:val="008C4047"/>
    <w:rsid w:val="008D0858"/>
    <w:rsid w:val="008E121A"/>
    <w:rsid w:val="008F3924"/>
    <w:rsid w:val="00927DE4"/>
    <w:rsid w:val="00935CD0"/>
    <w:rsid w:val="00947C67"/>
    <w:rsid w:val="00952B85"/>
    <w:rsid w:val="00953C9F"/>
    <w:rsid w:val="00982DDB"/>
    <w:rsid w:val="009875A7"/>
    <w:rsid w:val="009914F2"/>
    <w:rsid w:val="00992E33"/>
    <w:rsid w:val="00995EB4"/>
    <w:rsid w:val="009A1771"/>
    <w:rsid w:val="009C44B6"/>
    <w:rsid w:val="009D38D0"/>
    <w:rsid w:val="009E12EC"/>
    <w:rsid w:val="009F7AFB"/>
    <w:rsid w:val="00A01256"/>
    <w:rsid w:val="00A472B5"/>
    <w:rsid w:val="00A52E16"/>
    <w:rsid w:val="00A53AFB"/>
    <w:rsid w:val="00A55340"/>
    <w:rsid w:val="00A8771A"/>
    <w:rsid w:val="00AD11BE"/>
    <w:rsid w:val="00AE3FF7"/>
    <w:rsid w:val="00AE7FCD"/>
    <w:rsid w:val="00B04E85"/>
    <w:rsid w:val="00B40928"/>
    <w:rsid w:val="00B53C60"/>
    <w:rsid w:val="00B56162"/>
    <w:rsid w:val="00B613A9"/>
    <w:rsid w:val="00B6317B"/>
    <w:rsid w:val="00BA2E53"/>
    <w:rsid w:val="00BB4ED9"/>
    <w:rsid w:val="00BC18B5"/>
    <w:rsid w:val="00BD1FC4"/>
    <w:rsid w:val="00BD4AA9"/>
    <w:rsid w:val="00BF6784"/>
    <w:rsid w:val="00C02B51"/>
    <w:rsid w:val="00C23563"/>
    <w:rsid w:val="00C44C41"/>
    <w:rsid w:val="00C55757"/>
    <w:rsid w:val="00C80DF3"/>
    <w:rsid w:val="00CC3605"/>
    <w:rsid w:val="00CD1378"/>
    <w:rsid w:val="00CD4C34"/>
    <w:rsid w:val="00CE4E83"/>
    <w:rsid w:val="00CF170E"/>
    <w:rsid w:val="00CF679A"/>
    <w:rsid w:val="00D2087B"/>
    <w:rsid w:val="00D26870"/>
    <w:rsid w:val="00D30760"/>
    <w:rsid w:val="00D3236A"/>
    <w:rsid w:val="00D43E26"/>
    <w:rsid w:val="00D72874"/>
    <w:rsid w:val="00D80E17"/>
    <w:rsid w:val="00D926A2"/>
    <w:rsid w:val="00D97682"/>
    <w:rsid w:val="00DE3C4A"/>
    <w:rsid w:val="00DE47AB"/>
    <w:rsid w:val="00DF7650"/>
    <w:rsid w:val="00E06CBD"/>
    <w:rsid w:val="00E11B6B"/>
    <w:rsid w:val="00E140DA"/>
    <w:rsid w:val="00E7580D"/>
    <w:rsid w:val="00E874E0"/>
    <w:rsid w:val="00EB65A3"/>
    <w:rsid w:val="00EC1B57"/>
    <w:rsid w:val="00EC347E"/>
    <w:rsid w:val="00EC65D5"/>
    <w:rsid w:val="00EC6BDB"/>
    <w:rsid w:val="00EE5050"/>
    <w:rsid w:val="00EE53B2"/>
    <w:rsid w:val="00EF2A98"/>
    <w:rsid w:val="00EF44C7"/>
    <w:rsid w:val="00EF7553"/>
    <w:rsid w:val="00F06FA5"/>
    <w:rsid w:val="00F21E44"/>
    <w:rsid w:val="00F32FD9"/>
    <w:rsid w:val="00F439B9"/>
    <w:rsid w:val="00F44DF0"/>
    <w:rsid w:val="00F662BE"/>
    <w:rsid w:val="00F84430"/>
    <w:rsid w:val="00FA6191"/>
    <w:rsid w:val="00FA7D53"/>
    <w:rsid w:val="00FD3FCE"/>
    <w:rsid w:val="00FE3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2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CA bullets"/>
    <w:basedOn w:val="a"/>
    <w:link w:val="a4"/>
    <w:uiPriority w:val="34"/>
    <w:qFormat/>
    <w:rsid w:val="00F662BE"/>
    <w:pPr>
      <w:ind w:left="720"/>
      <w:contextualSpacing/>
    </w:pPr>
  </w:style>
  <w:style w:type="character" w:styleId="a5">
    <w:name w:val="Strong"/>
    <w:basedOn w:val="a0"/>
    <w:qFormat/>
    <w:rsid w:val="00F662BE"/>
    <w:rPr>
      <w:b/>
      <w:bCs/>
    </w:rPr>
  </w:style>
  <w:style w:type="paragraph" w:styleId="a6">
    <w:name w:val="Normal (Web)"/>
    <w:aliases w:val="Обычный (Web)"/>
    <w:basedOn w:val="a"/>
    <w:uiPriority w:val="34"/>
    <w:qFormat/>
    <w:rsid w:val="00F662BE"/>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7">
    <w:name w:val="Hyperlink"/>
    <w:basedOn w:val="a0"/>
    <w:unhideWhenUsed/>
    <w:rsid w:val="00F662BE"/>
    <w:rPr>
      <w:color w:val="0000FF"/>
      <w:u w:val="single"/>
    </w:rPr>
  </w:style>
  <w:style w:type="paragraph" w:styleId="2">
    <w:name w:val="Body Text 2"/>
    <w:basedOn w:val="a"/>
    <w:link w:val="20"/>
    <w:rsid w:val="00F662BE"/>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F662BE"/>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F662BE"/>
    <w:pPr>
      <w:tabs>
        <w:tab w:val="center" w:pos="4677"/>
        <w:tab w:val="right" w:pos="9355"/>
      </w:tabs>
    </w:pPr>
  </w:style>
  <w:style w:type="character" w:customStyle="1" w:styleId="a9">
    <w:name w:val="Нижний колонтитул Знак"/>
    <w:basedOn w:val="a0"/>
    <w:link w:val="a8"/>
    <w:uiPriority w:val="99"/>
    <w:rsid w:val="00F662BE"/>
    <w:rPr>
      <w:rFonts w:ascii="Calibri" w:eastAsia="Calibri" w:hAnsi="Calibri" w:cs="Times New Roman"/>
    </w:rPr>
  </w:style>
  <w:style w:type="paragraph" w:customStyle="1" w:styleId="21">
    <w:name w:val="Обычный2"/>
    <w:rsid w:val="00F662BE"/>
    <w:pPr>
      <w:widowControl w:val="0"/>
      <w:spacing w:after="0" w:line="240" w:lineRule="auto"/>
    </w:pPr>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F662BE"/>
    <w:pPr>
      <w:spacing w:after="120" w:line="240" w:lineRule="auto"/>
      <w:ind w:left="283"/>
    </w:pPr>
    <w:rPr>
      <w:rFonts w:ascii="Times New Roman CYR" w:eastAsia="Times New Roman" w:hAnsi="Times New Roman CYR"/>
      <w:sz w:val="20"/>
      <w:szCs w:val="20"/>
      <w:lang w:eastAsia="ru-RU"/>
    </w:rPr>
  </w:style>
  <w:style w:type="character" w:customStyle="1" w:styleId="ab">
    <w:name w:val="Основной текст с отступом Знак"/>
    <w:basedOn w:val="a0"/>
    <w:link w:val="aa"/>
    <w:uiPriority w:val="99"/>
    <w:rsid w:val="00F662BE"/>
    <w:rPr>
      <w:rFonts w:ascii="Times New Roman CYR" w:eastAsia="Times New Roman" w:hAnsi="Times New Roman CYR" w:cs="Times New Roman"/>
      <w:sz w:val="20"/>
      <w:szCs w:val="20"/>
      <w:lang w:eastAsia="ru-RU"/>
    </w:rPr>
  </w:style>
  <w:style w:type="character" w:customStyle="1" w:styleId="a4">
    <w:name w:val="Абзац списка Знак"/>
    <w:aliases w:val="EBRD List Знак,CA bullets Знак"/>
    <w:link w:val="a3"/>
    <w:uiPriority w:val="34"/>
    <w:locked/>
    <w:rsid w:val="00F662BE"/>
    <w:rPr>
      <w:rFonts w:ascii="Calibri" w:eastAsia="Calibri" w:hAnsi="Calibri" w:cs="Times New Roman"/>
    </w:rPr>
  </w:style>
  <w:style w:type="paragraph" w:customStyle="1" w:styleId="Default">
    <w:name w:val="Default"/>
    <w:rsid w:val="00F662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Title"/>
    <w:basedOn w:val="a"/>
    <w:link w:val="ad"/>
    <w:qFormat/>
    <w:rsid w:val="00F662BE"/>
    <w:pPr>
      <w:spacing w:after="0" w:line="240" w:lineRule="auto"/>
      <w:jc w:val="center"/>
    </w:pPr>
    <w:rPr>
      <w:rFonts w:ascii="Times New Roman" w:eastAsia="Times New Roman" w:hAnsi="Times New Roman"/>
      <w:b/>
      <w:sz w:val="28"/>
      <w:szCs w:val="20"/>
      <w:lang w:eastAsia="ru-RU"/>
    </w:rPr>
  </w:style>
  <w:style w:type="character" w:customStyle="1" w:styleId="ad">
    <w:name w:val="Название Знак"/>
    <w:basedOn w:val="a0"/>
    <w:link w:val="ac"/>
    <w:rsid w:val="00F662BE"/>
    <w:rPr>
      <w:rFonts w:ascii="Times New Roman" w:eastAsia="Times New Roman" w:hAnsi="Times New Roman" w:cs="Times New Roman"/>
      <w:b/>
      <w:sz w:val="28"/>
      <w:szCs w:val="20"/>
      <w:lang w:eastAsia="ru-RU"/>
    </w:rPr>
  </w:style>
  <w:style w:type="character" w:customStyle="1" w:styleId="hps">
    <w:name w:val="hps"/>
    <w:basedOn w:val="a0"/>
    <w:rsid w:val="00F662BE"/>
  </w:style>
  <w:style w:type="character" w:customStyle="1" w:styleId="shorttext">
    <w:name w:val="short_text"/>
    <w:basedOn w:val="a0"/>
    <w:rsid w:val="00F662BE"/>
  </w:style>
  <w:style w:type="paragraph" w:styleId="ae">
    <w:name w:val="Body Text"/>
    <w:basedOn w:val="a"/>
    <w:link w:val="af"/>
    <w:uiPriority w:val="99"/>
    <w:semiHidden/>
    <w:unhideWhenUsed/>
    <w:rsid w:val="00163D32"/>
    <w:pPr>
      <w:spacing w:after="120"/>
    </w:pPr>
  </w:style>
  <w:style w:type="character" w:customStyle="1" w:styleId="af">
    <w:name w:val="Основной текст Знак"/>
    <w:basedOn w:val="a0"/>
    <w:link w:val="ae"/>
    <w:uiPriority w:val="99"/>
    <w:semiHidden/>
    <w:rsid w:val="00163D3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227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uckaya@vostgok.dp.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4775-A8B7-4A14-B3CF-3B12841F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3840</Words>
  <Characters>21892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Budchana</cp:lastModifiedBy>
  <cp:revision>32</cp:revision>
  <cp:lastPrinted>2024-03-01T14:01:00Z</cp:lastPrinted>
  <dcterms:created xsi:type="dcterms:W3CDTF">2024-03-04T09:49:00Z</dcterms:created>
  <dcterms:modified xsi:type="dcterms:W3CDTF">2024-04-03T09:33:00Z</dcterms:modified>
</cp:coreProperties>
</file>