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BBA9" w14:textId="77777777" w:rsidR="00003660" w:rsidRDefault="00003660" w:rsidP="00003660">
      <w:pPr>
        <w:pStyle w:val="a3"/>
        <w:jc w:val="center"/>
        <w:rPr>
          <w:color w:val="000000"/>
          <w:sz w:val="27"/>
          <w:szCs w:val="27"/>
        </w:rPr>
      </w:pPr>
      <w:r>
        <w:rPr>
          <w:color w:val="000000"/>
          <w:sz w:val="27"/>
          <w:szCs w:val="27"/>
        </w:rPr>
        <w:t>Договір</w:t>
      </w:r>
      <w:r>
        <w:rPr>
          <w:color w:val="000000"/>
          <w:sz w:val="27"/>
          <w:szCs w:val="27"/>
          <w:lang w:val="uk-UA"/>
        </w:rPr>
        <w:t xml:space="preserve"> </w:t>
      </w:r>
      <w:r>
        <w:rPr>
          <w:color w:val="000000"/>
          <w:sz w:val="27"/>
          <w:szCs w:val="27"/>
        </w:rPr>
        <w:t>про закупівлю №____</w:t>
      </w:r>
    </w:p>
    <w:p w14:paraId="4B8F3C27" w14:textId="0D584C2D" w:rsidR="00003660" w:rsidRDefault="00003660" w:rsidP="00003660">
      <w:pPr>
        <w:pStyle w:val="a3"/>
        <w:rPr>
          <w:color w:val="000000"/>
          <w:sz w:val="27"/>
          <w:szCs w:val="27"/>
        </w:rPr>
      </w:pPr>
      <w:r>
        <w:rPr>
          <w:color w:val="000000"/>
          <w:sz w:val="27"/>
          <w:szCs w:val="27"/>
        </w:rPr>
        <w:t xml:space="preserve">м. </w:t>
      </w:r>
      <w:r w:rsidR="00237FF5">
        <w:rPr>
          <w:color w:val="000000"/>
          <w:sz w:val="27"/>
          <w:szCs w:val="27"/>
          <w:lang w:val="uk-UA"/>
        </w:rPr>
        <w:t>Бориспіль</w:t>
      </w:r>
      <w:r>
        <w:rPr>
          <w:color w:val="000000"/>
          <w:sz w:val="27"/>
          <w:szCs w:val="27"/>
          <w:lang w:val="uk-UA"/>
        </w:rPr>
        <w:t xml:space="preserve">                                                                    </w:t>
      </w:r>
      <w:r>
        <w:rPr>
          <w:color w:val="000000"/>
          <w:sz w:val="27"/>
          <w:szCs w:val="27"/>
        </w:rPr>
        <w:t xml:space="preserve"> «___»___________2024 р.</w:t>
      </w:r>
    </w:p>
    <w:p w14:paraId="51038473" w14:textId="5775A652" w:rsidR="00003660" w:rsidRDefault="00237FF5" w:rsidP="00003660">
      <w:pPr>
        <w:pStyle w:val="a3"/>
        <w:contextualSpacing/>
        <w:jc w:val="both"/>
        <w:rPr>
          <w:color w:val="000000"/>
          <w:sz w:val="27"/>
          <w:szCs w:val="27"/>
        </w:rPr>
      </w:pPr>
      <w:r w:rsidRPr="00237FF5">
        <w:rPr>
          <w:b/>
          <w:bCs/>
          <w:color w:val="000000"/>
          <w:sz w:val="27"/>
          <w:szCs w:val="27"/>
        </w:rPr>
        <w:t>Комунальне некомерційне підприємство «Бориспільська багатопрофільна лікарня інтенсивного лікування»</w:t>
      </w:r>
      <w:r w:rsidRPr="00237FF5">
        <w:rPr>
          <w:color w:val="000000"/>
          <w:sz w:val="27"/>
          <w:szCs w:val="27"/>
        </w:rPr>
        <w:t>, код ЄДРПОУ 01994132, надалі іменується — Покупець, в особі в. о. директора Лисиця Василя Вікторовича, який(-а) діє на підставі Наказу №160 від 05.05.2022 року, з однієї сторони</w:t>
      </w:r>
      <w:r w:rsidR="00003660">
        <w:rPr>
          <w:color w:val="000000"/>
          <w:sz w:val="27"/>
          <w:szCs w:val="27"/>
        </w:rPr>
        <w:t>, та __________________ ____________________________________________, в особі __________________________________________________________________, що діє на підставі___________________________________________________, далі — Постачальник (в подальшому разом іменуються Сторони), уклали цей Договір про закупівлю згідно процедури закупівлі ідентифікатор процедур – UAXXXXX (надалі іменується – Договір), про наступне:</w:t>
      </w:r>
    </w:p>
    <w:p w14:paraId="0EFD1948" w14:textId="77777777" w:rsidR="00003660" w:rsidRDefault="00003660" w:rsidP="00003660">
      <w:pPr>
        <w:pStyle w:val="a3"/>
        <w:contextualSpacing/>
        <w:jc w:val="both"/>
        <w:rPr>
          <w:color w:val="000000"/>
          <w:sz w:val="27"/>
          <w:szCs w:val="27"/>
        </w:rPr>
      </w:pPr>
    </w:p>
    <w:p w14:paraId="1EBF890B" w14:textId="77777777" w:rsidR="00003660" w:rsidRDefault="00003660" w:rsidP="00003660">
      <w:pPr>
        <w:pStyle w:val="a3"/>
        <w:contextualSpacing/>
        <w:jc w:val="center"/>
        <w:rPr>
          <w:color w:val="000000"/>
          <w:sz w:val="27"/>
          <w:szCs w:val="27"/>
        </w:rPr>
      </w:pPr>
      <w:r>
        <w:rPr>
          <w:color w:val="000000"/>
          <w:sz w:val="27"/>
          <w:szCs w:val="27"/>
        </w:rPr>
        <w:t>І. Предмет договору.</w:t>
      </w:r>
    </w:p>
    <w:p w14:paraId="34F93314" w14:textId="77777777" w:rsidR="00003660" w:rsidRDefault="00003660" w:rsidP="00003660">
      <w:pPr>
        <w:pStyle w:val="a3"/>
        <w:contextualSpacing/>
        <w:jc w:val="both"/>
        <w:rPr>
          <w:color w:val="000000"/>
          <w:sz w:val="27"/>
          <w:szCs w:val="27"/>
        </w:rPr>
      </w:pPr>
      <w:r>
        <w:rPr>
          <w:color w:val="000000"/>
          <w:sz w:val="27"/>
          <w:szCs w:val="27"/>
        </w:rPr>
        <w:t>1.1. Постачальник зобов'язується у 2024 році поставити Покупцю Товар, а Покупець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57295610" w14:textId="53F481A5" w:rsidR="00003660" w:rsidRDefault="00003660" w:rsidP="00003660">
      <w:pPr>
        <w:pStyle w:val="a3"/>
        <w:contextualSpacing/>
        <w:jc w:val="both"/>
        <w:rPr>
          <w:color w:val="000000"/>
          <w:sz w:val="27"/>
          <w:szCs w:val="27"/>
        </w:rPr>
      </w:pPr>
      <w:r>
        <w:rPr>
          <w:color w:val="000000"/>
          <w:sz w:val="27"/>
          <w:szCs w:val="27"/>
        </w:rPr>
        <w:t xml:space="preserve">1.2. Найменування Товару: </w:t>
      </w:r>
      <w:r w:rsidR="0047638B" w:rsidRPr="0047638B">
        <w:rPr>
          <w:b/>
          <w:bCs/>
          <w:color w:val="000000"/>
          <w:sz w:val="27"/>
          <w:szCs w:val="27"/>
        </w:rPr>
        <w:t>Папір для друку, А4, 80 г/м², СIE 161%, 105 мкм, 92%, 500 арк., білий</w:t>
      </w:r>
      <w:r w:rsidRPr="00D75399">
        <w:rPr>
          <w:b/>
          <w:bCs/>
          <w:color w:val="000000"/>
          <w:sz w:val="27"/>
          <w:szCs w:val="27"/>
        </w:rPr>
        <w:t xml:space="preserve"> </w:t>
      </w:r>
      <w:r>
        <w:rPr>
          <w:color w:val="000000"/>
          <w:sz w:val="27"/>
          <w:szCs w:val="27"/>
        </w:rPr>
        <w:t xml:space="preserve">(ДК 021:2015: </w:t>
      </w:r>
      <w:bookmarkStart w:id="0" w:name="_Hlk164774787"/>
      <w:r>
        <w:rPr>
          <w:color w:val="000000"/>
          <w:sz w:val="27"/>
          <w:szCs w:val="27"/>
        </w:rPr>
        <w:t>30190000-7: Офісне устаткування та приладдя різне</w:t>
      </w:r>
      <w:bookmarkEnd w:id="0"/>
      <w:r>
        <w:rPr>
          <w:color w:val="000000"/>
          <w:sz w:val="27"/>
          <w:szCs w:val="27"/>
        </w:rPr>
        <w:t>).</w:t>
      </w:r>
    </w:p>
    <w:p w14:paraId="67D78ECF" w14:textId="77777777" w:rsidR="00003660" w:rsidRDefault="00003660" w:rsidP="00003660">
      <w:pPr>
        <w:pStyle w:val="a3"/>
        <w:contextualSpacing/>
        <w:jc w:val="both"/>
        <w:rPr>
          <w:color w:val="000000"/>
          <w:sz w:val="27"/>
          <w:szCs w:val="27"/>
        </w:rPr>
      </w:pPr>
      <w:r>
        <w:rPr>
          <w:color w:val="000000"/>
          <w:sz w:val="27"/>
          <w:szCs w:val="27"/>
        </w:rPr>
        <w:t>1.3. Кількість Товару: згідно Додатку №1 до договору про закупівлю.</w:t>
      </w:r>
    </w:p>
    <w:p w14:paraId="538E83B9" w14:textId="77777777" w:rsidR="00003660" w:rsidRDefault="00003660" w:rsidP="00003660">
      <w:pPr>
        <w:pStyle w:val="a3"/>
        <w:contextualSpacing/>
        <w:jc w:val="both"/>
        <w:rPr>
          <w:color w:val="000000"/>
          <w:sz w:val="27"/>
          <w:szCs w:val="27"/>
        </w:rPr>
      </w:pPr>
      <w:r>
        <w:rPr>
          <w:color w:val="000000"/>
          <w:sz w:val="27"/>
          <w:szCs w:val="27"/>
        </w:rPr>
        <w:t>1.4. Обсяги закупівлі Товару можуть бути зменшені, зокрема з урахуванням фактичного обсягу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1D6038F6" w14:textId="77777777" w:rsidR="00003660" w:rsidRDefault="00003660" w:rsidP="00003660">
      <w:pPr>
        <w:pStyle w:val="a3"/>
        <w:contextualSpacing/>
        <w:jc w:val="both"/>
        <w:rPr>
          <w:color w:val="000000"/>
          <w:sz w:val="27"/>
          <w:szCs w:val="27"/>
        </w:rPr>
      </w:pPr>
      <w:r>
        <w:rPr>
          <w:color w:val="000000"/>
          <w:sz w:val="27"/>
          <w:szCs w:val="27"/>
        </w:rPr>
        <w:t>1.5. Постачальник підтверджує, що укладання та виконання ним цього Договору не суперечить нормам законодавства України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0F75E64C" w14:textId="77777777" w:rsidR="00003660" w:rsidRDefault="00003660" w:rsidP="00003660">
      <w:pPr>
        <w:pStyle w:val="a3"/>
        <w:contextualSpacing/>
        <w:jc w:val="both"/>
        <w:rPr>
          <w:color w:val="000000"/>
          <w:sz w:val="27"/>
          <w:szCs w:val="27"/>
        </w:rPr>
      </w:pPr>
    </w:p>
    <w:p w14:paraId="3910BC8A" w14:textId="77777777" w:rsidR="00003660" w:rsidRDefault="00003660" w:rsidP="00003660">
      <w:pPr>
        <w:pStyle w:val="a3"/>
        <w:contextualSpacing/>
        <w:jc w:val="center"/>
        <w:rPr>
          <w:color w:val="000000"/>
          <w:sz w:val="27"/>
          <w:szCs w:val="27"/>
        </w:rPr>
      </w:pPr>
      <w:r>
        <w:rPr>
          <w:color w:val="000000"/>
          <w:sz w:val="27"/>
          <w:szCs w:val="27"/>
        </w:rPr>
        <w:t>II. Якість товару.</w:t>
      </w:r>
    </w:p>
    <w:p w14:paraId="521DC62F" w14:textId="77777777" w:rsidR="00003660" w:rsidRDefault="00003660" w:rsidP="00003660">
      <w:pPr>
        <w:pStyle w:val="a3"/>
        <w:contextualSpacing/>
        <w:jc w:val="both"/>
        <w:rPr>
          <w:color w:val="000000"/>
          <w:sz w:val="27"/>
          <w:szCs w:val="27"/>
        </w:rPr>
      </w:pPr>
      <w:r>
        <w:rPr>
          <w:color w:val="000000"/>
          <w:sz w:val="27"/>
          <w:szCs w:val="27"/>
        </w:rPr>
        <w:t>2.1. Постачальник повинен поставити Замовнику Товар, якість якого відповідає умовам цього Договору.</w:t>
      </w:r>
    </w:p>
    <w:p w14:paraId="5B48E0EC" w14:textId="77777777" w:rsidR="00003660" w:rsidRDefault="00003660" w:rsidP="00003660">
      <w:pPr>
        <w:pStyle w:val="a3"/>
        <w:contextualSpacing/>
        <w:jc w:val="both"/>
        <w:rPr>
          <w:color w:val="000000"/>
          <w:sz w:val="27"/>
          <w:szCs w:val="27"/>
        </w:rPr>
      </w:pPr>
      <w:r>
        <w:rPr>
          <w:color w:val="000000"/>
          <w:sz w:val="27"/>
          <w:szCs w:val="27"/>
        </w:rPr>
        <w:t>2.2. Товар, що постачається, повинен мати необхідні сертифікати, реєстраційні посвідчення або свідоцтва про реєстрацію, інструкції українською, затверджені в установленому порядку, супроводжуватися документами щодо кількості Товару та найменування виробника.</w:t>
      </w:r>
    </w:p>
    <w:p w14:paraId="15E9B480" w14:textId="77777777" w:rsidR="00003660" w:rsidRDefault="00003660" w:rsidP="00003660">
      <w:pPr>
        <w:pStyle w:val="a3"/>
        <w:contextualSpacing/>
        <w:jc w:val="both"/>
        <w:rPr>
          <w:color w:val="000000"/>
          <w:sz w:val="27"/>
          <w:szCs w:val="27"/>
        </w:rPr>
      </w:pPr>
      <w:r>
        <w:rPr>
          <w:color w:val="000000"/>
          <w:sz w:val="27"/>
          <w:szCs w:val="27"/>
        </w:rPr>
        <w:t xml:space="preserve">2.3. 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w:t>
      </w:r>
      <w:r>
        <w:rPr>
          <w:color w:val="000000"/>
          <w:sz w:val="27"/>
          <w:szCs w:val="27"/>
        </w:rPr>
        <w:lastRenderedPageBreak/>
        <w:t>дефектів або інших показників, що свідчать про неналежну якість Товару, Постачальник повинен замінити вказаний Товар на Товар належної якості, протягом 7 календарних днів з моменту отримання вимоги від Замовника.</w:t>
      </w:r>
    </w:p>
    <w:p w14:paraId="41BE4228" w14:textId="77777777" w:rsidR="00003660" w:rsidRDefault="00003660" w:rsidP="00003660">
      <w:pPr>
        <w:pStyle w:val="a3"/>
        <w:contextualSpacing/>
        <w:jc w:val="both"/>
        <w:rPr>
          <w:color w:val="000000"/>
          <w:sz w:val="27"/>
          <w:szCs w:val="27"/>
        </w:rPr>
      </w:pPr>
      <w:r>
        <w:rPr>
          <w:color w:val="000000"/>
          <w:sz w:val="27"/>
          <w:szCs w:val="27"/>
        </w:rPr>
        <w:t>2.4. Допускається покращення якості Товару за умови, що таке покращення не призведе до збільшення суми, визначеної в договорі.</w:t>
      </w:r>
    </w:p>
    <w:p w14:paraId="3AFCC017" w14:textId="77777777" w:rsidR="00003660" w:rsidRDefault="00003660" w:rsidP="00003660">
      <w:pPr>
        <w:pStyle w:val="a3"/>
        <w:contextualSpacing/>
        <w:jc w:val="both"/>
        <w:rPr>
          <w:color w:val="000000"/>
          <w:sz w:val="27"/>
          <w:szCs w:val="27"/>
        </w:rPr>
      </w:pPr>
      <w:r>
        <w:rPr>
          <w:color w:val="000000"/>
          <w:sz w:val="27"/>
          <w:szCs w:val="27"/>
        </w:rPr>
        <w:t>2.5. Строк придатності Товару на момент його поставки Замовнику повинен складати не менше 80% від терміну придатності, визначеного виробником.</w:t>
      </w:r>
    </w:p>
    <w:p w14:paraId="0D61F7BE" w14:textId="77777777" w:rsidR="00003660" w:rsidRDefault="00003660" w:rsidP="00003660">
      <w:pPr>
        <w:pStyle w:val="a3"/>
        <w:contextualSpacing/>
        <w:jc w:val="both"/>
        <w:rPr>
          <w:color w:val="000000"/>
          <w:sz w:val="27"/>
          <w:szCs w:val="27"/>
        </w:rPr>
      </w:pPr>
    </w:p>
    <w:p w14:paraId="0269EF25" w14:textId="77777777" w:rsidR="00003660" w:rsidRDefault="00003660" w:rsidP="00003660">
      <w:pPr>
        <w:pStyle w:val="a3"/>
        <w:contextualSpacing/>
        <w:jc w:val="center"/>
        <w:rPr>
          <w:color w:val="000000"/>
          <w:sz w:val="27"/>
          <w:szCs w:val="27"/>
        </w:rPr>
      </w:pPr>
      <w:r>
        <w:rPr>
          <w:color w:val="000000"/>
          <w:sz w:val="27"/>
          <w:szCs w:val="27"/>
        </w:rPr>
        <w:t>ІІІ. Ціна договору.</w:t>
      </w:r>
    </w:p>
    <w:p w14:paraId="35081DFB" w14:textId="77777777" w:rsidR="00003660" w:rsidRDefault="00003660" w:rsidP="00003660">
      <w:pPr>
        <w:pStyle w:val="a3"/>
        <w:contextualSpacing/>
        <w:jc w:val="both"/>
        <w:rPr>
          <w:color w:val="000000"/>
          <w:sz w:val="27"/>
          <w:szCs w:val="27"/>
        </w:rPr>
      </w:pPr>
      <w:r>
        <w:rPr>
          <w:color w:val="000000"/>
          <w:sz w:val="27"/>
          <w:szCs w:val="27"/>
        </w:rPr>
        <w:t>3.1 Ціна цього Договору становить: ________грн., у тому числі ПДВ _____________грн.</w:t>
      </w:r>
    </w:p>
    <w:p w14:paraId="1373013A" w14:textId="77777777" w:rsidR="00003660" w:rsidRDefault="00003660" w:rsidP="00003660">
      <w:pPr>
        <w:pStyle w:val="a3"/>
        <w:contextualSpacing/>
        <w:jc w:val="both"/>
        <w:rPr>
          <w:color w:val="000000"/>
          <w:sz w:val="27"/>
          <w:szCs w:val="27"/>
        </w:rPr>
      </w:pPr>
      <w:r>
        <w:rPr>
          <w:color w:val="000000"/>
          <w:sz w:val="27"/>
          <w:szCs w:val="27"/>
        </w:rPr>
        <w:t>3.2. Ціни на Товар встановлюються в національній валюті України.</w:t>
      </w:r>
    </w:p>
    <w:p w14:paraId="3E02CCC9" w14:textId="77777777" w:rsidR="00003660" w:rsidRDefault="00003660" w:rsidP="00003660">
      <w:pPr>
        <w:pStyle w:val="a3"/>
        <w:contextualSpacing/>
        <w:jc w:val="both"/>
        <w:rPr>
          <w:color w:val="000000"/>
          <w:sz w:val="27"/>
          <w:szCs w:val="27"/>
        </w:rPr>
      </w:pPr>
      <w:r>
        <w:rPr>
          <w:color w:val="000000"/>
          <w:sz w:val="27"/>
          <w:szCs w:val="27"/>
        </w:rPr>
        <w:t>3.3. Ціна Договору може бути зменшена за взаємною згодою Сторін у випадку зменшення обсягів закупівлі, зокрема з урахуванням фактичного обсягу видатків Замовника.</w:t>
      </w:r>
    </w:p>
    <w:p w14:paraId="0C771623" w14:textId="77777777" w:rsidR="00003660" w:rsidRDefault="00003660" w:rsidP="00003660">
      <w:pPr>
        <w:pStyle w:val="a3"/>
        <w:contextualSpacing/>
        <w:jc w:val="both"/>
        <w:rPr>
          <w:color w:val="000000"/>
          <w:sz w:val="27"/>
          <w:szCs w:val="27"/>
        </w:rPr>
      </w:pPr>
      <w:r>
        <w:rPr>
          <w:color w:val="000000"/>
          <w:sz w:val="27"/>
          <w:szCs w:val="27"/>
        </w:rPr>
        <w:t>3.4. Допускається зміна ціни в бік зменшення (без зміни кількості (обсягу) та якості Товару.</w:t>
      </w:r>
    </w:p>
    <w:p w14:paraId="4F98EB65" w14:textId="77777777" w:rsidR="00003660" w:rsidRDefault="00003660" w:rsidP="00003660">
      <w:pPr>
        <w:pStyle w:val="a3"/>
        <w:contextualSpacing/>
        <w:jc w:val="both"/>
        <w:rPr>
          <w:color w:val="000000"/>
          <w:sz w:val="27"/>
          <w:szCs w:val="27"/>
        </w:rPr>
      </w:pPr>
      <w:r>
        <w:rPr>
          <w:color w:val="000000"/>
          <w:sz w:val="27"/>
          <w:szCs w:val="27"/>
        </w:rPr>
        <w:t>3.5. Допускається зміна ціни у зв’язку зі зміною ставок податків і зборів пропорційно до змін таких ставок.</w:t>
      </w:r>
    </w:p>
    <w:p w14:paraId="388B61C0" w14:textId="77777777" w:rsidR="00003660" w:rsidRDefault="00003660" w:rsidP="00003660">
      <w:pPr>
        <w:pStyle w:val="a3"/>
        <w:contextualSpacing/>
        <w:jc w:val="both"/>
        <w:rPr>
          <w:color w:val="000000"/>
          <w:sz w:val="27"/>
          <w:szCs w:val="27"/>
        </w:rPr>
      </w:pPr>
      <w:r>
        <w:rPr>
          <w:color w:val="000000"/>
          <w:sz w:val="27"/>
          <w:szCs w:val="27"/>
        </w:rPr>
        <w:t>ІV. Порядок здійснення оплати</w:t>
      </w:r>
    </w:p>
    <w:p w14:paraId="5631D758" w14:textId="77777777" w:rsidR="00003660" w:rsidRDefault="00003660" w:rsidP="00003660">
      <w:pPr>
        <w:pStyle w:val="a3"/>
        <w:contextualSpacing/>
        <w:jc w:val="both"/>
        <w:rPr>
          <w:color w:val="000000"/>
          <w:sz w:val="27"/>
          <w:szCs w:val="27"/>
        </w:rPr>
      </w:pPr>
      <w:r>
        <w:rPr>
          <w:color w:val="000000"/>
          <w:sz w:val="27"/>
          <w:szCs w:val="27"/>
        </w:rPr>
        <w:t>4.1. Оплата здійснюється Замовником протягом десяти робочих днів після поставки Товару на підставі видаткових накладних.</w:t>
      </w:r>
    </w:p>
    <w:p w14:paraId="511F2794" w14:textId="77777777" w:rsidR="00003660" w:rsidRDefault="00003660" w:rsidP="00003660">
      <w:pPr>
        <w:pStyle w:val="a3"/>
        <w:contextualSpacing/>
        <w:jc w:val="both"/>
        <w:rPr>
          <w:color w:val="000000"/>
          <w:sz w:val="27"/>
          <w:szCs w:val="27"/>
        </w:rPr>
      </w:pPr>
      <w:r>
        <w:rPr>
          <w:color w:val="000000"/>
          <w:sz w:val="27"/>
          <w:szCs w:val="27"/>
        </w:rPr>
        <w:t>4.2. Оплата за Товар здійснюється Замовником шляхом перерахування коштів на поточний рахунок Постачальника.</w:t>
      </w:r>
    </w:p>
    <w:p w14:paraId="333E4616" w14:textId="77777777" w:rsidR="00003660" w:rsidRDefault="00003660" w:rsidP="00003660">
      <w:pPr>
        <w:pStyle w:val="a3"/>
        <w:contextualSpacing/>
        <w:jc w:val="both"/>
        <w:rPr>
          <w:color w:val="000000"/>
          <w:sz w:val="27"/>
          <w:szCs w:val="27"/>
        </w:rPr>
      </w:pPr>
      <w:r>
        <w:rPr>
          <w:color w:val="000000"/>
          <w:sz w:val="27"/>
          <w:szCs w:val="27"/>
        </w:rPr>
        <w:t>4.3. Витрати щодо транспортування, навантаження та розвантаження, сплату митних тарифів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p w14:paraId="7713945A" w14:textId="77777777" w:rsidR="00003660" w:rsidRDefault="00003660" w:rsidP="00003660">
      <w:pPr>
        <w:pStyle w:val="a3"/>
        <w:contextualSpacing/>
        <w:jc w:val="both"/>
        <w:rPr>
          <w:color w:val="000000"/>
          <w:sz w:val="27"/>
          <w:szCs w:val="27"/>
        </w:rPr>
      </w:pPr>
    </w:p>
    <w:p w14:paraId="452F4325" w14:textId="77777777" w:rsidR="00003660" w:rsidRDefault="00003660" w:rsidP="00003660">
      <w:pPr>
        <w:pStyle w:val="a3"/>
        <w:contextualSpacing/>
        <w:jc w:val="center"/>
        <w:rPr>
          <w:color w:val="000000"/>
          <w:sz w:val="27"/>
          <w:szCs w:val="27"/>
        </w:rPr>
      </w:pPr>
      <w:r>
        <w:rPr>
          <w:color w:val="000000"/>
          <w:sz w:val="27"/>
          <w:szCs w:val="27"/>
        </w:rPr>
        <w:t>V. Поставка товару</w:t>
      </w:r>
    </w:p>
    <w:p w14:paraId="412FC56C" w14:textId="51F0F615" w:rsidR="00003660" w:rsidRDefault="00003660" w:rsidP="00003660">
      <w:pPr>
        <w:pStyle w:val="a3"/>
        <w:contextualSpacing/>
        <w:jc w:val="both"/>
        <w:rPr>
          <w:color w:val="000000"/>
          <w:sz w:val="27"/>
          <w:szCs w:val="27"/>
        </w:rPr>
      </w:pPr>
      <w:r>
        <w:rPr>
          <w:color w:val="000000"/>
          <w:sz w:val="27"/>
          <w:szCs w:val="27"/>
        </w:rPr>
        <w:t xml:space="preserve">5.1 Строк (термін) поставки товару: протягом 5-ти робочих днів з дати укладання договору, але не пізніше </w:t>
      </w:r>
      <w:r w:rsidR="00B6768E">
        <w:rPr>
          <w:color w:val="000000"/>
          <w:sz w:val="27"/>
          <w:szCs w:val="27"/>
          <w:lang w:val="uk-UA"/>
        </w:rPr>
        <w:t>10</w:t>
      </w:r>
      <w:r>
        <w:rPr>
          <w:color w:val="000000"/>
          <w:sz w:val="27"/>
          <w:szCs w:val="27"/>
        </w:rPr>
        <w:t xml:space="preserve"> </w:t>
      </w:r>
      <w:r w:rsidR="00B6768E">
        <w:rPr>
          <w:color w:val="000000"/>
          <w:sz w:val="27"/>
          <w:szCs w:val="27"/>
          <w:lang w:val="uk-UA"/>
        </w:rPr>
        <w:t>трав</w:t>
      </w:r>
      <w:r>
        <w:rPr>
          <w:color w:val="000000"/>
          <w:sz w:val="27"/>
          <w:szCs w:val="27"/>
        </w:rPr>
        <w:t>ня 2024 року.</w:t>
      </w:r>
    </w:p>
    <w:p w14:paraId="60B5980C" w14:textId="77777777" w:rsidR="00003660" w:rsidRPr="008C259E" w:rsidRDefault="00003660" w:rsidP="00003660">
      <w:pPr>
        <w:pStyle w:val="a3"/>
        <w:contextualSpacing/>
        <w:jc w:val="both"/>
        <w:rPr>
          <w:color w:val="000000"/>
          <w:sz w:val="27"/>
          <w:szCs w:val="27"/>
          <w:lang w:val="uk-UA"/>
        </w:rPr>
      </w:pPr>
      <w:r>
        <w:rPr>
          <w:color w:val="000000"/>
          <w:sz w:val="27"/>
          <w:szCs w:val="27"/>
        </w:rPr>
        <w:t xml:space="preserve">5.2 Місце поставки Товару за адресою Замовника: Київська область, місто </w:t>
      </w:r>
      <w:r>
        <w:rPr>
          <w:color w:val="000000"/>
          <w:sz w:val="27"/>
          <w:szCs w:val="27"/>
          <w:lang w:val="uk-UA"/>
        </w:rPr>
        <w:t>Бориспіль, вул. Котляревського,1.</w:t>
      </w:r>
    </w:p>
    <w:p w14:paraId="31970011" w14:textId="77777777" w:rsidR="00003660" w:rsidRDefault="00003660" w:rsidP="00003660">
      <w:pPr>
        <w:pStyle w:val="a3"/>
        <w:contextualSpacing/>
        <w:jc w:val="both"/>
        <w:rPr>
          <w:color w:val="000000"/>
          <w:sz w:val="27"/>
          <w:szCs w:val="27"/>
        </w:rPr>
      </w:pPr>
    </w:p>
    <w:p w14:paraId="08EA61BF" w14:textId="77777777" w:rsidR="00003660" w:rsidRDefault="00003660" w:rsidP="00003660">
      <w:pPr>
        <w:pStyle w:val="a3"/>
        <w:contextualSpacing/>
        <w:jc w:val="center"/>
        <w:rPr>
          <w:color w:val="000000"/>
          <w:sz w:val="27"/>
          <w:szCs w:val="27"/>
        </w:rPr>
      </w:pPr>
      <w:r>
        <w:rPr>
          <w:color w:val="000000"/>
          <w:sz w:val="27"/>
          <w:szCs w:val="27"/>
        </w:rPr>
        <w:t>VІ. Права та обов'язки сторін</w:t>
      </w:r>
    </w:p>
    <w:p w14:paraId="22B4A080" w14:textId="77777777" w:rsidR="00003660" w:rsidRDefault="00003660" w:rsidP="00003660">
      <w:pPr>
        <w:pStyle w:val="a3"/>
        <w:contextualSpacing/>
        <w:jc w:val="both"/>
        <w:rPr>
          <w:color w:val="000000"/>
          <w:sz w:val="27"/>
          <w:szCs w:val="27"/>
        </w:rPr>
      </w:pPr>
      <w:r>
        <w:rPr>
          <w:color w:val="000000"/>
          <w:sz w:val="27"/>
          <w:szCs w:val="27"/>
        </w:rPr>
        <w:t>6.1.Замовник зобов’язаний:</w:t>
      </w:r>
    </w:p>
    <w:p w14:paraId="067E0640" w14:textId="77777777" w:rsidR="00003660" w:rsidRDefault="00003660" w:rsidP="00003660">
      <w:pPr>
        <w:pStyle w:val="a3"/>
        <w:contextualSpacing/>
        <w:jc w:val="both"/>
        <w:rPr>
          <w:color w:val="000000"/>
          <w:sz w:val="27"/>
          <w:szCs w:val="27"/>
        </w:rPr>
      </w:pPr>
      <w:r>
        <w:rPr>
          <w:color w:val="000000"/>
          <w:sz w:val="27"/>
          <w:szCs w:val="27"/>
        </w:rPr>
        <w:t>6.1.1. Своєчасно та в повному обсязі сплачувати за поставлений Товар;</w:t>
      </w:r>
    </w:p>
    <w:p w14:paraId="2BC27E1F" w14:textId="77777777" w:rsidR="00003660" w:rsidRDefault="00003660" w:rsidP="00003660">
      <w:pPr>
        <w:pStyle w:val="a3"/>
        <w:contextualSpacing/>
        <w:jc w:val="both"/>
        <w:rPr>
          <w:color w:val="000000"/>
          <w:sz w:val="27"/>
          <w:szCs w:val="27"/>
        </w:rPr>
      </w:pPr>
      <w:r>
        <w:rPr>
          <w:color w:val="000000"/>
          <w:sz w:val="27"/>
          <w:szCs w:val="27"/>
        </w:rPr>
        <w:t>6.1.2. Прийняти поставлений Товар згідно із накладними та сертифікатами якості на Товар;</w:t>
      </w:r>
    </w:p>
    <w:p w14:paraId="5F6D3FEE" w14:textId="77777777" w:rsidR="00003660" w:rsidRDefault="00003660" w:rsidP="00003660">
      <w:pPr>
        <w:pStyle w:val="a3"/>
        <w:contextualSpacing/>
        <w:jc w:val="both"/>
        <w:rPr>
          <w:color w:val="000000"/>
          <w:sz w:val="27"/>
          <w:szCs w:val="27"/>
        </w:rPr>
      </w:pPr>
      <w:r>
        <w:rPr>
          <w:color w:val="000000"/>
          <w:sz w:val="27"/>
          <w:szCs w:val="27"/>
        </w:rPr>
        <w:t>6.1.3.Замовник зобов’язаний повідомити Постачальника про порушення умов договору щодо кількості, асортименту, якості, комплектності, тари та (або) упаковки Товару у строк не пізніше 2 (двох) банківських днів з дати отримання Товару у місці поставки.</w:t>
      </w:r>
    </w:p>
    <w:p w14:paraId="7D3A710A" w14:textId="77777777" w:rsidR="00003660" w:rsidRDefault="00003660" w:rsidP="00003660">
      <w:pPr>
        <w:pStyle w:val="a3"/>
        <w:contextualSpacing/>
        <w:jc w:val="both"/>
        <w:rPr>
          <w:color w:val="000000"/>
          <w:sz w:val="27"/>
          <w:szCs w:val="27"/>
        </w:rPr>
      </w:pPr>
      <w:r>
        <w:rPr>
          <w:color w:val="000000"/>
          <w:sz w:val="27"/>
          <w:szCs w:val="27"/>
        </w:rPr>
        <w:lastRenderedPageBreak/>
        <w:t>6.2. Замовник має право:</w:t>
      </w:r>
    </w:p>
    <w:p w14:paraId="460F75D5" w14:textId="77777777" w:rsidR="00003660" w:rsidRDefault="00003660" w:rsidP="00003660">
      <w:pPr>
        <w:pStyle w:val="a3"/>
        <w:contextualSpacing/>
        <w:jc w:val="both"/>
        <w:rPr>
          <w:color w:val="000000"/>
          <w:sz w:val="27"/>
          <w:szCs w:val="27"/>
        </w:rPr>
      </w:pPr>
      <w:r>
        <w:rPr>
          <w:color w:val="000000"/>
          <w:sz w:val="27"/>
          <w:szCs w:val="27"/>
        </w:rPr>
        <w:t>6.2.1. Вимагати від Постачальника здійснити поставку Товару відповідно до заявки на умовах, що визначені договором. У разі відсутності поставки у терміни, що передбачені договором, Замовник вправі розірвати договір в односторонньому порядку.</w:t>
      </w:r>
    </w:p>
    <w:p w14:paraId="5A28471E" w14:textId="77777777" w:rsidR="00003660" w:rsidRDefault="00003660" w:rsidP="00003660">
      <w:pPr>
        <w:pStyle w:val="a3"/>
        <w:contextualSpacing/>
        <w:jc w:val="both"/>
        <w:rPr>
          <w:color w:val="000000"/>
          <w:sz w:val="27"/>
          <w:szCs w:val="27"/>
        </w:rPr>
      </w:pPr>
      <w:r>
        <w:rPr>
          <w:color w:val="000000"/>
          <w:sz w:val="27"/>
          <w:szCs w:val="27"/>
        </w:rPr>
        <w:t>6.2.2. Зменшувати обсяг закупівлі Товару, зокрема з урахуванням фактичного обсягу видатків Замовника;</w:t>
      </w:r>
    </w:p>
    <w:p w14:paraId="563D2276" w14:textId="77777777" w:rsidR="00003660" w:rsidRDefault="00003660" w:rsidP="00003660">
      <w:pPr>
        <w:pStyle w:val="a3"/>
        <w:contextualSpacing/>
        <w:jc w:val="both"/>
        <w:rPr>
          <w:color w:val="000000"/>
          <w:sz w:val="27"/>
          <w:szCs w:val="27"/>
        </w:rPr>
      </w:pPr>
      <w:r>
        <w:rPr>
          <w:color w:val="000000"/>
          <w:sz w:val="27"/>
          <w:szCs w:val="27"/>
        </w:rPr>
        <w:t>6.2.3. Контролювати поставку Товару та строки поставки, встановлені цим Договором;</w:t>
      </w:r>
    </w:p>
    <w:p w14:paraId="025FFD89" w14:textId="77777777" w:rsidR="00003660" w:rsidRDefault="00003660" w:rsidP="00003660">
      <w:pPr>
        <w:pStyle w:val="a3"/>
        <w:contextualSpacing/>
        <w:jc w:val="both"/>
        <w:rPr>
          <w:color w:val="000000"/>
          <w:sz w:val="27"/>
          <w:szCs w:val="27"/>
        </w:rPr>
      </w:pPr>
      <w:r>
        <w:rPr>
          <w:color w:val="000000"/>
          <w:sz w:val="27"/>
          <w:szCs w:val="27"/>
        </w:rPr>
        <w:t>6.2.4. Пред’явити претензії по якості поставленого Товару протягом терміну придатності Товару.</w:t>
      </w:r>
    </w:p>
    <w:p w14:paraId="378E1D21" w14:textId="77777777" w:rsidR="00003660" w:rsidRDefault="00003660" w:rsidP="00003660">
      <w:pPr>
        <w:pStyle w:val="a3"/>
        <w:contextualSpacing/>
        <w:jc w:val="both"/>
        <w:rPr>
          <w:color w:val="000000"/>
          <w:sz w:val="27"/>
          <w:szCs w:val="27"/>
        </w:rPr>
      </w:pPr>
      <w:r>
        <w:rPr>
          <w:color w:val="000000"/>
          <w:sz w:val="27"/>
          <w:szCs w:val="27"/>
        </w:rPr>
        <w:t>6.3. Постачальник зобов’язаний:</w:t>
      </w:r>
    </w:p>
    <w:p w14:paraId="620042D8" w14:textId="77777777" w:rsidR="00003660" w:rsidRDefault="00003660" w:rsidP="00003660">
      <w:pPr>
        <w:pStyle w:val="a3"/>
        <w:contextualSpacing/>
        <w:jc w:val="both"/>
        <w:rPr>
          <w:color w:val="000000"/>
          <w:sz w:val="27"/>
          <w:szCs w:val="27"/>
        </w:rPr>
      </w:pPr>
      <w:r>
        <w:rPr>
          <w:color w:val="000000"/>
          <w:sz w:val="27"/>
          <w:szCs w:val="27"/>
        </w:rPr>
        <w:t>6.3.1. Забезпечувати поставку Товару, та надати всі супровідні документи, в тому числі ті, що підтверджують якість поставленого Товару;</w:t>
      </w:r>
    </w:p>
    <w:p w14:paraId="3F1150BB" w14:textId="77777777" w:rsidR="00003660" w:rsidRDefault="00003660" w:rsidP="00003660">
      <w:pPr>
        <w:pStyle w:val="a3"/>
        <w:contextualSpacing/>
        <w:jc w:val="both"/>
        <w:rPr>
          <w:color w:val="000000"/>
          <w:sz w:val="27"/>
          <w:szCs w:val="27"/>
        </w:rPr>
      </w:pPr>
      <w:r>
        <w:rPr>
          <w:color w:val="000000"/>
          <w:sz w:val="27"/>
          <w:szCs w:val="27"/>
        </w:rPr>
        <w:t>6.3.2.Забезпечити поставку Товару якість якого відповідає умовам, установленим розділом ІІ цього Договору;</w:t>
      </w:r>
    </w:p>
    <w:p w14:paraId="1652DDDE" w14:textId="77777777" w:rsidR="00003660" w:rsidRDefault="00003660" w:rsidP="00003660">
      <w:pPr>
        <w:pStyle w:val="a3"/>
        <w:contextualSpacing/>
        <w:jc w:val="both"/>
        <w:rPr>
          <w:color w:val="000000"/>
          <w:sz w:val="27"/>
          <w:szCs w:val="27"/>
        </w:rPr>
      </w:pPr>
      <w:r>
        <w:rPr>
          <w:color w:val="000000"/>
          <w:sz w:val="27"/>
          <w:szCs w:val="27"/>
        </w:rPr>
        <w:t>6.3.3. У випадку поставки неякісного Товару, Постачальник протягом 7 календарних днів з моменту отримання вимог по якості від Замовника повинен за свій рахунок замінити неякісний Товар.</w:t>
      </w:r>
    </w:p>
    <w:p w14:paraId="04164F84" w14:textId="77777777" w:rsidR="00003660" w:rsidRDefault="00003660" w:rsidP="00003660">
      <w:pPr>
        <w:pStyle w:val="a3"/>
        <w:contextualSpacing/>
        <w:jc w:val="both"/>
        <w:rPr>
          <w:color w:val="000000"/>
          <w:sz w:val="27"/>
          <w:szCs w:val="27"/>
        </w:rPr>
      </w:pPr>
      <w:r>
        <w:rPr>
          <w:color w:val="000000"/>
          <w:sz w:val="27"/>
          <w:szCs w:val="27"/>
        </w:rPr>
        <w:t>6.4. Постачальник має право:</w:t>
      </w:r>
    </w:p>
    <w:p w14:paraId="66F52177" w14:textId="77777777" w:rsidR="00003660" w:rsidRDefault="00003660" w:rsidP="00003660">
      <w:pPr>
        <w:pStyle w:val="a3"/>
        <w:contextualSpacing/>
        <w:jc w:val="both"/>
        <w:rPr>
          <w:color w:val="000000"/>
          <w:sz w:val="27"/>
          <w:szCs w:val="27"/>
        </w:rPr>
      </w:pPr>
      <w:r>
        <w:rPr>
          <w:color w:val="000000"/>
          <w:sz w:val="27"/>
          <w:szCs w:val="27"/>
        </w:rPr>
        <w:t>6.4.1.Своєчасно та в повному обсязі отримувати плату за поставлений Товар;</w:t>
      </w:r>
    </w:p>
    <w:p w14:paraId="6511BA01" w14:textId="77777777" w:rsidR="00003660" w:rsidRDefault="00003660" w:rsidP="00003660">
      <w:pPr>
        <w:pStyle w:val="a3"/>
        <w:contextualSpacing/>
        <w:jc w:val="both"/>
        <w:rPr>
          <w:color w:val="000000"/>
          <w:sz w:val="27"/>
          <w:szCs w:val="27"/>
        </w:rPr>
      </w:pPr>
      <w:r>
        <w:rPr>
          <w:color w:val="000000"/>
          <w:sz w:val="27"/>
          <w:szCs w:val="27"/>
        </w:rPr>
        <w:t>6.4.2. На дострокову поставку Товару за письмовим погодженням Замовника;</w:t>
      </w:r>
    </w:p>
    <w:p w14:paraId="7419A827" w14:textId="77777777" w:rsidR="00003660" w:rsidRDefault="00003660" w:rsidP="00003660">
      <w:pPr>
        <w:pStyle w:val="a3"/>
        <w:contextualSpacing/>
        <w:jc w:val="both"/>
        <w:rPr>
          <w:color w:val="000000"/>
          <w:sz w:val="27"/>
          <w:szCs w:val="27"/>
        </w:rPr>
      </w:pPr>
      <w:r>
        <w:rPr>
          <w:color w:val="000000"/>
          <w:sz w:val="27"/>
          <w:szCs w:val="27"/>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14 (чотирнадцяти) календарних днів до дати його розірвання;</w:t>
      </w:r>
    </w:p>
    <w:p w14:paraId="1754E0AC" w14:textId="77777777" w:rsidR="00003660" w:rsidRDefault="00003660" w:rsidP="00003660">
      <w:pPr>
        <w:pStyle w:val="a3"/>
        <w:contextualSpacing/>
        <w:jc w:val="both"/>
        <w:rPr>
          <w:color w:val="000000"/>
          <w:sz w:val="27"/>
          <w:szCs w:val="27"/>
        </w:rPr>
      </w:pPr>
      <w:r>
        <w:rPr>
          <w:color w:val="000000"/>
          <w:sz w:val="27"/>
          <w:szCs w:val="27"/>
        </w:rPr>
        <w:t>6.4.4. Вимагати сплати штрафних санкцій за невиконання або не належне виконання умов даного Договору.</w:t>
      </w:r>
    </w:p>
    <w:p w14:paraId="2E3BEDBE" w14:textId="77777777" w:rsidR="00003660" w:rsidRDefault="00003660" w:rsidP="00003660">
      <w:pPr>
        <w:pStyle w:val="a3"/>
        <w:contextualSpacing/>
        <w:jc w:val="both"/>
        <w:rPr>
          <w:color w:val="000000"/>
          <w:sz w:val="27"/>
          <w:szCs w:val="27"/>
        </w:rPr>
      </w:pPr>
    </w:p>
    <w:p w14:paraId="4C1C61E6" w14:textId="77777777" w:rsidR="00003660" w:rsidRDefault="00003660" w:rsidP="00003660">
      <w:pPr>
        <w:pStyle w:val="a3"/>
        <w:contextualSpacing/>
        <w:jc w:val="center"/>
        <w:rPr>
          <w:color w:val="000000"/>
          <w:sz w:val="27"/>
          <w:szCs w:val="27"/>
        </w:rPr>
      </w:pPr>
      <w:r>
        <w:rPr>
          <w:color w:val="000000"/>
          <w:sz w:val="27"/>
          <w:szCs w:val="27"/>
        </w:rPr>
        <w:t>VІІ. Відповідальність сторін</w:t>
      </w:r>
    </w:p>
    <w:p w14:paraId="77E48027" w14:textId="77777777" w:rsidR="00003660" w:rsidRDefault="00003660" w:rsidP="00003660">
      <w:pPr>
        <w:pStyle w:val="a3"/>
        <w:contextualSpacing/>
        <w:jc w:val="both"/>
        <w:rPr>
          <w:color w:val="000000"/>
          <w:sz w:val="27"/>
          <w:szCs w:val="27"/>
        </w:rPr>
      </w:pPr>
      <w:r>
        <w:rPr>
          <w:color w:val="000000"/>
          <w:sz w:val="27"/>
          <w:szCs w:val="27"/>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41562F0" w14:textId="77777777" w:rsidR="00003660" w:rsidRDefault="00003660" w:rsidP="00003660">
      <w:pPr>
        <w:pStyle w:val="a3"/>
        <w:contextualSpacing/>
        <w:jc w:val="both"/>
        <w:rPr>
          <w:color w:val="000000"/>
          <w:sz w:val="27"/>
          <w:szCs w:val="27"/>
        </w:rPr>
      </w:pPr>
      <w:r>
        <w:rPr>
          <w:color w:val="000000"/>
          <w:sz w:val="27"/>
          <w:szCs w:val="27"/>
        </w:rPr>
        <w:t>7.2. У разі невиконання або несвоєчасного виконання зобов’язань при закупівлі Товару, Постачальник сплачує Замовнику штрафні санкції (неустойка, штраф, пеня).</w:t>
      </w:r>
    </w:p>
    <w:p w14:paraId="138153F4" w14:textId="77777777" w:rsidR="00003660" w:rsidRDefault="00003660" w:rsidP="00003660">
      <w:pPr>
        <w:pStyle w:val="a3"/>
        <w:contextualSpacing/>
        <w:jc w:val="both"/>
        <w:rPr>
          <w:color w:val="000000"/>
          <w:sz w:val="27"/>
          <w:szCs w:val="27"/>
        </w:rPr>
      </w:pPr>
    </w:p>
    <w:p w14:paraId="637E650C" w14:textId="77777777" w:rsidR="00003660" w:rsidRDefault="00003660" w:rsidP="00003660">
      <w:pPr>
        <w:pStyle w:val="a3"/>
        <w:contextualSpacing/>
        <w:jc w:val="center"/>
        <w:rPr>
          <w:color w:val="000000"/>
          <w:sz w:val="27"/>
          <w:szCs w:val="27"/>
        </w:rPr>
      </w:pPr>
      <w:r>
        <w:rPr>
          <w:color w:val="000000"/>
          <w:sz w:val="27"/>
          <w:szCs w:val="27"/>
        </w:rPr>
        <w:t>VІІІ. Вирішення спорів</w:t>
      </w:r>
    </w:p>
    <w:p w14:paraId="02F75A0D" w14:textId="77777777" w:rsidR="00003660" w:rsidRDefault="00003660" w:rsidP="00003660">
      <w:pPr>
        <w:pStyle w:val="a3"/>
        <w:contextualSpacing/>
        <w:jc w:val="both"/>
        <w:rPr>
          <w:color w:val="000000"/>
          <w:sz w:val="27"/>
          <w:szCs w:val="27"/>
        </w:rPr>
      </w:pPr>
      <w:r>
        <w:rPr>
          <w:color w:val="000000"/>
          <w:sz w:val="27"/>
          <w:szCs w:val="27"/>
        </w:rPr>
        <w:t>8.1. Усі спори, що виникають з цього Договору або пов’язані із ним розбіжності, вирішуються шляхом переговорів між Сторонами.</w:t>
      </w:r>
    </w:p>
    <w:p w14:paraId="66464C48" w14:textId="77777777" w:rsidR="00003660" w:rsidRDefault="00003660" w:rsidP="00003660">
      <w:pPr>
        <w:pStyle w:val="a3"/>
        <w:contextualSpacing/>
        <w:jc w:val="both"/>
        <w:rPr>
          <w:color w:val="000000"/>
          <w:sz w:val="27"/>
          <w:szCs w:val="27"/>
        </w:rPr>
      </w:pPr>
      <w:r>
        <w:rPr>
          <w:color w:val="000000"/>
          <w:sz w:val="27"/>
          <w:szCs w:val="27"/>
        </w:rPr>
        <w:t>8.2. Якщо відповідний спір (розбіжність) неможливо вирішити шляхом переговорів, він вирішується в судовому порядку за встановленою підвідомчістю та підсудністю такого спору (розбіжності), відповідно до чинного в Україні законодавства.</w:t>
      </w:r>
    </w:p>
    <w:p w14:paraId="31E962C4" w14:textId="77777777" w:rsidR="00003660" w:rsidRDefault="00003660" w:rsidP="00003660">
      <w:pPr>
        <w:pStyle w:val="a3"/>
        <w:contextualSpacing/>
        <w:jc w:val="both"/>
        <w:rPr>
          <w:color w:val="000000"/>
          <w:sz w:val="27"/>
          <w:szCs w:val="27"/>
        </w:rPr>
      </w:pPr>
    </w:p>
    <w:p w14:paraId="617EC64D" w14:textId="77777777" w:rsidR="00003660" w:rsidRDefault="00003660" w:rsidP="00003660">
      <w:pPr>
        <w:pStyle w:val="a3"/>
        <w:contextualSpacing/>
        <w:jc w:val="center"/>
        <w:rPr>
          <w:color w:val="000000"/>
          <w:sz w:val="27"/>
          <w:szCs w:val="27"/>
        </w:rPr>
      </w:pPr>
      <w:r>
        <w:rPr>
          <w:color w:val="000000"/>
          <w:sz w:val="27"/>
          <w:szCs w:val="27"/>
        </w:rPr>
        <w:t>IX. Обставини непереборної сили</w:t>
      </w:r>
    </w:p>
    <w:p w14:paraId="578A74A7" w14:textId="77777777" w:rsidR="00003660" w:rsidRDefault="00003660" w:rsidP="00003660">
      <w:pPr>
        <w:pStyle w:val="a3"/>
        <w:contextualSpacing/>
        <w:jc w:val="both"/>
        <w:rPr>
          <w:color w:val="000000"/>
          <w:sz w:val="27"/>
          <w:szCs w:val="27"/>
        </w:rPr>
      </w:pPr>
      <w:r>
        <w:rPr>
          <w:color w:val="000000"/>
          <w:sz w:val="27"/>
          <w:szCs w:val="27"/>
        </w:rPr>
        <w:lastRenderedPageBreak/>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75AA0E18" w14:textId="77777777" w:rsidR="00003660" w:rsidRDefault="00003660" w:rsidP="00003660">
      <w:pPr>
        <w:pStyle w:val="a3"/>
        <w:contextualSpacing/>
        <w:jc w:val="both"/>
        <w:rPr>
          <w:color w:val="000000"/>
          <w:sz w:val="27"/>
          <w:szCs w:val="27"/>
        </w:rPr>
      </w:pPr>
      <w:r>
        <w:rPr>
          <w:color w:val="000000"/>
          <w:sz w:val="27"/>
          <w:szCs w:val="27"/>
        </w:rPr>
        <w:t>9.2.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17EBB059" w14:textId="77777777" w:rsidR="00003660" w:rsidRDefault="00003660" w:rsidP="00003660">
      <w:pPr>
        <w:pStyle w:val="a3"/>
        <w:contextualSpacing/>
        <w:jc w:val="both"/>
        <w:rPr>
          <w:color w:val="000000"/>
          <w:sz w:val="27"/>
          <w:szCs w:val="27"/>
        </w:rPr>
      </w:pPr>
      <w:r>
        <w:rPr>
          <w:color w:val="000000"/>
          <w:sz w:val="27"/>
          <w:szCs w:val="27"/>
        </w:rPr>
        <w:t>9.3. Якщо форс-мажорні обставини триватимуть понад 6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47D90319" w14:textId="77777777" w:rsidR="00003660" w:rsidRDefault="00003660" w:rsidP="00003660">
      <w:pPr>
        <w:pStyle w:val="a3"/>
        <w:contextualSpacing/>
        <w:jc w:val="both"/>
        <w:rPr>
          <w:color w:val="000000"/>
          <w:sz w:val="27"/>
          <w:szCs w:val="27"/>
        </w:rPr>
      </w:pPr>
      <w:r>
        <w:rPr>
          <w:color w:val="000000"/>
          <w:sz w:val="27"/>
          <w:szCs w:val="27"/>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6B58BBD5" w14:textId="77777777" w:rsidR="00003660" w:rsidRDefault="00003660" w:rsidP="00003660">
      <w:pPr>
        <w:pStyle w:val="a3"/>
        <w:contextualSpacing/>
        <w:jc w:val="both"/>
        <w:rPr>
          <w:color w:val="000000"/>
          <w:sz w:val="27"/>
          <w:szCs w:val="27"/>
        </w:rPr>
      </w:pPr>
      <w:r>
        <w:rPr>
          <w:color w:val="000000"/>
          <w:sz w:val="27"/>
          <w:szCs w:val="27"/>
        </w:rPr>
        <w:t>9.5. 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про закупівлю.</w:t>
      </w:r>
    </w:p>
    <w:p w14:paraId="462ACDD8" w14:textId="77777777" w:rsidR="00003660" w:rsidRDefault="00003660" w:rsidP="00003660">
      <w:pPr>
        <w:pStyle w:val="a3"/>
        <w:contextualSpacing/>
        <w:jc w:val="both"/>
        <w:rPr>
          <w:color w:val="000000"/>
          <w:sz w:val="27"/>
          <w:szCs w:val="27"/>
        </w:rPr>
      </w:pPr>
      <w:r>
        <w:rPr>
          <w:color w:val="000000"/>
          <w:sz w:val="27"/>
          <w:szCs w:val="27"/>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7327ADDC" w14:textId="77777777" w:rsidR="00003660" w:rsidRDefault="00003660" w:rsidP="00003660">
      <w:pPr>
        <w:pStyle w:val="a3"/>
        <w:contextualSpacing/>
        <w:jc w:val="both"/>
        <w:rPr>
          <w:color w:val="000000"/>
          <w:sz w:val="27"/>
          <w:szCs w:val="27"/>
        </w:rPr>
      </w:pPr>
      <w:r>
        <w:rPr>
          <w:color w:val="000000"/>
          <w:sz w:val="27"/>
          <w:szCs w:val="27"/>
        </w:rPr>
        <w:t>9.7.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5445BB52" w14:textId="77777777" w:rsidR="00003660" w:rsidRDefault="00003660" w:rsidP="00003660">
      <w:pPr>
        <w:pStyle w:val="a3"/>
        <w:contextualSpacing/>
        <w:jc w:val="both"/>
        <w:rPr>
          <w:color w:val="000000"/>
          <w:sz w:val="27"/>
          <w:szCs w:val="27"/>
        </w:rPr>
      </w:pPr>
      <w:r>
        <w:rPr>
          <w:color w:val="000000"/>
          <w:sz w:val="27"/>
          <w:szCs w:val="27"/>
        </w:rPr>
        <w:t>9.8.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9.7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9.7 цього договору про закупівлю, негайно письмово повідомляє другу Сторону про такі обставини.</w:t>
      </w:r>
    </w:p>
    <w:p w14:paraId="12300FEF" w14:textId="77777777" w:rsidR="00003660" w:rsidRDefault="00003660" w:rsidP="00003660">
      <w:pPr>
        <w:pStyle w:val="a3"/>
        <w:contextualSpacing/>
        <w:jc w:val="both"/>
        <w:rPr>
          <w:color w:val="000000"/>
          <w:sz w:val="27"/>
          <w:szCs w:val="27"/>
        </w:rPr>
      </w:pPr>
    </w:p>
    <w:p w14:paraId="58E000D1" w14:textId="77777777" w:rsidR="00003660" w:rsidRDefault="00003660" w:rsidP="00003660">
      <w:pPr>
        <w:pStyle w:val="a3"/>
        <w:contextualSpacing/>
        <w:jc w:val="center"/>
        <w:rPr>
          <w:color w:val="000000"/>
          <w:sz w:val="27"/>
          <w:szCs w:val="27"/>
        </w:rPr>
      </w:pPr>
      <w:r>
        <w:rPr>
          <w:color w:val="000000"/>
          <w:sz w:val="27"/>
          <w:szCs w:val="27"/>
        </w:rPr>
        <w:t>X. Строк дії договору.</w:t>
      </w:r>
    </w:p>
    <w:p w14:paraId="248C2639" w14:textId="77777777" w:rsidR="00003660" w:rsidRDefault="00003660" w:rsidP="00003660">
      <w:pPr>
        <w:pStyle w:val="a3"/>
        <w:contextualSpacing/>
        <w:jc w:val="both"/>
        <w:rPr>
          <w:color w:val="000000"/>
          <w:sz w:val="27"/>
          <w:szCs w:val="27"/>
        </w:rPr>
      </w:pPr>
      <w:r>
        <w:rPr>
          <w:color w:val="000000"/>
          <w:sz w:val="27"/>
          <w:szCs w:val="27"/>
        </w:rPr>
        <w:t>10.1. Договір про закупівлю набирає чинності з моменту його підписання та діє до 31 грудня 2024 року, проте в будь – якому випадку до повного виконання Сторонами взятих за даним Договором зобов’язань.</w:t>
      </w:r>
    </w:p>
    <w:p w14:paraId="2FA31972" w14:textId="77777777" w:rsidR="00003660" w:rsidRDefault="00003660" w:rsidP="00003660">
      <w:pPr>
        <w:pStyle w:val="a3"/>
        <w:contextualSpacing/>
        <w:jc w:val="both"/>
        <w:rPr>
          <w:color w:val="000000"/>
          <w:sz w:val="27"/>
          <w:szCs w:val="27"/>
        </w:rPr>
      </w:pPr>
      <w:r>
        <w:rPr>
          <w:color w:val="000000"/>
          <w:sz w:val="27"/>
          <w:szCs w:val="27"/>
        </w:rPr>
        <w:t>10.2. Цей Договір укладається і підписується у двох примірниках, що мають однакову юридичну силу: 1-й-Замовнику, 2-й-Постачальнику.</w:t>
      </w:r>
    </w:p>
    <w:p w14:paraId="1F1401DC" w14:textId="77777777" w:rsidR="00003660" w:rsidRDefault="00003660" w:rsidP="00003660">
      <w:pPr>
        <w:pStyle w:val="a3"/>
        <w:contextualSpacing/>
        <w:jc w:val="both"/>
        <w:rPr>
          <w:color w:val="000000"/>
          <w:sz w:val="27"/>
          <w:szCs w:val="27"/>
        </w:rPr>
      </w:pPr>
    </w:p>
    <w:p w14:paraId="5D98076C" w14:textId="77777777" w:rsidR="00003660" w:rsidRDefault="00003660" w:rsidP="00003660">
      <w:pPr>
        <w:pStyle w:val="a3"/>
        <w:contextualSpacing/>
        <w:jc w:val="center"/>
        <w:rPr>
          <w:color w:val="000000"/>
          <w:sz w:val="27"/>
          <w:szCs w:val="27"/>
        </w:rPr>
      </w:pPr>
      <w:r>
        <w:rPr>
          <w:color w:val="000000"/>
          <w:sz w:val="27"/>
          <w:szCs w:val="27"/>
        </w:rPr>
        <w:t>XI. Інші умови</w:t>
      </w:r>
    </w:p>
    <w:p w14:paraId="2C61A469" w14:textId="77777777" w:rsidR="00003660" w:rsidRDefault="00003660" w:rsidP="00003660">
      <w:pPr>
        <w:pStyle w:val="a3"/>
        <w:contextualSpacing/>
        <w:jc w:val="both"/>
        <w:rPr>
          <w:color w:val="000000"/>
          <w:sz w:val="27"/>
          <w:szCs w:val="27"/>
        </w:rPr>
      </w:pPr>
      <w:r>
        <w:rPr>
          <w:color w:val="000000"/>
          <w:sz w:val="27"/>
          <w:szCs w:val="27"/>
        </w:rPr>
        <w:lastRenderedPageBreak/>
        <w:t>11.1. Після підписання договір про закупівлю набуває обов'язкової сили для сторін і має виконуватись ними відповідно до його умов.</w:t>
      </w:r>
    </w:p>
    <w:p w14:paraId="38ED1262" w14:textId="77777777" w:rsidR="00003660" w:rsidRDefault="00003660" w:rsidP="00003660">
      <w:pPr>
        <w:pStyle w:val="a3"/>
        <w:contextualSpacing/>
        <w:jc w:val="both"/>
        <w:rPr>
          <w:color w:val="000000"/>
          <w:sz w:val="27"/>
          <w:szCs w:val="27"/>
        </w:rPr>
      </w:pPr>
      <w:r>
        <w:rPr>
          <w:color w:val="000000"/>
          <w:sz w:val="27"/>
          <w:szCs w:val="27"/>
        </w:rPr>
        <w:t>11.2.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9E702F4" w14:textId="77777777" w:rsidR="00003660" w:rsidRDefault="00003660" w:rsidP="00003660">
      <w:pPr>
        <w:pStyle w:val="a3"/>
        <w:contextualSpacing/>
        <w:jc w:val="both"/>
        <w:rPr>
          <w:color w:val="000000"/>
          <w:sz w:val="27"/>
          <w:szCs w:val="27"/>
        </w:rPr>
      </w:pPr>
      <w:r>
        <w:rPr>
          <w:color w:val="000000"/>
          <w:sz w:val="27"/>
          <w:szCs w:val="27"/>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69442D" w14:textId="77777777" w:rsidR="00003660" w:rsidRDefault="00003660" w:rsidP="00003660">
      <w:pPr>
        <w:pStyle w:val="a3"/>
        <w:contextualSpacing/>
        <w:jc w:val="both"/>
        <w:rPr>
          <w:color w:val="000000"/>
          <w:sz w:val="27"/>
          <w:szCs w:val="27"/>
        </w:rPr>
      </w:pPr>
      <w:r>
        <w:rPr>
          <w:color w:val="000000"/>
          <w:sz w:val="27"/>
          <w:szCs w:val="27"/>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7693DCE" w14:textId="77777777" w:rsidR="00003660" w:rsidRDefault="00003660" w:rsidP="00003660">
      <w:pPr>
        <w:pStyle w:val="a3"/>
        <w:contextualSpacing/>
        <w:jc w:val="both"/>
        <w:rPr>
          <w:color w:val="000000"/>
          <w:sz w:val="27"/>
          <w:szCs w:val="27"/>
        </w:rPr>
      </w:pPr>
      <w:r>
        <w:rPr>
          <w:color w:val="000000"/>
          <w:sz w:val="27"/>
          <w:szCs w:val="27"/>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3B74B7F1" w14:textId="77777777" w:rsidR="00003660" w:rsidRDefault="00003660" w:rsidP="00003660">
      <w:pPr>
        <w:pStyle w:val="a3"/>
        <w:contextualSpacing/>
        <w:jc w:val="both"/>
        <w:rPr>
          <w:color w:val="000000"/>
          <w:sz w:val="27"/>
          <w:szCs w:val="27"/>
        </w:rPr>
      </w:pPr>
      <w:r>
        <w:rPr>
          <w:color w:val="000000"/>
          <w:sz w:val="27"/>
          <w:szCs w:val="27"/>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7C1638F" w14:textId="77777777" w:rsidR="00003660" w:rsidRDefault="00003660" w:rsidP="00003660">
      <w:pPr>
        <w:pStyle w:val="a3"/>
        <w:contextualSpacing/>
        <w:jc w:val="both"/>
        <w:rPr>
          <w:color w:val="000000"/>
          <w:sz w:val="27"/>
          <w:szCs w:val="27"/>
        </w:rPr>
      </w:pPr>
      <w:r>
        <w:rPr>
          <w:color w:val="000000"/>
          <w:sz w:val="27"/>
          <w:szCs w:val="27"/>
        </w:rPr>
        <w:t xml:space="preserve">4) продовження строку дії договору про закупівлю та/або строку виконання зобов’язань щодо передачі товару у разі виникнення документально </w:t>
      </w:r>
      <w:r>
        <w:rPr>
          <w:color w:val="000000"/>
          <w:sz w:val="27"/>
          <w:szCs w:val="27"/>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115119C" w14:textId="77777777" w:rsidR="00003660" w:rsidRDefault="00003660" w:rsidP="00003660">
      <w:pPr>
        <w:pStyle w:val="a3"/>
        <w:contextualSpacing/>
        <w:jc w:val="both"/>
        <w:rPr>
          <w:color w:val="000000"/>
          <w:sz w:val="27"/>
          <w:szCs w:val="27"/>
        </w:rPr>
      </w:pPr>
      <w:r>
        <w:rPr>
          <w:color w:val="000000"/>
          <w:sz w:val="27"/>
          <w:szCs w:val="27"/>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14:paraId="40514B0A" w14:textId="77777777" w:rsidR="00003660" w:rsidRDefault="00003660" w:rsidP="00003660">
      <w:pPr>
        <w:pStyle w:val="a3"/>
        <w:contextualSpacing/>
        <w:jc w:val="both"/>
        <w:rPr>
          <w:color w:val="000000"/>
          <w:sz w:val="27"/>
          <w:szCs w:val="27"/>
        </w:rPr>
      </w:pPr>
      <w:r>
        <w:rPr>
          <w:color w:val="000000"/>
          <w:sz w:val="27"/>
          <w:szCs w:val="27"/>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9B88F69" w14:textId="77777777" w:rsidR="00003660" w:rsidRDefault="00003660" w:rsidP="00003660">
      <w:pPr>
        <w:pStyle w:val="a3"/>
        <w:contextualSpacing/>
        <w:jc w:val="both"/>
        <w:rPr>
          <w:color w:val="000000"/>
          <w:sz w:val="27"/>
          <w:szCs w:val="27"/>
        </w:rPr>
      </w:pPr>
      <w:r>
        <w:rPr>
          <w:color w:val="000000"/>
          <w:sz w:val="27"/>
          <w:szCs w:val="27"/>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8625B48" w14:textId="77777777" w:rsidR="00003660" w:rsidRDefault="00003660" w:rsidP="00003660">
      <w:pPr>
        <w:pStyle w:val="a3"/>
        <w:contextualSpacing/>
        <w:jc w:val="both"/>
        <w:rPr>
          <w:color w:val="000000"/>
          <w:sz w:val="27"/>
          <w:szCs w:val="27"/>
        </w:rPr>
      </w:pPr>
      <w:r>
        <w:rPr>
          <w:color w:val="000000"/>
          <w:sz w:val="27"/>
          <w:szCs w:val="27"/>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548C1C" w14:textId="77777777" w:rsidR="00003660" w:rsidRDefault="00003660" w:rsidP="00003660">
      <w:pPr>
        <w:pStyle w:val="a3"/>
        <w:contextualSpacing/>
        <w:jc w:val="both"/>
        <w:rPr>
          <w:color w:val="000000"/>
          <w:sz w:val="27"/>
          <w:szCs w:val="27"/>
        </w:rPr>
      </w:pPr>
      <w:r>
        <w:rPr>
          <w:color w:val="000000"/>
          <w:sz w:val="27"/>
          <w:szCs w:val="27"/>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68FD56F" w14:textId="77777777" w:rsidR="00003660" w:rsidRDefault="00003660" w:rsidP="00003660">
      <w:pPr>
        <w:pStyle w:val="a3"/>
        <w:contextualSpacing/>
        <w:jc w:val="both"/>
        <w:rPr>
          <w:color w:val="000000"/>
          <w:sz w:val="27"/>
          <w:szCs w:val="27"/>
        </w:rPr>
      </w:pPr>
    </w:p>
    <w:p w14:paraId="56FBACD5" w14:textId="77777777" w:rsidR="00003660" w:rsidRDefault="00003660" w:rsidP="00003660">
      <w:pPr>
        <w:pStyle w:val="a3"/>
        <w:contextualSpacing/>
        <w:jc w:val="center"/>
        <w:rPr>
          <w:color w:val="000000"/>
          <w:sz w:val="27"/>
          <w:szCs w:val="27"/>
        </w:rPr>
      </w:pPr>
      <w:r>
        <w:rPr>
          <w:color w:val="000000"/>
          <w:sz w:val="27"/>
          <w:szCs w:val="27"/>
        </w:rPr>
        <w:t>XІI. Антикорупційне застереження</w:t>
      </w:r>
    </w:p>
    <w:p w14:paraId="10225959" w14:textId="77777777" w:rsidR="00003660" w:rsidRDefault="00003660" w:rsidP="00003660">
      <w:pPr>
        <w:pStyle w:val="a3"/>
        <w:contextualSpacing/>
        <w:jc w:val="both"/>
        <w:rPr>
          <w:color w:val="000000"/>
          <w:sz w:val="27"/>
          <w:szCs w:val="27"/>
        </w:rPr>
      </w:pPr>
      <w:r>
        <w:rPr>
          <w:color w:val="000000"/>
          <w:sz w:val="27"/>
          <w:szCs w:val="27"/>
        </w:rPr>
        <w:lastRenderedPageBreak/>
        <w:t>12.1. Сторони зобов’язуються дотримуватися вимог антикорупційного законодавства України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органи місцевого самоврядування, установи, державних службовців, приватні підприємства.</w:t>
      </w:r>
    </w:p>
    <w:p w14:paraId="10CA6960" w14:textId="77777777" w:rsidR="00003660" w:rsidRDefault="00003660" w:rsidP="00003660">
      <w:pPr>
        <w:pStyle w:val="a3"/>
        <w:contextualSpacing/>
        <w:jc w:val="both"/>
        <w:rPr>
          <w:color w:val="000000"/>
          <w:sz w:val="27"/>
          <w:szCs w:val="27"/>
        </w:rPr>
      </w:pPr>
      <w:r>
        <w:rPr>
          <w:color w:val="000000"/>
          <w:sz w:val="27"/>
          <w:szCs w:val="27"/>
        </w:rPr>
        <w:t>12.2. У разі порушення однією із Сторін зобов’язань, зазначених вище, інша Сторона має право в односторонньому позасудовому порядку відмовитися від виконання цього Договору.</w:t>
      </w:r>
    </w:p>
    <w:p w14:paraId="40394AA3" w14:textId="77777777" w:rsidR="00003660" w:rsidRDefault="00003660" w:rsidP="00003660">
      <w:pPr>
        <w:pStyle w:val="a3"/>
        <w:contextualSpacing/>
        <w:jc w:val="both"/>
        <w:rPr>
          <w:color w:val="000000"/>
          <w:sz w:val="27"/>
          <w:szCs w:val="27"/>
        </w:rPr>
      </w:pPr>
    </w:p>
    <w:p w14:paraId="70F122FB" w14:textId="77777777" w:rsidR="00003660" w:rsidRDefault="00003660" w:rsidP="00003660">
      <w:pPr>
        <w:pStyle w:val="a3"/>
        <w:contextualSpacing/>
        <w:jc w:val="center"/>
        <w:rPr>
          <w:color w:val="000000"/>
          <w:sz w:val="27"/>
          <w:szCs w:val="27"/>
        </w:rPr>
      </w:pPr>
      <w:r>
        <w:rPr>
          <w:color w:val="000000"/>
          <w:sz w:val="27"/>
          <w:szCs w:val="27"/>
        </w:rPr>
        <w:t>XІІІ. Додатки до договору</w:t>
      </w:r>
    </w:p>
    <w:p w14:paraId="6DD7FA3B" w14:textId="77777777" w:rsidR="00003660" w:rsidRDefault="00003660" w:rsidP="00003660">
      <w:pPr>
        <w:pStyle w:val="a3"/>
        <w:contextualSpacing/>
        <w:jc w:val="both"/>
        <w:rPr>
          <w:color w:val="000000"/>
          <w:sz w:val="27"/>
          <w:szCs w:val="27"/>
        </w:rPr>
      </w:pPr>
      <w:r>
        <w:rPr>
          <w:color w:val="000000"/>
          <w:sz w:val="27"/>
          <w:szCs w:val="27"/>
        </w:rPr>
        <w:t>13.1. Невід'ємною частиною цього Договору є Специфікація (Додаток №1).</w:t>
      </w:r>
    </w:p>
    <w:p w14:paraId="11A79DCD" w14:textId="77777777" w:rsidR="00003660" w:rsidRDefault="00003660" w:rsidP="00003660">
      <w:pPr>
        <w:pStyle w:val="a3"/>
        <w:contextualSpacing/>
        <w:jc w:val="both"/>
        <w:rPr>
          <w:color w:val="000000"/>
          <w:sz w:val="27"/>
          <w:szCs w:val="27"/>
        </w:rPr>
      </w:pPr>
    </w:p>
    <w:p w14:paraId="665D7865" w14:textId="77777777" w:rsidR="00003660" w:rsidRDefault="00003660" w:rsidP="00003660">
      <w:pPr>
        <w:pStyle w:val="a3"/>
        <w:jc w:val="center"/>
        <w:rPr>
          <w:color w:val="000000"/>
          <w:sz w:val="27"/>
          <w:szCs w:val="27"/>
        </w:rPr>
      </w:pPr>
      <w:r>
        <w:rPr>
          <w:color w:val="000000"/>
          <w:sz w:val="27"/>
          <w:szCs w:val="27"/>
        </w:rPr>
        <w:t>XІV. Місцезнаходження та банківські реквізити сторін.</w:t>
      </w:r>
    </w:p>
    <w:tbl>
      <w:tblPr>
        <w:tblW w:w="8988" w:type="dxa"/>
        <w:tblBorders>
          <w:top w:val="nil"/>
          <w:left w:val="nil"/>
          <w:bottom w:val="nil"/>
          <w:right w:val="nil"/>
          <w:insideH w:val="nil"/>
          <w:insideV w:val="nil"/>
        </w:tblBorders>
        <w:tblLayout w:type="fixed"/>
        <w:tblLook w:val="0400" w:firstRow="0" w:lastRow="0" w:firstColumn="0" w:lastColumn="0" w:noHBand="0" w:noVBand="1"/>
      </w:tblPr>
      <w:tblGrid>
        <w:gridCol w:w="4494"/>
        <w:gridCol w:w="4494"/>
      </w:tblGrid>
      <w:tr w:rsidR="00003660" w14:paraId="544FDA14" w14:textId="77777777" w:rsidTr="004F564E">
        <w:tc>
          <w:tcPr>
            <w:tcW w:w="4494" w:type="dxa"/>
          </w:tcPr>
          <w:p w14:paraId="2AE09A00" w14:textId="77777777" w:rsidR="00003660" w:rsidRPr="00A76047" w:rsidRDefault="00003660" w:rsidP="004F564E">
            <w:pPr>
              <w:spacing w:line="240" w:lineRule="auto"/>
              <w:jc w:val="center"/>
              <w:rPr>
                <w:rFonts w:ascii="Times New Roman" w:eastAsia="Times New Roman" w:hAnsi="Times New Roman" w:cs="Times New Roman"/>
                <w:b/>
                <w:bCs/>
                <w:color w:val="222222"/>
                <w:sz w:val="24"/>
                <w:szCs w:val="24"/>
              </w:rPr>
            </w:pPr>
            <w:bookmarkStart w:id="1" w:name="_Hlk164774904"/>
            <w:r w:rsidRPr="00A76047">
              <w:rPr>
                <w:rFonts w:ascii="Times New Roman" w:eastAsia="Times New Roman" w:hAnsi="Times New Roman" w:cs="Times New Roman"/>
                <w:b/>
                <w:bCs/>
                <w:color w:val="222222"/>
                <w:sz w:val="24"/>
                <w:szCs w:val="24"/>
              </w:rPr>
              <w:t>Комунальне некомерційне підприємство «Бориспільська багатопрофільна лікарня інтенсивного лікування»</w:t>
            </w:r>
          </w:p>
          <w:p w14:paraId="0580CDA4" w14:textId="77777777" w:rsidR="00003660" w:rsidRPr="00A76047" w:rsidRDefault="00003660" w:rsidP="004F564E">
            <w:pPr>
              <w:spacing w:after="0"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08301, Київська область, м.Бориспіль</w:t>
            </w:r>
          </w:p>
          <w:p w14:paraId="395DC5AD" w14:textId="77777777" w:rsidR="00003660" w:rsidRPr="00A76047" w:rsidRDefault="00003660" w:rsidP="004F564E">
            <w:pPr>
              <w:spacing w:after="0"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вул.Котляревського,1</w:t>
            </w:r>
          </w:p>
          <w:p w14:paraId="5D75410F" w14:textId="77777777" w:rsidR="00003660" w:rsidRPr="00A76047" w:rsidRDefault="00003660" w:rsidP="004F564E">
            <w:pPr>
              <w:spacing w:after="0"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р/р UA193052990000026009020100575</w:t>
            </w:r>
          </w:p>
          <w:p w14:paraId="764DB3AA" w14:textId="77777777" w:rsidR="00003660" w:rsidRPr="00A76047" w:rsidRDefault="00003660" w:rsidP="004F564E">
            <w:pPr>
              <w:spacing w:after="0"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в АТ КБ «Приватбанк» МФО 305299</w:t>
            </w:r>
          </w:p>
          <w:p w14:paraId="1DF26B15" w14:textId="77777777" w:rsidR="00003660" w:rsidRPr="00A76047" w:rsidRDefault="00003660" w:rsidP="004F564E">
            <w:pPr>
              <w:spacing w:after="0"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ЄДРПОУ-01994132</w:t>
            </w:r>
          </w:p>
          <w:p w14:paraId="7802D4E0" w14:textId="77777777" w:rsidR="00003660" w:rsidRPr="00A76047" w:rsidRDefault="00003660" w:rsidP="004F564E">
            <w:pPr>
              <w:spacing w:after="0"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ІПП 019941310046</w:t>
            </w:r>
          </w:p>
          <w:p w14:paraId="1FAD83D2" w14:textId="77777777" w:rsidR="00003660" w:rsidRPr="00A76047" w:rsidRDefault="00003660" w:rsidP="004F564E">
            <w:pPr>
              <w:spacing w:after="0"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Податковий статус: платник податку на додану вартість</w:t>
            </w:r>
          </w:p>
          <w:p w14:paraId="5EA6DF3C" w14:textId="77777777" w:rsidR="00003660" w:rsidRPr="00A76047" w:rsidRDefault="00003660" w:rsidP="004F564E">
            <w:pPr>
              <w:spacing w:after="0"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Телефон/Факс +38(04595) 6-15-23;</w:t>
            </w:r>
          </w:p>
          <w:p w14:paraId="42CEF9BB" w14:textId="77777777" w:rsidR="00003660" w:rsidRPr="00A76047" w:rsidRDefault="00003660" w:rsidP="004F564E">
            <w:pPr>
              <w:spacing w:after="0"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+38(04595) 6-12-72</w:t>
            </w:r>
          </w:p>
          <w:p w14:paraId="194F5B38" w14:textId="77777777" w:rsidR="00003660" w:rsidRPr="00A76047" w:rsidRDefault="00003660" w:rsidP="004F564E">
            <w:pPr>
              <w:spacing w:after="0"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В.О. директора _________________ Василь ЛИСИЦЯ</w:t>
            </w:r>
          </w:p>
          <w:p w14:paraId="146B367C" w14:textId="77777777" w:rsidR="00003660" w:rsidRDefault="00003660" w:rsidP="004F564E">
            <w:pPr>
              <w:widowControl w:val="0"/>
              <w:spacing w:after="0"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М.П.</w:t>
            </w:r>
          </w:p>
        </w:tc>
        <w:tc>
          <w:tcPr>
            <w:tcW w:w="4494" w:type="dxa"/>
          </w:tcPr>
          <w:p w14:paraId="7015DCEE" w14:textId="77777777" w:rsidR="00003660" w:rsidRDefault="00003660" w:rsidP="004F564E">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14:paraId="11C984E9" w14:textId="77777777" w:rsidR="00003660" w:rsidRDefault="00003660" w:rsidP="004F564E">
            <w:pPr>
              <w:spacing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FF"/>
                <w:sz w:val="24"/>
                <w:szCs w:val="24"/>
              </w:rPr>
              <w:t>пункт змінний для постачальника</w:t>
            </w:r>
          </w:p>
          <w:p w14:paraId="7AFC883A" w14:textId="77777777" w:rsidR="00003660" w:rsidRDefault="00003660" w:rsidP="004F564E">
            <w:pPr>
              <w:spacing w:line="240" w:lineRule="auto"/>
              <w:rPr>
                <w:rFonts w:ascii="Times New Roman" w:eastAsia="Times New Roman" w:hAnsi="Times New Roman" w:cs="Times New Roman"/>
                <w:color w:val="0000FF"/>
                <w:sz w:val="24"/>
                <w:szCs w:val="24"/>
              </w:rPr>
            </w:pPr>
          </w:p>
          <w:p w14:paraId="45031201" w14:textId="77777777" w:rsidR="00003660" w:rsidRDefault="00003660" w:rsidP="004F564E">
            <w:pPr>
              <w:spacing w:line="240" w:lineRule="auto"/>
              <w:rPr>
                <w:rFonts w:ascii="Times New Roman" w:eastAsia="Times New Roman" w:hAnsi="Times New Roman" w:cs="Times New Roman"/>
                <w:color w:val="0000FF"/>
                <w:sz w:val="24"/>
                <w:szCs w:val="24"/>
              </w:rPr>
            </w:pPr>
          </w:p>
          <w:p w14:paraId="21D690CC" w14:textId="77777777" w:rsidR="00003660" w:rsidRDefault="00003660" w:rsidP="004F564E">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FF"/>
                <w:sz w:val="24"/>
                <w:szCs w:val="24"/>
              </w:rPr>
              <w:t>Має статус ______</w:t>
            </w:r>
          </w:p>
          <w:p w14:paraId="3F7DB32F" w14:textId="77777777" w:rsidR="00003660" w:rsidRDefault="00003660" w:rsidP="004F564E">
            <w:pPr>
              <w:spacing w:line="240" w:lineRule="auto"/>
              <w:jc w:val="both"/>
              <w:rPr>
                <w:rFonts w:ascii="Times New Roman" w:eastAsia="Times New Roman" w:hAnsi="Times New Roman" w:cs="Times New Roman"/>
                <w:color w:val="222222"/>
                <w:sz w:val="24"/>
                <w:szCs w:val="24"/>
              </w:rPr>
            </w:pPr>
          </w:p>
        </w:tc>
      </w:tr>
      <w:bookmarkEnd w:id="1"/>
    </w:tbl>
    <w:p w14:paraId="166E2076" w14:textId="77777777" w:rsidR="00003660" w:rsidRDefault="00003660" w:rsidP="00003660">
      <w:pPr>
        <w:rPr>
          <w:rFonts w:ascii="Times New Roman" w:hAnsi="Times New Roman" w:cs="Times New Roman"/>
          <w:sz w:val="28"/>
          <w:szCs w:val="28"/>
          <w:lang w:val="uk-UA"/>
        </w:rPr>
      </w:pPr>
    </w:p>
    <w:p w14:paraId="19E017A0" w14:textId="77777777" w:rsidR="00003660" w:rsidRDefault="00003660" w:rsidP="00003660">
      <w:pPr>
        <w:rPr>
          <w:rFonts w:ascii="Times New Roman" w:hAnsi="Times New Roman" w:cs="Times New Roman"/>
          <w:sz w:val="28"/>
          <w:szCs w:val="28"/>
          <w:lang w:val="uk-UA"/>
        </w:rPr>
      </w:pPr>
    </w:p>
    <w:p w14:paraId="44F716E9" w14:textId="77777777" w:rsidR="00003660" w:rsidRDefault="00003660" w:rsidP="00003660">
      <w:pPr>
        <w:rPr>
          <w:rFonts w:ascii="Times New Roman" w:hAnsi="Times New Roman" w:cs="Times New Roman"/>
          <w:sz w:val="28"/>
          <w:szCs w:val="28"/>
          <w:lang w:val="uk-UA"/>
        </w:rPr>
      </w:pPr>
    </w:p>
    <w:p w14:paraId="5636D4EA" w14:textId="77777777" w:rsidR="00003660" w:rsidRDefault="00003660" w:rsidP="00003660">
      <w:pPr>
        <w:rPr>
          <w:rFonts w:ascii="Times New Roman" w:hAnsi="Times New Roman" w:cs="Times New Roman"/>
          <w:sz w:val="28"/>
          <w:szCs w:val="28"/>
          <w:lang w:val="uk-UA"/>
        </w:rPr>
      </w:pPr>
    </w:p>
    <w:p w14:paraId="109300E8" w14:textId="77777777" w:rsidR="00003660" w:rsidRDefault="00003660" w:rsidP="00003660">
      <w:pPr>
        <w:rPr>
          <w:rFonts w:ascii="Times New Roman" w:hAnsi="Times New Roman" w:cs="Times New Roman"/>
          <w:sz w:val="28"/>
          <w:szCs w:val="28"/>
          <w:lang w:val="uk-UA"/>
        </w:rPr>
      </w:pPr>
    </w:p>
    <w:p w14:paraId="72968D55" w14:textId="77777777" w:rsidR="00003660" w:rsidRDefault="00003660" w:rsidP="00003660">
      <w:pPr>
        <w:rPr>
          <w:rFonts w:ascii="Times New Roman" w:hAnsi="Times New Roman" w:cs="Times New Roman"/>
          <w:sz w:val="28"/>
          <w:szCs w:val="28"/>
          <w:lang w:val="uk-UA"/>
        </w:rPr>
      </w:pPr>
    </w:p>
    <w:p w14:paraId="14B8F9E8" w14:textId="77777777" w:rsidR="00003660" w:rsidRDefault="00003660" w:rsidP="00003660">
      <w:pPr>
        <w:rPr>
          <w:rFonts w:ascii="Times New Roman" w:hAnsi="Times New Roman" w:cs="Times New Roman"/>
          <w:sz w:val="28"/>
          <w:szCs w:val="28"/>
          <w:lang w:val="uk-UA"/>
        </w:rPr>
      </w:pPr>
    </w:p>
    <w:p w14:paraId="1757EEDC" w14:textId="77777777" w:rsidR="00003660" w:rsidRPr="00D75399" w:rsidRDefault="00003660" w:rsidP="00003660">
      <w:pPr>
        <w:tabs>
          <w:tab w:val="left" w:pos="9133"/>
        </w:tabs>
        <w:spacing w:after="0"/>
        <w:ind w:right="49"/>
        <w:jc w:val="right"/>
        <w:rPr>
          <w:rFonts w:ascii="Times New Roman" w:eastAsia="Calibri" w:hAnsi="Times New Roman" w:cs="Times New Roman"/>
          <w:b/>
          <w:bCs/>
        </w:rPr>
      </w:pPr>
    </w:p>
    <w:p w14:paraId="23731C88" w14:textId="77777777" w:rsidR="00003660" w:rsidRPr="00D75399" w:rsidRDefault="00003660" w:rsidP="00003660">
      <w:pPr>
        <w:tabs>
          <w:tab w:val="left" w:pos="9133"/>
        </w:tabs>
        <w:spacing w:after="0"/>
        <w:ind w:right="49"/>
        <w:jc w:val="right"/>
        <w:rPr>
          <w:rFonts w:ascii="Times New Roman" w:eastAsia="Calibri" w:hAnsi="Times New Roman" w:cs="Times New Roman"/>
          <w:b/>
          <w:bCs/>
          <w:sz w:val="24"/>
          <w:szCs w:val="24"/>
        </w:rPr>
      </w:pPr>
      <w:r w:rsidRPr="00D75399">
        <w:rPr>
          <w:rFonts w:ascii="Times New Roman" w:eastAsia="Calibri" w:hAnsi="Times New Roman" w:cs="Times New Roman"/>
          <w:b/>
          <w:bCs/>
          <w:sz w:val="24"/>
          <w:szCs w:val="24"/>
        </w:rPr>
        <w:lastRenderedPageBreak/>
        <w:t xml:space="preserve">Додаток № </w:t>
      </w:r>
      <w:r w:rsidRPr="00D75399">
        <w:rPr>
          <w:rFonts w:ascii="Times New Roman" w:eastAsia="Calibri" w:hAnsi="Times New Roman" w:cs="Times New Roman"/>
          <w:b/>
          <w:bCs/>
          <w:sz w:val="24"/>
          <w:szCs w:val="24"/>
          <w:lang w:val="ru-RU"/>
        </w:rPr>
        <w:t xml:space="preserve">1 </w:t>
      </w:r>
    </w:p>
    <w:p w14:paraId="121A4023" w14:textId="77777777" w:rsidR="00003660" w:rsidRPr="00D75399" w:rsidRDefault="00003660" w:rsidP="00003660">
      <w:pPr>
        <w:tabs>
          <w:tab w:val="left" w:pos="9133"/>
        </w:tabs>
        <w:spacing w:after="0"/>
        <w:ind w:right="49"/>
        <w:jc w:val="right"/>
        <w:rPr>
          <w:rFonts w:ascii="Times New Roman" w:eastAsia="Calibri" w:hAnsi="Times New Roman" w:cs="Times New Roman"/>
          <w:b/>
          <w:bCs/>
          <w:sz w:val="24"/>
          <w:szCs w:val="24"/>
        </w:rPr>
      </w:pPr>
      <w:r w:rsidRPr="00D75399">
        <w:rPr>
          <w:rFonts w:ascii="Times New Roman" w:eastAsia="Calibri" w:hAnsi="Times New Roman" w:cs="Times New Roman"/>
          <w:b/>
          <w:bCs/>
          <w:sz w:val="24"/>
          <w:szCs w:val="24"/>
        </w:rPr>
        <w:t xml:space="preserve">до Договору № </w:t>
      </w:r>
      <w:r w:rsidRPr="00D75399">
        <w:rPr>
          <w:rFonts w:ascii="Times New Roman" w:eastAsia="Calibri" w:hAnsi="Times New Roman" w:cs="Times New Roman"/>
          <w:b/>
          <w:bCs/>
          <w:caps/>
          <w:sz w:val="24"/>
          <w:szCs w:val="24"/>
          <w:lang w:val="en-US"/>
        </w:rPr>
        <w:t>_________</w:t>
      </w:r>
    </w:p>
    <w:p w14:paraId="141B3112" w14:textId="77777777" w:rsidR="00003660" w:rsidRPr="00D75399" w:rsidRDefault="00003660" w:rsidP="00003660">
      <w:pPr>
        <w:tabs>
          <w:tab w:val="left" w:pos="9133"/>
        </w:tabs>
        <w:spacing w:after="0"/>
        <w:ind w:right="49"/>
        <w:jc w:val="right"/>
        <w:rPr>
          <w:rFonts w:ascii="Times New Roman" w:eastAsia="Calibri" w:hAnsi="Times New Roman" w:cs="Times New Roman"/>
          <w:b/>
          <w:bCs/>
          <w:sz w:val="24"/>
          <w:szCs w:val="24"/>
        </w:rPr>
      </w:pPr>
      <w:r w:rsidRPr="00D75399">
        <w:rPr>
          <w:rFonts w:ascii="Times New Roman" w:eastAsia="Calibri" w:hAnsi="Times New Roman" w:cs="Times New Roman"/>
          <w:b/>
          <w:bCs/>
          <w:sz w:val="24"/>
          <w:szCs w:val="24"/>
        </w:rPr>
        <w:t>від «</w:t>
      </w:r>
      <w:r w:rsidRPr="00D75399">
        <w:rPr>
          <w:rFonts w:ascii="Times New Roman" w:eastAsia="Calibri" w:hAnsi="Times New Roman" w:cs="Times New Roman"/>
          <w:b/>
          <w:bCs/>
          <w:sz w:val="24"/>
          <w:szCs w:val="24"/>
          <w:lang w:val="en-US"/>
        </w:rPr>
        <w:t>___</w:t>
      </w:r>
      <w:r w:rsidRPr="00D75399">
        <w:rPr>
          <w:rFonts w:ascii="Times New Roman" w:eastAsia="Calibri" w:hAnsi="Times New Roman" w:cs="Times New Roman"/>
          <w:b/>
          <w:bCs/>
          <w:sz w:val="24"/>
          <w:szCs w:val="24"/>
          <w:lang w:val="it-IT"/>
        </w:rPr>
        <w:t xml:space="preserve">» </w:t>
      </w:r>
      <w:r w:rsidRPr="00D75399">
        <w:rPr>
          <w:rFonts w:ascii="Times New Roman" w:eastAsia="Calibri" w:hAnsi="Times New Roman" w:cs="Times New Roman"/>
          <w:b/>
          <w:bCs/>
          <w:sz w:val="24"/>
          <w:szCs w:val="24"/>
          <w:lang w:val="en-US"/>
        </w:rPr>
        <w:t xml:space="preserve">______________202__ </w:t>
      </w:r>
      <w:r w:rsidRPr="00D75399">
        <w:rPr>
          <w:rFonts w:ascii="Times New Roman" w:eastAsia="Calibri" w:hAnsi="Times New Roman" w:cs="Times New Roman"/>
          <w:b/>
          <w:bCs/>
          <w:sz w:val="24"/>
          <w:szCs w:val="24"/>
          <w:lang w:val="ru-RU"/>
        </w:rPr>
        <w:t>року</w:t>
      </w:r>
    </w:p>
    <w:p w14:paraId="72363569" w14:textId="77777777" w:rsidR="00003660" w:rsidRPr="00D75399" w:rsidRDefault="00003660" w:rsidP="00003660">
      <w:pPr>
        <w:tabs>
          <w:tab w:val="left" w:pos="142"/>
          <w:tab w:val="left" w:pos="1832"/>
          <w:tab w:val="left" w:pos="2748"/>
          <w:tab w:val="left" w:pos="3664"/>
          <w:tab w:val="left" w:pos="4580"/>
          <w:tab w:val="left" w:pos="5496"/>
          <w:tab w:val="left" w:pos="6412"/>
          <w:tab w:val="left" w:pos="7328"/>
          <w:tab w:val="left" w:pos="8244"/>
          <w:tab w:val="left" w:pos="9133"/>
        </w:tabs>
        <w:spacing w:after="0"/>
        <w:jc w:val="center"/>
        <w:rPr>
          <w:rFonts w:ascii="Times New Roman" w:eastAsia="Calibri" w:hAnsi="Times New Roman" w:cs="Times New Roman"/>
          <w:b/>
          <w:bCs/>
        </w:rPr>
      </w:pPr>
    </w:p>
    <w:p w14:paraId="24ABEDFD" w14:textId="77777777" w:rsidR="00003660" w:rsidRPr="00D75399" w:rsidRDefault="00003660" w:rsidP="00003660">
      <w:pPr>
        <w:tabs>
          <w:tab w:val="left" w:pos="142"/>
          <w:tab w:val="left" w:pos="1832"/>
          <w:tab w:val="left" w:pos="2748"/>
          <w:tab w:val="left" w:pos="3664"/>
          <w:tab w:val="left" w:pos="4580"/>
          <w:tab w:val="left" w:pos="5496"/>
          <w:tab w:val="left" w:pos="6412"/>
          <w:tab w:val="left" w:pos="7328"/>
          <w:tab w:val="left" w:pos="8244"/>
          <w:tab w:val="left" w:pos="9133"/>
        </w:tabs>
        <w:spacing w:after="0"/>
        <w:jc w:val="center"/>
        <w:rPr>
          <w:rFonts w:ascii="Calibri" w:eastAsia="Calibri" w:hAnsi="Calibri" w:cs="Times New Roman"/>
          <w:b/>
          <w:bCs/>
          <w:sz w:val="24"/>
          <w:szCs w:val="24"/>
        </w:rPr>
      </w:pPr>
    </w:p>
    <w:p w14:paraId="72D5CBAA" w14:textId="77777777" w:rsidR="00003660" w:rsidRPr="00D75399" w:rsidRDefault="00003660" w:rsidP="00003660">
      <w:pPr>
        <w:tabs>
          <w:tab w:val="left" w:pos="142"/>
          <w:tab w:val="left" w:pos="1832"/>
          <w:tab w:val="left" w:pos="2748"/>
          <w:tab w:val="left" w:pos="3664"/>
          <w:tab w:val="left" w:pos="4580"/>
          <w:tab w:val="left" w:pos="5496"/>
          <w:tab w:val="left" w:pos="6412"/>
          <w:tab w:val="left" w:pos="7328"/>
          <w:tab w:val="left" w:pos="8244"/>
          <w:tab w:val="left" w:pos="9133"/>
        </w:tabs>
        <w:spacing w:after="0"/>
        <w:jc w:val="center"/>
        <w:rPr>
          <w:rFonts w:ascii="Times New Roman" w:eastAsia="Calibri" w:hAnsi="Times New Roman" w:cs="Times New Roman"/>
          <w:b/>
          <w:bCs/>
          <w:sz w:val="24"/>
          <w:szCs w:val="24"/>
        </w:rPr>
      </w:pPr>
      <w:r w:rsidRPr="00D75399">
        <w:rPr>
          <w:rFonts w:ascii="Times New Roman" w:eastAsia="Calibri" w:hAnsi="Times New Roman" w:cs="Times New Roman"/>
          <w:b/>
          <w:bCs/>
          <w:sz w:val="24"/>
          <w:szCs w:val="24"/>
        </w:rPr>
        <w:t>СПЕЦИФІКАЦІЯ</w:t>
      </w:r>
    </w:p>
    <w:p w14:paraId="0EF320E9" w14:textId="2CAE7FFD" w:rsidR="00003660" w:rsidRPr="00D75399" w:rsidRDefault="0047638B" w:rsidP="00003660">
      <w:pPr>
        <w:tabs>
          <w:tab w:val="left" w:pos="142"/>
          <w:tab w:val="left" w:pos="1832"/>
          <w:tab w:val="left" w:pos="2748"/>
          <w:tab w:val="left" w:pos="3664"/>
          <w:tab w:val="left" w:pos="4580"/>
          <w:tab w:val="left" w:pos="5496"/>
          <w:tab w:val="left" w:pos="6412"/>
          <w:tab w:val="left" w:pos="7328"/>
          <w:tab w:val="left" w:pos="8244"/>
          <w:tab w:val="left" w:pos="9133"/>
        </w:tabs>
        <w:spacing w:after="0"/>
        <w:jc w:val="center"/>
        <w:rPr>
          <w:rFonts w:ascii="Times New Roman" w:eastAsia="Calibri" w:hAnsi="Times New Roman" w:cs="Times New Roman"/>
          <w:sz w:val="24"/>
          <w:szCs w:val="24"/>
        </w:rPr>
      </w:pPr>
      <w:r w:rsidRPr="0047638B">
        <w:rPr>
          <w:rFonts w:ascii="Times New Roman" w:eastAsia="Calibri" w:hAnsi="Times New Roman" w:cs="Times New Roman"/>
          <w:b/>
          <w:bCs/>
          <w:sz w:val="24"/>
          <w:szCs w:val="24"/>
        </w:rPr>
        <w:t>Папір для друку, А4, 80 г/м², СIE 161%, 105 мкм, 92%, 500 арк., білий</w:t>
      </w:r>
      <w:r>
        <w:rPr>
          <w:rFonts w:ascii="Times New Roman" w:eastAsia="Calibri" w:hAnsi="Times New Roman" w:cs="Times New Roman"/>
          <w:b/>
          <w:bCs/>
          <w:sz w:val="24"/>
          <w:szCs w:val="24"/>
          <w:lang w:val="uk-UA"/>
        </w:rPr>
        <w:t xml:space="preserve"> </w:t>
      </w:r>
      <w:r w:rsidR="00003660" w:rsidRPr="00D75399">
        <w:rPr>
          <w:rFonts w:ascii="Times New Roman" w:eastAsia="Calibri" w:hAnsi="Times New Roman" w:cs="Times New Roman"/>
          <w:sz w:val="24"/>
          <w:szCs w:val="24"/>
        </w:rPr>
        <w:t>за кодом ДК 021:2015: 30190000-7: Офісне устаткування та приладдя різне</w:t>
      </w:r>
    </w:p>
    <w:tbl>
      <w:tblPr>
        <w:tblW w:w="102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759"/>
        <w:gridCol w:w="3152"/>
        <w:gridCol w:w="926"/>
        <w:gridCol w:w="1668"/>
        <w:gridCol w:w="1858"/>
        <w:gridCol w:w="1856"/>
      </w:tblGrid>
      <w:tr w:rsidR="00003660" w:rsidRPr="00D75399" w14:paraId="0FE39BC9" w14:textId="77777777" w:rsidTr="004F564E">
        <w:trPr>
          <w:trHeight w:val="522"/>
          <w:jc w:val="center"/>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250B4" w14:textId="77777777" w:rsidR="00003660" w:rsidRPr="00D75399" w:rsidRDefault="00003660" w:rsidP="004F564E">
            <w:pPr>
              <w:pBdr>
                <w:top w:val="nil"/>
                <w:left w:val="nil"/>
                <w:bottom w:val="nil"/>
                <w:right w:val="nil"/>
                <w:between w:val="nil"/>
                <w:bar w:val="nil"/>
              </w:pBdr>
              <w:spacing w:after="0" w:line="264" w:lineRule="auto"/>
              <w:jc w:val="center"/>
              <w:rPr>
                <w:rFonts w:ascii="Times New Roman" w:eastAsia="Arial Unicode MS" w:hAnsi="Times New Roman" w:cs="Times New Roman"/>
                <w:sz w:val="24"/>
                <w:szCs w:val="24"/>
                <w:bdr w:val="nil"/>
                <w:lang w:eastAsia="ru-UA"/>
              </w:rPr>
            </w:pPr>
            <w:r w:rsidRPr="00D75399">
              <w:rPr>
                <w:rFonts w:ascii="Times New Roman" w:eastAsia="Arial Unicode MS" w:hAnsi="Times New Roman" w:cs="Times New Roman"/>
                <w:b/>
                <w:bCs/>
                <w:sz w:val="24"/>
                <w:szCs w:val="24"/>
                <w:bdr w:val="nil"/>
                <w:lang w:val="en-US" w:eastAsia="ru-UA"/>
              </w:rPr>
              <w:t>№ з/п</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EDCDD" w14:textId="77777777" w:rsidR="00003660" w:rsidRPr="00D75399" w:rsidRDefault="00003660" w:rsidP="004F564E">
            <w:pPr>
              <w:pBdr>
                <w:top w:val="nil"/>
                <w:left w:val="nil"/>
                <w:bottom w:val="nil"/>
                <w:right w:val="nil"/>
                <w:between w:val="nil"/>
                <w:bar w:val="nil"/>
              </w:pBdr>
              <w:spacing w:after="0" w:line="264" w:lineRule="auto"/>
              <w:jc w:val="center"/>
              <w:rPr>
                <w:rFonts w:ascii="Times New Roman" w:eastAsia="Arial Unicode MS" w:hAnsi="Times New Roman" w:cs="Times New Roman"/>
                <w:sz w:val="24"/>
                <w:szCs w:val="24"/>
                <w:bdr w:val="nil"/>
                <w:lang w:eastAsia="ru-UA"/>
              </w:rPr>
            </w:pPr>
            <w:r w:rsidRPr="00D75399">
              <w:rPr>
                <w:rFonts w:ascii="Times New Roman" w:eastAsia="Arial Unicode MS" w:hAnsi="Times New Roman" w:cs="Times New Roman"/>
                <w:b/>
                <w:bCs/>
                <w:sz w:val="24"/>
                <w:szCs w:val="24"/>
                <w:bdr w:val="nil"/>
                <w:lang w:val="en-US" w:eastAsia="ru-UA"/>
              </w:rPr>
              <w:t>Найменування товару</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0BCB19" w14:textId="77777777" w:rsidR="00003660" w:rsidRPr="00D75399" w:rsidRDefault="00003660" w:rsidP="004F564E">
            <w:pPr>
              <w:pBdr>
                <w:top w:val="nil"/>
                <w:left w:val="nil"/>
                <w:bottom w:val="nil"/>
                <w:right w:val="nil"/>
                <w:between w:val="nil"/>
                <w:bar w:val="nil"/>
              </w:pBdr>
              <w:spacing w:after="0" w:line="264" w:lineRule="auto"/>
              <w:jc w:val="center"/>
              <w:rPr>
                <w:rFonts w:ascii="Times New Roman" w:eastAsia="Arial Unicode MS" w:hAnsi="Times New Roman" w:cs="Times New Roman"/>
                <w:sz w:val="24"/>
                <w:szCs w:val="24"/>
                <w:bdr w:val="nil"/>
                <w:lang w:eastAsia="ru-UA"/>
              </w:rPr>
            </w:pPr>
            <w:r w:rsidRPr="00D75399">
              <w:rPr>
                <w:rFonts w:ascii="Times New Roman" w:eastAsia="Arial Unicode MS" w:hAnsi="Times New Roman" w:cs="Times New Roman"/>
                <w:b/>
                <w:bCs/>
                <w:sz w:val="24"/>
                <w:szCs w:val="24"/>
                <w:bdr w:val="nil"/>
                <w:lang w:val="en-US" w:eastAsia="ru-UA"/>
              </w:rPr>
              <w:t>Од. вим.</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7B5C7F" w14:textId="77777777" w:rsidR="00003660" w:rsidRPr="00D75399" w:rsidRDefault="00003660" w:rsidP="004F564E">
            <w:pPr>
              <w:pBdr>
                <w:top w:val="nil"/>
                <w:left w:val="nil"/>
                <w:bottom w:val="nil"/>
                <w:right w:val="nil"/>
                <w:between w:val="nil"/>
                <w:bar w:val="nil"/>
              </w:pBdr>
              <w:spacing w:after="0" w:line="264" w:lineRule="auto"/>
              <w:jc w:val="center"/>
              <w:rPr>
                <w:rFonts w:ascii="Times New Roman" w:eastAsia="Arial Unicode MS" w:hAnsi="Times New Roman" w:cs="Times New Roman"/>
                <w:sz w:val="24"/>
                <w:szCs w:val="24"/>
                <w:bdr w:val="nil"/>
                <w:lang w:eastAsia="ru-UA"/>
              </w:rPr>
            </w:pPr>
            <w:r w:rsidRPr="00D75399">
              <w:rPr>
                <w:rFonts w:ascii="Times New Roman" w:eastAsia="Arial Unicode MS" w:hAnsi="Times New Roman" w:cs="Times New Roman"/>
                <w:b/>
                <w:bCs/>
                <w:sz w:val="24"/>
                <w:szCs w:val="24"/>
                <w:bdr w:val="nil"/>
                <w:lang w:val="en-US" w:eastAsia="ru-UA"/>
              </w:rPr>
              <w:t>К-ть</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982284" w14:textId="77777777" w:rsidR="00003660" w:rsidRPr="00D75399" w:rsidRDefault="00003660" w:rsidP="004F564E">
            <w:pPr>
              <w:pBdr>
                <w:top w:val="nil"/>
                <w:left w:val="nil"/>
                <w:bottom w:val="nil"/>
                <w:right w:val="nil"/>
                <w:between w:val="nil"/>
                <w:bar w:val="nil"/>
              </w:pBdr>
              <w:spacing w:after="0" w:line="264" w:lineRule="auto"/>
              <w:jc w:val="center"/>
              <w:rPr>
                <w:rFonts w:ascii="Times New Roman" w:eastAsia="Arial Unicode MS" w:hAnsi="Times New Roman" w:cs="Times New Roman"/>
                <w:b/>
                <w:bCs/>
                <w:color w:val="000000"/>
                <w:sz w:val="24"/>
                <w:szCs w:val="24"/>
                <w:u w:color="000000"/>
                <w:bdr w:val="nil"/>
                <w:lang w:val="ru-RU" w:eastAsia="ru-UA"/>
              </w:rPr>
            </w:pPr>
            <w:r w:rsidRPr="00D75399">
              <w:rPr>
                <w:rFonts w:ascii="Times New Roman" w:eastAsia="Arial Unicode MS" w:hAnsi="Times New Roman" w:cs="Times New Roman"/>
                <w:b/>
                <w:bCs/>
                <w:color w:val="000000"/>
                <w:sz w:val="24"/>
                <w:szCs w:val="24"/>
                <w:u w:color="000000"/>
                <w:bdr w:val="nil"/>
                <w:lang w:val="ru-RU" w:eastAsia="ru-UA"/>
              </w:rPr>
              <w:t>Ціна за од, грн.</w:t>
            </w:r>
          </w:p>
          <w:p w14:paraId="1B710C81" w14:textId="77777777" w:rsidR="00003660" w:rsidRPr="00D75399" w:rsidRDefault="00003660" w:rsidP="004F564E">
            <w:pPr>
              <w:pBdr>
                <w:top w:val="nil"/>
                <w:left w:val="nil"/>
                <w:bottom w:val="nil"/>
                <w:right w:val="nil"/>
                <w:between w:val="nil"/>
                <w:bar w:val="nil"/>
              </w:pBdr>
              <w:spacing w:after="0" w:line="264" w:lineRule="auto"/>
              <w:jc w:val="center"/>
              <w:rPr>
                <w:rFonts w:ascii="Times New Roman" w:eastAsia="Arial Unicode MS" w:hAnsi="Times New Roman" w:cs="Times New Roman"/>
                <w:color w:val="000000"/>
                <w:sz w:val="24"/>
                <w:szCs w:val="24"/>
                <w:u w:color="000000"/>
                <w:bdr w:val="nil"/>
                <w:lang w:val="ru-RU" w:eastAsia="ru-UA"/>
              </w:rPr>
            </w:pPr>
            <w:r w:rsidRPr="00D75399">
              <w:rPr>
                <w:rFonts w:ascii="Times New Roman" w:eastAsia="Arial Unicode MS" w:hAnsi="Times New Roman" w:cs="Times New Roman"/>
                <w:b/>
                <w:bCs/>
                <w:color w:val="000000"/>
                <w:sz w:val="24"/>
                <w:szCs w:val="24"/>
                <w:u w:color="000000"/>
                <w:bdr w:val="nil"/>
                <w:lang w:val="ru-RU" w:eastAsia="ru-UA"/>
              </w:rPr>
              <w:t>(з ПДВ)</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96F94" w14:textId="77777777" w:rsidR="00003660" w:rsidRPr="00D75399" w:rsidRDefault="00003660" w:rsidP="004F564E">
            <w:pPr>
              <w:pBdr>
                <w:top w:val="nil"/>
                <w:left w:val="nil"/>
                <w:bottom w:val="nil"/>
                <w:right w:val="nil"/>
                <w:between w:val="nil"/>
                <w:bar w:val="nil"/>
              </w:pBdr>
              <w:spacing w:after="0" w:line="264" w:lineRule="auto"/>
              <w:jc w:val="center"/>
              <w:rPr>
                <w:rFonts w:ascii="Times New Roman" w:eastAsia="Arial Unicode MS" w:hAnsi="Times New Roman" w:cs="Times New Roman"/>
                <w:b/>
                <w:bCs/>
                <w:color w:val="000000"/>
                <w:sz w:val="24"/>
                <w:szCs w:val="24"/>
                <w:u w:color="000000"/>
                <w:bdr w:val="nil"/>
                <w:lang w:val="ru-RU" w:eastAsia="ru-UA"/>
              </w:rPr>
            </w:pPr>
            <w:r w:rsidRPr="00D75399">
              <w:rPr>
                <w:rFonts w:ascii="Times New Roman" w:eastAsia="Arial Unicode MS" w:hAnsi="Times New Roman" w:cs="Times New Roman"/>
                <w:b/>
                <w:bCs/>
                <w:color w:val="000000"/>
                <w:sz w:val="24"/>
                <w:szCs w:val="24"/>
                <w:u w:color="000000"/>
                <w:bdr w:val="nil"/>
                <w:lang w:val="ru-RU" w:eastAsia="ru-UA"/>
              </w:rPr>
              <w:t>Вартість грн.</w:t>
            </w:r>
          </w:p>
          <w:p w14:paraId="2E3A5BE1" w14:textId="77777777" w:rsidR="00003660" w:rsidRPr="00D75399" w:rsidRDefault="00003660" w:rsidP="004F564E">
            <w:pPr>
              <w:pBdr>
                <w:top w:val="nil"/>
                <w:left w:val="nil"/>
                <w:bottom w:val="nil"/>
                <w:right w:val="nil"/>
                <w:between w:val="nil"/>
                <w:bar w:val="nil"/>
              </w:pBdr>
              <w:spacing w:after="0" w:line="264" w:lineRule="auto"/>
              <w:jc w:val="center"/>
              <w:rPr>
                <w:rFonts w:ascii="Times New Roman" w:eastAsia="Arial Unicode MS" w:hAnsi="Times New Roman" w:cs="Times New Roman"/>
                <w:color w:val="000000"/>
                <w:sz w:val="24"/>
                <w:szCs w:val="24"/>
                <w:u w:color="000000"/>
                <w:bdr w:val="nil"/>
                <w:lang w:val="ru-RU" w:eastAsia="ru-UA"/>
              </w:rPr>
            </w:pPr>
            <w:r w:rsidRPr="00D75399">
              <w:rPr>
                <w:rFonts w:ascii="Times New Roman" w:eastAsia="Arial Unicode MS" w:hAnsi="Times New Roman" w:cs="Times New Roman"/>
                <w:b/>
                <w:bCs/>
                <w:color w:val="000000"/>
                <w:sz w:val="24"/>
                <w:szCs w:val="24"/>
                <w:u w:color="000000"/>
                <w:bdr w:val="nil"/>
                <w:lang w:val="ru-RU" w:eastAsia="ru-UA"/>
              </w:rPr>
              <w:t>(з ПДВ)</w:t>
            </w:r>
          </w:p>
        </w:tc>
      </w:tr>
      <w:tr w:rsidR="00003660" w:rsidRPr="00D75399" w14:paraId="0E85345D" w14:textId="77777777" w:rsidTr="004F564E">
        <w:trPr>
          <w:trHeight w:val="255"/>
          <w:jc w:val="center"/>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DC27B7" w14:textId="77777777" w:rsidR="00003660" w:rsidRPr="00D75399" w:rsidRDefault="00003660" w:rsidP="004F564E">
            <w:pPr>
              <w:pBdr>
                <w:top w:val="nil"/>
                <w:left w:val="nil"/>
                <w:bottom w:val="nil"/>
                <w:right w:val="nil"/>
                <w:between w:val="nil"/>
                <w:bar w:val="nil"/>
              </w:pBdr>
              <w:spacing w:after="0" w:line="264" w:lineRule="auto"/>
              <w:jc w:val="center"/>
              <w:rPr>
                <w:rFonts w:ascii="Times New Roman" w:eastAsia="Arial Unicode MS" w:hAnsi="Times New Roman" w:cs="Times New Roman"/>
                <w:sz w:val="24"/>
                <w:szCs w:val="24"/>
                <w:bdr w:val="nil"/>
                <w:lang w:eastAsia="ru-UA"/>
              </w:rPr>
            </w:pPr>
            <w:r w:rsidRPr="00D75399">
              <w:rPr>
                <w:rFonts w:ascii="Times New Roman" w:eastAsia="Arial Unicode MS" w:hAnsi="Times New Roman" w:cs="Times New Roman"/>
                <w:sz w:val="24"/>
                <w:szCs w:val="24"/>
                <w:bdr w:val="nil"/>
                <w:lang w:val="en-US" w:eastAsia="ru-UA"/>
              </w:rPr>
              <w:t>1</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C6C12" w14:textId="23B5E715" w:rsidR="00003660" w:rsidRPr="00D75399" w:rsidRDefault="0047638B" w:rsidP="004F564E">
            <w:pPr>
              <w:pBdr>
                <w:top w:val="nil"/>
                <w:left w:val="nil"/>
                <w:bottom w:val="nil"/>
                <w:right w:val="nil"/>
                <w:between w:val="nil"/>
                <w:bar w:val="nil"/>
              </w:pBdr>
              <w:spacing w:after="0" w:line="264" w:lineRule="auto"/>
              <w:jc w:val="center"/>
              <w:rPr>
                <w:rFonts w:ascii="Times New Roman" w:eastAsia="Arial Unicode MS" w:hAnsi="Times New Roman" w:cs="Times New Roman"/>
                <w:sz w:val="24"/>
                <w:szCs w:val="24"/>
                <w:bdr w:val="nil"/>
                <w:lang w:eastAsia="ru-UA"/>
              </w:rPr>
            </w:pPr>
            <w:r w:rsidRPr="0047638B">
              <w:rPr>
                <w:rFonts w:ascii="Times New Roman" w:eastAsia="Arial Unicode MS" w:hAnsi="Times New Roman" w:cs="Times New Roman"/>
                <w:sz w:val="24"/>
                <w:szCs w:val="24"/>
                <w:bdr w:val="nil"/>
                <w:lang w:eastAsia="ru-UA"/>
              </w:rPr>
              <w:t>Папір для друку, А4, 80 г/м², СIE 161%, 105 мкм, 92%, 500 арк., білий</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FAF183" w14:textId="77777777" w:rsidR="00003660" w:rsidRPr="00D75399" w:rsidRDefault="00003660" w:rsidP="004F564E">
            <w:pPr>
              <w:pBdr>
                <w:top w:val="nil"/>
                <w:left w:val="nil"/>
                <w:bottom w:val="nil"/>
                <w:right w:val="nil"/>
                <w:between w:val="nil"/>
                <w:bar w:val="nil"/>
              </w:pBdr>
              <w:spacing w:after="0" w:line="264" w:lineRule="auto"/>
              <w:jc w:val="center"/>
              <w:rPr>
                <w:rFonts w:ascii="Times New Roman" w:eastAsia="Arial Unicode MS" w:hAnsi="Times New Roman" w:cs="Times New Roman"/>
                <w:sz w:val="24"/>
                <w:szCs w:val="24"/>
                <w:bdr w:val="nil"/>
                <w:lang w:val="uk-UA" w:eastAsia="ru-UA"/>
              </w:rPr>
            </w:pPr>
            <w:r>
              <w:rPr>
                <w:rFonts w:ascii="Times New Roman" w:eastAsia="Arial Unicode MS" w:hAnsi="Times New Roman" w:cs="Times New Roman"/>
                <w:sz w:val="24"/>
                <w:szCs w:val="24"/>
                <w:bdr w:val="nil"/>
                <w:lang w:val="uk-UA" w:eastAsia="ru-UA"/>
              </w:rPr>
              <w:t>пач</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01BE9" w14:textId="2DA96A1F" w:rsidR="00003660" w:rsidRPr="00D75399" w:rsidRDefault="00950898" w:rsidP="004F564E">
            <w:pPr>
              <w:pBdr>
                <w:top w:val="nil"/>
                <w:left w:val="nil"/>
                <w:bottom w:val="nil"/>
                <w:right w:val="nil"/>
                <w:between w:val="nil"/>
                <w:bar w:val="nil"/>
              </w:pBdr>
              <w:spacing w:after="0" w:line="264" w:lineRule="auto"/>
              <w:jc w:val="center"/>
              <w:rPr>
                <w:rFonts w:ascii="Times New Roman" w:eastAsia="Arial Unicode MS" w:hAnsi="Times New Roman" w:cs="Times New Roman"/>
                <w:color w:val="000000"/>
                <w:sz w:val="24"/>
                <w:szCs w:val="24"/>
                <w:u w:color="000000"/>
                <w:bdr w:val="nil"/>
                <w:lang w:val="uk-UA" w:eastAsia="ru-UA"/>
              </w:rPr>
            </w:pPr>
            <w:r>
              <w:rPr>
                <w:rFonts w:ascii="Times New Roman" w:eastAsia="Arial Unicode MS" w:hAnsi="Times New Roman" w:cs="Times New Roman"/>
                <w:color w:val="000000"/>
                <w:sz w:val="24"/>
                <w:szCs w:val="24"/>
                <w:u w:color="000000"/>
                <w:bdr w:val="nil"/>
                <w:lang w:val="uk-UA" w:eastAsia="ru-UA"/>
              </w:rPr>
              <w:t>1175</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0B9415" w14:textId="77777777" w:rsidR="00003660" w:rsidRPr="00D75399" w:rsidRDefault="00003660" w:rsidP="004F564E">
            <w:pPr>
              <w:pBdr>
                <w:top w:val="nil"/>
                <w:left w:val="nil"/>
                <w:bottom w:val="nil"/>
                <w:right w:val="nil"/>
                <w:between w:val="nil"/>
                <w:bar w:val="nil"/>
              </w:pBdr>
              <w:spacing w:after="0" w:line="264" w:lineRule="auto"/>
              <w:jc w:val="center"/>
              <w:rPr>
                <w:rFonts w:ascii="Times New Roman" w:eastAsia="Arial Unicode MS" w:hAnsi="Times New Roman" w:cs="Times New Roman"/>
                <w:sz w:val="24"/>
                <w:szCs w:val="24"/>
                <w:bdr w:val="nil"/>
                <w:lang w:val="uk-UA" w:eastAsia="ru-UA"/>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CCCAF" w14:textId="77777777" w:rsidR="00003660" w:rsidRPr="00D75399" w:rsidRDefault="00003660" w:rsidP="004F564E">
            <w:pPr>
              <w:pBdr>
                <w:top w:val="nil"/>
                <w:left w:val="nil"/>
                <w:bottom w:val="nil"/>
                <w:right w:val="nil"/>
                <w:between w:val="nil"/>
                <w:bar w:val="nil"/>
              </w:pBdr>
              <w:spacing w:after="0" w:line="264" w:lineRule="auto"/>
              <w:jc w:val="center"/>
              <w:rPr>
                <w:rFonts w:ascii="Times New Roman" w:eastAsia="Arial Unicode MS" w:hAnsi="Times New Roman" w:cs="Times New Roman"/>
                <w:sz w:val="24"/>
                <w:szCs w:val="24"/>
                <w:bdr w:val="nil"/>
                <w:lang w:val="uk-UA" w:eastAsia="ru-UA"/>
              </w:rPr>
            </w:pPr>
          </w:p>
        </w:tc>
      </w:tr>
      <w:tr w:rsidR="00003660" w:rsidRPr="00D75399" w14:paraId="11DCA60E" w14:textId="77777777" w:rsidTr="004F564E">
        <w:trPr>
          <w:trHeight w:val="255"/>
          <w:jc w:val="center"/>
        </w:trPr>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367EA5" w14:textId="77777777" w:rsidR="00003660" w:rsidRPr="00D75399" w:rsidRDefault="00003660" w:rsidP="004F564E">
            <w:pPr>
              <w:pBdr>
                <w:top w:val="nil"/>
                <w:left w:val="nil"/>
                <w:bottom w:val="nil"/>
                <w:right w:val="nil"/>
                <w:between w:val="nil"/>
                <w:bar w:val="nil"/>
              </w:pBdr>
              <w:spacing w:after="0" w:line="264" w:lineRule="auto"/>
              <w:jc w:val="center"/>
              <w:rPr>
                <w:rFonts w:ascii="Times New Roman" w:eastAsia="Arial Unicode MS" w:hAnsi="Times New Roman" w:cs="Times New Roman"/>
                <w:color w:val="000000"/>
                <w:sz w:val="24"/>
                <w:szCs w:val="24"/>
                <w:u w:color="000000"/>
                <w:bdr w:val="nil"/>
                <w:lang w:val="ru-RU" w:eastAsia="ru-UA"/>
              </w:rPr>
            </w:pPr>
            <w:r w:rsidRPr="00D75399">
              <w:rPr>
                <w:rFonts w:ascii="Times New Roman" w:eastAsia="Arial Unicode MS" w:hAnsi="Times New Roman" w:cs="Times New Roman"/>
                <w:b/>
                <w:bCs/>
                <w:i/>
                <w:iCs/>
                <w:color w:val="000000"/>
                <w:sz w:val="24"/>
                <w:szCs w:val="24"/>
                <w:u w:color="000000"/>
                <w:bdr w:val="nil"/>
                <w:lang w:val="ru-RU" w:eastAsia="ru-UA"/>
              </w:rPr>
              <w:t>Всього грн. без ПДВ *</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555E2" w14:textId="77777777" w:rsidR="00003660" w:rsidRPr="00D75399" w:rsidRDefault="00003660" w:rsidP="004F564E">
            <w:pPr>
              <w:pBdr>
                <w:top w:val="nil"/>
                <w:left w:val="nil"/>
                <w:bottom w:val="nil"/>
                <w:right w:val="nil"/>
                <w:between w:val="nil"/>
                <w:bar w:val="nil"/>
              </w:pBdr>
              <w:spacing w:after="0" w:line="264" w:lineRule="auto"/>
              <w:jc w:val="center"/>
              <w:rPr>
                <w:rFonts w:ascii="Times New Roman" w:eastAsia="Arial Unicode MS" w:hAnsi="Times New Roman" w:cs="Times New Roman"/>
                <w:sz w:val="24"/>
                <w:szCs w:val="24"/>
                <w:bdr w:val="nil"/>
                <w:lang w:val="uk-UA" w:eastAsia="ru-UA"/>
              </w:rPr>
            </w:pPr>
          </w:p>
        </w:tc>
      </w:tr>
      <w:tr w:rsidR="00003660" w:rsidRPr="00D75399" w14:paraId="7F532792" w14:textId="77777777" w:rsidTr="004F564E">
        <w:trPr>
          <w:trHeight w:val="255"/>
          <w:jc w:val="center"/>
        </w:trPr>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B30BD" w14:textId="77777777" w:rsidR="00003660" w:rsidRPr="00D75399" w:rsidRDefault="00003660" w:rsidP="004F564E">
            <w:pPr>
              <w:pBdr>
                <w:top w:val="nil"/>
                <w:left w:val="nil"/>
                <w:bottom w:val="nil"/>
                <w:right w:val="nil"/>
                <w:between w:val="nil"/>
                <w:bar w:val="nil"/>
              </w:pBdr>
              <w:spacing w:after="0" w:line="264" w:lineRule="auto"/>
              <w:jc w:val="center"/>
              <w:rPr>
                <w:rFonts w:ascii="Times New Roman" w:eastAsia="Arial Unicode MS" w:hAnsi="Times New Roman" w:cs="Times New Roman"/>
                <w:b/>
                <w:bCs/>
                <w:i/>
                <w:iCs/>
                <w:color w:val="000000"/>
                <w:sz w:val="24"/>
                <w:szCs w:val="24"/>
                <w:u w:color="000000"/>
                <w:bdr w:val="nil"/>
                <w:lang w:val="uk-UA" w:eastAsia="ru-UA"/>
              </w:rPr>
            </w:pPr>
            <w:r w:rsidRPr="00D75399">
              <w:rPr>
                <w:rFonts w:ascii="Times New Roman" w:eastAsia="Arial Unicode MS" w:hAnsi="Times New Roman" w:cs="Times New Roman"/>
                <w:b/>
                <w:bCs/>
                <w:i/>
                <w:iCs/>
                <w:color w:val="000000"/>
                <w:sz w:val="24"/>
                <w:szCs w:val="24"/>
                <w:u w:color="000000"/>
                <w:bdr w:val="nil"/>
                <w:lang w:val="uk-UA" w:eastAsia="ru-UA"/>
              </w:rPr>
              <w:t>ПДВ:</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9B1B4" w14:textId="77777777" w:rsidR="00003660" w:rsidRPr="00D75399" w:rsidRDefault="00003660" w:rsidP="004F564E">
            <w:pPr>
              <w:pBdr>
                <w:top w:val="nil"/>
                <w:left w:val="nil"/>
                <w:bottom w:val="nil"/>
                <w:right w:val="nil"/>
                <w:between w:val="nil"/>
                <w:bar w:val="nil"/>
              </w:pBdr>
              <w:spacing w:after="0" w:line="264" w:lineRule="auto"/>
              <w:jc w:val="center"/>
              <w:rPr>
                <w:rFonts w:ascii="Times New Roman" w:eastAsia="Arial Unicode MS" w:hAnsi="Times New Roman" w:cs="Times New Roman"/>
                <w:sz w:val="24"/>
                <w:szCs w:val="24"/>
                <w:bdr w:val="nil"/>
                <w:lang w:val="uk-UA" w:eastAsia="ru-UA"/>
              </w:rPr>
            </w:pPr>
          </w:p>
        </w:tc>
      </w:tr>
      <w:tr w:rsidR="00003660" w:rsidRPr="00D75399" w14:paraId="4A1BF262" w14:textId="77777777" w:rsidTr="004F564E">
        <w:trPr>
          <w:trHeight w:val="255"/>
          <w:jc w:val="center"/>
        </w:trPr>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1FC82" w14:textId="77777777" w:rsidR="00003660" w:rsidRPr="00D75399" w:rsidRDefault="00003660" w:rsidP="004F564E">
            <w:pPr>
              <w:pBdr>
                <w:top w:val="nil"/>
                <w:left w:val="nil"/>
                <w:bottom w:val="nil"/>
                <w:right w:val="nil"/>
                <w:between w:val="nil"/>
                <w:bar w:val="nil"/>
              </w:pBdr>
              <w:spacing w:after="0" w:line="264" w:lineRule="auto"/>
              <w:jc w:val="center"/>
              <w:rPr>
                <w:rFonts w:ascii="Times New Roman" w:eastAsia="Arial Unicode MS" w:hAnsi="Times New Roman" w:cs="Times New Roman"/>
                <w:b/>
                <w:bCs/>
                <w:i/>
                <w:iCs/>
                <w:color w:val="000000"/>
                <w:sz w:val="24"/>
                <w:szCs w:val="24"/>
                <w:u w:color="000000"/>
                <w:bdr w:val="nil"/>
                <w:lang w:val="uk-UA" w:eastAsia="ru-UA"/>
              </w:rPr>
            </w:pPr>
            <w:r w:rsidRPr="00D75399">
              <w:rPr>
                <w:rFonts w:ascii="Times New Roman" w:eastAsia="Arial Unicode MS" w:hAnsi="Times New Roman" w:cs="Times New Roman"/>
                <w:b/>
                <w:bCs/>
                <w:i/>
                <w:iCs/>
                <w:color w:val="000000"/>
                <w:sz w:val="24"/>
                <w:szCs w:val="24"/>
                <w:u w:color="000000"/>
                <w:bdr w:val="nil"/>
                <w:lang w:val="uk-UA" w:eastAsia="ru-UA"/>
              </w:rPr>
              <w:t>Всього грн. з ПДВ:*</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0D36E" w14:textId="77777777" w:rsidR="00003660" w:rsidRPr="00D75399" w:rsidRDefault="00003660" w:rsidP="004F564E">
            <w:pPr>
              <w:pBdr>
                <w:top w:val="nil"/>
                <w:left w:val="nil"/>
                <w:bottom w:val="nil"/>
                <w:right w:val="nil"/>
                <w:between w:val="nil"/>
                <w:bar w:val="nil"/>
              </w:pBdr>
              <w:spacing w:after="0" w:line="264" w:lineRule="auto"/>
              <w:jc w:val="center"/>
              <w:rPr>
                <w:rFonts w:ascii="Times New Roman" w:eastAsia="Arial Unicode MS" w:hAnsi="Times New Roman" w:cs="Times New Roman"/>
                <w:sz w:val="24"/>
                <w:szCs w:val="24"/>
                <w:bdr w:val="nil"/>
                <w:lang w:val="uk-UA" w:eastAsia="ru-UA"/>
              </w:rPr>
            </w:pPr>
          </w:p>
        </w:tc>
      </w:tr>
      <w:tr w:rsidR="00003660" w:rsidRPr="00D75399" w14:paraId="6D28E407" w14:textId="77777777" w:rsidTr="004F564E">
        <w:trPr>
          <w:trHeight w:val="255"/>
          <w:jc w:val="center"/>
        </w:trPr>
        <w:tc>
          <w:tcPr>
            <w:tcW w:w="1021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2E881F" w14:textId="77777777" w:rsidR="00003660" w:rsidRPr="00D75399" w:rsidRDefault="00003660" w:rsidP="004F564E">
            <w:pPr>
              <w:pBdr>
                <w:top w:val="nil"/>
                <w:left w:val="nil"/>
                <w:bottom w:val="nil"/>
                <w:right w:val="nil"/>
                <w:between w:val="nil"/>
                <w:bar w:val="nil"/>
              </w:pBdr>
              <w:spacing w:after="0" w:line="264" w:lineRule="auto"/>
              <w:jc w:val="center"/>
              <w:rPr>
                <w:rFonts w:ascii="Times New Roman" w:eastAsia="Arial Unicode MS" w:hAnsi="Times New Roman" w:cs="Times New Roman"/>
                <w:sz w:val="24"/>
                <w:szCs w:val="24"/>
                <w:bdr w:val="nil"/>
                <w:lang w:eastAsia="ru-UA"/>
              </w:rPr>
            </w:pPr>
            <w:r w:rsidRPr="00D75399">
              <w:rPr>
                <w:rFonts w:ascii="Times New Roman" w:eastAsia="Arial Unicode MS" w:hAnsi="Times New Roman" w:cs="Times New Roman"/>
                <w:b/>
                <w:bCs/>
                <w:i/>
                <w:iCs/>
                <w:sz w:val="24"/>
                <w:szCs w:val="24"/>
                <w:bdr w:val="nil"/>
                <w:lang w:val="en-US" w:eastAsia="ru-UA"/>
              </w:rPr>
              <w:t xml:space="preserve">гривень </w:t>
            </w:r>
            <w:r>
              <w:rPr>
                <w:rFonts w:ascii="Times New Roman" w:eastAsia="Arial Unicode MS" w:hAnsi="Times New Roman" w:cs="Times New Roman"/>
                <w:b/>
                <w:bCs/>
                <w:i/>
                <w:iCs/>
                <w:sz w:val="24"/>
                <w:szCs w:val="24"/>
                <w:bdr w:val="nil"/>
                <w:lang w:val="uk-UA" w:eastAsia="ru-UA"/>
              </w:rPr>
              <w:t>0</w:t>
            </w:r>
            <w:r w:rsidRPr="00D75399">
              <w:rPr>
                <w:rFonts w:ascii="Times New Roman" w:eastAsia="Arial Unicode MS" w:hAnsi="Times New Roman" w:cs="Times New Roman"/>
                <w:b/>
                <w:bCs/>
                <w:i/>
                <w:iCs/>
                <w:sz w:val="24"/>
                <w:szCs w:val="24"/>
                <w:bdr w:val="nil"/>
                <w:lang w:val="en-US" w:eastAsia="ru-UA"/>
              </w:rPr>
              <w:t>0 коп</w:t>
            </w:r>
          </w:p>
        </w:tc>
      </w:tr>
    </w:tbl>
    <w:p w14:paraId="54C0C76B" w14:textId="77777777" w:rsidR="00003660" w:rsidRPr="00D75399" w:rsidRDefault="00003660" w:rsidP="00003660">
      <w:pPr>
        <w:widowControl w:val="0"/>
        <w:tabs>
          <w:tab w:val="left" w:pos="142"/>
          <w:tab w:val="left" w:pos="1832"/>
          <w:tab w:val="left" w:pos="2748"/>
          <w:tab w:val="left" w:pos="3664"/>
          <w:tab w:val="left" w:pos="4580"/>
          <w:tab w:val="left" w:pos="5496"/>
          <w:tab w:val="left" w:pos="6412"/>
          <w:tab w:val="left" w:pos="7328"/>
          <w:tab w:val="left" w:pos="8244"/>
          <w:tab w:val="left" w:pos="9133"/>
        </w:tabs>
        <w:spacing w:after="0" w:line="240" w:lineRule="auto"/>
        <w:ind w:left="216" w:hanging="216"/>
        <w:jc w:val="center"/>
        <w:rPr>
          <w:rFonts w:ascii="Times New Roman" w:eastAsia="Calibri" w:hAnsi="Times New Roman" w:cs="Times New Roman"/>
          <w:b/>
          <w:bCs/>
        </w:rPr>
      </w:pPr>
    </w:p>
    <w:p w14:paraId="02AF3CDA" w14:textId="77777777" w:rsidR="00003660" w:rsidRPr="00D75399" w:rsidRDefault="00003660" w:rsidP="00003660">
      <w:pPr>
        <w:widowControl w:val="0"/>
        <w:tabs>
          <w:tab w:val="left" w:pos="142"/>
          <w:tab w:val="left" w:pos="1832"/>
          <w:tab w:val="left" w:pos="2748"/>
          <w:tab w:val="left" w:pos="3664"/>
          <w:tab w:val="left" w:pos="4580"/>
          <w:tab w:val="left" w:pos="5496"/>
          <w:tab w:val="left" w:pos="6412"/>
          <w:tab w:val="left" w:pos="7328"/>
          <w:tab w:val="left" w:pos="8244"/>
          <w:tab w:val="left" w:pos="9133"/>
        </w:tabs>
        <w:spacing w:after="0" w:line="240" w:lineRule="auto"/>
        <w:ind w:left="108" w:hanging="108"/>
        <w:jc w:val="center"/>
        <w:rPr>
          <w:rFonts w:ascii="Times New Roman" w:eastAsia="Calibri" w:hAnsi="Times New Roman" w:cs="Times New Roman"/>
          <w:b/>
          <w:bCs/>
        </w:rPr>
      </w:pPr>
    </w:p>
    <w:p w14:paraId="17BE16AB" w14:textId="77777777" w:rsidR="00003660" w:rsidRPr="00D75399" w:rsidRDefault="00003660" w:rsidP="00003660">
      <w:pPr>
        <w:widowControl w:val="0"/>
        <w:tabs>
          <w:tab w:val="left" w:pos="142"/>
          <w:tab w:val="left" w:pos="1832"/>
          <w:tab w:val="left" w:pos="2748"/>
          <w:tab w:val="left" w:pos="3664"/>
          <w:tab w:val="left" w:pos="4580"/>
          <w:tab w:val="left" w:pos="5496"/>
          <w:tab w:val="left" w:pos="6412"/>
          <w:tab w:val="left" w:pos="7328"/>
          <w:tab w:val="left" w:pos="8244"/>
          <w:tab w:val="left" w:pos="9133"/>
        </w:tabs>
        <w:spacing w:after="0" w:line="240" w:lineRule="auto"/>
        <w:jc w:val="center"/>
        <w:rPr>
          <w:rFonts w:ascii="Times New Roman" w:eastAsia="Calibri" w:hAnsi="Times New Roman" w:cs="Times New Roman"/>
          <w:b/>
          <w:bCs/>
        </w:rPr>
      </w:pPr>
    </w:p>
    <w:p w14:paraId="72785CB0" w14:textId="77777777" w:rsidR="00003660" w:rsidRPr="00D75399" w:rsidRDefault="00003660" w:rsidP="00003660">
      <w:pPr>
        <w:widowControl w:val="0"/>
        <w:tabs>
          <w:tab w:val="left" w:pos="142"/>
          <w:tab w:val="left" w:pos="1832"/>
          <w:tab w:val="left" w:pos="2748"/>
          <w:tab w:val="left" w:pos="3664"/>
          <w:tab w:val="left" w:pos="4580"/>
          <w:tab w:val="left" w:pos="5496"/>
          <w:tab w:val="left" w:pos="6412"/>
          <w:tab w:val="left" w:pos="7328"/>
          <w:tab w:val="left" w:pos="8244"/>
          <w:tab w:val="left" w:pos="9133"/>
        </w:tabs>
        <w:spacing w:after="0" w:line="240" w:lineRule="auto"/>
        <w:jc w:val="center"/>
        <w:rPr>
          <w:rFonts w:ascii="Times New Roman" w:eastAsia="Calibri" w:hAnsi="Times New Roman" w:cs="Times New Roman"/>
          <w:b/>
          <w:bCs/>
        </w:rPr>
      </w:pPr>
    </w:p>
    <w:p w14:paraId="0E88B01F" w14:textId="77777777" w:rsidR="00003660" w:rsidRPr="00D75399" w:rsidRDefault="00003660" w:rsidP="00003660">
      <w:pPr>
        <w:spacing w:after="0"/>
        <w:rPr>
          <w:rFonts w:ascii="Times New Roman" w:eastAsia="Calibri" w:hAnsi="Times New Roman" w:cs="Times New Roman"/>
        </w:rPr>
      </w:pPr>
    </w:p>
    <w:p w14:paraId="2CD94332" w14:textId="77777777" w:rsidR="00003660" w:rsidRPr="00D75399" w:rsidRDefault="00003660" w:rsidP="00003660">
      <w:pPr>
        <w:spacing w:after="0"/>
        <w:rPr>
          <w:rFonts w:ascii="Times New Roman" w:eastAsia="Calibri" w:hAnsi="Times New Roman" w:cs="Times New Roman"/>
        </w:rPr>
      </w:pPr>
    </w:p>
    <w:tbl>
      <w:tblPr>
        <w:tblW w:w="8988" w:type="dxa"/>
        <w:tblBorders>
          <w:top w:val="nil"/>
          <w:left w:val="nil"/>
          <w:bottom w:val="nil"/>
          <w:right w:val="nil"/>
          <w:insideH w:val="nil"/>
          <w:insideV w:val="nil"/>
        </w:tblBorders>
        <w:tblLayout w:type="fixed"/>
        <w:tblLook w:val="0400" w:firstRow="0" w:lastRow="0" w:firstColumn="0" w:lastColumn="0" w:noHBand="0" w:noVBand="1"/>
      </w:tblPr>
      <w:tblGrid>
        <w:gridCol w:w="4494"/>
        <w:gridCol w:w="4494"/>
      </w:tblGrid>
      <w:tr w:rsidR="00003660" w14:paraId="149EA790" w14:textId="77777777" w:rsidTr="004F564E">
        <w:tc>
          <w:tcPr>
            <w:tcW w:w="4494" w:type="dxa"/>
          </w:tcPr>
          <w:p w14:paraId="25F395E7" w14:textId="77777777" w:rsidR="00003660" w:rsidRPr="00A76047" w:rsidRDefault="00003660" w:rsidP="004F564E">
            <w:pPr>
              <w:spacing w:line="240" w:lineRule="auto"/>
              <w:jc w:val="center"/>
              <w:rPr>
                <w:rFonts w:ascii="Times New Roman" w:eastAsia="Times New Roman" w:hAnsi="Times New Roman" w:cs="Times New Roman"/>
                <w:b/>
                <w:bCs/>
                <w:color w:val="222222"/>
                <w:sz w:val="24"/>
                <w:szCs w:val="24"/>
              </w:rPr>
            </w:pPr>
            <w:r w:rsidRPr="00A76047">
              <w:rPr>
                <w:rFonts w:ascii="Times New Roman" w:eastAsia="Times New Roman" w:hAnsi="Times New Roman" w:cs="Times New Roman"/>
                <w:b/>
                <w:bCs/>
                <w:color w:val="222222"/>
                <w:sz w:val="24"/>
                <w:szCs w:val="24"/>
              </w:rPr>
              <w:t>Комунальне некомерційне підприємство «Бориспільська багатопрофільна лікарня інтенсивного лікування»</w:t>
            </w:r>
          </w:p>
          <w:p w14:paraId="0CCA965D" w14:textId="77777777" w:rsidR="00003660" w:rsidRPr="00A76047" w:rsidRDefault="00003660" w:rsidP="004F564E">
            <w:pPr>
              <w:spacing w:after="0"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08301, Київська область, м.Бориспіль</w:t>
            </w:r>
          </w:p>
          <w:p w14:paraId="52F72049" w14:textId="77777777" w:rsidR="00003660" w:rsidRPr="00A76047" w:rsidRDefault="00003660" w:rsidP="004F564E">
            <w:pPr>
              <w:spacing w:after="0"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вул.Котляревського,1</w:t>
            </w:r>
          </w:p>
          <w:p w14:paraId="6D9E7AB1" w14:textId="77777777" w:rsidR="00003660" w:rsidRPr="00A76047" w:rsidRDefault="00003660" w:rsidP="004F564E">
            <w:pPr>
              <w:spacing w:after="0"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р/р UA193052990000026009020100575</w:t>
            </w:r>
          </w:p>
          <w:p w14:paraId="73D5C0E6" w14:textId="77777777" w:rsidR="00003660" w:rsidRPr="00A76047" w:rsidRDefault="00003660" w:rsidP="004F564E">
            <w:pPr>
              <w:spacing w:after="0"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в АТ КБ «Приватбанк» МФО 305299</w:t>
            </w:r>
          </w:p>
          <w:p w14:paraId="6A562745" w14:textId="77777777" w:rsidR="00003660" w:rsidRPr="00A76047" w:rsidRDefault="00003660" w:rsidP="004F564E">
            <w:pPr>
              <w:spacing w:after="0"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ЄДРПОУ-01994132</w:t>
            </w:r>
          </w:p>
          <w:p w14:paraId="062D7BAE" w14:textId="77777777" w:rsidR="00003660" w:rsidRPr="00A76047" w:rsidRDefault="00003660" w:rsidP="004F564E">
            <w:pPr>
              <w:spacing w:after="0"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ІПП 019941310046</w:t>
            </w:r>
          </w:p>
          <w:p w14:paraId="19EE6E1F" w14:textId="77777777" w:rsidR="00003660" w:rsidRPr="00A76047" w:rsidRDefault="00003660" w:rsidP="004F564E">
            <w:pPr>
              <w:spacing w:after="0"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Податковий статус: платник податку на додану вартість</w:t>
            </w:r>
          </w:p>
          <w:p w14:paraId="6B035FAB" w14:textId="77777777" w:rsidR="00003660" w:rsidRPr="00A76047" w:rsidRDefault="00003660" w:rsidP="004F564E">
            <w:pPr>
              <w:spacing w:after="0"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Телефон/Факс +38(04595) 6-15-23;</w:t>
            </w:r>
          </w:p>
          <w:p w14:paraId="7B7A1D1A" w14:textId="77777777" w:rsidR="00003660" w:rsidRPr="00A76047" w:rsidRDefault="00003660" w:rsidP="004F564E">
            <w:pPr>
              <w:spacing w:after="0"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+38(04595) 6-12-72</w:t>
            </w:r>
          </w:p>
          <w:p w14:paraId="16BB6390" w14:textId="77777777" w:rsidR="00003660" w:rsidRPr="00A76047" w:rsidRDefault="00003660" w:rsidP="004F564E">
            <w:pPr>
              <w:spacing w:after="0"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В.О. директора _________________ Василь ЛИСИЦЯ</w:t>
            </w:r>
          </w:p>
          <w:p w14:paraId="2DE73B31" w14:textId="77777777" w:rsidR="00003660" w:rsidRDefault="00003660" w:rsidP="004F564E">
            <w:pPr>
              <w:widowControl w:val="0"/>
              <w:spacing w:after="0"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М.П.</w:t>
            </w:r>
          </w:p>
        </w:tc>
        <w:tc>
          <w:tcPr>
            <w:tcW w:w="4494" w:type="dxa"/>
          </w:tcPr>
          <w:p w14:paraId="1AD6A344" w14:textId="77777777" w:rsidR="00003660" w:rsidRDefault="00003660" w:rsidP="004F564E">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14:paraId="374220B9" w14:textId="77777777" w:rsidR="00003660" w:rsidRDefault="00003660" w:rsidP="004F564E">
            <w:pPr>
              <w:spacing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FF"/>
                <w:sz w:val="24"/>
                <w:szCs w:val="24"/>
              </w:rPr>
              <w:t>пункт змінний для постачальника</w:t>
            </w:r>
          </w:p>
          <w:p w14:paraId="7EEE3BCF" w14:textId="77777777" w:rsidR="00003660" w:rsidRDefault="00003660" w:rsidP="004F564E">
            <w:pPr>
              <w:spacing w:line="240" w:lineRule="auto"/>
              <w:rPr>
                <w:rFonts w:ascii="Times New Roman" w:eastAsia="Times New Roman" w:hAnsi="Times New Roman" w:cs="Times New Roman"/>
                <w:color w:val="0000FF"/>
                <w:sz w:val="24"/>
                <w:szCs w:val="24"/>
              </w:rPr>
            </w:pPr>
          </w:p>
          <w:p w14:paraId="147975E7" w14:textId="77777777" w:rsidR="00003660" w:rsidRDefault="00003660" w:rsidP="004F564E">
            <w:pPr>
              <w:spacing w:line="240" w:lineRule="auto"/>
              <w:rPr>
                <w:rFonts w:ascii="Times New Roman" w:eastAsia="Times New Roman" w:hAnsi="Times New Roman" w:cs="Times New Roman"/>
                <w:color w:val="0000FF"/>
                <w:sz w:val="24"/>
                <w:szCs w:val="24"/>
              </w:rPr>
            </w:pPr>
          </w:p>
          <w:p w14:paraId="12ACE295" w14:textId="77777777" w:rsidR="00003660" w:rsidRDefault="00003660" w:rsidP="004F564E">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FF"/>
                <w:sz w:val="24"/>
                <w:szCs w:val="24"/>
              </w:rPr>
              <w:t>Має статус ______</w:t>
            </w:r>
          </w:p>
          <w:p w14:paraId="0D7D226F" w14:textId="77777777" w:rsidR="00003660" w:rsidRDefault="00003660" w:rsidP="004F564E">
            <w:pPr>
              <w:spacing w:line="240" w:lineRule="auto"/>
              <w:jc w:val="both"/>
              <w:rPr>
                <w:rFonts w:ascii="Times New Roman" w:eastAsia="Times New Roman" w:hAnsi="Times New Roman" w:cs="Times New Roman"/>
                <w:color w:val="222222"/>
                <w:sz w:val="24"/>
                <w:szCs w:val="24"/>
              </w:rPr>
            </w:pPr>
          </w:p>
        </w:tc>
      </w:tr>
    </w:tbl>
    <w:p w14:paraId="258EEB5F" w14:textId="77777777" w:rsidR="00003660" w:rsidRDefault="00003660" w:rsidP="00003660">
      <w:pPr>
        <w:rPr>
          <w:rFonts w:ascii="Times New Roman" w:hAnsi="Times New Roman" w:cs="Times New Roman"/>
          <w:sz w:val="28"/>
          <w:szCs w:val="28"/>
          <w:lang w:val="uk-UA"/>
        </w:rPr>
      </w:pPr>
    </w:p>
    <w:p w14:paraId="0F4CB76A" w14:textId="2C2420AC" w:rsidR="00574549" w:rsidRDefault="00574549"/>
    <w:p w14:paraId="01061F22" w14:textId="62E51B1D" w:rsidR="00464140" w:rsidRDefault="00464140"/>
    <w:p w14:paraId="0A4E177C" w14:textId="70E796DB" w:rsidR="00464140" w:rsidRDefault="00464140"/>
    <w:p w14:paraId="236EFB01" w14:textId="739BD92E" w:rsidR="00464140" w:rsidRDefault="00464140" w:rsidP="00464140">
      <w:pPr>
        <w:jc w:val="right"/>
        <w:rPr>
          <w:rFonts w:ascii="Times New Roman" w:hAnsi="Times New Roman" w:cs="Times New Roman"/>
          <w:b/>
          <w:sz w:val="24"/>
          <w:szCs w:val="24"/>
        </w:rPr>
      </w:pPr>
      <w:bookmarkStart w:id="2" w:name="_Hlk151385733"/>
      <w:r w:rsidRPr="00F408FC">
        <w:rPr>
          <w:rFonts w:ascii="Times New Roman" w:hAnsi="Times New Roman" w:cs="Times New Roman"/>
          <w:b/>
          <w:sz w:val="24"/>
          <w:szCs w:val="24"/>
        </w:rPr>
        <w:lastRenderedPageBreak/>
        <w:t>Додаток 2</w:t>
      </w:r>
    </w:p>
    <w:p w14:paraId="3CE7B74B" w14:textId="77777777" w:rsidR="0060653B" w:rsidRPr="00F408FC" w:rsidRDefault="0060653B" w:rsidP="00464140">
      <w:pPr>
        <w:jc w:val="right"/>
        <w:rPr>
          <w:rFonts w:ascii="Times New Roman" w:hAnsi="Times New Roman" w:cs="Times New Roman"/>
          <w:b/>
          <w:sz w:val="24"/>
          <w:szCs w:val="24"/>
        </w:rPr>
      </w:pPr>
    </w:p>
    <w:p w14:paraId="73A00DB5" w14:textId="77777777" w:rsidR="00464140" w:rsidRPr="00F408FC" w:rsidRDefault="00464140" w:rsidP="00464140">
      <w:pPr>
        <w:spacing w:line="240" w:lineRule="auto"/>
        <w:contextualSpacing/>
        <w:jc w:val="center"/>
        <w:rPr>
          <w:rFonts w:ascii="Times New Roman" w:hAnsi="Times New Roman"/>
          <w:b/>
          <w:bCs/>
          <w:i/>
          <w:iCs/>
          <w:sz w:val="20"/>
          <w:szCs w:val="20"/>
        </w:rPr>
      </w:pPr>
      <w:r w:rsidRPr="00F408FC">
        <w:rPr>
          <w:rFonts w:ascii="Times New Roman" w:eastAsia="Calibri" w:hAnsi="Times New Roman" w:cs="Times New Roman"/>
          <w:b/>
          <w:bCs/>
          <w:sz w:val="24"/>
          <w:szCs w:val="24"/>
          <w:lang w:val="uk-UA"/>
        </w:rPr>
        <w:t>Т</w:t>
      </w:r>
      <w:r w:rsidRPr="00F408FC">
        <w:rPr>
          <w:rFonts w:ascii="Times New Roman" w:hAnsi="Times New Roman"/>
          <w:b/>
          <w:bCs/>
          <w:sz w:val="24"/>
          <w:szCs w:val="24"/>
          <w:lang w:val="uk-UA"/>
        </w:rPr>
        <w:t xml:space="preserve">ехнічні, якісні та кількісні характеристики </w:t>
      </w:r>
    </w:p>
    <w:p w14:paraId="5E3AC95F" w14:textId="77777777" w:rsidR="00464140" w:rsidRPr="00F408FC" w:rsidRDefault="00464140" w:rsidP="00464140">
      <w:pPr>
        <w:spacing w:line="240" w:lineRule="auto"/>
        <w:contextualSpacing/>
        <w:jc w:val="center"/>
        <w:rPr>
          <w:rFonts w:ascii="Times New Roman" w:hAnsi="Times New Roman"/>
          <w:b/>
          <w:bCs/>
          <w:i/>
          <w:iCs/>
          <w:sz w:val="20"/>
          <w:szCs w:val="20"/>
        </w:rPr>
      </w:pPr>
    </w:p>
    <w:tbl>
      <w:tblPr>
        <w:tblW w:w="9746" w:type="dxa"/>
        <w:tblInd w:w="-133" w:type="dxa"/>
        <w:tblLayout w:type="fixed"/>
        <w:tblLook w:val="04A0" w:firstRow="1" w:lastRow="0" w:firstColumn="1" w:lastColumn="0" w:noHBand="0" w:noVBand="1"/>
      </w:tblPr>
      <w:tblGrid>
        <w:gridCol w:w="650"/>
        <w:gridCol w:w="2070"/>
        <w:gridCol w:w="5158"/>
        <w:gridCol w:w="950"/>
        <w:gridCol w:w="918"/>
      </w:tblGrid>
      <w:tr w:rsidR="00464140" w:rsidRPr="00F408FC" w14:paraId="6AAC6B06" w14:textId="77777777" w:rsidTr="0060653B">
        <w:trPr>
          <w:trHeight w:val="237"/>
        </w:trPr>
        <w:tc>
          <w:tcPr>
            <w:tcW w:w="650" w:type="dxa"/>
            <w:tcBorders>
              <w:top w:val="single" w:sz="4" w:space="0" w:color="000000"/>
              <w:left w:val="single" w:sz="4" w:space="0" w:color="000000"/>
              <w:bottom w:val="single" w:sz="4" w:space="0" w:color="000000"/>
            </w:tcBorders>
            <w:vAlign w:val="center"/>
          </w:tcPr>
          <w:p w14:paraId="104C1BA7" w14:textId="77777777" w:rsidR="00464140" w:rsidRPr="00F408FC" w:rsidRDefault="00464140" w:rsidP="004F564E">
            <w:pPr>
              <w:widowControl w:val="0"/>
              <w:jc w:val="both"/>
              <w:rPr>
                <w:rFonts w:ascii="Times New Roman" w:hAnsi="Times New Roman" w:cs="Times New Roman"/>
              </w:rPr>
            </w:pPr>
            <w:r w:rsidRPr="00F408FC">
              <w:rPr>
                <w:rFonts w:ascii="Times New Roman" w:hAnsi="Times New Roman" w:cs="Times New Roman"/>
                <w:lang w:val="uk-UA"/>
              </w:rPr>
              <w:t>№</w:t>
            </w:r>
          </w:p>
        </w:tc>
        <w:tc>
          <w:tcPr>
            <w:tcW w:w="2070" w:type="dxa"/>
            <w:tcBorders>
              <w:top w:val="single" w:sz="4" w:space="0" w:color="000000"/>
              <w:left w:val="single" w:sz="4" w:space="0" w:color="000000"/>
              <w:bottom w:val="single" w:sz="4" w:space="0" w:color="000000"/>
            </w:tcBorders>
            <w:vAlign w:val="center"/>
          </w:tcPr>
          <w:p w14:paraId="52CD9CD9" w14:textId="77777777" w:rsidR="00464140" w:rsidRPr="00F408FC" w:rsidRDefault="00464140" w:rsidP="004F564E">
            <w:pPr>
              <w:widowControl w:val="0"/>
              <w:jc w:val="center"/>
              <w:rPr>
                <w:rFonts w:ascii="Times New Roman" w:hAnsi="Times New Roman"/>
                <w:b/>
                <w:i/>
              </w:rPr>
            </w:pPr>
            <w:r w:rsidRPr="00F408FC">
              <w:rPr>
                <w:rFonts w:ascii="Times New Roman" w:hAnsi="Times New Roman"/>
                <w:b/>
                <w:i/>
                <w:lang w:val="uk-UA"/>
              </w:rPr>
              <w:t>Назва  товару</w:t>
            </w:r>
          </w:p>
        </w:tc>
        <w:tc>
          <w:tcPr>
            <w:tcW w:w="5158" w:type="dxa"/>
            <w:tcBorders>
              <w:top w:val="single" w:sz="4" w:space="0" w:color="000000"/>
              <w:left w:val="single" w:sz="4" w:space="0" w:color="000000"/>
              <w:bottom w:val="single" w:sz="4" w:space="0" w:color="000000"/>
            </w:tcBorders>
            <w:vAlign w:val="center"/>
          </w:tcPr>
          <w:p w14:paraId="3507201A" w14:textId="77777777" w:rsidR="00464140" w:rsidRPr="00F408FC" w:rsidRDefault="00464140" w:rsidP="004F564E">
            <w:pPr>
              <w:widowControl w:val="0"/>
              <w:spacing w:line="240" w:lineRule="auto"/>
              <w:contextualSpacing/>
              <w:jc w:val="center"/>
              <w:rPr>
                <w:rFonts w:ascii="Times New Roman" w:hAnsi="Times New Roman"/>
                <w:b/>
                <w:i/>
              </w:rPr>
            </w:pPr>
            <w:r w:rsidRPr="00F408FC">
              <w:rPr>
                <w:rFonts w:ascii="Times New Roman" w:eastAsia="Calibri" w:hAnsi="Times New Roman" w:cs="Times New Roman"/>
                <w:b/>
                <w:bCs/>
                <w:i/>
                <w:lang w:val="uk-UA"/>
              </w:rPr>
              <w:t xml:space="preserve">Технічні, якісні та кількісні характеристики </w:t>
            </w:r>
          </w:p>
        </w:tc>
        <w:tc>
          <w:tcPr>
            <w:tcW w:w="950" w:type="dxa"/>
            <w:tcBorders>
              <w:top w:val="single" w:sz="4" w:space="0" w:color="000000"/>
              <w:left w:val="single" w:sz="4" w:space="0" w:color="000000"/>
              <w:bottom w:val="single" w:sz="4" w:space="0" w:color="000000"/>
            </w:tcBorders>
            <w:vAlign w:val="center"/>
          </w:tcPr>
          <w:p w14:paraId="6D67552B" w14:textId="77777777" w:rsidR="00464140" w:rsidRPr="00F408FC" w:rsidRDefault="00464140" w:rsidP="004F564E">
            <w:pPr>
              <w:widowControl w:val="0"/>
              <w:jc w:val="center"/>
              <w:rPr>
                <w:rFonts w:ascii="Times New Roman" w:hAnsi="Times New Roman"/>
                <w:b/>
                <w:bCs/>
                <w:i/>
              </w:rPr>
            </w:pPr>
            <w:r w:rsidRPr="00F408FC">
              <w:rPr>
                <w:rFonts w:ascii="Times New Roman" w:eastAsia="Calibri" w:hAnsi="Times New Roman" w:cs="Times New Roman"/>
                <w:b/>
                <w:bCs/>
                <w:i/>
                <w:lang w:val="uk-UA"/>
              </w:rPr>
              <w:t>од. вим.</w:t>
            </w:r>
          </w:p>
        </w:tc>
        <w:tc>
          <w:tcPr>
            <w:tcW w:w="918" w:type="dxa"/>
            <w:tcBorders>
              <w:top w:val="single" w:sz="4" w:space="0" w:color="000000"/>
              <w:left w:val="single" w:sz="4" w:space="0" w:color="000000"/>
              <w:bottom w:val="single" w:sz="4" w:space="0" w:color="000000"/>
              <w:right w:val="single" w:sz="4" w:space="0" w:color="000000"/>
            </w:tcBorders>
            <w:vAlign w:val="center"/>
          </w:tcPr>
          <w:p w14:paraId="303B36A7" w14:textId="77777777" w:rsidR="00464140" w:rsidRPr="00F408FC" w:rsidRDefault="00464140" w:rsidP="004F564E">
            <w:pPr>
              <w:widowControl w:val="0"/>
              <w:jc w:val="both"/>
              <w:rPr>
                <w:rFonts w:ascii="Times New Roman" w:hAnsi="Times New Roman"/>
                <w:b/>
                <w:bCs/>
                <w:i/>
              </w:rPr>
            </w:pPr>
            <w:r w:rsidRPr="00F408FC">
              <w:rPr>
                <w:rFonts w:ascii="Times New Roman" w:eastAsia="Calibri" w:hAnsi="Times New Roman" w:cs="Times New Roman"/>
                <w:b/>
                <w:bCs/>
                <w:i/>
                <w:lang w:val="uk-UA"/>
              </w:rPr>
              <w:t>кіль-кість</w:t>
            </w:r>
          </w:p>
        </w:tc>
      </w:tr>
      <w:tr w:rsidR="00464140" w:rsidRPr="00F408FC" w14:paraId="2437273B" w14:textId="77777777" w:rsidTr="0060653B">
        <w:trPr>
          <w:trHeight w:val="237"/>
        </w:trPr>
        <w:tc>
          <w:tcPr>
            <w:tcW w:w="650" w:type="dxa"/>
            <w:tcBorders>
              <w:left w:val="single" w:sz="4" w:space="0" w:color="000000"/>
              <w:bottom w:val="single" w:sz="4" w:space="0" w:color="000000"/>
            </w:tcBorders>
            <w:vAlign w:val="center"/>
          </w:tcPr>
          <w:p w14:paraId="7392B485" w14:textId="77777777" w:rsidR="00464140" w:rsidRPr="00F408FC" w:rsidRDefault="00464140" w:rsidP="004F564E">
            <w:pPr>
              <w:widowControl w:val="0"/>
              <w:jc w:val="both"/>
              <w:rPr>
                <w:rFonts w:ascii="Times New Roman" w:hAnsi="Times New Roman"/>
                <w:b/>
                <w:bCs/>
                <w:i/>
              </w:rPr>
            </w:pPr>
            <w:r w:rsidRPr="00F408FC">
              <w:rPr>
                <w:rFonts w:ascii="Times New Roman" w:hAnsi="Times New Roman"/>
                <w:b/>
                <w:bCs/>
                <w:i/>
              </w:rPr>
              <w:t>1</w:t>
            </w:r>
          </w:p>
        </w:tc>
        <w:tc>
          <w:tcPr>
            <w:tcW w:w="2070" w:type="dxa"/>
            <w:tcBorders>
              <w:left w:val="single" w:sz="4" w:space="0" w:color="000000"/>
              <w:bottom w:val="single" w:sz="4" w:space="0" w:color="000000"/>
            </w:tcBorders>
            <w:vAlign w:val="center"/>
          </w:tcPr>
          <w:p w14:paraId="1619113D" w14:textId="77777777" w:rsidR="00464140" w:rsidRDefault="00464140" w:rsidP="004F564E">
            <w:pPr>
              <w:widowControl w:val="0"/>
              <w:jc w:val="center"/>
              <w:rPr>
                <w:rFonts w:ascii="Times New Roman" w:hAnsi="Times New Roman"/>
                <w:b/>
                <w:i/>
              </w:rPr>
            </w:pPr>
            <w:r w:rsidRPr="00464140">
              <w:rPr>
                <w:rFonts w:ascii="Times New Roman" w:hAnsi="Times New Roman"/>
                <w:b/>
                <w:i/>
              </w:rPr>
              <w:t>Папір для друку, А4, 80 г/м², СIE 161%, 105 мкм, 92%, 500 арк., білий</w:t>
            </w:r>
          </w:p>
          <w:p w14:paraId="3CF43376" w14:textId="77777777" w:rsidR="00464140" w:rsidRDefault="00464140" w:rsidP="004F564E">
            <w:pPr>
              <w:widowControl w:val="0"/>
              <w:jc w:val="center"/>
              <w:rPr>
                <w:rFonts w:ascii="Times New Roman" w:hAnsi="Times New Roman"/>
                <w:b/>
                <w:i/>
              </w:rPr>
            </w:pPr>
          </w:p>
          <w:p w14:paraId="2F28CC0F" w14:textId="75DA2E17" w:rsidR="00464140" w:rsidRDefault="00464140" w:rsidP="004F564E">
            <w:pPr>
              <w:widowControl w:val="0"/>
              <w:jc w:val="center"/>
              <w:rPr>
                <w:rFonts w:ascii="Times New Roman" w:hAnsi="Times New Roman"/>
                <w:b/>
                <w:i/>
              </w:rPr>
            </w:pPr>
            <w:r w:rsidRPr="00464140">
              <w:rPr>
                <w:rFonts w:ascii="Times New Roman" w:hAnsi="Times New Roman"/>
                <w:b/>
                <w:i/>
              </w:rPr>
              <w:t>за кодом ДК 021:2015: 30190000-7: Офісне устаткування та приладдя різне</w:t>
            </w:r>
          </w:p>
          <w:p w14:paraId="30BB0193" w14:textId="7F670B48" w:rsidR="00464140" w:rsidRPr="00F408FC" w:rsidRDefault="00464140" w:rsidP="004F564E">
            <w:pPr>
              <w:widowControl w:val="0"/>
              <w:jc w:val="center"/>
              <w:rPr>
                <w:rFonts w:ascii="Times New Roman" w:hAnsi="Times New Roman"/>
                <w:b/>
                <w:i/>
                <w:highlight w:val="yellow"/>
              </w:rPr>
            </w:pPr>
          </w:p>
        </w:tc>
        <w:tc>
          <w:tcPr>
            <w:tcW w:w="5158" w:type="dxa"/>
            <w:tcBorders>
              <w:top w:val="single" w:sz="6" w:space="0" w:color="00000A"/>
              <w:left w:val="single" w:sz="6" w:space="0" w:color="00000A"/>
              <w:bottom w:val="single" w:sz="6" w:space="0" w:color="00000A"/>
              <w:right w:val="nil"/>
            </w:tcBorders>
            <w:shd w:val="clear" w:color="auto" w:fill="FFFFFF"/>
          </w:tcPr>
          <w:p w14:paraId="297C8FDD" w14:textId="77777777" w:rsidR="00D04047" w:rsidRPr="00D04047" w:rsidRDefault="00D04047" w:rsidP="00D04047">
            <w:pPr>
              <w:spacing w:line="240" w:lineRule="auto"/>
              <w:rPr>
                <w:rFonts w:ascii="Times New Roman" w:eastAsia="Times New Roman" w:hAnsi="Times New Roman" w:cs="Times New Roman"/>
                <w:sz w:val="24"/>
                <w:szCs w:val="24"/>
                <w:bdr w:val="none" w:sz="0" w:space="0" w:color="auto" w:frame="1"/>
              </w:rPr>
            </w:pPr>
            <w:r w:rsidRPr="00D04047">
              <w:rPr>
                <w:rFonts w:ascii="Times New Roman" w:eastAsia="Times New Roman" w:hAnsi="Times New Roman" w:cs="Times New Roman"/>
                <w:sz w:val="24"/>
                <w:szCs w:val="24"/>
                <w:bdr w:val="none" w:sz="0" w:space="0" w:color="auto" w:frame="1"/>
              </w:rPr>
              <w:t xml:space="preserve">Папір офісний для друку (формат А-4) повинен відповідати ДСТУ EN 12281:2008 «Папір для друкування й канцелярський. </w:t>
            </w:r>
          </w:p>
          <w:p w14:paraId="609791AE" w14:textId="2AA7ED39" w:rsidR="00D04047" w:rsidRPr="00D04047" w:rsidRDefault="00D04047" w:rsidP="00D04047">
            <w:pPr>
              <w:spacing w:line="240" w:lineRule="auto"/>
              <w:rPr>
                <w:rFonts w:ascii="Times New Roman" w:eastAsia="Times New Roman" w:hAnsi="Times New Roman" w:cs="Times New Roman"/>
                <w:sz w:val="24"/>
                <w:szCs w:val="24"/>
                <w:bdr w:val="none" w:sz="0" w:space="0" w:color="auto" w:frame="1"/>
              </w:rPr>
            </w:pPr>
            <w:r w:rsidRPr="00D04047">
              <w:rPr>
                <w:rFonts w:ascii="Times New Roman" w:eastAsia="Times New Roman" w:hAnsi="Times New Roman" w:cs="Times New Roman"/>
                <w:sz w:val="24"/>
                <w:szCs w:val="24"/>
                <w:bdr w:val="none" w:sz="0" w:space="0" w:color="auto" w:frame="1"/>
              </w:rPr>
              <w:t>Вимоги до копіювального паперу, застосовного в процесі перенесення зображення сухим тонером (EN 12281:2002, IDT)», щільність 80±3 г/м2, білизна (CIE ISO11475) CIE (%) 155 ± 7, непрозорість (ISO2471) – від 90 % до 92 %, товщина – від 104 до 105 мікрон, яскравість (ISO 2470) – не нижче 95 %, колір – білий, розмір листа (аркуша) А-4 – 210 мм х 297 мм.</w:t>
            </w:r>
          </w:p>
          <w:p w14:paraId="2CF884AE" w14:textId="074478AE" w:rsidR="00D04047" w:rsidRPr="00D04047" w:rsidRDefault="00D04047" w:rsidP="00D04047">
            <w:pPr>
              <w:spacing w:line="240" w:lineRule="auto"/>
              <w:rPr>
                <w:rFonts w:ascii="Times New Roman" w:eastAsia="Times New Roman" w:hAnsi="Times New Roman" w:cs="Times New Roman"/>
                <w:sz w:val="24"/>
                <w:szCs w:val="24"/>
                <w:bdr w:val="none" w:sz="0" w:space="0" w:color="auto" w:frame="1"/>
              </w:rPr>
            </w:pPr>
            <w:r w:rsidRPr="00D04047">
              <w:rPr>
                <w:rFonts w:ascii="Times New Roman" w:eastAsia="Times New Roman" w:hAnsi="Times New Roman" w:cs="Times New Roman"/>
                <w:sz w:val="24"/>
                <w:szCs w:val="24"/>
                <w:bdr w:val="none" w:sz="0" w:space="0" w:color="auto" w:frame="1"/>
              </w:rPr>
              <w:t>Папір офісний для друку (формат А-4) повинен запакований у пачки по 500 листів у кожній та постачатися в картонних упаковках по 5 (п’ять) пачок.</w:t>
            </w:r>
          </w:p>
          <w:p w14:paraId="226210A0" w14:textId="5506C51A" w:rsidR="00464140" w:rsidRPr="00D04047" w:rsidRDefault="00D04047" w:rsidP="00D04047">
            <w:pPr>
              <w:spacing w:line="240" w:lineRule="auto"/>
              <w:rPr>
                <w:rFonts w:ascii="Times New Roman" w:hAnsi="Times New Roman"/>
                <w:lang w:val="uk-UA"/>
              </w:rPr>
            </w:pPr>
            <w:r w:rsidRPr="00D04047">
              <w:rPr>
                <w:rFonts w:ascii="Times New Roman" w:eastAsia="Times New Roman" w:hAnsi="Times New Roman" w:cs="Times New Roman"/>
                <w:sz w:val="24"/>
                <w:szCs w:val="24"/>
                <w:bdr w:val="none" w:sz="0" w:space="0" w:color="auto" w:frame="1"/>
              </w:rPr>
              <w:t>Маркування має бути виконане державною мовою згідно із законодавством України та може містити додаткову інформацію, визначену виробником.</w:t>
            </w:r>
          </w:p>
        </w:tc>
        <w:tc>
          <w:tcPr>
            <w:tcW w:w="950" w:type="dxa"/>
            <w:tcBorders>
              <w:left w:val="single" w:sz="4" w:space="0" w:color="000000"/>
              <w:bottom w:val="single" w:sz="4" w:space="0" w:color="000000"/>
            </w:tcBorders>
            <w:vAlign w:val="center"/>
          </w:tcPr>
          <w:p w14:paraId="272486E5" w14:textId="6E4E2EC5" w:rsidR="00464140" w:rsidRPr="00F408FC" w:rsidRDefault="00464140" w:rsidP="004F564E">
            <w:pPr>
              <w:widowControl w:val="0"/>
              <w:jc w:val="center"/>
              <w:rPr>
                <w:rFonts w:ascii="Times New Roman" w:hAnsi="Times New Roman"/>
              </w:rPr>
            </w:pPr>
            <w:r>
              <w:rPr>
                <w:rFonts w:ascii="Times New Roman" w:hAnsi="Times New Roman"/>
                <w:lang w:val="uk-UA"/>
              </w:rPr>
              <w:t>пач</w:t>
            </w:r>
          </w:p>
        </w:tc>
        <w:tc>
          <w:tcPr>
            <w:tcW w:w="918" w:type="dxa"/>
            <w:tcBorders>
              <w:left w:val="single" w:sz="4" w:space="0" w:color="000000"/>
              <w:bottom w:val="single" w:sz="4" w:space="0" w:color="000000"/>
              <w:right w:val="single" w:sz="4" w:space="0" w:color="000000"/>
            </w:tcBorders>
            <w:vAlign w:val="center"/>
          </w:tcPr>
          <w:p w14:paraId="3F57BE95" w14:textId="6744254A" w:rsidR="00464140" w:rsidRPr="00F408FC" w:rsidRDefault="00464140" w:rsidP="004F564E">
            <w:pPr>
              <w:widowControl w:val="0"/>
              <w:jc w:val="both"/>
              <w:rPr>
                <w:rFonts w:ascii="Times New Roman" w:hAnsi="Times New Roman" w:cs="Times New Roman"/>
                <w:lang w:val="uk-UA"/>
              </w:rPr>
            </w:pPr>
            <w:r>
              <w:rPr>
                <w:rFonts w:ascii="Times New Roman" w:hAnsi="Times New Roman" w:cs="Times New Roman"/>
                <w:lang w:val="uk-UA"/>
              </w:rPr>
              <w:t>1</w:t>
            </w:r>
            <w:r w:rsidR="00950898">
              <w:rPr>
                <w:rFonts w:ascii="Times New Roman" w:hAnsi="Times New Roman" w:cs="Times New Roman"/>
                <w:lang w:val="uk-UA"/>
              </w:rPr>
              <w:t>175</w:t>
            </w:r>
          </w:p>
        </w:tc>
      </w:tr>
    </w:tbl>
    <w:p w14:paraId="72E8D8C0" w14:textId="77777777" w:rsidR="00464140" w:rsidRPr="00F408FC" w:rsidRDefault="00464140" w:rsidP="00464140">
      <w:pPr>
        <w:shd w:val="clear" w:color="auto" w:fill="FFFFFF"/>
        <w:spacing w:after="150"/>
        <w:jc w:val="both"/>
        <w:rPr>
          <w:rFonts w:ascii="Times New Roman" w:eastAsia="Calibri" w:hAnsi="Times New Roman" w:cs="Times New Roman"/>
          <w:lang w:val="uk-UA" w:eastAsia="ru-RU"/>
        </w:rPr>
      </w:pPr>
      <w:r w:rsidRPr="00F408FC">
        <w:rPr>
          <w:rFonts w:ascii="Times New Roman" w:eastAsia="Calibri" w:hAnsi="Times New Roman" w:cs="Times New Roman"/>
          <w:lang w:val="uk-UA" w:eastAsia="ru-RU"/>
        </w:rPr>
        <w:t>1) Упаковка, маркування, транспортування товару повинні відповідати встановленим вимогам. При поставці повинні дотримуватись санітарно-технічні вимоги та цілісність упаковки.</w:t>
      </w:r>
    </w:p>
    <w:p w14:paraId="7095BD0C" w14:textId="146EB92D" w:rsidR="00464140" w:rsidRPr="00F408FC" w:rsidRDefault="00D04047" w:rsidP="00464140">
      <w:pPr>
        <w:shd w:val="clear" w:color="auto" w:fill="FFFFFF"/>
        <w:spacing w:after="150"/>
        <w:jc w:val="both"/>
        <w:rPr>
          <w:rFonts w:ascii="Times New Roman" w:eastAsia="Calibri" w:hAnsi="Times New Roman" w:cs="Times New Roman"/>
          <w:lang w:val="uk-UA" w:eastAsia="ru-RU"/>
        </w:rPr>
      </w:pPr>
      <w:r>
        <w:rPr>
          <w:rFonts w:ascii="Times New Roman" w:eastAsia="Calibri" w:hAnsi="Times New Roman" w:cs="Times New Roman"/>
          <w:lang w:val="uk-UA" w:eastAsia="ru-RU"/>
        </w:rPr>
        <w:t>2</w:t>
      </w:r>
      <w:r w:rsidR="00464140" w:rsidRPr="00F408FC">
        <w:rPr>
          <w:rFonts w:ascii="Times New Roman" w:eastAsia="Calibri" w:hAnsi="Times New Roman" w:cs="Times New Roman"/>
          <w:lang w:val="uk-UA" w:eastAsia="ru-RU"/>
        </w:rPr>
        <w:t xml:space="preserve">). Строк придатності до споживання товару повинен складати не менше, ніж </w:t>
      </w:r>
      <w:r>
        <w:rPr>
          <w:rFonts w:ascii="Times New Roman" w:eastAsia="Calibri" w:hAnsi="Times New Roman" w:cs="Times New Roman"/>
          <w:lang w:val="uk-UA" w:eastAsia="ru-RU"/>
        </w:rPr>
        <w:t>8</w:t>
      </w:r>
      <w:r w:rsidR="00464140" w:rsidRPr="00F408FC">
        <w:rPr>
          <w:rFonts w:ascii="Times New Roman" w:eastAsia="Calibri" w:hAnsi="Times New Roman" w:cs="Times New Roman"/>
          <w:lang w:val="uk-UA" w:eastAsia="ru-RU"/>
        </w:rPr>
        <w:t>0 % до загального терміну придатності до споживання.</w:t>
      </w:r>
    </w:p>
    <w:p w14:paraId="3B825F4F" w14:textId="28A5AEDD" w:rsidR="00464140" w:rsidRPr="00F408FC" w:rsidRDefault="00D04047" w:rsidP="00464140">
      <w:pPr>
        <w:shd w:val="clear" w:color="auto" w:fill="FFFFFF"/>
        <w:spacing w:before="57" w:after="207"/>
        <w:jc w:val="both"/>
        <w:rPr>
          <w:rFonts w:ascii="Times New Roman" w:eastAsia="Calibri" w:hAnsi="Times New Roman" w:cs="Times New Roman"/>
          <w:lang w:val="uk-UA" w:eastAsia="ru-RU"/>
        </w:rPr>
      </w:pPr>
      <w:r>
        <w:rPr>
          <w:rFonts w:ascii="Times New Roman" w:eastAsia="Calibri" w:hAnsi="Times New Roman" w:cs="Times New Roman"/>
          <w:lang w:val="uk-UA" w:eastAsia="ru-RU"/>
        </w:rPr>
        <w:t>3</w:t>
      </w:r>
      <w:r w:rsidR="00464140" w:rsidRPr="00F408FC">
        <w:rPr>
          <w:rFonts w:ascii="Times New Roman" w:eastAsia="Calibri" w:hAnsi="Times New Roman" w:cs="Times New Roman"/>
          <w:lang w:val="uk-UA" w:eastAsia="ru-RU"/>
        </w:rPr>
        <w:t>) 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 а також документами, що засвідчують його походження, безпечність та відповідність вимогам стандартів, що діють на території України, із зазначенням, дати виготовлення на підприємстві, терміну реалізації, умов зберігання. Неякісний товар підлягає обов’язковій заміні, але всі витрати, пов’язані із заміною товару, несе постачальник..</w:t>
      </w:r>
    </w:p>
    <w:p w14:paraId="138F2D8C" w14:textId="58A23002" w:rsidR="00464140" w:rsidRPr="00F408FC" w:rsidRDefault="00D04047" w:rsidP="00464140">
      <w:pPr>
        <w:suppressAutoHyphens/>
        <w:spacing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lang w:val="uk-UA" w:eastAsia="ru-RU"/>
        </w:rPr>
        <w:t>4</w:t>
      </w:r>
      <w:r w:rsidR="00464140" w:rsidRPr="00F408FC">
        <w:rPr>
          <w:rFonts w:ascii="Times New Roman" w:eastAsia="Times New Roman" w:hAnsi="Times New Roman" w:cs="Times New Roman"/>
          <w:color w:val="000000"/>
          <w:lang w:val="uk-UA" w:eastAsia="ru-RU"/>
        </w:rPr>
        <w:t>) Товар повинен постачатися спеціалізованим автотранспортним засобом згідно з правилами перевезення даних продуктів з дотриманням санітарних вимог.</w:t>
      </w:r>
    </w:p>
    <w:p w14:paraId="76D31126" w14:textId="06639537" w:rsidR="00464140" w:rsidRPr="00F408FC" w:rsidRDefault="00D04047" w:rsidP="00464140">
      <w:pPr>
        <w:shd w:val="clear" w:color="auto" w:fill="FFFFFF"/>
        <w:spacing w:before="171" w:after="321"/>
        <w:jc w:val="both"/>
        <w:rPr>
          <w:rFonts w:ascii="Times New Roman" w:eastAsia="Calibri" w:hAnsi="Times New Roman" w:cs="Times New Roman"/>
          <w:iCs/>
          <w:spacing w:val="-1"/>
          <w:lang w:val="uk-UA" w:eastAsia="ru-RU"/>
        </w:rPr>
      </w:pPr>
      <w:r>
        <w:rPr>
          <w:rFonts w:ascii="Times New Roman" w:eastAsia="Calibri" w:hAnsi="Times New Roman" w:cs="Times New Roman"/>
          <w:iCs/>
          <w:spacing w:val="-1"/>
          <w:lang w:val="uk-UA" w:eastAsia="ru-RU"/>
        </w:rPr>
        <w:t>5</w:t>
      </w:r>
      <w:r w:rsidR="00464140" w:rsidRPr="00F408FC">
        <w:rPr>
          <w:rFonts w:ascii="Times New Roman" w:eastAsia="Calibri" w:hAnsi="Times New Roman" w:cs="Times New Roman"/>
          <w:iCs/>
          <w:spacing w:val="-1"/>
          <w:lang w:val="uk-UA" w:eastAsia="ru-RU"/>
        </w:rPr>
        <w:t>) Доставка і розвантаження товару здійснюється транспортом, силами постачальника по заявці Замовника.</w:t>
      </w:r>
    </w:p>
    <w:p w14:paraId="0321FD27" w14:textId="41C22366" w:rsidR="00464140" w:rsidRPr="00F408FC" w:rsidRDefault="00D04047" w:rsidP="00464140">
      <w:pPr>
        <w:shd w:val="clear" w:color="auto" w:fill="FFFFFF"/>
        <w:spacing w:before="171" w:after="321"/>
        <w:jc w:val="both"/>
        <w:rPr>
          <w:rFonts w:ascii="Times New Roman" w:eastAsia="Calibri" w:hAnsi="Times New Roman" w:cs="Times New Roman"/>
          <w:iCs/>
          <w:spacing w:val="-1"/>
          <w:highlight w:val="white"/>
          <w:lang w:val="uk-UA" w:eastAsia="ru-RU"/>
        </w:rPr>
      </w:pPr>
      <w:r>
        <w:rPr>
          <w:rFonts w:ascii="Times New Roman" w:eastAsia="Calibri" w:hAnsi="Times New Roman" w:cs="Times New Roman"/>
          <w:iCs/>
          <w:spacing w:val="-1"/>
          <w:lang w:val="uk-UA" w:eastAsia="ru-RU"/>
        </w:rPr>
        <w:t>6</w:t>
      </w:r>
      <w:r w:rsidR="00464140" w:rsidRPr="00F408FC">
        <w:rPr>
          <w:rFonts w:ascii="Times New Roman" w:eastAsia="Calibri" w:hAnsi="Times New Roman" w:cs="Times New Roman"/>
          <w:iCs/>
          <w:spacing w:val="-1"/>
          <w:lang w:val="uk-UA" w:eastAsia="ru-RU"/>
        </w:rPr>
        <w:t>) Водій та особи, які супроводжують продукти в дорозі і виконують вантажні – розвантажувальні роботи, повинні мати дійсну на момент поставки медичну книжку з результатами проходження обов'язкових медичних оглядів.</w:t>
      </w:r>
    </w:p>
    <w:p w14:paraId="49F97AB6" w14:textId="77777777" w:rsidR="00464140" w:rsidRPr="00F408FC" w:rsidRDefault="00464140" w:rsidP="00464140">
      <w:pPr>
        <w:shd w:val="clear" w:color="auto" w:fill="FFFFFF"/>
        <w:spacing w:before="171" w:after="321"/>
        <w:jc w:val="both"/>
        <w:rPr>
          <w:rFonts w:ascii="Times New Roman" w:eastAsia="Calibri" w:hAnsi="Times New Roman" w:cs="Times New Roman"/>
          <w:lang w:val="uk-UA" w:eastAsia="ru-RU"/>
        </w:rPr>
      </w:pPr>
    </w:p>
    <w:tbl>
      <w:tblPr>
        <w:tblW w:w="9615" w:type="dxa"/>
        <w:jc w:val="right"/>
        <w:tblLayout w:type="fixed"/>
        <w:tblLook w:val="00A0" w:firstRow="1" w:lastRow="0" w:firstColumn="1" w:lastColumn="0" w:noHBand="0" w:noVBand="0"/>
      </w:tblPr>
      <w:tblGrid>
        <w:gridCol w:w="4980"/>
        <w:gridCol w:w="4635"/>
      </w:tblGrid>
      <w:tr w:rsidR="00464140" w:rsidRPr="00F408FC" w14:paraId="0CE0CCE1" w14:textId="77777777" w:rsidTr="004F564E">
        <w:trPr>
          <w:jc w:val="right"/>
        </w:trPr>
        <w:tc>
          <w:tcPr>
            <w:tcW w:w="4980" w:type="dxa"/>
          </w:tcPr>
          <w:p w14:paraId="02E58525" w14:textId="77777777" w:rsidR="00464140" w:rsidRPr="00F408FC" w:rsidRDefault="00464140" w:rsidP="004F564E">
            <w:pPr>
              <w:widowControl w:val="0"/>
              <w:spacing w:line="240" w:lineRule="auto"/>
              <w:jc w:val="center"/>
              <w:rPr>
                <w:rFonts w:ascii="Times New Roman" w:hAnsi="Times New Roman" w:cs="Times New Roman"/>
                <w:b/>
                <w:bCs/>
                <w:sz w:val="24"/>
                <w:szCs w:val="24"/>
              </w:rPr>
            </w:pPr>
            <w:r w:rsidRPr="00F408FC">
              <w:rPr>
                <w:rFonts w:ascii="Times New Roman" w:hAnsi="Times New Roman" w:cs="Times New Roman"/>
                <w:b/>
                <w:bCs/>
                <w:sz w:val="24"/>
                <w:szCs w:val="24"/>
              </w:rPr>
              <w:lastRenderedPageBreak/>
              <w:t>ЗАМОВНИК</w:t>
            </w:r>
          </w:p>
          <w:p w14:paraId="3A318B92" w14:textId="77777777" w:rsidR="00464140" w:rsidRPr="00F408FC" w:rsidRDefault="00464140" w:rsidP="004F564E">
            <w:pPr>
              <w:widowControl w:val="0"/>
              <w:snapToGrid w:val="0"/>
              <w:jc w:val="both"/>
            </w:pPr>
            <w:r w:rsidRPr="00F408FC">
              <w:rPr>
                <w:rFonts w:ascii="Times New Roman" w:eastAsia="Calibri" w:hAnsi="Times New Roman" w:cs="Times New Roman"/>
                <w:sz w:val="24"/>
                <w:szCs w:val="24"/>
              </w:rPr>
              <w:t>К</w:t>
            </w:r>
            <w:r w:rsidRPr="00F408FC">
              <w:rPr>
                <w:rFonts w:ascii="Times New Roman" w:eastAsia="Calibri" w:hAnsi="Times New Roman" w:cs="Times New Roman"/>
                <w:kern w:val="2"/>
                <w:sz w:val="24"/>
                <w:szCs w:val="24"/>
                <w:lang w:eastAsia="zh-CN" w:bidi="hi-IN"/>
              </w:rPr>
              <w:t>НП</w:t>
            </w:r>
            <w:r w:rsidRPr="00F408FC">
              <w:rPr>
                <w:rFonts w:ascii="Times New Roman" w:eastAsia="Calibri" w:hAnsi="Times New Roman" w:cs="Times New Roman"/>
                <w:sz w:val="24"/>
                <w:szCs w:val="24"/>
              </w:rPr>
              <w:t xml:space="preserve"> "</w:t>
            </w:r>
            <w:r w:rsidRPr="00F408FC">
              <w:rPr>
                <w:rFonts w:ascii="Times New Roman" w:eastAsia="Calibri" w:hAnsi="Times New Roman" w:cs="Times New Roman"/>
                <w:sz w:val="24"/>
                <w:szCs w:val="24"/>
                <w:lang w:val="uk-UA"/>
              </w:rPr>
              <w:t>ББЛІЛ</w:t>
            </w:r>
            <w:r w:rsidRPr="00F408FC">
              <w:rPr>
                <w:rFonts w:ascii="Times New Roman" w:eastAsia="Calibri" w:hAnsi="Times New Roman" w:cs="Times New Roman"/>
                <w:sz w:val="24"/>
                <w:szCs w:val="24"/>
              </w:rPr>
              <w:t>"</w:t>
            </w:r>
          </w:p>
          <w:p w14:paraId="19C4438D" w14:textId="77777777" w:rsidR="00464140" w:rsidRPr="00F408FC" w:rsidRDefault="00464140" w:rsidP="004F564E">
            <w:pPr>
              <w:widowControl w:val="0"/>
              <w:jc w:val="both"/>
              <w:rPr>
                <w:rFonts w:ascii="Times New Roman" w:eastAsia="Calibri" w:hAnsi="Times New Roman" w:cs="Times New Roman"/>
                <w:color w:val="000000"/>
                <w:sz w:val="24"/>
                <w:szCs w:val="24"/>
                <w:lang w:eastAsia="ru-RU"/>
              </w:rPr>
            </w:pPr>
          </w:p>
          <w:p w14:paraId="196024BC" w14:textId="77777777" w:rsidR="00464140" w:rsidRPr="00F408FC" w:rsidRDefault="00464140" w:rsidP="004F564E">
            <w:pPr>
              <w:widowControl w:val="0"/>
              <w:jc w:val="both"/>
            </w:pPr>
          </w:p>
          <w:p w14:paraId="186DEFBB" w14:textId="77777777" w:rsidR="00464140" w:rsidRPr="00F408FC" w:rsidRDefault="00464140" w:rsidP="004F564E">
            <w:pPr>
              <w:widowControl w:val="0"/>
              <w:jc w:val="both"/>
              <w:rPr>
                <w:rFonts w:ascii="Times New Roman" w:hAnsi="Times New Roman"/>
              </w:rPr>
            </w:pPr>
            <w:r w:rsidRPr="00F408FC">
              <w:rPr>
                <w:rFonts w:ascii="Times New Roman" w:hAnsi="Times New Roman" w:cs="Times New Roman"/>
                <w:b/>
                <w:sz w:val="24"/>
                <w:szCs w:val="24"/>
              </w:rPr>
              <w:t xml:space="preserve">        _________________ </w:t>
            </w:r>
          </w:p>
        </w:tc>
        <w:tc>
          <w:tcPr>
            <w:tcW w:w="4635" w:type="dxa"/>
          </w:tcPr>
          <w:p w14:paraId="4C928B96" w14:textId="77777777" w:rsidR="00464140" w:rsidRPr="00F408FC" w:rsidRDefault="00464140" w:rsidP="004F564E">
            <w:pPr>
              <w:widowControl w:val="0"/>
              <w:spacing w:line="240" w:lineRule="auto"/>
              <w:jc w:val="center"/>
              <w:rPr>
                <w:rFonts w:ascii="Times New Roman" w:hAnsi="Times New Roman" w:cs="Times New Roman"/>
                <w:b/>
                <w:bCs/>
                <w:sz w:val="24"/>
                <w:szCs w:val="24"/>
              </w:rPr>
            </w:pPr>
            <w:r w:rsidRPr="00F408FC">
              <w:rPr>
                <w:rFonts w:ascii="Times New Roman" w:hAnsi="Times New Roman" w:cs="Times New Roman"/>
                <w:b/>
                <w:bCs/>
                <w:sz w:val="24"/>
                <w:szCs w:val="24"/>
              </w:rPr>
              <w:t>ПОСТАЧАЛЬНИК</w:t>
            </w:r>
          </w:p>
          <w:p w14:paraId="2D01CB3E" w14:textId="77777777" w:rsidR="00464140" w:rsidRPr="00F408FC" w:rsidRDefault="00464140" w:rsidP="004F564E">
            <w:pPr>
              <w:widowControl w:val="0"/>
              <w:spacing w:line="240" w:lineRule="auto"/>
              <w:rPr>
                <w:rFonts w:ascii="Times New Roman" w:hAnsi="Times New Roman" w:cs="Times New Roman"/>
                <w:b/>
                <w:bCs/>
                <w:sz w:val="24"/>
                <w:szCs w:val="24"/>
              </w:rPr>
            </w:pPr>
          </w:p>
          <w:p w14:paraId="38DEC385" w14:textId="77777777" w:rsidR="00464140" w:rsidRPr="00F408FC" w:rsidRDefault="00464140" w:rsidP="004F564E">
            <w:pPr>
              <w:widowControl w:val="0"/>
              <w:spacing w:line="240" w:lineRule="auto"/>
              <w:rPr>
                <w:rFonts w:ascii="Times New Roman" w:hAnsi="Times New Roman" w:cs="Times New Roman"/>
                <w:b/>
                <w:bCs/>
                <w:sz w:val="24"/>
                <w:szCs w:val="24"/>
              </w:rPr>
            </w:pPr>
          </w:p>
          <w:p w14:paraId="54FF8F6B" w14:textId="77777777" w:rsidR="00464140" w:rsidRPr="00F408FC" w:rsidRDefault="00464140" w:rsidP="004F564E">
            <w:pPr>
              <w:widowControl w:val="0"/>
              <w:spacing w:line="240" w:lineRule="auto"/>
              <w:rPr>
                <w:rFonts w:ascii="Times New Roman" w:hAnsi="Times New Roman" w:cs="Times New Roman"/>
                <w:b/>
                <w:bCs/>
                <w:sz w:val="24"/>
                <w:szCs w:val="24"/>
              </w:rPr>
            </w:pPr>
          </w:p>
          <w:p w14:paraId="6B2DEE5C" w14:textId="77777777" w:rsidR="00464140" w:rsidRPr="00F408FC" w:rsidRDefault="00464140" w:rsidP="004F564E">
            <w:pPr>
              <w:widowControl w:val="0"/>
              <w:spacing w:line="240" w:lineRule="auto"/>
              <w:rPr>
                <w:rFonts w:ascii="Times New Roman" w:hAnsi="Times New Roman" w:cs="Times New Roman"/>
                <w:b/>
                <w:bCs/>
                <w:sz w:val="24"/>
                <w:szCs w:val="24"/>
              </w:rPr>
            </w:pPr>
          </w:p>
          <w:p w14:paraId="5C1E2E3D" w14:textId="77777777" w:rsidR="00464140" w:rsidRPr="00F408FC" w:rsidRDefault="00464140" w:rsidP="004F564E">
            <w:pPr>
              <w:widowControl w:val="0"/>
              <w:spacing w:line="240" w:lineRule="auto"/>
              <w:rPr>
                <w:rFonts w:ascii="Times New Roman" w:hAnsi="Times New Roman" w:cs="Times New Roman"/>
                <w:b/>
                <w:bCs/>
                <w:sz w:val="24"/>
                <w:szCs w:val="24"/>
              </w:rPr>
            </w:pPr>
          </w:p>
        </w:tc>
      </w:tr>
    </w:tbl>
    <w:p w14:paraId="27208ABD" w14:textId="77777777" w:rsidR="00464140" w:rsidRPr="00F408FC" w:rsidRDefault="00464140" w:rsidP="00464140"/>
    <w:p w14:paraId="26773493" w14:textId="77777777" w:rsidR="00464140" w:rsidRPr="00F408FC" w:rsidRDefault="00464140" w:rsidP="00464140"/>
    <w:p w14:paraId="4628C2EB" w14:textId="77777777" w:rsidR="00464140" w:rsidRPr="00F408FC" w:rsidRDefault="00464140" w:rsidP="00464140"/>
    <w:p w14:paraId="24CA9135" w14:textId="77777777" w:rsidR="00464140" w:rsidRPr="00F408FC" w:rsidRDefault="00464140" w:rsidP="00464140"/>
    <w:p w14:paraId="0A315DF2" w14:textId="77777777" w:rsidR="00464140" w:rsidRPr="00F408FC" w:rsidRDefault="00464140" w:rsidP="00464140"/>
    <w:bookmarkEnd w:id="2"/>
    <w:p w14:paraId="7F935334" w14:textId="51EBF7A3" w:rsidR="00464140" w:rsidRDefault="00464140"/>
    <w:p w14:paraId="64880AE5" w14:textId="77777777" w:rsidR="00464140" w:rsidRDefault="00464140"/>
    <w:sectPr w:rsidR="00464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4F3"/>
    <w:rsid w:val="00003660"/>
    <w:rsid w:val="00014308"/>
    <w:rsid w:val="000746BD"/>
    <w:rsid w:val="00237FF5"/>
    <w:rsid w:val="00246782"/>
    <w:rsid w:val="002564F3"/>
    <w:rsid w:val="00464140"/>
    <w:rsid w:val="0047638B"/>
    <w:rsid w:val="00574549"/>
    <w:rsid w:val="0060653B"/>
    <w:rsid w:val="00950898"/>
    <w:rsid w:val="00B6768E"/>
    <w:rsid w:val="00D0404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4DFF"/>
  <w15:chartTrackingRefBased/>
  <w15:docId w15:val="{CAF52B08-3C40-4BEF-B324-E151BB58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6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3660"/>
    <w:pPr>
      <w:spacing w:before="100" w:beforeAutospacing="1" w:after="100" w:afterAutospacing="1" w:line="240" w:lineRule="auto"/>
    </w:pPr>
    <w:rPr>
      <w:rFonts w:ascii="Times New Roman" w:eastAsia="Times New Roman" w:hAnsi="Times New Roman" w:cs="Times New Roman"/>
      <w:sz w:val="24"/>
      <w:szCs w:val="24"/>
      <w:lang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3216</Words>
  <Characters>18334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BBLIL-1</dc:creator>
  <cp:keywords/>
  <dc:description/>
  <cp:lastModifiedBy>BBLIL-1</cp:lastModifiedBy>
  <cp:revision>5</cp:revision>
  <dcterms:created xsi:type="dcterms:W3CDTF">2024-04-23T11:29:00Z</dcterms:created>
  <dcterms:modified xsi:type="dcterms:W3CDTF">2024-04-24T11:44:00Z</dcterms:modified>
</cp:coreProperties>
</file>