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FD75F6" w14:textId="5AD08C64" w:rsidR="00537E58" w:rsidRPr="00187E02" w:rsidRDefault="00131ADA" w:rsidP="00537E58">
      <w:pPr>
        <w:pBdr>
          <w:bottom w:val="single" w:sz="12" w:space="1" w:color="00000A"/>
        </w:pBdr>
        <w:spacing w:line="264" w:lineRule="auto"/>
        <w:ind w:right="130"/>
        <w:jc w:val="center"/>
        <w:rPr>
          <w:b/>
          <w:sz w:val="44"/>
          <w:szCs w:val="44"/>
        </w:rPr>
      </w:pPr>
      <w:r>
        <w:rPr>
          <w:noProof/>
          <w:lang w:eastAsia="uk-UA"/>
        </w:rPr>
        <w:drawing>
          <wp:inline distT="0" distB="0" distL="0" distR="0" wp14:anchorId="73C8C639" wp14:editId="78697084">
            <wp:extent cx="518160" cy="6629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grayscl/>
                      <a:biLevel thresh="50000"/>
                    </a:blip>
                    <a:srcRect/>
                    <a:stretch>
                      <a:fillRect/>
                    </a:stretch>
                  </pic:blipFill>
                  <pic:spPr bwMode="auto">
                    <a:xfrm>
                      <a:off x="0" y="0"/>
                      <a:ext cx="518160" cy="662940"/>
                    </a:xfrm>
                    <a:prstGeom prst="rect">
                      <a:avLst/>
                    </a:prstGeom>
                    <a:noFill/>
                    <a:ln w="9525">
                      <a:noFill/>
                      <a:miter lim="800000"/>
                      <a:headEnd/>
                      <a:tailEnd/>
                    </a:ln>
                  </pic:spPr>
                </pic:pic>
              </a:graphicData>
            </a:graphic>
          </wp:inline>
        </w:drawing>
      </w:r>
    </w:p>
    <w:p w14:paraId="15A31F55" w14:textId="77777777" w:rsidR="00537E58" w:rsidRPr="00187E02" w:rsidRDefault="00537E58" w:rsidP="00537E58">
      <w:pPr>
        <w:pBdr>
          <w:bottom w:val="single" w:sz="12" w:space="1" w:color="00000A"/>
        </w:pBdr>
        <w:spacing w:line="264" w:lineRule="auto"/>
        <w:ind w:right="130"/>
        <w:jc w:val="center"/>
        <w:rPr>
          <w:b/>
          <w:sz w:val="44"/>
          <w:szCs w:val="44"/>
        </w:rPr>
      </w:pPr>
      <w:r w:rsidRPr="00187E02">
        <w:rPr>
          <w:b/>
          <w:sz w:val="44"/>
          <w:szCs w:val="44"/>
        </w:rPr>
        <w:t>Військова частина А0</w:t>
      </w:r>
      <w:r w:rsidR="00220B6C" w:rsidRPr="00187E02">
        <w:rPr>
          <w:b/>
          <w:sz w:val="44"/>
          <w:szCs w:val="44"/>
        </w:rPr>
        <w:t>339</w:t>
      </w:r>
    </w:p>
    <w:p w14:paraId="2DF5C5DD" w14:textId="77777777" w:rsidR="003F08C7" w:rsidRPr="00187E02" w:rsidRDefault="003F08C7">
      <w:pPr>
        <w:pBdr>
          <w:top w:val="nil"/>
          <w:left w:val="nil"/>
          <w:bottom w:val="nil"/>
          <w:right w:val="nil"/>
          <w:between w:val="nil"/>
        </w:pBdr>
        <w:spacing w:line="240" w:lineRule="auto"/>
        <w:ind w:firstLine="0"/>
        <w:jc w:val="center"/>
        <w:rPr>
          <w:color w:val="000000"/>
          <w:sz w:val="32"/>
          <w:szCs w:val="32"/>
        </w:rPr>
      </w:pPr>
    </w:p>
    <w:tbl>
      <w:tblPr>
        <w:tblW w:w="10050" w:type="dxa"/>
        <w:tblInd w:w="288" w:type="dxa"/>
        <w:tblLayout w:type="fixed"/>
        <w:tblLook w:val="0000" w:firstRow="0" w:lastRow="0" w:firstColumn="0" w:lastColumn="0" w:noHBand="0" w:noVBand="0"/>
      </w:tblPr>
      <w:tblGrid>
        <w:gridCol w:w="4740"/>
        <w:gridCol w:w="5310"/>
      </w:tblGrid>
      <w:tr w:rsidR="00B204D7" w:rsidRPr="00187E02" w14:paraId="76BB3675" w14:textId="77777777" w:rsidTr="00665D20">
        <w:tc>
          <w:tcPr>
            <w:tcW w:w="4740" w:type="dxa"/>
            <w:shd w:val="clear" w:color="auto" w:fill="auto"/>
          </w:tcPr>
          <w:p w14:paraId="48B47BC9" w14:textId="77777777" w:rsidR="00B73E1F" w:rsidRPr="00187E02" w:rsidRDefault="00B73E1F" w:rsidP="00665D20">
            <w:pPr>
              <w:pBdr>
                <w:top w:val="nil"/>
                <w:left w:val="nil"/>
                <w:bottom w:val="nil"/>
                <w:right w:val="nil"/>
                <w:between w:val="nil"/>
              </w:pBdr>
              <w:spacing w:line="240" w:lineRule="auto"/>
              <w:ind w:firstLine="0"/>
              <w:rPr>
                <w:color w:val="000000"/>
                <w:sz w:val="28"/>
                <w:szCs w:val="28"/>
              </w:rPr>
            </w:pPr>
          </w:p>
        </w:tc>
        <w:tc>
          <w:tcPr>
            <w:tcW w:w="5310" w:type="dxa"/>
            <w:shd w:val="clear" w:color="auto" w:fill="auto"/>
          </w:tcPr>
          <w:p w14:paraId="4EFDB951" w14:textId="77777777" w:rsidR="00B73E1F" w:rsidRPr="00187E02" w:rsidRDefault="00186A4B" w:rsidP="003F08C7">
            <w:pPr>
              <w:pBdr>
                <w:top w:val="nil"/>
                <w:left w:val="nil"/>
                <w:bottom w:val="nil"/>
                <w:right w:val="nil"/>
                <w:between w:val="nil"/>
              </w:pBdr>
              <w:spacing w:line="240" w:lineRule="auto"/>
              <w:ind w:firstLine="0"/>
              <w:jc w:val="both"/>
              <w:rPr>
                <w:rFonts w:ascii="Times" w:eastAsia="Times" w:hAnsi="Times" w:cs="Times"/>
                <w:color w:val="000000"/>
                <w:sz w:val="24"/>
                <w:szCs w:val="24"/>
              </w:rPr>
            </w:pPr>
            <w:r w:rsidRPr="00187E02">
              <w:rPr>
                <w:b/>
                <w:color w:val="000000"/>
                <w:sz w:val="24"/>
                <w:szCs w:val="24"/>
              </w:rPr>
              <w:t>ЗАТВЕРДЖЕНО</w:t>
            </w:r>
            <w:r w:rsidR="007D0B38" w:rsidRPr="00187E02">
              <w:rPr>
                <w:b/>
                <w:color w:val="000000"/>
                <w:sz w:val="24"/>
                <w:szCs w:val="24"/>
              </w:rPr>
              <w:t xml:space="preserve"> </w:t>
            </w:r>
          </w:p>
        </w:tc>
      </w:tr>
      <w:tr w:rsidR="00B204D7" w:rsidRPr="00187E02" w14:paraId="7A9DA4A8" w14:textId="77777777" w:rsidTr="00665D20">
        <w:tc>
          <w:tcPr>
            <w:tcW w:w="4740" w:type="dxa"/>
            <w:shd w:val="clear" w:color="auto" w:fill="auto"/>
          </w:tcPr>
          <w:p w14:paraId="07252523" w14:textId="77777777" w:rsidR="00B73E1F" w:rsidRPr="00187E02" w:rsidRDefault="007D0B38" w:rsidP="00665D20">
            <w:pPr>
              <w:pBdr>
                <w:top w:val="nil"/>
                <w:left w:val="nil"/>
                <w:bottom w:val="nil"/>
                <w:right w:val="nil"/>
                <w:between w:val="nil"/>
              </w:pBdr>
              <w:spacing w:line="240" w:lineRule="auto"/>
              <w:ind w:firstLine="0"/>
              <w:rPr>
                <w:rFonts w:ascii="Times" w:eastAsia="Times" w:hAnsi="Times" w:cs="Times"/>
                <w:color w:val="000000"/>
                <w:sz w:val="24"/>
                <w:szCs w:val="24"/>
              </w:rPr>
            </w:pPr>
            <w:r w:rsidRPr="00187E02">
              <w:rPr>
                <w:b/>
                <w:color w:val="000000"/>
                <w:sz w:val="28"/>
                <w:szCs w:val="28"/>
              </w:rPr>
              <w:t xml:space="preserve"> </w:t>
            </w:r>
          </w:p>
        </w:tc>
        <w:tc>
          <w:tcPr>
            <w:tcW w:w="5310" w:type="dxa"/>
            <w:shd w:val="clear" w:color="auto" w:fill="auto"/>
          </w:tcPr>
          <w:p w14:paraId="370E624B" w14:textId="65BEAAEB" w:rsidR="00B73E1F" w:rsidRPr="00187E02" w:rsidRDefault="006A1027" w:rsidP="003F08C7">
            <w:pPr>
              <w:pBdr>
                <w:top w:val="nil"/>
                <w:left w:val="nil"/>
                <w:bottom w:val="nil"/>
                <w:right w:val="nil"/>
                <w:between w:val="nil"/>
              </w:pBdr>
              <w:spacing w:line="240" w:lineRule="auto"/>
              <w:ind w:firstLine="0"/>
              <w:jc w:val="both"/>
              <w:rPr>
                <w:b/>
                <w:color w:val="000000"/>
                <w:sz w:val="24"/>
                <w:szCs w:val="24"/>
              </w:rPr>
            </w:pPr>
            <w:r>
              <w:rPr>
                <w:b/>
                <w:color w:val="000000"/>
                <w:sz w:val="24"/>
                <w:szCs w:val="24"/>
              </w:rPr>
              <w:t>УПОВНОВАЖЕНОЮ ОСОБОЮ</w:t>
            </w:r>
          </w:p>
          <w:p w14:paraId="3DDDA206" w14:textId="77777777" w:rsidR="003F08C7" w:rsidRPr="00187E02" w:rsidRDefault="00186A4B" w:rsidP="003F08C7">
            <w:pPr>
              <w:pBdr>
                <w:top w:val="nil"/>
                <w:left w:val="nil"/>
                <w:bottom w:val="nil"/>
                <w:right w:val="nil"/>
                <w:between w:val="nil"/>
              </w:pBdr>
              <w:spacing w:line="240" w:lineRule="auto"/>
              <w:ind w:firstLine="0"/>
              <w:jc w:val="both"/>
              <w:rPr>
                <w:rFonts w:ascii="Times" w:eastAsia="Times" w:hAnsi="Times" w:cs="Times"/>
                <w:color w:val="000000"/>
                <w:sz w:val="24"/>
                <w:szCs w:val="24"/>
              </w:rPr>
            </w:pPr>
            <w:r w:rsidRPr="00187E02">
              <w:rPr>
                <w:b/>
                <w:color w:val="000000"/>
                <w:sz w:val="24"/>
              </w:rPr>
              <w:t>______________________________</w:t>
            </w:r>
          </w:p>
        </w:tc>
      </w:tr>
      <w:tr w:rsidR="00B204D7" w:rsidRPr="00187E02" w14:paraId="5E08A27D" w14:textId="77777777" w:rsidTr="00186A4B">
        <w:trPr>
          <w:trHeight w:val="328"/>
        </w:trPr>
        <w:tc>
          <w:tcPr>
            <w:tcW w:w="4740" w:type="dxa"/>
            <w:shd w:val="clear" w:color="auto" w:fill="auto"/>
          </w:tcPr>
          <w:p w14:paraId="0CC2B121" w14:textId="77777777" w:rsidR="00B73E1F" w:rsidRPr="00187E02" w:rsidRDefault="00B73E1F" w:rsidP="00665D20">
            <w:pPr>
              <w:pBdr>
                <w:top w:val="nil"/>
                <w:left w:val="nil"/>
                <w:bottom w:val="nil"/>
                <w:right w:val="nil"/>
                <w:between w:val="nil"/>
              </w:pBdr>
              <w:spacing w:line="240" w:lineRule="auto"/>
              <w:ind w:firstLine="0"/>
              <w:rPr>
                <w:color w:val="000000"/>
                <w:sz w:val="20"/>
                <w:szCs w:val="20"/>
              </w:rPr>
            </w:pPr>
          </w:p>
        </w:tc>
        <w:tc>
          <w:tcPr>
            <w:tcW w:w="5310" w:type="dxa"/>
            <w:shd w:val="clear" w:color="auto" w:fill="auto"/>
          </w:tcPr>
          <w:p w14:paraId="2411E847" w14:textId="77777777" w:rsidR="00B73E1F" w:rsidRPr="00187E02" w:rsidRDefault="007D0B38" w:rsidP="00211CC9">
            <w:pPr>
              <w:pBdr>
                <w:top w:val="nil"/>
                <w:left w:val="nil"/>
                <w:bottom w:val="nil"/>
                <w:right w:val="nil"/>
                <w:between w:val="nil"/>
              </w:pBdr>
              <w:spacing w:line="240" w:lineRule="auto"/>
              <w:ind w:firstLine="0"/>
              <w:jc w:val="both"/>
              <w:rPr>
                <w:rFonts w:ascii="Times" w:eastAsia="Times" w:hAnsi="Times" w:cs="Times"/>
                <w:color w:val="000000"/>
                <w:sz w:val="24"/>
                <w:szCs w:val="24"/>
              </w:rPr>
            </w:pPr>
            <w:r w:rsidRPr="00187E02">
              <w:rPr>
                <w:b/>
                <w:color w:val="000000"/>
                <w:sz w:val="24"/>
                <w:szCs w:val="24"/>
              </w:rPr>
              <w:t>ПРОТОКОЛ</w:t>
            </w:r>
            <w:r w:rsidR="00186A4B" w:rsidRPr="00187E02">
              <w:rPr>
                <w:b/>
                <w:color w:val="000000"/>
                <w:sz w:val="24"/>
                <w:szCs w:val="24"/>
              </w:rPr>
              <w:t xml:space="preserve"> </w:t>
            </w:r>
          </w:p>
        </w:tc>
      </w:tr>
      <w:tr w:rsidR="003A0087" w:rsidRPr="00187E02" w14:paraId="617D4869" w14:textId="77777777" w:rsidTr="00665D20">
        <w:tc>
          <w:tcPr>
            <w:tcW w:w="4740" w:type="dxa"/>
            <w:shd w:val="clear" w:color="auto" w:fill="auto"/>
          </w:tcPr>
          <w:p w14:paraId="0C4E862E" w14:textId="77777777" w:rsidR="00B73E1F" w:rsidRPr="00187E02" w:rsidRDefault="00B73E1F" w:rsidP="00665D20">
            <w:pPr>
              <w:pBdr>
                <w:top w:val="nil"/>
                <w:left w:val="nil"/>
                <w:bottom w:val="nil"/>
                <w:right w:val="nil"/>
                <w:between w:val="nil"/>
              </w:pBdr>
              <w:spacing w:line="240" w:lineRule="auto"/>
              <w:ind w:firstLine="0"/>
              <w:rPr>
                <w:color w:val="000000"/>
                <w:sz w:val="28"/>
                <w:szCs w:val="28"/>
              </w:rPr>
            </w:pPr>
          </w:p>
        </w:tc>
        <w:tc>
          <w:tcPr>
            <w:tcW w:w="5310" w:type="dxa"/>
            <w:shd w:val="clear" w:color="auto" w:fill="auto"/>
          </w:tcPr>
          <w:p w14:paraId="3B7E5459" w14:textId="7BCA682F" w:rsidR="00B73E1F" w:rsidRPr="00187E02" w:rsidRDefault="007D0B38" w:rsidP="003F08C7">
            <w:pPr>
              <w:pBdr>
                <w:top w:val="nil"/>
                <w:left w:val="nil"/>
                <w:bottom w:val="nil"/>
                <w:right w:val="nil"/>
                <w:between w:val="nil"/>
              </w:pBdr>
              <w:spacing w:line="240" w:lineRule="auto"/>
              <w:ind w:firstLine="0"/>
              <w:jc w:val="both"/>
              <w:rPr>
                <w:b/>
                <w:color w:val="000000"/>
                <w:sz w:val="24"/>
                <w:szCs w:val="24"/>
              </w:rPr>
            </w:pPr>
            <w:r w:rsidRPr="00187E02">
              <w:rPr>
                <w:b/>
                <w:color w:val="000000"/>
                <w:sz w:val="24"/>
                <w:szCs w:val="24"/>
              </w:rPr>
              <w:t>від «</w:t>
            </w:r>
            <w:r w:rsidR="00186A4B" w:rsidRPr="00187E02">
              <w:rPr>
                <w:b/>
                <w:color w:val="000000"/>
                <w:sz w:val="24"/>
                <w:szCs w:val="24"/>
              </w:rPr>
              <w:t>____</w:t>
            </w:r>
            <w:r w:rsidRPr="00187E02">
              <w:rPr>
                <w:b/>
                <w:color w:val="000000"/>
                <w:sz w:val="24"/>
                <w:szCs w:val="24"/>
              </w:rPr>
              <w:t xml:space="preserve">» </w:t>
            </w:r>
            <w:r w:rsidR="00186A4B" w:rsidRPr="00187E02">
              <w:rPr>
                <w:b/>
                <w:color w:val="000000"/>
                <w:sz w:val="24"/>
                <w:szCs w:val="24"/>
              </w:rPr>
              <w:t>________________</w:t>
            </w:r>
            <w:r w:rsidRPr="00187E02">
              <w:rPr>
                <w:b/>
                <w:color w:val="000000"/>
                <w:sz w:val="24"/>
                <w:szCs w:val="24"/>
              </w:rPr>
              <w:t xml:space="preserve"> 20</w:t>
            </w:r>
            <w:r w:rsidR="00940EAC">
              <w:rPr>
                <w:b/>
                <w:color w:val="000000"/>
                <w:sz w:val="24"/>
                <w:szCs w:val="24"/>
              </w:rPr>
              <w:t>2</w:t>
            </w:r>
            <w:r w:rsidR="00851D22">
              <w:rPr>
                <w:b/>
                <w:color w:val="000000"/>
                <w:sz w:val="24"/>
                <w:szCs w:val="24"/>
              </w:rPr>
              <w:t>4</w:t>
            </w:r>
            <w:r w:rsidRPr="00187E02">
              <w:rPr>
                <w:b/>
                <w:color w:val="000000"/>
                <w:sz w:val="24"/>
                <w:szCs w:val="24"/>
              </w:rPr>
              <w:t xml:space="preserve"> року</w:t>
            </w:r>
          </w:p>
          <w:p w14:paraId="7876B8AA" w14:textId="5E59A6D3" w:rsidR="003F08C7" w:rsidRPr="00187E02" w:rsidRDefault="006A1027" w:rsidP="003F08C7">
            <w:pPr>
              <w:pBdr>
                <w:top w:val="nil"/>
                <w:left w:val="nil"/>
                <w:bottom w:val="nil"/>
                <w:right w:val="nil"/>
                <w:between w:val="nil"/>
              </w:pBdr>
              <w:spacing w:line="240" w:lineRule="auto"/>
              <w:ind w:firstLine="0"/>
              <w:jc w:val="both"/>
              <w:rPr>
                <w:rFonts w:ascii="Times" w:eastAsia="Times" w:hAnsi="Times" w:cs="Times"/>
                <w:b/>
                <w:bCs/>
                <w:color w:val="000000"/>
                <w:sz w:val="24"/>
                <w:szCs w:val="24"/>
              </w:rPr>
            </w:pPr>
            <w:r>
              <w:rPr>
                <w:rFonts w:ascii="Times" w:eastAsia="Times" w:hAnsi="Times" w:cs="Times"/>
                <w:b/>
                <w:bCs/>
                <w:color w:val="000000"/>
                <w:sz w:val="24"/>
                <w:szCs w:val="24"/>
              </w:rPr>
              <w:t>УПОВНОВАЖЕНА ОСОБА</w:t>
            </w:r>
            <w:r w:rsidR="003F08C7" w:rsidRPr="00187E02">
              <w:rPr>
                <w:rFonts w:ascii="Times" w:eastAsia="Times" w:hAnsi="Times" w:cs="Times"/>
                <w:b/>
                <w:bCs/>
                <w:color w:val="000000"/>
                <w:sz w:val="24"/>
                <w:szCs w:val="24"/>
              </w:rPr>
              <w:t xml:space="preserve"> </w:t>
            </w:r>
          </w:p>
          <w:p w14:paraId="7D9745E5" w14:textId="77777777" w:rsidR="003F08C7" w:rsidRPr="00187E02" w:rsidRDefault="003F08C7" w:rsidP="003F08C7">
            <w:pPr>
              <w:pBdr>
                <w:top w:val="nil"/>
                <w:left w:val="nil"/>
                <w:bottom w:val="nil"/>
                <w:right w:val="nil"/>
                <w:between w:val="nil"/>
              </w:pBdr>
              <w:spacing w:line="240" w:lineRule="auto"/>
              <w:ind w:firstLine="0"/>
              <w:jc w:val="both"/>
              <w:rPr>
                <w:rFonts w:ascii="Times" w:eastAsia="Times" w:hAnsi="Times" w:cs="Times"/>
                <w:b/>
                <w:bCs/>
                <w:color w:val="000000"/>
                <w:sz w:val="24"/>
                <w:szCs w:val="24"/>
              </w:rPr>
            </w:pPr>
          </w:p>
          <w:p w14:paraId="2F615103" w14:textId="77777777" w:rsidR="003F08C7" w:rsidRPr="00187E02" w:rsidRDefault="003F08C7" w:rsidP="003F08C7">
            <w:pPr>
              <w:pBdr>
                <w:top w:val="nil"/>
                <w:left w:val="nil"/>
                <w:bottom w:val="nil"/>
                <w:right w:val="nil"/>
                <w:between w:val="nil"/>
              </w:pBdr>
              <w:spacing w:line="240" w:lineRule="auto"/>
              <w:ind w:firstLine="0"/>
              <w:jc w:val="both"/>
              <w:rPr>
                <w:rFonts w:ascii="Times" w:eastAsia="Times" w:hAnsi="Times" w:cs="Times"/>
                <w:b/>
                <w:bCs/>
                <w:color w:val="000000"/>
                <w:sz w:val="24"/>
                <w:szCs w:val="24"/>
              </w:rPr>
            </w:pPr>
            <w:r w:rsidRPr="00187E02">
              <w:rPr>
                <w:rFonts w:ascii="Times" w:eastAsia="Times" w:hAnsi="Times" w:cs="Times"/>
                <w:b/>
                <w:bCs/>
                <w:color w:val="000000"/>
                <w:sz w:val="24"/>
                <w:szCs w:val="24"/>
              </w:rPr>
              <w:t>____________________ _____________</w:t>
            </w:r>
          </w:p>
          <w:p w14:paraId="436DAC71" w14:textId="77777777" w:rsidR="003F08C7" w:rsidRPr="00187E02" w:rsidRDefault="003F08C7" w:rsidP="003F08C7">
            <w:pPr>
              <w:pBdr>
                <w:top w:val="nil"/>
                <w:left w:val="nil"/>
                <w:bottom w:val="nil"/>
                <w:right w:val="nil"/>
                <w:between w:val="nil"/>
              </w:pBdr>
              <w:spacing w:line="240" w:lineRule="auto"/>
              <w:ind w:firstLine="0"/>
              <w:jc w:val="both"/>
              <w:rPr>
                <w:rFonts w:ascii="Times" w:eastAsia="Times" w:hAnsi="Times" w:cs="Times"/>
                <w:color w:val="000000"/>
                <w:sz w:val="24"/>
                <w:szCs w:val="24"/>
              </w:rPr>
            </w:pPr>
            <w:r w:rsidRPr="00187E02">
              <w:rPr>
                <w:rFonts w:ascii="Times" w:eastAsia="Times" w:hAnsi="Times" w:cs="Times"/>
                <w:color w:val="000000"/>
                <w:sz w:val="24"/>
                <w:szCs w:val="24"/>
              </w:rPr>
              <w:t xml:space="preserve">         (М.П., підпис)</w:t>
            </w:r>
          </w:p>
        </w:tc>
      </w:tr>
    </w:tbl>
    <w:p w14:paraId="1E4FCA6D" w14:textId="77777777" w:rsidR="00B73E1F" w:rsidRPr="00187E02" w:rsidRDefault="00B73E1F">
      <w:pPr>
        <w:pBdr>
          <w:top w:val="nil"/>
          <w:left w:val="nil"/>
          <w:bottom w:val="nil"/>
          <w:right w:val="nil"/>
          <w:between w:val="nil"/>
        </w:pBdr>
        <w:spacing w:line="240" w:lineRule="auto"/>
        <w:ind w:firstLine="0"/>
        <w:rPr>
          <w:color w:val="000000"/>
          <w:sz w:val="24"/>
          <w:szCs w:val="24"/>
        </w:rPr>
      </w:pPr>
    </w:p>
    <w:p w14:paraId="761568BF" w14:textId="77777777" w:rsidR="00B73E1F" w:rsidRPr="00187E02" w:rsidRDefault="00B73E1F">
      <w:pPr>
        <w:pBdr>
          <w:top w:val="nil"/>
          <w:left w:val="nil"/>
          <w:bottom w:val="nil"/>
          <w:right w:val="nil"/>
          <w:between w:val="nil"/>
        </w:pBdr>
        <w:spacing w:line="240" w:lineRule="auto"/>
        <w:ind w:firstLine="0"/>
        <w:rPr>
          <w:color w:val="000000"/>
          <w:sz w:val="24"/>
          <w:szCs w:val="24"/>
        </w:rPr>
      </w:pPr>
    </w:p>
    <w:p w14:paraId="2E606D96" w14:textId="77777777" w:rsidR="001433EC" w:rsidRPr="00187E02" w:rsidRDefault="001433EC">
      <w:pPr>
        <w:pBdr>
          <w:top w:val="nil"/>
          <w:left w:val="nil"/>
          <w:bottom w:val="nil"/>
          <w:right w:val="nil"/>
          <w:between w:val="nil"/>
        </w:pBdr>
        <w:spacing w:line="240" w:lineRule="auto"/>
        <w:ind w:firstLine="0"/>
        <w:rPr>
          <w:color w:val="000000"/>
          <w:sz w:val="24"/>
          <w:szCs w:val="24"/>
        </w:rPr>
      </w:pPr>
    </w:p>
    <w:p w14:paraId="4458D342" w14:textId="77777777" w:rsidR="001433EC" w:rsidRPr="00187E02" w:rsidRDefault="001433EC">
      <w:pPr>
        <w:pBdr>
          <w:top w:val="nil"/>
          <w:left w:val="nil"/>
          <w:bottom w:val="nil"/>
          <w:right w:val="nil"/>
          <w:between w:val="nil"/>
        </w:pBdr>
        <w:spacing w:line="240" w:lineRule="auto"/>
        <w:ind w:firstLine="0"/>
        <w:rPr>
          <w:color w:val="000000"/>
          <w:sz w:val="24"/>
          <w:szCs w:val="24"/>
        </w:rPr>
      </w:pPr>
    </w:p>
    <w:p w14:paraId="1EAD548F" w14:textId="77777777" w:rsidR="00B73E1F" w:rsidRPr="00187E02" w:rsidRDefault="00B73E1F">
      <w:pPr>
        <w:pBdr>
          <w:top w:val="nil"/>
          <w:left w:val="nil"/>
          <w:bottom w:val="nil"/>
          <w:right w:val="nil"/>
          <w:between w:val="nil"/>
        </w:pBdr>
        <w:spacing w:line="240" w:lineRule="auto"/>
        <w:ind w:firstLine="0"/>
        <w:jc w:val="center"/>
        <w:rPr>
          <w:color w:val="000000"/>
          <w:sz w:val="24"/>
          <w:szCs w:val="24"/>
        </w:rPr>
      </w:pPr>
    </w:p>
    <w:tbl>
      <w:tblPr>
        <w:tblW w:w="10740" w:type="dxa"/>
        <w:tblLayout w:type="fixed"/>
        <w:tblLook w:val="00A0" w:firstRow="1" w:lastRow="0" w:firstColumn="1" w:lastColumn="0" w:noHBand="0" w:noVBand="0"/>
      </w:tblPr>
      <w:tblGrid>
        <w:gridCol w:w="10740"/>
      </w:tblGrid>
      <w:tr w:rsidR="008D4228" w:rsidRPr="00187E02" w14:paraId="42A63FB3" w14:textId="77777777" w:rsidTr="006A1027">
        <w:tc>
          <w:tcPr>
            <w:tcW w:w="10740" w:type="dxa"/>
          </w:tcPr>
          <w:p w14:paraId="7A91B3A8" w14:textId="77777777" w:rsidR="008D4228" w:rsidRPr="00187E02" w:rsidRDefault="008D4228" w:rsidP="00A07018">
            <w:pPr>
              <w:ind w:firstLine="0"/>
              <w:jc w:val="center"/>
              <w:rPr>
                <w:b/>
                <w:bCs/>
                <w:color w:val="000000"/>
                <w:sz w:val="32"/>
                <w:szCs w:val="32"/>
              </w:rPr>
            </w:pPr>
            <w:r w:rsidRPr="00187E02">
              <w:rPr>
                <w:b/>
                <w:bCs/>
                <w:color w:val="000000"/>
                <w:sz w:val="32"/>
                <w:szCs w:val="32"/>
              </w:rPr>
              <w:t>ТЕНДЕРНА ДОКУМЕНТАЦІЯ</w:t>
            </w:r>
          </w:p>
        </w:tc>
      </w:tr>
    </w:tbl>
    <w:p w14:paraId="7EE67FAE" w14:textId="77777777" w:rsidR="008D4228" w:rsidRPr="00187E02" w:rsidRDefault="008D4228" w:rsidP="008D4228">
      <w:pPr>
        <w:rPr>
          <w:b/>
          <w:bCs/>
          <w:color w:val="000000"/>
          <w:sz w:val="32"/>
          <w:szCs w:val="32"/>
        </w:rPr>
      </w:pPr>
    </w:p>
    <w:p w14:paraId="6BBD2541" w14:textId="77777777" w:rsidR="008D4228" w:rsidRPr="00187E02" w:rsidRDefault="008D4228" w:rsidP="00A07018">
      <w:pPr>
        <w:ind w:firstLine="0"/>
        <w:jc w:val="center"/>
        <w:rPr>
          <w:b/>
          <w:bCs/>
          <w:color w:val="000000"/>
          <w:sz w:val="32"/>
          <w:szCs w:val="32"/>
        </w:rPr>
      </w:pPr>
      <w:r w:rsidRPr="00187E02">
        <w:rPr>
          <w:b/>
          <w:bCs/>
          <w:color w:val="000000"/>
          <w:sz w:val="32"/>
          <w:szCs w:val="32"/>
        </w:rPr>
        <w:t>на закупівлю</w:t>
      </w:r>
    </w:p>
    <w:p w14:paraId="524B0FF2" w14:textId="77777777" w:rsidR="008D4228" w:rsidRPr="00187E02" w:rsidRDefault="008D4228" w:rsidP="008D4228">
      <w:pPr>
        <w:rPr>
          <w:b/>
          <w:color w:val="000000"/>
        </w:rPr>
      </w:pPr>
    </w:p>
    <w:p w14:paraId="5E5AED4A" w14:textId="0EE7D35A" w:rsidR="00EF2C27" w:rsidRPr="00EF2C27" w:rsidRDefault="00EF2C27" w:rsidP="00EF2C27">
      <w:pPr>
        <w:spacing w:line="240" w:lineRule="auto"/>
        <w:jc w:val="center"/>
        <w:rPr>
          <w:b/>
          <w:sz w:val="28"/>
          <w:szCs w:val="28"/>
          <w:bdr w:val="none" w:sz="0" w:space="0" w:color="auto" w:frame="1"/>
        </w:rPr>
      </w:pPr>
      <w:bookmarkStart w:id="0" w:name="_Hlk164413266"/>
      <w:r w:rsidRPr="00EF2C27">
        <w:rPr>
          <w:b/>
          <w:bCs/>
          <w:sz w:val="28"/>
          <w:szCs w:val="28"/>
          <w:shd w:val="clear" w:color="auto" w:fill="FFFFFF"/>
        </w:rPr>
        <w:t>ДК 021</w:t>
      </w:r>
      <w:r w:rsidRPr="00EF2C27">
        <w:rPr>
          <w:b/>
          <w:sz w:val="28"/>
          <w:szCs w:val="28"/>
        </w:rPr>
        <w:t xml:space="preserve">:2015 </w:t>
      </w:r>
      <w:r w:rsidR="00FF5838">
        <w:rPr>
          <w:b/>
          <w:sz w:val="28"/>
          <w:szCs w:val="28"/>
        </w:rPr>
        <w:t>3574</w:t>
      </w:r>
      <w:r w:rsidRPr="00EF2C27">
        <w:rPr>
          <w:b/>
          <w:sz w:val="28"/>
          <w:szCs w:val="28"/>
        </w:rPr>
        <w:t>0000-</w:t>
      </w:r>
      <w:r w:rsidR="00FF5838">
        <w:rPr>
          <w:b/>
          <w:sz w:val="28"/>
          <w:szCs w:val="28"/>
        </w:rPr>
        <w:t>3</w:t>
      </w:r>
      <w:r w:rsidRPr="00EF2C27">
        <w:rPr>
          <w:b/>
          <w:sz w:val="28"/>
          <w:szCs w:val="28"/>
        </w:rPr>
        <w:t xml:space="preserve"> – «</w:t>
      </w:r>
      <w:r w:rsidR="00FF5838">
        <w:rPr>
          <w:b/>
          <w:sz w:val="28"/>
          <w:szCs w:val="28"/>
        </w:rPr>
        <w:t>Симулятори бойових дій</w:t>
      </w:r>
      <w:r w:rsidRPr="00EF2C27">
        <w:rPr>
          <w:b/>
          <w:bCs/>
          <w:sz w:val="28"/>
          <w:szCs w:val="28"/>
          <w:shd w:val="clear" w:color="auto" w:fill="FFFFFF"/>
        </w:rPr>
        <w:t>»</w:t>
      </w:r>
    </w:p>
    <w:p w14:paraId="7CAE92DE" w14:textId="3A8DD595" w:rsidR="006A1027" w:rsidRPr="00FF5838" w:rsidRDefault="006A1027" w:rsidP="00FF5838">
      <w:pPr>
        <w:ind w:firstLine="0"/>
        <w:jc w:val="center"/>
        <w:rPr>
          <w:b/>
          <w:sz w:val="28"/>
          <w:szCs w:val="28"/>
          <w:lang w:eastAsia="zh-CN"/>
        </w:rPr>
      </w:pPr>
      <w:r w:rsidRPr="00FF5838">
        <w:rPr>
          <w:b/>
          <w:sz w:val="28"/>
          <w:szCs w:val="28"/>
        </w:rPr>
        <w:t>(</w:t>
      </w:r>
      <w:r w:rsidR="00FF5838" w:rsidRPr="00FF5838">
        <w:rPr>
          <w:b/>
          <w:sz w:val="28"/>
          <w:szCs w:val="28"/>
        </w:rPr>
        <w:t xml:space="preserve">Тренажер для стрільби мобільною вогневою групою зі стрілецької зброї по ударному </w:t>
      </w:r>
      <w:proofErr w:type="spellStart"/>
      <w:r w:rsidR="00FF5838" w:rsidRPr="00FF5838">
        <w:rPr>
          <w:b/>
          <w:sz w:val="28"/>
          <w:szCs w:val="28"/>
        </w:rPr>
        <w:t>БпЛА</w:t>
      </w:r>
      <w:proofErr w:type="spellEnd"/>
      <w:r w:rsidR="00FF5838" w:rsidRPr="00FF5838">
        <w:rPr>
          <w:b/>
          <w:sz w:val="28"/>
          <w:szCs w:val="28"/>
        </w:rPr>
        <w:t xml:space="preserve">, що маневрує висотою, Тренажер для стрільби мобільною вогневою групою зі стрілецької зброї по ударному </w:t>
      </w:r>
      <w:proofErr w:type="spellStart"/>
      <w:r w:rsidR="00FF5838" w:rsidRPr="00FF5838">
        <w:rPr>
          <w:b/>
          <w:sz w:val="28"/>
          <w:szCs w:val="28"/>
        </w:rPr>
        <w:t>БпЛА</w:t>
      </w:r>
      <w:proofErr w:type="spellEnd"/>
      <w:r w:rsidR="00FF5838" w:rsidRPr="00FF5838">
        <w:rPr>
          <w:b/>
          <w:sz w:val="28"/>
          <w:szCs w:val="28"/>
        </w:rPr>
        <w:t>, що рухається фронтально</w:t>
      </w:r>
      <w:r w:rsidR="00AE5A63" w:rsidRPr="00FF5838">
        <w:rPr>
          <w:b/>
          <w:sz w:val="28"/>
          <w:szCs w:val="28"/>
        </w:rPr>
        <w:t>)</w:t>
      </w:r>
    </w:p>
    <w:bookmarkEnd w:id="0"/>
    <w:p w14:paraId="7E0C10E3" w14:textId="77777777" w:rsidR="008D4228" w:rsidRPr="00187E02" w:rsidRDefault="008D4228" w:rsidP="008D4228">
      <w:pPr>
        <w:jc w:val="center"/>
        <w:rPr>
          <w:b/>
          <w:color w:val="000000"/>
          <w:sz w:val="28"/>
          <w:szCs w:val="32"/>
        </w:rPr>
      </w:pPr>
    </w:p>
    <w:p w14:paraId="2FF0C409" w14:textId="77777777" w:rsidR="008D4228" w:rsidRPr="00187E02" w:rsidRDefault="008D4228" w:rsidP="00A07018">
      <w:pPr>
        <w:ind w:firstLine="0"/>
        <w:jc w:val="center"/>
        <w:rPr>
          <w:b/>
          <w:color w:val="000000"/>
          <w:sz w:val="32"/>
          <w:szCs w:val="32"/>
        </w:rPr>
      </w:pPr>
      <w:r w:rsidRPr="00187E02">
        <w:rPr>
          <w:b/>
          <w:color w:val="000000"/>
          <w:sz w:val="32"/>
          <w:szCs w:val="32"/>
        </w:rPr>
        <w:t>за процедурою</w:t>
      </w:r>
    </w:p>
    <w:p w14:paraId="429D5294" w14:textId="77777777" w:rsidR="008D4228" w:rsidRPr="00187E02" w:rsidRDefault="008D4228" w:rsidP="008D4228">
      <w:pPr>
        <w:jc w:val="center"/>
        <w:rPr>
          <w:b/>
          <w:color w:val="000000"/>
          <w:sz w:val="32"/>
          <w:szCs w:val="32"/>
        </w:rPr>
      </w:pPr>
    </w:p>
    <w:tbl>
      <w:tblPr>
        <w:tblW w:w="0" w:type="auto"/>
        <w:tblLayout w:type="fixed"/>
        <w:tblLook w:val="00A0" w:firstRow="1" w:lastRow="0" w:firstColumn="1" w:lastColumn="0" w:noHBand="0" w:noVBand="0"/>
      </w:tblPr>
      <w:tblGrid>
        <w:gridCol w:w="9847"/>
      </w:tblGrid>
      <w:tr w:rsidR="008D4228" w:rsidRPr="00187E02" w14:paraId="4B10D7D1" w14:textId="77777777" w:rsidTr="004E4BCC">
        <w:tc>
          <w:tcPr>
            <w:tcW w:w="9847" w:type="dxa"/>
          </w:tcPr>
          <w:p w14:paraId="2875D248" w14:textId="319C7FEA" w:rsidR="008D4228" w:rsidRPr="00187E02" w:rsidRDefault="00CE552F" w:rsidP="00A07018">
            <w:pPr>
              <w:ind w:firstLine="0"/>
              <w:jc w:val="center"/>
              <w:rPr>
                <w:b/>
                <w:bCs/>
                <w:color w:val="000000"/>
                <w:sz w:val="36"/>
                <w:szCs w:val="36"/>
              </w:rPr>
            </w:pPr>
            <w:r>
              <w:rPr>
                <w:b/>
                <w:bCs/>
                <w:color w:val="000000"/>
                <w:sz w:val="36"/>
                <w:szCs w:val="36"/>
              </w:rPr>
              <w:t xml:space="preserve">        </w:t>
            </w:r>
            <w:r w:rsidR="008D4228" w:rsidRPr="00187E02">
              <w:rPr>
                <w:b/>
                <w:bCs/>
                <w:color w:val="000000"/>
                <w:sz w:val="36"/>
                <w:szCs w:val="36"/>
              </w:rPr>
              <w:t>ВІДКРИТИХ ТОРГІВ</w:t>
            </w:r>
            <w:r w:rsidR="00897EAF">
              <w:rPr>
                <w:b/>
                <w:bCs/>
                <w:color w:val="000000"/>
                <w:sz w:val="36"/>
                <w:szCs w:val="36"/>
              </w:rPr>
              <w:t xml:space="preserve"> З ОСОБЛИВОСТЯМИ</w:t>
            </w:r>
          </w:p>
        </w:tc>
      </w:tr>
      <w:tr w:rsidR="008D4228" w:rsidRPr="00187E02" w14:paraId="50AB3D74" w14:textId="77777777" w:rsidTr="004E4BCC">
        <w:tc>
          <w:tcPr>
            <w:tcW w:w="9847" w:type="dxa"/>
          </w:tcPr>
          <w:p w14:paraId="60344796" w14:textId="77777777" w:rsidR="008D4228" w:rsidRPr="00187E02" w:rsidRDefault="008D4228" w:rsidP="004E4BCC">
            <w:pPr>
              <w:jc w:val="center"/>
              <w:rPr>
                <w:b/>
                <w:bCs/>
                <w:color w:val="000000"/>
                <w:sz w:val="32"/>
                <w:szCs w:val="32"/>
              </w:rPr>
            </w:pPr>
          </w:p>
        </w:tc>
      </w:tr>
    </w:tbl>
    <w:p w14:paraId="54615D90" w14:textId="77777777" w:rsidR="00B73E1F" w:rsidRPr="00187E02" w:rsidRDefault="00B73E1F">
      <w:pPr>
        <w:pBdr>
          <w:top w:val="nil"/>
          <w:left w:val="nil"/>
          <w:bottom w:val="nil"/>
          <w:right w:val="nil"/>
          <w:between w:val="nil"/>
        </w:pBdr>
        <w:spacing w:line="240" w:lineRule="auto"/>
        <w:ind w:firstLine="0"/>
        <w:jc w:val="center"/>
        <w:rPr>
          <w:color w:val="000000"/>
          <w:sz w:val="28"/>
          <w:szCs w:val="28"/>
        </w:rPr>
      </w:pPr>
    </w:p>
    <w:p w14:paraId="364F2FA9" w14:textId="77777777" w:rsidR="00B73E1F" w:rsidRPr="00187E02" w:rsidRDefault="00B73E1F">
      <w:pPr>
        <w:pBdr>
          <w:top w:val="nil"/>
          <w:left w:val="nil"/>
          <w:bottom w:val="nil"/>
          <w:right w:val="nil"/>
          <w:between w:val="nil"/>
        </w:pBdr>
        <w:spacing w:line="240" w:lineRule="auto"/>
        <w:ind w:firstLine="0"/>
        <w:jc w:val="center"/>
        <w:rPr>
          <w:color w:val="000000"/>
          <w:sz w:val="28"/>
          <w:szCs w:val="28"/>
        </w:rPr>
      </w:pPr>
    </w:p>
    <w:p w14:paraId="16E431C6" w14:textId="77777777" w:rsidR="00B73E1F" w:rsidRPr="00187E02" w:rsidRDefault="00B73E1F">
      <w:pPr>
        <w:pBdr>
          <w:top w:val="nil"/>
          <w:left w:val="nil"/>
          <w:bottom w:val="nil"/>
          <w:right w:val="nil"/>
          <w:between w:val="nil"/>
        </w:pBdr>
        <w:spacing w:line="240" w:lineRule="auto"/>
        <w:ind w:firstLine="0"/>
        <w:jc w:val="center"/>
        <w:rPr>
          <w:color w:val="000000"/>
          <w:sz w:val="28"/>
          <w:szCs w:val="28"/>
        </w:rPr>
      </w:pPr>
    </w:p>
    <w:p w14:paraId="4B56486E" w14:textId="77777777" w:rsidR="00B73E1F" w:rsidRPr="00187E02" w:rsidRDefault="00B73E1F">
      <w:pPr>
        <w:pBdr>
          <w:top w:val="nil"/>
          <w:left w:val="nil"/>
          <w:bottom w:val="nil"/>
          <w:right w:val="nil"/>
          <w:between w:val="nil"/>
        </w:pBdr>
        <w:spacing w:line="240" w:lineRule="auto"/>
        <w:ind w:firstLine="0"/>
        <w:jc w:val="center"/>
        <w:rPr>
          <w:color w:val="000000"/>
          <w:sz w:val="28"/>
          <w:szCs w:val="28"/>
        </w:rPr>
      </w:pPr>
    </w:p>
    <w:p w14:paraId="48257316" w14:textId="77777777" w:rsidR="00B73E1F" w:rsidRPr="00187E02" w:rsidRDefault="00B73E1F">
      <w:pPr>
        <w:pBdr>
          <w:top w:val="nil"/>
          <w:left w:val="nil"/>
          <w:bottom w:val="nil"/>
          <w:right w:val="nil"/>
          <w:between w:val="nil"/>
        </w:pBdr>
        <w:spacing w:line="240" w:lineRule="auto"/>
        <w:ind w:firstLine="0"/>
        <w:jc w:val="center"/>
        <w:rPr>
          <w:color w:val="000000"/>
          <w:sz w:val="28"/>
          <w:szCs w:val="28"/>
        </w:rPr>
      </w:pPr>
    </w:p>
    <w:p w14:paraId="5FBCE5A3" w14:textId="77777777" w:rsidR="00B73E1F" w:rsidRPr="00187E02" w:rsidRDefault="00B73E1F">
      <w:pPr>
        <w:pBdr>
          <w:top w:val="nil"/>
          <w:left w:val="nil"/>
          <w:bottom w:val="nil"/>
          <w:right w:val="nil"/>
          <w:between w:val="nil"/>
        </w:pBdr>
        <w:spacing w:line="240" w:lineRule="auto"/>
        <w:ind w:firstLine="0"/>
        <w:jc w:val="center"/>
        <w:rPr>
          <w:color w:val="000000"/>
          <w:sz w:val="28"/>
          <w:szCs w:val="28"/>
        </w:rPr>
      </w:pPr>
    </w:p>
    <w:p w14:paraId="35773F3B" w14:textId="3AC19313" w:rsidR="006A1027" w:rsidRDefault="006A1027" w:rsidP="00537E58">
      <w:pPr>
        <w:pBdr>
          <w:top w:val="nil"/>
          <w:left w:val="nil"/>
          <w:bottom w:val="nil"/>
          <w:right w:val="nil"/>
          <w:between w:val="nil"/>
        </w:pBdr>
        <w:spacing w:line="240" w:lineRule="auto"/>
        <w:ind w:firstLine="0"/>
        <w:rPr>
          <w:b/>
          <w:color w:val="000000"/>
          <w:sz w:val="28"/>
          <w:szCs w:val="28"/>
        </w:rPr>
      </w:pPr>
    </w:p>
    <w:p w14:paraId="00B8CDBA" w14:textId="77777777" w:rsidR="006A1027" w:rsidRPr="00187E02" w:rsidRDefault="006A1027" w:rsidP="00537E58">
      <w:pPr>
        <w:pBdr>
          <w:top w:val="nil"/>
          <w:left w:val="nil"/>
          <w:bottom w:val="nil"/>
          <w:right w:val="nil"/>
          <w:between w:val="nil"/>
        </w:pBdr>
        <w:spacing w:line="240" w:lineRule="auto"/>
        <w:ind w:firstLine="0"/>
        <w:rPr>
          <w:b/>
          <w:color w:val="000000"/>
          <w:sz w:val="28"/>
          <w:szCs w:val="28"/>
        </w:rPr>
      </w:pPr>
    </w:p>
    <w:p w14:paraId="40D5305F" w14:textId="79491DEA" w:rsidR="00B73E1F" w:rsidRPr="00187E02" w:rsidRDefault="00220B6C">
      <w:pPr>
        <w:pBdr>
          <w:top w:val="nil"/>
          <w:left w:val="nil"/>
          <w:bottom w:val="nil"/>
          <w:right w:val="nil"/>
          <w:between w:val="nil"/>
        </w:pBdr>
        <w:spacing w:line="240" w:lineRule="auto"/>
        <w:ind w:firstLine="0"/>
        <w:jc w:val="center"/>
        <w:rPr>
          <w:rFonts w:ascii="Times" w:eastAsia="Times" w:hAnsi="Times" w:cs="Times"/>
          <w:color w:val="000000"/>
          <w:sz w:val="24"/>
          <w:szCs w:val="24"/>
        </w:rPr>
      </w:pPr>
      <w:r w:rsidRPr="00187E02">
        <w:rPr>
          <w:b/>
          <w:color w:val="000000"/>
          <w:sz w:val="28"/>
          <w:szCs w:val="28"/>
        </w:rPr>
        <w:t xml:space="preserve">с. Тетерівка </w:t>
      </w:r>
      <w:r w:rsidR="007D0B38" w:rsidRPr="00187E02">
        <w:rPr>
          <w:b/>
          <w:color w:val="000000"/>
          <w:sz w:val="28"/>
          <w:szCs w:val="28"/>
        </w:rPr>
        <w:t>– 20</w:t>
      </w:r>
      <w:r w:rsidR="003F08C7" w:rsidRPr="00187E02">
        <w:rPr>
          <w:b/>
          <w:color w:val="000000"/>
          <w:sz w:val="28"/>
          <w:szCs w:val="28"/>
        </w:rPr>
        <w:t>2</w:t>
      </w:r>
      <w:r w:rsidR="00851D22">
        <w:rPr>
          <w:b/>
          <w:color w:val="000000"/>
          <w:sz w:val="28"/>
          <w:szCs w:val="28"/>
        </w:rPr>
        <w:t>4</w:t>
      </w:r>
    </w:p>
    <w:p w14:paraId="4DAD781D" w14:textId="77777777" w:rsidR="00220B6C" w:rsidRPr="00187E02" w:rsidRDefault="007D0B38" w:rsidP="00AE26CD">
      <w:pPr>
        <w:pBdr>
          <w:top w:val="nil"/>
          <w:left w:val="nil"/>
          <w:bottom w:val="nil"/>
          <w:right w:val="nil"/>
          <w:between w:val="nil"/>
        </w:pBdr>
        <w:spacing w:line="240" w:lineRule="auto"/>
        <w:ind w:firstLine="0"/>
        <w:jc w:val="center"/>
        <w:rPr>
          <w:b/>
          <w:bCs/>
          <w:color w:val="000000"/>
          <w:sz w:val="24"/>
          <w:szCs w:val="24"/>
        </w:rPr>
      </w:pPr>
      <w:r w:rsidRPr="00187E02">
        <w:rPr>
          <w:color w:val="000000"/>
        </w:rPr>
        <w:br w:type="page"/>
      </w:r>
    </w:p>
    <w:p w14:paraId="12E5D4F1" w14:textId="77777777" w:rsidR="00AE26CD" w:rsidRPr="00187E02" w:rsidRDefault="00AE26CD" w:rsidP="00AE26CD">
      <w:pPr>
        <w:pBdr>
          <w:top w:val="nil"/>
          <w:left w:val="nil"/>
          <w:bottom w:val="nil"/>
          <w:right w:val="nil"/>
          <w:between w:val="nil"/>
        </w:pBdr>
        <w:spacing w:line="240" w:lineRule="auto"/>
        <w:ind w:firstLine="0"/>
        <w:jc w:val="center"/>
        <w:rPr>
          <w:rFonts w:ascii="Times" w:eastAsia="Times" w:hAnsi="Times" w:cs="Times"/>
          <w:color w:val="000000"/>
          <w:sz w:val="24"/>
          <w:szCs w:val="24"/>
        </w:rPr>
      </w:pPr>
      <w:r w:rsidRPr="00187E02">
        <w:rPr>
          <w:b/>
          <w:color w:val="000000"/>
          <w:sz w:val="24"/>
          <w:szCs w:val="24"/>
        </w:rPr>
        <w:lastRenderedPageBreak/>
        <w:t xml:space="preserve">Тендерна документація </w:t>
      </w:r>
    </w:p>
    <w:p w14:paraId="1626E451" w14:textId="01D35383" w:rsidR="00AE26CD" w:rsidRPr="00187E02" w:rsidRDefault="00AE26CD" w:rsidP="00AE26CD">
      <w:pPr>
        <w:widowControl/>
        <w:pBdr>
          <w:top w:val="nil"/>
          <w:left w:val="nil"/>
          <w:bottom w:val="nil"/>
          <w:right w:val="nil"/>
          <w:between w:val="nil"/>
        </w:pBdr>
        <w:spacing w:line="240" w:lineRule="auto"/>
        <w:ind w:firstLine="0"/>
        <w:jc w:val="center"/>
        <w:rPr>
          <w:color w:val="000000"/>
          <w:sz w:val="24"/>
          <w:szCs w:val="24"/>
        </w:rPr>
      </w:pPr>
      <w:r w:rsidRPr="00187E02">
        <w:rPr>
          <w:b/>
          <w:color w:val="000000"/>
          <w:sz w:val="24"/>
          <w:szCs w:val="24"/>
        </w:rPr>
        <w:t>для процедури закупівлі «Відкриті торги</w:t>
      </w:r>
      <w:r w:rsidR="00897EAF">
        <w:rPr>
          <w:b/>
          <w:color w:val="000000"/>
          <w:sz w:val="24"/>
          <w:szCs w:val="24"/>
        </w:rPr>
        <w:t xml:space="preserve"> з особливостями</w:t>
      </w:r>
      <w:r w:rsidRPr="00187E02">
        <w:rPr>
          <w:b/>
          <w:color w:val="000000"/>
          <w:sz w:val="24"/>
          <w:szCs w:val="24"/>
        </w:rPr>
        <w:t>»</w:t>
      </w:r>
    </w:p>
    <w:tbl>
      <w:tblPr>
        <w:tblW w:w="10468" w:type="dxa"/>
        <w:tblInd w:w="-105" w:type="dxa"/>
        <w:tblLayout w:type="fixed"/>
        <w:tblCellMar>
          <w:top w:w="15" w:type="dxa"/>
          <w:left w:w="15" w:type="dxa"/>
          <w:bottom w:w="15" w:type="dxa"/>
          <w:right w:w="15" w:type="dxa"/>
        </w:tblCellMar>
        <w:tblLook w:val="0000" w:firstRow="0" w:lastRow="0" w:firstColumn="0" w:lastColumn="0" w:noHBand="0" w:noVBand="0"/>
      </w:tblPr>
      <w:tblGrid>
        <w:gridCol w:w="2760"/>
        <w:gridCol w:w="7708"/>
      </w:tblGrid>
      <w:tr w:rsidR="00AE26CD" w:rsidRPr="00187E02" w14:paraId="58ED5C10" w14:textId="77777777" w:rsidTr="0022743A">
        <w:trPr>
          <w:trHeight w:val="20"/>
        </w:trPr>
        <w:tc>
          <w:tcPr>
            <w:tcW w:w="104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11A4D4" w14:textId="77777777" w:rsidR="00AE26CD" w:rsidRPr="00187E02" w:rsidRDefault="00AE26CD" w:rsidP="0022743A">
            <w:pPr>
              <w:widowControl/>
              <w:pBdr>
                <w:top w:val="nil"/>
                <w:left w:val="nil"/>
                <w:bottom w:val="nil"/>
                <w:right w:val="nil"/>
                <w:between w:val="nil"/>
              </w:pBdr>
              <w:spacing w:line="240" w:lineRule="auto"/>
              <w:ind w:firstLine="0"/>
              <w:jc w:val="center"/>
              <w:rPr>
                <w:color w:val="000000"/>
                <w:sz w:val="24"/>
                <w:szCs w:val="24"/>
              </w:rPr>
            </w:pPr>
            <w:r w:rsidRPr="00187E02">
              <w:rPr>
                <w:color w:val="000000"/>
                <w:sz w:val="24"/>
                <w:szCs w:val="24"/>
              </w:rPr>
              <w:t> </w:t>
            </w:r>
            <w:r w:rsidRPr="00187E02">
              <w:rPr>
                <w:b/>
                <w:color w:val="000000"/>
                <w:sz w:val="24"/>
                <w:szCs w:val="24"/>
              </w:rPr>
              <w:t>I. Загальні положення</w:t>
            </w:r>
            <w:r w:rsidRPr="00187E02">
              <w:rPr>
                <w:color w:val="000000"/>
                <w:sz w:val="24"/>
                <w:szCs w:val="24"/>
              </w:rPr>
              <w:t> </w:t>
            </w:r>
          </w:p>
        </w:tc>
      </w:tr>
      <w:tr w:rsidR="00AE26CD" w:rsidRPr="00187E02" w14:paraId="15460B4B" w14:textId="77777777" w:rsidTr="0022743A">
        <w:trPr>
          <w:trHeight w:val="20"/>
        </w:trPr>
        <w:tc>
          <w:tcPr>
            <w:tcW w:w="2760" w:type="dxa"/>
            <w:tcBorders>
              <w:top w:val="single" w:sz="4" w:space="0" w:color="000000"/>
              <w:left w:val="single" w:sz="4" w:space="0" w:color="000000"/>
              <w:bottom w:val="single" w:sz="4" w:space="0" w:color="000000"/>
            </w:tcBorders>
            <w:shd w:val="clear" w:color="auto" w:fill="auto"/>
            <w:vAlign w:val="center"/>
          </w:tcPr>
          <w:p w14:paraId="24F1C62E" w14:textId="77777777" w:rsidR="00AE26CD" w:rsidRPr="00187E02" w:rsidRDefault="00AE26CD" w:rsidP="0022743A">
            <w:pPr>
              <w:widowControl/>
              <w:pBdr>
                <w:top w:val="nil"/>
                <w:left w:val="nil"/>
                <w:bottom w:val="nil"/>
                <w:right w:val="nil"/>
                <w:between w:val="nil"/>
              </w:pBdr>
              <w:spacing w:line="240" w:lineRule="auto"/>
              <w:ind w:right="43" w:firstLine="0"/>
              <w:jc w:val="center"/>
              <w:rPr>
                <w:color w:val="000000"/>
                <w:sz w:val="24"/>
                <w:szCs w:val="24"/>
              </w:rPr>
            </w:pPr>
            <w:r w:rsidRPr="00187E02">
              <w:rPr>
                <w:b/>
                <w:color w:val="000000"/>
                <w:sz w:val="24"/>
                <w:szCs w:val="24"/>
              </w:rPr>
              <w:t>1.Терміни, які вживаються в тендерній документації</w:t>
            </w:r>
          </w:p>
        </w:tc>
        <w:tc>
          <w:tcPr>
            <w:tcW w:w="7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63AE5" w14:textId="77777777" w:rsidR="001D2E15" w:rsidRPr="001D2E15" w:rsidRDefault="00AE26CD" w:rsidP="001D2E15">
            <w:pPr>
              <w:shd w:val="clear" w:color="auto" w:fill="FFFFFF" w:themeFill="background1"/>
              <w:ind w:firstLine="0"/>
              <w:jc w:val="both"/>
              <w:rPr>
                <w:sz w:val="24"/>
                <w:szCs w:val="24"/>
              </w:rPr>
            </w:pPr>
            <w:r w:rsidRPr="00187E02">
              <w:rPr>
                <w:color w:val="000000"/>
                <w:sz w:val="24"/>
                <w:szCs w:val="24"/>
              </w:rPr>
              <w:t xml:space="preserve">1.1.1. </w:t>
            </w:r>
            <w:r w:rsidRPr="001D2E15">
              <w:rPr>
                <w:color w:val="000000"/>
                <w:sz w:val="24"/>
                <w:szCs w:val="24"/>
              </w:rPr>
              <w:t>Тендерна документація розроблена на виконання вимог Закону України «Про публічні закупівлі» (далі Закон)</w:t>
            </w:r>
            <w:r w:rsidR="001D2E15" w:rsidRPr="001D2E15">
              <w:rPr>
                <w:color w:val="000000"/>
                <w:sz w:val="24"/>
                <w:szCs w:val="24"/>
              </w:rPr>
              <w:t xml:space="preserve"> </w:t>
            </w:r>
            <w:r w:rsidR="001D2E15" w:rsidRPr="001D2E15">
              <w:rPr>
                <w:sz w:val="24"/>
                <w:szCs w:val="24"/>
              </w:rPr>
              <w:t xml:space="preserve">та «Особливостей здійснення публічних </w:t>
            </w:r>
            <w:proofErr w:type="spellStart"/>
            <w:r w:rsidR="001D2E15" w:rsidRPr="001D2E15">
              <w:rPr>
                <w:sz w:val="24"/>
                <w:szCs w:val="24"/>
              </w:rPr>
              <w:t>закупівель</w:t>
            </w:r>
            <w:proofErr w:type="spellEnd"/>
            <w:r w:rsidR="001D2E15" w:rsidRPr="001D2E15">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 та Особливостях.</w:t>
            </w:r>
          </w:p>
          <w:p w14:paraId="6A4C898E" w14:textId="7AEB091F" w:rsidR="00AE26CD" w:rsidRPr="00187E02" w:rsidRDefault="001D2E15" w:rsidP="001D2E15">
            <w:pPr>
              <w:widowControl/>
              <w:pBdr>
                <w:top w:val="nil"/>
                <w:left w:val="nil"/>
                <w:bottom w:val="nil"/>
                <w:right w:val="nil"/>
                <w:between w:val="nil"/>
              </w:pBdr>
              <w:spacing w:line="240" w:lineRule="auto"/>
              <w:ind w:firstLine="0"/>
              <w:jc w:val="both"/>
              <w:rPr>
                <w:color w:val="000000"/>
                <w:sz w:val="24"/>
                <w:szCs w:val="24"/>
              </w:rPr>
            </w:pPr>
            <w:r w:rsidRPr="001D2E15">
              <w:rPr>
                <w:sz w:val="24"/>
                <w:szCs w:val="24"/>
              </w:rPr>
              <w:t>Тендерна документація формується замовником відповідно до вимог статті 22 Закону з урахуванням Особливостей.</w:t>
            </w:r>
            <w:r w:rsidR="00AE26CD" w:rsidRPr="00187E02">
              <w:rPr>
                <w:color w:val="000000"/>
                <w:sz w:val="24"/>
                <w:szCs w:val="24"/>
              </w:rPr>
              <w:t xml:space="preserve"> </w:t>
            </w:r>
          </w:p>
        </w:tc>
      </w:tr>
      <w:tr w:rsidR="00AE26CD" w:rsidRPr="00187E02" w14:paraId="3B11077E" w14:textId="77777777" w:rsidTr="0022743A">
        <w:trPr>
          <w:trHeight w:val="20"/>
        </w:trPr>
        <w:tc>
          <w:tcPr>
            <w:tcW w:w="2760" w:type="dxa"/>
            <w:tcBorders>
              <w:top w:val="single" w:sz="4" w:space="0" w:color="000000"/>
              <w:left w:val="single" w:sz="4" w:space="0" w:color="000000"/>
              <w:bottom w:val="single" w:sz="4" w:space="0" w:color="000000"/>
            </w:tcBorders>
            <w:shd w:val="clear" w:color="auto" w:fill="auto"/>
            <w:vAlign w:val="center"/>
          </w:tcPr>
          <w:p w14:paraId="3B2BF5A4" w14:textId="77777777" w:rsidR="00AE26CD" w:rsidRPr="00187E02" w:rsidRDefault="00AE26CD" w:rsidP="0022743A">
            <w:pPr>
              <w:widowControl/>
              <w:pBdr>
                <w:top w:val="nil"/>
                <w:left w:val="nil"/>
                <w:bottom w:val="nil"/>
                <w:right w:val="nil"/>
                <w:between w:val="nil"/>
              </w:pBdr>
              <w:spacing w:line="240" w:lineRule="auto"/>
              <w:ind w:right="43" w:firstLine="0"/>
              <w:jc w:val="center"/>
              <w:rPr>
                <w:color w:val="000000"/>
                <w:sz w:val="24"/>
                <w:szCs w:val="24"/>
              </w:rPr>
            </w:pPr>
            <w:r w:rsidRPr="00187E02">
              <w:rPr>
                <w:b/>
                <w:color w:val="000000"/>
                <w:sz w:val="24"/>
                <w:szCs w:val="24"/>
              </w:rPr>
              <w:t>2.Інформація про замовника торгів</w:t>
            </w:r>
          </w:p>
        </w:tc>
        <w:tc>
          <w:tcPr>
            <w:tcW w:w="7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B73AA" w14:textId="77777777" w:rsidR="00AE26CD" w:rsidRPr="00187E02" w:rsidRDefault="00AE26CD" w:rsidP="0022743A">
            <w:pPr>
              <w:widowControl/>
              <w:pBdr>
                <w:top w:val="nil"/>
                <w:left w:val="nil"/>
                <w:bottom w:val="nil"/>
                <w:right w:val="nil"/>
                <w:between w:val="nil"/>
              </w:pBdr>
              <w:spacing w:line="240" w:lineRule="auto"/>
              <w:ind w:firstLine="0"/>
              <w:jc w:val="both"/>
              <w:rPr>
                <w:color w:val="000000"/>
                <w:sz w:val="24"/>
                <w:szCs w:val="24"/>
              </w:rPr>
            </w:pPr>
            <w:r w:rsidRPr="00187E02">
              <w:rPr>
                <w:color w:val="000000"/>
                <w:sz w:val="24"/>
                <w:szCs w:val="24"/>
              </w:rPr>
              <w:t>  </w:t>
            </w:r>
          </w:p>
        </w:tc>
      </w:tr>
      <w:tr w:rsidR="00AE26CD" w:rsidRPr="00187E02" w14:paraId="296164E2" w14:textId="77777777" w:rsidTr="0022743A">
        <w:trPr>
          <w:trHeight w:val="20"/>
        </w:trPr>
        <w:tc>
          <w:tcPr>
            <w:tcW w:w="2760" w:type="dxa"/>
            <w:tcBorders>
              <w:top w:val="single" w:sz="4" w:space="0" w:color="000000"/>
              <w:left w:val="single" w:sz="4" w:space="0" w:color="000000"/>
              <w:bottom w:val="single" w:sz="4" w:space="0" w:color="000000"/>
            </w:tcBorders>
            <w:shd w:val="clear" w:color="auto" w:fill="auto"/>
            <w:vAlign w:val="center"/>
          </w:tcPr>
          <w:p w14:paraId="1759323C" w14:textId="77777777" w:rsidR="00AE26CD" w:rsidRPr="00187E02" w:rsidRDefault="00AE26CD" w:rsidP="0022743A">
            <w:pPr>
              <w:widowControl/>
              <w:pBdr>
                <w:top w:val="nil"/>
                <w:left w:val="nil"/>
                <w:bottom w:val="nil"/>
                <w:right w:val="nil"/>
                <w:between w:val="nil"/>
              </w:pBdr>
              <w:spacing w:line="240" w:lineRule="auto"/>
              <w:ind w:right="43" w:firstLine="0"/>
              <w:jc w:val="center"/>
              <w:rPr>
                <w:color w:val="000000"/>
                <w:sz w:val="24"/>
                <w:szCs w:val="24"/>
              </w:rPr>
            </w:pPr>
            <w:r w:rsidRPr="00187E02">
              <w:rPr>
                <w:color w:val="000000"/>
                <w:sz w:val="24"/>
                <w:szCs w:val="24"/>
              </w:rPr>
              <w:t>2.1.повне найменування</w:t>
            </w:r>
          </w:p>
        </w:tc>
        <w:tc>
          <w:tcPr>
            <w:tcW w:w="7708" w:type="dxa"/>
            <w:tcBorders>
              <w:top w:val="single" w:sz="4" w:space="0" w:color="000000"/>
              <w:left w:val="single" w:sz="4" w:space="0" w:color="000000"/>
              <w:bottom w:val="single" w:sz="4" w:space="0" w:color="000000"/>
              <w:right w:val="single" w:sz="4" w:space="0" w:color="000000"/>
            </w:tcBorders>
            <w:shd w:val="clear" w:color="auto" w:fill="auto"/>
          </w:tcPr>
          <w:p w14:paraId="53E8E9E2" w14:textId="77777777" w:rsidR="00AE26CD" w:rsidRPr="00187E02" w:rsidRDefault="00AE26CD" w:rsidP="00AE26CD">
            <w:pPr>
              <w:pStyle w:val="11"/>
              <w:widowControl w:val="0"/>
              <w:spacing w:line="240" w:lineRule="auto"/>
              <w:ind w:left="126" w:right="140"/>
              <w:jc w:val="both"/>
              <w:rPr>
                <w:rFonts w:ascii="Times New Roman" w:hAnsi="Times New Roman" w:cs="Times New Roman"/>
                <w:b/>
                <w:sz w:val="24"/>
                <w:szCs w:val="24"/>
                <w:lang w:val="uk-UA"/>
              </w:rPr>
            </w:pPr>
            <w:r w:rsidRPr="00187E02">
              <w:rPr>
                <w:rFonts w:ascii="Times New Roman CYR" w:eastAsia="Times New Roman" w:hAnsi="Times New Roman CYR" w:cs="Times New Roman CYR"/>
                <w:b/>
                <w:sz w:val="24"/>
                <w:szCs w:val="24"/>
                <w:lang w:val="uk-UA"/>
              </w:rPr>
              <w:t>Військова частина А0339</w:t>
            </w:r>
          </w:p>
        </w:tc>
      </w:tr>
      <w:tr w:rsidR="00AE26CD" w:rsidRPr="00187E02" w14:paraId="026F53B8" w14:textId="77777777" w:rsidTr="0022743A">
        <w:trPr>
          <w:trHeight w:val="590"/>
        </w:trPr>
        <w:tc>
          <w:tcPr>
            <w:tcW w:w="2760" w:type="dxa"/>
            <w:tcBorders>
              <w:top w:val="single" w:sz="4" w:space="0" w:color="000000"/>
              <w:left w:val="single" w:sz="4" w:space="0" w:color="000000"/>
              <w:bottom w:val="single" w:sz="4" w:space="0" w:color="000000"/>
            </w:tcBorders>
            <w:shd w:val="clear" w:color="auto" w:fill="auto"/>
            <w:vAlign w:val="center"/>
          </w:tcPr>
          <w:p w14:paraId="18680D84" w14:textId="77777777" w:rsidR="00AE26CD" w:rsidRPr="00187E02" w:rsidRDefault="00AE26CD" w:rsidP="0022743A">
            <w:pPr>
              <w:spacing w:line="240" w:lineRule="auto"/>
              <w:ind w:firstLine="0"/>
              <w:jc w:val="center"/>
              <w:rPr>
                <w:color w:val="000000"/>
                <w:sz w:val="24"/>
                <w:szCs w:val="24"/>
              </w:rPr>
            </w:pPr>
            <w:r w:rsidRPr="00187E02">
              <w:rPr>
                <w:color w:val="000000"/>
                <w:sz w:val="24"/>
                <w:szCs w:val="24"/>
              </w:rPr>
              <w:t>2.2. Код згідно з ЄДРПОУ замовника</w:t>
            </w:r>
          </w:p>
        </w:tc>
        <w:tc>
          <w:tcPr>
            <w:tcW w:w="7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B4B81" w14:textId="77777777" w:rsidR="00AE26CD" w:rsidRPr="00187E02" w:rsidRDefault="00AE26CD" w:rsidP="00AE26CD">
            <w:pPr>
              <w:widowControl/>
              <w:spacing w:line="300" w:lineRule="atLeast"/>
              <w:ind w:firstLine="0"/>
              <w:rPr>
                <w:color w:val="000000"/>
                <w:sz w:val="24"/>
                <w:szCs w:val="24"/>
              </w:rPr>
            </w:pPr>
            <w:r w:rsidRPr="00187E02">
              <w:rPr>
                <w:color w:val="000000"/>
                <w:sz w:val="24"/>
                <w:szCs w:val="24"/>
              </w:rPr>
              <w:br/>
              <w:t>07987191</w:t>
            </w:r>
          </w:p>
          <w:p w14:paraId="79EC89CC" w14:textId="77777777" w:rsidR="00AE26CD" w:rsidRPr="00187E02" w:rsidRDefault="00AE26CD" w:rsidP="0022743A">
            <w:pPr>
              <w:tabs>
                <w:tab w:val="left" w:pos="2160"/>
                <w:tab w:val="left" w:pos="3600"/>
              </w:tabs>
              <w:spacing w:line="240" w:lineRule="auto"/>
              <w:ind w:left="126" w:firstLine="0"/>
              <w:rPr>
                <w:b/>
                <w:color w:val="000000"/>
                <w:sz w:val="24"/>
                <w:szCs w:val="24"/>
              </w:rPr>
            </w:pPr>
          </w:p>
        </w:tc>
      </w:tr>
      <w:tr w:rsidR="00AE26CD" w:rsidRPr="00187E02" w14:paraId="6577E750" w14:textId="77777777" w:rsidTr="0022743A">
        <w:trPr>
          <w:trHeight w:val="20"/>
        </w:trPr>
        <w:tc>
          <w:tcPr>
            <w:tcW w:w="2760" w:type="dxa"/>
            <w:tcBorders>
              <w:top w:val="single" w:sz="4" w:space="0" w:color="000000"/>
              <w:left w:val="single" w:sz="4" w:space="0" w:color="000000"/>
              <w:bottom w:val="single" w:sz="4" w:space="0" w:color="000000"/>
            </w:tcBorders>
            <w:shd w:val="clear" w:color="auto" w:fill="auto"/>
            <w:vAlign w:val="center"/>
          </w:tcPr>
          <w:p w14:paraId="03EB7005" w14:textId="77777777" w:rsidR="00AE26CD" w:rsidRPr="00187E02" w:rsidRDefault="00AE26CD" w:rsidP="0022743A">
            <w:pPr>
              <w:widowControl/>
              <w:pBdr>
                <w:top w:val="nil"/>
                <w:left w:val="nil"/>
                <w:bottom w:val="nil"/>
                <w:right w:val="nil"/>
                <w:between w:val="nil"/>
              </w:pBdr>
              <w:spacing w:line="240" w:lineRule="auto"/>
              <w:ind w:right="43" w:firstLine="0"/>
              <w:jc w:val="center"/>
              <w:rPr>
                <w:color w:val="000000"/>
                <w:sz w:val="24"/>
                <w:szCs w:val="24"/>
              </w:rPr>
            </w:pPr>
            <w:r w:rsidRPr="00187E02">
              <w:rPr>
                <w:color w:val="000000"/>
                <w:sz w:val="24"/>
                <w:szCs w:val="24"/>
              </w:rPr>
              <w:t>2.3. місцезнаходження</w:t>
            </w:r>
          </w:p>
        </w:tc>
        <w:tc>
          <w:tcPr>
            <w:tcW w:w="7708" w:type="dxa"/>
            <w:tcBorders>
              <w:top w:val="single" w:sz="4" w:space="0" w:color="000000"/>
              <w:left w:val="single" w:sz="4" w:space="0" w:color="000000"/>
              <w:bottom w:val="single" w:sz="4" w:space="0" w:color="000000"/>
              <w:right w:val="single" w:sz="4" w:space="0" w:color="000000"/>
            </w:tcBorders>
            <w:shd w:val="clear" w:color="auto" w:fill="auto"/>
          </w:tcPr>
          <w:p w14:paraId="7A352FCE" w14:textId="77777777" w:rsidR="00AE26CD" w:rsidRPr="00187E02" w:rsidRDefault="00AE26CD" w:rsidP="0022743A">
            <w:pPr>
              <w:pStyle w:val="11"/>
              <w:widowControl w:val="0"/>
              <w:spacing w:line="240" w:lineRule="auto"/>
              <w:ind w:left="126" w:right="140"/>
              <w:jc w:val="both"/>
              <w:rPr>
                <w:rFonts w:ascii="Times New Roman" w:hAnsi="Times New Roman" w:cs="Times New Roman"/>
                <w:b/>
                <w:sz w:val="24"/>
                <w:szCs w:val="24"/>
                <w:lang w:val="uk-UA"/>
              </w:rPr>
            </w:pPr>
            <w:r w:rsidRPr="00187E02">
              <w:rPr>
                <w:rFonts w:ascii="Times New Roman" w:hAnsi="Times New Roman"/>
                <w:sz w:val="24"/>
                <w:szCs w:val="24"/>
                <w:lang w:val="uk-UA"/>
              </w:rPr>
              <w:t>с. Тетерівка, Житомирський район, Житомирська область, 12420</w:t>
            </w:r>
          </w:p>
        </w:tc>
      </w:tr>
      <w:tr w:rsidR="00AE26CD" w:rsidRPr="00187E02" w14:paraId="408B9641" w14:textId="77777777" w:rsidTr="0022743A">
        <w:trPr>
          <w:trHeight w:val="20"/>
        </w:trPr>
        <w:tc>
          <w:tcPr>
            <w:tcW w:w="2760" w:type="dxa"/>
            <w:tcBorders>
              <w:top w:val="single" w:sz="4" w:space="0" w:color="000000"/>
              <w:left w:val="single" w:sz="4" w:space="0" w:color="000000"/>
              <w:bottom w:val="single" w:sz="4" w:space="0" w:color="000000"/>
            </w:tcBorders>
            <w:shd w:val="clear" w:color="auto" w:fill="auto"/>
            <w:vAlign w:val="center"/>
          </w:tcPr>
          <w:p w14:paraId="43F1D1F0" w14:textId="77777777" w:rsidR="00AE26CD" w:rsidRPr="00187E02" w:rsidRDefault="00AE26CD" w:rsidP="0022743A">
            <w:pPr>
              <w:widowControl/>
              <w:pBdr>
                <w:top w:val="nil"/>
                <w:left w:val="nil"/>
                <w:bottom w:val="nil"/>
                <w:right w:val="nil"/>
                <w:between w:val="nil"/>
              </w:pBdr>
              <w:spacing w:line="240" w:lineRule="auto"/>
              <w:ind w:right="43" w:firstLine="0"/>
              <w:jc w:val="center"/>
              <w:rPr>
                <w:color w:val="000000"/>
                <w:sz w:val="24"/>
                <w:szCs w:val="24"/>
              </w:rPr>
            </w:pPr>
            <w:r w:rsidRPr="00187E02">
              <w:rPr>
                <w:color w:val="000000"/>
                <w:sz w:val="24"/>
                <w:szCs w:val="24"/>
              </w:rPr>
              <w:t>2.4.посадова особа замовника, уповноважена здійснювати зв'язок з учасниками</w:t>
            </w:r>
          </w:p>
        </w:tc>
        <w:tc>
          <w:tcPr>
            <w:tcW w:w="7708" w:type="dxa"/>
            <w:tcBorders>
              <w:top w:val="single" w:sz="4" w:space="0" w:color="000000"/>
              <w:left w:val="single" w:sz="4" w:space="0" w:color="000000"/>
              <w:bottom w:val="single" w:sz="4" w:space="0" w:color="000000"/>
              <w:right w:val="single" w:sz="4" w:space="0" w:color="000000"/>
            </w:tcBorders>
            <w:shd w:val="clear" w:color="auto" w:fill="auto"/>
          </w:tcPr>
          <w:p w14:paraId="2F0FB0EA" w14:textId="0ECB3558" w:rsidR="00AE26CD" w:rsidRPr="00187E02" w:rsidRDefault="00851D22" w:rsidP="00AE26CD">
            <w:pPr>
              <w:spacing w:line="240" w:lineRule="auto"/>
              <w:ind w:firstLine="0"/>
              <w:rPr>
                <w:sz w:val="24"/>
                <w:szCs w:val="24"/>
              </w:rPr>
            </w:pPr>
            <w:r>
              <w:rPr>
                <w:sz w:val="24"/>
                <w:szCs w:val="24"/>
              </w:rPr>
              <w:t>Сорокін Віктор Віталійович</w:t>
            </w:r>
            <w:r w:rsidR="00AE26CD" w:rsidRPr="00187E02">
              <w:rPr>
                <w:sz w:val="24"/>
                <w:szCs w:val="24"/>
              </w:rPr>
              <w:t xml:space="preserve">, </w:t>
            </w:r>
          </w:p>
          <w:p w14:paraId="0802DADA" w14:textId="369E2637" w:rsidR="00AE26CD" w:rsidRPr="00187E02" w:rsidRDefault="006A1027" w:rsidP="00AE26CD">
            <w:pPr>
              <w:spacing w:line="240" w:lineRule="auto"/>
              <w:ind w:firstLine="0"/>
              <w:rPr>
                <w:sz w:val="24"/>
                <w:szCs w:val="24"/>
              </w:rPr>
            </w:pPr>
            <w:r>
              <w:rPr>
                <w:sz w:val="24"/>
                <w:szCs w:val="24"/>
              </w:rPr>
              <w:t>Уповноважена особа</w:t>
            </w:r>
            <w:r w:rsidR="00AE26CD" w:rsidRPr="00187E02">
              <w:rPr>
                <w:sz w:val="24"/>
                <w:szCs w:val="24"/>
              </w:rPr>
              <w:t xml:space="preserve"> військової частини А0339, </w:t>
            </w:r>
          </w:p>
          <w:p w14:paraId="70928880" w14:textId="0FC51D4A" w:rsidR="00AE26CD" w:rsidRPr="00187E02" w:rsidRDefault="00940EAC" w:rsidP="00940EAC">
            <w:pPr>
              <w:ind w:right="130" w:firstLine="0"/>
            </w:pPr>
            <w:r w:rsidRPr="00940EAC">
              <w:rPr>
                <w:sz w:val="24"/>
                <w:szCs w:val="24"/>
              </w:rPr>
              <w:t>+38063</w:t>
            </w:r>
            <w:r w:rsidR="00851D22">
              <w:rPr>
                <w:sz w:val="24"/>
                <w:szCs w:val="24"/>
              </w:rPr>
              <w:t>6275058</w:t>
            </w:r>
            <w:r>
              <w:rPr>
                <w:sz w:val="24"/>
                <w:szCs w:val="24"/>
              </w:rPr>
              <w:t>.</w:t>
            </w:r>
          </w:p>
        </w:tc>
      </w:tr>
      <w:tr w:rsidR="00AE26CD" w:rsidRPr="00187E02" w14:paraId="277C55CB" w14:textId="77777777" w:rsidTr="0022743A">
        <w:trPr>
          <w:trHeight w:val="20"/>
        </w:trPr>
        <w:tc>
          <w:tcPr>
            <w:tcW w:w="2760" w:type="dxa"/>
            <w:tcBorders>
              <w:top w:val="single" w:sz="4" w:space="0" w:color="000000"/>
              <w:left w:val="single" w:sz="4" w:space="0" w:color="000000"/>
              <w:bottom w:val="single" w:sz="4" w:space="0" w:color="000000"/>
            </w:tcBorders>
            <w:shd w:val="clear" w:color="auto" w:fill="auto"/>
            <w:vAlign w:val="center"/>
          </w:tcPr>
          <w:p w14:paraId="461009EA" w14:textId="77777777" w:rsidR="00AE26CD" w:rsidRPr="00187E02" w:rsidRDefault="00AE26CD" w:rsidP="0022743A">
            <w:pPr>
              <w:widowControl/>
              <w:pBdr>
                <w:top w:val="nil"/>
                <w:left w:val="nil"/>
                <w:bottom w:val="nil"/>
                <w:right w:val="nil"/>
                <w:between w:val="nil"/>
              </w:pBdr>
              <w:spacing w:line="240" w:lineRule="auto"/>
              <w:ind w:right="43" w:firstLine="0"/>
              <w:jc w:val="center"/>
              <w:rPr>
                <w:color w:val="000000"/>
                <w:sz w:val="24"/>
                <w:szCs w:val="24"/>
              </w:rPr>
            </w:pPr>
            <w:r w:rsidRPr="00187E02">
              <w:rPr>
                <w:b/>
                <w:color w:val="000000"/>
                <w:sz w:val="24"/>
                <w:szCs w:val="24"/>
              </w:rPr>
              <w:t>3. Процедура закупівлі</w:t>
            </w:r>
          </w:p>
        </w:tc>
        <w:tc>
          <w:tcPr>
            <w:tcW w:w="7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928BA" w14:textId="01920AF4" w:rsidR="00AE26CD" w:rsidRPr="00187E02" w:rsidRDefault="00AE26CD" w:rsidP="0022743A">
            <w:pPr>
              <w:pBdr>
                <w:top w:val="nil"/>
                <w:left w:val="nil"/>
                <w:bottom w:val="nil"/>
                <w:right w:val="nil"/>
                <w:between w:val="nil"/>
              </w:pBdr>
              <w:spacing w:line="240" w:lineRule="auto"/>
              <w:ind w:left="141" w:firstLine="0"/>
              <w:rPr>
                <w:color w:val="000000"/>
                <w:sz w:val="24"/>
                <w:szCs w:val="24"/>
              </w:rPr>
            </w:pPr>
            <w:r w:rsidRPr="00187E02">
              <w:rPr>
                <w:color w:val="000000"/>
              </w:rPr>
              <w:t>відкриті торги</w:t>
            </w:r>
            <w:r w:rsidR="00897EAF">
              <w:rPr>
                <w:color w:val="000000"/>
              </w:rPr>
              <w:t xml:space="preserve"> з особливостями</w:t>
            </w:r>
          </w:p>
        </w:tc>
      </w:tr>
      <w:tr w:rsidR="00AE26CD" w:rsidRPr="00187E02" w14:paraId="739B2BB1" w14:textId="77777777" w:rsidTr="0022743A">
        <w:trPr>
          <w:trHeight w:val="20"/>
        </w:trPr>
        <w:tc>
          <w:tcPr>
            <w:tcW w:w="2760" w:type="dxa"/>
            <w:tcBorders>
              <w:top w:val="single" w:sz="4" w:space="0" w:color="000000"/>
              <w:left w:val="single" w:sz="4" w:space="0" w:color="000000"/>
              <w:bottom w:val="single" w:sz="4" w:space="0" w:color="000000"/>
            </w:tcBorders>
            <w:shd w:val="clear" w:color="auto" w:fill="auto"/>
            <w:vAlign w:val="center"/>
          </w:tcPr>
          <w:p w14:paraId="67F407B6" w14:textId="77777777" w:rsidR="00AE26CD" w:rsidRPr="00187E02" w:rsidRDefault="00AE26CD" w:rsidP="0022743A">
            <w:pPr>
              <w:widowControl/>
              <w:pBdr>
                <w:top w:val="nil"/>
                <w:left w:val="nil"/>
                <w:bottom w:val="nil"/>
                <w:right w:val="nil"/>
                <w:between w:val="nil"/>
              </w:pBdr>
              <w:spacing w:line="240" w:lineRule="auto"/>
              <w:ind w:right="43" w:firstLine="0"/>
              <w:jc w:val="center"/>
              <w:rPr>
                <w:color w:val="000000"/>
                <w:sz w:val="24"/>
                <w:szCs w:val="24"/>
              </w:rPr>
            </w:pPr>
            <w:r w:rsidRPr="00187E02">
              <w:rPr>
                <w:b/>
                <w:color w:val="000000"/>
                <w:sz w:val="24"/>
                <w:szCs w:val="24"/>
              </w:rPr>
              <w:t>4.Інформація про предмет закупівлі</w:t>
            </w:r>
          </w:p>
        </w:tc>
        <w:tc>
          <w:tcPr>
            <w:tcW w:w="7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8CF73" w14:textId="77777777" w:rsidR="00AE26CD" w:rsidRPr="00187E02" w:rsidRDefault="00AE26CD" w:rsidP="0022743A">
            <w:pPr>
              <w:pBdr>
                <w:top w:val="nil"/>
                <w:left w:val="nil"/>
                <w:bottom w:val="nil"/>
                <w:right w:val="nil"/>
                <w:between w:val="nil"/>
              </w:pBdr>
              <w:spacing w:line="240" w:lineRule="auto"/>
              <w:ind w:left="141" w:firstLine="0"/>
              <w:rPr>
                <w:color w:val="000000"/>
                <w:sz w:val="24"/>
                <w:szCs w:val="24"/>
              </w:rPr>
            </w:pPr>
            <w:r w:rsidRPr="00187E02">
              <w:rPr>
                <w:color w:val="000000"/>
                <w:sz w:val="24"/>
                <w:szCs w:val="24"/>
              </w:rPr>
              <w:t>товар  </w:t>
            </w:r>
          </w:p>
        </w:tc>
      </w:tr>
      <w:tr w:rsidR="00AE26CD" w:rsidRPr="00187E02" w14:paraId="321A286B" w14:textId="77777777" w:rsidTr="0022743A">
        <w:trPr>
          <w:trHeight w:val="20"/>
        </w:trPr>
        <w:tc>
          <w:tcPr>
            <w:tcW w:w="2760" w:type="dxa"/>
            <w:tcBorders>
              <w:top w:val="single" w:sz="4" w:space="0" w:color="000000"/>
              <w:left w:val="single" w:sz="4" w:space="0" w:color="000000"/>
              <w:bottom w:val="single" w:sz="4" w:space="0" w:color="000000"/>
            </w:tcBorders>
            <w:shd w:val="clear" w:color="auto" w:fill="auto"/>
            <w:vAlign w:val="center"/>
          </w:tcPr>
          <w:p w14:paraId="22E818FE" w14:textId="77777777" w:rsidR="00AE26CD" w:rsidRPr="00187E02" w:rsidRDefault="00AE26CD" w:rsidP="0022743A">
            <w:pPr>
              <w:widowControl/>
              <w:pBdr>
                <w:top w:val="nil"/>
                <w:left w:val="nil"/>
                <w:bottom w:val="nil"/>
                <w:right w:val="nil"/>
                <w:between w:val="nil"/>
              </w:pBdr>
              <w:spacing w:line="240" w:lineRule="auto"/>
              <w:ind w:right="43" w:firstLine="0"/>
              <w:jc w:val="center"/>
              <w:rPr>
                <w:color w:val="000000"/>
                <w:sz w:val="24"/>
                <w:szCs w:val="24"/>
              </w:rPr>
            </w:pPr>
            <w:r w:rsidRPr="00187E02">
              <w:rPr>
                <w:color w:val="000000"/>
                <w:sz w:val="24"/>
                <w:szCs w:val="24"/>
              </w:rPr>
              <w:t>4.1.назва предмета закупівлі</w:t>
            </w:r>
          </w:p>
        </w:tc>
        <w:tc>
          <w:tcPr>
            <w:tcW w:w="7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95DE7" w14:textId="77777777" w:rsidR="00FF5838" w:rsidRPr="00FF5838" w:rsidRDefault="00FF5838" w:rsidP="00FF5838">
            <w:pPr>
              <w:spacing w:line="240" w:lineRule="auto"/>
              <w:ind w:firstLine="0"/>
              <w:jc w:val="both"/>
              <w:rPr>
                <w:b/>
                <w:sz w:val="24"/>
                <w:szCs w:val="24"/>
                <w:bdr w:val="none" w:sz="0" w:space="0" w:color="auto" w:frame="1"/>
              </w:rPr>
            </w:pPr>
            <w:r w:rsidRPr="00FF5838">
              <w:rPr>
                <w:b/>
                <w:bCs/>
                <w:sz w:val="24"/>
                <w:szCs w:val="24"/>
                <w:shd w:val="clear" w:color="auto" w:fill="FFFFFF"/>
              </w:rPr>
              <w:t>ДК 021</w:t>
            </w:r>
            <w:r w:rsidRPr="00FF5838">
              <w:rPr>
                <w:b/>
                <w:sz w:val="24"/>
                <w:szCs w:val="24"/>
              </w:rPr>
              <w:t>:2015 35740000-3 – «Симулятори бойових дій</w:t>
            </w:r>
            <w:r w:rsidRPr="00FF5838">
              <w:rPr>
                <w:b/>
                <w:bCs/>
                <w:sz w:val="24"/>
                <w:szCs w:val="24"/>
                <w:shd w:val="clear" w:color="auto" w:fill="FFFFFF"/>
              </w:rPr>
              <w:t>»</w:t>
            </w:r>
          </w:p>
          <w:p w14:paraId="3D138D22" w14:textId="5D7C9BB6" w:rsidR="00AE26CD" w:rsidRPr="003B778C" w:rsidRDefault="00FF5838" w:rsidP="00FF5838">
            <w:pPr>
              <w:spacing w:line="240" w:lineRule="auto"/>
              <w:ind w:firstLine="0"/>
              <w:jc w:val="both"/>
              <w:rPr>
                <w:b/>
                <w:sz w:val="24"/>
                <w:szCs w:val="24"/>
                <w:lang w:eastAsia="zh-CN"/>
              </w:rPr>
            </w:pPr>
            <w:r w:rsidRPr="00FF5838">
              <w:rPr>
                <w:b/>
                <w:sz w:val="24"/>
                <w:szCs w:val="24"/>
              </w:rPr>
              <w:t xml:space="preserve">(Тренажер для стрільби мобільною вогневою групою зі стрілецької зброї по ударному </w:t>
            </w:r>
            <w:proofErr w:type="spellStart"/>
            <w:r w:rsidRPr="00FF5838">
              <w:rPr>
                <w:b/>
                <w:sz w:val="24"/>
                <w:szCs w:val="24"/>
              </w:rPr>
              <w:t>БпЛА</w:t>
            </w:r>
            <w:proofErr w:type="spellEnd"/>
            <w:r w:rsidRPr="00FF5838">
              <w:rPr>
                <w:b/>
                <w:sz w:val="24"/>
                <w:szCs w:val="24"/>
              </w:rPr>
              <w:t xml:space="preserve">, що маневрує висотою, Тренажер для стрільби мобільною вогневою групою зі стрілецької зброї по ударному </w:t>
            </w:r>
            <w:proofErr w:type="spellStart"/>
            <w:r w:rsidRPr="00FF5838">
              <w:rPr>
                <w:b/>
                <w:sz w:val="24"/>
                <w:szCs w:val="24"/>
              </w:rPr>
              <w:t>БпЛА</w:t>
            </w:r>
            <w:proofErr w:type="spellEnd"/>
            <w:r w:rsidRPr="00FF5838">
              <w:rPr>
                <w:b/>
                <w:sz w:val="24"/>
                <w:szCs w:val="24"/>
              </w:rPr>
              <w:t>, що рухається фронтально)</w:t>
            </w:r>
          </w:p>
        </w:tc>
      </w:tr>
      <w:tr w:rsidR="00AE26CD" w:rsidRPr="00187E02" w14:paraId="2DC9C40E" w14:textId="77777777" w:rsidTr="0022743A">
        <w:trPr>
          <w:trHeight w:val="20"/>
        </w:trPr>
        <w:tc>
          <w:tcPr>
            <w:tcW w:w="2760" w:type="dxa"/>
            <w:tcBorders>
              <w:top w:val="single" w:sz="4" w:space="0" w:color="000000"/>
              <w:left w:val="single" w:sz="4" w:space="0" w:color="000000"/>
              <w:bottom w:val="single" w:sz="4" w:space="0" w:color="000000"/>
            </w:tcBorders>
            <w:shd w:val="clear" w:color="auto" w:fill="auto"/>
            <w:vAlign w:val="center"/>
          </w:tcPr>
          <w:p w14:paraId="308D6D42" w14:textId="77777777" w:rsidR="00AE26CD" w:rsidRPr="00187E02" w:rsidRDefault="00AE26CD" w:rsidP="0022743A">
            <w:pPr>
              <w:widowControl/>
              <w:pBdr>
                <w:top w:val="nil"/>
                <w:left w:val="nil"/>
                <w:bottom w:val="nil"/>
                <w:right w:val="nil"/>
                <w:between w:val="nil"/>
              </w:pBdr>
              <w:spacing w:line="240" w:lineRule="auto"/>
              <w:ind w:right="43" w:firstLine="0"/>
              <w:jc w:val="center"/>
              <w:rPr>
                <w:color w:val="000000"/>
                <w:sz w:val="24"/>
                <w:szCs w:val="24"/>
              </w:rPr>
            </w:pPr>
            <w:r w:rsidRPr="00187E02">
              <w:rPr>
                <w:color w:val="000000"/>
                <w:sz w:val="24"/>
                <w:szCs w:val="24"/>
              </w:rPr>
              <w:t>4.2. опис окремої частини (частин) предмета закупівлі (лота), щодо якої можуть бути подані тендерні пропозиції</w:t>
            </w:r>
          </w:p>
        </w:tc>
        <w:tc>
          <w:tcPr>
            <w:tcW w:w="7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55564" w14:textId="77777777" w:rsidR="00AE26CD" w:rsidRPr="00187E02" w:rsidRDefault="00AE26CD" w:rsidP="0022743A">
            <w:pPr>
              <w:widowControl/>
              <w:pBdr>
                <w:top w:val="nil"/>
                <w:left w:val="nil"/>
                <w:bottom w:val="nil"/>
                <w:right w:val="nil"/>
                <w:between w:val="nil"/>
              </w:pBdr>
              <w:spacing w:line="240" w:lineRule="auto"/>
              <w:ind w:left="141" w:firstLine="0"/>
              <w:rPr>
                <w:color w:val="000000"/>
                <w:sz w:val="24"/>
                <w:szCs w:val="24"/>
              </w:rPr>
            </w:pPr>
            <w:r w:rsidRPr="00187E02">
              <w:rPr>
                <w:color w:val="000000"/>
                <w:sz w:val="24"/>
                <w:szCs w:val="24"/>
              </w:rPr>
              <w:t>Поділ предмета закупівлі на частини (лоти) не передбачено</w:t>
            </w:r>
          </w:p>
        </w:tc>
      </w:tr>
      <w:tr w:rsidR="00AE26CD" w:rsidRPr="00187E02" w14:paraId="05EE4A52" w14:textId="77777777" w:rsidTr="0022743A">
        <w:trPr>
          <w:trHeight w:val="20"/>
        </w:trPr>
        <w:tc>
          <w:tcPr>
            <w:tcW w:w="2760" w:type="dxa"/>
            <w:tcBorders>
              <w:top w:val="single" w:sz="4" w:space="0" w:color="000000"/>
              <w:left w:val="single" w:sz="4" w:space="0" w:color="000000"/>
              <w:bottom w:val="single" w:sz="4" w:space="0" w:color="000000"/>
            </w:tcBorders>
            <w:shd w:val="clear" w:color="auto" w:fill="auto"/>
            <w:vAlign w:val="center"/>
          </w:tcPr>
          <w:p w14:paraId="3073280D" w14:textId="77777777" w:rsidR="00AE26CD" w:rsidRPr="00187E02" w:rsidRDefault="00AE26CD" w:rsidP="0022743A">
            <w:pPr>
              <w:widowControl/>
              <w:pBdr>
                <w:top w:val="nil"/>
                <w:left w:val="nil"/>
                <w:bottom w:val="nil"/>
                <w:right w:val="nil"/>
                <w:between w:val="nil"/>
              </w:pBdr>
              <w:spacing w:line="240" w:lineRule="auto"/>
              <w:ind w:right="43" w:firstLine="0"/>
              <w:jc w:val="center"/>
              <w:rPr>
                <w:color w:val="000000"/>
                <w:sz w:val="24"/>
                <w:szCs w:val="24"/>
              </w:rPr>
            </w:pPr>
            <w:r w:rsidRPr="00187E02">
              <w:rPr>
                <w:color w:val="000000"/>
                <w:sz w:val="24"/>
                <w:szCs w:val="24"/>
              </w:rPr>
              <w:t>4.3. місце, кількість, обсяг поставки товарів (надання послуг, виконання робіт)</w:t>
            </w:r>
          </w:p>
        </w:tc>
        <w:tc>
          <w:tcPr>
            <w:tcW w:w="7708" w:type="dxa"/>
            <w:tcBorders>
              <w:top w:val="single" w:sz="4" w:space="0" w:color="000000"/>
              <w:left w:val="single" w:sz="4" w:space="0" w:color="000000"/>
              <w:bottom w:val="single" w:sz="4" w:space="0" w:color="000000"/>
              <w:right w:val="single" w:sz="4" w:space="0" w:color="000000"/>
            </w:tcBorders>
            <w:shd w:val="clear" w:color="auto" w:fill="auto"/>
          </w:tcPr>
          <w:p w14:paraId="4CD441D4" w14:textId="3EC4B936" w:rsidR="00AE26CD" w:rsidRPr="00187E02" w:rsidRDefault="00AE26CD" w:rsidP="00F54880">
            <w:pPr>
              <w:spacing w:line="240" w:lineRule="auto"/>
              <w:ind w:left="130" w:right="127" w:firstLine="0"/>
              <w:jc w:val="both"/>
              <w:rPr>
                <w:color w:val="000000"/>
                <w:sz w:val="24"/>
                <w:szCs w:val="24"/>
              </w:rPr>
            </w:pPr>
            <w:r w:rsidRPr="00187E02">
              <w:rPr>
                <w:color w:val="000000"/>
              </w:rPr>
              <w:t>Кількість товарів</w:t>
            </w:r>
            <w:r w:rsidR="006A1027">
              <w:rPr>
                <w:color w:val="000000"/>
              </w:rPr>
              <w:t>, технічні характеристики</w:t>
            </w:r>
            <w:r w:rsidRPr="00187E02">
              <w:rPr>
                <w:color w:val="000000"/>
              </w:rPr>
              <w:t xml:space="preserve"> відповідно до </w:t>
            </w:r>
            <w:r w:rsidRPr="00187E02">
              <w:rPr>
                <w:b/>
                <w:color w:val="000000"/>
              </w:rPr>
              <w:t>Додатку №2</w:t>
            </w:r>
          </w:p>
        </w:tc>
      </w:tr>
      <w:tr w:rsidR="00AE26CD" w:rsidRPr="00187E02" w14:paraId="28A0F603" w14:textId="77777777" w:rsidTr="0022743A">
        <w:trPr>
          <w:trHeight w:val="20"/>
        </w:trPr>
        <w:tc>
          <w:tcPr>
            <w:tcW w:w="2760" w:type="dxa"/>
            <w:tcBorders>
              <w:top w:val="single" w:sz="4" w:space="0" w:color="000000"/>
              <w:left w:val="single" w:sz="4" w:space="0" w:color="000000"/>
              <w:bottom w:val="single" w:sz="4" w:space="0" w:color="000000"/>
            </w:tcBorders>
            <w:shd w:val="clear" w:color="auto" w:fill="auto"/>
            <w:vAlign w:val="center"/>
          </w:tcPr>
          <w:p w14:paraId="21A5D946" w14:textId="77777777" w:rsidR="00AE26CD" w:rsidRPr="00187E02" w:rsidRDefault="00AE26CD" w:rsidP="0022743A">
            <w:pPr>
              <w:widowControl/>
              <w:pBdr>
                <w:top w:val="nil"/>
                <w:left w:val="nil"/>
                <w:bottom w:val="nil"/>
                <w:right w:val="nil"/>
                <w:between w:val="nil"/>
              </w:pBdr>
              <w:spacing w:line="240" w:lineRule="auto"/>
              <w:ind w:right="43" w:firstLine="0"/>
              <w:jc w:val="center"/>
              <w:rPr>
                <w:color w:val="000000"/>
                <w:sz w:val="24"/>
                <w:szCs w:val="24"/>
                <w:highlight w:val="yellow"/>
              </w:rPr>
            </w:pPr>
            <w:r w:rsidRPr="00187E02">
              <w:rPr>
                <w:color w:val="000000"/>
                <w:sz w:val="24"/>
                <w:szCs w:val="24"/>
              </w:rPr>
              <w:t>4.4. строк поставки товарів (надання послуг, виконання робіт)</w:t>
            </w:r>
          </w:p>
        </w:tc>
        <w:tc>
          <w:tcPr>
            <w:tcW w:w="7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D0FB8" w14:textId="6559B668" w:rsidR="00AE26CD" w:rsidRPr="00187E02" w:rsidRDefault="00671461" w:rsidP="0022743A">
            <w:pPr>
              <w:spacing w:line="240" w:lineRule="auto"/>
              <w:ind w:left="166" w:right="127" w:firstLine="0"/>
              <w:rPr>
                <w:b/>
                <w:color w:val="000000"/>
                <w:sz w:val="24"/>
                <w:szCs w:val="24"/>
                <w:highlight w:val="yellow"/>
              </w:rPr>
            </w:pPr>
            <w:r w:rsidRPr="00AF253B">
              <w:rPr>
                <w:sz w:val="24"/>
                <w:szCs w:val="24"/>
                <w:lang w:eastAsia="uk-UA"/>
              </w:rPr>
              <w:t xml:space="preserve">до </w:t>
            </w:r>
            <w:r w:rsidR="00AF253B" w:rsidRPr="00AF253B">
              <w:rPr>
                <w:sz w:val="24"/>
                <w:szCs w:val="24"/>
                <w:lang w:eastAsia="uk-UA"/>
              </w:rPr>
              <w:t>01</w:t>
            </w:r>
            <w:r w:rsidR="00306C26" w:rsidRPr="00AF253B">
              <w:rPr>
                <w:sz w:val="24"/>
                <w:szCs w:val="24"/>
                <w:lang w:eastAsia="uk-UA"/>
              </w:rPr>
              <w:t>.1</w:t>
            </w:r>
            <w:r w:rsidR="00AF253B" w:rsidRPr="00AF253B">
              <w:rPr>
                <w:sz w:val="24"/>
                <w:szCs w:val="24"/>
                <w:lang w:eastAsia="uk-UA"/>
              </w:rPr>
              <w:t>1</w:t>
            </w:r>
            <w:r w:rsidR="00940EAC" w:rsidRPr="00AF253B">
              <w:rPr>
                <w:sz w:val="24"/>
                <w:szCs w:val="24"/>
                <w:lang w:eastAsia="uk-UA"/>
              </w:rPr>
              <w:t>.202</w:t>
            </w:r>
            <w:r w:rsidR="00851D22" w:rsidRPr="00AF253B">
              <w:rPr>
                <w:sz w:val="24"/>
                <w:szCs w:val="24"/>
                <w:lang w:eastAsia="uk-UA"/>
              </w:rPr>
              <w:t>4</w:t>
            </w:r>
            <w:r w:rsidR="00A07018" w:rsidRPr="00AF253B">
              <w:rPr>
                <w:sz w:val="24"/>
                <w:szCs w:val="24"/>
                <w:lang w:eastAsia="uk-UA"/>
              </w:rPr>
              <w:t xml:space="preserve"> року.</w:t>
            </w:r>
          </w:p>
        </w:tc>
      </w:tr>
      <w:tr w:rsidR="00AE26CD" w:rsidRPr="00187E02" w14:paraId="0E0072E0" w14:textId="77777777" w:rsidTr="0022743A">
        <w:trPr>
          <w:trHeight w:val="20"/>
        </w:trPr>
        <w:tc>
          <w:tcPr>
            <w:tcW w:w="2760" w:type="dxa"/>
            <w:tcBorders>
              <w:top w:val="single" w:sz="4" w:space="0" w:color="000000"/>
              <w:left w:val="single" w:sz="4" w:space="0" w:color="000000"/>
              <w:bottom w:val="single" w:sz="4" w:space="0" w:color="000000"/>
            </w:tcBorders>
            <w:shd w:val="clear" w:color="auto" w:fill="auto"/>
            <w:vAlign w:val="center"/>
          </w:tcPr>
          <w:p w14:paraId="420AA7C8" w14:textId="77777777" w:rsidR="00AE26CD" w:rsidRPr="00187E02" w:rsidRDefault="00AE26CD" w:rsidP="0022743A">
            <w:pPr>
              <w:widowControl/>
              <w:pBdr>
                <w:top w:val="nil"/>
                <w:left w:val="nil"/>
                <w:bottom w:val="nil"/>
                <w:right w:val="nil"/>
                <w:between w:val="nil"/>
              </w:pBdr>
              <w:spacing w:line="240" w:lineRule="auto"/>
              <w:ind w:right="43" w:firstLine="0"/>
              <w:jc w:val="center"/>
              <w:rPr>
                <w:color w:val="000000"/>
                <w:sz w:val="24"/>
                <w:szCs w:val="24"/>
              </w:rPr>
            </w:pPr>
            <w:r w:rsidRPr="00187E02">
              <w:rPr>
                <w:b/>
                <w:color w:val="000000"/>
                <w:sz w:val="24"/>
                <w:szCs w:val="24"/>
              </w:rPr>
              <w:t>5. Недискримінація учасників</w:t>
            </w:r>
          </w:p>
        </w:tc>
        <w:tc>
          <w:tcPr>
            <w:tcW w:w="7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38391" w14:textId="77777777" w:rsidR="00AE26CD" w:rsidRPr="00187E02" w:rsidRDefault="00AE26CD" w:rsidP="0022743A">
            <w:pPr>
              <w:widowControl/>
              <w:pBdr>
                <w:top w:val="nil"/>
                <w:left w:val="nil"/>
                <w:bottom w:val="nil"/>
                <w:right w:val="nil"/>
                <w:between w:val="nil"/>
              </w:pBdr>
              <w:spacing w:line="240" w:lineRule="auto"/>
              <w:ind w:firstLine="0"/>
              <w:jc w:val="both"/>
              <w:rPr>
                <w:color w:val="000000"/>
                <w:sz w:val="24"/>
                <w:szCs w:val="24"/>
              </w:rPr>
            </w:pPr>
            <w:r w:rsidRPr="00187E02">
              <w:rPr>
                <w:color w:val="000000"/>
                <w:sz w:val="24"/>
                <w:szCs w:val="24"/>
              </w:rPr>
              <w:t>1.5.1. Вітчизняні та іноземні учасники беруть участь у процедурі закупівлі на рівних умовах </w:t>
            </w:r>
          </w:p>
          <w:p w14:paraId="266B1856" w14:textId="77777777" w:rsidR="00AE26CD" w:rsidRPr="00187E02" w:rsidRDefault="00AE26CD" w:rsidP="0022743A">
            <w:pPr>
              <w:widowControl/>
              <w:pBdr>
                <w:top w:val="nil"/>
                <w:left w:val="nil"/>
                <w:bottom w:val="nil"/>
                <w:right w:val="nil"/>
                <w:between w:val="nil"/>
              </w:pBdr>
              <w:spacing w:line="240" w:lineRule="auto"/>
              <w:ind w:firstLine="0"/>
              <w:jc w:val="both"/>
              <w:rPr>
                <w:color w:val="000000"/>
                <w:sz w:val="24"/>
                <w:szCs w:val="24"/>
              </w:rPr>
            </w:pPr>
            <w:r w:rsidRPr="00187E02">
              <w:rPr>
                <w:color w:val="000000"/>
                <w:sz w:val="24"/>
                <w:szCs w:val="24"/>
              </w:rPr>
              <w:t>1.5.2. Учасники не можуть брати участь у процедурі закупівлі, які підпадають під дію санкцій, що введені в державі наступними нормативно-правовими актами:</w:t>
            </w:r>
          </w:p>
          <w:p w14:paraId="759159BB" w14:textId="77777777" w:rsidR="00AE26CD" w:rsidRPr="00187E02" w:rsidRDefault="00AE26CD" w:rsidP="0022743A">
            <w:pPr>
              <w:widowControl/>
              <w:pBdr>
                <w:top w:val="nil"/>
                <w:left w:val="nil"/>
                <w:bottom w:val="nil"/>
                <w:right w:val="nil"/>
                <w:between w:val="nil"/>
              </w:pBdr>
              <w:spacing w:line="240" w:lineRule="auto"/>
              <w:ind w:firstLine="0"/>
              <w:jc w:val="both"/>
              <w:rPr>
                <w:color w:val="000000"/>
                <w:sz w:val="24"/>
                <w:szCs w:val="24"/>
              </w:rPr>
            </w:pPr>
            <w:r w:rsidRPr="00187E02">
              <w:rPr>
                <w:bCs/>
                <w:color w:val="000000"/>
                <w:sz w:val="24"/>
                <w:szCs w:val="24"/>
              </w:rPr>
              <w:t>а) Закон України “Про санкції” від 14.08.2014 № 1644-VII</w:t>
            </w:r>
          </w:p>
          <w:p w14:paraId="642C4781" w14:textId="0C97D109" w:rsidR="00AE26CD" w:rsidRPr="00187E02" w:rsidRDefault="00AE26CD" w:rsidP="0022743A">
            <w:pPr>
              <w:widowControl/>
              <w:pBdr>
                <w:top w:val="nil"/>
                <w:left w:val="nil"/>
                <w:bottom w:val="nil"/>
                <w:right w:val="nil"/>
                <w:between w:val="nil"/>
              </w:pBdr>
              <w:spacing w:line="240" w:lineRule="auto"/>
              <w:ind w:firstLine="0"/>
              <w:jc w:val="both"/>
              <w:rPr>
                <w:color w:val="000000"/>
                <w:sz w:val="24"/>
                <w:szCs w:val="24"/>
              </w:rPr>
            </w:pPr>
            <w:r w:rsidRPr="00187E02">
              <w:rPr>
                <w:bCs/>
                <w:color w:val="000000"/>
                <w:sz w:val="24"/>
                <w:szCs w:val="24"/>
              </w:rPr>
              <w:t xml:space="preserve">б) </w:t>
            </w:r>
            <w:r w:rsidRPr="00187E02">
              <w:rPr>
                <w:color w:val="000000"/>
                <w:sz w:val="24"/>
                <w:szCs w:val="24"/>
              </w:rPr>
              <w:t xml:space="preserve">Указ Президента України №133/2017 від 15.05.2017 року «Про рішення Ради національної безпеки і оборони України від 28 квітня 2017 року "Про </w:t>
            </w:r>
            <w:r w:rsidRPr="00187E02">
              <w:rPr>
                <w:color w:val="000000"/>
                <w:sz w:val="24"/>
                <w:szCs w:val="24"/>
              </w:rPr>
              <w:lastRenderedPageBreak/>
              <w:t>застосування персональних спеціальних економічних та інших обмежувальних заходів (санкцій)</w:t>
            </w:r>
            <w:r w:rsidRPr="00187E02">
              <w:rPr>
                <w:bCs/>
                <w:color w:val="000000"/>
                <w:sz w:val="24"/>
                <w:szCs w:val="24"/>
              </w:rPr>
              <w:t xml:space="preserve">» згідно додатків 1 та 2, а також </w:t>
            </w:r>
            <w:r w:rsidRPr="00187E02">
              <w:rPr>
                <w:color w:val="000000"/>
                <w:sz w:val="24"/>
                <w:szCs w:val="24"/>
              </w:rPr>
              <w:t>рішення Ради національної безпеки і оборони України від 21 червня 2018 року</w:t>
            </w:r>
            <w:r w:rsidRPr="00187E02">
              <w:rPr>
                <w:bCs/>
                <w:color w:val="000000"/>
                <w:sz w:val="24"/>
                <w:szCs w:val="24"/>
              </w:rPr>
              <w:t>;</w:t>
            </w:r>
          </w:p>
          <w:p w14:paraId="11C00159" w14:textId="77777777" w:rsidR="00AE26CD" w:rsidRPr="00187E02" w:rsidRDefault="00AE26CD" w:rsidP="0022743A">
            <w:pPr>
              <w:widowControl/>
              <w:pBdr>
                <w:top w:val="nil"/>
                <w:left w:val="nil"/>
                <w:bottom w:val="nil"/>
                <w:right w:val="nil"/>
                <w:between w:val="nil"/>
              </w:pBdr>
              <w:spacing w:line="240" w:lineRule="auto"/>
              <w:ind w:firstLine="0"/>
              <w:jc w:val="both"/>
              <w:rPr>
                <w:color w:val="000000"/>
                <w:sz w:val="24"/>
                <w:szCs w:val="24"/>
              </w:rPr>
            </w:pPr>
            <w:r w:rsidRPr="00187E02">
              <w:rPr>
                <w:bCs/>
                <w:color w:val="000000"/>
                <w:sz w:val="24"/>
                <w:szCs w:val="24"/>
              </w:rPr>
              <w:t xml:space="preserve">в) </w:t>
            </w:r>
            <w:r w:rsidRPr="00187E02">
              <w:rPr>
                <w:color w:val="000000"/>
                <w:sz w:val="24"/>
                <w:szCs w:val="24"/>
              </w:rPr>
              <w:t>рішення Ради національної безпеки і оборони України від 19 березня 2019 року «Про застосування та внесення змін до персональних спеціальних економічних та інших обмежувальних заходів (санкцій)», яке уведено в дію Указом Президента України від 19.03.2019 № 82/2019 Про рішення Ради національної безпеки і оборони України від 19 березня 2019 року «Про застосування та внесення змін до персональних спеціальних економічних та інших обмежувальних заходів (санкцій)»</w:t>
            </w:r>
          </w:p>
        </w:tc>
      </w:tr>
      <w:tr w:rsidR="00AE26CD" w:rsidRPr="00187E02" w14:paraId="22FD1B55" w14:textId="77777777" w:rsidTr="0022743A">
        <w:trPr>
          <w:trHeight w:val="20"/>
        </w:trPr>
        <w:tc>
          <w:tcPr>
            <w:tcW w:w="2760" w:type="dxa"/>
            <w:tcBorders>
              <w:top w:val="single" w:sz="4" w:space="0" w:color="000000"/>
              <w:left w:val="single" w:sz="4" w:space="0" w:color="000000"/>
              <w:bottom w:val="single" w:sz="4" w:space="0" w:color="000000"/>
            </w:tcBorders>
            <w:shd w:val="clear" w:color="auto" w:fill="auto"/>
            <w:vAlign w:val="center"/>
          </w:tcPr>
          <w:p w14:paraId="4243B00D" w14:textId="77777777" w:rsidR="00AE26CD" w:rsidRPr="00187E02" w:rsidRDefault="00AE26CD" w:rsidP="0022743A">
            <w:pPr>
              <w:widowControl/>
              <w:pBdr>
                <w:top w:val="nil"/>
                <w:left w:val="nil"/>
                <w:bottom w:val="nil"/>
                <w:right w:val="nil"/>
                <w:between w:val="nil"/>
              </w:pBdr>
              <w:spacing w:line="240" w:lineRule="auto"/>
              <w:ind w:right="43" w:firstLine="0"/>
              <w:jc w:val="center"/>
              <w:rPr>
                <w:color w:val="000000"/>
                <w:sz w:val="24"/>
                <w:szCs w:val="24"/>
              </w:rPr>
            </w:pPr>
            <w:r w:rsidRPr="00187E02">
              <w:rPr>
                <w:b/>
                <w:color w:val="000000"/>
                <w:sz w:val="24"/>
                <w:szCs w:val="24"/>
              </w:rPr>
              <w:lastRenderedPageBreak/>
              <w:t>6. Інформація про валюту (валюти), у якій (яких) повинна бути розрахована і зазначена ціна тендерної пропозиції</w:t>
            </w:r>
          </w:p>
        </w:tc>
        <w:tc>
          <w:tcPr>
            <w:tcW w:w="7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5B0CC" w14:textId="77777777" w:rsidR="00AE26CD" w:rsidRPr="00187E02" w:rsidRDefault="00AE26CD" w:rsidP="0022743A">
            <w:pPr>
              <w:tabs>
                <w:tab w:val="left" w:pos="2160"/>
                <w:tab w:val="left" w:pos="3600"/>
              </w:tabs>
              <w:spacing w:line="240" w:lineRule="auto"/>
              <w:ind w:right="127" w:firstLine="0"/>
              <w:jc w:val="both"/>
              <w:rPr>
                <w:color w:val="000000"/>
                <w:sz w:val="24"/>
                <w:szCs w:val="24"/>
              </w:rPr>
            </w:pPr>
            <w:r w:rsidRPr="00187E02">
              <w:rPr>
                <w:color w:val="000000"/>
                <w:sz w:val="24"/>
                <w:szCs w:val="24"/>
              </w:rPr>
              <w:t>1.6.1. Валютою тендерної пропозиції є гривня.</w:t>
            </w:r>
          </w:p>
          <w:p w14:paraId="701C6649" w14:textId="77777777" w:rsidR="00AE26CD" w:rsidRPr="00187E02" w:rsidRDefault="00AE26CD" w:rsidP="0022743A">
            <w:pPr>
              <w:tabs>
                <w:tab w:val="left" w:pos="2160"/>
                <w:tab w:val="left" w:pos="3600"/>
              </w:tabs>
              <w:spacing w:line="240" w:lineRule="auto"/>
              <w:ind w:right="127" w:firstLine="0"/>
              <w:jc w:val="both"/>
              <w:rPr>
                <w:color w:val="000000"/>
                <w:sz w:val="24"/>
                <w:szCs w:val="24"/>
              </w:rPr>
            </w:pPr>
            <w:r w:rsidRPr="00187E02">
              <w:rPr>
                <w:color w:val="000000"/>
                <w:sz w:val="24"/>
                <w:szCs w:val="24"/>
              </w:rPr>
              <w:t>1.6.2. Розрахунки за поставлений товар здійснюватимуться у національній валюті України – гривні, згідно з Договором.</w:t>
            </w:r>
          </w:p>
          <w:p w14:paraId="0C8CF91B" w14:textId="77777777" w:rsidR="00AE26CD" w:rsidRPr="00187E02" w:rsidRDefault="00AE26CD" w:rsidP="0022743A">
            <w:pPr>
              <w:tabs>
                <w:tab w:val="left" w:pos="2160"/>
                <w:tab w:val="left" w:pos="3600"/>
              </w:tabs>
              <w:spacing w:line="240" w:lineRule="auto"/>
              <w:ind w:right="127" w:firstLine="0"/>
              <w:jc w:val="both"/>
              <w:rPr>
                <w:color w:val="000000"/>
                <w:sz w:val="24"/>
                <w:szCs w:val="24"/>
              </w:rPr>
            </w:pPr>
            <w:r w:rsidRPr="00187E02">
              <w:rPr>
                <w:color w:val="000000"/>
                <w:sz w:val="24"/>
                <w:szCs w:val="24"/>
              </w:rPr>
              <w:t>1.6.3. Ціна тендерної пропозиції розраховується і зазначається у відповідних полях електронних форм при поданні тендерної пропозиції у гривнях (UAH) з точністю до однієї сотої грошової одиниці - копійки.</w:t>
            </w:r>
          </w:p>
          <w:p w14:paraId="173D3A95" w14:textId="77777777" w:rsidR="00AE26CD" w:rsidRPr="00187E02" w:rsidRDefault="00AE26CD" w:rsidP="0022743A">
            <w:pPr>
              <w:widowControl/>
              <w:pBdr>
                <w:top w:val="nil"/>
                <w:left w:val="nil"/>
                <w:bottom w:val="nil"/>
                <w:right w:val="nil"/>
                <w:between w:val="nil"/>
              </w:pBdr>
              <w:spacing w:line="240" w:lineRule="auto"/>
              <w:ind w:firstLine="0"/>
              <w:jc w:val="both"/>
              <w:rPr>
                <w:rFonts w:ascii="Times" w:eastAsia="Times" w:hAnsi="Times" w:cs="Times"/>
                <w:color w:val="000000"/>
                <w:sz w:val="24"/>
                <w:szCs w:val="24"/>
              </w:rPr>
            </w:pPr>
            <w:r w:rsidRPr="00187E02">
              <w:rPr>
                <w:color w:val="000000"/>
                <w:sz w:val="24"/>
                <w:szCs w:val="24"/>
              </w:rPr>
              <w:t>1.6.4. Учасник при розрахунку ціни пропозиції не має права включати в ціну будь–які витрати, понесені ним у процесі підготовки тендерної пропозиції, про що має надати відповідні гарантії Замовнику у складі своєї пропозиції. До ціни тендерної пропозиції не включаються витрати, пов’язані з укладенням договору.</w:t>
            </w:r>
          </w:p>
        </w:tc>
      </w:tr>
      <w:tr w:rsidR="00AE26CD" w:rsidRPr="00187E02" w14:paraId="5FA6ECA9" w14:textId="77777777" w:rsidTr="0022743A">
        <w:trPr>
          <w:trHeight w:val="20"/>
        </w:trPr>
        <w:tc>
          <w:tcPr>
            <w:tcW w:w="2760" w:type="dxa"/>
            <w:tcBorders>
              <w:top w:val="single" w:sz="4" w:space="0" w:color="000000"/>
              <w:left w:val="single" w:sz="4" w:space="0" w:color="000000"/>
              <w:bottom w:val="single" w:sz="4" w:space="0" w:color="000000"/>
            </w:tcBorders>
            <w:shd w:val="clear" w:color="auto" w:fill="auto"/>
            <w:vAlign w:val="center"/>
          </w:tcPr>
          <w:p w14:paraId="630E3E01" w14:textId="77777777" w:rsidR="00AE26CD" w:rsidRPr="00187E02" w:rsidRDefault="00AE26CD" w:rsidP="0022743A">
            <w:pPr>
              <w:widowControl/>
              <w:pBdr>
                <w:top w:val="nil"/>
                <w:left w:val="nil"/>
                <w:bottom w:val="nil"/>
                <w:right w:val="nil"/>
                <w:between w:val="nil"/>
              </w:pBdr>
              <w:spacing w:line="240" w:lineRule="auto"/>
              <w:ind w:firstLine="0"/>
              <w:jc w:val="both"/>
              <w:rPr>
                <w:color w:val="000000"/>
                <w:sz w:val="24"/>
                <w:szCs w:val="24"/>
              </w:rPr>
            </w:pPr>
            <w:r w:rsidRPr="00187E02">
              <w:rPr>
                <w:b/>
                <w:color w:val="000000"/>
                <w:sz w:val="24"/>
                <w:szCs w:val="24"/>
              </w:rPr>
              <w:t>7. Інформація про мову (мови), якою (якими) повинно бути складено тендерні пропозиції</w:t>
            </w:r>
            <w:r w:rsidRPr="00187E02">
              <w:rPr>
                <w:color w:val="000000"/>
                <w:sz w:val="24"/>
                <w:szCs w:val="24"/>
              </w:rPr>
              <w:t xml:space="preserve"> </w:t>
            </w:r>
          </w:p>
        </w:tc>
        <w:tc>
          <w:tcPr>
            <w:tcW w:w="7708" w:type="dxa"/>
            <w:tcBorders>
              <w:top w:val="single" w:sz="4" w:space="0" w:color="000000"/>
              <w:left w:val="single" w:sz="4" w:space="0" w:color="000000"/>
              <w:bottom w:val="single" w:sz="4" w:space="0" w:color="000000"/>
              <w:right w:val="single" w:sz="4" w:space="0" w:color="000000"/>
            </w:tcBorders>
            <w:shd w:val="clear" w:color="auto" w:fill="auto"/>
          </w:tcPr>
          <w:p w14:paraId="346D9A0F" w14:textId="77777777" w:rsidR="00AE26CD" w:rsidRPr="00187E02" w:rsidRDefault="00AE26CD" w:rsidP="0022743A">
            <w:pPr>
              <w:pBdr>
                <w:top w:val="nil"/>
                <w:left w:val="nil"/>
                <w:bottom w:val="nil"/>
                <w:right w:val="nil"/>
                <w:between w:val="nil"/>
              </w:pBdr>
              <w:spacing w:line="240" w:lineRule="auto"/>
              <w:ind w:left="40" w:firstLine="0"/>
              <w:jc w:val="both"/>
              <w:rPr>
                <w:color w:val="000000"/>
                <w:sz w:val="24"/>
                <w:szCs w:val="24"/>
              </w:rPr>
            </w:pPr>
            <w:r w:rsidRPr="00187E02">
              <w:rPr>
                <w:color w:val="000000"/>
                <w:sz w:val="24"/>
                <w:szCs w:val="24"/>
              </w:rPr>
              <w:t xml:space="preserve">1.7.1. Під час проведення процедур </w:t>
            </w:r>
            <w:proofErr w:type="spellStart"/>
            <w:r w:rsidRPr="00187E02">
              <w:rPr>
                <w:color w:val="000000"/>
                <w:sz w:val="24"/>
                <w:szCs w:val="24"/>
              </w:rPr>
              <w:t>закупівель</w:t>
            </w:r>
            <w:proofErr w:type="spellEnd"/>
            <w:r w:rsidRPr="00187E02">
              <w:rPr>
                <w:color w:val="000000"/>
                <w:sz w:val="24"/>
                <w:szCs w:val="24"/>
              </w:rPr>
              <w:t xml:space="preserve"> усі документи, що готуються замовником, викладаються українською мовою.</w:t>
            </w:r>
          </w:p>
          <w:p w14:paraId="6BBC084A" w14:textId="77777777" w:rsidR="00AE26CD" w:rsidRPr="00187E02" w:rsidRDefault="00AE26CD" w:rsidP="0022743A">
            <w:pPr>
              <w:spacing w:line="240" w:lineRule="auto"/>
              <w:ind w:left="40" w:right="125" w:firstLine="0"/>
              <w:jc w:val="both"/>
              <w:rPr>
                <w:color w:val="000000"/>
                <w:sz w:val="24"/>
                <w:szCs w:val="24"/>
              </w:rPr>
            </w:pPr>
            <w:r w:rsidRPr="00187E02">
              <w:rPr>
                <w:color w:val="000000"/>
                <w:sz w:val="24"/>
                <w:szCs w:val="24"/>
              </w:rPr>
              <w:t xml:space="preserve">1.7.2. Тендерні пропозиції Учасників повинні бути складені українською мовою. </w:t>
            </w:r>
          </w:p>
          <w:p w14:paraId="2796ECBB" w14:textId="77777777" w:rsidR="00AE26CD" w:rsidRPr="00187E02" w:rsidRDefault="00AE26CD" w:rsidP="0022743A">
            <w:pPr>
              <w:spacing w:line="240" w:lineRule="auto"/>
              <w:ind w:left="40" w:right="130" w:firstLine="0"/>
              <w:contextualSpacing/>
              <w:jc w:val="both"/>
              <w:rPr>
                <w:color w:val="000000"/>
                <w:sz w:val="24"/>
                <w:szCs w:val="24"/>
              </w:rPr>
            </w:pPr>
            <w:r w:rsidRPr="00187E02">
              <w:rPr>
                <w:color w:val="000000"/>
                <w:sz w:val="24"/>
                <w:szCs w:val="24"/>
              </w:rPr>
              <w:t>1.7.3. Документи, видані учаснику третіми особами (підприємствами, установами, організаціями, в тому числі іноземними) іншою мовою, ніж передбачено у цьому пункті, можуть подаватися учасником у складі тендерної пропозиції тією мовою, якою вони були видані, та повинні обов’язково супроводжуватися перекладом на українську мову.</w:t>
            </w:r>
          </w:p>
          <w:p w14:paraId="6404807F" w14:textId="77777777" w:rsidR="00AE26CD" w:rsidRPr="00187E02" w:rsidRDefault="00AE26CD" w:rsidP="0022743A">
            <w:pPr>
              <w:spacing w:line="240" w:lineRule="auto"/>
              <w:ind w:left="40" w:right="130" w:firstLine="0"/>
              <w:contextualSpacing/>
              <w:jc w:val="both"/>
              <w:rPr>
                <w:color w:val="000000"/>
                <w:sz w:val="24"/>
                <w:szCs w:val="24"/>
              </w:rPr>
            </w:pPr>
            <w:r w:rsidRPr="00187E02">
              <w:rPr>
                <w:color w:val="000000"/>
                <w:sz w:val="24"/>
                <w:szCs w:val="24"/>
              </w:rPr>
              <w:t>1.7.4. Вірність перекладу документа,  повинна бути засвідчена відповідним написом та підписом (його графічним відтворення) учасником або третьої особи, яка виконала переклад та  повинен бути засвідчений нотаріально</w:t>
            </w:r>
          </w:p>
          <w:p w14:paraId="1BC27BAE" w14:textId="77777777" w:rsidR="00AE26CD" w:rsidRPr="00187E02" w:rsidRDefault="00AE26CD" w:rsidP="0022743A">
            <w:pPr>
              <w:spacing w:line="240" w:lineRule="auto"/>
              <w:ind w:left="40" w:right="130" w:firstLine="0"/>
              <w:contextualSpacing/>
              <w:jc w:val="both"/>
              <w:rPr>
                <w:color w:val="000000"/>
                <w:sz w:val="24"/>
                <w:szCs w:val="24"/>
              </w:rPr>
            </w:pPr>
            <w:r w:rsidRPr="00187E02">
              <w:rPr>
                <w:color w:val="000000"/>
                <w:sz w:val="24"/>
                <w:szCs w:val="24"/>
              </w:rPr>
              <w:t>1.7.5. 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p w14:paraId="0F0F7923" w14:textId="77777777" w:rsidR="00AE26CD" w:rsidRPr="00187E02" w:rsidRDefault="00AE26CD" w:rsidP="0022743A">
            <w:pPr>
              <w:pBdr>
                <w:top w:val="nil"/>
                <w:left w:val="nil"/>
                <w:bottom w:val="nil"/>
                <w:right w:val="nil"/>
                <w:between w:val="nil"/>
              </w:pBdr>
              <w:spacing w:line="240" w:lineRule="auto"/>
              <w:ind w:left="40" w:firstLine="0"/>
              <w:jc w:val="both"/>
              <w:rPr>
                <w:rFonts w:ascii="Times" w:eastAsia="Times" w:hAnsi="Times" w:cs="Times"/>
                <w:color w:val="000000"/>
                <w:sz w:val="24"/>
                <w:szCs w:val="24"/>
              </w:rPr>
            </w:pPr>
            <w:r w:rsidRPr="00187E02">
              <w:rPr>
                <w:color w:val="000000"/>
                <w:sz w:val="24"/>
                <w:szCs w:val="24"/>
              </w:rPr>
              <w:t>1.7.6. Тендерні пропозиції підготовлені Учасниками - нерезидентами України можуть бути складені іншою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 Визначальним є текст, викладений українською мовою.</w:t>
            </w:r>
          </w:p>
        </w:tc>
      </w:tr>
      <w:tr w:rsidR="00AE26CD" w:rsidRPr="00187E02" w14:paraId="0D32715E" w14:textId="77777777" w:rsidTr="0022743A">
        <w:trPr>
          <w:trHeight w:val="20"/>
        </w:trPr>
        <w:tc>
          <w:tcPr>
            <w:tcW w:w="104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D1EB09" w14:textId="77777777" w:rsidR="00AE26CD" w:rsidRPr="00187E02" w:rsidRDefault="00AE26CD" w:rsidP="0022743A">
            <w:pPr>
              <w:widowControl/>
              <w:pBdr>
                <w:top w:val="nil"/>
                <w:left w:val="nil"/>
                <w:bottom w:val="nil"/>
                <w:right w:val="nil"/>
                <w:between w:val="nil"/>
              </w:pBdr>
              <w:spacing w:line="240" w:lineRule="auto"/>
              <w:ind w:firstLine="0"/>
              <w:jc w:val="center"/>
              <w:rPr>
                <w:color w:val="000000"/>
                <w:sz w:val="24"/>
                <w:szCs w:val="24"/>
              </w:rPr>
            </w:pPr>
            <w:r w:rsidRPr="00187E02">
              <w:rPr>
                <w:b/>
                <w:color w:val="000000"/>
                <w:sz w:val="24"/>
                <w:szCs w:val="24"/>
              </w:rPr>
              <w:t>II. Порядок унесення змін та надання роз'яснень до тендерної документації</w:t>
            </w:r>
          </w:p>
        </w:tc>
      </w:tr>
      <w:tr w:rsidR="00AE26CD" w:rsidRPr="00187E02" w14:paraId="6057374E" w14:textId="77777777" w:rsidTr="0022743A">
        <w:trPr>
          <w:trHeight w:val="20"/>
        </w:trPr>
        <w:tc>
          <w:tcPr>
            <w:tcW w:w="2760" w:type="dxa"/>
            <w:tcBorders>
              <w:top w:val="single" w:sz="4" w:space="0" w:color="000000"/>
              <w:left w:val="single" w:sz="4" w:space="0" w:color="000000"/>
              <w:bottom w:val="single" w:sz="4" w:space="0" w:color="000000"/>
            </w:tcBorders>
            <w:shd w:val="clear" w:color="auto" w:fill="auto"/>
            <w:vAlign w:val="center"/>
          </w:tcPr>
          <w:p w14:paraId="6333E65B" w14:textId="77777777" w:rsidR="00AE26CD" w:rsidRPr="00187E02" w:rsidRDefault="00AE26CD" w:rsidP="0022743A">
            <w:pPr>
              <w:widowControl/>
              <w:pBdr>
                <w:top w:val="nil"/>
                <w:left w:val="nil"/>
                <w:bottom w:val="nil"/>
                <w:right w:val="nil"/>
                <w:between w:val="nil"/>
              </w:pBdr>
              <w:tabs>
                <w:tab w:val="left" w:pos="237"/>
              </w:tabs>
              <w:spacing w:line="240" w:lineRule="auto"/>
              <w:ind w:firstLine="0"/>
              <w:jc w:val="both"/>
              <w:rPr>
                <w:color w:val="000000"/>
                <w:sz w:val="24"/>
                <w:szCs w:val="24"/>
              </w:rPr>
            </w:pPr>
            <w:r w:rsidRPr="00187E02">
              <w:rPr>
                <w:b/>
                <w:color w:val="000000"/>
                <w:sz w:val="24"/>
                <w:szCs w:val="24"/>
              </w:rPr>
              <w:t>1. Процедура надання роз'яснень щодо  тендерної документації</w:t>
            </w:r>
            <w:r w:rsidRPr="00187E02">
              <w:rPr>
                <w:color w:val="000000"/>
                <w:sz w:val="24"/>
                <w:szCs w:val="24"/>
              </w:rPr>
              <w:t>  </w:t>
            </w:r>
          </w:p>
        </w:tc>
        <w:tc>
          <w:tcPr>
            <w:tcW w:w="7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92EA3" w14:textId="77777777" w:rsidR="00AE26CD" w:rsidRPr="00187E02" w:rsidRDefault="00AE26CD" w:rsidP="0022743A">
            <w:pPr>
              <w:widowControl/>
              <w:pBdr>
                <w:top w:val="nil"/>
                <w:left w:val="nil"/>
                <w:bottom w:val="nil"/>
                <w:right w:val="nil"/>
                <w:between w:val="nil"/>
              </w:pBdr>
              <w:shd w:val="clear" w:color="auto" w:fill="FFFFFF"/>
              <w:spacing w:line="240" w:lineRule="auto"/>
              <w:ind w:firstLine="0"/>
              <w:jc w:val="both"/>
              <w:rPr>
                <w:color w:val="000000"/>
                <w:sz w:val="24"/>
                <w:szCs w:val="24"/>
              </w:rPr>
            </w:pPr>
            <w:r w:rsidRPr="00187E02">
              <w:rPr>
                <w:color w:val="000000"/>
                <w:sz w:val="24"/>
                <w:szCs w:val="24"/>
              </w:rPr>
              <w:t xml:space="preserve">2.1.1. Фізична/юридична особа має право не пізніше ніж за десять днів до закінчення строку подання тендерних пропозицій звернутися через електронну систему </w:t>
            </w:r>
            <w:proofErr w:type="spellStart"/>
            <w:r w:rsidRPr="00187E02">
              <w:rPr>
                <w:color w:val="000000"/>
                <w:sz w:val="24"/>
                <w:szCs w:val="24"/>
              </w:rPr>
              <w:t>закупівель</w:t>
            </w:r>
            <w:proofErr w:type="spellEnd"/>
            <w:r w:rsidRPr="00187E02">
              <w:rPr>
                <w:color w:val="000000"/>
                <w:sz w:val="24"/>
                <w:szCs w:val="24"/>
              </w:rPr>
              <w:t xml:space="preserve"> до замовника за роз’ясненнями щодо тендерної документації </w:t>
            </w:r>
            <w:r w:rsidRPr="00187E02">
              <w:rPr>
                <w:color w:val="000000"/>
                <w:sz w:val="24"/>
                <w:szCs w:val="24"/>
                <w:highlight w:val="white"/>
              </w:rPr>
              <w:t>та/або звернутися до замовника з вимогою щодо усунення порушення під час проведення процедури закупівлі</w:t>
            </w:r>
            <w:r w:rsidRPr="00187E02">
              <w:rPr>
                <w:color w:val="000000"/>
                <w:sz w:val="24"/>
                <w:szCs w:val="24"/>
              </w:rPr>
              <w:t xml:space="preserve">. Усі звернення за роз’ясненнями автоматично оприлюднюються в електронній системі </w:t>
            </w:r>
            <w:proofErr w:type="spellStart"/>
            <w:r w:rsidRPr="00187E02">
              <w:rPr>
                <w:color w:val="000000"/>
                <w:sz w:val="24"/>
                <w:szCs w:val="24"/>
              </w:rPr>
              <w:t>закупівель</w:t>
            </w:r>
            <w:proofErr w:type="spellEnd"/>
            <w:r w:rsidRPr="00187E02">
              <w:rPr>
                <w:color w:val="000000"/>
                <w:sz w:val="24"/>
                <w:szCs w:val="24"/>
              </w:rPr>
              <w:t xml:space="preserve"> без ідентифікації особи, яка звернулася до замовника. </w:t>
            </w:r>
            <w:r w:rsidRPr="00187E02">
              <w:rPr>
                <w:color w:val="000000"/>
                <w:sz w:val="24"/>
                <w:szCs w:val="24"/>
                <w:highlight w:val="white"/>
              </w:rPr>
              <w:t xml:space="preserve">Замовник повинен протягом трьох робочих днів з дня їх оприлюднення </w:t>
            </w:r>
            <w:r w:rsidRPr="00187E02">
              <w:rPr>
                <w:color w:val="000000"/>
                <w:sz w:val="24"/>
                <w:szCs w:val="24"/>
                <w:highlight w:val="white"/>
              </w:rPr>
              <w:lastRenderedPageBreak/>
              <w:t>надати роз’яснення на звернення та оприлюднити його на веб-порталі Уповноваженого органу відповідно</w:t>
            </w:r>
            <w:r w:rsidRPr="00187E02">
              <w:rPr>
                <w:color w:val="000000"/>
                <w:sz w:val="24"/>
                <w:szCs w:val="24"/>
              </w:rPr>
              <w:t xml:space="preserve"> до статті 10  Закону.</w:t>
            </w:r>
          </w:p>
          <w:p w14:paraId="361F0D8A" w14:textId="77777777" w:rsidR="00AE26CD" w:rsidRPr="00187E02" w:rsidRDefault="00AE26CD" w:rsidP="0022743A">
            <w:pPr>
              <w:widowControl/>
              <w:pBdr>
                <w:top w:val="nil"/>
                <w:left w:val="nil"/>
                <w:bottom w:val="nil"/>
                <w:right w:val="nil"/>
                <w:between w:val="nil"/>
              </w:pBdr>
              <w:shd w:val="clear" w:color="auto" w:fill="FFFFFF"/>
              <w:spacing w:line="240" w:lineRule="auto"/>
              <w:ind w:firstLine="0"/>
              <w:jc w:val="both"/>
              <w:rPr>
                <w:color w:val="000000"/>
                <w:sz w:val="24"/>
                <w:szCs w:val="24"/>
              </w:rPr>
            </w:pPr>
            <w:r w:rsidRPr="00187E02">
              <w:rPr>
                <w:color w:val="000000"/>
                <w:sz w:val="24"/>
                <w:szCs w:val="24"/>
              </w:rPr>
              <w:t>2.1.2. У разі несвоєчасного надання або ненадання замовником роз’яснень щодо змісту тендерної документації строк подання тендерних пропозицій автоматично продовжується електронною системою не менше як на сім днів</w:t>
            </w:r>
          </w:p>
        </w:tc>
      </w:tr>
      <w:tr w:rsidR="00AE26CD" w:rsidRPr="00187E02" w14:paraId="21109C75" w14:textId="77777777" w:rsidTr="0022743A">
        <w:trPr>
          <w:trHeight w:val="20"/>
        </w:trPr>
        <w:tc>
          <w:tcPr>
            <w:tcW w:w="2760" w:type="dxa"/>
            <w:tcBorders>
              <w:top w:val="single" w:sz="4" w:space="0" w:color="000000"/>
              <w:left w:val="single" w:sz="4" w:space="0" w:color="000000"/>
              <w:bottom w:val="single" w:sz="4" w:space="0" w:color="000000"/>
            </w:tcBorders>
            <w:shd w:val="clear" w:color="auto" w:fill="auto"/>
            <w:vAlign w:val="center"/>
          </w:tcPr>
          <w:p w14:paraId="0CF192D1" w14:textId="77777777" w:rsidR="00AE26CD" w:rsidRPr="00187E02" w:rsidRDefault="00AE26CD" w:rsidP="0022743A">
            <w:pPr>
              <w:widowControl/>
              <w:pBdr>
                <w:top w:val="nil"/>
                <w:left w:val="nil"/>
                <w:bottom w:val="nil"/>
                <w:right w:val="nil"/>
                <w:between w:val="nil"/>
              </w:pBdr>
              <w:spacing w:line="240" w:lineRule="auto"/>
              <w:ind w:firstLine="0"/>
              <w:rPr>
                <w:color w:val="000000"/>
                <w:sz w:val="24"/>
                <w:szCs w:val="24"/>
              </w:rPr>
            </w:pPr>
            <w:r w:rsidRPr="00187E02">
              <w:rPr>
                <w:b/>
                <w:color w:val="000000"/>
                <w:sz w:val="24"/>
                <w:szCs w:val="24"/>
              </w:rPr>
              <w:lastRenderedPageBreak/>
              <w:t>2. Унесення змін до тендерної документації</w:t>
            </w:r>
            <w:r w:rsidRPr="00187E02">
              <w:rPr>
                <w:color w:val="000000"/>
                <w:sz w:val="24"/>
                <w:szCs w:val="24"/>
              </w:rPr>
              <w:t> </w:t>
            </w:r>
          </w:p>
        </w:tc>
        <w:tc>
          <w:tcPr>
            <w:tcW w:w="7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A097C" w14:textId="77777777" w:rsidR="00AE26CD" w:rsidRPr="00187E02" w:rsidRDefault="00AE26CD" w:rsidP="0022743A">
            <w:pPr>
              <w:widowControl/>
              <w:pBdr>
                <w:top w:val="nil"/>
                <w:left w:val="nil"/>
                <w:bottom w:val="nil"/>
                <w:right w:val="nil"/>
                <w:between w:val="nil"/>
              </w:pBdr>
              <w:shd w:val="clear" w:color="auto" w:fill="FFFFFF"/>
              <w:spacing w:line="240" w:lineRule="auto"/>
              <w:ind w:right="100" w:firstLine="0"/>
              <w:jc w:val="both"/>
              <w:rPr>
                <w:color w:val="000000"/>
                <w:sz w:val="24"/>
                <w:szCs w:val="24"/>
                <w:highlight w:val="white"/>
              </w:rPr>
            </w:pPr>
            <w:r w:rsidRPr="00187E02">
              <w:rPr>
                <w:color w:val="000000"/>
                <w:sz w:val="24"/>
                <w:szCs w:val="24"/>
              </w:rPr>
              <w:t xml:space="preserve">2.2.1. </w:t>
            </w:r>
            <w:r w:rsidRPr="00187E02">
              <w:rPr>
                <w:color w:val="000000"/>
                <w:sz w:val="24"/>
                <w:szCs w:val="24"/>
                <w:highlight w:val="white"/>
              </w:rPr>
              <w:t xml:space="preserve">Замовник має право з власної ініціативи або у разі усунення порушень законодавства у сфері публічних </w:t>
            </w:r>
            <w:proofErr w:type="spellStart"/>
            <w:r w:rsidRPr="00187E02">
              <w:rPr>
                <w:color w:val="000000"/>
                <w:sz w:val="24"/>
                <w:szCs w:val="24"/>
                <w:highlight w:val="white"/>
              </w:rPr>
              <w:t>закупівель</w:t>
            </w:r>
            <w:proofErr w:type="spellEnd"/>
            <w:r w:rsidRPr="00187E02">
              <w:rPr>
                <w:color w:val="000000"/>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87E02">
              <w:rPr>
                <w:color w:val="000000"/>
                <w:sz w:val="24"/>
                <w:szCs w:val="24"/>
                <w:highlight w:val="white"/>
              </w:rPr>
              <w:t>внести</w:t>
            </w:r>
            <w:proofErr w:type="spellEnd"/>
            <w:r w:rsidRPr="00187E02">
              <w:rPr>
                <w:color w:val="000000"/>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w:t>
            </w:r>
            <w:proofErr w:type="spellStart"/>
            <w:r w:rsidRPr="00187E02">
              <w:rPr>
                <w:color w:val="000000"/>
                <w:sz w:val="24"/>
                <w:szCs w:val="24"/>
                <w:highlight w:val="white"/>
              </w:rPr>
              <w:t>закупівель</w:t>
            </w:r>
            <w:proofErr w:type="spellEnd"/>
            <w:r w:rsidRPr="00187E02">
              <w:rPr>
                <w:color w:val="000000"/>
                <w:sz w:val="24"/>
                <w:szCs w:val="24"/>
                <w:highlight w:val="white"/>
              </w:rPr>
              <w:t xml:space="preserve"> таким чином, щоб з моменту внесення змін до тендерної документації до закінчення строку подання тендерних пропозицій залишалося не менше ніж сім днів.</w:t>
            </w:r>
          </w:p>
          <w:p w14:paraId="726A9E4E" w14:textId="77777777" w:rsidR="00AE26CD" w:rsidRPr="00187E02" w:rsidRDefault="00AE26CD" w:rsidP="0022743A">
            <w:pPr>
              <w:widowControl/>
              <w:pBdr>
                <w:top w:val="nil"/>
                <w:left w:val="nil"/>
                <w:bottom w:val="nil"/>
                <w:right w:val="nil"/>
                <w:between w:val="nil"/>
              </w:pBdr>
              <w:shd w:val="clear" w:color="auto" w:fill="FFFFFF"/>
              <w:spacing w:line="240" w:lineRule="auto"/>
              <w:ind w:firstLine="0"/>
              <w:jc w:val="both"/>
              <w:rPr>
                <w:color w:val="000000"/>
                <w:sz w:val="24"/>
                <w:szCs w:val="24"/>
              </w:rPr>
            </w:pPr>
            <w:r w:rsidRPr="00187E02">
              <w:rPr>
                <w:color w:val="000000"/>
                <w:sz w:val="24"/>
                <w:szCs w:val="24"/>
                <w:highlight w:val="white"/>
              </w:rPr>
              <w:t xml:space="preserve">2.2.2. Зміни, що вносяться замовником до тендерної документації, розміщуються та відображаються в електронній системі </w:t>
            </w:r>
            <w:proofErr w:type="spellStart"/>
            <w:r w:rsidRPr="00187E02">
              <w:rPr>
                <w:color w:val="000000"/>
                <w:sz w:val="24"/>
                <w:szCs w:val="24"/>
                <w:highlight w:val="white"/>
              </w:rPr>
              <w:t>закупівель</w:t>
            </w:r>
            <w:proofErr w:type="spellEnd"/>
            <w:r w:rsidRPr="00187E02">
              <w:rPr>
                <w:color w:val="000000"/>
                <w:sz w:val="24"/>
                <w:szCs w:val="24"/>
                <w:highlight w:val="white"/>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7F480261" w14:textId="77777777" w:rsidR="00AE26CD" w:rsidRPr="00187E02" w:rsidRDefault="00AE26CD" w:rsidP="0022743A">
            <w:pPr>
              <w:widowControl/>
              <w:pBdr>
                <w:top w:val="nil"/>
                <w:left w:val="nil"/>
                <w:bottom w:val="nil"/>
                <w:right w:val="nil"/>
                <w:between w:val="nil"/>
              </w:pBdr>
              <w:shd w:val="clear" w:color="auto" w:fill="FFFFFF"/>
              <w:spacing w:line="240" w:lineRule="auto"/>
              <w:ind w:firstLine="0"/>
              <w:jc w:val="both"/>
              <w:rPr>
                <w:color w:val="000000"/>
                <w:sz w:val="24"/>
                <w:szCs w:val="24"/>
              </w:rPr>
            </w:pPr>
            <w:r w:rsidRPr="00187E02">
              <w:rPr>
                <w:color w:val="000000"/>
                <w:sz w:val="24"/>
                <w:szCs w:val="24"/>
                <w:highlight w:val="white"/>
              </w:rPr>
              <w:t>Положення тендерної документації, до яких вносяться зміни, відображаються у вигляді закреслених даних та повинні бути доступними для перегляду після внесення змін до тендерної документації.</w:t>
            </w:r>
          </w:p>
          <w:p w14:paraId="089040BF" w14:textId="77777777" w:rsidR="00AE26CD" w:rsidRPr="00187E02" w:rsidRDefault="00AE26CD" w:rsidP="0022743A">
            <w:pPr>
              <w:widowControl/>
              <w:pBdr>
                <w:top w:val="nil"/>
                <w:left w:val="nil"/>
                <w:bottom w:val="nil"/>
                <w:right w:val="nil"/>
                <w:between w:val="nil"/>
              </w:pBdr>
              <w:shd w:val="clear" w:color="auto" w:fill="FFFFFF"/>
              <w:spacing w:line="240" w:lineRule="auto"/>
              <w:ind w:firstLine="0"/>
              <w:jc w:val="both"/>
              <w:rPr>
                <w:color w:val="000000"/>
                <w:sz w:val="24"/>
                <w:szCs w:val="24"/>
              </w:rPr>
            </w:pPr>
            <w:r w:rsidRPr="00187E02">
              <w:rPr>
                <w:color w:val="000000"/>
                <w:sz w:val="24"/>
                <w:szCs w:val="24"/>
              </w:rPr>
              <w:t>2.2.3. Зазначена у цій частині інформація оприлюднюється замовником відповідно до статті 10 Закону.</w:t>
            </w:r>
          </w:p>
        </w:tc>
      </w:tr>
      <w:tr w:rsidR="00AE26CD" w:rsidRPr="00187E02" w14:paraId="0F5CF767" w14:textId="77777777" w:rsidTr="0022743A">
        <w:trPr>
          <w:trHeight w:val="20"/>
        </w:trPr>
        <w:tc>
          <w:tcPr>
            <w:tcW w:w="104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4EE968" w14:textId="77777777" w:rsidR="00AE26CD" w:rsidRPr="00187E02" w:rsidRDefault="00AE26CD" w:rsidP="0022743A">
            <w:pPr>
              <w:widowControl/>
              <w:pBdr>
                <w:top w:val="nil"/>
                <w:left w:val="nil"/>
                <w:bottom w:val="nil"/>
                <w:right w:val="nil"/>
                <w:between w:val="nil"/>
              </w:pBdr>
              <w:spacing w:line="240" w:lineRule="auto"/>
              <w:ind w:firstLine="0"/>
              <w:jc w:val="center"/>
              <w:rPr>
                <w:color w:val="000000"/>
                <w:sz w:val="24"/>
                <w:szCs w:val="24"/>
              </w:rPr>
            </w:pPr>
            <w:r w:rsidRPr="00187E02">
              <w:rPr>
                <w:b/>
                <w:color w:val="000000"/>
                <w:sz w:val="24"/>
                <w:szCs w:val="24"/>
              </w:rPr>
              <w:t>III. Інструкція з підготовки тендерної пропозиції</w:t>
            </w:r>
          </w:p>
        </w:tc>
      </w:tr>
      <w:tr w:rsidR="00AE26CD" w:rsidRPr="00187E02" w14:paraId="27614A64" w14:textId="77777777" w:rsidTr="0022743A">
        <w:trPr>
          <w:trHeight w:val="20"/>
        </w:trPr>
        <w:tc>
          <w:tcPr>
            <w:tcW w:w="2760" w:type="dxa"/>
            <w:tcBorders>
              <w:top w:val="single" w:sz="4" w:space="0" w:color="000000"/>
              <w:left w:val="single" w:sz="4" w:space="0" w:color="000000"/>
              <w:bottom w:val="single" w:sz="4" w:space="0" w:color="000000"/>
            </w:tcBorders>
            <w:shd w:val="clear" w:color="auto" w:fill="auto"/>
            <w:vAlign w:val="center"/>
          </w:tcPr>
          <w:p w14:paraId="7C8BDBDE" w14:textId="77777777" w:rsidR="00AE26CD" w:rsidRPr="00187E02" w:rsidRDefault="00AE26CD" w:rsidP="0022743A">
            <w:pPr>
              <w:widowControl/>
              <w:pBdr>
                <w:top w:val="nil"/>
                <w:left w:val="nil"/>
                <w:bottom w:val="nil"/>
                <w:right w:val="nil"/>
                <w:between w:val="nil"/>
              </w:pBdr>
              <w:spacing w:line="240" w:lineRule="auto"/>
              <w:ind w:firstLine="0"/>
              <w:jc w:val="both"/>
              <w:rPr>
                <w:color w:val="000000"/>
                <w:sz w:val="24"/>
                <w:szCs w:val="24"/>
              </w:rPr>
            </w:pPr>
            <w:r w:rsidRPr="00187E02">
              <w:rPr>
                <w:color w:val="000000"/>
                <w:sz w:val="24"/>
                <w:szCs w:val="24"/>
              </w:rPr>
              <w:t> </w:t>
            </w:r>
            <w:r w:rsidRPr="00187E02">
              <w:rPr>
                <w:b/>
                <w:color w:val="000000"/>
                <w:sz w:val="24"/>
                <w:szCs w:val="24"/>
              </w:rPr>
              <w:t>1. Зміст і спосіб подання тендерної пропозиції</w:t>
            </w:r>
          </w:p>
        </w:tc>
        <w:tc>
          <w:tcPr>
            <w:tcW w:w="7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ECF5C" w14:textId="77777777" w:rsidR="00AE26CD" w:rsidRPr="00187E02" w:rsidRDefault="00AE26CD" w:rsidP="0022743A">
            <w:pPr>
              <w:widowControl/>
              <w:pBdr>
                <w:top w:val="nil"/>
                <w:left w:val="nil"/>
                <w:bottom w:val="nil"/>
                <w:right w:val="nil"/>
                <w:between w:val="nil"/>
              </w:pBdr>
              <w:spacing w:line="240" w:lineRule="auto"/>
              <w:ind w:left="25" w:firstLine="0"/>
              <w:jc w:val="both"/>
              <w:rPr>
                <w:color w:val="000000"/>
                <w:sz w:val="24"/>
                <w:szCs w:val="24"/>
              </w:rPr>
            </w:pPr>
            <w:r w:rsidRPr="00187E02">
              <w:rPr>
                <w:color w:val="000000"/>
                <w:sz w:val="24"/>
                <w:szCs w:val="24"/>
                <w:highlight w:val="white"/>
              </w:rPr>
              <w:t xml:space="preserve">3.1.1. </w:t>
            </w:r>
            <w:r w:rsidRPr="00187E02">
              <w:rPr>
                <w:color w:val="000000"/>
                <w:sz w:val="24"/>
                <w:szCs w:val="24"/>
              </w:rPr>
              <w:t xml:space="preserve">Тендерна пропозиція подається в електронному вигляді через електронну систему </w:t>
            </w:r>
            <w:proofErr w:type="spellStart"/>
            <w:r w:rsidRPr="00187E02">
              <w:rPr>
                <w:color w:val="000000"/>
                <w:sz w:val="24"/>
                <w:szCs w:val="24"/>
              </w:rPr>
              <w:t>закупівель</w:t>
            </w:r>
            <w:proofErr w:type="spellEnd"/>
            <w:r w:rsidRPr="00187E02">
              <w:rPr>
                <w:color w:val="000000"/>
                <w:sz w:val="24"/>
                <w:szCs w:val="24"/>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47E5ABB4" w14:textId="77777777" w:rsidR="00AE26CD" w:rsidRPr="00187E02" w:rsidRDefault="00AE26CD" w:rsidP="00AE26CD">
            <w:pPr>
              <w:numPr>
                <w:ilvl w:val="0"/>
                <w:numId w:val="6"/>
              </w:numPr>
              <w:pBdr>
                <w:top w:val="nil"/>
                <w:left w:val="nil"/>
                <w:bottom w:val="nil"/>
                <w:right w:val="nil"/>
                <w:between w:val="nil"/>
              </w:pBdr>
              <w:spacing w:line="240" w:lineRule="auto"/>
              <w:ind w:left="25" w:right="113" w:firstLine="0"/>
              <w:jc w:val="both"/>
              <w:rPr>
                <w:rFonts w:ascii="Arial" w:eastAsia="Arial" w:hAnsi="Arial" w:cs="Arial"/>
                <w:color w:val="000000"/>
                <w:sz w:val="24"/>
                <w:szCs w:val="24"/>
              </w:rPr>
            </w:pPr>
            <w:r w:rsidRPr="00187E02">
              <w:rPr>
                <w:color w:val="000000"/>
                <w:sz w:val="24"/>
                <w:szCs w:val="24"/>
              </w:rPr>
              <w:t>формою "ТЕНДЕРНА ПРОПОЗИЦІЯ", згідно додатку №3 ТД</w:t>
            </w:r>
            <w:r w:rsidRPr="00187E02">
              <w:rPr>
                <w:i/>
                <w:color w:val="000000"/>
                <w:sz w:val="24"/>
                <w:szCs w:val="24"/>
              </w:rPr>
              <w:t>. (Учасник повинен дотримуватися даної вимоги)</w:t>
            </w:r>
            <w:r w:rsidRPr="00187E02">
              <w:rPr>
                <w:color w:val="000000"/>
                <w:sz w:val="24"/>
                <w:szCs w:val="24"/>
              </w:rPr>
              <w:t>;</w:t>
            </w:r>
          </w:p>
          <w:p w14:paraId="50F8E378" w14:textId="77777777" w:rsidR="00AE26CD" w:rsidRPr="00187E02" w:rsidRDefault="00AE26CD" w:rsidP="00AE26CD">
            <w:pPr>
              <w:numPr>
                <w:ilvl w:val="0"/>
                <w:numId w:val="6"/>
              </w:numPr>
              <w:pBdr>
                <w:top w:val="nil"/>
                <w:left w:val="nil"/>
                <w:bottom w:val="nil"/>
                <w:right w:val="nil"/>
                <w:between w:val="nil"/>
              </w:pBdr>
              <w:spacing w:line="240" w:lineRule="auto"/>
              <w:ind w:left="25" w:right="113" w:firstLine="0"/>
              <w:jc w:val="both"/>
              <w:rPr>
                <w:rFonts w:ascii="Arial" w:eastAsia="Arial" w:hAnsi="Arial" w:cs="Arial"/>
                <w:color w:val="000000"/>
                <w:sz w:val="24"/>
                <w:szCs w:val="24"/>
              </w:rPr>
            </w:pPr>
            <w:r w:rsidRPr="00187E02">
              <w:rPr>
                <w:color w:val="000000"/>
                <w:sz w:val="24"/>
                <w:szCs w:val="24"/>
              </w:rPr>
              <w:t xml:space="preserve">інформацією та документами, що підтверджують відповідність учасника кваліфікаційним критеріям; </w:t>
            </w:r>
          </w:p>
          <w:p w14:paraId="773B4C94" w14:textId="77777777" w:rsidR="00AE26CD" w:rsidRPr="00187E02" w:rsidRDefault="00AE26CD" w:rsidP="00AE26CD">
            <w:pPr>
              <w:numPr>
                <w:ilvl w:val="0"/>
                <w:numId w:val="6"/>
              </w:numPr>
              <w:pBdr>
                <w:top w:val="nil"/>
                <w:left w:val="nil"/>
                <w:bottom w:val="nil"/>
                <w:right w:val="nil"/>
                <w:between w:val="nil"/>
              </w:pBdr>
              <w:spacing w:line="240" w:lineRule="auto"/>
              <w:ind w:left="25" w:right="113" w:firstLine="0"/>
              <w:jc w:val="both"/>
              <w:rPr>
                <w:rFonts w:ascii="Arial" w:eastAsia="Arial" w:hAnsi="Arial" w:cs="Arial"/>
                <w:color w:val="000000"/>
                <w:sz w:val="24"/>
                <w:szCs w:val="24"/>
              </w:rPr>
            </w:pPr>
            <w:r w:rsidRPr="00187E02">
              <w:rPr>
                <w:color w:val="000000"/>
                <w:sz w:val="24"/>
                <w:szCs w:val="24"/>
              </w:rPr>
              <w:t>інформацією щодо відповідності учасника вимогам, визначеним у статті 17 Закону;</w:t>
            </w:r>
          </w:p>
          <w:p w14:paraId="38F5CFBD" w14:textId="77777777" w:rsidR="00AE26CD" w:rsidRPr="00187E02" w:rsidRDefault="00AE26CD" w:rsidP="00AE26CD">
            <w:pPr>
              <w:numPr>
                <w:ilvl w:val="0"/>
                <w:numId w:val="6"/>
              </w:numPr>
              <w:pBdr>
                <w:top w:val="nil"/>
                <w:left w:val="nil"/>
                <w:bottom w:val="nil"/>
                <w:right w:val="nil"/>
                <w:between w:val="nil"/>
              </w:pBdr>
              <w:spacing w:line="240" w:lineRule="auto"/>
              <w:ind w:left="25" w:right="113" w:firstLine="0"/>
              <w:jc w:val="both"/>
              <w:rPr>
                <w:rFonts w:ascii="Arial" w:eastAsia="Arial" w:hAnsi="Arial" w:cs="Arial"/>
                <w:color w:val="000000"/>
                <w:sz w:val="24"/>
                <w:szCs w:val="24"/>
              </w:rPr>
            </w:pPr>
            <w:r w:rsidRPr="00187E02">
              <w:rPr>
                <w:color w:val="000000"/>
                <w:sz w:val="24"/>
                <w:szCs w:val="24"/>
              </w:rPr>
              <w:t>інформацією про необхідні технічні, якісні та кількісні хар</w:t>
            </w:r>
            <w:r w:rsidR="00093F33" w:rsidRPr="00187E02">
              <w:rPr>
                <w:color w:val="000000"/>
                <w:sz w:val="24"/>
                <w:szCs w:val="24"/>
              </w:rPr>
              <w:t>актеристики предмета закупівлі</w:t>
            </w:r>
            <w:r w:rsidRPr="00187E02">
              <w:rPr>
                <w:color w:val="000000"/>
                <w:sz w:val="24"/>
                <w:szCs w:val="24"/>
              </w:rPr>
              <w:t>;</w:t>
            </w:r>
          </w:p>
          <w:p w14:paraId="492F56CF" w14:textId="77777777" w:rsidR="00AE26CD" w:rsidRPr="00187E02" w:rsidRDefault="00AE26CD" w:rsidP="00AE26CD">
            <w:pPr>
              <w:numPr>
                <w:ilvl w:val="0"/>
                <w:numId w:val="6"/>
              </w:numPr>
              <w:pBdr>
                <w:top w:val="nil"/>
                <w:left w:val="nil"/>
                <w:bottom w:val="nil"/>
                <w:right w:val="nil"/>
                <w:between w:val="nil"/>
              </w:pBdr>
              <w:spacing w:line="240" w:lineRule="auto"/>
              <w:ind w:left="25" w:right="113" w:firstLine="0"/>
              <w:jc w:val="both"/>
              <w:rPr>
                <w:rFonts w:ascii="Arial" w:eastAsia="Arial" w:hAnsi="Arial" w:cs="Arial"/>
                <w:color w:val="000000"/>
                <w:sz w:val="24"/>
                <w:szCs w:val="24"/>
              </w:rPr>
            </w:pPr>
            <w:r w:rsidRPr="00187E02">
              <w:rPr>
                <w:color w:val="000000"/>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822122D" w14:textId="77777777" w:rsidR="00AE26CD" w:rsidRPr="00187E02" w:rsidRDefault="00AE26CD" w:rsidP="00AE26CD">
            <w:pPr>
              <w:numPr>
                <w:ilvl w:val="0"/>
                <w:numId w:val="6"/>
              </w:numPr>
              <w:pBdr>
                <w:top w:val="nil"/>
                <w:left w:val="nil"/>
                <w:bottom w:val="nil"/>
                <w:right w:val="nil"/>
                <w:between w:val="nil"/>
              </w:pBdr>
              <w:spacing w:line="240" w:lineRule="auto"/>
              <w:ind w:left="25" w:right="113" w:firstLine="0"/>
              <w:jc w:val="both"/>
              <w:rPr>
                <w:rFonts w:ascii="Arial" w:eastAsia="Arial" w:hAnsi="Arial" w:cs="Arial"/>
                <w:color w:val="000000"/>
                <w:sz w:val="24"/>
                <w:szCs w:val="24"/>
              </w:rPr>
            </w:pPr>
            <w:r w:rsidRPr="00187E02">
              <w:rPr>
                <w:color w:val="000000"/>
                <w:sz w:val="24"/>
                <w:szCs w:val="24"/>
              </w:rPr>
              <w:t>копією Статуту зі всіма зареєстрованими змінами та доповненнями у разі наявності таких (для юридичних осіб). 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повинен додатково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14:paraId="0E200D0F" w14:textId="77777777" w:rsidR="00AE26CD" w:rsidRPr="00187E02" w:rsidRDefault="00AE26CD" w:rsidP="00AE26CD">
            <w:pPr>
              <w:numPr>
                <w:ilvl w:val="0"/>
                <w:numId w:val="6"/>
              </w:numPr>
              <w:pBdr>
                <w:top w:val="nil"/>
                <w:left w:val="nil"/>
                <w:bottom w:val="nil"/>
                <w:right w:val="nil"/>
                <w:between w:val="nil"/>
              </w:pBdr>
              <w:spacing w:line="240" w:lineRule="auto"/>
              <w:ind w:left="25" w:right="113" w:firstLine="0"/>
              <w:jc w:val="both"/>
              <w:rPr>
                <w:rFonts w:ascii="Arial" w:eastAsia="Arial" w:hAnsi="Arial" w:cs="Arial"/>
                <w:color w:val="000000"/>
                <w:sz w:val="24"/>
                <w:szCs w:val="24"/>
              </w:rPr>
            </w:pPr>
            <w:r w:rsidRPr="00187E02">
              <w:rPr>
                <w:color w:val="000000"/>
                <w:sz w:val="24"/>
                <w:szCs w:val="24"/>
              </w:rPr>
              <w:lastRenderedPageBreak/>
              <w:t>копією витягу із паспорту</w:t>
            </w:r>
            <w:r w:rsidRPr="00187E02">
              <w:rPr>
                <w:color w:val="000000"/>
              </w:rPr>
              <w:t xml:space="preserve"> (сторінки на яких міститься інформація)</w:t>
            </w:r>
            <w:r w:rsidRPr="00187E02">
              <w:rPr>
                <w:color w:val="000000"/>
                <w:sz w:val="24"/>
                <w:szCs w:val="24"/>
              </w:rPr>
              <w:t xml:space="preserve"> </w:t>
            </w:r>
            <w:r w:rsidRPr="00187E02">
              <w:rPr>
                <w:color w:val="000000"/>
              </w:rPr>
              <w:t xml:space="preserve">або </w:t>
            </w:r>
            <w:r w:rsidRPr="00187E02">
              <w:rPr>
                <w:color w:val="000000"/>
                <w:sz w:val="24"/>
                <w:szCs w:val="24"/>
              </w:rPr>
              <w:t>ID – картк</w:t>
            </w:r>
            <w:r w:rsidRPr="00187E02">
              <w:rPr>
                <w:color w:val="000000"/>
              </w:rPr>
              <w:t>а</w:t>
            </w:r>
            <w:r w:rsidRPr="00187E02">
              <w:rPr>
                <w:color w:val="000000"/>
                <w:sz w:val="24"/>
                <w:szCs w:val="24"/>
              </w:rPr>
              <w:t xml:space="preserve"> та довідку про присвоєння ідентифікаційного коду/облікової картки фізичної особи-платника податків (для фізичних осіб). Для іноземного учасника - завірений переклад витягу з торгового реєстру, тощо);</w:t>
            </w:r>
          </w:p>
          <w:p w14:paraId="7EA1C193" w14:textId="77777777" w:rsidR="00AE26CD" w:rsidRPr="00187E02" w:rsidRDefault="00AE26CD" w:rsidP="00AE26CD">
            <w:pPr>
              <w:numPr>
                <w:ilvl w:val="0"/>
                <w:numId w:val="6"/>
              </w:numPr>
              <w:pBdr>
                <w:top w:val="nil"/>
                <w:left w:val="nil"/>
                <w:bottom w:val="nil"/>
                <w:right w:val="nil"/>
                <w:between w:val="nil"/>
              </w:pBdr>
              <w:spacing w:line="240" w:lineRule="auto"/>
              <w:ind w:left="25" w:right="113" w:firstLine="0"/>
              <w:jc w:val="both"/>
              <w:rPr>
                <w:rFonts w:ascii="Arial" w:eastAsia="Arial" w:hAnsi="Arial" w:cs="Arial"/>
                <w:color w:val="000000"/>
                <w:sz w:val="24"/>
                <w:szCs w:val="24"/>
              </w:rPr>
            </w:pPr>
            <w:r w:rsidRPr="00187E02">
              <w:rPr>
                <w:color w:val="000000"/>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E8C2F66" w14:textId="77777777" w:rsidR="00AE26CD" w:rsidRPr="00187E02" w:rsidRDefault="00AE26CD" w:rsidP="00AE26CD">
            <w:pPr>
              <w:numPr>
                <w:ilvl w:val="0"/>
                <w:numId w:val="6"/>
              </w:numPr>
              <w:pBdr>
                <w:top w:val="nil"/>
                <w:left w:val="nil"/>
                <w:bottom w:val="nil"/>
                <w:right w:val="nil"/>
                <w:between w:val="nil"/>
              </w:pBdr>
              <w:tabs>
                <w:tab w:val="left" w:pos="0"/>
              </w:tabs>
              <w:spacing w:line="240" w:lineRule="auto"/>
              <w:ind w:left="25" w:right="113" w:firstLine="0"/>
              <w:jc w:val="both"/>
              <w:rPr>
                <w:rFonts w:ascii="Arial" w:eastAsia="Arial" w:hAnsi="Arial" w:cs="Arial"/>
                <w:color w:val="000000"/>
                <w:sz w:val="24"/>
                <w:szCs w:val="24"/>
              </w:rPr>
            </w:pPr>
            <w:r w:rsidRPr="00187E02">
              <w:rPr>
                <w:color w:val="000000"/>
                <w:sz w:val="24"/>
                <w:szCs w:val="24"/>
              </w:rPr>
              <w:t>інші документи, які передбачені тендерною документацією.</w:t>
            </w:r>
          </w:p>
          <w:p w14:paraId="03030D70" w14:textId="0B25583C" w:rsidR="00AE26CD" w:rsidRPr="00187E02" w:rsidRDefault="00AE26CD" w:rsidP="0022743A">
            <w:pPr>
              <w:widowControl/>
              <w:pBdr>
                <w:top w:val="nil"/>
                <w:left w:val="nil"/>
                <w:bottom w:val="nil"/>
                <w:right w:val="nil"/>
                <w:between w:val="nil"/>
              </w:pBdr>
              <w:spacing w:line="240" w:lineRule="auto"/>
              <w:ind w:left="25" w:firstLine="0"/>
              <w:jc w:val="both"/>
              <w:rPr>
                <w:color w:val="000000"/>
                <w:sz w:val="24"/>
                <w:szCs w:val="24"/>
              </w:rPr>
            </w:pPr>
            <w:r w:rsidRPr="00187E02">
              <w:rPr>
                <w:color w:val="000000"/>
                <w:sz w:val="24"/>
                <w:szCs w:val="24"/>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1D2E15">
              <w:rPr>
                <w:color w:val="000000"/>
                <w:sz w:val="24"/>
                <w:szCs w:val="24"/>
              </w:rPr>
              <w:t>;</w:t>
            </w:r>
          </w:p>
          <w:p w14:paraId="272729B3" w14:textId="77777777" w:rsidR="00AE26CD" w:rsidRPr="00187E02" w:rsidRDefault="00AE26CD" w:rsidP="0022743A">
            <w:pPr>
              <w:widowControl/>
              <w:pBdr>
                <w:top w:val="nil"/>
                <w:left w:val="nil"/>
                <w:bottom w:val="nil"/>
                <w:right w:val="nil"/>
                <w:between w:val="nil"/>
              </w:pBdr>
              <w:spacing w:line="240" w:lineRule="auto"/>
              <w:ind w:left="25" w:firstLine="0"/>
              <w:jc w:val="both"/>
              <w:rPr>
                <w:color w:val="000000"/>
                <w:sz w:val="24"/>
                <w:szCs w:val="24"/>
              </w:rPr>
            </w:pPr>
            <w:r w:rsidRPr="00187E02">
              <w:rPr>
                <w:color w:val="000000"/>
                <w:sz w:val="24"/>
                <w:szCs w:val="24"/>
              </w:rPr>
              <w:t>3.1.3.</w:t>
            </w:r>
            <w:r w:rsidRPr="00187E02">
              <w:rPr>
                <w:b/>
                <w:color w:val="000000"/>
                <w:sz w:val="24"/>
                <w:szCs w:val="24"/>
              </w:rPr>
              <w:t xml:space="preserve"> Повноваження щодо підпису документів </w:t>
            </w:r>
            <w:r w:rsidRPr="00187E02">
              <w:rPr>
                <w:color w:val="000000"/>
                <w:sz w:val="24"/>
                <w:szCs w:val="24"/>
              </w:rPr>
              <w:t xml:space="preserve">тендерної пропозиції учасника процедури закупівлі підтверджується: </w:t>
            </w:r>
          </w:p>
          <w:p w14:paraId="247791B9" w14:textId="77777777" w:rsidR="00AE26CD" w:rsidRPr="00187E02" w:rsidRDefault="00AE26CD" w:rsidP="0022743A">
            <w:pPr>
              <w:widowControl/>
              <w:pBdr>
                <w:top w:val="nil"/>
                <w:left w:val="nil"/>
                <w:bottom w:val="nil"/>
                <w:right w:val="nil"/>
                <w:between w:val="nil"/>
              </w:pBdr>
              <w:spacing w:line="240" w:lineRule="auto"/>
              <w:ind w:left="25" w:firstLine="0"/>
              <w:jc w:val="both"/>
              <w:rPr>
                <w:color w:val="000000"/>
                <w:sz w:val="24"/>
                <w:szCs w:val="24"/>
              </w:rPr>
            </w:pPr>
            <w:r w:rsidRPr="00187E02">
              <w:rPr>
                <w:color w:val="000000"/>
                <w:sz w:val="24"/>
                <w:szCs w:val="24"/>
              </w:rPr>
              <w:t>-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w:t>
            </w:r>
          </w:p>
          <w:p w14:paraId="1A1E1A96" w14:textId="77777777" w:rsidR="00AE26CD" w:rsidRPr="00187E02" w:rsidRDefault="00AE26CD" w:rsidP="0022743A">
            <w:pPr>
              <w:widowControl/>
              <w:pBdr>
                <w:top w:val="nil"/>
                <w:left w:val="nil"/>
                <w:bottom w:val="nil"/>
                <w:right w:val="nil"/>
                <w:between w:val="nil"/>
              </w:pBdr>
              <w:spacing w:line="240" w:lineRule="auto"/>
              <w:ind w:left="25" w:firstLine="0"/>
              <w:jc w:val="both"/>
              <w:rPr>
                <w:color w:val="000000"/>
                <w:sz w:val="24"/>
                <w:szCs w:val="24"/>
              </w:rPr>
            </w:pPr>
            <w:r w:rsidRPr="00187E02">
              <w:rPr>
                <w:color w:val="000000"/>
                <w:sz w:val="24"/>
                <w:szCs w:val="24"/>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w:t>
            </w:r>
          </w:p>
          <w:p w14:paraId="0FEE9EB3" w14:textId="77777777" w:rsidR="00AE26CD" w:rsidRPr="00187E02" w:rsidRDefault="00AE26CD" w:rsidP="0022743A">
            <w:pPr>
              <w:widowControl/>
              <w:pBdr>
                <w:top w:val="nil"/>
                <w:left w:val="nil"/>
                <w:bottom w:val="nil"/>
                <w:right w:val="nil"/>
                <w:between w:val="nil"/>
              </w:pBdr>
              <w:spacing w:line="240" w:lineRule="auto"/>
              <w:ind w:left="25" w:firstLine="0"/>
              <w:jc w:val="both"/>
              <w:rPr>
                <w:color w:val="000000"/>
                <w:sz w:val="24"/>
                <w:szCs w:val="24"/>
              </w:rPr>
            </w:pPr>
            <w:r w:rsidRPr="00187E02">
              <w:rPr>
                <w:color w:val="000000"/>
                <w:sz w:val="24"/>
                <w:szCs w:val="24"/>
              </w:rPr>
              <w:t>3.1.4. Згідно ч. 2 ст. 44 Закону України «Про товариства з обмеженою та додатковою відповідальністю», якщо сума угоди 50% і більше чистих активів ТОВ, така угода повинна обов'язково бути узгоджена загальними зборами учасників. Вартість чистих активів визначається станом на кінець попереднього кварталу. Згідно ПСБО (Національне положення (стандарт) бухгалтерського обліку) 19, чисті активи - активи підприємства за вирахуванням його зобов'язань. У разі, якщо учасник є товариством з обмеженою та/або додатковою відповідальністю, такий учасник у складі пропозиції повинен надати документ, який визначає вартість чистих активів (баланс) учасника із додаванням документу, що підтверджує подання такої звітності контролюючому органу та/або протокол загальних зборів учасників згідно змісту якого уповноваженій посадовій/службовій особі учасника надається дозвіл укладати договір за результатами даної закупівлі.</w:t>
            </w:r>
          </w:p>
          <w:p w14:paraId="504AE0F7" w14:textId="77777777" w:rsidR="00AE26CD" w:rsidRPr="00187E02" w:rsidRDefault="00AE26CD" w:rsidP="0022743A">
            <w:pPr>
              <w:widowControl/>
              <w:pBdr>
                <w:top w:val="nil"/>
                <w:left w:val="nil"/>
                <w:bottom w:val="nil"/>
                <w:right w:val="nil"/>
                <w:between w:val="nil"/>
              </w:pBdr>
              <w:spacing w:line="240" w:lineRule="auto"/>
              <w:ind w:left="25" w:firstLine="0"/>
              <w:jc w:val="both"/>
              <w:rPr>
                <w:color w:val="000000"/>
                <w:sz w:val="24"/>
                <w:szCs w:val="24"/>
              </w:rPr>
            </w:pPr>
            <w:r w:rsidRPr="00187E02">
              <w:rPr>
                <w:color w:val="000000"/>
                <w:sz w:val="24"/>
                <w:szCs w:val="24"/>
              </w:rPr>
              <w:t xml:space="preserve">3.1.5.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w:t>
            </w:r>
            <w:proofErr w:type="spellStart"/>
            <w:r w:rsidRPr="00187E02">
              <w:rPr>
                <w:color w:val="000000"/>
                <w:sz w:val="24"/>
                <w:szCs w:val="24"/>
              </w:rPr>
              <w:t>т.ч</w:t>
            </w:r>
            <w:proofErr w:type="spellEnd"/>
            <w:r w:rsidRPr="00187E02">
              <w:rPr>
                <w:color w:val="000000"/>
                <w:sz w:val="24"/>
                <w:szCs w:val="24"/>
              </w:rPr>
              <w:t>.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14:paraId="63A53673" w14:textId="77777777" w:rsidR="00AE26CD" w:rsidRPr="00187E02" w:rsidRDefault="00AE26CD" w:rsidP="0022743A">
            <w:pPr>
              <w:widowControl/>
              <w:pBdr>
                <w:top w:val="nil"/>
                <w:left w:val="nil"/>
                <w:bottom w:val="nil"/>
                <w:right w:val="nil"/>
                <w:between w:val="nil"/>
              </w:pBdr>
              <w:spacing w:line="240" w:lineRule="auto"/>
              <w:ind w:left="25" w:firstLine="0"/>
              <w:jc w:val="both"/>
              <w:rPr>
                <w:color w:val="000000"/>
                <w:sz w:val="24"/>
                <w:szCs w:val="24"/>
              </w:rPr>
            </w:pPr>
            <w:r w:rsidRPr="00187E02">
              <w:rPr>
                <w:color w:val="000000"/>
                <w:sz w:val="24"/>
                <w:szCs w:val="24"/>
              </w:rPr>
              <w:t xml:space="preserve">3.1.6.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87E02">
              <w:rPr>
                <w:color w:val="000000"/>
                <w:sz w:val="24"/>
                <w:szCs w:val="24"/>
              </w:rPr>
              <w:t>означатиме</w:t>
            </w:r>
            <w:proofErr w:type="spellEnd"/>
            <w:r w:rsidRPr="00187E02">
              <w:rPr>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зв’язку із чим, учасниками у складі тендерної пропозиції надається документ у довільній формі про ознайомлення із тендерною документацією та погодженням із викладеними у ній умовами проведення закупівлі товару.</w:t>
            </w:r>
          </w:p>
          <w:p w14:paraId="5426C7FF" w14:textId="77777777" w:rsidR="00AE26CD" w:rsidRPr="00187E02" w:rsidRDefault="00AE26CD" w:rsidP="0022743A">
            <w:pPr>
              <w:widowControl/>
              <w:pBdr>
                <w:top w:val="nil"/>
                <w:left w:val="nil"/>
                <w:bottom w:val="nil"/>
                <w:right w:val="nil"/>
                <w:between w:val="nil"/>
              </w:pBdr>
              <w:spacing w:line="240" w:lineRule="auto"/>
              <w:ind w:left="25" w:firstLine="0"/>
              <w:jc w:val="both"/>
              <w:rPr>
                <w:color w:val="000000"/>
                <w:sz w:val="24"/>
                <w:szCs w:val="24"/>
              </w:rPr>
            </w:pPr>
            <w:r w:rsidRPr="00187E02">
              <w:rPr>
                <w:color w:val="000000"/>
                <w:sz w:val="24"/>
                <w:szCs w:val="24"/>
              </w:rPr>
              <w:lastRenderedPageBreak/>
              <w:t>3.1.7. Відповідно до частини третьої статті 12 Закону України «Про публічні закупівлі»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та ЗУ «Про електронні довірчі послуги» шляхом  накладення на неї кваліфікованого електронного підпису (КЕП). Учасник під час подання тендерної пропозиції зобов’язаний дотримуватися вищевказаної вимоги.</w:t>
            </w:r>
          </w:p>
          <w:p w14:paraId="6ED362E4" w14:textId="77777777" w:rsidR="00AE26CD" w:rsidRPr="00187E02" w:rsidRDefault="00AE26CD" w:rsidP="0022743A">
            <w:pPr>
              <w:widowControl/>
              <w:pBdr>
                <w:top w:val="nil"/>
                <w:left w:val="nil"/>
                <w:bottom w:val="nil"/>
                <w:right w:val="nil"/>
                <w:between w:val="nil"/>
              </w:pBdr>
              <w:spacing w:line="240" w:lineRule="auto"/>
              <w:ind w:left="25" w:firstLine="0"/>
              <w:jc w:val="both"/>
              <w:rPr>
                <w:color w:val="000000"/>
                <w:sz w:val="24"/>
                <w:szCs w:val="24"/>
              </w:rPr>
            </w:pPr>
            <w:r w:rsidRPr="00187E02">
              <w:rPr>
                <w:color w:val="000000"/>
                <w:sz w:val="24"/>
                <w:szCs w:val="24"/>
              </w:rPr>
              <w:t xml:space="preserve">3.1.8. Всі визначені цією документацією документи тендерної пропозиції завантажуються в електронну систему </w:t>
            </w:r>
            <w:proofErr w:type="spellStart"/>
            <w:r w:rsidRPr="00187E02">
              <w:rPr>
                <w:color w:val="000000"/>
                <w:sz w:val="24"/>
                <w:szCs w:val="24"/>
              </w:rPr>
              <w:t>закупівель</w:t>
            </w:r>
            <w:proofErr w:type="spellEnd"/>
            <w:r w:rsidRPr="00187E02">
              <w:rPr>
                <w:color w:val="000000"/>
                <w:sz w:val="24"/>
                <w:szCs w:val="24"/>
              </w:rPr>
              <w:t xml:space="preserve"> у вигляді кольорових </w:t>
            </w:r>
            <w:proofErr w:type="spellStart"/>
            <w:r w:rsidRPr="00187E02">
              <w:rPr>
                <w:color w:val="000000"/>
                <w:sz w:val="24"/>
                <w:szCs w:val="24"/>
              </w:rPr>
              <w:t>скан</w:t>
            </w:r>
            <w:proofErr w:type="spellEnd"/>
            <w:r w:rsidRPr="00187E02">
              <w:rPr>
                <w:color w:val="000000"/>
                <w:sz w:val="24"/>
                <w:szCs w:val="24"/>
              </w:rPr>
              <w:t xml:space="preserve">-копій, виготовлених з оригіналів документів, складених безпосередньо учасником (довідки в довільній формі, інші документи, складені учасником згідно цієї документації), з оригіналів документів, надання яких вимагається згідно цієї документації,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гарантійні листи, тощо). Документи, що складаються учасником, повинні бути оформлені належним чином, а саме: документи повинні бути складені на фірмовому бланку (в разі наявності), містити дату складання документу, печатку учасника (окрім випадків, якщо суб’єкт господарювання здійснює діяльність без печатки), а також посаду, прізвище, ініціали та власноручний підпис керівника Учасника або уповноваженої особи Учасника. </w:t>
            </w:r>
          </w:p>
          <w:p w14:paraId="3E85BC30" w14:textId="77777777" w:rsidR="00AE26CD" w:rsidRPr="00187E02" w:rsidRDefault="00AE26CD" w:rsidP="0022743A">
            <w:pPr>
              <w:widowControl/>
              <w:pBdr>
                <w:top w:val="nil"/>
                <w:left w:val="nil"/>
                <w:bottom w:val="nil"/>
                <w:right w:val="nil"/>
                <w:between w:val="nil"/>
              </w:pBdr>
              <w:spacing w:line="240" w:lineRule="auto"/>
              <w:ind w:left="25" w:firstLine="0"/>
              <w:jc w:val="both"/>
              <w:rPr>
                <w:color w:val="000000"/>
                <w:sz w:val="24"/>
                <w:szCs w:val="24"/>
              </w:rPr>
            </w:pPr>
            <w:r w:rsidRPr="00187E02">
              <w:rPr>
                <w:color w:val="000000"/>
                <w:sz w:val="24"/>
                <w:szCs w:val="24"/>
              </w:rPr>
              <w:t xml:space="preserve">3.1.9. </w:t>
            </w:r>
            <w:r w:rsidRPr="00187E02">
              <w:rPr>
                <w:color w:val="000000"/>
                <w:sz w:val="24"/>
                <w:szCs w:val="24"/>
                <w:lang w:eastAsia="uk-UA"/>
              </w:rPr>
              <w:t xml:space="preserve">Усі документи, що подаються учасником у складі тендерної пропозиції, завантажуються в електронну систему </w:t>
            </w:r>
            <w:proofErr w:type="spellStart"/>
            <w:r w:rsidRPr="00187E02">
              <w:rPr>
                <w:color w:val="000000"/>
                <w:sz w:val="24"/>
                <w:szCs w:val="24"/>
                <w:lang w:eastAsia="uk-UA"/>
              </w:rPr>
              <w:t>закупівель</w:t>
            </w:r>
            <w:proofErr w:type="spellEnd"/>
            <w:r w:rsidRPr="00187E02">
              <w:rPr>
                <w:color w:val="000000"/>
                <w:sz w:val="24"/>
                <w:szCs w:val="24"/>
                <w:lang w:eastAsia="uk-UA"/>
              </w:rPr>
              <w:t xml:space="preserve"> у вигляді:</w:t>
            </w:r>
          </w:p>
          <w:p w14:paraId="2B9164EA" w14:textId="77777777" w:rsidR="00AE26CD" w:rsidRPr="00187E02" w:rsidRDefault="00AE26CD" w:rsidP="0022743A">
            <w:pPr>
              <w:spacing w:line="240" w:lineRule="auto"/>
              <w:ind w:left="25" w:right="130" w:firstLine="0"/>
              <w:jc w:val="both"/>
              <w:rPr>
                <w:color w:val="000000"/>
                <w:sz w:val="24"/>
                <w:szCs w:val="24"/>
                <w:lang w:eastAsia="uk-UA"/>
              </w:rPr>
            </w:pPr>
            <w:r w:rsidRPr="00187E02">
              <w:rPr>
                <w:color w:val="000000"/>
                <w:sz w:val="24"/>
                <w:szCs w:val="24"/>
                <w:lang w:eastAsia="uk-UA"/>
              </w:rPr>
              <w:t>- файлів у форматі PDF, які містять відображення даних, що містяться у відповідних документах у формі, придатній для сприймання їх змісту людиною, в тому числі створені шляхом сканування (цифрового відтворення) змісту:</w:t>
            </w:r>
          </w:p>
          <w:p w14:paraId="03D938EE" w14:textId="77777777" w:rsidR="00AE26CD" w:rsidRPr="00187E02" w:rsidRDefault="00AE26CD" w:rsidP="0022743A">
            <w:pPr>
              <w:spacing w:line="240" w:lineRule="auto"/>
              <w:ind w:left="25" w:right="130" w:firstLine="0"/>
              <w:jc w:val="both"/>
              <w:rPr>
                <w:color w:val="000000"/>
                <w:sz w:val="24"/>
                <w:szCs w:val="24"/>
                <w:lang w:eastAsia="uk-UA"/>
              </w:rPr>
            </w:pPr>
            <w:r w:rsidRPr="00187E02">
              <w:rPr>
                <w:bCs/>
                <w:color w:val="000000"/>
                <w:sz w:val="24"/>
                <w:szCs w:val="24"/>
                <w:lang w:eastAsia="uk-UA"/>
              </w:rPr>
              <w:t xml:space="preserve">А)  </w:t>
            </w:r>
            <w:r w:rsidRPr="00187E02">
              <w:rPr>
                <w:color w:val="000000"/>
                <w:sz w:val="24"/>
                <w:szCs w:val="24"/>
                <w:lang w:eastAsia="uk-UA"/>
              </w:rPr>
              <w:t>оригіналів документів, складених безпосередньо учасником (довідки, гарантійні листи, інші документи, складені учасником відповідно до умов Тендерної документації);</w:t>
            </w:r>
          </w:p>
          <w:p w14:paraId="3F69C6B9" w14:textId="77777777" w:rsidR="00AE26CD" w:rsidRPr="00187E02" w:rsidRDefault="00AE26CD" w:rsidP="0022743A">
            <w:pPr>
              <w:spacing w:line="240" w:lineRule="auto"/>
              <w:ind w:left="25" w:right="130" w:firstLine="0"/>
              <w:jc w:val="both"/>
              <w:rPr>
                <w:color w:val="000000"/>
                <w:sz w:val="24"/>
                <w:szCs w:val="24"/>
                <w:lang w:eastAsia="uk-UA"/>
              </w:rPr>
            </w:pPr>
            <w:r w:rsidRPr="00187E02">
              <w:rPr>
                <w:bCs/>
                <w:color w:val="000000"/>
                <w:sz w:val="24"/>
                <w:szCs w:val="24"/>
                <w:lang w:eastAsia="uk-UA"/>
              </w:rPr>
              <w:t xml:space="preserve">Б)  </w:t>
            </w:r>
            <w:r w:rsidRPr="00187E02">
              <w:rPr>
                <w:color w:val="000000"/>
                <w:sz w:val="24"/>
                <w:szCs w:val="24"/>
                <w:lang w:eastAsia="uk-UA"/>
              </w:rPr>
              <w:t>оригіналів документів, виданих учаснику іншими організаціями, підприємствами та установами, та необхідність у наданні яких вимагається згідно умовами Тендерної документації;</w:t>
            </w:r>
          </w:p>
          <w:p w14:paraId="57F96CE4" w14:textId="77777777" w:rsidR="00AE26CD" w:rsidRPr="00187E02" w:rsidRDefault="00AE26CD" w:rsidP="0022743A">
            <w:pPr>
              <w:spacing w:line="240" w:lineRule="auto"/>
              <w:ind w:left="25" w:right="130" w:firstLine="0"/>
              <w:jc w:val="both"/>
              <w:rPr>
                <w:color w:val="000000"/>
                <w:sz w:val="24"/>
                <w:szCs w:val="24"/>
                <w:lang w:eastAsia="uk-UA"/>
              </w:rPr>
            </w:pPr>
            <w:r w:rsidRPr="00187E02">
              <w:rPr>
                <w:bCs/>
                <w:color w:val="000000"/>
                <w:sz w:val="24"/>
                <w:szCs w:val="24"/>
                <w:lang w:eastAsia="uk-UA"/>
              </w:rPr>
              <w:t xml:space="preserve">- </w:t>
            </w:r>
            <w:r w:rsidRPr="00187E02">
              <w:rPr>
                <w:color w:val="000000"/>
                <w:sz w:val="24"/>
                <w:szCs w:val="24"/>
                <w:lang w:eastAsia="uk-UA"/>
              </w:rPr>
              <w:t>інших документів (в тому числі їх копій), надання яких вимагається відповідно до умов Тендерної документації.</w:t>
            </w:r>
          </w:p>
          <w:p w14:paraId="16D33DD3" w14:textId="77777777" w:rsidR="00AE26CD" w:rsidRPr="00187E02" w:rsidRDefault="00AE26CD" w:rsidP="0022743A">
            <w:pPr>
              <w:spacing w:line="240" w:lineRule="auto"/>
              <w:ind w:left="25" w:right="130" w:firstLine="0"/>
              <w:jc w:val="both"/>
              <w:rPr>
                <w:color w:val="000000"/>
                <w:sz w:val="24"/>
                <w:szCs w:val="24"/>
                <w:lang w:eastAsia="uk-UA"/>
              </w:rPr>
            </w:pPr>
            <w:r w:rsidRPr="00187E02">
              <w:rPr>
                <w:color w:val="000000"/>
                <w:sz w:val="24"/>
                <w:szCs w:val="24"/>
                <w:lang w:eastAsia="uk-UA"/>
              </w:rPr>
              <w:t>- файлів у форматі *.</w:t>
            </w:r>
            <w:proofErr w:type="spellStart"/>
            <w:r w:rsidRPr="00187E02">
              <w:rPr>
                <w:color w:val="000000"/>
                <w:sz w:val="24"/>
                <w:szCs w:val="24"/>
                <w:lang w:eastAsia="uk-UA"/>
              </w:rPr>
              <w:t>zір</w:t>
            </w:r>
            <w:proofErr w:type="spellEnd"/>
            <w:r w:rsidRPr="00187E02">
              <w:rPr>
                <w:color w:val="000000"/>
                <w:sz w:val="24"/>
                <w:szCs w:val="24"/>
                <w:lang w:eastAsia="uk-UA"/>
              </w:rPr>
              <w:t xml:space="preserve"> або *.гаг, які містять в собі інші файли (дані, документи), </w:t>
            </w:r>
            <w:proofErr w:type="spellStart"/>
            <w:r w:rsidRPr="00187E02">
              <w:rPr>
                <w:color w:val="000000"/>
                <w:sz w:val="24"/>
                <w:szCs w:val="24"/>
                <w:lang w:eastAsia="uk-UA"/>
              </w:rPr>
              <w:t>заархівовані</w:t>
            </w:r>
            <w:proofErr w:type="spellEnd"/>
            <w:r w:rsidRPr="00187E02">
              <w:rPr>
                <w:color w:val="000000"/>
                <w:sz w:val="24"/>
                <w:szCs w:val="24"/>
                <w:lang w:eastAsia="uk-UA"/>
              </w:rPr>
              <w:t xml:space="preserve"> з використанням програмних засобів </w:t>
            </w:r>
            <w:proofErr w:type="spellStart"/>
            <w:r w:rsidRPr="00187E02">
              <w:rPr>
                <w:color w:val="000000"/>
                <w:sz w:val="24"/>
                <w:szCs w:val="24"/>
              </w:rPr>
              <w:t>WinZip</w:t>
            </w:r>
            <w:proofErr w:type="spellEnd"/>
            <w:r w:rsidRPr="00187E02">
              <w:rPr>
                <w:color w:val="000000"/>
                <w:sz w:val="24"/>
                <w:szCs w:val="24"/>
              </w:rPr>
              <w:t xml:space="preserve">, </w:t>
            </w:r>
            <w:proofErr w:type="spellStart"/>
            <w:r w:rsidRPr="00187E02">
              <w:rPr>
                <w:color w:val="000000"/>
                <w:sz w:val="24"/>
                <w:szCs w:val="24"/>
              </w:rPr>
              <w:t>WinRAR</w:t>
            </w:r>
            <w:proofErr w:type="spellEnd"/>
            <w:r w:rsidRPr="00187E02">
              <w:rPr>
                <w:color w:val="000000"/>
                <w:sz w:val="24"/>
                <w:szCs w:val="24"/>
              </w:rPr>
              <w:t xml:space="preserve">, 7-Zip </w:t>
            </w:r>
            <w:r w:rsidRPr="00187E02">
              <w:rPr>
                <w:color w:val="000000"/>
                <w:sz w:val="24"/>
                <w:szCs w:val="24"/>
                <w:lang w:eastAsia="uk-UA"/>
              </w:rPr>
              <w:t>або інших аналогічних)</w:t>
            </w:r>
          </w:p>
          <w:p w14:paraId="40F776B5" w14:textId="77777777" w:rsidR="00AE26CD" w:rsidRPr="00187E02" w:rsidRDefault="00AE26CD" w:rsidP="0022743A">
            <w:pPr>
              <w:spacing w:line="240" w:lineRule="auto"/>
              <w:ind w:left="25" w:right="130" w:firstLine="0"/>
              <w:jc w:val="both"/>
              <w:rPr>
                <w:color w:val="000000"/>
                <w:sz w:val="24"/>
                <w:szCs w:val="24"/>
                <w:lang w:eastAsia="uk-UA"/>
              </w:rPr>
            </w:pPr>
            <w:r w:rsidRPr="00187E02">
              <w:rPr>
                <w:bCs/>
                <w:color w:val="000000"/>
                <w:sz w:val="24"/>
                <w:szCs w:val="24"/>
                <w:lang w:eastAsia="uk-UA"/>
              </w:rPr>
              <w:t xml:space="preserve">- </w:t>
            </w:r>
            <w:r w:rsidRPr="00187E02">
              <w:rPr>
                <w:color w:val="000000"/>
                <w:sz w:val="24"/>
                <w:szCs w:val="24"/>
                <w:lang w:eastAsia="uk-UA"/>
              </w:rPr>
              <w:t>файлів інших форматів, які додатково визначені умовами Тендерної документації.</w:t>
            </w:r>
          </w:p>
          <w:p w14:paraId="7091DA4A" w14:textId="77777777" w:rsidR="00AE26CD" w:rsidRPr="00A652D3" w:rsidRDefault="00AE26CD" w:rsidP="0022743A">
            <w:pPr>
              <w:spacing w:line="240" w:lineRule="auto"/>
              <w:ind w:left="25" w:right="130" w:firstLine="0"/>
              <w:jc w:val="both"/>
              <w:rPr>
                <w:color w:val="000000"/>
                <w:sz w:val="24"/>
                <w:szCs w:val="24"/>
                <w:lang w:eastAsia="uk-UA"/>
              </w:rPr>
            </w:pPr>
            <w:r w:rsidRPr="00A652D3">
              <w:rPr>
                <w:color w:val="000000"/>
                <w:sz w:val="24"/>
                <w:szCs w:val="24"/>
                <w:lang w:eastAsia="uk-UA"/>
              </w:rPr>
              <w:t>3.1.10. У разі подання декількох файлів, кожна частина повинна бути оформлена відповідно до вимог тендерної документації та містити відповідну назву. Кольоровий сканований варіант пропозицій не повинен містити різних накладень, малюнків, рисунків (наприклад, накладених підписів, печаток) на скановані документи та документи, що розміщуються учасником в Системі. Надання Учасником пропозиції, у складі якої наявні документи нерозбірливі, або відображена не уся інформація, або містить накладені підписи, печатки– призведе до відхилення пропозиції, як такої, що не відповідає умовам тендерної документації. Перевірка наявності  накладених підписів та печаток, здійснюється  шляхом візуального перегляду документу.</w:t>
            </w:r>
          </w:p>
          <w:p w14:paraId="26702F3D" w14:textId="77777777" w:rsidR="00AE26CD" w:rsidRPr="00187E02" w:rsidRDefault="00AE26CD" w:rsidP="0022743A">
            <w:pPr>
              <w:spacing w:line="240" w:lineRule="auto"/>
              <w:ind w:left="25" w:right="130" w:firstLine="0"/>
              <w:jc w:val="both"/>
              <w:rPr>
                <w:color w:val="000000"/>
                <w:sz w:val="24"/>
                <w:szCs w:val="24"/>
                <w:lang w:eastAsia="uk-UA"/>
              </w:rPr>
            </w:pPr>
            <w:r w:rsidRPr="00A652D3">
              <w:rPr>
                <w:color w:val="000000"/>
                <w:sz w:val="24"/>
                <w:szCs w:val="24"/>
                <w:lang w:eastAsia="uk-UA"/>
              </w:rPr>
              <w:t>3.1.11. Будь-які файли, які подаються учасником у складі тендерної</w:t>
            </w:r>
            <w:r w:rsidRPr="00187E02">
              <w:rPr>
                <w:color w:val="000000"/>
                <w:sz w:val="24"/>
                <w:szCs w:val="24"/>
                <w:lang w:eastAsia="uk-UA"/>
              </w:rPr>
              <w:t xml:space="preserve"> пропозиції (завантажуються в електронну систему </w:t>
            </w:r>
            <w:proofErr w:type="spellStart"/>
            <w:r w:rsidRPr="00187E02">
              <w:rPr>
                <w:color w:val="000000"/>
                <w:sz w:val="24"/>
                <w:szCs w:val="24"/>
                <w:lang w:eastAsia="uk-UA"/>
              </w:rPr>
              <w:t>закупівель</w:t>
            </w:r>
            <w:proofErr w:type="spellEnd"/>
            <w:r w:rsidRPr="00187E02">
              <w:rPr>
                <w:color w:val="000000"/>
                <w:sz w:val="24"/>
                <w:szCs w:val="24"/>
                <w:lang w:eastAsia="uk-UA"/>
              </w:rPr>
              <w:t>) повинні:</w:t>
            </w:r>
          </w:p>
          <w:p w14:paraId="38D0EF6F" w14:textId="77777777" w:rsidR="00AE26CD" w:rsidRPr="00187E02" w:rsidRDefault="00AE26CD" w:rsidP="0022743A">
            <w:pPr>
              <w:spacing w:line="240" w:lineRule="auto"/>
              <w:ind w:left="25" w:right="130" w:firstLine="0"/>
              <w:jc w:val="both"/>
              <w:rPr>
                <w:color w:val="000000"/>
                <w:sz w:val="24"/>
                <w:szCs w:val="24"/>
                <w:lang w:eastAsia="uk-UA"/>
              </w:rPr>
            </w:pPr>
            <w:r w:rsidRPr="00187E02">
              <w:rPr>
                <w:color w:val="000000"/>
                <w:sz w:val="24"/>
                <w:szCs w:val="24"/>
                <w:lang w:eastAsia="uk-UA"/>
              </w:rPr>
              <w:t xml:space="preserve">- бути доступний для вільного завантаження/зчитування, відкриття і </w:t>
            </w:r>
            <w:r w:rsidRPr="00187E02">
              <w:rPr>
                <w:color w:val="000000"/>
                <w:sz w:val="24"/>
                <w:szCs w:val="24"/>
                <w:lang w:eastAsia="uk-UA"/>
              </w:rPr>
              <w:lastRenderedPageBreak/>
              <w:t>перегляду із використанням відповідних програмних засобів;</w:t>
            </w:r>
          </w:p>
          <w:p w14:paraId="427E389C" w14:textId="77777777" w:rsidR="00AE26CD" w:rsidRPr="00187E02" w:rsidRDefault="00AE26CD" w:rsidP="0022743A">
            <w:pPr>
              <w:spacing w:line="240" w:lineRule="auto"/>
              <w:ind w:left="25" w:right="130" w:firstLine="0"/>
              <w:jc w:val="both"/>
              <w:rPr>
                <w:color w:val="000000"/>
                <w:sz w:val="24"/>
                <w:szCs w:val="24"/>
                <w:lang w:eastAsia="uk-UA"/>
              </w:rPr>
            </w:pPr>
            <w:r w:rsidRPr="00187E02">
              <w:rPr>
                <w:color w:val="000000"/>
                <w:sz w:val="24"/>
                <w:szCs w:val="24"/>
                <w:lang w:eastAsia="uk-UA"/>
              </w:rPr>
              <w:t xml:space="preserve">- не містити будь-яких обмежень для вільного перегляду/зчитування/завантаження, в тому числі шляхом встановлення </w:t>
            </w:r>
            <w:proofErr w:type="spellStart"/>
            <w:r w:rsidRPr="00187E02">
              <w:rPr>
                <w:color w:val="000000"/>
                <w:sz w:val="24"/>
                <w:szCs w:val="24"/>
                <w:lang w:eastAsia="uk-UA"/>
              </w:rPr>
              <w:t>паролей</w:t>
            </w:r>
            <w:proofErr w:type="spellEnd"/>
            <w:r w:rsidRPr="00187E02">
              <w:rPr>
                <w:color w:val="000000"/>
                <w:sz w:val="24"/>
                <w:szCs w:val="24"/>
                <w:lang w:eastAsia="uk-UA"/>
              </w:rPr>
              <w:t xml:space="preserve"> або шифрування даних у будь-який спосіб (в тому числі з використанням засобів криптографічного захисту інформації).</w:t>
            </w:r>
          </w:p>
          <w:p w14:paraId="7F4E96DA" w14:textId="77777777" w:rsidR="00AE26CD" w:rsidRPr="00187E02" w:rsidRDefault="00AE26CD" w:rsidP="0022743A">
            <w:pPr>
              <w:widowControl/>
              <w:pBdr>
                <w:top w:val="nil"/>
                <w:left w:val="nil"/>
                <w:bottom w:val="nil"/>
                <w:right w:val="nil"/>
                <w:between w:val="nil"/>
              </w:pBdr>
              <w:spacing w:line="240" w:lineRule="auto"/>
              <w:ind w:left="25" w:firstLine="0"/>
              <w:jc w:val="both"/>
              <w:rPr>
                <w:color w:val="000000"/>
                <w:sz w:val="24"/>
                <w:szCs w:val="24"/>
                <w:lang w:eastAsia="uk-UA"/>
              </w:rPr>
            </w:pPr>
            <w:r w:rsidRPr="00187E02">
              <w:rPr>
                <w:color w:val="000000"/>
                <w:sz w:val="24"/>
                <w:szCs w:val="24"/>
                <w:lang w:eastAsia="uk-UA"/>
              </w:rPr>
              <w:t xml:space="preserve">3.1.12. </w:t>
            </w:r>
            <w:r w:rsidRPr="00187E02">
              <w:rPr>
                <w:color w:val="000000"/>
                <w:sz w:val="24"/>
                <w:szCs w:val="24"/>
                <w:lang w:eastAsia="ar-SA"/>
              </w:rPr>
              <w:t>Відсутність підписів, печаток на окремих документах допускається тільки, якщо це аркуш тендерної пропозиції на якому відсутня будь-яка інформація. Учасник повинен надати довідку в довільній формі із зазначенням відповідно до чинного законодавства інформації щодо здійснення ним діяльності з печаткою/без печатки.</w:t>
            </w:r>
          </w:p>
          <w:p w14:paraId="1132832B" w14:textId="77777777" w:rsidR="00AE26CD" w:rsidRDefault="00AE26CD" w:rsidP="0022743A">
            <w:pPr>
              <w:widowControl/>
              <w:pBdr>
                <w:top w:val="nil"/>
                <w:left w:val="nil"/>
                <w:bottom w:val="nil"/>
                <w:right w:val="nil"/>
                <w:between w:val="nil"/>
              </w:pBdr>
              <w:spacing w:line="240" w:lineRule="auto"/>
              <w:ind w:left="25" w:firstLine="0"/>
              <w:jc w:val="both"/>
              <w:rPr>
                <w:color w:val="000000"/>
                <w:sz w:val="24"/>
                <w:szCs w:val="24"/>
              </w:rPr>
            </w:pPr>
            <w:r w:rsidRPr="00187E02">
              <w:rPr>
                <w:color w:val="000000"/>
                <w:sz w:val="24"/>
                <w:szCs w:val="24"/>
                <w:lang w:eastAsia="uk-UA"/>
              </w:rPr>
              <w:t>3.1.13. Уся інформація та документи, що подаються у складі тендерної пропозиції, повинні містити відомості, які є актуальними, відповідають дійсності та відповідають інформації (даним) з відповідних державних реєстрів та баз даних, передбачених законодавством на момент подання тендерної пропозиції</w:t>
            </w:r>
            <w:r w:rsidRPr="00187E02">
              <w:rPr>
                <w:color w:val="000000"/>
                <w:sz w:val="24"/>
                <w:szCs w:val="24"/>
              </w:rPr>
              <w:t>.</w:t>
            </w:r>
          </w:p>
          <w:p w14:paraId="04FE35C4" w14:textId="77777777" w:rsidR="001D2E15" w:rsidRPr="00187E02" w:rsidRDefault="001D2E15" w:rsidP="0022743A">
            <w:pPr>
              <w:widowControl/>
              <w:pBdr>
                <w:top w:val="nil"/>
                <w:left w:val="nil"/>
                <w:bottom w:val="nil"/>
                <w:right w:val="nil"/>
                <w:between w:val="nil"/>
              </w:pBdr>
              <w:spacing w:line="240" w:lineRule="auto"/>
              <w:ind w:left="25" w:firstLine="0"/>
              <w:jc w:val="both"/>
              <w:rPr>
                <w:color w:val="000000"/>
                <w:sz w:val="24"/>
                <w:szCs w:val="24"/>
              </w:rPr>
            </w:pPr>
          </w:p>
        </w:tc>
      </w:tr>
      <w:tr w:rsidR="001D2E15" w:rsidRPr="00187E02" w14:paraId="06DAC5BD" w14:textId="77777777" w:rsidTr="00090271">
        <w:trPr>
          <w:trHeight w:val="20"/>
        </w:trPr>
        <w:tc>
          <w:tcPr>
            <w:tcW w:w="2760" w:type="dxa"/>
            <w:tcBorders>
              <w:top w:val="single" w:sz="4" w:space="0" w:color="000000"/>
              <w:left w:val="single" w:sz="4" w:space="0" w:color="000000"/>
              <w:bottom w:val="single" w:sz="4" w:space="0" w:color="000000"/>
            </w:tcBorders>
            <w:shd w:val="clear" w:color="auto" w:fill="auto"/>
            <w:vAlign w:val="center"/>
          </w:tcPr>
          <w:p w14:paraId="50FADF70" w14:textId="77777777" w:rsidR="001D2E15" w:rsidRPr="00187E02" w:rsidRDefault="001D2E15" w:rsidP="001D2E15">
            <w:pPr>
              <w:widowControl/>
              <w:pBdr>
                <w:top w:val="nil"/>
                <w:left w:val="nil"/>
                <w:bottom w:val="nil"/>
                <w:right w:val="nil"/>
                <w:between w:val="nil"/>
              </w:pBdr>
              <w:spacing w:line="240" w:lineRule="auto"/>
              <w:ind w:firstLine="0"/>
              <w:jc w:val="both"/>
              <w:rPr>
                <w:color w:val="000000"/>
                <w:sz w:val="24"/>
                <w:szCs w:val="24"/>
              </w:rPr>
            </w:pPr>
          </w:p>
        </w:tc>
        <w:tc>
          <w:tcPr>
            <w:tcW w:w="7708" w:type="dxa"/>
            <w:tcBorders>
              <w:top w:val="single" w:sz="4" w:space="0" w:color="000000"/>
              <w:left w:val="single" w:sz="4" w:space="0" w:color="000000"/>
              <w:bottom w:val="single" w:sz="4" w:space="0" w:color="000000"/>
              <w:right w:val="single" w:sz="4" w:space="0" w:color="000000"/>
            </w:tcBorders>
            <w:shd w:val="clear" w:color="auto" w:fill="auto"/>
          </w:tcPr>
          <w:p w14:paraId="2A4A38BA" w14:textId="77777777" w:rsidR="001D2E15" w:rsidRPr="001D2E15" w:rsidRDefault="001D2E15" w:rsidP="001D2E15">
            <w:pPr>
              <w:tabs>
                <w:tab w:val="left" w:pos="542"/>
              </w:tabs>
              <w:spacing w:line="240" w:lineRule="auto"/>
              <w:ind w:firstLine="308"/>
              <w:jc w:val="both"/>
              <w:rPr>
                <w:sz w:val="24"/>
                <w:szCs w:val="24"/>
              </w:rPr>
            </w:pPr>
            <w:r w:rsidRPr="001D2E15">
              <w:rPr>
                <w:sz w:val="24"/>
                <w:szCs w:val="24"/>
              </w:rPr>
              <w:t xml:space="preserve">Тендерна пропозиція подається в електронному вигляді через електронну систему </w:t>
            </w:r>
            <w:proofErr w:type="spellStart"/>
            <w:r w:rsidRPr="001D2E15">
              <w:rPr>
                <w:sz w:val="24"/>
                <w:szCs w:val="24"/>
              </w:rPr>
              <w:t>закупівель</w:t>
            </w:r>
            <w:proofErr w:type="spellEnd"/>
            <w:r w:rsidRPr="001D2E15">
              <w:rPr>
                <w:sz w:val="24"/>
                <w:szCs w:val="24"/>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у статті 17 Закону.</w:t>
            </w:r>
          </w:p>
          <w:p w14:paraId="7C6EF323" w14:textId="77777777" w:rsidR="001D2E15" w:rsidRPr="001D2E15" w:rsidRDefault="001D2E15" w:rsidP="001D2E15">
            <w:pPr>
              <w:tabs>
                <w:tab w:val="left" w:pos="542"/>
              </w:tabs>
              <w:spacing w:line="240" w:lineRule="auto"/>
              <w:ind w:firstLine="308"/>
              <w:jc w:val="both"/>
              <w:rPr>
                <w:sz w:val="24"/>
                <w:szCs w:val="24"/>
              </w:rPr>
            </w:pPr>
            <w:r w:rsidRPr="001D2E15">
              <w:rPr>
                <w:sz w:val="24"/>
                <w:szCs w:val="24"/>
              </w:rPr>
              <w:t xml:space="preserve">Під час використання електронної системи </w:t>
            </w:r>
            <w:proofErr w:type="spellStart"/>
            <w:r w:rsidRPr="001D2E15">
              <w:rPr>
                <w:sz w:val="24"/>
                <w:szCs w:val="24"/>
              </w:rPr>
              <w:t>закупівель</w:t>
            </w:r>
            <w:proofErr w:type="spellEnd"/>
            <w:r w:rsidRPr="001D2E15">
              <w:rPr>
                <w:sz w:val="24"/>
                <w:szCs w:val="24"/>
              </w:rPr>
              <w:t xml:space="preserve">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іншого діючого законодавства. </w:t>
            </w:r>
          </w:p>
          <w:p w14:paraId="47726F10" w14:textId="77777777" w:rsidR="001D2E15" w:rsidRPr="001D2E15" w:rsidRDefault="001D2E15" w:rsidP="001D2E15">
            <w:pPr>
              <w:tabs>
                <w:tab w:val="left" w:pos="542"/>
              </w:tabs>
              <w:spacing w:line="240" w:lineRule="auto"/>
              <w:ind w:firstLine="308"/>
              <w:jc w:val="both"/>
              <w:rPr>
                <w:sz w:val="24"/>
                <w:szCs w:val="24"/>
              </w:rPr>
            </w:pPr>
            <w:r w:rsidRPr="001D2E15">
              <w:rPr>
                <w:sz w:val="24"/>
                <w:szCs w:val="24"/>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1D2E15">
              <w:rPr>
                <w:sz w:val="24"/>
                <w:szCs w:val="24"/>
              </w:rPr>
              <w:t>закупівель</w:t>
            </w:r>
            <w:proofErr w:type="spellEnd"/>
            <w:r w:rsidRPr="001D2E15">
              <w:rPr>
                <w:sz w:val="24"/>
                <w:szCs w:val="24"/>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14:paraId="0C1BA1A4" w14:textId="77777777" w:rsidR="001D2E15" w:rsidRPr="001D2E15" w:rsidRDefault="001D2E15" w:rsidP="001D2E15">
            <w:pPr>
              <w:tabs>
                <w:tab w:val="left" w:pos="542"/>
              </w:tabs>
              <w:spacing w:line="240" w:lineRule="auto"/>
              <w:ind w:firstLine="308"/>
              <w:jc w:val="both"/>
              <w:rPr>
                <w:i/>
                <w:sz w:val="24"/>
                <w:szCs w:val="24"/>
              </w:rPr>
            </w:pPr>
            <w:r w:rsidRPr="001D2E15">
              <w:rPr>
                <w:sz w:val="24"/>
                <w:szCs w:val="24"/>
              </w:rPr>
              <w:t xml:space="preserve"> </w:t>
            </w:r>
            <w:r w:rsidRPr="001D2E15">
              <w:rPr>
                <w:i/>
                <w:sz w:val="24"/>
                <w:szCs w:val="24"/>
              </w:rPr>
              <w:t>Якщо учасником є юридична особа:</w:t>
            </w:r>
          </w:p>
          <w:p w14:paraId="1B14C87A" w14:textId="77777777" w:rsidR="001D2E15" w:rsidRPr="001D2E15" w:rsidRDefault="001D2E15" w:rsidP="001D2E15">
            <w:pPr>
              <w:tabs>
                <w:tab w:val="left" w:pos="542"/>
              </w:tabs>
              <w:spacing w:line="240" w:lineRule="auto"/>
              <w:ind w:firstLine="308"/>
              <w:jc w:val="both"/>
              <w:rPr>
                <w:sz w:val="24"/>
                <w:szCs w:val="24"/>
              </w:rPr>
            </w:pPr>
            <w:r w:rsidRPr="001D2E15">
              <w:rPr>
                <w:sz w:val="24"/>
                <w:szCs w:val="24"/>
              </w:rPr>
              <w:t xml:space="preserve">- КЕП або УЕП службової (посадової) особи учасника процедури закупівлі, </w:t>
            </w:r>
          </w:p>
          <w:p w14:paraId="075BB722" w14:textId="77777777" w:rsidR="001D2E15" w:rsidRPr="001D2E15" w:rsidRDefault="001D2E15" w:rsidP="001D2E15">
            <w:pPr>
              <w:tabs>
                <w:tab w:val="left" w:pos="542"/>
              </w:tabs>
              <w:spacing w:line="240" w:lineRule="auto"/>
              <w:ind w:firstLine="308"/>
              <w:jc w:val="both"/>
              <w:rPr>
                <w:sz w:val="24"/>
                <w:szCs w:val="24"/>
              </w:rPr>
            </w:pPr>
            <w:r w:rsidRPr="001D2E15">
              <w:rPr>
                <w:sz w:val="24"/>
                <w:szCs w:val="24"/>
              </w:rPr>
              <w:t xml:space="preserve">або </w:t>
            </w:r>
          </w:p>
          <w:p w14:paraId="648D396A" w14:textId="77777777" w:rsidR="001D2E15" w:rsidRPr="001D2E15" w:rsidRDefault="001D2E15" w:rsidP="001D2E15">
            <w:pPr>
              <w:tabs>
                <w:tab w:val="left" w:pos="542"/>
              </w:tabs>
              <w:spacing w:line="240" w:lineRule="auto"/>
              <w:ind w:firstLine="308"/>
              <w:jc w:val="both"/>
              <w:rPr>
                <w:sz w:val="24"/>
                <w:szCs w:val="24"/>
              </w:rPr>
            </w:pPr>
            <w:r w:rsidRPr="001D2E15">
              <w:rPr>
                <w:sz w:val="24"/>
                <w:szCs w:val="24"/>
              </w:rPr>
              <w:t xml:space="preserve">- КЕП або УЕП фізичної особи - </w:t>
            </w:r>
            <w:r w:rsidRPr="001D2E15">
              <w:rPr>
                <w:bCs/>
                <w:color w:val="212121"/>
                <w:sz w:val="24"/>
                <w:szCs w:val="24"/>
              </w:rPr>
              <w:t>представника </w:t>
            </w:r>
            <w:r w:rsidRPr="001D2E15">
              <w:rPr>
                <w:sz w:val="24"/>
                <w:szCs w:val="24"/>
              </w:rPr>
              <w:t>учасника процедури закупівлі</w:t>
            </w:r>
            <w:r w:rsidRPr="001D2E15">
              <w:rPr>
                <w:bCs/>
                <w:color w:val="212121"/>
                <w:sz w:val="24"/>
                <w:szCs w:val="24"/>
              </w:rPr>
              <w:t> за довіреністю, дорученням або іншим документом, що уповноважує її.</w:t>
            </w:r>
          </w:p>
          <w:p w14:paraId="18E07BD7" w14:textId="77777777" w:rsidR="001D2E15" w:rsidRPr="001D2E15" w:rsidRDefault="001D2E15" w:rsidP="001D2E15">
            <w:pPr>
              <w:tabs>
                <w:tab w:val="left" w:pos="542"/>
              </w:tabs>
              <w:spacing w:line="240" w:lineRule="auto"/>
              <w:ind w:firstLine="308"/>
              <w:rPr>
                <w:i/>
                <w:sz w:val="24"/>
                <w:szCs w:val="24"/>
              </w:rPr>
            </w:pPr>
            <w:r w:rsidRPr="001D2E15">
              <w:rPr>
                <w:i/>
                <w:sz w:val="24"/>
                <w:szCs w:val="24"/>
              </w:rPr>
              <w:t>Якщо учасником є фізична особа-підприємець:</w:t>
            </w:r>
          </w:p>
          <w:p w14:paraId="76FBA2E5" w14:textId="77777777" w:rsidR="001D2E15" w:rsidRPr="001D2E15" w:rsidRDefault="001D2E15" w:rsidP="001D2E15">
            <w:pPr>
              <w:tabs>
                <w:tab w:val="left" w:pos="542"/>
              </w:tabs>
              <w:spacing w:line="240" w:lineRule="auto"/>
              <w:ind w:firstLine="308"/>
              <w:jc w:val="both"/>
              <w:rPr>
                <w:sz w:val="24"/>
                <w:szCs w:val="24"/>
              </w:rPr>
            </w:pPr>
            <w:r w:rsidRPr="001D2E15">
              <w:rPr>
                <w:sz w:val="24"/>
                <w:szCs w:val="24"/>
              </w:rPr>
              <w:t xml:space="preserve">- КЕП або УЕП фізичної особи </w:t>
            </w:r>
          </w:p>
          <w:p w14:paraId="2EA52972" w14:textId="77777777" w:rsidR="001D2E15" w:rsidRPr="001D2E15" w:rsidRDefault="001D2E15" w:rsidP="001D2E15">
            <w:pPr>
              <w:spacing w:line="240" w:lineRule="auto"/>
              <w:ind w:firstLine="308"/>
              <w:jc w:val="both"/>
              <w:rPr>
                <w:sz w:val="24"/>
                <w:szCs w:val="24"/>
              </w:rPr>
            </w:pPr>
            <w:r w:rsidRPr="001D2E15">
              <w:rPr>
                <w:color w:val="000000"/>
                <w:sz w:val="24"/>
                <w:szCs w:val="24"/>
                <w:shd w:val="clear" w:color="auto" w:fill="FFFFFF"/>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D2E15">
              <w:rPr>
                <w:color w:val="000000"/>
                <w:sz w:val="24"/>
                <w:szCs w:val="24"/>
                <w:shd w:val="clear" w:color="auto" w:fill="FFFFFF"/>
              </w:rPr>
              <w:t>закупівель</w:t>
            </w:r>
            <w:proofErr w:type="spellEnd"/>
            <w:r w:rsidRPr="001D2E15">
              <w:rPr>
                <w:color w:val="000000"/>
                <w:sz w:val="24"/>
                <w:szCs w:val="24"/>
                <w:shd w:val="clear" w:color="auto" w:fill="FFFFFF"/>
              </w:rPr>
              <w:t xml:space="preserve"> із накладанням </w:t>
            </w:r>
            <w:r w:rsidRPr="001D2E15">
              <w:rPr>
                <w:color w:val="333333"/>
                <w:sz w:val="24"/>
                <w:szCs w:val="24"/>
                <w:shd w:val="clear" w:color="auto" w:fill="FFFFFF"/>
              </w:rPr>
              <w:t>електронного підпису, що базується на кваліфікованому сертифікаті електронного підпису, відповідно до вимог </w:t>
            </w:r>
            <w:hyperlink r:id="rId8" w:tgtFrame="_blank" w:history="1">
              <w:r w:rsidRPr="001D2E15">
                <w:rPr>
                  <w:rStyle w:val="af"/>
                  <w:color w:val="000099"/>
                  <w:sz w:val="24"/>
                  <w:szCs w:val="24"/>
                  <w:shd w:val="clear" w:color="auto" w:fill="FFFFFF"/>
                </w:rPr>
                <w:t>Закону України</w:t>
              </w:r>
            </w:hyperlink>
            <w:r w:rsidRPr="001D2E15">
              <w:rPr>
                <w:color w:val="333333"/>
                <w:sz w:val="24"/>
                <w:szCs w:val="24"/>
                <w:shd w:val="clear" w:color="auto" w:fill="FFFFFF"/>
              </w:rPr>
              <w:t> "Про електронні довірчі послуги"</w:t>
            </w:r>
            <w:r w:rsidRPr="001D2E15">
              <w:rPr>
                <w:color w:val="000000"/>
                <w:sz w:val="24"/>
                <w:szCs w:val="24"/>
                <w:shd w:val="clear" w:color="auto" w:fill="FFFFFF"/>
              </w:rPr>
              <w:t xml:space="preserve">. </w:t>
            </w:r>
          </w:p>
          <w:p w14:paraId="1133D6CE" w14:textId="77777777" w:rsidR="001D2E15" w:rsidRPr="001D2E15" w:rsidRDefault="001D2E15" w:rsidP="001D2E15">
            <w:pPr>
              <w:shd w:val="clear" w:color="auto" w:fill="FFFFFF" w:themeFill="background1"/>
              <w:spacing w:line="240" w:lineRule="auto"/>
              <w:ind w:firstLine="308"/>
              <w:jc w:val="both"/>
              <w:rPr>
                <w:sz w:val="24"/>
                <w:szCs w:val="24"/>
              </w:rPr>
            </w:pPr>
            <w:r w:rsidRPr="001D2E15">
              <w:rPr>
                <w:sz w:val="24"/>
                <w:szCs w:val="24"/>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w:t>
            </w:r>
            <w:r w:rsidRPr="001D2E15">
              <w:rPr>
                <w:sz w:val="24"/>
                <w:szCs w:val="24"/>
                <w:shd w:val="clear" w:color="auto" w:fill="FFFFFF" w:themeFill="background1"/>
              </w:rPr>
              <w:t>згідно додатку 3 до</w:t>
            </w:r>
            <w:r w:rsidRPr="001D2E15">
              <w:rPr>
                <w:sz w:val="24"/>
                <w:szCs w:val="24"/>
              </w:rPr>
              <w:t xml:space="preserve"> Тендерної документації. </w:t>
            </w:r>
          </w:p>
          <w:p w14:paraId="0CC44EE4" w14:textId="77777777" w:rsidR="001D2E15" w:rsidRPr="001D2E15" w:rsidRDefault="001D2E15" w:rsidP="001D2E15">
            <w:pPr>
              <w:shd w:val="clear" w:color="auto" w:fill="FFFFFF" w:themeFill="background1"/>
              <w:spacing w:line="240" w:lineRule="auto"/>
              <w:ind w:firstLine="308"/>
              <w:jc w:val="both"/>
              <w:rPr>
                <w:sz w:val="24"/>
                <w:szCs w:val="24"/>
              </w:rPr>
            </w:pPr>
            <w:r w:rsidRPr="001D2E15">
              <w:rPr>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w:t>
            </w:r>
            <w:r w:rsidRPr="001D2E15">
              <w:rPr>
                <w:sz w:val="24"/>
                <w:szCs w:val="24"/>
              </w:rPr>
              <w:lastRenderedPageBreak/>
              <w:t>закупівлі (лота).</w:t>
            </w:r>
          </w:p>
          <w:p w14:paraId="62134131" w14:textId="77777777" w:rsidR="001D2E15" w:rsidRPr="001D2E15" w:rsidRDefault="001D2E15" w:rsidP="001D2E15">
            <w:pPr>
              <w:shd w:val="clear" w:color="auto" w:fill="FFFFFF" w:themeFill="background1"/>
              <w:spacing w:line="240" w:lineRule="auto"/>
              <w:ind w:firstLine="308"/>
              <w:jc w:val="both"/>
              <w:rPr>
                <w:sz w:val="24"/>
                <w:szCs w:val="24"/>
              </w:rPr>
            </w:pPr>
            <w:r w:rsidRPr="001D2E15">
              <w:rPr>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1D2E15">
              <w:rPr>
                <w:sz w:val="24"/>
                <w:szCs w:val="24"/>
              </w:rPr>
              <w:t>закупівель</w:t>
            </w:r>
            <w:proofErr w:type="spellEnd"/>
            <w:r w:rsidRPr="001D2E15">
              <w:rPr>
                <w:sz w:val="24"/>
                <w:szCs w:val="24"/>
              </w:rPr>
              <w:t>.</w:t>
            </w:r>
          </w:p>
          <w:p w14:paraId="17B8CFC4" w14:textId="77777777" w:rsidR="001D2E15" w:rsidRPr="001D2E15" w:rsidRDefault="001D2E15" w:rsidP="001D2E15">
            <w:pPr>
              <w:shd w:val="clear" w:color="auto" w:fill="FFFFFF" w:themeFill="background1"/>
              <w:spacing w:line="240" w:lineRule="auto"/>
              <w:ind w:firstLine="308"/>
              <w:jc w:val="both"/>
              <w:rPr>
                <w:sz w:val="24"/>
                <w:szCs w:val="24"/>
              </w:rPr>
            </w:pPr>
            <w:r w:rsidRPr="001D2E15">
              <w:rPr>
                <w:sz w:val="24"/>
                <w:szCs w:val="24"/>
              </w:rPr>
              <w:t xml:space="preserve">Учасник процедури закупівлі має право </w:t>
            </w:r>
            <w:proofErr w:type="spellStart"/>
            <w:r w:rsidRPr="001D2E15">
              <w:rPr>
                <w:sz w:val="24"/>
                <w:szCs w:val="24"/>
              </w:rPr>
              <w:t>внести</w:t>
            </w:r>
            <w:proofErr w:type="spellEnd"/>
            <w:r w:rsidRPr="001D2E15">
              <w:rPr>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D2E15">
              <w:rPr>
                <w:sz w:val="24"/>
                <w:szCs w:val="24"/>
              </w:rPr>
              <w:t>закупівель</w:t>
            </w:r>
            <w:proofErr w:type="spellEnd"/>
            <w:r w:rsidRPr="001D2E15">
              <w:rPr>
                <w:sz w:val="24"/>
                <w:szCs w:val="24"/>
              </w:rPr>
              <w:t xml:space="preserve"> до закінчення кінцевого строку подання тендерних пропозицій.</w:t>
            </w:r>
          </w:p>
          <w:p w14:paraId="28075950" w14:textId="77777777" w:rsidR="001D2E15" w:rsidRPr="001D2E15" w:rsidRDefault="001D2E15" w:rsidP="001D2E15">
            <w:pPr>
              <w:shd w:val="clear" w:color="auto" w:fill="FFFFFF" w:themeFill="background1"/>
              <w:spacing w:line="240" w:lineRule="auto"/>
              <w:ind w:firstLine="308"/>
              <w:jc w:val="both"/>
              <w:rPr>
                <w:sz w:val="24"/>
                <w:szCs w:val="24"/>
              </w:rPr>
            </w:pPr>
            <w:r w:rsidRPr="001D2E15">
              <w:rPr>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CFA1400" w14:textId="77777777" w:rsidR="001D2E15" w:rsidRPr="001D2E15" w:rsidRDefault="001D2E15" w:rsidP="001D2E15">
            <w:pPr>
              <w:shd w:val="clear" w:color="auto" w:fill="FFFFFF" w:themeFill="background1"/>
              <w:spacing w:line="240" w:lineRule="auto"/>
              <w:ind w:firstLine="308"/>
              <w:jc w:val="both"/>
              <w:rPr>
                <w:sz w:val="24"/>
                <w:szCs w:val="24"/>
              </w:rPr>
            </w:pPr>
            <w:r w:rsidRPr="001D2E15">
              <w:rPr>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0DE17D8" w14:textId="77777777" w:rsidR="001D2E15" w:rsidRPr="001D2E15" w:rsidRDefault="001D2E15" w:rsidP="001D2E15">
            <w:pPr>
              <w:shd w:val="clear" w:color="auto" w:fill="FFFFFF" w:themeFill="background1"/>
              <w:spacing w:line="240" w:lineRule="auto"/>
              <w:ind w:firstLine="308"/>
              <w:jc w:val="both"/>
              <w:rPr>
                <w:sz w:val="24"/>
                <w:szCs w:val="24"/>
              </w:rPr>
            </w:pPr>
            <w:r w:rsidRPr="001D2E15">
              <w:rPr>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43459D20" w14:textId="77777777" w:rsidR="001D2E15" w:rsidRPr="001D2E15" w:rsidRDefault="001D2E15" w:rsidP="001D2E15">
            <w:pPr>
              <w:shd w:val="clear" w:color="auto" w:fill="FFFFFF" w:themeFill="background1"/>
              <w:spacing w:line="240" w:lineRule="auto"/>
              <w:ind w:firstLine="308"/>
              <w:jc w:val="both"/>
              <w:rPr>
                <w:sz w:val="24"/>
                <w:szCs w:val="24"/>
              </w:rPr>
            </w:pPr>
            <w:r w:rsidRPr="001D2E15">
              <w:rPr>
                <w:sz w:val="24"/>
                <w:szCs w:val="24"/>
              </w:rPr>
              <w:t>Відповідальність за достовірність та зміст інформації, викладеної в документах, які подані у складі тендерної пропозиції, несе учасник.</w:t>
            </w:r>
          </w:p>
          <w:p w14:paraId="60A99E6D" w14:textId="77777777" w:rsidR="001D2E15" w:rsidRPr="001D2E15" w:rsidRDefault="001D2E15" w:rsidP="001D2E15">
            <w:pPr>
              <w:shd w:val="clear" w:color="auto" w:fill="FFFFFF" w:themeFill="background1"/>
              <w:spacing w:line="240" w:lineRule="auto"/>
              <w:ind w:firstLine="308"/>
              <w:jc w:val="both"/>
              <w:rPr>
                <w:sz w:val="24"/>
                <w:szCs w:val="24"/>
              </w:rPr>
            </w:pPr>
            <w:r w:rsidRPr="001D2E15">
              <w:rPr>
                <w:sz w:val="24"/>
                <w:szCs w:val="24"/>
              </w:rPr>
              <w:t>Учасник надає гарантійний лист, що поданням своєї тендерної пропозиції учасник:</w:t>
            </w:r>
          </w:p>
          <w:p w14:paraId="662FB893" w14:textId="77777777" w:rsidR="001D2E15" w:rsidRPr="001D2E15" w:rsidRDefault="001D2E15" w:rsidP="001D2E15">
            <w:pPr>
              <w:shd w:val="clear" w:color="auto" w:fill="FFFFFF" w:themeFill="background1"/>
              <w:spacing w:line="240" w:lineRule="auto"/>
              <w:ind w:firstLine="308"/>
              <w:jc w:val="both"/>
              <w:rPr>
                <w:sz w:val="24"/>
                <w:szCs w:val="24"/>
              </w:rPr>
            </w:pPr>
            <w:r w:rsidRPr="001D2E15">
              <w:rPr>
                <w:sz w:val="24"/>
                <w:szCs w:val="24"/>
              </w:rPr>
              <w:t>- підтверджує, що інформація у тендерній пропозиції, яка є суттєвою для визначення результатів відкритих торгів є достовірною;</w:t>
            </w:r>
          </w:p>
          <w:p w14:paraId="4FC8DEB4" w14:textId="77777777" w:rsidR="001D2E15" w:rsidRPr="001D2E15" w:rsidRDefault="001D2E15" w:rsidP="001D2E15">
            <w:pPr>
              <w:shd w:val="clear" w:color="auto" w:fill="FFFFFF" w:themeFill="background1"/>
              <w:spacing w:line="240" w:lineRule="auto"/>
              <w:ind w:firstLine="308"/>
              <w:jc w:val="both"/>
              <w:rPr>
                <w:sz w:val="24"/>
                <w:szCs w:val="24"/>
              </w:rPr>
            </w:pPr>
            <w:r w:rsidRPr="001D2E15">
              <w:rPr>
                <w:sz w:val="24"/>
                <w:szCs w:val="24"/>
              </w:rPr>
              <w:t>- підтверджує, що тендерна пропозиція подається з дотриманням чинного законодавства та нормативних актів України;</w:t>
            </w:r>
          </w:p>
          <w:p w14:paraId="68149088" w14:textId="03E645B2" w:rsidR="001D2E15" w:rsidRPr="001D2E15" w:rsidRDefault="001D2E15" w:rsidP="001D2E15">
            <w:pPr>
              <w:shd w:val="clear" w:color="auto" w:fill="FFFFFF" w:themeFill="background1"/>
              <w:spacing w:line="240" w:lineRule="auto"/>
              <w:ind w:firstLine="308"/>
              <w:jc w:val="both"/>
              <w:rPr>
                <w:sz w:val="24"/>
                <w:szCs w:val="24"/>
              </w:rPr>
            </w:pPr>
            <w:r w:rsidRPr="001D2E15">
              <w:rPr>
                <w:sz w:val="24"/>
                <w:szCs w:val="24"/>
              </w:rPr>
              <w:t xml:space="preserve">- підтверджує повну і беззаперечну згоду з усіма умовами, що вказані в </w:t>
            </w:r>
            <w:proofErr w:type="spellStart"/>
            <w:r w:rsidRPr="001D2E15">
              <w:rPr>
                <w:sz w:val="24"/>
                <w:szCs w:val="24"/>
              </w:rPr>
              <w:t>про</w:t>
            </w:r>
            <w:r w:rsidR="000C423E">
              <w:rPr>
                <w:sz w:val="24"/>
                <w:szCs w:val="24"/>
              </w:rPr>
              <w:t>є</w:t>
            </w:r>
            <w:r w:rsidRPr="001D2E15">
              <w:rPr>
                <w:sz w:val="24"/>
                <w:szCs w:val="24"/>
              </w:rPr>
              <w:t>кті</w:t>
            </w:r>
            <w:proofErr w:type="spellEnd"/>
            <w:r w:rsidRPr="001D2E15">
              <w:rPr>
                <w:sz w:val="24"/>
                <w:szCs w:val="24"/>
              </w:rPr>
              <w:t xml:space="preserve"> договору згідно вимог </w:t>
            </w:r>
            <w:r w:rsidRPr="00BC6852">
              <w:rPr>
                <w:sz w:val="24"/>
                <w:szCs w:val="24"/>
              </w:rPr>
              <w:t xml:space="preserve">Додатку </w:t>
            </w:r>
            <w:r w:rsidR="000C423E">
              <w:rPr>
                <w:sz w:val="24"/>
                <w:szCs w:val="24"/>
              </w:rPr>
              <w:t>4</w:t>
            </w:r>
            <w:r w:rsidRPr="001D2E15">
              <w:rPr>
                <w:sz w:val="24"/>
                <w:szCs w:val="24"/>
              </w:rPr>
              <w:t xml:space="preserve"> до тендерної документації та зобов’язується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77F995E2" w14:textId="77777777" w:rsidR="001D2E15" w:rsidRPr="001D2E15" w:rsidRDefault="001D2E15" w:rsidP="001D2E15">
            <w:pPr>
              <w:shd w:val="clear" w:color="auto" w:fill="FFFFFF" w:themeFill="background1"/>
              <w:spacing w:line="240" w:lineRule="auto"/>
              <w:ind w:firstLine="308"/>
              <w:jc w:val="both"/>
              <w:rPr>
                <w:sz w:val="24"/>
                <w:szCs w:val="24"/>
              </w:rPr>
            </w:pPr>
            <w:r w:rsidRPr="001D2E15">
              <w:rPr>
                <w:sz w:val="24"/>
                <w:szCs w:val="24"/>
              </w:rPr>
              <w:t>- підтверджує, що його тендерна пропозиція буде дійсною, протягом терміну, визначеного в п. 4 даного розділу;</w:t>
            </w:r>
          </w:p>
          <w:p w14:paraId="3CF7EF32" w14:textId="77777777" w:rsidR="001D2E15" w:rsidRPr="001D2E15" w:rsidRDefault="001D2E15" w:rsidP="001D2E15">
            <w:pPr>
              <w:shd w:val="clear" w:color="auto" w:fill="FFFFFF" w:themeFill="background1"/>
              <w:spacing w:line="240" w:lineRule="auto"/>
              <w:ind w:firstLine="308"/>
              <w:jc w:val="both"/>
              <w:rPr>
                <w:sz w:val="24"/>
                <w:szCs w:val="24"/>
              </w:rPr>
            </w:pPr>
            <w:r w:rsidRPr="001D2E15">
              <w:rPr>
                <w:sz w:val="24"/>
                <w:szCs w:val="24"/>
              </w:rPr>
              <w:t xml:space="preserve">- підтверджує, що він не має жодних обмежень для здійснення видів діяльності, що визначені договором про закупівлю (в </w:t>
            </w:r>
            <w:proofErr w:type="spellStart"/>
            <w:r w:rsidRPr="001D2E15">
              <w:rPr>
                <w:sz w:val="24"/>
                <w:szCs w:val="24"/>
              </w:rPr>
              <w:t>т.ч</w:t>
            </w:r>
            <w:proofErr w:type="spellEnd"/>
            <w:r w:rsidRPr="001D2E15">
              <w:rPr>
                <w:sz w:val="24"/>
                <w:szCs w:val="24"/>
              </w:rPr>
              <w:t>. щодо установчих документів);</w:t>
            </w:r>
          </w:p>
          <w:p w14:paraId="0EA020D1" w14:textId="77777777" w:rsidR="001D2E15" w:rsidRPr="001D2E15" w:rsidRDefault="001D2E15" w:rsidP="001D2E15">
            <w:pPr>
              <w:shd w:val="clear" w:color="auto" w:fill="FFFFFF" w:themeFill="background1"/>
              <w:spacing w:line="240" w:lineRule="auto"/>
              <w:ind w:firstLine="308"/>
              <w:jc w:val="both"/>
              <w:rPr>
                <w:sz w:val="24"/>
                <w:szCs w:val="24"/>
              </w:rPr>
            </w:pPr>
            <w:r w:rsidRPr="001D2E15">
              <w:rPr>
                <w:sz w:val="24"/>
                <w:szCs w:val="24"/>
              </w:rPr>
              <w:t>- підтверджує, що він та його пропозиція не підпадає під дію рішення/-</w:t>
            </w:r>
            <w:proofErr w:type="spellStart"/>
            <w:r w:rsidRPr="001D2E15">
              <w:rPr>
                <w:sz w:val="24"/>
                <w:szCs w:val="24"/>
              </w:rPr>
              <w:t>нь</w:t>
            </w:r>
            <w:proofErr w:type="spellEnd"/>
            <w:r w:rsidRPr="001D2E15">
              <w:rPr>
                <w:sz w:val="24"/>
                <w:szCs w:val="24"/>
              </w:rPr>
              <w:t xml:space="preserve">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w:t>
            </w:r>
            <w:proofErr w:type="spellStart"/>
            <w:r w:rsidRPr="001D2E15">
              <w:rPr>
                <w:sz w:val="24"/>
                <w:szCs w:val="24"/>
              </w:rPr>
              <w:t>ами</w:t>
            </w:r>
            <w:proofErr w:type="spellEnd"/>
            <w:r w:rsidRPr="001D2E15">
              <w:rPr>
                <w:sz w:val="24"/>
                <w:szCs w:val="24"/>
              </w:rPr>
              <w:t xml:space="preserve">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14:paraId="3017A8A0" w14:textId="77777777" w:rsidR="001D2E15" w:rsidRPr="001D2E15" w:rsidRDefault="001D2E15" w:rsidP="001D2E15">
            <w:pPr>
              <w:shd w:val="clear" w:color="auto" w:fill="FFFFFF" w:themeFill="background1"/>
              <w:spacing w:line="240" w:lineRule="auto"/>
              <w:ind w:firstLine="308"/>
              <w:jc w:val="both"/>
              <w:rPr>
                <w:sz w:val="24"/>
                <w:szCs w:val="24"/>
              </w:rPr>
            </w:pPr>
            <w:r w:rsidRPr="001D2E15">
              <w:rPr>
                <w:sz w:val="24"/>
                <w:szCs w:val="24"/>
              </w:rPr>
              <w:t xml:space="preserve">- підтверджує, що він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w:t>
            </w:r>
            <w:r w:rsidRPr="001D2E15">
              <w:rPr>
                <w:sz w:val="24"/>
                <w:szCs w:val="24"/>
              </w:rPr>
              <w:lastRenderedPageBreak/>
              <w:t xml:space="preserve">1178 “Про затвердження особливостей здійснення публічних </w:t>
            </w:r>
            <w:proofErr w:type="spellStart"/>
            <w:r w:rsidRPr="001D2E15">
              <w:rPr>
                <w:sz w:val="24"/>
                <w:szCs w:val="24"/>
              </w:rPr>
              <w:t>закупівель</w:t>
            </w:r>
            <w:proofErr w:type="spellEnd"/>
            <w:r w:rsidRPr="001D2E15">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6ACCC88" w14:textId="77777777" w:rsidR="001D2E15" w:rsidRPr="001D2E15" w:rsidRDefault="001D2E15" w:rsidP="001D2E15">
            <w:pPr>
              <w:shd w:val="clear" w:color="auto" w:fill="FFFFFF" w:themeFill="background1"/>
              <w:spacing w:line="240" w:lineRule="auto"/>
              <w:ind w:firstLine="308"/>
              <w:jc w:val="both"/>
              <w:rPr>
                <w:sz w:val="24"/>
                <w:szCs w:val="24"/>
              </w:rPr>
            </w:pPr>
            <w:r w:rsidRPr="001D2E15">
              <w:rPr>
                <w:sz w:val="24"/>
                <w:szCs w:val="24"/>
              </w:rPr>
              <w:t>- підтверджує, що технічні, якісні характеристики предмета закупівлі передбачають необхідність застосування заходів із захисту довкілля;</w:t>
            </w:r>
          </w:p>
          <w:p w14:paraId="7E2F3F0A" w14:textId="77777777" w:rsidR="001D2E15" w:rsidRPr="001D2E15" w:rsidRDefault="001D2E15" w:rsidP="001D2E15">
            <w:pPr>
              <w:shd w:val="clear" w:color="auto" w:fill="FFFFFF" w:themeFill="background1"/>
              <w:spacing w:line="240" w:lineRule="auto"/>
              <w:ind w:firstLine="308"/>
              <w:jc w:val="both"/>
              <w:rPr>
                <w:sz w:val="24"/>
                <w:szCs w:val="24"/>
              </w:rPr>
            </w:pPr>
            <w:r w:rsidRPr="001D2E15">
              <w:rPr>
                <w:sz w:val="24"/>
                <w:szCs w:val="24"/>
              </w:rPr>
              <w:t xml:space="preserve">- підтверджує, що Замовником не застосовувались встановлені господарським договором </w:t>
            </w:r>
            <w:proofErr w:type="spellStart"/>
            <w:r w:rsidRPr="001D2E15">
              <w:rPr>
                <w:sz w:val="24"/>
                <w:szCs w:val="24"/>
              </w:rPr>
              <w:t>оперативно</w:t>
            </w:r>
            <w:proofErr w:type="spellEnd"/>
            <w:r w:rsidRPr="001D2E15">
              <w:rPr>
                <w:sz w:val="24"/>
                <w:szCs w:val="24"/>
              </w:rPr>
              <w:t>-господарські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14:paraId="435AA0E2" w14:textId="77777777" w:rsidR="001D2E15" w:rsidRPr="001D2E15" w:rsidRDefault="001D2E15" w:rsidP="001D2E15">
            <w:pPr>
              <w:widowControl/>
              <w:pBdr>
                <w:top w:val="nil"/>
                <w:left w:val="nil"/>
                <w:bottom w:val="nil"/>
                <w:right w:val="nil"/>
                <w:between w:val="nil"/>
              </w:pBdr>
              <w:spacing w:line="240" w:lineRule="auto"/>
              <w:ind w:left="25" w:firstLine="308"/>
              <w:jc w:val="both"/>
              <w:rPr>
                <w:color w:val="000000"/>
                <w:sz w:val="24"/>
                <w:szCs w:val="24"/>
                <w:highlight w:val="white"/>
              </w:rPr>
            </w:pPr>
          </w:p>
        </w:tc>
      </w:tr>
      <w:tr w:rsidR="001D2E15" w:rsidRPr="00187E02" w14:paraId="2BE6F4DB" w14:textId="77777777" w:rsidTr="0022743A">
        <w:trPr>
          <w:trHeight w:val="20"/>
        </w:trPr>
        <w:tc>
          <w:tcPr>
            <w:tcW w:w="2760" w:type="dxa"/>
            <w:tcBorders>
              <w:top w:val="single" w:sz="4" w:space="0" w:color="000000"/>
              <w:left w:val="single" w:sz="4" w:space="0" w:color="000000"/>
              <w:bottom w:val="single" w:sz="4" w:space="0" w:color="000000"/>
            </w:tcBorders>
            <w:shd w:val="clear" w:color="auto" w:fill="auto"/>
            <w:vAlign w:val="center"/>
          </w:tcPr>
          <w:p w14:paraId="5A6F9BEB" w14:textId="77777777" w:rsidR="001D2E15" w:rsidRPr="00187E02" w:rsidRDefault="001D2E15" w:rsidP="001D2E15">
            <w:pPr>
              <w:pBdr>
                <w:top w:val="nil"/>
                <w:left w:val="nil"/>
                <w:bottom w:val="nil"/>
                <w:right w:val="nil"/>
                <w:between w:val="nil"/>
              </w:pBdr>
              <w:spacing w:line="240" w:lineRule="auto"/>
              <w:ind w:firstLine="0"/>
              <w:jc w:val="both"/>
              <w:rPr>
                <w:color w:val="000000"/>
                <w:sz w:val="24"/>
                <w:szCs w:val="24"/>
              </w:rPr>
            </w:pPr>
            <w:r w:rsidRPr="00187E02">
              <w:rPr>
                <w:b/>
                <w:color w:val="000000"/>
                <w:sz w:val="24"/>
                <w:szCs w:val="24"/>
              </w:rPr>
              <w:lastRenderedPageBreak/>
              <w:t>2.Забезпечення тендерної пропозиції</w:t>
            </w:r>
          </w:p>
        </w:tc>
        <w:tc>
          <w:tcPr>
            <w:tcW w:w="7708" w:type="dxa"/>
            <w:tcBorders>
              <w:top w:val="single" w:sz="4" w:space="0" w:color="000000"/>
              <w:left w:val="single" w:sz="4" w:space="0" w:color="000000"/>
              <w:bottom w:val="single" w:sz="4" w:space="0" w:color="000000"/>
              <w:right w:val="single" w:sz="4" w:space="0" w:color="000000"/>
            </w:tcBorders>
            <w:shd w:val="clear" w:color="auto" w:fill="auto"/>
          </w:tcPr>
          <w:p w14:paraId="06BD6C0D" w14:textId="77777777" w:rsidR="001D2E15" w:rsidRPr="00187E02" w:rsidRDefault="001D2E15" w:rsidP="001D2E15">
            <w:pPr>
              <w:spacing w:line="240" w:lineRule="auto"/>
              <w:ind w:left="25" w:firstLine="0"/>
              <w:jc w:val="both"/>
              <w:rPr>
                <w:color w:val="000000"/>
                <w:sz w:val="24"/>
                <w:szCs w:val="24"/>
              </w:rPr>
            </w:pPr>
            <w:r w:rsidRPr="00187E02">
              <w:rPr>
                <w:color w:val="000000"/>
                <w:sz w:val="24"/>
                <w:szCs w:val="24"/>
              </w:rPr>
              <w:t>3.2.1. Замовником не вимагається внесення учасником забезпечення тендерної пропозиції.</w:t>
            </w:r>
          </w:p>
        </w:tc>
      </w:tr>
      <w:tr w:rsidR="001D2E15" w:rsidRPr="00187E02" w14:paraId="1BAA8116" w14:textId="77777777" w:rsidTr="0022743A">
        <w:trPr>
          <w:trHeight w:val="20"/>
        </w:trPr>
        <w:tc>
          <w:tcPr>
            <w:tcW w:w="2760" w:type="dxa"/>
            <w:tcBorders>
              <w:top w:val="single" w:sz="4" w:space="0" w:color="000000"/>
              <w:left w:val="single" w:sz="4" w:space="0" w:color="000000"/>
              <w:bottom w:val="single" w:sz="4" w:space="0" w:color="000000"/>
            </w:tcBorders>
            <w:shd w:val="clear" w:color="auto" w:fill="auto"/>
            <w:vAlign w:val="center"/>
          </w:tcPr>
          <w:p w14:paraId="564C4FFF" w14:textId="77777777" w:rsidR="001D2E15" w:rsidRPr="00187E02" w:rsidRDefault="001D2E15" w:rsidP="001D2E15">
            <w:pPr>
              <w:pBdr>
                <w:top w:val="nil"/>
                <w:left w:val="nil"/>
                <w:bottom w:val="nil"/>
                <w:right w:val="nil"/>
                <w:between w:val="nil"/>
              </w:pBdr>
              <w:spacing w:line="240" w:lineRule="auto"/>
              <w:ind w:firstLine="0"/>
              <w:rPr>
                <w:color w:val="000000"/>
                <w:sz w:val="24"/>
                <w:szCs w:val="24"/>
              </w:rPr>
            </w:pPr>
            <w:r w:rsidRPr="00187E02">
              <w:rPr>
                <w:b/>
                <w:color w:val="000000"/>
                <w:sz w:val="24"/>
                <w:szCs w:val="24"/>
              </w:rPr>
              <w:t>3. Умови повернення чи неповернення забезпечення тендерної пропозиції</w:t>
            </w:r>
          </w:p>
        </w:tc>
        <w:tc>
          <w:tcPr>
            <w:tcW w:w="7708" w:type="dxa"/>
            <w:tcBorders>
              <w:top w:val="single" w:sz="4" w:space="0" w:color="000000"/>
              <w:left w:val="single" w:sz="4" w:space="0" w:color="000000"/>
              <w:bottom w:val="single" w:sz="4" w:space="0" w:color="000000"/>
              <w:right w:val="single" w:sz="4" w:space="0" w:color="000000"/>
            </w:tcBorders>
            <w:shd w:val="clear" w:color="auto" w:fill="auto"/>
          </w:tcPr>
          <w:p w14:paraId="48A5CCB1" w14:textId="77777777" w:rsidR="001D2E15" w:rsidRPr="00187E02" w:rsidRDefault="001D2E15" w:rsidP="001D2E15">
            <w:pPr>
              <w:pStyle w:val="af0"/>
              <w:snapToGrid w:val="0"/>
              <w:spacing w:after="0" w:line="240" w:lineRule="auto"/>
              <w:ind w:left="25"/>
              <w:jc w:val="both"/>
              <w:rPr>
                <w:rFonts w:ascii="Times New Roman" w:hAnsi="Times New Roman" w:cs="Times New Roman"/>
                <w:sz w:val="24"/>
                <w:szCs w:val="24"/>
              </w:rPr>
            </w:pPr>
            <w:r w:rsidRPr="00187E02">
              <w:rPr>
                <w:rFonts w:ascii="Times New Roman" w:hAnsi="Times New Roman" w:cs="Times New Roman"/>
                <w:sz w:val="24"/>
                <w:szCs w:val="24"/>
              </w:rPr>
              <w:t>3.3.1. Забезпечення тендерної пропозиції не вимагається.</w:t>
            </w:r>
          </w:p>
        </w:tc>
      </w:tr>
      <w:tr w:rsidR="001D2E15" w:rsidRPr="00187E02" w14:paraId="28EBC8BA" w14:textId="77777777" w:rsidTr="0022743A">
        <w:trPr>
          <w:trHeight w:val="20"/>
        </w:trPr>
        <w:tc>
          <w:tcPr>
            <w:tcW w:w="2760" w:type="dxa"/>
            <w:tcBorders>
              <w:top w:val="single" w:sz="4" w:space="0" w:color="000000"/>
              <w:left w:val="single" w:sz="4" w:space="0" w:color="000000"/>
              <w:bottom w:val="single" w:sz="4" w:space="0" w:color="000000"/>
            </w:tcBorders>
            <w:shd w:val="clear" w:color="auto" w:fill="auto"/>
            <w:vAlign w:val="center"/>
          </w:tcPr>
          <w:p w14:paraId="7726FA36" w14:textId="77777777" w:rsidR="001D2E15" w:rsidRPr="00187E02" w:rsidRDefault="001D2E15" w:rsidP="001D2E15">
            <w:pPr>
              <w:pBdr>
                <w:top w:val="nil"/>
                <w:left w:val="nil"/>
                <w:bottom w:val="nil"/>
                <w:right w:val="nil"/>
                <w:between w:val="nil"/>
              </w:pBdr>
              <w:spacing w:line="240" w:lineRule="auto"/>
              <w:ind w:firstLine="0"/>
              <w:jc w:val="both"/>
              <w:rPr>
                <w:rFonts w:ascii="Times" w:eastAsia="Times" w:hAnsi="Times" w:cs="Times"/>
                <w:color w:val="000000"/>
                <w:sz w:val="24"/>
                <w:szCs w:val="24"/>
              </w:rPr>
            </w:pPr>
            <w:r w:rsidRPr="00187E02">
              <w:rPr>
                <w:b/>
                <w:color w:val="000000"/>
                <w:sz w:val="24"/>
                <w:szCs w:val="24"/>
              </w:rPr>
              <w:t>4. Строк, протягом якого тендерні пропозиції є дійсними</w:t>
            </w:r>
          </w:p>
        </w:tc>
        <w:tc>
          <w:tcPr>
            <w:tcW w:w="7708" w:type="dxa"/>
            <w:tcBorders>
              <w:top w:val="single" w:sz="4" w:space="0" w:color="000000"/>
              <w:left w:val="single" w:sz="4" w:space="0" w:color="000000"/>
              <w:bottom w:val="single" w:sz="4" w:space="0" w:color="000000"/>
              <w:right w:val="single" w:sz="4" w:space="0" w:color="000000"/>
            </w:tcBorders>
            <w:shd w:val="clear" w:color="auto" w:fill="auto"/>
          </w:tcPr>
          <w:p w14:paraId="2D59E5ED" w14:textId="77777777" w:rsidR="001D2E15" w:rsidRPr="00187E02" w:rsidRDefault="001D2E15" w:rsidP="001D2E15">
            <w:pPr>
              <w:widowControl/>
              <w:pBdr>
                <w:top w:val="nil"/>
                <w:left w:val="nil"/>
                <w:bottom w:val="nil"/>
                <w:right w:val="nil"/>
                <w:between w:val="nil"/>
              </w:pBdr>
              <w:spacing w:line="240" w:lineRule="auto"/>
              <w:ind w:left="25" w:firstLine="0"/>
              <w:jc w:val="both"/>
              <w:rPr>
                <w:color w:val="000000"/>
                <w:sz w:val="24"/>
                <w:szCs w:val="24"/>
              </w:rPr>
            </w:pPr>
            <w:r w:rsidRPr="00187E02">
              <w:rPr>
                <w:color w:val="000000"/>
                <w:sz w:val="24"/>
                <w:szCs w:val="24"/>
              </w:rPr>
              <w:t xml:space="preserve">3.4.1. Тендерні пропозиції вважаються дійсними протягом не менше дев’яносто календарних днів з дати розкриття тендерних пропозицій. </w:t>
            </w:r>
          </w:p>
          <w:p w14:paraId="6CD675C2" w14:textId="77777777" w:rsidR="001D2E15" w:rsidRPr="00187E02" w:rsidRDefault="001D2E15" w:rsidP="001D2E15">
            <w:pPr>
              <w:widowControl/>
              <w:pBdr>
                <w:top w:val="nil"/>
                <w:left w:val="nil"/>
                <w:bottom w:val="nil"/>
                <w:right w:val="nil"/>
                <w:between w:val="nil"/>
              </w:pBdr>
              <w:spacing w:line="240" w:lineRule="auto"/>
              <w:ind w:left="25" w:firstLine="0"/>
              <w:jc w:val="both"/>
              <w:rPr>
                <w:color w:val="000000"/>
                <w:sz w:val="24"/>
                <w:szCs w:val="24"/>
              </w:rPr>
            </w:pPr>
            <w:r w:rsidRPr="00187E02">
              <w:rPr>
                <w:color w:val="000000"/>
                <w:sz w:val="24"/>
                <w:szCs w:val="24"/>
              </w:rPr>
              <w:t xml:space="preserve">3.4.2. До закінчення цього строку замовник має право вимагати від учасників продовження строку дії тендерної пропозицій. </w:t>
            </w:r>
          </w:p>
          <w:p w14:paraId="7A708A4F" w14:textId="77777777" w:rsidR="001D2E15" w:rsidRPr="00187E02" w:rsidRDefault="001D2E15" w:rsidP="001D2E15">
            <w:pPr>
              <w:widowControl/>
              <w:pBdr>
                <w:top w:val="nil"/>
                <w:left w:val="nil"/>
                <w:bottom w:val="nil"/>
                <w:right w:val="nil"/>
                <w:between w:val="nil"/>
              </w:pBdr>
              <w:spacing w:line="240" w:lineRule="auto"/>
              <w:ind w:left="25" w:firstLine="0"/>
              <w:jc w:val="both"/>
              <w:rPr>
                <w:color w:val="000000"/>
                <w:sz w:val="24"/>
                <w:szCs w:val="24"/>
              </w:rPr>
            </w:pPr>
            <w:r w:rsidRPr="00187E02">
              <w:rPr>
                <w:color w:val="000000"/>
                <w:sz w:val="24"/>
                <w:szCs w:val="24"/>
              </w:rPr>
              <w:t xml:space="preserve">3.4.3. Учасник має право: </w:t>
            </w:r>
          </w:p>
          <w:p w14:paraId="4A76FC33" w14:textId="77777777" w:rsidR="001D2E15" w:rsidRPr="00187E02" w:rsidRDefault="001D2E15" w:rsidP="001D2E15">
            <w:pPr>
              <w:widowControl/>
              <w:pBdr>
                <w:top w:val="nil"/>
                <w:left w:val="nil"/>
                <w:bottom w:val="nil"/>
                <w:right w:val="nil"/>
                <w:between w:val="nil"/>
              </w:pBdr>
              <w:spacing w:line="240" w:lineRule="auto"/>
              <w:ind w:left="25" w:firstLine="0"/>
              <w:jc w:val="both"/>
              <w:rPr>
                <w:color w:val="000000"/>
                <w:sz w:val="24"/>
                <w:szCs w:val="24"/>
              </w:rPr>
            </w:pPr>
            <w:r w:rsidRPr="00187E02">
              <w:rPr>
                <w:color w:val="000000"/>
                <w:sz w:val="24"/>
                <w:szCs w:val="24"/>
              </w:rPr>
              <w:t xml:space="preserve">- відхилити таку вимогу, не втрачаючи при цьому наданого ним забезпечення тендерної пропозиції (якщо таке вимагалось); </w:t>
            </w:r>
          </w:p>
          <w:p w14:paraId="51B601F9" w14:textId="77777777" w:rsidR="001D2E15" w:rsidRPr="00187E02" w:rsidRDefault="001D2E15" w:rsidP="001D2E15">
            <w:pPr>
              <w:widowControl/>
              <w:pBdr>
                <w:top w:val="nil"/>
                <w:left w:val="nil"/>
                <w:bottom w:val="nil"/>
                <w:right w:val="nil"/>
                <w:between w:val="nil"/>
              </w:pBdr>
              <w:spacing w:line="240" w:lineRule="auto"/>
              <w:ind w:left="25" w:firstLine="0"/>
              <w:jc w:val="both"/>
              <w:rPr>
                <w:color w:val="000000"/>
                <w:sz w:val="24"/>
                <w:szCs w:val="24"/>
              </w:rPr>
            </w:pPr>
            <w:r w:rsidRPr="00187E02">
              <w:rPr>
                <w:color w:val="000000"/>
                <w:sz w:val="24"/>
                <w:szCs w:val="24"/>
              </w:rPr>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p w14:paraId="4E76984E" w14:textId="77777777" w:rsidR="001D2E15" w:rsidRPr="00187E02" w:rsidRDefault="001D2E15" w:rsidP="001D2E15">
            <w:pPr>
              <w:pBdr>
                <w:top w:val="nil"/>
                <w:left w:val="nil"/>
                <w:bottom w:val="nil"/>
                <w:right w:val="nil"/>
                <w:between w:val="nil"/>
              </w:pBdr>
              <w:spacing w:line="240" w:lineRule="auto"/>
              <w:ind w:left="25" w:firstLine="0"/>
              <w:jc w:val="both"/>
              <w:rPr>
                <w:color w:val="000000"/>
                <w:sz w:val="24"/>
                <w:szCs w:val="24"/>
              </w:rPr>
            </w:pPr>
            <w:r w:rsidRPr="00187E02">
              <w:rPr>
                <w:color w:val="000000"/>
                <w:sz w:val="24"/>
                <w:szCs w:val="24"/>
              </w:rPr>
              <w:t>На виконання вимог пункту четвертого статті двадцять п’ятої Закону учасник має надати довідку в довільній формі щодо строку дії пропозиції.</w:t>
            </w:r>
          </w:p>
          <w:p w14:paraId="36BDC2ED" w14:textId="77777777" w:rsidR="001D2E15" w:rsidRPr="00187E02" w:rsidRDefault="001D2E15" w:rsidP="001D2E15">
            <w:pPr>
              <w:widowControl/>
              <w:pBdr>
                <w:top w:val="nil"/>
                <w:left w:val="nil"/>
                <w:bottom w:val="nil"/>
                <w:right w:val="nil"/>
                <w:between w:val="nil"/>
              </w:pBdr>
              <w:spacing w:line="240" w:lineRule="auto"/>
              <w:ind w:left="25" w:firstLine="0"/>
              <w:jc w:val="both"/>
              <w:rPr>
                <w:color w:val="000000"/>
                <w:sz w:val="24"/>
                <w:szCs w:val="24"/>
              </w:rPr>
            </w:pPr>
            <w:r w:rsidRPr="00187E02">
              <w:rPr>
                <w:color w:val="000000"/>
                <w:sz w:val="24"/>
                <w:szCs w:val="24"/>
              </w:rPr>
              <w:t>3.4.4. Учасники, які не подовжують строк дії своїх забезпечень, вважаються такими, що відхилили вимогу щодо продовження дії своїх пропозицій.</w:t>
            </w:r>
          </w:p>
        </w:tc>
      </w:tr>
      <w:tr w:rsidR="001D2E15" w:rsidRPr="00187E02" w14:paraId="5E6E7C00" w14:textId="77777777" w:rsidTr="0022743A">
        <w:trPr>
          <w:trHeight w:val="20"/>
        </w:trPr>
        <w:tc>
          <w:tcPr>
            <w:tcW w:w="2760" w:type="dxa"/>
            <w:tcBorders>
              <w:top w:val="single" w:sz="4" w:space="0" w:color="000000"/>
              <w:left w:val="single" w:sz="4" w:space="0" w:color="000000"/>
              <w:bottom w:val="single" w:sz="4" w:space="0" w:color="000000"/>
            </w:tcBorders>
            <w:shd w:val="clear" w:color="auto" w:fill="auto"/>
            <w:vAlign w:val="center"/>
          </w:tcPr>
          <w:p w14:paraId="78805E1C" w14:textId="77777777" w:rsidR="001D2E15" w:rsidRPr="00187E02" w:rsidRDefault="001D2E15" w:rsidP="001D2E15">
            <w:pPr>
              <w:pBdr>
                <w:top w:val="nil"/>
                <w:left w:val="nil"/>
                <w:bottom w:val="nil"/>
                <w:right w:val="nil"/>
                <w:between w:val="nil"/>
              </w:pBdr>
              <w:spacing w:line="240" w:lineRule="auto"/>
              <w:ind w:firstLine="0"/>
              <w:jc w:val="both"/>
              <w:rPr>
                <w:b/>
                <w:color w:val="000000"/>
                <w:sz w:val="24"/>
                <w:szCs w:val="24"/>
              </w:rPr>
            </w:pPr>
            <w:r w:rsidRPr="00187E02">
              <w:rPr>
                <w:color w:val="000000"/>
                <w:sz w:val="24"/>
                <w:szCs w:val="24"/>
              </w:rPr>
              <w:t> </w:t>
            </w:r>
            <w:r w:rsidRPr="00187E02">
              <w:rPr>
                <w:b/>
                <w:color w:val="000000"/>
                <w:sz w:val="24"/>
                <w:szCs w:val="24"/>
              </w:rPr>
              <w:t xml:space="preserve">5. 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6FA75081" w14:textId="77777777" w:rsidR="001D2E15" w:rsidRPr="00187E02" w:rsidRDefault="001D2E15" w:rsidP="001D2E15">
            <w:pPr>
              <w:pBdr>
                <w:top w:val="nil"/>
                <w:left w:val="nil"/>
                <w:bottom w:val="nil"/>
                <w:right w:val="nil"/>
                <w:between w:val="nil"/>
              </w:pBdr>
              <w:spacing w:line="240" w:lineRule="auto"/>
              <w:ind w:firstLine="0"/>
              <w:jc w:val="both"/>
              <w:rPr>
                <w:b/>
                <w:color w:val="000000"/>
                <w:sz w:val="24"/>
                <w:szCs w:val="24"/>
              </w:rPr>
            </w:pPr>
            <w:r w:rsidRPr="00187E02">
              <w:rPr>
                <w:b/>
                <w:color w:val="000000"/>
                <w:sz w:val="24"/>
                <w:szCs w:val="24"/>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w:t>
            </w:r>
            <w:r w:rsidRPr="00187E02">
              <w:rPr>
                <w:b/>
                <w:color w:val="000000"/>
                <w:sz w:val="24"/>
                <w:szCs w:val="24"/>
              </w:rPr>
              <w:lastRenderedPageBreak/>
              <w:t>17 Закону</w:t>
            </w:r>
          </w:p>
        </w:tc>
        <w:tc>
          <w:tcPr>
            <w:tcW w:w="7708" w:type="dxa"/>
            <w:tcBorders>
              <w:top w:val="single" w:sz="4" w:space="0" w:color="000000"/>
              <w:left w:val="single" w:sz="4" w:space="0" w:color="000000"/>
              <w:bottom w:val="single" w:sz="4" w:space="0" w:color="000000"/>
              <w:right w:val="single" w:sz="4" w:space="0" w:color="000000"/>
            </w:tcBorders>
            <w:shd w:val="clear" w:color="auto" w:fill="auto"/>
          </w:tcPr>
          <w:p w14:paraId="00C85A48" w14:textId="77777777" w:rsidR="001D2E15" w:rsidRPr="00187E02" w:rsidRDefault="001D2E15" w:rsidP="001D2E15">
            <w:pPr>
              <w:widowControl/>
              <w:pBdr>
                <w:top w:val="nil"/>
                <w:left w:val="nil"/>
                <w:bottom w:val="nil"/>
                <w:right w:val="nil"/>
                <w:between w:val="nil"/>
              </w:pBdr>
              <w:spacing w:line="240" w:lineRule="auto"/>
              <w:ind w:firstLine="0"/>
              <w:jc w:val="both"/>
              <w:rPr>
                <w:rFonts w:ascii="Calibri" w:eastAsia="Calibri" w:hAnsi="Calibri" w:cs="Calibri"/>
                <w:color w:val="000000"/>
                <w:sz w:val="24"/>
                <w:szCs w:val="24"/>
              </w:rPr>
            </w:pPr>
            <w:r w:rsidRPr="00187E02">
              <w:rPr>
                <w:color w:val="000000"/>
                <w:sz w:val="24"/>
                <w:szCs w:val="24"/>
              </w:rPr>
              <w:lastRenderedPageBreak/>
              <w:t>3.5.1. Учасники повинні відповідати кваліфікаційним (кваліфікаційному) критеріям, визначеним ст. 16 Закону.</w:t>
            </w:r>
          </w:p>
          <w:p w14:paraId="213C218C" w14:textId="77777777" w:rsidR="001D2E15" w:rsidRPr="00187E02" w:rsidRDefault="001D2E15" w:rsidP="001D2E15">
            <w:pPr>
              <w:widowControl/>
              <w:pBdr>
                <w:top w:val="nil"/>
                <w:left w:val="nil"/>
                <w:bottom w:val="nil"/>
                <w:right w:val="nil"/>
                <w:between w:val="nil"/>
              </w:pBdr>
              <w:spacing w:line="240" w:lineRule="auto"/>
              <w:ind w:firstLine="0"/>
              <w:jc w:val="both"/>
              <w:rPr>
                <w:rFonts w:ascii="Calibri" w:eastAsia="Calibri" w:hAnsi="Calibri" w:cs="Calibri"/>
                <w:color w:val="000000"/>
                <w:sz w:val="24"/>
                <w:szCs w:val="24"/>
              </w:rPr>
            </w:pPr>
            <w:bookmarkStart w:id="1" w:name="_Hlk164413458"/>
            <w:r w:rsidRPr="00187E02">
              <w:rPr>
                <w:color w:val="000000"/>
                <w:sz w:val="24"/>
                <w:szCs w:val="24"/>
              </w:rPr>
              <w:t xml:space="preserve">3.5.2. Для підтвердження відповідності кваліфікаційним (кваліфікаційному)  критеріям, учасник повинен надати у складі </w:t>
            </w:r>
            <w:r w:rsidRPr="00187E02">
              <w:rPr>
                <w:color w:val="000000"/>
                <w:sz w:val="24"/>
                <w:szCs w:val="24"/>
                <w:highlight w:val="white"/>
              </w:rPr>
              <w:t>тендерної пропозиції</w:t>
            </w:r>
            <w:r w:rsidRPr="00187E02">
              <w:rPr>
                <w:color w:val="000000"/>
                <w:sz w:val="24"/>
                <w:szCs w:val="24"/>
              </w:rPr>
              <w:t xml:space="preserve"> наступні документи: </w:t>
            </w:r>
          </w:p>
          <w:tbl>
            <w:tblPr>
              <w:tblW w:w="7695" w:type="dxa"/>
              <w:tblLayout w:type="fixed"/>
              <w:tblLook w:val="0000" w:firstRow="0" w:lastRow="0" w:firstColumn="0" w:lastColumn="0" w:noHBand="0" w:noVBand="0"/>
            </w:tblPr>
            <w:tblGrid>
              <w:gridCol w:w="2145"/>
              <w:gridCol w:w="5543"/>
              <w:gridCol w:w="7"/>
            </w:tblGrid>
            <w:tr w:rsidR="001D2E15" w:rsidRPr="00187E02" w14:paraId="71C50FCA" w14:textId="77777777" w:rsidTr="0022743A">
              <w:trPr>
                <w:gridAfter w:val="1"/>
                <w:wAfter w:w="7" w:type="dxa"/>
              </w:trPr>
              <w:tc>
                <w:tcPr>
                  <w:tcW w:w="2145" w:type="dxa"/>
                  <w:tcBorders>
                    <w:top w:val="single" w:sz="4" w:space="0" w:color="000000"/>
                    <w:left w:val="single" w:sz="4" w:space="0" w:color="000000"/>
                    <w:bottom w:val="single" w:sz="4" w:space="0" w:color="000000"/>
                  </w:tcBorders>
                  <w:shd w:val="clear" w:color="auto" w:fill="auto"/>
                </w:tcPr>
                <w:p w14:paraId="1ADFC3D7" w14:textId="77777777" w:rsidR="001D2E15" w:rsidRPr="00187E02" w:rsidRDefault="001D2E15" w:rsidP="001D2E15">
                  <w:pPr>
                    <w:widowControl/>
                    <w:pBdr>
                      <w:top w:val="nil"/>
                      <w:left w:val="nil"/>
                      <w:bottom w:val="nil"/>
                      <w:right w:val="nil"/>
                      <w:between w:val="nil"/>
                    </w:pBdr>
                    <w:spacing w:line="240" w:lineRule="auto"/>
                    <w:ind w:firstLine="0"/>
                    <w:jc w:val="center"/>
                    <w:rPr>
                      <w:rFonts w:ascii="Calibri" w:eastAsia="Calibri" w:hAnsi="Calibri" w:cs="Calibri"/>
                      <w:color w:val="000000"/>
                      <w:sz w:val="24"/>
                      <w:szCs w:val="24"/>
                    </w:rPr>
                  </w:pPr>
                  <w:r w:rsidRPr="00187E02">
                    <w:rPr>
                      <w:b/>
                      <w:i/>
                      <w:color w:val="000000"/>
                      <w:sz w:val="24"/>
                      <w:szCs w:val="24"/>
                    </w:rPr>
                    <w:t>Кваліфікаційний критерій</w:t>
                  </w:r>
                </w:p>
              </w:tc>
              <w:tc>
                <w:tcPr>
                  <w:tcW w:w="5543" w:type="dxa"/>
                  <w:tcBorders>
                    <w:top w:val="single" w:sz="4" w:space="0" w:color="000000"/>
                    <w:left w:val="single" w:sz="4" w:space="0" w:color="000000"/>
                    <w:bottom w:val="single" w:sz="4" w:space="0" w:color="000000"/>
                    <w:right w:val="single" w:sz="4" w:space="0" w:color="000000"/>
                  </w:tcBorders>
                  <w:shd w:val="clear" w:color="auto" w:fill="auto"/>
                </w:tcPr>
                <w:p w14:paraId="1568D521" w14:textId="77777777" w:rsidR="001D2E15" w:rsidRPr="00187E02" w:rsidRDefault="001D2E15" w:rsidP="001D2E15">
                  <w:pPr>
                    <w:widowControl/>
                    <w:pBdr>
                      <w:top w:val="nil"/>
                      <w:left w:val="nil"/>
                      <w:bottom w:val="nil"/>
                      <w:right w:val="nil"/>
                      <w:between w:val="nil"/>
                    </w:pBdr>
                    <w:spacing w:line="240" w:lineRule="auto"/>
                    <w:ind w:firstLine="0"/>
                    <w:jc w:val="center"/>
                    <w:rPr>
                      <w:rFonts w:ascii="Calibri" w:eastAsia="Calibri" w:hAnsi="Calibri" w:cs="Calibri"/>
                      <w:color w:val="000000"/>
                      <w:sz w:val="24"/>
                      <w:szCs w:val="24"/>
                    </w:rPr>
                  </w:pPr>
                  <w:r w:rsidRPr="00187E02">
                    <w:rPr>
                      <w:b/>
                      <w:i/>
                      <w:color w:val="000000"/>
                      <w:sz w:val="24"/>
                      <w:szCs w:val="24"/>
                    </w:rPr>
                    <w:t>Документальне підтвердження</w:t>
                  </w:r>
                </w:p>
              </w:tc>
            </w:tr>
            <w:tr w:rsidR="001D2E15" w:rsidRPr="00187E02" w14:paraId="19D7A2A6" w14:textId="77777777" w:rsidTr="0022743A">
              <w:tc>
                <w:tcPr>
                  <w:tcW w:w="2145" w:type="dxa"/>
                  <w:tcBorders>
                    <w:top w:val="single" w:sz="4" w:space="0" w:color="000000"/>
                    <w:left w:val="single" w:sz="4" w:space="0" w:color="000000"/>
                    <w:bottom w:val="single" w:sz="4" w:space="0" w:color="000000"/>
                  </w:tcBorders>
                  <w:shd w:val="clear" w:color="auto" w:fill="auto"/>
                  <w:vAlign w:val="center"/>
                </w:tcPr>
                <w:p w14:paraId="2FFBB4CD" w14:textId="77777777" w:rsidR="001D2E15" w:rsidRPr="00187E02" w:rsidRDefault="001D2E15" w:rsidP="001D2E15">
                  <w:pPr>
                    <w:pBdr>
                      <w:top w:val="nil"/>
                      <w:left w:val="nil"/>
                      <w:bottom w:val="nil"/>
                      <w:right w:val="nil"/>
                      <w:between w:val="nil"/>
                    </w:pBdr>
                    <w:spacing w:line="240" w:lineRule="auto"/>
                    <w:ind w:firstLine="0"/>
                    <w:jc w:val="center"/>
                    <w:rPr>
                      <w:rFonts w:ascii="Times" w:eastAsia="Times" w:hAnsi="Times" w:cs="Times"/>
                      <w:color w:val="000000"/>
                    </w:rPr>
                  </w:pPr>
                  <w:r w:rsidRPr="00187E02">
                    <w:rPr>
                      <w:i/>
                      <w:color w:val="000000"/>
                    </w:rPr>
                    <w:t>1. Наявність в учасника процедури закупівлі обладнання, матеріально-технічної бази та технологій</w:t>
                  </w:r>
                </w:p>
              </w:tc>
              <w:tc>
                <w:tcPr>
                  <w:tcW w:w="55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53FACE" w14:textId="77777777" w:rsidR="001D2E15" w:rsidRPr="00187E02" w:rsidRDefault="001D2E15" w:rsidP="001D2E15">
                  <w:pPr>
                    <w:pBdr>
                      <w:top w:val="nil"/>
                      <w:left w:val="nil"/>
                      <w:bottom w:val="nil"/>
                      <w:right w:val="nil"/>
                      <w:between w:val="nil"/>
                    </w:pBdr>
                    <w:spacing w:line="240" w:lineRule="auto"/>
                    <w:ind w:left="-102" w:right="-102" w:firstLine="0"/>
                    <w:jc w:val="both"/>
                    <w:rPr>
                      <w:color w:val="000000"/>
                      <w:sz w:val="24"/>
                      <w:szCs w:val="24"/>
                    </w:rPr>
                  </w:pPr>
                  <w:r w:rsidRPr="00187E02">
                    <w:rPr>
                      <w:color w:val="000000"/>
                      <w:sz w:val="24"/>
                      <w:szCs w:val="24"/>
                    </w:rPr>
                    <w:t>1.1. Довідка, що підтверджує наявність в учасника процедури закупівлі обладнання, матеріально-технічної бази та технологій, яка виконана згідно Форми №1 Додатку №1 тендерної документації. У довідці зазначається інформація про наявність в учасника технологічного обладнання та матеріально-технічної бази, яка ним буде залучатися до виконання умов договору щодо поставки товару.</w:t>
                  </w:r>
                </w:p>
                <w:p w14:paraId="3EC9A4FA" w14:textId="77777777" w:rsidR="001D2E15" w:rsidRPr="00187E02" w:rsidRDefault="001D2E15" w:rsidP="001D2E15">
                  <w:pPr>
                    <w:pBdr>
                      <w:top w:val="nil"/>
                      <w:left w:val="nil"/>
                      <w:bottom w:val="nil"/>
                      <w:right w:val="nil"/>
                      <w:between w:val="nil"/>
                    </w:pBdr>
                    <w:spacing w:line="240" w:lineRule="auto"/>
                    <w:ind w:left="-102" w:right="-102" w:firstLine="0"/>
                    <w:jc w:val="both"/>
                    <w:rPr>
                      <w:color w:val="000000"/>
                      <w:sz w:val="24"/>
                      <w:szCs w:val="24"/>
                    </w:rPr>
                  </w:pPr>
                  <w:r w:rsidRPr="00187E02">
                    <w:rPr>
                      <w:color w:val="000000"/>
                      <w:sz w:val="24"/>
                      <w:szCs w:val="24"/>
                    </w:rPr>
                    <w:t>Учасник обов’язково повинен зазначити наявність власного або залученого спеціалізованого автотранспорту для поставки товару.</w:t>
                  </w:r>
                </w:p>
                <w:p w14:paraId="58CAD320" w14:textId="77777777" w:rsidR="001D2E15" w:rsidRPr="00187E02" w:rsidRDefault="001D2E15" w:rsidP="001D2E15">
                  <w:pPr>
                    <w:pBdr>
                      <w:top w:val="nil"/>
                      <w:left w:val="nil"/>
                      <w:bottom w:val="nil"/>
                      <w:right w:val="nil"/>
                      <w:between w:val="nil"/>
                    </w:pBdr>
                    <w:spacing w:line="240" w:lineRule="auto"/>
                    <w:ind w:left="-102" w:right="-102" w:firstLine="0"/>
                    <w:jc w:val="both"/>
                    <w:rPr>
                      <w:color w:val="000000"/>
                      <w:sz w:val="24"/>
                      <w:szCs w:val="24"/>
                    </w:rPr>
                  </w:pPr>
                  <w:r w:rsidRPr="00187E02">
                    <w:rPr>
                      <w:color w:val="000000"/>
                      <w:sz w:val="24"/>
                      <w:szCs w:val="24"/>
                    </w:rPr>
                    <w:t xml:space="preserve">1.2 На підтвердження права власності чи користування технологічним обладнанням та матеріально-технічною базою (виробничо-технічні </w:t>
                  </w:r>
                  <w:r w:rsidRPr="00187E02">
                    <w:rPr>
                      <w:color w:val="000000"/>
                      <w:sz w:val="24"/>
                      <w:szCs w:val="24"/>
                    </w:rPr>
                    <w:lastRenderedPageBreak/>
                    <w:t>приміщення), зазначених у довідці учасники подають наступні документи: витяг з реєстру права власності та/або свідоцтво, та/або баланси, та/або договори оренди</w:t>
                  </w:r>
                  <w:r w:rsidRPr="00187E02">
                    <w:rPr>
                      <w:bCs/>
                      <w:color w:val="000000"/>
                      <w:sz w:val="24"/>
                      <w:szCs w:val="24"/>
                    </w:rPr>
                    <w:t>, найму, користування, лізингу.</w:t>
                  </w:r>
                </w:p>
                <w:p w14:paraId="78125753" w14:textId="77777777" w:rsidR="001D2E15" w:rsidRPr="00187E02" w:rsidRDefault="001D2E15" w:rsidP="001D2E15">
                  <w:pPr>
                    <w:pBdr>
                      <w:top w:val="nil"/>
                      <w:left w:val="nil"/>
                      <w:bottom w:val="nil"/>
                      <w:right w:val="nil"/>
                      <w:between w:val="nil"/>
                    </w:pBdr>
                    <w:spacing w:line="240" w:lineRule="auto"/>
                    <w:ind w:left="-102" w:right="-102" w:firstLine="0"/>
                    <w:jc w:val="both"/>
                    <w:rPr>
                      <w:color w:val="000000"/>
                      <w:sz w:val="24"/>
                      <w:szCs w:val="24"/>
                    </w:rPr>
                  </w:pPr>
                  <w:r w:rsidRPr="00187E02">
                    <w:rPr>
                      <w:color w:val="000000"/>
                      <w:sz w:val="24"/>
                      <w:szCs w:val="24"/>
                    </w:rPr>
                    <w:t>1.2. На підтвердження права власності чи користування спеціалізованим автотранспортом зазначеним у довідці учасники подають  наступні документи:</w:t>
                  </w:r>
                </w:p>
                <w:p w14:paraId="72AD1026" w14:textId="77777777" w:rsidR="001D2E15" w:rsidRPr="00187E02" w:rsidRDefault="001D2E15" w:rsidP="001D2E15">
                  <w:pPr>
                    <w:pBdr>
                      <w:top w:val="nil"/>
                      <w:left w:val="nil"/>
                      <w:bottom w:val="nil"/>
                      <w:right w:val="nil"/>
                      <w:between w:val="nil"/>
                    </w:pBdr>
                    <w:spacing w:line="240" w:lineRule="auto"/>
                    <w:ind w:left="-102" w:right="-102" w:firstLine="0"/>
                    <w:jc w:val="both"/>
                    <w:rPr>
                      <w:color w:val="000000"/>
                      <w:sz w:val="24"/>
                      <w:szCs w:val="24"/>
                    </w:rPr>
                  </w:pPr>
                  <w:r w:rsidRPr="00187E02">
                    <w:rPr>
                      <w:color w:val="000000"/>
                      <w:sz w:val="24"/>
                      <w:szCs w:val="24"/>
                    </w:rPr>
                    <w:t>- у разі наявності власного спеціалізованого автотранспорту: скановані з оригіналів свідоцтва про реєстрацію транспортних засобів (що посвідчує право власності учасника);</w:t>
                  </w:r>
                </w:p>
                <w:p w14:paraId="74516B87" w14:textId="77777777" w:rsidR="001D2E15" w:rsidRPr="00187E02" w:rsidRDefault="001D2E15" w:rsidP="001D2E15">
                  <w:pPr>
                    <w:pBdr>
                      <w:top w:val="nil"/>
                      <w:left w:val="nil"/>
                      <w:bottom w:val="nil"/>
                      <w:right w:val="nil"/>
                      <w:between w:val="nil"/>
                    </w:pBdr>
                    <w:tabs>
                      <w:tab w:val="left" w:pos="181"/>
                    </w:tabs>
                    <w:spacing w:line="240" w:lineRule="auto"/>
                    <w:ind w:left="-102" w:right="-102" w:firstLine="0"/>
                    <w:jc w:val="both"/>
                    <w:rPr>
                      <w:color w:val="000000"/>
                      <w:sz w:val="24"/>
                      <w:szCs w:val="24"/>
                    </w:rPr>
                  </w:pPr>
                  <w:r w:rsidRPr="00187E02">
                    <w:rPr>
                      <w:color w:val="000000"/>
                      <w:sz w:val="24"/>
                      <w:szCs w:val="24"/>
                    </w:rPr>
                    <w:t xml:space="preserve">- у разі залучення спеціалізованого автотранспорту: </w:t>
                  </w:r>
                </w:p>
                <w:p w14:paraId="7296FF45" w14:textId="77777777" w:rsidR="001D2E15" w:rsidRPr="00187E02" w:rsidRDefault="001D2E15" w:rsidP="001D2E15">
                  <w:pPr>
                    <w:pStyle w:val="af1"/>
                    <w:numPr>
                      <w:ilvl w:val="0"/>
                      <w:numId w:val="16"/>
                    </w:numPr>
                    <w:tabs>
                      <w:tab w:val="left" w:pos="181"/>
                    </w:tabs>
                    <w:spacing w:line="240" w:lineRule="auto"/>
                    <w:ind w:right="-102"/>
                    <w:jc w:val="both"/>
                    <w:rPr>
                      <w:color w:val="000000"/>
                      <w:sz w:val="24"/>
                      <w:szCs w:val="24"/>
                    </w:rPr>
                  </w:pPr>
                  <w:r w:rsidRPr="00187E02">
                    <w:rPr>
                      <w:color w:val="000000"/>
                      <w:sz w:val="24"/>
                      <w:szCs w:val="24"/>
                    </w:rPr>
                    <w:t xml:space="preserve">сканований з оригіналу </w:t>
                  </w:r>
                  <w:r w:rsidRPr="00187E02">
                    <w:rPr>
                      <w:bCs/>
                      <w:color w:val="000000"/>
                      <w:sz w:val="24"/>
                      <w:szCs w:val="24"/>
                    </w:rPr>
                    <w:t xml:space="preserve">чинний договір оренди </w:t>
                  </w:r>
                  <w:r w:rsidRPr="00187E02">
                    <w:rPr>
                      <w:color w:val="000000"/>
                      <w:sz w:val="24"/>
                      <w:szCs w:val="24"/>
                    </w:rPr>
                    <w:t>спеціалізованого автотранспорту</w:t>
                  </w:r>
                  <w:r w:rsidRPr="00187E02">
                    <w:rPr>
                      <w:bCs/>
                      <w:color w:val="000000"/>
                      <w:sz w:val="24"/>
                      <w:szCs w:val="24"/>
                    </w:rPr>
                    <w:t xml:space="preserve"> (на кожну одиницю техніки, вказаної в довідці) та/або договір надання послуг спеціалізованим автотранспортом, що містять підпис і печатку Учасника та контрагента за договором, який діє протягом усього строку поставки товару згідно умов тендерної документації;</w:t>
                  </w:r>
                </w:p>
                <w:p w14:paraId="25CBE331" w14:textId="77777777" w:rsidR="001D2E15" w:rsidRPr="00187E02" w:rsidRDefault="001D2E15" w:rsidP="001D2E15">
                  <w:pPr>
                    <w:pStyle w:val="af1"/>
                    <w:numPr>
                      <w:ilvl w:val="0"/>
                      <w:numId w:val="16"/>
                    </w:numPr>
                    <w:pBdr>
                      <w:top w:val="nil"/>
                      <w:left w:val="nil"/>
                      <w:bottom w:val="nil"/>
                      <w:right w:val="nil"/>
                      <w:between w:val="nil"/>
                    </w:pBdr>
                    <w:tabs>
                      <w:tab w:val="left" w:pos="181"/>
                    </w:tabs>
                    <w:spacing w:line="240" w:lineRule="auto"/>
                    <w:ind w:right="-102"/>
                    <w:jc w:val="both"/>
                    <w:rPr>
                      <w:color w:val="000000"/>
                      <w:sz w:val="24"/>
                      <w:szCs w:val="24"/>
                    </w:rPr>
                  </w:pPr>
                  <w:r w:rsidRPr="00187E02">
                    <w:rPr>
                      <w:color w:val="000000"/>
                      <w:sz w:val="24"/>
                      <w:szCs w:val="24"/>
                    </w:rPr>
                    <w:t>скановані з оригіналів свідоцтва про реєстрацію транспортних засобів (що посвідчує право власності учасника);</w:t>
                  </w:r>
                </w:p>
              </w:tc>
            </w:tr>
            <w:tr w:rsidR="001D2E15" w:rsidRPr="00187E02" w14:paraId="327BB689" w14:textId="77777777" w:rsidTr="0022743A">
              <w:tc>
                <w:tcPr>
                  <w:tcW w:w="2145" w:type="dxa"/>
                  <w:tcBorders>
                    <w:top w:val="single" w:sz="4" w:space="0" w:color="000000"/>
                    <w:left w:val="single" w:sz="4" w:space="0" w:color="000000"/>
                    <w:bottom w:val="single" w:sz="4" w:space="0" w:color="000000"/>
                  </w:tcBorders>
                  <w:shd w:val="clear" w:color="auto" w:fill="auto"/>
                  <w:vAlign w:val="center"/>
                </w:tcPr>
                <w:p w14:paraId="0087779A" w14:textId="77777777" w:rsidR="001D2E15" w:rsidRPr="00187E02" w:rsidRDefault="001D2E15" w:rsidP="001D2E15">
                  <w:pPr>
                    <w:pBdr>
                      <w:top w:val="nil"/>
                      <w:left w:val="nil"/>
                      <w:bottom w:val="nil"/>
                      <w:right w:val="nil"/>
                      <w:between w:val="nil"/>
                    </w:pBdr>
                    <w:spacing w:line="240" w:lineRule="auto"/>
                    <w:ind w:firstLine="0"/>
                    <w:jc w:val="center"/>
                    <w:rPr>
                      <w:rFonts w:ascii="Times" w:eastAsia="Times" w:hAnsi="Times" w:cs="Times"/>
                      <w:color w:val="000000"/>
                    </w:rPr>
                  </w:pPr>
                  <w:r w:rsidRPr="00187E02">
                    <w:rPr>
                      <w:i/>
                      <w:color w:val="000000"/>
                    </w:rPr>
                    <w:lastRenderedPageBreak/>
                    <w:t>2. Наявність в учасника процедури закупівлі працівників відповідної кваліфікації, які мають необхідні знання та досвід</w:t>
                  </w:r>
                </w:p>
              </w:tc>
              <w:tc>
                <w:tcPr>
                  <w:tcW w:w="55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769694" w14:textId="577DA244" w:rsidR="001D2E15" w:rsidRPr="00B06138" w:rsidRDefault="001D2E15" w:rsidP="001D2E15">
                  <w:pPr>
                    <w:widowControl/>
                    <w:pBdr>
                      <w:top w:val="nil"/>
                      <w:left w:val="nil"/>
                      <w:bottom w:val="nil"/>
                      <w:right w:val="nil"/>
                      <w:between w:val="nil"/>
                    </w:pBdr>
                    <w:spacing w:line="240" w:lineRule="auto"/>
                    <w:ind w:left="-102" w:right="-102" w:firstLine="0"/>
                    <w:jc w:val="both"/>
                    <w:rPr>
                      <w:sz w:val="24"/>
                      <w:szCs w:val="24"/>
                    </w:rPr>
                  </w:pPr>
                  <w:r w:rsidRPr="0065037B">
                    <w:rPr>
                      <w:sz w:val="24"/>
                      <w:szCs w:val="24"/>
                    </w:rPr>
                    <w:t xml:space="preserve">2.1. </w:t>
                  </w:r>
                  <w:r w:rsidRPr="0065037B">
                    <w:rPr>
                      <w:rFonts w:ascii="Times New Roman CYR" w:hAnsi="Times New Roman CYR" w:cs="Times New Roman CYR"/>
                      <w:sz w:val="24"/>
                      <w:szCs w:val="24"/>
                      <w:lang w:eastAsia="zh-CN"/>
                    </w:rPr>
                    <w:t>Довідка, що підтверджує наявність в учасника процедури закупівлі працівників відповідної кваліфікації (в тому числі робітничих та інженерно-технічних спеціальностей), які мають необхідні знання та досвід для виконання умов договору</w:t>
                  </w:r>
                  <w:r w:rsidRPr="0065037B">
                    <w:rPr>
                      <w:sz w:val="24"/>
                      <w:szCs w:val="24"/>
                    </w:rPr>
                    <w:t xml:space="preserve">, яка виконана згідно Форми №2 Додатку №1 тендерної документації. </w:t>
                  </w:r>
                </w:p>
              </w:tc>
            </w:tr>
            <w:tr w:rsidR="001D2E15" w:rsidRPr="00187E02" w14:paraId="7B131B31" w14:textId="77777777" w:rsidTr="0022743A">
              <w:tc>
                <w:tcPr>
                  <w:tcW w:w="2145" w:type="dxa"/>
                  <w:tcBorders>
                    <w:top w:val="single" w:sz="4" w:space="0" w:color="000000"/>
                    <w:left w:val="single" w:sz="4" w:space="0" w:color="000000"/>
                    <w:bottom w:val="single" w:sz="4" w:space="0" w:color="000000"/>
                  </w:tcBorders>
                  <w:shd w:val="clear" w:color="auto" w:fill="auto"/>
                  <w:vAlign w:val="center"/>
                </w:tcPr>
                <w:p w14:paraId="4F166888" w14:textId="77777777" w:rsidR="001D2E15" w:rsidRPr="00187E02" w:rsidRDefault="001D2E15" w:rsidP="001D2E15">
                  <w:pPr>
                    <w:pBdr>
                      <w:top w:val="nil"/>
                      <w:left w:val="nil"/>
                      <w:bottom w:val="nil"/>
                      <w:right w:val="nil"/>
                      <w:between w:val="nil"/>
                    </w:pBdr>
                    <w:spacing w:line="240" w:lineRule="auto"/>
                    <w:ind w:firstLine="0"/>
                    <w:jc w:val="center"/>
                    <w:rPr>
                      <w:rFonts w:ascii="Times" w:eastAsia="Times" w:hAnsi="Times" w:cs="Times"/>
                      <w:color w:val="000000"/>
                    </w:rPr>
                  </w:pPr>
                  <w:r w:rsidRPr="00187E02">
                    <w:rPr>
                      <w:i/>
                      <w:color w:val="000000"/>
                    </w:rPr>
                    <w:t>3. Наявність документально підтвердженого досвіду виконання аналогічних за предметом закупівлі договорів</w:t>
                  </w:r>
                </w:p>
              </w:tc>
              <w:tc>
                <w:tcPr>
                  <w:tcW w:w="5550" w:type="dxa"/>
                  <w:gridSpan w:val="2"/>
                  <w:tcBorders>
                    <w:top w:val="single" w:sz="4" w:space="0" w:color="000000"/>
                    <w:left w:val="single" w:sz="4" w:space="0" w:color="000000"/>
                    <w:bottom w:val="single" w:sz="4" w:space="0" w:color="000000"/>
                    <w:right w:val="single" w:sz="4" w:space="0" w:color="000000"/>
                  </w:tcBorders>
                  <w:shd w:val="clear" w:color="auto" w:fill="auto"/>
                </w:tcPr>
                <w:p w14:paraId="29B4FD2E" w14:textId="77777777" w:rsidR="001D2E15" w:rsidRPr="00187E02" w:rsidRDefault="001D2E15" w:rsidP="001D2E15">
                  <w:pPr>
                    <w:widowControl/>
                    <w:pBdr>
                      <w:top w:val="nil"/>
                      <w:left w:val="nil"/>
                      <w:bottom w:val="nil"/>
                      <w:right w:val="nil"/>
                      <w:between w:val="nil"/>
                    </w:pBdr>
                    <w:spacing w:line="240" w:lineRule="auto"/>
                    <w:ind w:left="-102" w:right="-102" w:firstLine="0"/>
                    <w:jc w:val="both"/>
                    <w:rPr>
                      <w:color w:val="000000"/>
                      <w:sz w:val="24"/>
                      <w:szCs w:val="24"/>
                    </w:rPr>
                  </w:pPr>
                  <w:r w:rsidRPr="00187E02">
                    <w:rPr>
                      <w:color w:val="000000"/>
                      <w:sz w:val="24"/>
                      <w:szCs w:val="24"/>
                    </w:rPr>
                    <w:t xml:space="preserve">3.1. Довідка в довільній формі, за підписом керівника, скріплена печаткою Учасника, із зазначенням не менше двох аналогічних договорів*, назви контрагента (замовника), його адреси та контактного телефону, предмета договору, дату укладення та стану виконання таких договорів, </w:t>
                  </w:r>
                  <w:r w:rsidRPr="00187E02">
                    <w:rPr>
                      <w:color w:val="000000"/>
                      <w:sz w:val="24"/>
                      <w:szCs w:val="24"/>
                      <w:lang w:eastAsia="zh-CN"/>
                    </w:rPr>
                    <w:t>у тому числі своєчасності виконання цих договорів</w:t>
                  </w:r>
                  <w:r w:rsidRPr="00187E02">
                    <w:rPr>
                      <w:color w:val="000000"/>
                      <w:sz w:val="24"/>
                      <w:szCs w:val="24"/>
                    </w:rPr>
                    <w:t xml:space="preserve">, разом із </w:t>
                  </w:r>
                  <w:proofErr w:type="spellStart"/>
                  <w:r w:rsidRPr="00187E02">
                    <w:rPr>
                      <w:color w:val="000000"/>
                      <w:sz w:val="24"/>
                      <w:szCs w:val="24"/>
                    </w:rPr>
                    <w:t>сканкопію</w:t>
                  </w:r>
                  <w:proofErr w:type="spellEnd"/>
                  <w:r w:rsidRPr="00187E02">
                    <w:rPr>
                      <w:color w:val="000000"/>
                      <w:sz w:val="24"/>
                      <w:szCs w:val="24"/>
                    </w:rPr>
                    <w:t xml:space="preserve"> таких договорів, що вказані у довідці, та </w:t>
                  </w:r>
                  <w:proofErr w:type="spellStart"/>
                  <w:r w:rsidRPr="00187E02">
                    <w:rPr>
                      <w:color w:val="000000"/>
                      <w:sz w:val="24"/>
                      <w:szCs w:val="24"/>
                    </w:rPr>
                    <w:t>сканкопію</w:t>
                  </w:r>
                  <w:proofErr w:type="spellEnd"/>
                  <w:r w:rsidRPr="00187E02">
                    <w:rPr>
                      <w:color w:val="000000"/>
                      <w:sz w:val="24"/>
                      <w:szCs w:val="24"/>
                    </w:rPr>
                    <w:t xml:space="preserve"> відгуку та видаткової накладної до них. </w:t>
                  </w:r>
                </w:p>
                <w:p w14:paraId="1F618409" w14:textId="77777777" w:rsidR="001D2E15" w:rsidRPr="00187E02" w:rsidRDefault="001D2E15" w:rsidP="001D2E15">
                  <w:pPr>
                    <w:widowControl/>
                    <w:pBdr>
                      <w:top w:val="nil"/>
                      <w:left w:val="nil"/>
                      <w:bottom w:val="nil"/>
                      <w:right w:val="nil"/>
                      <w:between w:val="nil"/>
                    </w:pBdr>
                    <w:spacing w:line="240" w:lineRule="auto"/>
                    <w:ind w:left="-102" w:right="-102" w:firstLine="0"/>
                    <w:jc w:val="both"/>
                    <w:rPr>
                      <w:color w:val="000000"/>
                      <w:sz w:val="24"/>
                      <w:szCs w:val="24"/>
                    </w:rPr>
                  </w:pPr>
                  <w:r w:rsidRPr="00187E02">
                    <w:rPr>
                      <w:color w:val="000000"/>
                      <w:sz w:val="24"/>
                      <w:szCs w:val="24"/>
                    </w:rPr>
                    <w:t>3.2. Учасник у складі пропозиції надає документи, що підтверджують факт поставки товару за наданим аналогічним договором.</w:t>
                  </w:r>
                </w:p>
              </w:tc>
            </w:tr>
            <w:tr w:rsidR="001D2E15" w:rsidRPr="00187E02" w14:paraId="319426C7" w14:textId="77777777" w:rsidTr="0022743A">
              <w:trPr>
                <w:gridAfter w:val="1"/>
                <w:wAfter w:w="7" w:type="dxa"/>
              </w:trPr>
              <w:tc>
                <w:tcPr>
                  <w:tcW w:w="2145" w:type="dxa"/>
                  <w:tcBorders>
                    <w:top w:val="single" w:sz="4" w:space="0" w:color="000000"/>
                    <w:left w:val="single" w:sz="4" w:space="0" w:color="000000"/>
                    <w:bottom w:val="single" w:sz="4" w:space="0" w:color="000000"/>
                  </w:tcBorders>
                  <w:shd w:val="clear" w:color="auto" w:fill="auto"/>
                  <w:vAlign w:val="center"/>
                </w:tcPr>
                <w:p w14:paraId="27072369" w14:textId="77777777" w:rsidR="001D2E15" w:rsidRPr="000602D7" w:rsidRDefault="001D2E15" w:rsidP="001D2E15">
                  <w:pPr>
                    <w:pBdr>
                      <w:top w:val="nil"/>
                      <w:left w:val="nil"/>
                      <w:bottom w:val="nil"/>
                      <w:right w:val="nil"/>
                      <w:between w:val="nil"/>
                    </w:pBdr>
                    <w:spacing w:line="240" w:lineRule="auto"/>
                    <w:ind w:firstLine="0"/>
                    <w:jc w:val="center"/>
                    <w:rPr>
                      <w:i/>
                      <w:color w:val="000000"/>
                    </w:rPr>
                  </w:pPr>
                  <w:r w:rsidRPr="000602D7">
                    <w:rPr>
                      <w:i/>
                      <w:color w:val="000000"/>
                    </w:rPr>
                    <w:t>4. Наявність фінансової спроможності, яка підтверджується фінансовою звітністю</w:t>
                  </w:r>
                </w:p>
              </w:tc>
              <w:tc>
                <w:tcPr>
                  <w:tcW w:w="5543" w:type="dxa"/>
                  <w:tcBorders>
                    <w:top w:val="single" w:sz="4" w:space="0" w:color="000000"/>
                    <w:left w:val="single" w:sz="4" w:space="0" w:color="000000"/>
                    <w:bottom w:val="single" w:sz="4" w:space="0" w:color="000000"/>
                    <w:right w:val="single" w:sz="4" w:space="0" w:color="000000"/>
                  </w:tcBorders>
                  <w:shd w:val="clear" w:color="auto" w:fill="auto"/>
                </w:tcPr>
                <w:p w14:paraId="57E62951" w14:textId="10797675" w:rsidR="001D2E15" w:rsidRPr="000602D7" w:rsidRDefault="001D2E15" w:rsidP="001D2E15">
                  <w:pPr>
                    <w:widowControl/>
                    <w:pBdr>
                      <w:top w:val="nil"/>
                      <w:left w:val="nil"/>
                      <w:bottom w:val="nil"/>
                      <w:right w:val="nil"/>
                      <w:between w:val="nil"/>
                    </w:pBdr>
                    <w:spacing w:line="240" w:lineRule="auto"/>
                    <w:ind w:left="-102" w:right="-102" w:firstLine="0"/>
                    <w:jc w:val="both"/>
                    <w:rPr>
                      <w:color w:val="000000"/>
                      <w:sz w:val="24"/>
                      <w:szCs w:val="24"/>
                    </w:rPr>
                  </w:pPr>
                  <w:r w:rsidRPr="000602D7">
                    <w:rPr>
                      <w:color w:val="000000"/>
                      <w:sz w:val="24"/>
                      <w:szCs w:val="24"/>
                    </w:rPr>
                    <w:t>4.1 Учасник у складі тендерної пропозиції надає документальне підтвердження обсягу річного доходу (виручки) у розмірі очікуваної вартості предмета закупівлі даної процедури закупівлі.</w:t>
                  </w:r>
                  <w:r w:rsidRPr="000602D7">
                    <w:t xml:space="preserve"> </w:t>
                  </w:r>
                  <w:r w:rsidRPr="000602D7">
                    <w:rPr>
                      <w:color w:val="000000"/>
                      <w:sz w:val="24"/>
                      <w:szCs w:val="24"/>
                    </w:rPr>
                    <w:t xml:space="preserve">Учасники, які працюють на ринку менше року, у складі тендерної пропозиції мають надати документи для підтвердження фінансової спроможності за період своєї діяльності з дня державної реєстрації до дати подачі тендерної пропозиції. Новостворене підприємство для підтвердження платоспроможності подає звіти, довідки, які підтверджують обсяг виручки за період діяльності (декларації єдиного податку, довідки з банку про обороти по рахунку тощо)   </w:t>
                  </w:r>
                </w:p>
                <w:p w14:paraId="33CBEEC7" w14:textId="73D5BC4B" w:rsidR="001D2E15" w:rsidRPr="000602D7" w:rsidRDefault="001D2E15" w:rsidP="001D2E15">
                  <w:pPr>
                    <w:widowControl/>
                    <w:pBdr>
                      <w:top w:val="nil"/>
                      <w:left w:val="nil"/>
                      <w:bottom w:val="nil"/>
                      <w:right w:val="nil"/>
                      <w:between w:val="nil"/>
                    </w:pBdr>
                    <w:spacing w:line="240" w:lineRule="auto"/>
                    <w:ind w:left="-102" w:right="-102" w:firstLine="0"/>
                    <w:jc w:val="both"/>
                    <w:rPr>
                      <w:color w:val="000000"/>
                      <w:sz w:val="24"/>
                      <w:szCs w:val="24"/>
                    </w:rPr>
                  </w:pPr>
                  <w:r w:rsidRPr="000602D7">
                    <w:rPr>
                      <w:color w:val="000000"/>
                      <w:sz w:val="24"/>
                      <w:szCs w:val="24"/>
                    </w:rPr>
                    <w:lastRenderedPageBreak/>
                    <w:t xml:space="preserve">У складі пропозиції надається фінансова звітність за формою №1 та №2 (для суб’єктів малого підприємництва форма №1 – м та 2 – м) </w:t>
                  </w:r>
                  <w:r w:rsidRPr="000602D7">
                    <w:rPr>
                      <w:color w:val="000000"/>
                      <w:sz w:val="24"/>
                      <w:szCs w:val="24"/>
                    </w:rPr>
                    <w:cr/>
                    <w:t>за останні  звітні періоди  із додаванням документу, що підтверджує подання такої звітності до уповноваженого органу.</w:t>
                  </w:r>
                </w:p>
              </w:tc>
            </w:tr>
          </w:tbl>
          <w:p w14:paraId="1BA07C02" w14:textId="62206A25" w:rsidR="001D2E15" w:rsidRPr="00187E02" w:rsidRDefault="001D2E15" w:rsidP="00CD0D2C">
            <w:pPr>
              <w:spacing w:line="240" w:lineRule="auto"/>
              <w:ind w:firstLine="0"/>
              <w:jc w:val="both"/>
              <w:rPr>
                <w:i/>
                <w:color w:val="000000"/>
                <w:sz w:val="20"/>
                <w:szCs w:val="20"/>
              </w:rPr>
            </w:pPr>
            <w:r w:rsidRPr="007071AA">
              <w:rPr>
                <w:i/>
                <w:color w:val="000000"/>
                <w:sz w:val="20"/>
                <w:szCs w:val="20"/>
              </w:rPr>
              <w:lastRenderedPageBreak/>
              <w:t xml:space="preserve">* - </w:t>
            </w:r>
            <w:r w:rsidRPr="007071AA">
              <w:rPr>
                <w:i/>
                <w:color w:val="000000"/>
                <w:sz w:val="18"/>
                <w:szCs w:val="18"/>
              </w:rPr>
              <w:t>аналогічним договором відповідно до умов цієї документації є договір, який підтверджує наявність в учасника досвіду щодо поставки товару наближеного до вимог даного тендеру за технічними характеристиками, цільовим призначенням та який відноситься до коду</w:t>
            </w:r>
            <w:r w:rsidR="00CD0D2C">
              <w:rPr>
                <w:i/>
                <w:color w:val="000000"/>
                <w:sz w:val="18"/>
                <w:szCs w:val="18"/>
              </w:rPr>
              <w:t xml:space="preserve"> </w:t>
            </w:r>
            <w:r w:rsidR="00CD0D2C" w:rsidRPr="00F62FFF">
              <w:rPr>
                <w:i/>
                <w:iCs/>
                <w:sz w:val="18"/>
                <w:szCs w:val="18"/>
                <w:shd w:val="clear" w:color="auto" w:fill="FFFFFF"/>
              </w:rPr>
              <w:t>ДК 021</w:t>
            </w:r>
            <w:r w:rsidR="00CD0D2C" w:rsidRPr="00F62FFF">
              <w:rPr>
                <w:i/>
                <w:iCs/>
                <w:sz w:val="18"/>
                <w:szCs w:val="18"/>
              </w:rPr>
              <w:t>:2015 35740000-3 – «Симулятори бойових дій</w:t>
            </w:r>
            <w:r w:rsidR="00CD0D2C" w:rsidRPr="00F62FFF">
              <w:rPr>
                <w:i/>
                <w:iCs/>
                <w:sz w:val="18"/>
                <w:szCs w:val="18"/>
                <w:shd w:val="clear" w:color="auto" w:fill="FFFFFF"/>
              </w:rPr>
              <w:t>»,</w:t>
            </w:r>
            <w:r w:rsidR="00CD0D2C">
              <w:rPr>
                <w:i/>
                <w:iCs/>
                <w:sz w:val="18"/>
                <w:szCs w:val="18"/>
                <w:shd w:val="clear" w:color="auto" w:fill="FFFFFF"/>
              </w:rPr>
              <w:t xml:space="preserve"> </w:t>
            </w:r>
            <w:r w:rsidR="00054818" w:rsidRPr="007071AA">
              <w:rPr>
                <w:i/>
                <w:color w:val="000000"/>
                <w:sz w:val="18"/>
                <w:szCs w:val="18"/>
              </w:rPr>
              <w:t>ДК 021:2015 42990000-2 – «Машини спеціального призначення різні»</w:t>
            </w:r>
            <w:r w:rsidRPr="007071AA">
              <w:rPr>
                <w:i/>
                <w:color w:val="000000"/>
                <w:sz w:val="18"/>
                <w:szCs w:val="18"/>
              </w:rPr>
              <w:t>, що є предметом закупівлі цих торгів.</w:t>
            </w:r>
          </w:p>
          <w:bookmarkEnd w:id="1"/>
          <w:p w14:paraId="76C218CA" w14:textId="77777777" w:rsidR="001D2E15" w:rsidRPr="00187E02" w:rsidRDefault="001D2E15" w:rsidP="001D2E15">
            <w:pPr>
              <w:widowControl/>
              <w:pBdr>
                <w:top w:val="nil"/>
                <w:left w:val="nil"/>
                <w:bottom w:val="nil"/>
                <w:right w:val="nil"/>
                <w:between w:val="nil"/>
              </w:pBdr>
              <w:spacing w:line="240" w:lineRule="auto"/>
              <w:ind w:left="25" w:firstLine="0"/>
              <w:jc w:val="both"/>
              <w:rPr>
                <w:color w:val="000000"/>
                <w:sz w:val="24"/>
                <w:szCs w:val="24"/>
              </w:rPr>
            </w:pPr>
            <w:r w:rsidRPr="00187E02">
              <w:rPr>
                <w:color w:val="000000"/>
                <w:sz w:val="24"/>
                <w:szCs w:val="24"/>
              </w:rPr>
              <w:t>3.5.3.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F3DE2D7" w14:textId="77777777" w:rsidR="001D2E15" w:rsidRPr="00187E02" w:rsidRDefault="001D2E15" w:rsidP="001D2E15">
            <w:pPr>
              <w:widowControl/>
              <w:pBdr>
                <w:top w:val="nil"/>
                <w:left w:val="nil"/>
                <w:bottom w:val="nil"/>
                <w:right w:val="nil"/>
                <w:between w:val="nil"/>
              </w:pBdr>
              <w:spacing w:line="240" w:lineRule="auto"/>
              <w:ind w:left="25" w:firstLine="0"/>
              <w:jc w:val="both"/>
              <w:rPr>
                <w:rFonts w:ascii="Times" w:eastAsia="Times" w:hAnsi="Times" w:cs="Times"/>
                <w:color w:val="000000"/>
                <w:sz w:val="24"/>
                <w:szCs w:val="24"/>
              </w:rPr>
            </w:pPr>
            <w:r w:rsidRPr="00187E02">
              <w:rPr>
                <w:color w:val="000000"/>
                <w:sz w:val="24"/>
                <w:szCs w:val="24"/>
              </w:rPr>
              <w:t>3.5.4.</w:t>
            </w:r>
            <w:r w:rsidRPr="00187E02">
              <w:rPr>
                <w:b/>
                <w:color w:val="000000"/>
                <w:sz w:val="24"/>
                <w:szCs w:val="24"/>
              </w:rPr>
              <w:t xml:space="preserve"> </w:t>
            </w:r>
            <w:r w:rsidRPr="00187E02">
              <w:rPr>
                <w:color w:val="000000"/>
                <w:sz w:val="24"/>
                <w:szCs w:val="24"/>
              </w:rPr>
              <w:t xml:space="preserve">Учасник процедури закупівлі в електронній системі </w:t>
            </w:r>
            <w:proofErr w:type="spellStart"/>
            <w:r w:rsidRPr="00187E02">
              <w:rPr>
                <w:color w:val="000000"/>
                <w:sz w:val="24"/>
                <w:szCs w:val="24"/>
              </w:rPr>
              <w:t>закупівель</w:t>
            </w:r>
            <w:proofErr w:type="spellEnd"/>
            <w:r w:rsidRPr="00187E02">
              <w:rPr>
                <w:color w:val="000000"/>
                <w:sz w:val="24"/>
                <w:szCs w:val="24"/>
              </w:rPr>
              <w:t xml:space="preserve">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w:t>
            </w:r>
            <w:r w:rsidRPr="00187E02">
              <w:rPr>
                <w:color w:val="000000"/>
                <w:sz w:val="24"/>
                <w:szCs w:val="24"/>
                <w:highlight w:val="white"/>
              </w:rPr>
              <w:t>;</w:t>
            </w:r>
          </w:p>
          <w:p w14:paraId="5434037B" w14:textId="77777777" w:rsidR="001D2E15" w:rsidRPr="00187E02" w:rsidRDefault="001D2E15" w:rsidP="001D2E15">
            <w:pPr>
              <w:pBdr>
                <w:top w:val="nil"/>
                <w:left w:val="nil"/>
                <w:bottom w:val="nil"/>
                <w:right w:val="nil"/>
                <w:between w:val="nil"/>
              </w:pBdr>
              <w:tabs>
                <w:tab w:val="left" w:pos="8244"/>
                <w:tab w:val="left" w:pos="9160"/>
                <w:tab w:val="left" w:pos="10076"/>
                <w:tab w:val="left" w:pos="10465"/>
                <w:tab w:val="left" w:pos="11908"/>
                <w:tab w:val="left" w:pos="12824"/>
                <w:tab w:val="left" w:pos="13740"/>
                <w:tab w:val="left" w:pos="14656"/>
              </w:tabs>
              <w:spacing w:line="240" w:lineRule="auto"/>
              <w:ind w:left="25" w:firstLine="0"/>
              <w:jc w:val="both"/>
              <w:rPr>
                <w:color w:val="000000"/>
                <w:sz w:val="24"/>
                <w:szCs w:val="24"/>
                <w:highlight w:val="white"/>
              </w:rPr>
            </w:pPr>
            <w:r w:rsidRPr="00187E02">
              <w:rPr>
                <w:color w:val="000000"/>
                <w:sz w:val="24"/>
                <w:szCs w:val="24"/>
                <w:highlight w:val="white"/>
              </w:rPr>
              <w:t xml:space="preserve">3.5.5. </w:t>
            </w:r>
            <w:r w:rsidRPr="00187E02">
              <w:rPr>
                <w:b/>
                <w:color w:val="000000"/>
                <w:sz w:val="24"/>
                <w:szCs w:val="24"/>
                <w:highlight w:val="white"/>
              </w:rPr>
              <w:t xml:space="preserve">Учасник - переможець торгів у строк, що не перевищує 10 календарних днів з дати оприлюднення на веб-порталі Уповноваженого органу повідомлення про намір укласти договір, повинен надати замовнику через електронну систему </w:t>
            </w:r>
            <w:proofErr w:type="spellStart"/>
            <w:r w:rsidRPr="00187E02">
              <w:rPr>
                <w:b/>
                <w:color w:val="000000"/>
                <w:sz w:val="24"/>
                <w:szCs w:val="24"/>
                <w:highlight w:val="white"/>
              </w:rPr>
              <w:t>закупівель</w:t>
            </w:r>
            <w:proofErr w:type="spellEnd"/>
            <w:r w:rsidRPr="00187E02">
              <w:rPr>
                <w:b/>
                <w:color w:val="000000"/>
                <w:sz w:val="24"/>
                <w:szCs w:val="24"/>
                <w:highlight w:val="white"/>
              </w:rPr>
              <w:t xml:space="preserve"> документи, що підтверджують відсутність підстав, визначених пунктами 5 або 6, 12 і 13 частини першої та частини другої статті 17 Закону, а саме:</w:t>
            </w:r>
          </w:p>
          <w:p w14:paraId="6A767A6B" w14:textId="77777777" w:rsidR="001D2E15" w:rsidRPr="00187E02" w:rsidRDefault="001D2E15" w:rsidP="001D2E15">
            <w:pPr>
              <w:pBdr>
                <w:top w:val="nil"/>
                <w:left w:val="nil"/>
                <w:bottom w:val="nil"/>
                <w:right w:val="nil"/>
                <w:between w:val="nil"/>
              </w:pBdr>
              <w:tabs>
                <w:tab w:val="left" w:pos="10381"/>
              </w:tabs>
              <w:spacing w:line="240" w:lineRule="auto"/>
              <w:ind w:left="25" w:firstLine="0"/>
              <w:jc w:val="both"/>
              <w:rPr>
                <w:color w:val="000000"/>
                <w:sz w:val="24"/>
                <w:szCs w:val="24"/>
              </w:rPr>
            </w:pPr>
            <w:r w:rsidRPr="00187E02">
              <w:rPr>
                <w:b/>
                <w:color w:val="000000"/>
                <w:sz w:val="24"/>
                <w:szCs w:val="24"/>
              </w:rPr>
              <w:t xml:space="preserve">1) </w:t>
            </w:r>
            <w:r w:rsidRPr="00187E02">
              <w:rPr>
                <w:b/>
                <w:bCs/>
                <w:color w:val="00000A"/>
                <w:shd w:val="clear" w:color="auto" w:fill="FFFFFF"/>
              </w:rPr>
              <w:t>Довідку (витягу)</w:t>
            </w:r>
            <w:r w:rsidRPr="00187E02">
              <w:rPr>
                <w:color w:val="00000A"/>
                <w:shd w:val="clear" w:color="auto" w:fill="FFFFFF"/>
              </w:rPr>
              <w:t>, виданої уповноваженим органом, про те, що фізичну особу, яка є учасником, чи службову (посадову) особу учасника, яка підписала тендерну пропозицію, не було засуджено за злочин, пов'язаний з порушенням процедури закупівлі, чи інший злочин, вчинений з корисливих мотивів, судимість з якої не знято або не погашено в установленому законом порядку станом </w:t>
            </w:r>
            <w:r w:rsidRPr="00187E02">
              <w:rPr>
                <w:b/>
                <w:bCs/>
                <w:color w:val="00000A"/>
                <w:shd w:val="clear" w:color="auto" w:fill="FFFFFF"/>
              </w:rPr>
              <w:t>не більше місячної давнини відносно дати розкриття тендерних пропозицій</w:t>
            </w:r>
            <w:r w:rsidRPr="00187E02">
              <w:rPr>
                <w:color w:val="00000A"/>
                <w:shd w:val="clear" w:color="auto" w:fill="FFFFFF"/>
              </w:rPr>
              <w:t>;</w:t>
            </w:r>
          </w:p>
          <w:p w14:paraId="5E435AEC" w14:textId="77777777" w:rsidR="001D2E15" w:rsidRPr="00187E02" w:rsidRDefault="001D2E15" w:rsidP="001D2E15">
            <w:pPr>
              <w:pBdr>
                <w:top w:val="nil"/>
                <w:left w:val="nil"/>
                <w:bottom w:val="nil"/>
                <w:right w:val="nil"/>
                <w:between w:val="nil"/>
              </w:pBdr>
              <w:tabs>
                <w:tab w:val="left" w:pos="553"/>
                <w:tab w:val="left" w:pos="10381"/>
              </w:tabs>
              <w:spacing w:line="240" w:lineRule="auto"/>
              <w:ind w:left="25" w:firstLine="0"/>
              <w:jc w:val="both"/>
              <w:rPr>
                <w:b/>
                <w:color w:val="000000"/>
                <w:sz w:val="24"/>
                <w:szCs w:val="24"/>
              </w:rPr>
            </w:pPr>
            <w:r w:rsidRPr="00187E02">
              <w:rPr>
                <w:b/>
                <w:color w:val="000000"/>
                <w:sz w:val="24"/>
                <w:szCs w:val="24"/>
              </w:rPr>
              <w:t xml:space="preserve">2) </w:t>
            </w:r>
            <w:r w:rsidRPr="00187E02">
              <w:rPr>
                <w:color w:val="000000"/>
                <w:sz w:val="24"/>
                <w:szCs w:val="24"/>
              </w:rPr>
              <w:t>довідка, складена учасником у довільній формі, що підтверджує відсутність підстави, передбаченої п.12 частини 1 ст.17 Закону</w:t>
            </w:r>
          </w:p>
          <w:p w14:paraId="5903F9D5" w14:textId="77777777" w:rsidR="001D2E15" w:rsidRPr="00187E02" w:rsidRDefault="001D2E15" w:rsidP="001D2E15">
            <w:pPr>
              <w:pBdr>
                <w:top w:val="nil"/>
                <w:left w:val="nil"/>
                <w:bottom w:val="nil"/>
                <w:right w:val="nil"/>
                <w:between w:val="nil"/>
              </w:pBdr>
              <w:tabs>
                <w:tab w:val="left" w:pos="553"/>
                <w:tab w:val="left" w:pos="10381"/>
              </w:tabs>
              <w:spacing w:line="240" w:lineRule="auto"/>
              <w:ind w:left="25" w:firstLine="0"/>
              <w:jc w:val="both"/>
              <w:rPr>
                <w:color w:val="000000"/>
                <w:sz w:val="24"/>
                <w:szCs w:val="24"/>
              </w:rPr>
            </w:pPr>
            <w:r w:rsidRPr="00187E02">
              <w:rPr>
                <w:b/>
                <w:color w:val="000000"/>
                <w:sz w:val="24"/>
                <w:szCs w:val="24"/>
                <w:lang w:eastAsia="zh-CN"/>
              </w:rPr>
              <w:t>3)</w:t>
            </w:r>
            <w:r w:rsidRPr="00187E02">
              <w:rPr>
                <w:color w:val="000000"/>
                <w:sz w:val="24"/>
                <w:szCs w:val="24"/>
                <w:lang w:eastAsia="zh-CN"/>
              </w:rPr>
              <w:t xml:space="preserve"> довідка**, видана уповноваженим органом, про відсутність заборгованості щодо сплати податків і зборів перед бюджетами всіх рівнів (для іноземних осіб – довідка уповноваженого органу щодо сплати податків і зборів (обов’язкових платежів) та її офіційний переклад українською мовою). Вказана довідка може бути надана в електронному вигляді, при цьому, довідка має бути підписана ЕЦП/КЕП посадової особи відповідного контролюючого органу або у форму, яку можливо перевірити у відкритій частині Електронного кабінету (https://cabinet.sfs.gov.ua/registers/debit). Довідка має бути чинною на дату подання її Учасником Замовнику</w:t>
            </w:r>
            <w:r w:rsidRPr="00187E02">
              <w:rPr>
                <w:b/>
                <w:color w:val="000000"/>
                <w:sz w:val="24"/>
                <w:szCs w:val="24"/>
              </w:rPr>
              <w:t>.</w:t>
            </w:r>
          </w:p>
          <w:p w14:paraId="08944204" w14:textId="77777777" w:rsidR="001D2E15" w:rsidRPr="00187E02" w:rsidRDefault="001D2E15" w:rsidP="001D2E15">
            <w:pPr>
              <w:pBdr>
                <w:top w:val="nil"/>
                <w:left w:val="nil"/>
                <w:bottom w:val="nil"/>
                <w:right w:val="nil"/>
                <w:between w:val="nil"/>
              </w:pBdr>
              <w:tabs>
                <w:tab w:val="left" w:pos="1080"/>
                <w:tab w:val="left" w:pos="10381"/>
              </w:tabs>
              <w:spacing w:line="240" w:lineRule="auto"/>
              <w:ind w:left="25" w:firstLine="0"/>
              <w:jc w:val="both"/>
              <w:rPr>
                <w:rFonts w:ascii="Times" w:eastAsia="Times" w:hAnsi="Times" w:cs="Times"/>
                <w:color w:val="000000"/>
                <w:sz w:val="24"/>
                <w:szCs w:val="24"/>
              </w:rPr>
            </w:pPr>
            <w:r w:rsidRPr="00187E02">
              <w:rPr>
                <w:color w:val="000000"/>
                <w:sz w:val="24"/>
                <w:szCs w:val="24"/>
              </w:rPr>
              <w:t>3.5.7. У разі, якщо виявлено наявність підстав для відмови в участі у процедурі закупівлі, Замовник приймає (може прийняти – у випадках, передбачених ч.2 ст.17 Закону) рішення про відмову учаснику в участі у процедурі закупівлі.</w:t>
            </w:r>
          </w:p>
          <w:p w14:paraId="3AB53A91" w14:textId="77777777" w:rsidR="001D2E15" w:rsidRPr="00187E02" w:rsidRDefault="001D2E15" w:rsidP="001D2E15">
            <w:pPr>
              <w:pBdr>
                <w:top w:val="nil"/>
                <w:left w:val="nil"/>
                <w:bottom w:val="nil"/>
                <w:right w:val="nil"/>
                <w:between w:val="nil"/>
              </w:pBdr>
              <w:tabs>
                <w:tab w:val="left" w:pos="1080"/>
                <w:tab w:val="left" w:pos="10381"/>
              </w:tabs>
              <w:spacing w:line="240" w:lineRule="auto"/>
              <w:ind w:left="25" w:firstLine="0"/>
              <w:jc w:val="both"/>
              <w:rPr>
                <w:rFonts w:ascii="Times" w:eastAsia="Times" w:hAnsi="Times" w:cs="Times"/>
                <w:color w:val="000000"/>
                <w:sz w:val="24"/>
                <w:szCs w:val="24"/>
              </w:rPr>
            </w:pPr>
            <w:r w:rsidRPr="00187E02">
              <w:rPr>
                <w:color w:val="000000"/>
                <w:sz w:val="24"/>
                <w:szCs w:val="24"/>
              </w:rPr>
              <w:t>3.5.8.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55949F78" w14:textId="77777777" w:rsidR="001D2E15" w:rsidRPr="00187E02" w:rsidRDefault="001D2E15" w:rsidP="001D2E15">
            <w:pPr>
              <w:pBdr>
                <w:top w:val="nil"/>
                <w:left w:val="nil"/>
                <w:bottom w:val="nil"/>
                <w:right w:val="nil"/>
                <w:between w:val="nil"/>
              </w:pBdr>
              <w:tabs>
                <w:tab w:val="left" w:pos="1080"/>
                <w:tab w:val="left" w:pos="10381"/>
              </w:tabs>
              <w:spacing w:line="240" w:lineRule="auto"/>
              <w:ind w:left="25" w:firstLine="0"/>
              <w:jc w:val="both"/>
              <w:rPr>
                <w:rFonts w:ascii="Times" w:eastAsia="Times" w:hAnsi="Times" w:cs="Times"/>
                <w:color w:val="000000"/>
                <w:sz w:val="24"/>
                <w:szCs w:val="24"/>
              </w:rPr>
            </w:pPr>
            <w:r w:rsidRPr="00187E02">
              <w:rPr>
                <w:color w:val="000000"/>
                <w:sz w:val="24"/>
                <w:szCs w:val="24"/>
              </w:rPr>
              <w:t>3.5.9.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41B6B3C8" w14:textId="77777777" w:rsidR="001D2E15" w:rsidRPr="00187E02" w:rsidRDefault="001D2E15" w:rsidP="001D2E15">
            <w:pPr>
              <w:pBdr>
                <w:top w:val="nil"/>
                <w:left w:val="nil"/>
                <w:bottom w:val="nil"/>
                <w:right w:val="nil"/>
                <w:between w:val="nil"/>
              </w:pBdr>
              <w:tabs>
                <w:tab w:val="left" w:pos="1080"/>
                <w:tab w:val="left" w:pos="10381"/>
              </w:tabs>
              <w:spacing w:line="240" w:lineRule="auto"/>
              <w:ind w:left="25" w:firstLine="0"/>
              <w:jc w:val="both"/>
              <w:rPr>
                <w:rFonts w:ascii="Times" w:eastAsia="Times" w:hAnsi="Times" w:cs="Times"/>
                <w:color w:val="000000"/>
                <w:sz w:val="24"/>
                <w:szCs w:val="24"/>
              </w:rPr>
            </w:pPr>
            <w:r w:rsidRPr="00187E02">
              <w:rPr>
                <w:color w:val="000000"/>
                <w:sz w:val="24"/>
                <w:szCs w:val="24"/>
              </w:rPr>
              <w:lastRenderedPageBreak/>
              <w:t>3.5.10. Документи, що не передбачені законодавством для учасників або учасників конкурентного діалогу - юридичних, фізичних осіб, у тому числі фізичних осіб - підприємців, не подаються ними у складі тендерної пропозиції.</w:t>
            </w:r>
          </w:p>
          <w:p w14:paraId="191BDCCB" w14:textId="77777777" w:rsidR="001D2E15" w:rsidRPr="00187E02" w:rsidRDefault="001D2E15" w:rsidP="001D2E15">
            <w:pPr>
              <w:pBdr>
                <w:top w:val="nil"/>
                <w:left w:val="nil"/>
                <w:bottom w:val="nil"/>
                <w:right w:val="nil"/>
                <w:between w:val="nil"/>
              </w:pBdr>
              <w:tabs>
                <w:tab w:val="left" w:pos="1080"/>
                <w:tab w:val="left" w:pos="10381"/>
              </w:tabs>
              <w:spacing w:line="240" w:lineRule="auto"/>
              <w:ind w:left="25" w:firstLine="0"/>
              <w:jc w:val="both"/>
              <w:rPr>
                <w:rFonts w:ascii="Times" w:eastAsia="Times" w:hAnsi="Times" w:cs="Times"/>
                <w:color w:val="000000"/>
                <w:sz w:val="24"/>
                <w:szCs w:val="24"/>
              </w:rPr>
            </w:pPr>
            <w:r w:rsidRPr="00187E02">
              <w:rPr>
                <w:color w:val="000000"/>
                <w:sz w:val="24"/>
                <w:szCs w:val="24"/>
              </w:rPr>
              <w:t>3.5.11.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14:paraId="5CF2291E" w14:textId="77777777" w:rsidR="001D2E15" w:rsidRPr="00187E02" w:rsidRDefault="001D2E15" w:rsidP="001D2E15">
            <w:pPr>
              <w:pBdr>
                <w:top w:val="nil"/>
                <w:left w:val="nil"/>
                <w:bottom w:val="nil"/>
                <w:right w:val="nil"/>
                <w:between w:val="nil"/>
              </w:pBdr>
              <w:tabs>
                <w:tab w:val="left" w:pos="1080"/>
                <w:tab w:val="left" w:pos="10381"/>
              </w:tabs>
              <w:spacing w:line="240" w:lineRule="auto"/>
              <w:ind w:left="25" w:firstLine="0"/>
              <w:jc w:val="both"/>
              <w:rPr>
                <w:color w:val="000000"/>
                <w:sz w:val="24"/>
                <w:szCs w:val="24"/>
              </w:rPr>
            </w:pPr>
            <w:r w:rsidRPr="00187E02">
              <w:rPr>
                <w:color w:val="000000"/>
                <w:sz w:val="24"/>
                <w:szCs w:val="24"/>
              </w:rPr>
              <w:t>3.5.12. Усі тендерні пропозиції, які відповідають кваліфікаційним критеріям, встановленим цієї документацією, та за відсутності інших, передбачених Законом, підстав для їх відхилення, допускаються до оцінки.</w:t>
            </w:r>
          </w:p>
          <w:p w14:paraId="512047C7" w14:textId="77777777" w:rsidR="001D2E15" w:rsidRPr="00187E02" w:rsidRDefault="001D2E15" w:rsidP="001D2E15">
            <w:pPr>
              <w:pBdr>
                <w:top w:val="nil"/>
                <w:left w:val="nil"/>
                <w:bottom w:val="nil"/>
                <w:right w:val="nil"/>
                <w:between w:val="nil"/>
              </w:pBdr>
              <w:tabs>
                <w:tab w:val="left" w:pos="1080"/>
                <w:tab w:val="left" w:pos="10381"/>
              </w:tabs>
              <w:spacing w:line="240" w:lineRule="auto"/>
              <w:ind w:left="25" w:firstLine="0"/>
              <w:jc w:val="both"/>
              <w:rPr>
                <w:rFonts w:ascii="Times" w:eastAsia="Times" w:hAnsi="Times" w:cs="Times"/>
                <w:i/>
                <w:color w:val="000000"/>
              </w:rPr>
            </w:pPr>
            <w:r w:rsidRPr="00187E02">
              <w:rPr>
                <w:i/>
                <w:color w:val="000000"/>
              </w:rPr>
              <w:t xml:space="preserve">** -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w:t>
            </w:r>
            <w:proofErr w:type="spellStart"/>
            <w:r w:rsidRPr="00187E02">
              <w:rPr>
                <w:i/>
                <w:color w:val="000000"/>
              </w:rPr>
              <w:t>закупівель</w:t>
            </w:r>
            <w:proofErr w:type="spellEnd"/>
            <w:r w:rsidRPr="00187E02">
              <w:rPr>
                <w:i/>
                <w:color w:val="000000"/>
              </w:rPr>
              <w:t xml:space="preserve"> та яка сформована у порядку взаємодії електронної системи </w:t>
            </w:r>
            <w:proofErr w:type="spellStart"/>
            <w:r w:rsidRPr="00187E02">
              <w:rPr>
                <w:i/>
                <w:color w:val="000000"/>
              </w:rPr>
              <w:t>закупівель</w:t>
            </w:r>
            <w:proofErr w:type="spellEnd"/>
            <w:r w:rsidRPr="00187E02">
              <w:rPr>
                <w:i/>
                <w:color w:val="000000"/>
              </w:rPr>
              <w:t xml:space="preserve">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w:t>
            </w:r>
            <w:proofErr w:type="spellStart"/>
            <w:r w:rsidRPr="00187E02">
              <w:rPr>
                <w:i/>
                <w:color w:val="000000"/>
              </w:rPr>
              <w:t>закупівель</w:t>
            </w:r>
            <w:proofErr w:type="spellEnd"/>
            <w:r w:rsidRPr="00187E02">
              <w:rPr>
                <w:i/>
                <w:color w:val="000000"/>
              </w:rPr>
              <w:t xml:space="preserve">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tc>
      </w:tr>
      <w:tr w:rsidR="001D2E15" w:rsidRPr="00187E02" w14:paraId="7E88EE70" w14:textId="77777777" w:rsidTr="0022743A">
        <w:trPr>
          <w:trHeight w:val="20"/>
        </w:trPr>
        <w:tc>
          <w:tcPr>
            <w:tcW w:w="2760" w:type="dxa"/>
            <w:tcBorders>
              <w:top w:val="single" w:sz="4" w:space="0" w:color="000000"/>
              <w:left w:val="single" w:sz="4" w:space="0" w:color="000000"/>
              <w:bottom w:val="single" w:sz="4" w:space="0" w:color="000000"/>
            </w:tcBorders>
            <w:shd w:val="clear" w:color="auto" w:fill="auto"/>
            <w:vAlign w:val="center"/>
          </w:tcPr>
          <w:p w14:paraId="4F97FC9E" w14:textId="77777777" w:rsidR="001D2E15" w:rsidRPr="00187E02" w:rsidRDefault="001D2E15" w:rsidP="001D2E15">
            <w:pPr>
              <w:pBdr>
                <w:top w:val="nil"/>
                <w:left w:val="nil"/>
                <w:bottom w:val="nil"/>
                <w:right w:val="nil"/>
                <w:between w:val="nil"/>
              </w:pBdr>
              <w:spacing w:line="240" w:lineRule="auto"/>
              <w:ind w:firstLine="0"/>
              <w:rPr>
                <w:rFonts w:ascii="Times" w:eastAsia="Times" w:hAnsi="Times" w:cs="Times"/>
                <w:color w:val="000000"/>
                <w:sz w:val="24"/>
                <w:szCs w:val="24"/>
              </w:rPr>
            </w:pPr>
            <w:r w:rsidRPr="00187E02">
              <w:rPr>
                <w:b/>
                <w:color w:val="000000"/>
                <w:sz w:val="24"/>
                <w:szCs w:val="24"/>
              </w:rPr>
              <w:lastRenderedPageBreak/>
              <w:t>6. Інформація про необхідні технічні, якісні та кількісні характеристики предмета закупівлі</w:t>
            </w:r>
            <w:r w:rsidRPr="00187E02">
              <w:rPr>
                <w:color w:val="000000"/>
                <w:sz w:val="24"/>
                <w:szCs w:val="24"/>
              </w:rPr>
              <w:t> </w:t>
            </w:r>
          </w:p>
        </w:tc>
        <w:tc>
          <w:tcPr>
            <w:tcW w:w="7708" w:type="dxa"/>
            <w:tcBorders>
              <w:top w:val="single" w:sz="4" w:space="0" w:color="000000"/>
              <w:left w:val="single" w:sz="4" w:space="0" w:color="000000"/>
              <w:bottom w:val="single" w:sz="4" w:space="0" w:color="000000"/>
              <w:right w:val="single" w:sz="4" w:space="0" w:color="000000"/>
            </w:tcBorders>
            <w:shd w:val="clear" w:color="auto" w:fill="auto"/>
          </w:tcPr>
          <w:p w14:paraId="1B038F4B" w14:textId="31643135" w:rsidR="00FF5838" w:rsidRPr="00FF5838" w:rsidRDefault="001D2E15" w:rsidP="00FF5838">
            <w:pPr>
              <w:spacing w:line="240" w:lineRule="auto"/>
              <w:ind w:firstLine="0"/>
              <w:rPr>
                <w:b/>
                <w:sz w:val="24"/>
                <w:szCs w:val="24"/>
                <w:lang w:eastAsia="zh-CN"/>
              </w:rPr>
            </w:pPr>
            <w:r w:rsidRPr="00FF5838">
              <w:rPr>
                <w:color w:val="000000"/>
                <w:sz w:val="24"/>
                <w:szCs w:val="24"/>
              </w:rPr>
              <w:t xml:space="preserve">3.6.1. Предмет закупівлі: </w:t>
            </w:r>
            <w:r w:rsidRPr="00FF5838">
              <w:rPr>
                <w:rFonts w:eastAsia="Times"/>
                <w:b/>
                <w:color w:val="000000"/>
                <w:sz w:val="24"/>
                <w:szCs w:val="24"/>
              </w:rPr>
              <w:t xml:space="preserve">код </w:t>
            </w:r>
            <w:r w:rsidR="00FF5838" w:rsidRPr="00FF5838">
              <w:rPr>
                <w:b/>
                <w:bCs/>
                <w:sz w:val="24"/>
                <w:szCs w:val="24"/>
                <w:shd w:val="clear" w:color="auto" w:fill="FFFFFF"/>
              </w:rPr>
              <w:t>ДК 021</w:t>
            </w:r>
            <w:r w:rsidR="00FF5838" w:rsidRPr="00FF5838">
              <w:rPr>
                <w:b/>
                <w:sz w:val="24"/>
                <w:szCs w:val="24"/>
              </w:rPr>
              <w:t>:2015 35740000-3 – «Симулятори бойових дій</w:t>
            </w:r>
            <w:r w:rsidR="00FF5838" w:rsidRPr="00FF5838">
              <w:rPr>
                <w:b/>
                <w:bCs/>
                <w:sz w:val="24"/>
                <w:szCs w:val="24"/>
                <w:shd w:val="clear" w:color="auto" w:fill="FFFFFF"/>
              </w:rPr>
              <w:t>»</w:t>
            </w:r>
            <w:r w:rsidR="00FF5838">
              <w:rPr>
                <w:b/>
                <w:bCs/>
                <w:sz w:val="24"/>
                <w:szCs w:val="24"/>
                <w:shd w:val="clear" w:color="auto" w:fill="FFFFFF"/>
              </w:rPr>
              <w:t xml:space="preserve"> </w:t>
            </w:r>
            <w:r w:rsidR="00FF5838" w:rsidRPr="00FF5838">
              <w:rPr>
                <w:b/>
                <w:sz w:val="24"/>
                <w:szCs w:val="24"/>
              </w:rPr>
              <w:t xml:space="preserve">(Тренажер для стрільби мобільною вогневою групою зі стрілецької зброї по ударному </w:t>
            </w:r>
            <w:proofErr w:type="spellStart"/>
            <w:r w:rsidR="00FF5838" w:rsidRPr="00FF5838">
              <w:rPr>
                <w:b/>
                <w:sz w:val="24"/>
                <w:szCs w:val="24"/>
              </w:rPr>
              <w:t>БпЛА</w:t>
            </w:r>
            <w:proofErr w:type="spellEnd"/>
            <w:r w:rsidR="00FF5838" w:rsidRPr="00FF5838">
              <w:rPr>
                <w:b/>
                <w:sz w:val="24"/>
                <w:szCs w:val="24"/>
              </w:rPr>
              <w:t xml:space="preserve">, що маневрує висотою, Тренажер для стрільби мобільною вогневою групою зі стрілецької зброї по ударному </w:t>
            </w:r>
            <w:proofErr w:type="spellStart"/>
            <w:r w:rsidR="00FF5838" w:rsidRPr="00FF5838">
              <w:rPr>
                <w:b/>
                <w:sz w:val="24"/>
                <w:szCs w:val="24"/>
              </w:rPr>
              <w:t>БпЛА</w:t>
            </w:r>
            <w:proofErr w:type="spellEnd"/>
            <w:r w:rsidR="00FF5838" w:rsidRPr="00FF5838">
              <w:rPr>
                <w:b/>
                <w:sz w:val="24"/>
                <w:szCs w:val="24"/>
              </w:rPr>
              <w:t>, що рухається фронтально)</w:t>
            </w:r>
          </w:p>
          <w:p w14:paraId="1ACE7C72" w14:textId="729CDEC6" w:rsidR="001D2E15" w:rsidRPr="00187E02" w:rsidRDefault="001D2E15" w:rsidP="001D2E15">
            <w:pPr>
              <w:pBdr>
                <w:top w:val="nil"/>
                <w:left w:val="nil"/>
                <w:bottom w:val="nil"/>
                <w:right w:val="nil"/>
                <w:between w:val="nil"/>
              </w:pBdr>
              <w:spacing w:line="240" w:lineRule="auto"/>
              <w:ind w:firstLine="0"/>
              <w:jc w:val="both"/>
              <w:rPr>
                <w:color w:val="000000"/>
                <w:sz w:val="24"/>
                <w:szCs w:val="24"/>
              </w:rPr>
            </w:pPr>
            <w:r w:rsidRPr="00187E02">
              <w:rPr>
                <w:color w:val="000000"/>
                <w:sz w:val="24"/>
                <w:szCs w:val="24"/>
              </w:rPr>
              <w:t>3.6.2. Учасники процедури закупівлі повинні надати в складі тендерної пропозицій документи, які підтверджують відповідність їхньої пропозицій технічним, якісним, кількісним та іншим вимогам до предмета закупівлі, передбачених Замовником у додатку №2 «Технічна специфікація» ТД.</w:t>
            </w:r>
          </w:p>
        </w:tc>
      </w:tr>
      <w:tr w:rsidR="001D2E15" w:rsidRPr="00187E02" w14:paraId="2CB7238F" w14:textId="77777777" w:rsidTr="0022743A">
        <w:trPr>
          <w:trHeight w:val="20"/>
        </w:trPr>
        <w:tc>
          <w:tcPr>
            <w:tcW w:w="2760" w:type="dxa"/>
            <w:tcBorders>
              <w:top w:val="single" w:sz="4" w:space="0" w:color="000000"/>
              <w:left w:val="single" w:sz="4" w:space="0" w:color="000000"/>
              <w:bottom w:val="single" w:sz="4" w:space="0" w:color="000000"/>
            </w:tcBorders>
            <w:shd w:val="clear" w:color="auto" w:fill="auto"/>
          </w:tcPr>
          <w:p w14:paraId="66303466" w14:textId="77777777" w:rsidR="001D2E15" w:rsidRPr="00187E02" w:rsidRDefault="001D2E15" w:rsidP="001D2E15">
            <w:pPr>
              <w:pBdr>
                <w:top w:val="nil"/>
                <w:left w:val="nil"/>
                <w:bottom w:val="nil"/>
                <w:right w:val="nil"/>
                <w:between w:val="nil"/>
              </w:pBdr>
              <w:spacing w:line="240" w:lineRule="auto"/>
              <w:ind w:firstLine="0"/>
              <w:jc w:val="both"/>
              <w:rPr>
                <w:color w:val="000000"/>
                <w:sz w:val="24"/>
                <w:szCs w:val="24"/>
              </w:rPr>
            </w:pPr>
            <w:r w:rsidRPr="00187E02">
              <w:rPr>
                <w:b/>
                <w:color w:val="000000"/>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708" w:type="dxa"/>
            <w:tcBorders>
              <w:top w:val="single" w:sz="4" w:space="0" w:color="000000"/>
              <w:left w:val="single" w:sz="4" w:space="0" w:color="000000"/>
              <w:bottom w:val="single" w:sz="4" w:space="0" w:color="000000"/>
              <w:right w:val="single" w:sz="4" w:space="0" w:color="000000"/>
            </w:tcBorders>
            <w:shd w:val="clear" w:color="auto" w:fill="auto"/>
          </w:tcPr>
          <w:p w14:paraId="625714AE" w14:textId="77777777" w:rsidR="001D2E15" w:rsidRPr="00187E02" w:rsidRDefault="001D2E15" w:rsidP="001D2E15">
            <w:pPr>
              <w:pBdr>
                <w:top w:val="nil"/>
                <w:left w:val="nil"/>
                <w:bottom w:val="nil"/>
                <w:right w:val="nil"/>
                <w:between w:val="nil"/>
              </w:pBdr>
              <w:spacing w:line="240" w:lineRule="auto"/>
              <w:ind w:firstLine="0"/>
              <w:jc w:val="both"/>
              <w:rPr>
                <w:color w:val="000000"/>
                <w:sz w:val="24"/>
                <w:szCs w:val="24"/>
              </w:rPr>
            </w:pPr>
            <w:r w:rsidRPr="00187E02">
              <w:rPr>
                <w:color w:val="000000"/>
                <w:sz w:val="24"/>
                <w:szCs w:val="24"/>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41C13911" w14:textId="77777777" w:rsidR="001D2E15" w:rsidRPr="00187E02" w:rsidRDefault="001D2E15" w:rsidP="001D2E15">
            <w:pPr>
              <w:pBdr>
                <w:top w:val="nil"/>
                <w:left w:val="nil"/>
                <w:bottom w:val="nil"/>
                <w:right w:val="nil"/>
                <w:between w:val="nil"/>
              </w:pBdr>
              <w:spacing w:line="240" w:lineRule="auto"/>
              <w:ind w:firstLine="0"/>
              <w:jc w:val="both"/>
              <w:rPr>
                <w:color w:val="000000"/>
                <w:sz w:val="24"/>
                <w:szCs w:val="24"/>
              </w:rPr>
            </w:pPr>
            <w:r w:rsidRPr="00187E02">
              <w:rPr>
                <w:color w:val="000000"/>
                <w:sz w:val="24"/>
                <w:szCs w:val="24"/>
              </w:rPr>
              <w:t xml:space="preserve">3.7.2.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w:t>
            </w:r>
            <w:r w:rsidRPr="00187E02">
              <w:rPr>
                <w:color w:val="000000"/>
                <w:sz w:val="24"/>
                <w:szCs w:val="24"/>
              </w:rPr>
              <w:lastRenderedPageBreak/>
              <w:t>підтверджують відповідність еквівалентним вимогам.</w:t>
            </w:r>
          </w:p>
        </w:tc>
      </w:tr>
      <w:tr w:rsidR="001D2E15" w:rsidRPr="00187E02" w14:paraId="03CFE12F" w14:textId="77777777" w:rsidTr="0022743A">
        <w:trPr>
          <w:trHeight w:val="20"/>
        </w:trPr>
        <w:tc>
          <w:tcPr>
            <w:tcW w:w="2760" w:type="dxa"/>
            <w:tcBorders>
              <w:top w:val="single" w:sz="4" w:space="0" w:color="000000"/>
              <w:left w:val="single" w:sz="4" w:space="0" w:color="000000"/>
              <w:bottom w:val="single" w:sz="4" w:space="0" w:color="000000"/>
            </w:tcBorders>
            <w:shd w:val="clear" w:color="auto" w:fill="auto"/>
            <w:vAlign w:val="center"/>
          </w:tcPr>
          <w:p w14:paraId="08DBEB63" w14:textId="77777777" w:rsidR="001D2E15" w:rsidRPr="00187E02" w:rsidRDefault="001D2E15" w:rsidP="001D2E15">
            <w:pPr>
              <w:pBdr>
                <w:top w:val="nil"/>
                <w:left w:val="nil"/>
                <w:bottom w:val="nil"/>
                <w:right w:val="nil"/>
                <w:between w:val="nil"/>
              </w:pBdr>
              <w:spacing w:line="240" w:lineRule="auto"/>
              <w:ind w:firstLine="0"/>
              <w:rPr>
                <w:rFonts w:ascii="Times" w:eastAsia="Times" w:hAnsi="Times" w:cs="Times"/>
                <w:color w:val="000000"/>
                <w:sz w:val="24"/>
                <w:szCs w:val="24"/>
              </w:rPr>
            </w:pPr>
            <w:r w:rsidRPr="00187E02">
              <w:rPr>
                <w:b/>
                <w:color w:val="000000"/>
                <w:sz w:val="24"/>
                <w:szCs w:val="24"/>
              </w:rPr>
              <w:lastRenderedPageBreak/>
              <w:t>8. Інформація про субпідрядника (у випадку закупівлі робіт)</w:t>
            </w:r>
          </w:p>
        </w:tc>
        <w:tc>
          <w:tcPr>
            <w:tcW w:w="7708" w:type="dxa"/>
            <w:tcBorders>
              <w:top w:val="single" w:sz="4" w:space="0" w:color="000000"/>
              <w:left w:val="single" w:sz="4" w:space="0" w:color="000000"/>
              <w:bottom w:val="single" w:sz="4" w:space="0" w:color="000000"/>
              <w:right w:val="single" w:sz="4" w:space="0" w:color="000000"/>
            </w:tcBorders>
            <w:shd w:val="clear" w:color="auto" w:fill="auto"/>
          </w:tcPr>
          <w:p w14:paraId="77E1DE8C" w14:textId="77777777" w:rsidR="001D2E15" w:rsidRPr="00187E02" w:rsidRDefault="001D2E15" w:rsidP="001D2E15">
            <w:pPr>
              <w:pBdr>
                <w:top w:val="nil"/>
                <w:left w:val="nil"/>
                <w:bottom w:val="nil"/>
                <w:right w:val="nil"/>
                <w:between w:val="nil"/>
              </w:pBdr>
              <w:spacing w:line="240" w:lineRule="auto"/>
              <w:ind w:firstLine="0"/>
              <w:jc w:val="both"/>
              <w:rPr>
                <w:color w:val="000000"/>
                <w:sz w:val="24"/>
                <w:szCs w:val="24"/>
                <w:highlight w:val="white"/>
              </w:rPr>
            </w:pPr>
            <w:r w:rsidRPr="00187E02">
              <w:rPr>
                <w:color w:val="000000"/>
                <w:sz w:val="24"/>
                <w:szCs w:val="24"/>
              </w:rPr>
              <w:t xml:space="preserve">3.7.1. У разі закупівлі робіт учасник процедури закупівлі зазначає у тендерній пропозиції </w:t>
            </w:r>
            <w:r w:rsidRPr="00187E02">
              <w:rPr>
                <w:color w:val="000000"/>
                <w:sz w:val="24"/>
                <w:szCs w:val="24"/>
                <w:highlight w:val="white"/>
              </w:rPr>
              <w:t>інформацію (повне найменування та місцезнаходження) щодо кожного суб’єкта господарювання, якого учасник планує залучати до виконання робіт як субпідрядника в обсязі не менше ніж 20 відсотків від вартості договору про закупівлю.</w:t>
            </w:r>
          </w:p>
          <w:p w14:paraId="2F2399CC" w14:textId="77777777" w:rsidR="001D2E15" w:rsidRPr="00187E02" w:rsidRDefault="001D2E15" w:rsidP="001D2E15">
            <w:pPr>
              <w:pBdr>
                <w:top w:val="nil"/>
                <w:left w:val="nil"/>
                <w:bottom w:val="nil"/>
                <w:right w:val="nil"/>
                <w:between w:val="nil"/>
              </w:pBdr>
              <w:spacing w:line="240" w:lineRule="auto"/>
              <w:ind w:firstLine="0"/>
              <w:jc w:val="both"/>
              <w:rPr>
                <w:rFonts w:ascii="Times" w:eastAsia="Times" w:hAnsi="Times" w:cs="Times"/>
                <w:color w:val="000000"/>
                <w:sz w:val="24"/>
                <w:szCs w:val="24"/>
              </w:rPr>
            </w:pPr>
            <w:r w:rsidRPr="00187E02">
              <w:rPr>
                <w:color w:val="000000"/>
                <w:sz w:val="24"/>
                <w:szCs w:val="24"/>
                <w:highlight w:val="white"/>
              </w:rPr>
              <w:t>3.7.2. Предметом закупівлі є товар тому інформація про субпідрядника не зазначається.</w:t>
            </w:r>
          </w:p>
        </w:tc>
      </w:tr>
      <w:tr w:rsidR="001D2E15" w:rsidRPr="00187E02" w14:paraId="530225A1" w14:textId="77777777" w:rsidTr="0022743A">
        <w:trPr>
          <w:trHeight w:val="20"/>
        </w:trPr>
        <w:tc>
          <w:tcPr>
            <w:tcW w:w="2760" w:type="dxa"/>
            <w:tcBorders>
              <w:top w:val="single" w:sz="4" w:space="0" w:color="000000"/>
              <w:left w:val="single" w:sz="4" w:space="0" w:color="000000"/>
              <w:bottom w:val="single" w:sz="4" w:space="0" w:color="000000"/>
            </w:tcBorders>
            <w:shd w:val="clear" w:color="auto" w:fill="auto"/>
            <w:vAlign w:val="center"/>
          </w:tcPr>
          <w:p w14:paraId="58FE72C8" w14:textId="77777777" w:rsidR="001D2E15" w:rsidRPr="00187E02" w:rsidRDefault="001D2E15" w:rsidP="001D2E15">
            <w:pPr>
              <w:pBdr>
                <w:top w:val="nil"/>
                <w:left w:val="nil"/>
                <w:bottom w:val="nil"/>
                <w:right w:val="nil"/>
                <w:between w:val="nil"/>
              </w:pBdr>
              <w:spacing w:line="240" w:lineRule="auto"/>
              <w:ind w:firstLine="0"/>
              <w:rPr>
                <w:rFonts w:ascii="Times" w:eastAsia="Times" w:hAnsi="Times" w:cs="Times"/>
                <w:color w:val="000000"/>
                <w:sz w:val="24"/>
                <w:szCs w:val="24"/>
              </w:rPr>
            </w:pPr>
            <w:r w:rsidRPr="00187E02">
              <w:rPr>
                <w:b/>
                <w:color w:val="000000"/>
                <w:sz w:val="24"/>
                <w:szCs w:val="24"/>
              </w:rPr>
              <w:t>9. Унесення змін або відкликання тендерної пропозиції учасником</w:t>
            </w:r>
          </w:p>
        </w:tc>
        <w:tc>
          <w:tcPr>
            <w:tcW w:w="7708" w:type="dxa"/>
            <w:tcBorders>
              <w:top w:val="single" w:sz="4" w:space="0" w:color="000000"/>
              <w:left w:val="single" w:sz="4" w:space="0" w:color="000000"/>
              <w:bottom w:val="single" w:sz="4" w:space="0" w:color="000000"/>
              <w:right w:val="single" w:sz="4" w:space="0" w:color="000000"/>
            </w:tcBorders>
            <w:shd w:val="clear" w:color="auto" w:fill="auto"/>
          </w:tcPr>
          <w:p w14:paraId="34865107" w14:textId="77777777" w:rsidR="001D2E15" w:rsidRPr="00187E02" w:rsidRDefault="001D2E15" w:rsidP="001D2E15">
            <w:pPr>
              <w:pBdr>
                <w:top w:val="nil"/>
                <w:left w:val="nil"/>
                <w:bottom w:val="nil"/>
                <w:right w:val="nil"/>
                <w:between w:val="nil"/>
              </w:pBdr>
              <w:spacing w:line="240" w:lineRule="auto"/>
              <w:ind w:firstLine="0"/>
              <w:jc w:val="both"/>
              <w:rPr>
                <w:rFonts w:ascii="Times" w:eastAsia="Times" w:hAnsi="Times" w:cs="Times"/>
                <w:color w:val="000000"/>
                <w:sz w:val="24"/>
                <w:szCs w:val="24"/>
              </w:rPr>
            </w:pPr>
            <w:r w:rsidRPr="00187E02">
              <w:rPr>
                <w:color w:val="000000"/>
                <w:sz w:val="24"/>
                <w:szCs w:val="24"/>
              </w:rPr>
              <w:t xml:space="preserve">3.8.1. Учасник має право </w:t>
            </w:r>
            <w:proofErr w:type="spellStart"/>
            <w:r w:rsidRPr="00187E02">
              <w:rPr>
                <w:color w:val="000000"/>
                <w:sz w:val="24"/>
                <w:szCs w:val="24"/>
              </w:rPr>
              <w:t>внести</w:t>
            </w:r>
            <w:proofErr w:type="spellEnd"/>
            <w:r w:rsidRPr="00187E02">
              <w:rPr>
                <w:color w:val="000000"/>
                <w:sz w:val="24"/>
                <w:szCs w:val="24"/>
              </w:rPr>
              <w:t xml:space="preserve"> зміни або відкликати свою тендерну пропозицію до закінчення строку її подання без втрати свого забезпечення тендерної пропозиції. </w:t>
            </w:r>
          </w:p>
          <w:p w14:paraId="1FDF4260" w14:textId="77777777" w:rsidR="001D2E15" w:rsidRPr="00187E02" w:rsidRDefault="001D2E15" w:rsidP="001D2E15">
            <w:pPr>
              <w:pBdr>
                <w:top w:val="nil"/>
                <w:left w:val="nil"/>
                <w:bottom w:val="nil"/>
                <w:right w:val="nil"/>
                <w:between w:val="nil"/>
              </w:pBdr>
              <w:spacing w:line="240" w:lineRule="auto"/>
              <w:ind w:firstLine="0"/>
              <w:jc w:val="both"/>
              <w:rPr>
                <w:rFonts w:ascii="Times" w:eastAsia="Times" w:hAnsi="Times" w:cs="Times"/>
                <w:color w:val="000000"/>
                <w:sz w:val="24"/>
                <w:szCs w:val="24"/>
              </w:rPr>
            </w:pPr>
            <w:r w:rsidRPr="00187E02">
              <w:rPr>
                <w:color w:val="000000"/>
                <w:sz w:val="24"/>
                <w:szCs w:val="24"/>
              </w:rPr>
              <w:t xml:space="preserve">3.8.2. Такі зміни або заява про відкликання тендерної пропозиції враховуються в разі, якщо їх отримано електронною системою </w:t>
            </w:r>
            <w:proofErr w:type="spellStart"/>
            <w:r w:rsidRPr="00187E02">
              <w:rPr>
                <w:color w:val="000000"/>
                <w:sz w:val="24"/>
                <w:szCs w:val="24"/>
              </w:rPr>
              <w:t>закупівель</w:t>
            </w:r>
            <w:proofErr w:type="spellEnd"/>
            <w:r w:rsidRPr="00187E02">
              <w:rPr>
                <w:color w:val="000000"/>
                <w:sz w:val="24"/>
                <w:szCs w:val="24"/>
              </w:rPr>
              <w:t xml:space="preserve"> до закінчення строку подання тендерних пропозицій</w:t>
            </w:r>
          </w:p>
        </w:tc>
      </w:tr>
      <w:tr w:rsidR="001D2E15" w:rsidRPr="00187E02" w14:paraId="53C94E7C" w14:textId="77777777" w:rsidTr="0022743A">
        <w:trPr>
          <w:trHeight w:val="20"/>
        </w:trPr>
        <w:tc>
          <w:tcPr>
            <w:tcW w:w="104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6A79A4" w14:textId="77777777" w:rsidR="001D2E15" w:rsidRPr="00187E02" w:rsidRDefault="001D2E15" w:rsidP="001D2E15">
            <w:pPr>
              <w:widowControl/>
              <w:pBdr>
                <w:top w:val="nil"/>
                <w:left w:val="nil"/>
                <w:bottom w:val="nil"/>
                <w:right w:val="nil"/>
                <w:between w:val="nil"/>
              </w:pBdr>
              <w:spacing w:line="240" w:lineRule="auto"/>
              <w:ind w:firstLine="0"/>
              <w:jc w:val="center"/>
              <w:rPr>
                <w:color w:val="000000"/>
                <w:sz w:val="24"/>
                <w:szCs w:val="24"/>
              </w:rPr>
            </w:pPr>
            <w:r w:rsidRPr="00187E02">
              <w:rPr>
                <w:color w:val="000000"/>
                <w:sz w:val="24"/>
                <w:szCs w:val="24"/>
              </w:rPr>
              <w:t> </w:t>
            </w:r>
            <w:r w:rsidRPr="00187E02">
              <w:rPr>
                <w:b/>
                <w:color w:val="000000"/>
                <w:sz w:val="24"/>
                <w:szCs w:val="24"/>
              </w:rPr>
              <w:t>IV. Подання та розкриття тендерних пропозицій</w:t>
            </w:r>
            <w:r w:rsidRPr="00187E02">
              <w:rPr>
                <w:color w:val="000000"/>
                <w:sz w:val="24"/>
                <w:szCs w:val="24"/>
              </w:rPr>
              <w:t> </w:t>
            </w:r>
          </w:p>
        </w:tc>
      </w:tr>
      <w:tr w:rsidR="001D2E15" w:rsidRPr="00187E02" w14:paraId="431DE74E" w14:textId="77777777" w:rsidTr="0022743A">
        <w:trPr>
          <w:trHeight w:val="20"/>
        </w:trPr>
        <w:tc>
          <w:tcPr>
            <w:tcW w:w="2760" w:type="dxa"/>
            <w:tcBorders>
              <w:top w:val="single" w:sz="4" w:space="0" w:color="000000"/>
              <w:left w:val="single" w:sz="4" w:space="0" w:color="000000"/>
              <w:bottom w:val="single" w:sz="4" w:space="0" w:color="000000"/>
            </w:tcBorders>
            <w:shd w:val="clear" w:color="auto" w:fill="auto"/>
            <w:vAlign w:val="center"/>
          </w:tcPr>
          <w:p w14:paraId="6CD4D6F1" w14:textId="77777777" w:rsidR="001D2E15" w:rsidRPr="00187E02" w:rsidRDefault="001D2E15" w:rsidP="001D2E15">
            <w:pPr>
              <w:widowControl/>
              <w:pBdr>
                <w:top w:val="nil"/>
                <w:left w:val="nil"/>
                <w:bottom w:val="nil"/>
                <w:right w:val="nil"/>
                <w:between w:val="nil"/>
              </w:pBdr>
              <w:spacing w:line="240" w:lineRule="auto"/>
              <w:ind w:firstLine="0"/>
              <w:rPr>
                <w:color w:val="000000"/>
                <w:sz w:val="24"/>
                <w:szCs w:val="24"/>
              </w:rPr>
            </w:pPr>
            <w:r w:rsidRPr="00187E02">
              <w:rPr>
                <w:b/>
                <w:color w:val="000000"/>
                <w:sz w:val="24"/>
                <w:szCs w:val="24"/>
              </w:rPr>
              <w:t>1. Кінцевий строк подання тендерної пропозиції</w:t>
            </w:r>
          </w:p>
        </w:tc>
        <w:tc>
          <w:tcPr>
            <w:tcW w:w="7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6CAF8" w14:textId="77777777" w:rsidR="001D2E15" w:rsidRPr="00187E02" w:rsidRDefault="001D2E15" w:rsidP="001D2E15">
            <w:pPr>
              <w:widowControl/>
              <w:pBdr>
                <w:top w:val="nil"/>
                <w:left w:val="nil"/>
                <w:bottom w:val="nil"/>
                <w:right w:val="nil"/>
                <w:between w:val="nil"/>
              </w:pBdr>
              <w:spacing w:line="240" w:lineRule="auto"/>
              <w:ind w:firstLine="0"/>
              <w:jc w:val="both"/>
              <w:rPr>
                <w:color w:val="000000"/>
                <w:sz w:val="24"/>
                <w:szCs w:val="24"/>
              </w:rPr>
            </w:pPr>
            <w:r w:rsidRPr="00187E02">
              <w:rPr>
                <w:color w:val="000000"/>
                <w:sz w:val="24"/>
                <w:szCs w:val="24"/>
              </w:rPr>
              <w:t>4.1.1. Кінцевий строк подання тендерних пропозицій:</w:t>
            </w:r>
            <w:r w:rsidRPr="00187E02">
              <w:rPr>
                <w:b/>
                <w:color w:val="000000"/>
                <w:sz w:val="24"/>
                <w:szCs w:val="24"/>
              </w:rPr>
              <w:t xml:space="preserve"> </w:t>
            </w:r>
          </w:p>
          <w:p w14:paraId="02E569D5" w14:textId="14B1BC8F" w:rsidR="001D2E15" w:rsidRPr="00187E02" w:rsidRDefault="001D2E15" w:rsidP="001D2E15">
            <w:pPr>
              <w:widowControl/>
              <w:pBdr>
                <w:top w:val="nil"/>
                <w:left w:val="nil"/>
                <w:bottom w:val="nil"/>
                <w:right w:val="nil"/>
                <w:between w:val="nil"/>
              </w:pBdr>
              <w:spacing w:line="240" w:lineRule="auto"/>
              <w:ind w:firstLine="0"/>
              <w:jc w:val="both"/>
              <w:rPr>
                <w:color w:val="000000"/>
                <w:sz w:val="24"/>
                <w:szCs w:val="24"/>
              </w:rPr>
            </w:pPr>
            <w:r w:rsidRPr="00187E02">
              <w:rPr>
                <w:b/>
                <w:color w:val="000000"/>
                <w:sz w:val="24"/>
                <w:szCs w:val="24"/>
              </w:rPr>
              <w:t xml:space="preserve">«____» </w:t>
            </w:r>
            <w:r>
              <w:rPr>
                <w:b/>
                <w:color w:val="000000"/>
                <w:sz w:val="24"/>
                <w:szCs w:val="24"/>
              </w:rPr>
              <w:t>________________ 202</w:t>
            </w:r>
            <w:r w:rsidR="000C423E">
              <w:rPr>
                <w:b/>
                <w:color w:val="000000"/>
                <w:sz w:val="24"/>
                <w:szCs w:val="24"/>
              </w:rPr>
              <w:t>4</w:t>
            </w:r>
            <w:r w:rsidRPr="00187E02">
              <w:rPr>
                <w:b/>
                <w:color w:val="000000"/>
                <w:sz w:val="24"/>
                <w:szCs w:val="24"/>
              </w:rPr>
              <w:t xml:space="preserve"> року до ___:____ год.</w:t>
            </w:r>
          </w:p>
          <w:p w14:paraId="3619CCC6" w14:textId="77777777" w:rsidR="001D2E15" w:rsidRPr="00187E02" w:rsidRDefault="001D2E15" w:rsidP="001D2E15">
            <w:pPr>
              <w:pBdr>
                <w:top w:val="nil"/>
                <w:left w:val="nil"/>
                <w:bottom w:val="nil"/>
                <w:right w:val="nil"/>
                <w:between w:val="nil"/>
              </w:pBdr>
              <w:spacing w:line="240" w:lineRule="auto"/>
              <w:ind w:right="113" w:firstLine="0"/>
              <w:jc w:val="both"/>
              <w:rPr>
                <w:rFonts w:ascii="Arial" w:eastAsia="Arial" w:hAnsi="Arial" w:cs="Arial"/>
                <w:color w:val="000000"/>
                <w:sz w:val="24"/>
                <w:szCs w:val="24"/>
              </w:rPr>
            </w:pPr>
            <w:r w:rsidRPr="00187E02">
              <w:rPr>
                <w:color w:val="000000"/>
                <w:sz w:val="24"/>
                <w:szCs w:val="24"/>
              </w:rPr>
              <w:t>4.1.2. Отримана тендерна пропозиція автоматично вноситься до реєстру;</w:t>
            </w:r>
          </w:p>
          <w:p w14:paraId="16D18AD9" w14:textId="77777777" w:rsidR="001D2E15" w:rsidRPr="00187E02" w:rsidRDefault="001D2E15" w:rsidP="001D2E15">
            <w:pPr>
              <w:pBdr>
                <w:top w:val="nil"/>
                <w:left w:val="nil"/>
                <w:bottom w:val="nil"/>
                <w:right w:val="nil"/>
                <w:between w:val="nil"/>
              </w:pBdr>
              <w:spacing w:line="240" w:lineRule="auto"/>
              <w:ind w:right="113" w:firstLine="0"/>
              <w:jc w:val="both"/>
              <w:rPr>
                <w:rFonts w:ascii="Arial" w:eastAsia="Arial" w:hAnsi="Arial" w:cs="Arial"/>
                <w:color w:val="000000"/>
                <w:sz w:val="24"/>
                <w:szCs w:val="24"/>
              </w:rPr>
            </w:pPr>
            <w:r w:rsidRPr="00187E02">
              <w:rPr>
                <w:color w:val="000000"/>
                <w:sz w:val="24"/>
                <w:szCs w:val="24"/>
              </w:rPr>
              <w:t xml:space="preserve">4.1.3. Електронна система </w:t>
            </w:r>
            <w:proofErr w:type="spellStart"/>
            <w:r w:rsidRPr="00187E02">
              <w:rPr>
                <w:color w:val="000000"/>
                <w:sz w:val="24"/>
                <w:szCs w:val="24"/>
              </w:rPr>
              <w:t>закупівель</w:t>
            </w:r>
            <w:proofErr w:type="spellEnd"/>
            <w:r w:rsidRPr="00187E02">
              <w:rPr>
                <w:color w:val="000000"/>
                <w:sz w:val="24"/>
                <w:szCs w:val="24"/>
              </w:rPr>
              <w:t xml:space="preserve"> автоматично формує та надсилає повідомлення учаснику про отримання його пропозиції із зазначенням дати та часу; </w:t>
            </w:r>
          </w:p>
          <w:p w14:paraId="7FC852D0" w14:textId="77777777" w:rsidR="001D2E15" w:rsidRPr="00187E02" w:rsidRDefault="001D2E15" w:rsidP="001D2E15">
            <w:pPr>
              <w:pBdr>
                <w:top w:val="nil"/>
                <w:left w:val="nil"/>
                <w:bottom w:val="nil"/>
                <w:right w:val="nil"/>
                <w:between w:val="nil"/>
              </w:pBdr>
              <w:spacing w:line="240" w:lineRule="auto"/>
              <w:ind w:right="113" w:firstLine="0"/>
              <w:jc w:val="both"/>
              <w:rPr>
                <w:rFonts w:ascii="Arial" w:eastAsia="Arial" w:hAnsi="Arial" w:cs="Arial"/>
                <w:color w:val="000000"/>
                <w:sz w:val="24"/>
                <w:szCs w:val="24"/>
              </w:rPr>
            </w:pPr>
            <w:r w:rsidRPr="00187E02">
              <w:rPr>
                <w:color w:val="000000"/>
                <w:sz w:val="24"/>
                <w:szCs w:val="24"/>
              </w:rPr>
              <w:t xml:space="preserve">4.1.4. Тендерні пропозиції, отримані електронною системою </w:t>
            </w:r>
            <w:proofErr w:type="spellStart"/>
            <w:r w:rsidRPr="00187E02">
              <w:rPr>
                <w:color w:val="000000"/>
                <w:sz w:val="24"/>
                <w:szCs w:val="24"/>
              </w:rPr>
              <w:t>закупівель</w:t>
            </w:r>
            <w:proofErr w:type="spellEnd"/>
            <w:r w:rsidRPr="00187E02">
              <w:rPr>
                <w:color w:val="000000"/>
                <w:sz w:val="24"/>
                <w:szCs w:val="24"/>
              </w:rPr>
              <w:t xml:space="preserve"> після закінчення строку подання, не приймаються та автоматично повертаються учасникам, які їх подали.</w:t>
            </w:r>
          </w:p>
        </w:tc>
      </w:tr>
      <w:tr w:rsidR="001D2E15" w:rsidRPr="00187E02" w14:paraId="3D0390DF" w14:textId="77777777" w:rsidTr="0022743A">
        <w:trPr>
          <w:trHeight w:val="20"/>
        </w:trPr>
        <w:tc>
          <w:tcPr>
            <w:tcW w:w="2760" w:type="dxa"/>
            <w:tcBorders>
              <w:top w:val="single" w:sz="4" w:space="0" w:color="000000"/>
              <w:left w:val="single" w:sz="4" w:space="0" w:color="000000"/>
              <w:bottom w:val="single" w:sz="4" w:space="0" w:color="000000"/>
            </w:tcBorders>
            <w:shd w:val="clear" w:color="auto" w:fill="auto"/>
            <w:vAlign w:val="center"/>
          </w:tcPr>
          <w:p w14:paraId="6D3F6AFB" w14:textId="77777777" w:rsidR="001D2E15" w:rsidRPr="00187E02" w:rsidRDefault="001D2E15" w:rsidP="001D2E15">
            <w:pPr>
              <w:widowControl/>
              <w:pBdr>
                <w:top w:val="nil"/>
                <w:left w:val="nil"/>
                <w:bottom w:val="nil"/>
                <w:right w:val="nil"/>
                <w:between w:val="nil"/>
              </w:pBdr>
              <w:spacing w:line="240" w:lineRule="auto"/>
              <w:ind w:firstLine="0"/>
              <w:jc w:val="both"/>
              <w:rPr>
                <w:color w:val="000000"/>
                <w:sz w:val="24"/>
                <w:szCs w:val="24"/>
              </w:rPr>
            </w:pPr>
            <w:r w:rsidRPr="00187E02">
              <w:rPr>
                <w:b/>
                <w:color w:val="000000"/>
                <w:sz w:val="24"/>
                <w:szCs w:val="24"/>
              </w:rPr>
              <w:t>2. Дата та час розкриття тендерної пропозиції</w:t>
            </w:r>
          </w:p>
        </w:tc>
        <w:tc>
          <w:tcPr>
            <w:tcW w:w="7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8229C" w14:textId="76AB9901" w:rsidR="001D2E15" w:rsidRPr="00187E02" w:rsidRDefault="001D2E15" w:rsidP="001D2E15">
            <w:pPr>
              <w:widowControl/>
              <w:pBdr>
                <w:top w:val="nil"/>
                <w:left w:val="nil"/>
                <w:bottom w:val="nil"/>
                <w:right w:val="nil"/>
                <w:between w:val="nil"/>
              </w:pBdr>
              <w:spacing w:line="240" w:lineRule="auto"/>
              <w:ind w:right="100" w:firstLine="0"/>
              <w:jc w:val="both"/>
              <w:rPr>
                <w:color w:val="000000"/>
                <w:sz w:val="24"/>
                <w:szCs w:val="24"/>
              </w:rPr>
            </w:pPr>
            <w:r w:rsidRPr="00187E02">
              <w:rPr>
                <w:color w:val="000000"/>
                <w:sz w:val="24"/>
                <w:szCs w:val="24"/>
              </w:rPr>
              <w:t xml:space="preserve">4.2.1 Дата і час розкриття тендерних пропозицій визначаються електронною системою </w:t>
            </w:r>
            <w:proofErr w:type="spellStart"/>
            <w:r w:rsidRPr="00187E02">
              <w:rPr>
                <w:color w:val="000000"/>
                <w:sz w:val="24"/>
                <w:szCs w:val="24"/>
              </w:rPr>
              <w:t>закупівель</w:t>
            </w:r>
            <w:proofErr w:type="spellEnd"/>
            <w:r w:rsidRPr="00187E02">
              <w:rPr>
                <w:color w:val="000000"/>
                <w:sz w:val="24"/>
                <w:szCs w:val="24"/>
              </w:rPr>
              <w:t xml:space="preserve"> автоматично та зазначаються в оголошенні про проведення процедури відкритих торгів</w:t>
            </w:r>
            <w:r>
              <w:rPr>
                <w:color w:val="000000"/>
                <w:sz w:val="24"/>
                <w:szCs w:val="24"/>
              </w:rPr>
              <w:t xml:space="preserve"> з особливостями.</w:t>
            </w:r>
          </w:p>
          <w:p w14:paraId="2E54853A" w14:textId="77777777" w:rsidR="001D2E15" w:rsidRPr="00187E02" w:rsidRDefault="001D2E15" w:rsidP="001D2E15">
            <w:pPr>
              <w:widowControl/>
              <w:pBdr>
                <w:top w:val="nil"/>
                <w:left w:val="nil"/>
                <w:bottom w:val="nil"/>
                <w:right w:val="nil"/>
                <w:between w:val="nil"/>
              </w:pBdr>
              <w:spacing w:line="240" w:lineRule="auto"/>
              <w:ind w:right="100" w:firstLine="0"/>
              <w:jc w:val="both"/>
              <w:rPr>
                <w:color w:val="000000"/>
                <w:sz w:val="24"/>
                <w:szCs w:val="24"/>
              </w:rPr>
            </w:pPr>
            <w:bookmarkStart w:id="2" w:name="n486"/>
            <w:bookmarkEnd w:id="2"/>
            <w:r w:rsidRPr="00187E02">
              <w:rPr>
                <w:color w:val="000000"/>
                <w:sz w:val="24"/>
                <w:szCs w:val="24"/>
              </w:rPr>
              <w:t>4.2.2. Замовник та учасники не можуть ініціювати будь-які переговори з питань внесення змін до змісту або ціни поданої </w:t>
            </w:r>
            <w:bookmarkStart w:id="3" w:name="w2203"/>
            <w:r w:rsidRPr="00187E02">
              <w:rPr>
                <w:color w:val="000000"/>
                <w:sz w:val="24"/>
                <w:szCs w:val="24"/>
              </w:rPr>
              <w:t>тендерн</w:t>
            </w:r>
            <w:bookmarkEnd w:id="3"/>
            <w:r w:rsidRPr="00187E02">
              <w:rPr>
                <w:color w:val="000000"/>
                <w:sz w:val="24"/>
                <w:szCs w:val="24"/>
              </w:rPr>
              <w:t>ої пропозиції.</w:t>
            </w:r>
          </w:p>
          <w:p w14:paraId="7B87D1A4" w14:textId="77777777" w:rsidR="001D2E15" w:rsidRPr="00187E02" w:rsidRDefault="001D2E15" w:rsidP="001D2E15">
            <w:pPr>
              <w:widowControl/>
              <w:pBdr>
                <w:top w:val="nil"/>
                <w:left w:val="nil"/>
                <w:bottom w:val="nil"/>
                <w:right w:val="nil"/>
                <w:between w:val="nil"/>
              </w:pBdr>
              <w:spacing w:line="240" w:lineRule="auto"/>
              <w:ind w:right="100" w:firstLine="0"/>
              <w:jc w:val="both"/>
              <w:rPr>
                <w:color w:val="000000"/>
                <w:sz w:val="24"/>
                <w:szCs w:val="24"/>
              </w:rPr>
            </w:pPr>
            <w:r w:rsidRPr="00187E02">
              <w:rPr>
                <w:color w:val="000000"/>
                <w:sz w:val="24"/>
                <w:szCs w:val="24"/>
              </w:rPr>
              <w:t>Відповідно до ч.15 ст.29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Учасники закупівлі у складі тендерної пропозиції повинні надати лист-згоду щодо можливості звернення Замовника до органів державної влади, підприємств, установ, організацій. У разі відсутності такого листа у складі тендерної пропозиції учасника, така пропозиція відхиляється із підстав визначених Законом</w:t>
            </w:r>
          </w:p>
          <w:p w14:paraId="24827D09" w14:textId="77777777" w:rsidR="001D2E15" w:rsidRPr="00187E02" w:rsidRDefault="001D2E15" w:rsidP="001D2E15">
            <w:pPr>
              <w:widowControl/>
              <w:pBdr>
                <w:top w:val="nil"/>
                <w:left w:val="nil"/>
                <w:bottom w:val="nil"/>
                <w:right w:val="nil"/>
                <w:between w:val="nil"/>
              </w:pBdr>
              <w:shd w:val="clear" w:color="auto" w:fill="FFFFFF"/>
              <w:spacing w:line="240" w:lineRule="auto"/>
              <w:ind w:firstLine="0"/>
              <w:jc w:val="both"/>
              <w:rPr>
                <w:color w:val="000000"/>
                <w:sz w:val="24"/>
                <w:szCs w:val="24"/>
              </w:rPr>
            </w:pPr>
            <w:r w:rsidRPr="00187E02">
              <w:rPr>
                <w:color w:val="000000"/>
                <w:sz w:val="24"/>
                <w:szCs w:val="24"/>
              </w:rPr>
              <w:t>4.2.3. За результатами розгляду та оцінки</w:t>
            </w:r>
            <w:bookmarkStart w:id="4" w:name="w2204"/>
            <w:r w:rsidRPr="00187E02">
              <w:rPr>
                <w:color w:val="000000"/>
                <w:sz w:val="24"/>
                <w:szCs w:val="24"/>
              </w:rPr>
              <w:t xml:space="preserve"> тендерн</w:t>
            </w:r>
            <w:bookmarkEnd w:id="4"/>
            <w:r w:rsidRPr="00187E02">
              <w:rPr>
                <w:color w:val="000000"/>
                <w:sz w:val="24"/>
                <w:szCs w:val="24"/>
              </w:rPr>
              <w:t>ої пропозиції замовник визначає переможця та приймає рішення про намір укласти договір згідно з цим Законом.</w:t>
            </w:r>
          </w:p>
        </w:tc>
      </w:tr>
      <w:tr w:rsidR="001D2E15" w:rsidRPr="00187E02" w14:paraId="4F8CBF42" w14:textId="77777777" w:rsidTr="0022743A">
        <w:trPr>
          <w:trHeight w:val="20"/>
        </w:trPr>
        <w:tc>
          <w:tcPr>
            <w:tcW w:w="104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D9833E" w14:textId="77777777" w:rsidR="001D2E15" w:rsidRPr="00187E02" w:rsidRDefault="001D2E15" w:rsidP="001D2E15">
            <w:pPr>
              <w:widowControl/>
              <w:pBdr>
                <w:top w:val="nil"/>
                <w:left w:val="nil"/>
                <w:bottom w:val="nil"/>
                <w:right w:val="nil"/>
                <w:between w:val="nil"/>
              </w:pBdr>
              <w:spacing w:line="240" w:lineRule="auto"/>
              <w:ind w:firstLine="0"/>
              <w:jc w:val="center"/>
              <w:rPr>
                <w:color w:val="000000"/>
                <w:sz w:val="24"/>
                <w:szCs w:val="24"/>
              </w:rPr>
            </w:pPr>
            <w:r w:rsidRPr="00187E02">
              <w:rPr>
                <w:color w:val="000000"/>
                <w:sz w:val="24"/>
                <w:szCs w:val="24"/>
              </w:rPr>
              <w:t> </w:t>
            </w:r>
            <w:r w:rsidRPr="00187E02">
              <w:rPr>
                <w:b/>
                <w:color w:val="000000"/>
                <w:sz w:val="24"/>
                <w:szCs w:val="24"/>
              </w:rPr>
              <w:t>V. Оцінка тендерної пропозиції</w:t>
            </w:r>
            <w:r w:rsidRPr="00187E02">
              <w:rPr>
                <w:color w:val="000000"/>
                <w:sz w:val="24"/>
                <w:szCs w:val="24"/>
              </w:rPr>
              <w:t> </w:t>
            </w:r>
          </w:p>
        </w:tc>
      </w:tr>
      <w:tr w:rsidR="001D2E15" w:rsidRPr="00187E02" w14:paraId="56AF834A" w14:textId="77777777" w:rsidTr="0022743A">
        <w:trPr>
          <w:trHeight w:val="20"/>
        </w:trPr>
        <w:tc>
          <w:tcPr>
            <w:tcW w:w="2760" w:type="dxa"/>
            <w:tcBorders>
              <w:top w:val="single" w:sz="4" w:space="0" w:color="000000"/>
              <w:left w:val="single" w:sz="4" w:space="0" w:color="000000"/>
              <w:bottom w:val="single" w:sz="4" w:space="0" w:color="000000"/>
            </w:tcBorders>
            <w:shd w:val="clear" w:color="auto" w:fill="auto"/>
            <w:vAlign w:val="center"/>
          </w:tcPr>
          <w:p w14:paraId="659229BB" w14:textId="77777777" w:rsidR="001D2E15" w:rsidRPr="00187E02" w:rsidRDefault="001D2E15" w:rsidP="001D2E15">
            <w:pPr>
              <w:widowControl/>
              <w:pBdr>
                <w:top w:val="nil"/>
                <w:left w:val="nil"/>
                <w:bottom w:val="nil"/>
                <w:right w:val="nil"/>
                <w:between w:val="nil"/>
              </w:pBdr>
              <w:spacing w:line="240" w:lineRule="auto"/>
              <w:ind w:firstLine="0"/>
              <w:jc w:val="both"/>
              <w:rPr>
                <w:color w:val="000000"/>
                <w:sz w:val="24"/>
                <w:szCs w:val="24"/>
              </w:rPr>
            </w:pPr>
            <w:r w:rsidRPr="00187E02">
              <w:rPr>
                <w:color w:val="000000"/>
                <w:sz w:val="24"/>
                <w:szCs w:val="24"/>
              </w:rPr>
              <w:t> </w:t>
            </w:r>
            <w:r w:rsidRPr="00187E02">
              <w:rPr>
                <w:b/>
                <w:color w:val="000000"/>
                <w:sz w:val="24"/>
                <w:szCs w:val="24"/>
              </w:rPr>
              <w:t>1. Перелік критеріїв та методика оцінки тендерної пропозиції із зазначенням питомої ваги критерію</w:t>
            </w:r>
            <w:r w:rsidRPr="00187E02">
              <w:rPr>
                <w:color w:val="000000"/>
                <w:sz w:val="24"/>
                <w:szCs w:val="24"/>
              </w:rPr>
              <w:t> </w:t>
            </w:r>
          </w:p>
        </w:tc>
        <w:tc>
          <w:tcPr>
            <w:tcW w:w="7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7D435" w14:textId="77777777" w:rsidR="001D2E15" w:rsidRPr="00187E02" w:rsidRDefault="001D2E15" w:rsidP="001D2E15">
            <w:pPr>
              <w:widowControl/>
              <w:pBdr>
                <w:top w:val="nil"/>
                <w:left w:val="nil"/>
                <w:bottom w:val="nil"/>
                <w:right w:val="nil"/>
                <w:between w:val="nil"/>
              </w:pBdr>
              <w:spacing w:line="240" w:lineRule="auto"/>
              <w:ind w:right="118" w:firstLine="0"/>
              <w:jc w:val="both"/>
              <w:rPr>
                <w:color w:val="000000"/>
                <w:sz w:val="24"/>
                <w:szCs w:val="24"/>
                <w:highlight w:val="white"/>
              </w:rPr>
            </w:pPr>
            <w:r w:rsidRPr="00187E02">
              <w:rPr>
                <w:color w:val="000000"/>
                <w:sz w:val="24"/>
                <w:szCs w:val="24"/>
                <w:highlight w:val="white"/>
              </w:rPr>
              <w:t xml:space="preserve">5.1.1. Оцінка тендерних пропозицій проводиться автоматично електронною системою </w:t>
            </w:r>
            <w:proofErr w:type="spellStart"/>
            <w:r w:rsidRPr="00187E02">
              <w:rPr>
                <w:color w:val="000000"/>
                <w:sz w:val="24"/>
                <w:szCs w:val="24"/>
                <w:highlight w:val="white"/>
              </w:rPr>
              <w:t>закупівель</w:t>
            </w:r>
            <w:proofErr w:type="spellEnd"/>
            <w:r w:rsidRPr="00187E02">
              <w:rPr>
                <w:color w:val="000000"/>
                <w:sz w:val="24"/>
                <w:szCs w:val="24"/>
                <w:highlight w:val="white"/>
              </w:rPr>
              <w:t xml:space="preserve"> на основі критеріїв і методики оцінки, зазначених замовником у тендерній документації, та шляхом застосування електронного аукціону.</w:t>
            </w:r>
          </w:p>
          <w:p w14:paraId="4B74D6F6" w14:textId="77777777" w:rsidR="001D2E15" w:rsidRPr="00187E02" w:rsidRDefault="001D2E15" w:rsidP="001D2E15">
            <w:pPr>
              <w:widowControl/>
              <w:pBdr>
                <w:top w:val="nil"/>
                <w:left w:val="nil"/>
                <w:bottom w:val="nil"/>
                <w:right w:val="nil"/>
                <w:between w:val="nil"/>
              </w:pBdr>
              <w:spacing w:line="240" w:lineRule="auto"/>
              <w:ind w:right="118" w:firstLine="0"/>
              <w:jc w:val="both"/>
              <w:rPr>
                <w:color w:val="000000"/>
                <w:sz w:val="24"/>
                <w:szCs w:val="24"/>
                <w:highlight w:val="white"/>
              </w:rPr>
            </w:pPr>
            <w:r w:rsidRPr="00187E02">
              <w:rPr>
                <w:color w:val="000000"/>
                <w:sz w:val="24"/>
                <w:szCs w:val="24"/>
                <w:highlight w:val="white"/>
              </w:rPr>
              <w:t>5.1.1. Замовник та учасники не можуть ініціювати будь-які переговори з питань внесення змін до змісту або ціни поданої тендерної пропозиції.</w:t>
            </w:r>
          </w:p>
          <w:p w14:paraId="5C676FCF" w14:textId="77777777" w:rsidR="001D2E15" w:rsidRPr="00187E02" w:rsidRDefault="001D2E15" w:rsidP="001D2E15">
            <w:pPr>
              <w:widowControl/>
              <w:pBdr>
                <w:top w:val="nil"/>
                <w:left w:val="nil"/>
                <w:bottom w:val="nil"/>
                <w:right w:val="nil"/>
                <w:between w:val="nil"/>
              </w:pBdr>
              <w:spacing w:line="240" w:lineRule="auto"/>
              <w:ind w:right="118" w:firstLine="0"/>
              <w:jc w:val="both"/>
              <w:rPr>
                <w:b/>
                <w:color w:val="000000"/>
                <w:sz w:val="24"/>
                <w:szCs w:val="24"/>
                <w:highlight w:val="white"/>
              </w:rPr>
            </w:pPr>
            <w:r w:rsidRPr="00187E02">
              <w:rPr>
                <w:color w:val="000000"/>
                <w:sz w:val="24"/>
                <w:szCs w:val="24"/>
                <w:highlight w:val="white"/>
              </w:rPr>
              <w:t xml:space="preserve">5.1.4. </w:t>
            </w:r>
            <w:r w:rsidRPr="00187E02">
              <w:rPr>
                <w:b/>
                <w:color w:val="000000"/>
                <w:sz w:val="24"/>
                <w:szCs w:val="24"/>
                <w:highlight w:val="white"/>
              </w:rPr>
              <w:t>Критерії та методика оцінки:</w:t>
            </w:r>
          </w:p>
          <w:p w14:paraId="07394D3E" w14:textId="77777777" w:rsidR="001D2E15" w:rsidRPr="00187E02" w:rsidRDefault="001D2E15" w:rsidP="001D2E15">
            <w:pPr>
              <w:widowControl/>
              <w:pBdr>
                <w:top w:val="nil"/>
                <w:left w:val="nil"/>
                <w:bottom w:val="nil"/>
                <w:right w:val="nil"/>
                <w:between w:val="nil"/>
              </w:pBdr>
              <w:spacing w:line="240" w:lineRule="auto"/>
              <w:ind w:right="118" w:firstLine="0"/>
              <w:jc w:val="both"/>
              <w:rPr>
                <w:color w:val="000000"/>
                <w:sz w:val="24"/>
                <w:szCs w:val="24"/>
                <w:highlight w:val="white"/>
              </w:rPr>
            </w:pPr>
            <w:r w:rsidRPr="00187E02">
              <w:rPr>
                <w:color w:val="000000"/>
                <w:sz w:val="24"/>
                <w:szCs w:val="24"/>
                <w:highlight w:val="white"/>
              </w:rPr>
              <w:t>Оцінка пропозицій здійснюється на основі наступного критерію - «</w:t>
            </w:r>
            <w:r w:rsidRPr="00187E02">
              <w:rPr>
                <w:b/>
                <w:color w:val="000000"/>
                <w:sz w:val="24"/>
                <w:szCs w:val="24"/>
                <w:highlight w:val="white"/>
              </w:rPr>
              <w:t>Ціна</w:t>
            </w:r>
            <w:r w:rsidRPr="00187E02">
              <w:rPr>
                <w:color w:val="000000"/>
                <w:sz w:val="24"/>
                <w:szCs w:val="24"/>
                <w:highlight w:val="white"/>
              </w:rPr>
              <w:t>».</w:t>
            </w:r>
          </w:p>
          <w:p w14:paraId="3C54EC5C" w14:textId="77777777" w:rsidR="001D2E15" w:rsidRPr="00187E02" w:rsidRDefault="001D2E15" w:rsidP="001D2E15">
            <w:pPr>
              <w:widowControl/>
              <w:pBdr>
                <w:top w:val="nil"/>
                <w:left w:val="nil"/>
                <w:bottom w:val="nil"/>
                <w:right w:val="nil"/>
                <w:between w:val="nil"/>
              </w:pBdr>
              <w:spacing w:line="240" w:lineRule="auto"/>
              <w:ind w:right="118" w:firstLine="0"/>
              <w:jc w:val="both"/>
              <w:rPr>
                <w:color w:val="000000"/>
                <w:sz w:val="24"/>
                <w:szCs w:val="24"/>
                <w:highlight w:val="white"/>
              </w:rPr>
            </w:pPr>
            <w:r w:rsidRPr="00187E02">
              <w:rPr>
                <w:color w:val="000000"/>
                <w:sz w:val="24"/>
                <w:szCs w:val="24"/>
                <w:highlight w:val="white"/>
              </w:rPr>
              <w:lastRenderedPageBreak/>
              <w:t xml:space="preserve">Ціна на товар визначена з урахуванням податків і зборів (в тому числі зазначається інформація про включення ПДВ), що сплачуються або мають бути сплачені. Не врахована Постачальником вартість окремих товарів не сплачується Замовником окремо, а витрати на їх поставку вважаються врахованими у загальній ціні його тендерній пропозиції, про що надається відповідна письмова згода. </w:t>
            </w:r>
          </w:p>
          <w:p w14:paraId="20FC5F0A" w14:textId="77777777" w:rsidR="001D2E15" w:rsidRPr="00187E02" w:rsidRDefault="001D2E15" w:rsidP="001D2E15">
            <w:pPr>
              <w:widowControl/>
              <w:pBdr>
                <w:top w:val="nil"/>
                <w:left w:val="nil"/>
                <w:bottom w:val="nil"/>
                <w:right w:val="nil"/>
                <w:between w:val="nil"/>
              </w:pBdr>
              <w:spacing w:line="240" w:lineRule="auto"/>
              <w:ind w:right="118" w:firstLine="0"/>
              <w:jc w:val="both"/>
              <w:rPr>
                <w:color w:val="000000"/>
                <w:sz w:val="24"/>
                <w:szCs w:val="24"/>
                <w:highlight w:val="white"/>
              </w:rPr>
            </w:pPr>
            <w:r w:rsidRPr="00187E02">
              <w:rPr>
                <w:color w:val="000000"/>
                <w:sz w:val="24"/>
                <w:szCs w:val="24"/>
                <w:highlight w:val="white"/>
              </w:rPr>
              <w:t>5.1.5. Ранжування всіх поданих пропозицій здійснюється системою автоматично за ціною, формуючи рейтинги позиції учасників від найбільш економічно вигідної до найменш вигідної. Дана інформація автоматично оприлюднюються системою одразу після завершення електронного реверсивного аукціону.</w:t>
            </w:r>
          </w:p>
          <w:p w14:paraId="0CD6BF67" w14:textId="77777777" w:rsidR="001D2E15" w:rsidRPr="00187E02" w:rsidRDefault="001D2E15" w:rsidP="001D2E15">
            <w:pPr>
              <w:widowControl/>
              <w:pBdr>
                <w:top w:val="nil"/>
                <w:left w:val="nil"/>
                <w:bottom w:val="nil"/>
                <w:right w:val="nil"/>
                <w:between w:val="nil"/>
              </w:pBdr>
              <w:spacing w:line="240" w:lineRule="auto"/>
              <w:ind w:right="118" w:firstLine="0"/>
              <w:jc w:val="both"/>
              <w:rPr>
                <w:color w:val="000000"/>
                <w:sz w:val="24"/>
                <w:szCs w:val="24"/>
                <w:highlight w:val="white"/>
              </w:rPr>
            </w:pPr>
            <w:r w:rsidRPr="00187E02">
              <w:rPr>
                <w:color w:val="000000"/>
                <w:sz w:val="24"/>
                <w:szCs w:val="24"/>
                <w:highlight w:val="white"/>
              </w:rPr>
              <w:t xml:space="preserve">5.1.6. 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w:t>
            </w:r>
            <w:proofErr w:type="spellStart"/>
            <w:r w:rsidRPr="00187E02">
              <w:rPr>
                <w:color w:val="000000"/>
                <w:sz w:val="24"/>
                <w:szCs w:val="24"/>
                <w:highlight w:val="white"/>
              </w:rPr>
              <w:t>закупівель</w:t>
            </w:r>
            <w:proofErr w:type="spellEnd"/>
            <w:r w:rsidRPr="00187E02">
              <w:rPr>
                <w:color w:val="000000"/>
                <w:sz w:val="24"/>
                <w:szCs w:val="24"/>
                <w:highlight w:val="white"/>
              </w:rPr>
              <w:t>.</w:t>
            </w:r>
          </w:p>
          <w:p w14:paraId="257991CF" w14:textId="77777777" w:rsidR="001D2E15" w:rsidRPr="00187E02" w:rsidRDefault="001D2E15" w:rsidP="001D2E15">
            <w:pPr>
              <w:widowControl/>
              <w:pBdr>
                <w:top w:val="nil"/>
                <w:left w:val="nil"/>
                <w:bottom w:val="nil"/>
                <w:right w:val="nil"/>
                <w:between w:val="nil"/>
              </w:pBdr>
              <w:spacing w:line="240" w:lineRule="auto"/>
              <w:ind w:right="118" w:firstLine="0"/>
              <w:jc w:val="both"/>
              <w:rPr>
                <w:color w:val="000000"/>
                <w:sz w:val="24"/>
                <w:szCs w:val="24"/>
                <w:highlight w:val="white"/>
              </w:rPr>
            </w:pPr>
            <w:r w:rsidRPr="00187E02">
              <w:rPr>
                <w:color w:val="000000"/>
                <w:sz w:val="24"/>
                <w:szCs w:val="24"/>
                <w:highlight w:val="white"/>
              </w:rPr>
              <w:t>5.1.7.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43DB7F4D" w14:textId="77777777" w:rsidR="001D2E15" w:rsidRPr="00187E02" w:rsidRDefault="001D2E15" w:rsidP="001D2E15">
            <w:pPr>
              <w:pBdr>
                <w:top w:val="nil"/>
                <w:left w:val="nil"/>
                <w:bottom w:val="nil"/>
                <w:right w:val="nil"/>
                <w:between w:val="nil"/>
              </w:pBdr>
              <w:spacing w:line="240" w:lineRule="auto"/>
              <w:ind w:firstLine="0"/>
              <w:jc w:val="both"/>
              <w:rPr>
                <w:rFonts w:ascii="Times" w:eastAsia="Times" w:hAnsi="Times" w:cs="Times"/>
                <w:color w:val="000000"/>
                <w:sz w:val="24"/>
                <w:szCs w:val="24"/>
              </w:rPr>
            </w:pPr>
            <w:r w:rsidRPr="00187E02">
              <w:rPr>
                <w:color w:val="000000"/>
                <w:sz w:val="24"/>
                <w:szCs w:val="24"/>
                <w:highlight w:val="white"/>
              </w:rPr>
              <w:t>5.1.8. Учасник процедури закупівлі має надати у складі тендерної пропозиції  гарантійний лист про те, що ціна запропонована на торги з урахування зниження під час аукціону є актуальною та відповідає реальним ринковим цінам на час подання цінової пропозиції.</w:t>
            </w:r>
          </w:p>
        </w:tc>
      </w:tr>
      <w:tr w:rsidR="001D2E15" w:rsidRPr="00187E02" w14:paraId="08DA1367" w14:textId="77777777" w:rsidTr="0022743A">
        <w:trPr>
          <w:trHeight w:val="20"/>
        </w:trPr>
        <w:tc>
          <w:tcPr>
            <w:tcW w:w="2760" w:type="dxa"/>
            <w:tcBorders>
              <w:top w:val="single" w:sz="4" w:space="0" w:color="000000"/>
              <w:left w:val="single" w:sz="4" w:space="0" w:color="000000"/>
              <w:bottom w:val="single" w:sz="4" w:space="0" w:color="000000"/>
            </w:tcBorders>
            <w:shd w:val="clear" w:color="auto" w:fill="auto"/>
            <w:vAlign w:val="center"/>
          </w:tcPr>
          <w:p w14:paraId="264C9151" w14:textId="77777777" w:rsidR="001D2E15" w:rsidRPr="00187E02" w:rsidRDefault="001D2E15" w:rsidP="001D2E15">
            <w:pPr>
              <w:widowControl/>
              <w:pBdr>
                <w:top w:val="nil"/>
                <w:left w:val="nil"/>
                <w:bottom w:val="nil"/>
                <w:right w:val="nil"/>
                <w:between w:val="nil"/>
              </w:pBdr>
              <w:spacing w:line="240" w:lineRule="auto"/>
              <w:ind w:firstLine="0"/>
              <w:rPr>
                <w:color w:val="000000"/>
                <w:sz w:val="24"/>
                <w:szCs w:val="24"/>
              </w:rPr>
            </w:pPr>
            <w:r w:rsidRPr="00187E02">
              <w:rPr>
                <w:color w:val="000000"/>
                <w:sz w:val="24"/>
                <w:szCs w:val="24"/>
              </w:rPr>
              <w:lastRenderedPageBreak/>
              <w:t> </w:t>
            </w:r>
            <w:r w:rsidRPr="00187E02">
              <w:rPr>
                <w:b/>
                <w:color w:val="000000"/>
                <w:sz w:val="24"/>
                <w:szCs w:val="24"/>
              </w:rPr>
              <w:t>2. Інша інформація</w:t>
            </w:r>
            <w:r w:rsidRPr="00187E02">
              <w:rPr>
                <w:color w:val="000000"/>
                <w:sz w:val="24"/>
                <w:szCs w:val="24"/>
              </w:rPr>
              <w:t> </w:t>
            </w:r>
          </w:p>
        </w:tc>
        <w:tc>
          <w:tcPr>
            <w:tcW w:w="7708" w:type="dxa"/>
            <w:tcBorders>
              <w:top w:val="single" w:sz="4" w:space="0" w:color="000000"/>
              <w:left w:val="single" w:sz="4" w:space="0" w:color="000000"/>
              <w:bottom w:val="single" w:sz="4" w:space="0" w:color="000000"/>
              <w:right w:val="single" w:sz="4" w:space="0" w:color="000000"/>
            </w:tcBorders>
            <w:shd w:val="clear" w:color="auto" w:fill="auto"/>
          </w:tcPr>
          <w:p w14:paraId="626F8553" w14:textId="77777777" w:rsidR="001D2E15" w:rsidRPr="00187E02" w:rsidRDefault="001D2E15" w:rsidP="001D2E15">
            <w:pPr>
              <w:pBdr>
                <w:top w:val="nil"/>
                <w:left w:val="nil"/>
                <w:bottom w:val="nil"/>
                <w:right w:val="nil"/>
                <w:between w:val="nil"/>
              </w:pBdr>
              <w:tabs>
                <w:tab w:val="left" w:pos="1080"/>
              </w:tabs>
              <w:spacing w:line="240" w:lineRule="auto"/>
              <w:ind w:firstLine="0"/>
              <w:jc w:val="both"/>
              <w:rPr>
                <w:color w:val="000000"/>
                <w:sz w:val="24"/>
                <w:szCs w:val="24"/>
              </w:rPr>
            </w:pPr>
            <w:r w:rsidRPr="00187E02">
              <w:rPr>
                <w:color w:val="000000"/>
                <w:sz w:val="24"/>
                <w:szCs w:val="24"/>
                <w:highlight w:val="white"/>
              </w:rPr>
              <w:t xml:space="preserve">5.2.1. </w:t>
            </w:r>
            <w:r w:rsidRPr="00187E02">
              <w:rPr>
                <w:color w:val="000000"/>
                <w:sz w:val="24"/>
                <w:szCs w:val="24"/>
              </w:rPr>
              <w:t xml:space="preserve">Після оприлюднення оголошення про проведення процедури закупівлі кожна фізична/юридична особа має право безоплатно отримати тендерну документацію, яка безоплатно оприлюднюється Замовником на веб-порталі Уповноваженого органу для загального доступу. </w:t>
            </w:r>
          </w:p>
          <w:p w14:paraId="6B5AA421" w14:textId="77777777" w:rsidR="001D2E15" w:rsidRPr="00187E02" w:rsidRDefault="001D2E15" w:rsidP="001D2E15">
            <w:pPr>
              <w:pBdr>
                <w:top w:val="nil"/>
                <w:left w:val="nil"/>
                <w:bottom w:val="nil"/>
                <w:right w:val="nil"/>
                <w:between w:val="nil"/>
              </w:pBdr>
              <w:tabs>
                <w:tab w:val="left" w:pos="1080"/>
              </w:tabs>
              <w:spacing w:line="240" w:lineRule="auto"/>
              <w:ind w:firstLine="0"/>
              <w:jc w:val="both"/>
              <w:rPr>
                <w:rFonts w:ascii="Times" w:eastAsia="Times" w:hAnsi="Times" w:cs="Times"/>
                <w:color w:val="000000"/>
                <w:sz w:val="24"/>
                <w:szCs w:val="24"/>
              </w:rPr>
            </w:pPr>
            <w:r w:rsidRPr="00187E02">
              <w:rPr>
                <w:color w:val="000000"/>
                <w:sz w:val="24"/>
                <w:szCs w:val="24"/>
                <w:highlight w:val="white"/>
              </w:rPr>
              <w:t xml:space="preserve">5.2.2. </w:t>
            </w:r>
            <w:r w:rsidRPr="00187E02">
              <w:rPr>
                <w:color w:val="000000"/>
                <w:sz w:val="24"/>
                <w:szCs w:val="24"/>
                <w:lang w:eastAsia="zh-CN"/>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тендерної пропозиції та самостійно несе всі витрати на їх отримання про, що у складі пропозиції надається гарантійний лист</w:t>
            </w:r>
            <w:r w:rsidRPr="00187E02">
              <w:rPr>
                <w:color w:val="000000"/>
                <w:sz w:val="24"/>
                <w:szCs w:val="24"/>
              </w:rPr>
              <w:t xml:space="preserve">. </w:t>
            </w:r>
          </w:p>
          <w:p w14:paraId="0F57842C" w14:textId="77777777" w:rsidR="001D2E15" w:rsidRPr="00187E02" w:rsidRDefault="001D2E15" w:rsidP="001D2E15">
            <w:pPr>
              <w:pBdr>
                <w:top w:val="nil"/>
                <w:left w:val="nil"/>
                <w:bottom w:val="nil"/>
                <w:right w:val="nil"/>
                <w:between w:val="nil"/>
              </w:pBdr>
              <w:tabs>
                <w:tab w:val="left" w:pos="1080"/>
              </w:tabs>
              <w:spacing w:line="240" w:lineRule="auto"/>
              <w:ind w:firstLine="0"/>
              <w:jc w:val="both"/>
              <w:rPr>
                <w:color w:val="000000"/>
                <w:sz w:val="24"/>
                <w:szCs w:val="24"/>
              </w:rPr>
            </w:pPr>
            <w:r w:rsidRPr="00187E02">
              <w:rPr>
                <w:color w:val="000000"/>
                <w:sz w:val="24"/>
                <w:szCs w:val="24"/>
                <w:highlight w:val="white"/>
              </w:rPr>
              <w:t xml:space="preserve">5.2.3. </w:t>
            </w:r>
            <w:r w:rsidRPr="00187E02">
              <w:rPr>
                <w:color w:val="000000"/>
                <w:sz w:val="24"/>
                <w:szCs w:val="24"/>
                <w:lang w:eastAsia="zh-CN"/>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 про, що Учасник повинен надати у складі тендерної пропозиції гарантійний лист</w:t>
            </w:r>
            <w:r w:rsidRPr="00187E02">
              <w:rPr>
                <w:color w:val="000000"/>
                <w:sz w:val="24"/>
                <w:szCs w:val="24"/>
              </w:rPr>
              <w:t>.</w:t>
            </w:r>
          </w:p>
          <w:p w14:paraId="2B763AF7" w14:textId="77777777" w:rsidR="001D2E15" w:rsidRPr="00187E02" w:rsidRDefault="001D2E15" w:rsidP="001D2E15">
            <w:pPr>
              <w:pBdr>
                <w:top w:val="nil"/>
                <w:left w:val="nil"/>
                <w:bottom w:val="nil"/>
                <w:right w:val="nil"/>
                <w:between w:val="nil"/>
              </w:pBdr>
              <w:tabs>
                <w:tab w:val="left" w:pos="1080"/>
              </w:tabs>
              <w:spacing w:line="240" w:lineRule="auto"/>
              <w:ind w:firstLine="0"/>
              <w:jc w:val="both"/>
              <w:rPr>
                <w:color w:val="000000"/>
                <w:sz w:val="24"/>
                <w:szCs w:val="24"/>
              </w:rPr>
            </w:pPr>
            <w:r w:rsidRPr="00187E02">
              <w:rPr>
                <w:color w:val="000000"/>
                <w:sz w:val="24"/>
                <w:szCs w:val="24"/>
                <w:highlight w:val="white"/>
              </w:rPr>
              <w:t xml:space="preserve">5.2.4. </w:t>
            </w:r>
            <w:r w:rsidRPr="00187E02">
              <w:rPr>
                <w:color w:val="000000"/>
                <w:sz w:val="24"/>
                <w:szCs w:val="24"/>
              </w:rPr>
              <w:t xml:space="preserve">До розрахунку ціни  тендерної пропозиції не включаються будь-які витрати, понесені ним у процесі здійснення процедури закупівлі. </w:t>
            </w:r>
          </w:p>
          <w:p w14:paraId="71C0EB4C" w14:textId="77777777" w:rsidR="001D2E15" w:rsidRPr="00187E02" w:rsidRDefault="001D2E15" w:rsidP="001D2E15">
            <w:pPr>
              <w:pBdr>
                <w:top w:val="nil"/>
                <w:left w:val="nil"/>
                <w:bottom w:val="nil"/>
                <w:right w:val="nil"/>
                <w:between w:val="nil"/>
              </w:pBdr>
              <w:tabs>
                <w:tab w:val="left" w:pos="1080"/>
              </w:tabs>
              <w:spacing w:line="240" w:lineRule="auto"/>
              <w:ind w:firstLine="0"/>
              <w:jc w:val="both"/>
              <w:rPr>
                <w:color w:val="000000"/>
                <w:sz w:val="24"/>
                <w:szCs w:val="24"/>
              </w:rPr>
            </w:pPr>
            <w:r w:rsidRPr="00187E02">
              <w:rPr>
                <w:color w:val="000000"/>
                <w:sz w:val="24"/>
                <w:szCs w:val="24"/>
              </w:rPr>
              <w:t>5.2.5. Замовник у тендерній документації може зазначити іншу інформацію відповідно до вимог законодавства, яку вважає за необхідне включити.</w:t>
            </w:r>
          </w:p>
          <w:p w14:paraId="110FAD16" w14:textId="77777777" w:rsidR="001D2E15" w:rsidRPr="00187E02" w:rsidRDefault="001D2E15" w:rsidP="001D2E15">
            <w:pPr>
              <w:pBdr>
                <w:top w:val="nil"/>
                <w:left w:val="nil"/>
                <w:bottom w:val="nil"/>
                <w:right w:val="nil"/>
                <w:between w:val="nil"/>
              </w:pBdr>
              <w:spacing w:line="240" w:lineRule="auto"/>
              <w:ind w:firstLine="0"/>
              <w:jc w:val="both"/>
              <w:rPr>
                <w:color w:val="000000"/>
                <w:sz w:val="24"/>
                <w:szCs w:val="24"/>
              </w:rPr>
            </w:pPr>
            <w:r w:rsidRPr="00187E02">
              <w:rPr>
                <w:color w:val="000000"/>
                <w:sz w:val="24"/>
                <w:szCs w:val="24"/>
              </w:rPr>
              <w:t xml:space="preserve">5.2.6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187E02">
              <w:rPr>
                <w:color w:val="000000"/>
                <w:sz w:val="24"/>
                <w:szCs w:val="24"/>
              </w:rPr>
              <w:t>закупівель</w:t>
            </w:r>
            <w:proofErr w:type="spellEnd"/>
            <w:r w:rsidRPr="00187E02">
              <w:rPr>
                <w:color w:val="000000"/>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216FDCD1" w14:textId="77777777" w:rsidR="001D2E15" w:rsidRPr="00187E02" w:rsidRDefault="001D2E15" w:rsidP="001D2E15">
            <w:pPr>
              <w:pBdr>
                <w:top w:val="nil"/>
                <w:left w:val="nil"/>
                <w:bottom w:val="nil"/>
                <w:right w:val="nil"/>
                <w:between w:val="nil"/>
              </w:pBdr>
              <w:spacing w:line="240" w:lineRule="auto"/>
              <w:ind w:firstLine="0"/>
              <w:jc w:val="both"/>
              <w:rPr>
                <w:color w:val="000000"/>
                <w:sz w:val="24"/>
                <w:szCs w:val="24"/>
              </w:rPr>
            </w:pPr>
            <w:r w:rsidRPr="00187E02">
              <w:rPr>
                <w:color w:val="000000"/>
                <w:sz w:val="24"/>
                <w:szCs w:val="24"/>
              </w:rPr>
              <w:lastRenderedPageBreak/>
              <w:t>5.2.6.1.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5B76FDC3" w14:textId="77777777" w:rsidR="001D2E15" w:rsidRPr="00187E02" w:rsidRDefault="001D2E15" w:rsidP="001D2E15">
            <w:pPr>
              <w:pBdr>
                <w:top w:val="nil"/>
                <w:left w:val="nil"/>
                <w:bottom w:val="nil"/>
                <w:right w:val="nil"/>
                <w:between w:val="nil"/>
              </w:pBdr>
              <w:spacing w:line="240" w:lineRule="auto"/>
              <w:ind w:firstLine="0"/>
              <w:jc w:val="both"/>
              <w:rPr>
                <w:color w:val="000000"/>
                <w:sz w:val="24"/>
                <w:szCs w:val="24"/>
              </w:rPr>
            </w:pPr>
            <w:r w:rsidRPr="00187E02">
              <w:rPr>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7EF218BF" w14:textId="77777777" w:rsidR="001D2E15" w:rsidRPr="00187E02" w:rsidRDefault="001D2E15" w:rsidP="001D2E15">
            <w:pPr>
              <w:pBdr>
                <w:top w:val="nil"/>
                <w:left w:val="nil"/>
                <w:bottom w:val="nil"/>
                <w:right w:val="nil"/>
                <w:between w:val="nil"/>
              </w:pBdr>
              <w:spacing w:line="240" w:lineRule="auto"/>
              <w:ind w:firstLine="0"/>
              <w:jc w:val="both"/>
              <w:rPr>
                <w:color w:val="000000"/>
                <w:sz w:val="24"/>
                <w:szCs w:val="24"/>
              </w:rPr>
            </w:pPr>
            <w:r w:rsidRPr="00187E02">
              <w:rPr>
                <w:color w:val="000000"/>
                <w:sz w:val="24"/>
                <w:szCs w:val="24"/>
              </w:rPr>
              <w:t>5.2.6.2. Обґрунтування аномально низької тендерної пропозиції може містити інформацію про:</w:t>
            </w:r>
          </w:p>
          <w:p w14:paraId="28AC61B5" w14:textId="77777777" w:rsidR="001D2E15" w:rsidRPr="00187E02" w:rsidRDefault="001D2E15" w:rsidP="001D2E15">
            <w:pPr>
              <w:pBdr>
                <w:top w:val="nil"/>
                <w:left w:val="nil"/>
                <w:bottom w:val="nil"/>
                <w:right w:val="nil"/>
                <w:between w:val="nil"/>
              </w:pBdr>
              <w:spacing w:line="240" w:lineRule="auto"/>
              <w:ind w:firstLine="0"/>
              <w:jc w:val="both"/>
              <w:rPr>
                <w:color w:val="000000"/>
                <w:sz w:val="24"/>
                <w:szCs w:val="24"/>
              </w:rPr>
            </w:pPr>
            <w:r w:rsidRPr="00187E02">
              <w:rPr>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82D1C37" w14:textId="77777777" w:rsidR="001D2E15" w:rsidRPr="00187E02" w:rsidRDefault="001D2E15" w:rsidP="001D2E15">
            <w:pPr>
              <w:pBdr>
                <w:top w:val="nil"/>
                <w:left w:val="nil"/>
                <w:bottom w:val="nil"/>
                <w:right w:val="nil"/>
                <w:between w:val="nil"/>
              </w:pBdr>
              <w:spacing w:line="240" w:lineRule="auto"/>
              <w:ind w:firstLine="0"/>
              <w:jc w:val="both"/>
              <w:rPr>
                <w:color w:val="000000"/>
                <w:sz w:val="24"/>
                <w:szCs w:val="24"/>
              </w:rPr>
            </w:pPr>
            <w:r w:rsidRPr="00187E02">
              <w:rPr>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5A06469" w14:textId="77777777" w:rsidR="001D2E15" w:rsidRPr="00187E02" w:rsidRDefault="001D2E15" w:rsidP="001D2E15">
            <w:pPr>
              <w:pBdr>
                <w:top w:val="nil"/>
                <w:left w:val="nil"/>
                <w:bottom w:val="nil"/>
                <w:right w:val="nil"/>
                <w:between w:val="nil"/>
              </w:pBdr>
              <w:spacing w:line="240" w:lineRule="auto"/>
              <w:ind w:firstLine="0"/>
              <w:jc w:val="both"/>
              <w:rPr>
                <w:color w:val="000000"/>
                <w:sz w:val="24"/>
                <w:szCs w:val="24"/>
              </w:rPr>
            </w:pPr>
            <w:r w:rsidRPr="00187E02">
              <w:rPr>
                <w:color w:val="000000"/>
                <w:sz w:val="24"/>
                <w:szCs w:val="24"/>
              </w:rPr>
              <w:t>3) отримання учасником державної допомоги згідно із законодавством.</w:t>
            </w:r>
          </w:p>
          <w:p w14:paraId="253908DB" w14:textId="77777777" w:rsidR="001D2E15" w:rsidRPr="00187E02" w:rsidRDefault="001D2E15" w:rsidP="001D2E15">
            <w:pPr>
              <w:pBdr>
                <w:top w:val="nil"/>
                <w:left w:val="nil"/>
                <w:bottom w:val="nil"/>
                <w:right w:val="nil"/>
                <w:between w:val="nil"/>
              </w:pBdr>
              <w:spacing w:line="240" w:lineRule="auto"/>
              <w:ind w:firstLine="0"/>
              <w:jc w:val="both"/>
              <w:rPr>
                <w:color w:val="000000"/>
                <w:sz w:val="24"/>
                <w:szCs w:val="24"/>
              </w:rPr>
            </w:pPr>
            <w:r w:rsidRPr="00187E02">
              <w:rPr>
                <w:color w:val="000000"/>
                <w:sz w:val="24"/>
                <w:szCs w:val="24"/>
              </w:rPr>
              <w:t xml:space="preserve">5.2.7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87E02">
              <w:rPr>
                <w:color w:val="000000"/>
                <w:sz w:val="24"/>
                <w:szCs w:val="24"/>
              </w:rPr>
              <w:t>невідповідностей</w:t>
            </w:r>
            <w:proofErr w:type="spellEnd"/>
            <w:r w:rsidRPr="00187E02">
              <w:rPr>
                <w:color w:val="000000"/>
                <w:sz w:val="24"/>
                <w:szCs w:val="24"/>
              </w:rPr>
              <w:t xml:space="preserve"> в електронній системі </w:t>
            </w:r>
            <w:proofErr w:type="spellStart"/>
            <w:r w:rsidRPr="00187E02">
              <w:rPr>
                <w:color w:val="000000"/>
                <w:sz w:val="24"/>
                <w:szCs w:val="24"/>
              </w:rPr>
              <w:t>закупівель</w:t>
            </w:r>
            <w:proofErr w:type="spellEnd"/>
            <w:r w:rsidRPr="00187E02">
              <w:rPr>
                <w:color w:val="000000"/>
                <w:sz w:val="24"/>
                <w:szCs w:val="24"/>
              </w:rPr>
              <w:t>.</w:t>
            </w:r>
          </w:p>
          <w:p w14:paraId="18158504" w14:textId="77777777" w:rsidR="001D2E15" w:rsidRPr="00187E02" w:rsidRDefault="001D2E15" w:rsidP="001D2E15">
            <w:pPr>
              <w:pBdr>
                <w:top w:val="nil"/>
                <w:left w:val="nil"/>
                <w:bottom w:val="nil"/>
                <w:right w:val="nil"/>
                <w:between w:val="nil"/>
              </w:pBdr>
              <w:spacing w:line="240" w:lineRule="auto"/>
              <w:ind w:firstLine="0"/>
              <w:jc w:val="both"/>
              <w:rPr>
                <w:color w:val="000000"/>
                <w:sz w:val="24"/>
                <w:szCs w:val="24"/>
              </w:rPr>
            </w:pPr>
            <w:r w:rsidRPr="00187E02">
              <w:rPr>
                <w:color w:val="000000"/>
                <w:sz w:val="24"/>
                <w:szCs w:val="24"/>
              </w:rPr>
              <w:t xml:space="preserve">5.2.7.1 Замовник розміщує повідомлення з вимогою про усунення </w:t>
            </w:r>
            <w:proofErr w:type="spellStart"/>
            <w:r w:rsidRPr="00187E02">
              <w:rPr>
                <w:color w:val="000000"/>
                <w:sz w:val="24"/>
                <w:szCs w:val="24"/>
              </w:rPr>
              <w:t>невідповідностей</w:t>
            </w:r>
            <w:proofErr w:type="spellEnd"/>
            <w:r w:rsidRPr="00187E02">
              <w:rPr>
                <w:color w:val="000000"/>
                <w:sz w:val="24"/>
                <w:szCs w:val="24"/>
              </w:rPr>
              <w:t xml:space="preserve"> в інформації та/або документах:</w:t>
            </w:r>
          </w:p>
          <w:p w14:paraId="0C9C9A90" w14:textId="77777777" w:rsidR="001D2E15" w:rsidRPr="00187E02" w:rsidRDefault="001D2E15" w:rsidP="001D2E15">
            <w:pPr>
              <w:pBdr>
                <w:top w:val="nil"/>
                <w:left w:val="nil"/>
                <w:bottom w:val="nil"/>
                <w:right w:val="nil"/>
                <w:between w:val="nil"/>
              </w:pBdr>
              <w:spacing w:line="240" w:lineRule="auto"/>
              <w:ind w:firstLine="0"/>
              <w:jc w:val="both"/>
              <w:rPr>
                <w:color w:val="000000"/>
                <w:sz w:val="24"/>
                <w:szCs w:val="24"/>
              </w:rPr>
            </w:pPr>
            <w:r w:rsidRPr="00187E02">
              <w:rPr>
                <w:color w:val="000000"/>
                <w:sz w:val="24"/>
                <w:szCs w:val="24"/>
              </w:rPr>
              <w:t>1) що підтверджують відповідність учасника процедури закупівлі кваліфікаційним критеріям відповідно до статті 16 Закону;</w:t>
            </w:r>
          </w:p>
          <w:p w14:paraId="6EE22AF3" w14:textId="77777777" w:rsidR="001D2E15" w:rsidRPr="00187E02" w:rsidRDefault="001D2E15" w:rsidP="001D2E15">
            <w:pPr>
              <w:pBdr>
                <w:top w:val="nil"/>
                <w:left w:val="nil"/>
                <w:bottom w:val="nil"/>
                <w:right w:val="nil"/>
                <w:between w:val="nil"/>
              </w:pBdr>
              <w:spacing w:line="240" w:lineRule="auto"/>
              <w:ind w:firstLine="0"/>
              <w:jc w:val="both"/>
              <w:rPr>
                <w:color w:val="000000"/>
                <w:sz w:val="24"/>
                <w:szCs w:val="24"/>
              </w:rPr>
            </w:pPr>
            <w:r w:rsidRPr="00187E02">
              <w:rPr>
                <w:color w:val="000000"/>
                <w:sz w:val="24"/>
                <w:szCs w:val="24"/>
              </w:rPr>
              <w:t>2) на підтвердження права підпису тендерної пропозиції та/або договору про закупівлю.</w:t>
            </w:r>
          </w:p>
          <w:p w14:paraId="7596A5A9" w14:textId="77777777" w:rsidR="001D2E15" w:rsidRPr="00187E02" w:rsidRDefault="001D2E15" w:rsidP="001D2E15">
            <w:pPr>
              <w:pBdr>
                <w:top w:val="nil"/>
                <w:left w:val="nil"/>
                <w:bottom w:val="nil"/>
                <w:right w:val="nil"/>
                <w:between w:val="nil"/>
              </w:pBdr>
              <w:spacing w:line="240" w:lineRule="auto"/>
              <w:ind w:firstLine="0"/>
              <w:jc w:val="both"/>
              <w:rPr>
                <w:color w:val="000000"/>
                <w:sz w:val="24"/>
                <w:szCs w:val="24"/>
              </w:rPr>
            </w:pPr>
            <w:r w:rsidRPr="00187E02">
              <w:rPr>
                <w:color w:val="000000"/>
                <w:sz w:val="24"/>
                <w:szCs w:val="24"/>
              </w:rPr>
              <w:t xml:space="preserve">5.2.7.2. Повідомлення з вимогою про усунення </w:t>
            </w:r>
            <w:proofErr w:type="spellStart"/>
            <w:r w:rsidRPr="00187E02">
              <w:rPr>
                <w:color w:val="000000"/>
                <w:sz w:val="24"/>
                <w:szCs w:val="24"/>
              </w:rPr>
              <w:t>невідповідностей</w:t>
            </w:r>
            <w:proofErr w:type="spellEnd"/>
            <w:r w:rsidRPr="00187E02">
              <w:rPr>
                <w:color w:val="000000"/>
                <w:sz w:val="24"/>
                <w:szCs w:val="24"/>
              </w:rPr>
              <w:t xml:space="preserve"> повинно містити наступну інформацію:</w:t>
            </w:r>
          </w:p>
          <w:p w14:paraId="2F5E2820" w14:textId="77777777" w:rsidR="001D2E15" w:rsidRPr="00187E02" w:rsidRDefault="001D2E15" w:rsidP="001D2E15">
            <w:pPr>
              <w:pBdr>
                <w:top w:val="nil"/>
                <w:left w:val="nil"/>
                <w:bottom w:val="nil"/>
                <w:right w:val="nil"/>
                <w:between w:val="nil"/>
              </w:pBdr>
              <w:spacing w:line="240" w:lineRule="auto"/>
              <w:ind w:firstLine="0"/>
              <w:jc w:val="both"/>
              <w:rPr>
                <w:color w:val="000000"/>
                <w:sz w:val="24"/>
                <w:szCs w:val="24"/>
              </w:rPr>
            </w:pPr>
            <w:r w:rsidRPr="00187E02">
              <w:rPr>
                <w:color w:val="000000"/>
                <w:sz w:val="24"/>
                <w:szCs w:val="24"/>
              </w:rPr>
              <w:t xml:space="preserve">1) перелік виявлених </w:t>
            </w:r>
            <w:proofErr w:type="spellStart"/>
            <w:r w:rsidRPr="00187E02">
              <w:rPr>
                <w:color w:val="000000"/>
                <w:sz w:val="24"/>
                <w:szCs w:val="24"/>
              </w:rPr>
              <w:t>невідповідностей</w:t>
            </w:r>
            <w:proofErr w:type="spellEnd"/>
            <w:r w:rsidRPr="00187E02">
              <w:rPr>
                <w:color w:val="000000"/>
                <w:sz w:val="24"/>
                <w:szCs w:val="24"/>
              </w:rPr>
              <w:t>;</w:t>
            </w:r>
          </w:p>
          <w:p w14:paraId="4A362479" w14:textId="77777777" w:rsidR="001D2E15" w:rsidRPr="00187E02" w:rsidRDefault="001D2E15" w:rsidP="001D2E15">
            <w:pPr>
              <w:pBdr>
                <w:top w:val="nil"/>
                <w:left w:val="nil"/>
                <w:bottom w:val="nil"/>
                <w:right w:val="nil"/>
                <w:between w:val="nil"/>
              </w:pBdr>
              <w:spacing w:line="240" w:lineRule="auto"/>
              <w:ind w:firstLine="0"/>
              <w:jc w:val="both"/>
              <w:rPr>
                <w:color w:val="000000"/>
                <w:sz w:val="24"/>
                <w:szCs w:val="24"/>
              </w:rPr>
            </w:pPr>
            <w:r w:rsidRPr="00187E02">
              <w:rPr>
                <w:color w:val="000000"/>
                <w:sz w:val="24"/>
                <w:szCs w:val="24"/>
              </w:rPr>
              <w:t>2) посилання на вимогу (вимоги) тендерної документації, щодо яких виявлені невідповідності;</w:t>
            </w:r>
          </w:p>
          <w:p w14:paraId="1A220F6D" w14:textId="77777777" w:rsidR="001D2E15" w:rsidRPr="00187E02" w:rsidRDefault="001D2E15" w:rsidP="001D2E15">
            <w:pPr>
              <w:pBdr>
                <w:top w:val="nil"/>
                <w:left w:val="nil"/>
                <w:bottom w:val="nil"/>
                <w:right w:val="nil"/>
                <w:between w:val="nil"/>
              </w:pBdr>
              <w:spacing w:line="240" w:lineRule="auto"/>
              <w:ind w:firstLine="0"/>
              <w:jc w:val="both"/>
              <w:rPr>
                <w:color w:val="000000"/>
                <w:sz w:val="24"/>
                <w:szCs w:val="24"/>
              </w:rPr>
            </w:pPr>
            <w:r w:rsidRPr="00187E02">
              <w:rPr>
                <w:color w:val="000000"/>
                <w:sz w:val="24"/>
                <w:szCs w:val="24"/>
              </w:rPr>
              <w:t xml:space="preserve">3) перелік інформації та/або документів, які повинен подати учасник для усунення виявлених </w:t>
            </w:r>
            <w:proofErr w:type="spellStart"/>
            <w:r w:rsidRPr="00187E02">
              <w:rPr>
                <w:color w:val="000000"/>
                <w:sz w:val="24"/>
                <w:szCs w:val="24"/>
              </w:rPr>
              <w:t>невідповідностей</w:t>
            </w:r>
            <w:proofErr w:type="spellEnd"/>
            <w:r w:rsidRPr="00187E02">
              <w:rPr>
                <w:color w:val="000000"/>
                <w:sz w:val="24"/>
                <w:szCs w:val="24"/>
              </w:rPr>
              <w:t>.</w:t>
            </w:r>
          </w:p>
          <w:p w14:paraId="27B6776E" w14:textId="77777777" w:rsidR="001D2E15" w:rsidRPr="00187E02" w:rsidRDefault="001D2E15" w:rsidP="001D2E15">
            <w:pPr>
              <w:pBdr>
                <w:top w:val="nil"/>
                <w:left w:val="nil"/>
                <w:bottom w:val="nil"/>
                <w:right w:val="nil"/>
                <w:between w:val="nil"/>
              </w:pBdr>
              <w:spacing w:line="240" w:lineRule="auto"/>
              <w:ind w:firstLine="0"/>
              <w:jc w:val="both"/>
              <w:rPr>
                <w:color w:val="000000"/>
                <w:sz w:val="24"/>
                <w:szCs w:val="24"/>
              </w:rPr>
            </w:pPr>
            <w:r w:rsidRPr="00187E02">
              <w:rPr>
                <w:color w:val="000000"/>
                <w:sz w:val="24"/>
                <w:szCs w:val="24"/>
              </w:rPr>
              <w:t xml:space="preserve">5.2.7.3. 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187E02">
              <w:rPr>
                <w:color w:val="000000"/>
                <w:sz w:val="24"/>
                <w:szCs w:val="24"/>
              </w:rPr>
              <w:t>невідповідностей</w:t>
            </w:r>
            <w:proofErr w:type="spellEnd"/>
            <w:r w:rsidRPr="00187E02">
              <w:rPr>
                <w:color w:val="000000"/>
                <w:sz w:val="24"/>
                <w:szCs w:val="24"/>
              </w:rPr>
              <w:t xml:space="preserve"> в інформації та/або документах, що подані учасником у тендерній пропозиції.</w:t>
            </w:r>
          </w:p>
          <w:p w14:paraId="1E107E98" w14:textId="77777777" w:rsidR="001D2E15" w:rsidRPr="00187E02" w:rsidRDefault="001D2E15" w:rsidP="001D2E15">
            <w:pPr>
              <w:pBdr>
                <w:top w:val="nil"/>
                <w:left w:val="nil"/>
                <w:bottom w:val="nil"/>
                <w:right w:val="nil"/>
                <w:between w:val="nil"/>
              </w:pBdr>
              <w:spacing w:line="240" w:lineRule="auto"/>
              <w:ind w:firstLine="0"/>
              <w:jc w:val="both"/>
              <w:rPr>
                <w:color w:val="000000"/>
                <w:sz w:val="24"/>
                <w:szCs w:val="24"/>
              </w:rPr>
            </w:pPr>
            <w:r w:rsidRPr="00187E02">
              <w:rPr>
                <w:color w:val="000000"/>
                <w:sz w:val="24"/>
                <w:szCs w:val="24"/>
              </w:rPr>
              <w:t xml:space="preserve">5.2.7.4.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87E02">
              <w:rPr>
                <w:color w:val="000000"/>
                <w:sz w:val="24"/>
                <w:szCs w:val="24"/>
              </w:rPr>
              <w:t>закупівель</w:t>
            </w:r>
            <w:proofErr w:type="spellEnd"/>
            <w:r w:rsidRPr="00187E02">
              <w:rPr>
                <w:color w:val="000000"/>
                <w:sz w:val="24"/>
                <w:szCs w:val="24"/>
              </w:rPr>
              <w:t xml:space="preserve"> уточнених або нових документів в електронній системі </w:t>
            </w:r>
            <w:proofErr w:type="spellStart"/>
            <w:r w:rsidRPr="00187E02">
              <w:rPr>
                <w:color w:val="000000"/>
                <w:sz w:val="24"/>
                <w:szCs w:val="24"/>
              </w:rPr>
              <w:t>закупівель</w:t>
            </w:r>
            <w:proofErr w:type="spellEnd"/>
            <w:r w:rsidRPr="00187E02">
              <w:rPr>
                <w:color w:val="000000"/>
                <w:sz w:val="24"/>
                <w:szCs w:val="24"/>
              </w:rPr>
              <w:t xml:space="preserve">, протягом 24 годин з моменту розміщення замовником в електронній системі </w:t>
            </w:r>
            <w:proofErr w:type="spellStart"/>
            <w:r w:rsidRPr="00187E02">
              <w:rPr>
                <w:color w:val="000000"/>
                <w:sz w:val="24"/>
                <w:szCs w:val="24"/>
              </w:rPr>
              <w:t>закупівель</w:t>
            </w:r>
            <w:proofErr w:type="spellEnd"/>
            <w:r w:rsidRPr="00187E02">
              <w:rPr>
                <w:color w:val="000000"/>
                <w:sz w:val="24"/>
                <w:szCs w:val="24"/>
              </w:rPr>
              <w:t xml:space="preserve"> повідомлення з вимогою про усунення таких </w:t>
            </w:r>
            <w:proofErr w:type="spellStart"/>
            <w:r w:rsidRPr="00187E02">
              <w:rPr>
                <w:color w:val="000000"/>
                <w:sz w:val="24"/>
                <w:szCs w:val="24"/>
              </w:rPr>
              <w:t>невідповідностей</w:t>
            </w:r>
            <w:proofErr w:type="spellEnd"/>
            <w:r w:rsidRPr="00187E02">
              <w:rPr>
                <w:color w:val="000000"/>
                <w:sz w:val="24"/>
                <w:szCs w:val="24"/>
              </w:rPr>
              <w:t xml:space="preserve">. </w:t>
            </w:r>
          </w:p>
          <w:p w14:paraId="79D55991" w14:textId="77777777" w:rsidR="001D2E15" w:rsidRPr="00187E02" w:rsidRDefault="001D2E15" w:rsidP="001D2E15">
            <w:pPr>
              <w:pBdr>
                <w:top w:val="nil"/>
                <w:left w:val="nil"/>
                <w:bottom w:val="nil"/>
                <w:right w:val="nil"/>
                <w:between w:val="nil"/>
              </w:pBdr>
              <w:tabs>
                <w:tab w:val="left" w:pos="1080"/>
              </w:tabs>
              <w:spacing w:line="240" w:lineRule="auto"/>
              <w:ind w:firstLine="0"/>
              <w:jc w:val="both"/>
              <w:rPr>
                <w:color w:val="000000"/>
                <w:sz w:val="24"/>
                <w:szCs w:val="24"/>
              </w:rPr>
            </w:pPr>
            <w:r w:rsidRPr="00187E02">
              <w:rPr>
                <w:color w:val="000000"/>
                <w:sz w:val="24"/>
                <w:szCs w:val="24"/>
              </w:rPr>
              <w:t xml:space="preserve">Замовник розглядає подані тендерні пропозиції з урахуванням виправлення або </w:t>
            </w:r>
            <w:proofErr w:type="spellStart"/>
            <w:r w:rsidRPr="00187E02">
              <w:rPr>
                <w:color w:val="000000"/>
                <w:sz w:val="24"/>
                <w:szCs w:val="24"/>
              </w:rPr>
              <w:t>невиправлення</w:t>
            </w:r>
            <w:proofErr w:type="spellEnd"/>
            <w:r w:rsidRPr="00187E02">
              <w:rPr>
                <w:color w:val="000000"/>
                <w:sz w:val="24"/>
                <w:szCs w:val="24"/>
              </w:rPr>
              <w:t xml:space="preserve"> учасниками виявлених </w:t>
            </w:r>
            <w:proofErr w:type="spellStart"/>
            <w:r w:rsidRPr="00187E02">
              <w:rPr>
                <w:color w:val="000000"/>
                <w:sz w:val="24"/>
                <w:szCs w:val="24"/>
              </w:rPr>
              <w:t>невідповідностей</w:t>
            </w:r>
            <w:proofErr w:type="spellEnd"/>
            <w:r w:rsidRPr="00187E02">
              <w:rPr>
                <w:color w:val="000000"/>
                <w:sz w:val="24"/>
                <w:szCs w:val="24"/>
              </w:rPr>
              <w:t>.</w:t>
            </w:r>
          </w:p>
        </w:tc>
      </w:tr>
      <w:tr w:rsidR="001D2E15" w:rsidRPr="00187E02" w14:paraId="793DBE24" w14:textId="77777777" w:rsidTr="0022743A">
        <w:trPr>
          <w:trHeight w:val="20"/>
        </w:trPr>
        <w:tc>
          <w:tcPr>
            <w:tcW w:w="2760" w:type="dxa"/>
            <w:tcBorders>
              <w:top w:val="single" w:sz="4" w:space="0" w:color="000000"/>
              <w:left w:val="single" w:sz="4" w:space="0" w:color="000000"/>
              <w:bottom w:val="single" w:sz="4" w:space="0" w:color="000000"/>
            </w:tcBorders>
            <w:shd w:val="clear" w:color="auto" w:fill="auto"/>
            <w:vAlign w:val="center"/>
          </w:tcPr>
          <w:p w14:paraId="3127167C" w14:textId="7F733590" w:rsidR="001D2E15" w:rsidRPr="00187E02" w:rsidRDefault="001D2E15" w:rsidP="001D2E15">
            <w:pPr>
              <w:widowControl/>
              <w:pBdr>
                <w:top w:val="nil"/>
                <w:left w:val="nil"/>
                <w:bottom w:val="nil"/>
                <w:right w:val="nil"/>
                <w:between w:val="nil"/>
              </w:pBdr>
              <w:spacing w:line="240" w:lineRule="auto"/>
              <w:ind w:firstLine="0"/>
              <w:jc w:val="both"/>
              <w:rPr>
                <w:color w:val="000000"/>
                <w:sz w:val="24"/>
                <w:szCs w:val="24"/>
              </w:rPr>
            </w:pPr>
            <w:r w:rsidRPr="00187E02">
              <w:rPr>
                <w:color w:val="000000"/>
                <w:sz w:val="24"/>
                <w:szCs w:val="24"/>
              </w:rPr>
              <w:lastRenderedPageBreak/>
              <w:t> </w:t>
            </w:r>
            <w:r w:rsidR="00046F97">
              <w:rPr>
                <w:b/>
                <w:color w:val="000000"/>
                <w:sz w:val="24"/>
                <w:szCs w:val="24"/>
              </w:rPr>
              <w:t>3.</w:t>
            </w:r>
            <w:r w:rsidRPr="00187E02">
              <w:rPr>
                <w:b/>
                <w:color w:val="000000"/>
                <w:sz w:val="24"/>
                <w:szCs w:val="24"/>
              </w:rPr>
              <w:t>Відхилення тендерних пропозицій</w:t>
            </w:r>
          </w:p>
        </w:tc>
        <w:tc>
          <w:tcPr>
            <w:tcW w:w="7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65223" w14:textId="77777777" w:rsidR="001D2E15" w:rsidRPr="00187E02" w:rsidRDefault="001D2E15" w:rsidP="001D2E15">
            <w:pPr>
              <w:widowControl/>
              <w:pBdr>
                <w:top w:val="nil"/>
                <w:left w:val="nil"/>
                <w:bottom w:val="nil"/>
                <w:right w:val="nil"/>
                <w:between w:val="nil"/>
              </w:pBdr>
              <w:spacing w:line="240" w:lineRule="auto"/>
              <w:ind w:firstLine="0"/>
              <w:jc w:val="both"/>
              <w:rPr>
                <w:color w:val="000000"/>
                <w:sz w:val="24"/>
                <w:szCs w:val="24"/>
              </w:rPr>
            </w:pPr>
            <w:r w:rsidRPr="00187E02">
              <w:rPr>
                <w:color w:val="000000"/>
                <w:sz w:val="24"/>
                <w:szCs w:val="24"/>
              </w:rPr>
              <w:t xml:space="preserve">5.3.1. </w:t>
            </w:r>
            <w:r w:rsidRPr="00187E02">
              <w:rPr>
                <w:b/>
                <w:color w:val="000000"/>
                <w:sz w:val="24"/>
                <w:szCs w:val="24"/>
              </w:rPr>
              <w:t>Замовник відхиляє тендерну пропозицію у разі, якщо:</w:t>
            </w:r>
          </w:p>
          <w:p w14:paraId="78D9E04E" w14:textId="77777777" w:rsidR="001D2E15" w:rsidRPr="00187E02" w:rsidRDefault="001D2E15" w:rsidP="001D2E15">
            <w:pPr>
              <w:widowControl/>
              <w:pBdr>
                <w:top w:val="nil"/>
                <w:left w:val="nil"/>
                <w:bottom w:val="nil"/>
                <w:right w:val="nil"/>
                <w:between w:val="nil"/>
              </w:pBdr>
              <w:shd w:val="clear" w:color="auto" w:fill="FFFFFF"/>
              <w:spacing w:line="240" w:lineRule="auto"/>
              <w:ind w:left="25" w:firstLine="0"/>
              <w:jc w:val="both"/>
              <w:rPr>
                <w:color w:val="000000"/>
                <w:sz w:val="24"/>
                <w:szCs w:val="24"/>
              </w:rPr>
            </w:pPr>
            <w:r w:rsidRPr="00187E02">
              <w:rPr>
                <w:color w:val="000000"/>
                <w:sz w:val="24"/>
                <w:szCs w:val="24"/>
              </w:rPr>
              <w:t>1) учасник процедури закупівлі:</w:t>
            </w:r>
          </w:p>
          <w:p w14:paraId="597EF723" w14:textId="77777777" w:rsidR="001D2E15" w:rsidRPr="00187E02" w:rsidRDefault="001D2E15" w:rsidP="001D2E15">
            <w:pPr>
              <w:widowControl/>
              <w:pBdr>
                <w:top w:val="nil"/>
                <w:left w:val="nil"/>
                <w:bottom w:val="nil"/>
                <w:right w:val="nil"/>
                <w:between w:val="nil"/>
              </w:pBdr>
              <w:shd w:val="clear" w:color="auto" w:fill="FFFFFF"/>
              <w:spacing w:line="240" w:lineRule="auto"/>
              <w:ind w:left="25" w:firstLine="0"/>
              <w:jc w:val="both"/>
              <w:rPr>
                <w:color w:val="000000"/>
                <w:sz w:val="24"/>
                <w:szCs w:val="24"/>
              </w:rPr>
            </w:pPr>
            <w:r w:rsidRPr="00187E02">
              <w:rPr>
                <w:color w:val="000000"/>
                <w:sz w:val="24"/>
                <w:szCs w:val="24"/>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76DBDBA5" w14:textId="77777777" w:rsidR="001D2E15" w:rsidRPr="00187E02" w:rsidRDefault="001D2E15" w:rsidP="001D2E15">
            <w:pPr>
              <w:widowControl/>
              <w:pBdr>
                <w:top w:val="nil"/>
                <w:left w:val="nil"/>
                <w:bottom w:val="nil"/>
                <w:right w:val="nil"/>
                <w:between w:val="nil"/>
              </w:pBdr>
              <w:shd w:val="clear" w:color="auto" w:fill="FFFFFF"/>
              <w:spacing w:line="240" w:lineRule="auto"/>
              <w:ind w:left="25" w:firstLine="0"/>
              <w:jc w:val="both"/>
              <w:rPr>
                <w:color w:val="000000"/>
                <w:sz w:val="24"/>
                <w:szCs w:val="24"/>
              </w:rPr>
            </w:pPr>
            <w:r w:rsidRPr="00187E02">
              <w:rPr>
                <w:color w:val="000000"/>
                <w:sz w:val="24"/>
                <w:szCs w:val="24"/>
              </w:rPr>
              <w:lastRenderedPageBreak/>
              <w:t>- не відповідає, встановленим абзацом першим частиною третьою статті 22 Закону, вимогам до учасника відповідно до законодавства;</w:t>
            </w:r>
          </w:p>
          <w:p w14:paraId="6B86324A" w14:textId="77777777" w:rsidR="001D2E15" w:rsidRPr="00187E02" w:rsidRDefault="001D2E15" w:rsidP="001D2E15">
            <w:pPr>
              <w:widowControl/>
              <w:pBdr>
                <w:top w:val="nil"/>
                <w:left w:val="nil"/>
                <w:bottom w:val="nil"/>
                <w:right w:val="nil"/>
                <w:between w:val="nil"/>
              </w:pBdr>
              <w:shd w:val="clear" w:color="auto" w:fill="FFFFFF"/>
              <w:spacing w:line="240" w:lineRule="auto"/>
              <w:ind w:left="25" w:firstLine="0"/>
              <w:jc w:val="both"/>
              <w:rPr>
                <w:color w:val="000000"/>
                <w:sz w:val="24"/>
                <w:szCs w:val="24"/>
              </w:rPr>
            </w:pPr>
            <w:r w:rsidRPr="00187E02">
              <w:rPr>
                <w:color w:val="000000"/>
                <w:sz w:val="24"/>
                <w:szCs w:val="24"/>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14:paraId="164429B6" w14:textId="77777777" w:rsidR="001D2E15" w:rsidRPr="00187E02" w:rsidRDefault="001D2E15" w:rsidP="001D2E15">
            <w:pPr>
              <w:widowControl/>
              <w:pBdr>
                <w:top w:val="nil"/>
                <w:left w:val="nil"/>
                <w:bottom w:val="nil"/>
                <w:right w:val="nil"/>
                <w:between w:val="nil"/>
              </w:pBdr>
              <w:shd w:val="clear" w:color="auto" w:fill="FFFFFF"/>
              <w:spacing w:line="240" w:lineRule="auto"/>
              <w:ind w:left="25" w:firstLine="0"/>
              <w:jc w:val="both"/>
              <w:rPr>
                <w:color w:val="000000"/>
                <w:sz w:val="24"/>
                <w:szCs w:val="24"/>
              </w:rPr>
            </w:pPr>
            <w:r w:rsidRPr="00187E02">
              <w:rPr>
                <w:color w:val="000000"/>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000E317" w14:textId="77777777" w:rsidR="001D2E15" w:rsidRPr="00187E02" w:rsidRDefault="001D2E15" w:rsidP="001D2E15">
            <w:pPr>
              <w:widowControl/>
              <w:pBdr>
                <w:top w:val="nil"/>
                <w:left w:val="nil"/>
                <w:bottom w:val="nil"/>
                <w:right w:val="nil"/>
                <w:between w:val="nil"/>
              </w:pBdr>
              <w:shd w:val="clear" w:color="auto" w:fill="FFFFFF"/>
              <w:spacing w:line="240" w:lineRule="auto"/>
              <w:ind w:left="25" w:firstLine="0"/>
              <w:jc w:val="both"/>
              <w:rPr>
                <w:color w:val="000000"/>
                <w:sz w:val="24"/>
                <w:szCs w:val="24"/>
              </w:rPr>
            </w:pPr>
            <w:r w:rsidRPr="00187E02">
              <w:rPr>
                <w:color w:val="000000"/>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187E02">
              <w:rPr>
                <w:color w:val="000000"/>
                <w:sz w:val="24"/>
                <w:szCs w:val="24"/>
              </w:rPr>
              <w:t>закупівель</w:t>
            </w:r>
            <w:proofErr w:type="spellEnd"/>
            <w:r w:rsidRPr="00187E02">
              <w:rPr>
                <w:color w:val="000000"/>
                <w:sz w:val="24"/>
                <w:szCs w:val="24"/>
              </w:rPr>
              <w:t xml:space="preserve"> повідомлення з вимогою про усунення таких </w:t>
            </w:r>
            <w:proofErr w:type="spellStart"/>
            <w:r w:rsidRPr="00187E02">
              <w:rPr>
                <w:color w:val="000000"/>
                <w:sz w:val="24"/>
                <w:szCs w:val="24"/>
              </w:rPr>
              <w:t>невідповідностей</w:t>
            </w:r>
            <w:proofErr w:type="spellEnd"/>
            <w:r w:rsidRPr="00187E02">
              <w:rPr>
                <w:color w:val="000000"/>
                <w:sz w:val="24"/>
                <w:szCs w:val="24"/>
              </w:rPr>
              <w:t>;</w:t>
            </w:r>
          </w:p>
          <w:p w14:paraId="4D14B721" w14:textId="77777777" w:rsidR="001D2E15" w:rsidRPr="00187E02" w:rsidRDefault="001D2E15" w:rsidP="001D2E15">
            <w:pPr>
              <w:widowControl/>
              <w:pBdr>
                <w:top w:val="nil"/>
                <w:left w:val="nil"/>
                <w:bottom w:val="nil"/>
                <w:right w:val="nil"/>
                <w:between w:val="nil"/>
              </w:pBdr>
              <w:shd w:val="clear" w:color="auto" w:fill="FFFFFF"/>
              <w:spacing w:line="240" w:lineRule="auto"/>
              <w:ind w:left="25" w:firstLine="0"/>
              <w:jc w:val="both"/>
              <w:rPr>
                <w:color w:val="000000"/>
                <w:sz w:val="24"/>
                <w:szCs w:val="24"/>
              </w:rPr>
            </w:pPr>
            <w:r w:rsidRPr="00187E02">
              <w:rPr>
                <w:color w:val="000000"/>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2EC25BA9" w14:textId="77777777" w:rsidR="001D2E15" w:rsidRPr="00187E02" w:rsidRDefault="001D2E15" w:rsidP="001D2E15">
            <w:pPr>
              <w:widowControl/>
              <w:pBdr>
                <w:top w:val="nil"/>
                <w:left w:val="nil"/>
                <w:bottom w:val="nil"/>
                <w:right w:val="nil"/>
                <w:between w:val="nil"/>
              </w:pBdr>
              <w:shd w:val="clear" w:color="auto" w:fill="FFFFFF"/>
              <w:spacing w:line="240" w:lineRule="auto"/>
              <w:ind w:left="25" w:firstLine="0"/>
              <w:jc w:val="both"/>
              <w:rPr>
                <w:color w:val="000000"/>
                <w:sz w:val="24"/>
                <w:szCs w:val="24"/>
              </w:rPr>
            </w:pPr>
            <w:r w:rsidRPr="00187E02">
              <w:rPr>
                <w:color w:val="000000"/>
                <w:sz w:val="24"/>
                <w:szCs w:val="24"/>
              </w:rPr>
              <w:t>визначив конфіденційною інформацію, яка не може бути визначена як конфіденційна відповідно до вимог частини другої статті Закону;</w:t>
            </w:r>
          </w:p>
          <w:p w14:paraId="714320BB" w14:textId="77777777" w:rsidR="001D2E15" w:rsidRPr="00187E02" w:rsidRDefault="001D2E15" w:rsidP="001D2E15">
            <w:pPr>
              <w:widowControl/>
              <w:pBdr>
                <w:top w:val="nil"/>
                <w:left w:val="nil"/>
                <w:bottom w:val="nil"/>
                <w:right w:val="nil"/>
                <w:between w:val="nil"/>
              </w:pBdr>
              <w:shd w:val="clear" w:color="auto" w:fill="FFFFFF"/>
              <w:spacing w:line="240" w:lineRule="auto"/>
              <w:ind w:left="25" w:firstLine="0"/>
              <w:jc w:val="both"/>
              <w:rPr>
                <w:color w:val="000000"/>
                <w:sz w:val="24"/>
                <w:szCs w:val="24"/>
              </w:rPr>
            </w:pPr>
            <w:r w:rsidRPr="00187E02">
              <w:rPr>
                <w:color w:val="000000"/>
                <w:sz w:val="24"/>
                <w:szCs w:val="24"/>
              </w:rPr>
              <w:t xml:space="preserve">2) тендерна пропозиція учасника: </w:t>
            </w:r>
          </w:p>
          <w:p w14:paraId="374BAAEF" w14:textId="77777777" w:rsidR="001D2E15" w:rsidRPr="00187E02" w:rsidRDefault="001D2E15" w:rsidP="001D2E15">
            <w:pPr>
              <w:widowControl/>
              <w:pBdr>
                <w:top w:val="nil"/>
                <w:left w:val="nil"/>
                <w:bottom w:val="nil"/>
                <w:right w:val="nil"/>
                <w:between w:val="nil"/>
              </w:pBdr>
              <w:shd w:val="clear" w:color="auto" w:fill="FFFFFF"/>
              <w:spacing w:line="240" w:lineRule="auto"/>
              <w:ind w:left="25" w:firstLine="0"/>
              <w:jc w:val="both"/>
              <w:rPr>
                <w:color w:val="000000"/>
                <w:sz w:val="24"/>
                <w:szCs w:val="24"/>
              </w:rPr>
            </w:pPr>
            <w:r w:rsidRPr="00187E02">
              <w:rPr>
                <w:color w:val="000000"/>
                <w:sz w:val="24"/>
                <w:szCs w:val="24"/>
              </w:rPr>
              <w:t xml:space="preserve">- не відповідає умовам технічної специфікації та іншим вимогам щодо предмету закупівлі тендерної документації;  </w:t>
            </w:r>
          </w:p>
          <w:p w14:paraId="6CE9562F" w14:textId="77777777" w:rsidR="001D2E15" w:rsidRPr="00187E02" w:rsidRDefault="001D2E15" w:rsidP="001D2E15">
            <w:pPr>
              <w:widowControl/>
              <w:pBdr>
                <w:top w:val="nil"/>
                <w:left w:val="nil"/>
                <w:bottom w:val="nil"/>
                <w:right w:val="nil"/>
                <w:between w:val="nil"/>
              </w:pBdr>
              <w:shd w:val="clear" w:color="auto" w:fill="FFFFFF"/>
              <w:spacing w:line="240" w:lineRule="auto"/>
              <w:ind w:left="25" w:firstLine="0"/>
              <w:jc w:val="both"/>
              <w:rPr>
                <w:color w:val="000000"/>
                <w:sz w:val="24"/>
                <w:szCs w:val="24"/>
              </w:rPr>
            </w:pPr>
            <w:r w:rsidRPr="00187E02">
              <w:rPr>
                <w:color w:val="000000"/>
                <w:sz w:val="24"/>
                <w:szCs w:val="24"/>
              </w:rPr>
              <w:t>- викладена іншою мовою (мовами), аніж мова (мови), що вимагається тендерною документацією;</w:t>
            </w:r>
          </w:p>
          <w:p w14:paraId="4E9C2E3A" w14:textId="77777777" w:rsidR="001D2E15" w:rsidRPr="00187E02" w:rsidRDefault="001D2E15" w:rsidP="001D2E15">
            <w:pPr>
              <w:widowControl/>
              <w:pBdr>
                <w:top w:val="nil"/>
                <w:left w:val="nil"/>
                <w:bottom w:val="nil"/>
                <w:right w:val="nil"/>
                <w:between w:val="nil"/>
              </w:pBdr>
              <w:shd w:val="clear" w:color="auto" w:fill="FFFFFF"/>
              <w:spacing w:line="240" w:lineRule="auto"/>
              <w:ind w:left="25" w:firstLine="0"/>
              <w:jc w:val="both"/>
              <w:rPr>
                <w:color w:val="000000"/>
                <w:sz w:val="24"/>
                <w:szCs w:val="24"/>
              </w:rPr>
            </w:pPr>
            <w:r w:rsidRPr="00187E02">
              <w:rPr>
                <w:color w:val="000000"/>
                <w:sz w:val="24"/>
                <w:szCs w:val="24"/>
              </w:rPr>
              <w:t xml:space="preserve">- є такою, строк дії якої закінчився; </w:t>
            </w:r>
          </w:p>
          <w:p w14:paraId="58A6494D" w14:textId="77777777" w:rsidR="001D2E15" w:rsidRPr="00187E02" w:rsidRDefault="001D2E15" w:rsidP="001D2E15">
            <w:pPr>
              <w:widowControl/>
              <w:pBdr>
                <w:top w:val="nil"/>
                <w:left w:val="nil"/>
                <w:bottom w:val="nil"/>
                <w:right w:val="nil"/>
                <w:between w:val="nil"/>
              </w:pBdr>
              <w:shd w:val="clear" w:color="auto" w:fill="FFFFFF"/>
              <w:spacing w:line="240" w:lineRule="auto"/>
              <w:ind w:left="25" w:firstLine="0"/>
              <w:jc w:val="both"/>
              <w:rPr>
                <w:color w:val="000000"/>
                <w:sz w:val="24"/>
                <w:szCs w:val="24"/>
              </w:rPr>
            </w:pPr>
            <w:r w:rsidRPr="00187E02">
              <w:rPr>
                <w:color w:val="000000"/>
                <w:sz w:val="24"/>
                <w:szCs w:val="24"/>
              </w:rPr>
              <w:t>3) переможець процедури закупівлі:</w:t>
            </w:r>
          </w:p>
          <w:p w14:paraId="7E56EDD4" w14:textId="77777777" w:rsidR="001D2E15" w:rsidRPr="00187E02" w:rsidRDefault="001D2E15" w:rsidP="001D2E15">
            <w:pPr>
              <w:widowControl/>
              <w:pBdr>
                <w:top w:val="nil"/>
                <w:left w:val="nil"/>
                <w:bottom w:val="nil"/>
                <w:right w:val="nil"/>
                <w:between w:val="nil"/>
              </w:pBdr>
              <w:shd w:val="clear" w:color="auto" w:fill="FFFFFF"/>
              <w:spacing w:line="240" w:lineRule="auto"/>
              <w:ind w:left="25" w:firstLine="0"/>
              <w:jc w:val="both"/>
              <w:rPr>
                <w:color w:val="000000"/>
                <w:sz w:val="24"/>
                <w:szCs w:val="24"/>
              </w:rPr>
            </w:pPr>
            <w:r w:rsidRPr="00187E02">
              <w:rPr>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67EEDC91" w14:textId="77777777" w:rsidR="001D2E15" w:rsidRPr="00187E02" w:rsidRDefault="001D2E15" w:rsidP="001D2E15">
            <w:pPr>
              <w:widowControl/>
              <w:pBdr>
                <w:top w:val="nil"/>
                <w:left w:val="nil"/>
                <w:bottom w:val="nil"/>
                <w:right w:val="nil"/>
                <w:between w:val="nil"/>
              </w:pBdr>
              <w:shd w:val="clear" w:color="auto" w:fill="FFFFFF"/>
              <w:spacing w:line="240" w:lineRule="auto"/>
              <w:ind w:left="25" w:firstLine="0"/>
              <w:jc w:val="both"/>
              <w:rPr>
                <w:color w:val="000000"/>
                <w:sz w:val="24"/>
                <w:szCs w:val="24"/>
              </w:rPr>
            </w:pPr>
            <w:r w:rsidRPr="00187E02">
              <w:rPr>
                <w:color w:val="000000"/>
                <w:sz w:val="24"/>
                <w:szCs w:val="24"/>
              </w:rPr>
              <w:t>- не надав у спосіб, зазначений в тендерній документації, документи, що підтверджують відсутність підстав, установлених статтею 17 Закону;</w:t>
            </w:r>
          </w:p>
          <w:p w14:paraId="51909EEF" w14:textId="77777777" w:rsidR="001D2E15" w:rsidRPr="00187E02" w:rsidRDefault="001D2E15" w:rsidP="001D2E15">
            <w:pPr>
              <w:widowControl/>
              <w:pBdr>
                <w:top w:val="nil"/>
                <w:left w:val="nil"/>
                <w:bottom w:val="nil"/>
                <w:right w:val="nil"/>
                <w:between w:val="nil"/>
              </w:pBdr>
              <w:shd w:val="clear" w:color="auto" w:fill="FFFFFF"/>
              <w:spacing w:line="240" w:lineRule="auto"/>
              <w:ind w:left="25" w:firstLine="0"/>
              <w:jc w:val="both"/>
              <w:rPr>
                <w:color w:val="000000"/>
                <w:sz w:val="24"/>
                <w:szCs w:val="24"/>
              </w:rPr>
            </w:pPr>
            <w:r w:rsidRPr="00187E02">
              <w:rPr>
                <w:color w:val="000000"/>
                <w:sz w:val="24"/>
                <w:szCs w:val="24"/>
              </w:rPr>
              <w:t>- не надав копію ліцензії або документу дозвільного характеру (у разі їх наявності) відповідно до частини другої статті 41 Закону;</w:t>
            </w:r>
          </w:p>
          <w:p w14:paraId="342E251F" w14:textId="77777777" w:rsidR="001D2E15" w:rsidRDefault="001D2E15" w:rsidP="001D2E15">
            <w:pPr>
              <w:widowControl/>
              <w:pBdr>
                <w:top w:val="nil"/>
                <w:left w:val="nil"/>
                <w:bottom w:val="nil"/>
                <w:right w:val="nil"/>
                <w:between w:val="nil"/>
              </w:pBdr>
              <w:shd w:val="clear" w:color="auto" w:fill="FFFFFF"/>
              <w:spacing w:line="240" w:lineRule="auto"/>
              <w:ind w:left="25" w:firstLine="0"/>
              <w:jc w:val="both"/>
              <w:rPr>
                <w:color w:val="000000"/>
                <w:sz w:val="24"/>
                <w:szCs w:val="24"/>
              </w:rPr>
            </w:pPr>
            <w:r w:rsidRPr="00187E02">
              <w:rPr>
                <w:color w:val="000000"/>
                <w:sz w:val="24"/>
                <w:szCs w:val="24"/>
              </w:rPr>
              <w:t>- не надав забезпечення виконання договору про закупівлю, якщо таке забезпечення вимагалося замовником.</w:t>
            </w:r>
          </w:p>
          <w:p w14:paraId="48E3D541" w14:textId="77777777" w:rsidR="000602D7" w:rsidRPr="000602D7" w:rsidRDefault="000602D7" w:rsidP="000602D7">
            <w:pPr>
              <w:shd w:val="clear" w:color="auto" w:fill="FFFFFF" w:themeFill="background1"/>
              <w:spacing w:line="240" w:lineRule="auto"/>
              <w:ind w:firstLine="25"/>
              <w:jc w:val="both"/>
              <w:textAlignment w:val="baseline"/>
              <w:rPr>
                <w:color w:val="000000"/>
                <w:sz w:val="24"/>
                <w:szCs w:val="24"/>
                <w:bdr w:val="none" w:sz="0" w:space="0" w:color="auto" w:frame="1"/>
                <w:lang w:eastAsia="uk-UA"/>
              </w:rPr>
            </w:pPr>
            <w:r>
              <w:rPr>
                <w:color w:val="000000"/>
                <w:sz w:val="24"/>
                <w:szCs w:val="24"/>
              </w:rPr>
              <w:t xml:space="preserve">- </w:t>
            </w:r>
            <w:r w:rsidRPr="000602D7">
              <w:rPr>
                <w:color w:val="000000"/>
                <w:sz w:val="24"/>
                <w:szCs w:val="24"/>
                <w:bdr w:val="none" w:sz="0" w:space="0" w:color="auto" w:frame="1"/>
                <w:lang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602D7">
              <w:rPr>
                <w:color w:val="000000"/>
                <w:sz w:val="24"/>
                <w:szCs w:val="24"/>
                <w:bdr w:val="none" w:sz="0" w:space="0" w:color="auto" w:frame="1"/>
                <w:lang w:eastAsia="uk-UA"/>
              </w:rPr>
              <w:t>бенефіціарним</w:t>
            </w:r>
            <w:proofErr w:type="spellEnd"/>
            <w:r w:rsidRPr="000602D7">
              <w:rPr>
                <w:color w:val="000000"/>
                <w:sz w:val="24"/>
                <w:szCs w:val="24"/>
                <w:bdr w:val="none" w:sz="0" w:space="0" w:color="auto" w:frame="1"/>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602D7">
              <w:rPr>
                <w:color w:val="000000"/>
                <w:sz w:val="24"/>
                <w:szCs w:val="24"/>
                <w:bdr w:val="none" w:sz="0" w:space="0" w:color="auto" w:frame="1"/>
                <w:lang w:eastAsia="uk-UA"/>
              </w:rPr>
              <w:t>закупівель</w:t>
            </w:r>
            <w:proofErr w:type="spellEnd"/>
            <w:r w:rsidRPr="000602D7">
              <w:rPr>
                <w:color w:val="000000"/>
                <w:sz w:val="24"/>
                <w:szCs w:val="24"/>
                <w:bdr w:val="none" w:sz="0" w:space="0" w:color="auto" w:frame="1"/>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952D81F" w14:textId="77777777" w:rsidR="001D2E15" w:rsidRPr="00187E02" w:rsidRDefault="001D2E15" w:rsidP="001D2E15">
            <w:pPr>
              <w:widowControl/>
              <w:pBdr>
                <w:top w:val="nil"/>
                <w:left w:val="nil"/>
                <w:bottom w:val="nil"/>
                <w:right w:val="nil"/>
                <w:between w:val="nil"/>
              </w:pBdr>
              <w:spacing w:line="240" w:lineRule="auto"/>
              <w:ind w:firstLine="0"/>
              <w:jc w:val="both"/>
              <w:rPr>
                <w:color w:val="000000"/>
                <w:sz w:val="24"/>
                <w:szCs w:val="24"/>
                <w:highlight w:val="white"/>
              </w:rPr>
            </w:pPr>
            <w:r w:rsidRPr="00187E02">
              <w:rPr>
                <w:color w:val="000000"/>
                <w:sz w:val="24"/>
                <w:szCs w:val="24"/>
              </w:rPr>
              <w:t xml:space="preserve">5.3.2. </w:t>
            </w:r>
            <w:r w:rsidRPr="00187E02">
              <w:rPr>
                <w:color w:val="000000"/>
                <w:sz w:val="24"/>
                <w:szCs w:val="24"/>
                <w:highlight w:val="white"/>
              </w:rPr>
              <w:t xml:space="preserve">Інформація про відхилення тендерної пропозиції протягом одного дня з дня прийняття рішення оприлюднюється в електронній системі </w:t>
            </w:r>
            <w:proofErr w:type="spellStart"/>
            <w:r w:rsidRPr="00187E02">
              <w:rPr>
                <w:color w:val="000000"/>
                <w:sz w:val="24"/>
                <w:szCs w:val="24"/>
                <w:highlight w:val="white"/>
              </w:rPr>
              <w:t>закупівель</w:t>
            </w:r>
            <w:proofErr w:type="spellEnd"/>
            <w:r w:rsidRPr="00187E02">
              <w:rPr>
                <w:color w:val="000000"/>
                <w:sz w:val="24"/>
                <w:szCs w:val="24"/>
                <w:highlight w:val="white"/>
              </w:rPr>
              <w:t xml:space="preserve"> та автоматично надсилається учаснику/переможцю, тендерна пропозиція якого відхилена через електронну систему </w:t>
            </w:r>
            <w:proofErr w:type="spellStart"/>
            <w:r w:rsidRPr="00187E02">
              <w:rPr>
                <w:color w:val="000000"/>
                <w:sz w:val="24"/>
                <w:szCs w:val="24"/>
                <w:highlight w:val="white"/>
              </w:rPr>
              <w:t>закупівель</w:t>
            </w:r>
            <w:proofErr w:type="spellEnd"/>
            <w:r w:rsidRPr="00187E02">
              <w:rPr>
                <w:color w:val="000000"/>
                <w:sz w:val="24"/>
                <w:szCs w:val="24"/>
                <w:highlight w:val="white"/>
              </w:rPr>
              <w:t>.</w:t>
            </w:r>
          </w:p>
          <w:p w14:paraId="2A3A1081" w14:textId="77777777" w:rsidR="001D2E15" w:rsidRPr="00187E02" w:rsidRDefault="001D2E15" w:rsidP="001D2E15">
            <w:pPr>
              <w:pStyle w:val="af3"/>
              <w:spacing w:before="0" w:after="0"/>
              <w:jc w:val="both"/>
              <w:rPr>
                <w:color w:val="000000"/>
                <w:shd w:val="clear" w:color="auto" w:fill="FFFFFF"/>
                <w:lang w:eastAsia="ru-RU"/>
              </w:rPr>
            </w:pPr>
            <w:r w:rsidRPr="00187E02">
              <w:rPr>
                <w:color w:val="000000"/>
              </w:rPr>
              <w:t xml:space="preserve">5.3.3. </w:t>
            </w:r>
            <w:r w:rsidRPr="00187E02">
              <w:rPr>
                <w:color w:val="000000"/>
                <w:shd w:val="clear" w:color="auto" w:fill="FFFFFF"/>
                <w:lang w:eastAsia="ru-RU"/>
              </w:rPr>
              <w:t xml:space="preserve">Формальними (несуттєвими) вважаються помилки, що пов’язані з оформленням </w:t>
            </w:r>
            <w:r w:rsidRPr="00187E02">
              <w:rPr>
                <w:color w:val="000000"/>
                <w:lang w:eastAsia="ru-RU"/>
              </w:rPr>
              <w:t xml:space="preserve">тендерної пропозиції </w:t>
            </w:r>
            <w:r w:rsidRPr="00187E02">
              <w:rPr>
                <w:color w:val="000000"/>
                <w:shd w:val="clear" w:color="auto" w:fill="FFFFFF"/>
                <w:lang w:eastAsia="ru-RU"/>
              </w:rPr>
              <w:t xml:space="preserve">та не впливають на зміст пропозиції, а саме на виконання  вимог викладених в пункті 1 розділу ІІІ тендерної </w:t>
            </w:r>
            <w:r w:rsidRPr="00187E02">
              <w:rPr>
                <w:color w:val="000000"/>
                <w:shd w:val="clear" w:color="auto" w:fill="FFFFFF"/>
                <w:lang w:eastAsia="ru-RU"/>
              </w:rPr>
              <w:lastRenderedPageBreak/>
              <w:t xml:space="preserve">документації - технічні помилки, описки в тексті документа та/або орфографічні помилки в словах. </w:t>
            </w:r>
          </w:p>
          <w:p w14:paraId="1097E647" w14:textId="77777777" w:rsidR="001D2E15" w:rsidRPr="00187E02" w:rsidRDefault="001D2E15" w:rsidP="001D2E15">
            <w:pPr>
              <w:pStyle w:val="af3"/>
              <w:spacing w:before="0" w:after="0"/>
              <w:jc w:val="both"/>
              <w:rPr>
                <w:color w:val="000000"/>
                <w:shd w:val="clear" w:color="auto" w:fill="FFFFFF"/>
                <w:lang w:eastAsia="ru-RU"/>
              </w:rPr>
            </w:pPr>
            <w:r w:rsidRPr="00187E02">
              <w:rPr>
                <w:color w:val="000000"/>
                <w:shd w:val="clear" w:color="auto" w:fill="FFFFFF"/>
                <w:lang w:eastAsia="ru-RU"/>
              </w:rPr>
              <w:t>Зокрема:</w:t>
            </w:r>
          </w:p>
          <w:p w14:paraId="2E69FB39" w14:textId="77777777" w:rsidR="001D2E15" w:rsidRPr="00187E02" w:rsidRDefault="001D2E15" w:rsidP="001D2E15">
            <w:pPr>
              <w:pStyle w:val="af3"/>
              <w:spacing w:before="0" w:after="0"/>
              <w:jc w:val="both"/>
              <w:rPr>
                <w:i/>
                <w:color w:val="000000"/>
              </w:rPr>
            </w:pPr>
            <w:r w:rsidRPr="00187E02">
              <w:rPr>
                <w:i/>
                <w:color w:val="000000"/>
              </w:rPr>
              <w:t>- орфографічні помилки та технічні описки в словах та словосполученнях, що зазначені в документах, які надані учасником (Наприклад: зазначення в довідці русизмів, технічних помилок);</w:t>
            </w:r>
          </w:p>
          <w:p w14:paraId="32D793D9" w14:textId="77777777" w:rsidR="001D2E15" w:rsidRPr="00187E02" w:rsidRDefault="001D2E15" w:rsidP="001D2E15">
            <w:pPr>
              <w:pStyle w:val="af3"/>
              <w:spacing w:before="0" w:after="0"/>
              <w:jc w:val="both"/>
              <w:rPr>
                <w:color w:val="000000"/>
                <w:shd w:val="clear" w:color="auto" w:fill="FFFFFF"/>
                <w:lang w:eastAsia="ru-RU"/>
              </w:rPr>
            </w:pPr>
            <w:r w:rsidRPr="00187E02">
              <w:rPr>
                <w:i/>
                <w:color w:val="000000"/>
              </w:rPr>
              <w:t xml:space="preserve">-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(Наприклад: замість вимоги надати довідку в довільній формі учасник надав аналогічний за змістом документ, що називається «лист-пояснення…»); </w:t>
            </w:r>
          </w:p>
          <w:p w14:paraId="134FB304" w14:textId="77777777" w:rsidR="001D2E15" w:rsidRPr="00187E02" w:rsidRDefault="001D2E15" w:rsidP="001D2E15">
            <w:pPr>
              <w:pStyle w:val="af3"/>
              <w:spacing w:before="0" w:after="0"/>
              <w:jc w:val="both"/>
              <w:rPr>
                <w:i/>
                <w:color w:val="000000"/>
              </w:rPr>
            </w:pPr>
            <w:r w:rsidRPr="00187E02">
              <w:rPr>
                <w:i/>
                <w:color w:val="000000"/>
              </w:rPr>
              <w:t xml:space="preserve">-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 (наприклад: у відомостях про учасника не зазначено коду ЄДРПОУ або адреса, номер телефону проте інформація щодо коду ЄДРПОУ або адреса, номер телефону зазначена на фірмовому бланку або на іншому документі); </w:t>
            </w:r>
          </w:p>
          <w:p w14:paraId="7393695B" w14:textId="77777777" w:rsidR="001D2E15" w:rsidRPr="00187E02" w:rsidRDefault="001D2E15" w:rsidP="001D2E15">
            <w:pPr>
              <w:widowControl/>
              <w:pBdr>
                <w:top w:val="nil"/>
                <w:left w:val="nil"/>
                <w:bottom w:val="nil"/>
                <w:right w:val="nil"/>
                <w:between w:val="nil"/>
              </w:pBdr>
              <w:spacing w:line="240" w:lineRule="auto"/>
              <w:ind w:firstLine="0"/>
              <w:jc w:val="both"/>
              <w:rPr>
                <w:color w:val="000000"/>
                <w:sz w:val="24"/>
                <w:szCs w:val="24"/>
              </w:rPr>
            </w:pPr>
            <w:r w:rsidRPr="00187E02">
              <w:rPr>
                <w:i/>
                <w:color w:val="000000"/>
              </w:rPr>
              <w:t>- тощо</w:t>
            </w:r>
            <w:r w:rsidRPr="00187E02">
              <w:rPr>
                <w:iCs/>
                <w:color w:val="000000"/>
              </w:rPr>
              <w:t>.</w:t>
            </w:r>
          </w:p>
        </w:tc>
      </w:tr>
      <w:tr w:rsidR="001D2E15" w:rsidRPr="00187E02" w14:paraId="360B6951" w14:textId="77777777" w:rsidTr="0022743A">
        <w:trPr>
          <w:trHeight w:val="20"/>
        </w:trPr>
        <w:tc>
          <w:tcPr>
            <w:tcW w:w="104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B47578" w14:textId="77777777" w:rsidR="001D2E15" w:rsidRPr="00187E02" w:rsidRDefault="001D2E15" w:rsidP="001D2E15">
            <w:pPr>
              <w:widowControl/>
              <w:pBdr>
                <w:top w:val="nil"/>
                <w:left w:val="nil"/>
                <w:bottom w:val="nil"/>
                <w:right w:val="nil"/>
                <w:between w:val="nil"/>
              </w:pBdr>
              <w:spacing w:line="240" w:lineRule="auto"/>
              <w:ind w:firstLine="0"/>
              <w:jc w:val="center"/>
              <w:rPr>
                <w:color w:val="000000"/>
                <w:sz w:val="24"/>
                <w:szCs w:val="24"/>
              </w:rPr>
            </w:pPr>
            <w:r w:rsidRPr="00187E02">
              <w:rPr>
                <w:b/>
                <w:color w:val="000000"/>
                <w:sz w:val="24"/>
                <w:szCs w:val="24"/>
              </w:rPr>
              <w:lastRenderedPageBreak/>
              <w:t>VI. Результати торгів та укладання договору про закупівлю</w:t>
            </w:r>
          </w:p>
        </w:tc>
      </w:tr>
      <w:tr w:rsidR="00AF253B" w:rsidRPr="00187E02" w14:paraId="4CC9C6BB" w14:textId="77777777" w:rsidTr="001A5607">
        <w:trPr>
          <w:trHeight w:val="20"/>
        </w:trPr>
        <w:tc>
          <w:tcPr>
            <w:tcW w:w="2760" w:type="dxa"/>
            <w:tcBorders>
              <w:top w:val="single" w:sz="4" w:space="0" w:color="000000"/>
              <w:left w:val="single" w:sz="4" w:space="0" w:color="000000"/>
              <w:bottom w:val="single" w:sz="4" w:space="0" w:color="000000"/>
            </w:tcBorders>
            <w:shd w:val="clear" w:color="auto" w:fill="auto"/>
            <w:vAlign w:val="center"/>
          </w:tcPr>
          <w:p w14:paraId="6ED41167" w14:textId="77777777" w:rsidR="00AF253B" w:rsidRPr="00187E02" w:rsidRDefault="00AF253B" w:rsidP="00AF253B">
            <w:pPr>
              <w:widowControl/>
              <w:spacing w:line="240" w:lineRule="auto"/>
              <w:ind w:firstLine="0"/>
              <w:rPr>
                <w:color w:val="000000"/>
                <w:sz w:val="24"/>
                <w:szCs w:val="24"/>
              </w:rPr>
            </w:pPr>
            <w:r w:rsidRPr="00187E02">
              <w:rPr>
                <w:b/>
                <w:color w:val="000000"/>
                <w:sz w:val="24"/>
                <w:szCs w:val="24"/>
              </w:rPr>
              <w:t>1. Відміна замовником торгів чи визнання їх такими, що не відбулися</w:t>
            </w:r>
            <w:r w:rsidRPr="00187E02">
              <w:rPr>
                <w:color w:val="000000"/>
                <w:sz w:val="24"/>
                <w:szCs w:val="24"/>
              </w:rPr>
              <w:t> </w:t>
            </w:r>
          </w:p>
          <w:p w14:paraId="58AC9979" w14:textId="77777777" w:rsidR="00AF253B" w:rsidRPr="00187E02" w:rsidRDefault="00AF253B" w:rsidP="00AF253B">
            <w:pPr>
              <w:widowControl/>
              <w:pBdr>
                <w:top w:val="nil"/>
                <w:left w:val="nil"/>
                <w:bottom w:val="nil"/>
                <w:right w:val="nil"/>
                <w:between w:val="nil"/>
              </w:pBdr>
              <w:spacing w:line="240" w:lineRule="auto"/>
              <w:ind w:firstLine="0"/>
              <w:jc w:val="both"/>
              <w:rPr>
                <w:b/>
                <w:color w:val="000000"/>
                <w:sz w:val="24"/>
                <w:szCs w:val="24"/>
              </w:rPr>
            </w:pPr>
          </w:p>
        </w:tc>
        <w:tc>
          <w:tcPr>
            <w:tcW w:w="7708" w:type="dxa"/>
            <w:tcBorders>
              <w:top w:val="single" w:sz="4" w:space="0" w:color="000000"/>
              <w:left w:val="single" w:sz="4" w:space="0" w:color="000000"/>
              <w:bottom w:val="single" w:sz="4" w:space="0" w:color="000000"/>
              <w:right w:val="single" w:sz="4" w:space="0" w:color="000000"/>
            </w:tcBorders>
            <w:shd w:val="clear" w:color="auto" w:fill="auto"/>
          </w:tcPr>
          <w:p w14:paraId="1002F1A0" w14:textId="6DC22288" w:rsidR="00AF253B" w:rsidRPr="00AF253B" w:rsidRDefault="00AF253B" w:rsidP="00AF253B">
            <w:pPr>
              <w:ind w:right="145" w:firstLine="308"/>
              <w:jc w:val="both"/>
              <w:rPr>
                <w:sz w:val="24"/>
                <w:szCs w:val="24"/>
              </w:rPr>
            </w:pPr>
            <w:r w:rsidRPr="00AF253B">
              <w:rPr>
                <w:sz w:val="24"/>
                <w:szCs w:val="24"/>
              </w:rPr>
              <w:t>6.1.1. Відповідно до пункту 50 Особливостей Замовник відміняє відкриті торги у разі:</w:t>
            </w:r>
          </w:p>
          <w:p w14:paraId="5BFC3C3F" w14:textId="77777777" w:rsidR="00AF253B" w:rsidRPr="00AF253B" w:rsidRDefault="00AF253B" w:rsidP="00AF253B">
            <w:pPr>
              <w:ind w:right="145" w:firstLine="308"/>
              <w:jc w:val="both"/>
              <w:rPr>
                <w:sz w:val="24"/>
                <w:szCs w:val="24"/>
              </w:rPr>
            </w:pPr>
            <w:r w:rsidRPr="00AF253B">
              <w:rPr>
                <w:sz w:val="24"/>
                <w:szCs w:val="24"/>
              </w:rPr>
              <w:t>1) відсутності подальшої потреби в закупівлі товарів, робіт чи послуг;</w:t>
            </w:r>
          </w:p>
          <w:p w14:paraId="76A034C5" w14:textId="77777777" w:rsidR="00AF253B" w:rsidRPr="00AF253B" w:rsidRDefault="00AF253B" w:rsidP="00AF253B">
            <w:pPr>
              <w:ind w:right="145" w:firstLine="308"/>
              <w:jc w:val="both"/>
              <w:rPr>
                <w:sz w:val="24"/>
                <w:szCs w:val="24"/>
              </w:rPr>
            </w:pPr>
            <w:r w:rsidRPr="00AF253B">
              <w:rPr>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AF253B">
              <w:rPr>
                <w:sz w:val="24"/>
                <w:szCs w:val="24"/>
              </w:rPr>
              <w:t>закупівель</w:t>
            </w:r>
            <w:proofErr w:type="spellEnd"/>
            <w:r w:rsidRPr="00AF253B">
              <w:rPr>
                <w:sz w:val="24"/>
                <w:szCs w:val="24"/>
              </w:rPr>
              <w:t>, з описом таких порушень;</w:t>
            </w:r>
          </w:p>
          <w:p w14:paraId="7B155B61" w14:textId="77777777" w:rsidR="00AF253B" w:rsidRPr="00AF253B" w:rsidRDefault="00AF253B" w:rsidP="00AF253B">
            <w:pPr>
              <w:ind w:right="145" w:firstLine="308"/>
              <w:jc w:val="both"/>
              <w:rPr>
                <w:sz w:val="24"/>
                <w:szCs w:val="24"/>
              </w:rPr>
            </w:pPr>
            <w:r w:rsidRPr="00AF253B">
              <w:rPr>
                <w:sz w:val="24"/>
                <w:szCs w:val="24"/>
              </w:rPr>
              <w:t>3) скорочення обсягу видатків на здійснення закупівлі товарів, робіт чи послуг;</w:t>
            </w:r>
          </w:p>
          <w:p w14:paraId="7D5F9524" w14:textId="77777777" w:rsidR="00AF253B" w:rsidRPr="00AF253B" w:rsidRDefault="00AF253B" w:rsidP="00AF253B">
            <w:pPr>
              <w:ind w:right="145" w:firstLine="308"/>
              <w:jc w:val="both"/>
              <w:rPr>
                <w:sz w:val="24"/>
                <w:szCs w:val="24"/>
              </w:rPr>
            </w:pPr>
            <w:r w:rsidRPr="00AF253B">
              <w:rPr>
                <w:sz w:val="24"/>
                <w:szCs w:val="24"/>
              </w:rPr>
              <w:t>4) коли здійснення закупівлі стало неможливим внаслідок дії обставин непереборної сили.</w:t>
            </w:r>
          </w:p>
          <w:p w14:paraId="56E97E7D" w14:textId="5A043069" w:rsidR="00AF253B" w:rsidRPr="00AF253B" w:rsidRDefault="00AF253B" w:rsidP="00AF253B">
            <w:pPr>
              <w:ind w:right="145" w:firstLine="308"/>
              <w:jc w:val="both"/>
              <w:rPr>
                <w:sz w:val="24"/>
                <w:szCs w:val="24"/>
              </w:rPr>
            </w:pPr>
            <w:r w:rsidRPr="00AF253B">
              <w:rPr>
                <w:sz w:val="24"/>
                <w:szCs w:val="24"/>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AF253B">
              <w:rPr>
                <w:sz w:val="24"/>
                <w:szCs w:val="24"/>
              </w:rPr>
              <w:t>закупівель</w:t>
            </w:r>
            <w:proofErr w:type="spellEnd"/>
            <w:r w:rsidRPr="00AF253B">
              <w:rPr>
                <w:sz w:val="24"/>
                <w:szCs w:val="24"/>
              </w:rPr>
              <w:t xml:space="preserve"> підстави прийняття такого рішення. </w:t>
            </w:r>
          </w:p>
          <w:p w14:paraId="56A6575A" w14:textId="63FD29E6" w:rsidR="00AF253B" w:rsidRPr="00AF253B" w:rsidRDefault="00AF253B" w:rsidP="00AF253B">
            <w:pPr>
              <w:ind w:right="145" w:firstLine="308"/>
              <w:jc w:val="both"/>
              <w:rPr>
                <w:sz w:val="24"/>
                <w:szCs w:val="24"/>
              </w:rPr>
            </w:pPr>
            <w:r w:rsidRPr="00AF253B">
              <w:rPr>
                <w:sz w:val="24"/>
                <w:szCs w:val="24"/>
              </w:rPr>
              <w:t xml:space="preserve">6.1.3. Відповідно до пункту 51 Особливостей відкриті торги автоматично відміняються електронною системою </w:t>
            </w:r>
            <w:proofErr w:type="spellStart"/>
            <w:r w:rsidRPr="00AF253B">
              <w:rPr>
                <w:sz w:val="24"/>
                <w:szCs w:val="24"/>
              </w:rPr>
              <w:t>закупівель</w:t>
            </w:r>
            <w:proofErr w:type="spellEnd"/>
            <w:r w:rsidRPr="00AF253B">
              <w:rPr>
                <w:sz w:val="24"/>
                <w:szCs w:val="24"/>
              </w:rPr>
              <w:t xml:space="preserve"> у разі:</w:t>
            </w:r>
          </w:p>
          <w:p w14:paraId="4671FEA6" w14:textId="77777777" w:rsidR="00AF253B" w:rsidRPr="00AF253B" w:rsidRDefault="00AF253B" w:rsidP="00AF253B">
            <w:pPr>
              <w:ind w:right="145" w:firstLine="308"/>
              <w:jc w:val="both"/>
              <w:rPr>
                <w:sz w:val="24"/>
                <w:szCs w:val="24"/>
              </w:rPr>
            </w:pPr>
            <w:r w:rsidRPr="00AF253B">
              <w:rPr>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E42EFD0" w14:textId="77777777" w:rsidR="00AF253B" w:rsidRPr="00AF253B" w:rsidRDefault="00AF253B" w:rsidP="00AF253B">
            <w:pPr>
              <w:ind w:right="145" w:firstLine="308"/>
              <w:jc w:val="both"/>
              <w:rPr>
                <w:sz w:val="24"/>
                <w:szCs w:val="24"/>
              </w:rPr>
            </w:pPr>
            <w:r w:rsidRPr="00AF253B">
              <w:rPr>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08F6B94F" w14:textId="77777777" w:rsidR="00AF253B" w:rsidRPr="00AF253B" w:rsidRDefault="00AF253B" w:rsidP="00AF253B">
            <w:pPr>
              <w:ind w:right="145" w:firstLine="308"/>
              <w:jc w:val="both"/>
              <w:rPr>
                <w:sz w:val="24"/>
                <w:szCs w:val="24"/>
              </w:rPr>
            </w:pPr>
            <w:r w:rsidRPr="00AF253B">
              <w:rPr>
                <w:sz w:val="24"/>
                <w:szCs w:val="24"/>
              </w:rPr>
              <w:t xml:space="preserve">Електронною системою </w:t>
            </w:r>
            <w:proofErr w:type="spellStart"/>
            <w:r w:rsidRPr="00AF253B">
              <w:rPr>
                <w:sz w:val="24"/>
                <w:szCs w:val="24"/>
              </w:rPr>
              <w:t>закупівель</w:t>
            </w:r>
            <w:proofErr w:type="spellEnd"/>
            <w:r w:rsidRPr="00AF253B">
              <w:rPr>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C023C23" w14:textId="7C2FCEC2" w:rsidR="00AF253B" w:rsidRPr="00187E02" w:rsidRDefault="00AF253B" w:rsidP="00AF253B">
            <w:pPr>
              <w:widowControl/>
              <w:spacing w:line="240" w:lineRule="auto"/>
              <w:ind w:right="145" w:firstLine="308"/>
              <w:jc w:val="both"/>
              <w:rPr>
                <w:color w:val="000000"/>
                <w:sz w:val="24"/>
                <w:szCs w:val="24"/>
              </w:rPr>
            </w:pPr>
            <w:r w:rsidRPr="00AF253B">
              <w:rPr>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F253B">
              <w:rPr>
                <w:sz w:val="24"/>
                <w:szCs w:val="24"/>
              </w:rPr>
              <w:t>закупівель</w:t>
            </w:r>
            <w:proofErr w:type="spellEnd"/>
            <w:r w:rsidRPr="00AF253B">
              <w:rPr>
                <w:sz w:val="24"/>
                <w:szCs w:val="24"/>
              </w:rPr>
              <w:t xml:space="preserve"> в день її оприлюднення.</w:t>
            </w:r>
          </w:p>
        </w:tc>
      </w:tr>
      <w:tr w:rsidR="001D2E15" w:rsidRPr="00187E02" w14:paraId="44130C95" w14:textId="77777777" w:rsidTr="0022743A">
        <w:trPr>
          <w:trHeight w:val="276"/>
        </w:trPr>
        <w:tc>
          <w:tcPr>
            <w:tcW w:w="2760" w:type="dxa"/>
            <w:vMerge w:val="restart"/>
            <w:tcBorders>
              <w:top w:val="single" w:sz="4" w:space="0" w:color="000000"/>
              <w:left w:val="single" w:sz="4" w:space="0" w:color="000000"/>
              <w:bottom w:val="single" w:sz="4" w:space="0" w:color="000000"/>
            </w:tcBorders>
            <w:shd w:val="clear" w:color="auto" w:fill="auto"/>
            <w:vAlign w:val="center"/>
          </w:tcPr>
          <w:p w14:paraId="73D9E0BA" w14:textId="77777777" w:rsidR="001D2E15" w:rsidRPr="00187E02" w:rsidRDefault="001D2E15" w:rsidP="001D2E15">
            <w:pPr>
              <w:widowControl/>
              <w:pBdr>
                <w:top w:val="nil"/>
                <w:left w:val="nil"/>
                <w:bottom w:val="nil"/>
                <w:right w:val="nil"/>
                <w:between w:val="nil"/>
              </w:pBdr>
              <w:spacing w:line="240" w:lineRule="auto"/>
              <w:ind w:firstLine="0"/>
              <w:rPr>
                <w:color w:val="000000"/>
                <w:sz w:val="24"/>
                <w:szCs w:val="24"/>
              </w:rPr>
            </w:pPr>
            <w:r w:rsidRPr="00187E02">
              <w:rPr>
                <w:color w:val="000000"/>
                <w:sz w:val="24"/>
                <w:szCs w:val="24"/>
              </w:rPr>
              <w:t> </w:t>
            </w:r>
            <w:r w:rsidRPr="00187E02">
              <w:rPr>
                <w:b/>
                <w:color w:val="000000"/>
                <w:sz w:val="24"/>
                <w:szCs w:val="24"/>
              </w:rPr>
              <w:t>2. Строк укладання договору</w:t>
            </w:r>
          </w:p>
        </w:tc>
        <w:tc>
          <w:tcPr>
            <w:tcW w:w="77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88F35E3" w14:textId="77777777" w:rsidR="001D2E15" w:rsidRPr="00187E02" w:rsidRDefault="001D2E15" w:rsidP="001D2E15">
            <w:pPr>
              <w:pBdr>
                <w:top w:val="nil"/>
                <w:left w:val="nil"/>
                <w:bottom w:val="nil"/>
                <w:right w:val="nil"/>
                <w:between w:val="nil"/>
              </w:pBdr>
              <w:spacing w:line="240" w:lineRule="auto"/>
              <w:ind w:firstLine="0"/>
              <w:jc w:val="both"/>
              <w:rPr>
                <w:rFonts w:ascii="Times" w:eastAsia="Times" w:hAnsi="Times" w:cs="Times"/>
                <w:color w:val="000000"/>
                <w:sz w:val="24"/>
                <w:szCs w:val="24"/>
              </w:rPr>
            </w:pPr>
            <w:r w:rsidRPr="00187E02">
              <w:rPr>
                <w:color w:val="000000"/>
                <w:sz w:val="24"/>
                <w:szCs w:val="24"/>
                <w:highlight w:val="white"/>
              </w:rPr>
              <w:t xml:space="preserve">6.2.1. Рішення про намір укласти договір про закупівлю приймається </w:t>
            </w:r>
            <w:r w:rsidRPr="00187E02">
              <w:rPr>
                <w:color w:val="000000"/>
                <w:sz w:val="24"/>
                <w:szCs w:val="24"/>
                <w:highlight w:val="white"/>
              </w:rPr>
              <w:lastRenderedPageBreak/>
              <w:t xml:space="preserve">замовником у день визначення переможця,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w:t>
            </w:r>
            <w:proofErr w:type="spellStart"/>
            <w:r w:rsidRPr="00187E02">
              <w:rPr>
                <w:color w:val="000000"/>
                <w:sz w:val="24"/>
                <w:szCs w:val="24"/>
                <w:highlight w:val="white"/>
              </w:rPr>
              <w:t>закупівель</w:t>
            </w:r>
            <w:proofErr w:type="spellEnd"/>
            <w:r w:rsidRPr="00187E02">
              <w:rPr>
                <w:color w:val="000000"/>
                <w:sz w:val="24"/>
                <w:szCs w:val="24"/>
                <w:highlight w:val="white"/>
              </w:rPr>
              <w:t xml:space="preserve"> автоматично надсилається повідомлення із зазначенням найменування та місцезнаходження переможця торгів.</w:t>
            </w:r>
            <w:r w:rsidRPr="00187E02">
              <w:rPr>
                <w:color w:val="000000"/>
                <w:sz w:val="24"/>
                <w:szCs w:val="24"/>
              </w:rPr>
              <w:t xml:space="preserve"> </w:t>
            </w:r>
          </w:p>
          <w:p w14:paraId="7912F1BF" w14:textId="77777777" w:rsidR="001D2E15" w:rsidRPr="00187E02" w:rsidRDefault="001D2E15" w:rsidP="001D2E15">
            <w:pPr>
              <w:widowControl/>
              <w:pBdr>
                <w:top w:val="nil"/>
                <w:left w:val="nil"/>
                <w:bottom w:val="nil"/>
                <w:right w:val="nil"/>
                <w:between w:val="nil"/>
              </w:pBdr>
              <w:spacing w:line="240" w:lineRule="auto"/>
              <w:ind w:firstLine="0"/>
              <w:jc w:val="both"/>
              <w:rPr>
                <w:color w:val="000000"/>
                <w:sz w:val="24"/>
                <w:szCs w:val="24"/>
              </w:rPr>
            </w:pPr>
            <w:r w:rsidRPr="00187E02">
              <w:rPr>
                <w:color w:val="000000"/>
                <w:sz w:val="24"/>
                <w:szCs w:val="24"/>
                <w:highlight w:val="white"/>
              </w:rPr>
              <w:t xml:space="preserve">6.2.2.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14:paraId="66D113A3" w14:textId="77777777" w:rsidR="001D2E15" w:rsidRPr="00187E02" w:rsidRDefault="001D2E15" w:rsidP="001D2E15">
            <w:pPr>
              <w:widowControl/>
              <w:spacing w:line="240" w:lineRule="auto"/>
              <w:ind w:firstLine="0"/>
              <w:jc w:val="both"/>
              <w:rPr>
                <w:color w:val="000000"/>
                <w:sz w:val="24"/>
                <w:szCs w:val="24"/>
                <w:highlight w:val="white"/>
              </w:rPr>
            </w:pPr>
            <w:r w:rsidRPr="00187E02">
              <w:rPr>
                <w:color w:val="000000"/>
                <w:sz w:val="24"/>
                <w:szCs w:val="24"/>
                <w:highlight w:val="white"/>
              </w:rPr>
              <w:t xml:space="preserve">6.2.3. У разі відмови переможця торгів від підписання договору про закупівлю відповідно до вимог тендерної документації або </w:t>
            </w:r>
            <w:proofErr w:type="spellStart"/>
            <w:r w:rsidRPr="00187E02">
              <w:rPr>
                <w:color w:val="000000"/>
                <w:sz w:val="24"/>
                <w:szCs w:val="24"/>
                <w:highlight w:val="white"/>
              </w:rPr>
              <w:t>неукладення</w:t>
            </w:r>
            <w:proofErr w:type="spellEnd"/>
            <w:r w:rsidRPr="00187E02">
              <w:rPr>
                <w:color w:val="000000"/>
                <w:sz w:val="24"/>
                <w:szCs w:val="24"/>
                <w:highlight w:val="white"/>
              </w:rPr>
              <w:t xml:space="preserve"> договору про закупівлю з вини учасника у строк, визначений цим Законом, або ненадання переможцем документів, що підтверджують відсутність підстав, передбачених  частиною першою статті 17 Закону у строки, та у формі, що встановлені цією тендерною документацією, замовник відхиляє тендерну пропозицію такого учасника та визначає переможця серед тих учасників, строк дії тендерної пропозиції яких ще не минув.</w:t>
            </w:r>
          </w:p>
          <w:p w14:paraId="7DEB39BD" w14:textId="77777777" w:rsidR="001D2E15" w:rsidRPr="00187E02" w:rsidRDefault="001D2E15" w:rsidP="001D2E15">
            <w:pPr>
              <w:widowControl/>
              <w:spacing w:line="240" w:lineRule="auto"/>
              <w:ind w:firstLine="0"/>
              <w:jc w:val="both"/>
              <w:rPr>
                <w:color w:val="000000"/>
                <w:sz w:val="24"/>
                <w:szCs w:val="24"/>
                <w:highlight w:val="white"/>
              </w:rPr>
            </w:pPr>
            <w:r w:rsidRPr="00187E02">
              <w:rPr>
                <w:color w:val="000000"/>
                <w:sz w:val="24"/>
                <w:szCs w:val="24"/>
                <w:highlight w:val="white"/>
              </w:rPr>
              <w:t xml:space="preserve">6.2.4. </w:t>
            </w:r>
            <w:r w:rsidRPr="00187E02">
              <w:rPr>
                <w:color w:val="000000"/>
                <w:sz w:val="24"/>
                <w:szCs w:val="24"/>
              </w:rPr>
              <w:t xml:space="preserve">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w:t>
            </w:r>
            <w:proofErr w:type="spellStart"/>
            <w:r w:rsidRPr="00187E02">
              <w:rPr>
                <w:color w:val="000000"/>
                <w:sz w:val="24"/>
                <w:szCs w:val="24"/>
              </w:rPr>
              <w:t>вищестоящим</w:t>
            </w:r>
            <w:proofErr w:type="spellEnd"/>
            <w:r w:rsidRPr="00187E02">
              <w:rPr>
                <w:color w:val="000000"/>
                <w:sz w:val="24"/>
                <w:szCs w:val="24"/>
              </w:rPr>
              <w:t xml:space="preserve">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 </w:t>
            </w:r>
          </w:p>
        </w:tc>
      </w:tr>
      <w:tr w:rsidR="001D2E15" w:rsidRPr="00187E02" w14:paraId="0C2C9B7A" w14:textId="77777777" w:rsidTr="0022743A">
        <w:trPr>
          <w:trHeight w:val="276"/>
        </w:trPr>
        <w:tc>
          <w:tcPr>
            <w:tcW w:w="2760" w:type="dxa"/>
            <w:vMerge/>
            <w:tcBorders>
              <w:top w:val="single" w:sz="4" w:space="0" w:color="000000"/>
              <w:left w:val="single" w:sz="4" w:space="0" w:color="000000"/>
              <w:bottom w:val="single" w:sz="4" w:space="0" w:color="000000"/>
            </w:tcBorders>
            <w:shd w:val="clear" w:color="auto" w:fill="auto"/>
            <w:vAlign w:val="center"/>
          </w:tcPr>
          <w:p w14:paraId="29D692F6" w14:textId="77777777" w:rsidR="001D2E15" w:rsidRPr="00187E02" w:rsidRDefault="001D2E15" w:rsidP="001D2E15">
            <w:pPr>
              <w:pBdr>
                <w:top w:val="nil"/>
                <w:left w:val="nil"/>
                <w:bottom w:val="nil"/>
                <w:right w:val="nil"/>
                <w:between w:val="nil"/>
              </w:pBdr>
              <w:spacing w:line="240" w:lineRule="auto"/>
              <w:ind w:firstLine="0"/>
              <w:jc w:val="both"/>
              <w:rPr>
                <w:b/>
                <w:color w:val="000000"/>
                <w:sz w:val="24"/>
                <w:szCs w:val="24"/>
              </w:rPr>
            </w:pPr>
          </w:p>
        </w:tc>
        <w:tc>
          <w:tcPr>
            <w:tcW w:w="7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D0B140" w14:textId="77777777" w:rsidR="001D2E15" w:rsidRPr="00187E02" w:rsidRDefault="001D2E15" w:rsidP="001D2E15">
            <w:pPr>
              <w:pBdr>
                <w:top w:val="nil"/>
                <w:left w:val="nil"/>
                <w:bottom w:val="nil"/>
                <w:right w:val="nil"/>
                <w:between w:val="nil"/>
              </w:pBdr>
              <w:spacing w:line="240" w:lineRule="auto"/>
              <w:ind w:firstLine="0"/>
              <w:jc w:val="both"/>
              <w:rPr>
                <w:color w:val="000000"/>
                <w:sz w:val="24"/>
                <w:szCs w:val="24"/>
                <w:highlight w:val="white"/>
              </w:rPr>
            </w:pPr>
          </w:p>
        </w:tc>
      </w:tr>
      <w:tr w:rsidR="001D2E15" w:rsidRPr="00187E02" w14:paraId="3DEA024B" w14:textId="77777777" w:rsidTr="0022743A">
        <w:trPr>
          <w:trHeight w:val="20"/>
        </w:trPr>
        <w:tc>
          <w:tcPr>
            <w:tcW w:w="2760" w:type="dxa"/>
            <w:tcBorders>
              <w:top w:val="single" w:sz="4" w:space="0" w:color="000000"/>
              <w:left w:val="single" w:sz="4" w:space="0" w:color="000000"/>
              <w:bottom w:val="single" w:sz="4" w:space="0" w:color="000000"/>
            </w:tcBorders>
            <w:shd w:val="clear" w:color="auto" w:fill="auto"/>
            <w:vAlign w:val="center"/>
          </w:tcPr>
          <w:p w14:paraId="265545C7" w14:textId="5BAAE96E" w:rsidR="001D2E15" w:rsidRPr="00187E02" w:rsidRDefault="001D2E15" w:rsidP="001D2E15">
            <w:pPr>
              <w:pBdr>
                <w:top w:val="nil"/>
                <w:left w:val="nil"/>
                <w:bottom w:val="nil"/>
                <w:right w:val="nil"/>
                <w:between w:val="nil"/>
              </w:pBdr>
              <w:spacing w:line="240" w:lineRule="auto"/>
              <w:ind w:firstLine="0"/>
              <w:jc w:val="both"/>
              <w:rPr>
                <w:rFonts w:ascii="Times" w:eastAsia="Times" w:hAnsi="Times" w:cs="Times"/>
                <w:color w:val="000000"/>
                <w:sz w:val="24"/>
                <w:szCs w:val="24"/>
              </w:rPr>
            </w:pPr>
            <w:r w:rsidRPr="00187E02">
              <w:rPr>
                <w:b/>
                <w:color w:val="000000"/>
                <w:sz w:val="24"/>
                <w:szCs w:val="24"/>
              </w:rPr>
              <w:t xml:space="preserve">3. </w:t>
            </w:r>
            <w:proofErr w:type="spellStart"/>
            <w:r w:rsidRPr="00187E02">
              <w:rPr>
                <w:b/>
                <w:color w:val="000000"/>
                <w:sz w:val="24"/>
                <w:szCs w:val="24"/>
              </w:rPr>
              <w:t>Про</w:t>
            </w:r>
            <w:r w:rsidR="00B65C69">
              <w:rPr>
                <w:b/>
                <w:color w:val="000000"/>
                <w:sz w:val="24"/>
                <w:szCs w:val="24"/>
              </w:rPr>
              <w:t>є</w:t>
            </w:r>
            <w:r w:rsidRPr="00187E02">
              <w:rPr>
                <w:b/>
                <w:color w:val="000000"/>
                <w:sz w:val="24"/>
                <w:szCs w:val="24"/>
              </w:rPr>
              <w:t>кт</w:t>
            </w:r>
            <w:proofErr w:type="spellEnd"/>
            <w:r w:rsidRPr="00187E02">
              <w:rPr>
                <w:b/>
                <w:color w:val="000000"/>
                <w:sz w:val="24"/>
                <w:szCs w:val="24"/>
              </w:rPr>
              <w:t xml:space="preserve"> договору про закупівлю</w:t>
            </w:r>
          </w:p>
        </w:tc>
        <w:tc>
          <w:tcPr>
            <w:tcW w:w="7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2AE73" w14:textId="5CC79EF7" w:rsidR="001D2E15" w:rsidRPr="00187E02" w:rsidRDefault="001D2E15" w:rsidP="001D2E15">
            <w:pPr>
              <w:pBdr>
                <w:top w:val="nil"/>
                <w:left w:val="nil"/>
                <w:bottom w:val="nil"/>
                <w:right w:val="nil"/>
                <w:between w:val="nil"/>
              </w:pBdr>
              <w:spacing w:line="240" w:lineRule="auto"/>
              <w:ind w:firstLine="0"/>
              <w:jc w:val="both"/>
              <w:rPr>
                <w:color w:val="000000"/>
                <w:sz w:val="24"/>
                <w:szCs w:val="24"/>
              </w:rPr>
            </w:pPr>
            <w:r w:rsidRPr="00187E02">
              <w:rPr>
                <w:color w:val="000000"/>
                <w:sz w:val="24"/>
                <w:szCs w:val="24"/>
              </w:rPr>
              <w:t xml:space="preserve">6.3.1. </w:t>
            </w:r>
            <w:proofErr w:type="spellStart"/>
            <w:r w:rsidRPr="00187E02">
              <w:rPr>
                <w:color w:val="000000"/>
                <w:sz w:val="24"/>
                <w:szCs w:val="24"/>
              </w:rPr>
              <w:t>Про</w:t>
            </w:r>
            <w:r w:rsidR="000C423E">
              <w:rPr>
                <w:color w:val="000000"/>
                <w:sz w:val="24"/>
                <w:szCs w:val="24"/>
              </w:rPr>
              <w:t>є</w:t>
            </w:r>
            <w:r w:rsidRPr="00187E02">
              <w:rPr>
                <w:color w:val="000000"/>
                <w:sz w:val="24"/>
                <w:szCs w:val="24"/>
              </w:rPr>
              <w:t>кт</w:t>
            </w:r>
            <w:proofErr w:type="spellEnd"/>
            <w:r w:rsidRPr="00187E02">
              <w:rPr>
                <w:color w:val="000000"/>
                <w:sz w:val="24"/>
                <w:szCs w:val="24"/>
              </w:rPr>
              <w:t xml:space="preserve"> договору про закупівлю передбачений у Додатку № </w:t>
            </w:r>
            <w:r w:rsidR="000C423E">
              <w:rPr>
                <w:color w:val="000000"/>
                <w:sz w:val="24"/>
                <w:szCs w:val="24"/>
              </w:rPr>
              <w:t>4</w:t>
            </w:r>
            <w:r w:rsidRPr="00187E02">
              <w:rPr>
                <w:color w:val="000000"/>
                <w:sz w:val="24"/>
                <w:szCs w:val="24"/>
              </w:rPr>
              <w:t xml:space="preserve"> ТД. </w:t>
            </w:r>
          </w:p>
          <w:p w14:paraId="54CB2C5F" w14:textId="7D8328CD" w:rsidR="001D2E15" w:rsidRPr="00187E02" w:rsidRDefault="001D2E15" w:rsidP="001D2E15">
            <w:pPr>
              <w:pBdr>
                <w:top w:val="nil"/>
                <w:left w:val="nil"/>
                <w:bottom w:val="nil"/>
                <w:right w:val="nil"/>
                <w:between w:val="nil"/>
              </w:pBdr>
              <w:spacing w:line="240" w:lineRule="auto"/>
              <w:ind w:firstLine="0"/>
              <w:jc w:val="both"/>
              <w:rPr>
                <w:color w:val="000000"/>
                <w:sz w:val="24"/>
                <w:szCs w:val="24"/>
              </w:rPr>
            </w:pPr>
            <w:r w:rsidRPr="00187E02">
              <w:rPr>
                <w:color w:val="000000"/>
                <w:sz w:val="24"/>
                <w:szCs w:val="24"/>
              </w:rPr>
              <w:t xml:space="preserve">6.3.2. Учасником в складі тендерної пропозиції надається заповнений </w:t>
            </w:r>
            <w:proofErr w:type="spellStart"/>
            <w:r w:rsidRPr="00187E02">
              <w:rPr>
                <w:color w:val="000000"/>
                <w:sz w:val="24"/>
                <w:szCs w:val="24"/>
              </w:rPr>
              <w:t>про</w:t>
            </w:r>
            <w:r w:rsidR="000C423E">
              <w:rPr>
                <w:color w:val="000000"/>
                <w:sz w:val="24"/>
                <w:szCs w:val="24"/>
              </w:rPr>
              <w:t>є</w:t>
            </w:r>
            <w:r w:rsidRPr="00187E02">
              <w:rPr>
                <w:color w:val="000000"/>
                <w:sz w:val="24"/>
                <w:szCs w:val="24"/>
              </w:rPr>
              <w:t>кт</w:t>
            </w:r>
            <w:proofErr w:type="spellEnd"/>
            <w:r w:rsidRPr="00187E02">
              <w:rPr>
                <w:color w:val="000000"/>
                <w:sz w:val="24"/>
                <w:szCs w:val="24"/>
              </w:rPr>
              <w:t xml:space="preserve"> договору (заповнюються реквізити Учасника).</w:t>
            </w:r>
          </w:p>
          <w:p w14:paraId="11721401" w14:textId="77777777" w:rsidR="001D2E15" w:rsidRPr="00187E02" w:rsidRDefault="001D2E15" w:rsidP="001D2E15">
            <w:pPr>
              <w:pBdr>
                <w:top w:val="nil"/>
                <w:left w:val="nil"/>
                <w:bottom w:val="nil"/>
                <w:right w:val="nil"/>
                <w:between w:val="nil"/>
              </w:pBdr>
              <w:spacing w:line="240" w:lineRule="auto"/>
              <w:ind w:firstLine="0"/>
              <w:jc w:val="both"/>
              <w:rPr>
                <w:rFonts w:ascii="Times" w:eastAsia="Times" w:hAnsi="Times" w:cs="Times"/>
                <w:color w:val="000000"/>
                <w:sz w:val="24"/>
                <w:szCs w:val="24"/>
              </w:rPr>
            </w:pPr>
            <w:r w:rsidRPr="00187E02">
              <w:rPr>
                <w:color w:val="000000"/>
                <w:sz w:val="24"/>
                <w:szCs w:val="24"/>
              </w:rPr>
              <w:t xml:space="preserve">6.3.3. </w:t>
            </w:r>
            <w:r w:rsidRPr="00187E02">
              <w:rPr>
                <w:rFonts w:ascii="Times" w:eastAsia="Times" w:hAnsi="Times" w:cs="Times"/>
                <w:color w:val="000000"/>
                <w:sz w:val="24"/>
                <w:szCs w:val="24"/>
              </w:rPr>
              <w:t>Переможець процедури закупівлі під час укладення договору про закупівлю повинен надати:</w:t>
            </w:r>
          </w:p>
          <w:p w14:paraId="60761585" w14:textId="77777777" w:rsidR="001D2E15" w:rsidRPr="00187E02" w:rsidRDefault="001D2E15" w:rsidP="001D2E15">
            <w:pPr>
              <w:pBdr>
                <w:top w:val="nil"/>
                <w:left w:val="nil"/>
                <w:bottom w:val="nil"/>
                <w:right w:val="nil"/>
                <w:between w:val="nil"/>
              </w:pBdr>
              <w:spacing w:line="240" w:lineRule="auto"/>
              <w:ind w:firstLine="0"/>
              <w:jc w:val="both"/>
              <w:rPr>
                <w:rFonts w:ascii="Times" w:eastAsia="Times" w:hAnsi="Times" w:cs="Times"/>
                <w:color w:val="000000"/>
                <w:sz w:val="24"/>
                <w:szCs w:val="24"/>
              </w:rPr>
            </w:pPr>
            <w:r w:rsidRPr="00187E02">
              <w:rPr>
                <w:rFonts w:ascii="Times" w:eastAsia="Times" w:hAnsi="Times" w:cs="Times"/>
                <w:color w:val="000000"/>
                <w:sz w:val="24"/>
                <w:szCs w:val="24"/>
              </w:rPr>
              <w:t>1) відповідну інформацію про право підписання договору про закупівлю;</w:t>
            </w:r>
          </w:p>
          <w:p w14:paraId="2D248122" w14:textId="77777777" w:rsidR="001D2E15" w:rsidRPr="00A77F47" w:rsidRDefault="001D2E15" w:rsidP="001D2E15">
            <w:pPr>
              <w:pBdr>
                <w:top w:val="nil"/>
                <w:left w:val="nil"/>
                <w:bottom w:val="nil"/>
                <w:right w:val="nil"/>
                <w:between w:val="nil"/>
              </w:pBdr>
              <w:spacing w:line="240" w:lineRule="auto"/>
              <w:ind w:firstLine="0"/>
              <w:jc w:val="both"/>
              <w:rPr>
                <w:rFonts w:ascii="Times" w:eastAsia="Times" w:hAnsi="Times" w:cs="Times"/>
                <w:color w:val="000000"/>
                <w:sz w:val="24"/>
                <w:szCs w:val="24"/>
              </w:rPr>
            </w:pPr>
            <w:r w:rsidRPr="00187E02">
              <w:rPr>
                <w:rFonts w:ascii="Times" w:eastAsia="Times" w:hAnsi="Times" w:cs="Times"/>
                <w:color w:val="000000"/>
                <w:sz w:val="24"/>
                <w:szCs w:val="24"/>
              </w:rPr>
              <w:t>2</w:t>
            </w:r>
            <w:r w:rsidRPr="00A77F47">
              <w:rPr>
                <w:rFonts w:ascii="Times" w:eastAsia="Times" w:hAnsi="Times" w:cs="Times"/>
                <w:color w:val="000000"/>
                <w:sz w:val="24"/>
                <w:szCs w:val="24"/>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C7ACBD1" w14:textId="77777777" w:rsidR="001D2E15" w:rsidRPr="00187E02" w:rsidRDefault="001D2E15" w:rsidP="001D2E15">
            <w:pPr>
              <w:pBdr>
                <w:top w:val="nil"/>
                <w:left w:val="nil"/>
                <w:bottom w:val="nil"/>
                <w:right w:val="nil"/>
                <w:between w:val="nil"/>
              </w:pBdr>
              <w:spacing w:line="240" w:lineRule="auto"/>
              <w:ind w:firstLine="0"/>
              <w:jc w:val="both"/>
              <w:rPr>
                <w:rFonts w:ascii="Times" w:eastAsia="Times" w:hAnsi="Times" w:cs="Times"/>
                <w:color w:val="000000"/>
                <w:sz w:val="24"/>
                <w:szCs w:val="24"/>
              </w:rPr>
            </w:pPr>
            <w:r w:rsidRPr="00A77F47">
              <w:rPr>
                <w:color w:val="000000"/>
                <w:sz w:val="24"/>
                <w:szCs w:val="24"/>
              </w:rPr>
              <w:t xml:space="preserve">6.3.4. </w:t>
            </w:r>
            <w:r w:rsidRPr="00A77F47">
              <w:rPr>
                <w:rFonts w:ascii="Times" w:eastAsia="Times" w:hAnsi="Times" w:cs="Times"/>
                <w:color w:val="000000"/>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1D2E15" w:rsidRPr="00187E02" w14:paraId="13D63DA9" w14:textId="77777777" w:rsidTr="0022743A">
        <w:trPr>
          <w:trHeight w:val="20"/>
        </w:trPr>
        <w:tc>
          <w:tcPr>
            <w:tcW w:w="2760" w:type="dxa"/>
            <w:tcBorders>
              <w:top w:val="single" w:sz="4" w:space="0" w:color="000000"/>
              <w:left w:val="single" w:sz="4" w:space="0" w:color="000000"/>
              <w:bottom w:val="single" w:sz="4" w:space="0" w:color="000000"/>
            </w:tcBorders>
            <w:shd w:val="clear" w:color="auto" w:fill="auto"/>
            <w:vAlign w:val="center"/>
          </w:tcPr>
          <w:p w14:paraId="5566CA57" w14:textId="77777777" w:rsidR="001D2E15" w:rsidRPr="00187E02" w:rsidRDefault="001D2E15" w:rsidP="001D2E15">
            <w:pPr>
              <w:widowControl/>
              <w:pBdr>
                <w:top w:val="nil"/>
                <w:left w:val="nil"/>
                <w:bottom w:val="nil"/>
                <w:right w:val="nil"/>
                <w:between w:val="nil"/>
              </w:pBdr>
              <w:spacing w:line="240" w:lineRule="auto"/>
              <w:ind w:firstLine="0"/>
              <w:jc w:val="both"/>
              <w:rPr>
                <w:color w:val="000000"/>
                <w:sz w:val="24"/>
                <w:szCs w:val="24"/>
              </w:rPr>
            </w:pPr>
            <w:r w:rsidRPr="00187E02">
              <w:rPr>
                <w:color w:val="000000"/>
                <w:sz w:val="24"/>
                <w:szCs w:val="24"/>
              </w:rPr>
              <w:t> </w:t>
            </w:r>
            <w:r w:rsidRPr="00187E02">
              <w:rPr>
                <w:b/>
                <w:color w:val="000000"/>
                <w:sz w:val="24"/>
                <w:szCs w:val="24"/>
              </w:rPr>
              <w:t>4. Істотні умови, що обов’язково включаються до договору про закупівлю</w:t>
            </w:r>
          </w:p>
        </w:tc>
        <w:tc>
          <w:tcPr>
            <w:tcW w:w="7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D564D" w14:textId="77777777" w:rsidR="001D2E15" w:rsidRPr="00187E02" w:rsidRDefault="001D2E15" w:rsidP="001D2E15">
            <w:pPr>
              <w:widowControl/>
              <w:pBdr>
                <w:top w:val="nil"/>
                <w:left w:val="nil"/>
                <w:bottom w:val="nil"/>
                <w:right w:val="nil"/>
                <w:between w:val="nil"/>
              </w:pBdr>
              <w:spacing w:line="240" w:lineRule="auto"/>
              <w:ind w:firstLine="0"/>
              <w:jc w:val="both"/>
              <w:rPr>
                <w:color w:val="000000"/>
                <w:sz w:val="24"/>
                <w:szCs w:val="24"/>
              </w:rPr>
            </w:pPr>
            <w:r w:rsidRPr="00187E02">
              <w:rPr>
                <w:color w:val="000000"/>
                <w:sz w:val="24"/>
                <w:szCs w:val="24"/>
              </w:rPr>
              <w:t>6.4.1.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цією тендерною документацією.</w:t>
            </w:r>
          </w:p>
          <w:p w14:paraId="7494BAFC" w14:textId="77777777" w:rsidR="001D2E15" w:rsidRPr="00187E02" w:rsidRDefault="001D2E15" w:rsidP="001D2E15">
            <w:pPr>
              <w:widowControl/>
              <w:pBdr>
                <w:top w:val="nil"/>
                <w:left w:val="nil"/>
                <w:bottom w:val="nil"/>
                <w:right w:val="nil"/>
                <w:between w:val="nil"/>
              </w:pBdr>
              <w:spacing w:line="240" w:lineRule="auto"/>
              <w:ind w:firstLine="0"/>
              <w:jc w:val="both"/>
              <w:rPr>
                <w:color w:val="000000"/>
                <w:sz w:val="24"/>
                <w:szCs w:val="24"/>
              </w:rPr>
            </w:pPr>
            <w:r w:rsidRPr="00187E02">
              <w:rPr>
                <w:color w:val="000000"/>
                <w:sz w:val="24"/>
                <w:szCs w:val="24"/>
              </w:rPr>
              <w:t>6.4.2. Основними істотними умовами договору про закупівлю є:</w:t>
            </w:r>
          </w:p>
          <w:p w14:paraId="08D64EC9" w14:textId="77777777" w:rsidR="001D2E15" w:rsidRPr="00187E02" w:rsidRDefault="001D2E15" w:rsidP="001D2E15">
            <w:pPr>
              <w:pStyle w:val="110"/>
              <w:widowControl w:val="0"/>
              <w:spacing w:line="240" w:lineRule="auto"/>
              <w:ind w:left="126" w:right="140"/>
              <w:jc w:val="both"/>
              <w:rPr>
                <w:rFonts w:ascii="Times New Roman" w:eastAsia="Times New Roman" w:hAnsi="Times New Roman" w:cs="Times New Roman"/>
                <w:sz w:val="24"/>
                <w:szCs w:val="24"/>
                <w:lang w:val="uk-UA"/>
              </w:rPr>
            </w:pPr>
            <w:bookmarkStart w:id="5" w:name="_3j2qqm3" w:colFirst="0" w:colLast="0"/>
            <w:bookmarkEnd w:id="5"/>
            <w:r w:rsidRPr="00187E02">
              <w:rPr>
                <w:rFonts w:ascii="Times New Roman" w:eastAsia="Times New Roman" w:hAnsi="Times New Roman" w:cs="Times New Roman"/>
                <w:sz w:val="24"/>
                <w:szCs w:val="24"/>
                <w:lang w:val="uk-UA"/>
              </w:rPr>
              <w:t xml:space="preserve">•  предмет договору; </w:t>
            </w:r>
          </w:p>
          <w:p w14:paraId="2099249A" w14:textId="77777777" w:rsidR="001D2E15" w:rsidRPr="00187E02" w:rsidRDefault="001D2E15" w:rsidP="001D2E15">
            <w:pPr>
              <w:pStyle w:val="110"/>
              <w:widowControl w:val="0"/>
              <w:spacing w:line="240" w:lineRule="auto"/>
              <w:ind w:left="126" w:right="140"/>
              <w:jc w:val="both"/>
              <w:rPr>
                <w:rFonts w:ascii="Times New Roman" w:eastAsia="Times New Roman" w:hAnsi="Times New Roman" w:cs="Times New Roman"/>
                <w:sz w:val="24"/>
                <w:szCs w:val="24"/>
                <w:lang w:val="uk-UA"/>
              </w:rPr>
            </w:pPr>
            <w:r w:rsidRPr="00187E02">
              <w:rPr>
                <w:rFonts w:ascii="Times New Roman" w:eastAsia="Times New Roman" w:hAnsi="Times New Roman" w:cs="Times New Roman"/>
                <w:sz w:val="24"/>
                <w:szCs w:val="24"/>
                <w:lang w:val="uk-UA"/>
              </w:rPr>
              <w:t xml:space="preserve">•  умови зміни, розірвання, припинення договору; </w:t>
            </w:r>
          </w:p>
          <w:p w14:paraId="2E1DE889" w14:textId="77777777" w:rsidR="001D2E15" w:rsidRPr="00187E02" w:rsidRDefault="001D2E15" w:rsidP="001D2E15">
            <w:pPr>
              <w:pStyle w:val="110"/>
              <w:widowControl w:val="0"/>
              <w:spacing w:line="240" w:lineRule="auto"/>
              <w:ind w:left="126" w:right="140"/>
              <w:jc w:val="both"/>
              <w:rPr>
                <w:rFonts w:ascii="Times New Roman" w:eastAsia="Times New Roman" w:hAnsi="Times New Roman" w:cs="Times New Roman"/>
                <w:sz w:val="24"/>
                <w:szCs w:val="24"/>
                <w:lang w:val="uk-UA"/>
              </w:rPr>
            </w:pPr>
            <w:r w:rsidRPr="00187E02">
              <w:rPr>
                <w:rFonts w:ascii="Times New Roman" w:eastAsia="Times New Roman" w:hAnsi="Times New Roman" w:cs="Times New Roman"/>
                <w:sz w:val="24"/>
                <w:szCs w:val="24"/>
                <w:lang w:val="uk-UA"/>
              </w:rPr>
              <w:t>• сума договору та порядок розрахунків;</w:t>
            </w:r>
          </w:p>
          <w:p w14:paraId="4C6E9946" w14:textId="77777777" w:rsidR="001D2E15" w:rsidRPr="00187E02" w:rsidRDefault="001D2E15" w:rsidP="001D2E15">
            <w:pPr>
              <w:pStyle w:val="110"/>
              <w:widowControl w:val="0"/>
              <w:spacing w:line="240" w:lineRule="auto"/>
              <w:ind w:left="126" w:right="140"/>
              <w:jc w:val="both"/>
              <w:rPr>
                <w:rFonts w:ascii="Times New Roman" w:eastAsia="Times New Roman" w:hAnsi="Times New Roman" w:cs="Times New Roman"/>
                <w:sz w:val="24"/>
                <w:szCs w:val="24"/>
                <w:lang w:val="uk-UA"/>
              </w:rPr>
            </w:pPr>
            <w:r w:rsidRPr="00187E02">
              <w:rPr>
                <w:rFonts w:ascii="Times New Roman" w:eastAsia="Times New Roman" w:hAnsi="Times New Roman" w:cs="Times New Roman"/>
                <w:sz w:val="24"/>
                <w:szCs w:val="24"/>
                <w:lang w:val="uk-UA"/>
              </w:rPr>
              <w:t xml:space="preserve">•  строк дії договору; </w:t>
            </w:r>
          </w:p>
          <w:p w14:paraId="49FAF389" w14:textId="77777777" w:rsidR="001D2E15" w:rsidRPr="00187E02" w:rsidRDefault="001D2E15" w:rsidP="001D2E15">
            <w:pPr>
              <w:pStyle w:val="110"/>
              <w:widowControl w:val="0"/>
              <w:spacing w:line="240" w:lineRule="auto"/>
              <w:ind w:left="126" w:right="140"/>
              <w:jc w:val="both"/>
              <w:rPr>
                <w:rFonts w:ascii="Times New Roman" w:eastAsia="Times New Roman" w:hAnsi="Times New Roman" w:cs="Times New Roman"/>
                <w:sz w:val="24"/>
                <w:szCs w:val="24"/>
                <w:lang w:val="uk-UA"/>
              </w:rPr>
            </w:pPr>
            <w:r w:rsidRPr="00187E02">
              <w:rPr>
                <w:rFonts w:ascii="Times New Roman" w:eastAsia="Times New Roman" w:hAnsi="Times New Roman" w:cs="Times New Roman"/>
                <w:sz w:val="24"/>
                <w:szCs w:val="24"/>
                <w:lang w:val="uk-UA"/>
              </w:rPr>
              <w:t>•  права та обов'язки сторін;</w:t>
            </w:r>
          </w:p>
          <w:p w14:paraId="3B5DB832" w14:textId="77777777" w:rsidR="001D2E15" w:rsidRPr="00187E02" w:rsidRDefault="001D2E15" w:rsidP="001D2E15">
            <w:pPr>
              <w:pStyle w:val="110"/>
              <w:widowControl w:val="0"/>
              <w:spacing w:line="240" w:lineRule="auto"/>
              <w:ind w:left="126" w:right="140"/>
              <w:jc w:val="both"/>
              <w:rPr>
                <w:rFonts w:ascii="Times New Roman" w:eastAsia="Times New Roman" w:hAnsi="Times New Roman" w:cs="Times New Roman"/>
                <w:sz w:val="24"/>
                <w:szCs w:val="24"/>
                <w:lang w:val="uk-UA"/>
              </w:rPr>
            </w:pPr>
            <w:r w:rsidRPr="00187E02">
              <w:rPr>
                <w:rFonts w:ascii="Times New Roman" w:eastAsia="Times New Roman" w:hAnsi="Times New Roman" w:cs="Times New Roman"/>
                <w:sz w:val="24"/>
                <w:szCs w:val="24"/>
                <w:lang w:val="uk-UA"/>
              </w:rPr>
              <w:t>•  відповідальність сторін за порушення умов договору;</w:t>
            </w:r>
          </w:p>
          <w:p w14:paraId="15701F72" w14:textId="77777777" w:rsidR="001D2E15" w:rsidRPr="00187E02" w:rsidRDefault="001D2E15" w:rsidP="001D2E15">
            <w:pPr>
              <w:pStyle w:val="110"/>
              <w:widowControl w:val="0"/>
              <w:spacing w:line="240" w:lineRule="auto"/>
              <w:ind w:left="126" w:right="140"/>
              <w:jc w:val="both"/>
              <w:rPr>
                <w:rFonts w:ascii="Times New Roman" w:eastAsia="Times New Roman" w:hAnsi="Times New Roman" w:cs="Times New Roman"/>
                <w:sz w:val="24"/>
                <w:szCs w:val="24"/>
                <w:lang w:val="uk-UA"/>
              </w:rPr>
            </w:pPr>
            <w:r w:rsidRPr="00187E02">
              <w:rPr>
                <w:rFonts w:ascii="Times New Roman" w:eastAsia="Times New Roman" w:hAnsi="Times New Roman" w:cs="Times New Roman"/>
                <w:sz w:val="24"/>
                <w:szCs w:val="24"/>
                <w:lang w:val="uk-UA"/>
              </w:rPr>
              <w:t>•  ціна за одиницю;</w:t>
            </w:r>
          </w:p>
          <w:p w14:paraId="0973249F" w14:textId="77777777" w:rsidR="001D2E15" w:rsidRPr="00187E02" w:rsidRDefault="001D2E15" w:rsidP="001D2E15">
            <w:pPr>
              <w:widowControl/>
              <w:pBdr>
                <w:top w:val="nil"/>
                <w:left w:val="nil"/>
                <w:bottom w:val="nil"/>
                <w:right w:val="nil"/>
                <w:between w:val="nil"/>
              </w:pBdr>
              <w:spacing w:line="240" w:lineRule="auto"/>
              <w:ind w:firstLine="0"/>
              <w:jc w:val="both"/>
              <w:rPr>
                <w:color w:val="000000"/>
                <w:sz w:val="24"/>
                <w:szCs w:val="24"/>
              </w:rPr>
            </w:pPr>
            <w:bookmarkStart w:id="6" w:name="_49x2ik5" w:colFirst="0" w:colLast="0"/>
            <w:bookmarkEnd w:id="6"/>
            <w:r w:rsidRPr="00187E02">
              <w:rPr>
                <w:color w:val="000000"/>
                <w:sz w:val="24"/>
                <w:szCs w:val="24"/>
              </w:rPr>
              <w:lastRenderedPageBreak/>
              <w:t xml:space="preserve">6.4.3. 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187E02">
              <w:rPr>
                <w:color w:val="000000"/>
                <w:sz w:val="24"/>
                <w:szCs w:val="24"/>
              </w:rPr>
              <w:t>закупівель</w:t>
            </w:r>
            <w:proofErr w:type="spellEnd"/>
            <w:r w:rsidRPr="00187E02">
              <w:rPr>
                <w:color w:val="000000"/>
                <w:sz w:val="24"/>
                <w:szCs w:val="24"/>
              </w:rPr>
              <w:t xml:space="preserve"> за державні кошти. </w:t>
            </w:r>
          </w:p>
          <w:p w14:paraId="215090D3" w14:textId="77777777" w:rsidR="001D2E15" w:rsidRPr="00187E02" w:rsidRDefault="001D2E15" w:rsidP="001D2E15">
            <w:pPr>
              <w:widowControl/>
              <w:pBdr>
                <w:top w:val="nil"/>
                <w:left w:val="nil"/>
                <w:bottom w:val="nil"/>
                <w:right w:val="nil"/>
                <w:between w:val="nil"/>
              </w:pBdr>
              <w:spacing w:line="240" w:lineRule="auto"/>
              <w:ind w:firstLine="0"/>
              <w:jc w:val="both"/>
              <w:rPr>
                <w:color w:val="000000"/>
                <w:sz w:val="24"/>
                <w:szCs w:val="24"/>
              </w:rPr>
            </w:pPr>
            <w:r w:rsidRPr="00187E02">
              <w:rPr>
                <w:color w:val="000000"/>
                <w:sz w:val="24"/>
                <w:szCs w:val="24"/>
              </w:rPr>
              <w:t>6.4.4.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AD0B6CF" w14:textId="77777777" w:rsidR="001D2E15" w:rsidRPr="00187E02" w:rsidRDefault="001D2E15" w:rsidP="001D2E15">
            <w:pPr>
              <w:widowControl/>
              <w:pBdr>
                <w:top w:val="nil"/>
                <w:left w:val="nil"/>
                <w:bottom w:val="nil"/>
                <w:right w:val="nil"/>
                <w:between w:val="nil"/>
              </w:pBdr>
              <w:spacing w:line="240" w:lineRule="auto"/>
              <w:ind w:firstLine="0"/>
              <w:jc w:val="both"/>
              <w:rPr>
                <w:color w:val="000000"/>
                <w:sz w:val="24"/>
                <w:szCs w:val="24"/>
              </w:rPr>
            </w:pPr>
            <w:r w:rsidRPr="00187E02">
              <w:rPr>
                <w:color w:val="000000"/>
                <w:sz w:val="24"/>
                <w:szCs w:val="24"/>
              </w:rPr>
              <w:t>1) зменшення обсягів закупівлі, зокрема з урахуванням фактичного обсягу видатків замовника;</w:t>
            </w:r>
            <w:bookmarkStart w:id="7" w:name="n1770"/>
            <w:bookmarkEnd w:id="7"/>
          </w:p>
          <w:p w14:paraId="2401F9F8" w14:textId="77777777" w:rsidR="001D2E15" w:rsidRPr="00187E02" w:rsidRDefault="001D2E15" w:rsidP="001D2E15">
            <w:pPr>
              <w:widowControl/>
              <w:pBdr>
                <w:top w:val="nil"/>
                <w:left w:val="nil"/>
                <w:bottom w:val="nil"/>
                <w:right w:val="nil"/>
                <w:between w:val="nil"/>
              </w:pBdr>
              <w:spacing w:line="240" w:lineRule="auto"/>
              <w:ind w:firstLine="0"/>
              <w:jc w:val="both"/>
              <w:rPr>
                <w:color w:val="000000"/>
                <w:sz w:val="24"/>
                <w:szCs w:val="24"/>
              </w:rPr>
            </w:pPr>
            <w:r w:rsidRPr="00187E02">
              <w:rPr>
                <w:color w:val="000000"/>
                <w:sz w:val="24"/>
                <w:szCs w:val="24"/>
              </w:rPr>
              <w:t xml:space="preserve">2) збільшення ціни за одиницю товару до 10 відсотків </w:t>
            </w:r>
            <w:proofErr w:type="spellStart"/>
            <w:r w:rsidRPr="00187E02">
              <w:rPr>
                <w:color w:val="000000"/>
                <w:sz w:val="24"/>
                <w:szCs w:val="24"/>
              </w:rPr>
              <w:t>пропорційно</w:t>
            </w:r>
            <w:proofErr w:type="spellEnd"/>
            <w:r w:rsidRPr="00187E02">
              <w:rPr>
                <w:color w:val="000000"/>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bookmarkStart w:id="8" w:name="n1771"/>
            <w:bookmarkEnd w:id="8"/>
          </w:p>
          <w:p w14:paraId="7ADF5F9B" w14:textId="77777777" w:rsidR="001D2E15" w:rsidRPr="00187E02" w:rsidRDefault="001D2E15" w:rsidP="001D2E15">
            <w:pPr>
              <w:widowControl/>
              <w:pBdr>
                <w:top w:val="nil"/>
                <w:left w:val="nil"/>
                <w:bottom w:val="nil"/>
                <w:right w:val="nil"/>
                <w:between w:val="nil"/>
              </w:pBdr>
              <w:spacing w:line="240" w:lineRule="auto"/>
              <w:ind w:firstLine="0"/>
              <w:jc w:val="both"/>
              <w:rPr>
                <w:color w:val="000000"/>
                <w:sz w:val="24"/>
                <w:szCs w:val="24"/>
              </w:rPr>
            </w:pPr>
            <w:r w:rsidRPr="00187E02">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bookmarkStart w:id="9" w:name="n1772"/>
            <w:bookmarkEnd w:id="9"/>
          </w:p>
          <w:p w14:paraId="6663A635" w14:textId="77777777" w:rsidR="001D2E15" w:rsidRPr="00187E02" w:rsidRDefault="001D2E15" w:rsidP="001D2E15">
            <w:pPr>
              <w:widowControl/>
              <w:pBdr>
                <w:top w:val="nil"/>
                <w:left w:val="nil"/>
                <w:bottom w:val="nil"/>
                <w:right w:val="nil"/>
                <w:between w:val="nil"/>
              </w:pBdr>
              <w:spacing w:line="240" w:lineRule="auto"/>
              <w:ind w:firstLine="0"/>
              <w:jc w:val="both"/>
              <w:rPr>
                <w:color w:val="000000"/>
                <w:sz w:val="24"/>
                <w:szCs w:val="24"/>
              </w:rPr>
            </w:pPr>
            <w:r w:rsidRPr="00187E02">
              <w:rPr>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10" w:name="n1773"/>
            <w:bookmarkEnd w:id="10"/>
          </w:p>
          <w:p w14:paraId="17EC247C" w14:textId="77777777" w:rsidR="001D2E15" w:rsidRPr="00187E02" w:rsidRDefault="001D2E15" w:rsidP="001D2E15">
            <w:pPr>
              <w:widowControl/>
              <w:pBdr>
                <w:top w:val="nil"/>
                <w:left w:val="nil"/>
                <w:bottom w:val="nil"/>
                <w:right w:val="nil"/>
                <w:between w:val="nil"/>
              </w:pBdr>
              <w:spacing w:line="240" w:lineRule="auto"/>
              <w:ind w:firstLine="0"/>
              <w:jc w:val="both"/>
              <w:rPr>
                <w:color w:val="000000"/>
                <w:sz w:val="24"/>
                <w:szCs w:val="24"/>
              </w:rPr>
            </w:pPr>
            <w:r w:rsidRPr="00187E02">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bookmarkStart w:id="11" w:name="n1774"/>
            <w:bookmarkEnd w:id="11"/>
          </w:p>
          <w:p w14:paraId="59406BBB" w14:textId="77777777" w:rsidR="001D2E15" w:rsidRPr="00187E02" w:rsidRDefault="001D2E15" w:rsidP="001D2E15">
            <w:pPr>
              <w:widowControl/>
              <w:pBdr>
                <w:top w:val="nil"/>
                <w:left w:val="nil"/>
                <w:bottom w:val="nil"/>
                <w:right w:val="nil"/>
                <w:between w:val="nil"/>
              </w:pBdr>
              <w:spacing w:line="240" w:lineRule="auto"/>
              <w:ind w:firstLine="0"/>
              <w:jc w:val="both"/>
              <w:rPr>
                <w:color w:val="000000"/>
                <w:sz w:val="24"/>
                <w:szCs w:val="24"/>
              </w:rPr>
            </w:pPr>
            <w:r w:rsidRPr="00187E02">
              <w:rPr>
                <w:color w:val="000000"/>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187E02">
              <w:rPr>
                <w:color w:val="000000"/>
                <w:sz w:val="24"/>
                <w:szCs w:val="24"/>
              </w:rPr>
              <w:t>пропорційно</w:t>
            </w:r>
            <w:proofErr w:type="spellEnd"/>
            <w:r w:rsidRPr="00187E02">
              <w:rPr>
                <w:color w:val="000000"/>
                <w:sz w:val="24"/>
                <w:szCs w:val="24"/>
              </w:rPr>
              <w:t xml:space="preserve"> до зміни таких ставок та/або пільг з оподаткування;</w:t>
            </w:r>
            <w:bookmarkStart w:id="12" w:name="n1775"/>
            <w:bookmarkEnd w:id="12"/>
          </w:p>
          <w:p w14:paraId="1771D81A" w14:textId="77777777" w:rsidR="001D2E15" w:rsidRPr="00187E02" w:rsidRDefault="001D2E15" w:rsidP="001D2E15">
            <w:pPr>
              <w:widowControl/>
              <w:pBdr>
                <w:top w:val="nil"/>
                <w:left w:val="nil"/>
                <w:bottom w:val="nil"/>
                <w:right w:val="nil"/>
                <w:between w:val="nil"/>
              </w:pBdr>
              <w:spacing w:line="240" w:lineRule="auto"/>
              <w:ind w:firstLine="0"/>
              <w:jc w:val="both"/>
              <w:rPr>
                <w:color w:val="000000"/>
                <w:sz w:val="24"/>
                <w:szCs w:val="24"/>
              </w:rPr>
            </w:pPr>
            <w:r w:rsidRPr="00187E02">
              <w:rPr>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87E02">
              <w:rPr>
                <w:color w:val="000000"/>
                <w:sz w:val="24"/>
                <w:szCs w:val="24"/>
              </w:rPr>
              <w:t>Platts</w:t>
            </w:r>
            <w:proofErr w:type="spellEnd"/>
            <w:r w:rsidRPr="00187E02">
              <w:rPr>
                <w:color w:val="000000"/>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57C17E5" w14:textId="77777777" w:rsidR="001D2E15" w:rsidRPr="00187E02" w:rsidRDefault="001D2E15" w:rsidP="001D2E15">
            <w:pPr>
              <w:widowControl/>
              <w:pBdr>
                <w:top w:val="nil"/>
                <w:left w:val="nil"/>
                <w:bottom w:val="nil"/>
                <w:right w:val="nil"/>
                <w:between w:val="nil"/>
              </w:pBdr>
              <w:spacing w:line="240" w:lineRule="auto"/>
              <w:ind w:firstLine="0"/>
              <w:jc w:val="both"/>
              <w:rPr>
                <w:color w:val="000000"/>
                <w:sz w:val="24"/>
                <w:szCs w:val="24"/>
              </w:rPr>
            </w:pPr>
            <w:bookmarkStart w:id="13" w:name="n1776"/>
            <w:bookmarkEnd w:id="13"/>
            <w:r w:rsidRPr="00187E02">
              <w:rPr>
                <w:color w:val="000000"/>
                <w:sz w:val="24"/>
                <w:szCs w:val="24"/>
              </w:rPr>
              <w:t>8) зміни умов у зв’язку із застосуванням положень частини шостої статті 41 ЗУ «Про публічні закупівлі».</w:t>
            </w:r>
          </w:p>
          <w:p w14:paraId="04AD5362" w14:textId="77777777" w:rsidR="001D2E15" w:rsidRPr="00187E02" w:rsidRDefault="001D2E15" w:rsidP="001D2E15">
            <w:pPr>
              <w:pBdr>
                <w:top w:val="nil"/>
                <w:left w:val="nil"/>
                <w:bottom w:val="nil"/>
                <w:right w:val="nil"/>
                <w:between w:val="nil"/>
              </w:pBdr>
              <w:spacing w:line="240" w:lineRule="auto"/>
              <w:ind w:firstLine="0"/>
              <w:jc w:val="both"/>
              <w:rPr>
                <w:rFonts w:eastAsia="Times"/>
                <w:color w:val="000000"/>
                <w:sz w:val="24"/>
                <w:szCs w:val="24"/>
              </w:rPr>
            </w:pPr>
            <w:r w:rsidRPr="00187E02">
              <w:rPr>
                <w:color w:val="000000"/>
                <w:sz w:val="24"/>
                <w:szCs w:val="24"/>
                <w:highlight w:val="white"/>
              </w:rPr>
              <w:t>6.4.5. Зміна істотних (основних) умов договору може здійснюватися за згодою сторін у випадках, які передбачені ч.5 ст.41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14:paraId="08648A02" w14:textId="77777777" w:rsidR="001D2E15" w:rsidRPr="00187E02" w:rsidRDefault="001D2E15" w:rsidP="001D2E15">
            <w:pPr>
              <w:widowControl/>
              <w:pBdr>
                <w:top w:val="nil"/>
                <w:left w:val="nil"/>
                <w:bottom w:val="nil"/>
                <w:right w:val="nil"/>
                <w:between w:val="nil"/>
              </w:pBdr>
              <w:shd w:val="clear" w:color="auto" w:fill="FFFFFF"/>
              <w:spacing w:line="240" w:lineRule="auto"/>
              <w:ind w:firstLine="0"/>
              <w:jc w:val="both"/>
              <w:rPr>
                <w:rFonts w:eastAsia="Times"/>
                <w:color w:val="000000"/>
                <w:sz w:val="24"/>
                <w:szCs w:val="24"/>
              </w:rPr>
            </w:pPr>
            <w:r w:rsidRPr="00187E02">
              <w:rPr>
                <w:color w:val="000000"/>
                <w:sz w:val="24"/>
                <w:szCs w:val="24"/>
                <w:highlight w:val="white"/>
              </w:rPr>
              <w:t>6.4.7.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140F1312" w14:textId="4DDB19D1" w:rsidR="001D2E15" w:rsidRPr="00187E02" w:rsidRDefault="001D2E15" w:rsidP="001D2E15">
            <w:pPr>
              <w:pBdr>
                <w:top w:val="nil"/>
                <w:left w:val="nil"/>
                <w:bottom w:val="nil"/>
                <w:right w:val="nil"/>
                <w:between w:val="nil"/>
              </w:pBdr>
              <w:spacing w:line="240" w:lineRule="auto"/>
              <w:ind w:firstLine="0"/>
              <w:jc w:val="both"/>
              <w:rPr>
                <w:rFonts w:eastAsia="Times"/>
                <w:color w:val="000000"/>
                <w:sz w:val="24"/>
                <w:szCs w:val="24"/>
              </w:rPr>
            </w:pPr>
            <w:r w:rsidRPr="00187E02">
              <w:rPr>
                <w:color w:val="000000"/>
                <w:sz w:val="24"/>
                <w:szCs w:val="24"/>
              </w:rPr>
              <w:t>6.4.8.</w:t>
            </w:r>
            <w:r w:rsidRPr="00187E02">
              <w:rPr>
                <w:i/>
                <w:color w:val="000000"/>
                <w:sz w:val="24"/>
                <w:szCs w:val="24"/>
              </w:rPr>
              <w:t xml:space="preserve"> </w:t>
            </w:r>
            <w:r w:rsidRPr="00187E02">
              <w:rPr>
                <w:color w:val="000000"/>
                <w:sz w:val="24"/>
                <w:szCs w:val="24"/>
              </w:rPr>
              <w:t xml:space="preserve">Учасник процедури закупівлі у складі своєї тендерної пропозиції надає гарантійний Лист щодо погодження з Істотними (основними) умовами договору визначеними у </w:t>
            </w:r>
            <w:proofErr w:type="spellStart"/>
            <w:r w:rsidRPr="00187E02">
              <w:rPr>
                <w:color w:val="000000"/>
                <w:sz w:val="24"/>
                <w:szCs w:val="24"/>
              </w:rPr>
              <w:t>про</w:t>
            </w:r>
            <w:r w:rsidR="00B65C69">
              <w:rPr>
                <w:color w:val="000000"/>
                <w:sz w:val="24"/>
                <w:szCs w:val="24"/>
              </w:rPr>
              <w:t>є</w:t>
            </w:r>
            <w:r w:rsidRPr="00187E02">
              <w:rPr>
                <w:color w:val="000000"/>
                <w:sz w:val="24"/>
                <w:szCs w:val="24"/>
              </w:rPr>
              <w:t>кті</w:t>
            </w:r>
            <w:proofErr w:type="spellEnd"/>
            <w:r w:rsidRPr="00187E02">
              <w:rPr>
                <w:color w:val="000000"/>
                <w:sz w:val="24"/>
                <w:szCs w:val="24"/>
              </w:rPr>
              <w:t xml:space="preserve"> договору .</w:t>
            </w:r>
          </w:p>
          <w:p w14:paraId="215B50B0" w14:textId="77777777" w:rsidR="001D2E15" w:rsidRPr="00187E02" w:rsidRDefault="001D2E15" w:rsidP="001D2E15">
            <w:pPr>
              <w:pBdr>
                <w:top w:val="nil"/>
                <w:left w:val="nil"/>
                <w:bottom w:val="nil"/>
                <w:right w:val="nil"/>
                <w:between w:val="nil"/>
              </w:pBdr>
              <w:spacing w:line="240" w:lineRule="auto"/>
              <w:ind w:firstLine="0"/>
              <w:jc w:val="both"/>
              <w:rPr>
                <w:rFonts w:eastAsia="Times"/>
                <w:color w:val="000000"/>
                <w:sz w:val="24"/>
                <w:szCs w:val="24"/>
              </w:rPr>
            </w:pPr>
            <w:r w:rsidRPr="00187E02">
              <w:rPr>
                <w:color w:val="000000"/>
                <w:sz w:val="24"/>
                <w:szCs w:val="24"/>
              </w:rPr>
              <w:t xml:space="preserve">6.4.9. </w:t>
            </w:r>
            <w:r w:rsidRPr="00187E02">
              <w:rPr>
                <w:rFonts w:eastAsia="Times"/>
                <w:color w:val="000000"/>
                <w:sz w:val="24"/>
                <w:szCs w:val="24"/>
              </w:rPr>
              <w:t xml:space="preserve">У разі невиконання або ж неналежного виконання умов договору про закупівлю, зокрема, виконання робіт з порушенням вимог Завдання на проектування, порушенням строків визначених Договором та </w:t>
            </w:r>
            <w:r w:rsidRPr="00187E02">
              <w:rPr>
                <w:rFonts w:eastAsia="Times"/>
                <w:color w:val="000000"/>
                <w:sz w:val="24"/>
                <w:szCs w:val="24"/>
              </w:rPr>
              <w:lastRenderedPageBreak/>
              <w:t xml:space="preserve">недотриманням інших взятих на себе зобов’язань, до учасника-переможця можуть бути застосовані штрафні та </w:t>
            </w:r>
            <w:proofErr w:type="spellStart"/>
            <w:r w:rsidRPr="00187E02">
              <w:rPr>
                <w:rFonts w:eastAsia="Times"/>
                <w:color w:val="000000"/>
                <w:sz w:val="24"/>
                <w:szCs w:val="24"/>
              </w:rPr>
              <w:t>оперативно</w:t>
            </w:r>
            <w:proofErr w:type="spellEnd"/>
            <w:r w:rsidRPr="00187E02">
              <w:rPr>
                <w:rFonts w:eastAsia="Times"/>
                <w:color w:val="000000"/>
                <w:sz w:val="24"/>
                <w:szCs w:val="24"/>
              </w:rPr>
              <w:t>-господарські санкції, що передбачені Господарським кодексом України про, що у складі тендерної пропозиції учасники надають лист-згоду про можливе застосування таких санкцій.</w:t>
            </w:r>
          </w:p>
          <w:p w14:paraId="47333DCA" w14:textId="569D8DFC" w:rsidR="001D2E15" w:rsidRPr="00187E02" w:rsidRDefault="001D2E15" w:rsidP="001D2E15">
            <w:pPr>
              <w:pBdr>
                <w:top w:val="nil"/>
                <w:left w:val="nil"/>
                <w:bottom w:val="nil"/>
                <w:right w:val="nil"/>
                <w:between w:val="nil"/>
              </w:pBdr>
              <w:spacing w:line="240" w:lineRule="auto"/>
              <w:ind w:firstLine="0"/>
              <w:jc w:val="both"/>
              <w:rPr>
                <w:rFonts w:eastAsia="Times"/>
                <w:color w:val="000000"/>
                <w:sz w:val="24"/>
                <w:szCs w:val="24"/>
              </w:rPr>
            </w:pPr>
            <w:r w:rsidRPr="00187E02">
              <w:rPr>
                <w:color w:val="000000"/>
                <w:sz w:val="24"/>
                <w:szCs w:val="24"/>
              </w:rPr>
              <w:t xml:space="preserve">6.4.10. У разі незгоди учасника з істотними умовами договору, відсутності гарантійного листа щодо погодження його з ними або відсутності </w:t>
            </w:r>
            <w:proofErr w:type="spellStart"/>
            <w:r w:rsidRPr="00187E02">
              <w:rPr>
                <w:color w:val="000000"/>
                <w:sz w:val="24"/>
                <w:szCs w:val="24"/>
              </w:rPr>
              <w:t>про</w:t>
            </w:r>
            <w:r w:rsidR="00B65C69">
              <w:rPr>
                <w:color w:val="000000"/>
                <w:sz w:val="24"/>
                <w:szCs w:val="24"/>
              </w:rPr>
              <w:t>є</w:t>
            </w:r>
            <w:r w:rsidRPr="00187E02">
              <w:rPr>
                <w:color w:val="000000"/>
                <w:sz w:val="24"/>
                <w:szCs w:val="24"/>
              </w:rPr>
              <w:t>кту</w:t>
            </w:r>
            <w:proofErr w:type="spellEnd"/>
            <w:r w:rsidRPr="00187E02">
              <w:rPr>
                <w:color w:val="000000"/>
                <w:sz w:val="24"/>
                <w:szCs w:val="24"/>
              </w:rPr>
              <w:t xml:space="preserve"> договору, пропозиція такого учасника відхиляється як така, що не відповідає вимогам тендерної документації.</w:t>
            </w:r>
          </w:p>
        </w:tc>
      </w:tr>
      <w:tr w:rsidR="001D2E15" w:rsidRPr="00187E02" w14:paraId="03BC0021" w14:textId="77777777" w:rsidTr="0022743A">
        <w:trPr>
          <w:trHeight w:val="20"/>
        </w:trPr>
        <w:tc>
          <w:tcPr>
            <w:tcW w:w="2760" w:type="dxa"/>
            <w:tcBorders>
              <w:top w:val="single" w:sz="4" w:space="0" w:color="000000"/>
              <w:left w:val="single" w:sz="4" w:space="0" w:color="000000"/>
              <w:bottom w:val="single" w:sz="4" w:space="0" w:color="000000"/>
            </w:tcBorders>
            <w:shd w:val="clear" w:color="auto" w:fill="auto"/>
            <w:vAlign w:val="center"/>
          </w:tcPr>
          <w:p w14:paraId="1D08369E" w14:textId="77777777" w:rsidR="001D2E15" w:rsidRPr="00187E02" w:rsidRDefault="001D2E15" w:rsidP="001D2E15">
            <w:pPr>
              <w:widowControl/>
              <w:pBdr>
                <w:top w:val="nil"/>
                <w:left w:val="nil"/>
                <w:bottom w:val="nil"/>
                <w:right w:val="nil"/>
                <w:between w:val="nil"/>
              </w:pBdr>
              <w:spacing w:line="240" w:lineRule="auto"/>
              <w:ind w:firstLine="0"/>
              <w:rPr>
                <w:color w:val="000000"/>
                <w:sz w:val="24"/>
                <w:szCs w:val="24"/>
              </w:rPr>
            </w:pPr>
            <w:r w:rsidRPr="00187E02">
              <w:rPr>
                <w:b/>
                <w:color w:val="000000"/>
                <w:sz w:val="24"/>
                <w:szCs w:val="24"/>
              </w:rPr>
              <w:lastRenderedPageBreak/>
              <w:t>5. Дії замовника при відмові переможця торгів підписати договір про закупівлю</w:t>
            </w:r>
            <w:r w:rsidRPr="00187E02">
              <w:rPr>
                <w:color w:val="000000"/>
                <w:sz w:val="24"/>
                <w:szCs w:val="24"/>
              </w:rPr>
              <w:t> </w:t>
            </w:r>
          </w:p>
        </w:tc>
        <w:tc>
          <w:tcPr>
            <w:tcW w:w="7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4040B" w14:textId="77777777" w:rsidR="001D2E15" w:rsidRPr="00187E02" w:rsidRDefault="001D2E15" w:rsidP="001D2E15">
            <w:pPr>
              <w:pBdr>
                <w:top w:val="nil"/>
                <w:left w:val="nil"/>
                <w:bottom w:val="nil"/>
                <w:right w:val="nil"/>
                <w:between w:val="nil"/>
              </w:pBdr>
              <w:spacing w:line="240" w:lineRule="auto"/>
              <w:ind w:firstLine="0"/>
              <w:jc w:val="both"/>
              <w:rPr>
                <w:rFonts w:eastAsia="Times"/>
                <w:color w:val="000000"/>
                <w:sz w:val="24"/>
                <w:szCs w:val="24"/>
              </w:rPr>
            </w:pPr>
            <w:r w:rsidRPr="00187E02">
              <w:rPr>
                <w:color w:val="000000"/>
                <w:sz w:val="24"/>
                <w:szCs w:val="24"/>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1D2E15" w:rsidRPr="00187E02" w14:paraId="4C64B6C7" w14:textId="77777777" w:rsidTr="0022743A">
        <w:trPr>
          <w:trHeight w:val="20"/>
        </w:trPr>
        <w:tc>
          <w:tcPr>
            <w:tcW w:w="2760" w:type="dxa"/>
            <w:tcBorders>
              <w:top w:val="single" w:sz="4" w:space="0" w:color="000000"/>
              <w:left w:val="single" w:sz="4" w:space="0" w:color="000000"/>
              <w:bottom w:val="single" w:sz="4" w:space="0" w:color="000000"/>
            </w:tcBorders>
            <w:shd w:val="clear" w:color="auto" w:fill="auto"/>
            <w:vAlign w:val="center"/>
          </w:tcPr>
          <w:p w14:paraId="5E5D9534" w14:textId="77777777" w:rsidR="001D2E15" w:rsidRPr="00187E02" w:rsidRDefault="001D2E15" w:rsidP="001D2E15">
            <w:pPr>
              <w:widowControl/>
              <w:pBdr>
                <w:top w:val="nil"/>
                <w:left w:val="nil"/>
                <w:bottom w:val="nil"/>
                <w:right w:val="nil"/>
                <w:between w:val="nil"/>
              </w:pBdr>
              <w:spacing w:line="240" w:lineRule="auto"/>
              <w:ind w:firstLine="0"/>
              <w:rPr>
                <w:color w:val="000000"/>
                <w:sz w:val="24"/>
                <w:szCs w:val="24"/>
              </w:rPr>
            </w:pPr>
            <w:r w:rsidRPr="00187E02">
              <w:rPr>
                <w:b/>
                <w:color w:val="000000"/>
                <w:sz w:val="24"/>
                <w:szCs w:val="24"/>
              </w:rPr>
              <w:t>6. Забезпечення виконання договору про закупівлю</w:t>
            </w:r>
            <w:r w:rsidRPr="00187E02">
              <w:rPr>
                <w:color w:val="000000"/>
                <w:sz w:val="24"/>
                <w:szCs w:val="24"/>
              </w:rPr>
              <w:t> </w:t>
            </w:r>
          </w:p>
        </w:tc>
        <w:tc>
          <w:tcPr>
            <w:tcW w:w="7708" w:type="dxa"/>
            <w:tcBorders>
              <w:top w:val="single" w:sz="4" w:space="0" w:color="000000"/>
              <w:left w:val="single" w:sz="4" w:space="0" w:color="000000"/>
              <w:bottom w:val="single" w:sz="4" w:space="0" w:color="000000"/>
              <w:right w:val="single" w:sz="4" w:space="0" w:color="000000"/>
            </w:tcBorders>
            <w:shd w:val="clear" w:color="auto" w:fill="auto"/>
          </w:tcPr>
          <w:p w14:paraId="4731D3F7" w14:textId="77777777" w:rsidR="001D2E15" w:rsidRPr="00187E02" w:rsidRDefault="001D2E15" w:rsidP="001D2E15">
            <w:pPr>
              <w:pBdr>
                <w:top w:val="nil"/>
                <w:left w:val="nil"/>
                <w:bottom w:val="nil"/>
                <w:right w:val="nil"/>
                <w:between w:val="nil"/>
              </w:pBdr>
              <w:spacing w:line="240" w:lineRule="auto"/>
              <w:ind w:firstLine="0"/>
              <w:rPr>
                <w:rFonts w:ascii="Times" w:eastAsia="Times" w:hAnsi="Times" w:cs="Times"/>
                <w:color w:val="000000"/>
                <w:sz w:val="24"/>
                <w:szCs w:val="24"/>
              </w:rPr>
            </w:pPr>
            <w:r w:rsidRPr="00187E02">
              <w:rPr>
                <w:color w:val="000000"/>
                <w:sz w:val="24"/>
                <w:szCs w:val="24"/>
              </w:rPr>
              <w:t xml:space="preserve">6.6.1. Забезпечення виконання договору про закупівлю  </w:t>
            </w:r>
            <w:r w:rsidRPr="00187E02">
              <w:rPr>
                <w:b/>
                <w:color w:val="000000"/>
                <w:sz w:val="24"/>
                <w:szCs w:val="24"/>
                <w:u w:val="single"/>
              </w:rPr>
              <w:t>не вимагається</w:t>
            </w:r>
            <w:r w:rsidRPr="00187E02">
              <w:rPr>
                <w:color w:val="000000"/>
                <w:sz w:val="24"/>
                <w:szCs w:val="24"/>
              </w:rPr>
              <w:t>.</w:t>
            </w:r>
          </w:p>
          <w:p w14:paraId="5D9D9008" w14:textId="77777777" w:rsidR="001D2E15" w:rsidRPr="00187E02" w:rsidRDefault="001D2E15" w:rsidP="001D2E1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color w:val="000000"/>
                <w:sz w:val="24"/>
                <w:szCs w:val="24"/>
              </w:rPr>
            </w:pPr>
          </w:p>
          <w:p w14:paraId="00AB72EE" w14:textId="77777777" w:rsidR="001D2E15" w:rsidRPr="00187E02" w:rsidRDefault="001D2E15" w:rsidP="001D2E15">
            <w:pPr>
              <w:pBdr>
                <w:top w:val="nil"/>
                <w:left w:val="nil"/>
                <w:bottom w:val="nil"/>
                <w:right w:val="nil"/>
                <w:between w:val="nil"/>
              </w:pBdr>
              <w:spacing w:line="240" w:lineRule="auto"/>
              <w:ind w:firstLine="0"/>
              <w:rPr>
                <w:color w:val="000000"/>
                <w:sz w:val="24"/>
                <w:szCs w:val="24"/>
              </w:rPr>
            </w:pPr>
          </w:p>
        </w:tc>
      </w:tr>
    </w:tbl>
    <w:p w14:paraId="6FA50AD0" w14:textId="77777777" w:rsidR="00AE26CD" w:rsidRPr="00187E02" w:rsidRDefault="00AE26CD" w:rsidP="00AE26CD">
      <w:pPr>
        <w:spacing w:line="240" w:lineRule="auto"/>
        <w:ind w:firstLine="0"/>
        <w:jc w:val="both"/>
        <w:rPr>
          <w:b/>
          <w:color w:val="000000"/>
          <w:sz w:val="24"/>
          <w:szCs w:val="24"/>
        </w:rPr>
      </w:pPr>
      <w:r w:rsidRPr="00187E02">
        <w:rPr>
          <w:b/>
          <w:color w:val="000000"/>
          <w:sz w:val="24"/>
          <w:szCs w:val="24"/>
        </w:rPr>
        <w:t>Невід’ємною частиною цієї тендерної документації є:</w:t>
      </w:r>
    </w:p>
    <w:p w14:paraId="299CB112" w14:textId="77777777" w:rsidR="00AE26CD" w:rsidRPr="00187E02" w:rsidRDefault="00AE26CD" w:rsidP="00AE26CD">
      <w:pPr>
        <w:pStyle w:val="110"/>
        <w:widowControl w:val="0"/>
        <w:spacing w:line="240" w:lineRule="auto"/>
        <w:jc w:val="both"/>
        <w:rPr>
          <w:rFonts w:ascii="Times New Roman" w:hAnsi="Times New Roman" w:cs="Times New Roman"/>
          <w:b/>
          <w:sz w:val="24"/>
          <w:szCs w:val="24"/>
          <w:lang w:val="uk-UA"/>
        </w:rPr>
      </w:pPr>
      <w:r w:rsidRPr="00187E02">
        <w:rPr>
          <w:rFonts w:ascii="Times New Roman" w:hAnsi="Times New Roman" w:cs="Times New Roman"/>
          <w:b/>
          <w:sz w:val="24"/>
          <w:szCs w:val="24"/>
          <w:lang w:val="uk-UA"/>
        </w:rPr>
        <w:t>1. Додаток № 1. Форма довідок «</w:t>
      </w:r>
      <w:r w:rsidRPr="00187E02">
        <w:rPr>
          <w:rFonts w:ascii="Times New Roman CYR" w:eastAsia="Times New Roman" w:hAnsi="Times New Roman CYR" w:cs="Times New Roman CYR"/>
          <w:b/>
          <w:sz w:val="24"/>
          <w:szCs w:val="24"/>
          <w:lang w:val="uk-UA" w:eastAsia="zh-CN"/>
        </w:rPr>
        <w:t>Наявність в учасника процедури закупівлі обладнання, матеріально-технічної бази та технологій</w:t>
      </w:r>
      <w:r w:rsidRPr="00187E02">
        <w:rPr>
          <w:rFonts w:ascii="Times New Roman" w:hAnsi="Times New Roman" w:cs="Times New Roman"/>
          <w:b/>
          <w:sz w:val="24"/>
          <w:szCs w:val="24"/>
          <w:lang w:val="uk-UA"/>
        </w:rPr>
        <w:t>», «</w:t>
      </w:r>
      <w:r w:rsidRPr="00187E02">
        <w:rPr>
          <w:rFonts w:ascii="Times New Roman CYR" w:eastAsia="Times New Roman" w:hAnsi="Times New Roman CYR" w:cs="Times New Roman CYR"/>
          <w:b/>
          <w:sz w:val="24"/>
          <w:szCs w:val="24"/>
          <w:lang w:val="uk-UA" w:eastAsia="zh-CN"/>
        </w:rPr>
        <w:t>Наявність в учасника процедури закупівлі працівників відповідної кваліфікації, які мають необхідні знання та досвід</w:t>
      </w:r>
      <w:r w:rsidRPr="00187E02">
        <w:rPr>
          <w:rFonts w:ascii="Times New Roman" w:hAnsi="Times New Roman" w:cs="Times New Roman"/>
          <w:b/>
          <w:sz w:val="24"/>
          <w:szCs w:val="24"/>
          <w:lang w:val="uk-UA"/>
        </w:rPr>
        <w:t>», «</w:t>
      </w:r>
      <w:r w:rsidRPr="00187E02">
        <w:rPr>
          <w:rFonts w:ascii="Times New Roman" w:eastAsia="Times New Roman" w:hAnsi="Times New Roman" w:cs="Times New Roman"/>
          <w:b/>
          <w:bCs/>
          <w:sz w:val="24"/>
          <w:szCs w:val="24"/>
          <w:lang w:val="uk-UA" w:eastAsia="zh-CN"/>
        </w:rPr>
        <w:t>Наявність документально підтвердженого досвіду виконання аналогічного (аналогічних) за предметом закупівлі договору (договорів)</w:t>
      </w:r>
      <w:r w:rsidRPr="00187E02">
        <w:rPr>
          <w:rFonts w:ascii="Times New Roman" w:hAnsi="Times New Roman" w:cs="Times New Roman"/>
          <w:b/>
          <w:sz w:val="24"/>
          <w:szCs w:val="24"/>
          <w:lang w:val="uk-UA"/>
        </w:rPr>
        <w:t>»</w:t>
      </w:r>
    </w:p>
    <w:p w14:paraId="7B41BB67" w14:textId="77777777" w:rsidR="00AE26CD" w:rsidRPr="00187E02" w:rsidRDefault="00AE26CD" w:rsidP="00AE26CD">
      <w:pPr>
        <w:pStyle w:val="110"/>
        <w:widowControl w:val="0"/>
        <w:spacing w:line="240" w:lineRule="auto"/>
        <w:jc w:val="both"/>
        <w:rPr>
          <w:rFonts w:ascii="Times New Roman" w:hAnsi="Times New Roman" w:cs="Times New Roman"/>
          <w:sz w:val="24"/>
          <w:szCs w:val="24"/>
          <w:lang w:val="uk-UA"/>
        </w:rPr>
      </w:pPr>
      <w:r w:rsidRPr="00187E02">
        <w:rPr>
          <w:rFonts w:ascii="Times New Roman" w:hAnsi="Times New Roman"/>
          <w:b/>
          <w:sz w:val="24"/>
          <w:szCs w:val="24"/>
          <w:lang w:val="uk-UA"/>
        </w:rPr>
        <w:t xml:space="preserve">2. </w:t>
      </w:r>
      <w:r w:rsidRPr="00187E02">
        <w:rPr>
          <w:rFonts w:ascii="Times New Roman" w:hAnsi="Times New Roman"/>
          <w:b/>
          <w:bCs/>
          <w:sz w:val="24"/>
          <w:szCs w:val="24"/>
          <w:lang w:val="uk-UA"/>
        </w:rPr>
        <w:t xml:space="preserve">Додаток № 2. </w:t>
      </w:r>
      <w:r w:rsidRPr="00187E02">
        <w:rPr>
          <w:rFonts w:ascii="Times New Roman" w:hAnsi="Times New Roman" w:cs="Times New Roman"/>
          <w:b/>
          <w:sz w:val="24"/>
          <w:szCs w:val="24"/>
          <w:lang w:val="uk-UA"/>
        </w:rPr>
        <w:t>Технічна специфікація щодо предмету закупівлі</w:t>
      </w:r>
    </w:p>
    <w:p w14:paraId="23BF63A4" w14:textId="77777777" w:rsidR="00AE26CD" w:rsidRPr="00187E02" w:rsidRDefault="00AE26CD" w:rsidP="00AE26CD">
      <w:pPr>
        <w:spacing w:line="240" w:lineRule="auto"/>
        <w:ind w:firstLine="0"/>
        <w:jc w:val="both"/>
        <w:rPr>
          <w:b/>
          <w:bCs/>
          <w:color w:val="000000"/>
          <w:sz w:val="24"/>
          <w:szCs w:val="24"/>
        </w:rPr>
      </w:pPr>
      <w:r w:rsidRPr="00187E02">
        <w:rPr>
          <w:b/>
          <w:color w:val="000000"/>
          <w:sz w:val="24"/>
          <w:szCs w:val="24"/>
        </w:rPr>
        <w:t xml:space="preserve">3. </w:t>
      </w:r>
      <w:r w:rsidRPr="00187E02">
        <w:rPr>
          <w:b/>
          <w:bCs/>
          <w:color w:val="000000"/>
          <w:sz w:val="24"/>
          <w:szCs w:val="24"/>
        </w:rPr>
        <w:t>Додаток № 3. Форма «ТЕНДЕРНА ПРОПОЗИЦІЯ»</w:t>
      </w:r>
    </w:p>
    <w:p w14:paraId="005E62EC" w14:textId="57A0997B" w:rsidR="00AE26CD" w:rsidRPr="00187E02" w:rsidRDefault="00AE26CD" w:rsidP="00AE26CD">
      <w:pPr>
        <w:spacing w:line="240" w:lineRule="auto"/>
        <w:ind w:firstLine="0"/>
        <w:jc w:val="both"/>
        <w:rPr>
          <w:b/>
          <w:bCs/>
          <w:color w:val="000000"/>
          <w:sz w:val="24"/>
          <w:szCs w:val="24"/>
        </w:rPr>
      </w:pPr>
      <w:r w:rsidRPr="00187E02">
        <w:rPr>
          <w:b/>
          <w:bCs/>
          <w:color w:val="000000"/>
          <w:sz w:val="24"/>
          <w:szCs w:val="24"/>
        </w:rPr>
        <w:t xml:space="preserve">4. Додаток № 4. </w:t>
      </w:r>
      <w:proofErr w:type="spellStart"/>
      <w:r w:rsidRPr="00187E02">
        <w:rPr>
          <w:b/>
          <w:bCs/>
          <w:color w:val="000000"/>
          <w:sz w:val="24"/>
          <w:szCs w:val="24"/>
        </w:rPr>
        <w:t>Про</w:t>
      </w:r>
      <w:r w:rsidR="00B65C69">
        <w:rPr>
          <w:b/>
          <w:bCs/>
          <w:color w:val="000000"/>
          <w:sz w:val="24"/>
          <w:szCs w:val="24"/>
        </w:rPr>
        <w:t>є</w:t>
      </w:r>
      <w:r w:rsidRPr="00187E02">
        <w:rPr>
          <w:b/>
          <w:bCs/>
          <w:color w:val="000000"/>
          <w:sz w:val="24"/>
          <w:szCs w:val="24"/>
        </w:rPr>
        <w:t>кт</w:t>
      </w:r>
      <w:proofErr w:type="spellEnd"/>
      <w:r w:rsidRPr="00187E02">
        <w:rPr>
          <w:b/>
          <w:bCs/>
          <w:color w:val="000000"/>
          <w:sz w:val="24"/>
          <w:szCs w:val="24"/>
        </w:rPr>
        <w:t xml:space="preserve"> договору про закупівлю.</w:t>
      </w:r>
    </w:p>
    <w:p w14:paraId="35691E13" w14:textId="77777777" w:rsidR="00211CC9" w:rsidRPr="00187E02" w:rsidRDefault="00211CC9" w:rsidP="00211CC9">
      <w:pPr>
        <w:suppressAutoHyphens/>
        <w:autoSpaceDE w:val="0"/>
        <w:spacing w:line="264" w:lineRule="auto"/>
        <w:ind w:left="6521" w:firstLine="0"/>
        <w:rPr>
          <w:rFonts w:ascii="Times New Roman CYR" w:hAnsi="Times New Roman CYR" w:cs="Times New Roman CYR"/>
          <w:b/>
          <w:sz w:val="24"/>
          <w:szCs w:val="24"/>
          <w:lang w:eastAsia="zh-CN"/>
        </w:rPr>
      </w:pPr>
      <w:r w:rsidRPr="00187E02">
        <w:rPr>
          <w:b/>
          <w:bCs/>
          <w:color w:val="000000"/>
          <w:sz w:val="24"/>
          <w:szCs w:val="24"/>
        </w:rPr>
        <w:br w:type="page"/>
      </w:r>
      <w:r w:rsidRPr="00187E02">
        <w:rPr>
          <w:rFonts w:ascii="Times New Roman CYR" w:hAnsi="Times New Roman CYR" w:cs="Times New Roman CYR"/>
          <w:b/>
          <w:sz w:val="24"/>
          <w:szCs w:val="24"/>
          <w:lang w:eastAsia="zh-CN"/>
        </w:rPr>
        <w:lastRenderedPageBreak/>
        <w:t>Додаток 1</w:t>
      </w:r>
    </w:p>
    <w:p w14:paraId="1CB39406" w14:textId="77777777" w:rsidR="00211CC9" w:rsidRPr="00187E02" w:rsidRDefault="00211CC9" w:rsidP="00211CC9">
      <w:pPr>
        <w:suppressAutoHyphens/>
        <w:autoSpaceDE w:val="0"/>
        <w:spacing w:line="264" w:lineRule="auto"/>
        <w:ind w:left="6521" w:firstLine="0"/>
        <w:rPr>
          <w:rFonts w:ascii="Times New Roman CYR" w:hAnsi="Times New Roman CYR" w:cs="Times New Roman CYR"/>
          <w:b/>
          <w:sz w:val="24"/>
          <w:szCs w:val="24"/>
          <w:lang w:eastAsia="zh-CN"/>
        </w:rPr>
      </w:pPr>
      <w:r w:rsidRPr="00187E02">
        <w:rPr>
          <w:rFonts w:ascii="Times New Roman CYR" w:hAnsi="Times New Roman CYR" w:cs="Times New Roman CYR"/>
          <w:b/>
          <w:sz w:val="24"/>
          <w:szCs w:val="24"/>
          <w:lang w:eastAsia="zh-CN"/>
        </w:rPr>
        <w:t xml:space="preserve">до тендерної документації </w:t>
      </w:r>
    </w:p>
    <w:p w14:paraId="30426AD8" w14:textId="77777777" w:rsidR="00211CC9" w:rsidRPr="00187E02" w:rsidRDefault="00211CC9" w:rsidP="00211CC9">
      <w:pPr>
        <w:suppressAutoHyphens/>
        <w:autoSpaceDE w:val="0"/>
        <w:spacing w:line="264" w:lineRule="auto"/>
        <w:jc w:val="center"/>
        <w:rPr>
          <w:rFonts w:ascii="Times New Roman CYR" w:hAnsi="Times New Roman CYR" w:cs="Times New Roman CYR"/>
          <w:b/>
          <w:sz w:val="24"/>
          <w:szCs w:val="24"/>
          <w:lang w:eastAsia="zh-CN"/>
        </w:rPr>
      </w:pPr>
    </w:p>
    <w:p w14:paraId="7F09B0F0" w14:textId="77777777" w:rsidR="00211CC9" w:rsidRPr="00187E02" w:rsidRDefault="00211CC9" w:rsidP="00940EAC">
      <w:pPr>
        <w:suppressAutoHyphens/>
        <w:autoSpaceDE w:val="0"/>
        <w:spacing w:line="240" w:lineRule="auto"/>
        <w:ind w:right="22"/>
        <w:jc w:val="right"/>
        <w:rPr>
          <w:rFonts w:ascii="Times New Roman CYR" w:hAnsi="Times New Roman CYR" w:cs="Times New Roman CYR"/>
          <w:b/>
          <w:sz w:val="24"/>
          <w:szCs w:val="24"/>
          <w:lang w:eastAsia="zh-CN"/>
        </w:rPr>
      </w:pPr>
      <w:r w:rsidRPr="00187E02">
        <w:rPr>
          <w:rFonts w:ascii="Times New Roman CYR" w:hAnsi="Times New Roman CYR" w:cs="Times New Roman CYR"/>
          <w:b/>
          <w:sz w:val="24"/>
          <w:szCs w:val="24"/>
          <w:lang w:eastAsia="zh-CN"/>
        </w:rPr>
        <w:t>Форма №1.</w:t>
      </w:r>
    </w:p>
    <w:p w14:paraId="31D5EA8A" w14:textId="77777777" w:rsidR="00211CC9" w:rsidRPr="00187E02" w:rsidRDefault="00211CC9" w:rsidP="00211CC9">
      <w:pPr>
        <w:suppressAutoHyphens/>
        <w:autoSpaceDE w:val="0"/>
        <w:spacing w:line="240" w:lineRule="auto"/>
        <w:ind w:right="22"/>
        <w:jc w:val="both"/>
        <w:rPr>
          <w:rFonts w:ascii="Times New Roman CYR" w:hAnsi="Times New Roman CYR" w:cs="Times New Roman CYR"/>
          <w:b/>
          <w:sz w:val="24"/>
          <w:szCs w:val="24"/>
          <w:lang w:eastAsia="zh-CN"/>
        </w:rPr>
      </w:pPr>
    </w:p>
    <w:p w14:paraId="769373A4" w14:textId="77777777" w:rsidR="00211CC9" w:rsidRPr="00187E02" w:rsidRDefault="00211CC9" w:rsidP="00211CC9">
      <w:pPr>
        <w:suppressAutoHyphens/>
        <w:autoSpaceDE w:val="0"/>
        <w:spacing w:line="240" w:lineRule="auto"/>
        <w:ind w:right="22"/>
        <w:jc w:val="center"/>
        <w:rPr>
          <w:rFonts w:ascii="Times New Roman CYR" w:hAnsi="Times New Roman CYR" w:cs="Times New Roman CYR"/>
          <w:b/>
          <w:color w:val="4472C4"/>
          <w:sz w:val="24"/>
          <w:szCs w:val="24"/>
          <w:lang w:eastAsia="zh-CN"/>
        </w:rPr>
      </w:pPr>
      <w:r w:rsidRPr="00187E02">
        <w:rPr>
          <w:rFonts w:ascii="Times New Roman CYR" w:hAnsi="Times New Roman CYR" w:cs="Times New Roman CYR"/>
          <w:b/>
          <w:color w:val="4472C4"/>
          <w:sz w:val="24"/>
          <w:szCs w:val="24"/>
          <w:lang w:eastAsia="zh-CN"/>
        </w:rPr>
        <w:t>Фірмовий бланк Учасника</w:t>
      </w:r>
    </w:p>
    <w:p w14:paraId="11C84DAC" w14:textId="77777777" w:rsidR="00211CC9" w:rsidRPr="00187E02" w:rsidRDefault="00211CC9" w:rsidP="00211CC9">
      <w:pPr>
        <w:suppressAutoHyphens/>
        <w:autoSpaceDE w:val="0"/>
        <w:spacing w:line="240" w:lineRule="auto"/>
        <w:ind w:right="22"/>
        <w:jc w:val="both"/>
        <w:rPr>
          <w:rFonts w:ascii="Times New Roman CYR" w:hAnsi="Times New Roman CYR" w:cs="Times New Roman CYR"/>
          <w:b/>
          <w:sz w:val="24"/>
          <w:szCs w:val="24"/>
          <w:lang w:eastAsia="zh-CN"/>
        </w:rPr>
      </w:pPr>
    </w:p>
    <w:p w14:paraId="4C5872F6" w14:textId="77777777" w:rsidR="00211CC9" w:rsidRPr="00187E02" w:rsidRDefault="00211CC9" w:rsidP="00211CC9">
      <w:pPr>
        <w:suppressAutoHyphens/>
        <w:autoSpaceDE w:val="0"/>
        <w:spacing w:line="240" w:lineRule="auto"/>
        <w:ind w:right="22"/>
        <w:jc w:val="both"/>
        <w:rPr>
          <w:rFonts w:ascii="Times New Roman CYR" w:hAnsi="Times New Roman CYR" w:cs="Times New Roman CYR"/>
          <w:b/>
          <w:sz w:val="24"/>
          <w:szCs w:val="24"/>
          <w:lang w:eastAsia="zh-CN"/>
        </w:rPr>
      </w:pPr>
      <w:r w:rsidRPr="00187E02">
        <w:rPr>
          <w:rFonts w:ascii="Times New Roman CYR" w:hAnsi="Times New Roman CYR" w:cs="Times New Roman CYR"/>
          <w:b/>
          <w:sz w:val="24"/>
          <w:szCs w:val="24"/>
          <w:lang w:eastAsia="zh-CN"/>
        </w:rPr>
        <w:t>№______ від «___» ________________ _______ р</w:t>
      </w:r>
    </w:p>
    <w:p w14:paraId="783F1909" w14:textId="77777777" w:rsidR="00211CC9" w:rsidRPr="00187E02" w:rsidRDefault="00211CC9" w:rsidP="00211CC9">
      <w:pPr>
        <w:suppressAutoHyphens/>
        <w:autoSpaceDE w:val="0"/>
        <w:spacing w:line="240" w:lineRule="auto"/>
        <w:ind w:right="22"/>
        <w:jc w:val="both"/>
        <w:rPr>
          <w:rFonts w:ascii="Times New Roman CYR" w:hAnsi="Times New Roman CYR" w:cs="Times New Roman CYR"/>
          <w:b/>
          <w:sz w:val="24"/>
          <w:szCs w:val="24"/>
          <w:lang w:eastAsia="zh-CN"/>
        </w:rPr>
      </w:pPr>
    </w:p>
    <w:p w14:paraId="27B06E06" w14:textId="77777777" w:rsidR="00211CC9" w:rsidRPr="00187E02" w:rsidRDefault="00211CC9" w:rsidP="00211CC9">
      <w:pPr>
        <w:suppressAutoHyphens/>
        <w:autoSpaceDE w:val="0"/>
        <w:spacing w:line="240" w:lineRule="auto"/>
        <w:jc w:val="center"/>
        <w:rPr>
          <w:rFonts w:ascii="Times New Roman CYR" w:hAnsi="Times New Roman CYR" w:cs="Times New Roman CYR"/>
          <w:b/>
          <w:sz w:val="32"/>
          <w:szCs w:val="32"/>
          <w:lang w:eastAsia="zh-CN"/>
        </w:rPr>
      </w:pPr>
      <w:r w:rsidRPr="00187E02">
        <w:rPr>
          <w:rFonts w:ascii="Times New Roman CYR" w:hAnsi="Times New Roman CYR" w:cs="Times New Roman CYR"/>
          <w:b/>
          <w:sz w:val="32"/>
          <w:szCs w:val="32"/>
          <w:lang w:eastAsia="zh-CN"/>
        </w:rPr>
        <w:t xml:space="preserve">Довідка, </w:t>
      </w:r>
    </w:p>
    <w:p w14:paraId="3679AA7B" w14:textId="77777777" w:rsidR="00211CC9" w:rsidRPr="00187E02" w:rsidRDefault="00211CC9" w:rsidP="00211CC9">
      <w:pPr>
        <w:suppressAutoHyphens/>
        <w:autoSpaceDE w:val="0"/>
        <w:spacing w:line="240" w:lineRule="auto"/>
        <w:jc w:val="center"/>
        <w:rPr>
          <w:rFonts w:ascii="Times New Roman CYR" w:hAnsi="Times New Roman CYR" w:cs="Times New Roman CYR"/>
          <w:b/>
          <w:sz w:val="24"/>
          <w:szCs w:val="24"/>
          <w:lang w:eastAsia="zh-CN"/>
        </w:rPr>
      </w:pPr>
      <w:r w:rsidRPr="00187E02">
        <w:rPr>
          <w:rFonts w:ascii="Times New Roman CYR" w:hAnsi="Times New Roman CYR" w:cs="Times New Roman CYR"/>
          <w:b/>
          <w:sz w:val="32"/>
          <w:szCs w:val="32"/>
          <w:lang w:eastAsia="zh-CN"/>
        </w:rPr>
        <w:t>що підтверджує наявність в учасника процедури закупівлі обладнання, матеріально-технічної бази та технологій</w:t>
      </w:r>
    </w:p>
    <w:p w14:paraId="748E0367" w14:textId="77777777" w:rsidR="00211CC9" w:rsidRPr="00187E02" w:rsidRDefault="00211CC9" w:rsidP="00211CC9">
      <w:pPr>
        <w:suppressAutoHyphens/>
        <w:autoSpaceDE w:val="0"/>
        <w:spacing w:line="240" w:lineRule="auto"/>
        <w:jc w:val="center"/>
        <w:rPr>
          <w:rFonts w:ascii="Times New Roman CYR" w:hAnsi="Times New Roman CYR" w:cs="Times New Roman CYR"/>
          <w:sz w:val="24"/>
          <w:szCs w:val="24"/>
          <w:lang w:eastAsia="zh-CN"/>
        </w:rPr>
      </w:pPr>
      <w:r w:rsidRPr="00187E02">
        <w:rPr>
          <w:rFonts w:ascii="Times New Roman CYR" w:hAnsi="Times New Roman CYR" w:cs="Times New Roman CYR"/>
          <w:sz w:val="24"/>
          <w:szCs w:val="24"/>
          <w:lang w:eastAsia="zh-CN"/>
        </w:rPr>
        <w:t>___________________________________________________________________</w:t>
      </w:r>
    </w:p>
    <w:p w14:paraId="072574A4" w14:textId="77777777" w:rsidR="00211CC9" w:rsidRPr="00187E02" w:rsidRDefault="00211CC9" w:rsidP="00211CC9">
      <w:pPr>
        <w:suppressAutoHyphens/>
        <w:autoSpaceDE w:val="0"/>
        <w:spacing w:line="240" w:lineRule="auto"/>
        <w:jc w:val="center"/>
        <w:rPr>
          <w:rFonts w:ascii="Times New Roman CYR" w:hAnsi="Times New Roman CYR" w:cs="Times New Roman CYR"/>
          <w:sz w:val="20"/>
          <w:szCs w:val="20"/>
          <w:lang w:eastAsia="zh-CN"/>
        </w:rPr>
      </w:pPr>
      <w:r w:rsidRPr="00187E02">
        <w:rPr>
          <w:rFonts w:ascii="Times New Roman CYR" w:hAnsi="Times New Roman CYR" w:cs="Times New Roman CYR"/>
          <w:sz w:val="20"/>
          <w:szCs w:val="20"/>
          <w:lang w:eastAsia="zh-CN"/>
        </w:rPr>
        <w:t>(повне найменування суб'єкта господарювання відповідно до статуту або прізвище, ім'я, по батькові фізичної особи-підприємця)</w:t>
      </w:r>
    </w:p>
    <w:p w14:paraId="42F8728C" w14:textId="77777777" w:rsidR="00211CC9" w:rsidRPr="00187E02" w:rsidRDefault="00211CC9" w:rsidP="00211CC9">
      <w:pPr>
        <w:suppressAutoHyphens/>
        <w:autoSpaceDE w:val="0"/>
        <w:spacing w:line="240" w:lineRule="auto"/>
        <w:jc w:val="both"/>
        <w:rPr>
          <w:rFonts w:ascii="Times New Roman CYR" w:hAnsi="Times New Roman CYR" w:cs="Times New Roman CYR"/>
          <w:sz w:val="24"/>
          <w:szCs w:val="24"/>
          <w:lang w:eastAsia="zh-CN"/>
        </w:rPr>
      </w:pPr>
    </w:p>
    <w:tbl>
      <w:tblPr>
        <w:tblW w:w="10348" w:type="dxa"/>
        <w:tblInd w:w="56" w:type="dxa"/>
        <w:tblLayout w:type="fixed"/>
        <w:tblCellMar>
          <w:left w:w="56" w:type="dxa"/>
          <w:right w:w="56" w:type="dxa"/>
        </w:tblCellMar>
        <w:tblLook w:val="0000" w:firstRow="0" w:lastRow="0" w:firstColumn="0" w:lastColumn="0" w:noHBand="0" w:noVBand="0"/>
      </w:tblPr>
      <w:tblGrid>
        <w:gridCol w:w="709"/>
        <w:gridCol w:w="2977"/>
        <w:gridCol w:w="2977"/>
        <w:gridCol w:w="1559"/>
        <w:gridCol w:w="2126"/>
      </w:tblGrid>
      <w:tr w:rsidR="00211CC9" w:rsidRPr="00187E02" w14:paraId="1879D3DE" w14:textId="77777777" w:rsidTr="00187E02">
        <w:tc>
          <w:tcPr>
            <w:tcW w:w="709" w:type="dxa"/>
            <w:tcBorders>
              <w:top w:val="single" w:sz="6" w:space="0" w:color="auto"/>
              <w:left w:val="single" w:sz="6" w:space="0" w:color="auto"/>
              <w:bottom w:val="single" w:sz="6" w:space="0" w:color="auto"/>
              <w:right w:val="single" w:sz="6" w:space="0" w:color="auto"/>
            </w:tcBorders>
            <w:vAlign w:val="center"/>
          </w:tcPr>
          <w:p w14:paraId="504F3CD3" w14:textId="77777777" w:rsidR="00211CC9" w:rsidRPr="00187E02" w:rsidRDefault="00211CC9" w:rsidP="00187E02">
            <w:pPr>
              <w:suppressAutoHyphens/>
              <w:autoSpaceDE w:val="0"/>
              <w:spacing w:line="240" w:lineRule="auto"/>
              <w:ind w:firstLine="0"/>
              <w:contextualSpacing/>
              <w:rPr>
                <w:bCs/>
                <w:lang w:eastAsia="zh-CN"/>
              </w:rPr>
            </w:pPr>
            <w:r w:rsidRPr="00187E02">
              <w:rPr>
                <w:bCs/>
                <w:lang w:eastAsia="zh-CN"/>
              </w:rPr>
              <w:t>№</w:t>
            </w:r>
            <w:r w:rsidR="00187E02">
              <w:rPr>
                <w:bCs/>
                <w:lang w:eastAsia="zh-CN"/>
              </w:rPr>
              <w:t xml:space="preserve"> з/п</w:t>
            </w:r>
          </w:p>
          <w:p w14:paraId="0ADD4DF0" w14:textId="77777777" w:rsidR="00211CC9" w:rsidRPr="00187E02" w:rsidRDefault="00211CC9" w:rsidP="00187E02">
            <w:pPr>
              <w:suppressAutoHyphens/>
              <w:autoSpaceDE w:val="0"/>
              <w:spacing w:line="240" w:lineRule="auto"/>
              <w:contextualSpacing/>
              <w:jc w:val="center"/>
              <w:rPr>
                <w:bCs/>
                <w:lang w:eastAsia="zh-CN"/>
              </w:rPr>
            </w:pPr>
          </w:p>
        </w:tc>
        <w:tc>
          <w:tcPr>
            <w:tcW w:w="2977" w:type="dxa"/>
            <w:tcBorders>
              <w:top w:val="single" w:sz="6" w:space="0" w:color="auto"/>
              <w:left w:val="single" w:sz="6" w:space="0" w:color="auto"/>
              <w:bottom w:val="single" w:sz="6" w:space="0" w:color="auto"/>
              <w:right w:val="single" w:sz="6" w:space="0" w:color="auto"/>
            </w:tcBorders>
            <w:vAlign w:val="center"/>
          </w:tcPr>
          <w:p w14:paraId="67039726" w14:textId="77777777" w:rsidR="00211CC9" w:rsidRPr="00187E02" w:rsidRDefault="00211CC9" w:rsidP="00187E02">
            <w:pPr>
              <w:suppressAutoHyphens/>
              <w:autoSpaceDE w:val="0"/>
              <w:spacing w:line="240" w:lineRule="auto"/>
              <w:ind w:firstLine="0"/>
              <w:contextualSpacing/>
              <w:jc w:val="center"/>
              <w:rPr>
                <w:bCs/>
                <w:lang w:eastAsia="zh-CN"/>
              </w:rPr>
            </w:pPr>
            <w:r w:rsidRPr="00187E02">
              <w:rPr>
                <w:bCs/>
                <w:lang w:eastAsia="zh-CN"/>
              </w:rPr>
              <w:t xml:space="preserve">Назва </w:t>
            </w:r>
            <w:r w:rsidRPr="00187E02">
              <w:rPr>
                <w:rFonts w:ascii="Times New Roman CYR" w:hAnsi="Times New Roman CYR" w:cs="Times New Roman CYR"/>
                <w:iCs/>
                <w:lang w:eastAsia="zh-CN"/>
              </w:rPr>
              <w:t>обладнання та/або матеріально-технічної бази</w:t>
            </w:r>
          </w:p>
        </w:tc>
        <w:tc>
          <w:tcPr>
            <w:tcW w:w="2977" w:type="dxa"/>
            <w:tcBorders>
              <w:top w:val="single" w:sz="6" w:space="0" w:color="auto"/>
              <w:left w:val="single" w:sz="6" w:space="0" w:color="auto"/>
              <w:bottom w:val="single" w:sz="6" w:space="0" w:color="auto"/>
              <w:right w:val="single" w:sz="6" w:space="0" w:color="auto"/>
            </w:tcBorders>
            <w:vAlign w:val="center"/>
          </w:tcPr>
          <w:p w14:paraId="0FCA7808" w14:textId="77777777" w:rsidR="00211CC9" w:rsidRPr="00187E02" w:rsidRDefault="00211CC9" w:rsidP="00187E02">
            <w:pPr>
              <w:suppressAutoHyphens/>
              <w:autoSpaceDE w:val="0"/>
              <w:spacing w:line="240" w:lineRule="auto"/>
              <w:ind w:firstLine="0"/>
              <w:contextualSpacing/>
              <w:rPr>
                <w:bCs/>
                <w:lang w:eastAsia="zh-CN"/>
              </w:rPr>
            </w:pPr>
            <w:r w:rsidRPr="00187E02">
              <w:rPr>
                <w:bCs/>
                <w:lang w:eastAsia="zh-CN"/>
              </w:rPr>
              <w:t>Кількість (шт.)</w:t>
            </w:r>
          </w:p>
        </w:tc>
        <w:tc>
          <w:tcPr>
            <w:tcW w:w="1559" w:type="dxa"/>
            <w:tcBorders>
              <w:top w:val="single" w:sz="6" w:space="0" w:color="auto"/>
              <w:left w:val="single" w:sz="6" w:space="0" w:color="auto"/>
              <w:bottom w:val="single" w:sz="6" w:space="0" w:color="auto"/>
              <w:right w:val="single" w:sz="6" w:space="0" w:color="auto"/>
            </w:tcBorders>
            <w:vAlign w:val="center"/>
          </w:tcPr>
          <w:p w14:paraId="656B7B9C" w14:textId="77777777" w:rsidR="00211CC9" w:rsidRPr="00187E02" w:rsidRDefault="00211CC9" w:rsidP="00187E02">
            <w:pPr>
              <w:suppressAutoHyphens/>
              <w:autoSpaceDE w:val="0"/>
              <w:spacing w:line="240" w:lineRule="auto"/>
              <w:ind w:firstLine="0"/>
              <w:contextualSpacing/>
              <w:rPr>
                <w:bCs/>
                <w:lang w:eastAsia="zh-CN"/>
              </w:rPr>
            </w:pPr>
            <w:r w:rsidRPr="00187E02">
              <w:rPr>
                <w:bCs/>
                <w:lang w:eastAsia="zh-CN"/>
              </w:rPr>
              <w:t>Стан</w:t>
            </w:r>
          </w:p>
        </w:tc>
        <w:tc>
          <w:tcPr>
            <w:tcW w:w="2126" w:type="dxa"/>
            <w:tcBorders>
              <w:top w:val="single" w:sz="6" w:space="0" w:color="auto"/>
              <w:left w:val="single" w:sz="6" w:space="0" w:color="auto"/>
              <w:bottom w:val="single" w:sz="6" w:space="0" w:color="auto"/>
              <w:right w:val="single" w:sz="6" w:space="0" w:color="auto"/>
            </w:tcBorders>
            <w:vAlign w:val="center"/>
          </w:tcPr>
          <w:p w14:paraId="6771EC0E" w14:textId="77777777" w:rsidR="00211CC9" w:rsidRPr="00187E02" w:rsidRDefault="00211CC9" w:rsidP="00187E02">
            <w:pPr>
              <w:suppressAutoHyphens/>
              <w:autoSpaceDE w:val="0"/>
              <w:spacing w:line="240" w:lineRule="auto"/>
              <w:ind w:firstLine="0"/>
              <w:contextualSpacing/>
              <w:rPr>
                <w:bCs/>
                <w:lang w:eastAsia="zh-CN"/>
              </w:rPr>
            </w:pPr>
            <w:r w:rsidRPr="00187E02">
              <w:rPr>
                <w:bCs/>
                <w:lang w:eastAsia="zh-CN"/>
              </w:rPr>
              <w:t>Власне або орендоване</w:t>
            </w:r>
          </w:p>
        </w:tc>
      </w:tr>
      <w:tr w:rsidR="00211CC9" w:rsidRPr="00187E02" w14:paraId="31ECB98A" w14:textId="77777777" w:rsidTr="00187E02">
        <w:tc>
          <w:tcPr>
            <w:tcW w:w="709" w:type="dxa"/>
            <w:tcBorders>
              <w:top w:val="single" w:sz="6" w:space="0" w:color="auto"/>
              <w:left w:val="single" w:sz="6" w:space="0" w:color="auto"/>
              <w:bottom w:val="single" w:sz="6" w:space="0" w:color="auto"/>
              <w:right w:val="single" w:sz="6" w:space="0" w:color="auto"/>
            </w:tcBorders>
            <w:vAlign w:val="center"/>
          </w:tcPr>
          <w:p w14:paraId="14C1AC04" w14:textId="77777777" w:rsidR="00211CC9" w:rsidRPr="00187E02" w:rsidRDefault="00211CC9" w:rsidP="00187E02">
            <w:pPr>
              <w:suppressAutoHyphens/>
              <w:autoSpaceDE w:val="0"/>
              <w:spacing w:line="240" w:lineRule="auto"/>
              <w:ind w:firstLine="0"/>
              <w:rPr>
                <w:rFonts w:ascii="Times New Roman CYR" w:hAnsi="Times New Roman CYR" w:cs="Times New Roman CYR"/>
                <w:sz w:val="24"/>
                <w:szCs w:val="24"/>
                <w:lang w:eastAsia="zh-CN"/>
              </w:rPr>
            </w:pPr>
            <w:r w:rsidRPr="00187E02">
              <w:rPr>
                <w:rFonts w:ascii="Times New Roman CYR" w:hAnsi="Times New Roman CYR" w:cs="Times New Roman CYR"/>
                <w:sz w:val="24"/>
                <w:szCs w:val="24"/>
                <w:lang w:eastAsia="zh-CN"/>
              </w:rPr>
              <w:t>1</w:t>
            </w:r>
          </w:p>
        </w:tc>
        <w:tc>
          <w:tcPr>
            <w:tcW w:w="2977" w:type="dxa"/>
            <w:tcBorders>
              <w:top w:val="single" w:sz="6" w:space="0" w:color="auto"/>
              <w:left w:val="single" w:sz="6" w:space="0" w:color="auto"/>
              <w:bottom w:val="single" w:sz="6" w:space="0" w:color="auto"/>
              <w:right w:val="single" w:sz="6" w:space="0" w:color="auto"/>
            </w:tcBorders>
            <w:vAlign w:val="center"/>
          </w:tcPr>
          <w:p w14:paraId="64F0CA0D" w14:textId="77777777" w:rsidR="00211CC9" w:rsidRPr="00187E02" w:rsidRDefault="00211CC9" w:rsidP="00187E02">
            <w:pPr>
              <w:suppressAutoHyphens/>
              <w:autoSpaceDE w:val="0"/>
              <w:spacing w:line="240" w:lineRule="auto"/>
              <w:ind w:firstLine="0"/>
              <w:contextualSpacing/>
              <w:jc w:val="center"/>
              <w:rPr>
                <w:bCs/>
                <w:sz w:val="24"/>
                <w:szCs w:val="24"/>
                <w:lang w:eastAsia="zh-CN"/>
              </w:rPr>
            </w:pPr>
          </w:p>
        </w:tc>
        <w:tc>
          <w:tcPr>
            <w:tcW w:w="2977" w:type="dxa"/>
            <w:tcBorders>
              <w:top w:val="single" w:sz="6" w:space="0" w:color="auto"/>
              <w:left w:val="single" w:sz="6" w:space="0" w:color="auto"/>
              <w:bottom w:val="single" w:sz="6" w:space="0" w:color="auto"/>
              <w:right w:val="single" w:sz="6" w:space="0" w:color="auto"/>
            </w:tcBorders>
            <w:vAlign w:val="center"/>
          </w:tcPr>
          <w:p w14:paraId="04844232" w14:textId="77777777" w:rsidR="00211CC9" w:rsidRPr="00187E02" w:rsidRDefault="00211CC9" w:rsidP="00187E02">
            <w:pPr>
              <w:suppressAutoHyphens/>
              <w:autoSpaceDE w:val="0"/>
              <w:spacing w:line="240" w:lineRule="auto"/>
              <w:contextualSpacing/>
              <w:jc w:val="center"/>
              <w:rPr>
                <w:bCs/>
                <w:sz w:val="24"/>
                <w:szCs w:val="24"/>
                <w:lang w:eastAsia="zh-CN"/>
              </w:rPr>
            </w:pPr>
          </w:p>
        </w:tc>
        <w:tc>
          <w:tcPr>
            <w:tcW w:w="1559" w:type="dxa"/>
            <w:tcBorders>
              <w:top w:val="single" w:sz="6" w:space="0" w:color="auto"/>
              <w:left w:val="single" w:sz="6" w:space="0" w:color="auto"/>
              <w:bottom w:val="single" w:sz="6" w:space="0" w:color="auto"/>
              <w:right w:val="single" w:sz="6" w:space="0" w:color="auto"/>
            </w:tcBorders>
            <w:vAlign w:val="center"/>
          </w:tcPr>
          <w:p w14:paraId="60EC3A19" w14:textId="77777777" w:rsidR="00211CC9" w:rsidRPr="00187E02" w:rsidRDefault="00211CC9" w:rsidP="00187E02">
            <w:pPr>
              <w:suppressAutoHyphens/>
              <w:autoSpaceDE w:val="0"/>
              <w:spacing w:line="240" w:lineRule="auto"/>
              <w:contextualSpacing/>
              <w:jc w:val="center"/>
              <w:rPr>
                <w:bCs/>
                <w:sz w:val="24"/>
                <w:szCs w:val="24"/>
                <w:lang w:eastAsia="zh-CN"/>
              </w:rPr>
            </w:pPr>
          </w:p>
        </w:tc>
        <w:tc>
          <w:tcPr>
            <w:tcW w:w="2126" w:type="dxa"/>
            <w:tcBorders>
              <w:top w:val="single" w:sz="6" w:space="0" w:color="auto"/>
              <w:left w:val="single" w:sz="6" w:space="0" w:color="auto"/>
              <w:bottom w:val="single" w:sz="6" w:space="0" w:color="auto"/>
              <w:right w:val="single" w:sz="6" w:space="0" w:color="auto"/>
            </w:tcBorders>
            <w:vAlign w:val="center"/>
          </w:tcPr>
          <w:p w14:paraId="617DCB4A" w14:textId="77777777" w:rsidR="00211CC9" w:rsidRPr="00187E02" w:rsidRDefault="00211CC9" w:rsidP="00187E02">
            <w:pPr>
              <w:suppressAutoHyphens/>
              <w:autoSpaceDE w:val="0"/>
              <w:spacing w:line="240" w:lineRule="auto"/>
              <w:contextualSpacing/>
              <w:jc w:val="center"/>
              <w:rPr>
                <w:bCs/>
                <w:sz w:val="24"/>
                <w:szCs w:val="24"/>
                <w:lang w:eastAsia="zh-CN"/>
              </w:rPr>
            </w:pPr>
          </w:p>
        </w:tc>
      </w:tr>
      <w:tr w:rsidR="00211CC9" w:rsidRPr="00187E02" w14:paraId="7BB83F6F" w14:textId="77777777" w:rsidTr="00187E02">
        <w:tc>
          <w:tcPr>
            <w:tcW w:w="709" w:type="dxa"/>
            <w:tcBorders>
              <w:top w:val="single" w:sz="6" w:space="0" w:color="auto"/>
              <w:left w:val="single" w:sz="6" w:space="0" w:color="auto"/>
              <w:bottom w:val="single" w:sz="6" w:space="0" w:color="auto"/>
              <w:right w:val="single" w:sz="6" w:space="0" w:color="auto"/>
            </w:tcBorders>
            <w:vAlign w:val="center"/>
          </w:tcPr>
          <w:p w14:paraId="6196ACEF" w14:textId="77777777" w:rsidR="00211CC9" w:rsidRPr="00187E02" w:rsidRDefault="00211CC9" w:rsidP="00187E02">
            <w:pPr>
              <w:suppressAutoHyphens/>
              <w:autoSpaceDE w:val="0"/>
              <w:spacing w:line="240" w:lineRule="auto"/>
              <w:ind w:firstLine="0"/>
              <w:rPr>
                <w:rFonts w:ascii="Times New Roman CYR" w:hAnsi="Times New Roman CYR" w:cs="Times New Roman CYR"/>
                <w:sz w:val="24"/>
                <w:szCs w:val="24"/>
                <w:lang w:eastAsia="zh-CN"/>
              </w:rPr>
            </w:pPr>
            <w:r w:rsidRPr="00187E02">
              <w:rPr>
                <w:rFonts w:ascii="Times New Roman CYR" w:hAnsi="Times New Roman CYR" w:cs="Times New Roman CYR"/>
                <w:sz w:val="24"/>
                <w:szCs w:val="24"/>
                <w:lang w:eastAsia="zh-CN"/>
              </w:rPr>
              <w:t>2</w:t>
            </w:r>
          </w:p>
        </w:tc>
        <w:tc>
          <w:tcPr>
            <w:tcW w:w="2977" w:type="dxa"/>
            <w:tcBorders>
              <w:top w:val="single" w:sz="6" w:space="0" w:color="auto"/>
              <w:left w:val="single" w:sz="6" w:space="0" w:color="auto"/>
              <w:bottom w:val="single" w:sz="6" w:space="0" w:color="auto"/>
              <w:right w:val="single" w:sz="6" w:space="0" w:color="auto"/>
            </w:tcBorders>
            <w:vAlign w:val="center"/>
          </w:tcPr>
          <w:p w14:paraId="6C7549CD" w14:textId="77777777" w:rsidR="00211CC9" w:rsidRPr="00187E02" w:rsidRDefault="00211CC9" w:rsidP="00187E02">
            <w:pPr>
              <w:suppressAutoHyphens/>
              <w:autoSpaceDE w:val="0"/>
              <w:spacing w:line="240" w:lineRule="auto"/>
              <w:ind w:firstLine="0"/>
              <w:contextualSpacing/>
              <w:jc w:val="center"/>
              <w:rPr>
                <w:bCs/>
                <w:sz w:val="24"/>
                <w:szCs w:val="24"/>
                <w:lang w:eastAsia="zh-CN"/>
              </w:rPr>
            </w:pPr>
          </w:p>
        </w:tc>
        <w:tc>
          <w:tcPr>
            <w:tcW w:w="2977" w:type="dxa"/>
            <w:tcBorders>
              <w:top w:val="single" w:sz="6" w:space="0" w:color="auto"/>
              <w:left w:val="single" w:sz="6" w:space="0" w:color="auto"/>
              <w:bottom w:val="single" w:sz="6" w:space="0" w:color="auto"/>
              <w:right w:val="single" w:sz="6" w:space="0" w:color="auto"/>
            </w:tcBorders>
            <w:vAlign w:val="center"/>
          </w:tcPr>
          <w:p w14:paraId="6A9D3CC6" w14:textId="77777777" w:rsidR="00211CC9" w:rsidRPr="00187E02" w:rsidRDefault="00211CC9" w:rsidP="00187E02">
            <w:pPr>
              <w:suppressAutoHyphens/>
              <w:autoSpaceDE w:val="0"/>
              <w:spacing w:line="240" w:lineRule="auto"/>
              <w:contextualSpacing/>
              <w:jc w:val="center"/>
              <w:rPr>
                <w:bCs/>
                <w:sz w:val="24"/>
                <w:szCs w:val="24"/>
                <w:lang w:eastAsia="zh-CN"/>
              </w:rPr>
            </w:pPr>
          </w:p>
        </w:tc>
        <w:tc>
          <w:tcPr>
            <w:tcW w:w="1559" w:type="dxa"/>
            <w:tcBorders>
              <w:top w:val="single" w:sz="6" w:space="0" w:color="auto"/>
              <w:left w:val="single" w:sz="6" w:space="0" w:color="auto"/>
              <w:bottom w:val="single" w:sz="6" w:space="0" w:color="auto"/>
              <w:right w:val="single" w:sz="6" w:space="0" w:color="auto"/>
            </w:tcBorders>
            <w:vAlign w:val="center"/>
          </w:tcPr>
          <w:p w14:paraId="2D316926" w14:textId="77777777" w:rsidR="00211CC9" w:rsidRPr="00187E02" w:rsidRDefault="00211CC9" w:rsidP="00187E02">
            <w:pPr>
              <w:suppressAutoHyphens/>
              <w:autoSpaceDE w:val="0"/>
              <w:spacing w:line="240" w:lineRule="auto"/>
              <w:contextualSpacing/>
              <w:jc w:val="center"/>
              <w:rPr>
                <w:bCs/>
                <w:sz w:val="24"/>
                <w:szCs w:val="24"/>
                <w:lang w:eastAsia="zh-CN"/>
              </w:rPr>
            </w:pPr>
          </w:p>
        </w:tc>
        <w:tc>
          <w:tcPr>
            <w:tcW w:w="2126" w:type="dxa"/>
            <w:tcBorders>
              <w:top w:val="single" w:sz="6" w:space="0" w:color="auto"/>
              <w:left w:val="single" w:sz="6" w:space="0" w:color="auto"/>
              <w:bottom w:val="single" w:sz="6" w:space="0" w:color="auto"/>
              <w:right w:val="single" w:sz="6" w:space="0" w:color="auto"/>
            </w:tcBorders>
            <w:vAlign w:val="center"/>
          </w:tcPr>
          <w:p w14:paraId="5B9B9BE3" w14:textId="77777777" w:rsidR="00211CC9" w:rsidRPr="00187E02" w:rsidRDefault="00211CC9" w:rsidP="00187E02">
            <w:pPr>
              <w:suppressAutoHyphens/>
              <w:autoSpaceDE w:val="0"/>
              <w:spacing w:line="240" w:lineRule="auto"/>
              <w:contextualSpacing/>
              <w:jc w:val="center"/>
              <w:rPr>
                <w:bCs/>
                <w:sz w:val="24"/>
                <w:szCs w:val="24"/>
                <w:lang w:eastAsia="zh-CN"/>
              </w:rPr>
            </w:pPr>
          </w:p>
        </w:tc>
      </w:tr>
      <w:tr w:rsidR="00211CC9" w:rsidRPr="00187E02" w14:paraId="70C27A3D" w14:textId="77777777" w:rsidTr="00187E02">
        <w:tc>
          <w:tcPr>
            <w:tcW w:w="709" w:type="dxa"/>
            <w:tcBorders>
              <w:top w:val="single" w:sz="6" w:space="0" w:color="auto"/>
              <w:left w:val="single" w:sz="6" w:space="0" w:color="auto"/>
              <w:bottom w:val="single" w:sz="6" w:space="0" w:color="auto"/>
              <w:right w:val="single" w:sz="6" w:space="0" w:color="auto"/>
            </w:tcBorders>
            <w:vAlign w:val="center"/>
          </w:tcPr>
          <w:p w14:paraId="66667BB5" w14:textId="77777777" w:rsidR="00211CC9" w:rsidRPr="00187E02" w:rsidRDefault="00211CC9" w:rsidP="00187E02">
            <w:pPr>
              <w:suppressAutoHyphens/>
              <w:autoSpaceDE w:val="0"/>
              <w:spacing w:line="240" w:lineRule="auto"/>
              <w:ind w:firstLine="0"/>
              <w:rPr>
                <w:rFonts w:ascii="Times New Roman CYR" w:hAnsi="Times New Roman CYR" w:cs="Times New Roman CYR"/>
                <w:sz w:val="24"/>
                <w:szCs w:val="24"/>
                <w:lang w:eastAsia="zh-CN"/>
              </w:rPr>
            </w:pPr>
            <w:r w:rsidRPr="00187E02">
              <w:rPr>
                <w:rFonts w:ascii="Times New Roman CYR" w:hAnsi="Times New Roman CYR" w:cs="Times New Roman CYR"/>
                <w:sz w:val="24"/>
                <w:szCs w:val="24"/>
                <w:lang w:eastAsia="zh-CN"/>
              </w:rPr>
              <w:t>…</w:t>
            </w:r>
          </w:p>
        </w:tc>
        <w:tc>
          <w:tcPr>
            <w:tcW w:w="2977" w:type="dxa"/>
            <w:tcBorders>
              <w:top w:val="single" w:sz="6" w:space="0" w:color="auto"/>
              <w:left w:val="single" w:sz="6" w:space="0" w:color="auto"/>
              <w:bottom w:val="single" w:sz="6" w:space="0" w:color="auto"/>
              <w:right w:val="single" w:sz="6" w:space="0" w:color="auto"/>
            </w:tcBorders>
            <w:vAlign w:val="center"/>
          </w:tcPr>
          <w:p w14:paraId="04A4CEA9" w14:textId="77777777" w:rsidR="00211CC9" w:rsidRPr="00187E02" w:rsidRDefault="00211CC9" w:rsidP="00187E02">
            <w:pPr>
              <w:suppressAutoHyphens/>
              <w:autoSpaceDE w:val="0"/>
              <w:spacing w:line="240" w:lineRule="auto"/>
              <w:ind w:firstLine="0"/>
              <w:contextualSpacing/>
              <w:jc w:val="center"/>
              <w:rPr>
                <w:bCs/>
                <w:sz w:val="24"/>
                <w:szCs w:val="24"/>
                <w:lang w:eastAsia="zh-CN"/>
              </w:rPr>
            </w:pPr>
          </w:p>
        </w:tc>
        <w:tc>
          <w:tcPr>
            <w:tcW w:w="2977" w:type="dxa"/>
            <w:tcBorders>
              <w:top w:val="single" w:sz="6" w:space="0" w:color="auto"/>
              <w:left w:val="single" w:sz="6" w:space="0" w:color="auto"/>
              <w:bottom w:val="single" w:sz="6" w:space="0" w:color="auto"/>
              <w:right w:val="single" w:sz="6" w:space="0" w:color="auto"/>
            </w:tcBorders>
            <w:vAlign w:val="center"/>
          </w:tcPr>
          <w:p w14:paraId="4198DF31" w14:textId="77777777" w:rsidR="00211CC9" w:rsidRPr="00187E02" w:rsidRDefault="00211CC9" w:rsidP="00187E02">
            <w:pPr>
              <w:suppressAutoHyphens/>
              <w:autoSpaceDE w:val="0"/>
              <w:spacing w:line="240" w:lineRule="auto"/>
              <w:contextualSpacing/>
              <w:jc w:val="center"/>
              <w:rPr>
                <w:bCs/>
                <w:sz w:val="24"/>
                <w:szCs w:val="24"/>
                <w:lang w:eastAsia="zh-CN"/>
              </w:rPr>
            </w:pPr>
          </w:p>
        </w:tc>
        <w:tc>
          <w:tcPr>
            <w:tcW w:w="1559" w:type="dxa"/>
            <w:tcBorders>
              <w:top w:val="single" w:sz="6" w:space="0" w:color="auto"/>
              <w:left w:val="single" w:sz="6" w:space="0" w:color="auto"/>
              <w:bottom w:val="single" w:sz="6" w:space="0" w:color="auto"/>
              <w:right w:val="single" w:sz="6" w:space="0" w:color="auto"/>
            </w:tcBorders>
            <w:vAlign w:val="center"/>
          </w:tcPr>
          <w:p w14:paraId="20B744AD" w14:textId="77777777" w:rsidR="00211CC9" w:rsidRPr="00187E02" w:rsidRDefault="00211CC9" w:rsidP="00187E02">
            <w:pPr>
              <w:suppressAutoHyphens/>
              <w:autoSpaceDE w:val="0"/>
              <w:spacing w:line="240" w:lineRule="auto"/>
              <w:contextualSpacing/>
              <w:jc w:val="center"/>
              <w:rPr>
                <w:bCs/>
                <w:sz w:val="24"/>
                <w:szCs w:val="24"/>
                <w:lang w:eastAsia="zh-CN"/>
              </w:rPr>
            </w:pPr>
          </w:p>
        </w:tc>
        <w:tc>
          <w:tcPr>
            <w:tcW w:w="2126" w:type="dxa"/>
            <w:tcBorders>
              <w:top w:val="single" w:sz="6" w:space="0" w:color="auto"/>
              <w:left w:val="single" w:sz="6" w:space="0" w:color="auto"/>
              <w:bottom w:val="single" w:sz="6" w:space="0" w:color="auto"/>
              <w:right w:val="single" w:sz="6" w:space="0" w:color="auto"/>
            </w:tcBorders>
            <w:vAlign w:val="center"/>
          </w:tcPr>
          <w:p w14:paraId="31D26D93" w14:textId="77777777" w:rsidR="00211CC9" w:rsidRPr="00187E02" w:rsidRDefault="00211CC9" w:rsidP="00187E02">
            <w:pPr>
              <w:suppressAutoHyphens/>
              <w:autoSpaceDE w:val="0"/>
              <w:spacing w:line="240" w:lineRule="auto"/>
              <w:contextualSpacing/>
              <w:jc w:val="center"/>
              <w:rPr>
                <w:bCs/>
                <w:sz w:val="24"/>
                <w:szCs w:val="24"/>
                <w:lang w:eastAsia="zh-CN"/>
              </w:rPr>
            </w:pPr>
          </w:p>
        </w:tc>
      </w:tr>
    </w:tbl>
    <w:p w14:paraId="6FD86E31" w14:textId="77777777" w:rsidR="00211CC9" w:rsidRPr="00187E02" w:rsidRDefault="00211CC9" w:rsidP="00211CC9">
      <w:pPr>
        <w:suppressAutoHyphens/>
        <w:autoSpaceDE w:val="0"/>
        <w:spacing w:line="240" w:lineRule="auto"/>
        <w:jc w:val="both"/>
        <w:rPr>
          <w:rFonts w:ascii="Times New Roman CYR" w:hAnsi="Times New Roman CYR" w:cs="Times New Roman CYR"/>
          <w:sz w:val="24"/>
          <w:szCs w:val="24"/>
          <w:lang w:eastAsia="zh-CN"/>
        </w:rPr>
      </w:pPr>
    </w:p>
    <w:p w14:paraId="5D084DB4" w14:textId="77777777" w:rsidR="00211CC9" w:rsidRPr="00187E02" w:rsidRDefault="00211CC9" w:rsidP="00211CC9">
      <w:pPr>
        <w:suppressAutoHyphens/>
        <w:autoSpaceDE w:val="0"/>
        <w:spacing w:line="240" w:lineRule="auto"/>
        <w:jc w:val="both"/>
        <w:rPr>
          <w:rFonts w:ascii="Times New Roman CYR" w:hAnsi="Times New Roman CYR" w:cs="Times New Roman CYR"/>
          <w:sz w:val="24"/>
          <w:szCs w:val="24"/>
          <w:lang w:eastAsia="zh-CN"/>
        </w:rPr>
      </w:pPr>
    </w:p>
    <w:p w14:paraId="2299CEA1" w14:textId="77777777" w:rsidR="00211CC9" w:rsidRPr="00187E02" w:rsidRDefault="00211CC9" w:rsidP="00211CC9">
      <w:pPr>
        <w:suppressAutoHyphens/>
        <w:autoSpaceDE w:val="0"/>
        <w:spacing w:line="240" w:lineRule="auto"/>
        <w:jc w:val="both"/>
        <w:rPr>
          <w:rFonts w:ascii="Times New Roman CYR" w:hAnsi="Times New Roman CYR" w:cs="Times New Roman CYR"/>
          <w:sz w:val="24"/>
          <w:szCs w:val="24"/>
          <w:lang w:eastAsia="zh-CN"/>
        </w:rPr>
      </w:pPr>
      <w:r w:rsidRPr="00187E02">
        <w:rPr>
          <w:rFonts w:ascii="Times New Roman CYR" w:hAnsi="Times New Roman CYR" w:cs="Times New Roman CYR"/>
          <w:sz w:val="24"/>
          <w:szCs w:val="24"/>
          <w:lang w:eastAsia="zh-CN"/>
        </w:rPr>
        <w:t>____________________________________</w:t>
      </w:r>
      <w:r w:rsidRPr="00187E02">
        <w:rPr>
          <w:rFonts w:ascii="Times New Roman CYR" w:hAnsi="Times New Roman CYR" w:cs="Times New Roman CYR"/>
          <w:sz w:val="24"/>
          <w:szCs w:val="24"/>
          <w:lang w:eastAsia="zh-CN"/>
        </w:rPr>
        <w:tab/>
      </w:r>
      <w:r w:rsidRPr="00187E02">
        <w:rPr>
          <w:rFonts w:ascii="Times New Roman CYR" w:hAnsi="Times New Roman CYR" w:cs="Times New Roman CYR"/>
          <w:sz w:val="24"/>
          <w:szCs w:val="24"/>
          <w:lang w:eastAsia="zh-CN"/>
        </w:rPr>
        <w:tab/>
        <w:t>________</w:t>
      </w:r>
      <w:r w:rsidRPr="00187E02">
        <w:rPr>
          <w:rFonts w:ascii="Times New Roman CYR" w:hAnsi="Times New Roman CYR" w:cs="Times New Roman CYR"/>
          <w:sz w:val="24"/>
          <w:szCs w:val="24"/>
          <w:lang w:eastAsia="zh-CN"/>
        </w:rPr>
        <w:tab/>
        <w:t>__________________</w:t>
      </w:r>
    </w:p>
    <w:p w14:paraId="0198C0F9" w14:textId="77777777" w:rsidR="00211CC9" w:rsidRPr="00187E02" w:rsidRDefault="00211CC9" w:rsidP="00211CC9">
      <w:pPr>
        <w:suppressAutoHyphens/>
        <w:autoSpaceDE w:val="0"/>
        <w:spacing w:line="240" w:lineRule="auto"/>
        <w:jc w:val="both"/>
        <w:rPr>
          <w:rFonts w:ascii="Times New Roman CYR" w:hAnsi="Times New Roman CYR" w:cs="Times New Roman CYR"/>
          <w:sz w:val="20"/>
          <w:szCs w:val="20"/>
          <w:lang w:eastAsia="zh-CN"/>
        </w:rPr>
      </w:pPr>
      <w:r w:rsidRPr="00187E02">
        <w:rPr>
          <w:rFonts w:ascii="Times New Roman CYR" w:hAnsi="Times New Roman CYR" w:cs="Times New Roman CYR"/>
          <w:sz w:val="20"/>
          <w:szCs w:val="20"/>
          <w:lang w:eastAsia="zh-CN"/>
        </w:rPr>
        <w:t xml:space="preserve">                (посада уповноваженої особи) </w:t>
      </w:r>
      <w:r w:rsidRPr="00187E02">
        <w:rPr>
          <w:rFonts w:ascii="Times New Roman CYR" w:hAnsi="Times New Roman CYR" w:cs="Times New Roman CYR"/>
          <w:sz w:val="20"/>
          <w:szCs w:val="20"/>
          <w:lang w:eastAsia="zh-CN"/>
        </w:rPr>
        <w:tab/>
      </w:r>
      <w:r w:rsidRPr="00187E02">
        <w:rPr>
          <w:rFonts w:ascii="Times New Roman CYR" w:hAnsi="Times New Roman CYR" w:cs="Times New Roman CYR"/>
          <w:sz w:val="20"/>
          <w:szCs w:val="20"/>
          <w:lang w:eastAsia="zh-CN"/>
        </w:rPr>
        <w:tab/>
      </w:r>
      <w:r w:rsidRPr="00187E02">
        <w:rPr>
          <w:rFonts w:ascii="Times New Roman CYR" w:hAnsi="Times New Roman CYR" w:cs="Times New Roman CYR"/>
          <w:sz w:val="20"/>
          <w:szCs w:val="20"/>
          <w:lang w:eastAsia="zh-CN"/>
        </w:rPr>
        <w:tab/>
      </w:r>
      <w:r w:rsidRPr="00187E02">
        <w:rPr>
          <w:rFonts w:ascii="Times New Roman CYR" w:hAnsi="Times New Roman CYR" w:cs="Times New Roman CYR"/>
          <w:sz w:val="20"/>
          <w:szCs w:val="20"/>
          <w:lang w:eastAsia="zh-CN"/>
        </w:rPr>
        <w:tab/>
        <w:t xml:space="preserve">    (підпис)</w:t>
      </w:r>
      <w:r w:rsidRPr="00187E02">
        <w:rPr>
          <w:rFonts w:ascii="Times New Roman CYR" w:hAnsi="Times New Roman CYR" w:cs="Times New Roman CYR"/>
          <w:sz w:val="20"/>
          <w:szCs w:val="20"/>
          <w:lang w:eastAsia="zh-CN"/>
        </w:rPr>
        <w:tab/>
        <w:t xml:space="preserve">      (прізвище, ініціали)</w:t>
      </w:r>
    </w:p>
    <w:p w14:paraId="5C2FB2B3" w14:textId="77777777" w:rsidR="00211CC9" w:rsidRPr="00187E02" w:rsidRDefault="00211CC9" w:rsidP="00211CC9">
      <w:pPr>
        <w:suppressAutoHyphens/>
        <w:autoSpaceDE w:val="0"/>
        <w:spacing w:line="240" w:lineRule="auto"/>
        <w:jc w:val="both"/>
        <w:rPr>
          <w:rFonts w:ascii="Times New Roman CYR" w:hAnsi="Times New Roman CYR" w:cs="Times New Roman CYR"/>
          <w:sz w:val="24"/>
          <w:szCs w:val="24"/>
          <w:lang w:eastAsia="zh-CN"/>
        </w:rPr>
      </w:pPr>
    </w:p>
    <w:p w14:paraId="2CE7573E" w14:textId="77777777" w:rsidR="00211CC9" w:rsidRPr="00187E02" w:rsidRDefault="00211CC9" w:rsidP="00211CC9">
      <w:pPr>
        <w:suppressAutoHyphens/>
        <w:autoSpaceDE w:val="0"/>
        <w:spacing w:line="240" w:lineRule="auto"/>
        <w:jc w:val="both"/>
        <w:rPr>
          <w:rFonts w:ascii="Times New Roman CYR" w:hAnsi="Times New Roman CYR" w:cs="Times New Roman CYR"/>
          <w:sz w:val="24"/>
          <w:szCs w:val="24"/>
          <w:lang w:eastAsia="zh-CN"/>
        </w:rPr>
      </w:pPr>
      <w:r w:rsidRPr="00187E02">
        <w:rPr>
          <w:rFonts w:ascii="Times New Roman CYR" w:hAnsi="Times New Roman CYR" w:cs="Times New Roman CYR"/>
          <w:sz w:val="24"/>
          <w:szCs w:val="24"/>
          <w:lang w:eastAsia="zh-CN"/>
        </w:rPr>
        <w:t>М.П. (за наявності)</w:t>
      </w:r>
    </w:p>
    <w:p w14:paraId="420ABF23" w14:textId="77777777" w:rsidR="00211CC9" w:rsidRPr="00187E02" w:rsidRDefault="00211CC9" w:rsidP="00211CC9">
      <w:pPr>
        <w:suppressAutoHyphens/>
        <w:autoSpaceDE w:val="0"/>
        <w:spacing w:line="240" w:lineRule="auto"/>
        <w:rPr>
          <w:rFonts w:ascii="Times New Roman CYR" w:hAnsi="Times New Roman CYR" w:cs="Times New Roman CYR"/>
          <w:sz w:val="24"/>
          <w:szCs w:val="24"/>
          <w:lang w:eastAsia="zh-CN"/>
        </w:rPr>
      </w:pPr>
    </w:p>
    <w:p w14:paraId="315384D9" w14:textId="77777777" w:rsidR="00211CC9" w:rsidRPr="00187E02" w:rsidRDefault="00211CC9" w:rsidP="00211CC9">
      <w:pPr>
        <w:suppressAutoHyphens/>
        <w:autoSpaceDE w:val="0"/>
        <w:spacing w:line="240" w:lineRule="auto"/>
        <w:rPr>
          <w:rFonts w:ascii="Times New Roman CYR" w:hAnsi="Times New Roman CYR" w:cs="Times New Roman CYR"/>
          <w:sz w:val="24"/>
          <w:szCs w:val="24"/>
          <w:lang w:eastAsia="zh-CN"/>
        </w:rPr>
      </w:pPr>
    </w:p>
    <w:p w14:paraId="6C1C3838" w14:textId="77777777" w:rsidR="00211CC9" w:rsidRPr="00187E02" w:rsidRDefault="00211CC9" w:rsidP="00211CC9">
      <w:pPr>
        <w:suppressAutoHyphens/>
        <w:autoSpaceDE w:val="0"/>
        <w:spacing w:line="240" w:lineRule="auto"/>
        <w:rPr>
          <w:rFonts w:ascii="Times New Roman CYR" w:hAnsi="Times New Roman CYR" w:cs="Times New Roman CYR"/>
          <w:sz w:val="24"/>
          <w:szCs w:val="24"/>
          <w:lang w:eastAsia="zh-CN"/>
        </w:rPr>
      </w:pPr>
    </w:p>
    <w:p w14:paraId="11A5AFD0" w14:textId="77777777" w:rsidR="00211CC9" w:rsidRPr="00187E02" w:rsidRDefault="00211CC9" w:rsidP="00211CC9">
      <w:pPr>
        <w:suppressAutoHyphens/>
        <w:autoSpaceDE w:val="0"/>
        <w:spacing w:line="240" w:lineRule="auto"/>
        <w:rPr>
          <w:rFonts w:ascii="Times New Roman CYR" w:hAnsi="Times New Roman CYR" w:cs="Times New Roman CYR"/>
          <w:sz w:val="24"/>
          <w:szCs w:val="24"/>
          <w:lang w:eastAsia="zh-CN"/>
        </w:rPr>
      </w:pPr>
    </w:p>
    <w:p w14:paraId="1C566E98" w14:textId="77777777" w:rsidR="00211CC9" w:rsidRDefault="00211CC9" w:rsidP="00211CC9">
      <w:pPr>
        <w:suppressAutoHyphens/>
        <w:autoSpaceDE w:val="0"/>
        <w:spacing w:line="240" w:lineRule="auto"/>
        <w:ind w:right="22"/>
        <w:jc w:val="both"/>
        <w:rPr>
          <w:rFonts w:ascii="Times New Roman CYR" w:hAnsi="Times New Roman CYR" w:cs="Times New Roman CYR"/>
          <w:b/>
          <w:lang w:eastAsia="zh-CN"/>
        </w:rPr>
      </w:pPr>
    </w:p>
    <w:p w14:paraId="3ADD8141" w14:textId="77777777" w:rsidR="00284A3C" w:rsidRDefault="00284A3C" w:rsidP="00211CC9">
      <w:pPr>
        <w:suppressAutoHyphens/>
        <w:autoSpaceDE w:val="0"/>
        <w:spacing w:line="240" w:lineRule="auto"/>
        <w:ind w:right="22"/>
        <w:jc w:val="both"/>
        <w:rPr>
          <w:rFonts w:ascii="Times New Roman CYR" w:hAnsi="Times New Roman CYR" w:cs="Times New Roman CYR"/>
          <w:b/>
          <w:lang w:eastAsia="zh-CN"/>
        </w:rPr>
      </w:pPr>
    </w:p>
    <w:p w14:paraId="5EB471C1" w14:textId="77777777" w:rsidR="00284A3C" w:rsidRDefault="00284A3C" w:rsidP="00211CC9">
      <w:pPr>
        <w:suppressAutoHyphens/>
        <w:autoSpaceDE w:val="0"/>
        <w:spacing w:line="240" w:lineRule="auto"/>
        <w:ind w:right="22"/>
        <w:jc w:val="both"/>
        <w:rPr>
          <w:rFonts w:ascii="Times New Roman CYR" w:hAnsi="Times New Roman CYR" w:cs="Times New Roman CYR"/>
          <w:b/>
          <w:lang w:eastAsia="zh-CN"/>
        </w:rPr>
      </w:pPr>
    </w:p>
    <w:p w14:paraId="4B7CDC78" w14:textId="77777777" w:rsidR="00284A3C" w:rsidRDefault="00284A3C" w:rsidP="00211CC9">
      <w:pPr>
        <w:suppressAutoHyphens/>
        <w:autoSpaceDE w:val="0"/>
        <w:spacing w:line="240" w:lineRule="auto"/>
        <w:ind w:right="22"/>
        <w:jc w:val="both"/>
        <w:rPr>
          <w:rFonts w:ascii="Times New Roman CYR" w:hAnsi="Times New Roman CYR" w:cs="Times New Roman CYR"/>
          <w:b/>
          <w:lang w:eastAsia="zh-CN"/>
        </w:rPr>
      </w:pPr>
    </w:p>
    <w:p w14:paraId="1022BBE4" w14:textId="77777777" w:rsidR="00284A3C" w:rsidRDefault="00284A3C" w:rsidP="00211CC9">
      <w:pPr>
        <w:suppressAutoHyphens/>
        <w:autoSpaceDE w:val="0"/>
        <w:spacing w:line="240" w:lineRule="auto"/>
        <w:ind w:right="22"/>
        <w:jc w:val="both"/>
        <w:rPr>
          <w:rFonts w:ascii="Times New Roman CYR" w:hAnsi="Times New Roman CYR" w:cs="Times New Roman CYR"/>
          <w:b/>
          <w:lang w:eastAsia="zh-CN"/>
        </w:rPr>
      </w:pPr>
    </w:p>
    <w:p w14:paraId="1F8EDA92" w14:textId="77777777" w:rsidR="00284A3C" w:rsidRDefault="00284A3C" w:rsidP="00211CC9">
      <w:pPr>
        <w:suppressAutoHyphens/>
        <w:autoSpaceDE w:val="0"/>
        <w:spacing w:line="240" w:lineRule="auto"/>
        <w:ind w:right="22"/>
        <w:jc w:val="both"/>
        <w:rPr>
          <w:rFonts w:ascii="Times New Roman CYR" w:hAnsi="Times New Roman CYR" w:cs="Times New Roman CYR"/>
          <w:b/>
          <w:lang w:eastAsia="zh-CN"/>
        </w:rPr>
      </w:pPr>
    </w:p>
    <w:p w14:paraId="4663C41E" w14:textId="77777777" w:rsidR="00284A3C" w:rsidRDefault="00284A3C" w:rsidP="00211CC9">
      <w:pPr>
        <w:suppressAutoHyphens/>
        <w:autoSpaceDE w:val="0"/>
        <w:spacing w:line="240" w:lineRule="auto"/>
        <w:ind w:right="22"/>
        <w:jc w:val="both"/>
        <w:rPr>
          <w:rFonts w:ascii="Times New Roman CYR" w:hAnsi="Times New Roman CYR" w:cs="Times New Roman CYR"/>
          <w:b/>
          <w:lang w:eastAsia="zh-CN"/>
        </w:rPr>
      </w:pPr>
    </w:p>
    <w:p w14:paraId="7C678BC3" w14:textId="77777777" w:rsidR="00284A3C" w:rsidRDefault="00284A3C" w:rsidP="00211CC9">
      <w:pPr>
        <w:suppressAutoHyphens/>
        <w:autoSpaceDE w:val="0"/>
        <w:spacing w:line="240" w:lineRule="auto"/>
        <w:ind w:right="22"/>
        <w:jc w:val="both"/>
        <w:rPr>
          <w:rFonts w:ascii="Times New Roman CYR" w:hAnsi="Times New Roman CYR" w:cs="Times New Roman CYR"/>
          <w:b/>
          <w:lang w:eastAsia="zh-CN"/>
        </w:rPr>
      </w:pPr>
    </w:p>
    <w:p w14:paraId="2B69A204" w14:textId="77777777" w:rsidR="00284A3C" w:rsidRDefault="00284A3C" w:rsidP="00211CC9">
      <w:pPr>
        <w:suppressAutoHyphens/>
        <w:autoSpaceDE w:val="0"/>
        <w:spacing w:line="240" w:lineRule="auto"/>
        <w:ind w:right="22"/>
        <w:jc w:val="both"/>
        <w:rPr>
          <w:rFonts w:ascii="Times New Roman CYR" w:hAnsi="Times New Roman CYR" w:cs="Times New Roman CYR"/>
          <w:b/>
          <w:lang w:eastAsia="zh-CN"/>
        </w:rPr>
      </w:pPr>
    </w:p>
    <w:p w14:paraId="0E7935C5" w14:textId="77777777" w:rsidR="00284A3C" w:rsidRDefault="00284A3C" w:rsidP="00211CC9">
      <w:pPr>
        <w:suppressAutoHyphens/>
        <w:autoSpaceDE w:val="0"/>
        <w:spacing w:line="240" w:lineRule="auto"/>
        <w:ind w:right="22"/>
        <w:jc w:val="both"/>
        <w:rPr>
          <w:rFonts w:ascii="Times New Roman CYR" w:hAnsi="Times New Roman CYR" w:cs="Times New Roman CYR"/>
          <w:b/>
          <w:lang w:eastAsia="zh-CN"/>
        </w:rPr>
      </w:pPr>
    </w:p>
    <w:p w14:paraId="5B107086" w14:textId="77777777" w:rsidR="00284A3C" w:rsidRDefault="00284A3C" w:rsidP="00211CC9">
      <w:pPr>
        <w:suppressAutoHyphens/>
        <w:autoSpaceDE w:val="0"/>
        <w:spacing w:line="240" w:lineRule="auto"/>
        <w:ind w:right="22"/>
        <w:jc w:val="both"/>
        <w:rPr>
          <w:rFonts w:ascii="Times New Roman CYR" w:hAnsi="Times New Roman CYR" w:cs="Times New Roman CYR"/>
          <w:b/>
          <w:lang w:eastAsia="zh-CN"/>
        </w:rPr>
      </w:pPr>
    </w:p>
    <w:p w14:paraId="20B9BA18" w14:textId="77777777" w:rsidR="00284A3C" w:rsidRDefault="00284A3C" w:rsidP="00211CC9">
      <w:pPr>
        <w:suppressAutoHyphens/>
        <w:autoSpaceDE w:val="0"/>
        <w:spacing w:line="240" w:lineRule="auto"/>
        <w:ind w:right="22"/>
        <w:jc w:val="both"/>
        <w:rPr>
          <w:rFonts w:ascii="Times New Roman CYR" w:hAnsi="Times New Roman CYR" w:cs="Times New Roman CYR"/>
          <w:b/>
          <w:lang w:eastAsia="zh-CN"/>
        </w:rPr>
      </w:pPr>
    </w:p>
    <w:p w14:paraId="1024F666" w14:textId="77777777" w:rsidR="00284A3C" w:rsidRDefault="00284A3C" w:rsidP="00211CC9">
      <w:pPr>
        <w:suppressAutoHyphens/>
        <w:autoSpaceDE w:val="0"/>
        <w:spacing w:line="240" w:lineRule="auto"/>
        <w:ind w:right="22"/>
        <w:jc w:val="both"/>
        <w:rPr>
          <w:rFonts w:ascii="Times New Roman CYR" w:hAnsi="Times New Roman CYR" w:cs="Times New Roman CYR"/>
          <w:b/>
          <w:lang w:eastAsia="zh-CN"/>
        </w:rPr>
      </w:pPr>
    </w:p>
    <w:p w14:paraId="750D6C10" w14:textId="77777777" w:rsidR="00284A3C" w:rsidRDefault="00284A3C" w:rsidP="00211CC9">
      <w:pPr>
        <w:suppressAutoHyphens/>
        <w:autoSpaceDE w:val="0"/>
        <w:spacing w:line="240" w:lineRule="auto"/>
        <w:ind w:right="22"/>
        <w:jc w:val="both"/>
        <w:rPr>
          <w:rFonts w:ascii="Times New Roman CYR" w:hAnsi="Times New Roman CYR" w:cs="Times New Roman CYR"/>
          <w:b/>
          <w:lang w:eastAsia="zh-CN"/>
        </w:rPr>
      </w:pPr>
    </w:p>
    <w:p w14:paraId="1EF786D1" w14:textId="77777777" w:rsidR="00284A3C" w:rsidRDefault="00284A3C" w:rsidP="00211CC9">
      <w:pPr>
        <w:suppressAutoHyphens/>
        <w:autoSpaceDE w:val="0"/>
        <w:spacing w:line="240" w:lineRule="auto"/>
        <w:ind w:right="22"/>
        <w:jc w:val="both"/>
        <w:rPr>
          <w:rFonts w:ascii="Times New Roman CYR" w:hAnsi="Times New Roman CYR" w:cs="Times New Roman CYR"/>
          <w:b/>
          <w:lang w:eastAsia="zh-CN"/>
        </w:rPr>
      </w:pPr>
    </w:p>
    <w:p w14:paraId="18FBD413" w14:textId="77777777" w:rsidR="00284A3C" w:rsidRDefault="00284A3C" w:rsidP="00211CC9">
      <w:pPr>
        <w:suppressAutoHyphens/>
        <w:autoSpaceDE w:val="0"/>
        <w:spacing w:line="240" w:lineRule="auto"/>
        <w:ind w:right="22"/>
        <w:jc w:val="both"/>
        <w:rPr>
          <w:rFonts w:ascii="Times New Roman CYR" w:hAnsi="Times New Roman CYR" w:cs="Times New Roman CYR"/>
          <w:b/>
          <w:lang w:eastAsia="zh-CN"/>
        </w:rPr>
      </w:pPr>
    </w:p>
    <w:p w14:paraId="10038FB5" w14:textId="77777777" w:rsidR="00284A3C" w:rsidRDefault="00284A3C" w:rsidP="00211CC9">
      <w:pPr>
        <w:suppressAutoHyphens/>
        <w:autoSpaceDE w:val="0"/>
        <w:spacing w:line="240" w:lineRule="auto"/>
        <w:ind w:right="22"/>
        <w:jc w:val="both"/>
        <w:rPr>
          <w:rFonts w:ascii="Times New Roman CYR" w:hAnsi="Times New Roman CYR" w:cs="Times New Roman CYR"/>
          <w:b/>
          <w:lang w:eastAsia="zh-CN"/>
        </w:rPr>
      </w:pPr>
    </w:p>
    <w:p w14:paraId="73ACCC12" w14:textId="77777777" w:rsidR="00284A3C" w:rsidRDefault="00284A3C" w:rsidP="00211CC9">
      <w:pPr>
        <w:suppressAutoHyphens/>
        <w:autoSpaceDE w:val="0"/>
        <w:spacing w:line="240" w:lineRule="auto"/>
        <w:ind w:right="22"/>
        <w:jc w:val="both"/>
        <w:rPr>
          <w:rFonts w:ascii="Times New Roman CYR" w:hAnsi="Times New Roman CYR" w:cs="Times New Roman CYR"/>
          <w:b/>
          <w:lang w:eastAsia="zh-CN"/>
        </w:rPr>
      </w:pPr>
    </w:p>
    <w:p w14:paraId="471DCD05" w14:textId="77777777" w:rsidR="00284A3C" w:rsidRDefault="00284A3C" w:rsidP="00211CC9">
      <w:pPr>
        <w:suppressAutoHyphens/>
        <w:autoSpaceDE w:val="0"/>
        <w:spacing w:line="240" w:lineRule="auto"/>
        <w:ind w:right="22"/>
        <w:jc w:val="both"/>
        <w:rPr>
          <w:rFonts w:ascii="Times New Roman CYR" w:hAnsi="Times New Roman CYR" w:cs="Times New Roman CYR"/>
          <w:b/>
          <w:lang w:eastAsia="zh-CN"/>
        </w:rPr>
      </w:pPr>
    </w:p>
    <w:p w14:paraId="5D4F03AB" w14:textId="77777777" w:rsidR="00284A3C" w:rsidRDefault="00284A3C" w:rsidP="00211CC9">
      <w:pPr>
        <w:suppressAutoHyphens/>
        <w:autoSpaceDE w:val="0"/>
        <w:spacing w:line="240" w:lineRule="auto"/>
        <w:ind w:right="22"/>
        <w:jc w:val="both"/>
        <w:rPr>
          <w:rFonts w:ascii="Times New Roman CYR" w:hAnsi="Times New Roman CYR" w:cs="Times New Roman CYR"/>
          <w:b/>
          <w:lang w:eastAsia="zh-CN"/>
        </w:rPr>
      </w:pPr>
    </w:p>
    <w:p w14:paraId="3B4CA292" w14:textId="148CA5C1" w:rsidR="00284A3C" w:rsidRDefault="00284A3C" w:rsidP="00211CC9">
      <w:pPr>
        <w:suppressAutoHyphens/>
        <w:autoSpaceDE w:val="0"/>
        <w:spacing w:line="240" w:lineRule="auto"/>
        <w:ind w:right="22"/>
        <w:jc w:val="both"/>
        <w:rPr>
          <w:rFonts w:ascii="Times New Roman CYR" w:hAnsi="Times New Roman CYR" w:cs="Times New Roman CYR"/>
          <w:b/>
          <w:lang w:eastAsia="zh-CN"/>
        </w:rPr>
      </w:pPr>
    </w:p>
    <w:p w14:paraId="72BFAAD0" w14:textId="77777777" w:rsidR="00B06138" w:rsidRDefault="00B06138" w:rsidP="00211CC9">
      <w:pPr>
        <w:suppressAutoHyphens/>
        <w:autoSpaceDE w:val="0"/>
        <w:spacing w:line="240" w:lineRule="auto"/>
        <w:ind w:right="22"/>
        <w:jc w:val="both"/>
        <w:rPr>
          <w:rFonts w:ascii="Times New Roman CYR" w:hAnsi="Times New Roman CYR" w:cs="Times New Roman CYR"/>
          <w:b/>
          <w:lang w:eastAsia="zh-CN"/>
        </w:rPr>
      </w:pPr>
    </w:p>
    <w:p w14:paraId="060580A7" w14:textId="77777777" w:rsidR="00284A3C" w:rsidRDefault="00284A3C" w:rsidP="00211CC9">
      <w:pPr>
        <w:suppressAutoHyphens/>
        <w:autoSpaceDE w:val="0"/>
        <w:spacing w:line="240" w:lineRule="auto"/>
        <w:ind w:right="22"/>
        <w:jc w:val="both"/>
        <w:rPr>
          <w:rFonts w:ascii="Times New Roman CYR" w:hAnsi="Times New Roman CYR" w:cs="Times New Roman CYR"/>
          <w:b/>
          <w:lang w:eastAsia="zh-CN"/>
        </w:rPr>
      </w:pPr>
    </w:p>
    <w:p w14:paraId="1C253055" w14:textId="77777777" w:rsidR="00284A3C" w:rsidRDefault="00284A3C" w:rsidP="00211CC9">
      <w:pPr>
        <w:suppressAutoHyphens/>
        <w:autoSpaceDE w:val="0"/>
        <w:spacing w:line="240" w:lineRule="auto"/>
        <w:ind w:right="22"/>
        <w:jc w:val="both"/>
        <w:rPr>
          <w:rFonts w:ascii="Times New Roman CYR" w:hAnsi="Times New Roman CYR" w:cs="Times New Roman CYR"/>
          <w:b/>
          <w:lang w:eastAsia="zh-CN"/>
        </w:rPr>
      </w:pPr>
    </w:p>
    <w:p w14:paraId="59BBE00E" w14:textId="77777777" w:rsidR="00284A3C" w:rsidRPr="00187E02" w:rsidRDefault="00284A3C" w:rsidP="00211CC9">
      <w:pPr>
        <w:suppressAutoHyphens/>
        <w:autoSpaceDE w:val="0"/>
        <w:spacing w:line="240" w:lineRule="auto"/>
        <w:ind w:right="22"/>
        <w:jc w:val="both"/>
        <w:rPr>
          <w:rFonts w:ascii="Times New Roman CYR" w:hAnsi="Times New Roman CYR" w:cs="Times New Roman CYR"/>
          <w:b/>
          <w:lang w:eastAsia="zh-CN"/>
        </w:rPr>
      </w:pPr>
    </w:p>
    <w:p w14:paraId="178F5540" w14:textId="77777777" w:rsidR="00211CC9" w:rsidRPr="00187E02" w:rsidRDefault="00211CC9" w:rsidP="00211CC9">
      <w:pPr>
        <w:suppressAutoHyphens/>
        <w:autoSpaceDE w:val="0"/>
        <w:spacing w:line="240" w:lineRule="auto"/>
        <w:ind w:right="22"/>
        <w:jc w:val="both"/>
        <w:rPr>
          <w:rFonts w:ascii="Times New Roman CYR" w:hAnsi="Times New Roman CYR" w:cs="Times New Roman CYR"/>
          <w:b/>
          <w:sz w:val="24"/>
          <w:szCs w:val="24"/>
          <w:lang w:eastAsia="zh-CN"/>
        </w:rPr>
      </w:pPr>
    </w:p>
    <w:p w14:paraId="70C63BC2" w14:textId="77777777" w:rsidR="00284A3C" w:rsidRPr="00661E2C" w:rsidRDefault="00284A3C" w:rsidP="00940EAC">
      <w:pPr>
        <w:suppressAutoHyphens/>
        <w:autoSpaceDE w:val="0"/>
        <w:spacing w:line="240" w:lineRule="auto"/>
        <w:ind w:right="22"/>
        <w:jc w:val="right"/>
        <w:rPr>
          <w:rFonts w:ascii="Times New Roman CYR" w:hAnsi="Times New Roman CYR" w:cs="Times New Roman CYR"/>
          <w:b/>
          <w:sz w:val="24"/>
          <w:szCs w:val="24"/>
          <w:lang w:eastAsia="zh-CN"/>
        </w:rPr>
      </w:pPr>
      <w:r w:rsidRPr="00661E2C">
        <w:rPr>
          <w:rFonts w:ascii="Times New Roman CYR" w:hAnsi="Times New Roman CYR" w:cs="Times New Roman CYR"/>
          <w:b/>
          <w:sz w:val="24"/>
          <w:szCs w:val="24"/>
          <w:lang w:eastAsia="zh-CN"/>
        </w:rPr>
        <w:lastRenderedPageBreak/>
        <w:t>Форма №2.</w:t>
      </w:r>
    </w:p>
    <w:p w14:paraId="7FEF7490" w14:textId="77777777" w:rsidR="00284A3C" w:rsidRPr="00661E2C" w:rsidRDefault="00284A3C" w:rsidP="00284A3C">
      <w:pPr>
        <w:suppressAutoHyphens/>
        <w:autoSpaceDE w:val="0"/>
        <w:spacing w:line="240" w:lineRule="auto"/>
        <w:ind w:right="22"/>
        <w:jc w:val="both"/>
        <w:rPr>
          <w:rFonts w:ascii="Times New Roman CYR" w:hAnsi="Times New Roman CYR" w:cs="Times New Roman CYR"/>
          <w:sz w:val="24"/>
          <w:szCs w:val="24"/>
          <w:lang w:eastAsia="zh-CN"/>
        </w:rPr>
      </w:pPr>
    </w:p>
    <w:p w14:paraId="2057B884" w14:textId="77777777" w:rsidR="00284A3C" w:rsidRPr="00661E2C" w:rsidRDefault="00284A3C" w:rsidP="00284A3C">
      <w:pPr>
        <w:suppressAutoHyphens/>
        <w:autoSpaceDE w:val="0"/>
        <w:spacing w:line="240" w:lineRule="auto"/>
        <w:ind w:right="22"/>
        <w:jc w:val="center"/>
        <w:rPr>
          <w:rFonts w:ascii="Times New Roman CYR" w:hAnsi="Times New Roman CYR" w:cs="Times New Roman CYR"/>
          <w:b/>
          <w:color w:val="4472C4"/>
          <w:sz w:val="24"/>
          <w:szCs w:val="24"/>
          <w:lang w:eastAsia="zh-CN"/>
        </w:rPr>
      </w:pPr>
      <w:r w:rsidRPr="00661E2C">
        <w:rPr>
          <w:rFonts w:ascii="Times New Roman CYR" w:hAnsi="Times New Roman CYR" w:cs="Times New Roman CYR"/>
          <w:b/>
          <w:color w:val="4472C4"/>
          <w:sz w:val="24"/>
          <w:szCs w:val="24"/>
          <w:lang w:eastAsia="zh-CN"/>
        </w:rPr>
        <w:t>Фірмовий бланк Учасника</w:t>
      </w:r>
    </w:p>
    <w:p w14:paraId="604E71B3" w14:textId="77777777" w:rsidR="00284A3C" w:rsidRPr="00661E2C" w:rsidRDefault="00284A3C" w:rsidP="00284A3C">
      <w:pPr>
        <w:suppressAutoHyphens/>
        <w:autoSpaceDE w:val="0"/>
        <w:spacing w:line="240" w:lineRule="auto"/>
        <w:ind w:right="22"/>
        <w:jc w:val="both"/>
        <w:rPr>
          <w:rFonts w:ascii="Times New Roman CYR" w:hAnsi="Times New Roman CYR" w:cs="Times New Roman CYR"/>
          <w:b/>
          <w:sz w:val="24"/>
          <w:szCs w:val="24"/>
          <w:lang w:eastAsia="zh-CN"/>
        </w:rPr>
      </w:pPr>
    </w:p>
    <w:p w14:paraId="3C6CC063" w14:textId="77777777" w:rsidR="00284A3C" w:rsidRPr="00661E2C" w:rsidRDefault="00284A3C" w:rsidP="00284A3C">
      <w:pPr>
        <w:suppressAutoHyphens/>
        <w:autoSpaceDE w:val="0"/>
        <w:spacing w:line="240" w:lineRule="auto"/>
        <w:ind w:right="22"/>
        <w:jc w:val="both"/>
        <w:rPr>
          <w:rFonts w:ascii="Times New Roman CYR" w:hAnsi="Times New Roman CYR" w:cs="Times New Roman CYR"/>
          <w:b/>
          <w:sz w:val="24"/>
          <w:szCs w:val="24"/>
          <w:lang w:eastAsia="zh-CN"/>
        </w:rPr>
      </w:pPr>
      <w:r w:rsidRPr="00661E2C">
        <w:rPr>
          <w:rFonts w:ascii="Times New Roman CYR" w:hAnsi="Times New Roman CYR" w:cs="Times New Roman CYR"/>
          <w:b/>
          <w:sz w:val="24"/>
          <w:szCs w:val="24"/>
          <w:lang w:eastAsia="zh-CN"/>
        </w:rPr>
        <w:t>№______ від «___» ________________ _______ р</w:t>
      </w:r>
    </w:p>
    <w:p w14:paraId="331D6012" w14:textId="77777777" w:rsidR="00284A3C" w:rsidRPr="00661E2C" w:rsidRDefault="00284A3C" w:rsidP="00284A3C">
      <w:pPr>
        <w:suppressAutoHyphens/>
        <w:autoSpaceDE w:val="0"/>
        <w:spacing w:line="240" w:lineRule="auto"/>
        <w:ind w:right="22"/>
        <w:jc w:val="both"/>
        <w:rPr>
          <w:rFonts w:ascii="Times New Roman CYR" w:hAnsi="Times New Roman CYR" w:cs="Times New Roman CYR"/>
          <w:b/>
          <w:sz w:val="24"/>
          <w:szCs w:val="24"/>
          <w:lang w:eastAsia="zh-CN"/>
        </w:rPr>
      </w:pPr>
    </w:p>
    <w:p w14:paraId="08FB5EAB" w14:textId="77777777" w:rsidR="00284A3C" w:rsidRPr="00661E2C" w:rsidRDefault="00284A3C" w:rsidP="00284A3C">
      <w:pPr>
        <w:suppressAutoHyphens/>
        <w:autoSpaceDE w:val="0"/>
        <w:spacing w:line="240" w:lineRule="auto"/>
        <w:ind w:right="22"/>
        <w:jc w:val="both"/>
        <w:rPr>
          <w:rFonts w:ascii="Times New Roman CYR" w:hAnsi="Times New Roman CYR" w:cs="Times New Roman CYR"/>
          <w:sz w:val="24"/>
          <w:szCs w:val="24"/>
          <w:lang w:eastAsia="zh-CN"/>
        </w:rPr>
      </w:pPr>
    </w:p>
    <w:p w14:paraId="2E6B8E94" w14:textId="77777777" w:rsidR="00284A3C" w:rsidRPr="00661E2C" w:rsidRDefault="00284A3C" w:rsidP="00284A3C">
      <w:pPr>
        <w:suppressAutoHyphens/>
        <w:autoSpaceDE w:val="0"/>
        <w:spacing w:line="240" w:lineRule="auto"/>
        <w:ind w:right="22"/>
        <w:jc w:val="center"/>
        <w:rPr>
          <w:rFonts w:ascii="Times New Roman CYR" w:hAnsi="Times New Roman CYR" w:cs="Times New Roman CYR"/>
          <w:b/>
          <w:sz w:val="32"/>
          <w:szCs w:val="32"/>
          <w:lang w:eastAsia="zh-CN"/>
        </w:rPr>
      </w:pPr>
      <w:r w:rsidRPr="00661E2C">
        <w:rPr>
          <w:rFonts w:ascii="Times New Roman CYR" w:hAnsi="Times New Roman CYR" w:cs="Times New Roman CYR"/>
          <w:b/>
          <w:sz w:val="32"/>
          <w:szCs w:val="32"/>
          <w:lang w:eastAsia="zh-CN"/>
        </w:rPr>
        <w:t xml:space="preserve">Довідка, </w:t>
      </w:r>
    </w:p>
    <w:p w14:paraId="6F49900A" w14:textId="77777777" w:rsidR="00284A3C" w:rsidRPr="00661E2C" w:rsidRDefault="00284A3C" w:rsidP="00284A3C">
      <w:pPr>
        <w:suppressAutoHyphens/>
        <w:autoSpaceDE w:val="0"/>
        <w:spacing w:line="240" w:lineRule="auto"/>
        <w:ind w:right="22"/>
        <w:jc w:val="center"/>
        <w:rPr>
          <w:rFonts w:ascii="Times New Roman CYR" w:hAnsi="Times New Roman CYR" w:cs="Times New Roman CYR"/>
          <w:i/>
          <w:iCs/>
          <w:sz w:val="32"/>
          <w:szCs w:val="32"/>
          <w:lang w:eastAsia="zh-CN"/>
        </w:rPr>
      </w:pPr>
      <w:r w:rsidRPr="00661E2C">
        <w:rPr>
          <w:rFonts w:ascii="Times New Roman CYR" w:hAnsi="Times New Roman CYR" w:cs="Times New Roman CYR"/>
          <w:b/>
          <w:sz w:val="32"/>
          <w:szCs w:val="32"/>
          <w:lang w:eastAsia="zh-CN"/>
        </w:rPr>
        <w:t xml:space="preserve">що підтверджує наявність </w:t>
      </w:r>
      <w:r w:rsidRPr="00821A59">
        <w:rPr>
          <w:rFonts w:ascii="Times New Roman CYR" w:hAnsi="Times New Roman CYR" w:cs="Times New Roman CYR"/>
          <w:b/>
          <w:sz w:val="32"/>
          <w:szCs w:val="32"/>
          <w:lang w:eastAsia="zh-CN"/>
        </w:rPr>
        <w:t>в учасника процедури закупівлі працівників відповідної кваліфікації, які мають необхідні знання та досвід</w:t>
      </w:r>
    </w:p>
    <w:p w14:paraId="7427CC63" w14:textId="77777777" w:rsidR="00284A3C" w:rsidRPr="00661E2C" w:rsidRDefault="00284A3C" w:rsidP="00284A3C">
      <w:pPr>
        <w:suppressAutoHyphens/>
        <w:autoSpaceDE w:val="0"/>
        <w:spacing w:line="240" w:lineRule="auto"/>
        <w:jc w:val="center"/>
        <w:rPr>
          <w:rFonts w:ascii="Times New Roman CYR" w:hAnsi="Times New Roman CYR" w:cs="Times New Roman CYR"/>
          <w:sz w:val="24"/>
          <w:szCs w:val="24"/>
          <w:lang w:eastAsia="zh-CN"/>
        </w:rPr>
      </w:pPr>
      <w:r w:rsidRPr="00661E2C">
        <w:rPr>
          <w:rFonts w:ascii="Times New Roman CYR" w:hAnsi="Times New Roman CYR" w:cs="Times New Roman CYR"/>
          <w:sz w:val="24"/>
          <w:szCs w:val="24"/>
          <w:lang w:eastAsia="zh-CN"/>
        </w:rPr>
        <w:t>___________________________________________________________________</w:t>
      </w:r>
    </w:p>
    <w:p w14:paraId="35D8DC70" w14:textId="77777777" w:rsidR="00284A3C" w:rsidRPr="00661E2C" w:rsidRDefault="00284A3C" w:rsidP="00284A3C">
      <w:pPr>
        <w:suppressAutoHyphens/>
        <w:autoSpaceDE w:val="0"/>
        <w:spacing w:line="240" w:lineRule="auto"/>
        <w:jc w:val="center"/>
        <w:rPr>
          <w:rFonts w:ascii="Times New Roman CYR" w:hAnsi="Times New Roman CYR" w:cs="Times New Roman CYR"/>
          <w:sz w:val="20"/>
          <w:szCs w:val="20"/>
          <w:lang w:eastAsia="zh-CN"/>
        </w:rPr>
      </w:pPr>
      <w:r w:rsidRPr="00661E2C">
        <w:rPr>
          <w:rFonts w:ascii="Times New Roman CYR" w:hAnsi="Times New Roman CYR" w:cs="Times New Roman CYR"/>
          <w:sz w:val="20"/>
          <w:szCs w:val="20"/>
          <w:lang w:eastAsia="zh-CN"/>
        </w:rPr>
        <w:t>(повне найменування суб'єкта господарювання відповідно до статуту або прізвище, ім'я, по батькові фізичної особи-підприємця)</w:t>
      </w:r>
    </w:p>
    <w:p w14:paraId="5B8D92DF" w14:textId="77777777" w:rsidR="00284A3C" w:rsidRPr="00661E2C" w:rsidRDefault="00284A3C" w:rsidP="00284A3C">
      <w:pPr>
        <w:suppressAutoHyphens/>
        <w:autoSpaceDE w:val="0"/>
        <w:spacing w:line="240" w:lineRule="auto"/>
        <w:rPr>
          <w:rFonts w:cs="Times New Roman CYR"/>
          <w:sz w:val="24"/>
          <w:szCs w:val="24"/>
          <w:lang w:eastAsia="zh-CN"/>
        </w:rPr>
      </w:pPr>
    </w:p>
    <w:p w14:paraId="61485B36" w14:textId="77777777" w:rsidR="00284A3C" w:rsidRPr="00661E2C" w:rsidRDefault="00284A3C" w:rsidP="00284A3C">
      <w:pPr>
        <w:suppressAutoHyphens/>
        <w:autoSpaceDE w:val="0"/>
        <w:spacing w:line="240" w:lineRule="auto"/>
        <w:rPr>
          <w:rFonts w:cs="Times New Roman CYR"/>
          <w:sz w:val="24"/>
          <w:szCs w:val="24"/>
          <w:lang w:eastAsia="zh-CN"/>
        </w:rPr>
      </w:pPr>
    </w:p>
    <w:tbl>
      <w:tblPr>
        <w:tblW w:w="10206" w:type="dxa"/>
        <w:tblInd w:w="56" w:type="dxa"/>
        <w:tblLayout w:type="fixed"/>
        <w:tblCellMar>
          <w:left w:w="56" w:type="dxa"/>
          <w:right w:w="56" w:type="dxa"/>
        </w:tblCellMar>
        <w:tblLook w:val="0000" w:firstRow="0" w:lastRow="0" w:firstColumn="0" w:lastColumn="0" w:noHBand="0" w:noVBand="0"/>
      </w:tblPr>
      <w:tblGrid>
        <w:gridCol w:w="596"/>
        <w:gridCol w:w="2948"/>
        <w:gridCol w:w="2835"/>
        <w:gridCol w:w="3827"/>
      </w:tblGrid>
      <w:tr w:rsidR="00284A3C" w:rsidRPr="006B0469" w14:paraId="6F95B504" w14:textId="77777777" w:rsidTr="00634575">
        <w:tc>
          <w:tcPr>
            <w:tcW w:w="596" w:type="dxa"/>
            <w:tcBorders>
              <w:top w:val="single" w:sz="6" w:space="0" w:color="auto"/>
              <w:left w:val="single" w:sz="6" w:space="0" w:color="auto"/>
              <w:bottom w:val="single" w:sz="6" w:space="0" w:color="auto"/>
              <w:right w:val="single" w:sz="6" w:space="0" w:color="auto"/>
            </w:tcBorders>
            <w:vAlign w:val="center"/>
          </w:tcPr>
          <w:p w14:paraId="2FE01D88" w14:textId="77777777" w:rsidR="00284A3C" w:rsidRPr="00661E2C" w:rsidRDefault="00284A3C" w:rsidP="00634575">
            <w:pPr>
              <w:suppressAutoHyphens/>
              <w:autoSpaceDE w:val="0"/>
              <w:spacing w:before="40" w:line="240" w:lineRule="auto"/>
              <w:jc w:val="center"/>
              <w:rPr>
                <w:rFonts w:cs="Times New Roman CYR"/>
                <w:sz w:val="24"/>
                <w:szCs w:val="24"/>
                <w:lang w:eastAsia="zh-CN"/>
              </w:rPr>
            </w:pPr>
            <w:r w:rsidRPr="00661E2C">
              <w:rPr>
                <w:rFonts w:cs="Times New Roman CYR"/>
                <w:sz w:val="24"/>
                <w:szCs w:val="24"/>
                <w:lang w:eastAsia="zh-CN"/>
              </w:rPr>
              <w:t>№</w:t>
            </w:r>
          </w:p>
          <w:p w14:paraId="43D9A7FF" w14:textId="77777777" w:rsidR="00284A3C" w:rsidRPr="00661E2C" w:rsidRDefault="00284A3C" w:rsidP="00634575">
            <w:pPr>
              <w:suppressAutoHyphens/>
              <w:autoSpaceDE w:val="0"/>
              <w:spacing w:before="40" w:line="240" w:lineRule="auto"/>
              <w:jc w:val="center"/>
              <w:rPr>
                <w:rFonts w:cs="Times New Roman CYR"/>
                <w:sz w:val="24"/>
                <w:szCs w:val="24"/>
                <w:lang w:eastAsia="zh-CN"/>
              </w:rPr>
            </w:pPr>
            <w:r w:rsidRPr="00661E2C">
              <w:rPr>
                <w:rFonts w:cs="Times New Roman CYR"/>
                <w:sz w:val="24"/>
                <w:szCs w:val="24"/>
                <w:lang w:eastAsia="zh-CN"/>
              </w:rPr>
              <w:t>з/п</w:t>
            </w:r>
          </w:p>
        </w:tc>
        <w:tc>
          <w:tcPr>
            <w:tcW w:w="2948" w:type="dxa"/>
            <w:tcBorders>
              <w:top w:val="single" w:sz="6" w:space="0" w:color="auto"/>
              <w:left w:val="single" w:sz="6" w:space="0" w:color="auto"/>
              <w:bottom w:val="single" w:sz="6" w:space="0" w:color="auto"/>
              <w:right w:val="single" w:sz="6" w:space="0" w:color="auto"/>
            </w:tcBorders>
            <w:vAlign w:val="center"/>
          </w:tcPr>
          <w:p w14:paraId="100EC751" w14:textId="77777777" w:rsidR="00284A3C" w:rsidRPr="00661E2C" w:rsidRDefault="00284A3C" w:rsidP="00634575">
            <w:pPr>
              <w:suppressAutoHyphens/>
              <w:autoSpaceDE w:val="0"/>
              <w:spacing w:before="40" w:line="240" w:lineRule="auto"/>
              <w:jc w:val="center"/>
              <w:rPr>
                <w:rFonts w:cs="Times New Roman CYR"/>
                <w:sz w:val="24"/>
                <w:szCs w:val="24"/>
                <w:lang w:eastAsia="zh-CN"/>
              </w:rPr>
            </w:pPr>
            <w:r w:rsidRPr="00661E2C">
              <w:rPr>
                <w:rFonts w:cs="Times New Roman CYR"/>
                <w:sz w:val="24"/>
                <w:szCs w:val="24"/>
                <w:lang w:eastAsia="zh-CN"/>
              </w:rPr>
              <w:t>П.І.Б.</w:t>
            </w:r>
            <w:r>
              <w:rPr>
                <w:rFonts w:cs="Times New Roman CYR"/>
                <w:sz w:val="24"/>
                <w:szCs w:val="24"/>
                <w:lang w:eastAsia="zh-CN"/>
              </w:rPr>
              <w:t>*</w:t>
            </w:r>
          </w:p>
        </w:tc>
        <w:tc>
          <w:tcPr>
            <w:tcW w:w="2835" w:type="dxa"/>
            <w:tcBorders>
              <w:top w:val="single" w:sz="6" w:space="0" w:color="auto"/>
              <w:left w:val="single" w:sz="6" w:space="0" w:color="auto"/>
              <w:bottom w:val="single" w:sz="6" w:space="0" w:color="auto"/>
              <w:right w:val="single" w:sz="6" w:space="0" w:color="auto"/>
            </w:tcBorders>
            <w:vAlign w:val="center"/>
          </w:tcPr>
          <w:p w14:paraId="22013490" w14:textId="77777777" w:rsidR="00284A3C" w:rsidRPr="00661E2C" w:rsidRDefault="00284A3C" w:rsidP="00634575">
            <w:pPr>
              <w:suppressAutoHyphens/>
              <w:autoSpaceDE w:val="0"/>
              <w:spacing w:before="40" w:line="240" w:lineRule="auto"/>
              <w:jc w:val="center"/>
              <w:rPr>
                <w:rFonts w:cs="Times New Roman CYR"/>
                <w:sz w:val="24"/>
                <w:szCs w:val="24"/>
                <w:lang w:eastAsia="zh-CN"/>
              </w:rPr>
            </w:pPr>
            <w:r w:rsidRPr="00661E2C">
              <w:rPr>
                <w:rFonts w:cs="Times New Roman CYR"/>
                <w:sz w:val="24"/>
                <w:szCs w:val="24"/>
                <w:lang w:eastAsia="zh-CN"/>
              </w:rPr>
              <w:t>Посада</w:t>
            </w:r>
          </w:p>
        </w:tc>
        <w:tc>
          <w:tcPr>
            <w:tcW w:w="3827" w:type="dxa"/>
            <w:tcBorders>
              <w:top w:val="single" w:sz="6" w:space="0" w:color="auto"/>
              <w:left w:val="single" w:sz="6" w:space="0" w:color="auto"/>
              <w:bottom w:val="single" w:sz="6" w:space="0" w:color="auto"/>
              <w:right w:val="single" w:sz="6" w:space="0" w:color="auto"/>
            </w:tcBorders>
            <w:vAlign w:val="center"/>
          </w:tcPr>
          <w:p w14:paraId="234A2C64" w14:textId="77777777" w:rsidR="00284A3C" w:rsidRPr="00661E2C" w:rsidRDefault="00284A3C" w:rsidP="00634575">
            <w:pPr>
              <w:suppressAutoHyphens/>
              <w:autoSpaceDE w:val="0"/>
              <w:spacing w:before="40" w:line="240" w:lineRule="auto"/>
              <w:jc w:val="center"/>
              <w:rPr>
                <w:rFonts w:cs="Times New Roman CYR"/>
                <w:sz w:val="24"/>
                <w:szCs w:val="24"/>
                <w:lang w:eastAsia="zh-CN"/>
              </w:rPr>
            </w:pPr>
            <w:r>
              <w:rPr>
                <w:rFonts w:cs="Times New Roman CYR"/>
                <w:sz w:val="24"/>
                <w:szCs w:val="24"/>
                <w:lang w:eastAsia="zh-CN"/>
              </w:rPr>
              <w:t>Досвід роботи в Учасника</w:t>
            </w:r>
          </w:p>
        </w:tc>
      </w:tr>
      <w:tr w:rsidR="00284A3C" w:rsidRPr="006B0469" w14:paraId="7589C068" w14:textId="77777777" w:rsidTr="00634575">
        <w:tc>
          <w:tcPr>
            <w:tcW w:w="596" w:type="dxa"/>
            <w:tcBorders>
              <w:top w:val="single" w:sz="6" w:space="0" w:color="auto"/>
              <w:left w:val="single" w:sz="6" w:space="0" w:color="auto"/>
              <w:bottom w:val="single" w:sz="6" w:space="0" w:color="auto"/>
              <w:right w:val="single" w:sz="6" w:space="0" w:color="auto"/>
            </w:tcBorders>
            <w:vAlign w:val="center"/>
          </w:tcPr>
          <w:p w14:paraId="5D4E5F99" w14:textId="77777777" w:rsidR="00284A3C" w:rsidRPr="00661E2C" w:rsidRDefault="00284A3C" w:rsidP="00634575">
            <w:pPr>
              <w:suppressAutoHyphens/>
              <w:autoSpaceDE w:val="0"/>
              <w:spacing w:before="20" w:line="240" w:lineRule="auto"/>
              <w:jc w:val="center"/>
              <w:rPr>
                <w:rFonts w:cs="Times New Roman CYR"/>
                <w:sz w:val="24"/>
                <w:szCs w:val="24"/>
                <w:lang w:eastAsia="zh-CN"/>
              </w:rPr>
            </w:pPr>
            <w:r w:rsidRPr="00661E2C">
              <w:rPr>
                <w:rFonts w:cs="Times New Roman CYR"/>
                <w:sz w:val="24"/>
                <w:szCs w:val="24"/>
                <w:lang w:eastAsia="zh-CN"/>
              </w:rPr>
              <w:t>1</w:t>
            </w:r>
          </w:p>
        </w:tc>
        <w:tc>
          <w:tcPr>
            <w:tcW w:w="2948" w:type="dxa"/>
            <w:tcBorders>
              <w:top w:val="single" w:sz="6" w:space="0" w:color="auto"/>
              <w:left w:val="single" w:sz="6" w:space="0" w:color="auto"/>
              <w:bottom w:val="single" w:sz="6" w:space="0" w:color="auto"/>
              <w:right w:val="single" w:sz="6" w:space="0" w:color="auto"/>
            </w:tcBorders>
            <w:vAlign w:val="center"/>
          </w:tcPr>
          <w:p w14:paraId="22B6683F" w14:textId="77777777" w:rsidR="00284A3C" w:rsidRPr="00661E2C" w:rsidRDefault="00284A3C" w:rsidP="00634575">
            <w:pPr>
              <w:suppressAutoHyphens/>
              <w:autoSpaceDE w:val="0"/>
              <w:spacing w:before="20" w:line="240" w:lineRule="auto"/>
              <w:jc w:val="center"/>
              <w:rPr>
                <w:rFonts w:cs="Times New Roman CYR"/>
                <w:sz w:val="24"/>
                <w:szCs w:val="24"/>
                <w:lang w:eastAsia="zh-CN"/>
              </w:rPr>
            </w:pPr>
          </w:p>
        </w:tc>
        <w:tc>
          <w:tcPr>
            <w:tcW w:w="2835" w:type="dxa"/>
            <w:tcBorders>
              <w:top w:val="single" w:sz="6" w:space="0" w:color="auto"/>
              <w:left w:val="single" w:sz="6" w:space="0" w:color="auto"/>
              <w:bottom w:val="single" w:sz="6" w:space="0" w:color="auto"/>
              <w:right w:val="single" w:sz="6" w:space="0" w:color="auto"/>
            </w:tcBorders>
            <w:vAlign w:val="center"/>
          </w:tcPr>
          <w:p w14:paraId="4AC9EF6F" w14:textId="77777777" w:rsidR="00284A3C" w:rsidRPr="00661E2C" w:rsidRDefault="00284A3C" w:rsidP="00634575">
            <w:pPr>
              <w:suppressAutoHyphens/>
              <w:autoSpaceDE w:val="0"/>
              <w:spacing w:before="20" w:line="240" w:lineRule="auto"/>
              <w:jc w:val="center"/>
              <w:rPr>
                <w:rFonts w:cs="Times New Roman CYR"/>
                <w:sz w:val="24"/>
                <w:szCs w:val="24"/>
                <w:lang w:eastAsia="zh-CN"/>
              </w:rPr>
            </w:pPr>
          </w:p>
        </w:tc>
        <w:tc>
          <w:tcPr>
            <w:tcW w:w="3827" w:type="dxa"/>
            <w:tcBorders>
              <w:top w:val="single" w:sz="6" w:space="0" w:color="auto"/>
              <w:left w:val="single" w:sz="6" w:space="0" w:color="auto"/>
              <w:bottom w:val="single" w:sz="6" w:space="0" w:color="auto"/>
              <w:right w:val="single" w:sz="6" w:space="0" w:color="auto"/>
            </w:tcBorders>
            <w:vAlign w:val="center"/>
          </w:tcPr>
          <w:p w14:paraId="3FF35828" w14:textId="77777777" w:rsidR="00284A3C" w:rsidRPr="00661E2C" w:rsidRDefault="00284A3C" w:rsidP="00634575">
            <w:pPr>
              <w:suppressAutoHyphens/>
              <w:autoSpaceDE w:val="0"/>
              <w:spacing w:before="20" w:line="240" w:lineRule="auto"/>
              <w:jc w:val="center"/>
              <w:rPr>
                <w:rFonts w:cs="Times New Roman CYR"/>
                <w:sz w:val="24"/>
                <w:szCs w:val="24"/>
                <w:lang w:eastAsia="zh-CN"/>
              </w:rPr>
            </w:pPr>
          </w:p>
        </w:tc>
      </w:tr>
      <w:tr w:rsidR="00284A3C" w:rsidRPr="006B0469" w14:paraId="68C04615" w14:textId="77777777" w:rsidTr="00634575">
        <w:tc>
          <w:tcPr>
            <w:tcW w:w="596" w:type="dxa"/>
            <w:tcBorders>
              <w:top w:val="single" w:sz="6" w:space="0" w:color="auto"/>
              <w:left w:val="single" w:sz="6" w:space="0" w:color="auto"/>
              <w:bottom w:val="single" w:sz="6" w:space="0" w:color="auto"/>
              <w:right w:val="single" w:sz="6" w:space="0" w:color="auto"/>
            </w:tcBorders>
            <w:vAlign w:val="center"/>
          </w:tcPr>
          <w:p w14:paraId="40A759BB" w14:textId="77777777" w:rsidR="00284A3C" w:rsidRPr="00661E2C" w:rsidRDefault="00284A3C" w:rsidP="00634575">
            <w:pPr>
              <w:suppressAutoHyphens/>
              <w:autoSpaceDE w:val="0"/>
              <w:spacing w:before="20" w:line="240" w:lineRule="auto"/>
              <w:jc w:val="center"/>
              <w:rPr>
                <w:rFonts w:cs="Times New Roman CYR"/>
                <w:sz w:val="24"/>
                <w:szCs w:val="24"/>
                <w:lang w:eastAsia="zh-CN"/>
              </w:rPr>
            </w:pPr>
            <w:r w:rsidRPr="00661E2C">
              <w:rPr>
                <w:rFonts w:cs="Times New Roman CYR"/>
                <w:sz w:val="24"/>
                <w:szCs w:val="24"/>
                <w:lang w:eastAsia="zh-CN"/>
              </w:rPr>
              <w:t>2</w:t>
            </w:r>
          </w:p>
        </w:tc>
        <w:tc>
          <w:tcPr>
            <w:tcW w:w="2948" w:type="dxa"/>
            <w:tcBorders>
              <w:top w:val="single" w:sz="6" w:space="0" w:color="auto"/>
              <w:left w:val="single" w:sz="6" w:space="0" w:color="auto"/>
              <w:bottom w:val="single" w:sz="6" w:space="0" w:color="auto"/>
              <w:right w:val="single" w:sz="6" w:space="0" w:color="auto"/>
            </w:tcBorders>
            <w:vAlign w:val="center"/>
          </w:tcPr>
          <w:p w14:paraId="6F2A2FD3" w14:textId="77777777" w:rsidR="00284A3C" w:rsidRPr="00661E2C" w:rsidRDefault="00284A3C" w:rsidP="00634575">
            <w:pPr>
              <w:suppressAutoHyphens/>
              <w:autoSpaceDE w:val="0"/>
              <w:spacing w:before="20" w:line="240" w:lineRule="auto"/>
              <w:jc w:val="center"/>
              <w:rPr>
                <w:rFonts w:cs="Times New Roman CYR"/>
                <w:sz w:val="24"/>
                <w:szCs w:val="24"/>
                <w:lang w:eastAsia="zh-CN"/>
              </w:rPr>
            </w:pPr>
          </w:p>
        </w:tc>
        <w:tc>
          <w:tcPr>
            <w:tcW w:w="2835" w:type="dxa"/>
            <w:tcBorders>
              <w:top w:val="single" w:sz="6" w:space="0" w:color="auto"/>
              <w:left w:val="single" w:sz="6" w:space="0" w:color="auto"/>
              <w:bottom w:val="single" w:sz="6" w:space="0" w:color="auto"/>
              <w:right w:val="single" w:sz="6" w:space="0" w:color="auto"/>
            </w:tcBorders>
            <w:vAlign w:val="center"/>
          </w:tcPr>
          <w:p w14:paraId="4079AA23" w14:textId="77777777" w:rsidR="00284A3C" w:rsidRPr="00661E2C" w:rsidRDefault="00284A3C" w:rsidP="00634575">
            <w:pPr>
              <w:suppressAutoHyphens/>
              <w:autoSpaceDE w:val="0"/>
              <w:spacing w:before="20" w:line="240" w:lineRule="auto"/>
              <w:jc w:val="center"/>
              <w:rPr>
                <w:rFonts w:cs="Times New Roman CYR"/>
                <w:sz w:val="24"/>
                <w:szCs w:val="24"/>
                <w:lang w:eastAsia="zh-CN"/>
              </w:rPr>
            </w:pPr>
          </w:p>
        </w:tc>
        <w:tc>
          <w:tcPr>
            <w:tcW w:w="3827" w:type="dxa"/>
            <w:tcBorders>
              <w:top w:val="single" w:sz="6" w:space="0" w:color="auto"/>
              <w:left w:val="single" w:sz="6" w:space="0" w:color="auto"/>
              <w:bottom w:val="single" w:sz="6" w:space="0" w:color="auto"/>
              <w:right w:val="single" w:sz="6" w:space="0" w:color="auto"/>
            </w:tcBorders>
            <w:vAlign w:val="center"/>
          </w:tcPr>
          <w:p w14:paraId="1680DD8E" w14:textId="77777777" w:rsidR="00284A3C" w:rsidRPr="00661E2C" w:rsidRDefault="00284A3C" w:rsidP="00634575">
            <w:pPr>
              <w:suppressAutoHyphens/>
              <w:autoSpaceDE w:val="0"/>
              <w:spacing w:before="20" w:line="240" w:lineRule="auto"/>
              <w:jc w:val="center"/>
              <w:rPr>
                <w:rFonts w:cs="Times New Roman CYR"/>
                <w:sz w:val="24"/>
                <w:szCs w:val="24"/>
                <w:lang w:eastAsia="zh-CN"/>
              </w:rPr>
            </w:pPr>
          </w:p>
        </w:tc>
      </w:tr>
      <w:tr w:rsidR="00284A3C" w:rsidRPr="006B0469" w14:paraId="7EFFC64A" w14:textId="77777777" w:rsidTr="00634575">
        <w:tc>
          <w:tcPr>
            <w:tcW w:w="596" w:type="dxa"/>
            <w:tcBorders>
              <w:top w:val="single" w:sz="6" w:space="0" w:color="auto"/>
              <w:left w:val="single" w:sz="6" w:space="0" w:color="auto"/>
              <w:bottom w:val="single" w:sz="6" w:space="0" w:color="auto"/>
              <w:right w:val="single" w:sz="6" w:space="0" w:color="auto"/>
            </w:tcBorders>
            <w:vAlign w:val="center"/>
          </w:tcPr>
          <w:p w14:paraId="334D87FE" w14:textId="77777777" w:rsidR="00284A3C" w:rsidRPr="00661E2C" w:rsidRDefault="00284A3C" w:rsidP="00634575">
            <w:pPr>
              <w:suppressAutoHyphens/>
              <w:autoSpaceDE w:val="0"/>
              <w:spacing w:before="20" w:line="240" w:lineRule="auto"/>
              <w:jc w:val="center"/>
              <w:rPr>
                <w:rFonts w:cs="Times New Roman CYR"/>
                <w:sz w:val="24"/>
                <w:szCs w:val="24"/>
                <w:lang w:eastAsia="zh-CN"/>
              </w:rPr>
            </w:pPr>
            <w:r w:rsidRPr="00661E2C">
              <w:rPr>
                <w:rFonts w:cs="Times New Roman CYR"/>
                <w:sz w:val="24"/>
                <w:szCs w:val="24"/>
                <w:lang w:eastAsia="zh-CN"/>
              </w:rPr>
              <w:t>….</w:t>
            </w:r>
          </w:p>
        </w:tc>
        <w:tc>
          <w:tcPr>
            <w:tcW w:w="2948" w:type="dxa"/>
            <w:tcBorders>
              <w:top w:val="single" w:sz="6" w:space="0" w:color="auto"/>
              <w:left w:val="single" w:sz="6" w:space="0" w:color="auto"/>
              <w:bottom w:val="single" w:sz="6" w:space="0" w:color="auto"/>
              <w:right w:val="single" w:sz="6" w:space="0" w:color="auto"/>
            </w:tcBorders>
            <w:vAlign w:val="center"/>
          </w:tcPr>
          <w:p w14:paraId="4066F87C" w14:textId="77777777" w:rsidR="00284A3C" w:rsidRPr="00661E2C" w:rsidRDefault="00284A3C" w:rsidP="00634575">
            <w:pPr>
              <w:suppressAutoHyphens/>
              <w:autoSpaceDE w:val="0"/>
              <w:spacing w:before="20" w:line="240" w:lineRule="auto"/>
              <w:jc w:val="center"/>
              <w:rPr>
                <w:rFonts w:cs="Times New Roman CYR"/>
                <w:sz w:val="24"/>
                <w:szCs w:val="24"/>
                <w:lang w:eastAsia="zh-CN"/>
              </w:rPr>
            </w:pPr>
          </w:p>
        </w:tc>
        <w:tc>
          <w:tcPr>
            <w:tcW w:w="2835" w:type="dxa"/>
            <w:tcBorders>
              <w:top w:val="single" w:sz="6" w:space="0" w:color="auto"/>
              <w:left w:val="single" w:sz="6" w:space="0" w:color="auto"/>
              <w:bottom w:val="single" w:sz="6" w:space="0" w:color="auto"/>
              <w:right w:val="single" w:sz="6" w:space="0" w:color="auto"/>
            </w:tcBorders>
            <w:vAlign w:val="center"/>
          </w:tcPr>
          <w:p w14:paraId="49578563" w14:textId="77777777" w:rsidR="00284A3C" w:rsidRPr="00661E2C" w:rsidRDefault="00284A3C" w:rsidP="00634575">
            <w:pPr>
              <w:suppressAutoHyphens/>
              <w:autoSpaceDE w:val="0"/>
              <w:spacing w:before="20" w:line="240" w:lineRule="auto"/>
              <w:jc w:val="center"/>
              <w:rPr>
                <w:rFonts w:cs="Times New Roman CYR"/>
                <w:sz w:val="24"/>
                <w:szCs w:val="24"/>
                <w:lang w:eastAsia="zh-CN"/>
              </w:rPr>
            </w:pPr>
          </w:p>
        </w:tc>
        <w:tc>
          <w:tcPr>
            <w:tcW w:w="3827" w:type="dxa"/>
            <w:tcBorders>
              <w:top w:val="single" w:sz="6" w:space="0" w:color="auto"/>
              <w:left w:val="single" w:sz="6" w:space="0" w:color="auto"/>
              <w:bottom w:val="single" w:sz="6" w:space="0" w:color="auto"/>
              <w:right w:val="single" w:sz="6" w:space="0" w:color="auto"/>
            </w:tcBorders>
            <w:vAlign w:val="center"/>
          </w:tcPr>
          <w:p w14:paraId="3DA506B9" w14:textId="77777777" w:rsidR="00284A3C" w:rsidRPr="00661E2C" w:rsidRDefault="00284A3C" w:rsidP="00634575">
            <w:pPr>
              <w:suppressAutoHyphens/>
              <w:autoSpaceDE w:val="0"/>
              <w:spacing w:before="20" w:line="240" w:lineRule="auto"/>
              <w:jc w:val="center"/>
              <w:rPr>
                <w:rFonts w:cs="Times New Roman CYR"/>
                <w:sz w:val="24"/>
                <w:szCs w:val="24"/>
                <w:lang w:eastAsia="zh-CN"/>
              </w:rPr>
            </w:pPr>
          </w:p>
        </w:tc>
      </w:tr>
    </w:tbl>
    <w:p w14:paraId="3566F1FB" w14:textId="77777777" w:rsidR="00284A3C" w:rsidRPr="00661E2C" w:rsidRDefault="00284A3C" w:rsidP="00284A3C">
      <w:pPr>
        <w:suppressAutoHyphens/>
        <w:autoSpaceDE w:val="0"/>
        <w:spacing w:line="240" w:lineRule="auto"/>
        <w:ind w:firstLine="708"/>
        <w:jc w:val="both"/>
        <w:rPr>
          <w:rFonts w:cs="Times New Roman CYR"/>
          <w:sz w:val="24"/>
          <w:szCs w:val="24"/>
          <w:lang w:eastAsia="zh-CN"/>
        </w:rPr>
      </w:pPr>
    </w:p>
    <w:p w14:paraId="495DEFA4" w14:textId="77777777" w:rsidR="00284A3C" w:rsidRPr="00661E2C" w:rsidRDefault="00284A3C" w:rsidP="00284A3C">
      <w:pPr>
        <w:suppressAutoHyphens/>
        <w:autoSpaceDE w:val="0"/>
        <w:spacing w:line="240" w:lineRule="auto"/>
        <w:jc w:val="both"/>
        <w:rPr>
          <w:rFonts w:ascii="Times New Roman CYR" w:hAnsi="Times New Roman CYR" w:cs="Times New Roman CYR"/>
          <w:sz w:val="24"/>
          <w:szCs w:val="24"/>
          <w:lang w:eastAsia="zh-CN"/>
        </w:rPr>
      </w:pPr>
    </w:p>
    <w:p w14:paraId="33BF4F07" w14:textId="77777777" w:rsidR="00284A3C" w:rsidRPr="00661E2C" w:rsidRDefault="00284A3C" w:rsidP="00284A3C">
      <w:pPr>
        <w:suppressAutoHyphens/>
        <w:autoSpaceDE w:val="0"/>
        <w:spacing w:line="240" w:lineRule="auto"/>
        <w:jc w:val="both"/>
        <w:rPr>
          <w:rFonts w:ascii="Times New Roman CYR" w:hAnsi="Times New Roman CYR" w:cs="Times New Roman CYR"/>
          <w:sz w:val="24"/>
          <w:szCs w:val="24"/>
          <w:lang w:eastAsia="zh-CN"/>
        </w:rPr>
      </w:pPr>
      <w:r w:rsidRPr="00661E2C">
        <w:rPr>
          <w:rFonts w:ascii="Times New Roman CYR" w:hAnsi="Times New Roman CYR" w:cs="Times New Roman CYR"/>
          <w:sz w:val="24"/>
          <w:szCs w:val="24"/>
          <w:lang w:eastAsia="zh-CN"/>
        </w:rPr>
        <w:t>____________________________________</w:t>
      </w:r>
      <w:r w:rsidRPr="00661E2C">
        <w:rPr>
          <w:rFonts w:ascii="Times New Roman CYR" w:hAnsi="Times New Roman CYR" w:cs="Times New Roman CYR"/>
          <w:sz w:val="24"/>
          <w:szCs w:val="24"/>
          <w:lang w:eastAsia="zh-CN"/>
        </w:rPr>
        <w:tab/>
      </w:r>
      <w:r w:rsidRPr="00661E2C">
        <w:rPr>
          <w:rFonts w:ascii="Times New Roman CYR" w:hAnsi="Times New Roman CYR" w:cs="Times New Roman CYR"/>
          <w:sz w:val="24"/>
          <w:szCs w:val="24"/>
          <w:lang w:eastAsia="zh-CN"/>
        </w:rPr>
        <w:tab/>
        <w:t>________</w:t>
      </w:r>
      <w:r w:rsidRPr="00661E2C">
        <w:rPr>
          <w:rFonts w:ascii="Times New Roman CYR" w:hAnsi="Times New Roman CYR" w:cs="Times New Roman CYR"/>
          <w:sz w:val="24"/>
          <w:szCs w:val="24"/>
          <w:lang w:eastAsia="zh-CN"/>
        </w:rPr>
        <w:tab/>
        <w:t>__________________</w:t>
      </w:r>
    </w:p>
    <w:p w14:paraId="4D47A153" w14:textId="77777777" w:rsidR="00284A3C" w:rsidRPr="00661E2C" w:rsidRDefault="00284A3C" w:rsidP="00284A3C">
      <w:pPr>
        <w:suppressAutoHyphens/>
        <w:autoSpaceDE w:val="0"/>
        <w:spacing w:line="240" w:lineRule="auto"/>
        <w:jc w:val="both"/>
        <w:rPr>
          <w:rFonts w:ascii="Times New Roman CYR" w:hAnsi="Times New Roman CYR" w:cs="Times New Roman CYR"/>
          <w:sz w:val="20"/>
          <w:szCs w:val="20"/>
          <w:lang w:eastAsia="zh-CN"/>
        </w:rPr>
      </w:pPr>
      <w:r w:rsidRPr="00661E2C">
        <w:rPr>
          <w:rFonts w:ascii="Times New Roman CYR" w:hAnsi="Times New Roman CYR" w:cs="Times New Roman CYR"/>
          <w:sz w:val="20"/>
          <w:szCs w:val="20"/>
          <w:lang w:eastAsia="zh-CN"/>
        </w:rPr>
        <w:t xml:space="preserve">                (посада уповноваженої особи) </w:t>
      </w:r>
      <w:r w:rsidRPr="00661E2C">
        <w:rPr>
          <w:rFonts w:ascii="Times New Roman CYR" w:hAnsi="Times New Roman CYR" w:cs="Times New Roman CYR"/>
          <w:sz w:val="20"/>
          <w:szCs w:val="20"/>
          <w:lang w:eastAsia="zh-CN"/>
        </w:rPr>
        <w:tab/>
      </w:r>
      <w:r w:rsidRPr="00661E2C">
        <w:rPr>
          <w:rFonts w:ascii="Times New Roman CYR" w:hAnsi="Times New Roman CYR" w:cs="Times New Roman CYR"/>
          <w:sz w:val="20"/>
          <w:szCs w:val="20"/>
          <w:lang w:eastAsia="zh-CN"/>
        </w:rPr>
        <w:tab/>
      </w:r>
      <w:r w:rsidRPr="00661E2C">
        <w:rPr>
          <w:rFonts w:ascii="Times New Roman CYR" w:hAnsi="Times New Roman CYR" w:cs="Times New Roman CYR"/>
          <w:sz w:val="20"/>
          <w:szCs w:val="20"/>
          <w:lang w:eastAsia="zh-CN"/>
        </w:rPr>
        <w:tab/>
      </w:r>
      <w:r w:rsidRPr="00661E2C">
        <w:rPr>
          <w:rFonts w:ascii="Times New Roman CYR" w:hAnsi="Times New Roman CYR" w:cs="Times New Roman CYR"/>
          <w:sz w:val="20"/>
          <w:szCs w:val="20"/>
          <w:lang w:eastAsia="zh-CN"/>
        </w:rPr>
        <w:tab/>
        <w:t xml:space="preserve">    (підпис)</w:t>
      </w:r>
      <w:r w:rsidRPr="00661E2C">
        <w:rPr>
          <w:rFonts w:ascii="Times New Roman CYR" w:hAnsi="Times New Roman CYR" w:cs="Times New Roman CYR"/>
          <w:sz w:val="20"/>
          <w:szCs w:val="20"/>
          <w:lang w:eastAsia="zh-CN"/>
        </w:rPr>
        <w:tab/>
        <w:t xml:space="preserve">      (прізвище, ініціали)</w:t>
      </w:r>
    </w:p>
    <w:p w14:paraId="5004C890" w14:textId="77777777" w:rsidR="00284A3C" w:rsidRPr="00661E2C" w:rsidRDefault="00284A3C" w:rsidP="00284A3C">
      <w:pPr>
        <w:suppressAutoHyphens/>
        <w:autoSpaceDE w:val="0"/>
        <w:spacing w:line="240" w:lineRule="auto"/>
        <w:jc w:val="both"/>
        <w:rPr>
          <w:rFonts w:ascii="Times New Roman CYR" w:hAnsi="Times New Roman CYR" w:cs="Times New Roman CYR"/>
          <w:sz w:val="24"/>
          <w:szCs w:val="24"/>
          <w:lang w:eastAsia="zh-CN"/>
        </w:rPr>
      </w:pPr>
    </w:p>
    <w:p w14:paraId="628F2D3A" w14:textId="77777777" w:rsidR="00284A3C" w:rsidRPr="00661E2C" w:rsidRDefault="00284A3C" w:rsidP="00284A3C">
      <w:pPr>
        <w:suppressAutoHyphens/>
        <w:autoSpaceDE w:val="0"/>
        <w:spacing w:line="240" w:lineRule="auto"/>
        <w:jc w:val="both"/>
        <w:rPr>
          <w:rFonts w:ascii="Times New Roman CYR" w:hAnsi="Times New Roman CYR" w:cs="Times New Roman CYR"/>
          <w:sz w:val="24"/>
          <w:szCs w:val="24"/>
          <w:lang w:eastAsia="zh-CN"/>
        </w:rPr>
      </w:pPr>
      <w:r w:rsidRPr="00661E2C">
        <w:rPr>
          <w:rFonts w:ascii="Times New Roman CYR" w:hAnsi="Times New Roman CYR" w:cs="Times New Roman CYR"/>
          <w:sz w:val="24"/>
          <w:szCs w:val="24"/>
          <w:lang w:eastAsia="zh-CN"/>
        </w:rPr>
        <w:t>М.П. (за наявності)</w:t>
      </w:r>
    </w:p>
    <w:p w14:paraId="29C70002" w14:textId="77777777" w:rsidR="00284A3C" w:rsidRPr="00661E2C" w:rsidRDefault="00284A3C" w:rsidP="00284A3C">
      <w:pPr>
        <w:suppressAutoHyphens/>
        <w:autoSpaceDE w:val="0"/>
        <w:spacing w:line="240" w:lineRule="auto"/>
        <w:rPr>
          <w:rFonts w:ascii="Times New Roman CYR" w:hAnsi="Times New Roman CYR" w:cs="Times New Roman CYR"/>
          <w:sz w:val="24"/>
          <w:szCs w:val="24"/>
          <w:lang w:eastAsia="zh-CN"/>
        </w:rPr>
      </w:pPr>
    </w:p>
    <w:p w14:paraId="525822D2" w14:textId="77777777" w:rsidR="00284A3C" w:rsidRPr="00661E2C" w:rsidRDefault="00284A3C" w:rsidP="00284A3C">
      <w:pPr>
        <w:suppressAutoHyphens/>
        <w:autoSpaceDE w:val="0"/>
        <w:spacing w:line="240" w:lineRule="auto"/>
        <w:rPr>
          <w:rFonts w:ascii="Times New Roman CYR" w:hAnsi="Times New Roman CYR" w:cs="Times New Roman CYR"/>
          <w:i/>
          <w:lang w:eastAsia="zh-CN"/>
        </w:rPr>
      </w:pPr>
    </w:p>
    <w:p w14:paraId="1A3CA0D1" w14:textId="77777777" w:rsidR="00284A3C" w:rsidRPr="00661E2C" w:rsidRDefault="00284A3C" w:rsidP="00284A3C">
      <w:pPr>
        <w:suppressAutoHyphens/>
        <w:autoSpaceDE w:val="0"/>
        <w:spacing w:line="240" w:lineRule="auto"/>
        <w:rPr>
          <w:rFonts w:ascii="Times New Roman CYR" w:hAnsi="Times New Roman CYR" w:cs="Times New Roman CYR"/>
          <w:i/>
          <w:lang w:eastAsia="zh-CN"/>
        </w:rPr>
      </w:pPr>
    </w:p>
    <w:p w14:paraId="22F23331" w14:textId="77777777" w:rsidR="00284A3C" w:rsidRPr="00661E2C" w:rsidRDefault="00284A3C" w:rsidP="00284A3C">
      <w:pPr>
        <w:suppressAutoHyphens/>
        <w:autoSpaceDE w:val="0"/>
        <w:spacing w:line="240" w:lineRule="auto"/>
        <w:rPr>
          <w:rFonts w:ascii="Times New Roman CYR" w:hAnsi="Times New Roman CYR" w:cs="Times New Roman CYR"/>
          <w:i/>
          <w:lang w:eastAsia="zh-CN"/>
        </w:rPr>
      </w:pPr>
    </w:p>
    <w:p w14:paraId="40A29A4B" w14:textId="77777777" w:rsidR="00284A3C" w:rsidRPr="00661E2C" w:rsidRDefault="00284A3C" w:rsidP="00284A3C">
      <w:pPr>
        <w:suppressAutoHyphens/>
        <w:autoSpaceDE w:val="0"/>
        <w:spacing w:line="240" w:lineRule="auto"/>
        <w:rPr>
          <w:rFonts w:ascii="Times New Roman CYR" w:hAnsi="Times New Roman CYR" w:cs="Times New Roman CYR"/>
          <w:i/>
          <w:lang w:eastAsia="zh-CN"/>
        </w:rPr>
      </w:pPr>
    </w:p>
    <w:p w14:paraId="390611A1" w14:textId="77777777" w:rsidR="00284A3C" w:rsidRPr="00661E2C" w:rsidRDefault="00284A3C" w:rsidP="00284A3C">
      <w:pPr>
        <w:suppressAutoHyphens/>
        <w:autoSpaceDE w:val="0"/>
        <w:spacing w:line="240" w:lineRule="auto"/>
        <w:rPr>
          <w:rFonts w:ascii="Times New Roman CYR" w:hAnsi="Times New Roman CYR" w:cs="Times New Roman CYR"/>
          <w:i/>
          <w:lang w:eastAsia="zh-CN"/>
        </w:rPr>
      </w:pPr>
    </w:p>
    <w:p w14:paraId="38DF13EC" w14:textId="77777777" w:rsidR="00284A3C" w:rsidRPr="00661E2C" w:rsidRDefault="00284A3C" w:rsidP="00284A3C">
      <w:pPr>
        <w:suppressAutoHyphens/>
        <w:autoSpaceDE w:val="0"/>
        <w:spacing w:line="240" w:lineRule="auto"/>
        <w:rPr>
          <w:rFonts w:ascii="Times New Roman CYR" w:hAnsi="Times New Roman CYR" w:cs="Times New Roman CYR"/>
          <w:i/>
          <w:lang w:eastAsia="zh-CN"/>
        </w:rPr>
      </w:pPr>
    </w:p>
    <w:p w14:paraId="610C14AE" w14:textId="77777777" w:rsidR="00284A3C" w:rsidRPr="00661E2C" w:rsidRDefault="00284A3C" w:rsidP="00284A3C">
      <w:pPr>
        <w:suppressAutoHyphens/>
        <w:autoSpaceDE w:val="0"/>
        <w:spacing w:line="240" w:lineRule="auto"/>
        <w:rPr>
          <w:rFonts w:ascii="Times New Roman CYR" w:hAnsi="Times New Roman CYR" w:cs="Times New Roman CYR"/>
          <w:i/>
          <w:lang w:eastAsia="zh-CN"/>
        </w:rPr>
      </w:pPr>
    </w:p>
    <w:p w14:paraId="27825026" w14:textId="77777777" w:rsidR="00284A3C" w:rsidRPr="00661E2C" w:rsidRDefault="00284A3C" w:rsidP="00284A3C">
      <w:pPr>
        <w:suppressAutoHyphens/>
        <w:autoSpaceDE w:val="0"/>
        <w:spacing w:line="240" w:lineRule="auto"/>
        <w:rPr>
          <w:rFonts w:ascii="Times New Roman CYR" w:hAnsi="Times New Roman CYR" w:cs="Times New Roman CYR"/>
          <w:i/>
          <w:lang w:eastAsia="zh-CN"/>
        </w:rPr>
      </w:pPr>
    </w:p>
    <w:p w14:paraId="4D497BB9" w14:textId="77777777" w:rsidR="00284A3C" w:rsidRPr="00661E2C" w:rsidRDefault="00284A3C" w:rsidP="00284A3C">
      <w:pPr>
        <w:suppressAutoHyphens/>
        <w:autoSpaceDE w:val="0"/>
        <w:spacing w:line="240" w:lineRule="auto"/>
        <w:rPr>
          <w:rFonts w:ascii="Times New Roman CYR" w:hAnsi="Times New Roman CYR" w:cs="Times New Roman CYR"/>
          <w:i/>
          <w:lang w:eastAsia="zh-CN"/>
        </w:rPr>
      </w:pPr>
    </w:p>
    <w:p w14:paraId="171C51B5" w14:textId="77777777" w:rsidR="00284A3C" w:rsidRPr="00661E2C" w:rsidRDefault="00284A3C" w:rsidP="00284A3C">
      <w:pPr>
        <w:suppressAutoHyphens/>
        <w:autoSpaceDE w:val="0"/>
        <w:spacing w:line="240" w:lineRule="auto"/>
        <w:rPr>
          <w:rFonts w:ascii="Times New Roman CYR" w:hAnsi="Times New Roman CYR" w:cs="Times New Roman CYR"/>
          <w:i/>
          <w:lang w:eastAsia="zh-CN"/>
        </w:rPr>
      </w:pPr>
    </w:p>
    <w:p w14:paraId="34775D01" w14:textId="77777777" w:rsidR="00284A3C" w:rsidRPr="00661E2C" w:rsidRDefault="00284A3C" w:rsidP="00284A3C">
      <w:pPr>
        <w:suppressAutoHyphens/>
        <w:autoSpaceDE w:val="0"/>
        <w:spacing w:line="240" w:lineRule="auto"/>
        <w:rPr>
          <w:rFonts w:ascii="Times New Roman CYR" w:hAnsi="Times New Roman CYR" w:cs="Times New Roman CYR"/>
          <w:i/>
          <w:lang w:eastAsia="zh-CN"/>
        </w:rPr>
      </w:pPr>
    </w:p>
    <w:p w14:paraId="6237B771" w14:textId="77777777" w:rsidR="00284A3C" w:rsidRPr="00661E2C" w:rsidRDefault="00284A3C" w:rsidP="00284A3C">
      <w:pPr>
        <w:suppressAutoHyphens/>
        <w:autoSpaceDE w:val="0"/>
        <w:spacing w:line="240" w:lineRule="auto"/>
        <w:rPr>
          <w:rFonts w:ascii="Times New Roman CYR" w:hAnsi="Times New Roman CYR" w:cs="Times New Roman CYR"/>
          <w:i/>
          <w:lang w:eastAsia="zh-CN"/>
        </w:rPr>
      </w:pPr>
    </w:p>
    <w:p w14:paraId="0E856037" w14:textId="77777777" w:rsidR="00284A3C" w:rsidRPr="00661E2C" w:rsidRDefault="00284A3C" w:rsidP="00284A3C">
      <w:pPr>
        <w:suppressAutoHyphens/>
        <w:autoSpaceDE w:val="0"/>
        <w:spacing w:line="240" w:lineRule="auto"/>
        <w:rPr>
          <w:rFonts w:ascii="Times New Roman CYR" w:hAnsi="Times New Roman CYR" w:cs="Times New Roman CYR"/>
          <w:i/>
          <w:lang w:eastAsia="zh-CN"/>
        </w:rPr>
      </w:pPr>
    </w:p>
    <w:p w14:paraId="2DC8E29E" w14:textId="77777777" w:rsidR="00284A3C" w:rsidRPr="00661E2C" w:rsidRDefault="00284A3C" w:rsidP="00284A3C">
      <w:pPr>
        <w:suppressAutoHyphens/>
        <w:autoSpaceDE w:val="0"/>
        <w:spacing w:line="240" w:lineRule="auto"/>
        <w:rPr>
          <w:rFonts w:ascii="Times New Roman CYR" w:hAnsi="Times New Roman CYR" w:cs="Times New Roman CYR"/>
          <w:i/>
          <w:lang w:eastAsia="zh-CN"/>
        </w:rPr>
      </w:pPr>
    </w:p>
    <w:p w14:paraId="0EAA8990" w14:textId="77777777" w:rsidR="00284A3C" w:rsidRPr="00661E2C" w:rsidRDefault="00284A3C" w:rsidP="00284A3C">
      <w:pPr>
        <w:suppressAutoHyphens/>
        <w:autoSpaceDE w:val="0"/>
        <w:spacing w:line="240" w:lineRule="auto"/>
        <w:rPr>
          <w:rFonts w:ascii="Times New Roman CYR" w:hAnsi="Times New Roman CYR" w:cs="Times New Roman CYR"/>
          <w:i/>
          <w:lang w:eastAsia="zh-CN"/>
        </w:rPr>
      </w:pPr>
    </w:p>
    <w:p w14:paraId="3F6C1BB3" w14:textId="77777777" w:rsidR="00284A3C" w:rsidRPr="00661E2C" w:rsidRDefault="00284A3C" w:rsidP="00284A3C">
      <w:pPr>
        <w:suppressAutoHyphens/>
        <w:autoSpaceDE w:val="0"/>
        <w:spacing w:line="240" w:lineRule="auto"/>
        <w:rPr>
          <w:rFonts w:ascii="Times New Roman CYR" w:hAnsi="Times New Roman CYR" w:cs="Times New Roman CYR"/>
          <w:i/>
          <w:lang w:eastAsia="zh-CN"/>
        </w:rPr>
      </w:pPr>
    </w:p>
    <w:p w14:paraId="316F7952" w14:textId="77777777" w:rsidR="00284A3C" w:rsidRPr="00661E2C" w:rsidRDefault="00284A3C" w:rsidP="00284A3C">
      <w:pPr>
        <w:suppressAutoHyphens/>
        <w:autoSpaceDE w:val="0"/>
        <w:spacing w:line="240" w:lineRule="auto"/>
        <w:rPr>
          <w:rFonts w:ascii="Times New Roman CYR" w:hAnsi="Times New Roman CYR" w:cs="Times New Roman CYR"/>
          <w:i/>
          <w:lang w:eastAsia="zh-CN"/>
        </w:rPr>
      </w:pPr>
    </w:p>
    <w:p w14:paraId="1C8E09B8" w14:textId="77777777" w:rsidR="00284A3C" w:rsidRPr="00661E2C" w:rsidRDefault="00284A3C" w:rsidP="00284A3C">
      <w:pPr>
        <w:suppressAutoHyphens/>
        <w:autoSpaceDE w:val="0"/>
        <w:spacing w:line="240" w:lineRule="auto"/>
        <w:rPr>
          <w:rFonts w:ascii="Times New Roman CYR" w:hAnsi="Times New Roman CYR" w:cs="Times New Roman CYR"/>
          <w:i/>
          <w:lang w:eastAsia="zh-CN"/>
        </w:rPr>
      </w:pPr>
    </w:p>
    <w:p w14:paraId="1017A3E6" w14:textId="77777777" w:rsidR="00284A3C" w:rsidRPr="00661E2C" w:rsidRDefault="00284A3C" w:rsidP="00284A3C">
      <w:pPr>
        <w:suppressAutoHyphens/>
        <w:autoSpaceDE w:val="0"/>
        <w:spacing w:line="240" w:lineRule="auto"/>
        <w:rPr>
          <w:rFonts w:ascii="Times New Roman CYR" w:hAnsi="Times New Roman CYR" w:cs="Times New Roman CYR"/>
          <w:i/>
          <w:lang w:eastAsia="zh-CN"/>
        </w:rPr>
      </w:pPr>
    </w:p>
    <w:p w14:paraId="75F7700A" w14:textId="77777777" w:rsidR="00284A3C" w:rsidRPr="00661E2C" w:rsidRDefault="00284A3C" w:rsidP="00284A3C">
      <w:pPr>
        <w:suppressAutoHyphens/>
        <w:autoSpaceDE w:val="0"/>
        <w:spacing w:line="240" w:lineRule="auto"/>
        <w:rPr>
          <w:rFonts w:ascii="Times New Roman CYR" w:hAnsi="Times New Roman CYR" w:cs="Times New Roman CYR"/>
          <w:i/>
          <w:lang w:eastAsia="zh-CN"/>
        </w:rPr>
      </w:pPr>
    </w:p>
    <w:p w14:paraId="30922665" w14:textId="77777777" w:rsidR="00284A3C" w:rsidRPr="00661E2C" w:rsidRDefault="00284A3C" w:rsidP="00284A3C">
      <w:pPr>
        <w:suppressAutoHyphens/>
        <w:autoSpaceDE w:val="0"/>
        <w:spacing w:line="240" w:lineRule="auto"/>
        <w:rPr>
          <w:rFonts w:ascii="Times New Roman CYR" w:hAnsi="Times New Roman CYR" w:cs="Times New Roman CYR"/>
          <w:i/>
          <w:lang w:eastAsia="zh-CN"/>
        </w:rPr>
      </w:pPr>
    </w:p>
    <w:p w14:paraId="71D7C6C8" w14:textId="77777777" w:rsidR="00284A3C" w:rsidRPr="00661E2C" w:rsidRDefault="00284A3C" w:rsidP="00284A3C">
      <w:pPr>
        <w:suppressAutoHyphens/>
        <w:autoSpaceDE w:val="0"/>
        <w:spacing w:line="240" w:lineRule="auto"/>
        <w:rPr>
          <w:rFonts w:ascii="Times New Roman CYR" w:hAnsi="Times New Roman CYR" w:cs="Times New Roman CYR"/>
          <w:i/>
          <w:lang w:eastAsia="zh-CN"/>
        </w:rPr>
      </w:pPr>
    </w:p>
    <w:p w14:paraId="7DF1DB8A" w14:textId="77777777" w:rsidR="00284A3C" w:rsidRPr="00661E2C" w:rsidRDefault="00284A3C" w:rsidP="00284A3C">
      <w:pPr>
        <w:suppressAutoHyphens/>
        <w:autoSpaceDE w:val="0"/>
        <w:spacing w:line="240" w:lineRule="auto"/>
        <w:rPr>
          <w:rFonts w:ascii="Times New Roman CYR" w:hAnsi="Times New Roman CYR" w:cs="Times New Roman CYR"/>
          <w:i/>
          <w:lang w:eastAsia="zh-CN"/>
        </w:rPr>
      </w:pPr>
    </w:p>
    <w:p w14:paraId="42804B1F" w14:textId="77777777" w:rsidR="00284A3C" w:rsidRPr="00661E2C" w:rsidRDefault="00284A3C" w:rsidP="00284A3C">
      <w:pPr>
        <w:suppressAutoHyphens/>
        <w:autoSpaceDE w:val="0"/>
        <w:spacing w:line="240" w:lineRule="auto"/>
        <w:rPr>
          <w:rFonts w:ascii="Times New Roman CYR" w:hAnsi="Times New Roman CYR" w:cs="Times New Roman CYR"/>
          <w:i/>
          <w:lang w:eastAsia="zh-CN"/>
        </w:rPr>
      </w:pPr>
    </w:p>
    <w:p w14:paraId="4ECEC631" w14:textId="77777777" w:rsidR="00284A3C" w:rsidRPr="00661E2C" w:rsidRDefault="00284A3C" w:rsidP="00284A3C">
      <w:pPr>
        <w:suppressAutoHyphens/>
        <w:autoSpaceDE w:val="0"/>
        <w:spacing w:line="240" w:lineRule="auto"/>
        <w:rPr>
          <w:rFonts w:ascii="Times New Roman CYR" w:hAnsi="Times New Roman CYR" w:cs="Times New Roman CYR"/>
          <w:i/>
          <w:lang w:eastAsia="zh-CN"/>
        </w:rPr>
      </w:pPr>
    </w:p>
    <w:p w14:paraId="6D962F26" w14:textId="77777777" w:rsidR="00284A3C" w:rsidRPr="00661E2C" w:rsidRDefault="00284A3C" w:rsidP="00284A3C">
      <w:pPr>
        <w:suppressAutoHyphens/>
        <w:autoSpaceDE w:val="0"/>
        <w:spacing w:line="240" w:lineRule="auto"/>
        <w:rPr>
          <w:rFonts w:ascii="Times New Roman CYR" w:hAnsi="Times New Roman CYR" w:cs="Times New Roman CYR"/>
          <w:i/>
          <w:lang w:eastAsia="zh-CN"/>
        </w:rPr>
      </w:pPr>
    </w:p>
    <w:p w14:paraId="359BAD7B" w14:textId="77777777" w:rsidR="00211CC9" w:rsidRPr="00187E02" w:rsidRDefault="00211CC9" w:rsidP="00211CC9">
      <w:pPr>
        <w:suppressAutoHyphens/>
        <w:autoSpaceDE w:val="0"/>
        <w:spacing w:line="240" w:lineRule="auto"/>
        <w:ind w:right="22"/>
        <w:jc w:val="both"/>
        <w:rPr>
          <w:rFonts w:ascii="Times New Roman CYR" w:hAnsi="Times New Roman CYR" w:cs="Times New Roman CYR"/>
          <w:b/>
          <w:sz w:val="24"/>
          <w:szCs w:val="24"/>
          <w:lang w:eastAsia="zh-CN"/>
        </w:rPr>
        <w:sectPr w:rsidR="00211CC9" w:rsidRPr="00187E02" w:rsidSect="00D47A65">
          <w:pgSz w:w="11906" w:h="16838"/>
          <w:pgMar w:top="720" w:right="720" w:bottom="426" w:left="720" w:header="720" w:footer="720" w:gutter="0"/>
          <w:cols w:space="720"/>
          <w:docGrid w:linePitch="326"/>
        </w:sectPr>
      </w:pPr>
    </w:p>
    <w:p w14:paraId="305B1815" w14:textId="77777777" w:rsidR="00211CC9" w:rsidRPr="00187E02" w:rsidRDefault="00284A3C" w:rsidP="00940EAC">
      <w:pPr>
        <w:suppressAutoHyphens/>
        <w:autoSpaceDE w:val="0"/>
        <w:spacing w:line="240" w:lineRule="auto"/>
        <w:jc w:val="right"/>
        <w:rPr>
          <w:rFonts w:ascii="Times New Roman CYR" w:hAnsi="Times New Roman CYR" w:cs="Times New Roman CYR"/>
          <w:sz w:val="24"/>
          <w:szCs w:val="24"/>
          <w:lang w:eastAsia="zh-CN"/>
        </w:rPr>
      </w:pPr>
      <w:r>
        <w:rPr>
          <w:rFonts w:ascii="Times New Roman CYR" w:hAnsi="Times New Roman CYR" w:cs="Times New Roman CYR"/>
          <w:b/>
          <w:sz w:val="24"/>
          <w:szCs w:val="24"/>
          <w:lang w:eastAsia="zh-CN"/>
        </w:rPr>
        <w:lastRenderedPageBreak/>
        <w:t>Форма №3</w:t>
      </w:r>
      <w:r w:rsidR="00211CC9" w:rsidRPr="00187E02">
        <w:rPr>
          <w:rFonts w:ascii="Times New Roman CYR" w:hAnsi="Times New Roman CYR" w:cs="Times New Roman CYR"/>
          <w:b/>
          <w:sz w:val="24"/>
          <w:szCs w:val="24"/>
          <w:lang w:eastAsia="zh-CN"/>
        </w:rPr>
        <w:t>.</w:t>
      </w:r>
    </w:p>
    <w:p w14:paraId="31B7B3A6" w14:textId="77777777" w:rsidR="00211CC9" w:rsidRPr="00187E02" w:rsidRDefault="00211CC9" w:rsidP="00211CC9">
      <w:pPr>
        <w:suppressAutoHyphens/>
        <w:autoSpaceDE w:val="0"/>
        <w:spacing w:line="240" w:lineRule="auto"/>
        <w:rPr>
          <w:rFonts w:ascii="Times New Roman CYR" w:hAnsi="Times New Roman CYR" w:cs="Times New Roman CYR"/>
          <w:sz w:val="24"/>
          <w:szCs w:val="24"/>
          <w:lang w:eastAsia="zh-CN"/>
        </w:rPr>
      </w:pPr>
    </w:p>
    <w:p w14:paraId="6F73AEDC" w14:textId="77777777" w:rsidR="00211CC9" w:rsidRPr="00187E02" w:rsidRDefault="00211CC9" w:rsidP="00211CC9">
      <w:pPr>
        <w:suppressAutoHyphens/>
        <w:autoSpaceDE w:val="0"/>
        <w:spacing w:line="240" w:lineRule="auto"/>
        <w:ind w:right="22"/>
        <w:jc w:val="center"/>
        <w:rPr>
          <w:rFonts w:ascii="Times New Roman CYR" w:hAnsi="Times New Roman CYR" w:cs="Times New Roman CYR"/>
          <w:b/>
          <w:color w:val="4472C4"/>
          <w:sz w:val="24"/>
          <w:szCs w:val="24"/>
          <w:lang w:eastAsia="zh-CN"/>
        </w:rPr>
      </w:pPr>
      <w:r w:rsidRPr="00187E02">
        <w:rPr>
          <w:rFonts w:ascii="Times New Roman CYR" w:hAnsi="Times New Roman CYR" w:cs="Times New Roman CYR"/>
          <w:b/>
          <w:color w:val="4472C4"/>
          <w:sz w:val="24"/>
          <w:szCs w:val="24"/>
          <w:lang w:eastAsia="zh-CN"/>
        </w:rPr>
        <w:t>Фірмовий бланк Учасника</w:t>
      </w:r>
    </w:p>
    <w:p w14:paraId="440819AB" w14:textId="77777777" w:rsidR="00211CC9" w:rsidRPr="00187E02" w:rsidRDefault="00211CC9" w:rsidP="00211CC9">
      <w:pPr>
        <w:suppressAutoHyphens/>
        <w:autoSpaceDE w:val="0"/>
        <w:spacing w:line="240" w:lineRule="auto"/>
        <w:ind w:right="22"/>
        <w:jc w:val="both"/>
        <w:rPr>
          <w:rFonts w:ascii="Times New Roman CYR" w:hAnsi="Times New Roman CYR" w:cs="Times New Roman CYR"/>
          <w:b/>
          <w:sz w:val="24"/>
          <w:szCs w:val="24"/>
          <w:lang w:eastAsia="zh-CN"/>
        </w:rPr>
      </w:pPr>
    </w:p>
    <w:p w14:paraId="05CD96C2" w14:textId="77777777" w:rsidR="00211CC9" w:rsidRPr="00187E02" w:rsidRDefault="00211CC9" w:rsidP="00211CC9">
      <w:pPr>
        <w:suppressAutoHyphens/>
        <w:autoSpaceDE w:val="0"/>
        <w:spacing w:line="240" w:lineRule="auto"/>
        <w:ind w:right="22"/>
        <w:jc w:val="both"/>
        <w:rPr>
          <w:rFonts w:ascii="Times New Roman CYR" w:hAnsi="Times New Roman CYR" w:cs="Times New Roman CYR"/>
          <w:b/>
          <w:sz w:val="24"/>
          <w:szCs w:val="24"/>
          <w:lang w:eastAsia="zh-CN"/>
        </w:rPr>
      </w:pPr>
      <w:r w:rsidRPr="00187E02">
        <w:rPr>
          <w:rFonts w:ascii="Times New Roman CYR" w:hAnsi="Times New Roman CYR" w:cs="Times New Roman CYR"/>
          <w:b/>
          <w:sz w:val="24"/>
          <w:szCs w:val="24"/>
          <w:lang w:eastAsia="zh-CN"/>
        </w:rPr>
        <w:t>№______ від «___» ________________ _______ р</w:t>
      </w:r>
    </w:p>
    <w:p w14:paraId="3B1D3797" w14:textId="77777777" w:rsidR="00211CC9" w:rsidRPr="00187E02" w:rsidRDefault="00211CC9" w:rsidP="00211CC9">
      <w:pPr>
        <w:suppressAutoHyphens/>
        <w:autoSpaceDE w:val="0"/>
        <w:spacing w:line="240" w:lineRule="auto"/>
        <w:ind w:right="22"/>
        <w:jc w:val="both"/>
        <w:rPr>
          <w:rFonts w:ascii="Times New Roman CYR" w:hAnsi="Times New Roman CYR" w:cs="Times New Roman CYR"/>
          <w:b/>
          <w:sz w:val="24"/>
          <w:szCs w:val="24"/>
          <w:lang w:eastAsia="zh-CN"/>
        </w:rPr>
      </w:pPr>
    </w:p>
    <w:p w14:paraId="6AEA6EA6" w14:textId="77777777" w:rsidR="00211CC9" w:rsidRPr="00187E02" w:rsidRDefault="00211CC9" w:rsidP="00211CC9">
      <w:pPr>
        <w:suppressAutoHyphens/>
        <w:autoSpaceDE w:val="0"/>
        <w:spacing w:line="240" w:lineRule="auto"/>
        <w:jc w:val="center"/>
        <w:rPr>
          <w:b/>
          <w:bCs/>
          <w:sz w:val="32"/>
          <w:szCs w:val="32"/>
          <w:lang w:eastAsia="zh-CN"/>
        </w:rPr>
      </w:pPr>
    </w:p>
    <w:p w14:paraId="3EA3CB7E" w14:textId="77777777" w:rsidR="00211CC9" w:rsidRPr="00187E02" w:rsidRDefault="00211CC9" w:rsidP="00211CC9">
      <w:pPr>
        <w:suppressAutoHyphens/>
        <w:autoSpaceDE w:val="0"/>
        <w:spacing w:line="240" w:lineRule="auto"/>
        <w:jc w:val="center"/>
        <w:rPr>
          <w:b/>
          <w:bCs/>
          <w:sz w:val="32"/>
          <w:szCs w:val="32"/>
          <w:lang w:eastAsia="zh-CN"/>
        </w:rPr>
      </w:pPr>
      <w:r w:rsidRPr="00187E02">
        <w:rPr>
          <w:b/>
          <w:bCs/>
          <w:sz w:val="32"/>
          <w:szCs w:val="32"/>
          <w:lang w:eastAsia="zh-CN"/>
        </w:rPr>
        <w:t>Довідка,</w:t>
      </w:r>
    </w:p>
    <w:p w14:paraId="2CC27DE9" w14:textId="77777777" w:rsidR="00211CC9" w:rsidRPr="00187E02" w:rsidRDefault="00211CC9" w:rsidP="00211CC9">
      <w:pPr>
        <w:suppressAutoHyphens/>
        <w:autoSpaceDE w:val="0"/>
        <w:spacing w:line="240" w:lineRule="auto"/>
        <w:jc w:val="center"/>
        <w:rPr>
          <w:b/>
          <w:bCs/>
          <w:sz w:val="32"/>
          <w:szCs w:val="32"/>
          <w:lang w:eastAsia="zh-CN"/>
        </w:rPr>
      </w:pPr>
      <w:r w:rsidRPr="00187E02">
        <w:rPr>
          <w:b/>
          <w:bCs/>
          <w:sz w:val="32"/>
          <w:szCs w:val="32"/>
          <w:lang w:eastAsia="zh-CN"/>
        </w:rPr>
        <w:t>про наявність документально підтвердженого досвіду виконання аналогічного (аналогічних) за предметом закупівлі договору (договорів)</w:t>
      </w:r>
    </w:p>
    <w:p w14:paraId="3C652504" w14:textId="77777777" w:rsidR="00211CC9" w:rsidRPr="00187E02" w:rsidRDefault="00211CC9" w:rsidP="00211CC9">
      <w:pPr>
        <w:suppressAutoHyphens/>
        <w:autoSpaceDE w:val="0"/>
        <w:spacing w:line="240" w:lineRule="auto"/>
        <w:jc w:val="center"/>
        <w:rPr>
          <w:rFonts w:ascii="Times New Roman CYR" w:hAnsi="Times New Roman CYR" w:cs="Times New Roman CYR"/>
          <w:sz w:val="24"/>
          <w:szCs w:val="24"/>
          <w:lang w:eastAsia="zh-CN"/>
        </w:rPr>
      </w:pPr>
      <w:r w:rsidRPr="00187E02">
        <w:rPr>
          <w:rFonts w:ascii="Times New Roman CYR" w:hAnsi="Times New Roman CYR" w:cs="Times New Roman CYR"/>
          <w:sz w:val="24"/>
          <w:szCs w:val="24"/>
          <w:lang w:eastAsia="zh-CN"/>
        </w:rPr>
        <w:t>___________________________________________________________________</w:t>
      </w:r>
    </w:p>
    <w:p w14:paraId="0F49EE56" w14:textId="77777777" w:rsidR="00211CC9" w:rsidRPr="00187E02" w:rsidRDefault="00211CC9" w:rsidP="00211CC9">
      <w:pPr>
        <w:suppressAutoHyphens/>
        <w:autoSpaceDE w:val="0"/>
        <w:spacing w:line="240" w:lineRule="auto"/>
        <w:jc w:val="center"/>
        <w:rPr>
          <w:rFonts w:ascii="Times New Roman CYR" w:hAnsi="Times New Roman CYR" w:cs="Times New Roman CYR"/>
          <w:sz w:val="20"/>
          <w:szCs w:val="20"/>
          <w:lang w:eastAsia="zh-CN"/>
        </w:rPr>
      </w:pPr>
      <w:r w:rsidRPr="00187E02">
        <w:rPr>
          <w:rFonts w:ascii="Times New Roman CYR" w:hAnsi="Times New Roman CYR" w:cs="Times New Roman CYR"/>
          <w:sz w:val="20"/>
          <w:szCs w:val="20"/>
          <w:lang w:eastAsia="zh-CN"/>
        </w:rPr>
        <w:t>(повне найменування суб'єкта господарювання відповідно до статуту або прізвище, ім'я, по батькові фізичної особи-підприємця)</w:t>
      </w:r>
    </w:p>
    <w:p w14:paraId="22491197" w14:textId="77777777" w:rsidR="00211CC9" w:rsidRPr="00187E02" w:rsidRDefault="00211CC9" w:rsidP="00211CC9">
      <w:pPr>
        <w:suppressAutoHyphens/>
        <w:autoSpaceDE w:val="0"/>
        <w:spacing w:line="240" w:lineRule="auto"/>
        <w:jc w:val="both"/>
        <w:rPr>
          <w:b/>
          <w:bCs/>
          <w:i/>
          <w:iCs/>
          <w:sz w:val="24"/>
          <w:szCs w:val="24"/>
          <w:highlight w:val="yellow"/>
          <w:lang w:eastAsia="zh-CN"/>
        </w:rPr>
      </w:pPr>
    </w:p>
    <w:p w14:paraId="6834981B" w14:textId="77777777" w:rsidR="00211CC9" w:rsidRPr="00187E02" w:rsidRDefault="00211CC9" w:rsidP="00211CC9">
      <w:pPr>
        <w:suppressAutoHyphens/>
        <w:autoSpaceDE w:val="0"/>
        <w:spacing w:line="240" w:lineRule="auto"/>
        <w:jc w:val="both"/>
        <w:rPr>
          <w:b/>
          <w:bCs/>
          <w:i/>
          <w:iCs/>
          <w:sz w:val="24"/>
          <w:szCs w:val="24"/>
          <w:highlight w:val="yellow"/>
          <w:lang w:eastAsia="zh-CN"/>
        </w:rPr>
      </w:pPr>
    </w:p>
    <w:tbl>
      <w:tblPr>
        <w:tblW w:w="9923" w:type="dxa"/>
        <w:tblInd w:w="108" w:type="dxa"/>
        <w:tblLayout w:type="fixed"/>
        <w:tblLook w:val="0000" w:firstRow="0" w:lastRow="0" w:firstColumn="0" w:lastColumn="0" w:noHBand="0" w:noVBand="0"/>
      </w:tblPr>
      <w:tblGrid>
        <w:gridCol w:w="545"/>
        <w:gridCol w:w="2149"/>
        <w:gridCol w:w="2127"/>
        <w:gridCol w:w="1842"/>
        <w:gridCol w:w="1276"/>
        <w:gridCol w:w="1984"/>
      </w:tblGrid>
      <w:tr w:rsidR="00211CC9" w:rsidRPr="00187E02" w14:paraId="538E641C" w14:textId="77777777" w:rsidTr="00187E02">
        <w:trPr>
          <w:trHeight w:val="20"/>
        </w:trPr>
        <w:tc>
          <w:tcPr>
            <w:tcW w:w="545" w:type="dxa"/>
            <w:tcBorders>
              <w:top w:val="single" w:sz="4" w:space="0" w:color="000000"/>
              <w:left w:val="single" w:sz="4" w:space="0" w:color="000000"/>
            </w:tcBorders>
            <w:shd w:val="clear" w:color="auto" w:fill="auto"/>
            <w:vAlign w:val="center"/>
          </w:tcPr>
          <w:p w14:paraId="44BC443C" w14:textId="77777777" w:rsidR="00211CC9" w:rsidRPr="00187E02" w:rsidRDefault="00211CC9" w:rsidP="00187E02">
            <w:pPr>
              <w:suppressAutoHyphens/>
              <w:autoSpaceDE w:val="0"/>
              <w:spacing w:line="240" w:lineRule="auto"/>
              <w:jc w:val="center"/>
              <w:rPr>
                <w:bCs/>
                <w:sz w:val="24"/>
                <w:szCs w:val="24"/>
                <w:lang w:eastAsia="zh-CN"/>
              </w:rPr>
            </w:pPr>
            <w:r w:rsidRPr="00187E02">
              <w:rPr>
                <w:bCs/>
                <w:sz w:val="24"/>
                <w:szCs w:val="24"/>
                <w:lang w:eastAsia="zh-CN"/>
              </w:rPr>
              <w:t>№</w:t>
            </w:r>
          </w:p>
          <w:p w14:paraId="05929861" w14:textId="77777777" w:rsidR="00211CC9" w:rsidRPr="00187E02" w:rsidRDefault="00211CC9" w:rsidP="00187E02">
            <w:pPr>
              <w:suppressAutoHyphens/>
              <w:autoSpaceDE w:val="0"/>
              <w:spacing w:line="240" w:lineRule="auto"/>
              <w:jc w:val="center"/>
              <w:rPr>
                <w:bCs/>
                <w:sz w:val="24"/>
                <w:szCs w:val="24"/>
                <w:lang w:eastAsia="zh-CN"/>
              </w:rPr>
            </w:pPr>
            <w:r w:rsidRPr="00187E02">
              <w:rPr>
                <w:bCs/>
                <w:sz w:val="24"/>
                <w:szCs w:val="24"/>
                <w:lang w:eastAsia="zh-CN"/>
              </w:rPr>
              <w:t>п/п</w:t>
            </w:r>
          </w:p>
        </w:tc>
        <w:tc>
          <w:tcPr>
            <w:tcW w:w="2149" w:type="dxa"/>
            <w:tcBorders>
              <w:top w:val="single" w:sz="4" w:space="0" w:color="000000"/>
              <w:left w:val="single" w:sz="4" w:space="0" w:color="000000"/>
            </w:tcBorders>
            <w:shd w:val="clear" w:color="auto" w:fill="auto"/>
            <w:vAlign w:val="center"/>
          </w:tcPr>
          <w:p w14:paraId="63EC67E6" w14:textId="77777777" w:rsidR="00211CC9" w:rsidRPr="00187E02" w:rsidRDefault="00211CC9" w:rsidP="00187E02">
            <w:pPr>
              <w:suppressAutoHyphens/>
              <w:autoSpaceDE w:val="0"/>
              <w:spacing w:line="240" w:lineRule="auto"/>
              <w:ind w:firstLine="0"/>
              <w:jc w:val="center"/>
              <w:rPr>
                <w:bCs/>
                <w:sz w:val="24"/>
                <w:szCs w:val="24"/>
                <w:lang w:eastAsia="zh-CN"/>
              </w:rPr>
            </w:pPr>
            <w:r w:rsidRPr="00187E02">
              <w:rPr>
                <w:bCs/>
                <w:sz w:val="24"/>
                <w:szCs w:val="24"/>
                <w:lang w:eastAsia="zh-CN"/>
              </w:rPr>
              <w:t>Назва контрагенту, адреса, телефон</w:t>
            </w:r>
          </w:p>
        </w:tc>
        <w:tc>
          <w:tcPr>
            <w:tcW w:w="2127" w:type="dxa"/>
            <w:tcBorders>
              <w:top w:val="single" w:sz="4" w:space="0" w:color="000000"/>
              <w:left w:val="single" w:sz="4" w:space="0" w:color="000000"/>
              <w:right w:val="single" w:sz="4" w:space="0" w:color="000000"/>
            </w:tcBorders>
            <w:vAlign w:val="center"/>
          </w:tcPr>
          <w:p w14:paraId="7F5AD843" w14:textId="77777777" w:rsidR="00211CC9" w:rsidRPr="00187E02" w:rsidRDefault="00211CC9" w:rsidP="00187E02">
            <w:pPr>
              <w:suppressAutoHyphens/>
              <w:autoSpaceDE w:val="0"/>
              <w:spacing w:line="240" w:lineRule="auto"/>
              <w:ind w:firstLine="0"/>
              <w:jc w:val="center"/>
              <w:rPr>
                <w:bCs/>
                <w:sz w:val="24"/>
                <w:szCs w:val="24"/>
                <w:lang w:eastAsia="zh-CN"/>
              </w:rPr>
            </w:pPr>
            <w:r w:rsidRPr="00187E02">
              <w:rPr>
                <w:bCs/>
                <w:sz w:val="24"/>
                <w:szCs w:val="24"/>
                <w:lang w:eastAsia="zh-CN"/>
              </w:rPr>
              <w:t>Предмет договору</w:t>
            </w:r>
          </w:p>
        </w:tc>
        <w:tc>
          <w:tcPr>
            <w:tcW w:w="1842" w:type="dxa"/>
            <w:tcBorders>
              <w:top w:val="single" w:sz="4" w:space="0" w:color="000000"/>
              <w:left w:val="single" w:sz="4" w:space="0" w:color="000000"/>
            </w:tcBorders>
            <w:shd w:val="clear" w:color="auto" w:fill="auto"/>
            <w:vAlign w:val="center"/>
          </w:tcPr>
          <w:p w14:paraId="5B279041" w14:textId="77777777" w:rsidR="00211CC9" w:rsidRPr="00187E02" w:rsidRDefault="00211CC9" w:rsidP="00187E02">
            <w:pPr>
              <w:suppressAutoHyphens/>
              <w:autoSpaceDE w:val="0"/>
              <w:spacing w:line="240" w:lineRule="auto"/>
              <w:ind w:firstLine="0"/>
              <w:jc w:val="center"/>
              <w:rPr>
                <w:bCs/>
                <w:sz w:val="24"/>
                <w:szCs w:val="24"/>
                <w:lang w:eastAsia="zh-CN"/>
              </w:rPr>
            </w:pPr>
            <w:r w:rsidRPr="00187E02">
              <w:rPr>
                <w:bCs/>
                <w:sz w:val="24"/>
                <w:szCs w:val="24"/>
                <w:lang w:eastAsia="zh-CN"/>
              </w:rPr>
              <w:t>№ договору</w:t>
            </w:r>
          </w:p>
          <w:p w14:paraId="17D5E8A7" w14:textId="77777777" w:rsidR="00211CC9" w:rsidRPr="00187E02" w:rsidRDefault="00211CC9" w:rsidP="00187E02">
            <w:pPr>
              <w:suppressAutoHyphens/>
              <w:autoSpaceDE w:val="0"/>
              <w:spacing w:line="240" w:lineRule="auto"/>
              <w:ind w:firstLine="0"/>
              <w:jc w:val="center"/>
              <w:rPr>
                <w:bCs/>
                <w:sz w:val="24"/>
                <w:szCs w:val="24"/>
                <w:lang w:eastAsia="zh-CN"/>
              </w:rPr>
            </w:pPr>
            <w:r w:rsidRPr="00187E02">
              <w:rPr>
                <w:bCs/>
                <w:sz w:val="24"/>
                <w:szCs w:val="24"/>
                <w:lang w:eastAsia="zh-CN"/>
              </w:rPr>
              <w:t>дата укладання договору</w:t>
            </w:r>
          </w:p>
        </w:tc>
        <w:tc>
          <w:tcPr>
            <w:tcW w:w="1276" w:type="dxa"/>
            <w:tcBorders>
              <w:top w:val="single" w:sz="4" w:space="0" w:color="000000"/>
              <w:left w:val="single" w:sz="4" w:space="0" w:color="000000"/>
            </w:tcBorders>
            <w:shd w:val="clear" w:color="auto" w:fill="auto"/>
            <w:vAlign w:val="center"/>
          </w:tcPr>
          <w:p w14:paraId="044B1CBF" w14:textId="77777777" w:rsidR="00211CC9" w:rsidRPr="00187E02" w:rsidRDefault="00211CC9" w:rsidP="00187E02">
            <w:pPr>
              <w:suppressAutoHyphens/>
              <w:autoSpaceDE w:val="0"/>
              <w:spacing w:line="240" w:lineRule="auto"/>
              <w:ind w:firstLine="0"/>
              <w:rPr>
                <w:bCs/>
                <w:sz w:val="24"/>
                <w:szCs w:val="24"/>
                <w:lang w:eastAsia="zh-CN"/>
              </w:rPr>
            </w:pPr>
            <w:r w:rsidRPr="00187E02">
              <w:rPr>
                <w:bCs/>
                <w:sz w:val="24"/>
                <w:szCs w:val="24"/>
                <w:lang w:eastAsia="zh-CN"/>
              </w:rPr>
              <w:t>Сума договору</w:t>
            </w:r>
          </w:p>
        </w:tc>
        <w:tc>
          <w:tcPr>
            <w:tcW w:w="1984" w:type="dxa"/>
            <w:tcBorders>
              <w:top w:val="single" w:sz="4" w:space="0" w:color="000000"/>
              <w:left w:val="single" w:sz="4" w:space="0" w:color="000000"/>
              <w:right w:val="single" w:sz="4" w:space="0" w:color="000000"/>
            </w:tcBorders>
            <w:shd w:val="clear" w:color="auto" w:fill="auto"/>
            <w:vAlign w:val="center"/>
          </w:tcPr>
          <w:p w14:paraId="509A8934" w14:textId="77777777" w:rsidR="00211CC9" w:rsidRPr="00187E02" w:rsidRDefault="00211CC9" w:rsidP="00187E02">
            <w:pPr>
              <w:suppressAutoHyphens/>
              <w:autoSpaceDE w:val="0"/>
              <w:spacing w:line="240" w:lineRule="auto"/>
              <w:ind w:firstLine="0"/>
              <w:rPr>
                <w:bCs/>
                <w:sz w:val="24"/>
                <w:szCs w:val="24"/>
                <w:lang w:eastAsia="zh-CN"/>
              </w:rPr>
            </w:pPr>
            <w:r w:rsidRPr="00187E02">
              <w:rPr>
                <w:sz w:val="24"/>
                <w:szCs w:val="24"/>
                <w:lang w:eastAsia="zh-CN"/>
              </w:rPr>
              <w:t>Стану виконання, в тому числі своєчасності виконання</w:t>
            </w:r>
          </w:p>
        </w:tc>
      </w:tr>
      <w:tr w:rsidR="00211CC9" w:rsidRPr="00187E02" w14:paraId="7A27E5A9" w14:textId="77777777" w:rsidTr="00187E02">
        <w:trPr>
          <w:trHeight w:val="20"/>
        </w:trPr>
        <w:tc>
          <w:tcPr>
            <w:tcW w:w="545" w:type="dxa"/>
            <w:tcBorders>
              <w:top w:val="single" w:sz="4" w:space="0" w:color="auto"/>
              <w:left w:val="single" w:sz="4" w:space="0" w:color="000000"/>
              <w:bottom w:val="single" w:sz="4" w:space="0" w:color="auto"/>
            </w:tcBorders>
            <w:shd w:val="clear" w:color="auto" w:fill="auto"/>
            <w:vAlign w:val="center"/>
          </w:tcPr>
          <w:p w14:paraId="18A3664F" w14:textId="77777777" w:rsidR="00211CC9" w:rsidRPr="00187E02" w:rsidRDefault="00211CC9" w:rsidP="00187E02">
            <w:pPr>
              <w:suppressAutoHyphens/>
              <w:autoSpaceDE w:val="0"/>
              <w:spacing w:line="240" w:lineRule="auto"/>
              <w:ind w:firstLine="0"/>
              <w:rPr>
                <w:bCs/>
                <w:sz w:val="24"/>
                <w:szCs w:val="24"/>
                <w:lang w:eastAsia="zh-CN"/>
              </w:rPr>
            </w:pPr>
            <w:r w:rsidRPr="00187E02">
              <w:rPr>
                <w:bCs/>
                <w:sz w:val="24"/>
                <w:szCs w:val="24"/>
                <w:lang w:eastAsia="zh-CN"/>
              </w:rPr>
              <w:t>1</w:t>
            </w:r>
          </w:p>
        </w:tc>
        <w:tc>
          <w:tcPr>
            <w:tcW w:w="2149" w:type="dxa"/>
            <w:tcBorders>
              <w:top w:val="single" w:sz="4" w:space="0" w:color="auto"/>
              <w:left w:val="single" w:sz="4" w:space="0" w:color="000000"/>
              <w:bottom w:val="single" w:sz="4" w:space="0" w:color="auto"/>
            </w:tcBorders>
            <w:shd w:val="clear" w:color="auto" w:fill="auto"/>
            <w:vAlign w:val="center"/>
          </w:tcPr>
          <w:p w14:paraId="4F9899E6" w14:textId="77777777" w:rsidR="00211CC9" w:rsidRPr="00187E02" w:rsidRDefault="00211CC9" w:rsidP="00187E02">
            <w:pPr>
              <w:suppressAutoHyphens/>
              <w:autoSpaceDE w:val="0"/>
              <w:spacing w:line="240" w:lineRule="auto"/>
              <w:ind w:firstLine="0"/>
              <w:jc w:val="center"/>
              <w:rPr>
                <w:bCs/>
                <w:sz w:val="24"/>
                <w:szCs w:val="24"/>
                <w:lang w:eastAsia="zh-CN"/>
              </w:rPr>
            </w:pPr>
            <w:r w:rsidRPr="00187E02">
              <w:rPr>
                <w:bCs/>
                <w:sz w:val="24"/>
                <w:szCs w:val="24"/>
                <w:lang w:eastAsia="zh-CN"/>
              </w:rPr>
              <w:t>2</w:t>
            </w:r>
          </w:p>
        </w:tc>
        <w:tc>
          <w:tcPr>
            <w:tcW w:w="2127" w:type="dxa"/>
            <w:tcBorders>
              <w:top w:val="single" w:sz="4" w:space="0" w:color="auto"/>
              <w:left w:val="single" w:sz="4" w:space="0" w:color="000000"/>
              <w:bottom w:val="single" w:sz="4" w:space="0" w:color="auto"/>
              <w:right w:val="single" w:sz="4" w:space="0" w:color="000000"/>
            </w:tcBorders>
          </w:tcPr>
          <w:p w14:paraId="2C54E50C" w14:textId="77777777" w:rsidR="00211CC9" w:rsidRPr="00187E02" w:rsidRDefault="00211CC9" w:rsidP="00187E02">
            <w:pPr>
              <w:suppressAutoHyphens/>
              <w:autoSpaceDE w:val="0"/>
              <w:spacing w:line="240" w:lineRule="auto"/>
              <w:ind w:firstLine="0"/>
              <w:jc w:val="center"/>
              <w:rPr>
                <w:bCs/>
                <w:sz w:val="24"/>
                <w:szCs w:val="24"/>
                <w:lang w:eastAsia="zh-CN"/>
              </w:rPr>
            </w:pPr>
            <w:r w:rsidRPr="00187E02">
              <w:rPr>
                <w:bCs/>
                <w:sz w:val="24"/>
                <w:szCs w:val="24"/>
                <w:lang w:eastAsia="zh-CN"/>
              </w:rPr>
              <w:t>3</w:t>
            </w:r>
          </w:p>
        </w:tc>
        <w:tc>
          <w:tcPr>
            <w:tcW w:w="1842" w:type="dxa"/>
            <w:tcBorders>
              <w:top w:val="single" w:sz="4" w:space="0" w:color="auto"/>
              <w:left w:val="single" w:sz="4" w:space="0" w:color="000000"/>
              <w:bottom w:val="single" w:sz="4" w:space="0" w:color="auto"/>
            </w:tcBorders>
            <w:shd w:val="clear" w:color="auto" w:fill="auto"/>
            <w:vAlign w:val="center"/>
          </w:tcPr>
          <w:p w14:paraId="4FE3C4B1" w14:textId="77777777" w:rsidR="00211CC9" w:rsidRPr="00187E02" w:rsidRDefault="00211CC9" w:rsidP="00187E02">
            <w:pPr>
              <w:suppressAutoHyphens/>
              <w:autoSpaceDE w:val="0"/>
              <w:spacing w:line="240" w:lineRule="auto"/>
              <w:ind w:firstLine="0"/>
              <w:jc w:val="center"/>
              <w:rPr>
                <w:bCs/>
                <w:sz w:val="24"/>
                <w:szCs w:val="24"/>
                <w:lang w:eastAsia="zh-CN"/>
              </w:rPr>
            </w:pPr>
            <w:r w:rsidRPr="00187E02">
              <w:rPr>
                <w:bCs/>
                <w:sz w:val="24"/>
                <w:szCs w:val="24"/>
                <w:lang w:eastAsia="zh-CN"/>
              </w:rPr>
              <w:t>4</w:t>
            </w:r>
          </w:p>
        </w:tc>
        <w:tc>
          <w:tcPr>
            <w:tcW w:w="1276" w:type="dxa"/>
            <w:tcBorders>
              <w:top w:val="single" w:sz="4" w:space="0" w:color="auto"/>
              <w:left w:val="single" w:sz="4" w:space="0" w:color="000000"/>
              <w:bottom w:val="single" w:sz="4" w:space="0" w:color="auto"/>
            </w:tcBorders>
            <w:shd w:val="clear" w:color="auto" w:fill="auto"/>
            <w:vAlign w:val="center"/>
          </w:tcPr>
          <w:p w14:paraId="6FFD9124" w14:textId="77777777" w:rsidR="00211CC9" w:rsidRPr="00187E02" w:rsidRDefault="00211CC9" w:rsidP="00187E02">
            <w:pPr>
              <w:suppressAutoHyphens/>
              <w:autoSpaceDE w:val="0"/>
              <w:spacing w:line="240" w:lineRule="auto"/>
              <w:ind w:firstLine="0"/>
              <w:jc w:val="center"/>
              <w:rPr>
                <w:bCs/>
                <w:sz w:val="24"/>
                <w:szCs w:val="24"/>
                <w:lang w:eastAsia="zh-CN"/>
              </w:rPr>
            </w:pPr>
            <w:r w:rsidRPr="00187E02">
              <w:rPr>
                <w:bCs/>
                <w:sz w:val="24"/>
                <w:szCs w:val="24"/>
                <w:lang w:eastAsia="zh-CN"/>
              </w:rPr>
              <w:t>5</w:t>
            </w: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6DB5FFEC" w14:textId="77777777" w:rsidR="00211CC9" w:rsidRPr="00187E02" w:rsidRDefault="00211CC9" w:rsidP="00187E02">
            <w:pPr>
              <w:suppressAutoHyphens/>
              <w:autoSpaceDE w:val="0"/>
              <w:spacing w:line="240" w:lineRule="auto"/>
              <w:ind w:firstLine="0"/>
              <w:jc w:val="center"/>
              <w:rPr>
                <w:bCs/>
                <w:sz w:val="24"/>
                <w:szCs w:val="24"/>
                <w:lang w:eastAsia="zh-CN"/>
              </w:rPr>
            </w:pPr>
            <w:r w:rsidRPr="00187E02">
              <w:rPr>
                <w:bCs/>
                <w:sz w:val="24"/>
                <w:szCs w:val="24"/>
                <w:lang w:eastAsia="zh-CN"/>
              </w:rPr>
              <w:t>6</w:t>
            </w:r>
          </w:p>
        </w:tc>
      </w:tr>
      <w:tr w:rsidR="00211CC9" w:rsidRPr="00187E02" w14:paraId="28B37426" w14:textId="77777777" w:rsidTr="00187E02">
        <w:trPr>
          <w:trHeight w:val="1586"/>
        </w:trPr>
        <w:tc>
          <w:tcPr>
            <w:tcW w:w="545" w:type="dxa"/>
            <w:tcBorders>
              <w:top w:val="single" w:sz="4" w:space="0" w:color="auto"/>
              <w:left w:val="single" w:sz="4" w:space="0" w:color="000000"/>
              <w:bottom w:val="single" w:sz="4" w:space="0" w:color="auto"/>
            </w:tcBorders>
            <w:shd w:val="clear" w:color="auto" w:fill="auto"/>
            <w:vAlign w:val="center"/>
          </w:tcPr>
          <w:p w14:paraId="67A27802" w14:textId="77777777" w:rsidR="00211CC9" w:rsidRPr="00187E02" w:rsidRDefault="00211CC9" w:rsidP="00187E02">
            <w:pPr>
              <w:suppressAutoHyphens/>
              <w:autoSpaceDE w:val="0"/>
              <w:spacing w:line="240" w:lineRule="auto"/>
              <w:ind w:firstLine="0"/>
              <w:rPr>
                <w:bCs/>
                <w:sz w:val="24"/>
                <w:szCs w:val="24"/>
                <w:lang w:eastAsia="zh-CN"/>
              </w:rPr>
            </w:pPr>
            <w:r w:rsidRPr="00187E02">
              <w:rPr>
                <w:bCs/>
                <w:sz w:val="24"/>
                <w:szCs w:val="24"/>
                <w:lang w:eastAsia="zh-CN"/>
              </w:rPr>
              <w:t>1.</w:t>
            </w:r>
          </w:p>
        </w:tc>
        <w:tc>
          <w:tcPr>
            <w:tcW w:w="2149" w:type="dxa"/>
            <w:tcBorders>
              <w:top w:val="single" w:sz="4" w:space="0" w:color="auto"/>
              <w:left w:val="single" w:sz="4" w:space="0" w:color="000000"/>
              <w:bottom w:val="single" w:sz="4" w:space="0" w:color="auto"/>
            </w:tcBorders>
            <w:shd w:val="clear" w:color="auto" w:fill="auto"/>
            <w:vAlign w:val="center"/>
          </w:tcPr>
          <w:p w14:paraId="5EE2C90E" w14:textId="77777777" w:rsidR="00211CC9" w:rsidRPr="00187E02" w:rsidRDefault="00211CC9" w:rsidP="00187E02">
            <w:pPr>
              <w:suppressAutoHyphens/>
              <w:autoSpaceDE w:val="0"/>
              <w:spacing w:line="240" w:lineRule="auto"/>
              <w:ind w:firstLine="0"/>
              <w:jc w:val="center"/>
              <w:rPr>
                <w:bCs/>
                <w:sz w:val="24"/>
                <w:szCs w:val="24"/>
                <w:lang w:eastAsia="zh-CN"/>
              </w:rPr>
            </w:pPr>
          </w:p>
        </w:tc>
        <w:tc>
          <w:tcPr>
            <w:tcW w:w="2127" w:type="dxa"/>
            <w:tcBorders>
              <w:top w:val="single" w:sz="4" w:space="0" w:color="auto"/>
              <w:left w:val="single" w:sz="4" w:space="0" w:color="000000"/>
              <w:bottom w:val="single" w:sz="4" w:space="0" w:color="auto"/>
              <w:right w:val="single" w:sz="4" w:space="0" w:color="000000"/>
            </w:tcBorders>
          </w:tcPr>
          <w:p w14:paraId="3D48003E" w14:textId="77777777" w:rsidR="00211CC9" w:rsidRPr="00187E02" w:rsidRDefault="00211CC9" w:rsidP="00187E02">
            <w:pPr>
              <w:suppressAutoHyphens/>
              <w:autoSpaceDE w:val="0"/>
              <w:spacing w:line="240" w:lineRule="auto"/>
              <w:ind w:firstLine="0"/>
              <w:jc w:val="center"/>
              <w:rPr>
                <w:bCs/>
                <w:sz w:val="24"/>
                <w:szCs w:val="24"/>
                <w:lang w:eastAsia="zh-CN"/>
              </w:rPr>
            </w:pPr>
          </w:p>
        </w:tc>
        <w:tc>
          <w:tcPr>
            <w:tcW w:w="1842" w:type="dxa"/>
            <w:tcBorders>
              <w:top w:val="single" w:sz="4" w:space="0" w:color="auto"/>
              <w:left w:val="single" w:sz="4" w:space="0" w:color="000000"/>
              <w:bottom w:val="single" w:sz="4" w:space="0" w:color="auto"/>
            </w:tcBorders>
            <w:shd w:val="clear" w:color="auto" w:fill="auto"/>
            <w:vAlign w:val="center"/>
          </w:tcPr>
          <w:p w14:paraId="0E3E226B" w14:textId="77777777" w:rsidR="00211CC9" w:rsidRPr="00187E02" w:rsidRDefault="00211CC9" w:rsidP="00187E02">
            <w:pPr>
              <w:suppressAutoHyphens/>
              <w:autoSpaceDE w:val="0"/>
              <w:spacing w:line="240" w:lineRule="auto"/>
              <w:ind w:firstLine="0"/>
              <w:jc w:val="center"/>
              <w:rPr>
                <w:bCs/>
                <w:sz w:val="24"/>
                <w:szCs w:val="24"/>
                <w:lang w:eastAsia="zh-CN"/>
              </w:rPr>
            </w:pPr>
          </w:p>
        </w:tc>
        <w:tc>
          <w:tcPr>
            <w:tcW w:w="1276" w:type="dxa"/>
            <w:tcBorders>
              <w:top w:val="single" w:sz="4" w:space="0" w:color="auto"/>
              <w:left w:val="single" w:sz="4" w:space="0" w:color="000000"/>
              <w:bottom w:val="single" w:sz="4" w:space="0" w:color="auto"/>
            </w:tcBorders>
            <w:shd w:val="clear" w:color="auto" w:fill="auto"/>
            <w:vAlign w:val="center"/>
          </w:tcPr>
          <w:p w14:paraId="00BB18D3" w14:textId="77777777" w:rsidR="00211CC9" w:rsidRPr="00187E02" w:rsidRDefault="00211CC9" w:rsidP="00187E02">
            <w:pPr>
              <w:suppressAutoHyphens/>
              <w:autoSpaceDE w:val="0"/>
              <w:spacing w:line="240" w:lineRule="auto"/>
              <w:jc w:val="center"/>
              <w:rPr>
                <w:bCs/>
                <w:sz w:val="24"/>
                <w:szCs w:val="24"/>
                <w:lang w:eastAsia="zh-CN"/>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24B401BD" w14:textId="77777777" w:rsidR="00211CC9" w:rsidRPr="00187E02" w:rsidRDefault="00211CC9" w:rsidP="00187E02">
            <w:pPr>
              <w:suppressAutoHyphens/>
              <w:autoSpaceDE w:val="0"/>
              <w:spacing w:line="240" w:lineRule="auto"/>
              <w:jc w:val="center"/>
              <w:rPr>
                <w:bCs/>
                <w:sz w:val="24"/>
                <w:szCs w:val="24"/>
                <w:lang w:eastAsia="zh-CN"/>
              </w:rPr>
            </w:pPr>
          </w:p>
        </w:tc>
      </w:tr>
      <w:tr w:rsidR="00211CC9" w:rsidRPr="00187E02" w14:paraId="14981978" w14:textId="77777777" w:rsidTr="00187E02">
        <w:trPr>
          <w:trHeight w:val="1112"/>
        </w:trPr>
        <w:tc>
          <w:tcPr>
            <w:tcW w:w="545" w:type="dxa"/>
            <w:tcBorders>
              <w:top w:val="single" w:sz="4" w:space="0" w:color="auto"/>
              <w:left w:val="single" w:sz="4" w:space="0" w:color="000000"/>
              <w:bottom w:val="single" w:sz="4" w:space="0" w:color="auto"/>
            </w:tcBorders>
            <w:shd w:val="clear" w:color="auto" w:fill="auto"/>
            <w:vAlign w:val="center"/>
          </w:tcPr>
          <w:p w14:paraId="077B9589" w14:textId="77777777" w:rsidR="00211CC9" w:rsidRPr="00187E02" w:rsidRDefault="00211CC9" w:rsidP="00187E02">
            <w:pPr>
              <w:suppressAutoHyphens/>
              <w:autoSpaceDE w:val="0"/>
              <w:spacing w:line="240" w:lineRule="auto"/>
              <w:ind w:firstLine="0"/>
              <w:rPr>
                <w:bCs/>
                <w:sz w:val="24"/>
                <w:szCs w:val="24"/>
                <w:lang w:eastAsia="zh-CN"/>
              </w:rPr>
            </w:pPr>
            <w:r w:rsidRPr="00187E02">
              <w:rPr>
                <w:bCs/>
                <w:sz w:val="24"/>
                <w:szCs w:val="24"/>
                <w:lang w:eastAsia="zh-CN"/>
              </w:rPr>
              <w:t>2.</w:t>
            </w:r>
          </w:p>
        </w:tc>
        <w:tc>
          <w:tcPr>
            <w:tcW w:w="2149" w:type="dxa"/>
            <w:tcBorders>
              <w:top w:val="single" w:sz="4" w:space="0" w:color="auto"/>
              <w:left w:val="single" w:sz="4" w:space="0" w:color="000000"/>
              <w:bottom w:val="single" w:sz="4" w:space="0" w:color="auto"/>
            </w:tcBorders>
            <w:shd w:val="clear" w:color="auto" w:fill="auto"/>
            <w:vAlign w:val="center"/>
          </w:tcPr>
          <w:p w14:paraId="2B245BAF" w14:textId="77777777" w:rsidR="00211CC9" w:rsidRPr="00187E02" w:rsidRDefault="00211CC9" w:rsidP="00187E02">
            <w:pPr>
              <w:suppressAutoHyphens/>
              <w:autoSpaceDE w:val="0"/>
              <w:spacing w:line="240" w:lineRule="auto"/>
              <w:ind w:firstLine="0"/>
              <w:jc w:val="center"/>
              <w:rPr>
                <w:bCs/>
                <w:sz w:val="24"/>
                <w:szCs w:val="24"/>
                <w:lang w:eastAsia="zh-CN"/>
              </w:rPr>
            </w:pPr>
          </w:p>
        </w:tc>
        <w:tc>
          <w:tcPr>
            <w:tcW w:w="2127" w:type="dxa"/>
            <w:tcBorders>
              <w:top w:val="single" w:sz="4" w:space="0" w:color="auto"/>
              <w:left w:val="single" w:sz="4" w:space="0" w:color="000000"/>
              <w:bottom w:val="single" w:sz="4" w:space="0" w:color="auto"/>
              <w:right w:val="single" w:sz="4" w:space="0" w:color="000000"/>
            </w:tcBorders>
          </w:tcPr>
          <w:p w14:paraId="2CDE1F88" w14:textId="77777777" w:rsidR="00211CC9" w:rsidRPr="00187E02" w:rsidRDefault="00211CC9" w:rsidP="00187E02">
            <w:pPr>
              <w:suppressAutoHyphens/>
              <w:autoSpaceDE w:val="0"/>
              <w:spacing w:line="240" w:lineRule="auto"/>
              <w:ind w:firstLine="0"/>
              <w:jc w:val="center"/>
              <w:rPr>
                <w:bCs/>
                <w:sz w:val="24"/>
                <w:szCs w:val="24"/>
                <w:lang w:eastAsia="zh-CN"/>
              </w:rPr>
            </w:pPr>
          </w:p>
        </w:tc>
        <w:tc>
          <w:tcPr>
            <w:tcW w:w="1842" w:type="dxa"/>
            <w:tcBorders>
              <w:top w:val="single" w:sz="4" w:space="0" w:color="auto"/>
              <w:left w:val="single" w:sz="4" w:space="0" w:color="000000"/>
              <w:bottom w:val="single" w:sz="4" w:space="0" w:color="auto"/>
            </w:tcBorders>
            <w:shd w:val="clear" w:color="auto" w:fill="auto"/>
            <w:vAlign w:val="center"/>
          </w:tcPr>
          <w:p w14:paraId="606C6328" w14:textId="77777777" w:rsidR="00211CC9" w:rsidRPr="00187E02" w:rsidRDefault="00211CC9" w:rsidP="00187E02">
            <w:pPr>
              <w:suppressAutoHyphens/>
              <w:autoSpaceDE w:val="0"/>
              <w:spacing w:line="240" w:lineRule="auto"/>
              <w:ind w:firstLine="0"/>
              <w:jc w:val="center"/>
              <w:rPr>
                <w:bCs/>
                <w:sz w:val="24"/>
                <w:szCs w:val="24"/>
                <w:lang w:eastAsia="zh-CN"/>
              </w:rPr>
            </w:pPr>
          </w:p>
        </w:tc>
        <w:tc>
          <w:tcPr>
            <w:tcW w:w="1276" w:type="dxa"/>
            <w:tcBorders>
              <w:top w:val="single" w:sz="4" w:space="0" w:color="auto"/>
              <w:left w:val="single" w:sz="4" w:space="0" w:color="000000"/>
              <w:bottom w:val="single" w:sz="4" w:space="0" w:color="auto"/>
            </w:tcBorders>
            <w:shd w:val="clear" w:color="auto" w:fill="auto"/>
            <w:vAlign w:val="center"/>
          </w:tcPr>
          <w:p w14:paraId="3924E750" w14:textId="77777777" w:rsidR="00211CC9" w:rsidRPr="00187E02" w:rsidRDefault="00211CC9" w:rsidP="00187E02">
            <w:pPr>
              <w:suppressAutoHyphens/>
              <w:autoSpaceDE w:val="0"/>
              <w:spacing w:line="240" w:lineRule="auto"/>
              <w:jc w:val="center"/>
              <w:rPr>
                <w:bCs/>
                <w:sz w:val="24"/>
                <w:szCs w:val="24"/>
                <w:lang w:eastAsia="zh-CN"/>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57CAA7E6" w14:textId="77777777" w:rsidR="00211CC9" w:rsidRPr="00187E02" w:rsidRDefault="00211CC9" w:rsidP="00187E02">
            <w:pPr>
              <w:suppressAutoHyphens/>
              <w:autoSpaceDE w:val="0"/>
              <w:spacing w:line="240" w:lineRule="auto"/>
              <w:jc w:val="center"/>
              <w:rPr>
                <w:bCs/>
                <w:sz w:val="24"/>
                <w:szCs w:val="24"/>
                <w:lang w:eastAsia="zh-CN"/>
              </w:rPr>
            </w:pPr>
          </w:p>
        </w:tc>
      </w:tr>
      <w:tr w:rsidR="00211CC9" w:rsidRPr="00187E02" w14:paraId="148D22EF" w14:textId="77777777" w:rsidTr="00187E02">
        <w:trPr>
          <w:trHeight w:val="973"/>
        </w:trPr>
        <w:tc>
          <w:tcPr>
            <w:tcW w:w="545" w:type="dxa"/>
            <w:tcBorders>
              <w:top w:val="single" w:sz="4" w:space="0" w:color="auto"/>
              <w:left w:val="single" w:sz="4" w:space="0" w:color="000000"/>
              <w:bottom w:val="single" w:sz="4" w:space="0" w:color="auto"/>
            </w:tcBorders>
            <w:shd w:val="clear" w:color="auto" w:fill="auto"/>
            <w:vAlign w:val="center"/>
          </w:tcPr>
          <w:p w14:paraId="2A15CE30" w14:textId="77777777" w:rsidR="00211CC9" w:rsidRPr="00187E02" w:rsidRDefault="00211CC9" w:rsidP="00187E02">
            <w:pPr>
              <w:suppressAutoHyphens/>
              <w:autoSpaceDE w:val="0"/>
              <w:spacing w:line="240" w:lineRule="auto"/>
              <w:ind w:firstLine="0"/>
              <w:rPr>
                <w:bCs/>
                <w:sz w:val="24"/>
                <w:szCs w:val="24"/>
                <w:lang w:eastAsia="zh-CN"/>
              </w:rPr>
            </w:pPr>
            <w:r w:rsidRPr="00187E02">
              <w:rPr>
                <w:bCs/>
                <w:sz w:val="24"/>
                <w:szCs w:val="24"/>
                <w:lang w:eastAsia="zh-CN"/>
              </w:rPr>
              <w:t>3.</w:t>
            </w:r>
          </w:p>
        </w:tc>
        <w:tc>
          <w:tcPr>
            <w:tcW w:w="2149" w:type="dxa"/>
            <w:tcBorders>
              <w:top w:val="single" w:sz="4" w:space="0" w:color="auto"/>
              <w:left w:val="single" w:sz="4" w:space="0" w:color="000000"/>
              <w:bottom w:val="single" w:sz="4" w:space="0" w:color="auto"/>
            </w:tcBorders>
            <w:shd w:val="clear" w:color="auto" w:fill="auto"/>
            <w:vAlign w:val="center"/>
          </w:tcPr>
          <w:p w14:paraId="2193C6C1" w14:textId="77777777" w:rsidR="00211CC9" w:rsidRPr="00187E02" w:rsidRDefault="00211CC9" w:rsidP="00187E02">
            <w:pPr>
              <w:suppressAutoHyphens/>
              <w:autoSpaceDE w:val="0"/>
              <w:spacing w:line="240" w:lineRule="auto"/>
              <w:ind w:firstLine="0"/>
              <w:jc w:val="center"/>
              <w:rPr>
                <w:bCs/>
                <w:sz w:val="24"/>
                <w:szCs w:val="24"/>
                <w:lang w:eastAsia="zh-CN"/>
              </w:rPr>
            </w:pPr>
          </w:p>
        </w:tc>
        <w:tc>
          <w:tcPr>
            <w:tcW w:w="2127" w:type="dxa"/>
            <w:tcBorders>
              <w:top w:val="single" w:sz="4" w:space="0" w:color="auto"/>
              <w:left w:val="single" w:sz="4" w:space="0" w:color="000000"/>
              <w:bottom w:val="single" w:sz="4" w:space="0" w:color="auto"/>
              <w:right w:val="single" w:sz="4" w:space="0" w:color="000000"/>
            </w:tcBorders>
          </w:tcPr>
          <w:p w14:paraId="3D3CA03F" w14:textId="77777777" w:rsidR="00211CC9" w:rsidRPr="00187E02" w:rsidRDefault="00211CC9" w:rsidP="00187E02">
            <w:pPr>
              <w:suppressAutoHyphens/>
              <w:autoSpaceDE w:val="0"/>
              <w:spacing w:line="240" w:lineRule="auto"/>
              <w:ind w:firstLine="0"/>
              <w:jc w:val="center"/>
              <w:rPr>
                <w:bCs/>
                <w:sz w:val="24"/>
                <w:szCs w:val="24"/>
                <w:lang w:eastAsia="zh-CN"/>
              </w:rPr>
            </w:pPr>
          </w:p>
        </w:tc>
        <w:tc>
          <w:tcPr>
            <w:tcW w:w="1842" w:type="dxa"/>
            <w:tcBorders>
              <w:top w:val="single" w:sz="4" w:space="0" w:color="auto"/>
              <w:left w:val="single" w:sz="4" w:space="0" w:color="000000"/>
              <w:bottom w:val="single" w:sz="4" w:space="0" w:color="auto"/>
            </w:tcBorders>
            <w:shd w:val="clear" w:color="auto" w:fill="auto"/>
            <w:vAlign w:val="center"/>
          </w:tcPr>
          <w:p w14:paraId="59DC6B53" w14:textId="77777777" w:rsidR="00211CC9" w:rsidRPr="00187E02" w:rsidRDefault="00211CC9" w:rsidP="00187E02">
            <w:pPr>
              <w:suppressAutoHyphens/>
              <w:autoSpaceDE w:val="0"/>
              <w:spacing w:line="240" w:lineRule="auto"/>
              <w:ind w:firstLine="0"/>
              <w:jc w:val="center"/>
              <w:rPr>
                <w:bCs/>
                <w:sz w:val="24"/>
                <w:szCs w:val="24"/>
                <w:lang w:eastAsia="zh-CN"/>
              </w:rPr>
            </w:pPr>
          </w:p>
        </w:tc>
        <w:tc>
          <w:tcPr>
            <w:tcW w:w="1276" w:type="dxa"/>
            <w:tcBorders>
              <w:top w:val="single" w:sz="4" w:space="0" w:color="auto"/>
              <w:left w:val="single" w:sz="4" w:space="0" w:color="000000"/>
              <w:bottom w:val="single" w:sz="4" w:space="0" w:color="auto"/>
            </w:tcBorders>
            <w:shd w:val="clear" w:color="auto" w:fill="auto"/>
            <w:vAlign w:val="center"/>
          </w:tcPr>
          <w:p w14:paraId="780E3234" w14:textId="77777777" w:rsidR="00211CC9" w:rsidRPr="00187E02" w:rsidRDefault="00211CC9" w:rsidP="00187E02">
            <w:pPr>
              <w:suppressAutoHyphens/>
              <w:autoSpaceDE w:val="0"/>
              <w:spacing w:line="240" w:lineRule="auto"/>
              <w:jc w:val="center"/>
              <w:rPr>
                <w:bCs/>
                <w:sz w:val="24"/>
                <w:szCs w:val="24"/>
                <w:lang w:eastAsia="zh-CN"/>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53A8FA0A" w14:textId="77777777" w:rsidR="00211CC9" w:rsidRPr="00187E02" w:rsidRDefault="00211CC9" w:rsidP="00187E02">
            <w:pPr>
              <w:suppressAutoHyphens/>
              <w:autoSpaceDE w:val="0"/>
              <w:spacing w:line="240" w:lineRule="auto"/>
              <w:jc w:val="center"/>
              <w:rPr>
                <w:bCs/>
                <w:sz w:val="24"/>
                <w:szCs w:val="24"/>
                <w:lang w:eastAsia="zh-CN"/>
              </w:rPr>
            </w:pPr>
          </w:p>
        </w:tc>
      </w:tr>
      <w:tr w:rsidR="00211CC9" w:rsidRPr="00187E02" w14:paraId="4A741419" w14:textId="77777777" w:rsidTr="00187E02">
        <w:trPr>
          <w:trHeight w:val="1554"/>
        </w:trPr>
        <w:tc>
          <w:tcPr>
            <w:tcW w:w="545" w:type="dxa"/>
            <w:tcBorders>
              <w:top w:val="single" w:sz="4" w:space="0" w:color="auto"/>
              <w:left w:val="single" w:sz="4" w:space="0" w:color="000000"/>
              <w:bottom w:val="single" w:sz="4" w:space="0" w:color="000000"/>
            </w:tcBorders>
            <w:shd w:val="clear" w:color="auto" w:fill="auto"/>
            <w:vAlign w:val="center"/>
          </w:tcPr>
          <w:p w14:paraId="0581E160" w14:textId="77777777" w:rsidR="00211CC9" w:rsidRPr="00187E02" w:rsidRDefault="00211CC9" w:rsidP="00187E02">
            <w:pPr>
              <w:suppressAutoHyphens/>
              <w:autoSpaceDE w:val="0"/>
              <w:spacing w:line="240" w:lineRule="auto"/>
              <w:ind w:firstLine="0"/>
              <w:rPr>
                <w:bCs/>
                <w:sz w:val="24"/>
                <w:szCs w:val="24"/>
                <w:lang w:eastAsia="zh-CN"/>
              </w:rPr>
            </w:pPr>
            <w:r w:rsidRPr="00187E02">
              <w:rPr>
                <w:bCs/>
                <w:sz w:val="24"/>
                <w:szCs w:val="24"/>
                <w:lang w:eastAsia="zh-CN"/>
              </w:rPr>
              <w:t>…</w:t>
            </w:r>
          </w:p>
        </w:tc>
        <w:tc>
          <w:tcPr>
            <w:tcW w:w="2149" w:type="dxa"/>
            <w:tcBorders>
              <w:top w:val="single" w:sz="4" w:space="0" w:color="auto"/>
              <w:left w:val="single" w:sz="4" w:space="0" w:color="000000"/>
              <w:bottom w:val="single" w:sz="4" w:space="0" w:color="000000"/>
            </w:tcBorders>
            <w:shd w:val="clear" w:color="auto" w:fill="auto"/>
            <w:vAlign w:val="center"/>
          </w:tcPr>
          <w:p w14:paraId="62AFDC57" w14:textId="77777777" w:rsidR="00211CC9" w:rsidRPr="00187E02" w:rsidRDefault="00211CC9" w:rsidP="00187E02">
            <w:pPr>
              <w:suppressAutoHyphens/>
              <w:autoSpaceDE w:val="0"/>
              <w:spacing w:line="240" w:lineRule="auto"/>
              <w:ind w:firstLine="0"/>
              <w:jc w:val="center"/>
              <w:rPr>
                <w:bCs/>
                <w:sz w:val="24"/>
                <w:szCs w:val="24"/>
                <w:lang w:eastAsia="zh-CN"/>
              </w:rPr>
            </w:pPr>
          </w:p>
        </w:tc>
        <w:tc>
          <w:tcPr>
            <w:tcW w:w="2127" w:type="dxa"/>
            <w:tcBorders>
              <w:top w:val="single" w:sz="4" w:space="0" w:color="auto"/>
              <w:left w:val="single" w:sz="4" w:space="0" w:color="000000"/>
              <w:bottom w:val="single" w:sz="4" w:space="0" w:color="000000"/>
              <w:right w:val="single" w:sz="4" w:space="0" w:color="000000"/>
            </w:tcBorders>
          </w:tcPr>
          <w:p w14:paraId="0FA4E5DA" w14:textId="77777777" w:rsidR="00211CC9" w:rsidRPr="00187E02" w:rsidRDefault="00211CC9" w:rsidP="00187E02">
            <w:pPr>
              <w:suppressAutoHyphens/>
              <w:autoSpaceDE w:val="0"/>
              <w:spacing w:line="240" w:lineRule="auto"/>
              <w:ind w:firstLine="0"/>
              <w:jc w:val="center"/>
              <w:rPr>
                <w:bCs/>
                <w:sz w:val="24"/>
                <w:szCs w:val="24"/>
                <w:lang w:eastAsia="zh-CN"/>
              </w:rPr>
            </w:pPr>
          </w:p>
        </w:tc>
        <w:tc>
          <w:tcPr>
            <w:tcW w:w="1842" w:type="dxa"/>
            <w:tcBorders>
              <w:top w:val="single" w:sz="4" w:space="0" w:color="auto"/>
              <w:left w:val="single" w:sz="4" w:space="0" w:color="000000"/>
              <w:bottom w:val="single" w:sz="4" w:space="0" w:color="000000"/>
            </w:tcBorders>
            <w:shd w:val="clear" w:color="auto" w:fill="auto"/>
            <w:vAlign w:val="center"/>
          </w:tcPr>
          <w:p w14:paraId="4412936B" w14:textId="77777777" w:rsidR="00211CC9" w:rsidRPr="00187E02" w:rsidRDefault="00211CC9" w:rsidP="00187E02">
            <w:pPr>
              <w:suppressAutoHyphens/>
              <w:autoSpaceDE w:val="0"/>
              <w:spacing w:line="240" w:lineRule="auto"/>
              <w:ind w:firstLine="0"/>
              <w:jc w:val="center"/>
              <w:rPr>
                <w:bCs/>
                <w:sz w:val="24"/>
                <w:szCs w:val="24"/>
                <w:lang w:eastAsia="zh-CN"/>
              </w:rPr>
            </w:pPr>
          </w:p>
        </w:tc>
        <w:tc>
          <w:tcPr>
            <w:tcW w:w="1276" w:type="dxa"/>
            <w:tcBorders>
              <w:top w:val="single" w:sz="4" w:space="0" w:color="auto"/>
              <w:left w:val="single" w:sz="4" w:space="0" w:color="000000"/>
              <w:bottom w:val="single" w:sz="4" w:space="0" w:color="000000"/>
            </w:tcBorders>
            <w:shd w:val="clear" w:color="auto" w:fill="auto"/>
            <w:vAlign w:val="center"/>
          </w:tcPr>
          <w:p w14:paraId="17AE44B1" w14:textId="77777777" w:rsidR="00211CC9" w:rsidRPr="00187E02" w:rsidRDefault="00211CC9" w:rsidP="00187E02">
            <w:pPr>
              <w:suppressAutoHyphens/>
              <w:autoSpaceDE w:val="0"/>
              <w:spacing w:line="240" w:lineRule="auto"/>
              <w:jc w:val="center"/>
              <w:rPr>
                <w:bCs/>
                <w:sz w:val="24"/>
                <w:szCs w:val="24"/>
                <w:lang w:eastAsia="zh-CN"/>
              </w:rPr>
            </w:pPr>
          </w:p>
        </w:tc>
        <w:tc>
          <w:tcPr>
            <w:tcW w:w="1984" w:type="dxa"/>
            <w:tcBorders>
              <w:top w:val="single" w:sz="4" w:space="0" w:color="auto"/>
              <w:left w:val="single" w:sz="4" w:space="0" w:color="000000"/>
              <w:bottom w:val="single" w:sz="4" w:space="0" w:color="000000"/>
              <w:right w:val="single" w:sz="4" w:space="0" w:color="000000"/>
            </w:tcBorders>
            <w:shd w:val="clear" w:color="auto" w:fill="auto"/>
            <w:vAlign w:val="center"/>
          </w:tcPr>
          <w:p w14:paraId="138E0575" w14:textId="77777777" w:rsidR="00211CC9" w:rsidRPr="00187E02" w:rsidRDefault="00211CC9" w:rsidP="00187E02">
            <w:pPr>
              <w:suppressAutoHyphens/>
              <w:autoSpaceDE w:val="0"/>
              <w:spacing w:line="240" w:lineRule="auto"/>
              <w:jc w:val="center"/>
              <w:rPr>
                <w:bCs/>
                <w:sz w:val="24"/>
                <w:szCs w:val="24"/>
                <w:lang w:eastAsia="zh-CN"/>
              </w:rPr>
            </w:pPr>
          </w:p>
        </w:tc>
      </w:tr>
    </w:tbl>
    <w:p w14:paraId="6233DE91" w14:textId="77777777" w:rsidR="00211CC9" w:rsidRPr="00187E02" w:rsidRDefault="00211CC9" w:rsidP="00211CC9">
      <w:pPr>
        <w:suppressAutoHyphens/>
        <w:autoSpaceDE w:val="0"/>
        <w:spacing w:line="240" w:lineRule="auto"/>
        <w:jc w:val="both"/>
        <w:rPr>
          <w:b/>
          <w:bCs/>
          <w:i/>
          <w:iCs/>
          <w:sz w:val="24"/>
          <w:szCs w:val="24"/>
          <w:highlight w:val="yellow"/>
          <w:lang w:eastAsia="zh-CN"/>
        </w:rPr>
      </w:pPr>
    </w:p>
    <w:p w14:paraId="7AEE588F" w14:textId="77777777" w:rsidR="00211CC9" w:rsidRPr="00187E02" w:rsidRDefault="00211CC9" w:rsidP="00211CC9">
      <w:pPr>
        <w:suppressAutoHyphens/>
        <w:autoSpaceDE w:val="0"/>
        <w:spacing w:line="240" w:lineRule="auto"/>
        <w:jc w:val="both"/>
        <w:rPr>
          <w:b/>
          <w:bCs/>
          <w:i/>
          <w:iCs/>
          <w:sz w:val="24"/>
          <w:szCs w:val="24"/>
          <w:highlight w:val="yellow"/>
          <w:lang w:eastAsia="zh-CN"/>
        </w:rPr>
      </w:pPr>
    </w:p>
    <w:p w14:paraId="24C857C4" w14:textId="77777777" w:rsidR="00211CC9" w:rsidRPr="00187E02" w:rsidRDefault="00211CC9" w:rsidP="00211CC9">
      <w:pPr>
        <w:suppressAutoHyphens/>
        <w:autoSpaceDE w:val="0"/>
        <w:spacing w:line="240" w:lineRule="auto"/>
        <w:jc w:val="both"/>
        <w:rPr>
          <w:b/>
          <w:bCs/>
          <w:i/>
          <w:iCs/>
          <w:sz w:val="24"/>
          <w:szCs w:val="24"/>
          <w:highlight w:val="yellow"/>
          <w:lang w:eastAsia="zh-CN"/>
        </w:rPr>
      </w:pPr>
    </w:p>
    <w:p w14:paraId="34DBD0BF" w14:textId="77777777" w:rsidR="00211CC9" w:rsidRPr="00187E02" w:rsidRDefault="00211CC9" w:rsidP="00187E02">
      <w:pPr>
        <w:suppressAutoHyphens/>
        <w:autoSpaceDE w:val="0"/>
        <w:spacing w:line="240" w:lineRule="auto"/>
        <w:ind w:firstLine="0"/>
        <w:jc w:val="both"/>
        <w:rPr>
          <w:rFonts w:ascii="Times New Roman CYR" w:hAnsi="Times New Roman CYR" w:cs="Times New Roman CYR"/>
          <w:sz w:val="24"/>
          <w:szCs w:val="24"/>
          <w:lang w:eastAsia="zh-CN"/>
        </w:rPr>
      </w:pPr>
      <w:r w:rsidRPr="00187E02">
        <w:rPr>
          <w:rFonts w:ascii="Times New Roman CYR" w:hAnsi="Times New Roman CYR" w:cs="Times New Roman CYR"/>
          <w:sz w:val="24"/>
          <w:szCs w:val="24"/>
          <w:lang w:eastAsia="zh-CN"/>
        </w:rPr>
        <w:t>____________________________________</w:t>
      </w:r>
      <w:r w:rsidRPr="00187E02">
        <w:rPr>
          <w:rFonts w:ascii="Times New Roman CYR" w:hAnsi="Times New Roman CYR" w:cs="Times New Roman CYR"/>
          <w:sz w:val="24"/>
          <w:szCs w:val="24"/>
          <w:lang w:eastAsia="zh-CN"/>
        </w:rPr>
        <w:tab/>
      </w:r>
      <w:r w:rsidRPr="00187E02">
        <w:rPr>
          <w:rFonts w:ascii="Times New Roman CYR" w:hAnsi="Times New Roman CYR" w:cs="Times New Roman CYR"/>
          <w:sz w:val="24"/>
          <w:szCs w:val="24"/>
          <w:lang w:eastAsia="zh-CN"/>
        </w:rPr>
        <w:tab/>
        <w:t>________</w:t>
      </w:r>
      <w:r w:rsidRPr="00187E02">
        <w:rPr>
          <w:rFonts w:ascii="Times New Roman CYR" w:hAnsi="Times New Roman CYR" w:cs="Times New Roman CYR"/>
          <w:sz w:val="24"/>
          <w:szCs w:val="24"/>
          <w:lang w:eastAsia="zh-CN"/>
        </w:rPr>
        <w:tab/>
        <w:t>__________________</w:t>
      </w:r>
    </w:p>
    <w:p w14:paraId="6FE4015B" w14:textId="77777777" w:rsidR="00211CC9" w:rsidRPr="00187E02" w:rsidRDefault="00211CC9" w:rsidP="00187E02">
      <w:pPr>
        <w:suppressAutoHyphens/>
        <w:autoSpaceDE w:val="0"/>
        <w:spacing w:line="240" w:lineRule="auto"/>
        <w:ind w:firstLine="0"/>
        <w:jc w:val="both"/>
        <w:rPr>
          <w:rFonts w:ascii="Times New Roman CYR" w:hAnsi="Times New Roman CYR" w:cs="Times New Roman CYR"/>
          <w:sz w:val="20"/>
          <w:szCs w:val="20"/>
          <w:lang w:eastAsia="zh-CN"/>
        </w:rPr>
      </w:pPr>
      <w:r w:rsidRPr="00187E02">
        <w:rPr>
          <w:rFonts w:ascii="Times New Roman CYR" w:hAnsi="Times New Roman CYR" w:cs="Times New Roman CYR"/>
          <w:sz w:val="20"/>
          <w:szCs w:val="20"/>
          <w:lang w:eastAsia="zh-CN"/>
        </w:rPr>
        <w:t xml:space="preserve">                (посада уповноваженої особи) </w:t>
      </w:r>
      <w:r w:rsidRPr="00187E02">
        <w:rPr>
          <w:rFonts w:ascii="Times New Roman CYR" w:hAnsi="Times New Roman CYR" w:cs="Times New Roman CYR"/>
          <w:sz w:val="20"/>
          <w:szCs w:val="20"/>
          <w:lang w:eastAsia="zh-CN"/>
        </w:rPr>
        <w:tab/>
      </w:r>
      <w:r w:rsidRPr="00187E02">
        <w:rPr>
          <w:rFonts w:ascii="Times New Roman CYR" w:hAnsi="Times New Roman CYR" w:cs="Times New Roman CYR"/>
          <w:sz w:val="20"/>
          <w:szCs w:val="20"/>
          <w:lang w:eastAsia="zh-CN"/>
        </w:rPr>
        <w:tab/>
      </w:r>
      <w:r w:rsidRPr="00187E02">
        <w:rPr>
          <w:rFonts w:ascii="Times New Roman CYR" w:hAnsi="Times New Roman CYR" w:cs="Times New Roman CYR"/>
          <w:sz w:val="20"/>
          <w:szCs w:val="20"/>
          <w:lang w:eastAsia="zh-CN"/>
        </w:rPr>
        <w:tab/>
      </w:r>
      <w:r w:rsidRPr="00187E02">
        <w:rPr>
          <w:rFonts w:ascii="Times New Roman CYR" w:hAnsi="Times New Roman CYR" w:cs="Times New Roman CYR"/>
          <w:sz w:val="20"/>
          <w:szCs w:val="20"/>
          <w:lang w:eastAsia="zh-CN"/>
        </w:rPr>
        <w:tab/>
        <w:t xml:space="preserve">    (підпис)</w:t>
      </w:r>
      <w:r w:rsidRPr="00187E02">
        <w:rPr>
          <w:rFonts w:ascii="Times New Roman CYR" w:hAnsi="Times New Roman CYR" w:cs="Times New Roman CYR"/>
          <w:sz w:val="20"/>
          <w:szCs w:val="20"/>
          <w:lang w:eastAsia="zh-CN"/>
        </w:rPr>
        <w:tab/>
        <w:t xml:space="preserve">      (прізвище, ініціали)</w:t>
      </w:r>
    </w:p>
    <w:p w14:paraId="1914F553" w14:textId="77777777" w:rsidR="00211CC9" w:rsidRPr="00187E02" w:rsidRDefault="00211CC9" w:rsidP="00211CC9">
      <w:pPr>
        <w:suppressAutoHyphens/>
        <w:autoSpaceDE w:val="0"/>
        <w:spacing w:line="240" w:lineRule="auto"/>
        <w:jc w:val="both"/>
        <w:rPr>
          <w:rFonts w:ascii="Times New Roman CYR" w:hAnsi="Times New Roman CYR" w:cs="Times New Roman CYR"/>
          <w:sz w:val="24"/>
          <w:szCs w:val="24"/>
          <w:lang w:eastAsia="zh-CN"/>
        </w:rPr>
      </w:pPr>
    </w:p>
    <w:p w14:paraId="54142EF8" w14:textId="77777777" w:rsidR="00211CC9" w:rsidRPr="00187E02" w:rsidRDefault="00211CC9" w:rsidP="00187E02">
      <w:pPr>
        <w:suppressAutoHyphens/>
        <w:autoSpaceDE w:val="0"/>
        <w:spacing w:line="240" w:lineRule="auto"/>
        <w:ind w:firstLine="0"/>
        <w:jc w:val="both"/>
        <w:rPr>
          <w:rFonts w:ascii="Times New Roman CYR" w:hAnsi="Times New Roman CYR" w:cs="Times New Roman CYR"/>
          <w:sz w:val="24"/>
          <w:szCs w:val="24"/>
          <w:lang w:eastAsia="zh-CN"/>
        </w:rPr>
      </w:pPr>
      <w:r w:rsidRPr="00187E02">
        <w:rPr>
          <w:rFonts w:ascii="Times New Roman CYR" w:hAnsi="Times New Roman CYR" w:cs="Times New Roman CYR"/>
          <w:sz w:val="24"/>
          <w:szCs w:val="24"/>
          <w:lang w:eastAsia="zh-CN"/>
        </w:rPr>
        <w:t>М.П. (за наявності)</w:t>
      </w:r>
    </w:p>
    <w:p w14:paraId="255AB451" w14:textId="77777777" w:rsidR="00211CC9" w:rsidRPr="00187E02" w:rsidRDefault="00211CC9" w:rsidP="00477573">
      <w:pPr>
        <w:spacing w:line="240" w:lineRule="auto"/>
        <w:ind w:firstLine="0"/>
        <w:jc w:val="both"/>
        <w:rPr>
          <w:b/>
          <w:bCs/>
          <w:color w:val="000000"/>
          <w:sz w:val="24"/>
          <w:szCs w:val="24"/>
        </w:rPr>
      </w:pPr>
    </w:p>
    <w:p w14:paraId="23C44133" w14:textId="77777777" w:rsidR="00211CC9" w:rsidRPr="00187E02" w:rsidRDefault="00211CC9" w:rsidP="00211CC9">
      <w:pPr>
        <w:autoSpaceDE w:val="0"/>
        <w:autoSpaceDN w:val="0"/>
        <w:spacing w:line="240" w:lineRule="auto"/>
        <w:jc w:val="right"/>
        <w:rPr>
          <w:b/>
          <w:sz w:val="24"/>
          <w:szCs w:val="24"/>
        </w:rPr>
      </w:pPr>
      <w:r w:rsidRPr="00187E02">
        <w:rPr>
          <w:b/>
          <w:bCs/>
          <w:color w:val="000000"/>
          <w:sz w:val="24"/>
          <w:szCs w:val="24"/>
        </w:rPr>
        <w:br w:type="page"/>
      </w:r>
      <w:r w:rsidRPr="00187E02">
        <w:rPr>
          <w:b/>
          <w:sz w:val="24"/>
          <w:szCs w:val="24"/>
        </w:rPr>
        <w:lastRenderedPageBreak/>
        <w:t>Додаток №2</w:t>
      </w:r>
    </w:p>
    <w:p w14:paraId="53BD833D" w14:textId="1DD36092" w:rsidR="00FF5838" w:rsidRPr="00FF5838" w:rsidRDefault="00FF5838" w:rsidP="00FF5838">
      <w:pPr>
        <w:spacing w:line="240" w:lineRule="auto"/>
        <w:ind w:firstLine="0"/>
        <w:jc w:val="center"/>
        <w:rPr>
          <w:b/>
          <w:sz w:val="28"/>
          <w:szCs w:val="28"/>
          <w:lang w:eastAsia="zh-CN"/>
        </w:rPr>
      </w:pPr>
      <w:r w:rsidRPr="00EF2C27">
        <w:rPr>
          <w:b/>
          <w:bCs/>
          <w:sz w:val="28"/>
          <w:szCs w:val="28"/>
          <w:shd w:val="clear" w:color="auto" w:fill="FFFFFF"/>
        </w:rPr>
        <w:t>ДК 021</w:t>
      </w:r>
      <w:r w:rsidRPr="00EF2C27">
        <w:rPr>
          <w:b/>
          <w:sz w:val="28"/>
          <w:szCs w:val="28"/>
        </w:rPr>
        <w:t xml:space="preserve">:2015 </w:t>
      </w:r>
      <w:r>
        <w:rPr>
          <w:b/>
          <w:sz w:val="28"/>
          <w:szCs w:val="28"/>
        </w:rPr>
        <w:t>3574</w:t>
      </w:r>
      <w:r w:rsidRPr="00EF2C27">
        <w:rPr>
          <w:b/>
          <w:sz w:val="28"/>
          <w:szCs w:val="28"/>
        </w:rPr>
        <w:t>0000-</w:t>
      </w:r>
      <w:r>
        <w:rPr>
          <w:b/>
          <w:sz w:val="28"/>
          <w:szCs w:val="28"/>
        </w:rPr>
        <w:t>3</w:t>
      </w:r>
      <w:r w:rsidRPr="00EF2C27">
        <w:rPr>
          <w:b/>
          <w:sz w:val="28"/>
          <w:szCs w:val="28"/>
        </w:rPr>
        <w:t xml:space="preserve"> – «</w:t>
      </w:r>
      <w:r>
        <w:rPr>
          <w:b/>
          <w:sz w:val="28"/>
          <w:szCs w:val="28"/>
        </w:rPr>
        <w:t>Симулятори бойових дій</w:t>
      </w:r>
      <w:r w:rsidRPr="00EF2C27">
        <w:rPr>
          <w:b/>
          <w:bCs/>
          <w:sz w:val="28"/>
          <w:szCs w:val="28"/>
          <w:shd w:val="clear" w:color="auto" w:fill="FFFFFF"/>
        </w:rPr>
        <w:t>»</w:t>
      </w:r>
      <w:r>
        <w:rPr>
          <w:b/>
          <w:bCs/>
          <w:sz w:val="28"/>
          <w:szCs w:val="28"/>
          <w:shd w:val="clear" w:color="auto" w:fill="FFFFFF"/>
        </w:rPr>
        <w:t xml:space="preserve"> </w:t>
      </w:r>
      <w:r w:rsidRPr="00FF5838">
        <w:rPr>
          <w:b/>
          <w:sz w:val="28"/>
          <w:szCs w:val="28"/>
        </w:rPr>
        <w:t xml:space="preserve">(Тренажер для стрільби мобільною вогневою групою зі стрілецької зброї по ударному </w:t>
      </w:r>
      <w:proofErr w:type="spellStart"/>
      <w:r w:rsidRPr="00FF5838">
        <w:rPr>
          <w:b/>
          <w:sz w:val="28"/>
          <w:szCs w:val="28"/>
        </w:rPr>
        <w:t>БпЛА</w:t>
      </w:r>
      <w:proofErr w:type="spellEnd"/>
      <w:r w:rsidRPr="00FF5838">
        <w:rPr>
          <w:b/>
          <w:sz w:val="28"/>
          <w:szCs w:val="28"/>
        </w:rPr>
        <w:t xml:space="preserve">, що маневрує висотою, Тренажер для стрільби мобільною вогневою групою зі стрілецької зброї по ударному </w:t>
      </w:r>
      <w:proofErr w:type="spellStart"/>
      <w:r w:rsidRPr="00FF5838">
        <w:rPr>
          <w:b/>
          <w:sz w:val="28"/>
          <w:szCs w:val="28"/>
        </w:rPr>
        <w:t>БпЛА</w:t>
      </w:r>
      <w:proofErr w:type="spellEnd"/>
      <w:r w:rsidRPr="00FF5838">
        <w:rPr>
          <w:b/>
          <w:sz w:val="28"/>
          <w:szCs w:val="28"/>
        </w:rPr>
        <w:t>, що рухається фронтально)</w:t>
      </w:r>
    </w:p>
    <w:p w14:paraId="572F4683" w14:textId="07C6DD09" w:rsidR="00F14D50" w:rsidRPr="00187E02" w:rsidRDefault="00F14D50" w:rsidP="002F1264">
      <w:pPr>
        <w:spacing w:line="240" w:lineRule="auto"/>
        <w:ind w:firstLine="0"/>
        <w:jc w:val="center"/>
        <w:rPr>
          <w:bCs/>
          <w:sz w:val="24"/>
          <w:szCs w:val="24"/>
        </w:rPr>
      </w:pPr>
    </w:p>
    <w:p w14:paraId="1D20AF3C" w14:textId="77777777" w:rsidR="003B778C" w:rsidRPr="00187E02" w:rsidRDefault="003B778C" w:rsidP="003B778C">
      <w:pPr>
        <w:tabs>
          <w:tab w:val="left" w:pos="1134"/>
        </w:tabs>
        <w:autoSpaceDE w:val="0"/>
        <w:autoSpaceDN w:val="0"/>
        <w:spacing w:line="240" w:lineRule="auto"/>
        <w:jc w:val="center"/>
        <w:rPr>
          <w:b/>
          <w:sz w:val="24"/>
          <w:szCs w:val="24"/>
        </w:rPr>
      </w:pPr>
      <w:bookmarkStart w:id="14" w:name="_Hlk32231575"/>
      <w:r w:rsidRPr="00187E02">
        <w:rPr>
          <w:b/>
          <w:sz w:val="24"/>
          <w:szCs w:val="24"/>
        </w:rPr>
        <w:t>Інформація про технічні, якісні та кількісні характеристики предмета закупівлі.</w:t>
      </w:r>
    </w:p>
    <w:p w14:paraId="3F81D068" w14:textId="77777777" w:rsidR="003B778C" w:rsidRPr="00187E02" w:rsidRDefault="003B778C" w:rsidP="003B778C">
      <w:pPr>
        <w:tabs>
          <w:tab w:val="left" w:pos="1134"/>
        </w:tabs>
        <w:autoSpaceDE w:val="0"/>
        <w:autoSpaceDN w:val="0"/>
        <w:spacing w:line="240" w:lineRule="auto"/>
        <w:jc w:val="center"/>
        <w:rPr>
          <w:b/>
          <w:sz w:val="24"/>
          <w:szCs w:val="24"/>
        </w:rPr>
      </w:pP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6166"/>
        <w:gridCol w:w="1343"/>
        <w:gridCol w:w="1183"/>
      </w:tblGrid>
      <w:tr w:rsidR="003B778C" w:rsidRPr="00187E02" w14:paraId="49A32B01" w14:textId="77777777" w:rsidTr="008640D4">
        <w:trPr>
          <w:jc w:val="center"/>
        </w:trPr>
        <w:tc>
          <w:tcPr>
            <w:tcW w:w="566" w:type="dxa"/>
          </w:tcPr>
          <w:p w14:paraId="7224FAF9" w14:textId="77777777" w:rsidR="003B778C" w:rsidRPr="00187E02" w:rsidRDefault="003B778C" w:rsidP="008640D4">
            <w:pPr>
              <w:spacing w:line="235" w:lineRule="auto"/>
              <w:ind w:firstLine="0"/>
              <w:rPr>
                <w:b/>
                <w:sz w:val="20"/>
                <w:szCs w:val="24"/>
              </w:rPr>
            </w:pPr>
            <w:r w:rsidRPr="00187E02">
              <w:rPr>
                <w:b/>
                <w:sz w:val="20"/>
                <w:szCs w:val="24"/>
              </w:rPr>
              <w:t>№</w:t>
            </w:r>
          </w:p>
          <w:p w14:paraId="0FBD1074" w14:textId="77777777" w:rsidR="003B778C" w:rsidRPr="00187E02" w:rsidRDefault="003B778C" w:rsidP="008640D4">
            <w:pPr>
              <w:spacing w:line="235" w:lineRule="auto"/>
              <w:ind w:firstLine="0"/>
              <w:rPr>
                <w:b/>
                <w:sz w:val="20"/>
                <w:szCs w:val="24"/>
              </w:rPr>
            </w:pPr>
            <w:r w:rsidRPr="00187E02">
              <w:rPr>
                <w:b/>
                <w:sz w:val="20"/>
                <w:szCs w:val="24"/>
              </w:rPr>
              <w:t>з/п</w:t>
            </w:r>
          </w:p>
        </w:tc>
        <w:tc>
          <w:tcPr>
            <w:tcW w:w="6166" w:type="dxa"/>
            <w:vAlign w:val="center"/>
          </w:tcPr>
          <w:p w14:paraId="632CFE7E" w14:textId="77777777" w:rsidR="003B778C" w:rsidRPr="00187E02" w:rsidRDefault="003B778C" w:rsidP="008640D4">
            <w:pPr>
              <w:spacing w:line="235" w:lineRule="auto"/>
              <w:ind w:firstLine="0"/>
              <w:jc w:val="center"/>
              <w:rPr>
                <w:b/>
                <w:bCs/>
                <w:sz w:val="20"/>
                <w:szCs w:val="24"/>
              </w:rPr>
            </w:pPr>
            <w:r w:rsidRPr="00187E02">
              <w:rPr>
                <w:b/>
                <w:bCs/>
                <w:sz w:val="20"/>
                <w:szCs w:val="24"/>
              </w:rPr>
              <w:t>Найменування товару</w:t>
            </w:r>
          </w:p>
        </w:tc>
        <w:tc>
          <w:tcPr>
            <w:tcW w:w="1343" w:type="dxa"/>
            <w:vAlign w:val="center"/>
          </w:tcPr>
          <w:p w14:paraId="502C0522" w14:textId="77777777" w:rsidR="003B778C" w:rsidRPr="00187E02" w:rsidRDefault="003B778C" w:rsidP="008640D4">
            <w:pPr>
              <w:spacing w:line="235" w:lineRule="auto"/>
              <w:ind w:firstLine="0"/>
              <w:rPr>
                <w:b/>
                <w:bCs/>
                <w:sz w:val="20"/>
                <w:szCs w:val="24"/>
              </w:rPr>
            </w:pPr>
            <w:r w:rsidRPr="00187E02">
              <w:rPr>
                <w:b/>
                <w:bCs/>
                <w:sz w:val="20"/>
                <w:szCs w:val="24"/>
              </w:rPr>
              <w:t>Од. виміру</w:t>
            </w:r>
          </w:p>
        </w:tc>
        <w:tc>
          <w:tcPr>
            <w:tcW w:w="1183" w:type="dxa"/>
            <w:vAlign w:val="center"/>
          </w:tcPr>
          <w:p w14:paraId="43CDCFA1" w14:textId="77777777" w:rsidR="003B778C" w:rsidRPr="00187E02" w:rsidRDefault="003B778C" w:rsidP="008640D4">
            <w:pPr>
              <w:spacing w:line="235" w:lineRule="auto"/>
              <w:ind w:firstLine="0"/>
              <w:rPr>
                <w:b/>
                <w:bCs/>
                <w:sz w:val="20"/>
                <w:szCs w:val="24"/>
              </w:rPr>
            </w:pPr>
            <w:r>
              <w:rPr>
                <w:b/>
                <w:bCs/>
                <w:sz w:val="20"/>
                <w:szCs w:val="24"/>
              </w:rPr>
              <w:t>Кількіс</w:t>
            </w:r>
            <w:r w:rsidRPr="00187E02">
              <w:rPr>
                <w:b/>
                <w:bCs/>
                <w:sz w:val="20"/>
                <w:szCs w:val="24"/>
              </w:rPr>
              <w:t>ть</w:t>
            </w:r>
          </w:p>
        </w:tc>
      </w:tr>
      <w:tr w:rsidR="002F1264" w:rsidRPr="00187E02" w14:paraId="3D6C81AC" w14:textId="77777777" w:rsidTr="008640D4">
        <w:tblPrEx>
          <w:tblLook w:val="04A0" w:firstRow="1" w:lastRow="0" w:firstColumn="1" w:lastColumn="0" w:noHBand="0" w:noVBand="1"/>
        </w:tblPrEx>
        <w:trPr>
          <w:trHeight w:val="300"/>
          <w:jc w:val="center"/>
        </w:trPr>
        <w:tc>
          <w:tcPr>
            <w:tcW w:w="566" w:type="dxa"/>
          </w:tcPr>
          <w:p w14:paraId="13B5A533" w14:textId="289454C6" w:rsidR="002F1264" w:rsidRPr="002F1264" w:rsidRDefault="002F1264" w:rsidP="002F1264">
            <w:pPr>
              <w:pStyle w:val="af1"/>
              <w:numPr>
                <w:ilvl w:val="0"/>
                <w:numId w:val="47"/>
              </w:numPr>
              <w:spacing w:line="235" w:lineRule="auto"/>
              <w:ind w:right="-42"/>
              <w:rPr>
                <w:b/>
                <w:sz w:val="24"/>
                <w:szCs w:val="24"/>
              </w:rPr>
            </w:pPr>
          </w:p>
        </w:tc>
        <w:tc>
          <w:tcPr>
            <w:tcW w:w="6166" w:type="dxa"/>
            <w:vAlign w:val="bottom"/>
          </w:tcPr>
          <w:p w14:paraId="3A8F5538" w14:textId="3316BB5C" w:rsidR="002F1264" w:rsidRPr="00FF5838" w:rsidRDefault="00FF5838" w:rsidP="002F1264">
            <w:pPr>
              <w:spacing w:line="235" w:lineRule="auto"/>
              <w:ind w:firstLine="0"/>
              <w:jc w:val="both"/>
              <w:rPr>
                <w:b/>
                <w:sz w:val="24"/>
                <w:szCs w:val="24"/>
              </w:rPr>
            </w:pPr>
            <w:r w:rsidRPr="00FF5838">
              <w:rPr>
                <w:b/>
                <w:sz w:val="24"/>
                <w:szCs w:val="24"/>
              </w:rPr>
              <w:t xml:space="preserve">Тренажер для стрільби мобільною вогневою групою зі стрілецької зброї по ударному </w:t>
            </w:r>
            <w:proofErr w:type="spellStart"/>
            <w:r w:rsidRPr="00FF5838">
              <w:rPr>
                <w:b/>
                <w:sz w:val="24"/>
                <w:szCs w:val="24"/>
              </w:rPr>
              <w:t>БпЛА</w:t>
            </w:r>
            <w:proofErr w:type="spellEnd"/>
          </w:p>
        </w:tc>
        <w:tc>
          <w:tcPr>
            <w:tcW w:w="1343" w:type="dxa"/>
            <w:shd w:val="clear" w:color="auto" w:fill="auto"/>
            <w:noWrap/>
            <w:vAlign w:val="center"/>
          </w:tcPr>
          <w:p w14:paraId="27C507F5" w14:textId="1438C649" w:rsidR="002F1264" w:rsidRPr="00187E02" w:rsidRDefault="002F1264" w:rsidP="002F1264">
            <w:pPr>
              <w:spacing w:line="235" w:lineRule="auto"/>
              <w:ind w:firstLine="0"/>
              <w:jc w:val="center"/>
              <w:rPr>
                <w:b/>
                <w:sz w:val="24"/>
                <w:szCs w:val="24"/>
              </w:rPr>
            </w:pPr>
            <w:r w:rsidRPr="00187E02">
              <w:rPr>
                <w:b/>
                <w:sz w:val="24"/>
                <w:szCs w:val="24"/>
              </w:rPr>
              <w:t>комплект</w:t>
            </w:r>
          </w:p>
        </w:tc>
        <w:tc>
          <w:tcPr>
            <w:tcW w:w="1183" w:type="dxa"/>
            <w:vAlign w:val="center"/>
          </w:tcPr>
          <w:p w14:paraId="4CCF07D6" w14:textId="4EAAAADE" w:rsidR="002F1264" w:rsidRPr="00187E02" w:rsidRDefault="00FF5838" w:rsidP="002F1264">
            <w:pPr>
              <w:spacing w:line="235" w:lineRule="auto"/>
              <w:ind w:firstLine="0"/>
              <w:jc w:val="center"/>
              <w:rPr>
                <w:b/>
                <w:sz w:val="24"/>
                <w:szCs w:val="24"/>
              </w:rPr>
            </w:pPr>
            <w:r>
              <w:rPr>
                <w:b/>
                <w:sz w:val="24"/>
                <w:szCs w:val="24"/>
              </w:rPr>
              <w:t>1</w:t>
            </w:r>
          </w:p>
        </w:tc>
      </w:tr>
      <w:tr w:rsidR="002F1264" w:rsidRPr="00187E02" w14:paraId="11ADC512" w14:textId="77777777" w:rsidTr="00090271">
        <w:tblPrEx>
          <w:tblLook w:val="04A0" w:firstRow="1" w:lastRow="0" w:firstColumn="1" w:lastColumn="0" w:noHBand="0" w:noVBand="1"/>
        </w:tblPrEx>
        <w:trPr>
          <w:trHeight w:val="300"/>
          <w:jc w:val="center"/>
        </w:trPr>
        <w:tc>
          <w:tcPr>
            <w:tcW w:w="566" w:type="dxa"/>
          </w:tcPr>
          <w:p w14:paraId="7A5930F9" w14:textId="77777777" w:rsidR="002F1264" w:rsidRPr="002F1264" w:rsidRDefault="002F1264" w:rsidP="002F1264">
            <w:pPr>
              <w:pStyle w:val="af1"/>
              <w:numPr>
                <w:ilvl w:val="0"/>
                <w:numId w:val="47"/>
              </w:numPr>
              <w:spacing w:line="235" w:lineRule="auto"/>
              <w:ind w:right="-42"/>
              <w:rPr>
                <w:b/>
                <w:sz w:val="24"/>
                <w:szCs w:val="24"/>
              </w:rPr>
            </w:pPr>
          </w:p>
        </w:tc>
        <w:tc>
          <w:tcPr>
            <w:tcW w:w="6166" w:type="dxa"/>
            <w:vAlign w:val="bottom"/>
          </w:tcPr>
          <w:p w14:paraId="4AB8C827" w14:textId="01C414DA" w:rsidR="002F1264" w:rsidRPr="002F1264" w:rsidRDefault="00FF5838" w:rsidP="002F1264">
            <w:pPr>
              <w:spacing w:line="235" w:lineRule="auto"/>
              <w:ind w:firstLine="0"/>
              <w:jc w:val="both"/>
              <w:rPr>
                <w:b/>
                <w:sz w:val="24"/>
                <w:szCs w:val="24"/>
              </w:rPr>
            </w:pPr>
            <w:r w:rsidRPr="00FF5838">
              <w:rPr>
                <w:b/>
                <w:sz w:val="24"/>
                <w:szCs w:val="24"/>
              </w:rPr>
              <w:t xml:space="preserve">Тренажер для стрільби мобільною вогневою групою зі стрілецької зброї по ударному </w:t>
            </w:r>
            <w:proofErr w:type="spellStart"/>
            <w:r w:rsidRPr="00FF5838">
              <w:rPr>
                <w:b/>
                <w:sz w:val="24"/>
                <w:szCs w:val="24"/>
              </w:rPr>
              <w:t>БпЛА</w:t>
            </w:r>
            <w:proofErr w:type="spellEnd"/>
            <w:r w:rsidRPr="00FF5838">
              <w:rPr>
                <w:b/>
                <w:sz w:val="24"/>
                <w:szCs w:val="24"/>
              </w:rPr>
              <w:t>, що рухається фронтально</w:t>
            </w:r>
          </w:p>
        </w:tc>
        <w:tc>
          <w:tcPr>
            <w:tcW w:w="1343" w:type="dxa"/>
            <w:shd w:val="clear" w:color="auto" w:fill="auto"/>
            <w:noWrap/>
          </w:tcPr>
          <w:p w14:paraId="2DE35836" w14:textId="5947A08A" w:rsidR="002F1264" w:rsidRPr="00187E02" w:rsidRDefault="002F1264" w:rsidP="002F1264">
            <w:pPr>
              <w:spacing w:line="235" w:lineRule="auto"/>
              <w:ind w:firstLine="0"/>
              <w:jc w:val="center"/>
              <w:rPr>
                <w:b/>
                <w:sz w:val="24"/>
                <w:szCs w:val="24"/>
              </w:rPr>
            </w:pPr>
            <w:r w:rsidRPr="006025C7">
              <w:rPr>
                <w:b/>
                <w:sz w:val="24"/>
                <w:szCs w:val="24"/>
              </w:rPr>
              <w:t>комплект</w:t>
            </w:r>
          </w:p>
        </w:tc>
        <w:tc>
          <w:tcPr>
            <w:tcW w:w="1183" w:type="dxa"/>
            <w:vAlign w:val="center"/>
          </w:tcPr>
          <w:p w14:paraId="05BBD382" w14:textId="462E3619" w:rsidR="002F1264" w:rsidRDefault="00FF5838" w:rsidP="002F1264">
            <w:pPr>
              <w:spacing w:line="235" w:lineRule="auto"/>
              <w:ind w:firstLine="0"/>
              <w:jc w:val="center"/>
              <w:rPr>
                <w:b/>
                <w:sz w:val="24"/>
                <w:szCs w:val="24"/>
              </w:rPr>
            </w:pPr>
            <w:r>
              <w:rPr>
                <w:b/>
                <w:sz w:val="24"/>
                <w:szCs w:val="24"/>
              </w:rPr>
              <w:t>1</w:t>
            </w:r>
          </w:p>
        </w:tc>
      </w:tr>
    </w:tbl>
    <w:p w14:paraId="2E62F68F" w14:textId="77777777" w:rsidR="00211CC9" w:rsidRPr="00187E02" w:rsidRDefault="00211CC9" w:rsidP="00211CC9">
      <w:pPr>
        <w:tabs>
          <w:tab w:val="left" w:pos="1134"/>
        </w:tabs>
        <w:autoSpaceDE w:val="0"/>
        <w:autoSpaceDN w:val="0"/>
        <w:spacing w:line="240" w:lineRule="auto"/>
        <w:jc w:val="center"/>
        <w:rPr>
          <w:b/>
          <w:sz w:val="24"/>
          <w:szCs w:val="24"/>
        </w:rPr>
      </w:pPr>
    </w:p>
    <w:bookmarkEnd w:id="14"/>
    <w:p w14:paraId="1FCC69A0" w14:textId="77777777" w:rsidR="003B778C" w:rsidRPr="00CE552F" w:rsidRDefault="003B778C" w:rsidP="003B778C">
      <w:pPr>
        <w:numPr>
          <w:ilvl w:val="0"/>
          <w:numId w:val="21"/>
        </w:numPr>
        <w:shd w:val="clear" w:color="auto" w:fill="FFFFFF"/>
        <w:autoSpaceDE w:val="0"/>
        <w:autoSpaceDN w:val="0"/>
        <w:spacing w:line="240" w:lineRule="auto"/>
        <w:ind w:left="360"/>
        <w:jc w:val="center"/>
        <w:rPr>
          <w:sz w:val="24"/>
          <w:szCs w:val="24"/>
          <w:lang w:eastAsia="zh-CN"/>
        </w:rPr>
      </w:pPr>
      <w:r w:rsidRPr="00CE552F">
        <w:rPr>
          <w:b/>
          <w:sz w:val="24"/>
          <w:szCs w:val="24"/>
          <w:lang w:eastAsia="zh-CN"/>
        </w:rPr>
        <w:t>ТЕХНІЧНІ ВИМОГИ</w:t>
      </w:r>
    </w:p>
    <w:p w14:paraId="7FFCE195" w14:textId="77777777" w:rsidR="003B778C" w:rsidRPr="00A54357" w:rsidRDefault="003B778C" w:rsidP="003B778C">
      <w:pPr>
        <w:shd w:val="clear" w:color="auto" w:fill="FFFFFF"/>
        <w:spacing w:line="240" w:lineRule="auto"/>
        <w:ind w:right="-142" w:firstLine="0"/>
        <w:rPr>
          <w:b/>
          <w:bCs/>
        </w:rPr>
      </w:pPr>
    </w:p>
    <w:p w14:paraId="236715C1" w14:textId="77777777" w:rsidR="003B778C" w:rsidRPr="00604357" w:rsidRDefault="003B778C" w:rsidP="003B778C">
      <w:pPr>
        <w:spacing w:line="240" w:lineRule="auto"/>
        <w:ind w:left="-142" w:right="-142"/>
        <w:jc w:val="center"/>
        <w:rPr>
          <w:b/>
          <w:sz w:val="24"/>
          <w:szCs w:val="24"/>
        </w:rPr>
      </w:pPr>
      <w:r w:rsidRPr="00604357">
        <w:rPr>
          <w:b/>
          <w:sz w:val="24"/>
          <w:szCs w:val="24"/>
        </w:rPr>
        <w:t>Інформація про   технічні, якісні та кількісні характеристики</w:t>
      </w:r>
    </w:p>
    <w:p w14:paraId="44BA5412" w14:textId="14F8ECF5" w:rsidR="003B778C" w:rsidRPr="00604357" w:rsidRDefault="003B778C" w:rsidP="003B778C">
      <w:pPr>
        <w:spacing w:line="240" w:lineRule="auto"/>
        <w:jc w:val="center"/>
        <w:rPr>
          <w:b/>
          <w:sz w:val="24"/>
          <w:szCs w:val="24"/>
          <w:bdr w:val="none" w:sz="0" w:space="0" w:color="auto" w:frame="1"/>
        </w:rPr>
      </w:pPr>
      <w:r w:rsidRPr="00604357">
        <w:rPr>
          <w:b/>
          <w:sz w:val="24"/>
          <w:szCs w:val="24"/>
        </w:rPr>
        <w:t xml:space="preserve">предмета закупівлі за </w:t>
      </w:r>
      <w:r w:rsidR="00604357" w:rsidRPr="00604357">
        <w:rPr>
          <w:b/>
          <w:bCs/>
          <w:sz w:val="24"/>
          <w:szCs w:val="24"/>
          <w:shd w:val="clear" w:color="auto" w:fill="FFFFFF"/>
        </w:rPr>
        <w:t>ДК 021</w:t>
      </w:r>
      <w:r w:rsidR="00604357" w:rsidRPr="00604357">
        <w:rPr>
          <w:b/>
          <w:sz w:val="24"/>
          <w:szCs w:val="24"/>
        </w:rPr>
        <w:t>:2015 35740000-3 – «Симулятори бойових дій</w:t>
      </w:r>
      <w:r w:rsidR="00604357" w:rsidRPr="00604357">
        <w:rPr>
          <w:b/>
          <w:bCs/>
          <w:sz w:val="24"/>
          <w:szCs w:val="24"/>
          <w:shd w:val="clear" w:color="auto" w:fill="FFFFFF"/>
        </w:rPr>
        <w:t>»</w:t>
      </w:r>
    </w:p>
    <w:p w14:paraId="3B3810E7" w14:textId="77777777" w:rsidR="003B778C" w:rsidRPr="00A54357" w:rsidRDefault="003B778C" w:rsidP="003B778C">
      <w:pPr>
        <w:ind w:firstLine="709"/>
        <w:jc w:val="both"/>
        <w:rPr>
          <w:b/>
          <w:sz w:val="24"/>
          <w:szCs w:val="24"/>
          <w:bdr w:val="none" w:sz="0" w:space="0" w:color="auto" w:frame="1"/>
        </w:rPr>
      </w:pPr>
    </w:p>
    <w:p w14:paraId="70ED4A01" w14:textId="0CBC64DC" w:rsidR="003B778C" w:rsidRPr="00A54357" w:rsidRDefault="003B778C" w:rsidP="003B778C">
      <w:pPr>
        <w:ind w:firstLine="709"/>
        <w:jc w:val="both"/>
        <w:rPr>
          <w:sz w:val="24"/>
          <w:szCs w:val="24"/>
        </w:rPr>
      </w:pPr>
      <w:r w:rsidRPr="00A54357">
        <w:rPr>
          <w:sz w:val="24"/>
          <w:szCs w:val="24"/>
        </w:rPr>
        <w:t>Головна вимога:</w:t>
      </w:r>
      <w:r w:rsidR="00CA575C">
        <w:rPr>
          <w:sz w:val="24"/>
          <w:szCs w:val="24"/>
        </w:rPr>
        <w:t xml:space="preserve"> </w:t>
      </w:r>
      <w:r w:rsidRPr="00A54357">
        <w:rPr>
          <w:sz w:val="24"/>
          <w:szCs w:val="24"/>
        </w:rPr>
        <w:t xml:space="preserve">дане обладнання повинно забезпечувати сумісність, в системі керування, </w:t>
      </w:r>
      <w:proofErr w:type="spellStart"/>
      <w:r w:rsidRPr="00A54357">
        <w:rPr>
          <w:sz w:val="24"/>
          <w:szCs w:val="24"/>
        </w:rPr>
        <w:t>конструктивно</w:t>
      </w:r>
      <w:proofErr w:type="spellEnd"/>
      <w:r w:rsidRPr="00A54357">
        <w:rPr>
          <w:sz w:val="24"/>
          <w:szCs w:val="24"/>
        </w:rPr>
        <w:t xml:space="preserve"> з наявним обладнанням військової частини з метою уникнення проблем технічного характеру, пов'язаних з експлуатацією та обслуговуванням.</w:t>
      </w:r>
    </w:p>
    <w:p w14:paraId="5A3CEB44" w14:textId="746DE55E" w:rsidR="003B778C" w:rsidRDefault="00D632F8" w:rsidP="00211EFC">
      <w:pPr>
        <w:ind w:firstLine="709"/>
        <w:jc w:val="both"/>
        <w:rPr>
          <w:sz w:val="24"/>
          <w:szCs w:val="24"/>
        </w:rPr>
      </w:pPr>
      <w:r w:rsidRPr="00D632F8">
        <w:rPr>
          <w:sz w:val="24"/>
          <w:szCs w:val="24"/>
        </w:rPr>
        <w:t>Тренажер</w:t>
      </w:r>
      <w:r w:rsidR="003B778C" w:rsidRPr="00C37F03">
        <w:rPr>
          <w:sz w:val="24"/>
          <w:szCs w:val="24"/>
        </w:rPr>
        <w:t xml:space="preserve"> для </w:t>
      </w:r>
      <w:r w:rsidR="00C37F03" w:rsidRPr="00C37F03">
        <w:rPr>
          <w:sz w:val="24"/>
          <w:szCs w:val="24"/>
        </w:rPr>
        <w:t xml:space="preserve">стрільби мобільною вогневою групою зі стрілецької зброї по ударному </w:t>
      </w:r>
      <w:proofErr w:type="spellStart"/>
      <w:r w:rsidR="00C37F03" w:rsidRPr="00C37F03">
        <w:rPr>
          <w:sz w:val="24"/>
          <w:szCs w:val="24"/>
        </w:rPr>
        <w:t>БпЛА</w:t>
      </w:r>
      <w:proofErr w:type="spellEnd"/>
      <w:r w:rsidR="00C37F03" w:rsidRPr="00C37F03">
        <w:rPr>
          <w:sz w:val="24"/>
          <w:szCs w:val="24"/>
        </w:rPr>
        <w:t>, що маневрує висотою</w:t>
      </w:r>
      <w:r>
        <w:rPr>
          <w:sz w:val="24"/>
          <w:szCs w:val="24"/>
        </w:rPr>
        <w:t xml:space="preserve"> повинен бути призначений</w:t>
      </w:r>
      <w:r w:rsidR="003B778C" w:rsidRPr="00C37F03">
        <w:rPr>
          <w:sz w:val="24"/>
          <w:szCs w:val="24"/>
        </w:rPr>
        <w:t xml:space="preserve"> для </w:t>
      </w:r>
      <w:r w:rsidR="00C37F03">
        <w:rPr>
          <w:sz w:val="24"/>
          <w:szCs w:val="24"/>
        </w:rPr>
        <w:t xml:space="preserve">імітації руху </w:t>
      </w:r>
      <w:proofErr w:type="spellStart"/>
      <w:r w:rsidR="00C37F03">
        <w:rPr>
          <w:sz w:val="24"/>
          <w:szCs w:val="24"/>
        </w:rPr>
        <w:t>БпЛА</w:t>
      </w:r>
      <w:proofErr w:type="spellEnd"/>
      <w:r w:rsidR="00C37F03">
        <w:rPr>
          <w:sz w:val="24"/>
          <w:szCs w:val="24"/>
        </w:rPr>
        <w:t xml:space="preserve"> у вертикальному напрямку.</w:t>
      </w:r>
    </w:p>
    <w:p w14:paraId="3140E984" w14:textId="0569A116" w:rsidR="00D632F8" w:rsidRDefault="00D632F8" w:rsidP="00211EFC">
      <w:pPr>
        <w:ind w:firstLine="709"/>
        <w:jc w:val="both"/>
        <w:rPr>
          <w:sz w:val="24"/>
          <w:szCs w:val="24"/>
        </w:rPr>
      </w:pPr>
      <w:r w:rsidRPr="00D632F8">
        <w:rPr>
          <w:sz w:val="24"/>
          <w:szCs w:val="24"/>
        </w:rPr>
        <w:t xml:space="preserve">Тренажер для стрільби мобільною вогневою групою зі стрілецької зброї по ударному </w:t>
      </w:r>
      <w:proofErr w:type="spellStart"/>
      <w:r w:rsidRPr="00D632F8">
        <w:rPr>
          <w:sz w:val="24"/>
          <w:szCs w:val="24"/>
        </w:rPr>
        <w:t>БпЛА</w:t>
      </w:r>
      <w:proofErr w:type="spellEnd"/>
      <w:r w:rsidRPr="00D632F8">
        <w:rPr>
          <w:sz w:val="24"/>
          <w:szCs w:val="24"/>
        </w:rPr>
        <w:t>, що рухається фронтально</w:t>
      </w:r>
      <w:r>
        <w:rPr>
          <w:sz w:val="24"/>
          <w:szCs w:val="24"/>
        </w:rPr>
        <w:t xml:space="preserve"> повинен бути призначений</w:t>
      </w:r>
      <w:r w:rsidRPr="00C37F03">
        <w:rPr>
          <w:sz w:val="24"/>
          <w:szCs w:val="24"/>
        </w:rPr>
        <w:t xml:space="preserve"> для </w:t>
      </w:r>
      <w:r>
        <w:rPr>
          <w:sz w:val="24"/>
          <w:szCs w:val="24"/>
        </w:rPr>
        <w:t xml:space="preserve">імітації руху </w:t>
      </w:r>
      <w:proofErr w:type="spellStart"/>
      <w:r>
        <w:rPr>
          <w:sz w:val="24"/>
          <w:szCs w:val="24"/>
        </w:rPr>
        <w:t>БпЛА</w:t>
      </w:r>
      <w:proofErr w:type="spellEnd"/>
      <w:r>
        <w:rPr>
          <w:sz w:val="24"/>
          <w:szCs w:val="24"/>
        </w:rPr>
        <w:t xml:space="preserve"> у горизонтальному напрямку.</w:t>
      </w:r>
    </w:p>
    <w:p w14:paraId="1E185B12" w14:textId="77777777" w:rsidR="00D632F8" w:rsidRDefault="00D632F8" w:rsidP="00211EFC">
      <w:pPr>
        <w:ind w:firstLine="709"/>
        <w:jc w:val="both"/>
        <w:rPr>
          <w:sz w:val="24"/>
          <w:szCs w:val="24"/>
        </w:rPr>
      </w:pPr>
    </w:p>
    <w:p w14:paraId="480AB645" w14:textId="57FCBD3F" w:rsidR="00211EFC" w:rsidRDefault="008C205F" w:rsidP="00211EFC">
      <w:pPr>
        <w:tabs>
          <w:tab w:val="num" w:pos="0"/>
        </w:tabs>
        <w:suppressAutoHyphens/>
        <w:autoSpaceDE w:val="0"/>
        <w:spacing w:line="252" w:lineRule="auto"/>
        <w:ind w:left="10" w:right="142" w:hanging="10"/>
        <w:jc w:val="center"/>
        <w:outlineLvl w:val="2"/>
        <w:rPr>
          <w:b/>
          <w:sz w:val="24"/>
          <w:szCs w:val="24"/>
        </w:rPr>
      </w:pPr>
      <w:r>
        <w:rPr>
          <w:b/>
          <w:sz w:val="24"/>
          <w:szCs w:val="24"/>
        </w:rPr>
        <w:t xml:space="preserve">№1 </w:t>
      </w:r>
      <w:r w:rsidR="00604357" w:rsidRPr="00604357">
        <w:rPr>
          <w:b/>
          <w:sz w:val="24"/>
          <w:szCs w:val="24"/>
        </w:rPr>
        <w:t xml:space="preserve">Тренажер для стрільби мобільною вогневою групою зі стрілецької зброї по ударному </w:t>
      </w:r>
      <w:proofErr w:type="spellStart"/>
      <w:r w:rsidR="00604357" w:rsidRPr="00604357">
        <w:rPr>
          <w:b/>
          <w:sz w:val="24"/>
          <w:szCs w:val="24"/>
        </w:rPr>
        <w:t>БпЛА</w:t>
      </w:r>
      <w:proofErr w:type="spellEnd"/>
      <w:r w:rsidR="00604357" w:rsidRPr="00604357">
        <w:rPr>
          <w:b/>
          <w:sz w:val="24"/>
          <w:szCs w:val="24"/>
        </w:rPr>
        <w:t>, що маневрує висотою</w:t>
      </w:r>
    </w:p>
    <w:p w14:paraId="392AC4E0" w14:textId="1F51E182" w:rsidR="00064CA6" w:rsidRPr="00064CA6" w:rsidRDefault="00064CA6" w:rsidP="00064CA6">
      <w:pPr>
        <w:widowControl/>
        <w:spacing w:before="100" w:beforeAutospacing="1" w:after="100" w:afterAutospacing="1" w:line="240" w:lineRule="auto"/>
        <w:ind w:firstLine="0"/>
        <w:rPr>
          <w:sz w:val="24"/>
          <w:szCs w:val="24"/>
          <w:lang w:eastAsia="uk-UA"/>
        </w:rPr>
      </w:pPr>
      <w:r w:rsidRPr="00064CA6">
        <w:rPr>
          <w:noProof/>
          <w:sz w:val="24"/>
          <w:szCs w:val="24"/>
          <w:lang w:eastAsia="uk-UA"/>
        </w:rPr>
        <w:drawing>
          <wp:inline distT="0" distB="0" distL="0" distR="0" wp14:anchorId="4FEC594D" wp14:editId="29B852EC">
            <wp:extent cx="6743700" cy="3200400"/>
            <wp:effectExtent l="0" t="0" r="0" b="0"/>
            <wp:docPr id="2" name="Рисунок 2" descr="C:\Users\Office MK\AppData\Local\Packages\Microsoft.Windows.Photos_8wekyb3d8bbwe\TempState\ShareServiceTempFolder\Щогла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 MK\AppData\Local\Packages\Microsoft.Windows.Photos_8wekyb3d8bbwe\TempState\ShareServiceTempFolder\Щогла 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43700" cy="3200400"/>
                    </a:xfrm>
                    <a:prstGeom prst="rect">
                      <a:avLst/>
                    </a:prstGeom>
                    <a:noFill/>
                    <a:ln>
                      <a:noFill/>
                    </a:ln>
                  </pic:spPr>
                </pic:pic>
              </a:graphicData>
            </a:graphic>
          </wp:inline>
        </w:drawing>
      </w:r>
    </w:p>
    <w:tbl>
      <w:tblPr>
        <w:tblW w:w="5000" w:type="pct"/>
        <w:tblCellMar>
          <w:top w:w="10" w:type="dxa"/>
          <w:right w:w="58" w:type="dxa"/>
        </w:tblCellMar>
        <w:tblLook w:val="00A0" w:firstRow="1" w:lastRow="0" w:firstColumn="1" w:lastColumn="0" w:noHBand="0" w:noVBand="0"/>
      </w:tblPr>
      <w:tblGrid>
        <w:gridCol w:w="496"/>
        <w:gridCol w:w="7027"/>
        <w:gridCol w:w="2156"/>
      </w:tblGrid>
      <w:tr w:rsidR="00604357" w:rsidRPr="00302296" w14:paraId="1E5EA9FF" w14:textId="77777777" w:rsidTr="00B163E5">
        <w:trPr>
          <w:trHeight w:val="263"/>
        </w:trPr>
        <w:tc>
          <w:tcPr>
            <w:tcW w:w="256" w:type="pct"/>
            <w:tcBorders>
              <w:top w:val="single" w:sz="4" w:space="0" w:color="000000"/>
              <w:left w:val="single" w:sz="4" w:space="0" w:color="000000"/>
              <w:bottom w:val="single" w:sz="4" w:space="0" w:color="000000"/>
              <w:right w:val="single" w:sz="4" w:space="0" w:color="000000"/>
            </w:tcBorders>
            <w:hideMark/>
          </w:tcPr>
          <w:p w14:paraId="39D7E059" w14:textId="695E8445" w:rsidR="00604357" w:rsidRPr="00302296" w:rsidRDefault="00604357" w:rsidP="00604357">
            <w:pPr>
              <w:suppressAutoHyphens/>
              <w:autoSpaceDE w:val="0"/>
              <w:spacing w:line="254" w:lineRule="auto"/>
              <w:ind w:firstLine="0"/>
              <w:rPr>
                <w:lang w:eastAsia="zh-CN"/>
              </w:rPr>
            </w:pPr>
            <w:r w:rsidRPr="00302296">
              <w:rPr>
                <w:b/>
                <w:lang w:eastAsia="zh-CN"/>
              </w:rPr>
              <w:lastRenderedPageBreak/>
              <w:t>№</w:t>
            </w:r>
            <w:r>
              <w:rPr>
                <w:b/>
                <w:lang w:eastAsia="zh-CN"/>
              </w:rPr>
              <w:t xml:space="preserve"> </w:t>
            </w:r>
            <w:r w:rsidRPr="00302296">
              <w:rPr>
                <w:b/>
                <w:lang w:eastAsia="zh-CN"/>
              </w:rPr>
              <w:t xml:space="preserve">з/п </w:t>
            </w:r>
          </w:p>
        </w:tc>
        <w:tc>
          <w:tcPr>
            <w:tcW w:w="3630" w:type="pct"/>
            <w:tcBorders>
              <w:top w:val="single" w:sz="4" w:space="0" w:color="000000"/>
              <w:left w:val="single" w:sz="4" w:space="0" w:color="000000"/>
              <w:bottom w:val="single" w:sz="4" w:space="0" w:color="000000"/>
              <w:right w:val="single" w:sz="4" w:space="0" w:color="000000"/>
            </w:tcBorders>
            <w:hideMark/>
          </w:tcPr>
          <w:p w14:paraId="29C6878E" w14:textId="77777777" w:rsidR="00604357" w:rsidRPr="00302296" w:rsidRDefault="00604357" w:rsidP="00604357">
            <w:pPr>
              <w:suppressAutoHyphens/>
              <w:autoSpaceDE w:val="0"/>
              <w:spacing w:line="254" w:lineRule="auto"/>
              <w:ind w:right="53" w:firstLine="0"/>
              <w:jc w:val="center"/>
              <w:rPr>
                <w:b/>
                <w:lang w:eastAsia="zh-CN"/>
              </w:rPr>
            </w:pPr>
            <w:r w:rsidRPr="00302296">
              <w:rPr>
                <w:b/>
                <w:lang w:eastAsia="zh-CN"/>
              </w:rPr>
              <w:t>Характеристика</w:t>
            </w:r>
          </w:p>
        </w:tc>
        <w:tc>
          <w:tcPr>
            <w:tcW w:w="1114" w:type="pct"/>
            <w:tcBorders>
              <w:top w:val="single" w:sz="4" w:space="0" w:color="000000"/>
              <w:left w:val="single" w:sz="4" w:space="0" w:color="000000"/>
              <w:bottom w:val="single" w:sz="4" w:space="0" w:color="000000"/>
              <w:right w:val="single" w:sz="4" w:space="0" w:color="000000"/>
            </w:tcBorders>
            <w:hideMark/>
          </w:tcPr>
          <w:p w14:paraId="404B2887" w14:textId="77777777" w:rsidR="00604357" w:rsidRPr="00302296" w:rsidRDefault="00604357" w:rsidP="00604357">
            <w:pPr>
              <w:suppressAutoHyphens/>
              <w:autoSpaceDE w:val="0"/>
              <w:spacing w:line="254" w:lineRule="auto"/>
              <w:ind w:left="103" w:firstLine="0"/>
              <w:rPr>
                <w:b/>
                <w:lang w:eastAsia="zh-CN"/>
              </w:rPr>
            </w:pPr>
            <w:r w:rsidRPr="00302296">
              <w:rPr>
                <w:b/>
                <w:lang w:eastAsia="zh-CN"/>
              </w:rPr>
              <w:t>Вимоги</w:t>
            </w:r>
          </w:p>
        </w:tc>
      </w:tr>
      <w:tr w:rsidR="00604357" w:rsidRPr="00302296" w14:paraId="20BBBF10" w14:textId="77777777" w:rsidTr="00B163E5">
        <w:trPr>
          <w:trHeight w:val="240"/>
        </w:trPr>
        <w:tc>
          <w:tcPr>
            <w:tcW w:w="256" w:type="pct"/>
            <w:tcBorders>
              <w:top w:val="single" w:sz="4" w:space="0" w:color="000000"/>
              <w:left w:val="single" w:sz="4" w:space="0" w:color="000000"/>
              <w:bottom w:val="single" w:sz="4" w:space="0" w:color="000000"/>
              <w:right w:val="single" w:sz="4" w:space="0" w:color="000000"/>
            </w:tcBorders>
            <w:hideMark/>
          </w:tcPr>
          <w:p w14:paraId="30AC6525" w14:textId="77777777" w:rsidR="00604357" w:rsidRPr="00302296" w:rsidRDefault="00604357" w:rsidP="00604357">
            <w:pPr>
              <w:suppressAutoHyphens/>
              <w:autoSpaceDE w:val="0"/>
              <w:spacing w:line="254" w:lineRule="auto"/>
              <w:ind w:right="50" w:firstLine="0"/>
              <w:rPr>
                <w:lang w:eastAsia="zh-CN"/>
              </w:rPr>
            </w:pPr>
            <w:r w:rsidRPr="00302296">
              <w:rPr>
                <w:lang w:eastAsia="zh-CN"/>
              </w:rPr>
              <w:t>1</w:t>
            </w:r>
          </w:p>
        </w:tc>
        <w:tc>
          <w:tcPr>
            <w:tcW w:w="3630" w:type="pct"/>
            <w:tcBorders>
              <w:top w:val="single" w:sz="4" w:space="0" w:color="000000"/>
              <w:left w:val="single" w:sz="4" w:space="0" w:color="000000"/>
              <w:bottom w:val="single" w:sz="4" w:space="0" w:color="000000"/>
              <w:right w:val="single" w:sz="4" w:space="0" w:color="000000"/>
            </w:tcBorders>
            <w:hideMark/>
          </w:tcPr>
          <w:p w14:paraId="60B0F72F" w14:textId="77777777" w:rsidR="00604357" w:rsidRPr="00302296" w:rsidRDefault="00604357" w:rsidP="00604357">
            <w:pPr>
              <w:autoSpaceDE w:val="0"/>
              <w:spacing w:line="254" w:lineRule="auto"/>
              <w:ind w:firstLine="0"/>
              <w:rPr>
                <w:rFonts w:eastAsiaTheme="minorEastAsia"/>
                <w:lang w:eastAsia="zh-CN"/>
              </w:rPr>
            </w:pPr>
            <w:r w:rsidRPr="00302296">
              <w:rPr>
                <w:b/>
                <w:bCs/>
                <w:lang w:eastAsia="zh-CN"/>
              </w:rPr>
              <w:t>Конструкція установки повинна  відповідати  таким вимогам</w:t>
            </w:r>
            <w:r w:rsidRPr="00302296">
              <w:rPr>
                <w:lang w:eastAsia="zh-CN"/>
              </w:rPr>
              <w:t>:</w:t>
            </w:r>
          </w:p>
          <w:p w14:paraId="0007AF81" w14:textId="77777777" w:rsidR="00604357" w:rsidRDefault="00604357" w:rsidP="00604357">
            <w:pPr>
              <w:pStyle w:val="af1"/>
              <w:numPr>
                <w:ilvl w:val="0"/>
                <w:numId w:val="48"/>
              </w:numPr>
              <w:suppressAutoHyphens/>
              <w:autoSpaceDE w:val="0"/>
              <w:spacing w:line="254" w:lineRule="auto"/>
              <w:ind w:left="259" w:hanging="259"/>
              <w:jc w:val="both"/>
              <w:rPr>
                <w:bCs/>
                <w:lang w:eastAsia="zh-CN"/>
              </w:rPr>
            </w:pPr>
            <w:r w:rsidRPr="00C556E0">
              <w:rPr>
                <w:bCs/>
                <w:lang w:eastAsia="zh-CN"/>
              </w:rPr>
              <w:t>Металева 4-х секційна  опора, висотою не менше</w:t>
            </w:r>
            <w:r>
              <w:rPr>
                <w:bCs/>
                <w:lang w:eastAsia="zh-CN"/>
              </w:rPr>
              <w:t>:</w:t>
            </w:r>
            <w:r w:rsidRPr="00C556E0">
              <w:rPr>
                <w:bCs/>
                <w:lang w:eastAsia="zh-CN"/>
              </w:rPr>
              <w:t xml:space="preserve"> </w:t>
            </w:r>
          </w:p>
          <w:p w14:paraId="41E48AC8" w14:textId="77777777" w:rsidR="00604357" w:rsidRPr="00C556E0" w:rsidRDefault="00604357" w:rsidP="00604357">
            <w:pPr>
              <w:pStyle w:val="af1"/>
              <w:numPr>
                <w:ilvl w:val="0"/>
                <w:numId w:val="48"/>
              </w:numPr>
              <w:suppressAutoHyphens/>
              <w:autoSpaceDE w:val="0"/>
              <w:spacing w:line="254" w:lineRule="auto"/>
              <w:ind w:left="259" w:hanging="259"/>
              <w:jc w:val="both"/>
              <w:rPr>
                <w:bCs/>
                <w:lang w:eastAsia="zh-CN"/>
              </w:rPr>
            </w:pPr>
            <w:r w:rsidRPr="00C556E0">
              <w:rPr>
                <w:bCs/>
                <w:lang w:eastAsia="zh-CN"/>
              </w:rPr>
              <w:t xml:space="preserve">Установка повинна мати    зручну та зрозумілу систему керування і інформування;  </w:t>
            </w:r>
          </w:p>
          <w:p w14:paraId="77ACE6DB" w14:textId="77777777" w:rsidR="00604357" w:rsidRPr="0079217A" w:rsidRDefault="00604357" w:rsidP="00B163E5">
            <w:pPr>
              <w:suppressAutoHyphens/>
              <w:autoSpaceDE w:val="0"/>
              <w:spacing w:line="254" w:lineRule="auto"/>
              <w:ind w:left="720"/>
              <w:rPr>
                <w:bCs/>
                <w:lang w:eastAsia="zh-CN"/>
              </w:rPr>
            </w:pPr>
          </w:p>
        </w:tc>
        <w:tc>
          <w:tcPr>
            <w:tcW w:w="1114" w:type="pct"/>
            <w:tcBorders>
              <w:top w:val="single" w:sz="4" w:space="0" w:color="000000"/>
              <w:left w:val="single" w:sz="4" w:space="0" w:color="000000"/>
              <w:bottom w:val="single" w:sz="4" w:space="0" w:color="000000"/>
              <w:right w:val="single" w:sz="4" w:space="0" w:color="000000"/>
            </w:tcBorders>
          </w:tcPr>
          <w:p w14:paraId="3F2162FC" w14:textId="77777777" w:rsidR="00604357" w:rsidRDefault="00604357" w:rsidP="00604357">
            <w:pPr>
              <w:suppressAutoHyphens/>
              <w:autoSpaceDE w:val="0"/>
              <w:spacing w:line="254" w:lineRule="auto"/>
              <w:ind w:right="51" w:firstLine="0"/>
              <w:rPr>
                <w:lang w:eastAsia="zh-CN"/>
              </w:rPr>
            </w:pPr>
          </w:p>
          <w:p w14:paraId="7EDF2819" w14:textId="77777777" w:rsidR="00604357" w:rsidRPr="00604357" w:rsidRDefault="00604357" w:rsidP="00604357">
            <w:pPr>
              <w:suppressAutoHyphens/>
              <w:autoSpaceDE w:val="0"/>
              <w:spacing w:line="254" w:lineRule="auto"/>
              <w:ind w:firstLine="0"/>
              <w:jc w:val="center"/>
              <w:rPr>
                <w:bCs/>
                <w:lang w:eastAsia="zh-CN"/>
              </w:rPr>
            </w:pPr>
            <w:r w:rsidRPr="00604357">
              <w:rPr>
                <w:bCs/>
                <w:lang w:eastAsia="zh-CN"/>
              </w:rPr>
              <w:t>12 м.</w:t>
            </w:r>
          </w:p>
          <w:p w14:paraId="52123D05" w14:textId="77777777" w:rsidR="00604357" w:rsidRPr="00302296" w:rsidRDefault="00604357" w:rsidP="00B163E5">
            <w:pPr>
              <w:suppressAutoHyphens/>
              <w:autoSpaceDE w:val="0"/>
              <w:spacing w:line="254" w:lineRule="auto"/>
              <w:ind w:right="51"/>
              <w:jc w:val="center"/>
              <w:rPr>
                <w:lang w:eastAsia="zh-CN"/>
              </w:rPr>
            </w:pPr>
          </w:p>
        </w:tc>
      </w:tr>
      <w:tr w:rsidR="00604357" w:rsidRPr="00302296" w14:paraId="0FC77025" w14:textId="77777777" w:rsidTr="00B163E5">
        <w:trPr>
          <w:trHeight w:val="240"/>
        </w:trPr>
        <w:tc>
          <w:tcPr>
            <w:tcW w:w="256" w:type="pct"/>
            <w:tcBorders>
              <w:top w:val="single" w:sz="4" w:space="0" w:color="000000"/>
              <w:left w:val="single" w:sz="4" w:space="0" w:color="000000"/>
              <w:bottom w:val="single" w:sz="4" w:space="0" w:color="000000"/>
              <w:right w:val="single" w:sz="4" w:space="0" w:color="000000"/>
            </w:tcBorders>
            <w:hideMark/>
          </w:tcPr>
          <w:p w14:paraId="5D9D7EE9" w14:textId="77777777" w:rsidR="00604357" w:rsidRPr="00302296" w:rsidRDefault="00604357" w:rsidP="00604357">
            <w:pPr>
              <w:suppressAutoHyphens/>
              <w:autoSpaceDE w:val="0"/>
              <w:spacing w:line="254" w:lineRule="auto"/>
              <w:ind w:right="50" w:firstLine="0"/>
              <w:rPr>
                <w:lang w:eastAsia="zh-CN"/>
              </w:rPr>
            </w:pPr>
            <w:r w:rsidRPr="00302296">
              <w:rPr>
                <w:lang w:eastAsia="zh-CN"/>
              </w:rPr>
              <w:t>2</w:t>
            </w:r>
          </w:p>
        </w:tc>
        <w:tc>
          <w:tcPr>
            <w:tcW w:w="3630" w:type="pct"/>
            <w:tcBorders>
              <w:top w:val="single" w:sz="4" w:space="0" w:color="000000"/>
              <w:left w:val="single" w:sz="4" w:space="0" w:color="000000"/>
              <w:bottom w:val="single" w:sz="4" w:space="0" w:color="000000"/>
              <w:right w:val="single" w:sz="4" w:space="0" w:color="000000"/>
            </w:tcBorders>
            <w:hideMark/>
          </w:tcPr>
          <w:p w14:paraId="7E1A9006" w14:textId="77777777" w:rsidR="00604357" w:rsidRPr="00302296" w:rsidRDefault="00604357" w:rsidP="00604357">
            <w:pPr>
              <w:suppressAutoHyphens/>
              <w:autoSpaceDE w:val="0"/>
              <w:spacing w:line="254" w:lineRule="auto"/>
              <w:ind w:firstLine="0"/>
              <w:rPr>
                <w:b/>
                <w:lang w:eastAsia="zh-CN"/>
              </w:rPr>
            </w:pPr>
            <w:r w:rsidRPr="00302296">
              <w:rPr>
                <w:b/>
                <w:lang w:eastAsia="zh-CN"/>
              </w:rPr>
              <w:t xml:space="preserve">Метод </w:t>
            </w:r>
            <w:r>
              <w:rPr>
                <w:b/>
                <w:lang w:eastAsia="zh-CN"/>
              </w:rPr>
              <w:t>встановлення</w:t>
            </w:r>
          </w:p>
        </w:tc>
        <w:tc>
          <w:tcPr>
            <w:tcW w:w="1114" w:type="pct"/>
            <w:tcBorders>
              <w:top w:val="single" w:sz="4" w:space="0" w:color="000000"/>
              <w:left w:val="single" w:sz="4" w:space="0" w:color="000000"/>
              <w:bottom w:val="single" w:sz="4" w:space="0" w:color="000000"/>
              <w:right w:val="single" w:sz="4" w:space="0" w:color="000000"/>
            </w:tcBorders>
            <w:hideMark/>
          </w:tcPr>
          <w:p w14:paraId="5C143F26" w14:textId="7D51E960" w:rsidR="00604357" w:rsidRPr="00302296" w:rsidRDefault="00604357" w:rsidP="00604357">
            <w:pPr>
              <w:suppressAutoHyphens/>
              <w:autoSpaceDE w:val="0"/>
              <w:spacing w:line="254" w:lineRule="auto"/>
              <w:ind w:right="51" w:firstLine="0"/>
              <w:jc w:val="center"/>
              <w:rPr>
                <w:lang w:eastAsia="zh-CN"/>
              </w:rPr>
            </w:pPr>
            <w:r>
              <w:rPr>
                <w:lang w:eastAsia="zh-CN"/>
              </w:rPr>
              <w:t>механічний</w:t>
            </w:r>
          </w:p>
        </w:tc>
      </w:tr>
      <w:tr w:rsidR="00604357" w:rsidRPr="00302296" w14:paraId="1DA833C8" w14:textId="77777777" w:rsidTr="00B163E5">
        <w:trPr>
          <w:trHeight w:val="240"/>
        </w:trPr>
        <w:tc>
          <w:tcPr>
            <w:tcW w:w="256" w:type="pct"/>
            <w:tcBorders>
              <w:top w:val="single" w:sz="4" w:space="0" w:color="000000"/>
              <w:left w:val="single" w:sz="4" w:space="0" w:color="000000"/>
              <w:bottom w:val="single" w:sz="4" w:space="0" w:color="000000"/>
              <w:right w:val="single" w:sz="4" w:space="0" w:color="000000"/>
            </w:tcBorders>
            <w:hideMark/>
          </w:tcPr>
          <w:p w14:paraId="7125FF06" w14:textId="77777777" w:rsidR="00604357" w:rsidRPr="00302296" w:rsidRDefault="00604357" w:rsidP="00604357">
            <w:pPr>
              <w:suppressAutoHyphens/>
              <w:autoSpaceDE w:val="0"/>
              <w:spacing w:line="254" w:lineRule="auto"/>
              <w:ind w:right="50" w:firstLine="0"/>
              <w:rPr>
                <w:lang w:eastAsia="zh-CN"/>
              </w:rPr>
            </w:pPr>
            <w:r w:rsidRPr="00302296">
              <w:rPr>
                <w:lang w:eastAsia="zh-CN"/>
              </w:rPr>
              <w:t>3</w:t>
            </w:r>
          </w:p>
        </w:tc>
        <w:tc>
          <w:tcPr>
            <w:tcW w:w="3630" w:type="pct"/>
            <w:tcBorders>
              <w:top w:val="single" w:sz="4" w:space="0" w:color="000000"/>
              <w:left w:val="single" w:sz="4" w:space="0" w:color="000000"/>
              <w:bottom w:val="single" w:sz="4" w:space="0" w:color="000000"/>
              <w:right w:val="single" w:sz="4" w:space="0" w:color="000000"/>
            </w:tcBorders>
            <w:hideMark/>
          </w:tcPr>
          <w:p w14:paraId="59B5833D" w14:textId="77777777" w:rsidR="00604357" w:rsidRPr="0079217A" w:rsidRDefault="00604357" w:rsidP="00604357">
            <w:pPr>
              <w:suppressAutoHyphens/>
              <w:autoSpaceDE w:val="0"/>
              <w:spacing w:line="254" w:lineRule="auto"/>
              <w:ind w:firstLine="0"/>
              <w:rPr>
                <w:b/>
                <w:lang w:eastAsia="zh-CN"/>
              </w:rPr>
            </w:pPr>
            <w:r w:rsidRPr="00302296">
              <w:rPr>
                <w:b/>
                <w:lang w:eastAsia="zh-CN"/>
              </w:rPr>
              <w:t xml:space="preserve">Режими роботи </w:t>
            </w:r>
            <w:r>
              <w:rPr>
                <w:b/>
                <w:lang w:eastAsia="zh-CN"/>
              </w:rPr>
              <w:t>блоку</w:t>
            </w:r>
            <w:r w:rsidRPr="00302296">
              <w:rPr>
                <w:b/>
                <w:lang w:eastAsia="zh-CN"/>
              </w:rPr>
              <w:t>:</w:t>
            </w:r>
          </w:p>
          <w:p w14:paraId="237890F5" w14:textId="77777777" w:rsidR="00604357" w:rsidRPr="00302296" w:rsidRDefault="00604357" w:rsidP="00604357">
            <w:pPr>
              <w:numPr>
                <w:ilvl w:val="0"/>
                <w:numId w:val="32"/>
              </w:numPr>
              <w:suppressAutoHyphens/>
              <w:autoSpaceDE w:val="0"/>
              <w:spacing w:line="254" w:lineRule="auto"/>
              <w:rPr>
                <w:lang w:eastAsia="zh-CN"/>
              </w:rPr>
            </w:pPr>
            <w:r w:rsidRPr="00302296">
              <w:rPr>
                <w:lang w:eastAsia="zh-CN"/>
              </w:rPr>
              <w:t>автоматичний дистанційний (згідно налаштувань програмного забезпечення пульту керування)</w:t>
            </w:r>
          </w:p>
        </w:tc>
        <w:tc>
          <w:tcPr>
            <w:tcW w:w="1114" w:type="pct"/>
            <w:tcBorders>
              <w:top w:val="single" w:sz="4" w:space="0" w:color="000000"/>
              <w:left w:val="single" w:sz="4" w:space="0" w:color="000000"/>
              <w:bottom w:val="single" w:sz="4" w:space="0" w:color="000000"/>
              <w:right w:val="single" w:sz="4" w:space="0" w:color="000000"/>
            </w:tcBorders>
          </w:tcPr>
          <w:p w14:paraId="635DB9A7" w14:textId="77777777" w:rsidR="00604357" w:rsidRPr="00302296" w:rsidRDefault="00604357" w:rsidP="00604357">
            <w:pPr>
              <w:suppressAutoHyphens/>
              <w:autoSpaceDE w:val="0"/>
              <w:spacing w:line="254" w:lineRule="auto"/>
              <w:ind w:right="51" w:firstLine="0"/>
              <w:rPr>
                <w:lang w:eastAsia="zh-CN"/>
              </w:rPr>
            </w:pPr>
          </w:p>
        </w:tc>
      </w:tr>
      <w:tr w:rsidR="00604357" w:rsidRPr="00302296" w14:paraId="0E490CE9" w14:textId="77777777" w:rsidTr="008C205F">
        <w:trPr>
          <w:trHeight w:val="380"/>
        </w:trPr>
        <w:tc>
          <w:tcPr>
            <w:tcW w:w="256" w:type="pct"/>
            <w:tcBorders>
              <w:top w:val="single" w:sz="4" w:space="0" w:color="000000"/>
              <w:left w:val="single" w:sz="4" w:space="0" w:color="000000"/>
              <w:bottom w:val="single" w:sz="4" w:space="0" w:color="000000"/>
              <w:right w:val="single" w:sz="4" w:space="0" w:color="000000"/>
            </w:tcBorders>
            <w:hideMark/>
          </w:tcPr>
          <w:p w14:paraId="58D739A6" w14:textId="77777777" w:rsidR="00604357" w:rsidRPr="00302296" w:rsidRDefault="00604357" w:rsidP="00604357">
            <w:pPr>
              <w:suppressAutoHyphens/>
              <w:autoSpaceDE w:val="0"/>
              <w:spacing w:line="254" w:lineRule="auto"/>
              <w:ind w:right="50" w:firstLine="0"/>
              <w:rPr>
                <w:lang w:eastAsia="zh-CN"/>
              </w:rPr>
            </w:pPr>
            <w:r w:rsidRPr="00302296">
              <w:rPr>
                <w:lang w:eastAsia="zh-CN"/>
              </w:rPr>
              <w:t>4</w:t>
            </w:r>
          </w:p>
        </w:tc>
        <w:tc>
          <w:tcPr>
            <w:tcW w:w="3630" w:type="pct"/>
            <w:tcBorders>
              <w:top w:val="single" w:sz="4" w:space="0" w:color="000000"/>
              <w:left w:val="single" w:sz="4" w:space="0" w:color="000000"/>
              <w:bottom w:val="single" w:sz="4" w:space="0" w:color="000000"/>
              <w:right w:val="single" w:sz="4" w:space="0" w:color="000000"/>
            </w:tcBorders>
            <w:hideMark/>
          </w:tcPr>
          <w:p w14:paraId="53CB85C5" w14:textId="77777777" w:rsidR="00604357" w:rsidRPr="00302296" w:rsidRDefault="00604357" w:rsidP="00604357">
            <w:pPr>
              <w:suppressAutoHyphens/>
              <w:autoSpaceDE w:val="0"/>
              <w:spacing w:line="254" w:lineRule="auto"/>
              <w:ind w:firstLine="0"/>
              <w:rPr>
                <w:b/>
                <w:lang w:eastAsia="zh-CN"/>
              </w:rPr>
            </w:pPr>
            <w:r w:rsidRPr="00302296">
              <w:rPr>
                <w:b/>
                <w:lang w:eastAsia="zh-CN"/>
              </w:rPr>
              <w:t>Кліматичні умови експлуатації (не гірше):</w:t>
            </w:r>
          </w:p>
        </w:tc>
        <w:tc>
          <w:tcPr>
            <w:tcW w:w="1114" w:type="pct"/>
            <w:tcBorders>
              <w:top w:val="single" w:sz="4" w:space="0" w:color="000000"/>
              <w:left w:val="single" w:sz="4" w:space="0" w:color="000000"/>
              <w:bottom w:val="single" w:sz="4" w:space="0" w:color="000000"/>
              <w:right w:val="single" w:sz="4" w:space="0" w:color="000000"/>
            </w:tcBorders>
          </w:tcPr>
          <w:p w14:paraId="41D7C90F" w14:textId="77777777" w:rsidR="00604357" w:rsidRPr="00302296" w:rsidRDefault="00604357" w:rsidP="008C205F">
            <w:pPr>
              <w:suppressAutoHyphens/>
              <w:autoSpaceDE w:val="0"/>
              <w:spacing w:line="254" w:lineRule="auto"/>
              <w:ind w:right="50" w:firstLine="0"/>
              <w:rPr>
                <w:lang w:eastAsia="zh-CN"/>
              </w:rPr>
            </w:pPr>
          </w:p>
        </w:tc>
      </w:tr>
      <w:tr w:rsidR="00604357" w:rsidRPr="00302296" w14:paraId="11B2A182" w14:textId="77777777" w:rsidTr="00B163E5">
        <w:trPr>
          <w:trHeight w:val="240"/>
        </w:trPr>
        <w:tc>
          <w:tcPr>
            <w:tcW w:w="256" w:type="pct"/>
            <w:tcBorders>
              <w:top w:val="single" w:sz="4" w:space="0" w:color="000000"/>
              <w:left w:val="single" w:sz="4" w:space="0" w:color="000000"/>
              <w:bottom w:val="single" w:sz="4" w:space="0" w:color="000000"/>
              <w:right w:val="single" w:sz="4" w:space="0" w:color="000000"/>
            </w:tcBorders>
          </w:tcPr>
          <w:p w14:paraId="2380EC8F" w14:textId="77777777" w:rsidR="00604357" w:rsidRPr="00302296" w:rsidRDefault="00604357" w:rsidP="00604357">
            <w:pPr>
              <w:suppressAutoHyphens/>
              <w:autoSpaceDE w:val="0"/>
              <w:spacing w:line="254" w:lineRule="auto"/>
              <w:ind w:right="50" w:firstLine="0"/>
              <w:rPr>
                <w:lang w:eastAsia="zh-CN"/>
              </w:rPr>
            </w:pPr>
          </w:p>
        </w:tc>
        <w:tc>
          <w:tcPr>
            <w:tcW w:w="3630" w:type="pct"/>
            <w:tcBorders>
              <w:top w:val="single" w:sz="4" w:space="0" w:color="000000"/>
              <w:left w:val="single" w:sz="4" w:space="0" w:color="000000"/>
              <w:bottom w:val="single" w:sz="4" w:space="0" w:color="000000"/>
              <w:right w:val="single" w:sz="4" w:space="0" w:color="000000"/>
            </w:tcBorders>
            <w:hideMark/>
          </w:tcPr>
          <w:p w14:paraId="24000058" w14:textId="77777777" w:rsidR="00604357" w:rsidRPr="00302296" w:rsidRDefault="00604357" w:rsidP="00604357">
            <w:pPr>
              <w:suppressAutoHyphens/>
              <w:autoSpaceDE w:val="0"/>
              <w:spacing w:line="254" w:lineRule="auto"/>
              <w:ind w:firstLine="0"/>
              <w:rPr>
                <w:lang w:eastAsia="zh-CN"/>
              </w:rPr>
            </w:pPr>
            <w:r w:rsidRPr="00302296">
              <w:rPr>
                <w:bCs/>
                <w:lang w:eastAsia="zh-CN"/>
              </w:rPr>
              <w:t>температура повітря, °С</w:t>
            </w:r>
          </w:p>
        </w:tc>
        <w:tc>
          <w:tcPr>
            <w:tcW w:w="1114" w:type="pct"/>
            <w:tcBorders>
              <w:top w:val="single" w:sz="4" w:space="0" w:color="000000"/>
              <w:left w:val="single" w:sz="4" w:space="0" w:color="000000"/>
              <w:bottom w:val="single" w:sz="4" w:space="0" w:color="000000"/>
              <w:right w:val="single" w:sz="4" w:space="0" w:color="000000"/>
            </w:tcBorders>
            <w:hideMark/>
          </w:tcPr>
          <w:p w14:paraId="2F19F401" w14:textId="77777777" w:rsidR="00604357" w:rsidRPr="00302296" w:rsidRDefault="00604357" w:rsidP="008C205F">
            <w:pPr>
              <w:suppressAutoHyphens/>
              <w:autoSpaceDE w:val="0"/>
              <w:spacing w:line="254" w:lineRule="auto"/>
              <w:ind w:right="50" w:firstLine="0"/>
              <w:jc w:val="center"/>
              <w:rPr>
                <w:lang w:eastAsia="zh-CN"/>
              </w:rPr>
            </w:pPr>
            <w:r w:rsidRPr="00302296">
              <w:rPr>
                <w:bCs/>
                <w:lang w:eastAsia="zh-CN"/>
              </w:rPr>
              <w:t>-2</w:t>
            </w:r>
            <w:r>
              <w:rPr>
                <w:bCs/>
                <w:lang w:eastAsia="zh-CN"/>
              </w:rPr>
              <w:t>5</w:t>
            </w:r>
            <w:r w:rsidRPr="00302296">
              <w:rPr>
                <w:bCs/>
                <w:lang w:eastAsia="zh-CN"/>
              </w:rPr>
              <w:t>… +</w:t>
            </w:r>
            <w:r>
              <w:rPr>
                <w:bCs/>
                <w:lang w:eastAsia="zh-CN"/>
              </w:rPr>
              <w:t>5</w:t>
            </w:r>
            <w:r w:rsidRPr="00302296">
              <w:rPr>
                <w:bCs/>
                <w:lang w:eastAsia="zh-CN"/>
              </w:rPr>
              <w:t>0</w:t>
            </w:r>
          </w:p>
        </w:tc>
      </w:tr>
      <w:tr w:rsidR="00604357" w:rsidRPr="00302296" w14:paraId="051EFFDF" w14:textId="77777777" w:rsidTr="00B163E5">
        <w:trPr>
          <w:trHeight w:val="240"/>
        </w:trPr>
        <w:tc>
          <w:tcPr>
            <w:tcW w:w="256" w:type="pct"/>
            <w:tcBorders>
              <w:top w:val="single" w:sz="4" w:space="0" w:color="000000"/>
              <w:left w:val="single" w:sz="4" w:space="0" w:color="000000"/>
              <w:bottom w:val="single" w:sz="4" w:space="0" w:color="000000"/>
              <w:right w:val="single" w:sz="4" w:space="0" w:color="000000"/>
            </w:tcBorders>
          </w:tcPr>
          <w:p w14:paraId="0CEAB539" w14:textId="77777777" w:rsidR="00604357" w:rsidRPr="00302296" w:rsidRDefault="00604357" w:rsidP="00604357">
            <w:pPr>
              <w:suppressAutoHyphens/>
              <w:autoSpaceDE w:val="0"/>
              <w:spacing w:line="254" w:lineRule="auto"/>
              <w:ind w:right="50" w:firstLine="0"/>
              <w:rPr>
                <w:lang w:eastAsia="zh-CN"/>
              </w:rPr>
            </w:pPr>
          </w:p>
        </w:tc>
        <w:tc>
          <w:tcPr>
            <w:tcW w:w="3630" w:type="pct"/>
            <w:tcBorders>
              <w:top w:val="single" w:sz="4" w:space="0" w:color="000000"/>
              <w:left w:val="single" w:sz="4" w:space="0" w:color="000000"/>
              <w:bottom w:val="single" w:sz="4" w:space="0" w:color="000000"/>
              <w:right w:val="single" w:sz="4" w:space="0" w:color="000000"/>
            </w:tcBorders>
            <w:hideMark/>
          </w:tcPr>
          <w:p w14:paraId="2336F9A4" w14:textId="77777777" w:rsidR="00604357" w:rsidRPr="00302296" w:rsidRDefault="00604357" w:rsidP="00604357">
            <w:pPr>
              <w:suppressAutoHyphens/>
              <w:autoSpaceDE w:val="0"/>
              <w:spacing w:line="254" w:lineRule="auto"/>
              <w:ind w:firstLine="0"/>
              <w:rPr>
                <w:bCs/>
                <w:lang w:eastAsia="zh-CN"/>
              </w:rPr>
            </w:pPr>
            <w:r w:rsidRPr="00302296">
              <w:rPr>
                <w:bCs/>
                <w:lang w:eastAsia="zh-CN"/>
              </w:rPr>
              <w:t>відносна вологість повітря, %</w:t>
            </w:r>
          </w:p>
        </w:tc>
        <w:tc>
          <w:tcPr>
            <w:tcW w:w="1114" w:type="pct"/>
            <w:tcBorders>
              <w:top w:val="single" w:sz="4" w:space="0" w:color="000000"/>
              <w:left w:val="single" w:sz="4" w:space="0" w:color="000000"/>
              <w:bottom w:val="single" w:sz="4" w:space="0" w:color="000000"/>
              <w:right w:val="single" w:sz="4" w:space="0" w:color="000000"/>
            </w:tcBorders>
            <w:hideMark/>
          </w:tcPr>
          <w:p w14:paraId="0F13C952" w14:textId="178464AE" w:rsidR="00604357" w:rsidRPr="00302296" w:rsidRDefault="00604357" w:rsidP="008C205F">
            <w:pPr>
              <w:suppressAutoHyphens/>
              <w:autoSpaceDE w:val="0"/>
              <w:spacing w:line="254" w:lineRule="auto"/>
              <w:ind w:right="50" w:firstLine="0"/>
              <w:jc w:val="center"/>
              <w:rPr>
                <w:bCs/>
                <w:lang w:eastAsia="zh-CN"/>
              </w:rPr>
            </w:pPr>
            <w:r w:rsidRPr="00302296">
              <w:rPr>
                <w:bCs/>
                <w:lang w:eastAsia="zh-CN"/>
              </w:rPr>
              <w:t>95</w:t>
            </w:r>
          </w:p>
        </w:tc>
      </w:tr>
      <w:tr w:rsidR="00604357" w:rsidRPr="00302296" w14:paraId="3EF39868" w14:textId="77777777" w:rsidTr="00B163E5">
        <w:trPr>
          <w:trHeight w:val="240"/>
        </w:trPr>
        <w:tc>
          <w:tcPr>
            <w:tcW w:w="256" w:type="pct"/>
            <w:tcBorders>
              <w:top w:val="single" w:sz="4" w:space="0" w:color="000000"/>
              <w:left w:val="single" w:sz="4" w:space="0" w:color="000000"/>
              <w:bottom w:val="single" w:sz="4" w:space="0" w:color="000000"/>
              <w:right w:val="single" w:sz="4" w:space="0" w:color="000000"/>
            </w:tcBorders>
          </w:tcPr>
          <w:p w14:paraId="114AC084" w14:textId="77777777" w:rsidR="00604357" w:rsidRPr="00302296" w:rsidRDefault="00604357" w:rsidP="00604357">
            <w:pPr>
              <w:suppressAutoHyphens/>
              <w:autoSpaceDE w:val="0"/>
              <w:spacing w:line="254" w:lineRule="auto"/>
              <w:ind w:right="50" w:firstLine="0"/>
              <w:rPr>
                <w:lang w:eastAsia="zh-CN"/>
              </w:rPr>
            </w:pPr>
          </w:p>
        </w:tc>
        <w:tc>
          <w:tcPr>
            <w:tcW w:w="3630" w:type="pct"/>
            <w:tcBorders>
              <w:top w:val="single" w:sz="4" w:space="0" w:color="000000"/>
              <w:left w:val="single" w:sz="4" w:space="0" w:color="000000"/>
              <w:bottom w:val="single" w:sz="4" w:space="0" w:color="000000"/>
              <w:right w:val="single" w:sz="4" w:space="0" w:color="000000"/>
            </w:tcBorders>
          </w:tcPr>
          <w:p w14:paraId="7BC84BC3" w14:textId="77777777" w:rsidR="00604357" w:rsidRPr="00302296" w:rsidRDefault="00604357" w:rsidP="00604357">
            <w:pPr>
              <w:suppressAutoHyphens/>
              <w:autoSpaceDE w:val="0"/>
              <w:spacing w:line="254" w:lineRule="auto"/>
              <w:ind w:firstLine="0"/>
              <w:rPr>
                <w:bCs/>
                <w:lang w:eastAsia="zh-CN"/>
              </w:rPr>
            </w:pPr>
            <w:r>
              <w:rPr>
                <w:bCs/>
                <w:lang w:eastAsia="zh-CN"/>
              </w:rPr>
              <w:t>Пориви вітру до, м/с</w:t>
            </w:r>
          </w:p>
        </w:tc>
        <w:tc>
          <w:tcPr>
            <w:tcW w:w="1114" w:type="pct"/>
            <w:tcBorders>
              <w:top w:val="single" w:sz="4" w:space="0" w:color="000000"/>
              <w:left w:val="single" w:sz="4" w:space="0" w:color="000000"/>
              <w:bottom w:val="single" w:sz="4" w:space="0" w:color="000000"/>
              <w:right w:val="single" w:sz="4" w:space="0" w:color="000000"/>
            </w:tcBorders>
          </w:tcPr>
          <w:p w14:paraId="4E0F6070" w14:textId="77777777" w:rsidR="00604357" w:rsidRPr="00302296" w:rsidRDefault="00604357" w:rsidP="008C205F">
            <w:pPr>
              <w:suppressAutoHyphens/>
              <w:autoSpaceDE w:val="0"/>
              <w:spacing w:line="254" w:lineRule="auto"/>
              <w:ind w:right="50" w:firstLine="0"/>
              <w:jc w:val="center"/>
              <w:rPr>
                <w:bCs/>
                <w:lang w:eastAsia="zh-CN"/>
              </w:rPr>
            </w:pPr>
            <w:r>
              <w:rPr>
                <w:bCs/>
                <w:lang w:eastAsia="zh-CN"/>
              </w:rPr>
              <w:t>14</w:t>
            </w:r>
          </w:p>
        </w:tc>
      </w:tr>
      <w:tr w:rsidR="00604357" w:rsidRPr="00302296" w14:paraId="4A7BD7A9" w14:textId="77777777" w:rsidTr="00B163E5">
        <w:trPr>
          <w:trHeight w:val="240"/>
        </w:trPr>
        <w:tc>
          <w:tcPr>
            <w:tcW w:w="256" w:type="pct"/>
            <w:tcBorders>
              <w:top w:val="single" w:sz="4" w:space="0" w:color="000000"/>
              <w:left w:val="single" w:sz="4" w:space="0" w:color="000000"/>
              <w:bottom w:val="single" w:sz="4" w:space="0" w:color="000000"/>
              <w:right w:val="single" w:sz="4" w:space="0" w:color="000000"/>
            </w:tcBorders>
            <w:hideMark/>
          </w:tcPr>
          <w:p w14:paraId="222AA0F4" w14:textId="77777777" w:rsidR="00604357" w:rsidRPr="00302296" w:rsidRDefault="00604357" w:rsidP="00604357">
            <w:pPr>
              <w:suppressAutoHyphens/>
              <w:autoSpaceDE w:val="0"/>
              <w:spacing w:line="254" w:lineRule="auto"/>
              <w:ind w:right="50" w:firstLine="0"/>
              <w:rPr>
                <w:lang w:eastAsia="zh-CN"/>
              </w:rPr>
            </w:pPr>
            <w:r w:rsidRPr="00302296">
              <w:rPr>
                <w:lang w:eastAsia="zh-CN"/>
              </w:rPr>
              <w:t>5</w:t>
            </w:r>
          </w:p>
        </w:tc>
        <w:tc>
          <w:tcPr>
            <w:tcW w:w="3630" w:type="pct"/>
            <w:tcBorders>
              <w:top w:val="single" w:sz="4" w:space="0" w:color="000000"/>
              <w:left w:val="single" w:sz="4" w:space="0" w:color="000000"/>
              <w:bottom w:val="single" w:sz="4" w:space="0" w:color="000000"/>
              <w:right w:val="single" w:sz="4" w:space="0" w:color="000000"/>
            </w:tcBorders>
            <w:hideMark/>
          </w:tcPr>
          <w:p w14:paraId="586D7BF1" w14:textId="77777777" w:rsidR="00604357" w:rsidRPr="00302296" w:rsidRDefault="00604357" w:rsidP="00604357">
            <w:pPr>
              <w:suppressAutoHyphens/>
              <w:autoSpaceDE w:val="0"/>
              <w:spacing w:line="254" w:lineRule="auto"/>
              <w:ind w:firstLine="0"/>
              <w:rPr>
                <w:b/>
                <w:lang w:eastAsia="zh-CN"/>
              </w:rPr>
            </w:pPr>
            <w:r w:rsidRPr="00302296">
              <w:rPr>
                <w:b/>
                <w:lang w:eastAsia="zh-CN"/>
              </w:rPr>
              <w:t>Масо-габаритні та механічні характеристики:</w:t>
            </w:r>
          </w:p>
        </w:tc>
        <w:tc>
          <w:tcPr>
            <w:tcW w:w="1114" w:type="pct"/>
            <w:tcBorders>
              <w:top w:val="single" w:sz="4" w:space="0" w:color="000000"/>
              <w:left w:val="single" w:sz="4" w:space="0" w:color="000000"/>
              <w:bottom w:val="single" w:sz="4" w:space="0" w:color="000000"/>
              <w:right w:val="single" w:sz="4" w:space="0" w:color="000000"/>
            </w:tcBorders>
          </w:tcPr>
          <w:p w14:paraId="7B38BB71" w14:textId="77777777" w:rsidR="00604357" w:rsidRPr="00302296" w:rsidRDefault="00604357" w:rsidP="008C205F">
            <w:pPr>
              <w:suppressAutoHyphens/>
              <w:autoSpaceDE w:val="0"/>
              <w:spacing w:line="254" w:lineRule="auto"/>
              <w:ind w:right="50" w:firstLine="0"/>
              <w:jc w:val="center"/>
              <w:rPr>
                <w:lang w:eastAsia="zh-CN"/>
              </w:rPr>
            </w:pPr>
          </w:p>
        </w:tc>
      </w:tr>
      <w:tr w:rsidR="00604357" w:rsidRPr="00C556E0" w14:paraId="02833093" w14:textId="77777777" w:rsidTr="00B163E5">
        <w:trPr>
          <w:trHeight w:val="240"/>
        </w:trPr>
        <w:tc>
          <w:tcPr>
            <w:tcW w:w="256" w:type="pct"/>
            <w:tcBorders>
              <w:top w:val="single" w:sz="4" w:space="0" w:color="000000"/>
              <w:left w:val="single" w:sz="4" w:space="0" w:color="000000"/>
              <w:bottom w:val="single" w:sz="4" w:space="0" w:color="000000"/>
              <w:right w:val="single" w:sz="4" w:space="0" w:color="000000"/>
            </w:tcBorders>
          </w:tcPr>
          <w:p w14:paraId="0C0D40BF" w14:textId="77777777" w:rsidR="00604357" w:rsidRPr="00302296" w:rsidRDefault="00604357" w:rsidP="00604357">
            <w:pPr>
              <w:suppressAutoHyphens/>
              <w:autoSpaceDE w:val="0"/>
              <w:spacing w:line="254" w:lineRule="auto"/>
              <w:ind w:right="50" w:firstLine="0"/>
              <w:rPr>
                <w:lang w:eastAsia="zh-CN"/>
              </w:rPr>
            </w:pPr>
          </w:p>
        </w:tc>
        <w:tc>
          <w:tcPr>
            <w:tcW w:w="3630" w:type="pct"/>
            <w:tcBorders>
              <w:top w:val="single" w:sz="4" w:space="0" w:color="000000"/>
              <w:left w:val="single" w:sz="4" w:space="0" w:color="000000"/>
              <w:bottom w:val="single" w:sz="4" w:space="0" w:color="000000"/>
              <w:right w:val="single" w:sz="4" w:space="0" w:color="000000"/>
            </w:tcBorders>
            <w:hideMark/>
          </w:tcPr>
          <w:p w14:paraId="73798466" w14:textId="77777777" w:rsidR="00604357" w:rsidRPr="00302296" w:rsidRDefault="00604357" w:rsidP="00604357">
            <w:pPr>
              <w:suppressAutoHyphens/>
              <w:autoSpaceDE w:val="0"/>
              <w:spacing w:line="254" w:lineRule="auto"/>
              <w:ind w:firstLine="0"/>
              <w:rPr>
                <w:lang w:eastAsia="zh-CN"/>
              </w:rPr>
            </w:pPr>
            <w:r>
              <w:rPr>
                <w:lang w:eastAsia="zh-CN"/>
              </w:rPr>
              <w:t>Висота підйому мішені, м.</w:t>
            </w:r>
          </w:p>
        </w:tc>
        <w:tc>
          <w:tcPr>
            <w:tcW w:w="1114" w:type="pct"/>
            <w:tcBorders>
              <w:top w:val="single" w:sz="4" w:space="0" w:color="000000"/>
              <w:left w:val="single" w:sz="4" w:space="0" w:color="000000"/>
              <w:bottom w:val="single" w:sz="4" w:space="0" w:color="000000"/>
              <w:right w:val="single" w:sz="4" w:space="0" w:color="000000"/>
            </w:tcBorders>
            <w:hideMark/>
          </w:tcPr>
          <w:p w14:paraId="17D932EB" w14:textId="4D173882" w:rsidR="00604357" w:rsidRPr="00C556E0" w:rsidRDefault="00604357" w:rsidP="008C205F">
            <w:pPr>
              <w:suppressAutoHyphens/>
              <w:autoSpaceDE w:val="0"/>
              <w:spacing w:line="254" w:lineRule="auto"/>
              <w:ind w:right="50" w:firstLine="0"/>
              <w:jc w:val="center"/>
              <w:rPr>
                <w:lang w:eastAsia="zh-CN"/>
              </w:rPr>
            </w:pPr>
            <w:r>
              <w:rPr>
                <w:lang w:eastAsia="zh-CN"/>
              </w:rPr>
              <w:t>1-</w:t>
            </w:r>
            <w:r w:rsidRPr="00C556E0">
              <w:rPr>
                <w:lang w:eastAsia="zh-CN"/>
              </w:rPr>
              <w:t>9</w:t>
            </w:r>
          </w:p>
        </w:tc>
      </w:tr>
      <w:tr w:rsidR="00604357" w:rsidRPr="00302296" w14:paraId="624561AE" w14:textId="77777777" w:rsidTr="00B163E5">
        <w:trPr>
          <w:trHeight w:val="240"/>
        </w:trPr>
        <w:tc>
          <w:tcPr>
            <w:tcW w:w="256" w:type="pct"/>
            <w:tcBorders>
              <w:top w:val="single" w:sz="4" w:space="0" w:color="000000"/>
              <w:left w:val="single" w:sz="4" w:space="0" w:color="000000"/>
              <w:bottom w:val="single" w:sz="4" w:space="0" w:color="000000"/>
              <w:right w:val="single" w:sz="4" w:space="0" w:color="000000"/>
            </w:tcBorders>
          </w:tcPr>
          <w:p w14:paraId="7DEB2AA6" w14:textId="77777777" w:rsidR="00604357" w:rsidRPr="00302296" w:rsidRDefault="00604357" w:rsidP="00604357">
            <w:pPr>
              <w:suppressAutoHyphens/>
              <w:autoSpaceDE w:val="0"/>
              <w:spacing w:line="254" w:lineRule="auto"/>
              <w:ind w:right="50" w:firstLine="0"/>
              <w:rPr>
                <w:lang w:eastAsia="zh-CN"/>
              </w:rPr>
            </w:pPr>
          </w:p>
        </w:tc>
        <w:tc>
          <w:tcPr>
            <w:tcW w:w="3630" w:type="pct"/>
            <w:tcBorders>
              <w:top w:val="single" w:sz="4" w:space="0" w:color="000000"/>
              <w:left w:val="single" w:sz="4" w:space="0" w:color="000000"/>
              <w:bottom w:val="single" w:sz="4" w:space="0" w:color="000000"/>
              <w:right w:val="single" w:sz="4" w:space="0" w:color="000000"/>
            </w:tcBorders>
            <w:hideMark/>
          </w:tcPr>
          <w:p w14:paraId="41D02BCD" w14:textId="77777777" w:rsidR="00604357" w:rsidRPr="00302296" w:rsidRDefault="00604357" w:rsidP="00604357">
            <w:pPr>
              <w:suppressAutoHyphens/>
              <w:autoSpaceDE w:val="0"/>
              <w:spacing w:line="254" w:lineRule="auto"/>
              <w:ind w:firstLine="0"/>
              <w:rPr>
                <w:lang w:eastAsia="zh-CN"/>
              </w:rPr>
            </w:pPr>
            <w:r>
              <w:rPr>
                <w:lang w:eastAsia="zh-CN"/>
              </w:rPr>
              <w:t xml:space="preserve">Швидкість руху, м/с </w:t>
            </w:r>
          </w:p>
        </w:tc>
        <w:tc>
          <w:tcPr>
            <w:tcW w:w="1114" w:type="pct"/>
            <w:tcBorders>
              <w:top w:val="single" w:sz="4" w:space="0" w:color="000000"/>
              <w:left w:val="single" w:sz="4" w:space="0" w:color="000000"/>
              <w:bottom w:val="single" w:sz="4" w:space="0" w:color="000000"/>
              <w:right w:val="single" w:sz="4" w:space="0" w:color="000000"/>
            </w:tcBorders>
            <w:hideMark/>
          </w:tcPr>
          <w:p w14:paraId="6A2D2DDD" w14:textId="77777777" w:rsidR="00604357" w:rsidRPr="00302296" w:rsidRDefault="00604357" w:rsidP="008C205F">
            <w:pPr>
              <w:suppressAutoHyphens/>
              <w:autoSpaceDE w:val="0"/>
              <w:spacing w:line="254" w:lineRule="auto"/>
              <w:ind w:right="50" w:firstLine="0"/>
              <w:jc w:val="center"/>
              <w:rPr>
                <w:lang w:eastAsia="zh-CN"/>
              </w:rPr>
            </w:pPr>
            <w:r>
              <w:rPr>
                <w:lang w:eastAsia="zh-CN"/>
              </w:rPr>
              <w:t>1 – 2,5</w:t>
            </w:r>
          </w:p>
        </w:tc>
      </w:tr>
      <w:tr w:rsidR="00604357" w:rsidRPr="00302296" w14:paraId="2B69565F" w14:textId="77777777" w:rsidTr="00B163E5">
        <w:trPr>
          <w:trHeight w:val="240"/>
        </w:trPr>
        <w:tc>
          <w:tcPr>
            <w:tcW w:w="256" w:type="pct"/>
            <w:tcBorders>
              <w:top w:val="single" w:sz="4" w:space="0" w:color="000000"/>
              <w:left w:val="single" w:sz="4" w:space="0" w:color="000000"/>
              <w:bottom w:val="single" w:sz="4" w:space="0" w:color="000000"/>
              <w:right w:val="single" w:sz="4" w:space="0" w:color="000000"/>
            </w:tcBorders>
            <w:vAlign w:val="center"/>
          </w:tcPr>
          <w:p w14:paraId="1AC14DB8" w14:textId="77777777" w:rsidR="00604357" w:rsidRPr="00302296" w:rsidRDefault="00604357" w:rsidP="00604357">
            <w:pPr>
              <w:suppressAutoHyphens/>
              <w:autoSpaceDE w:val="0"/>
              <w:spacing w:line="254" w:lineRule="auto"/>
              <w:ind w:right="50" w:firstLine="0"/>
              <w:rPr>
                <w:lang w:eastAsia="zh-CN"/>
              </w:rPr>
            </w:pPr>
          </w:p>
        </w:tc>
        <w:tc>
          <w:tcPr>
            <w:tcW w:w="3630" w:type="pct"/>
            <w:tcBorders>
              <w:top w:val="single" w:sz="4" w:space="0" w:color="000000"/>
              <w:left w:val="single" w:sz="4" w:space="0" w:color="000000"/>
              <w:bottom w:val="single" w:sz="4" w:space="0" w:color="000000"/>
              <w:right w:val="single" w:sz="4" w:space="0" w:color="000000"/>
            </w:tcBorders>
            <w:hideMark/>
          </w:tcPr>
          <w:p w14:paraId="04CF48D7" w14:textId="77777777" w:rsidR="00604357" w:rsidRPr="00302296" w:rsidRDefault="00604357" w:rsidP="00604357">
            <w:pPr>
              <w:suppressAutoHyphens/>
              <w:autoSpaceDE w:val="0"/>
              <w:spacing w:line="254" w:lineRule="auto"/>
              <w:ind w:firstLine="0"/>
              <w:rPr>
                <w:lang w:eastAsia="zh-CN"/>
              </w:rPr>
            </w:pPr>
            <w:r w:rsidRPr="00302296">
              <w:t>Час показу мішені, секунд</w:t>
            </w:r>
          </w:p>
        </w:tc>
        <w:tc>
          <w:tcPr>
            <w:tcW w:w="1114" w:type="pct"/>
            <w:tcBorders>
              <w:top w:val="single" w:sz="4" w:space="0" w:color="000000"/>
              <w:left w:val="single" w:sz="4" w:space="0" w:color="000000"/>
              <w:bottom w:val="single" w:sz="4" w:space="0" w:color="000000"/>
              <w:right w:val="single" w:sz="4" w:space="0" w:color="000000"/>
            </w:tcBorders>
            <w:vAlign w:val="center"/>
            <w:hideMark/>
          </w:tcPr>
          <w:p w14:paraId="1F2A0E0A" w14:textId="77777777" w:rsidR="00604357" w:rsidRPr="00302296" w:rsidRDefault="00604357" w:rsidP="008C205F">
            <w:pPr>
              <w:suppressAutoHyphens/>
              <w:autoSpaceDE w:val="0"/>
              <w:spacing w:line="254" w:lineRule="auto"/>
              <w:ind w:right="50" w:firstLine="0"/>
              <w:jc w:val="center"/>
              <w:rPr>
                <w:lang w:eastAsia="zh-CN"/>
              </w:rPr>
            </w:pPr>
            <w:r>
              <w:rPr>
                <w:lang w:eastAsia="zh-CN"/>
              </w:rPr>
              <w:t>4-10</w:t>
            </w:r>
          </w:p>
        </w:tc>
      </w:tr>
      <w:tr w:rsidR="00604357" w14:paraId="3EB3EEAA" w14:textId="77777777" w:rsidTr="00B163E5">
        <w:trPr>
          <w:trHeight w:val="240"/>
        </w:trPr>
        <w:tc>
          <w:tcPr>
            <w:tcW w:w="256" w:type="pct"/>
            <w:tcBorders>
              <w:top w:val="single" w:sz="4" w:space="0" w:color="000000"/>
              <w:left w:val="single" w:sz="4" w:space="0" w:color="000000"/>
              <w:bottom w:val="single" w:sz="4" w:space="0" w:color="000000"/>
              <w:right w:val="single" w:sz="4" w:space="0" w:color="000000"/>
            </w:tcBorders>
            <w:vAlign w:val="center"/>
          </w:tcPr>
          <w:p w14:paraId="032351F5" w14:textId="77777777" w:rsidR="00604357" w:rsidRPr="00302296" w:rsidRDefault="00604357" w:rsidP="00604357">
            <w:pPr>
              <w:suppressAutoHyphens/>
              <w:autoSpaceDE w:val="0"/>
              <w:spacing w:line="254" w:lineRule="auto"/>
              <w:ind w:right="50" w:firstLine="0"/>
              <w:rPr>
                <w:lang w:eastAsia="zh-CN"/>
              </w:rPr>
            </w:pPr>
          </w:p>
        </w:tc>
        <w:tc>
          <w:tcPr>
            <w:tcW w:w="3630" w:type="pct"/>
            <w:tcBorders>
              <w:top w:val="single" w:sz="4" w:space="0" w:color="000000"/>
              <w:left w:val="single" w:sz="4" w:space="0" w:color="000000"/>
              <w:bottom w:val="single" w:sz="4" w:space="0" w:color="000000"/>
              <w:right w:val="single" w:sz="4" w:space="0" w:color="000000"/>
            </w:tcBorders>
          </w:tcPr>
          <w:p w14:paraId="7D0BD681" w14:textId="77777777" w:rsidR="00604357" w:rsidRPr="00302296" w:rsidRDefault="00604357" w:rsidP="00604357">
            <w:pPr>
              <w:suppressAutoHyphens/>
              <w:autoSpaceDE w:val="0"/>
              <w:spacing w:line="254" w:lineRule="auto"/>
              <w:ind w:firstLine="0"/>
            </w:pPr>
            <w:r>
              <w:t xml:space="preserve">Розмір мішені </w:t>
            </w:r>
          </w:p>
        </w:tc>
        <w:tc>
          <w:tcPr>
            <w:tcW w:w="1114" w:type="pct"/>
            <w:tcBorders>
              <w:top w:val="single" w:sz="4" w:space="0" w:color="000000"/>
              <w:left w:val="single" w:sz="4" w:space="0" w:color="000000"/>
              <w:bottom w:val="single" w:sz="4" w:space="0" w:color="000000"/>
              <w:right w:val="single" w:sz="4" w:space="0" w:color="000000"/>
            </w:tcBorders>
            <w:vAlign w:val="center"/>
          </w:tcPr>
          <w:p w14:paraId="4A30FD0A" w14:textId="77777777" w:rsidR="00604357" w:rsidRDefault="00604357" w:rsidP="008C205F">
            <w:pPr>
              <w:suppressAutoHyphens/>
              <w:autoSpaceDE w:val="0"/>
              <w:spacing w:line="256" w:lineRule="auto"/>
              <w:ind w:right="50" w:firstLine="0"/>
              <w:rPr>
                <w:bCs/>
                <w:lang w:eastAsia="zh-CN"/>
              </w:rPr>
            </w:pPr>
            <w:r>
              <w:rPr>
                <w:bCs/>
                <w:lang w:eastAsia="zh-CN"/>
              </w:rPr>
              <w:t xml:space="preserve">згідно додатку 13 КС, або індивідуальних </w:t>
            </w:r>
          </w:p>
          <w:p w14:paraId="546841DF" w14:textId="77777777" w:rsidR="00604357" w:rsidRDefault="00604357" w:rsidP="008C205F">
            <w:pPr>
              <w:suppressAutoHyphens/>
              <w:autoSpaceDE w:val="0"/>
              <w:spacing w:line="254" w:lineRule="auto"/>
              <w:ind w:right="50" w:firstLine="0"/>
              <w:rPr>
                <w:lang w:eastAsia="zh-CN"/>
              </w:rPr>
            </w:pPr>
            <w:r>
              <w:rPr>
                <w:bCs/>
                <w:lang w:eastAsia="zh-CN"/>
              </w:rPr>
              <w:t>креслень</w:t>
            </w:r>
          </w:p>
        </w:tc>
      </w:tr>
      <w:tr w:rsidR="00604357" w:rsidRPr="00302296" w14:paraId="36BE43C6" w14:textId="77777777" w:rsidTr="00B163E5">
        <w:trPr>
          <w:trHeight w:val="214"/>
        </w:trPr>
        <w:tc>
          <w:tcPr>
            <w:tcW w:w="256" w:type="pct"/>
            <w:tcBorders>
              <w:top w:val="single" w:sz="4" w:space="0" w:color="000000"/>
              <w:left w:val="single" w:sz="4" w:space="0" w:color="000000"/>
              <w:bottom w:val="single" w:sz="4" w:space="0" w:color="000000"/>
              <w:right w:val="single" w:sz="4" w:space="0" w:color="000000"/>
            </w:tcBorders>
            <w:vAlign w:val="center"/>
          </w:tcPr>
          <w:p w14:paraId="17D7C3C1" w14:textId="77777777" w:rsidR="00604357" w:rsidRPr="00302296" w:rsidRDefault="00604357" w:rsidP="00604357">
            <w:pPr>
              <w:suppressAutoHyphens/>
              <w:autoSpaceDE w:val="0"/>
              <w:spacing w:line="254" w:lineRule="auto"/>
              <w:ind w:right="50" w:firstLine="0"/>
              <w:rPr>
                <w:lang w:eastAsia="zh-CN"/>
              </w:rPr>
            </w:pPr>
            <w:r>
              <w:rPr>
                <w:lang w:eastAsia="zh-CN"/>
              </w:rPr>
              <w:t>6</w:t>
            </w:r>
          </w:p>
        </w:tc>
        <w:tc>
          <w:tcPr>
            <w:tcW w:w="3630" w:type="pct"/>
            <w:tcBorders>
              <w:top w:val="single" w:sz="4" w:space="0" w:color="000000"/>
              <w:left w:val="single" w:sz="4" w:space="0" w:color="000000"/>
              <w:bottom w:val="single" w:sz="4" w:space="0" w:color="000000"/>
              <w:right w:val="single" w:sz="4" w:space="0" w:color="000000"/>
            </w:tcBorders>
            <w:hideMark/>
          </w:tcPr>
          <w:p w14:paraId="4B7D8E57" w14:textId="77777777" w:rsidR="00604357" w:rsidRPr="00302296" w:rsidRDefault="00604357" w:rsidP="00604357">
            <w:pPr>
              <w:suppressAutoHyphens/>
              <w:autoSpaceDE w:val="0"/>
              <w:spacing w:line="254" w:lineRule="auto"/>
              <w:ind w:firstLine="0"/>
              <w:rPr>
                <w:lang w:eastAsia="zh-CN"/>
              </w:rPr>
            </w:pPr>
            <w:r w:rsidRPr="00302296">
              <w:rPr>
                <w:b/>
                <w:lang w:eastAsia="zh-CN"/>
              </w:rPr>
              <w:t>Енергетичні характеристики</w:t>
            </w:r>
          </w:p>
        </w:tc>
        <w:tc>
          <w:tcPr>
            <w:tcW w:w="1114" w:type="pct"/>
            <w:tcBorders>
              <w:top w:val="single" w:sz="4" w:space="0" w:color="000000"/>
              <w:left w:val="single" w:sz="4" w:space="0" w:color="000000"/>
              <w:bottom w:val="single" w:sz="4" w:space="0" w:color="000000"/>
              <w:right w:val="single" w:sz="4" w:space="0" w:color="000000"/>
            </w:tcBorders>
            <w:vAlign w:val="center"/>
            <w:hideMark/>
          </w:tcPr>
          <w:p w14:paraId="2ACA8788" w14:textId="77777777" w:rsidR="00604357" w:rsidRPr="00302296" w:rsidRDefault="00604357" w:rsidP="00B163E5">
            <w:pPr>
              <w:suppressAutoHyphens/>
              <w:autoSpaceDE w:val="0"/>
              <w:spacing w:line="254" w:lineRule="auto"/>
              <w:ind w:right="52"/>
              <w:jc w:val="center"/>
              <w:rPr>
                <w:lang w:eastAsia="zh-CN"/>
              </w:rPr>
            </w:pPr>
          </w:p>
        </w:tc>
      </w:tr>
      <w:tr w:rsidR="00604357" w:rsidRPr="003C4935" w14:paraId="54933DF4" w14:textId="77777777" w:rsidTr="00B163E5">
        <w:trPr>
          <w:trHeight w:val="318"/>
        </w:trPr>
        <w:tc>
          <w:tcPr>
            <w:tcW w:w="256" w:type="pct"/>
            <w:tcBorders>
              <w:top w:val="single" w:sz="4" w:space="0" w:color="000000"/>
              <w:left w:val="single" w:sz="4" w:space="0" w:color="000000"/>
              <w:bottom w:val="single" w:sz="4" w:space="0" w:color="000000"/>
              <w:right w:val="single" w:sz="4" w:space="0" w:color="000000"/>
            </w:tcBorders>
            <w:vAlign w:val="center"/>
          </w:tcPr>
          <w:p w14:paraId="3C3AD4D4" w14:textId="77777777" w:rsidR="00604357" w:rsidRPr="00302296" w:rsidRDefault="00604357" w:rsidP="00604357">
            <w:pPr>
              <w:suppressAutoHyphens/>
              <w:autoSpaceDE w:val="0"/>
              <w:spacing w:line="254" w:lineRule="auto"/>
              <w:ind w:right="50" w:firstLine="0"/>
              <w:rPr>
                <w:lang w:eastAsia="zh-CN"/>
              </w:rPr>
            </w:pPr>
          </w:p>
        </w:tc>
        <w:tc>
          <w:tcPr>
            <w:tcW w:w="3630" w:type="pct"/>
            <w:tcBorders>
              <w:top w:val="single" w:sz="4" w:space="0" w:color="000000"/>
              <w:left w:val="single" w:sz="4" w:space="0" w:color="000000"/>
              <w:bottom w:val="single" w:sz="4" w:space="0" w:color="000000"/>
              <w:right w:val="single" w:sz="4" w:space="0" w:color="000000"/>
            </w:tcBorders>
            <w:hideMark/>
          </w:tcPr>
          <w:p w14:paraId="380390F3" w14:textId="77777777" w:rsidR="00604357" w:rsidRPr="00302296" w:rsidRDefault="00604357" w:rsidP="00604357">
            <w:pPr>
              <w:suppressAutoHyphens/>
              <w:autoSpaceDE w:val="0"/>
              <w:spacing w:line="254" w:lineRule="auto"/>
              <w:ind w:firstLine="0"/>
              <w:rPr>
                <w:lang w:eastAsia="zh-CN"/>
              </w:rPr>
            </w:pPr>
            <w:r w:rsidRPr="00302296">
              <w:rPr>
                <w:lang w:eastAsia="zh-CN"/>
              </w:rPr>
              <w:t>номінальна  напруга живлення, В</w:t>
            </w:r>
          </w:p>
        </w:tc>
        <w:tc>
          <w:tcPr>
            <w:tcW w:w="1114" w:type="pct"/>
            <w:tcBorders>
              <w:top w:val="single" w:sz="4" w:space="0" w:color="000000"/>
              <w:left w:val="single" w:sz="4" w:space="0" w:color="000000"/>
              <w:bottom w:val="single" w:sz="4" w:space="0" w:color="000000"/>
              <w:right w:val="single" w:sz="4" w:space="0" w:color="000000"/>
            </w:tcBorders>
            <w:vAlign w:val="center"/>
            <w:hideMark/>
          </w:tcPr>
          <w:p w14:paraId="7BDC7C23" w14:textId="77777777" w:rsidR="00604357" w:rsidRPr="003C4935" w:rsidRDefault="00604357" w:rsidP="008C205F">
            <w:pPr>
              <w:suppressAutoHyphens/>
              <w:autoSpaceDE w:val="0"/>
              <w:spacing w:line="254" w:lineRule="auto"/>
              <w:ind w:right="52" w:firstLine="0"/>
              <w:jc w:val="center"/>
              <w:rPr>
                <w:lang w:eastAsia="zh-CN"/>
              </w:rPr>
            </w:pPr>
            <w:r>
              <w:rPr>
                <w:lang w:eastAsia="zh-CN"/>
              </w:rPr>
              <w:t>21,6….27,6</w:t>
            </w:r>
          </w:p>
        </w:tc>
      </w:tr>
      <w:tr w:rsidR="00604357" w:rsidRPr="00302296" w14:paraId="56801B32" w14:textId="77777777" w:rsidTr="00B163E5">
        <w:trPr>
          <w:trHeight w:val="318"/>
        </w:trPr>
        <w:tc>
          <w:tcPr>
            <w:tcW w:w="256" w:type="pct"/>
            <w:tcBorders>
              <w:top w:val="single" w:sz="4" w:space="0" w:color="000000"/>
              <w:left w:val="single" w:sz="4" w:space="0" w:color="000000"/>
              <w:bottom w:val="single" w:sz="4" w:space="0" w:color="000000"/>
              <w:right w:val="single" w:sz="4" w:space="0" w:color="000000"/>
            </w:tcBorders>
            <w:vAlign w:val="center"/>
          </w:tcPr>
          <w:p w14:paraId="2FBCA191" w14:textId="77777777" w:rsidR="00604357" w:rsidRPr="00302296" w:rsidRDefault="00604357" w:rsidP="00604357">
            <w:pPr>
              <w:suppressAutoHyphens/>
              <w:autoSpaceDE w:val="0"/>
              <w:spacing w:line="254" w:lineRule="auto"/>
              <w:ind w:right="50" w:firstLine="0"/>
              <w:rPr>
                <w:lang w:eastAsia="zh-CN"/>
              </w:rPr>
            </w:pPr>
          </w:p>
        </w:tc>
        <w:tc>
          <w:tcPr>
            <w:tcW w:w="3630" w:type="pct"/>
            <w:tcBorders>
              <w:top w:val="single" w:sz="4" w:space="0" w:color="000000"/>
              <w:left w:val="single" w:sz="4" w:space="0" w:color="000000"/>
              <w:bottom w:val="single" w:sz="4" w:space="0" w:color="000000"/>
              <w:right w:val="single" w:sz="4" w:space="0" w:color="000000"/>
            </w:tcBorders>
          </w:tcPr>
          <w:p w14:paraId="728F0F0A" w14:textId="77777777" w:rsidR="00604357" w:rsidRPr="00302296" w:rsidRDefault="00604357" w:rsidP="00604357">
            <w:pPr>
              <w:suppressAutoHyphens/>
              <w:autoSpaceDE w:val="0"/>
              <w:spacing w:line="254" w:lineRule="auto"/>
              <w:ind w:firstLine="0"/>
              <w:rPr>
                <w:lang w:eastAsia="zh-CN"/>
              </w:rPr>
            </w:pPr>
            <w:r>
              <w:rPr>
                <w:lang w:eastAsia="zh-CN"/>
              </w:rPr>
              <w:t>ємність АКБ, А/год</w:t>
            </w:r>
          </w:p>
        </w:tc>
        <w:tc>
          <w:tcPr>
            <w:tcW w:w="1114" w:type="pct"/>
            <w:tcBorders>
              <w:top w:val="single" w:sz="4" w:space="0" w:color="000000"/>
              <w:left w:val="single" w:sz="4" w:space="0" w:color="000000"/>
              <w:bottom w:val="single" w:sz="4" w:space="0" w:color="000000"/>
              <w:right w:val="single" w:sz="4" w:space="0" w:color="000000"/>
            </w:tcBorders>
            <w:vAlign w:val="center"/>
          </w:tcPr>
          <w:p w14:paraId="7540EAE4" w14:textId="77777777" w:rsidR="00604357" w:rsidRPr="00302296" w:rsidRDefault="00604357" w:rsidP="008C205F">
            <w:pPr>
              <w:suppressAutoHyphens/>
              <w:autoSpaceDE w:val="0"/>
              <w:spacing w:line="254" w:lineRule="auto"/>
              <w:ind w:right="52" w:firstLine="0"/>
              <w:jc w:val="center"/>
              <w:rPr>
                <w:lang w:eastAsia="zh-CN"/>
              </w:rPr>
            </w:pPr>
            <w:r>
              <w:rPr>
                <w:lang w:eastAsia="zh-CN"/>
              </w:rPr>
              <w:t>50+50</w:t>
            </w:r>
          </w:p>
        </w:tc>
      </w:tr>
      <w:tr w:rsidR="00604357" w:rsidRPr="00302296" w14:paraId="0FDB609D" w14:textId="77777777" w:rsidTr="00B163E5">
        <w:trPr>
          <w:trHeight w:val="318"/>
        </w:trPr>
        <w:tc>
          <w:tcPr>
            <w:tcW w:w="256" w:type="pct"/>
            <w:tcBorders>
              <w:top w:val="single" w:sz="4" w:space="0" w:color="000000"/>
              <w:left w:val="single" w:sz="4" w:space="0" w:color="000000"/>
              <w:bottom w:val="single" w:sz="4" w:space="0" w:color="000000"/>
              <w:right w:val="single" w:sz="4" w:space="0" w:color="000000"/>
            </w:tcBorders>
            <w:vAlign w:val="center"/>
            <w:hideMark/>
          </w:tcPr>
          <w:p w14:paraId="0BA03C70" w14:textId="77777777" w:rsidR="00604357" w:rsidRPr="00302296" w:rsidRDefault="00604357" w:rsidP="00604357">
            <w:pPr>
              <w:suppressAutoHyphens/>
              <w:autoSpaceDE w:val="0"/>
              <w:spacing w:line="254" w:lineRule="auto"/>
              <w:ind w:right="50" w:firstLine="0"/>
              <w:rPr>
                <w:lang w:eastAsia="zh-CN"/>
              </w:rPr>
            </w:pPr>
            <w:r>
              <w:rPr>
                <w:lang w:eastAsia="zh-CN"/>
              </w:rPr>
              <w:t>7</w:t>
            </w:r>
          </w:p>
        </w:tc>
        <w:tc>
          <w:tcPr>
            <w:tcW w:w="3630" w:type="pct"/>
            <w:tcBorders>
              <w:top w:val="single" w:sz="4" w:space="0" w:color="000000"/>
              <w:left w:val="single" w:sz="4" w:space="0" w:color="000000"/>
              <w:bottom w:val="single" w:sz="4" w:space="0" w:color="000000"/>
              <w:right w:val="single" w:sz="4" w:space="0" w:color="000000"/>
            </w:tcBorders>
            <w:hideMark/>
          </w:tcPr>
          <w:p w14:paraId="1D3B3E0D" w14:textId="77777777" w:rsidR="00604357" w:rsidRPr="00302296" w:rsidRDefault="00604357" w:rsidP="00604357">
            <w:pPr>
              <w:suppressAutoHyphens/>
              <w:autoSpaceDE w:val="0"/>
              <w:spacing w:line="254" w:lineRule="auto"/>
              <w:ind w:firstLine="0"/>
              <w:rPr>
                <w:b/>
                <w:lang w:eastAsia="zh-CN"/>
              </w:rPr>
            </w:pPr>
            <w:r w:rsidRPr="00302296">
              <w:rPr>
                <w:b/>
                <w:lang w:eastAsia="zh-CN"/>
              </w:rPr>
              <w:t>Характеристики радіоканалу:</w:t>
            </w:r>
          </w:p>
        </w:tc>
        <w:tc>
          <w:tcPr>
            <w:tcW w:w="1114" w:type="pct"/>
            <w:tcBorders>
              <w:top w:val="single" w:sz="4" w:space="0" w:color="000000"/>
              <w:left w:val="single" w:sz="4" w:space="0" w:color="000000"/>
              <w:bottom w:val="single" w:sz="4" w:space="0" w:color="000000"/>
              <w:right w:val="single" w:sz="4" w:space="0" w:color="000000"/>
            </w:tcBorders>
            <w:vAlign w:val="center"/>
          </w:tcPr>
          <w:p w14:paraId="04C83665" w14:textId="77777777" w:rsidR="00604357" w:rsidRPr="00302296" w:rsidRDefault="00604357" w:rsidP="008C205F">
            <w:pPr>
              <w:suppressAutoHyphens/>
              <w:autoSpaceDE w:val="0"/>
              <w:spacing w:line="254" w:lineRule="auto"/>
              <w:ind w:right="52"/>
              <w:jc w:val="center"/>
              <w:rPr>
                <w:lang w:eastAsia="zh-CN"/>
              </w:rPr>
            </w:pPr>
          </w:p>
        </w:tc>
      </w:tr>
      <w:tr w:rsidR="00604357" w:rsidRPr="00302296" w14:paraId="3F1FDF7F" w14:textId="77777777" w:rsidTr="00B163E5">
        <w:trPr>
          <w:trHeight w:val="318"/>
        </w:trPr>
        <w:tc>
          <w:tcPr>
            <w:tcW w:w="256" w:type="pct"/>
            <w:tcBorders>
              <w:top w:val="single" w:sz="4" w:space="0" w:color="000000"/>
              <w:left w:val="single" w:sz="4" w:space="0" w:color="000000"/>
              <w:bottom w:val="single" w:sz="4" w:space="0" w:color="000000"/>
              <w:right w:val="single" w:sz="4" w:space="0" w:color="000000"/>
            </w:tcBorders>
            <w:vAlign w:val="center"/>
          </w:tcPr>
          <w:p w14:paraId="6E16290B" w14:textId="77777777" w:rsidR="00604357" w:rsidRPr="00302296" w:rsidRDefault="00604357" w:rsidP="00604357">
            <w:pPr>
              <w:suppressAutoHyphens/>
              <w:autoSpaceDE w:val="0"/>
              <w:spacing w:line="254" w:lineRule="auto"/>
              <w:ind w:right="50" w:firstLine="0"/>
              <w:rPr>
                <w:lang w:eastAsia="zh-CN"/>
              </w:rPr>
            </w:pPr>
          </w:p>
        </w:tc>
        <w:tc>
          <w:tcPr>
            <w:tcW w:w="3630" w:type="pct"/>
            <w:tcBorders>
              <w:top w:val="single" w:sz="4" w:space="0" w:color="000000"/>
              <w:left w:val="single" w:sz="4" w:space="0" w:color="000000"/>
              <w:bottom w:val="single" w:sz="4" w:space="0" w:color="000000"/>
              <w:right w:val="single" w:sz="4" w:space="0" w:color="000000"/>
            </w:tcBorders>
            <w:hideMark/>
          </w:tcPr>
          <w:p w14:paraId="63318C2C" w14:textId="77777777" w:rsidR="00604357" w:rsidRPr="00302296" w:rsidRDefault="00604357" w:rsidP="00604357">
            <w:pPr>
              <w:suppressAutoHyphens/>
              <w:autoSpaceDE w:val="0"/>
              <w:spacing w:line="254" w:lineRule="auto"/>
              <w:ind w:firstLine="0"/>
              <w:rPr>
                <w:lang w:eastAsia="zh-CN"/>
              </w:rPr>
            </w:pPr>
            <w:r w:rsidRPr="00302296">
              <w:rPr>
                <w:lang w:eastAsia="zh-CN"/>
              </w:rPr>
              <w:t>частотний діапазон, ГГц</w:t>
            </w:r>
          </w:p>
        </w:tc>
        <w:tc>
          <w:tcPr>
            <w:tcW w:w="1114" w:type="pct"/>
            <w:tcBorders>
              <w:top w:val="single" w:sz="4" w:space="0" w:color="000000"/>
              <w:left w:val="single" w:sz="4" w:space="0" w:color="000000"/>
              <w:bottom w:val="single" w:sz="4" w:space="0" w:color="000000"/>
              <w:right w:val="single" w:sz="4" w:space="0" w:color="000000"/>
            </w:tcBorders>
            <w:vAlign w:val="center"/>
            <w:hideMark/>
          </w:tcPr>
          <w:p w14:paraId="7EDB5384" w14:textId="0EDFB024" w:rsidR="00604357" w:rsidRPr="00302296" w:rsidRDefault="00604357" w:rsidP="008C205F">
            <w:pPr>
              <w:suppressAutoHyphens/>
              <w:autoSpaceDE w:val="0"/>
              <w:spacing w:line="254" w:lineRule="auto"/>
              <w:ind w:right="52" w:firstLine="0"/>
              <w:jc w:val="center"/>
              <w:rPr>
                <w:lang w:eastAsia="zh-CN"/>
              </w:rPr>
            </w:pPr>
            <w:r w:rsidRPr="00302296">
              <w:rPr>
                <w:lang w:eastAsia="zh-CN"/>
              </w:rPr>
              <w:t>2,4-</w:t>
            </w:r>
            <w:r w:rsidRPr="00302296">
              <w:rPr>
                <w:color w:val="454545"/>
              </w:rPr>
              <w:t>2.4835</w:t>
            </w:r>
          </w:p>
        </w:tc>
      </w:tr>
      <w:tr w:rsidR="00604357" w:rsidRPr="00302296" w14:paraId="58E872A3" w14:textId="77777777" w:rsidTr="00B163E5">
        <w:trPr>
          <w:trHeight w:val="318"/>
        </w:trPr>
        <w:tc>
          <w:tcPr>
            <w:tcW w:w="256" w:type="pct"/>
            <w:tcBorders>
              <w:top w:val="single" w:sz="4" w:space="0" w:color="000000"/>
              <w:left w:val="single" w:sz="4" w:space="0" w:color="000000"/>
              <w:bottom w:val="single" w:sz="4" w:space="0" w:color="000000"/>
              <w:right w:val="single" w:sz="4" w:space="0" w:color="000000"/>
            </w:tcBorders>
            <w:vAlign w:val="center"/>
            <w:hideMark/>
          </w:tcPr>
          <w:p w14:paraId="44CDDE62" w14:textId="77777777" w:rsidR="00604357" w:rsidRPr="00302296" w:rsidRDefault="00604357" w:rsidP="00604357">
            <w:pPr>
              <w:suppressAutoHyphens/>
              <w:autoSpaceDE w:val="0"/>
              <w:spacing w:line="254" w:lineRule="auto"/>
              <w:ind w:right="50" w:firstLine="0"/>
              <w:rPr>
                <w:lang w:eastAsia="zh-CN"/>
              </w:rPr>
            </w:pPr>
          </w:p>
        </w:tc>
        <w:tc>
          <w:tcPr>
            <w:tcW w:w="3630" w:type="pct"/>
            <w:tcBorders>
              <w:top w:val="single" w:sz="4" w:space="0" w:color="000000"/>
              <w:left w:val="single" w:sz="4" w:space="0" w:color="000000"/>
              <w:bottom w:val="single" w:sz="4" w:space="0" w:color="auto"/>
              <w:right w:val="single" w:sz="4" w:space="0" w:color="000000"/>
            </w:tcBorders>
            <w:hideMark/>
          </w:tcPr>
          <w:p w14:paraId="28D927E0" w14:textId="77777777" w:rsidR="00604357" w:rsidRPr="00302296" w:rsidRDefault="00604357" w:rsidP="00604357">
            <w:pPr>
              <w:suppressAutoHyphens/>
              <w:autoSpaceDE w:val="0"/>
              <w:spacing w:line="254" w:lineRule="auto"/>
              <w:ind w:firstLine="0"/>
              <w:rPr>
                <w:b/>
                <w:lang w:eastAsia="zh-CN"/>
              </w:rPr>
            </w:pPr>
            <w:r w:rsidRPr="00302296">
              <w:rPr>
                <w:lang w:eastAsia="zh-CN"/>
              </w:rPr>
              <w:t xml:space="preserve">дальність впевненого керування, м, не менше </w:t>
            </w:r>
          </w:p>
        </w:tc>
        <w:tc>
          <w:tcPr>
            <w:tcW w:w="1114" w:type="pct"/>
            <w:tcBorders>
              <w:top w:val="single" w:sz="4" w:space="0" w:color="000000"/>
              <w:left w:val="single" w:sz="4" w:space="0" w:color="000000"/>
              <w:bottom w:val="single" w:sz="4" w:space="0" w:color="auto"/>
              <w:right w:val="single" w:sz="4" w:space="0" w:color="000000"/>
            </w:tcBorders>
            <w:vAlign w:val="center"/>
          </w:tcPr>
          <w:p w14:paraId="2DDB80C9" w14:textId="77777777" w:rsidR="00604357" w:rsidRPr="00302296" w:rsidRDefault="00604357" w:rsidP="008C205F">
            <w:pPr>
              <w:suppressAutoHyphens/>
              <w:autoSpaceDE w:val="0"/>
              <w:spacing w:line="254" w:lineRule="auto"/>
              <w:ind w:right="52" w:firstLine="0"/>
              <w:jc w:val="center"/>
              <w:rPr>
                <w:lang w:eastAsia="zh-CN"/>
              </w:rPr>
            </w:pPr>
            <w:r>
              <w:rPr>
                <w:lang w:eastAsia="zh-CN"/>
              </w:rPr>
              <w:t>300</w:t>
            </w:r>
          </w:p>
        </w:tc>
      </w:tr>
      <w:tr w:rsidR="00604357" w:rsidRPr="00302296" w14:paraId="4219AAC1" w14:textId="77777777" w:rsidTr="00B163E5">
        <w:trPr>
          <w:trHeight w:val="318"/>
        </w:trPr>
        <w:tc>
          <w:tcPr>
            <w:tcW w:w="256" w:type="pct"/>
            <w:tcBorders>
              <w:top w:val="single" w:sz="4" w:space="0" w:color="000000"/>
              <w:left w:val="single" w:sz="4" w:space="0" w:color="000000"/>
              <w:bottom w:val="single" w:sz="4" w:space="0" w:color="auto"/>
              <w:right w:val="single" w:sz="4" w:space="0" w:color="000000"/>
            </w:tcBorders>
            <w:vAlign w:val="center"/>
          </w:tcPr>
          <w:p w14:paraId="6882CC53" w14:textId="77777777" w:rsidR="00604357" w:rsidRPr="00302296" w:rsidRDefault="00604357" w:rsidP="00604357">
            <w:pPr>
              <w:suppressAutoHyphens/>
              <w:autoSpaceDE w:val="0"/>
              <w:spacing w:line="254" w:lineRule="auto"/>
              <w:ind w:right="50" w:firstLine="0"/>
              <w:rPr>
                <w:lang w:eastAsia="zh-CN"/>
              </w:rPr>
            </w:pPr>
          </w:p>
        </w:tc>
        <w:tc>
          <w:tcPr>
            <w:tcW w:w="3630" w:type="pct"/>
            <w:tcBorders>
              <w:top w:val="single" w:sz="4" w:space="0" w:color="auto"/>
              <w:left w:val="single" w:sz="4" w:space="0" w:color="000000"/>
              <w:bottom w:val="single" w:sz="4" w:space="0" w:color="000000"/>
              <w:right w:val="single" w:sz="4" w:space="0" w:color="000000"/>
            </w:tcBorders>
            <w:hideMark/>
          </w:tcPr>
          <w:p w14:paraId="7CE588AE" w14:textId="77777777" w:rsidR="00604357" w:rsidRPr="00302296" w:rsidRDefault="00604357" w:rsidP="00604357">
            <w:pPr>
              <w:suppressAutoHyphens/>
              <w:autoSpaceDE w:val="0"/>
              <w:spacing w:line="254" w:lineRule="auto"/>
              <w:ind w:firstLine="0"/>
              <w:rPr>
                <w:lang w:eastAsia="zh-CN"/>
              </w:rPr>
            </w:pPr>
            <w:r w:rsidRPr="00302296">
              <w:rPr>
                <w:lang w:eastAsia="zh-CN"/>
              </w:rPr>
              <w:t>стандарт модуля</w:t>
            </w:r>
          </w:p>
        </w:tc>
        <w:tc>
          <w:tcPr>
            <w:tcW w:w="1114" w:type="pct"/>
            <w:tcBorders>
              <w:top w:val="single" w:sz="4" w:space="0" w:color="auto"/>
              <w:left w:val="single" w:sz="4" w:space="0" w:color="000000"/>
              <w:bottom w:val="single" w:sz="4" w:space="0" w:color="000000"/>
              <w:right w:val="single" w:sz="4" w:space="0" w:color="000000"/>
            </w:tcBorders>
            <w:vAlign w:val="center"/>
            <w:hideMark/>
          </w:tcPr>
          <w:p w14:paraId="0CB97712" w14:textId="77777777" w:rsidR="00604357" w:rsidRPr="00302296" w:rsidRDefault="00604357" w:rsidP="008C205F">
            <w:pPr>
              <w:suppressAutoHyphens/>
              <w:autoSpaceDE w:val="0"/>
              <w:spacing w:line="254" w:lineRule="auto"/>
              <w:ind w:right="52" w:firstLine="0"/>
              <w:jc w:val="center"/>
              <w:rPr>
                <w:lang w:eastAsia="zh-CN"/>
              </w:rPr>
            </w:pPr>
            <w:r w:rsidRPr="00302296">
              <w:rPr>
                <w:lang w:eastAsia="zh-CN"/>
              </w:rPr>
              <w:t>IEEE 802.15.4</w:t>
            </w:r>
          </w:p>
        </w:tc>
      </w:tr>
      <w:tr w:rsidR="00604357" w:rsidRPr="00302296" w14:paraId="3DFB5C91" w14:textId="77777777" w:rsidTr="00B163E5">
        <w:trPr>
          <w:trHeight w:val="330"/>
        </w:trPr>
        <w:tc>
          <w:tcPr>
            <w:tcW w:w="256" w:type="pct"/>
            <w:tcBorders>
              <w:top w:val="single" w:sz="4" w:space="0" w:color="000000"/>
              <w:left w:val="single" w:sz="4" w:space="0" w:color="000000"/>
              <w:bottom w:val="single" w:sz="4" w:space="0" w:color="000000"/>
              <w:right w:val="single" w:sz="4" w:space="0" w:color="000000"/>
            </w:tcBorders>
            <w:vAlign w:val="center"/>
          </w:tcPr>
          <w:p w14:paraId="6DB8974F" w14:textId="77777777" w:rsidR="00604357" w:rsidRPr="00302296" w:rsidRDefault="00604357" w:rsidP="00604357">
            <w:pPr>
              <w:suppressAutoHyphens/>
              <w:autoSpaceDE w:val="0"/>
              <w:spacing w:line="254" w:lineRule="auto"/>
              <w:ind w:right="50" w:firstLine="0"/>
              <w:rPr>
                <w:lang w:eastAsia="zh-CN"/>
              </w:rPr>
            </w:pPr>
            <w:r w:rsidRPr="00302296">
              <w:rPr>
                <w:lang w:eastAsia="zh-CN"/>
              </w:rPr>
              <w:t>8</w:t>
            </w:r>
          </w:p>
        </w:tc>
        <w:tc>
          <w:tcPr>
            <w:tcW w:w="3630" w:type="pct"/>
            <w:tcBorders>
              <w:top w:val="single" w:sz="4" w:space="0" w:color="000000"/>
              <w:left w:val="single" w:sz="4" w:space="0" w:color="000000"/>
              <w:bottom w:val="single" w:sz="4" w:space="0" w:color="000000"/>
              <w:right w:val="single" w:sz="4" w:space="0" w:color="000000"/>
            </w:tcBorders>
            <w:hideMark/>
          </w:tcPr>
          <w:p w14:paraId="5D91B2CD" w14:textId="77777777" w:rsidR="00604357" w:rsidRPr="00302296" w:rsidRDefault="00604357" w:rsidP="00604357">
            <w:pPr>
              <w:suppressAutoHyphens/>
              <w:autoSpaceDE w:val="0"/>
              <w:spacing w:line="254" w:lineRule="auto"/>
              <w:ind w:firstLine="0"/>
              <w:rPr>
                <w:b/>
                <w:lang w:eastAsia="zh-CN"/>
              </w:rPr>
            </w:pPr>
            <w:r w:rsidRPr="00302296">
              <w:rPr>
                <w:b/>
                <w:lang w:eastAsia="zh-CN"/>
              </w:rPr>
              <w:t>Системи електричного захисту та попередження:</w:t>
            </w:r>
          </w:p>
          <w:p w14:paraId="39853B1D" w14:textId="77777777" w:rsidR="00604357" w:rsidRPr="00302296" w:rsidRDefault="00604357" w:rsidP="00604357">
            <w:pPr>
              <w:suppressAutoHyphens/>
              <w:autoSpaceDE w:val="0"/>
              <w:spacing w:line="254" w:lineRule="auto"/>
              <w:ind w:firstLine="0"/>
              <w:rPr>
                <w:lang w:eastAsia="zh-CN"/>
              </w:rPr>
            </w:pPr>
            <w:r w:rsidRPr="00302296">
              <w:rPr>
                <w:lang w:eastAsia="zh-CN"/>
              </w:rPr>
              <w:t>світлове та програмне попередження про розряджений стан акумулятора;</w:t>
            </w:r>
          </w:p>
          <w:p w14:paraId="47399CCE" w14:textId="77777777" w:rsidR="00604357" w:rsidRPr="00302296" w:rsidRDefault="00604357" w:rsidP="00604357">
            <w:pPr>
              <w:numPr>
                <w:ilvl w:val="0"/>
                <w:numId w:val="34"/>
              </w:numPr>
              <w:suppressAutoHyphens/>
              <w:autoSpaceDE w:val="0"/>
              <w:spacing w:line="254" w:lineRule="auto"/>
              <w:rPr>
                <w:lang w:eastAsia="zh-CN"/>
              </w:rPr>
            </w:pPr>
            <w:r w:rsidRPr="00302296">
              <w:rPr>
                <w:lang w:eastAsia="zh-CN"/>
              </w:rPr>
              <w:t>електричний запобіжник від короткого замикання;</w:t>
            </w:r>
          </w:p>
          <w:p w14:paraId="08415970" w14:textId="77777777" w:rsidR="00604357" w:rsidRPr="00302296" w:rsidRDefault="00604357" w:rsidP="00604357">
            <w:pPr>
              <w:numPr>
                <w:ilvl w:val="0"/>
                <w:numId w:val="34"/>
              </w:numPr>
              <w:suppressAutoHyphens/>
              <w:autoSpaceDE w:val="0"/>
              <w:spacing w:line="254" w:lineRule="auto"/>
              <w:rPr>
                <w:lang w:eastAsia="zh-CN"/>
              </w:rPr>
            </w:pPr>
            <w:r w:rsidRPr="00302296">
              <w:rPr>
                <w:lang w:eastAsia="zh-CN"/>
              </w:rPr>
              <w:t>електронне відключення електродвигуна установки при перевантаженні;</w:t>
            </w:r>
          </w:p>
          <w:p w14:paraId="4E10E5EB" w14:textId="77777777" w:rsidR="00604357" w:rsidRPr="00302296" w:rsidRDefault="00604357" w:rsidP="00B163E5">
            <w:pPr>
              <w:suppressAutoHyphens/>
              <w:autoSpaceDE w:val="0"/>
              <w:spacing w:line="254" w:lineRule="auto"/>
              <w:ind w:left="720"/>
              <w:rPr>
                <w:lang w:eastAsia="zh-CN"/>
              </w:rPr>
            </w:pPr>
          </w:p>
        </w:tc>
        <w:tc>
          <w:tcPr>
            <w:tcW w:w="1114" w:type="pct"/>
            <w:tcBorders>
              <w:top w:val="single" w:sz="4" w:space="0" w:color="000000"/>
              <w:left w:val="single" w:sz="4" w:space="0" w:color="000000"/>
              <w:bottom w:val="single" w:sz="4" w:space="0" w:color="000000"/>
              <w:right w:val="single" w:sz="4" w:space="0" w:color="000000"/>
            </w:tcBorders>
            <w:vAlign w:val="center"/>
            <w:hideMark/>
          </w:tcPr>
          <w:p w14:paraId="7951461A" w14:textId="77777777" w:rsidR="00604357" w:rsidRPr="00302296" w:rsidRDefault="00604357" w:rsidP="008C205F">
            <w:pPr>
              <w:suppressAutoHyphens/>
              <w:autoSpaceDE w:val="0"/>
              <w:spacing w:line="254" w:lineRule="auto"/>
              <w:ind w:right="52" w:firstLine="0"/>
              <w:rPr>
                <w:lang w:eastAsia="zh-CN"/>
              </w:rPr>
            </w:pPr>
          </w:p>
        </w:tc>
      </w:tr>
      <w:tr w:rsidR="00604357" w:rsidRPr="00302296" w14:paraId="4C4DE05A" w14:textId="77777777" w:rsidTr="00B163E5">
        <w:trPr>
          <w:trHeight w:val="251"/>
        </w:trPr>
        <w:tc>
          <w:tcPr>
            <w:tcW w:w="256" w:type="pct"/>
            <w:tcBorders>
              <w:top w:val="single" w:sz="4" w:space="0" w:color="000000"/>
              <w:left w:val="single" w:sz="4" w:space="0" w:color="000000"/>
              <w:bottom w:val="single" w:sz="4" w:space="0" w:color="000000"/>
              <w:right w:val="single" w:sz="4" w:space="0" w:color="000000"/>
            </w:tcBorders>
            <w:vAlign w:val="center"/>
          </w:tcPr>
          <w:p w14:paraId="6F1AE9BC" w14:textId="77777777" w:rsidR="00604357" w:rsidRPr="00302296" w:rsidRDefault="00604357" w:rsidP="00604357">
            <w:pPr>
              <w:suppressAutoHyphens/>
              <w:autoSpaceDE w:val="0"/>
              <w:spacing w:line="254" w:lineRule="auto"/>
              <w:ind w:right="50" w:firstLine="0"/>
              <w:rPr>
                <w:lang w:eastAsia="zh-CN"/>
              </w:rPr>
            </w:pPr>
            <w:r w:rsidRPr="00302296">
              <w:rPr>
                <w:lang w:eastAsia="zh-CN"/>
              </w:rPr>
              <w:t>9</w:t>
            </w:r>
          </w:p>
        </w:tc>
        <w:tc>
          <w:tcPr>
            <w:tcW w:w="3630" w:type="pct"/>
            <w:tcBorders>
              <w:top w:val="single" w:sz="4" w:space="0" w:color="000000"/>
              <w:left w:val="single" w:sz="4" w:space="0" w:color="000000"/>
              <w:bottom w:val="single" w:sz="4" w:space="0" w:color="000000"/>
              <w:right w:val="single" w:sz="4" w:space="0" w:color="000000"/>
            </w:tcBorders>
            <w:hideMark/>
          </w:tcPr>
          <w:p w14:paraId="7685C0F0" w14:textId="77777777" w:rsidR="00604357" w:rsidRPr="00302296" w:rsidRDefault="00604357" w:rsidP="00B163E5">
            <w:pPr>
              <w:suppressAutoHyphens/>
              <w:autoSpaceDE w:val="0"/>
              <w:spacing w:line="254" w:lineRule="auto"/>
              <w:rPr>
                <w:lang w:eastAsia="zh-CN"/>
              </w:rPr>
            </w:pPr>
            <w:r w:rsidRPr="00302296">
              <w:rPr>
                <w:b/>
                <w:lang w:eastAsia="zh-CN"/>
              </w:rPr>
              <w:t>Гарантійне обслуговування</w:t>
            </w:r>
            <w:r>
              <w:rPr>
                <w:lang w:eastAsia="zh-CN"/>
              </w:rPr>
              <w:t>, місяців</w:t>
            </w:r>
          </w:p>
        </w:tc>
        <w:tc>
          <w:tcPr>
            <w:tcW w:w="1114" w:type="pct"/>
            <w:tcBorders>
              <w:top w:val="single" w:sz="4" w:space="0" w:color="000000"/>
              <w:left w:val="single" w:sz="4" w:space="0" w:color="000000"/>
              <w:bottom w:val="single" w:sz="4" w:space="0" w:color="000000"/>
              <w:right w:val="single" w:sz="4" w:space="0" w:color="000000"/>
            </w:tcBorders>
            <w:vAlign w:val="center"/>
            <w:hideMark/>
          </w:tcPr>
          <w:p w14:paraId="0447A9E8" w14:textId="77777777" w:rsidR="00604357" w:rsidRPr="00302296" w:rsidRDefault="00604357" w:rsidP="008C205F">
            <w:pPr>
              <w:suppressAutoHyphens/>
              <w:autoSpaceDE w:val="0"/>
              <w:spacing w:line="254" w:lineRule="auto"/>
              <w:ind w:right="52" w:firstLine="0"/>
              <w:jc w:val="center"/>
              <w:rPr>
                <w:lang w:eastAsia="zh-CN"/>
              </w:rPr>
            </w:pPr>
            <w:r w:rsidRPr="00302296">
              <w:rPr>
                <w:lang w:eastAsia="zh-CN"/>
              </w:rPr>
              <w:t>18</w:t>
            </w:r>
          </w:p>
        </w:tc>
      </w:tr>
    </w:tbl>
    <w:p w14:paraId="1DC702DE" w14:textId="1A328F01" w:rsidR="00211EFC" w:rsidRPr="008C205F" w:rsidRDefault="00211EFC" w:rsidP="00685AAB">
      <w:pPr>
        <w:keepNext/>
        <w:suppressAutoHyphens/>
        <w:autoSpaceDE w:val="0"/>
        <w:spacing w:before="240" w:after="60"/>
        <w:ind w:firstLine="0"/>
        <w:jc w:val="center"/>
        <w:outlineLvl w:val="3"/>
        <w:rPr>
          <w:b/>
          <w:bCs/>
          <w:color w:val="FF0000"/>
          <w:lang w:eastAsia="zh-CN"/>
        </w:rPr>
      </w:pPr>
      <w:r w:rsidRPr="00685AAB">
        <w:rPr>
          <w:b/>
          <w:bCs/>
          <w:lang w:eastAsia="zh-CN"/>
        </w:rPr>
        <w:t xml:space="preserve">Комплект поставки радіокерованої установки </w:t>
      </w:r>
      <w:r w:rsidR="00685AAB" w:rsidRPr="00685AAB">
        <w:rPr>
          <w:b/>
          <w:bCs/>
          <w:lang w:eastAsia="zh-CN"/>
        </w:rPr>
        <w:t xml:space="preserve">для стрільби мобільною вогневою групою зі стрілецької зброї по ударному </w:t>
      </w:r>
      <w:proofErr w:type="spellStart"/>
      <w:r w:rsidR="00685AAB" w:rsidRPr="00685AAB">
        <w:rPr>
          <w:b/>
          <w:bCs/>
          <w:lang w:eastAsia="zh-CN"/>
        </w:rPr>
        <w:t>БпЛА</w:t>
      </w:r>
      <w:proofErr w:type="spellEnd"/>
      <w:r w:rsidR="00685AAB" w:rsidRPr="00685AAB">
        <w:rPr>
          <w:b/>
          <w:bCs/>
          <w:lang w:eastAsia="zh-CN"/>
        </w:rPr>
        <w:t>, що маневрує висотою</w:t>
      </w:r>
    </w:p>
    <w:tbl>
      <w:tblPr>
        <w:tblW w:w="9220" w:type="dxa"/>
        <w:tblInd w:w="-10" w:type="dxa"/>
        <w:tblLook w:val="04A0" w:firstRow="1" w:lastRow="0" w:firstColumn="1" w:lastColumn="0" w:noHBand="0" w:noVBand="1"/>
      </w:tblPr>
      <w:tblGrid>
        <w:gridCol w:w="960"/>
        <w:gridCol w:w="5760"/>
        <w:gridCol w:w="1540"/>
        <w:gridCol w:w="960"/>
      </w:tblGrid>
      <w:tr w:rsidR="00FB059E" w:rsidRPr="00FB059E" w14:paraId="161AF357" w14:textId="77777777" w:rsidTr="005D021B">
        <w:trPr>
          <w:trHeight w:val="52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C58924" w14:textId="77777777" w:rsidR="00FB059E" w:rsidRPr="00FB059E" w:rsidRDefault="00FB059E" w:rsidP="00FB059E">
            <w:pPr>
              <w:widowControl/>
              <w:spacing w:line="240" w:lineRule="auto"/>
              <w:ind w:firstLine="0"/>
              <w:jc w:val="center"/>
              <w:rPr>
                <w:b/>
                <w:bCs/>
                <w:color w:val="000000"/>
                <w:sz w:val="20"/>
                <w:szCs w:val="20"/>
                <w:lang w:eastAsia="uk-UA"/>
              </w:rPr>
            </w:pPr>
            <w:r w:rsidRPr="00FB059E">
              <w:rPr>
                <w:b/>
                <w:bCs/>
                <w:color w:val="000000"/>
                <w:sz w:val="20"/>
                <w:szCs w:val="20"/>
                <w:lang w:eastAsia="uk-UA"/>
              </w:rPr>
              <w:t>№</w:t>
            </w:r>
          </w:p>
        </w:tc>
        <w:tc>
          <w:tcPr>
            <w:tcW w:w="5760" w:type="dxa"/>
            <w:tcBorders>
              <w:top w:val="single" w:sz="8" w:space="0" w:color="auto"/>
              <w:left w:val="nil"/>
              <w:bottom w:val="single" w:sz="8" w:space="0" w:color="auto"/>
              <w:right w:val="single" w:sz="8" w:space="0" w:color="auto"/>
            </w:tcBorders>
            <w:shd w:val="clear" w:color="000000" w:fill="FFFFFF"/>
            <w:noWrap/>
            <w:vAlign w:val="center"/>
            <w:hideMark/>
          </w:tcPr>
          <w:p w14:paraId="542B027E" w14:textId="77777777" w:rsidR="00FB059E" w:rsidRPr="00FB059E" w:rsidRDefault="00FB059E" w:rsidP="00FB059E">
            <w:pPr>
              <w:widowControl/>
              <w:spacing w:line="240" w:lineRule="auto"/>
              <w:ind w:firstLine="0"/>
              <w:rPr>
                <w:b/>
                <w:bCs/>
                <w:color w:val="000000"/>
                <w:sz w:val="20"/>
                <w:szCs w:val="20"/>
                <w:lang w:eastAsia="uk-UA"/>
              </w:rPr>
            </w:pPr>
            <w:r w:rsidRPr="00FB059E">
              <w:rPr>
                <w:b/>
                <w:bCs/>
                <w:color w:val="000000"/>
                <w:sz w:val="20"/>
                <w:szCs w:val="20"/>
                <w:lang w:eastAsia="uk-UA"/>
              </w:rPr>
              <w:t>Найменування</w:t>
            </w:r>
          </w:p>
        </w:tc>
        <w:tc>
          <w:tcPr>
            <w:tcW w:w="1540" w:type="dxa"/>
            <w:tcBorders>
              <w:top w:val="single" w:sz="8" w:space="0" w:color="auto"/>
              <w:left w:val="nil"/>
              <w:bottom w:val="single" w:sz="8" w:space="0" w:color="auto"/>
              <w:right w:val="single" w:sz="8" w:space="0" w:color="auto"/>
            </w:tcBorders>
            <w:shd w:val="clear" w:color="auto" w:fill="auto"/>
            <w:noWrap/>
            <w:vAlign w:val="center"/>
            <w:hideMark/>
          </w:tcPr>
          <w:p w14:paraId="110B8281" w14:textId="77777777" w:rsidR="00FB059E" w:rsidRPr="00FB059E" w:rsidRDefault="00FB059E" w:rsidP="00FB059E">
            <w:pPr>
              <w:widowControl/>
              <w:spacing w:line="240" w:lineRule="auto"/>
              <w:ind w:firstLine="0"/>
              <w:jc w:val="center"/>
              <w:rPr>
                <w:b/>
                <w:bCs/>
                <w:color w:val="000000"/>
                <w:sz w:val="20"/>
                <w:szCs w:val="20"/>
                <w:lang w:eastAsia="uk-UA"/>
              </w:rPr>
            </w:pPr>
            <w:r w:rsidRPr="00FB059E">
              <w:rPr>
                <w:b/>
                <w:bCs/>
                <w:color w:val="000000"/>
                <w:sz w:val="20"/>
                <w:szCs w:val="20"/>
                <w:lang w:eastAsia="uk-UA"/>
              </w:rPr>
              <w:t>Кількість</w:t>
            </w:r>
          </w:p>
        </w:tc>
        <w:tc>
          <w:tcPr>
            <w:tcW w:w="960" w:type="dxa"/>
            <w:tcBorders>
              <w:top w:val="single" w:sz="8" w:space="0" w:color="auto"/>
              <w:left w:val="nil"/>
              <w:bottom w:val="single" w:sz="8" w:space="0" w:color="auto"/>
              <w:right w:val="single" w:sz="8" w:space="0" w:color="auto"/>
            </w:tcBorders>
            <w:shd w:val="clear" w:color="000000" w:fill="FFFFFF"/>
            <w:vAlign w:val="center"/>
            <w:hideMark/>
          </w:tcPr>
          <w:p w14:paraId="019A4378" w14:textId="77777777" w:rsidR="00FB059E" w:rsidRPr="00FB059E" w:rsidRDefault="00FB059E" w:rsidP="00FB059E">
            <w:pPr>
              <w:widowControl/>
              <w:spacing w:line="240" w:lineRule="auto"/>
              <w:ind w:firstLine="0"/>
              <w:jc w:val="center"/>
              <w:rPr>
                <w:b/>
                <w:bCs/>
                <w:color w:val="000000"/>
                <w:sz w:val="20"/>
                <w:szCs w:val="20"/>
                <w:lang w:eastAsia="uk-UA"/>
              </w:rPr>
            </w:pPr>
          </w:p>
        </w:tc>
      </w:tr>
      <w:tr w:rsidR="00FB059E" w:rsidRPr="00FB059E" w14:paraId="65751C3F" w14:textId="77777777" w:rsidTr="005D021B">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22F6128C" w14:textId="77777777" w:rsidR="00FB059E" w:rsidRPr="00FB059E" w:rsidRDefault="00FB059E" w:rsidP="00FB059E">
            <w:pPr>
              <w:widowControl/>
              <w:spacing w:line="240" w:lineRule="auto"/>
              <w:ind w:firstLine="0"/>
              <w:jc w:val="center"/>
              <w:rPr>
                <w:b/>
                <w:bCs/>
                <w:color w:val="000000"/>
                <w:sz w:val="20"/>
                <w:szCs w:val="20"/>
                <w:lang w:eastAsia="uk-UA"/>
              </w:rPr>
            </w:pPr>
            <w:r w:rsidRPr="00FB059E">
              <w:rPr>
                <w:b/>
                <w:bCs/>
                <w:color w:val="000000"/>
                <w:sz w:val="20"/>
                <w:szCs w:val="20"/>
                <w:lang w:eastAsia="uk-UA"/>
              </w:rPr>
              <w:t>1</w:t>
            </w:r>
          </w:p>
        </w:tc>
        <w:tc>
          <w:tcPr>
            <w:tcW w:w="5760" w:type="dxa"/>
            <w:tcBorders>
              <w:top w:val="nil"/>
              <w:left w:val="nil"/>
              <w:bottom w:val="single" w:sz="8" w:space="0" w:color="auto"/>
              <w:right w:val="single" w:sz="8" w:space="0" w:color="auto"/>
            </w:tcBorders>
            <w:shd w:val="clear" w:color="000000" w:fill="FFFFFF"/>
            <w:noWrap/>
            <w:vAlign w:val="center"/>
          </w:tcPr>
          <w:p w14:paraId="55323DD7" w14:textId="77777777" w:rsidR="00FB059E" w:rsidRPr="00FB059E" w:rsidRDefault="00FB059E" w:rsidP="00FB059E">
            <w:pPr>
              <w:widowControl/>
              <w:spacing w:line="240" w:lineRule="auto"/>
              <w:ind w:firstLine="0"/>
              <w:rPr>
                <w:color w:val="000000"/>
                <w:sz w:val="20"/>
                <w:szCs w:val="20"/>
                <w:lang w:eastAsia="uk-UA"/>
              </w:rPr>
            </w:pPr>
            <w:r w:rsidRPr="00FB059E">
              <w:rPr>
                <w:color w:val="000000"/>
                <w:sz w:val="20"/>
                <w:szCs w:val="20"/>
                <w:lang w:eastAsia="uk-UA"/>
              </w:rPr>
              <w:t>Щогла з стрілою (висота не менше 12 м.)</w:t>
            </w:r>
          </w:p>
        </w:tc>
        <w:tc>
          <w:tcPr>
            <w:tcW w:w="1540" w:type="dxa"/>
            <w:tcBorders>
              <w:top w:val="nil"/>
              <w:left w:val="nil"/>
              <w:bottom w:val="single" w:sz="8" w:space="0" w:color="auto"/>
              <w:right w:val="single" w:sz="8" w:space="0" w:color="auto"/>
            </w:tcBorders>
            <w:shd w:val="clear" w:color="000000" w:fill="FFFFFF"/>
            <w:vAlign w:val="center"/>
          </w:tcPr>
          <w:p w14:paraId="037B536A" w14:textId="77777777" w:rsidR="00FB059E" w:rsidRPr="00FB059E" w:rsidRDefault="00FB059E" w:rsidP="00FB059E">
            <w:pPr>
              <w:widowControl/>
              <w:spacing w:line="240" w:lineRule="auto"/>
              <w:ind w:firstLine="0"/>
              <w:jc w:val="center"/>
              <w:rPr>
                <w:color w:val="000000"/>
                <w:sz w:val="20"/>
                <w:szCs w:val="20"/>
                <w:lang w:eastAsia="uk-UA"/>
              </w:rPr>
            </w:pPr>
            <w:r w:rsidRPr="00FB059E">
              <w:rPr>
                <w:color w:val="000000"/>
                <w:sz w:val="20"/>
                <w:szCs w:val="20"/>
                <w:lang w:val="en-US" w:eastAsia="uk-UA"/>
              </w:rPr>
              <w:t xml:space="preserve">1 </w:t>
            </w:r>
            <w:r w:rsidRPr="00FB059E">
              <w:rPr>
                <w:color w:val="000000"/>
                <w:sz w:val="20"/>
                <w:szCs w:val="20"/>
                <w:lang w:eastAsia="uk-UA"/>
              </w:rPr>
              <w:t>шт.</w:t>
            </w:r>
          </w:p>
        </w:tc>
        <w:tc>
          <w:tcPr>
            <w:tcW w:w="960" w:type="dxa"/>
            <w:tcBorders>
              <w:top w:val="nil"/>
              <w:left w:val="nil"/>
              <w:bottom w:val="single" w:sz="8" w:space="0" w:color="auto"/>
              <w:right w:val="single" w:sz="8" w:space="0" w:color="auto"/>
            </w:tcBorders>
            <w:shd w:val="clear" w:color="000000" w:fill="FFFFFF"/>
            <w:noWrap/>
            <w:vAlign w:val="center"/>
          </w:tcPr>
          <w:p w14:paraId="2D3BAD53" w14:textId="77777777" w:rsidR="00FB059E" w:rsidRPr="00FB059E" w:rsidRDefault="00FB059E" w:rsidP="00FB059E">
            <w:pPr>
              <w:widowControl/>
              <w:spacing w:line="240" w:lineRule="auto"/>
              <w:ind w:firstLine="0"/>
              <w:jc w:val="center"/>
              <w:rPr>
                <w:color w:val="000000"/>
                <w:sz w:val="20"/>
                <w:szCs w:val="20"/>
                <w:lang w:eastAsia="uk-UA"/>
              </w:rPr>
            </w:pPr>
          </w:p>
        </w:tc>
      </w:tr>
      <w:tr w:rsidR="00FB059E" w:rsidRPr="00FB059E" w14:paraId="23305CA7" w14:textId="77777777" w:rsidTr="005D021B">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58C98795" w14:textId="77777777" w:rsidR="00FB059E" w:rsidRPr="00FB059E" w:rsidRDefault="00FB059E" w:rsidP="00FB059E">
            <w:pPr>
              <w:widowControl/>
              <w:spacing w:line="240" w:lineRule="auto"/>
              <w:ind w:firstLine="0"/>
              <w:jc w:val="center"/>
              <w:rPr>
                <w:b/>
                <w:bCs/>
                <w:color w:val="000000"/>
                <w:sz w:val="20"/>
                <w:szCs w:val="20"/>
                <w:lang w:eastAsia="uk-UA"/>
              </w:rPr>
            </w:pPr>
            <w:r w:rsidRPr="00FB059E">
              <w:rPr>
                <w:b/>
                <w:bCs/>
                <w:color w:val="000000"/>
                <w:sz w:val="20"/>
                <w:szCs w:val="20"/>
                <w:lang w:eastAsia="uk-UA"/>
              </w:rPr>
              <w:t>2</w:t>
            </w:r>
          </w:p>
        </w:tc>
        <w:tc>
          <w:tcPr>
            <w:tcW w:w="5760" w:type="dxa"/>
            <w:tcBorders>
              <w:top w:val="nil"/>
              <w:left w:val="nil"/>
              <w:bottom w:val="single" w:sz="8" w:space="0" w:color="auto"/>
              <w:right w:val="nil"/>
            </w:tcBorders>
            <w:shd w:val="clear" w:color="000000" w:fill="FFFFFF"/>
            <w:vAlign w:val="center"/>
          </w:tcPr>
          <w:p w14:paraId="46635225" w14:textId="77777777" w:rsidR="00FB059E" w:rsidRPr="00FB059E" w:rsidRDefault="00FB059E" w:rsidP="00FB059E">
            <w:pPr>
              <w:widowControl/>
              <w:spacing w:line="240" w:lineRule="auto"/>
              <w:ind w:firstLine="0"/>
              <w:rPr>
                <w:color w:val="000000"/>
                <w:sz w:val="20"/>
                <w:szCs w:val="20"/>
                <w:lang w:eastAsia="uk-UA"/>
              </w:rPr>
            </w:pPr>
            <w:r w:rsidRPr="00FB059E">
              <w:rPr>
                <w:color w:val="000000"/>
                <w:sz w:val="20"/>
                <w:szCs w:val="20"/>
                <w:lang w:eastAsia="uk-UA"/>
              </w:rPr>
              <w:t>Радіокерований пристрій, що приводить мішень до руху</w:t>
            </w:r>
          </w:p>
        </w:tc>
        <w:tc>
          <w:tcPr>
            <w:tcW w:w="1540" w:type="dxa"/>
            <w:tcBorders>
              <w:top w:val="nil"/>
              <w:left w:val="single" w:sz="8" w:space="0" w:color="auto"/>
              <w:bottom w:val="single" w:sz="8" w:space="0" w:color="auto"/>
              <w:right w:val="nil"/>
            </w:tcBorders>
            <w:shd w:val="clear" w:color="000000" w:fill="FFFFFF"/>
            <w:vAlign w:val="center"/>
          </w:tcPr>
          <w:p w14:paraId="6B53284F" w14:textId="77777777" w:rsidR="00FB059E" w:rsidRPr="00FB059E" w:rsidRDefault="00FB059E" w:rsidP="00FB059E">
            <w:pPr>
              <w:widowControl/>
              <w:spacing w:line="240" w:lineRule="auto"/>
              <w:ind w:firstLine="0"/>
              <w:jc w:val="center"/>
              <w:rPr>
                <w:color w:val="000000"/>
                <w:sz w:val="20"/>
                <w:szCs w:val="20"/>
                <w:lang w:eastAsia="uk-UA"/>
              </w:rPr>
            </w:pPr>
            <w:r w:rsidRPr="00FB059E">
              <w:rPr>
                <w:color w:val="000000"/>
                <w:sz w:val="20"/>
                <w:szCs w:val="20"/>
                <w:lang w:eastAsia="uk-UA"/>
              </w:rPr>
              <w:t>1 шт.</w:t>
            </w:r>
          </w:p>
        </w:tc>
        <w:tc>
          <w:tcPr>
            <w:tcW w:w="960" w:type="dxa"/>
            <w:tcBorders>
              <w:top w:val="nil"/>
              <w:left w:val="single" w:sz="8" w:space="0" w:color="auto"/>
              <w:bottom w:val="single" w:sz="8" w:space="0" w:color="auto"/>
              <w:right w:val="single" w:sz="8" w:space="0" w:color="auto"/>
            </w:tcBorders>
            <w:shd w:val="clear" w:color="000000" w:fill="FFFFFF"/>
            <w:noWrap/>
            <w:vAlign w:val="center"/>
          </w:tcPr>
          <w:p w14:paraId="703E5ADA" w14:textId="77777777" w:rsidR="00FB059E" w:rsidRPr="00FB059E" w:rsidRDefault="00FB059E" w:rsidP="00FB059E">
            <w:pPr>
              <w:widowControl/>
              <w:spacing w:line="240" w:lineRule="auto"/>
              <w:ind w:firstLine="0"/>
              <w:jc w:val="center"/>
              <w:rPr>
                <w:color w:val="000000"/>
                <w:sz w:val="20"/>
                <w:szCs w:val="20"/>
                <w:lang w:eastAsia="uk-UA"/>
              </w:rPr>
            </w:pPr>
          </w:p>
        </w:tc>
      </w:tr>
      <w:tr w:rsidR="00FB059E" w:rsidRPr="00FB059E" w14:paraId="09AF8EBE" w14:textId="77777777" w:rsidTr="005D021B">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115F2519" w14:textId="77777777" w:rsidR="00FB059E" w:rsidRPr="00FB059E" w:rsidRDefault="00FB059E" w:rsidP="00FB059E">
            <w:pPr>
              <w:widowControl/>
              <w:spacing w:line="240" w:lineRule="auto"/>
              <w:ind w:firstLine="0"/>
              <w:jc w:val="center"/>
              <w:rPr>
                <w:b/>
                <w:bCs/>
                <w:color w:val="000000"/>
                <w:sz w:val="20"/>
                <w:szCs w:val="20"/>
                <w:lang w:eastAsia="uk-UA"/>
              </w:rPr>
            </w:pPr>
            <w:r w:rsidRPr="00FB059E">
              <w:rPr>
                <w:b/>
                <w:bCs/>
                <w:color w:val="000000"/>
                <w:sz w:val="20"/>
                <w:szCs w:val="20"/>
                <w:lang w:eastAsia="uk-UA"/>
              </w:rPr>
              <w:t>3</w:t>
            </w:r>
          </w:p>
        </w:tc>
        <w:tc>
          <w:tcPr>
            <w:tcW w:w="5760" w:type="dxa"/>
            <w:tcBorders>
              <w:top w:val="nil"/>
              <w:left w:val="nil"/>
              <w:bottom w:val="single" w:sz="8" w:space="0" w:color="auto"/>
              <w:right w:val="nil"/>
            </w:tcBorders>
            <w:shd w:val="clear" w:color="000000" w:fill="FFFFFF"/>
            <w:vAlign w:val="center"/>
          </w:tcPr>
          <w:p w14:paraId="0A1EECED" w14:textId="77777777" w:rsidR="00FB059E" w:rsidRPr="00FB059E" w:rsidRDefault="00FB059E" w:rsidP="00FB059E">
            <w:pPr>
              <w:widowControl/>
              <w:spacing w:line="240" w:lineRule="auto"/>
              <w:ind w:firstLine="0"/>
              <w:rPr>
                <w:color w:val="000000"/>
                <w:sz w:val="20"/>
                <w:szCs w:val="20"/>
                <w:lang w:eastAsia="uk-UA"/>
              </w:rPr>
            </w:pPr>
            <w:r w:rsidRPr="00FB059E">
              <w:rPr>
                <w:color w:val="000000"/>
                <w:sz w:val="20"/>
                <w:szCs w:val="20"/>
                <w:lang w:eastAsia="uk-UA"/>
              </w:rPr>
              <w:t>Блок АКБ 24В (50+50) А/Г з кабелем-з’єднувачем</w:t>
            </w:r>
          </w:p>
        </w:tc>
        <w:tc>
          <w:tcPr>
            <w:tcW w:w="1540" w:type="dxa"/>
            <w:tcBorders>
              <w:top w:val="nil"/>
              <w:left w:val="single" w:sz="8" w:space="0" w:color="auto"/>
              <w:bottom w:val="single" w:sz="8" w:space="0" w:color="auto"/>
              <w:right w:val="nil"/>
            </w:tcBorders>
            <w:shd w:val="clear" w:color="000000" w:fill="FFFFFF"/>
            <w:vAlign w:val="center"/>
          </w:tcPr>
          <w:p w14:paraId="5F740674" w14:textId="77777777" w:rsidR="00FB059E" w:rsidRPr="00FB059E" w:rsidRDefault="00FB059E" w:rsidP="00FB059E">
            <w:pPr>
              <w:widowControl/>
              <w:spacing w:line="240" w:lineRule="auto"/>
              <w:ind w:firstLine="0"/>
              <w:jc w:val="center"/>
              <w:rPr>
                <w:color w:val="000000"/>
                <w:sz w:val="20"/>
                <w:szCs w:val="20"/>
                <w:lang w:eastAsia="uk-UA"/>
              </w:rPr>
            </w:pPr>
            <w:r w:rsidRPr="00FB059E">
              <w:rPr>
                <w:color w:val="000000"/>
                <w:sz w:val="20"/>
                <w:szCs w:val="20"/>
                <w:lang w:eastAsia="uk-UA"/>
              </w:rPr>
              <w:t>1 шт.</w:t>
            </w:r>
          </w:p>
        </w:tc>
        <w:tc>
          <w:tcPr>
            <w:tcW w:w="960" w:type="dxa"/>
            <w:tcBorders>
              <w:top w:val="nil"/>
              <w:left w:val="single" w:sz="8" w:space="0" w:color="auto"/>
              <w:bottom w:val="single" w:sz="8" w:space="0" w:color="auto"/>
              <w:right w:val="single" w:sz="8" w:space="0" w:color="auto"/>
            </w:tcBorders>
            <w:shd w:val="clear" w:color="000000" w:fill="FFFFFF"/>
            <w:noWrap/>
            <w:vAlign w:val="center"/>
          </w:tcPr>
          <w:p w14:paraId="01287F7D" w14:textId="77777777" w:rsidR="00FB059E" w:rsidRPr="00FB059E" w:rsidRDefault="00FB059E" w:rsidP="00FB059E">
            <w:pPr>
              <w:widowControl/>
              <w:spacing w:line="240" w:lineRule="auto"/>
              <w:ind w:firstLine="0"/>
              <w:jc w:val="center"/>
              <w:rPr>
                <w:color w:val="000000"/>
                <w:sz w:val="20"/>
                <w:szCs w:val="20"/>
                <w:lang w:eastAsia="uk-UA"/>
              </w:rPr>
            </w:pPr>
          </w:p>
        </w:tc>
      </w:tr>
      <w:tr w:rsidR="00E208A9" w:rsidRPr="00FB059E" w14:paraId="090C3C68" w14:textId="77777777" w:rsidTr="005D021B">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tcPr>
          <w:p w14:paraId="2FA21BF4" w14:textId="239059BE" w:rsidR="00E208A9" w:rsidRPr="00FB059E" w:rsidRDefault="00E208A9" w:rsidP="00E208A9">
            <w:pPr>
              <w:widowControl/>
              <w:spacing w:line="240" w:lineRule="auto"/>
              <w:ind w:firstLine="0"/>
              <w:jc w:val="center"/>
              <w:rPr>
                <w:b/>
                <w:bCs/>
                <w:color w:val="000000"/>
                <w:sz w:val="20"/>
                <w:szCs w:val="20"/>
                <w:lang w:eastAsia="uk-UA"/>
              </w:rPr>
            </w:pPr>
            <w:r>
              <w:rPr>
                <w:b/>
                <w:bCs/>
                <w:color w:val="000000"/>
                <w:sz w:val="20"/>
                <w:szCs w:val="20"/>
                <w:lang w:eastAsia="uk-UA"/>
              </w:rPr>
              <w:t>4</w:t>
            </w:r>
          </w:p>
        </w:tc>
        <w:tc>
          <w:tcPr>
            <w:tcW w:w="5760" w:type="dxa"/>
            <w:tcBorders>
              <w:top w:val="nil"/>
              <w:left w:val="nil"/>
              <w:bottom w:val="single" w:sz="8" w:space="0" w:color="auto"/>
              <w:right w:val="nil"/>
            </w:tcBorders>
            <w:shd w:val="clear" w:color="000000" w:fill="FFFFFF"/>
            <w:vAlign w:val="center"/>
          </w:tcPr>
          <w:p w14:paraId="79172565" w14:textId="73CFA1CA" w:rsidR="00E208A9" w:rsidRPr="00FB059E" w:rsidRDefault="00E208A9" w:rsidP="00E208A9">
            <w:pPr>
              <w:widowControl/>
              <w:spacing w:line="240" w:lineRule="auto"/>
              <w:ind w:firstLine="0"/>
              <w:rPr>
                <w:color w:val="000000"/>
                <w:sz w:val="20"/>
                <w:szCs w:val="20"/>
                <w:lang w:eastAsia="uk-UA"/>
              </w:rPr>
            </w:pPr>
            <w:r>
              <w:rPr>
                <w:color w:val="000000"/>
                <w:sz w:val="20"/>
                <w:szCs w:val="20"/>
                <w:lang w:eastAsia="uk-UA"/>
              </w:rPr>
              <w:t>Зарядний пристрій для блоку АКБ</w:t>
            </w:r>
          </w:p>
        </w:tc>
        <w:tc>
          <w:tcPr>
            <w:tcW w:w="1540" w:type="dxa"/>
            <w:tcBorders>
              <w:top w:val="nil"/>
              <w:left w:val="single" w:sz="8" w:space="0" w:color="auto"/>
              <w:bottom w:val="single" w:sz="8" w:space="0" w:color="auto"/>
              <w:right w:val="nil"/>
            </w:tcBorders>
            <w:shd w:val="clear" w:color="000000" w:fill="FFFFFF"/>
            <w:vAlign w:val="center"/>
          </w:tcPr>
          <w:p w14:paraId="08029805" w14:textId="7F7EC56E" w:rsidR="00E208A9" w:rsidRPr="00FB059E" w:rsidRDefault="00E208A9" w:rsidP="00E208A9">
            <w:pPr>
              <w:widowControl/>
              <w:spacing w:line="240" w:lineRule="auto"/>
              <w:ind w:firstLine="0"/>
              <w:jc w:val="center"/>
              <w:rPr>
                <w:color w:val="000000"/>
                <w:sz w:val="20"/>
                <w:szCs w:val="20"/>
                <w:lang w:eastAsia="uk-UA"/>
              </w:rPr>
            </w:pPr>
            <w:r>
              <w:rPr>
                <w:color w:val="000000"/>
                <w:sz w:val="20"/>
                <w:szCs w:val="20"/>
                <w:lang w:eastAsia="uk-UA"/>
              </w:rPr>
              <w:t>1 шт.</w:t>
            </w:r>
          </w:p>
        </w:tc>
        <w:tc>
          <w:tcPr>
            <w:tcW w:w="960" w:type="dxa"/>
            <w:tcBorders>
              <w:top w:val="nil"/>
              <w:left w:val="single" w:sz="8" w:space="0" w:color="auto"/>
              <w:bottom w:val="single" w:sz="8" w:space="0" w:color="auto"/>
              <w:right w:val="single" w:sz="8" w:space="0" w:color="auto"/>
            </w:tcBorders>
            <w:shd w:val="clear" w:color="000000" w:fill="FFFFFF"/>
            <w:noWrap/>
            <w:vAlign w:val="center"/>
          </w:tcPr>
          <w:p w14:paraId="668EA2E6" w14:textId="77777777" w:rsidR="00E208A9" w:rsidRPr="00FB059E" w:rsidRDefault="00E208A9" w:rsidP="00E208A9">
            <w:pPr>
              <w:widowControl/>
              <w:spacing w:line="240" w:lineRule="auto"/>
              <w:ind w:firstLine="0"/>
              <w:jc w:val="center"/>
              <w:rPr>
                <w:color w:val="000000"/>
                <w:sz w:val="20"/>
                <w:szCs w:val="20"/>
                <w:lang w:eastAsia="uk-UA"/>
              </w:rPr>
            </w:pPr>
          </w:p>
        </w:tc>
      </w:tr>
      <w:tr w:rsidR="00E208A9" w:rsidRPr="00FB059E" w14:paraId="68CC6546" w14:textId="77777777" w:rsidTr="005D021B">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2F03C892" w14:textId="64DDE3F3" w:rsidR="00E208A9" w:rsidRPr="00FB059E" w:rsidRDefault="00E208A9" w:rsidP="00E208A9">
            <w:pPr>
              <w:widowControl/>
              <w:spacing w:line="240" w:lineRule="auto"/>
              <w:ind w:firstLine="0"/>
              <w:jc w:val="center"/>
              <w:rPr>
                <w:b/>
                <w:bCs/>
                <w:color w:val="000000"/>
                <w:sz w:val="20"/>
                <w:szCs w:val="20"/>
                <w:lang w:eastAsia="uk-UA"/>
              </w:rPr>
            </w:pPr>
            <w:r>
              <w:rPr>
                <w:b/>
                <w:bCs/>
                <w:color w:val="000000"/>
                <w:sz w:val="20"/>
                <w:szCs w:val="20"/>
                <w:lang w:eastAsia="uk-UA"/>
              </w:rPr>
              <w:t>5</w:t>
            </w:r>
          </w:p>
        </w:tc>
        <w:tc>
          <w:tcPr>
            <w:tcW w:w="5760" w:type="dxa"/>
            <w:tcBorders>
              <w:top w:val="nil"/>
              <w:left w:val="nil"/>
              <w:bottom w:val="single" w:sz="8" w:space="0" w:color="auto"/>
              <w:right w:val="nil"/>
            </w:tcBorders>
            <w:shd w:val="clear" w:color="000000" w:fill="FFFFFF"/>
            <w:vAlign w:val="center"/>
          </w:tcPr>
          <w:p w14:paraId="3F325B33" w14:textId="77777777" w:rsidR="00E208A9" w:rsidRPr="00FB059E" w:rsidRDefault="00E208A9" w:rsidP="00E208A9">
            <w:pPr>
              <w:widowControl/>
              <w:spacing w:line="240" w:lineRule="auto"/>
              <w:ind w:firstLine="0"/>
              <w:rPr>
                <w:color w:val="000000"/>
                <w:sz w:val="20"/>
                <w:szCs w:val="20"/>
                <w:lang w:eastAsia="uk-UA"/>
              </w:rPr>
            </w:pPr>
            <w:r w:rsidRPr="00FB059E">
              <w:rPr>
                <w:color w:val="000000"/>
                <w:sz w:val="20"/>
                <w:szCs w:val="20"/>
                <w:lang w:eastAsia="uk-UA"/>
              </w:rPr>
              <w:t>ПП антена з подовжувачем 1,5м.</w:t>
            </w:r>
          </w:p>
        </w:tc>
        <w:tc>
          <w:tcPr>
            <w:tcW w:w="1540" w:type="dxa"/>
            <w:tcBorders>
              <w:top w:val="nil"/>
              <w:left w:val="single" w:sz="8" w:space="0" w:color="auto"/>
              <w:bottom w:val="single" w:sz="8" w:space="0" w:color="auto"/>
              <w:right w:val="nil"/>
            </w:tcBorders>
            <w:shd w:val="clear" w:color="000000" w:fill="FFFFFF"/>
            <w:vAlign w:val="center"/>
          </w:tcPr>
          <w:p w14:paraId="09E180AB" w14:textId="77777777" w:rsidR="00E208A9" w:rsidRPr="00FB059E" w:rsidRDefault="00E208A9" w:rsidP="00E208A9">
            <w:pPr>
              <w:widowControl/>
              <w:spacing w:line="240" w:lineRule="auto"/>
              <w:ind w:firstLine="0"/>
              <w:jc w:val="center"/>
              <w:rPr>
                <w:color w:val="000000"/>
                <w:sz w:val="20"/>
                <w:szCs w:val="20"/>
                <w:lang w:eastAsia="uk-UA"/>
              </w:rPr>
            </w:pPr>
            <w:r w:rsidRPr="00FB059E">
              <w:rPr>
                <w:color w:val="000000"/>
                <w:sz w:val="20"/>
                <w:szCs w:val="20"/>
                <w:lang w:eastAsia="uk-UA"/>
              </w:rPr>
              <w:t>1 шт.</w:t>
            </w:r>
          </w:p>
        </w:tc>
        <w:tc>
          <w:tcPr>
            <w:tcW w:w="960" w:type="dxa"/>
            <w:tcBorders>
              <w:top w:val="nil"/>
              <w:left w:val="single" w:sz="8" w:space="0" w:color="auto"/>
              <w:bottom w:val="single" w:sz="8" w:space="0" w:color="auto"/>
              <w:right w:val="single" w:sz="8" w:space="0" w:color="auto"/>
            </w:tcBorders>
            <w:shd w:val="clear" w:color="000000" w:fill="FFFFFF"/>
            <w:noWrap/>
            <w:vAlign w:val="center"/>
          </w:tcPr>
          <w:p w14:paraId="2B11E6B5" w14:textId="77777777" w:rsidR="00E208A9" w:rsidRPr="00FB059E" w:rsidRDefault="00E208A9" w:rsidP="00E208A9">
            <w:pPr>
              <w:widowControl/>
              <w:spacing w:line="240" w:lineRule="auto"/>
              <w:ind w:firstLine="0"/>
              <w:jc w:val="center"/>
              <w:rPr>
                <w:color w:val="000000"/>
                <w:sz w:val="20"/>
                <w:szCs w:val="20"/>
                <w:lang w:eastAsia="uk-UA"/>
              </w:rPr>
            </w:pPr>
          </w:p>
        </w:tc>
      </w:tr>
      <w:tr w:rsidR="00E208A9" w:rsidRPr="00FB059E" w14:paraId="50AB2950" w14:textId="77777777" w:rsidTr="005D021B">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04561F20" w14:textId="2E5B62DD" w:rsidR="00E208A9" w:rsidRPr="00FB059E" w:rsidRDefault="00E208A9" w:rsidP="00E208A9">
            <w:pPr>
              <w:widowControl/>
              <w:spacing w:line="240" w:lineRule="auto"/>
              <w:ind w:firstLine="0"/>
              <w:jc w:val="center"/>
              <w:rPr>
                <w:b/>
                <w:bCs/>
                <w:color w:val="000000"/>
                <w:sz w:val="20"/>
                <w:szCs w:val="20"/>
                <w:lang w:eastAsia="uk-UA"/>
              </w:rPr>
            </w:pPr>
            <w:r>
              <w:rPr>
                <w:b/>
                <w:bCs/>
                <w:color w:val="000000"/>
                <w:sz w:val="20"/>
                <w:szCs w:val="20"/>
                <w:lang w:eastAsia="uk-UA"/>
              </w:rPr>
              <w:t>6</w:t>
            </w:r>
          </w:p>
        </w:tc>
        <w:tc>
          <w:tcPr>
            <w:tcW w:w="5760" w:type="dxa"/>
            <w:tcBorders>
              <w:top w:val="nil"/>
              <w:left w:val="nil"/>
              <w:bottom w:val="single" w:sz="8" w:space="0" w:color="auto"/>
              <w:right w:val="nil"/>
            </w:tcBorders>
            <w:shd w:val="clear" w:color="000000" w:fill="FFFFFF"/>
            <w:noWrap/>
            <w:vAlign w:val="center"/>
          </w:tcPr>
          <w:p w14:paraId="76F4C94A" w14:textId="77777777" w:rsidR="00E208A9" w:rsidRPr="00FB059E" w:rsidRDefault="00E208A9" w:rsidP="00E208A9">
            <w:pPr>
              <w:widowControl/>
              <w:spacing w:line="240" w:lineRule="auto"/>
              <w:ind w:firstLine="0"/>
              <w:rPr>
                <w:color w:val="000000"/>
                <w:sz w:val="20"/>
                <w:szCs w:val="20"/>
                <w:lang w:eastAsia="uk-UA"/>
              </w:rPr>
            </w:pPr>
            <w:r w:rsidRPr="00FB059E">
              <w:rPr>
                <w:color w:val="000000"/>
                <w:sz w:val="20"/>
                <w:szCs w:val="20"/>
                <w:lang w:eastAsia="uk-UA"/>
              </w:rPr>
              <w:t>Трос поліпропіленовий 10 мм</w:t>
            </w:r>
          </w:p>
        </w:tc>
        <w:tc>
          <w:tcPr>
            <w:tcW w:w="1540" w:type="dxa"/>
            <w:tcBorders>
              <w:top w:val="nil"/>
              <w:left w:val="single" w:sz="8" w:space="0" w:color="auto"/>
              <w:bottom w:val="single" w:sz="8" w:space="0" w:color="auto"/>
              <w:right w:val="nil"/>
            </w:tcBorders>
            <w:shd w:val="clear" w:color="000000" w:fill="FFFFFF"/>
            <w:vAlign w:val="center"/>
          </w:tcPr>
          <w:p w14:paraId="27DB24B4" w14:textId="77777777" w:rsidR="00E208A9" w:rsidRPr="00FB059E" w:rsidRDefault="00E208A9" w:rsidP="00E208A9">
            <w:pPr>
              <w:widowControl/>
              <w:spacing w:line="240" w:lineRule="auto"/>
              <w:ind w:firstLine="0"/>
              <w:jc w:val="center"/>
              <w:rPr>
                <w:color w:val="000000"/>
                <w:sz w:val="20"/>
                <w:szCs w:val="20"/>
                <w:lang w:eastAsia="uk-UA"/>
              </w:rPr>
            </w:pPr>
            <w:r w:rsidRPr="00FB059E">
              <w:rPr>
                <w:color w:val="000000"/>
                <w:sz w:val="20"/>
                <w:szCs w:val="20"/>
                <w:lang w:eastAsia="uk-UA"/>
              </w:rPr>
              <w:t>30 м/п</w:t>
            </w:r>
          </w:p>
        </w:tc>
        <w:tc>
          <w:tcPr>
            <w:tcW w:w="960" w:type="dxa"/>
            <w:tcBorders>
              <w:top w:val="nil"/>
              <w:left w:val="single" w:sz="8" w:space="0" w:color="auto"/>
              <w:bottom w:val="single" w:sz="8" w:space="0" w:color="auto"/>
              <w:right w:val="single" w:sz="8" w:space="0" w:color="auto"/>
            </w:tcBorders>
            <w:shd w:val="clear" w:color="000000" w:fill="FFFFFF"/>
            <w:noWrap/>
            <w:vAlign w:val="center"/>
          </w:tcPr>
          <w:p w14:paraId="1D1BDAF2" w14:textId="77777777" w:rsidR="00E208A9" w:rsidRPr="00FB059E" w:rsidRDefault="00E208A9" w:rsidP="00E208A9">
            <w:pPr>
              <w:widowControl/>
              <w:spacing w:line="240" w:lineRule="auto"/>
              <w:ind w:firstLine="0"/>
              <w:jc w:val="center"/>
              <w:rPr>
                <w:color w:val="000000"/>
                <w:sz w:val="20"/>
                <w:szCs w:val="20"/>
                <w:lang w:eastAsia="uk-UA"/>
              </w:rPr>
            </w:pPr>
          </w:p>
        </w:tc>
      </w:tr>
      <w:tr w:rsidR="00E208A9" w:rsidRPr="00FB059E" w14:paraId="7BCB539E" w14:textId="77777777" w:rsidTr="005D021B">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tcPr>
          <w:p w14:paraId="515CD321" w14:textId="43BDE033" w:rsidR="00E208A9" w:rsidRPr="00FB059E" w:rsidRDefault="00E208A9" w:rsidP="00E208A9">
            <w:pPr>
              <w:widowControl/>
              <w:spacing w:line="240" w:lineRule="auto"/>
              <w:ind w:firstLine="0"/>
              <w:jc w:val="center"/>
              <w:rPr>
                <w:b/>
                <w:bCs/>
                <w:color w:val="000000"/>
                <w:sz w:val="20"/>
                <w:szCs w:val="20"/>
                <w:lang w:eastAsia="uk-UA"/>
              </w:rPr>
            </w:pPr>
            <w:r>
              <w:rPr>
                <w:b/>
                <w:bCs/>
                <w:color w:val="000000"/>
                <w:sz w:val="20"/>
                <w:szCs w:val="20"/>
                <w:lang w:eastAsia="uk-UA"/>
              </w:rPr>
              <w:t>7</w:t>
            </w:r>
          </w:p>
        </w:tc>
        <w:tc>
          <w:tcPr>
            <w:tcW w:w="5760" w:type="dxa"/>
            <w:tcBorders>
              <w:top w:val="nil"/>
              <w:left w:val="nil"/>
              <w:bottom w:val="single" w:sz="8" w:space="0" w:color="auto"/>
              <w:right w:val="nil"/>
            </w:tcBorders>
            <w:shd w:val="clear" w:color="000000" w:fill="FFFFFF"/>
            <w:vAlign w:val="center"/>
          </w:tcPr>
          <w:p w14:paraId="711C767F" w14:textId="77777777" w:rsidR="00E208A9" w:rsidRPr="00FB059E" w:rsidRDefault="00E208A9" w:rsidP="00E208A9">
            <w:pPr>
              <w:widowControl/>
              <w:spacing w:line="240" w:lineRule="auto"/>
              <w:ind w:firstLine="0"/>
              <w:rPr>
                <w:color w:val="000000"/>
                <w:sz w:val="20"/>
                <w:szCs w:val="20"/>
                <w:lang w:val="en-US" w:eastAsia="uk-UA"/>
              </w:rPr>
            </w:pPr>
            <w:r w:rsidRPr="00FB059E">
              <w:rPr>
                <w:rFonts w:eastAsia="Calibri"/>
                <w:sz w:val="20"/>
                <w:szCs w:val="20"/>
                <w:lang w:eastAsia="en-US"/>
              </w:rPr>
              <w:t xml:space="preserve">Мішень Гонг «Снайпер» </w:t>
            </w:r>
            <w:r w:rsidRPr="00FB059E">
              <w:rPr>
                <w:rFonts w:eastAsia="Calibri"/>
                <w:sz w:val="20"/>
                <w:szCs w:val="20"/>
                <w:lang w:val="en-US" w:eastAsia="en-US"/>
              </w:rPr>
              <w:t>D 300</w:t>
            </w:r>
          </w:p>
        </w:tc>
        <w:tc>
          <w:tcPr>
            <w:tcW w:w="1540" w:type="dxa"/>
            <w:tcBorders>
              <w:top w:val="nil"/>
              <w:left w:val="single" w:sz="8" w:space="0" w:color="auto"/>
              <w:bottom w:val="single" w:sz="8" w:space="0" w:color="auto"/>
              <w:right w:val="nil"/>
            </w:tcBorders>
            <w:shd w:val="clear" w:color="000000" w:fill="FFFFFF"/>
            <w:vAlign w:val="center"/>
          </w:tcPr>
          <w:p w14:paraId="6BFADA59" w14:textId="77777777" w:rsidR="00E208A9" w:rsidRPr="00FB059E" w:rsidRDefault="00E208A9" w:rsidP="00E208A9">
            <w:pPr>
              <w:widowControl/>
              <w:spacing w:line="240" w:lineRule="auto"/>
              <w:ind w:firstLine="0"/>
              <w:jc w:val="center"/>
              <w:rPr>
                <w:color w:val="000000"/>
                <w:sz w:val="20"/>
                <w:szCs w:val="20"/>
                <w:lang w:eastAsia="uk-UA"/>
              </w:rPr>
            </w:pPr>
            <w:r w:rsidRPr="00FB059E">
              <w:rPr>
                <w:color w:val="000000"/>
                <w:sz w:val="20"/>
                <w:szCs w:val="20"/>
                <w:lang w:eastAsia="uk-UA"/>
              </w:rPr>
              <w:t>1 шт.</w:t>
            </w:r>
          </w:p>
        </w:tc>
        <w:tc>
          <w:tcPr>
            <w:tcW w:w="960" w:type="dxa"/>
            <w:tcBorders>
              <w:top w:val="nil"/>
              <w:left w:val="single" w:sz="8" w:space="0" w:color="auto"/>
              <w:bottom w:val="single" w:sz="8" w:space="0" w:color="auto"/>
              <w:right w:val="single" w:sz="8" w:space="0" w:color="auto"/>
            </w:tcBorders>
            <w:shd w:val="clear" w:color="000000" w:fill="FFFFFF"/>
            <w:noWrap/>
            <w:vAlign w:val="center"/>
          </w:tcPr>
          <w:p w14:paraId="11977E0C" w14:textId="77777777" w:rsidR="00E208A9" w:rsidRPr="00FB059E" w:rsidRDefault="00E208A9" w:rsidP="00E208A9">
            <w:pPr>
              <w:widowControl/>
              <w:spacing w:line="240" w:lineRule="auto"/>
              <w:ind w:firstLine="0"/>
              <w:jc w:val="center"/>
              <w:rPr>
                <w:color w:val="000000"/>
                <w:sz w:val="20"/>
                <w:szCs w:val="20"/>
                <w:lang w:eastAsia="uk-UA"/>
              </w:rPr>
            </w:pPr>
          </w:p>
        </w:tc>
      </w:tr>
      <w:tr w:rsidR="00E208A9" w:rsidRPr="00FB059E" w14:paraId="1D617B51" w14:textId="77777777" w:rsidTr="005D021B">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tcPr>
          <w:p w14:paraId="4253DC9E" w14:textId="7C2B5402" w:rsidR="00E208A9" w:rsidRPr="00FB059E" w:rsidRDefault="00E208A9" w:rsidP="00E208A9">
            <w:pPr>
              <w:widowControl/>
              <w:spacing w:line="240" w:lineRule="auto"/>
              <w:ind w:firstLine="0"/>
              <w:jc w:val="center"/>
              <w:rPr>
                <w:b/>
                <w:bCs/>
                <w:color w:val="000000"/>
                <w:sz w:val="20"/>
                <w:szCs w:val="20"/>
                <w:lang w:eastAsia="uk-UA"/>
              </w:rPr>
            </w:pPr>
            <w:r>
              <w:rPr>
                <w:b/>
                <w:bCs/>
                <w:color w:val="000000"/>
                <w:sz w:val="20"/>
                <w:szCs w:val="20"/>
                <w:lang w:eastAsia="uk-UA"/>
              </w:rPr>
              <w:t>8</w:t>
            </w:r>
          </w:p>
        </w:tc>
        <w:tc>
          <w:tcPr>
            <w:tcW w:w="5760" w:type="dxa"/>
            <w:tcBorders>
              <w:top w:val="nil"/>
              <w:left w:val="nil"/>
              <w:bottom w:val="single" w:sz="8" w:space="0" w:color="auto"/>
              <w:right w:val="nil"/>
            </w:tcBorders>
            <w:shd w:val="clear" w:color="000000" w:fill="FFFFFF"/>
            <w:vAlign w:val="center"/>
          </w:tcPr>
          <w:p w14:paraId="26437BEE" w14:textId="77777777" w:rsidR="00E208A9" w:rsidRPr="00FB059E" w:rsidRDefault="00E208A9" w:rsidP="00E208A9">
            <w:pPr>
              <w:widowControl/>
              <w:spacing w:line="240" w:lineRule="auto"/>
              <w:ind w:firstLine="0"/>
              <w:rPr>
                <w:color w:val="000000"/>
                <w:sz w:val="20"/>
                <w:szCs w:val="20"/>
                <w:lang w:eastAsia="uk-UA"/>
              </w:rPr>
            </w:pPr>
            <w:r w:rsidRPr="00FB059E">
              <w:rPr>
                <w:color w:val="000000"/>
                <w:sz w:val="20"/>
                <w:szCs w:val="20"/>
                <w:lang w:eastAsia="uk-UA"/>
              </w:rPr>
              <w:t>Антено-фідерний устрій (АФУ)</w:t>
            </w:r>
          </w:p>
        </w:tc>
        <w:tc>
          <w:tcPr>
            <w:tcW w:w="1540" w:type="dxa"/>
            <w:tcBorders>
              <w:top w:val="nil"/>
              <w:left w:val="single" w:sz="8" w:space="0" w:color="auto"/>
              <w:bottom w:val="single" w:sz="8" w:space="0" w:color="auto"/>
              <w:right w:val="nil"/>
            </w:tcBorders>
            <w:shd w:val="clear" w:color="000000" w:fill="FFFFFF"/>
            <w:vAlign w:val="center"/>
          </w:tcPr>
          <w:p w14:paraId="05F62DD6" w14:textId="77777777" w:rsidR="00E208A9" w:rsidRPr="00FB059E" w:rsidRDefault="00E208A9" w:rsidP="00E208A9">
            <w:pPr>
              <w:widowControl/>
              <w:spacing w:line="240" w:lineRule="auto"/>
              <w:ind w:firstLine="0"/>
              <w:jc w:val="center"/>
              <w:rPr>
                <w:color w:val="000000"/>
                <w:sz w:val="20"/>
                <w:szCs w:val="20"/>
                <w:lang w:eastAsia="uk-UA"/>
              </w:rPr>
            </w:pPr>
            <w:r w:rsidRPr="00FB059E">
              <w:rPr>
                <w:color w:val="000000"/>
                <w:sz w:val="20"/>
                <w:szCs w:val="20"/>
                <w:lang w:eastAsia="uk-UA"/>
              </w:rPr>
              <w:t>1 шт.</w:t>
            </w:r>
          </w:p>
        </w:tc>
        <w:tc>
          <w:tcPr>
            <w:tcW w:w="960" w:type="dxa"/>
            <w:tcBorders>
              <w:top w:val="nil"/>
              <w:left w:val="single" w:sz="8" w:space="0" w:color="auto"/>
              <w:bottom w:val="single" w:sz="8" w:space="0" w:color="auto"/>
              <w:right w:val="single" w:sz="8" w:space="0" w:color="auto"/>
            </w:tcBorders>
            <w:shd w:val="clear" w:color="000000" w:fill="FFFFFF"/>
            <w:noWrap/>
            <w:vAlign w:val="center"/>
          </w:tcPr>
          <w:p w14:paraId="50490C16" w14:textId="77777777" w:rsidR="00E208A9" w:rsidRPr="00FB059E" w:rsidRDefault="00E208A9" w:rsidP="00E208A9">
            <w:pPr>
              <w:widowControl/>
              <w:spacing w:line="240" w:lineRule="auto"/>
              <w:ind w:firstLine="0"/>
              <w:jc w:val="center"/>
              <w:rPr>
                <w:color w:val="000000"/>
                <w:sz w:val="20"/>
                <w:szCs w:val="20"/>
                <w:lang w:eastAsia="uk-UA"/>
              </w:rPr>
            </w:pPr>
          </w:p>
        </w:tc>
      </w:tr>
      <w:tr w:rsidR="00E208A9" w:rsidRPr="00FB059E" w14:paraId="6501B648" w14:textId="77777777" w:rsidTr="005D021B">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tcPr>
          <w:p w14:paraId="3FC4854D" w14:textId="0E1CBA62" w:rsidR="00E208A9" w:rsidRPr="00FB059E" w:rsidRDefault="00E208A9" w:rsidP="00E208A9">
            <w:pPr>
              <w:widowControl/>
              <w:spacing w:line="240" w:lineRule="auto"/>
              <w:ind w:firstLine="0"/>
              <w:jc w:val="center"/>
              <w:rPr>
                <w:b/>
                <w:bCs/>
                <w:color w:val="000000"/>
                <w:sz w:val="20"/>
                <w:szCs w:val="20"/>
                <w:lang w:eastAsia="uk-UA"/>
              </w:rPr>
            </w:pPr>
            <w:r>
              <w:rPr>
                <w:b/>
                <w:bCs/>
                <w:color w:val="000000"/>
                <w:sz w:val="20"/>
                <w:szCs w:val="20"/>
                <w:lang w:eastAsia="uk-UA"/>
              </w:rPr>
              <w:t>9</w:t>
            </w:r>
          </w:p>
        </w:tc>
        <w:tc>
          <w:tcPr>
            <w:tcW w:w="5760" w:type="dxa"/>
            <w:tcBorders>
              <w:top w:val="nil"/>
              <w:left w:val="nil"/>
              <w:bottom w:val="single" w:sz="8" w:space="0" w:color="auto"/>
              <w:right w:val="nil"/>
            </w:tcBorders>
            <w:shd w:val="clear" w:color="000000" w:fill="FFFFFF"/>
            <w:vAlign w:val="center"/>
          </w:tcPr>
          <w:p w14:paraId="713AC19F" w14:textId="77777777" w:rsidR="00E208A9" w:rsidRPr="00FB059E" w:rsidRDefault="00E208A9" w:rsidP="00E208A9">
            <w:pPr>
              <w:widowControl/>
              <w:spacing w:line="240" w:lineRule="auto"/>
              <w:ind w:firstLine="0"/>
              <w:rPr>
                <w:color w:val="000000"/>
                <w:sz w:val="20"/>
                <w:szCs w:val="20"/>
                <w:lang w:eastAsia="uk-UA"/>
              </w:rPr>
            </w:pPr>
            <w:r w:rsidRPr="00FB059E">
              <w:rPr>
                <w:color w:val="000000"/>
                <w:sz w:val="20"/>
                <w:szCs w:val="20"/>
                <w:lang w:eastAsia="uk-UA"/>
              </w:rPr>
              <w:t>Пульт управління (ПУ)</w:t>
            </w:r>
          </w:p>
        </w:tc>
        <w:tc>
          <w:tcPr>
            <w:tcW w:w="1540" w:type="dxa"/>
            <w:tcBorders>
              <w:top w:val="nil"/>
              <w:left w:val="single" w:sz="8" w:space="0" w:color="auto"/>
              <w:bottom w:val="single" w:sz="8" w:space="0" w:color="auto"/>
              <w:right w:val="nil"/>
            </w:tcBorders>
            <w:shd w:val="clear" w:color="000000" w:fill="FFFFFF"/>
            <w:vAlign w:val="center"/>
          </w:tcPr>
          <w:p w14:paraId="7622EB1E" w14:textId="77777777" w:rsidR="00E208A9" w:rsidRPr="00FB059E" w:rsidRDefault="00E208A9" w:rsidP="00E208A9">
            <w:pPr>
              <w:widowControl/>
              <w:spacing w:line="240" w:lineRule="auto"/>
              <w:ind w:firstLine="0"/>
              <w:jc w:val="center"/>
              <w:rPr>
                <w:color w:val="000000"/>
                <w:sz w:val="20"/>
                <w:szCs w:val="20"/>
                <w:lang w:eastAsia="uk-UA"/>
              </w:rPr>
            </w:pPr>
            <w:r w:rsidRPr="00FB059E">
              <w:rPr>
                <w:color w:val="000000"/>
                <w:sz w:val="20"/>
                <w:szCs w:val="20"/>
                <w:lang w:eastAsia="uk-UA"/>
              </w:rPr>
              <w:t>1 шт.</w:t>
            </w:r>
          </w:p>
        </w:tc>
        <w:tc>
          <w:tcPr>
            <w:tcW w:w="960" w:type="dxa"/>
            <w:tcBorders>
              <w:top w:val="nil"/>
              <w:left w:val="single" w:sz="8" w:space="0" w:color="auto"/>
              <w:bottom w:val="single" w:sz="8" w:space="0" w:color="auto"/>
              <w:right w:val="single" w:sz="8" w:space="0" w:color="auto"/>
            </w:tcBorders>
            <w:shd w:val="clear" w:color="000000" w:fill="FFFFFF"/>
            <w:noWrap/>
            <w:vAlign w:val="center"/>
          </w:tcPr>
          <w:p w14:paraId="34A2CF91" w14:textId="77777777" w:rsidR="00E208A9" w:rsidRPr="00FB059E" w:rsidRDefault="00E208A9" w:rsidP="00E208A9">
            <w:pPr>
              <w:widowControl/>
              <w:spacing w:line="240" w:lineRule="auto"/>
              <w:ind w:firstLine="0"/>
              <w:jc w:val="center"/>
              <w:rPr>
                <w:color w:val="000000"/>
                <w:sz w:val="20"/>
                <w:szCs w:val="20"/>
                <w:lang w:eastAsia="uk-UA"/>
              </w:rPr>
            </w:pPr>
          </w:p>
        </w:tc>
      </w:tr>
      <w:tr w:rsidR="00E208A9" w:rsidRPr="00FB059E" w14:paraId="425E7DBA" w14:textId="77777777" w:rsidTr="005D021B">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tcPr>
          <w:p w14:paraId="0DBAC260" w14:textId="14EDEDEE" w:rsidR="00E208A9" w:rsidRPr="00FB059E" w:rsidRDefault="00E208A9" w:rsidP="00E208A9">
            <w:pPr>
              <w:widowControl/>
              <w:spacing w:line="240" w:lineRule="auto"/>
              <w:ind w:firstLine="0"/>
              <w:jc w:val="center"/>
              <w:rPr>
                <w:b/>
                <w:bCs/>
                <w:color w:val="000000"/>
                <w:sz w:val="20"/>
                <w:szCs w:val="20"/>
                <w:lang w:eastAsia="uk-UA"/>
              </w:rPr>
            </w:pPr>
            <w:r>
              <w:rPr>
                <w:b/>
                <w:bCs/>
                <w:color w:val="000000"/>
                <w:sz w:val="20"/>
                <w:szCs w:val="20"/>
                <w:lang w:eastAsia="uk-UA"/>
              </w:rPr>
              <w:t>10</w:t>
            </w:r>
          </w:p>
        </w:tc>
        <w:tc>
          <w:tcPr>
            <w:tcW w:w="5760" w:type="dxa"/>
            <w:tcBorders>
              <w:top w:val="nil"/>
              <w:left w:val="nil"/>
              <w:bottom w:val="single" w:sz="8" w:space="0" w:color="auto"/>
              <w:right w:val="nil"/>
            </w:tcBorders>
            <w:shd w:val="clear" w:color="000000" w:fill="FFFFFF"/>
          </w:tcPr>
          <w:p w14:paraId="50BF84A9" w14:textId="77777777" w:rsidR="00E208A9" w:rsidRPr="00FB059E" w:rsidRDefault="00E208A9" w:rsidP="00E208A9">
            <w:pPr>
              <w:widowControl/>
              <w:spacing w:line="240" w:lineRule="auto"/>
              <w:ind w:firstLine="0"/>
              <w:rPr>
                <w:rFonts w:ascii="Times New Roman CYR" w:eastAsia="Calibri" w:hAnsi="Times New Roman CYR" w:cs="Times New Roman CYR"/>
                <w:color w:val="FF0000"/>
                <w:sz w:val="20"/>
                <w:szCs w:val="20"/>
                <w:lang w:eastAsia="zh-CN"/>
              </w:rPr>
            </w:pPr>
            <w:r w:rsidRPr="00FB059E">
              <w:rPr>
                <w:color w:val="000000"/>
                <w:sz w:val="20"/>
                <w:szCs w:val="20"/>
                <w:lang w:eastAsia="uk-UA"/>
              </w:rPr>
              <w:t xml:space="preserve">Експлуатаційні документи </w:t>
            </w:r>
          </w:p>
        </w:tc>
        <w:tc>
          <w:tcPr>
            <w:tcW w:w="1540" w:type="dxa"/>
            <w:tcBorders>
              <w:top w:val="nil"/>
              <w:left w:val="single" w:sz="8" w:space="0" w:color="auto"/>
              <w:bottom w:val="single" w:sz="8" w:space="0" w:color="auto"/>
              <w:right w:val="nil"/>
            </w:tcBorders>
            <w:shd w:val="clear" w:color="000000" w:fill="FFFFFF"/>
            <w:vAlign w:val="center"/>
          </w:tcPr>
          <w:p w14:paraId="5E51328A" w14:textId="77777777" w:rsidR="00E208A9" w:rsidRPr="00FB059E" w:rsidRDefault="00E208A9" w:rsidP="00E208A9">
            <w:pPr>
              <w:widowControl/>
              <w:spacing w:line="240" w:lineRule="auto"/>
              <w:ind w:firstLine="0"/>
              <w:jc w:val="center"/>
              <w:rPr>
                <w:color w:val="000000"/>
                <w:sz w:val="20"/>
                <w:szCs w:val="20"/>
                <w:lang w:eastAsia="uk-UA"/>
              </w:rPr>
            </w:pPr>
            <w:r w:rsidRPr="00FB059E">
              <w:rPr>
                <w:color w:val="000000"/>
                <w:sz w:val="20"/>
                <w:szCs w:val="20"/>
                <w:lang w:eastAsia="uk-UA"/>
              </w:rPr>
              <w:t>комплект</w:t>
            </w:r>
          </w:p>
        </w:tc>
        <w:tc>
          <w:tcPr>
            <w:tcW w:w="960" w:type="dxa"/>
            <w:tcBorders>
              <w:top w:val="nil"/>
              <w:left w:val="single" w:sz="8" w:space="0" w:color="auto"/>
              <w:bottom w:val="single" w:sz="8" w:space="0" w:color="auto"/>
              <w:right w:val="single" w:sz="8" w:space="0" w:color="auto"/>
            </w:tcBorders>
            <w:shd w:val="clear" w:color="000000" w:fill="FFFFFF"/>
            <w:noWrap/>
            <w:vAlign w:val="center"/>
          </w:tcPr>
          <w:p w14:paraId="6C0CCE98" w14:textId="77777777" w:rsidR="00E208A9" w:rsidRPr="00FB059E" w:rsidRDefault="00E208A9" w:rsidP="00E208A9">
            <w:pPr>
              <w:widowControl/>
              <w:spacing w:line="240" w:lineRule="auto"/>
              <w:ind w:firstLine="0"/>
              <w:jc w:val="center"/>
              <w:rPr>
                <w:color w:val="000000"/>
                <w:sz w:val="20"/>
                <w:szCs w:val="20"/>
                <w:lang w:eastAsia="uk-UA"/>
              </w:rPr>
            </w:pPr>
          </w:p>
        </w:tc>
      </w:tr>
    </w:tbl>
    <w:p w14:paraId="054BD0A5" w14:textId="4AD1165B" w:rsidR="00211EFC" w:rsidRDefault="00211EFC" w:rsidP="003B778C">
      <w:pPr>
        <w:numPr>
          <w:ilvl w:val="2"/>
          <w:numId w:val="0"/>
        </w:numPr>
        <w:tabs>
          <w:tab w:val="num" w:pos="0"/>
        </w:tabs>
        <w:suppressAutoHyphens/>
        <w:autoSpaceDE w:val="0"/>
        <w:spacing w:line="259" w:lineRule="auto"/>
        <w:ind w:left="-142" w:right="-142" w:hanging="10"/>
        <w:jc w:val="center"/>
        <w:outlineLvl w:val="2"/>
        <w:rPr>
          <w:b/>
          <w:lang w:eastAsia="zh-CN"/>
        </w:rPr>
      </w:pPr>
    </w:p>
    <w:p w14:paraId="5957C874" w14:textId="0870853E" w:rsidR="00211EFC" w:rsidRDefault="00211EFC" w:rsidP="00211EFC">
      <w:pPr>
        <w:tabs>
          <w:tab w:val="num" w:pos="0"/>
        </w:tabs>
        <w:autoSpaceDE w:val="0"/>
        <w:spacing w:line="254" w:lineRule="auto"/>
        <w:ind w:right="142"/>
        <w:jc w:val="center"/>
        <w:outlineLvl w:val="2"/>
        <w:rPr>
          <w:b/>
          <w:sz w:val="24"/>
          <w:szCs w:val="24"/>
        </w:rPr>
      </w:pPr>
      <w:r>
        <w:rPr>
          <w:b/>
          <w:lang w:eastAsia="zh-CN"/>
        </w:rPr>
        <w:lastRenderedPageBreak/>
        <w:t xml:space="preserve">№2 </w:t>
      </w:r>
      <w:r w:rsidR="008C205F" w:rsidRPr="00FF5838">
        <w:rPr>
          <w:b/>
          <w:sz w:val="24"/>
          <w:szCs w:val="24"/>
        </w:rPr>
        <w:t xml:space="preserve">Тренажер для стрільби мобільною вогневою групою зі стрілецької зброї по ударному </w:t>
      </w:r>
      <w:proofErr w:type="spellStart"/>
      <w:r w:rsidR="008C205F" w:rsidRPr="00FF5838">
        <w:rPr>
          <w:b/>
          <w:sz w:val="24"/>
          <w:szCs w:val="24"/>
        </w:rPr>
        <w:t>БпЛА</w:t>
      </w:r>
      <w:proofErr w:type="spellEnd"/>
      <w:r w:rsidR="008C205F" w:rsidRPr="00FF5838">
        <w:rPr>
          <w:b/>
          <w:sz w:val="24"/>
          <w:szCs w:val="24"/>
        </w:rPr>
        <w:t>, що рухається фронтально</w:t>
      </w:r>
    </w:p>
    <w:p w14:paraId="219179CB" w14:textId="0B072B91" w:rsidR="00430998" w:rsidRDefault="00430998" w:rsidP="00430998">
      <w:pPr>
        <w:tabs>
          <w:tab w:val="num" w:pos="0"/>
        </w:tabs>
        <w:autoSpaceDE w:val="0"/>
        <w:spacing w:line="254" w:lineRule="auto"/>
        <w:ind w:right="142" w:firstLine="0"/>
        <w:jc w:val="center"/>
        <w:outlineLvl w:val="2"/>
        <w:rPr>
          <w:b/>
          <w:sz w:val="24"/>
          <w:szCs w:val="24"/>
        </w:rPr>
      </w:pPr>
      <w:r>
        <w:rPr>
          <w:noProof/>
          <w:lang w:eastAsia="uk-UA"/>
        </w:rPr>
        <w:drawing>
          <wp:inline distT="0" distB="0" distL="0" distR="0" wp14:anchorId="4D4CDD4D" wp14:editId="29FEBCDE">
            <wp:extent cx="6657340" cy="3952875"/>
            <wp:effectExtent l="0" t="0" r="0" b="9525"/>
            <wp:docPr id="51095309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57340" cy="3952875"/>
                    </a:xfrm>
                    <a:prstGeom prst="rect">
                      <a:avLst/>
                    </a:prstGeom>
                    <a:noFill/>
                    <a:ln>
                      <a:noFill/>
                    </a:ln>
                  </pic:spPr>
                </pic:pic>
              </a:graphicData>
            </a:graphic>
          </wp:inline>
        </w:drawing>
      </w:r>
    </w:p>
    <w:p w14:paraId="6C7017A4" w14:textId="77777777" w:rsidR="00430998" w:rsidRDefault="00430998" w:rsidP="00211EFC">
      <w:pPr>
        <w:tabs>
          <w:tab w:val="num" w:pos="0"/>
        </w:tabs>
        <w:autoSpaceDE w:val="0"/>
        <w:spacing w:line="254" w:lineRule="auto"/>
        <w:ind w:right="142"/>
        <w:jc w:val="center"/>
        <w:outlineLvl w:val="2"/>
        <w:rPr>
          <w:b/>
          <w:sz w:val="24"/>
          <w:szCs w:val="24"/>
        </w:rPr>
      </w:pPr>
    </w:p>
    <w:tbl>
      <w:tblPr>
        <w:tblW w:w="5000" w:type="pct"/>
        <w:tblInd w:w="250" w:type="dxa"/>
        <w:tblCellMar>
          <w:top w:w="10" w:type="dxa"/>
          <w:right w:w="58" w:type="dxa"/>
        </w:tblCellMar>
        <w:tblLook w:val="00A0" w:firstRow="1" w:lastRow="0" w:firstColumn="1" w:lastColumn="0" w:noHBand="0" w:noVBand="0"/>
      </w:tblPr>
      <w:tblGrid>
        <w:gridCol w:w="496"/>
        <w:gridCol w:w="7027"/>
        <w:gridCol w:w="2156"/>
      </w:tblGrid>
      <w:tr w:rsidR="008C205F" w:rsidRPr="00302296" w14:paraId="22385892" w14:textId="77777777" w:rsidTr="00430998">
        <w:trPr>
          <w:trHeight w:val="263"/>
        </w:trPr>
        <w:tc>
          <w:tcPr>
            <w:tcW w:w="256" w:type="pct"/>
            <w:tcBorders>
              <w:top w:val="single" w:sz="4" w:space="0" w:color="000000"/>
              <w:left w:val="single" w:sz="4" w:space="0" w:color="000000"/>
              <w:bottom w:val="single" w:sz="4" w:space="0" w:color="000000"/>
              <w:right w:val="single" w:sz="4" w:space="0" w:color="000000"/>
            </w:tcBorders>
            <w:hideMark/>
          </w:tcPr>
          <w:p w14:paraId="2E4D48B4" w14:textId="77777777" w:rsidR="008C205F" w:rsidRPr="00302296" w:rsidRDefault="008C205F" w:rsidP="008C205F">
            <w:pPr>
              <w:suppressAutoHyphens/>
              <w:autoSpaceDE w:val="0"/>
              <w:spacing w:line="254" w:lineRule="auto"/>
              <w:ind w:firstLine="0"/>
              <w:rPr>
                <w:lang w:eastAsia="zh-CN"/>
              </w:rPr>
            </w:pPr>
            <w:r w:rsidRPr="00302296">
              <w:rPr>
                <w:b/>
                <w:lang w:eastAsia="zh-CN"/>
              </w:rPr>
              <w:t xml:space="preserve">№ з/п </w:t>
            </w:r>
          </w:p>
        </w:tc>
        <w:tc>
          <w:tcPr>
            <w:tcW w:w="3630" w:type="pct"/>
            <w:tcBorders>
              <w:top w:val="single" w:sz="4" w:space="0" w:color="000000"/>
              <w:left w:val="single" w:sz="4" w:space="0" w:color="000000"/>
              <w:bottom w:val="single" w:sz="4" w:space="0" w:color="000000"/>
              <w:right w:val="single" w:sz="4" w:space="0" w:color="000000"/>
            </w:tcBorders>
            <w:hideMark/>
          </w:tcPr>
          <w:p w14:paraId="65EAF36F" w14:textId="77777777" w:rsidR="008C205F" w:rsidRPr="00302296" w:rsidRDefault="008C205F" w:rsidP="008C205F">
            <w:pPr>
              <w:suppressAutoHyphens/>
              <w:autoSpaceDE w:val="0"/>
              <w:spacing w:line="254" w:lineRule="auto"/>
              <w:ind w:right="53" w:firstLine="0"/>
              <w:jc w:val="center"/>
              <w:rPr>
                <w:b/>
                <w:lang w:eastAsia="zh-CN"/>
              </w:rPr>
            </w:pPr>
            <w:r w:rsidRPr="00302296">
              <w:rPr>
                <w:b/>
                <w:lang w:eastAsia="zh-CN"/>
              </w:rPr>
              <w:t>Характеристика</w:t>
            </w:r>
          </w:p>
        </w:tc>
        <w:tc>
          <w:tcPr>
            <w:tcW w:w="1114" w:type="pct"/>
            <w:tcBorders>
              <w:top w:val="single" w:sz="4" w:space="0" w:color="000000"/>
              <w:left w:val="single" w:sz="4" w:space="0" w:color="000000"/>
              <w:bottom w:val="single" w:sz="4" w:space="0" w:color="000000"/>
              <w:right w:val="single" w:sz="4" w:space="0" w:color="000000"/>
            </w:tcBorders>
            <w:hideMark/>
          </w:tcPr>
          <w:p w14:paraId="0189E58F" w14:textId="77777777" w:rsidR="008C205F" w:rsidRPr="00302296" w:rsidRDefault="008C205F" w:rsidP="008C205F">
            <w:pPr>
              <w:suppressAutoHyphens/>
              <w:autoSpaceDE w:val="0"/>
              <w:spacing w:line="254" w:lineRule="auto"/>
              <w:ind w:left="103" w:firstLine="0"/>
              <w:jc w:val="center"/>
              <w:rPr>
                <w:b/>
                <w:lang w:eastAsia="zh-CN"/>
              </w:rPr>
            </w:pPr>
            <w:r w:rsidRPr="00302296">
              <w:rPr>
                <w:b/>
                <w:lang w:eastAsia="zh-CN"/>
              </w:rPr>
              <w:t>Вимоги</w:t>
            </w:r>
          </w:p>
        </w:tc>
      </w:tr>
      <w:tr w:rsidR="008C205F" w:rsidRPr="00302296" w14:paraId="12CD8790" w14:textId="77777777" w:rsidTr="00430998">
        <w:trPr>
          <w:trHeight w:val="240"/>
        </w:trPr>
        <w:tc>
          <w:tcPr>
            <w:tcW w:w="256" w:type="pct"/>
            <w:tcBorders>
              <w:top w:val="single" w:sz="4" w:space="0" w:color="000000"/>
              <w:left w:val="single" w:sz="4" w:space="0" w:color="000000"/>
              <w:bottom w:val="single" w:sz="4" w:space="0" w:color="000000"/>
              <w:right w:val="single" w:sz="4" w:space="0" w:color="000000"/>
            </w:tcBorders>
            <w:hideMark/>
          </w:tcPr>
          <w:p w14:paraId="66AAA6AA" w14:textId="77777777" w:rsidR="008C205F" w:rsidRPr="00302296" w:rsidRDefault="008C205F" w:rsidP="008C205F">
            <w:pPr>
              <w:suppressAutoHyphens/>
              <w:autoSpaceDE w:val="0"/>
              <w:spacing w:line="254" w:lineRule="auto"/>
              <w:ind w:right="50" w:firstLine="0"/>
              <w:rPr>
                <w:lang w:eastAsia="zh-CN"/>
              </w:rPr>
            </w:pPr>
            <w:r w:rsidRPr="00302296">
              <w:rPr>
                <w:lang w:eastAsia="zh-CN"/>
              </w:rPr>
              <w:t>1</w:t>
            </w:r>
          </w:p>
        </w:tc>
        <w:tc>
          <w:tcPr>
            <w:tcW w:w="3630" w:type="pct"/>
            <w:tcBorders>
              <w:top w:val="single" w:sz="4" w:space="0" w:color="000000"/>
              <w:left w:val="single" w:sz="4" w:space="0" w:color="000000"/>
              <w:bottom w:val="single" w:sz="4" w:space="0" w:color="000000"/>
              <w:right w:val="single" w:sz="4" w:space="0" w:color="000000"/>
            </w:tcBorders>
            <w:hideMark/>
          </w:tcPr>
          <w:p w14:paraId="3BC8B3FE" w14:textId="77777777" w:rsidR="008C205F" w:rsidRPr="00302296" w:rsidRDefault="008C205F" w:rsidP="008C205F">
            <w:pPr>
              <w:autoSpaceDE w:val="0"/>
              <w:spacing w:line="254" w:lineRule="auto"/>
              <w:ind w:firstLine="0"/>
              <w:rPr>
                <w:rFonts w:eastAsiaTheme="minorEastAsia"/>
                <w:lang w:eastAsia="zh-CN"/>
              </w:rPr>
            </w:pPr>
            <w:r w:rsidRPr="00302296">
              <w:rPr>
                <w:b/>
                <w:bCs/>
                <w:lang w:eastAsia="zh-CN"/>
              </w:rPr>
              <w:t>Конструкція установки повинна  відповідати  таким вимогам</w:t>
            </w:r>
            <w:r w:rsidRPr="00302296">
              <w:rPr>
                <w:lang w:eastAsia="zh-CN"/>
              </w:rPr>
              <w:t>:</w:t>
            </w:r>
          </w:p>
          <w:p w14:paraId="1DADEC8B" w14:textId="77777777" w:rsidR="008C205F" w:rsidRDefault="008C205F" w:rsidP="008C205F">
            <w:pPr>
              <w:pStyle w:val="af1"/>
              <w:numPr>
                <w:ilvl w:val="0"/>
                <w:numId w:val="48"/>
              </w:numPr>
              <w:suppressAutoHyphens/>
              <w:autoSpaceDE w:val="0"/>
              <w:spacing w:line="254" w:lineRule="auto"/>
              <w:ind w:left="259" w:hanging="259"/>
              <w:jc w:val="both"/>
              <w:rPr>
                <w:bCs/>
                <w:lang w:eastAsia="zh-CN"/>
              </w:rPr>
            </w:pPr>
            <w:r w:rsidRPr="00104C7B">
              <w:rPr>
                <w:bCs/>
                <w:lang w:eastAsia="zh-CN"/>
              </w:rPr>
              <w:t>Металева 4-х секційна  опора, висотою не менше 12 м. (2 шт.)</w:t>
            </w:r>
          </w:p>
          <w:p w14:paraId="34585F19" w14:textId="77777777" w:rsidR="008C205F" w:rsidRDefault="008C205F" w:rsidP="008C205F">
            <w:pPr>
              <w:pStyle w:val="af1"/>
              <w:numPr>
                <w:ilvl w:val="0"/>
                <w:numId w:val="48"/>
              </w:numPr>
              <w:suppressAutoHyphens/>
              <w:autoSpaceDE w:val="0"/>
              <w:spacing w:line="254" w:lineRule="auto"/>
              <w:ind w:left="259" w:hanging="259"/>
              <w:jc w:val="both"/>
              <w:rPr>
                <w:bCs/>
                <w:lang w:eastAsia="zh-CN"/>
              </w:rPr>
            </w:pPr>
            <w:r>
              <w:rPr>
                <w:bCs/>
                <w:lang w:eastAsia="zh-CN"/>
              </w:rPr>
              <w:t xml:space="preserve">Відстань між вежами, не менше 70 м. </w:t>
            </w:r>
          </w:p>
          <w:p w14:paraId="3D450A50" w14:textId="77777777" w:rsidR="008C205F" w:rsidRPr="0079217A" w:rsidRDefault="008C205F" w:rsidP="008C205F">
            <w:pPr>
              <w:pStyle w:val="af1"/>
              <w:numPr>
                <w:ilvl w:val="0"/>
                <w:numId w:val="48"/>
              </w:numPr>
              <w:suppressAutoHyphens/>
              <w:autoSpaceDE w:val="0"/>
              <w:spacing w:line="254" w:lineRule="auto"/>
              <w:ind w:left="259" w:hanging="259"/>
              <w:jc w:val="both"/>
              <w:rPr>
                <w:bCs/>
                <w:lang w:eastAsia="zh-CN"/>
              </w:rPr>
            </w:pPr>
            <w:r>
              <w:rPr>
                <w:bCs/>
                <w:lang w:eastAsia="zh-CN"/>
              </w:rPr>
              <w:t xml:space="preserve">Установка повинна </w:t>
            </w:r>
            <w:r w:rsidRPr="00302296">
              <w:rPr>
                <w:bCs/>
                <w:lang w:eastAsia="zh-CN"/>
              </w:rPr>
              <w:t xml:space="preserve">мати    зручну та зрозумілу </w:t>
            </w:r>
            <w:r>
              <w:rPr>
                <w:bCs/>
                <w:lang w:eastAsia="zh-CN"/>
              </w:rPr>
              <w:t>систему</w:t>
            </w:r>
            <w:r w:rsidRPr="00302296">
              <w:rPr>
                <w:bCs/>
                <w:lang w:eastAsia="zh-CN"/>
              </w:rPr>
              <w:t xml:space="preserve"> керування і інформування;</w:t>
            </w:r>
            <w:r w:rsidRPr="0079217A">
              <w:rPr>
                <w:bCs/>
                <w:lang w:eastAsia="zh-CN"/>
              </w:rPr>
              <w:t xml:space="preserve">  </w:t>
            </w:r>
          </w:p>
          <w:p w14:paraId="1CA97CCD" w14:textId="77777777" w:rsidR="008C205F" w:rsidRPr="0079217A" w:rsidRDefault="008C205F" w:rsidP="00B163E5">
            <w:pPr>
              <w:suppressAutoHyphens/>
              <w:autoSpaceDE w:val="0"/>
              <w:spacing w:line="254" w:lineRule="auto"/>
              <w:ind w:left="720"/>
              <w:rPr>
                <w:bCs/>
                <w:lang w:eastAsia="zh-CN"/>
              </w:rPr>
            </w:pPr>
          </w:p>
        </w:tc>
        <w:tc>
          <w:tcPr>
            <w:tcW w:w="1114" w:type="pct"/>
            <w:tcBorders>
              <w:top w:val="single" w:sz="4" w:space="0" w:color="000000"/>
              <w:left w:val="single" w:sz="4" w:space="0" w:color="000000"/>
              <w:bottom w:val="single" w:sz="4" w:space="0" w:color="000000"/>
              <w:right w:val="single" w:sz="4" w:space="0" w:color="000000"/>
            </w:tcBorders>
          </w:tcPr>
          <w:p w14:paraId="2D2580DE" w14:textId="77777777" w:rsidR="008C205F" w:rsidRPr="00302296" w:rsidRDefault="008C205F" w:rsidP="008C205F">
            <w:pPr>
              <w:suppressAutoHyphens/>
              <w:autoSpaceDE w:val="0"/>
              <w:spacing w:line="254" w:lineRule="auto"/>
              <w:ind w:right="51" w:firstLine="0"/>
              <w:jc w:val="center"/>
              <w:rPr>
                <w:lang w:eastAsia="zh-CN"/>
              </w:rPr>
            </w:pPr>
          </w:p>
        </w:tc>
      </w:tr>
      <w:tr w:rsidR="008C205F" w:rsidRPr="00302296" w14:paraId="0ED86EB6" w14:textId="77777777" w:rsidTr="00430998">
        <w:trPr>
          <w:trHeight w:val="240"/>
        </w:trPr>
        <w:tc>
          <w:tcPr>
            <w:tcW w:w="256" w:type="pct"/>
            <w:tcBorders>
              <w:top w:val="single" w:sz="4" w:space="0" w:color="000000"/>
              <w:left w:val="single" w:sz="4" w:space="0" w:color="000000"/>
              <w:bottom w:val="single" w:sz="4" w:space="0" w:color="000000"/>
              <w:right w:val="single" w:sz="4" w:space="0" w:color="000000"/>
            </w:tcBorders>
            <w:hideMark/>
          </w:tcPr>
          <w:p w14:paraId="71D65AA7" w14:textId="77777777" w:rsidR="008C205F" w:rsidRPr="00302296" w:rsidRDefault="008C205F" w:rsidP="008C205F">
            <w:pPr>
              <w:suppressAutoHyphens/>
              <w:autoSpaceDE w:val="0"/>
              <w:spacing w:line="254" w:lineRule="auto"/>
              <w:ind w:right="50" w:firstLine="0"/>
              <w:rPr>
                <w:lang w:eastAsia="zh-CN"/>
              </w:rPr>
            </w:pPr>
            <w:r w:rsidRPr="00302296">
              <w:rPr>
                <w:lang w:eastAsia="zh-CN"/>
              </w:rPr>
              <w:t>2</w:t>
            </w:r>
          </w:p>
        </w:tc>
        <w:tc>
          <w:tcPr>
            <w:tcW w:w="3630" w:type="pct"/>
            <w:tcBorders>
              <w:top w:val="single" w:sz="4" w:space="0" w:color="000000"/>
              <w:left w:val="single" w:sz="4" w:space="0" w:color="000000"/>
              <w:bottom w:val="single" w:sz="4" w:space="0" w:color="000000"/>
              <w:right w:val="single" w:sz="4" w:space="0" w:color="000000"/>
            </w:tcBorders>
            <w:hideMark/>
          </w:tcPr>
          <w:p w14:paraId="4760B37A" w14:textId="77777777" w:rsidR="008C205F" w:rsidRPr="00302296" w:rsidRDefault="008C205F" w:rsidP="008C205F">
            <w:pPr>
              <w:suppressAutoHyphens/>
              <w:autoSpaceDE w:val="0"/>
              <w:spacing w:line="254" w:lineRule="auto"/>
              <w:ind w:firstLine="0"/>
              <w:rPr>
                <w:b/>
                <w:lang w:eastAsia="zh-CN"/>
              </w:rPr>
            </w:pPr>
            <w:r w:rsidRPr="00302296">
              <w:rPr>
                <w:b/>
                <w:lang w:eastAsia="zh-CN"/>
              </w:rPr>
              <w:t xml:space="preserve">Метод </w:t>
            </w:r>
            <w:r>
              <w:rPr>
                <w:b/>
                <w:lang w:eastAsia="zh-CN"/>
              </w:rPr>
              <w:t>встановлення</w:t>
            </w:r>
          </w:p>
        </w:tc>
        <w:tc>
          <w:tcPr>
            <w:tcW w:w="1114" w:type="pct"/>
            <w:tcBorders>
              <w:top w:val="single" w:sz="4" w:space="0" w:color="000000"/>
              <w:left w:val="single" w:sz="4" w:space="0" w:color="000000"/>
              <w:bottom w:val="single" w:sz="4" w:space="0" w:color="000000"/>
              <w:right w:val="single" w:sz="4" w:space="0" w:color="000000"/>
            </w:tcBorders>
            <w:hideMark/>
          </w:tcPr>
          <w:p w14:paraId="63D21E11" w14:textId="21115512" w:rsidR="008C205F" w:rsidRPr="00302296" w:rsidRDefault="008C205F" w:rsidP="008C205F">
            <w:pPr>
              <w:suppressAutoHyphens/>
              <w:autoSpaceDE w:val="0"/>
              <w:spacing w:line="254" w:lineRule="auto"/>
              <w:ind w:right="51" w:firstLine="0"/>
              <w:jc w:val="center"/>
              <w:rPr>
                <w:lang w:eastAsia="zh-CN"/>
              </w:rPr>
            </w:pPr>
            <w:r>
              <w:rPr>
                <w:lang w:eastAsia="zh-CN"/>
              </w:rPr>
              <w:t>механічний</w:t>
            </w:r>
          </w:p>
        </w:tc>
      </w:tr>
      <w:tr w:rsidR="008C205F" w:rsidRPr="00302296" w14:paraId="13184665" w14:textId="77777777" w:rsidTr="00430998">
        <w:trPr>
          <w:trHeight w:val="240"/>
        </w:trPr>
        <w:tc>
          <w:tcPr>
            <w:tcW w:w="256" w:type="pct"/>
            <w:tcBorders>
              <w:top w:val="single" w:sz="4" w:space="0" w:color="000000"/>
              <w:left w:val="single" w:sz="4" w:space="0" w:color="000000"/>
              <w:bottom w:val="single" w:sz="4" w:space="0" w:color="000000"/>
              <w:right w:val="single" w:sz="4" w:space="0" w:color="000000"/>
            </w:tcBorders>
            <w:hideMark/>
          </w:tcPr>
          <w:p w14:paraId="201BEB40" w14:textId="77777777" w:rsidR="008C205F" w:rsidRPr="00302296" w:rsidRDefault="008C205F" w:rsidP="008C205F">
            <w:pPr>
              <w:suppressAutoHyphens/>
              <w:autoSpaceDE w:val="0"/>
              <w:spacing w:line="254" w:lineRule="auto"/>
              <w:ind w:right="50" w:firstLine="0"/>
              <w:rPr>
                <w:lang w:eastAsia="zh-CN"/>
              </w:rPr>
            </w:pPr>
            <w:r w:rsidRPr="00302296">
              <w:rPr>
                <w:lang w:eastAsia="zh-CN"/>
              </w:rPr>
              <w:t>3</w:t>
            </w:r>
          </w:p>
        </w:tc>
        <w:tc>
          <w:tcPr>
            <w:tcW w:w="3630" w:type="pct"/>
            <w:tcBorders>
              <w:top w:val="single" w:sz="4" w:space="0" w:color="000000"/>
              <w:left w:val="single" w:sz="4" w:space="0" w:color="000000"/>
              <w:bottom w:val="single" w:sz="4" w:space="0" w:color="000000"/>
              <w:right w:val="single" w:sz="4" w:space="0" w:color="000000"/>
            </w:tcBorders>
            <w:hideMark/>
          </w:tcPr>
          <w:p w14:paraId="6A1CB364" w14:textId="77777777" w:rsidR="008C205F" w:rsidRPr="0079217A" w:rsidRDefault="008C205F" w:rsidP="008C205F">
            <w:pPr>
              <w:suppressAutoHyphens/>
              <w:autoSpaceDE w:val="0"/>
              <w:spacing w:line="254" w:lineRule="auto"/>
              <w:ind w:firstLine="0"/>
              <w:rPr>
                <w:b/>
                <w:lang w:eastAsia="zh-CN"/>
              </w:rPr>
            </w:pPr>
            <w:r w:rsidRPr="00302296">
              <w:rPr>
                <w:b/>
                <w:lang w:eastAsia="zh-CN"/>
              </w:rPr>
              <w:t xml:space="preserve">Режими роботи </w:t>
            </w:r>
            <w:r>
              <w:rPr>
                <w:b/>
                <w:lang w:eastAsia="zh-CN"/>
              </w:rPr>
              <w:t>блоку</w:t>
            </w:r>
            <w:r w:rsidRPr="00302296">
              <w:rPr>
                <w:b/>
                <w:lang w:eastAsia="zh-CN"/>
              </w:rPr>
              <w:t>:</w:t>
            </w:r>
          </w:p>
          <w:p w14:paraId="6A1AE58F" w14:textId="77777777" w:rsidR="008C205F" w:rsidRPr="00302296" w:rsidRDefault="008C205F" w:rsidP="008C205F">
            <w:pPr>
              <w:numPr>
                <w:ilvl w:val="0"/>
                <w:numId w:val="32"/>
              </w:numPr>
              <w:suppressAutoHyphens/>
              <w:autoSpaceDE w:val="0"/>
              <w:spacing w:line="254" w:lineRule="auto"/>
              <w:rPr>
                <w:lang w:eastAsia="zh-CN"/>
              </w:rPr>
            </w:pPr>
            <w:r w:rsidRPr="00302296">
              <w:rPr>
                <w:lang w:eastAsia="zh-CN"/>
              </w:rPr>
              <w:t>автоматичний дистанційний (згідно налаштувань програмного забезпечення пульту керування)</w:t>
            </w:r>
          </w:p>
        </w:tc>
        <w:tc>
          <w:tcPr>
            <w:tcW w:w="1114" w:type="pct"/>
            <w:tcBorders>
              <w:top w:val="single" w:sz="4" w:space="0" w:color="000000"/>
              <w:left w:val="single" w:sz="4" w:space="0" w:color="000000"/>
              <w:bottom w:val="single" w:sz="4" w:space="0" w:color="000000"/>
              <w:right w:val="single" w:sz="4" w:space="0" w:color="000000"/>
            </w:tcBorders>
          </w:tcPr>
          <w:p w14:paraId="24E57DCF" w14:textId="77777777" w:rsidR="008C205F" w:rsidRPr="00302296" w:rsidRDefault="008C205F" w:rsidP="008C205F">
            <w:pPr>
              <w:suppressAutoHyphens/>
              <w:autoSpaceDE w:val="0"/>
              <w:spacing w:line="254" w:lineRule="auto"/>
              <w:ind w:right="51" w:firstLine="0"/>
              <w:jc w:val="center"/>
              <w:rPr>
                <w:lang w:eastAsia="zh-CN"/>
              </w:rPr>
            </w:pPr>
          </w:p>
        </w:tc>
      </w:tr>
      <w:tr w:rsidR="008C205F" w:rsidRPr="00302296" w14:paraId="6090A2BE" w14:textId="77777777" w:rsidTr="00430998">
        <w:trPr>
          <w:trHeight w:val="240"/>
        </w:trPr>
        <w:tc>
          <w:tcPr>
            <w:tcW w:w="256" w:type="pct"/>
            <w:tcBorders>
              <w:top w:val="single" w:sz="4" w:space="0" w:color="000000"/>
              <w:left w:val="single" w:sz="4" w:space="0" w:color="000000"/>
              <w:bottom w:val="single" w:sz="4" w:space="0" w:color="000000"/>
              <w:right w:val="single" w:sz="4" w:space="0" w:color="000000"/>
            </w:tcBorders>
            <w:hideMark/>
          </w:tcPr>
          <w:p w14:paraId="25513C27" w14:textId="77777777" w:rsidR="008C205F" w:rsidRPr="00302296" w:rsidRDefault="008C205F" w:rsidP="008C205F">
            <w:pPr>
              <w:suppressAutoHyphens/>
              <w:autoSpaceDE w:val="0"/>
              <w:spacing w:line="254" w:lineRule="auto"/>
              <w:ind w:right="50" w:firstLine="0"/>
              <w:rPr>
                <w:lang w:eastAsia="zh-CN"/>
              </w:rPr>
            </w:pPr>
            <w:r w:rsidRPr="00302296">
              <w:rPr>
                <w:lang w:eastAsia="zh-CN"/>
              </w:rPr>
              <w:t>4</w:t>
            </w:r>
          </w:p>
        </w:tc>
        <w:tc>
          <w:tcPr>
            <w:tcW w:w="3630" w:type="pct"/>
            <w:tcBorders>
              <w:top w:val="single" w:sz="4" w:space="0" w:color="000000"/>
              <w:left w:val="single" w:sz="4" w:space="0" w:color="000000"/>
              <w:bottom w:val="single" w:sz="4" w:space="0" w:color="000000"/>
              <w:right w:val="single" w:sz="4" w:space="0" w:color="000000"/>
            </w:tcBorders>
            <w:hideMark/>
          </w:tcPr>
          <w:p w14:paraId="387D6522" w14:textId="77777777" w:rsidR="008C205F" w:rsidRPr="00302296" w:rsidRDefault="008C205F" w:rsidP="008C205F">
            <w:pPr>
              <w:suppressAutoHyphens/>
              <w:autoSpaceDE w:val="0"/>
              <w:spacing w:line="254" w:lineRule="auto"/>
              <w:ind w:firstLine="0"/>
              <w:rPr>
                <w:b/>
                <w:lang w:eastAsia="zh-CN"/>
              </w:rPr>
            </w:pPr>
            <w:r w:rsidRPr="00302296">
              <w:rPr>
                <w:b/>
                <w:lang w:eastAsia="zh-CN"/>
              </w:rPr>
              <w:t>Кліматичні умови експлуатації (не гірше):</w:t>
            </w:r>
          </w:p>
        </w:tc>
        <w:tc>
          <w:tcPr>
            <w:tcW w:w="1114" w:type="pct"/>
            <w:tcBorders>
              <w:top w:val="single" w:sz="4" w:space="0" w:color="000000"/>
              <w:left w:val="single" w:sz="4" w:space="0" w:color="000000"/>
              <w:bottom w:val="single" w:sz="4" w:space="0" w:color="000000"/>
              <w:right w:val="single" w:sz="4" w:space="0" w:color="000000"/>
            </w:tcBorders>
          </w:tcPr>
          <w:p w14:paraId="3D9D8F56" w14:textId="77777777" w:rsidR="008C205F" w:rsidRPr="00302296" w:rsidRDefault="008C205F" w:rsidP="008C205F">
            <w:pPr>
              <w:suppressAutoHyphens/>
              <w:autoSpaceDE w:val="0"/>
              <w:spacing w:line="254" w:lineRule="auto"/>
              <w:ind w:right="50" w:firstLine="0"/>
              <w:jc w:val="center"/>
              <w:rPr>
                <w:lang w:eastAsia="zh-CN"/>
              </w:rPr>
            </w:pPr>
          </w:p>
        </w:tc>
      </w:tr>
      <w:tr w:rsidR="008C205F" w:rsidRPr="00302296" w14:paraId="1696C32A" w14:textId="77777777" w:rsidTr="00430998">
        <w:trPr>
          <w:trHeight w:val="240"/>
        </w:trPr>
        <w:tc>
          <w:tcPr>
            <w:tcW w:w="256" w:type="pct"/>
            <w:tcBorders>
              <w:top w:val="single" w:sz="4" w:space="0" w:color="000000"/>
              <w:left w:val="single" w:sz="4" w:space="0" w:color="000000"/>
              <w:bottom w:val="single" w:sz="4" w:space="0" w:color="000000"/>
              <w:right w:val="single" w:sz="4" w:space="0" w:color="000000"/>
            </w:tcBorders>
          </w:tcPr>
          <w:p w14:paraId="27C03E53" w14:textId="77777777" w:rsidR="008C205F" w:rsidRPr="00302296" w:rsidRDefault="008C205F" w:rsidP="008C205F">
            <w:pPr>
              <w:suppressAutoHyphens/>
              <w:autoSpaceDE w:val="0"/>
              <w:spacing w:line="254" w:lineRule="auto"/>
              <w:ind w:right="50" w:firstLine="0"/>
              <w:rPr>
                <w:lang w:eastAsia="zh-CN"/>
              </w:rPr>
            </w:pPr>
          </w:p>
        </w:tc>
        <w:tc>
          <w:tcPr>
            <w:tcW w:w="3630" w:type="pct"/>
            <w:tcBorders>
              <w:top w:val="single" w:sz="4" w:space="0" w:color="000000"/>
              <w:left w:val="single" w:sz="4" w:space="0" w:color="000000"/>
              <w:bottom w:val="single" w:sz="4" w:space="0" w:color="000000"/>
              <w:right w:val="single" w:sz="4" w:space="0" w:color="000000"/>
            </w:tcBorders>
            <w:hideMark/>
          </w:tcPr>
          <w:p w14:paraId="1523ADD4" w14:textId="77777777" w:rsidR="008C205F" w:rsidRPr="00302296" w:rsidRDefault="008C205F" w:rsidP="008C205F">
            <w:pPr>
              <w:suppressAutoHyphens/>
              <w:autoSpaceDE w:val="0"/>
              <w:spacing w:line="254" w:lineRule="auto"/>
              <w:ind w:firstLine="0"/>
              <w:rPr>
                <w:lang w:eastAsia="zh-CN"/>
              </w:rPr>
            </w:pPr>
            <w:r w:rsidRPr="00302296">
              <w:rPr>
                <w:bCs/>
                <w:lang w:eastAsia="zh-CN"/>
              </w:rPr>
              <w:t>температура повітря, °С</w:t>
            </w:r>
          </w:p>
        </w:tc>
        <w:tc>
          <w:tcPr>
            <w:tcW w:w="1114" w:type="pct"/>
            <w:tcBorders>
              <w:top w:val="single" w:sz="4" w:space="0" w:color="000000"/>
              <w:left w:val="single" w:sz="4" w:space="0" w:color="000000"/>
              <w:bottom w:val="single" w:sz="4" w:space="0" w:color="000000"/>
              <w:right w:val="single" w:sz="4" w:space="0" w:color="000000"/>
            </w:tcBorders>
            <w:hideMark/>
          </w:tcPr>
          <w:p w14:paraId="14D04FEC" w14:textId="77777777" w:rsidR="008C205F" w:rsidRPr="00302296" w:rsidRDefault="008C205F" w:rsidP="008C205F">
            <w:pPr>
              <w:suppressAutoHyphens/>
              <w:autoSpaceDE w:val="0"/>
              <w:spacing w:line="254" w:lineRule="auto"/>
              <w:ind w:right="50" w:firstLine="0"/>
              <w:jc w:val="center"/>
              <w:rPr>
                <w:lang w:eastAsia="zh-CN"/>
              </w:rPr>
            </w:pPr>
            <w:r w:rsidRPr="00302296">
              <w:rPr>
                <w:bCs/>
                <w:lang w:eastAsia="zh-CN"/>
              </w:rPr>
              <w:t>-20 … +40</w:t>
            </w:r>
          </w:p>
        </w:tc>
      </w:tr>
      <w:tr w:rsidR="008C205F" w:rsidRPr="00302296" w14:paraId="0F50719F" w14:textId="77777777" w:rsidTr="00430998">
        <w:trPr>
          <w:trHeight w:val="240"/>
        </w:trPr>
        <w:tc>
          <w:tcPr>
            <w:tcW w:w="256" w:type="pct"/>
            <w:tcBorders>
              <w:top w:val="single" w:sz="4" w:space="0" w:color="000000"/>
              <w:left w:val="single" w:sz="4" w:space="0" w:color="000000"/>
              <w:bottom w:val="single" w:sz="4" w:space="0" w:color="000000"/>
              <w:right w:val="single" w:sz="4" w:space="0" w:color="000000"/>
            </w:tcBorders>
          </w:tcPr>
          <w:p w14:paraId="30C9DF1A" w14:textId="77777777" w:rsidR="008C205F" w:rsidRPr="00302296" w:rsidRDefault="008C205F" w:rsidP="008C205F">
            <w:pPr>
              <w:suppressAutoHyphens/>
              <w:autoSpaceDE w:val="0"/>
              <w:spacing w:line="254" w:lineRule="auto"/>
              <w:ind w:right="50" w:firstLine="0"/>
              <w:rPr>
                <w:lang w:eastAsia="zh-CN"/>
              </w:rPr>
            </w:pPr>
          </w:p>
        </w:tc>
        <w:tc>
          <w:tcPr>
            <w:tcW w:w="3630" w:type="pct"/>
            <w:tcBorders>
              <w:top w:val="single" w:sz="4" w:space="0" w:color="000000"/>
              <w:left w:val="single" w:sz="4" w:space="0" w:color="000000"/>
              <w:bottom w:val="single" w:sz="4" w:space="0" w:color="000000"/>
              <w:right w:val="single" w:sz="4" w:space="0" w:color="000000"/>
            </w:tcBorders>
            <w:hideMark/>
          </w:tcPr>
          <w:p w14:paraId="4B80AECD" w14:textId="77777777" w:rsidR="008C205F" w:rsidRPr="00302296" w:rsidRDefault="008C205F" w:rsidP="008C205F">
            <w:pPr>
              <w:suppressAutoHyphens/>
              <w:autoSpaceDE w:val="0"/>
              <w:spacing w:line="254" w:lineRule="auto"/>
              <w:ind w:firstLine="0"/>
              <w:rPr>
                <w:bCs/>
                <w:lang w:eastAsia="zh-CN"/>
              </w:rPr>
            </w:pPr>
            <w:r w:rsidRPr="00302296">
              <w:rPr>
                <w:bCs/>
                <w:lang w:eastAsia="zh-CN"/>
              </w:rPr>
              <w:t>відносна вологість повітря, %</w:t>
            </w:r>
          </w:p>
        </w:tc>
        <w:tc>
          <w:tcPr>
            <w:tcW w:w="1114" w:type="pct"/>
            <w:tcBorders>
              <w:top w:val="single" w:sz="4" w:space="0" w:color="000000"/>
              <w:left w:val="single" w:sz="4" w:space="0" w:color="000000"/>
              <w:bottom w:val="single" w:sz="4" w:space="0" w:color="000000"/>
              <w:right w:val="single" w:sz="4" w:space="0" w:color="000000"/>
            </w:tcBorders>
            <w:hideMark/>
          </w:tcPr>
          <w:p w14:paraId="22BEDDD1" w14:textId="30F9478A" w:rsidR="008C205F" w:rsidRPr="00302296" w:rsidRDefault="008C205F" w:rsidP="008C205F">
            <w:pPr>
              <w:suppressAutoHyphens/>
              <w:autoSpaceDE w:val="0"/>
              <w:spacing w:line="254" w:lineRule="auto"/>
              <w:ind w:right="50" w:firstLine="0"/>
              <w:jc w:val="center"/>
              <w:rPr>
                <w:bCs/>
                <w:lang w:eastAsia="zh-CN"/>
              </w:rPr>
            </w:pPr>
            <w:r w:rsidRPr="00302296">
              <w:rPr>
                <w:bCs/>
                <w:lang w:eastAsia="zh-CN"/>
              </w:rPr>
              <w:t>95</w:t>
            </w:r>
          </w:p>
        </w:tc>
      </w:tr>
      <w:tr w:rsidR="008C205F" w:rsidRPr="00302296" w14:paraId="441B2937" w14:textId="77777777" w:rsidTr="00430998">
        <w:trPr>
          <w:trHeight w:val="240"/>
        </w:trPr>
        <w:tc>
          <w:tcPr>
            <w:tcW w:w="256" w:type="pct"/>
            <w:tcBorders>
              <w:top w:val="single" w:sz="4" w:space="0" w:color="000000"/>
              <w:left w:val="single" w:sz="4" w:space="0" w:color="000000"/>
              <w:bottom w:val="single" w:sz="4" w:space="0" w:color="000000"/>
              <w:right w:val="single" w:sz="4" w:space="0" w:color="000000"/>
            </w:tcBorders>
          </w:tcPr>
          <w:p w14:paraId="1C239A4F" w14:textId="77777777" w:rsidR="008C205F" w:rsidRPr="00302296" w:rsidRDefault="008C205F" w:rsidP="008C205F">
            <w:pPr>
              <w:suppressAutoHyphens/>
              <w:autoSpaceDE w:val="0"/>
              <w:spacing w:line="254" w:lineRule="auto"/>
              <w:ind w:right="50" w:firstLine="0"/>
              <w:rPr>
                <w:lang w:eastAsia="zh-CN"/>
              </w:rPr>
            </w:pPr>
          </w:p>
        </w:tc>
        <w:tc>
          <w:tcPr>
            <w:tcW w:w="3630" w:type="pct"/>
            <w:tcBorders>
              <w:top w:val="single" w:sz="4" w:space="0" w:color="000000"/>
              <w:left w:val="single" w:sz="4" w:space="0" w:color="000000"/>
              <w:bottom w:val="single" w:sz="4" w:space="0" w:color="000000"/>
              <w:right w:val="single" w:sz="4" w:space="0" w:color="000000"/>
            </w:tcBorders>
          </w:tcPr>
          <w:p w14:paraId="1CE38F5C" w14:textId="77777777" w:rsidR="008C205F" w:rsidRPr="00302296" w:rsidRDefault="008C205F" w:rsidP="008C205F">
            <w:pPr>
              <w:suppressAutoHyphens/>
              <w:autoSpaceDE w:val="0"/>
              <w:spacing w:line="254" w:lineRule="auto"/>
              <w:ind w:firstLine="0"/>
              <w:rPr>
                <w:bCs/>
                <w:lang w:eastAsia="zh-CN"/>
              </w:rPr>
            </w:pPr>
            <w:r>
              <w:rPr>
                <w:bCs/>
                <w:lang w:eastAsia="zh-CN"/>
              </w:rPr>
              <w:t>Пориви вітру до, м/с</w:t>
            </w:r>
          </w:p>
        </w:tc>
        <w:tc>
          <w:tcPr>
            <w:tcW w:w="1114" w:type="pct"/>
            <w:tcBorders>
              <w:top w:val="single" w:sz="4" w:space="0" w:color="000000"/>
              <w:left w:val="single" w:sz="4" w:space="0" w:color="000000"/>
              <w:bottom w:val="single" w:sz="4" w:space="0" w:color="000000"/>
              <w:right w:val="single" w:sz="4" w:space="0" w:color="000000"/>
            </w:tcBorders>
          </w:tcPr>
          <w:p w14:paraId="60FF7AE9" w14:textId="77777777" w:rsidR="008C205F" w:rsidRPr="00302296" w:rsidRDefault="008C205F" w:rsidP="008C205F">
            <w:pPr>
              <w:suppressAutoHyphens/>
              <w:autoSpaceDE w:val="0"/>
              <w:spacing w:line="254" w:lineRule="auto"/>
              <w:ind w:right="50" w:firstLine="0"/>
              <w:jc w:val="center"/>
              <w:rPr>
                <w:bCs/>
                <w:lang w:eastAsia="zh-CN"/>
              </w:rPr>
            </w:pPr>
            <w:r>
              <w:rPr>
                <w:bCs/>
                <w:lang w:eastAsia="zh-CN"/>
              </w:rPr>
              <w:t>14</w:t>
            </w:r>
          </w:p>
        </w:tc>
      </w:tr>
      <w:tr w:rsidR="008C205F" w:rsidRPr="00302296" w14:paraId="470FE02E" w14:textId="77777777" w:rsidTr="00430998">
        <w:trPr>
          <w:trHeight w:val="240"/>
        </w:trPr>
        <w:tc>
          <w:tcPr>
            <w:tcW w:w="256" w:type="pct"/>
            <w:tcBorders>
              <w:top w:val="single" w:sz="4" w:space="0" w:color="000000"/>
              <w:left w:val="single" w:sz="4" w:space="0" w:color="000000"/>
              <w:bottom w:val="single" w:sz="4" w:space="0" w:color="000000"/>
              <w:right w:val="single" w:sz="4" w:space="0" w:color="000000"/>
            </w:tcBorders>
            <w:hideMark/>
          </w:tcPr>
          <w:p w14:paraId="61090463" w14:textId="77777777" w:rsidR="008C205F" w:rsidRPr="00302296" w:rsidRDefault="008C205F" w:rsidP="008C205F">
            <w:pPr>
              <w:suppressAutoHyphens/>
              <w:autoSpaceDE w:val="0"/>
              <w:spacing w:line="254" w:lineRule="auto"/>
              <w:ind w:right="50" w:firstLine="0"/>
              <w:rPr>
                <w:lang w:eastAsia="zh-CN"/>
              </w:rPr>
            </w:pPr>
            <w:r w:rsidRPr="00302296">
              <w:rPr>
                <w:lang w:eastAsia="zh-CN"/>
              </w:rPr>
              <w:t>5</w:t>
            </w:r>
          </w:p>
        </w:tc>
        <w:tc>
          <w:tcPr>
            <w:tcW w:w="3630" w:type="pct"/>
            <w:tcBorders>
              <w:top w:val="single" w:sz="4" w:space="0" w:color="000000"/>
              <w:left w:val="single" w:sz="4" w:space="0" w:color="000000"/>
              <w:bottom w:val="single" w:sz="4" w:space="0" w:color="000000"/>
              <w:right w:val="single" w:sz="4" w:space="0" w:color="000000"/>
            </w:tcBorders>
            <w:hideMark/>
          </w:tcPr>
          <w:p w14:paraId="31FA28E6" w14:textId="77777777" w:rsidR="008C205F" w:rsidRPr="00302296" w:rsidRDefault="008C205F" w:rsidP="008C205F">
            <w:pPr>
              <w:suppressAutoHyphens/>
              <w:autoSpaceDE w:val="0"/>
              <w:spacing w:line="254" w:lineRule="auto"/>
              <w:ind w:firstLine="0"/>
              <w:rPr>
                <w:b/>
                <w:lang w:eastAsia="zh-CN"/>
              </w:rPr>
            </w:pPr>
            <w:r w:rsidRPr="00302296">
              <w:rPr>
                <w:b/>
                <w:lang w:eastAsia="zh-CN"/>
              </w:rPr>
              <w:t>Масо-габаритні та механічні характеристики:</w:t>
            </w:r>
          </w:p>
        </w:tc>
        <w:tc>
          <w:tcPr>
            <w:tcW w:w="1114" w:type="pct"/>
            <w:tcBorders>
              <w:top w:val="single" w:sz="4" w:space="0" w:color="000000"/>
              <w:left w:val="single" w:sz="4" w:space="0" w:color="000000"/>
              <w:bottom w:val="single" w:sz="4" w:space="0" w:color="000000"/>
              <w:right w:val="single" w:sz="4" w:space="0" w:color="000000"/>
            </w:tcBorders>
          </w:tcPr>
          <w:p w14:paraId="64FFDEB6" w14:textId="77777777" w:rsidR="008C205F" w:rsidRPr="00302296" w:rsidRDefault="008C205F" w:rsidP="008C205F">
            <w:pPr>
              <w:suppressAutoHyphens/>
              <w:autoSpaceDE w:val="0"/>
              <w:spacing w:line="254" w:lineRule="auto"/>
              <w:ind w:right="50" w:firstLine="0"/>
              <w:jc w:val="center"/>
              <w:rPr>
                <w:lang w:eastAsia="zh-CN"/>
              </w:rPr>
            </w:pPr>
          </w:p>
        </w:tc>
      </w:tr>
      <w:tr w:rsidR="008C205F" w:rsidRPr="00302296" w14:paraId="3DE0F1DE" w14:textId="77777777" w:rsidTr="00430998">
        <w:trPr>
          <w:trHeight w:val="240"/>
        </w:trPr>
        <w:tc>
          <w:tcPr>
            <w:tcW w:w="256" w:type="pct"/>
            <w:tcBorders>
              <w:top w:val="single" w:sz="4" w:space="0" w:color="000000"/>
              <w:left w:val="single" w:sz="4" w:space="0" w:color="000000"/>
              <w:bottom w:val="single" w:sz="4" w:space="0" w:color="000000"/>
              <w:right w:val="single" w:sz="4" w:space="0" w:color="000000"/>
            </w:tcBorders>
          </w:tcPr>
          <w:p w14:paraId="47182C69" w14:textId="77777777" w:rsidR="008C205F" w:rsidRPr="00302296" w:rsidRDefault="008C205F" w:rsidP="008C205F">
            <w:pPr>
              <w:suppressAutoHyphens/>
              <w:autoSpaceDE w:val="0"/>
              <w:spacing w:line="254" w:lineRule="auto"/>
              <w:ind w:right="50" w:firstLine="0"/>
              <w:rPr>
                <w:lang w:eastAsia="zh-CN"/>
              </w:rPr>
            </w:pPr>
          </w:p>
        </w:tc>
        <w:tc>
          <w:tcPr>
            <w:tcW w:w="3630" w:type="pct"/>
            <w:tcBorders>
              <w:top w:val="single" w:sz="4" w:space="0" w:color="000000"/>
              <w:left w:val="single" w:sz="4" w:space="0" w:color="000000"/>
              <w:bottom w:val="single" w:sz="4" w:space="0" w:color="000000"/>
              <w:right w:val="single" w:sz="4" w:space="0" w:color="000000"/>
            </w:tcBorders>
            <w:hideMark/>
          </w:tcPr>
          <w:p w14:paraId="056CA0F9" w14:textId="77777777" w:rsidR="008C205F" w:rsidRPr="00302296" w:rsidRDefault="008C205F" w:rsidP="008C205F">
            <w:pPr>
              <w:suppressAutoHyphens/>
              <w:autoSpaceDE w:val="0"/>
              <w:spacing w:line="254" w:lineRule="auto"/>
              <w:ind w:firstLine="0"/>
              <w:rPr>
                <w:lang w:eastAsia="zh-CN"/>
              </w:rPr>
            </w:pPr>
            <w:r>
              <w:rPr>
                <w:lang w:eastAsia="zh-CN"/>
              </w:rPr>
              <w:t>Висота підйому мішені, не менше, м.</w:t>
            </w:r>
          </w:p>
        </w:tc>
        <w:tc>
          <w:tcPr>
            <w:tcW w:w="1114" w:type="pct"/>
            <w:tcBorders>
              <w:top w:val="single" w:sz="4" w:space="0" w:color="000000"/>
              <w:left w:val="single" w:sz="4" w:space="0" w:color="000000"/>
              <w:bottom w:val="single" w:sz="4" w:space="0" w:color="000000"/>
              <w:right w:val="single" w:sz="4" w:space="0" w:color="000000"/>
            </w:tcBorders>
            <w:hideMark/>
          </w:tcPr>
          <w:p w14:paraId="3368285B" w14:textId="663A5538" w:rsidR="008C205F" w:rsidRPr="00302296" w:rsidRDefault="008C205F" w:rsidP="008C205F">
            <w:pPr>
              <w:suppressAutoHyphens/>
              <w:autoSpaceDE w:val="0"/>
              <w:spacing w:line="254" w:lineRule="auto"/>
              <w:ind w:right="50" w:firstLine="0"/>
              <w:jc w:val="center"/>
              <w:rPr>
                <w:lang w:eastAsia="zh-CN"/>
              </w:rPr>
            </w:pPr>
            <w:r>
              <w:rPr>
                <w:lang w:eastAsia="zh-CN"/>
              </w:rPr>
              <w:t>9</w:t>
            </w:r>
          </w:p>
        </w:tc>
      </w:tr>
      <w:tr w:rsidR="008C205F" w:rsidRPr="00302296" w14:paraId="3A2F089E" w14:textId="77777777" w:rsidTr="00430998">
        <w:trPr>
          <w:trHeight w:val="240"/>
        </w:trPr>
        <w:tc>
          <w:tcPr>
            <w:tcW w:w="256" w:type="pct"/>
            <w:tcBorders>
              <w:top w:val="single" w:sz="4" w:space="0" w:color="000000"/>
              <w:left w:val="single" w:sz="4" w:space="0" w:color="000000"/>
              <w:bottom w:val="single" w:sz="4" w:space="0" w:color="000000"/>
              <w:right w:val="single" w:sz="4" w:space="0" w:color="000000"/>
            </w:tcBorders>
          </w:tcPr>
          <w:p w14:paraId="79AB9E12" w14:textId="77777777" w:rsidR="008C205F" w:rsidRPr="00302296" w:rsidRDefault="008C205F" w:rsidP="008C205F">
            <w:pPr>
              <w:suppressAutoHyphens/>
              <w:autoSpaceDE w:val="0"/>
              <w:spacing w:line="254" w:lineRule="auto"/>
              <w:ind w:right="50" w:firstLine="0"/>
              <w:rPr>
                <w:lang w:eastAsia="zh-CN"/>
              </w:rPr>
            </w:pPr>
          </w:p>
        </w:tc>
        <w:tc>
          <w:tcPr>
            <w:tcW w:w="3630" w:type="pct"/>
            <w:tcBorders>
              <w:top w:val="single" w:sz="4" w:space="0" w:color="000000"/>
              <w:left w:val="single" w:sz="4" w:space="0" w:color="000000"/>
              <w:bottom w:val="single" w:sz="4" w:space="0" w:color="000000"/>
              <w:right w:val="single" w:sz="4" w:space="0" w:color="000000"/>
            </w:tcBorders>
            <w:hideMark/>
          </w:tcPr>
          <w:p w14:paraId="47DC233B" w14:textId="77777777" w:rsidR="008C205F" w:rsidRPr="00302296" w:rsidRDefault="008C205F" w:rsidP="008C205F">
            <w:pPr>
              <w:suppressAutoHyphens/>
              <w:autoSpaceDE w:val="0"/>
              <w:spacing w:line="254" w:lineRule="auto"/>
              <w:ind w:firstLine="0"/>
              <w:rPr>
                <w:lang w:eastAsia="zh-CN"/>
              </w:rPr>
            </w:pPr>
            <w:r>
              <w:rPr>
                <w:lang w:eastAsia="zh-CN"/>
              </w:rPr>
              <w:t xml:space="preserve">Швидкість руху, м/с </w:t>
            </w:r>
          </w:p>
        </w:tc>
        <w:tc>
          <w:tcPr>
            <w:tcW w:w="1114" w:type="pct"/>
            <w:tcBorders>
              <w:top w:val="single" w:sz="4" w:space="0" w:color="000000"/>
              <w:left w:val="single" w:sz="4" w:space="0" w:color="000000"/>
              <w:bottom w:val="single" w:sz="4" w:space="0" w:color="000000"/>
              <w:right w:val="single" w:sz="4" w:space="0" w:color="000000"/>
            </w:tcBorders>
            <w:hideMark/>
          </w:tcPr>
          <w:p w14:paraId="634070AA" w14:textId="77777777" w:rsidR="008C205F" w:rsidRPr="00302296" w:rsidRDefault="008C205F" w:rsidP="008C205F">
            <w:pPr>
              <w:suppressAutoHyphens/>
              <w:autoSpaceDE w:val="0"/>
              <w:spacing w:line="254" w:lineRule="auto"/>
              <w:ind w:right="50" w:firstLine="0"/>
              <w:jc w:val="center"/>
              <w:rPr>
                <w:lang w:eastAsia="zh-CN"/>
              </w:rPr>
            </w:pPr>
            <w:r>
              <w:rPr>
                <w:lang w:eastAsia="zh-CN"/>
              </w:rPr>
              <w:t>1 – 2,5</w:t>
            </w:r>
          </w:p>
        </w:tc>
      </w:tr>
      <w:tr w:rsidR="008C205F" w:rsidRPr="00302296" w14:paraId="5EE12B54" w14:textId="77777777" w:rsidTr="00430998">
        <w:trPr>
          <w:trHeight w:val="240"/>
        </w:trPr>
        <w:tc>
          <w:tcPr>
            <w:tcW w:w="256" w:type="pct"/>
            <w:tcBorders>
              <w:top w:val="single" w:sz="4" w:space="0" w:color="000000"/>
              <w:left w:val="single" w:sz="4" w:space="0" w:color="000000"/>
              <w:bottom w:val="single" w:sz="4" w:space="0" w:color="000000"/>
              <w:right w:val="single" w:sz="4" w:space="0" w:color="000000"/>
            </w:tcBorders>
            <w:vAlign w:val="center"/>
          </w:tcPr>
          <w:p w14:paraId="396A6D97" w14:textId="77777777" w:rsidR="008C205F" w:rsidRPr="00302296" w:rsidRDefault="008C205F" w:rsidP="008C205F">
            <w:pPr>
              <w:suppressAutoHyphens/>
              <w:autoSpaceDE w:val="0"/>
              <w:spacing w:line="254" w:lineRule="auto"/>
              <w:ind w:right="50" w:firstLine="0"/>
              <w:rPr>
                <w:lang w:eastAsia="zh-CN"/>
              </w:rPr>
            </w:pPr>
          </w:p>
        </w:tc>
        <w:tc>
          <w:tcPr>
            <w:tcW w:w="3630" w:type="pct"/>
            <w:tcBorders>
              <w:top w:val="single" w:sz="4" w:space="0" w:color="000000"/>
              <w:left w:val="single" w:sz="4" w:space="0" w:color="000000"/>
              <w:bottom w:val="single" w:sz="4" w:space="0" w:color="000000"/>
              <w:right w:val="single" w:sz="4" w:space="0" w:color="000000"/>
            </w:tcBorders>
            <w:hideMark/>
          </w:tcPr>
          <w:p w14:paraId="42FB0BAD" w14:textId="77777777" w:rsidR="008C205F" w:rsidRPr="00302296" w:rsidRDefault="008C205F" w:rsidP="008C205F">
            <w:pPr>
              <w:suppressAutoHyphens/>
              <w:autoSpaceDE w:val="0"/>
              <w:spacing w:line="254" w:lineRule="auto"/>
              <w:ind w:firstLine="0"/>
              <w:rPr>
                <w:lang w:eastAsia="zh-CN"/>
              </w:rPr>
            </w:pPr>
            <w:r w:rsidRPr="00302296">
              <w:t>Час показу мішені, секунд</w:t>
            </w:r>
          </w:p>
        </w:tc>
        <w:tc>
          <w:tcPr>
            <w:tcW w:w="1114" w:type="pct"/>
            <w:tcBorders>
              <w:top w:val="single" w:sz="4" w:space="0" w:color="000000"/>
              <w:left w:val="single" w:sz="4" w:space="0" w:color="000000"/>
              <w:bottom w:val="single" w:sz="4" w:space="0" w:color="000000"/>
              <w:right w:val="single" w:sz="4" w:space="0" w:color="000000"/>
            </w:tcBorders>
            <w:vAlign w:val="center"/>
            <w:hideMark/>
          </w:tcPr>
          <w:p w14:paraId="33FBD32D" w14:textId="77777777" w:rsidR="008C205F" w:rsidRPr="00302296" w:rsidRDefault="008C205F" w:rsidP="008C205F">
            <w:pPr>
              <w:suppressAutoHyphens/>
              <w:autoSpaceDE w:val="0"/>
              <w:spacing w:line="254" w:lineRule="auto"/>
              <w:ind w:right="50" w:firstLine="0"/>
              <w:jc w:val="center"/>
              <w:rPr>
                <w:lang w:eastAsia="zh-CN"/>
              </w:rPr>
            </w:pPr>
            <w:r>
              <w:rPr>
                <w:lang w:eastAsia="zh-CN"/>
              </w:rPr>
              <w:t>100-250</w:t>
            </w:r>
          </w:p>
        </w:tc>
      </w:tr>
      <w:tr w:rsidR="008C205F" w:rsidRPr="00302296" w14:paraId="4F0F723C" w14:textId="77777777" w:rsidTr="00430998">
        <w:trPr>
          <w:trHeight w:val="240"/>
        </w:trPr>
        <w:tc>
          <w:tcPr>
            <w:tcW w:w="256" w:type="pct"/>
            <w:tcBorders>
              <w:top w:val="single" w:sz="4" w:space="0" w:color="000000"/>
              <w:left w:val="single" w:sz="4" w:space="0" w:color="000000"/>
              <w:bottom w:val="single" w:sz="4" w:space="0" w:color="000000"/>
              <w:right w:val="single" w:sz="4" w:space="0" w:color="000000"/>
            </w:tcBorders>
            <w:vAlign w:val="center"/>
          </w:tcPr>
          <w:p w14:paraId="7F482861" w14:textId="77777777" w:rsidR="008C205F" w:rsidRPr="00302296" w:rsidRDefault="008C205F" w:rsidP="008C205F">
            <w:pPr>
              <w:suppressAutoHyphens/>
              <w:autoSpaceDE w:val="0"/>
              <w:spacing w:line="254" w:lineRule="auto"/>
              <w:ind w:right="50" w:firstLine="0"/>
              <w:rPr>
                <w:lang w:eastAsia="zh-CN"/>
              </w:rPr>
            </w:pPr>
          </w:p>
        </w:tc>
        <w:tc>
          <w:tcPr>
            <w:tcW w:w="3630" w:type="pct"/>
            <w:tcBorders>
              <w:top w:val="single" w:sz="4" w:space="0" w:color="000000"/>
              <w:left w:val="single" w:sz="4" w:space="0" w:color="000000"/>
              <w:bottom w:val="single" w:sz="4" w:space="0" w:color="000000"/>
              <w:right w:val="single" w:sz="4" w:space="0" w:color="000000"/>
            </w:tcBorders>
          </w:tcPr>
          <w:p w14:paraId="0E41FC8A" w14:textId="77777777" w:rsidR="008C205F" w:rsidRPr="00302296" w:rsidRDefault="008C205F" w:rsidP="008C205F">
            <w:pPr>
              <w:suppressAutoHyphens/>
              <w:autoSpaceDE w:val="0"/>
              <w:spacing w:line="254" w:lineRule="auto"/>
              <w:ind w:firstLine="0"/>
            </w:pPr>
            <w:r>
              <w:t xml:space="preserve">Розмір мішені </w:t>
            </w:r>
          </w:p>
        </w:tc>
        <w:tc>
          <w:tcPr>
            <w:tcW w:w="1114" w:type="pct"/>
            <w:tcBorders>
              <w:top w:val="single" w:sz="4" w:space="0" w:color="000000"/>
              <w:left w:val="single" w:sz="4" w:space="0" w:color="000000"/>
              <w:bottom w:val="single" w:sz="4" w:space="0" w:color="000000"/>
              <w:right w:val="single" w:sz="4" w:space="0" w:color="000000"/>
            </w:tcBorders>
            <w:vAlign w:val="center"/>
          </w:tcPr>
          <w:p w14:paraId="1481F1CF" w14:textId="66E4283F" w:rsidR="008C205F" w:rsidRDefault="008C205F" w:rsidP="008C205F">
            <w:pPr>
              <w:suppressAutoHyphens/>
              <w:autoSpaceDE w:val="0"/>
              <w:spacing w:line="256" w:lineRule="auto"/>
              <w:ind w:right="50" w:firstLine="0"/>
              <w:jc w:val="center"/>
              <w:rPr>
                <w:bCs/>
                <w:lang w:eastAsia="zh-CN"/>
              </w:rPr>
            </w:pPr>
            <w:r>
              <w:rPr>
                <w:bCs/>
                <w:lang w:eastAsia="zh-CN"/>
              </w:rPr>
              <w:t>згідно додатку 13 КС, або індивідуальних</w:t>
            </w:r>
          </w:p>
          <w:p w14:paraId="5826441A" w14:textId="77777777" w:rsidR="008C205F" w:rsidRDefault="008C205F" w:rsidP="008C205F">
            <w:pPr>
              <w:suppressAutoHyphens/>
              <w:autoSpaceDE w:val="0"/>
              <w:spacing w:line="254" w:lineRule="auto"/>
              <w:ind w:right="50" w:firstLine="0"/>
              <w:jc w:val="center"/>
              <w:rPr>
                <w:lang w:eastAsia="zh-CN"/>
              </w:rPr>
            </w:pPr>
            <w:r>
              <w:rPr>
                <w:bCs/>
                <w:lang w:eastAsia="zh-CN"/>
              </w:rPr>
              <w:t>креслень</w:t>
            </w:r>
          </w:p>
        </w:tc>
      </w:tr>
      <w:tr w:rsidR="008C205F" w:rsidRPr="00302296" w14:paraId="6C280521" w14:textId="77777777" w:rsidTr="00430998">
        <w:trPr>
          <w:trHeight w:val="214"/>
        </w:trPr>
        <w:tc>
          <w:tcPr>
            <w:tcW w:w="256" w:type="pct"/>
            <w:tcBorders>
              <w:top w:val="single" w:sz="4" w:space="0" w:color="000000"/>
              <w:left w:val="single" w:sz="4" w:space="0" w:color="000000"/>
              <w:bottom w:val="single" w:sz="4" w:space="0" w:color="000000"/>
              <w:right w:val="single" w:sz="4" w:space="0" w:color="000000"/>
            </w:tcBorders>
            <w:vAlign w:val="center"/>
          </w:tcPr>
          <w:p w14:paraId="1E9E4B01" w14:textId="77777777" w:rsidR="008C205F" w:rsidRPr="00302296" w:rsidRDefault="008C205F" w:rsidP="008C205F">
            <w:pPr>
              <w:suppressAutoHyphens/>
              <w:autoSpaceDE w:val="0"/>
              <w:spacing w:line="254" w:lineRule="auto"/>
              <w:ind w:right="50" w:firstLine="0"/>
              <w:rPr>
                <w:lang w:eastAsia="zh-CN"/>
              </w:rPr>
            </w:pPr>
            <w:r>
              <w:rPr>
                <w:lang w:eastAsia="zh-CN"/>
              </w:rPr>
              <w:t>6</w:t>
            </w:r>
          </w:p>
        </w:tc>
        <w:tc>
          <w:tcPr>
            <w:tcW w:w="3630" w:type="pct"/>
            <w:tcBorders>
              <w:top w:val="single" w:sz="4" w:space="0" w:color="000000"/>
              <w:left w:val="single" w:sz="4" w:space="0" w:color="000000"/>
              <w:bottom w:val="single" w:sz="4" w:space="0" w:color="000000"/>
              <w:right w:val="single" w:sz="4" w:space="0" w:color="000000"/>
            </w:tcBorders>
            <w:hideMark/>
          </w:tcPr>
          <w:p w14:paraId="39B02BB9" w14:textId="77777777" w:rsidR="008C205F" w:rsidRPr="00302296" w:rsidRDefault="008C205F" w:rsidP="008C205F">
            <w:pPr>
              <w:suppressAutoHyphens/>
              <w:autoSpaceDE w:val="0"/>
              <w:spacing w:line="254" w:lineRule="auto"/>
              <w:ind w:firstLine="0"/>
              <w:rPr>
                <w:lang w:eastAsia="zh-CN"/>
              </w:rPr>
            </w:pPr>
            <w:r w:rsidRPr="00302296">
              <w:rPr>
                <w:b/>
                <w:lang w:eastAsia="zh-CN"/>
              </w:rPr>
              <w:t>Енергетичні характеристики</w:t>
            </w:r>
          </w:p>
        </w:tc>
        <w:tc>
          <w:tcPr>
            <w:tcW w:w="1114" w:type="pct"/>
            <w:tcBorders>
              <w:top w:val="single" w:sz="4" w:space="0" w:color="000000"/>
              <w:left w:val="single" w:sz="4" w:space="0" w:color="000000"/>
              <w:bottom w:val="single" w:sz="4" w:space="0" w:color="000000"/>
              <w:right w:val="single" w:sz="4" w:space="0" w:color="000000"/>
            </w:tcBorders>
            <w:vAlign w:val="center"/>
            <w:hideMark/>
          </w:tcPr>
          <w:p w14:paraId="368A2130" w14:textId="77777777" w:rsidR="008C205F" w:rsidRPr="00302296" w:rsidRDefault="008C205F" w:rsidP="00B163E5">
            <w:pPr>
              <w:suppressAutoHyphens/>
              <w:autoSpaceDE w:val="0"/>
              <w:spacing w:line="254" w:lineRule="auto"/>
              <w:ind w:right="52"/>
              <w:jc w:val="center"/>
              <w:rPr>
                <w:lang w:eastAsia="zh-CN"/>
              </w:rPr>
            </w:pPr>
          </w:p>
        </w:tc>
      </w:tr>
      <w:tr w:rsidR="008C205F" w:rsidRPr="00302296" w14:paraId="46544C2A" w14:textId="77777777" w:rsidTr="00430998">
        <w:trPr>
          <w:trHeight w:val="318"/>
        </w:trPr>
        <w:tc>
          <w:tcPr>
            <w:tcW w:w="256" w:type="pct"/>
            <w:tcBorders>
              <w:top w:val="single" w:sz="4" w:space="0" w:color="000000"/>
              <w:left w:val="single" w:sz="4" w:space="0" w:color="000000"/>
              <w:bottom w:val="single" w:sz="4" w:space="0" w:color="000000"/>
              <w:right w:val="single" w:sz="4" w:space="0" w:color="000000"/>
            </w:tcBorders>
            <w:vAlign w:val="center"/>
          </w:tcPr>
          <w:p w14:paraId="5659A2E5" w14:textId="77777777" w:rsidR="008C205F" w:rsidRPr="00302296" w:rsidRDefault="008C205F" w:rsidP="008C205F">
            <w:pPr>
              <w:suppressAutoHyphens/>
              <w:autoSpaceDE w:val="0"/>
              <w:spacing w:line="254" w:lineRule="auto"/>
              <w:ind w:right="50" w:firstLine="0"/>
              <w:rPr>
                <w:lang w:eastAsia="zh-CN"/>
              </w:rPr>
            </w:pPr>
          </w:p>
        </w:tc>
        <w:tc>
          <w:tcPr>
            <w:tcW w:w="3630" w:type="pct"/>
            <w:tcBorders>
              <w:top w:val="single" w:sz="4" w:space="0" w:color="000000"/>
              <w:left w:val="single" w:sz="4" w:space="0" w:color="000000"/>
              <w:bottom w:val="single" w:sz="4" w:space="0" w:color="000000"/>
              <w:right w:val="single" w:sz="4" w:space="0" w:color="000000"/>
            </w:tcBorders>
            <w:hideMark/>
          </w:tcPr>
          <w:p w14:paraId="47CB1836" w14:textId="77777777" w:rsidR="008C205F" w:rsidRPr="00302296" w:rsidRDefault="008C205F" w:rsidP="008C205F">
            <w:pPr>
              <w:suppressAutoHyphens/>
              <w:autoSpaceDE w:val="0"/>
              <w:spacing w:line="254" w:lineRule="auto"/>
              <w:ind w:firstLine="0"/>
              <w:rPr>
                <w:lang w:eastAsia="zh-CN"/>
              </w:rPr>
            </w:pPr>
            <w:r w:rsidRPr="00302296">
              <w:rPr>
                <w:lang w:eastAsia="zh-CN"/>
              </w:rPr>
              <w:t>номінальна  напруга живлення, В</w:t>
            </w:r>
          </w:p>
        </w:tc>
        <w:tc>
          <w:tcPr>
            <w:tcW w:w="1114" w:type="pct"/>
            <w:tcBorders>
              <w:top w:val="single" w:sz="4" w:space="0" w:color="000000"/>
              <w:left w:val="single" w:sz="4" w:space="0" w:color="000000"/>
              <w:bottom w:val="single" w:sz="4" w:space="0" w:color="000000"/>
              <w:right w:val="single" w:sz="4" w:space="0" w:color="000000"/>
            </w:tcBorders>
            <w:vAlign w:val="center"/>
            <w:hideMark/>
          </w:tcPr>
          <w:p w14:paraId="556CB478" w14:textId="77777777" w:rsidR="008C205F" w:rsidRPr="00302296" w:rsidRDefault="008C205F" w:rsidP="008C205F">
            <w:pPr>
              <w:suppressAutoHyphens/>
              <w:autoSpaceDE w:val="0"/>
              <w:spacing w:line="254" w:lineRule="auto"/>
              <w:ind w:right="52" w:firstLine="0"/>
              <w:jc w:val="center"/>
              <w:rPr>
                <w:lang w:eastAsia="zh-CN"/>
              </w:rPr>
            </w:pPr>
            <w:r>
              <w:rPr>
                <w:lang w:eastAsia="zh-CN"/>
              </w:rPr>
              <w:t>21,6….27,6</w:t>
            </w:r>
          </w:p>
        </w:tc>
      </w:tr>
      <w:tr w:rsidR="008C205F" w:rsidRPr="00302296" w14:paraId="34A52DB8" w14:textId="77777777" w:rsidTr="00430998">
        <w:trPr>
          <w:trHeight w:val="318"/>
        </w:trPr>
        <w:tc>
          <w:tcPr>
            <w:tcW w:w="256" w:type="pct"/>
            <w:tcBorders>
              <w:top w:val="single" w:sz="4" w:space="0" w:color="000000"/>
              <w:left w:val="single" w:sz="4" w:space="0" w:color="000000"/>
              <w:bottom w:val="single" w:sz="4" w:space="0" w:color="000000"/>
              <w:right w:val="single" w:sz="4" w:space="0" w:color="000000"/>
            </w:tcBorders>
            <w:vAlign w:val="center"/>
          </w:tcPr>
          <w:p w14:paraId="2AFAC8AB" w14:textId="77777777" w:rsidR="008C205F" w:rsidRPr="00302296" w:rsidRDefault="008C205F" w:rsidP="008C205F">
            <w:pPr>
              <w:suppressAutoHyphens/>
              <w:autoSpaceDE w:val="0"/>
              <w:spacing w:line="254" w:lineRule="auto"/>
              <w:ind w:right="50" w:firstLine="0"/>
              <w:rPr>
                <w:lang w:eastAsia="zh-CN"/>
              </w:rPr>
            </w:pPr>
          </w:p>
        </w:tc>
        <w:tc>
          <w:tcPr>
            <w:tcW w:w="3630" w:type="pct"/>
            <w:tcBorders>
              <w:top w:val="single" w:sz="4" w:space="0" w:color="000000"/>
              <w:left w:val="single" w:sz="4" w:space="0" w:color="000000"/>
              <w:bottom w:val="single" w:sz="4" w:space="0" w:color="000000"/>
              <w:right w:val="single" w:sz="4" w:space="0" w:color="000000"/>
            </w:tcBorders>
          </w:tcPr>
          <w:p w14:paraId="71F100B0" w14:textId="77777777" w:rsidR="008C205F" w:rsidRPr="00302296" w:rsidRDefault="008C205F" w:rsidP="008C205F">
            <w:pPr>
              <w:suppressAutoHyphens/>
              <w:autoSpaceDE w:val="0"/>
              <w:spacing w:line="254" w:lineRule="auto"/>
              <w:ind w:firstLine="0"/>
              <w:rPr>
                <w:lang w:eastAsia="zh-CN"/>
              </w:rPr>
            </w:pPr>
            <w:r>
              <w:rPr>
                <w:lang w:eastAsia="zh-CN"/>
              </w:rPr>
              <w:t>ємність АКБ, А/год</w:t>
            </w:r>
          </w:p>
        </w:tc>
        <w:tc>
          <w:tcPr>
            <w:tcW w:w="1114" w:type="pct"/>
            <w:tcBorders>
              <w:top w:val="single" w:sz="4" w:space="0" w:color="000000"/>
              <w:left w:val="single" w:sz="4" w:space="0" w:color="000000"/>
              <w:bottom w:val="single" w:sz="4" w:space="0" w:color="000000"/>
              <w:right w:val="single" w:sz="4" w:space="0" w:color="000000"/>
            </w:tcBorders>
            <w:vAlign w:val="center"/>
          </w:tcPr>
          <w:p w14:paraId="45B46576" w14:textId="77777777" w:rsidR="008C205F" w:rsidRPr="00302296" w:rsidRDefault="008C205F" w:rsidP="008C205F">
            <w:pPr>
              <w:suppressAutoHyphens/>
              <w:autoSpaceDE w:val="0"/>
              <w:spacing w:line="254" w:lineRule="auto"/>
              <w:ind w:right="52" w:firstLine="0"/>
              <w:jc w:val="center"/>
              <w:rPr>
                <w:lang w:eastAsia="zh-CN"/>
              </w:rPr>
            </w:pPr>
            <w:r>
              <w:rPr>
                <w:lang w:eastAsia="zh-CN"/>
              </w:rPr>
              <w:t>50+50</w:t>
            </w:r>
          </w:p>
        </w:tc>
      </w:tr>
      <w:tr w:rsidR="008C205F" w:rsidRPr="00302296" w14:paraId="7A09A36D" w14:textId="77777777" w:rsidTr="00430998">
        <w:trPr>
          <w:trHeight w:val="318"/>
        </w:trPr>
        <w:tc>
          <w:tcPr>
            <w:tcW w:w="256" w:type="pct"/>
            <w:tcBorders>
              <w:top w:val="single" w:sz="4" w:space="0" w:color="000000"/>
              <w:left w:val="single" w:sz="4" w:space="0" w:color="000000"/>
              <w:bottom w:val="single" w:sz="4" w:space="0" w:color="000000"/>
              <w:right w:val="single" w:sz="4" w:space="0" w:color="000000"/>
            </w:tcBorders>
            <w:vAlign w:val="center"/>
            <w:hideMark/>
          </w:tcPr>
          <w:p w14:paraId="3FD7BB1E" w14:textId="77777777" w:rsidR="008C205F" w:rsidRPr="00302296" w:rsidRDefault="008C205F" w:rsidP="008C205F">
            <w:pPr>
              <w:suppressAutoHyphens/>
              <w:autoSpaceDE w:val="0"/>
              <w:spacing w:line="254" w:lineRule="auto"/>
              <w:ind w:right="50" w:firstLine="0"/>
              <w:rPr>
                <w:lang w:eastAsia="zh-CN"/>
              </w:rPr>
            </w:pPr>
            <w:r>
              <w:rPr>
                <w:lang w:eastAsia="zh-CN"/>
              </w:rPr>
              <w:t>7</w:t>
            </w:r>
          </w:p>
        </w:tc>
        <w:tc>
          <w:tcPr>
            <w:tcW w:w="3630" w:type="pct"/>
            <w:tcBorders>
              <w:top w:val="single" w:sz="4" w:space="0" w:color="000000"/>
              <w:left w:val="single" w:sz="4" w:space="0" w:color="000000"/>
              <w:bottom w:val="single" w:sz="4" w:space="0" w:color="000000"/>
              <w:right w:val="single" w:sz="4" w:space="0" w:color="000000"/>
            </w:tcBorders>
            <w:hideMark/>
          </w:tcPr>
          <w:p w14:paraId="52324E7B" w14:textId="77777777" w:rsidR="008C205F" w:rsidRPr="00302296" w:rsidRDefault="008C205F" w:rsidP="008C205F">
            <w:pPr>
              <w:suppressAutoHyphens/>
              <w:autoSpaceDE w:val="0"/>
              <w:spacing w:line="254" w:lineRule="auto"/>
              <w:ind w:firstLine="0"/>
              <w:rPr>
                <w:b/>
                <w:lang w:eastAsia="zh-CN"/>
              </w:rPr>
            </w:pPr>
            <w:r w:rsidRPr="00302296">
              <w:rPr>
                <w:b/>
                <w:lang w:eastAsia="zh-CN"/>
              </w:rPr>
              <w:t>Характеристики радіоканалу:</w:t>
            </w:r>
          </w:p>
        </w:tc>
        <w:tc>
          <w:tcPr>
            <w:tcW w:w="1114" w:type="pct"/>
            <w:tcBorders>
              <w:top w:val="single" w:sz="4" w:space="0" w:color="000000"/>
              <w:left w:val="single" w:sz="4" w:space="0" w:color="000000"/>
              <w:bottom w:val="single" w:sz="4" w:space="0" w:color="000000"/>
              <w:right w:val="single" w:sz="4" w:space="0" w:color="000000"/>
            </w:tcBorders>
            <w:vAlign w:val="center"/>
          </w:tcPr>
          <w:p w14:paraId="6EF9A3B1" w14:textId="77777777" w:rsidR="008C205F" w:rsidRPr="00302296" w:rsidRDefault="008C205F" w:rsidP="00B163E5">
            <w:pPr>
              <w:suppressAutoHyphens/>
              <w:autoSpaceDE w:val="0"/>
              <w:spacing w:line="254" w:lineRule="auto"/>
              <w:ind w:right="52"/>
              <w:jc w:val="center"/>
              <w:rPr>
                <w:lang w:eastAsia="zh-CN"/>
              </w:rPr>
            </w:pPr>
          </w:p>
        </w:tc>
      </w:tr>
      <w:tr w:rsidR="008C205F" w:rsidRPr="00302296" w14:paraId="2514E1B3" w14:textId="77777777" w:rsidTr="00430998">
        <w:trPr>
          <w:trHeight w:val="318"/>
        </w:trPr>
        <w:tc>
          <w:tcPr>
            <w:tcW w:w="256" w:type="pct"/>
            <w:tcBorders>
              <w:top w:val="single" w:sz="4" w:space="0" w:color="000000"/>
              <w:left w:val="single" w:sz="4" w:space="0" w:color="000000"/>
              <w:bottom w:val="single" w:sz="4" w:space="0" w:color="000000"/>
              <w:right w:val="single" w:sz="4" w:space="0" w:color="000000"/>
            </w:tcBorders>
            <w:vAlign w:val="center"/>
          </w:tcPr>
          <w:p w14:paraId="5ECF7C9D" w14:textId="77777777" w:rsidR="008C205F" w:rsidRPr="00302296" w:rsidRDefault="008C205F" w:rsidP="008C205F">
            <w:pPr>
              <w:suppressAutoHyphens/>
              <w:autoSpaceDE w:val="0"/>
              <w:spacing w:line="254" w:lineRule="auto"/>
              <w:ind w:right="50" w:firstLine="0"/>
              <w:rPr>
                <w:lang w:eastAsia="zh-CN"/>
              </w:rPr>
            </w:pPr>
          </w:p>
        </w:tc>
        <w:tc>
          <w:tcPr>
            <w:tcW w:w="3630" w:type="pct"/>
            <w:tcBorders>
              <w:top w:val="single" w:sz="4" w:space="0" w:color="000000"/>
              <w:left w:val="single" w:sz="4" w:space="0" w:color="000000"/>
              <w:bottom w:val="single" w:sz="4" w:space="0" w:color="000000"/>
              <w:right w:val="single" w:sz="4" w:space="0" w:color="000000"/>
            </w:tcBorders>
            <w:hideMark/>
          </w:tcPr>
          <w:p w14:paraId="58EC8227" w14:textId="77777777" w:rsidR="008C205F" w:rsidRPr="00302296" w:rsidRDefault="008C205F" w:rsidP="008C205F">
            <w:pPr>
              <w:suppressAutoHyphens/>
              <w:autoSpaceDE w:val="0"/>
              <w:spacing w:line="254" w:lineRule="auto"/>
              <w:ind w:firstLine="0"/>
              <w:rPr>
                <w:lang w:eastAsia="zh-CN"/>
              </w:rPr>
            </w:pPr>
            <w:r w:rsidRPr="00302296">
              <w:rPr>
                <w:lang w:eastAsia="zh-CN"/>
              </w:rPr>
              <w:t>частотний діапазон, ГГц</w:t>
            </w:r>
          </w:p>
        </w:tc>
        <w:tc>
          <w:tcPr>
            <w:tcW w:w="1114" w:type="pct"/>
            <w:tcBorders>
              <w:top w:val="single" w:sz="4" w:space="0" w:color="000000"/>
              <w:left w:val="single" w:sz="4" w:space="0" w:color="000000"/>
              <w:bottom w:val="single" w:sz="4" w:space="0" w:color="000000"/>
              <w:right w:val="single" w:sz="4" w:space="0" w:color="000000"/>
            </w:tcBorders>
            <w:vAlign w:val="center"/>
            <w:hideMark/>
          </w:tcPr>
          <w:p w14:paraId="0449FA52" w14:textId="59E8F019" w:rsidR="008C205F" w:rsidRPr="00302296" w:rsidRDefault="008C205F" w:rsidP="008C205F">
            <w:pPr>
              <w:suppressAutoHyphens/>
              <w:autoSpaceDE w:val="0"/>
              <w:spacing w:line="254" w:lineRule="auto"/>
              <w:ind w:right="52" w:firstLine="0"/>
              <w:jc w:val="center"/>
              <w:rPr>
                <w:lang w:eastAsia="zh-CN"/>
              </w:rPr>
            </w:pPr>
            <w:r w:rsidRPr="00302296">
              <w:rPr>
                <w:lang w:eastAsia="zh-CN"/>
              </w:rPr>
              <w:t>2,4-</w:t>
            </w:r>
            <w:r w:rsidRPr="00302296">
              <w:rPr>
                <w:color w:val="454545"/>
              </w:rPr>
              <w:t>2.4835</w:t>
            </w:r>
          </w:p>
        </w:tc>
      </w:tr>
      <w:tr w:rsidR="008C205F" w:rsidRPr="00302296" w14:paraId="0EC4D5FD" w14:textId="77777777" w:rsidTr="00430998">
        <w:trPr>
          <w:trHeight w:val="318"/>
        </w:trPr>
        <w:tc>
          <w:tcPr>
            <w:tcW w:w="256" w:type="pct"/>
            <w:tcBorders>
              <w:top w:val="single" w:sz="4" w:space="0" w:color="000000"/>
              <w:left w:val="single" w:sz="4" w:space="0" w:color="000000"/>
              <w:bottom w:val="single" w:sz="4" w:space="0" w:color="000000"/>
              <w:right w:val="single" w:sz="4" w:space="0" w:color="000000"/>
            </w:tcBorders>
            <w:vAlign w:val="center"/>
            <w:hideMark/>
          </w:tcPr>
          <w:p w14:paraId="2D235590" w14:textId="77777777" w:rsidR="008C205F" w:rsidRPr="00302296" w:rsidRDefault="008C205F" w:rsidP="008C205F">
            <w:pPr>
              <w:suppressAutoHyphens/>
              <w:autoSpaceDE w:val="0"/>
              <w:spacing w:line="254" w:lineRule="auto"/>
              <w:ind w:right="50" w:firstLine="0"/>
              <w:rPr>
                <w:lang w:eastAsia="zh-CN"/>
              </w:rPr>
            </w:pPr>
          </w:p>
        </w:tc>
        <w:tc>
          <w:tcPr>
            <w:tcW w:w="3630" w:type="pct"/>
            <w:tcBorders>
              <w:top w:val="single" w:sz="4" w:space="0" w:color="000000"/>
              <w:left w:val="single" w:sz="4" w:space="0" w:color="000000"/>
              <w:bottom w:val="single" w:sz="4" w:space="0" w:color="auto"/>
              <w:right w:val="single" w:sz="4" w:space="0" w:color="000000"/>
            </w:tcBorders>
            <w:hideMark/>
          </w:tcPr>
          <w:p w14:paraId="3F963E5E" w14:textId="77777777" w:rsidR="008C205F" w:rsidRPr="00302296" w:rsidRDefault="008C205F" w:rsidP="008C205F">
            <w:pPr>
              <w:suppressAutoHyphens/>
              <w:autoSpaceDE w:val="0"/>
              <w:spacing w:line="254" w:lineRule="auto"/>
              <w:ind w:firstLine="0"/>
              <w:rPr>
                <w:b/>
                <w:lang w:eastAsia="zh-CN"/>
              </w:rPr>
            </w:pPr>
            <w:r w:rsidRPr="00302296">
              <w:rPr>
                <w:lang w:eastAsia="zh-CN"/>
              </w:rPr>
              <w:t xml:space="preserve">дальність впевненого керування, м, не менше </w:t>
            </w:r>
          </w:p>
        </w:tc>
        <w:tc>
          <w:tcPr>
            <w:tcW w:w="1114" w:type="pct"/>
            <w:tcBorders>
              <w:top w:val="single" w:sz="4" w:space="0" w:color="000000"/>
              <w:left w:val="single" w:sz="4" w:space="0" w:color="000000"/>
              <w:bottom w:val="single" w:sz="4" w:space="0" w:color="auto"/>
              <w:right w:val="single" w:sz="4" w:space="0" w:color="000000"/>
            </w:tcBorders>
            <w:vAlign w:val="center"/>
          </w:tcPr>
          <w:p w14:paraId="01E379D0" w14:textId="77777777" w:rsidR="008C205F" w:rsidRPr="00302296" w:rsidRDefault="008C205F" w:rsidP="008C205F">
            <w:pPr>
              <w:suppressAutoHyphens/>
              <w:autoSpaceDE w:val="0"/>
              <w:spacing w:line="254" w:lineRule="auto"/>
              <w:ind w:right="52" w:firstLine="0"/>
              <w:jc w:val="center"/>
              <w:rPr>
                <w:lang w:eastAsia="zh-CN"/>
              </w:rPr>
            </w:pPr>
            <w:r>
              <w:rPr>
                <w:lang w:eastAsia="zh-CN"/>
              </w:rPr>
              <w:t>300</w:t>
            </w:r>
          </w:p>
        </w:tc>
      </w:tr>
      <w:tr w:rsidR="008C205F" w:rsidRPr="00302296" w14:paraId="415C4CE4" w14:textId="77777777" w:rsidTr="00430998">
        <w:trPr>
          <w:trHeight w:val="318"/>
        </w:trPr>
        <w:tc>
          <w:tcPr>
            <w:tcW w:w="256" w:type="pct"/>
            <w:tcBorders>
              <w:top w:val="single" w:sz="4" w:space="0" w:color="000000"/>
              <w:left w:val="single" w:sz="4" w:space="0" w:color="000000"/>
              <w:bottom w:val="single" w:sz="4" w:space="0" w:color="auto"/>
              <w:right w:val="single" w:sz="4" w:space="0" w:color="000000"/>
            </w:tcBorders>
            <w:vAlign w:val="center"/>
          </w:tcPr>
          <w:p w14:paraId="305211F2" w14:textId="77777777" w:rsidR="008C205F" w:rsidRPr="00302296" w:rsidRDefault="008C205F" w:rsidP="008C205F">
            <w:pPr>
              <w:suppressAutoHyphens/>
              <w:autoSpaceDE w:val="0"/>
              <w:spacing w:line="254" w:lineRule="auto"/>
              <w:ind w:right="50" w:firstLine="0"/>
              <w:rPr>
                <w:lang w:eastAsia="zh-CN"/>
              </w:rPr>
            </w:pPr>
          </w:p>
        </w:tc>
        <w:tc>
          <w:tcPr>
            <w:tcW w:w="3630" w:type="pct"/>
            <w:tcBorders>
              <w:top w:val="single" w:sz="4" w:space="0" w:color="auto"/>
              <w:left w:val="single" w:sz="4" w:space="0" w:color="000000"/>
              <w:bottom w:val="single" w:sz="4" w:space="0" w:color="000000"/>
              <w:right w:val="single" w:sz="4" w:space="0" w:color="000000"/>
            </w:tcBorders>
            <w:hideMark/>
          </w:tcPr>
          <w:p w14:paraId="578742E2" w14:textId="77777777" w:rsidR="008C205F" w:rsidRPr="00302296" w:rsidRDefault="008C205F" w:rsidP="008C205F">
            <w:pPr>
              <w:suppressAutoHyphens/>
              <w:autoSpaceDE w:val="0"/>
              <w:spacing w:line="254" w:lineRule="auto"/>
              <w:ind w:firstLine="0"/>
              <w:rPr>
                <w:lang w:eastAsia="zh-CN"/>
              </w:rPr>
            </w:pPr>
            <w:r w:rsidRPr="00302296">
              <w:rPr>
                <w:lang w:eastAsia="zh-CN"/>
              </w:rPr>
              <w:t>стандарт модуля</w:t>
            </w:r>
          </w:p>
        </w:tc>
        <w:tc>
          <w:tcPr>
            <w:tcW w:w="1114" w:type="pct"/>
            <w:tcBorders>
              <w:top w:val="single" w:sz="4" w:space="0" w:color="auto"/>
              <w:left w:val="single" w:sz="4" w:space="0" w:color="000000"/>
              <w:bottom w:val="single" w:sz="4" w:space="0" w:color="000000"/>
              <w:right w:val="single" w:sz="4" w:space="0" w:color="000000"/>
            </w:tcBorders>
            <w:vAlign w:val="center"/>
            <w:hideMark/>
          </w:tcPr>
          <w:p w14:paraId="7B1DCD5C" w14:textId="77777777" w:rsidR="008C205F" w:rsidRPr="00302296" w:rsidRDefault="008C205F" w:rsidP="008C205F">
            <w:pPr>
              <w:suppressAutoHyphens/>
              <w:autoSpaceDE w:val="0"/>
              <w:spacing w:line="254" w:lineRule="auto"/>
              <w:ind w:right="52" w:firstLine="0"/>
              <w:jc w:val="center"/>
              <w:rPr>
                <w:lang w:eastAsia="zh-CN"/>
              </w:rPr>
            </w:pPr>
            <w:r w:rsidRPr="00302296">
              <w:rPr>
                <w:lang w:eastAsia="zh-CN"/>
              </w:rPr>
              <w:t>IEEE 802.15.4</w:t>
            </w:r>
          </w:p>
        </w:tc>
      </w:tr>
      <w:tr w:rsidR="008C205F" w:rsidRPr="00302296" w14:paraId="749EA56D" w14:textId="77777777" w:rsidTr="00430998">
        <w:trPr>
          <w:trHeight w:val="330"/>
        </w:trPr>
        <w:tc>
          <w:tcPr>
            <w:tcW w:w="256" w:type="pct"/>
            <w:tcBorders>
              <w:top w:val="single" w:sz="4" w:space="0" w:color="000000"/>
              <w:left w:val="single" w:sz="4" w:space="0" w:color="000000"/>
              <w:bottom w:val="single" w:sz="4" w:space="0" w:color="000000"/>
              <w:right w:val="single" w:sz="4" w:space="0" w:color="000000"/>
            </w:tcBorders>
            <w:vAlign w:val="center"/>
          </w:tcPr>
          <w:p w14:paraId="0CFE9415" w14:textId="77777777" w:rsidR="008C205F" w:rsidRPr="00302296" w:rsidRDefault="008C205F" w:rsidP="008C205F">
            <w:pPr>
              <w:suppressAutoHyphens/>
              <w:autoSpaceDE w:val="0"/>
              <w:spacing w:line="254" w:lineRule="auto"/>
              <w:ind w:right="50" w:firstLine="0"/>
              <w:rPr>
                <w:lang w:eastAsia="zh-CN"/>
              </w:rPr>
            </w:pPr>
            <w:r w:rsidRPr="00302296">
              <w:rPr>
                <w:lang w:eastAsia="zh-CN"/>
              </w:rPr>
              <w:t>8</w:t>
            </w:r>
          </w:p>
        </w:tc>
        <w:tc>
          <w:tcPr>
            <w:tcW w:w="3630" w:type="pct"/>
            <w:tcBorders>
              <w:top w:val="single" w:sz="4" w:space="0" w:color="000000"/>
              <w:left w:val="single" w:sz="4" w:space="0" w:color="000000"/>
              <w:bottom w:val="single" w:sz="4" w:space="0" w:color="000000"/>
              <w:right w:val="single" w:sz="4" w:space="0" w:color="000000"/>
            </w:tcBorders>
            <w:hideMark/>
          </w:tcPr>
          <w:p w14:paraId="1D83A786" w14:textId="77777777" w:rsidR="008C205F" w:rsidRPr="00302296" w:rsidRDefault="008C205F" w:rsidP="008C205F">
            <w:pPr>
              <w:suppressAutoHyphens/>
              <w:autoSpaceDE w:val="0"/>
              <w:spacing w:line="254" w:lineRule="auto"/>
              <w:ind w:firstLine="0"/>
              <w:rPr>
                <w:b/>
                <w:lang w:eastAsia="zh-CN"/>
              </w:rPr>
            </w:pPr>
            <w:r w:rsidRPr="00302296">
              <w:rPr>
                <w:b/>
                <w:lang w:eastAsia="zh-CN"/>
              </w:rPr>
              <w:t>Системи електричного захисту та попередження:</w:t>
            </w:r>
          </w:p>
          <w:p w14:paraId="5EBE7481" w14:textId="77777777" w:rsidR="008C205F" w:rsidRPr="00302296" w:rsidRDefault="008C205F" w:rsidP="008C205F">
            <w:pPr>
              <w:suppressAutoHyphens/>
              <w:autoSpaceDE w:val="0"/>
              <w:spacing w:line="254" w:lineRule="auto"/>
              <w:ind w:firstLine="0"/>
              <w:rPr>
                <w:lang w:eastAsia="zh-CN"/>
              </w:rPr>
            </w:pPr>
            <w:r w:rsidRPr="00302296">
              <w:rPr>
                <w:lang w:eastAsia="zh-CN"/>
              </w:rPr>
              <w:t>світлове та програмне попередження про розряджений стан акумулятора;</w:t>
            </w:r>
          </w:p>
          <w:p w14:paraId="4B8854E0" w14:textId="77777777" w:rsidR="008C205F" w:rsidRPr="00302296" w:rsidRDefault="008C205F" w:rsidP="008C205F">
            <w:pPr>
              <w:numPr>
                <w:ilvl w:val="0"/>
                <w:numId w:val="34"/>
              </w:numPr>
              <w:suppressAutoHyphens/>
              <w:autoSpaceDE w:val="0"/>
              <w:spacing w:line="254" w:lineRule="auto"/>
              <w:rPr>
                <w:lang w:eastAsia="zh-CN"/>
              </w:rPr>
            </w:pPr>
            <w:r w:rsidRPr="00302296">
              <w:rPr>
                <w:lang w:eastAsia="zh-CN"/>
              </w:rPr>
              <w:t>електричний запобіжник від короткого замикання;</w:t>
            </w:r>
          </w:p>
          <w:p w14:paraId="482CF150" w14:textId="77777777" w:rsidR="008C205F" w:rsidRPr="00302296" w:rsidRDefault="008C205F" w:rsidP="008C205F">
            <w:pPr>
              <w:numPr>
                <w:ilvl w:val="0"/>
                <w:numId w:val="34"/>
              </w:numPr>
              <w:suppressAutoHyphens/>
              <w:autoSpaceDE w:val="0"/>
              <w:spacing w:line="254" w:lineRule="auto"/>
              <w:rPr>
                <w:lang w:eastAsia="zh-CN"/>
              </w:rPr>
            </w:pPr>
            <w:r w:rsidRPr="00302296">
              <w:rPr>
                <w:lang w:eastAsia="zh-CN"/>
              </w:rPr>
              <w:t>електронне відключення електродвигуна установки при перевантаженні;</w:t>
            </w:r>
          </w:p>
          <w:p w14:paraId="7F325F07" w14:textId="77777777" w:rsidR="008C205F" w:rsidRPr="00302296" w:rsidRDefault="008C205F" w:rsidP="00B163E5">
            <w:pPr>
              <w:suppressAutoHyphens/>
              <w:autoSpaceDE w:val="0"/>
              <w:spacing w:line="254" w:lineRule="auto"/>
              <w:ind w:left="720"/>
              <w:rPr>
                <w:lang w:eastAsia="zh-CN"/>
              </w:rPr>
            </w:pPr>
          </w:p>
        </w:tc>
        <w:tc>
          <w:tcPr>
            <w:tcW w:w="1114" w:type="pct"/>
            <w:tcBorders>
              <w:top w:val="single" w:sz="4" w:space="0" w:color="000000"/>
              <w:left w:val="single" w:sz="4" w:space="0" w:color="000000"/>
              <w:bottom w:val="single" w:sz="4" w:space="0" w:color="000000"/>
              <w:right w:val="single" w:sz="4" w:space="0" w:color="000000"/>
            </w:tcBorders>
            <w:vAlign w:val="center"/>
            <w:hideMark/>
          </w:tcPr>
          <w:p w14:paraId="4A748EFF" w14:textId="77777777" w:rsidR="008C205F" w:rsidRPr="00302296" w:rsidRDefault="008C205F" w:rsidP="00B163E5">
            <w:pPr>
              <w:suppressAutoHyphens/>
              <w:autoSpaceDE w:val="0"/>
              <w:spacing w:line="254" w:lineRule="auto"/>
              <w:ind w:right="52"/>
              <w:jc w:val="center"/>
              <w:rPr>
                <w:lang w:eastAsia="zh-CN"/>
              </w:rPr>
            </w:pPr>
          </w:p>
        </w:tc>
      </w:tr>
      <w:tr w:rsidR="008C205F" w:rsidRPr="00302296" w14:paraId="4A498722" w14:textId="77777777" w:rsidTr="00430998">
        <w:trPr>
          <w:trHeight w:val="251"/>
        </w:trPr>
        <w:tc>
          <w:tcPr>
            <w:tcW w:w="256" w:type="pct"/>
            <w:tcBorders>
              <w:top w:val="single" w:sz="4" w:space="0" w:color="000000"/>
              <w:left w:val="single" w:sz="4" w:space="0" w:color="000000"/>
              <w:bottom w:val="single" w:sz="4" w:space="0" w:color="000000"/>
              <w:right w:val="single" w:sz="4" w:space="0" w:color="000000"/>
            </w:tcBorders>
            <w:vAlign w:val="center"/>
          </w:tcPr>
          <w:p w14:paraId="053D29CE" w14:textId="77777777" w:rsidR="008C205F" w:rsidRPr="00302296" w:rsidRDefault="008C205F" w:rsidP="008C205F">
            <w:pPr>
              <w:suppressAutoHyphens/>
              <w:autoSpaceDE w:val="0"/>
              <w:spacing w:line="254" w:lineRule="auto"/>
              <w:ind w:right="50" w:firstLine="0"/>
              <w:rPr>
                <w:lang w:eastAsia="zh-CN"/>
              </w:rPr>
            </w:pPr>
            <w:r w:rsidRPr="00302296">
              <w:rPr>
                <w:lang w:eastAsia="zh-CN"/>
              </w:rPr>
              <w:t>9</w:t>
            </w:r>
          </w:p>
        </w:tc>
        <w:tc>
          <w:tcPr>
            <w:tcW w:w="3630" w:type="pct"/>
            <w:tcBorders>
              <w:top w:val="single" w:sz="4" w:space="0" w:color="000000"/>
              <w:left w:val="single" w:sz="4" w:space="0" w:color="000000"/>
              <w:bottom w:val="single" w:sz="4" w:space="0" w:color="000000"/>
              <w:right w:val="single" w:sz="4" w:space="0" w:color="000000"/>
            </w:tcBorders>
            <w:hideMark/>
          </w:tcPr>
          <w:p w14:paraId="16798A32" w14:textId="77777777" w:rsidR="008C205F" w:rsidRPr="00302296" w:rsidRDefault="008C205F" w:rsidP="008C205F">
            <w:pPr>
              <w:suppressAutoHyphens/>
              <w:autoSpaceDE w:val="0"/>
              <w:spacing w:line="254" w:lineRule="auto"/>
              <w:ind w:firstLine="0"/>
              <w:rPr>
                <w:lang w:eastAsia="zh-CN"/>
              </w:rPr>
            </w:pPr>
            <w:r w:rsidRPr="00302296">
              <w:rPr>
                <w:b/>
                <w:lang w:eastAsia="zh-CN"/>
              </w:rPr>
              <w:t>Гарантійне обслуговування</w:t>
            </w:r>
            <w:r>
              <w:rPr>
                <w:lang w:eastAsia="zh-CN"/>
              </w:rPr>
              <w:t>, місяців</w:t>
            </w:r>
          </w:p>
        </w:tc>
        <w:tc>
          <w:tcPr>
            <w:tcW w:w="1114" w:type="pct"/>
            <w:tcBorders>
              <w:top w:val="single" w:sz="4" w:space="0" w:color="000000"/>
              <w:left w:val="single" w:sz="4" w:space="0" w:color="000000"/>
              <w:bottom w:val="single" w:sz="4" w:space="0" w:color="000000"/>
              <w:right w:val="single" w:sz="4" w:space="0" w:color="000000"/>
            </w:tcBorders>
            <w:vAlign w:val="center"/>
            <w:hideMark/>
          </w:tcPr>
          <w:p w14:paraId="4FB76925" w14:textId="77777777" w:rsidR="008C205F" w:rsidRPr="00302296" w:rsidRDefault="008C205F" w:rsidP="008C205F">
            <w:pPr>
              <w:suppressAutoHyphens/>
              <w:autoSpaceDE w:val="0"/>
              <w:spacing w:line="254" w:lineRule="auto"/>
              <w:ind w:right="52" w:firstLine="0"/>
              <w:jc w:val="center"/>
              <w:rPr>
                <w:lang w:eastAsia="zh-CN"/>
              </w:rPr>
            </w:pPr>
            <w:r w:rsidRPr="00302296">
              <w:rPr>
                <w:lang w:eastAsia="zh-CN"/>
              </w:rPr>
              <w:t>18</w:t>
            </w:r>
          </w:p>
        </w:tc>
      </w:tr>
    </w:tbl>
    <w:p w14:paraId="238C8192" w14:textId="77777777" w:rsidR="008C205F" w:rsidRDefault="008C205F" w:rsidP="00211EFC">
      <w:pPr>
        <w:tabs>
          <w:tab w:val="num" w:pos="0"/>
        </w:tabs>
        <w:autoSpaceDE w:val="0"/>
        <w:spacing w:line="254" w:lineRule="auto"/>
        <w:ind w:right="142"/>
        <w:jc w:val="center"/>
        <w:outlineLvl w:val="2"/>
        <w:rPr>
          <w:rFonts w:ascii="Times New Roman CYR" w:hAnsi="Times New Roman CYR" w:cs="Times New Roman CYR"/>
          <w:b/>
          <w:lang w:eastAsia="zh-CN"/>
        </w:rPr>
      </w:pPr>
    </w:p>
    <w:p w14:paraId="2CA0B1CF" w14:textId="40DDA399" w:rsidR="00211EFC" w:rsidRPr="00685AAB" w:rsidRDefault="00211EFC" w:rsidP="00F36121">
      <w:pPr>
        <w:keepNext/>
        <w:autoSpaceDE w:val="0"/>
        <w:spacing w:before="240" w:after="60" w:line="240" w:lineRule="auto"/>
        <w:ind w:firstLine="0"/>
        <w:jc w:val="center"/>
        <w:outlineLvl w:val="3"/>
        <w:rPr>
          <w:b/>
          <w:bCs/>
          <w:lang w:eastAsia="zh-CN"/>
        </w:rPr>
      </w:pPr>
      <w:r w:rsidRPr="00685AAB">
        <w:rPr>
          <w:b/>
          <w:bCs/>
          <w:lang w:eastAsia="zh-CN"/>
        </w:rPr>
        <w:t xml:space="preserve">Комплект поставки радіокерованої установки для </w:t>
      </w:r>
      <w:r w:rsidR="00685AAB" w:rsidRPr="00685AAB">
        <w:rPr>
          <w:b/>
          <w:bCs/>
          <w:lang w:eastAsia="zh-CN"/>
        </w:rPr>
        <w:t xml:space="preserve">стрільби мобільною вогневою групою зі стрілецької зброї по ударному </w:t>
      </w:r>
      <w:proofErr w:type="spellStart"/>
      <w:r w:rsidR="00685AAB" w:rsidRPr="00685AAB">
        <w:rPr>
          <w:b/>
          <w:bCs/>
          <w:lang w:eastAsia="zh-CN"/>
        </w:rPr>
        <w:t>БпЛА</w:t>
      </w:r>
      <w:proofErr w:type="spellEnd"/>
      <w:r w:rsidR="00685AAB" w:rsidRPr="00685AAB">
        <w:rPr>
          <w:b/>
          <w:bCs/>
          <w:lang w:eastAsia="zh-CN"/>
        </w:rPr>
        <w:t>, що рухається фронтально</w:t>
      </w:r>
    </w:p>
    <w:tbl>
      <w:tblPr>
        <w:tblW w:w="9220" w:type="dxa"/>
        <w:tblInd w:w="-10" w:type="dxa"/>
        <w:tblLook w:val="04A0" w:firstRow="1" w:lastRow="0" w:firstColumn="1" w:lastColumn="0" w:noHBand="0" w:noVBand="1"/>
      </w:tblPr>
      <w:tblGrid>
        <w:gridCol w:w="960"/>
        <w:gridCol w:w="5760"/>
        <w:gridCol w:w="1540"/>
        <w:gridCol w:w="960"/>
      </w:tblGrid>
      <w:tr w:rsidR="00FB059E" w:rsidRPr="00FB059E" w14:paraId="24314C4F" w14:textId="77777777" w:rsidTr="005D021B">
        <w:trPr>
          <w:trHeight w:val="52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0F8787" w14:textId="77777777" w:rsidR="00FB059E" w:rsidRPr="00FB059E" w:rsidRDefault="00FB059E" w:rsidP="00FB059E">
            <w:pPr>
              <w:widowControl/>
              <w:spacing w:line="240" w:lineRule="auto"/>
              <w:ind w:firstLine="0"/>
              <w:jc w:val="center"/>
              <w:rPr>
                <w:b/>
                <w:bCs/>
                <w:color w:val="000000"/>
                <w:sz w:val="20"/>
                <w:szCs w:val="20"/>
                <w:lang w:eastAsia="uk-UA"/>
              </w:rPr>
            </w:pPr>
            <w:r w:rsidRPr="00FB059E">
              <w:rPr>
                <w:b/>
                <w:bCs/>
                <w:color w:val="000000"/>
                <w:sz w:val="20"/>
                <w:szCs w:val="20"/>
                <w:lang w:eastAsia="uk-UA"/>
              </w:rPr>
              <w:t>№</w:t>
            </w:r>
          </w:p>
        </w:tc>
        <w:tc>
          <w:tcPr>
            <w:tcW w:w="5760" w:type="dxa"/>
            <w:tcBorders>
              <w:top w:val="single" w:sz="8" w:space="0" w:color="auto"/>
              <w:left w:val="nil"/>
              <w:bottom w:val="single" w:sz="8" w:space="0" w:color="auto"/>
              <w:right w:val="single" w:sz="8" w:space="0" w:color="auto"/>
            </w:tcBorders>
            <w:shd w:val="clear" w:color="000000" w:fill="FFFFFF"/>
            <w:noWrap/>
            <w:vAlign w:val="center"/>
            <w:hideMark/>
          </w:tcPr>
          <w:p w14:paraId="4ECF2055" w14:textId="77777777" w:rsidR="00FB059E" w:rsidRPr="00FB059E" w:rsidRDefault="00FB059E" w:rsidP="00FB059E">
            <w:pPr>
              <w:widowControl/>
              <w:spacing w:line="240" w:lineRule="auto"/>
              <w:ind w:firstLine="0"/>
              <w:rPr>
                <w:b/>
                <w:bCs/>
                <w:color w:val="000000"/>
                <w:sz w:val="20"/>
                <w:szCs w:val="20"/>
                <w:lang w:eastAsia="uk-UA"/>
              </w:rPr>
            </w:pPr>
            <w:r w:rsidRPr="00FB059E">
              <w:rPr>
                <w:b/>
                <w:bCs/>
                <w:color w:val="000000"/>
                <w:sz w:val="20"/>
                <w:szCs w:val="20"/>
                <w:lang w:eastAsia="uk-UA"/>
              </w:rPr>
              <w:t>Найменування</w:t>
            </w:r>
          </w:p>
        </w:tc>
        <w:tc>
          <w:tcPr>
            <w:tcW w:w="1540" w:type="dxa"/>
            <w:tcBorders>
              <w:top w:val="single" w:sz="8" w:space="0" w:color="auto"/>
              <w:left w:val="nil"/>
              <w:bottom w:val="single" w:sz="8" w:space="0" w:color="auto"/>
              <w:right w:val="single" w:sz="8" w:space="0" w:color="auto"/>
            </w:tcBorders>
            <w:shd w:val="clear" w:color="auto" w:fill="auto"/>
            <w:noWrap/>
            <w:vAlign w:val="center"/>
            <w:hideMark/>
          </w:tcPr>
          <w:p w14:paraId="7B1831FF" w14:textId="77777777" w:rsidR="00FB059E" w:rsidRPr="00FB059E" w:rsidRDefault="00FB059E" w:rsidP="00FB059E">
            <w:pPr>
              <w:widowControl/>
              <w:spacing w:line="240" w:lineRule="auto"/>
              <w:ind w:firstLine="0"/>
              <w:jc w:val="center"/>
              <w:rPr>
                <w:b/>
                <w:bCs/>
                <w:color w:val="000000"/>
                <w:sz w:val="20"/>
                <w:szCs w:val="20"/>
                <w:lang w:eastAsia="uk-UA"/>
              </w:rPr>
            </w:pPr>
            <w:r w:rsidRPr="00FB059E">
              <w:rPr>
                <w:b/>
                <w:bCs/>
                <w:color w:val="000000"/>
                <w:sz w:val="20"/>
                <w:szCs w:val="20"/>
                <w:lang w:eastAsia="uk-UA"/>
              </w:rPr>
              <w:t>Кількість</w:t>
            </w:r>
          </w:p>
        </w:tc>
        <w:tc>
          <w:tcPr>
            <w:tcW w:w="960" w:type="dxa"/>
            <w:tcBorders>
              <w:top w:val="single" w:sz="8" w:space="0" w:color="auto"/>
              <w:left w:val="nil"/>
              <w:bottom w:val="single" w:sz="8" w:space="0" w:color="auto"/>
              <w:right w:val="single" w:sz="8" w:space="0" w:color="auto"/>
            </w:tcBorders>
            <w:shd w:val="clear" w:color="000000" w:fill="FFFFFF"/>
            <w:vAlign w:val="center"/>
            <w:hideMark/>
          </w:tcPr>
          <w:p w14:paraId="6A42EAA9" w14:textId="77777777" w:rsidR="00FB059E" w:rsidRPr="00FB059E" w:rsidRDefault="00FB059E" w:rsidP="00FB059E">
            <w:pPr>
              <w:widowControl/>
              <w:spacing w:line="240" w:lineRule="auto"/>
              <w:ind w:firstLine="0"/>
              <w:jc w:val="center"/>
              <w:rPr>
                <w:b/>
                <w:bCs/>
                <w:color w:val="000000"/>
                <w:sz w:val="20"/>
                <w:szCs w:val="20"/>
                <w:lang w:eastAsia="uk-UA"/>
              </w:rPr>
            </w:pPr>
          </w:p>
        </w:tc>
      </w:tr>
      <w:tr w:rsidR="00FB059E" w:rsidRPr="00FB059E" w14:paraId="0F5A2741" w14:textId="77777777" w:rsidTr="005D021B">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1249304B" w14:textId="77777777" w:rsidR="00FB059E" w:rsidRPr="00FB059E" w:rsidRDefault="00FB059E" w:rsidP="00FB059E">
            <w:pPr>
              <w:widowControl/>
              <w:spacing w:line="240" w:lineRule="auto"/>
              <w:ind w:firstLine="0"/>
              <w:jc w:val="center"/>
              <w:rPr>
                <w:b/>
                <w:bCs/>
                <w:color w:val="000000"/>
                <w:sz w:val="20"/>
                <w:szCs w:val="20"/>
                <w:lang w:eastAsia="uk-UA"/>
              </w:rPr>
            </w:pPr>
            <w:r w:rsidRPr="00FB059E">
              <w:rPr>
                <w:b/>
                <w:bCs/>
                <w:color w:val="000000"/>
                <w:sz w:val="20"/>
                <w:szCs w:val="20"/>
                <w:lang w:eastAsia="uk-UA"/>
              </w:rPr>
              <w:t>1</w:t>
            </w:r>
          </w:p>
        </w:tc>
        <w:tc>
          <w:tcPr>
            <w:tcW w:w="5760" w:type="dxa"/>
            <w:tcBorders>
              <w:top w:val="nil"/>
              <w:left w:val="nil"/>
              <w:bottom w:val="single" w:sz="8" w:space="0" w:color="auto"/>
              <w:right w:val="single" w:sz="8" w:space="0" w:color="auto"/>
            </w:tcBorders>
            <w:shd w:val="clear" w:color="000000" w:fill="FFFFFF"/>
            <w:noWrap/>
            <w:vAlign w:val="center"/>
          </w:tcPr>
          <w:p w14:paraId="1CCE6C90" w14:textId="77777777" w:rsidR="00FB059E" w:rsidRPr="00FB059E" w:rsidRDefault="00FB059E" w:rsidP="00FB059E">
            <w:pPr>
              <w:widowControl/>
              <w:spacing w:line="240" w:lineRule="auto"/>
              <w:ind w:firstLine="0"/>
              <w:rPr>
                <w:color w:val="000000"/>
                <w:sz w:val="20"/>
                <w:szCs w:val="20"/>
                <w:lang w:eastAsia="uk-UA"/>
              </w:rPr>
            </w:pPr>
            <w:r w:rsidRPr="00FB059E">
              <w:rPr>
                <w:color w:val="000000"/>
                <w:sz w:val="20"/>
                <w:szCs w:val="20"/>
                <w:lang w:eastAsia="uk-UA"/>
              </w:rPr>
              <w:t>Щогла (висота не менше 12 м.)</w:t>
            </w:r>
          </w:p>
        </w:tc>
        <w:tc>
          <w:tcPr>
            <w:tcW w:w="1540" w:type="dxa"/>
            <w:tcBorders>
              <w:top w:val="nil"/>
              <w:left w:val="nil"/>
              <w:bottom w:val="single" w:sz="8" w:space="0" w:color="auto"/>
              <w:right w:val="single" w:sz="8" w:space="0" w:color="auto"/>
            </w:tcBorders>
            <w:shd w:val="clear" w:color="000000" w:fill="FFFFFF"/>
            <w:vAlign w:val="center"/>
          </w:tcPr>
          <w:p w14:paraId="36279672" w14:textId="77777777" w:rsidR="00FB059E" w:rsidRPr="00FB059E" w:rsidRDefault="00FB059E" w:rsidP="00FB059E">
            <w:pPr>
              <w:widowControl/>
              <w:spacing w:line="240" w:lineRule="auto"/>
              <w:ind w:firstLine="0"/>
              <w:jc w:val="center"/>
              <w:rPr>
                <w:color w:val="000000"/>
                <w:sz w:val="20"/>
                <w:szCs w:val="20"/>
                <w:lang w:eastAsia="uk-UA"/>
              </w:rPr>
            </w:pPr>
            <w:r w:rsidRPr="00FB059E">
              <w:rPr>
                <w:color w:val="000000"/>
                <w:sz w:val="20"/>
                <w:szCs w:val="20"/>
                <w:lang w:val="en-US" w:eastAsia="uk-UA"/>
              </w:rPr>
              <w:t xml:space="preserve">2 </w:t>
            </w:r>
            <w:r w:rsidRPr="00FB059E">
              <w:rPr>
                <w:color w:val="000000"/>
                <w:sz w:val="20"/>
                <w:szCs w:val="20"/>
                <w:lang w:eastAsia="uk-UA"/>
              </w:rPr>
              <w:t>шт.</w:t>
            </w:r>
          </w:p>
        </w:tc>
        <w:tc>
          <w:tcPr>
            <w:tcW w:w="960" w:type="dxa"/>
            <w:tcBorders>
              <w:top w:val="nil"/>
              <w:left w:val="nil"/>
              <w:bottom w:val="single" w:sz="8" w:space="0" w:color="auto"/>
              <w:right w:val="single" w:sz="8" w:space="0" w:color="auto"/>
            </w:tcBorders>
            <w:shd w:val="clear" w:color="000000" w:fill="FFFFFF"/>
            <w:noWrap/>
            <w:vAlign w:val="center"/>
          </w:tcPr>
          <w:p w14:paraId="27C36DDB" w14:textId="77777777" w:rsidR="00FB059E" w:rsidRPr="00FB059E" w:rsidRDefault="00FB059E" w:rsidP="00FB059E">
            <w:pPr>
              <w:widowControl/>
              <w:spacing w:line="240" w:lineRule="auto"/>
              <w:ind w:firstLine="0"/>
              <w:jc w:val="center"/>
              <w:rPr>
                <w:color w:val="000000"/>
                <w:sz w:val="20"/>
                <w:szCs w:val="20"/>
                <w:lang w:eastAsia="uk-UA"/>
              </w:rPr>
            </w:pPr>
          </w:p>
        </w:tc>
      </w:tr>
      <w:tr w:rsidR="00FB059E" w:rsidRPr="00FB059E" w14:paraId="3E1B64B3" w14:textId="77777777" w:rsidTr="005D021B">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10A0A10A" w14:textId="77777777" w:rsidR="00FB059E" w:rsidRPr="00FB059E" w:rsidRDefault="00FB059E" w:rsidP="00FB059E">
            <w:pPr>
              <w:widowControl/>
              <w:spacing w:line="240" w:lineRule="auto"/>
              <w:ind w:firstLine="0"/>
              <w:jc w:val="center"/>
              <w:rPr>
                <w:b/>
                <w:bCs/>
                <w:color w:val="000000"/>
                <w:sz w:val="20"/>
                <w:szCs w:val="20"/>
                <w:lang w:eastAsia="uk-UA"/>
              </w:rPr>
            </w:pPr>
            <w:r w:rsidRPr="00FB059E">
              <w:rPr>
                <w:b/>
                <w:bCs/>
                <w:color w:val="000000"/>
                <w:sz w:val="20"/>
                <w:szCs w:val="20"/>
                <w:lang w:eastAsia="uk-UA"/>
              </w:rPr>
              <w:t>2</w:t>
            </w:r>
          </w:p>
        </w:tc>
        <w:tc>
          <w:tcPr>
            <w:tcW w:w="5760" w:type="dxa"/>
            <w:tcBorders>
              <w:top w:val="nil"/>
              <w:left w:val="nil"/>
              <w:bottom w:val="single" w:sz="8" w:space="0" w:color="auto"/>
              <w:right w:val="nil"/>
            </w:tcBorders>
            <w:shd w:val="clear" w:color="000000" w:fill="FFFFFF"/>
            <w:vAlign w:val="center"/>
          </w:tcPr>
          <w:p w14:paraId="7D4EA77D" w14:textId="77777777" w:rsidR="00FB059E" w:rsidRPr="00FB059E" w:rsidRDefault="00FB059E" w:rsidP="00FB059E">
            <w:pPr>
              <w:widowControl/>
              <w:spacing w:line="240" w:lineRule="auto"/>
              <w:ind w:firstLine="0"/>
              <w:rPr>
                <w:color w:val="000000"/>
                <w:sz w:val="20"/>
                <w:szCs w:val="20"/>
                <w:lang w:eastAsia="uk-UA"/>
              </w:rPr>
            </w:pPr>
            <w:r w:rsidRPr="00FB059E">
              <w:rPr>
                <w:color w:val="000000"/>
                <w:sz w:val="20"/>
                <w:szCs w:val="20"/>
                <w:lang w:eastAsia="uk-UA"/>
              </w:rPr>
              <w:t>Радіокерований пристрій, що приводить мішень до руху</w:t>
            </w:r>
          </w:p>
        </w:tc>
        <w:tc>
          <w:tcPr>
            <w:tcW w:w="1540" w:type="dxa"/>
            <w:tcBorders>
              <w:top w:val="nil"/>
              <w:left w:val="single" w:sz="8" w:space="0" w:color="auto"/>
              <w:bottom w:val="single" w:sz="8" w:space="0" w:color="auto"/>
              <w:right w:val="nil"/>
            </w:tcBorders>
            <w:shd w:val="clear" w:color="000000" w:fill="FFFFFF"/>
            <w:vAlign w:val="center"/>
          </w:tcPr>
          <w:p w14:paraId="4D7C62B7" w14:textId="77777777" w:rsidR="00FB059E" w:rsidRPr="00FB059E" w:rsidRDefault="00FB059E" w:rsidP="00FB059E">
            <w:pPr>
              <w:widowControl/>
              <w:spacing w:line="240" w:lineRule="auto"/>
              <w:ind w:firstLine="0"/>
              <w:jc w:val="center"/>
              <w:rPr>
                <w:color w:val="000000"/>
                <w:sz w:val="20"/>
                <w:szCs w:val="20"/>
                <w:lang w:eastAsia="uk-UA"/>
              </w:rPr>
            </w:pPr>
            <w:r w:rsidRPr="00FB059E">
              <w:rPr>
                <w:color w:val="000000"/>
                <w:sz w:val="20"/>
                <w:szCs w:val="20"/>
                <w:lang w:eastAsia="uk-UA"/>
              </w:rPr>
              <w:t>1 шт.</w:t>
            </w:r>
          </w:p>
        </w:tc>
        <w:tc>
          <w:tcPr>
            <w:tcW w:w="960" w:type="dxa"/>
            <w:tcBorders>
              <w:top w:val="nil"/>
              <w:left w:val="single" w:sz="8" w:space="0" w:color="auto"/>
              <w:bottom w:val="single" w:sz="8" w:space="0" w:color="auto"/>
              <w:right w:val="single" w:sz="8" w:space="0" w:color="auto"/>
            </w:tcBorders>
            <w:shd w:val="clear" w:color="000000" w:fill="FFFFFF"/>
            <w:noWrap/>
            <w:vAlign w:val="center"/>
          </w:tcPr>
          <w:p w14:paraId="37E3ED82" w14:textId="77777777" w:rsidR="00FB059E" w:rsidRPr="00FB059E" w:rsidRDefault="00FB059E" w:rsidP="00FB059E">
            <w:pPr>
              <w:widowControl/>
              <w:spacing w:line="240" w:lineRule="auto"/>
              <w:ind w:firstLine="0"/>
              <w:jc w:val="center"/>
              <w:rPr>
                <w:color w:val="000000"/>
                <w:sz w:val="20"/>
                <w:szCs w:val="20"/>
                <w:lang w:eastAsia="uk-UA"/>
              </w:rPr>
            </w:pPr>
          </w:p>
        </w:tc>
      </w:tr>
      <w:tr w:rsidR="00FB059E" w:rsidRPr="00FB059E" w14:paraId="48378B4F" w14:textId="77777777" w:rsidTr="005D021B">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3BF30404" w14:textId="77777777" w:rsidR="00FB059E" w:rsidRPr="00FB059E" w:rsidRDefault="00FB059E" w:rsidP="00FB059E">
            <w:pPr>
              <w:widowControl/>
              <w:spacing w:line="240" w:lineRule="auto"/>
              <w:ind w:firstLine="0"/>
              <w:jc w:val="center"/>
              <w:rPr>
                <w:b/>
                <w:bCs/>
                <w:color w:val="000000"/>
                <w:sz w:val="20"/>
                <w:szCs w:val="20"/>
                <w:lang w:eastAsia="uk-UA"/>
              </w:rPr>
            </w:pPr>
            <w:r w:rsidRPr="00FB059E">
              <w:rPr>
                <w:b/>
                <w:bCs/>
                <w:color w:val="000000"/>
                <w:sz w:val="20"/>
                <w:szCs w:val="20"/>
                <w:lang w:eastAsia="uk-UA"/>
              </w:rPr>
              <w:t>3</w:t>
            </w:r>
          </w:p>
        </w:tc>
        <w:tc>
          <w:tcPr>
            <w:tcW w:w="5760" w:type="dxa"/>
            <w:tcBorders>
              <w:top w:val="nil"/>
              <w:left w:val="nil"/>
              <w:bottom w:val="single" w:sz="8" w:space="0" w:color="auto"/>
              <w:right w:val="nil"/>
            </w:tcBorders>
            <w:shd w:val="clear" w:color="000000" w:fill="FFFFFF"/>
            <w:vAlign w:val="center"/>
          </w:tcPr>
          <w:p w14:paraId="74EDD0E3" w14:textId="77777777" w:rsidR="00FB059E" w:rsidRPr="00FB059E" w:rsidRDefault="00FB059E" w:rsidP="00FB059E">
            <w:pPr>
              <w:widowControl/>
              <w:spacing w:line="240" w:lineRule="auto"/>
              <w:ind w:firstLine="0"/>
              <w:rPr>
                <w:color w:val="000000"/>
                <w:sz w:val="20"/>
                <w:szCs w:val="20"/>
                <w:lang w:eastAsia="uk-UA"/>
              </w:rPr>
            </w:pPr>
            <w:r w:rsidRPr="00FB059E">
              <w:rPr>
                <w:color w:val="000000"/>
                <w:sz w:val="20"/>
                <w:szCs w:val="20"/>
                <w:lang w:eastAsia="uk-UA"/>
              </w:rPr>
              <w:t>Блок АКБ 24В (50+50) А/Г з кабелем-з’єднувачем</w:t>
            </w:r>
          </w:p>
        </w:tc>
        <w:tc>
          <w:tcPr>
            <w:tcW w:w="1540" w:type="dxa"/>
            <w:tcBorders>
              <w:top w:val="nil"/>
              <w:left w:val="single" w:sz="8" w:space="0" w:color="auto"/>
              <w:bottom w:val="single" w:sz="8" w:space="0" w:color="auto"/>
              <w:right w:val="nil"/>
            </w:tcBorders>
            <w:shd w:val="clear" w:color="000000" w:fill="FFFFFF"/>
            <w:vAlign w:val="center"/>
          </w:tcPr>
          <w:p w14:paraId="62738096" w14:textId="77777777" w:rsidR="00FB059E" w:rsidRPr="00FB059E" w:rsidRDefault="00FB059E" w:rsidP="00FB059E">
            <w:pPr>
              <w:widowControl/>
              <w:spacing w:line="240" w:lineRule="auto"/>
              <w:ind w:firstLine="0"/>
              <w:jc w:val="center"/>
              <w:rPr>
                <w:color w:val="000000"/>
                <w:sz w:val="20"/>
                <w:szCs w:val="20"/>
                <w:lang w:eastAsia="uk-UA"/>
              </w:rPr>
            </w:pPr>
            <w:r w:rsidRPr="00FB059E">
              <w:rPr>
                <w:color w:val="000000"/>
                <w:sz w:val="20"/>
                <w:szCs w:val="20"/>
                <w:lang w:eastAsia="uk-UA"/>
              </w:rPr>
              <w:t>1 шт.</w:t>
            </w:r>
          </w:p>
        </w:tc>
        <w:tc>
          <w:tcPr>
            <w:tcW w:w="960" w:type="dxa"/>
            <w:tcBorders>
              <w:top w:val="nil"/>
              <w:left w:val="single" w:sz="8" w:space="0" w:color="auto"/>
              <w:bottom w:val="single" w:sz="8" w:space="0" w:color="auto"/>
              <w:right w:val="single" w:sz="8" w:space="0" w:color="auto"/>
            </w:tcBorders>
            <w:shd w:val="clear" w:color="000000" w:fill="FFFFFF"/>
            <w:noWrap/>
            <w:vAlign w:val="center"/>
          </w:tcPr>
          <w:p w14:paraId="0418D888" w14:textId="77777777" w:rsidR="00FB059E" w:rsidRPr="00FB059E" w:rsidRDefault="00FB059E" w:rsidP="00FB059E">
            <w:pPr>
              <w:widowControl/>
              <w:spacing w:line="240" w:lineRule="auto"/>
              <w:ind w:firstLine="0"/>
              <w:jc w:val="center"/>
              <w:rPr>
                <w:color w:val="000000"/>
                <w:sz w:val="20"/>
                <w:szCs w:val="20"/>
                <w:lang w:eastAsia="uk-UA"/>
              </w:rPr>
            </w:pPr>
          </w:p>
        </w:tc>
      </w:tr>
      <w:tr w:rsidR="00E208A9" w:rsidRPr="00FB059E" w14:paraId="12127BA7" w14:textId="77777777" w:rsidTr="005D021B">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tcPr>
          <w:p w14:paraId="03D1A16D" w14:textId="72EE7695" w:rsidR="00E208A9" w:rsidRPr="00FB059E" w:rsidRDefault="00E208A9" w:rsidP="00FB059E">
            <w:pPr>
              <w:widowControl/>
              <w:spacing w:line="240" w:lineRule="auto"/>
              <w:ind w:firstLine="0"/>
              <w:jc w:val="center"/>
              <w:rPr>
                <w:b/>
                <w:bCs/>
                <w:color w:val="000000"/>
                <w:sz w:val="20"/>
                <w:szCs w:val="20"/>
                <w:lang w:eastAsia="uk-UA"/>
              </w:rPr>
            </w:pPr>
            <w:r>
              <w:rPr>
                <w:b/>
                <w:bCs/>
                <w:color w:val="000000"/>
                <w:sz w:val="20"/>
                <w:szCs w:val="20"/>
                <w:lang w:eastAsia="uk-UA"/>
              </w:rPr>
              <w:t>4</w:t>
            </w:r>
          </w:p>
        </w:tc>
        <w:tc>
          <w:tcPr>
            <w:tcW w:w="5760" w:type="dxa"/>
            <w:tcBorders>
              <w:top w:val="nil"/>
              <w:left w:val="nil"/>
              <w:bottom w:val="single" w:sz="8" w:space="0" w:color="auto"/>
              <w:right w:val="nil"/>
            </w:tcBorders>
            <w:shd w:val="clear" w:color="000000" w:fill="FFFFFF"/>
            <w:vAlign w:val="center"/>
          </w:tcPr>
          <w:p w14:paraId="1C2A77EA" w14:textId="6676B2E8" w:rsidR="00E208A9" w:rsidRPr="00FB059E" w:rsidRDefault="00E208A9" w:rsidP="00FB059E">
            <w:pPr>
              <w:widowControl/>
              <w:spacing w:line="240" w:lineRule="auto"/>
              <w:ind w:firstLine="0"/>
              <w:rPr>
                <w:color w:val="000000"/>
                <w:sz w:val="20"/>
                <w:szCs w:val="20"/>
                <w:lang w:eastAsia="uk-UA"/>
              </w:rPr>
            </w:pPr>
            <w:r>
              <w:rPr>
                <w:color w:val="000000"/>
                <w:sz w:val="20"/>
                <w:szCs w:val="20"/>
                <w:lang w:eastAsia="uk-UA"/>
              </w:rPr>
              <w:t>Зарядний пристрій для блоку АКБ</w:t>
            </w:r>
          </w:p>
        </w:tc>
        <w:tc>
          <w:tcPr>
            <w:tcW w:w="1540" w:type="dxa"/>
            <w:tcBorders>
              <w:top w:val="nil"/>
              <w:left w:val="single" w:sz="8" w:space="0" w:color="auto"/>
              <w:bottom w:val="single" w:sz="8" w:space="0" w:color="auto"/>
              <w:right w:val="nil"/>
            </w:tcBorders>
            <w:shd w:val="clear" w:color="000000" w:fill="FFFFFF"/>
            <w:vAlign w:val="center"/>
          </w:tcPr>
          <w:p w14:paraId="24471105" w14:textId="72BA5F7F" w:rsidR="00E208A9" w:rsidRPr="00FB059E" w:rsidRDefault="00E208A9" w:rsidP="00FB059E">
            <w:pPr>
              <w:widowControl/>
              <w:spacing w:line="240" w:lineRule="auto"/>
              <w:ind w:firstLine="0"/>
              <w:jc w:val="center"/>
              <w:rPr>
                <w:color w:val="000000"/>
                <w:sz w:val="20"/>
                <w:szCs w:val="20"/>
                <w:lang w:eastAsia="uk-UA"/>
              </w:rPr>
            </w:pPr>
            <w:r>
              <w:rPr>
                <w:color w:val="000000"/>
                <w:sz w:val="20"/>
                <w:szCs w:val="20"/>
                <w:lang w:eastAsia="uk-UA"/>
              </w:rPr>
              <w:t>1 шт.</w:t>
            </w:r>
          </w:p>
        </w:tc>
        <w:tc>
          <w:tcPr>
            <w:tcW w:w="960" w:type="dxa"/>
            <w:tcBorders>
              <w:top w:val="nil"/>
              <w:left w:val="single" w:sz="8" w:space="0" w:color="auto"/>
              <w:bottom w:val="single" w:sz="8" w:space="0" w:color="auto"/>
              <w:right w:val="single" w:sz="8" w:space="0" w:color="auto"/>
            </w:tcBorders>
            <w:shd w:val="clear" w:color="000000" w:fill="FFFFFF"/>
            <w:noWrap/>
            <w:vAlign w:val="center"/>
          </w:tcPr>
          <w:p w14:paraId="5564AB75" w14:textId="77777777" w:rsidR="00E208A9" w:rsidRPr="00FB059E" w:rsidRDefault="00E208A9" w:rsidP="00FB059E">
            <w:pPr>
              <w:widowControl/>
              <w:spacing w:line="240" w:lineRule="auto"/>
              <w:ind w:firstLine="0"/>
              <w:jc w:val="center"/>
              <w:rPr>
                <w:color w:val="000000"/>
                <w:sz w:val="20"/>
                <w:szCs w:val="20"/>
                <w:lang w:eastAsia="uk-UA"/>
              </w:rPr>
            </w:pPr>
          </w:p>
        </w:tc>
      </w:tr>
      <w:tr w:rsidR="00FB059E" w:rsidRPr="00FB059E" w14:paraId="3777DD32" w14:textId="77777777" w:rsidTr="005D021B">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15E82E7E" w14:textId="06BD5B4A" w:rsidR="00FB059E" w:rsidRPr="00FB059E" w:rsidRDefault="00E208A9" w:rsidP="00FB059E">
            <w:pPr>
              <w:widowControl/>
              <w:spacing w:line="240" w:lineRule="auto"/>
              <w:ind w:firstLine="0"/>
              <w:jc w:val="center"/>
              <w:rPr>
                <w:b/>
                <w:bCs/>
                <w:color w:val="000000"/>
                <w:sz w:val="20"/>
                <w:szCs w:val="20"/>
                <w:lang w:eastAsia="uk-UA"/>
              </w:rPr>
            </w:pPr>
            <w:r>
              <w:rPr>
                <w:b/>
                <w:bCs/>
                <w:color w:val="000000"/>
                <w:sz w:val="20"/>
                <w:szCs w:val="20"/>
                <w:lang w:eastAsia="uk-UA"/>
              </w:rPr>
              <w:t>5</w:t>
            </w:r>
          </w:p>
        </w:tc>
        <w:tc>
          <w:tcPr>
            <w:tcW w:w="5760" w:type="dxa"/>
            <w:tcBorders>
              <w:top w:val="nil"/>
              <w:left w:val="nil"/>
              <w:bottom w:val="single" w:sz="8" w:space="0" w:color="auto"/>
              <w:right w:val="nil"/>
            </w:tcBorders>
            <w:shd w:val="clear" w:color="000000" w:fill="FFFFFF"/>
            <w:vAlign w:val="center"/>
          </w:tcPr>
          <w:p w14:paraId="074C549E" w14:textId="77777777" w:rsidR="00FB059E" w:rsidRPr="00FB059E" w:rsidRDefault="00FB059E" w:rsidP="00FB059E">
            <w:pPr>
              <w:widowControl/>
              <w:spacing w:line="240" w:lineRule="auto"/>
              <w:ind w:firstLine="0"/>
              <w:rPr>
                <w:color w:val="000000"/>
                <w:sz w:val="20"/>
                <w:szCs w:val="20"/>
                <w:lang w:eastAsia="uk-UA"/>
              </w:rPr>
            </w:pPr>
            <w:r w:rsidRPr="00FB059E">
              <w:rPr>
                <w:color w:val="000000"/>
                <w:sz w:val="20"/>
                <w:szCs w:val="20"/>
                <w:lang w:eastAsia="uk-UA"/>
              </w:rPr>
              <w:t>ПП антена з подовжувачем 1,5м.</w:t>
            </w:r>
          </w:p>
        </w:tc>
        <w:tc>
          <w:tcPr>
            <w:tcW w:w="1540" w:type="dxa"/>
            <w:tcBorders>
              <w:top w:val="nil"/>
              <w:left w:val="single" w:sz="8" w:space="0" w:color="auto"/>
              <w:bottom w:val="single" w:sz="8" w:space="0" w:color="auto"/>
              <w:right w:val="nil"/>
            </w:tcBorders>
            <w:shd w:val="clear" w:color="000000" w:fill="FFFFFF"/>
            <w:vAlign w:val="center"/>
          </w:tcPr>
          <w:p w14:paraId="1656F7C2" w14:textId="77777777" w:rsidR="00FB059E" w:rsidRPr="00FB059E" w:rsidRDefault="00FB059E" w:rsidP="00FB059E">
            <w:pPr>
              <w:widowControl/>
              <w:spacing w:line="240" w:lineRule="auto"/>
              <w:ind w:firstLine="0"/>
              <w:jc w:val="center"/>
              <w:rPr>
                <w:color w:val="000000"/>
                <w:sz w:val="20"/>
                <w:szCs w:val="20"/>
                <w:lang w:eastAsia="uk-UA"/>
              </w:rPr>
            </w:pPr>
            <w:r w:rsidRPr="00FB059E">
              <w:rPr>
                <w:color w:val="000000"/>
                <w:sz w:val="20"/>
                <w:szCs w:val="20"/>
                <w:lang w:eastAsia="uk-UA"/>
              </w:rPr>
              <w:t>1 шт.</w:t>
            </w:r>
          </w:p>
        </w:tc>
        <w:tc>
          <w:tcPr>
            <w:tcW w:w="960" w:type="dxa"/>
            <w:tcBorders>
              <w:top w:val="nil"/>
              <w:left w:val="single" w:sz="8" w:space="0" w:color="auto"/>
              <w:bottom w:val="single" w:sz="8" w:space="0" w:color="auto"/>
              <w:right w:val="single" w:sz="8" w:space="0" w:color="auto"/>
            </w:tcBorders>
            <w:shd w:val="clear" w:color="000000" w:fill="FFFFFF"/>
            <w:noWrap/>
            <w:vAlign w:val="center"/>
          </w:tcPr>
          <w:p w14:paraId="216B9675" w14:textId="77777777" w:rsidR="00FB059E" w:rsidRPr="00FB059E" w:rsidRDefault="00FB059E" w:rsidP="00FB059E">
            <w:pPr>
              <w:widowControl/>
              <w:spacing w:line="240" w:lineRule="auto"/>
              <w:ind w:firstLine="0"/>
              <w:jc w:val="center"/>
              <w:rPr>
                <w:color w:val="000000"/>
                <w:sz w:val="20"/>
                <w:szCs w:val="20"/>
                <w:lang w:eastAsia="uk-UA"/>
              </w:rPr>
            </w:pPr>
          </w:p>
        </w:tc>
      </w:tr>
      <w:tr w:rsidR="00FB059E" w:rsidRPr="00FB059E" w14:paraId="33204C67" w14:textId="77777777" w:rsidTr="005D021B">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0C6DA713" w14:textId="765A12CE" w:rsidR="00FB059E" w:rsidRPr="00FB059E" w:rsidRDefault="00E208A9" w:rsidP="00FB059E">
            <w:pPr>
              <w:widowControl/>
              <w:spacing w:line="240" w:lineRule="auto"/>
              <w:ind w:firstLine="0"/>
              <w:jc w:val="center"/>
              <w:rPr>
                <w:b/>
                <w:bCs/>
                <w:color w:val="000000"/>
                <w:sz w:val="20"/>
                <w:szCs w:val="20"/>
                <w:lang w:eastAsia="uk-UA"/>
              </w:rPr>
            </w:pPr>
            <w:r>
              <w:rPr>
                <w:b/>
                <w:bCs/>
                <w:color w:val="000000"/>
                <w:sz w:val="20"/>
                <w:szCs w:val="20"/>
                <w:lang w:eastAsia="uk-UA"/>
              </w:rPr>
              <w:t>6</w:t>
            </w:r>
          </w:p>
        </w:tc>
        <w:tc>
          <w:tcPr>
            <w:tcW w:w="5760" w:type="dxa"/>
            <w:tcBorders>
              <w:top w:val="nil"/>
              <w:left w:val="nil"/>
              <w:bottom w:val="single" w:sz="8" w:space="0" w:color="auto"/>
              <w:right w:val="nil"/>
            </w:tcBorders>
            <w:shd w:val="clear" w:color="000000" w:fill="FFFFFF"/>
            <w:noWrap/>
            <w:vAlign w:val="center"/>
          </w:tcPr>
          <w:p w14:paraId="65AF4A8F" w14:textId="77777777" w:rsidR="00FB059E" w:rsidRPr="00FB059E" w:rsidRDefault="00FB059E" w:rsidP="00FB059E">
            <w:pPr>
              <w:widowControl/>
              <w:spacing w:line="240" w:lineRule="auto"/>
              <w:ind w:firstLine="0"/>
              <w:rPr>
                <w:color w:val="000000"/>
                <w:sz w:val="20"/>
                <w:szCs w:val="20"/>
                <w:lang w:eastAsia="uk-UA"/>
              </w:rPr>
            </w:pPr>
            <w:r w:rsidRPr="00FB059E">
              <w:rPr>
                <w:color w:val="000000"/>
                <w:sz w:val="20"/>
                <w:szCs w:val="20"/>
                <w:lang w:eastAsia="uk-UA"/>
              </w:rPr>
              <w:t>Трос поліпропіленовий 10 мм</w:t>
            </w:r>
          </w:p>
        </w:tc>
        <w:tc>
          <w:tcPr>
            <w:tcW w:w="1540" w:type="dxa"/>
            <w:tcBorders>
              <w:top w:val="nil"/>
              <w:left w:val="single" w:sz="8" w:space="0" w:color="auto"/>
              <w:bottom w:val="single" w:sz="8" w:space="0" w:color="auto"/>
              <w:right w:val="nil"/>
            </w:tcBorders>
            <w:shd w:val="clear" w:color="000000" w:fill="FFFFFF"/>
            <w:vAlign w:val="center"/>
          </w:tcPr>
          <w:p w14:paraId="10CC34CE" w14:textId="77777777" w:rsidR="00FB059E" w:rsidRPr="00FB059E" w:rsidRDefault="00FB059E" w:rsidP="00FB059E">
            <w:pPr>
              <w:widowControl/>
              <w:spacing w:line="240" w:lineRule="auto"/>
              <w:ind w:firstLine="0"/>
              <w:jc w:val="center"/>
              <w:rPr>
                <w:color w:val="000000"/>
                <w:sz w:val="20"/>
                <w:szCs w:val="20"/>
                <w:lang w:eastAsia="uk-UA"/>
              </w:rPr>
            </w:pPr>
            <w:r w:rsidRPr="00FB059E">
              <w:rPr>
                <w:color w:val="000000"/>
                <w:sz w:val="20"/>
                <w:szCs w:val="20"/>
                <w:lang w:eastAsia="uk-UA"/>
              </w:rPr>
              <w:t>180 м/п</w:t>
            </w:r>
          </w:p>
        </w:tc>
        <w:tc>
          <w:tcPr>
            <w:tcW w:w="960" w:type="dxa"/>
            <w:tcBorders>
              <w:top w:val="nil"/>
              <w:left w:val="single" w:sz="8" w:space="0" w:color="auto"/>
              <w:bottom w:val="single" w:sz="8" w:space="0" w:color="auto"/>
              <w:right w:val="single" w:sz="8" w:space="0" w:color="auto"/>
            </w:tcBorders>
            <w:shd w:val="clear" w:color="000000" w:fill="FFFFFF"/>
            <w:noWrap/>
            <w:vAlign w:val="center"/>
          </w:tcPr>
          <w:p w14:paraId="0512890C" w14:textId="77777777" w:rsidR="00FB059E" w:rsidRPr="00FB059E" w:rsidRDefault="00FB059E" w:rsidP="00FB059E">
            <w:pPr>
              <w:widowControl/>
              <w:spacing w:line="240" w:lineRule="auto"/>
              <w:ind w:firstLine="0"/>
              <w:jc w:val="center"/>
              <w:rPr>
                <w:color w:val="000000"/>
                <w:sz w:val="20"/>
                <w:szCs w:val="20"/>
                <w:lang w:eastAsia="uk-UA"/>
              </w:rPr>
            </w:pPr>
          </w:p>
        </w:tc>
      </w:tr>
      <w:tr w:rsidR="00FB059E" w:rsidRPr="00FB059E" w14:paraId="71221073" w14:textId="77777777" w:rsidTr="005D021B">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791FEA59" w14:textId="5C409385" w:rsidR="00FB059E" w:rsidRPr="00FB059E" w:rsidRDefault="00E208A9" w:rsidP="00FB059E">
            <w:pPr>
              <w:widowControl/>
              <w:spacing w:line="240" w:lineRule="auto"/>
              <w:ind w:firstLine="0"/>
              <w:jc w:val="center"/>
              <w:rPr>
                <w:b/>
                <w:bCs/>
                <w:color w:val="000000"/>
                <w:sz w:val="20"/>
                <w:szCs w:val="20"/>
                <w:lang w:eastAsia="uk-UA"/>
              </w:rPr>
            </w:pPr>
            <w:r>
              <w:rPr>
                <w:b/>
                <w:bCs/>
                <w:color w:val="000000"/>
                <w:sz w:val="20"/>
                <w:szCs w:val="20"/>
                <w:lang w:eastAsia="uk-UA"/>
              </w:rPr>
              <w:t>7</w:t>
            </w:r>
          </w:p>
        </w:tc>
        <w:tc>
          <w:tcPr>
            <w:tcW w:w="5760" w:type="dxa"/>
            <w:tcBorders>
              <w:top w:val="nil"/>
              <w:left w:val="nil"/>
              <w:bottom w:val="single" w:sz="8" w:space="0" w:color="auto"/>
              <w:right w:val="nil"/>
            </w:tcBorders>
            <w:shd w:val="clear" w:color="000000" w:fill="FFFFFF"/>
            <w:vAlign w:val="center"/>
          </w:tcPr>
          <w:p w14:paraId="586E5DDA" w14:textId="77777777" w:rsidR="00FB059E" w:rsidRPr="00FB059E" w:rsidRDefault="00FB059E" w:rsidP="00FB059E">
            <w:pPr>
              <w:widowControl/>
              <w:spacing w:line="240" w:lineRule="auto"/>
              <w:ind w:firstLine="0"/>
              <w:rPr>
                <w:color w:val="000000"/>
                <w:sz w:val="20"/>
                <w:szCs w:val="20"/>
                <w:lang w:val="en-US" w:eastAsia="uk-UA"/>
              </w:rPr>
            </w:pPr>
            <w:r w:rsidRPr="00FB059E">
              <w:rPr>
                <w:rFonts w:eastAsia="Calibri"/>
                <w:sz w:val="20"/>
                <w:szCs w:val="20"/>
                <w:lang w:eastAsia="en-US"/>
              </w:rPr>
              <w:t xml:space="preserve">Мішень Гонг «Снайпер» </w:t>
            </w:r>
            <w:r w:rsidRPr="00FB059E">
              <w:rPr>
                <w:rFonts w:eastAsia="Calibri"/>
                <w:sz w:val="20"/>
                <w:szCs w:val="20"/>
                <w:lang w:val="en-US" w:eastAsia="en-US"/>
              </w:rPr>
              <w:t>D 300</w:t>
            </w:r>
          </w:p>
        </w:tc>
        <w:tc>
          <w:tcPr>
            <w:tcW w:w="1540" w:type="dxa"/>
            <w:tcBorders>
              <w:top w:val="nil"/>
              <w:left w:val="single" w:sz="8" w:space="0" w:color="auto"/>
              <w:bottom w:val="single" w:sz="8" w:space="0" w:color="auto"/>
              <w:right w:val="nil"/>
            </w:tcBorders>
            <w:shd w:val="clear" w:color="000000" w:fill="FFFFFF"/>
            <w:vAlign w:val="center"/>
          </w:tcPr>
          <w:p w14:paraId="1D136869" w14:textId="77777777" w:rsidR="00FB059E" w:rsidRPr="00FB059E" w:rsidRDefault="00FB059E" w:rsidP="00FB059E">
            <w:pPr>
              <w:widowControl/>
              <w:spacing w:line="240" w:lineRule="auto"/>
              <w:ind w:firstLine="0"/>
              <w:jc w:val="center"/>
              <w:rPr>
                <w:color w:val="000000"/>
                <w:sz w:val="20"/>
                <w:szCs w:val="20"/>
                <w:lang w:eastAsia="uk-UA"/>
              </w:rPr>
            </w:pPr>
            <w:r w:rsidRPr="00FB059E">
              <w:rPr>
                <w:color w:val="000000"/>
                <w:sz w:val="20"/>
                <w:szCs w:val="20"/>
                <w:lang w:eastAsia="uk-UA"/>
              </w:rPr>
              <w:t>1 шт.</w:t>
            </w:r>
          </w:p>
        </w:tc>
        <w:tc>
          <w:tcPr>
            <w:tcW w:w="960" w:type="dxa"/>
            <w:tcBorders>
              <w:top w:val="nil"/>
              <w:left w:val="single" w:sz="8" w:space="0" w:color="auto"/>
              <w:bottom w:val="single" w:sz="8" w:space="0" w:color="auto"/>
              <w:right w:val="single" w:sz="8" w:space="0" w:color="auto"/>
            </w:tcBorders>
            <w:shd w:val="clear" w:color="000000" w:fill="FFFFFF"/>
            <w:noWrap/>
            <w:vAlign w:val="center"/>
          </w:tcPr>
          <w:p w14:paraId="0C99536C" w14:textId="77777777" w:rsidR="00FB059E" w:rsidRPr="00FB059E" w:rsidRDefault="00FB059E" w:rsidP="00FB059E">
            <w:pPr>
              <w:widowControl/>
              <w:spacing w:line="240" w:lineRule="auto"/>
              <w:ind w:firstLine="0"/>
              <w:jc w:val="center"/>
              <w:rPr>
                <w:color w:val="000000"/>
                <w:sz w:val="20"/>
                <w:szCs w:val="20"/>
                <w:lang w:eastAsia="uk-UA"/>
              </w:rPr>
            </w:pPr>
          </w:p>
        </w:tc>
      </w:tr>
      <w:tr w:rsidR="00FB059E" w:rsidRPr="00FB059E" w14:paraId="5CA82013" w14:textId="77777777" w:rsidTr="005D021B">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42DE1126" w14:textId="1D55D2A7" w:rsidR="00FB059E" w:rsidRPr="00FB059E" w:rsidRDefault="00E208A9" w:rsidP="00FB059E">
            <w:pPr>
              <w:widowControl/>
              <w:spacing w:line="240" w:lineRule="auto"/>
              <w:ind w:firstLine="0"/>
              <w:jc w:val="center"/>
              <w:rPr>
                <w:b/>
                <w:bCs/>
                <w:color w:val="000000"/>
                <w:sz w:val="20"/>
                <w:szCs w:val="20"/>
                <w:lang w:eastAsia="uk-UA"/>
              </w:rPr>
            </w:pPr>
            <w:r>
              <w:rPr>
                <w:b/>
                <w:bCs/>
                <w:color w:val="000000"/>
                <w:sz w:val="20"/>
                <w:szCs w:val="20"/>
                <w:lang w:eastAsia="uk-UA"/>
              </w:rPr>
              <w:t>8</w:t>
            </w:r>
          </w:p>
        </w:tc>
        <w:tc>
          <w:tcPr>
            <w:tcW w:w="5760" w:type="dxa"/>
            <w:tcBorders>
              <w:top w:val="nil"/>
              <w:left w:val="nil"/>
              <w:bottom w:val="single" w:sz="8" w:space="0" w:color="auto"/>
              <w:right w:val="nil"/>
            </w:tcBorders>
            <w:shd w:val="clear" w:color="000000" w:fill="FFFFFF"/>
            <w:noWrap/>
            <w:vAlign w:val="center"/>
          </w:tcPr>
          <w:p w14:paraId="5C44C4EE" w14:textId="77777777" w:rsidR="00FB059E" w:rsidRPr="00FB059E" w:rsidRDefault="00FB059E" w:rsidP="00FB059E">
            <w:pPr>
              <w:widowControl/>
              <w:spacing w:line="240" w:lineRule="auto"/>
              <w:ind w:firstLine="0"/>
              <w:rPr>
                <w:color w:val="000000"/>
                <w:sz w:val="20"/>
                <w:szCs w:val="20"/>
                <w:lang w:eastAsia="uk-UA"/>
              </w:rPr>
            </w:pPr>
            <w:r w:rsidRPr="00FB059E">
              <w:rPr>
                <w:color w:val="000000"/>
                <w:sz w:val="20"/>
                <w:szCs w:val="20"/>
                <w:lang w:eastAsia="uk-UA"/>
              </w:rPr>
              <w:t>Антено-фідерний устрій (АФУ)</w:t>
            </w:r>
          </w:p>
        </w:tc>
        <w:tc>
          <w:tcPr>
            <w:tcW w:w="1540" w:type="dxa"/>
            <w:tcBorders>
              <w:top w:val="nil"/>
              <w:left w:val="single" w:sz="8" w:space="0" w:color="auto"/>
              <w:bottom w:val="single" w:sz="8" w:space="0" w:color="auto"/>
              <w:right w:val="nil"/>
            </w:tcBorders>
            <w:shd w:val="clear" w:color="000000" w:fill="FFFFFF"/>
            <w:noWrap/>
            <w:vAlign w:val="center"/>
          </w:tcPr>
          <w:p w14:paraId="5543CE67" w14:textId="77777777" w:rsidR="00FB059E" w:rsidRPr="00FB059E" w:rsidRDefault="00FB059E" w:rsidP="00FB059E">
            <w:pPr>
              <w:widowControl/>
              <w:spacing w:line="240" w:lineRule="auto"/>
              <w:ind w:firstLine="0"/>
              <w:jc w:val="center"/>
              <w:rPr>
                <w:color w:val="000000"/>
                <w:sz w:val="20"/>
                <w:szCs w:val="20"/>
                <w:lang w:eastAsia="uk-UA"/>
              </w:rPr>
            </w:pPr>
            <w:r w:rsidRPr="00FB059E">
              <w:rPr>
                <w:color w:val="000000"/>
                <w:sz w:val="20"/>
                <w:szCs w:val="20"/>
                <w:lang w:eastAsia="uk-UA"/>
              </w:rPr>
              <w:t>1 шт.</w:t>
            </w:r>
          </w:p>
        </w:tc>
        <w:tc>
          <w:tcPr>
            <w:tcW w:w="960" w:type="dxa"/>
            <w:tcBorders>
              <w:top w:val="nil"/>
              <w:left w:val="single" w:sz="8" w:space="0" w:color="auto"/>
              <w:bottom w:val="single" w:sz="8" w:space="0" w:color="auto"/>
              <w:right w:val="single" w:sz="8" w:space="0" w:color="auto"/>
            </w:tcBorders>
            <w:shd w:val="clear" w:color="000000" w:fill="FFFFFF"/>
            <w:noWrap/>
            <w:vAlign w:val="center"/>
          </w:tcPr>
          <w:p w14:paraId="25522D7F" w14:textId="77777777" w:rsidR="00FB059E" w:rsidRPr="00FB059E" w:rsidRDefault="00FB059E" w:rsidP="00FB059E">
            <w:pPr>
              <w:widowControl/>
              <w:spacing w:line="240" w:lineRule="auto"/>
              <w:ind w:firstLine="0"/>
              <w:jc w:val="center"/>
              <w:rPr>
                <w:color w:val="000000"/>
                <w:sz w:val="20"/>
                <w:szCs w:val="20"/>
                <w:lang w:eastAsia="uk-UA"/>
              </w:rPr>
            </w:pPr>
          </w:p>
        </w:tc>
      </w:tr>
      <w:tr w:rsidR="00FB059E" w:rsidRPr="00FB059E" w14:paraId="38EE530A" w14:textId="77777777" w:rsidTr="005D021B">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tcPr>
          <w:p w14:paraId="38E368EC" w14:textId="252D8156" w:rsidR="00FB059E" w:rsidRPr="00FB059E" w:rsidRDefault="00E208A9" w:rsidP="00FB059E">
            <w:pPr>
              <w:widowControl/>
              <w:spacing w:line="240" w:lineRule="auto"/>
              <w:ind w:firstLine="0"/>
              <w:jc w:val="center"/>
              <w:rPr>
                <w:b/>
                <w:bCs/>
                <w:color w:val="000000"/>
                <w:sz w:val="20"/>
                <w:szCs w:val="20"/>
                <w:lang w:eastAsia="uk-UA"/>
              </w:rPr>
            </w:pPr>
            <w:r>
              <w:rPr>
                <w:b/>
                <w:bCs/>
                <w:color w:val="000000"/>
                <w:sz w:val="20"/>
                <w:szCs w:val="20"/>
                <w:lang w:eastAsia="uk-UA"/>
              </w:rPr>
              <w:t>9</w:t>
            </w:r>
          </w:p>
        </w:tc>
        <w:tc>
          <w:tcPr>
            <w:tcW w:w="5760" w:type="dxa"/>
            <w:tcBorders>
              <w:top w:val="nil"/>
              <w:left w:val="nil"/>
              <w:bottom w:val="single" w:sz="8" w:space="0" w:color="auto"/>
              <w:right w:val="nil"/>
            </w:tcBorders>
            <w:shd w:val="clear" w:color="000000" w:fill="FFFFFF"/>
            <w:vAlign w:val="center"/>
          </w:tcPr>
          <w:p w14:paraId="073CEE6B" w14:textId="77777777" w:rsidR="00FB059E" w:rsidRPr="00FB059E" w:rsidRDefault="00FB059E" w:rsidP="00FB059E">
            <w:pPr>
              <w:widowControl/>
              <w:spacing w:line="240" w:lineRule="auto"/>
              <w:ind w:firstLine="0"/>
              <w:rPr>
                <w:color w:val="000000"/>
                <w:sz w:val="20"/>
                <w:szCs w:val="20"/>
                <w:lang w:eastAsia="uk-UA"/>
              </w:rPr>
            </w:pPr>
            <w:r w:rsidRPr="00FB059E">
              <w:rPr>
                <w:color w:val="000000"/>
                <w:sz w:val="20"/>
                <w:szCs w:val="20"/>
                <w:lang w:eastAsia="uk-UA"/>
              </w:rPr>
              <w:t>Пульт управління (ПУ)</w:t>
            </w:r>
          </w:p>
        </w:tc>
        <w:tc>
          <w:tcPr>
            <w:tcW w:w="1540" w:type="dxa"/>
            <w:tcBorders>
              <w:top w:val="nil"/>
              <w:left w:val="single" w:sz="8" w:space="0" w:color="auto"/>
              <w:bottom w:val="single" w:sz="8" w:space="0" w:color="auto"/>
              <w:right w:val="nil"/>
            </w:tcBorders>
            <w:shd w:val="clear" w:color="auto" w:fill="auto"/>
            <w:vAlign w:val="center"/>
          </w:tcPr>
          <w:p w14:paraId="479339B1" w14:textId="77777777" w:rsidR="00FB059E" w:rsidRPr="00FB059E" w:rsidRDefault="00FB059E" w:rsidP="00FB059E">
            <w:pPr>
              <w:widowControl/>
              <w:spacing w:line="240" w:lineRule="auto"/>
              <w:ind w:firstLine="0"/>
              <w:jc w:val="center"/>
              <w:rPr>
                <w:color w:val="000000"/>
                <w:sz w:val="20"/>
                <w:szCs w:val="20"/>
                <w:lang w:eastAsia="uk-UA"/>
              </w:rPr>
            </w:pPr>
            <w:r w:rsidRPr="00FB059E">
              <w:rPr>
                <w:color w:val="000000"/>
                <w:sz w:val="20"/>
                <w:szCs w:val="20"/>
                <w:lang w:eastAsia="uk-UA"/>
              </w:rPr>
              <w:t>1 шт.</w:t>
            </w:r>
          </w:p>
        </w:tc>
        <w:tc>
          <w:tcPr>
            <w:tcW w:w="960" w:type="dxa"/>
            <w:tcBorders>
              <w:top w:val="nil"/>
              <w:left w:val="single" w:sz="8" w:space="0" w:color="auto"/>
              <w:bottom w:val="single" w:sz="8" w:space="0" w:color="auto"/>
              <w:right w:val="single" w:sz="8" w:space="0" w:color="auto"/>
            </w:tcBorders>
            <w:shd w:val="clear" w:color="auto" w:fill="auto"/>
            <w:vAlign w:val="center"/>
          </w:tcPr>
          <w:p w14:paraId="76190554" w14:textId="77777777" w:rsidR="00FB059E" w:rsidRPr="00FB059E" w:rsidRDefault="00FB059E" w:rsidP="00FB059E">
            <w:pPr>
              <w:widowControl/>
              <w:spacing w:line="240" w:lineRule="auto"/>
              <w:ind w:firstLine="0"/>
              <w:jc w:val="center"/>
              <w:rPr>
                <w:color w:val="000000"/>
                <w:sz w:val="20"/>
                <w:szCs w:val="20"/>
                <w:lang w:eastAsia="uk-UA"/>
              </w:rPr>
            </w:pPr>
          </w:p>
        </w:tc>
      </w:tr>
      <w:tr w:rsidR="00FB059E" w:rsidRPr="00FB059E" w14:paraId="55ADCF8A" w14:textId="77777777" w:rsidTr="005D021B">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tcPr>
          <w:p w14:paraId="29F47349" w14:textId="4CC27C90" w:rsidR="00FB059E" w:rsidRPr="00FB059E" w:rsidRDefault="00E208A9" w:rsidP="00FB059E">
            <w:pPr>
              <w:widowControl/>
              <w:spacing w:line="240" w:lineRule="auto"/>
              <w:ind w:firstLine="0"/>
              <w:jc w:val="center"/>
              <w:rPr>
                <w:b/>
                <w:bCs/>
                <w:color w:val="000000"/>
                <w:sz w:val="20"/>
                <w:szCs w:val="20"/>
                <w:lang w:eastAsia="uk-UA"/>
              </w:rPr>
            </w:pPr>
            <w:r>
              <w:rPr>
                <w:b/>
                <w:bCs/>
                <w:color w:val="000000"/>
                <w:sz w:val="20"/>
                <w:szCs w:val="20"/>
                <w:lang w:eastAsia="uk-UA"/>
              </w:rPr>
              <w:t>10</w:t>
            </w:r>
          </w:p>
        </w:tc>
        <w:tc>
          <w:tcPr>
            <w:tcW w:w="5760" w:type="dxa"/>
            <w:tcBorders>
              <w:top w:val="nil"/>
              <w:left w:val="nil"/>
              <w:bottom w:val="single" w:sz="8" w:space="0" w:color="auto"/>
              <w:right w:val="nil"/>
            </w:tcBorders>
            <w:shd w:val="clear" w:color="000000" w:fill="FFFFFF"/>
          </w:tcPr>
          <w:p w14:paraId="21F78A64" w14:textId="77777777" w:rsidR="00FB059E" w:rsidRPr="00FB059E" w:rsidRDefault="00FB059E" w:rsidP="00FB059E">
            <w:pPr>
              <w:widowControl/>
              <w:spacing w:line="240" w:lineRule="auto"/>
              <w:ind w:firstLine="0"/>
              <w:rPr>
                <w:rFonts w:ascii="Times New Roman CYR" w:eastAsia="Calibri" w:hAnsi="Times New Roman CYR" w:cs="Times New Roman CYR"/>
                <w:color w:val="FF0000"/>
                <w:sz w:val="20"/>
                <w:szCs w:val="20"/>
                <w:lang w:eastAsia="zh-CN"/>
              </w:rPr>
            </w:pPr>
            <w:r w:rsidRPr="00FB059E">
              <w:rPr>
                <w:color w:val="000000"/>
                <w:sz w:val="20"/>
                <w:szCs w:val="20"/>
                <w:lang w:eastAsia="uk-UA"/>
              </w:rPr>
              <w:t xml:space="preserve">Експлуатаційні документи </w:t>
            </w:r>
          </w:p>
        </w:tc>
        <w:tc>
          <w:tcPr>
            <w:tcW w:w="1540" w:type="dxa"/>
            <w:tcBorders>
              <w:top w:val="nil"/>
              <w:left w:val="single" w:sz="8" w:space="0" w:color="auto"/>
              <w:bottom w:val="single" w:sz="8" w:space="0" w:color="auto"/>
              <w:right w:val="nil"/>
            </w:tcBorders>
            <w:shd w:val="clear" w:color="auto" w:fill="auto"/>
            <w:vAlign w:val="center"/>
          </w:tcPr>
          <w:p w14:paraId="3084F41F" w14:textId="77777777" w:rsidR="00FB059E" w:rsidRPr="00FB059E" w:rsidRDefault="00FB059E" w:rsidP="00FB059E">
            <w:pPr>
              <w:widowControl/>
              <w:spacing w:line="240" w:lineRule="auto"/>
              <w:ind w:firstLine="0"/>
              <w:jc w:val="center"/>
              <w:rPr>
                <w:color w:val="000000"/>
                <w:sz w:val="20"/>
                <w:szCs w:val="20"/>
                <w:lang w:eastAsia="uk-UA"/>
              </w:rPr>
            </w:pPr>
            <w:r w:rsidRPr="00FB059E">
              <w:rPr>
                <w:color w:val="000000"/>
                <w:sz w:val="20"/>
                <w:szCs w:val="20"/>
                <w:lang w:eastAsia="uk-UA"/>
              </w:rPr>
              <w:t>комплект</w:t>
            </w:r>
          </w:p>
        </w:tc>
        <w:tc>
          <w:tcPr>
            <w:tcW w:w="960" w:type="dxa"/>
            <w:tcBorders>
              <w:top w:val="nil"/>
              <w:left w:val="single" w:sz="8" w:space="0" w:color="auto"/>
              <w:bottom w:val="single" w:sz="8" w:space="0" w:color="auto"/>
              <w:right w:val="single" w:sz="8" w:space="0" w:color="auto"/>
            </w:tcBorders>
            <w:shd w:val="clear" w:color="auto" w:fill="auto"/>
            <w:vAlign w:val="center"/>
          </w:tcPr>
          <w:p w14:paraId="77962246" w14:textId="77777777" w:rsidR="00FB059E" w:rsidRPr="00FB059E" w:rsidRDefault="00FB059E" w:rsidP="00FB059E">
            <w:pPr>
              <w:widowControl/>
              <w:spacing w:line="240" w:lineRule="auto"/>
              <w:ind w:firstLine="0"/>
              <w:jc w:val="center"/>
              <w:rPr>
                <w:color w:val="000000"/>
                <w:sz w:val="20"/>
                <w:szCs w:val="20"/>
                <w:lang w:eastAsia="uk-UA"/>
              </w:rPr>
            </w:pPr>
          </w:p>
        </w:tc>
      </w:tr>
    </w:tbl>
    <w:p w14:paraId="5807F763" w14:textId="1E7DE6C3" w:rsidR="00211EFC" w:rsidRPr="008C205F" w:rsidRDefault="00211EFC" w:rsidP="003B778C">
      <w:pPr>
        <w:numPr>
          <w:ilvl w:val="2"/>
          <w:numId w:val="0"/>
        </w:numPr>
        <w:tabs>
          <w:tab w:val="num" w:pos="0"/>
        </w:tabs>
        <w:suppressAutoHyphens/>
        <w:autoSpaceDE w:val="0"/>
        <w:spacing w:line="259" w:lineRule="auto"/>
        <w:ind w:left="-142" w:right="-142" w:hanging="10"/>
        <w:jc w:val="center"/>
        <w:outlineLvl w:val="2"/>
        <w:rPr>
          <w:b/>
          <w:color w:val="FF0000"/>
          <w:lang w:eastAsia="zh-CN"/>
        </w:rPr>
      </w:pPr>
    </w:p>
    <w:p w14:paraId="4F7BBA4F" w14:textId="342C7540" w:rsidR="00944CF4" w:rsidRPr="004C057D" w:rsidRDefault="00944CF4" w:rsidP="00862091">
      <w:pPr>
        <w:pBdr>
          <w:top w:val="nil"/>
          <w:left w:val="nil"/>
          <w:bottom w:val="nil"/>
          <w:right w:val="nil"/>
          <w:between w:val="nil"/>
        </w:pBdr>
        <w:tabs>
          <w:tab w:val="left" w:pos="362"/>
        </w:tabs>
        <w:spacing w:line="240" w:lineRule="auto"/>
        <w:ind w:firstLine="709"/>
        <w:jc w:val="both"/>
        <w:rPr>
          <w:color w:val="000000"/>
          <w:sz w:val="24"/>
          <w:szCs w:val="24"/>
        </w:rPr>
      </w:pPr>
      <w:r w:rsidRPr="004C057D">
        <w:rPr>
          <w:color w:val="000000"/>
          <w:sz w:val="24"/>
          <w:szCs w:val="24"/>
        </w:rPr>
        <w:t>Тренажер</w:t>
      </w:r>
      <w:r>
        <w:rPr>
          <w:color w:val="000000"/>
          <w:sz w:val="24"/>
          <w:szCs w:val="24"/>
        </w:rPr>
        <w:t>и</w:t>
      </w:r>
      <w:r w:rsidRPr="004C057D">
        <w:rPr>
          <w:color w:val="000000"/>
          <w:sz w:val="24"/>
          <w:szCs w:val="24"/>
        </w:rPr>
        <w:t>, по закінченню монтажу, повинен мати паспорт із зазначенням в ньому:</w:t>
      </w:r>
    </w:p>
    <w:p w14:paraId="58A752B9" w14:textId="77777777" w:rsidR="00944CF4" w:rsidRPr="004C057D" w:rsidRDefault="00944CF4" w:rsidP="00944CF4">
      <w:pPr>
        <w:widowControl/>
        <w:numPr>
          <w:ilvl w:val="0"/>
          <w:numId w:val="49"/>
        </w:numPr>
        <w:pBdr>
          <w:top w:val="nil"/>
          <w:left w:val="nil"/>
          <w:bottom w:val="nil"/>
          <w:right w:val="nil"/>
          <w:between w:val="nil"/>
        </w:pBdr>
        <w:tabs>
          <w:tab w:val="left" w:pos="362"/>
        </w:tabs>
        <w:spacing w:line="240" w:lineRule="auto"/>
        <w:ind w:left="0" w:hanging="10"/>
        <w:jc w:val="both"/>
        <w:rPr>
          <w:color w:val="000000"/>
          <w:sz w:val="24"/>
          <w:szCs w:val="24"/>
        </w:rPr>
      </w:pPr>
      <w:r w:rsidRPr="004C057D">
        <w:rPr>
          <w:color w:val="000000"/>
          <w:sz w:val="24"/>
          <w:szCs w:val="24"/>
        </w:rPr>
        <w:t>місця його розташування;</w:t>
      </w:r>
    </w:p>
    <w:p w14:paraId="261D5DDF" w14:textId="77777777" w:rsidR="00944CF4" w:rsidRPr="004C057D" w:rsidRDefault="00944CF4" w:rsidP="00944CF4">
      <w:pPr>
        <w:widowControl/>
        <w:numPr>
          <w:ilvl w:val="0"/>
          <w:numId w:val="49"/>
        </w:numPr>
        <w:pBdr>
          <w:top w:val="nil"/>
          <w:left w:val="nil"/>
          <w:bottom w:val="nil"/>
          <w:right w:val="nil"/>
          <w:between w:val="nil"/>
        </w:pBdr>
        <w:tabs>
          <w:tab w:val="left" w:pos="362"/>
        </w:tabs>
        <w:spacing w:line="240" w:lineRule="auto"/>
        <w:ind w:left="0" w:hanging="63"/>
        <w:jc w:val="both"/>
        <w:rPr>
          <w:color w:val="000000"/>
          <w:sz w:val="24"/>
          <w:szCs w:val="24"/>
        </w:rPr>
      </w:pPr>
      <w:r w:rsidRPr="004C057D">
        <w:rPr>
          <w:color w:val="000000"/>
          <w:sz w:val="24"/>
          <w:szCs w:val="24"/>
        </w:rPr>
        <w:t>усіх елементів конструкції та спорядження, що входять до його комплекту;</w:t>
      </w:r>
    </w:p>
    <w:p w14:paraId="4FA7059C" w14:textId="77777777" w:rsidR="00944CF4" w:rsidRPr="004C057D" w:rsidRDefault="00944CF4" w:rsidP="00944CF4">
      <w:pPr>
        <w:widowControl/>
        <w:numPr>
          <w:ilvl w:val="0"/>
          <w:numId w:val="49"/>
        </w:numPr>
        <w:pBdr>
          <w:top w:val="nil"/>
          <w:left w:val="nil"/>
          <w:bottom w:val="nil"/>
          <w:right w:val="nil"/>
          <w:between w:val="nil"/>
        </w:pBdr>
        <w:tabs>
          <w:tab w:val="left" w:pos="0"/>
          <w:tab w:val="left" w:pos="362"/>
        </w:tabs>
        <w:spacing w:line="240" w:lineRule="auto"/>
        <w:ind w:left="0" w:firstLine="0"/>
        <w:jc w:val="both"/>
        <w:rPr>
          <w:color w:val="000000"/>
          <w:sz w:val="24"/>
          <w:szCs w:val="24"/>
        </w:rPr>
      </w:pPr>
      <w:r w:rsidRPr="004C057D">
        <w:rPr>
          <w:color w:val="000000"/>
          <w:sz w:val="24"/>
          <w:szCs w:val="24"/>
        </w:rPr>
        <w:t>термінів проведення періодичних оглядів (обслуговування);</w:t>
      </w:r>
    </w:p>
    <w:p w14:paraId="558F0418" w14:textId="77777777" w:rsidR="00944CF4" w:rsidRPr="004C057D" w:rsidRDefault="00944CF4" w:rsidP="00944CF4">
      <w:pPr>
        <w:widowControl/>
        <w:numPr>
          <w:ilvl w:val="0"/>
          <w:numId w:val="49"/>
        </w:numPr>
        <w:pBdr>
          <w:top w:val="nil"/>
          <w:left w:val="nil"/>
          <w:bottom w:val="nil"/>
          <w:right w:val="nil"/>
          <w:between w:val="nil"/>
        </w:pBdr>
        <w:tabs>
          <w:tab w:val="left" w:pos="0"/>
          <w:tab w:val="left" w:pos="362"/>
        </w:tabs>
        <w:spacing w:line="240" w:lineRule="auto"/>
        <w:ind w:left="0" w:firstLine="0"/>
        <w:jc w:val="both"/>
        <w:rPr>
          <w:color w:val="000000"/>
          <w:sz w:val="24"/>
          <w:szCs w:val="24"/>
        </w:rPr>
      </w:pPr>
      <w:r w:rsidRPr="004C057D">
        <w:rPr>
          <w:color w:val="000000"/>
          <w:sz w:val="24"/>
          <w:szCs w:val="24"/>
        </w:rPr>
        <w:t>гарантійного строку експлуатації (конструкції та окремих її елементів);</w:t>
      </w:r>
    </w:p>
    <w:p w14:paraId="6A9CDF10" w14:textId="77777777" w:rsidR="00944CF4" w:rsidRPr="004C057D" w:rsidRDefault="00944CF4" w:rsidP="00944CF4">
      <w:pPr>
        <w:widowControl/>
        <w:numPr>
          <w:ilvl w:val="0"/>
          <w:numId w:val="49"/>
        </w:numPr>
        <w:pBdr>
          <w:top w:val="nil"/>
          <w:left w:val="nil"/>
          <w:bottom w:val="nil"/>
          <w:right w:val="nil"/>
          <w:between w:val="nil"/>
        </w:pBdr>
        <w:tabs>
          <w:tab w:val="left" w:pos="0"/>
          <w:tab w:val="left" w:pos="362"/>
        </w:tabs>
        <w:spacing w:line="240" w:lineRule="auto"/>
        <w:ind w:left="0" w:firstLine="0"/>
        <w:jc w:val="both"/>
        <w:rPr>
          <w:color w:val="000000"/>
          <w:sz w:val="24"/>
          <w:szCs w:val="24"/>
        </w:rPr>
      </w:pPr>
      <w:r w:rsidRPr="004C057D">
        <w:rPr>
          <w:color w:val="000000"/>
          <w:sz w:val="24"/>
          <w:szCs w:val="24"/>
        </w:rPr>
        <w:t>строків використання об’єкту;</w:t>
      </w:r>
    </w:p>
    <w:p w14:paraId="1F265A8E" w14:textId="12BBCBD8" w:rsidR="00944CF4" w:rsidRPr="00944CF4" w:rsidRDefault="00944CF4" w:rsidP="00944CF4">
      <w:pPr>
        <w:pStyle w:val="af1"/>
        <w:numPr>
          <w:ilvl w:val="0"/>
          <w:numId w:val="49"/>
        </w:numPr>
        <w:jc w:val="both"/>
        <w:rPr>
          <w:sz w:val="24"/>
          <w:szCs w:val="24"/>
        </w:rPr>
      </w:pPr>
      <w:r w:rsidRPr="00944CF4">
        <w:rPr>
          <w:color w:val="000000"/>
          <w:sz w:val="24"/>
          <w:szCs w:val="24"/>
        </w:rPr>
        <w:t>кількість особового складу, що може навчатися на комплексі одночасно.</w:t>
      </w:r>
    </w:p>
    <w:p w14:paraId="6B9B2FD9" w14:textId="5534DDA5" w:rsidR="00862091" w:rsidRDefault="00862091" w:rsidP="00862091">
      <w:pPr>
        <w:pBdr>
          <w:top w:val="nil"/>
          <w:left w:val="nil"/>
          <w:bottom w:val="nil"/>
          <w:right w:val="nil"/>
          <w:between w:val="nil"/>
        </w:pBdr>
        <w:tabs>
          <w:tab w:val="left" w:pos="362"/>
        </w:tabs>
        <w:spacing w:line="240" w:lineRule="auto"/>
        <w:ind w:firstLine="709"/>
        <w:jc w:val="both"/>
        <w:rPr>
          <w:sz w:val="24"/>
          <w:szCs w:val="24"/>
        </w:rPr>
      </w:pPr>
      <w:r w:rsidRPr="00862091">
        <w:rPr>
          <w:sz w:val="24"/>
          <w:lang w:eastAsia="uk-UA"/>
        </w:rPr>
        <w:t xml:space="preserve">Постачальник зобов’язаний здійснити поставку (передачу) товару у строк: до </w:t>
      </w:r>
      <w:r>
        <w:rPr>
          <w:sz w:val="24"/>
          <w:lang w:eastAsia="uk-UA"/>
        </w:rPr>
        <w:t>01</w:t>
      </w:r>
      <w:r w:rsidRPr="00862091">
        <w:rPr>
          <w:sz w:val="24"/>
          <w:lang w:eastAsia="uk-UA"/>
        </w:rPr>
        <w:t>.</w:t>
      </w:r>
      <w:r>
        <w:rPr>
          <w:sz w:val="24"/>
          <w:lang w:eastAsia="uk-UA"/>
        </w:rPr>
        <w:t>11</w:t>
      </w:r>
      <w:r w:rsidRPr="00862091">
        <w:rPr>
          <w:sz w:val="24"/>
          <w:lang w:eastAsia="uk-UA"/>
        </w:rPr>
        <w:t>.2024</w:t>
      </w:r>
      <w:r w:rsidRPr="00862091">
        <w:rPr>
          <w:color w:val="FF0000"/>
          <w:sz w:val="24"/>
          <w:lang w:eastAsia="uk-UA"/>
        </w:rPr>
        <w:t xml:space="preserve"> </w:t>
      </w:r>
      <w:r w:rsidRPr="00862091">
        <w:rPr>
          <w:sz w:val="24"/>
          <w:lang w:eastAsia="uk-UA"/>
        </w:rPr>
        <w:t>року. Поста</w:t>
      </w:r>
      <w:r>
        <w:rPr>
          <w:sz w:val="24"/>
          <w:lang w:eastAsia="uk-UA"/>
        </w:rPr>
        <w:t>в</w:t>
      </w:r>
      <w:r w:rsidRPr="00862091">
        <w:rPr>
          <w:sz w:val="24"/>
          <w:lang w:eastAsia="uk-UA"/>
        </w:rPr>
        <w:t>ка товару проводиться за рахунок Постачальника та включає в себе: автотранспортні, навантажувальні-розвантажувальні роботи, доставку, монтаж</w:t>
      </w:r>
      <w:r>
        <w:rPr>
          <w:sz w:val="24"/>
          <w:lang w:eastAsia="uk-UA"/>
        </w:rPr>
        <w:t xml:space="preserve"> у визначеному Замовником місці</w:t>
      </w:r>
      <w:r w:rsidRPr="00862091">
        <w:rPr>
          <w:sz w:val="24"/>
          <w:lang w:eastAsia="uk-UA"/>
        </w:rPr>
        <w:t xml:space="preserve">, доставку робітників на об’єкт Замовника та інші витрати та супутні послуги по встановленню тренажера для відпрацювання висотної, тактичної вогневої та психологічної підготовки з проведенням земельних робіт щодо  влаштування місця для встановлення. </w:t>
      </w:r>
      <w:r w:rsidRPr="00862091">
        <w:rPr>
          <w:sz w:val="24"/>
          <w:szCs w:val="24"/>
        </w:rPr>
        <w:t>Постачальник відповідає за дотримання правил зберігання товарів під час транспортування, забезпечує таке пакування товарів, яке необхідно для запобігання їх пошкодженню або псуванню під час транспортування до кінцевого пункту поставки.</w:t>
      </w:r>
    </w:p>
    <w:p w14:paraId="06CD9044" w14:textId="77777777" w:rsidR="00E208A9" w:rsidRPr="00862091" w:rsidRDefault="00E208A9" w:rsidP="00862091">
      <w:pPr>
        <w:pBdr>
          <w:top w:val="nil"/>
          <w:left w:val="nil"/>
          <w:bottom w:val="nil"/>
          <w:right w:val="nil"/>
          <w:between w:val="nil"/>
        </w:pBdr>
        <w:tabs>
          <w:tab w:val="left" w:pos="362"/>
        </w:tabs>
        <w:spacing w:line="240" w:lineRule="auto"/>
        <w:ind w:firstLine="709"/>
        <w:jc w:val="both"/>
        <w:rPr>
          <w:sz w:val="24"/>
          <w:szCs w:val="24"/>
        </w:rPr>
      </w:pPr>
    </w:p>
    <w:p w14:paraId="7AB851E4" w14:textId="77777777" w:rsidR="008979D5" w:rsidRPr="00187E02" w:rsidRDefault="008979D5" w:rsidP="008979D5">
      <w:pPr>
        <w:spacing w:line="235" w:lineRule="auto"/>
        <w:jc w:val="both"/>
        <w:rPr>
          <w:b/>
          <w:sz w:val="24"/>
          <w:szCs w:val="24"/>
        </w:rPr>
      </w:pPr>
      <w:r w:rsidRPr="00187E02">
        <w:rPr>
          <w:b/>
          <w:sz w:val="24"/>
          <w:szCs w:val="24"/>
        </w:rPr>
        <w:t>Загальні вимоги та якість товарів.</w:t>
      </w:r>
    </w:p>
    <w:p w14:paraId="0C2A871A" w14:textId="77777777" w:rsidR="008979D5" w:rsidRPr="00187E02" w:rsidRDefault="008979D5" w:rsidP="008979D5">
      <w:pPr>
        <w:spacing w:line="235" w:lineRule="auto"/>
        <w:ind w:firstLine="851"/>
        <w:jc w:val="both"/>
        <w:rPr>
          <w:sz w:val="24"/>
          <w:szCs w:val="24"/>
        </w:rPr>
      </w:pPr>
      <w:r w:rsidRPr="00187E02">
        <w:rPr>
          <w:sz w:val="24"/>
          <w:szCs w:val="24"/>
          <w:shd w:val="clear" w:color="auto" w:fill="FFFFFF"/>
        </w:rPr>
        <w:t>Предмети закупівлі повинні бути новими і такими, що не містить вживаних елементів та/або вживаних запасних частин.</w:t>
      </w:r>
    </w:p>
    <w:p w14:paraId="568D99E1" w14:textId="13D18D0F" w:rsidR="008979D5" w:rsidRPr="00B8416F" w:rsidRDefault="00862091" w:rsidP="008979D5">
      <w:pPr>
        <w:autoSpaceDE w:val="0"/>
        <w:autoSpaceDN w:val="0"/>
        <w:spacing w:line="235" w:lineRule="auto"/>
        <w:ind w:firstLine="851"/>
        <w:jc w:val="both"/>
        <w:rPr>
          <w:sz w:val="24"/>
          <w:szCs w:val="24"/>
        </w:rPr>
      </w:pPr>
      <w:r w:rsidRPr="00B8416F">
        <w:rPr>
          <w:sz w:val="24"/>
          <w:szCs w:val="24"/>
        </w:rPr>
        <w:t xml:space="preserve">Дані тренажери </w:t>
      </w:r>
      <w:r w:rsidR="008979D5" w:rsidRPr="00B8416F">
        <w:rPr>
          <w:sz w:val="24"/>
          <w:szCs w:val="24"/>
        </w:rPr>
        <w:t xml:space="preserve">повинні надійно працювати на відкритій ділянці місцевості в автономному режимі (без підведення кабелів живлення та керування) в межах до </w:t>
      </w:r>
      <w:r w:rsidRPr="00B8416F">
        <w:rPr>
          <w:sz w:val="24"/>
          <w:szCs w:val="24"/>
        </w:rPr>
        <w:t>500</w:t>
      </w:r>
      <w:r w:rsidR="008979D5" w:rsidRPr="00B8416F">
        <w:rPr>
          <w:sz w:val="24"/>
          <w:szCs w:val="24"/>
        </w:rPr>
        <w:t xml:space="preserve"> м по фронту і до </w:t>
      </w:r>
      <w:r w:rsidR="0094036D" w:rsidRPr="00B8416F">
        <w:rPr>
          <w:sz w:val="24"/>
          <w:szCs w:val="24"/>
        </w:rPr>
        <w:t>3</w:t>
      </w:r>
      <w:r w:rsidR="008979D5" w:rsidRPr="00B8416F">
        <w:rPr>
          <w:sz w:val="24"/>
          <w:szCs w:val="24"/>
        </w:rPr>
        <w:t>00 м в глибину (в умовах прямої видимості приймально-передавальних антен пульту керування та мішеневих установок) в будь-який час року і доби.</w:t>
      </w:r>
    </w:p>
    <w:p w14:paraId="115537BD" w14:textId="77777777" w:rsidR="008979D5" w:rsidRPr="00187E02" w:rsidRDefault="008979D5" w:rsidP="008979D5">
      <w:pPr>
        <w:autoSpaceDE w:val="0"/>
        <w:autoSpaceDN w:val="0"/>
        <w:spacing w:line="235" w:lineRule="auto"/>
        <w:ind w:firstLine="851"/>
        <w:jc w:val="both"/>
        <w:rPr>
          <w:sz w:val="24"/>
          <w:szCs w:val="24"/>
        </w:rPr>
      </w:pPr>
      <w:r w:rsidRPr="00B8416F">
        <w:rPr>
          <w:sz w:val="24"/>
          <w:szCs w:val="24"/>
        </w:rPr>
        <w:t>Обладнання повинно забезпечувати можливість одночасного проведення навчання особового складу з використанням декількох різних груп мішеневих установок одного виробника, без створення взаємних перехресних радіо-завад.</w:t>
      </w:r>
    </w:p>
    <w:p w14:paraId="2093D40B" w14:textId="77777777" w:rsidR="008979D5" w:rsidRDefault="008979D5" w:rsidP="008979D5">
      <w:pPr>
        <w:tabs>
          <w:tab w:val="left" w:pos="0"/>
        </w:tabs>
        <w:suppressAutoHyphens/>
        <w:autoSpaceDE w:val="0"/>
        <w:spacing w:line="235" w:lineRule="auto"/>
        <w:ind w:firstLine="851"/>
        <w:jc w:val="both"/>
        <w:rPr>
          <w:sz w:val="24"/>
          <w:szCs w:val="24"/>
        </w:rPr>
      </w:pPr>
    </w:p>
    <w:p w14:paraId="1F0FC0CA" w14:textId="77777777" w:rsidR="00072346" w:rsidRPr="00187E02" w:rsidRDefault="00072346" w:rsidP="008979D5">
      <w:pPr>
        <w:tabs>
          <w:tab w:val="left" w:pos="0"/>
        </w:tabs>
        <w:suppressAutoHyphens/>
        <w:autoSpaceDE w:val="0"/>
        <w:spacing w:line="235" w:lineRule="auto"/>
        <w:ind w:firstLine="851"/>
        <w:jc w:val="both"/>
        <w:rPr>
          <w:sz w:val="24"/>
          <w:szCs w:val="24"/>
        </w:rPr>
      </w:pPr>
    </w:p>
    <w:p w14:paraId="623A5AEC" w14:textId="0D253D99" w:rsidR="008979D5" w:rsidRPr="0015509C" w:rsidRDefault="008979D5" w:rsidP="008979D5">
      <w:pPr>
        <w:autoSpaceDE w:val="0"/>
        <w:autoSpaceDN w:val="0"/>
        <w:spacing w:line="235" w:lineRule="auto"/>
        <w:rPr>
          <w:b/>
          <w:sz w:val="24"/>
          <w:szCs w:val="24"/>
        </w:rPr>
      </w:pPr>
      <w:r w:rsidRPr="0015509C">
        <w:rPr>
          <w:b/>
          <w:sz w:val="24"/>
          <w:szCs w:val="24"/>
        </w:rPr>
        <w:lastRenderedPageBreak/>
        <w:t xml:space="preserve">Вимоги до окремих функціональних складових </w:t>
      </w:r>
      <w:r w:rsidR="00671461">
        <w:rPr>
          <w:b/>
          <w:sz w:val="24"/>
          <w:szCs w:val="24"/>
        </w:rPr>
        <w:t>радіокерованих</w:t>
      </w:r>
      <w:r w:rsidRPr="0015509C">
        <w:rPr>
          <w:b/>
          <w:sz w:val="24"/>
          <w:szCs w:val="24"/>
        </w:rPr>
        <w:t xml:space="preserve"> установок.</w:t>
      </w:r>
    </w:p>
    <w:p w14:paraId="73BF0106" w14:textId="19A58471" w:rsidR="008979D5" w:rsidRPr="0015509C" w:rsidRDefault="008979D5" w:rsidP="008979D5">
      <w:pPr>
        <w:suppressAutoHyphens/>
        <w:autoSpaceDE w:val="0"/>
        <w:spacing w:line="235" w:lineRule="auto"/>
        <w:ind w:firstLine="709"/>
        <w:jc w:val="both"/>
        <w:rPr>
          <w:sz w:val="24"/>
          <w:szCs w:val="24"/>
        </w:rPr>
      </w:pPr>
      <w:r w:rsidRPr="0015509C">
        <w:rPr>
          <w:sz w:val="24"/>
          <w:szCs w:val="24"/>
        </w:rPr>
        <w:t xml:space="preserve">До основного функціонального складу </w:t>
      </w:r>
      <w:r w:rsidR="00671461">
        <w:rPr>
          <w:sz w:val="24"/>
          <w:szCs w:val="24"/>
        </w:rPr>
        <w:t>радіокерованих</w:t>
      </w:r>
      <w:r w:rsidRPr="0015509C">
        <w:rPr>
          <w:sz w:val="24"/>
          <w:szCs w:val="24"/>
        </w:rPr>
        <w:t xml:space="preserve"> установок повинні входити:</w:t>
      </w:r>
    </w:p>
    <w:p w14:paraId="2389F144" w14:textId="5149E7E9" w:rsidR="0015509C" w:rsidRPr="0015509C" w:rsidRDefault="0015509C" w:rsidP="008979D5">
      <w:pPr>
        <w:suppressAutoHyphens/>
        <w:autoSpaceDE w:val="0"/>
        <w:spacing w:line="235" w:lineRule="auto"/>
        <w:ind w:firstLine="709"/>
        <w:jc w:val="both"/>
        <w:rPr>
          <w:sz w:val="24"/>
          <w:szCs w:val="24"/>
        </w:rPr>
      </w:pPr>
      <w:r w:rsidRPr="0015509C">
        <w:rPr>
          <w:sz w:val="24"/>
          <w:szCs w:val="24"/>
        </w:rPr>
        <w:t>Металеві щогли</w:t>
      </w:r>
      <w:r w:rsidR="002F5D37">
        <w:rPr>
          <w:sz w:val="24"/>
          <w:szCs w:val="24"/>
        </w:rPr>
        <w:t>;</w:t>
      </w:r>
    </w:p>
    <w:p w14:paraId="01973599" w14:textId="52EAD638" w:rsidR="008979D5" w:rsidRPr="0015509C" w:rsidRDefault="0015509C" w:rsidP="008979D5">
      <w:pPr>
        <w:suppressAutoHyphens/>
        <w:autoSpaceDE w:val="0"/>
        <w:spacing w:line="235" w:lineRule="auto"/>
        <w:ind w:firstLine="709"/>
        <w:jc w:val="both"/>
        <w:rPr>
          <w:sz w:val="24"/>
          <w:szCs w:val="24"/>
        </w:rPr>
      </w:pPr>
      <w:r w:rsidRPr="0015509C">
        <w:rPr>
          <w:sz w:val="24"/>
          <w:szCs w:val="24"/>
        </w:rPr>
        <w:t>Пристрій, що приводить мішень до руху,</w:t>
      </w:r>
      <w:r w:rsidR="008979D5" w:rsidRPr="0015509C">
        <w:rPr>
          <w:sz w:val="24"/>
          <w:szCs w:val="24"/>
        </w:rPr>
        <w:t xml:space="preserve"> який поєднує в собі:</w:t>
      </w:r>
    </w:p>
    <w:p w14:paraId="20EFF026" w14:textId="77777777" w:rsidR="008979D5" w:rsidRPr="0015509C" w:rsidRDefault="008979D5" w:rsidP="008979D5">
      <w:pPr>
        <w:suppressAutoHyphens/>
        <w:autoSpaceDE w:val="0"/>
        <w:spacing w:line="235" w:lineRule="auto"/>
        <w:ind w:firstLine="709"/>
        <w:jc w:val="both"/>
        <w:rPr>
          <w:sz w:val="24"/>
          <w:szCs w:val="24"/>
        </w:rPr>
      </w:pPr>
      <w:r w:rsidRPr="0015509C">
        <w:rPr>
          <w:sz w:val="24"/>
          <w:szCs w:val="24"/>
        </w:rPr>
        <w:t>зовнішню панель керування;</w:t>
      </w:r>
    </w:p>
    <w:p w14:paraId="3BF8EC99" w14:textId="7DD6AD3A" w:rsidR="008979D5" w:rsidRPr="0015509C" w:rsidRDefault="008979D5" w:rsidP="002F5D37">
      <w:pPr>
        <w:suppressAutoHyphens/>
        <w:autoSpaceDE w:val="0"/>
        <w:spacing w:line="235" w:lineRule="auto"/>
        <w:ind w:firstLine="709"/>
        <w:jc w:val="both"/>
        <w:rPr>
          <w:sz w:val="24"/>
          <w:szCs w:val="24"/>
        </w:rPr>
      </w:pPr>
      <w:r w:rsidRPr="0015509C">
        <w:rPr>
          <w:sz w:val="24"/>
          <w:szCs w:val="24"/>
        </w:rPr>
        <w:t>приймально-передавальну антену;</w:t>
      </w:r>
    </w:p>
    <w:p w14:paraId="57998029" w14:textId="74D620B5" w:rsidR="008979D5" w:rsidRPr="0015509C" w:rsidRDefault="008979D5" w:rsidP="008979D5">
      <w:pPr>
        <w:suppressAutoHyphens/>
        <w:autoSpaceDE w:val="0"/>
        <w:spacing w:line="235" w:lineRule="auto"/>
        <w:ind w:firstLine="709"/>
        <w:jc w:val="both"/>
        <w:rPr>
          <w:sz w:val="24"/>
          <w:szCs w:val="24"/>
        </w:rPr>
      </w:pPr>
      <w:r w:rsidRPr="0015509C">
        <w:rPr>
          <w:sz w:val="24"/>
          <w:szCs w:val="24"/>
        </w:rPr>
        <w:t>акумулятор (батарею);</w:t>
      </w:r>
    </w:p>
    <w:p w14:paraId="36D68D7F" w14:textId="77777777" w:rsidR="008979D5" w:rsidRPr="0015509C" w:rsidRDefault="008979D5" w:rsidP="008979D5">
      <w:pPr>
        <w:suppressAutoHyphens/>
        <w:autoSpaceDE w:val="0"/>
        <w:spacing w:line="235" w:lineRule="auto"/>
        <w:ind w:firstLine="709"/>
        <w:jc w:val="both"/>
        <w:rPr>
          <w:sz w:val="24"/>
          <w:szCs w:val="24"/>
        </w:rPr>
      </w:pPr>
      <w:r w:rsidRPr="0015509C">
        <w:rPr>
          <w:sz w:val="24"/>
          <w:szCs w:val="24"/>
        </w:rPr>
        <w:t>електропривод;</w:t>
      </w:r>
    </w:p>
    <w:p w14:paraId="5FFF0A7D" w14:textId="77777777" w:rsidR="008979D5" w:rsidRPr="0015509C" w:rsidRDefault="008979D5" w:rsidP="008979D5">
      <w:pPr>
        <w:suppressAutoHyphens/>
        <w:autoSpaceDE w:val="0"/>
        <w:spacing w:line="235" w:lineRule="auto"/>
        <w:ind w:firstLine="709"/>
        <w:jc w:val="both"/>
        <w:rPr>
          <w:sz w:val="24"/>
          <w:szCs w:val="24"/>
        </w:rPr>
      </w:pPr>
      <w:r w:rsidRPr="0015509C">
        <w:rPr>
          <w:sz w:val="24"/>
          <w:szCs w:val="24"/>
        </w:rPr>
        <w:t>електронний блок управління (який забезпечує керування всіма передбаченими електронними/електричними системами та зовнішніми електронними пристроями мішеневої установки);</w:t>
      </w:r>
    </w:p>
    <w:p w14:paraId="564256F1" w14:textId="4C1C5E1A" w:rsidR="008979D5" w:rsidRPr="0015509C" w:rsidRDefault="008979D5" w:rsidP="002F5D37">
      <w:pPr>
        <w:suppressAutoHyphens/>
        <w:autoSpaceDE w:val="0"/>
        <w:spacing w:line="235" w:lineRule="auto"/>
        <w:ind w:firstLine="709"/>
        <w:jc w:val="both"/>
        <w:rPr>
          <w:sz w:val="24"/>
          <w:szCs w:val="24"/>
        </w:rPr>
      </w:pPr>
      <w:r w:rsidRPr="0015509C">
        <w:rPr>
          <w:sz w:val="24"/>
          <w:szCs w:val="24"/>
        </w:rPr>
        <w:t>світлові індикатори поточного стану джерела живлення та електроприводу.</w:t>
      </w:r>
    </w:p>
    <w:p w14:paraId="4A0E4D37" w14:textId="76C5D5FD" w:rsidR="008979D5" w:rsidRPr="0015509C" w:rsidRDefault="008979D5" w:rsidP="008979D5">
      <w:pPr>
        <w:tabs>
          <w:tab w:val="left" w:pos="1982"/>
        </w:tabs>
        <w:suppressAutoHyphens/>
        <w:autoSpaceDE w:val="0"/>
        <w:spacing w:line="235" w:lineRule="auto"/>
        <w:ind w:firstLine="709"/>
        <w:jc w:val="both"/>
        <w:rPr>
          <w:sz w:val="24"/>
          <w:szCs w:val="24"/>
        </w:rPr>
      </w:pPr>
      <w:r w:rsidRPr="0015509C">
        <w:rPr>
          <w:sz w:val="24"/>
          <w:szCs w:val="24"/>
        </w:rPr>
        <w:t>Електронний блок управління, що входить до складу установок, повинен забезпечувати автоматичне керування електроприводом, прийом-передачу інформації по радіоканалу про відпрацювання передбачених програмою ко</w:t>
      </w:r>
      <w:r w:rsidR="002F5D37">
        <w:rPr>
          <w:sz w:val="24"/>
          <w:szCs w:val="24"/>
        </w:rPr>
        <w:t>манд та поточний стан установки.</w:t>
      </w:r>
    </w:p>
    <w:p w14:paraId="21B525E0" w14:textId="62618DB4" w:rsidR="008979D5" w:rsidRPr="0015509C" w:rsidRDefault="008979D5" w:rsidP="008979D5">
      <w:pPr>
        <w:spacing w:line="235" w:lineRule="auto"/>
        <w:ind w:firstLine="709"/>
        <w:jc w:val="both"/>
        <w:rPr>
          <w:sz w:val="24"/>
          <w:szCs w:val="24"/>
        </w:rPr>
      </w:pPr>
      <w:r w:rsidRPr="0015509C">
        <w:rPr>
          <w:sz w:val="24"/>
          <w:szCs w:val="24"/>
        </w:rPr>
        <w:t xml:space="preserve">Електроприводи мішеневих установок мають бути виконані на базі двигунів постійного струму, потужність та ресурс роботи яких відповідають технічному завданню. </w:t>
      </w:r>
    </w:p>
    <w:p w14:paraId="3D7AD59F" w14:textId="44980DAD" w:rsidR="008979D5" w:rsidRPr="0015509C" w:rsidRDefault="008979D5" w:rsidP="008979D5">
      <w:pPr>
        <w:spacing w:line="235" w:lineRule="auto"/>
        <w:ind w:firstLine="709"/>
        <w:jc w:val="both"/>
        <w:rPr>
          <w:sz w:val="24"/>
          <w:szCs w:val="24"/>
        </w:rPr>
      </w:pPr>
      <w:r w:rsidRPr="0015509C">
        <w:rPr>
          <w:sz w:val="24"/>
          <w:szCs w:val="24"/>
        </w:rPr>
        <w:t>Мішеневі уст</w:t>
      </w:r>
      <w:r w:rsidR="002F5D37">
        <w:rPr>
          <w:sz w:val="24"/>
          <w:szCs w:val="24"/>
        </w:rPr>
        <w:t xml:space="preserve">ановки повинні комплектуватись </w:t>
      </w:r>
      <w:r w:rsidRPr="0015509C">
        <w:rPr>
          <w:sz w:val="24"/>
          <w:szCs w:val="24"/>
        </w:rPr>
        <w:t>зарядним пристроєм. Зарядний пристрій повинен являти собою джерело вторинного живлення з вихідним кабелем не менше 1м. Вихідна напруга має відповідати типу установки. Заряджання міш</w:t>
      </w:r>
      <w:r w:rsidR="008C5CEF" w:rsidRPr="0015509C">
        <w:rPr>
          <w:sz w:val="24"/>
          <w:szCs w:val="24"/>
        </w:rPr>
        <w:t xml:space="preserve">еневої установки від мережі </w:t>
      </w:r>
      <w:r w:rsidR="00893196" w:rsidRPr="0015509C">
        <w:rPr>
          <w:sz w:val="24"/>
          <w:szCs w:val="24"/>
        </w:rPr>
        <w:t>210-23</w:t>
      </w:r>
      <w:r w:rsidRPr="0015509C">
        <w:rPr>
          <w:sz w:val="24"/>
          <w:szCs w:val="24"/>
        </w:rPr>
        <w:t>0В ±10% 50Гц ±5Гц має відбуватись не більше ніж за 10 годин.</w:t>
      </w:r>
    </w:p>
    <w:p w14:paraId="2C620709" w14:textId="67688D95" w:rsidR="008979D5" w:rsidRPr="0015509C" w:rsidRDefault="008979D5" w:rsidP="008979D5">
      <w:pPr>
        <w:spacing w:line="235" w:lineRule="auto"/>
        <w:ind w:firstLine="851"/>
        <w:jc w:val="both"/>
        <w:rPr>
          <w:sz w:val="24"/>
          <w:szCs w:val="24"/>
        </w:rPr>
      </w:pPr>
      <w:r w:rsidRPr="0015509C">
        <w:rPr>
          <w:sz w:val="24"/>
          <w:szCs w:val="24"/>
        </w:rPr>
        <w:t>Приймально-передавальна антена установки повинна бути уніфікованою в межах установок одного типу того ж виробника.</w:t>
      </w:r>
    </w:p>
    <w:p w14:paraId="47B4A8AE" w14:textId="7793981B" w:rsidR="008979D5" w:rsidRPr="0015509C" w:rsidRDefault="008979D5" w:rsidP="008979D5">
      <w:pPr>
        <w:spacing w:line="235" w:lineRule="auto"/>
        <w:ind w:firstLine="851"/>
        <w:jc w:val="both"/>
        <w:rPr>
          <w:sz w:val="24"/>
          <w:szCs w:val="24"/>
        </w:rPr>
      </w:pPr>
      <w:r w:rsidRPr="0015509C">
        <w:rPr>
          <w:sz w:val="24"/>
          <w:szCs w:val="24"/>
        </w:rPr>
        <w:t>Пристрій повинен мати вологозахищений корп</w:t>
      </w:r>
      <w:r w:rsidR="002F5D37">
        <w:rPr>
          <w:sz w:val="24"/>
          <w:szCs w:val="24"/>
        </w:rPr>
        <w:t xml:space="preserve">ус. </w:t>
      </w:r>
      <w:r w:rsidRPr="0015509C">
        <w:rPr>
          <w:sz w:val="24"/>
          <w:szCs w:val="24"/>
        </w:rPr>
        <w:t>Пристрій має бути уніфікованим в межах установок одного типу того ж виробника.</w:t>
      </w:r>
    </w:p>
    <w:p w14:paraId="78B7EED4" w14:textId="78B3B237" w:rsidR="008979D5" w:rsidRPr="0015509C" w:rsidRDefault="008979D5" w:rsidP="008979D5">
      <w:pPr>
        <w:suppressAutoHyphens/>
        <w:autoSpaceDE w:val="0"/>
        <w:spacing w:line="235" w:lineRule="auto"/>
        <w:ind w:firstLine="851"/>
        <w:jc w:val="both"/>
        <w:rPr>
          <w:sz w:val="24"/>
          <w:szCs w:val="24"/>
        </w:rPr>
      </w:pPr>
      <w:r w:rsidRPr="0015509C">
        <w:rPr>
          <w:sz w:val="24"/>
          <w:szCs w:val="24"/>
        </w:rPr>
        <w:t xml:space="preserve">Кожна мішенева установка повинна мати індивідуальний заводський номер. </w:t>
      </w:r>
    </w:p>
    <w:p w14:paraId="6D330BE5" w14:textId="18B87AF4" w:rsidR="008979D5" w:rsidRPr="0015509C" w:rsidRDefault="008979D5" w:rsidP="008979D5">
      <w:pPr>
        <w:suppressAutoHyphens/>
        <w:autoSpaceDE w:val="0"/>
        <w:spacing w:line="235" w:lineRule="auto"/>
        <w:ind w:firstLine="567"/>
        <w:jc w:val="both"/>
        <w:rPr>
          <w:rFonts w:ascii="Times New Roman CYR" w:hAnsi="Times New Roman CYR" w:cs="Times New Roman CYR"/>
          <w:i/>
          <w:sz w:val="24"/>
          <w:szCs w:val="24"/>
          <w:lang w:eastAsia="zh-CN"/>
        </w:rPr>
      </w:pPr>
      <w:r w:rsidRPr="0015509C">
        <w:rPr>
          <w:rFonts w:ascii="Times New Roman CYR" w:hAnsi="Times New Roman CYR" w:cs="Times New Roman CYR"/>
          <w:i/>
          <w:sz w:val="24"/>
          <w:szCs w:val="24"/>
          <w:lang w:eastAsia="zh-CN"/>
        </w:rPr>
        <w:t>При невідповідності даних Учасника технічному завданню (ТЗ) Замовника в цілому та/або по окремим пунктам, або відсутності відповідності пунктів ТЗ опису технічних та функціональних можливостей обладнання, Замовник залишає за собою право відхилити пропозицію Учасника, згідно статті 31 Закону України «Про публічні закупівлі»</w:t>
      </w:r>
    </w:p>
    <w:p w14:paraId="552D7173" w14:textId="77777777" w:rsidR="008979D5" w:rsidRDefault="008979D5" w:rsidP="008979D5">
      <w:pPr>
        <w:autoSpaceDE w:val="0"/>
        <w:autoSpaceDN w:val="0"/>
        <w:spacing w:line="235" w:lineRule="auto"/>
        <w:ind w:firstLine="540"/>
        <w:jc w:val="center"/>
        <w:rPr>
          <w:b/>
          <w:sz w:val="24"/>
          <w:szCs w:val="24"/>
        </w:rPr>
      </w:pPr>
    </w:p>
    <w:p w14:paraId="70F82087" w14:textId="3F3AFDF5" w:rsidR="008979D5" w:rsidRPr="002F5D37" w:rsidRDefault="008979D5" w:rsidP="008979D5">
      <w:pPr>
        <w:autoSpaceDE w:val="0"/>
        <w:autoSpaceDN w:val="0"/>
        <w:spacing w:line="235" w:lineRule="auto"/>
        <w:ind w:firstLine="540"/>
        <w:jc w:val="center"/>
        <w:rPr>
          <w:b/>
          <w:sz w:val="24"/>
          <w:szCs w:val="24"/>
        </w:rPr>
      </w:pPr>
      <w:r w:rsidRPr="002F5D37">
        <w:rPr>
          <w:b/>
          <w:sz w:val="24"/>
          <w:szCs w:val="24"/>
        </w:rPr>
        <w:t>Документальне підтвердження відповідності технічним, якісним, кількісним та іншим вимогам предмета закупівлі:</w:t>
      </w:r>
    </w:p>
    <w:p w14:paraId="7A04D1A7" w14:textId="77777777" w:rsidR="008979D5" w:rsidRPr="00246189" w:rsidRDefault="008979D5" w:rsidP="008979D5">
      <w:pPr>
        <w:autoSpaceDE w:val="0"/>
        <w:autoSpaceDN w:val="0"/>
        <w:spacing w:line="235" w:lineRule="auto"/>
        <w:ind w:firstLine="540"/>
        <w:jc w:val="center"/>
        <w:rPr>
          <w:bCs/>
          <w:color w:val="FF0000"/>
          <w:sz w:val="24"/>
          <w:szCs w:val="24"/>
        </w:rPr>
      </w:pPr>
    </w:p>
    <w:p w14:paraId="25EBE230" w14:textId="5D44BE68" w:rsidR="008979D5" w:rsidRDefault="008979D5" w:rsidP="008979D5">
      <w:pPr>
        <w:autoSpaceDE w:val="0"/>
        <w:autoSpaceDN w:val="0"/>
        <w:spacing w:line="235" w:lineRule="auto"/>
        <w:ind w:firstLine="540"/>
        <w:jc w:val="both"/>
        <w:rPr>
          <w:noProof/>
          <w:sz w:val="24"/>
          <w:szCs w:val="24"/>
        </w:rPr>
      </w:pPr>
      <w:r w:rsidRPr="002F5D37">
        <w:rPr>
          <w:noProof/>
          <w:sz w:val="24"/>
          <w:szCs w:val="24"/>
        </w:rPr>
        <w:t>- Довідка про продукцію в довільній формі завірена підписом учасника про продукцію що пропонує Уч</w:t>
      </w:r>
      <w:r w:rsidR="000764FF" w:rsidRPr="002F5D37">
        <w:rPr>
          <w:noProof/>
          <w:sz w:val="24"/>
          <w:szCs w:val="24"/>
        </w:rPr>
        <w:t xml:space="preserve">асник, з зазначенням виробника та </w:t>
      </w:r>
      <w:r w:rsidRPr="002F5D37">
        <w:rPr>
          <w:noProof/>
          <w:sz w:val="24"/>
          <w:szCs w:val="24"/>
        </w:rPr>
        <w:t xml:space="preserve">Довідка з інформацією про відповідність з декларативним підтвердженням повної відповідності товару технічним вимогам Замовника. </w:t>
      </w:r>
    </w:p>
    <w:p w14:paraId="2FC08388" w14:textId="77777777" w:rsidR="00671461" w:rsidRPr="002F5D37" w:rsidRDefault="00671461" w:rsidP="008979D5">
      <w:pPr>
        <w:autoSpaceDE w:val="0"/>
        <w:autoSpaceDN w:val="0"/>
        <w:spacing w:line="235" w:lineRule="auto"/>
        <w:ind w:firstLine="540"/>
        <w:jc w:val="both"/>
        <w:rPr>
          <w:noProof/>
          <w:sz w:val="24"/>
          <w:szCs w:val="24"/>
        </w:rPr>
      </w:pPr>
    </w:p>
    <w:p w14:paraId="4308B0FE" w14:textId="77777777" w:rsidR="008979D5" w:rsidRPr="00187E02" w:rsidRDefault="008979D5" w:rsidP="008979D5">
      <w:pPr>
        <w:autoSpaceDE w:val="0"/>
        <w:autoSpaceDN w:val="0"/>
        <w:spacing w:line="235" w:lineRule="auto"/>
        <w:ind w:left="360" w:right="-1"/>
        <w:jc w:val="both"/>
        <w:rPr>
          <w:rFonts w:cs="Times New Roman CYR"/>
          <w:b/>
          <w:sz w:val="24"/>
          <w:szCs w:val="24"/>
        </w:rPr>
      </w:pPr>
      <w:r w:rsidRPr="00187E02">
        <w:rPr>
          <w:rFonts w:cs="Times New Roman CYR"/>
          <w:b/>
          <w:sz w:val="24"/>
          <w:szCs w:val="24"/>
        </w:rPr>
        <w:t>3. Інша інформація</w:t>
      </w:r>
    </w:p>
    <w:p w14:paraId="3F7AE5F4" w14:textId="77777777" w:rsidR="008979D5" w:rsidRPr="00187E02" w:rsidRDefault="008979D5" w:rsidP="008979D5">
      <w:pPr>
        <w:tabs>
          <w:tab w:val="left" w:pos="1134"/>
        </w:tabs>
        <w:autoSpaceDE w:val="0"/>
        <w:autoSpaceDN w:val="0"/>
        <w:spacing w:line="235" w:lineRule="auto"/>
        <w:rPr>
          <w:sz w:val="24"/>
          <w:szCs w:val="24"/>
        </w:rPr>
      </w:pPr>
    </w:p>
    <w:p w14:paraId="68D487C5" w14:textId="77777777" w:rsidR="008979D5" w:rsidRPr="00187E02" w:rsidRDefault="008979D5" w:rsidP="008979D5">
      <w:pPr>
        <w:spacing w:line="235" w:lineRule="auto"/>
        <w:ind w:firstLine="567"/>
        <w:jc w:val="both"/>
        <w:rPr>
          <w:color w:val="000000"/>
          <w:sz w:val="24"/>
          <w:szCs w:val="24"/>
        </w:rPr>
      </w:pPr>
      <w:r w:rsidRPr="00187E02">
        <w:rPr>
          <w:sz w:val="24"/>
          <w:szCs w:val="24"/>
        </w:rPr>
        <w:t>Умови поставки товару – автомобільним або залізничним транспортом на умовах поставки: DDP (відповідно до правил тлумачення торгівельних термінів “ІНКОТЕРМС” ред. 2010 р.) (для товарів, що поставляються в межах України для резидента України) пункт призначення:</w:t>
      </w:r>
      <w:r w:rsidRPr="00187E02">
        <w:rPr>
          <w:color w:val="000000"/>
          <w:sz w:val="24"/>
          <w:szCs w:val="24"/>
        </w:rPr>
        <w:t xml:space="preserve"> </w:t>
      </w:r>
      <w:r>
        <w:rPr>
          <w:color w:val="000000"/>
          <w:sz w:val="24"/>
          <w:szCs w:val="24"/>
        </w:rPr>
        <w:t>с. Тетерівка Житомирського району Житомирської області військова частина А0339, склад</w:t>
      </w:r>
      <w:r w:rsidRPr="00187E02">
        <w:rPr>
          <w:color w:val="000000"/>
          <w:sz w:val="24"/>
          <w:szCs w:val="24"/>
        </w:rPr>
        <w:t>.</w:t>
      </w:r>
    </w:p>
    <w:p w14:paraId="3C69915E" w14:textId="35183AE3" w:rsidR="008979D5" w:rsidRPr="00187E02" w:rsidRDefault="008979D5" w:rsidP="008979D5">
      <w:pPr>
        <w:spacing w:line="235" w:lineRule="auto"/>
        <w:ind w:firstLine="567"/>
        <w:jc w:val="both"/>
        <w:rPr>
          <w:color w:val="000000"/>
          <w:sz w:val="24"/>
          <w:szCs w:val="24"/>
        </w:rPr>
      </w:pPr>
      <w:r w:rsidRPr="00187E02">
        <w:rPr>
          <w:color w:val="000000"/>
          <w:sz w:val="24"/>
          <w:szCs w:val="24"/>
        </w:rPr>
        <w:t>Поставка</w:t>
      </w:r>
      <w:r w:rsidR="00246189">
        <w:rPr>
          <w:color w:val="000000"/>
          <w:sz w:val="24"/>
          <w:szCs w:val="24"/>
        </w:rPr>
        <w:t xml:space="preserve"> та монтаж</w:t>
      </w:r>
      <w:r w:rsidRPr="00187E02">
        <w:rPr>
          <w:color w:val="000000"/>
          <w:sz w:val="24"/>
          <w:szCs w:val="24"/>
        </w:rPr>
        <w:t xml:space="preserve"> здійснюється за рахунок Постачальника за місцем знаходження військової частини А0339, </w:t>
      </w:r>
      <w:r>
        <w:rPr>
          <w:color w:val="000000"/>
          <w:sz w:val="24"/>
          <w:szCs w:val="24"/>
        </w:rPr>
        <w:t>с. Тетерівка Житомирського району Житомирської області.</w:t>
      </w:r>
    </w:p>
    <w:p w14:paraId="7851B0CA" w14:textId="77777777" w:rsidR="008979D5" w:rsidRPr="00187E02" w:rsidRDefault="008979D5" w:rsidP="008979D5">
      <w:pPr>
        <w:suppressAutoHyphens/>
        <w:autoSpaceDE w:val="0"/>
        <w:spacing w:line="235" w:lineRule="auto"/>
        <w:ind w:firstLine="567"/>
        <w:jc w:val="both"/>
        <w:rPr>
          <w:rFonts w:ascii="Times New Roman CYR" w:hAnsi="Times New Roman CYR" w:cs="Times New Roman CYR"/>
          <w:sz w:val="24"/>
          <w:szCs w:val="24"/>
          <w:lang w:eastAsia="zh-CN"/>
        </w:rPr>
      </w:pPr>
    </w:p>
    <w:p w14:paraId="2468D439" w14:textId="77777777" w:rsidR="00187E02" w:rsidRDefault="00187E02" w:rsidP="00187E02">
      <w:pPr>
        <w:ind w:left="5670" w:firstLine="0"/>
        <w:jc w:val="right"/>
        <w:rPr>
          <w:b/>
          <w:i/>
        </w:rPr>
      </w:pPr>
      <w:r w:rsidRPr="00187E02">
        <w:rPr>
          <w:b/>
          <w:bCs/>
          <w:color w:val="000000"/>
          <w:sz w:val="24"/>
          <w:szCs w:val="24"/>
        </w:rPr>
        <w:br w:type="page"/>
      </w:r>
      <w:r w:rsidRPr="00375B34">
        <w:rPr>
          <w:b/>
          <w:i/>
        </w:rPr>
        <w:lastRenderedPageBreak/>
        <w:t>Додаток №3</w:t>
      </w:r>
    </w:p>
    <w:p w14:paraId="64A242DB" w14:textId="77777777" w:rsidR="00187E02" w:rsidRPr="00375B34" w:rsidRDefault="00187E02" w:rsidP="00187E02">
      <w:pPr>
        <w:ind w:left="5670" w:firstLine="0"/>
        <w:jc w:val="right"/>
        <w:rPr>
          <w:i/>
          <w:sz w:val="24"/>
        </w:rPr>
      </w:pPr>
      <w:r w:rsidRPr="00375B34">
        <w:rPr>
          <w:i/>
          <w:sz w:val="24"/>
        </w:rPr>
        <w:t xml:space="preserve">до тендерної документації </w:t>
      </w:r>
    </w:p>
    <w:p w14:paraId="3FEBB595" w14:textId="77777777" w:rsidR="00187E02" w:rsidRPr="00375B34" w:rsidRDefault="00187E02" w:rsidP="00187E02">
      <w:pPr>
        <w:ind w:firstLine="0"/>
        <w:outlineLvl w:val="0"/>
        <w:rPr>
          <w:b/>
          <w:i/>
          <w:iCs/>
          <w:sz w:val="16"/>
          <w:szCs w:val="16"/>
        </w:rPr>
      </w:pPr>
    </w:p>
    <w:p w14:paraId="50A1EFCB" w14:textId="77777777" w:rsidR="00187E02" w:rsidRPr="00375B34" w:rsidRDefault="00187E02" w:rsidP="00187E02">
      <w:pPr>
        <w:ind w:firstLine="0"/>
        <w:outlineLvl w:val="0"/>
        <w:rPr>
          <w:b/>
          <w:i/>
          <w:iCs/>
          <w:sz w:val="16"/>
          <w:szCs w:val="16"/>
        </w:rPr>
      </w:pPr>
      <w:r w:rsidRPr="00375B34">
        <w:rPr>
          <w:b/>
          <w:i/>
          <w:iCs/>
          <w:sz w:val="16"/>
          <w:szCs w:val="16"/>
        </w:rPr>
        <w:t xml:space="preserve">Форма «Тендерна </w:t>
      </w:r>
      <w:proofErr w:type="spellStart"/>
      <w:r w:rsidRPr="00375B34">
        <w:rPr>
          <w:b/>
          <w:i/>
          <w:iCs/>
          <w:sz w:val="16"/>
          <w:szCs w:val="16"/>
        </w:rPr>
        <w:t>пропозиціяв</w:t>
      </w:r>
      <w:proofErr w:type="spellEnd"/>
      <w:r w:rsidRPr="00375B34">
        <w:rPr>
          <w:b/>
          <w:i/>
          <w:iCs/>
          <w:sz w:val="16"/>
          <w:szCs w:val="16"/>
        </w:rPr>
        <w:t>»</w:t>
      </w:r>
    </w:p>
    <w:p w14:paraId="6F791057" w14:textId="77777777" w:rsidR="00187E02" w:rsidRPr="00375B34" w:rsidRDefault="00187E02" w:rsidP="00187E02">
      <w:pPr>
        <w:ind w:firstLine="0"/>
        <w:outlineLvl w:val="0"/>
        <w:rPr>
          <w:b/>
          <w:i/>
          <w:iCs/>
          <w:sz w:val="16"/>
          <w:szCs w:val="16"/>
        </w:rPr>
      </w:pPr>
      <w:r w:rsidRPr="00375B34">
        <w:rPr>
          <w:b/>
          <w:i/>
          <w:iCs/>
          <w:sz w:val="16"/>
          <w:szCs w:val="16"/>
        </w:rPr>
        <w:t xml:space="preserve">подається у вигляді наведеному нижче. </w:t>
      </w:r>
    </w:p>
    <w:p w14:paraId="1274D265" w14:textId="77777777" w:rsidR="00187E02" w:rsidRPr="00375B34" w:rsidRDefault="00187E02" w:rsidP="00187E02">
      <w:pPr>
        <w:ind w:firstLine="0"/>
        <w:outlineLvl w:val="0"/>
        <w:rPr>
          <w:b/>
          <w:sz w:val="16"/>
          <w:szCs w:val="16"/>
        </w:rPr>
      </w:pPr>
      <w:r w:rsidRPr="00375B34">
        <w:rPr>
          <w:b/>
          <w:i/>
          <w:iCs/>
          <w:sz w:val="16"/>
          <w:szCs w:val="16"/>
        </w:rPr>
        <w:t>Учасник не повинен відступати від даної форми.</w:t>
      </w:r>
    </w:p>
    <w:p w14:paraId="26B818AD" w14:textId="77777777" w:rsidR="00187E02" w:rsidRPr="00375B34" w:rsidRDefault="00187E02" w:rsidP="00187E02">
      <w:pPr>
        <w:tabs>
          <w:tab w:val="left" w:pos="2715"/>
        </w:tabs>
        <w:ind w:firstLine="0"/>
        <w:jc w:val="center"/>
        <w:rPr>
          <w:sz w:val="28"/>
          <w:szCs w:val="28"/>
        </w:rPr>
      </w:pPr>
    </w:p>
    <w:p w14:paraId="7F977039" w14:textId="77777777" w:rsidR="00187E02" w:rsidRPr="00375B34" w:rsidRDefault="00187E02" w:rsidP="00187E02">
      <w:pPr>
        <w:autoSpaceDE w:val="0"/>
        <w:autoSpaceDN w:val="0"/>
        <w:adjustRightInd w:val="0"/>
        <w:ind w:firstLine="0"/>
        <w:jc w:val="center"/>
      </w:pPr>
      <w:r w:rsidRPr="00375B34">
        <w:rPr>
          <w:b/>
          <w:bCs/>
        </w:rPr>
        <w:t>ФОРМА «ТЕНДЕРНА ПРОПОЗИЦІЯ»</w:t>
      </w:r>
    </w:p>
    <w:p w14:paraId="6FB93091" w14:textId="77777777" w:rsidR="00187E02" w:rsidRPr="00375B34" w:rsidRDefault="00187E02" w:rsidP="00187E02">
      <w:pPr>
        <w:autoSpaceDE w:val="0"/>
        <w:autoSpaceDN w:val="0"/>
        <w:adjustRightInd w:val="0"/>
        <w:ind w:firstLine="0"/>
        <w:jc w:val="center"/>
      </w:pPr>
      <w:r w:rsidRPr="00375B34">
        <w:rPr>
          <w:i/>
          <w:iCs/>
        </w:rPr>
        <w:t>(форма, яка подається Учасником на фірмовому бланку)</w:t>
      </w:r>
    </w:p>
    <w:p w14:paraId="2E89203D" w14:textId="77777777" w:rsidR="00187E02" w:rsidRPr="00375B34" w:rsidRDefault="00187E02" w:rsidP="00187E02">
      <w:pPr>
        <w:autoSpaceDE w:val="0"/>
        <w:autoSpaceDN w:val="0"/>
        <w:adjustRightInd w:val="0"/>
        <w:ind w:left="142" w:firstLine="0"/>
      </w:pPr>
    </w:p>
    <w:p w14:paraId="5DA69DD9" w14:textId="77777777" w:rsidR="00187E02" w:rsidRPr="000A5E33" w:rsidRDefault="00187E02" w:rsidP="00187E02">
      <w:pPr>
        <w:autoSpaceDE w:val="0"/>
        <w:autoSpaceDN w:val="0"/>
        <w:spacing w:line="230" w:lineRule="auto"/>
        <w:ind w:firstLine="709"/>
        <w:jc w:val="both"/>
      </w:pPr>
      <w:r w:rsidRPr="000A5E33">
        <w:t>Уважно вивчивши тендерну документацію та вимоги до неї,</w:t>
      </w:r>
      <w:r w:rsidRPr="000A5E33">
        <w:rPr>
          <w:lang w:eastAsia="ar-SA"/>
        </w:rPr>
        <w:t xml:space="preserve"> (</w:t>
      </w:r>
      <w:r w:rsidRPr="000A5E33">
        <w:rPr>
          <w:i/>
          <w:lang w:eastAsia="ar-SA"/>
        </w:rPr>
        <w:t>назва Учасника</w:t>
      </w:r>
      <w:r w:rsidRPr="000A5E33">
        <w:rPr>
          <w:lang w:eastAsia="ar-SA"/>
        </w:rPr>
        <w:t>)</w:t>
      </w:r>
      <w:r w:rsidRPr="000A5E33">
        <w:t xml:space="preserve"> погоджується виконати вимоги тендерної документації та умови Договору та підтверджує те, що ми уповноважені на підписання тендерної пропозиції та Договору.</w:t>
      </w:r>
    </w:p>
    <w:p w14:paraId="5C0277EE" w14:textId="77777777" w:rsidR="00187E02" w:rsidRPr="000A5E33" w:rsidRDefault="00187E02" w:rsidP="00187E02">
      <w:pPr>
        <w:autoSpaceDE w:val="0"/>
        <w:autoSpaceDN w:val="0"/>
        <w:spacing w:line="230" w:lineRule="auto"/>
        <w:ind w:firstLine="0"/>
        <w:jc w:val="both"/>
        <w:rPr>
          <w:sz w:val="14"/>
          <w:szCs w:val="14"/>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7"/>
        <w:gridCol w:w="4213"/>
      </w:tblGrid>
      <w:tr w:rsidR="00187E02" w:rsidRPr="000A5E33" w14:paraId="51AB9DF6" w14:textId="77777777" w:rsidTr="00187E02">
        <w:trPr>
          <w:trHeight w:val="222"/>
        </w:trPr>
        <w:tc>
          <w:tcPr>
            <w:tcW w:w="2801" w:type="pct"/>
          </w:tcPr>
          <w:p w14:paraId="65BFC717" w14:textId="77777777" w:rsidR="00187E02" w:rsidRPr="000A5E33" w:rsidRDefault="00187E02" w:rsidP="00187E02">
            <w:pPr>
              <w:autoSpaceDE w:val="0"/>
              <w:autoSpaceDN w:val="0"/>
              <w:spacing w:line="230" w:lineRule="auto"/>
              <w:ind w:right="127" w:firstLine="0"/>
              <w:jc w:val="both"/>
            </w:pPr>
            <w:r w:rsidRPr="000A5E33">
              <w:t>1. Повне найменування Учасника – суб’єкта господарювання</w:t>
            </w:r>
          </w:p>
        </w:tc>
        <w:tc>
          <w:tcPr>
            <w:tcW w:w="2199" w:type="pct"/>
          </w:tcPr>
          <w:p w14:paraId="0945B133" w14:textId="77777777" w:rsidR="00187E02" w:rsidRPr="000A5E33" w:rsidRDefault="00187E02" w:rsidP="00187E02">
            <w:pPr>
              <w:autoSpaceDE w:val="0"/>
              <w:autoSpaceDN w:val="0"/>
              <w:spacing w:line="230" w:lineRule="auto"/>
              <w:ind w:right="127" w:firstLine="0"/>
              <w:jc w:val="both"/>
            </w:pPr>
          </w:p>
        </w:tc>
      </w:tr>
      <w:tr w:rsidR="00187E02" w:rsidRPr="000A5E33" w14:paraId="5D3DC98F" w14:textId="77777777" w:rsidTr="00187E02">
        <w:trPr>
          <w:trHeight w:val="240"/>
        </w:trPr>
        <w:tc>
          <w:tcPr>
            <w:tcW w:w="2801" w:type="pct"/>
          </w:tcPr>
          <w:p w14:paraId="3FD7B531" w14:textId="77777777" w:rsidR="00187E02" w:rsidRPr="000A5E33" w:rsidRDefault="00187E02" w:rsidP="00187E02">
            <w:pPr>
              <w:autoSpaceDE w:val="0"/>
              <w:autoSpaceDN w:val="0"/>
              <w:spacing w:line="230" w:lineRule="auto"/>
              <w:ind w:right="127" w:firstLine="0"/>
              <w:jc w:val="both"/>
            </w:pPr>
            <w:r w:rsidRPr="000A5E33">
              <w:t>2. Ідентифікаційний код за ЄДРПОУ</w:t>
            </w:r>
          </w:p>
        </w:tc>
        <w:tc>
          <w:tcPr>
            <w:tcW w:w="2199" w:type="pct"/>
          </w:tcPr>
          <w:p w14:paraId="514EF5F0" w14:textId="77777777" w:rsidR="00187E02" w:rsidRPr="000A5E33" w:rsidRDefault="00187E02" w:rsidP="00187E02">
            <w:pPr>
              <w:autoSpaceDE w:val="0"/>
              <w:autoSpaceDN w:val="0"/>
              <w:spacing w:line="230" w:lineRule="auto"/>
              <w:ind w:right="127" w:firstLine="0"/>
              <w:jc w:val="both"/>
            </w:pPr>
          </w:p>
        </w:tc>
      </w:tr>
      <w:tr w:rsidR="00187E02" w:rsidRPr="000A5E33" w14:paraId="6F8D66D2" w14:textId="77777777" w:rsidTr="00187E02">
        <w:trPr>
          <w:trHeight w:val="222"/>
        </w:trPr>
        <w:tc>
          <w:tcPr>
            <w:tcW w:w="2801" w:type="pct"/>
          </w:tcPr>
          <w:p w14:paraId="266A56D5" w14:textId="77777777" w:rsidR="00187E02" w:rsidRPr="000A5E33" w:rsidRDefault="00187E02" w:rsidP="00187E02">
            <w:pPr>
              <w:autoSpaceDE w:val="0"/>
              <w:autoSpaceDN w:val="0"/>
              <w:spacing w:line="230" w:lineRule="auto"/>
              <w:ind w:right="127" w:firstLine="0"/>
              <w:jc w:val="both"/>
            </w:pPr>
            <w:r w:rsidRPr="000A5E33">
              <w:t>3. Країна</w:t>
            </w:r>
          </w:p>
        </w:tc>
        <w:tc>
          <w:tcPr>
            <w:tcW w:w="2199" w:type="pct"/>
          </w:tcPr>
          <w:p w14:paraId="5891E1B9" w14:textId="77777777" w:rsidR="00187E02" w:rsidRPr="000A5E33" w:rsidRDefault="00187E02" w:rsidP="00187E02">
            <w:pPr>
              <w:autoSpaceDE w:val="0"/>
              <w:autoSpaceDN w:val="0"/>
              <w:spacing w:line="230" w:lineRule="auto"/>
              <w:ind w:right="127" w:firstLine="0"/>
              <w:jc w:val="both"/>
            </w:pPr>
          </w:p>
        </w:tc>
      </w:tr>
      <w:tr w:rsidR="00187E02" w:rsidRPr="000A5E33" w14:paraId="5F022937" w14:textId="77777777" w:rsidTr="00187E02">
        <w:trPr>
          <w:trHeight w:val="240"/>
        </w:trPr>
        <w:tc>
          <w:tcPr>
            <w:tcW w:w="2801" w:type="pct"/>
          </w:tcPr>
          <w:p w14:paraId="1EAE86B8" w14:textId="77777777" w:rsidR="00187E02" w:rsidRPr="000A5E33" w:rsidRDefault="00187E02" w:rsidP="00187E02">
            <w:pPr>
              <w:autoSpaceDE w:val="0"/>
              <w:autoSpaceDN w:val="0"/>
              <w:spacing w:line="230" w:lineRule="auto"/>
              <w:ind w:right="127" w:firstLine="0"/>
              <w:jc w:val="both"/>
            </w:pPr>
            <w:r w:rsidRPr="000A5E33">
              <w:t>4. Поштова адреса (місце знаходження)</w:t>
            </w:r>
          </w:p>
        </w:tc>
        <w:tc>
          <w:tcPr>
            <w:tcW w:w="2199" w:type="pct"/>
          </w:tcPr>
          <w:p w14:paraId="28730135" w14:textId="77777777" w:rsidR="00187E02" w:rsidRPr="000A5E33" w:rsidRDefault="00187E02" w:rsidP="00187E02">
            <w:pPr>
              <w:autoSpaceDE w:val="0"/>
              <w:autoSpaceDN w:val="0"/>
              <w:spacing w:line="230" w:lineRule="auto"/>
              <w:ind w:right="127" w:firstLine="0"/>
              <w:jc w:val="both"/>
            </w:pPr>
          </w:p>
        </w:tc>
      </w:tr>
      <w:tr w:rsidR="00187E02" w:rsidRPr="000A5E33" w14:paraId="3DCB771C" w14:textId="77777777" w:rsidTr="00187E02">
        <w:trPr>
          <w:trHeight w:val="222"/>
        </w:trPr>
        <w:tc>
          <w:tcPr>
            <w:tcW w:w="2801" w:type="pct"/>
          </w:tcPr>
          <w:p w14:paraId="70F41073" w14:textId="77777777" w:rsidR="00187E02" w:rsidRPr="000A5E33" w:rsidRDefault="00187E02" w:rsidP="00187E02">
            <w:pPr>
              <w:autoSpaceDE w:val="0"/>
              <w:autoSpaceDN w:val="0"/>
              <w:spacing w:line="230" w:lineRule="auto"/>
              <w:ind w:right="127" w:firstLine="0"/>
              <w:jc w:val="both"/>
            </w:pPr>
            <w:r w:rsidRPr="000A5E33">
              <w:t>5. Телефон, факс, e-</w:t>
            </w:r>
            <w:proofErr w:type="spellStart"/>
            <w:r w:rsidRPr="000A5E33">
              <w:t>mail</w:t>
            </w:r>
            <w:proofErr w:type="spellEnd"/>
          </w:p>
        </w:tc>
        <w:tc>
          <w:tcPr>
            <w:tcW w:w="2199" w:type="pct"/>
          </w:tcPr>
          <w:p w14:paraId="5E27F413" w14:textId="77777777" w:rsidR="00187E02" w:rsidRPr="000A5E33" w:rsidRDefault="00187E02" w:rsidP="00187E02">
            <w:pPr>
              <w:autoSpaceDE w:val="0"/>
              <w:autoSpaceDN w:val="0"/>
              <w:spacing w:line="230" w:lineRule="auto"/>
              <w:ind w:right="127" w:firstLine="0"/>
              <w:jc w:val="both"/>
            </w:pPr>
          </w:p>
        </w:tc>
      </w:tr>
      <w:tr w:rsidR="00187E02" w:rsidRPr="000A5E33" w14:paraId="5E4BB4E8" w14:textId="77777777" w:rsidTr="00187E02">
        <w:trPr>
          <w:trHeight w:val="478"/>
        </w:trPr>
        <w:tc>
          <w:tcPr>
            <w:tcW w:w="2801" w:type="pct"/>
          </w:tcPr>
          <w:p w14:paraId="41A550D4" w14:textId="77777777" w:rsidR="00187E02" w:rsidRPr="000A5E33" w:rsidRDefault="00187E02" w:rsidP="00187E02">
            <w:pPr>
              <w:autoSpaceDE w:val="0"/>
              <w:autoSpaceDN w:val="0"/>
              <w:spacing w:line="230" w:lineRule="auto"/>
              <w:ind w:right="127" w:firstLine="0"/>
              <w:jc w:val="both"/>
            </w:pPr>
            <w:r w:rsidRPr="000A5E33">
              <w:t>6. Особа, яка уповноважена підписувати договір (контракт) (прізвище, ім’я, по батькові, посада, телефон):</w:t>
            </w:r>
          </w:p>
        </w:tc>
        <w:tc>
          <w:tcPr>
            <w:tcW w:w="2199" w:type="pct"/>
          </w:tcPr>
          <w:p w14:paraId="7E1A9ED1" w14:textId="77777777" w:rsidR="00187E02" w:rsidRPr="000A5E33" w:rsidRDefault="00187E02" w:rsidP="00187E02">
            <w:pPr>
              <w:autoSpaceDE w:val="0"/>
              <w:autoSpaceDN w:val="0"/>
              <w:spacing w:line="230" w:lineRule="auto"/>
              <w:ind w:right="127" w:firstLine="0"/>
              <w:jc w:val="both"/>
            </w:pPr>
          </w:p>
        </w:tc>
      </w:tr>
    </w:tbl>
    <w:p w14:paraId="19680139" w14:textId="77777777" w:rsidR="00187E02" w:rsidRPr="000A5E33" w:rsidRDefault="00187E02" w:rsidP="00187E02">
      <w:pPr>
        <w:autoSpaceDE w:val="0"/>
        <w:autoSpaceDN w:val="0"/>
        <w:spacing w:line="230" w:lineRule="auto"/>
        <w:ind w:firstLine="0"/>
        <w:rPr>
          <w:sz w:val="14"/>
          <w:szCs w:val="14"/>
          <w:lang w:eastAsia="ar-SA"/>
        </w:rPr>
      </w:pPr>
    </w:p>
    <w:p w14:paraId="7CC3AA1E" w14:textId="462A30D7" w:rsidR="000E4CB4" w:rsidRPr="00246189" w:rsidRDefault="00187E02" w:rsidP="00246189">
      <w:pPr>
        <w:spacing w:line="240" w:lineRule="auto"/>
        <w:ind w:firstLine="0"/>
        <w:jc w:val="center"/>
        <w:rPr>
          <w:b/>
          <w:sz w:val="24"/>
          <w:szCs w:val="24"/>
          <w:lang w:eastAsia="zh-CN"/>
        </w:rPr>
      </w:pPr>
      <w:r w:rsidRPr="000A5E33">
        <w:rPr>
          <w:lang w:eastAsia="ar-SA"/>
        </w:rPr>
        <w:t>Зважаючи на викладене, (</w:t>
      </w:r>
      <w:r w:rsidRPr="000A5E33">
        <w:rPr>
          <w:i/>
          <w:lang w:eastAsia="ar-SA"/>
        </w:rPr>
        <w:t>назва Учасника</w:t>
      </w:r>
      <w:r w:rsidRPr="000A5E33">
        <w:rPr>
          <w:lang w:eastAsia="ar-SA"/>
        </w:rPr>
        <w:t xml:space="preserve">) надає свою тендерну пропозицію щодо участі у торгах на закупівлю </w:t>
      </w:r>
      <w:r w:rsidRPr="00C55775">
        <w:rPr>
          <w:rFonts w:ascii="Times New Roman CYR" w:hAnsi="Times New Roman CYR" w:cs="Times New Roman CYR"/>
          <w:b/>
          <w:bCs/>
          <w:iCs/>
          <w:color w:val="000000"/>
        </w:rPr>
        <w:t xml:space="preserve">код </w:t>
      </w:r>
      <w:r w:rsidR="00246189" w:rsidRPr="00246189">
        <w:rPr>
          <w:b/>
          <w:bCs/>
          <w:sz w:val="24"/>
          <w:szCs w:val="24"/>
          <w:shd w:val="clear" w:color="auto" w:fill="FFFFFF"/>
        </w:rPr>
        <w:t>ДК 021</w:t>
      </w:r>
      <w:r w:rsidR="00246189" w:rsidRPr="00246189">
        <w:rPr>
          <w:b/>
          <w:sz w:val="24"/>
          <w:szCs w:val="24"/>
        </w:rPr>
        <w:t>:2015 35740000-3 – «Симулятори бойових дій</w:t>
      </w:r>
      <w:r w:rsidR="00246189" w:rsidRPr="00246189">
        <w:rPr>
          <w:b/>
          <w:bCs/>
          <w:sz w:val="24"/>
          <w:szCs w:val="24"/>
          <w:shd w:val="clear" w:color="auto" w:fill="FFFFFF"/>
        </w:rPr>
        <w:t xml:space="preserve">» </w:t>
      </w:r>
      <w:r w:rsidR="00246189" w:rsidRPr="00246189">
        <w:rPr>
          <w:b/>
          <w:sz w:val="24"/>
          <w:szCs w:val="24"/>
        </w:rPr>
        <w:t xml:space="preserve">(Тренажер для стрільби мобільною вогневою групою зі стрілецької зброї по ударному </w:t>
      </w:r>
      <w:proofErr w:type="spellStart"/>
      <w:r w:rsidR="00246189" w:rsidRPr="00246189">
        <w:rPr>
          <w:b/>
          <w:sz w:val="24"/>
          <w:szCs w:val="24"/>
        </w:rPr>
        <w:t>БпЛА</w:t>
      </w:r>
      <w:proofErr w:type="spellEnd"/>
      <w:r w:rsidR="00246189" w:rsidRPr="00246189">
        <w:rPr>
          <w:b/>
          <w:sz w:val="24"/>
          <w:szCs w:val="24"/>
        </w:rPr>
        <w:t xml:space="preserve">, що маневрує висотою, Тренажер для стрільби мобільною вогневою групою зі стрілецької зброї по ударному </w:t>
      </w:r>
      <w:proofErr w:type="spellStart"/>
      <w:r w:rsidR="00246189" w:rsidRPr="00246189">
        <w:rPr>
          <w:b/>
          <w:sz w:val="24"/>
          <w:szCs w:val="24"/>
        </w:rPr>
        <w:t>БпЛА</w:t>
      </w:r>
      <w:proofErr w:type="spellEnd"/>
      <w:r w:rsidR="00246189" w:rsidRPr="00246189">
        <w:rPr>
          <w:b/>
          <w:sz w:val="24"/>
          <w:szCs w:val="24"/>
        </w:rPr>
        <w:t>, що рухається фронтально)</w:t>
      </w:r>
    </w:p>
    <w:p w14:paraId="4603B27C" w14:textId="345D5CF3" w:rsidR="00187E02" w:rsidRPr="00C55775" w:rsidRDefault="00187E02" w:rsidP="000E4CB4">
      <w:pPr>
        <w:spacing w:line="240" w:lineRule="auto"/>
        <w:ind w:firstLine="0"/>
        <w:jc w:val="both"/>
        <w:rPr>
          <w:bCs/>
          <w:i/>
          <w:szCs w:val="28"/>
          <w:lang w:eastAsia="uk-UA"/>
        </w:rPr>
      </w:pPr>
      <w:r w:rsidRPr="00543B51">
        <w:rPr>
          <w:b/>
          <w:bCs/>
          <w:iCs/>
          <w:color w:val="000000"/>
        </w:rPr>
        <w:t xml:space="preserve"> </w:t>
      </w:r>
      <w:r w:rsidRPr="00543B51">
        <w:t>н</w:t>
      </w:r>
      <w:r w:rsidRPr="000A5E33">
        <w:t>а умовах, зазначених у цій пропозиції за наступними цінами: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3358"/>
        <w:gridCol w:w="1135"/>
        <w:gridCol w:w="1371"/>
        <w:gridCol w:w="1581"/>
        <w:gridCol w:w="1694"/>
      </w:tblGrid>
      <w:tr w:rsidR="00187E02" w:rsidRPr="000A5E33" w14:paraId="03AA7C5A" w14:textId="77777777" w:rsidTr="00187E02">
        <w:trPr>
          <w:trHeight w:val="569"/>
        </w:trPr>
        <w:tc>
          <w:tcPr>
            <w:tcW w:w="540" w:type="dxa"/>
            <w:tcBorders>
              <w:top w:val="single" w:sz="4" w:space="0" w:color="auto"/>
              <w:left w:val="single" w:sz="4" w:space="0" w:color="auto"/>
              <w:bottom w:val="single" w:sz="4" w:space="0" w:color="auto"/>
              <w:right w:val="single" w:sz="4" w:space="0" w:color="auto"/>
            </w:tcBorders>
            <w:vAlign w:val="center"/>
          </w:tcPr>
          <w:p w14:paraId="16E32387" w14:textId="77777777" w:rsidR="00187E02" w:rsidRPr="000A5E33" w:rsidRDefault="00187E02" w:rsidP="00187E02">
            <w:pPr>
              <w:autoSpaceDE w:val="0"/>
              <w:autoSpaceDN w:val="0"/>
              <w:spacing w:line="230" w:lineRule="auto"/>
              <w:ind w:firstLine="0"/>
              <w:jc w:val="center"/>
              <w:rPr>
                <w:sz w:val="20"/>
                <w:szCs w:val="20"/>
              </w:rPr>
            </w:pPr>
            <w:r w:rsidRPr="000A5E33">
              <w:rPr>
                <w:sz w:val="20"/>
                <w:szCs w:val="20"/>
              </w:rPr>
              <w:t>№ п/п</w:t>
            </w:r>
          </w:p>
        </w:tc>
        <w:tc>
          <w:tcPr>
            <w:tcW w:w="3667" w:type="dxa"/>
            <w:tcBorders>
              <w:top w:val="single" w:sz="4" w:space="0" w:color="auto"/>
              <w:left w:val="single" w:sz="4" w:space="0" w:color="auto"/>
              <w:bottom w:val="single" w:sz="4" w:space="0" w:color="auto"/>
              <w:right w:val="single" w:sz="4" w:space="0" w:color="auto"/>
            </w:tcBorders>
            <w:vAlign w:val="center"/>
          </w:tcPr>
          <w:p w14:paraId="22D6BBC6" w14:textId="77777777" w:rsidR="00187E02" w:rsidRPr="000A5E33" w:rsidRDefault="00187E02" w:rsidP="00187E02">
            <w:pPr>
              <w:autoSpaceDE w:val="0"/>
              <w:autoSpaceDN w:val="0"/>
              <w:spacing w:line="230" w:lineRule="auto"/>
              <w:ind w:firstLine="0"/>
              <w:jc w:val="center"/>
              <w:rPr>
                <w:sz w:val="20"/>
                <w:szCs w:val="20"/>
              </w:rPr>
            </w:pPr>
            <w:r w:rsidRPr="000A5E33">
              <w:rPr>
                <w:sz w:val="20"/>
                <w:szCs w:val="20"/>
              </w:rPr>
              <w:t>Найменування товару</w:t>
            </w:r>
          </w:p>
        </w:tc>
        <w:tc>
          <w:tcPr>
            <w:tcW w:w="1145" w:type="dxa"/>
            <w:tcBorders>
              <w:top w:val="single" w:sz="4" w:space="0" w:color="auto"/>
              <w:left w:val="single" w:sz="4" w:space="0" w:color="auto"/>
              <w:bottom w:val="single" w:sz="4" w:space="0" w:color="auto"/>
              <w:right w:val="single" w:sz="4" w:space="0" w:color="auto"/>
            </w:tcBorders>
            <w:vAlign w:val="center"/>
          </w:tcPr>
          <w:p w14:paraId="22EE6A95" w14:textId="77777777" w:rsidR="00187E02" w:rsidRPr="000A5E33" w:rsidRDefault="00187E02" w:rsidP="00187E02">
            <w:pPr>
              <w:autoSpaceDE w:val="0"/>
              <w:autoSpaceDN w:val="0"/>
              <w:spacing w:line="230" w:lineRule="auto"/>
              <w:ind w:firstLine="0"/>
              <w:jc w:val="center"/>
              <w:rPr>
                <w:sz w:val="20"/>
                <w:szCs w:val="20"/>
              </w:rPr>
            </w:pPr>
            <w:r w:rsidRPr="000A5E33">
              <w:rPr>
                <w:sz w:val="20"/>
                <w:szCs w:val="20"/>
              </w:rPr>
              <w:t>Одиниця виміру</w:t>
            </w:r>
          </w:p>
        </w:tc>
        <w:tc>
          <w:tcPr>
            <w:tcW w:w="1419" w:type="dxa"/>
            <w:tcBorders>
              <w:top w:val="single" w:sz="4" w:space="0" w:color="auto"/>
              <w:left w:val="single" w:sz="4" w:space="0" w:color="auto"/>
              <w:bottom w:val="single" w:sz="4" w:space="0" w:color="auto"/>
              <w:right w:val="single" w:sz="4" w:space="0" w:color="auto"/>
            </w:tcBorders>
            <w:vAlign w:val="center"/>
          </w:tcPr>
          <w:p w14:paraId="2F7B8CD4" w14:textId="77777777" w:rsidR="00187E02" w:rsidRPr="000A5E33" w:rsidRDefault="00187E02" w:rsidP="00187E02">
            <w:pPr>
              <w:autoSpaceDE w:val="0"/>
              <w:autoSpaceDN w:val="0"/>
              <w:spacing w:line="230" w:lineRule="auto"/>
              <w:ind w:firstLine="0"/>
              <w:jc w:val="center"/>
              <w:rPr>
                <w:sz w:val="20"/>
                <w:szCs w:val="20"/>
              </w:rPr>
            </w:pPr>
            <w:r w:rsidRPr="000A5E33">
              <w:rPr>
                <w:sz w:val="20"/>
                <w:szCs w:val="20"/>
              </w:rPr>
              <w:t>Кількість</w:t>
            </w:r>
          </w:p>
        </w:tc>
        <w:tc>
          <w:tcPr>
            <w:tcW w:w="1673" w:type="dxa"/>
            <w:tcBorders>
              <w:top w:val="single" w:sz="4" w:space="0" w:color="auto"/>
              <w:left w:val="single" w:sz="4" w:space="0" w:color="auto"/>
              <w:bottom w:val="single" w:sz="4" w:space="0" w:color="auto"/>
              <w:right w:val="single" w:sz="4" w:space="0" w:color="auto"/>
            </w:tcBorders>
            <w:vAlign w:val="center"/>
          </w:tcPr>
          <w:p w14:paraId="31D66B6C" w14:textId="77777777" w:rsidR="00187E02" w:rsidRPr="000A5E33" w:rsidRDefault="00187E02" w:rsidP="00187E02">
            <w:pPr>
              <w:autoSpaceDE w:val="0"/>
              <w:autoSpaceDN w:val="0"/>
              <w:spacing w:line="230" w:lineRule="auto"/>
              <w:ind w:firstLine="0"/>
              <w:jc w:val="center"/>
              <w:rPr>
                <w:sz w:val="20"/>
                <w:szCs w:val="20"/>
              </w:rPr>
            </w:pPr>
            <w:r w:rsidRPr="000A5E33">
              <w:rPr>
                <w:sz w:val="20"/>
                <w:szCs w:val="20"/>
              </w:rPr>
              <w:t>Ціна за одиницю без ПДВ</w:t>
            </w:r>
          </w:p>
        </w:tc>
        <w:tc>
          <w:tcPr>
            <w:tcW w:w="1870" w:type="dxa"/>
            <w:tcBorders>
              <w:top w:val="single" w:sz="4" w:space="0" w:color="auto"/>
              <w:left w:val="single" w:sz="4" w:space="0" w:color="auto"/>
              <w:bottom w:val="single" w:sz="4" w:space="0" w:color="auto"/>
              <w:right w:val="single" w:sz="4" w:space="0" w:color="auto"/>
            </w:tcBorders>
            <w:vAlign w:val="center"/>
          </w:tcPr>
          <w:p w14:paraId="09E3CFE0" w14:textId="77777777" w:rsidR="00187E02" w:rsidRPr="000A5E33" w:rsidRDefault="00187E02" w:rsidP="00187E02">
            <w:pPr>
              <w:autoSpaceDE w:val="0"/>
              <w:autoSpaceDN w:val="0"/>
              <w:spacing w:line="230" w:lineRule="auto"/>
              <w:ind w:firstLine="0"/>
              <w:jc w:val="center"/>
              <w:rPr>
                <w:sz w:val="20"/>
                <w:szCs w:val="20"/>
              </w:rPr>
            </w:pPr>
            <w:r w:rsidRPr="000A5E33">
              <w:rPr>
                <w:sz w:val="20"/>
                <w:szCs w:val="20"/>
              </w:rPr>
              <w:t>Сума без ПДВ</w:t>
            </w:r>
          </w:p>
        </w:tc>
      </w:tr>
      <w:tr w:rsidR="00187E02" w:rsidRPr="000A5E33" w14:paraId="3094CFAD" w14:textId="77777777" w:rsidTr="00187E02">
        <w:trPr>
          <w:trHeight w:val="177"/>
        </w:trPr>
        <w:tc>
          <w:tcPr>
            <w:tcW w:w="540" w:type="dxa"/>
            <w:tcBorders>
              <w:top w:val="single" w:sz="4" w:space="0" w:color="auto"/>
              <w:left w:val="single" w:sz="4" w:space="0" w:color="auto"/>
              <w:bottom w:val="single" w:sz="4" w:space="0" w:color="auto"/>
              <w:right w:val="single" w:sz="4" w:space="0" w:color="auto"/>
            </w:tcBorders>
            <w:vAlign w:val="center"/>
          </w:tcPr>
          <w:p w14:paraId="3E71301C" w14:textId="77777777" w:rsidR="00187E02" w:rsidRPr="000A5E33" w:rsidRDefault="00187E02" w:rsidP="00187E02">
            <w:pPr>
              <w:autoSpaceDE w:val="0"/>
              <w:autoSpaceDN w:val="0"/>
              <w:spacing w:line="230" w:lineRule="auto"/>
              <w:ind w:firstLine="0"/>
              <w:jc w:val="center"/>
            </w:pPr>
          </w:p>
        </w:tc>
        <w:tc>
          <w:tcPr>
            <w:tcW w:w="3667" w:type="dxa"/>
            <w:tcBorders>
              <w:top w:val="single" w:sz="4" w:space="0" w:color="auto"/>
              <w:left w:val="single" w:sz="4" w:space="0" w:color="auto"/>
              <w:bottom w:val="single" w:sz="4" w:space="0" w:color="auto"/>
              <w:right w:val="single" w:sz="4" w:space="0" w:color="auto"/>
            </w:tcBorders>
            <w:vAlign w:val="center"/>
          </w:tcPr>
          <w:p w14:paraId="174F6A7B" w14:textId="77777777" w:rsidR="00187E02" w:rsidRPr="000A5E33" w:rsidRDefault="00187E02" w:rsidP="00187E02">
            <w:pPr>
              <w:autoSpaceDE w:val="0"/>
              <w:autoSpaceDN w:val="0"/>
              <w:spacing w:line="230" w:lineRule="auto"/>
              <w:ind w:firstLine="0"/>
            </w:pPr>
          </w:p>
        </w:tc>
        <w:tc>
          <w:tcPr>
            <w:tcW w:w="1145" w:type="dxa"/>
            <w:tcBorders>
              <w:top w:val="single" w:sz="4" w:space="0" w:color="auto"/>
              <w:left w:val="single" w:sz="4" w:space="0" w:color="auto"/>
              <w:bottom w:val="single" w:sz="4" w:space="0" w:color="auto"/>
              <w:right w:val="single" w:sz="4" w:space="0" w:color="auto"/>
            </w:tcBorders>
            <w:vAlign w:val="center"/>
          </w:tcPr>
          <w:p w14:paraId="5CB4AF06" w14:textId="77777777" w:rsidR="00187E02" w:rsidRPr="000A5E33" w:rsidRDefault="00187E02" w:rsidP="00187E02">
            <w:pPr>
              <w:autoSpaceDE w:val="0"/>
              <w:autoSpaceDN w:val="0"/>
              <w:spacing w:line="230" w:lineRule="auto"/>
              <w:ind w:firstLine="0"/>
              <w:jc w:val="center"/>
            </w:pPr>
          </w:p>
        </w:tc>
        <w:tc>
          <w:tcPr>
            <w:tcW w:w="1419" w:type="dxa"/>
            <w:tcBorders>
              <w:top w:val="single" w:sz="4" w:space="0" w:color="auto"/>
              <w:left w:val="single" w:sz="4" w:space="0" w:color="auto"/>
              <w:bottom w:val="single" w:sz="4" w:space="0" w:color="auto"/>
              <w:right w:val="single" w:sz="4" w:space="0" w:color="auto"/>
            </w:tcBorders>
            <w:vAlign w:val="center"/>
          </w:tcPr>
          <w:p w14:paraId="1AAB57D1" w14:textId="77777777" w:rsidR="00187E02" w:rsidRPr="000A5E33" w:rsidRDefault="00187E02" w:rsidP="00187E02">
            <w:pPr>
              <w:autoSpaceDE w:val="0"/>
              <w:autoSpaceDN w:val="0"/>
              <w:spacing w:line="230" w:lineRule="auto"/>
              <w:ind w:firstLine="0"/>
              <w:jc w:val="center"/>
            </w:pPr>
          </w:p>
        </w:tc>
        <w:tc>
          <w:tcPr>
            <w:tcW w:w="1673" w:type="dxa"/>
            <w:tcBorders>
              <w:top w:val="single" w:sz="4" w:space="0" w:color="auto"/>
              <w:left w:val="single" w:sz="4" w:space="0" w:color="auto"/>
              <w:bottom w:val="single" w:sz="4" w:space="0" w:color="auto"/>
              <w:right w:val="single" w:sz="4" w:space="0" w:color="auto"/>
            </w:tcBorders>
            <w:vAlign w:val="center"/>
          </w:tcPr>
          <w:p w14:paraId="3A54B036" w14:textId="77777777" w:rsidR="00187E02" w:rsidRPr="000A5E33" w:rsidRDefault="00187E02" w:rsidP="00187E02">
            <w:pPr>
              <w:autoSpaceDE w:val="0"/>
              <w:autoSpaceDN w:val="0"/>
              <w:spacing w:line="230" w:lineRule="auto"/>
              <w:ind w:firstLine="0"/>
              <w:jc w:val="center"/>
            </w:pPr>
          </w:p>
        </w:tc>
        <w:tc>
          <w:tcPr>
            <w:tcW w:w="1870" w:type="dxa"/>
            <w:tcBorders>
              <w:top w:val="single" w:sz="4" w:space="0" w:color="auto"/>
              <w:left w:val="single" w:sz="4" w:space="0" w:color="auto"/>
              <w:bottom w:val="single" w:sz="4" w:space="0" w:color="auto"/>
              <w:right w:val="single" w:sz="4" w:space="0" w:color="auto"/>
            </w:tcBorders>
            <w:vAlign w:val="center"/>
          </w:tcPr>
          <w:p w14:paraId="5DF8E5CD" w14:textId="77777777" w:rsidR="00187E02" w:rsidRPr="000A5E33" w:rsidRDefault="00187E02" w:rsidP="00187E02">
            <w:pPr>
              <w:autoSpaceDE w:val="0"/>
              <w:autoSpaceDN w:val="0"/>
              <w:spacing w:line="230" w:lineRule="auto"/>
              <w:ind w:firstLine="0"/>
              <w:jc w:val="center"/>
            </w:pPr>
          </w:p>
        </w:tc>
      </w:tr>
      <w:tr w:rsidR="00187E02" w:rsidRPr="000A5E33" w14:paraId="5CCB3D9E" w14:textId="77777777" w:rsidTr="00187E02">
        <w:trPr>
          <w:trHeight w:val="190"/>
        </w:trPr>
        <w:tc>
          <w:tcPr>
            <w:tcW w:w="0" w:type="auto"/>
            <w:gridSpan w:val="5"/>
            <w:tcBorders>
              <w:top w:val="single" w:sz="4" w:space="0" w:color="auto"/>
              <w:left w:val="single" w:sz="4" w:space="0" w:color="auto"/>
              <w:bottom w:val="single" w:sz="4" w:space="0" w:color="auto"/>
              <w:right w:val="single" w:sz="4" w:space="0" w:color="auto"/>
            </w:tcBorders>
            <w:vAlign w:val="center"/>
          </w:tcPr>
          <w:p w14:paraId="57EFF065" w14:textId="77777777" w:rsidR="00187E02" w:rsidRPr="000A5E33" w:rsidRDefault="00187E02" w:rsidP="00187E02">
            <w:pPr>
              <w:autoSpaceDE w:val="0"/>
              <w:autoSpaceDN w:val="0"/>
              <w:spacing w:line="230" w:lineRule="auto"/>
              <w:ind w:firstLine="0"/>
              <w:jc w:val="right"/>
            </w:pPr>
            <w:r w:rsidRPr="000A5E33">
              <w:t>ПДВ 20%</w:t>
            </w:r>
          </w:p>
        </w:tc>
        <w:tc>
          <w:tcPr>
            <w:tcW w:w="1870" w:type="dxa"/>
            <w:tcBorders>
              <w:top w:val="single" w:sz="4" w:space="0" w:color="auto"/>
              <w:left w:val="single" w:sz="4" w:space="0" w:color="auto"/>
              <w:bottom w:val="single" w:sz="4" w:space="0" w:color="auto"/>
              <w:right w:val="single" w:sz="4" w:space="0" w:color="auto"/>
            </w:tcBorders>
            <w:vAlign w:val="center"/>
          </w:tcPr>
          <w:p w14:paraId="2AE636A6" w14:textId="77777777" w:rsidR="00187E02" w:rsidRPr="000A5E33" w:rsidRDefault="00187E02" w:rsidP="00187E02">
            <w:pPr>
              <w:autoSpaceDE w:val="0"/>
              <w:autoSpaceDN w:val="0"/>
              <w:spacing w:line="230" w:lineRule="auto"/>
              <w:ind w:firstLine="0"/>
              <w:jc w:val="center"/>
            </w:pPr>
          </w:p>
        </w:tc>
      </w:tr>
      <w:tr w:rsidR="00187E02" w:rsidRPr="000A5E33" w14:paraId="55FAF49E" w14:textId="77777777" w:rsidTr="00187E02">
        <w:trPr>
          <w:trHeight w:val="190"/>
        </w:trPr>
        <w:tc>
          <w:tcPr>
            <w:tcW w:w="0" w:type="auto"/>
            <w:gridSpan w:val="5"/>
            <w:tcBorders>
              <w:top w:val="single" w:sz="4" w:space="0" w:color="auto"/>
              <w:left w:val="single" w:sz="4" w:space="0" w:color="auto"/>
              <w:bottom w:val="single" w:sz="4" w:space="0" w:color="auto"/>
              <w:right w:val="single" w:sz="4" w:space="0" w:color="auto"/>
            </w:tcBorders>
            <w:vAlign w:val="center"/>
          </w:tcPr>
          <w:p w14:paraId="7C07C2E4" w14:textId="77777777" w:rsidR="00187E02" w:rsidRPr="000A5E33" w:rsidRDefault="00187E02" w:rsidP="00187E02">
            <w:pPr>
              <w:autoSpaceDE w:val="0"/>
              <w:autoSpaceDN w:val="0"/>
              <w:spacing w:line="230" w:lineRule="auto"/>
              <w:ind w:firstLine="0"/>
              <w:jc w:val="right"/>
            </w:pPr>
            <w:r w:rsidRPr="000A5E33">
              <w:t>Всього з ПДВ</w:t>
            </w:r>
          </w:p>
        </w:tc>
        <w:tc>
          <w:tcPr>
            <w:tcW w:w="1870" w:type="dxa"/>
            <w:tcBorders>
              <w:top w:val="single" w:sz="4" w:space="0" w:color="auto"/>
              <w:left w:val="single" w:sz="4" w:space="0" w:color="auto"/>
              <w:bottom w:val="single" w:sz="4" w:space="0" w:color="auto"/>
              <w:right w:val="single" w:sz="4" w:space="0" w:color="auto"/>
            </w:tcBorders>
            <w:vAlign w:val="center"/>
          </w:tcPr>
          <w:p w14:paraId="50CCA5A1" w14:textId="77777777" w:rsidR="00187E02" w:rsidRPr="000A5E33" w:rsidRDefault="00187E02" w:rsidP="00187E02">
            <w:pPr>
              <w:autoSpaceDE w:val="0"/>
              <w:autoSpaceDN w:val="0"/>
              <w:spacing w:line="230" w:lineRule="auto"/>
              <w:ind w:firstLine="0"/>
              <w:jc w:val="center"/>
            </w:pPr>
          </w:p>
        </w:tc>
      </w:tr>
      <w:tr w:rsidR="00187E02" w:rsidRPr="000A5E33" w14:paraId="0B204D63" w14:textId="77777777" w:rsidTr="00187E02">
        <w:trPr>
          <w:trHeight w:val="725"/>
        </w:trPr>
        <w:tc>
          <w:tcPr>
            <w:tcW w:w="10314" w:type="dxa"/>
            <w:gridSpan w:val="6"/>
            <w:tcBorders>
              <w:top w:val="single" w:sz="4" w:space="0" w:color="auto"/>
              <w:left w:val="single" w:sz="4" w:space="0" w:color="auto"/>
              <w:right w:val="single" w:sz="4" w:space="0" w:color="auto"/>
            </w:tcBorders>
            <w:vAlign w:val="center"/>
          </w:tcPr>
          <w:p w14:paraId="17873727" w14:textId="77777777" w:rsidR="00187E02" w:rsidRPr="000A5E33" w:rsidRDefault="00187E02" w:rsidP="00187E02">
            <w:pPr>
              <w:autoSpaceDE w:val="0"/>
              <w:autoSpaceDN w:val="0"/>
              <w:spacing w:line="230" w:lineRule="auto"/>
              <w:ind w:firstLine="0"/>
              <w:jc w:val="both"/>
            </w:pPr>
            <w:r w:rsidRPr="000A5E33">
              <w:t>Тендерна пропозиція з ПДВ (грн.): цифрами _________________________ грн.</w:t>
            </w:r>
          </w:p>
          <w:p w14:paraId="395BA045" w14:textId="77777777" w:rsidR="00187E02" w:rsidRPr="000A5E33" w:rsidRDefault="00187E02" w:rsidP="00187E02">
            <w:pPr>
              <w:autoSpaceDE w:val="0"/>
              <w:autoSpaceDN w:val="0"/>
              <w:spacing w:line="230" w:lineRule="auto"/>
              <w:ind w:firstLine="0"/>
              <w:jc w:val="both"/>
            </w:pPr>
            <w:r w:rsidRPr="000A5E33">
              <w:t>словами _______________________________________________________ грн.</w:t>
            </w:r>
          </w:p>
        </w:tc>
      </w:tr>
    </w:tbl>
    <w:p w14:paraId="71458C07" w14:textId="77777777" w:rsidR="00187E02" w:rsidRPr="00375B34" w:rsidRDefault="00187E02" w:rsidP="00187E02">
      <w:pPr>
        <w:tabs>
          <w:tab w:val="left" w:pos="2715"/>
        </w:tabs>
        <w:ind w:firstLine="0"/>
        <w:jc w:val="both"/>
      </w:pPr>
    </w:p>
    <w:p w14:paraId="1419EA2C" w14:textId="77777777" w:rsidR="00187E02" w:rsidRPr="00375B34" w:rsidRDefault="00187E02" w:rsidP="00187E02">
      <w:pPr>
        <w:tabs>
          <w:tab w:val="left" w:pos="2715"/>
        </w:tabs>
        <w:ind w:firstLine="709"/>
        <w:jc w:val="both"/>
      </w:pPr>
      <w:r w:rsidRPr="00375B34">
        <w:t>1. До прийняття рішення про намір укласти договір про закупівлю щодо нашої тендерної пропозиції, Ваша тендерна документація разом з нашою пропозицією (за умови її відповідності всім вимогам) мають силу протоколу намірів між нами. Якщо щодо нашої пропозиції буде прийнято рішення про намір укласти договір, ми візьмемо на себе зобов’язання виконати всі умови, передбачені Договором.</w:t>
      </w:r>
    </w:p>
    <w:p w14:paraId="413956C0" w14:textId="77777777" w:rsidR="00187E02" w:rsidRPr="00375B34" w:rsidRDefault="00187E02" w:rsidP="00187E02">
      <w:pPr>
        <w:tabs>
          <w:tab w:val="left" w:pos="2715"/>
        </w:tabs>
        <w:ind w:firstLine="709"/>
        <w:jc w:val="both"/>
      </w:pPr>
      <w:r w:rsidRPr="00375B34">
        <w:t xml:space="preserve">2. Наша пропозиція буде обов’язковою для нас і може бути акцептована Вами у будь-який час до закінчення </w:t>
      </w:r>
      <w:r>
        <w:t>строку дії тендерної пропозиції</w:t>
      </w:r>
      <w:r w:rsidRPr="00375B34">
        <w:t>.</w:t>
      </w:r>
    </w:p>
    <w:p w14:paraId="4FC1E981" w14:textId="77777777" w:rsidR="00187E02" w:rsidRPr="00375B34" w:rsidRDefault="00187E02" w:rsidP="00187E02">
      <w:pPr>
        <w:tabs>
          <w:tab w:val="left" w:pos="2715"/>
        </w:tabs>
        <w:ind w:firstLine="709"/>
        <w:jc w:val="both"/>
      </w:pPr>
      <w:r w:rsidRPr="00375B34">
        <w:t xml:space="preserve">3. Якщо щодо нашої пропозиції буде прийнято рішення про намір укласти договір беремо на себе зобов’язання на підписання Договору у строк не раніше ніж через 10 днів з дати оприлюднення на веб-порталі Уповноваженого органу повідомлення про намір укласти договір про закупівлю, але не пізніше ніж через </w:t>
      </w:r>
      <w:r>
        <w:t>20</w:t>
      </w:r>
      <w:r w:rsidRPr="00375B34">
        <w:t xml:space="preserve">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14:paraId="5D27C6F7" w14:textId="77777777" w:rsidR="00187E02" w:rsidRPr="00375B34" w:rsidRDefault="00187E02" w:rsidP="00187E02">
      <w:pPr>
        <w:tabs>
          <w:tab w:val="left" w:pos="2715"/>
        </w:tabs>
        <w:ind w:firstLine="0"/>
        <w:jc w:val="both"/>
      </w:pPr>
    </w:p>
    <w:p w14:paraId="5A08C80C" w14:textId="77777777" w:rsidR="00187E02" w:rsidRPr="00375B34" w:rsidRDefault="00187E02" w:rsidP="00187E02">
      <w:pPr>
        <w:tabs>
          <w:tab w:val="left" w:pos="2715"/>
        </w:tabs>
        <w:ind w:firstLine="0"/>
        <w:jc w:val="both"/>
      </w:pPr>
    </w:p>
    <w:p w14:paraId="1DEF57CB" w14:textId="77777777" w:rsidR="00187E02" w:rsidRPr="00375B34" w:rsidRDefault="00187E02" w:rsidP="00187E02">
      <w:pPr>
        <w:tabs>
          <w:tab w:val="left" w:pos="2715"/>
        </w:tabs>
        <w:ind w:firstLine="0"/>
        <w:jc w:val="both"/>
      </w:pPr>
      <w:r w:rsidRPr="00375B34">
        <w:t xml:space="preserve">      _____________________       _____________                                        ______________________</w:t>
      </w:r>
    </w:p>
    <w:p w14:paraId="0207BBA6" w14:textId="77777777" w:rsidR="00187E02" w:rsidRPr="00375B34" w:rsidRDefault="00187E02" w:rsidP="00187E02">
      <w:pPr>
        <w:tabs>
          <w:tab w:val="left" w:pos="2715"/>
        </w:tabs>
        <w:ind w:firstLine="0"/>
        <w:jc w:val="both"/>
      </w:pPr>
      <w:r w:rsidRPr="00375B34">
        <w:t xml:space="preserve">  (посада керівника)</w:t>
      </w:r>
      <w:r w:rsidRPr="00375B34">
        <w:tab/>
        <w:t xml:space="preserve">               (підпис) </w:t>
      </w:r>
      <w:r>
        <w:t xml:space="preserve"> </w:t>
      </w:r>
      <w:r>
        <w:tab/>
      </w:r>
      <w:r>
        <w:tab/>
      </w:r>
      <w:r w:rsidRPr="00375B34">
        <w:t>М. П.</w:t>
      </w:r>
      <w:r w:rsidRPr="00375B34">
        <w:tab/>
        <w:t xml:space="preserve">                    (ПІБ)</w:t>
      </w:r>
    </w:p>
    <w:p w14:paraId="7DB68BEB" w14:textId="77777777" w:rsidR="00131ADA" w:rsidRPr="004A18C4" w:rsidRDefault="00187E02" w:rsidP="00131ADA">
      <w:pPr>
        <w:spacing w:line="240" w:lineRule="auto"/>
        <w:ind w:left="5529"/>
        <w:rPr>
          <w:b/>
          <w:sz w:val="24"/>
          <w:szCs w:val="24"/>
        </w:rPr>
      </w:pPr>
      <w:r>
        <w:rPr>
          <w:b/>
          <w:bCs/>
          <w:color w:val="000000"/>
          <w:sz w:val="24"/>
          <w:szCs w:val="24"/>
        </w:rPr>
        <w:br w:type="page"/>
      </w:r>
      <w:bookmarkStart w:id="15" w:name="bookmark0"/>
      <w:r w:rsidR="00131ADA" w:rsidRPr="004A18C4">
        <w:rPr>
          <w:b/>
          <w:sz w:val="24"/>
          <w:szCs w:val="24"/>
        </w:rPr>
        <w:lastRenderedPageBreak/>
        <w:t>Додаток № 4</w:t>
      </w:r>
    </w:p>
    <w:p w14:paraId="5F22B48D" w14:textId="77777777" w:rsidR="00131ADA" w:rsidRPr="004A18C4" w:rsidRDefault="00131ADA" w:rsidP="00131ADA">
      <w:pPr>
        <w:spacing w:line="240" w:lineRule="auto"/>
        <w:ind w:left="5529"/>
        <w:jc w:val="right"/>
        <w:rPr>
          <w:i/>
          <w:sz w:val="24"/>
          <w:szCs w:val="24"/>
          <w:bdr w:val="none" w:sz="0" w:space="0" w:color="auto" w:frame="1"/>
        </w:rPr>
      </w:pPr>
      <w:r w:rsidRPr="004A18C4">
        <w:rPr>
          <w:i/>
          <w:sz w:val="24"/>
          <w:szCs w:val="24"/>
          <w:bdr w:val="none" w:sz="0" w:space="0" w:color="auto" w:frame="1"/>
        </w:rPr>
        <w:t xml:space="preserve">до тендерної документації </w:t>
      </w:r>
    </w:p>
    <w:p w14:paraId="517571A5" w14:textId="77777777" w:rsidR="00131ADA" w:rsidRPr="004A18C4" w:rsidRDefault="00131ADA" w:rsidP="00131ADA">
      <w:pPr>
        <w:spacing w:line="240" w:lineRule="auto"/>
        <w:ind w:left="5529"/>
        <w:jc w:val="right"/>
        <w:rPr>
          <w:b/>
          <w:i/>
          <w:color w:val="000000"/>
          <w:sz w:val="24"/>
          <w:szCs w:val="24"/>
          <w:bdr w:val="none" w:sz="0" w:space="0" w:color="auto" w:frame="1"/>
        </w:rPr>
      </w:pPr>
    </w:p>
    <w:bookmarkEnd w:id="15"/>
    <w:p w14:paraId="21959A6A" w14:textId="23574005" w:rsidR="00DF04BD" w:rsidRDefault="00131ADA" w:rsidP="00131ADA">
      <w:pPr>
        <w:contextualSpacing/>
        <w:jc w:val="center"/>
        <w:rPr>
          <w:b/>
          <w:sz w:val="24"/>
          <w:szCs w:val="24"/>
        </w:rPr>
      </w:pPr>
      <w:r w:rsidRPr="004A18C4">
        <w:rPr>
          <w:b/>
          <w:sz w:val="24"/>
          <w:szCs w:val="24"/>
        </w:rPr>
        <w:t>ПРО</w:t>
      </w:r>
      <w:r w:rsidR="00B65C69">
        <w:rPr>
          <w:b/>
          <w:sz w:val="24"/>
          <w:szCs w:val="24"/>
        </w:rPr>
        <w:t>Є</w:t>
      </w:r>
      <w:r w:rsidRPr="004A18C4">
        <w:rPr>
          <w:b/>
          <w:sz w:val="24"/>
          <w:szCs w:val="24"/>
        </w:rPr>
        <w:t>КТ ДОГОВОРУ</w:t>
      </w:r>
    </w:p>
    <w:p w14:paraId="0E13D630" w14:textId="77777777" w:rsidR="008A7035" w:rsidRPr="008B1546" w:rsidRDefault="008A7035" w:rsidP="008A7035">
      <w:pPr>
        <w:ind w:firstLine="540"/>
        <w:jc w:val="center"/>
      </w:pPr>
      <w:r w:rsidRPr="008B1546">
        <w:t>про закупівлю за кошти Державного бюджету України</w:t>
      </w:r>
    </w:p>
    <w:p w14:paraId="2A0C9727" w14:textId="77777777" w:rsidR="008A7035" w:rsidRPr="008B1546" w:rsidRDefault="008A7035" w:rsidP="008A7035">
      <w:pPr>
        <w:ind w:firstLine="540"/>
        <w:jc w:val="center"/>
      </w:pPr>
    </w:p>
    <w:p w14:paraId="400F70FC" w14:textId="047432D5" w:rsidR="008A7035" w:rsidRPr="008B1546" w:rsidRDefault="008A7035" w:rsidP="00E8206D">
      <w:pPr>
        <w:ind w:firstLine="0"/>
        <w:jc w:val="both"/>
        <w:rPr>
          <w:bCs/>
        </w:rPr>
      </w:pPr>
      <w:r>
        <w:rPr>
          <w:bCs/>
        </w:rPr>
        <w:t>с. Тетерівка</w:t>
      </w:r>
      <w:r w:rsidRPr="008B1546">
        <w:rPr>
          <w:bCs/>
        </w:rPr>
        <w:t xml:space="preserve">                                              </w:t>
      </w:r>
      <w:r w:rsidR="00E8206D">
        <w:rPr>
          <w:bCs/>
        </w:rPr>
        <w:t xml:space="preserve">               </w:t>
      </w:r>
      <w:r w:rsidRPr="008B1546">
        <w:rPr>
          <w:bCs/>
        </w:rPr>
        <w:t xml:space="preserve">                                              “____” ___________ 202</w:t>
      </w:r>
      <w:r w:rsidR="00B65C69">
        <w:rPr>
          <w:bCs/>
        </w:rPr>
        <w:t>4</w:t>
      </w:r>
      <w:r w:rsidRPr="008B1546">
        <w:rPr>
          <w:bCs/>
        </w:rPr>
        <w:t xml:space="preserve"> р.</w:t>
      </w:r>
    </w:p>
    <w:p w14:paraId="2B6E47C5" w14:textId="77777777" w:rsidR="008A7035" w:rsidRPr="008B1546" w:rsidRDefault="008A7035" w:rsidP="008A7035">
      <w:pPr>
        <w:jc w:val="center"/>
        <w:rPr>
          <w:b/>
        </w:rPr>
      </w:pPr>
    </w:p>
    <w:p w14:paraId="40C40A56" w14:textId="7CD59B37" w:rsidR="008A7035" w:rsidRPr="00E8206D" w:rsidRDefault="008A7035" w:rsidP="008A7035">
      <w:pPr>
        <w:ind w:firstLine="709"/>
        <w:jc w:val="both"/>
      </w:pPr>
      <w:r>
        <w:t xml:space="preserve">Військова частина А0339 </w:t>
      </w:r>
      <w:r w:rsidRPr="008B1546">
        <w:t xml:space="preserve"> (далі – Замовник), в особі </w:t>
      </w:r>
      <w:r>
        <w:t xml:space="preserve">командира військової частини </w:t>
      </w:r>
      <w:r w:rsidR="00E8206D">
        <w:t>п</w:t>
      </w:r>
      <w:r>
        <w:t xml:space="preserve">ідполковника </w:t>
      </w:r>
      <w:proofErr w:type="spellStart"/>
      <w:r>
        <w:t>Степанченка</w:t>
      </w:r>
      <w:proofErr w:type="spellEnd"/>
      <w:r>
        <w:t xml:space="preserve"> Андрія Михайловича</w:t>
      </w:r>
      <w:r w:rsidRPr="008B1546">
        <w:rPr>
          <w:lang w:eastAsia="uk-UA"/>
        </w:rPr>
        <w:t xml:space="preserve">, який діє на підставі Положення Про військове (корабельне) господарство Збройних Сил України, затвердженого наказом Міністра оборони України від 16.07.1997 №300, </w:t>
      </w:r>
      <w:r w:rsidRPr="00B21503">
        <w:rPr>
          <w:lang w:eastAsia="uk-UA"/>
        </w:rPr>
        <w:t>з</w:t>
      </w:r>
      <w:r w:rsidRPr="00B21503">
        <w:t xml:space="preserve"> однієї Сторони, та </w:t>
      </w:r>
      <w:r w:rsidR="003D596E">
        <w:t>____________________________________________________________</w:t>
      </w:r>
      <w:r w:rsidRPr="00B50A7C">
        <w:t xml:space="preserve">, що діє на підставі </w:t>
      </w:r>
      <w:r w:rsidR="00606D00">
        <w:t>___________________________</w:t>
      </w:r>
      <w:r w:rsidRPr="00B21503">
        <w:t>,</w:t>
      </w:r>
      <w:r w:rsidRPr="00222357">
        <w:t xml:space="preserve"> з другої Сторони, разом – Сторони, </w:t>
      </w:r>
      <w:r w:rsidRPr="00E8206D">
        <w:t>відповідно до постанови Кабінету міністрів України від 12.10.2022 №1178 “</w:t>
      </w:r>
      <w:r w:rsidRPr="00E8206D">
        <w:rPr>
          <w:bCs/>
          <w:shd w:val="clear" w:color="auto" w:fill="FFFFFF"/>
        </w:rPr>
        <w:t xml:space="preserve">Про затвердження особливостей здійснення публічних </w:t>
      </w:r>
      <w:proofErr w:type="spellStart"/>
      <w:r w:rsidRPr="00E8206D">
        <w:rPr>
          <w:bCs/>
          <w:shd w:val="clear" w:color="auto" w:fill="FFFFFF"/>
        </w:rPr>
        <w:t>закупівель</w:t>
      </w:r>
      <w:proofErr w:type="spellEnd"/>
      <w:r w:rsidRPr="00E8206D">
        <w:rPr>
          <w:bCs/>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E8206D">
        <w:t>уклали цей Договір про нижчевикладене:</w:t>
      </w:r>
    </w:p>
    <w:p w14:paraId="51079753" w14:textId="77777777" w:rsidR="008A7035" w:rsidRPr="008B1546" w:rsidRDefault="008A7035" w:rsidP="008A7035">
      <w:pPr>
        <w:ind w:firstLine="709"/>
        <w:rPr>
          <w:b/>
        </w:rPr>
      </w:pPr>
      <w:r>
        <w:rPr>
          <w:b/>
        </w:rPr>
        <w:t>1</w:t>
      </w:r>
      <w:r w:rsidRPr="008B1546">
        <w:rPr>
          <w:b/>
        </w:rPr>
        <w:t>. Загальні умови</w:t>
      </w:r>
      <w:r>
        <w:rPr>
          <w:b/>
        </w:rPr>
        <w:t>.</w:t>
      </w:r>
    </w:p>
    <w:p w14:paraId="2B4538D9" w14:textId="54AA79CC" w:rsidR="008A7035" w:rsidRPr="008B1546" w:rsidRDefault="008A7035" w:rsidP="00246189">
      <w:pPr>
        <w:spacing w:line="240" w:lineRule="auto"/>
        <w:ind w:firstLine="709"/>
        <w:jc w:val="both"/>
        <w:rPr>
          <w:b/>
          <w:lang w:eastAsia="zh-CN"/>
        </w:rPr>
      </w:pPr>
      <w:r w:rsidRPr="008B1546">
        <w:t xml:space="preserve">1.1. Предмет договору – </w:t>
      </w:r>
      <w:r>
        <w:t xml:space="preserve">назва та код Товару згідно з </w:t>
      </w:r>
      <w:r w:rsidR="00246189" w:rsidRPr="00246189">
        <w:rPr>
          <w:b/>
          <w:bCs/>
          <w:sz w:val="24"/>
          <w:szCs w:val="24"/>
          <w:shd w:val="clear" w:color="auto" w:fill="FFFFFF"/>
        </w:rPr>
        <w:t>ДК 021</w:t>
      </w:r>
      <w:r w:rsidR="00246189" w:rsidRPr="00246189">
        <w:rPr>
          <w:b/>
          <w:sz w:val="24"/>
          <w:szCs w:val="24"/>
        </w:rPr>
        <w:t>:2015 35740000-3 – «Симулятори бойових дій</w:t>
      </w:r>
      <w:r w:rsidR="00246189" w:rsidRPr="00246189">
        <w:rPr>
          <w:b/>
          <w:bCs/>
          <w:sz w:val="24"/>
          <w:szCs w:val="24"/>
          <w:shd w:val="clear" w:color="auto" w:fill="FFFFFF"/>
        </w:rPr>
        <w:t xml:space="preserve">» </w:t>
      </w:r>
      <w:r w:rsidR="00246189" w:rsidRPr="00246189">
        <w:rPr>
          <w:b/>
          <w:sz w:val="24"/>
          <w:szCs w:val="24"/>
        </w:rPr>
        <w:t xml:space="preserve">(Тренажер для стрільби мобільною вогневою групою зі стрілецької зброї по ударному </w:t>
      </w:r>
      <w:proofErr w:type="spellStart"/>
      <w:r w:rsidR="00246189" w:rsidRPr="00246189">
        <w:rPr>
          <w:b/>
          <w:sz w:val="24"/>
          <w:szCs w:val="24"/>
        </w:rPr>
        <w:t>БпЛА</w:t>
      </w:r>
      <w:proofErr w:type="spellEnd"/>
      <w:r w:rsidR="00246189" w:rsidRPr="00246189">
        <w:rPr>
          <w:b/>
          <w:sz w:val="24"/>
          <w:szCs w:val="24"/>
        </w:rPr>
        <w:t xml:space="preserve">, що маневрує висотою, Тренажер для стрільби мобільною вогневою групою зі стрілецької зброї по ударному </w:t>
      </w:r>
      <w:proofErr w:type="spellStart"/>
      <w:r w:rsidR="00246189" w:rsidRPr="00246189">
        <w:rPr>
          <w:b/>
          <w:sz w:val="24"/>
          <w:szCs w:val="24"/>
        </w:rPr>
        <w:t>БпЛА</w:t>
      </w:r>
      <w:proofErr w:type="spellEnd"/>
      <w:r w:rsidR="00246189" w:rsidRPr="00246189">
        <w:rPr>
          <w:b/>
          <w:sz w:val="24"/>
          <w:szCs w:val="24"/>
        </w:rPr>
        <w:t>, що рухається фронтально)</w:t>
      </w:r>
      <w:r>
        <w:t xml:space="preserve">, </w:t>
      </w:r>
      <w:r w:rsidRPr="008B1546">
        <w:t>(далі – Товар).</w:t>
      </w:r>
    </w:p>
    <w:p w14:paraId="19A2B3AD" w14:textId="3013A7A3" w:rsidR="008A7035" w:rsidRPr="008B1546" w:rsidRDefault="008A7035" w:rsidP="008A7035">
      <w:pPr>
        <w:ind w:firstLine="709"/>
        <w:jc w:val="both"/>
      </w:pPr>
      <w:r w:rsidRPr="008B1546">
        <w:t>1.2. Постачальник зобов'язується у 202</w:t>
      </w:r>
      <w:r w:rsidR="00B65C69">
        <w:t>4</w:t>
      </w:r>
      <w:r w:rsidRPr="008B1546">
        <w:t xml:space="preserve"> році поставити Замовнику Товар в асортименті, комплектності, кількості</w:t>
      </w:r>
      <w:r w:rsidR="00862091">
        <w:t xml:space="preserve"> та здійснити монтаж</w:t>
      </w:r>
      <w:r w:rsidRPr="008B1546">
        <w:t xml:space="preserve"> у строки (терміни), вказані у цьому Договорі, а Замовник забезпечити приймання та оплату Товару. </w:t>
      </w:r>
    </w:p>
    <w:p w14:paraId="11D3BB55" w14:textId="77777777" w:rsidR="008A7035" w:rsidRPr="008B1546" w:rsidRDefault="008A7035" w:rsidP="008A7035">
      <w:pPr>
        <w:ind w:firstLine="709"/>
        <w:jc w:val="both"/>
      </w:pPr>
      <w:r w:rsidRPr="008B1546">
        <w:t>1.3. Номенклатура Товару, передбаченого до поставки за Договором,  вимоги згідно яких виготовляється Товар, терміни виконання Договору, визначаються нижчевикладеною Специфікацією:</w:t>
      </w:r>
    </w:p>
    <w:tbl>
      <w:tblPr>
        <w:tblW w:w="1042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0"/>
        <w:gridCol w:w="2199"/>
        <w:gridCol w:w="1452"/>
        <w:gridCol w:w="2040"/>
        <w:gridCol w:w="1470"/>
        <w:gridCol w:w="1400"/>
        <w:gridCol w:w="34"/>
        <w:gridCol w:w="1401"/>
        <w:gridCol w:w="11"/>
      </w:tblGrid>
      <w:tr w:rsidR="008A7035" w:rsidRPr="008B1546" w14:paraId="7B7A7880" w14:textId="77777777" w:rsidTr="002A5BA3">
        <w:trPr>
          <w:gridAfter w:val="1"/>
          <w:wAfter w:w="11" w:type="dxa"/>
          <w:cantSplit/>
          <w:trHeight w:val="1489"/>
        </w:trPr>
        <w:tc>
          <w:tcPr>
            <w:tcW w:w="420" w:type="dxa"/>
            <w:tcBorders>
              <w:top w:val="single" w:sz="4" w:space="0" w:color="auto"/>
              <w:left w:val="single" w:sz="4" w:space="0" w:color="auto"/>
              <w:bottom w:val="single" w:sz="4" w:space="0" w:color="auto"/>
              <w:right w:val="single" w:sz="4" w:space="0" w:color="auto"/>
            </w:tcBorders>
            <w:vAlign w:val="center"/>
          </w:tcPr>
          <w:p w14:paraId="10E8A4DA" w14:textId="26B12B0A" w:rsidR="008A7035" w:rsidRPr="008A7035" w:rsidRDefault="008A7035" w:rsidP="008A7035">
            <w:pPr>
              <w:spacing w:line="240" w:lineRule="auto"/>
              <w:ind w:firstLine="0"/>
              <w:rPr>
                <w:sz w:val="16"/>
                <w:szCs w:val="16"/>
              </w:rPr>
            </w:pPr>
            <w:r w:rsidRPr="008A7035">
              <w:rPr>
                <w:sz w:val="16"/>
                <w:szCs w:val="16"/>
              </w:rPr>
              <w:t>№ п/п</w:t>
            </w:r>
          </w:p>
        </w:tc>
        <w:tc>
          <w:tcPr>
            <w:tcW w:w="2199" w:type="dxa"/>
            <w:tcBorders>
              <w:top w:val="single" w:sz="4" w:space="0" w:color="auto"/>
              <w:left w:val="single" w:sz="4" w:space="0" w:color="auto"/>
              <w:bottom w:val="single" w:sz="4" w:space="0" w:color="auto"/>
              <w:right w:val="single" w:sz="4" w:space="0" w:color="auto"/>
            </w:tcBorders>
            <w:vAlign w:val="center"/>
          </w:tcPr>
          <w:p w14:paraId="4808FE5D" w14:textId="09F09F59" w:rsidR="008A7035" w:rsidRPr="008A7035" w:rsidRDefault="008A7035" w:rsidP="008A7035">
            <w:pPr>
              <w:spacing w:line="240" w:lineRule="auto"/>
              <w:ind w:firstLine="0"/>
              <w:jc w:val="both"/>
              <w:rPr>
                <w:sz w:val="16"/>
                <w:szCs w:val="16"/>
              </w:rPr>
            </w:pPr>
            <w:r w:rsidRPr="008A7035">
              <w:rPr>
                <w:sz w:val="16"/>
                <w:szCs w:val="16"/>
              </w:rPr>
              <w:t>Найменування  товару</w:t>
            </w:r>
          </w:p>
        </w:tc>
        <w:tc>
          <w:tcPr>
            <w:tcW w:w="1452" w:type="dxa"/>
            <w:tcBorders>
              <w:top w:val="single" w:sz="4" w:space="0" w:color="auto"/>
              <w:left w:val="single" w:sz="4" w:space="0" w:color="auto"/>
              <w:bottom w:val="single" w:sz="4" w:space="0" w:color="auto"/>
              <w:right w:val="single" w:sz="4" w:space="0" w:color="auto"/>
            </w:tcBorders>
            <w:vAlign w:val="center"/>
          </w:tcPr>
          <w:p w14:paraId="1C1304FD" w14:textId="62D44F10" w:rsidR="008A7035" w:rsidRPr="008A7035" w:rsidRDefault="008A7035" w:rsidP="008A7035">
            <w:pPr>
              <w:spacing w:line="240" w:lineRule="auto"/>
              <w:ind w:firstLine="0"/>
              <w:rPr>
                <w:sz w:val="16"/>
                <w:szCs w:val="16"/>
              </w:rPr>
            </w:pPr>
            <w:r w:rsidRPr="008A7035">
              <w:rPr>
                <w:sz w:val="16"/>
                <w:szCs w:val="16"/>
              </w:rPr>
              <w:t>Нормативні або/та технічні</w:t>
            </w:r>
            <w:r w:rsidRPr="008A7035">
              <w:rPr>
                <w:strike/>
                <w:sz w:val="16"/>
                <w:szCs w:val="16"/>
              </w:rPr>
              <w:t xml:space="preserve"> </w:t>
            </w:r>
            <w:r w:rsidRPr="008A7035">
              <w:rPr>
                <w:sz w:val="16"/>
                <w:szCs w:val="16"/>
              </w:rPr>
              <w:t>документи (__________), що встановлюють основні вимоги  до товару</w:t>
            </w:r>
          </w:p>
        </w:tc>
        <w:tc>
          <w:tcPr>
            <w:tcW w:w="2040" w:type="dxa"/>
            <w:tcBorders>
              <w:top w:val="single" w:sz="4" w:space="0" w:color="auto"/>
              <w:left w:val="single" w:sz="4" w:space="0" w:color="auto"/>
              <w:bottom w:val="single" w:sz="4" w:space="0" w:color="auto"/>
              <w:right w:val="single" w:sz="4" w:space="0" w:color="auto"/>
            </w:tcBorders>
            <w:vAlign w:val="center"/>
          </w:tcPr>
          <w:p w14:paraId="05EA023E" w14:textId="77777777" w:rsidR="008A7035" w:rsidRPr="008A7035" w:rsidRDefault="008A7035" w:rsidP="008A7035">
            <w:pPr>
              <w:spacing w:line="240" w:lineRule="auto"/>
              <w:ind w:firstLine="0"/>
              <w:rPr>
                <w:sz w:val="16"/>
                <w:szCs w:val="16"/>
              </w:rPr>
            </w:pPr>
            <w:r w:rsidRPr="008A7035">
              <w:rPr>
                <w:sz w:val="16"/>
                <w:szCs w:val="16"/>
              </w:rPr>
              <w:t>Строки (терміни)  постачання</w:t>
            </w:r>
          </w:p>
          <w:p w14:paraId="10A63507" w14:textId="77777777" w:rsidR="008A7035" w:rsidRPr="008A7035" w:rsidRDefault="008A7035" w:rsidP="008A7035">
            <w:pPr>
              <w:spacing w:line="240" w:lineRule="auto"/>
              <w:ind w:firstLine="0"/>
              <w:jc w:val="center"/>
              <w:rPr>
                <w:sz w:val="16"/>
                <w:szCs w:val="16"/>
              </w:rPr>
            </w:pPr>
          </w:p>
        </w:tc>
        <w:tc>
          <w:tcPr>
            <w:tcW w:w="1470" w:type="dxa"/>
            <w:tcBorders>
              <w:top w:val="single" w:sz="4" w:space="0" w:color="auto"/>
              <w:left w:val="single" w:sz="4" w:space="0" w:color="auto"/>
              <w:bottom w:val="single" w:sz="4" w:space="0" w:color="auto"/>
              <w:right w:val="single" w:sz="4" w:space="0" w:color="auto"/>
            </w:tcBorders>
            <w:vAlign w:val="center"/>
          </w:tcPr>
          <w:p w14:paraId="3AF79B1D" w14:textId="75AABA4D" w:rsidR="008A7035" w:rsidRPr="008A7035" w:rsidRDefault="008A7035" w:rsidP="008A7035">
            <w:pPr>
              <w:spacing w:line="240" w:lineRule="auto"/>
              <w:ind w:hanging="22"/>
              <w:jc w:val="center"/>
              <w:rPr>
                <w:sz w:val="16"/>
                <w:szCs w:val="16"/>
              </w:rPr>
            </w:pPr>
            <w:r>
              <w:rPr>
                <w:sz w:val="16"/>
                <w:szCs w:val="16"/>
              </w:rPr>
              <w:t>Загальна кількість, яку необхідно поставити (</w:t>
            </w:r>
            <w:r w:rsidR="002A5BA3">
              <w:rPr>
                <w:sz w:val="16"/>
                <w:szCs w:val="16"/>
              </w:rPr>
              <w:t>комплект</w:t>
            </w:r>
            <w:r>
              <w:rPr>
                <w:sz w:val="16"/>
                <w:szCs w:val="16"/>
              </w:rPr>
              <w:t>)</w:t>
            </w:r>
          </w:p>
          <w:p w14:paraId="3EFEF8F0" w14:textId="77777777" w:rsidR="008A7035" w:rsidRPr="008A7035" w:rsidRDefault="008A7035" w:rsidP="008A7035">
            <w:pPr>
              <w:spacing w:line="240" w:lineRule="auto"/>
              <w:ind w:firstLine="709"/>
              <w:jc w:val="center"/>
              <w:rPr>
                <w:sz w:val="16"/>
                <w:szCs w:val="16"/>
              </w:rPr>
            </w:pPr>
          </w:p>
        </w:tc>
        <w:tc>
          <w:tcPr>
            <w:tcW w:w="1400" w:type="dxa"/>
            <w:tcBorders>
              <w:top w:val="single" w:sz="4" w:space="0" w:color="auto"/>
              <w:left w:val="single" w:sz="4" w:space="0" w:color="auto"/>
              <w:bottom w:val="single" w:sz="4" w:space="0" w:color="auto"/>
              <w:right w:val="single" w:sz="4" w:space="0" w:color="auto"/>
            </w:tcBorders>
            <w:vAlign w:val="center"/>
          </w:tcPr>
          <w:p w14:paraId="3F9BA332" w14:textId="77777777" w:rsidR="008A7035" w:rsidRDefault="008A7035" w:rsidP="008A7035">
            <w:pPr>
              <w:spacing w:line="240" w:lineRule="auto"/>
              <w:ind w:firstLine="0"/>
              <w:rPr>
                <w:sz w:val="16"/>
                <w:szCs w:val="16"/>
              </w:rPr>
            </w:pPr>
            <w:r w:rsidRPr="008A7035">
              <w:rPr>
                <w:sz w:val="16"/>
                <w:szCs w:val="16"/>
              </w:rPr>
              <w:t xml:space="preserve">Ціна за одиницю товару в грн.  з </w:t>
            </w:r>
            <w:proofErr w:type="spellStart"/>
            <w:r w:rsidRPr="008A7035">
              <w:rPr>
                <w:sz w:val="16"/>
                <w:szCs w:val="16"/>
              </w:rPr>
              <w:t>врахув</w:t>
            </w:r>
            <w:proofErr w:type="spellEnd"/>
            <w:r w:rsidRPr="008A7035">
              <w:rPr>
                <w:sz w:val="16"/>
                <w:szCs w:val="16"/>
              </w:rPr>
              <w:t xml:space="preserve">. </w:t>
            </w:r>
            <w:proofErr w:type="spellStart"/>
            <w:r w:rsidRPr="008A7035">
              <w:rPr>
                <w:sz w:val="16"/>
                <w:szCs w:val="16"/>
              </w:rPr>
              <w:t>марк</w:t>
            </w:r>
            <w:proofErr w:type="spellEnd"/>
            <w:r w:rsidRPr="008A7035">
              <w:rPr>
                <w:sz w:val="16"/>
                <w:szCs w:val="16"/>
              </w:rPr>
              <w:t>., тари (</w:t>
            </w:r>
            <w:proofErr w:type="spellStart"/>
            <w:r w:rsidRPr="008A7035">
              <w:rPr>
                <w:sz w:val="16"/>
                <w:szCs w:val="16"/>
              </w:rPr>
              <w:t>упак</w:t>
            </w:r>
            <w:proofErr w:type="spellEnd"/>
            <w:r w:rsidRPr="008A7035">
              <w:rPr>
                <w:sz w:val="16"/>
                <w:szCs w:val="16"/>
              </w:rPr>
              <w:t xml:space="preserve">.), вант. робіт  у  місцях завантаження та </w:t>
            </w:r>
            <w:proofErr w:type="spellStart"/>
            <w:r w:rsidRPr="008A7035">
              <w:rPr>
                <w:sz w:val="16"/>
                <w:szCs w:val="16"/>
              </w:rPr>
              <w:t>трансп</w:t>
            </w:r>
            <w:proofErr w:type="spellEnd"/>
            <w:r w:rsidRPr="008A7035">
              <w:rPr>
                <w:sz w:val="16"/>
                <w:szCs w:val="16"/>
              </w:rPr>
              <w:t>. Витрат</w:t>
            </w:r>
            <w:r>
              <w:rPr>
                <w:sz w:val="16"/>
                <w:szCs w:val="16"/>
              </w:rPr>
              <w:t xml:space="preserve"> </w:t>
            </w:r>
          </w:p>
          <w:p w14:paraId="765200A0" w14:textId="17054102" w:rsidR="008A7035" w:rsidRPr="008A7035" w:rsidRDefault="008A7035" w:rsidP="008A7035">
            <w:pPr>
              <w:spacing w:line="240" w:lineRule="auto"/>
              <w:ind w:firstLine="0"/>
              <w:rPr>
                <w:sz w:val="16"/>
                <w:szCs w:val="16"/>
              </w:rPr>
            </w:pPr>
            <w:r w:rsidRPr="008A7035">
              <w:rPr>
                <w:sz w:val="16"/>
                <w:szCs w:val="16"/>
              </w:rPr>
              <w:t>(з ПДВ)</w:t>
            </w: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6DDF75F4" w14:textId="77777777" w:rsidR="008A7035" w:rsidRDefault="008A7035" w:rsidP="008A7035">
            <w:pPr>
              <w:spacing w:line="240" w:lineRule="auto"/>
              <w:ind w:firstLine="0"/>
              <w:rPr>
                <w:sz w:val="16"/>
                <w:szCs w:val="16"/>
              </w:rPr>
            </w:pPr>
            <w:r w:rsidRPr="008A7035">
              <w:rPr>
                <w:sz w:val="16"/>
                <w:szCs w:val="16"/>
              </w:rPr>
              <w:t xml:space="preserve">Ціна товару в грн. з </w:t>
            </w:r>
            <w:proofErr w:type="spellStart"/>
            <w:r w:rsidRPr="008A7035">
              <w:rPr>
                <w:sz w:val="16"/>
                <w:szCs w:val="16"/>
              </w:rPr>
              <w:t>врахув</w:t>
            </w:r>
            <w:proofErr w:type="spellEnd"/>
            <w:r w:rsidRPr="008A7035">
              <w:rPr>
                <w:sz w:val="16"/>
                <w:szCs w:val="16"/>
              </w:rPr>
              <w:t xml:space="preserve">. </w:t>
            </w:r>
            <w:proofErr w:type="spellStart"/>
            <w:r w:rsidRPr="008A7035">
              <w:rPr>
                <w:sz w:val="16"/>
                <w:szCs w:val="16"/>
              </w:rPr>
              <w:t>марк</w:t>
            </w:r>
            <w:proofErr w:type="spellEnd"/>
            <w:r w:rsidRPr="008A7035">
              <w:rPr>
                <w:sz w:val="16"/>
                <w:szCs w:val="16"/>
              </w:rPr>
              <w:t>., тари (</w:t>
            </w:r>
            <w:proofErr w:type="spellStart"/>
            <w:r w:rsidRPr="008A7035">
              <w:rPr>
                <w:sz w:val="16"/>
                <w:szCs w:val="16"/>
              </w:rPr>
              <w:t>упак</w:t>
            </w:r>
            <w:proofErr w:type="spellEnd"/>
            <w:r w:rsidRPr="008A7035">
              <w:rPr>
                <w:sz w:val="16"/>
                <w:szCs w:val="16"/>
              </w:rPr>
              <w:t xml:space="preserve">) вант. робіт  у місцях завантаження та </w:t>
            </w:r>
            <w:proofErr w:type="spellStart"/>
            <w:r w:rsidRPr="008A7035">
              <w:rPr>
                <w:sz w:val="16"/>
                <w:szCs w:val="16"/>
              </w:rPr>
              <w:t>трансп</w:t>
            </w:r>
            <w:proofErr w:type="spellEnd"/>
            <w:r w:rsidRPr="008A7035">
              <w:rPr>
                <w:sz w:val="16"/>
                <w:szCs w:val="16"/>
              </w:rPr>
              <w:t>. Витрат</w:t>
            </w:r>
          </w:p>
          <w:p w14:paraId="33D94062" w14:textId="50D09B37" w:rsidR="008A7035" w:rsidRPr="008A7035" w:rsidRDefault="008A7035" w:rsidP="008A7035">
            <w:pPr>
              <w:spacing w:line="240" w:lineRule="auto"/>
              <w:ind w:firstLine="0"/>
              <w:rPr>
                <w:sz w:val="16"/>
                <w:szCs w:val="16"/>
              </w:rPr>
            </w:pPr>
            <w:r>
              <w:rPr>
                <w:sz w:val="16"/>
                <w:szCs w:val="16"/>
              </w:rPr>
              <w:t xml:space="preserve"> </w:t>
            </w:r>
            <w:r w:rsidRPr="008A7035">
              <w:rPr>
                <w:sz w:val="16"/>
                <w:szCs w:val="16"/>
              </w:rPr>
              <w:t>(з ПДВ)</w:t>
            </w:r>
          </w:p>
          <w:p w14:paraId="686811A9" w14:textId="77777777" w:rsidR="008A7035" w:rsidRPr="008A7035" w:rsidRDefault="008A7035" w:rsidP="008A7035">
            <w:pPr>
              <w:spacing w:line="240" w:lineRule="auto"/>
              <w:jc w:val="center"/>
              <w:rPr>
                <w:sz w:val="16"/>
                <w:szCs w:val="16"/>
              </w:rPr>
            </w:pPr>
          </w:p>
        </w:tc>
      </w:tr>
      <w:tr w:rsidR="00246189" w:rsidRPr="008B1546" w14:paraId="5F781700" w14:textId="77777777" w:rsidTr="002A5BA3">
        <w:trPr>
          <w:gridAfter w:val="1"/>
          <w:wAfter w:w="11" w:type="dxa"/>
          <w:cantSplit/>
          <w:trHeight w:val="409"/>
        </w:trPr>
        <w:tc>
          <w:tcPr>
            <w:tcW w:w="420" w:type="dxa"/>
            <w:tcBorders>
              <w:top w:val="single" w:sz="4" w:space="0" w:color="auto"/>
              <w:left w:val="single" w:sz="4" w:space="0" w:color="auto"/>
              <w:bottom w:val="single" w:sz="4" w:space="0" w:color="auto"/>
              <w:right w:val="single" w:sz="4" w:space="0" w:color="auto"/>
            </w:tcBorders>
            <w:vAlign w:val="center"/>
          </w:tcPr>
          <w:p w14:paraId="246DCD39" w14:textId="77777777" w:rsidR="00246189" w:rsidRPr="008B1546" w:rsidRDefault="00246189" w:rsidP="00246189">
            <w:pPr>
              <w:ind w:firstLine="709"/>
              <w:jc w:val="center"/>
              <w:rPr>
                <w:sz w:val="18"/>
                <w:szCs w:val="18"/>
              </w:rPr>
            </w:pPr>
            <w:r>
              <w:rPr>
                <w:sz w:val="18"/>
                <w:szCs w:val="18"/>
              </w:rPr>
              <w:t>1</w:t>
            </w:r>
            <w:r w:rsidRPr="008B1546">
              <w:rPr>
                <w:sz w:val="18"/>
                <w:szCs w:val="18"/>
              </w:rPr>
              <w:t>1</w:t>
            </w:r>
          </w:p>
        </w:tc>
        <w:tc>
          <w:tcPr>
            <w:tcW w:w="2199" w:type="dxa"/>
            <w:tcBorders>
              <w:top w:val="single" w:sz="4" w:space="0" w:color="auto"/>
              <w:left w:val="single" w:sz="4" w:space="0" w:color="auto"/>
              <w:bottom w:val="single" w:sz="4" w:space="0" w:color="auto"/>
              <w:right w:val="single" w:sz="4" w:space="0" w:color="auto"/>
            </w:tcBorders>
            <w:vAlign w:val="bottom"/>
          </w:tcPr>
          <w:p w14:paraId="2366CDF7" w14:textId="29EDC20C" w:rsidR="00246189" w:rsidRPr="00246189" w:rsidRDefault="00246189" w:rsidP="00246189">
            <w:pPr>
              <w:spacing w:line="240" w:lineRule="auto"/>
              <w:ind w:hanging="64"/>
              <w:jc w:val="center"/>
              <w:rPr>
                <w:sz w:val="20"/>
                <w:szCs w:val="20"/>
              </w:rPr>
            </w:pPr>
            <w:r w:rsidRPr="00246189">
              <w:rPr>
                <w:b/>
                <w:sz w:val="20"/>
                <w:szCs w:val="20"/>
              </w:rPr>
              <w:t xml:space="preserve">Тренажер для стрільби мобільною вогневою групою зі стрілецької зброї по ударному </w:t>
            </w:r>
            <w:proofErr w:type="spellStart"/>
            <w:r w:rsidRPr="00246189">
              <w:rPr>
                <w:b/>
                <w:sz w:val="20"/>
                <w:szCs w:val="20"/>
              </w:rPr>
              <w:t>БпЛА</w:t>
            </w:r>
            <w:proofErr w:type="spellEnd"/>
          </w:p>
        </w:tc>
        <w:tc>
          <w:tcPr>
            <w:tcW w:w="1452" w:type="dxa"/>
            <w:tcBorders>
              <w:top w:val="single" w:sz="4" w:space="0" w:color="auto"/>
              <w:left w:val="single" w:sz="4" w:space="0" w:color="auto"/>
              <w:bottom w:val="single" w:sz="4" w:space="0" w:color="auto"/>
              <w:right w:val="single" w:sz="4" w:space="0" w:color="auto"/>
            </w:tcBorders>
            <w:vAlign w:val="center"/>
          </w:tcPr>
          <w:p w14:paraId="39F8306F" w14:textId="77777777" w:rsidR="00246189" w:rsidRPr="008B1546" w:rsidRDefault="00246189" w:rsidP="00246189">
            <w:pPr>
              <w:ind w:firstLine="709"/>
              <w:jc w:val="center"/>
              <w:rPr>
                <w:sz w:val="18"/>
                <w:szCs w:val="18"/>
              </w:rPr>
            </w:pPr>
          </w:p>
        </w:tc>
        <w:tc>
          <w:tcPr>
            <w:tcW w:w="2040" w:type="dxa"/>
            <w:tcBorders>
              <w:top w:val="single" w:sz="4" w:space="0" w:color="auto"/>
              <w:left w:val="single" w:sz="4" w:space="0" w:color="auto"/>
              <w:bottom w:val="single" w:sz="4" w:space="0" w:color="auto"/>
              <w:right w:val="single" w:sz="4" w:space="0" w:color="auto"/>
            </w:tcBorders>
            <w:vAlign w:val="center"/>
          </w:tcPr>
          <w:p w14:paraId="0166D28B" w14:textId="262F43DE" w:rsidR="00246189" w:rsidRPr="00072346" w:rsidRDefault="00671461" w:rsidP="00246189">
            <w:pPr>
              <w:ind w:right="-350" w:firstLine="0"/>
              <w:rPr>
                <w:b/>
                <w:bCs/>
                <w:sz w:val="18"/>
                <w:szCs w:val="18"/>
              </w:rPr>
            </w:pPr>
            <w:r w:rsidRPr="00072346">
              <w:rPr>
                <w:b/>
                <w:bCs/>
                <w:sz w:val="18"/>
                <w:szCs w:val="18"/>
              </w:rPr>
              <w:t xml:space="preserve">до </w:t>
            </w:r>
            <w:r w:rsidR="00072346" w:rsidRPr="00072346">
              <w:rPr>
                <w:b/>
                <w:bCs/>
                <w:sz w:val="18"/>
                <w:szCs w:val="18"/>
              </w:rPr>
              <w:t>01</w:t>
            </w:r>
            <w:r w:rsidR="009F2B3C" w:rsidRPr="00072346">
              <w:rPr>
                <w:b/>
                <w:bCs/>
                <w:sz w:val="18"/>
                <w:szCs w:val="18"/>
              </w:rPr>
              <w:t xml:space="preserve"> </w:t>
            </w:r>
            <w:r w:rsidR="00072346" w:rsidRPr="00072346">
              <w:rPr>
                <w:b/>
                <w:bCs/>
                <w:sz w:val="18"/>
                <w:szCs w:val="18"/>
              </w:rPr>
              <w:t>листопада</w:t>
            </w:r>
            <w:r w:rsidR="00246189" w:rsidRPr="00072346">
              <w:rPr>
                <w:b/>
                <w:bCs/>
                <w:sz w:val="18"/>
                <w:szCs w:val="18"/>
              </w:rPr>
              <w:t xml:space="preserve"> 2024р.</w:t>
            </w:r>
          </w:p>
        </w:tc>
        <w:tc>
          <w:tcPr>
            <w:tcW w:w="1470" w:type="dxa"/>
            <w:tcBorders>
              <w:top w:val="single" w:sz="4" w:space="0" w:color="auto"/>
              <w:left w:val="single" w:sz="4" w:space="0" w:color="auto"/>
              <w:bottom w:val="single" w:sz="4" w:space="0" w:color="auto"/>
              <w:right w:val="single" w:sz="4" w:space="0" w:color="auto"/>
            </w:tcBorders>
            <w:vAlign w:val="center"/>
          </w:tcPr>
          <w:p w14:paraId="60A7C528" w14:textId="7B535FD2" w:rsidR="00246189" w:rsidRPr="008B1546" w:rsidRDefault="00246189" w:rsidP="00246189">
            <w:pPr>
              <w:ind w:firstLine="124"/>
              <w:jc w:val="center"/>
              <w:rPr>
                <w:sz w:val="18"/>
                <w:szCs w:val="18"/>
              </w:rPr>
            </w:pPr>
            <w:r>
              <w:rPr>
                <w:sz w:val="18"/>
                <w:szCs w:val="18"/>
              </w:rPr>
              <w:t>1</w:t>
            </w:r>
          </w:p>
        </w:tc>
        <w:tc>
          <w:tcPr>
            <w:tcW w:w="1400" w:type="dxa"/>
            <w:tcBorders>
              <w:top w:val="single" w:sz="4" w:space="0" w:color="auto"/>
              <w:left w:val="single" w:sz="4" w:space="0" w:color="auto"/>
              <w:bottom w:val="single" w:sz="4" w:space="0" w:color="auto"/>
              <w:right w:val="single" w:sz="4" w:space="0" w:color="auto"/>
            </w:tcBorders>
            <w:vAlign w:val="center"/>
          </w:tcPr>
          <w:p w14:paraId="1F43853F" w14:textId="27118515" w:rsidR="00246189" w:rsidRPr="008B1546" w:rsidRDefault="00246189" w:rsidP="00246189">
            <w:pPr>
              <w:ind w:firstLine="124"/>
              <w:jc w:val="center"/>
              <w:rPr>
                <w:sz w:val="18"/>
                <w:szCs w:val="18"/>
              </w:rPr>
            </w:pP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7C5B8E89" w14:textId="04F78763" w:rsidR="00246189" w:rsidRPr="008B1546" w:rsidRDefault="00246189" w:rsidP="00246189">
            <w:pPr>
              <w:ind w:firstLine="124"/>
              <w:jc w:val="center"/>
              <w:rPr>
                <w:sz w:val="18"/>
                <w:szCs w:val="18"/>
              </w:rPr>
            </w:pPr>
          </w:p>
        </w:tc>
      </w:tr>
      <w:tr w:rsidR="00246189" w:rsidRPr="008B1546" w14:paraId="1336A4C7" w14:textId="77777777" w:rsidTr="002A5BA3">
        <w:trPr>
          <w:gridAfter w:val="1"/>
          <w:wAfter w:w="11" w:type="dxa"/>
          <w:cantSplit/>
          <w:trHeight w:val="409"/>
        </w:trPr>
        <w:tc>
          <w:tcPr>
            <w:tcW w:w="420" w:type="dxa"/>
            <w:tcBorders>
              <w:top w:val="single" w:sz="4" w:space="0" w:color="auto"/>
              <w:left w:val="single" w:sz="4" w:space="0" w:color="auto"/>
              <w:bottom w:val="single" w:sz="4" w:space="0" w:color="auto"/>
              <w:right w:val="single" w:sz="4" w:space="0" w:color="auto"/>
            </w:tcBorders>
            <w:vAlign w:val="center"/>
          </w:tcPr>
          <w:p w14:paraId="3620F1FC" w14:textId="00843593" w:rsidR="00246189" w:rsidRDefault="00246189" w:rsidP="00246189">
            <w:pPr>
              <w:ind w:firstLine="0"/>
              <w:jc w:val="center"/>
              <w:rPr>
                <w:sz w:val="18"/>
                <w:szCs w:val="18"/>
              </w:rPr>
            </w:pPr>
            <w:r>
              <w:rPr>
                <w:sz w:val="18"/>
                <w:szCs w:val="18"/>
              </w:rPr>
              <w:t>2</w:t>
            </w:r>
          </w:p>
        </w:tc>
        <w:tc>
          <w:tcPr>
            <w:tcW w:w="2199" w:type="dxa"/>
            <w:tcBorders>
              <w:top w:val="single" w:sz="4" w:space="0" w:color="auto"/>
              <w:left w:val="single" w:sz="4" w:space="0" w:color="auto"/>
              <w:bottom w:val="single" w:sz="4" w:space="0" w:color="auto"/>
              <w:right w:val="single" w:sz="4" w:space="0" w:color="auto"/>
            </w:tcBorders>
            <w:vAlign w:val="bottom"/>
          </w:tcPr>
          <w:p w14:paraId="28F00FA3" w14:textId="213A0C75" w:rsidR="00246189" w:rsidRPr="00246189" w:rsidRDefault="00246189" w:rsidP="00246189">
            <w:pPr>
              <w:spacing w:line="240" w:lineRule="auto"/>
              <w:ind w:hanging="64"/>
              <w:jc w:val="center"/>
              <w:rPr>
                <w:b/>
                <w:sz w:val="20"/>
                <w:szCs w:val="20"/>
              </w:rPr>
            </w:pPr>
            <w:r w:rsidRPr="00246189">
              <w:rPr>
                <w:b/>
                <w:sz w:val="20"/>
                <w:szCs w:val="20"/>
              </w:rPr>
              <w:t xml:space="preserve">Тренажер для стрільби мобільною вогневою групою зі стрілецької зброї по ударному </w:t>
            </w:r>
            <w:proofErr w:type="spellStart"/>
            <w:r w:rsidRPr="00246189">
              <w:rPr>
                <w:b/>
                <w:sz w:val="20"/>
                <w:szCs w:val="20"/>
              </w:rPr>
              <w:t>БпЛА</w:t>
            </w:r>
            <w:proofErr w:type="spellEnd"/>
            <w:r w:rsidRPr="00246189">
              <w:rPr>
                <w:b/>
                <w:sz w:val="20"/>
                <w:szCs w:val="20"/>
              </w:rPr>
              <w:t>, що рухається фронтально</w:t>
            </w:r>
          </w:p>
        </w:tc>
        <w:tc>
          <w:tcPr>
            <w:tcW w:w="1452" w:type="dxa"/>
            <w:tcBorders>
              <w:top w:val="single" w:sz="4" w:space="0" w:color="auto"/>
              <w:left w:val="single" w:sz="4" w:space="0" w:color="auto"/>
              <w:bottom w:val="single" w:sz="4" w:space="0" w:color="auto"/>
              <w:right w:val="single" w:sz="4" w:space="0" w:color="auto"/>
            </w:tcBorders>
            <w:vAlign w:val="center"/>
          </w:tcPr>
          <w:p w14:paraId="1C94B7CF" w14:textId="77777777" w:rsidR="00246189" w:rsidRPr="008B1546" w:rsidRDefault="00246189" w:rsidP="00246189">
            <w:pPr>
              <w:ind w:firstLine="709"/>
              <w:jc w:val="center"/>
              <w:rPr>
                <w:sz w:val="18"/>
                <w:szCs w:val="18"/>
              </w:rPr>
            </w:pPr>
          </w:p>
        </w:tc>
        <w:tc>
          <w:tcPr>
            <w:tcW w:w="2040" w:type="dxa"/>
            <w:tcBorders>
              <w:top w:val="single" w:sz="4" w:space="0" w:color="auto"/>
              <w:left w:val="single" w:sz="4" w:space="0" w:color="auto"/>
              <w:bottom w:val="single" w:sz="4" w:space="0" w:color="auto"/>
              <w:right w:val="single" w:sz="4" w:space="0" w:color="auto"/>
            </w:tcBorders>
            <w:vAlign w:val="center"/>
          </w:tcPr>
          <w:p w14:paraId="105C40A4" w14:textId="759AFFEF" w:rsidR="00246189" w:rsidRPr="00072346" w:rsidRDefault="00671461" w:rsidP="009F2B3C">
            <w:pPr>
              <w:ind w:right="-350" w:firstLine="0"/>
              <w:rPr>
                <w:b/>
                <w:bCs/>
                <w:sz w:val="18"/>
                <w:szCs w:val="18"/>
              </w:rPr>
            </w:pPr>
            <w:r w:rsidRPr="00072346">
              <w:rPr>
                <w:b/>
                <w:bCs/>
                <w:sz w:val="18"/>
                <w:szCs w:val="18"/>
              </w:rPr>
              <w:t xml:space="preserve">до </w:t>
            </w:r>
            <w:r w:rsidR="00072346" w:rsidRPr="00072346">
              <w:rPr>
                <w:b/>
                <w:bCs/>
                <w:sz w:val="18"/>
                <w:szCs w:val="18"/>
              </w:rPr>
              <w:t>01</w:t>
            </w:r>
            <w:r w:rsidR="009F2B3C" w:rsidRPr="00072346">
              <w:rPr>
                <w:b/>
                <w:bCs/>
                <w:sz w:val="18"/>
                <w:szCs w:val="18"/>
              </w:rPr>
              <w:t xml:space="preserve"> </w:t>
            </w:r>
            <w:r w:rsidR="00072346" w:rsidRPr="00072346">
              <w:rPr>
                <w:b/>
                <w:bCs/>
                <w:sz w:val="18"/>
                <w:szCs w:val="18"/>
              </w:rPr>
              <w:t>листопада</w:t>
            </w:r>
            <w:r w:rsidR="00246189" w:rsidRPr="00072346">
              <w:rPr>
                <w:b/>
                <w:bCs/>
                <w:sz w:val="18"/>
                <w:szCs w:val="18"/>
              </w:rPr>
              <w:t xml:space="preserve"> 2024р.</w:t>
            </w:r>
          </w:p>
        </w:tc>
        <w:tc>
          <w:tcPr>
            <w:tcW w:w="1470" w:type="dxa"/>
            <w:tcBorders>
              <w:top w:val="single" w:sz="4" w:space="0" w:color="auto"/>
              <w:left w:val="single" w:sz="4" w:space="0" w:color="auto"/>
              <w:bottom w:val="single" w:sz="4" w:space="0" w:color="auto"/>
              <w:right w:val="single" w:sz="4" w:space="0" w:color="auto"/>
            </w:tcBorders>
            <w:vAlign w:val="center"/>
          </w:tcPr>
          <w:p w14:paraId="3E288F26" w14:textId="488FEE01" w:rsidR="00246189" w:rsidRDefault="00246189" w:rsidP="00246189">
            <w:pPr>
              <w:ind w:firstLine="124"/>
              <w:jc w:val="center"/>
              <w:rPr>
                <w:sz w:val="18"/>
                <w:szCs w:val="18"/>
              </w:rPr>
            </w:pPr>
            <w:r>
              <w:rPr>
                <w:sz w:val="18"/>
                <w:szCs w:val="18"/>
              </w:rPr>
              <w:t>1</w:t>
            </w:r>
          </w:p>
        </w:tc>
        <w:tc>
          <w:tcPr>
            <w:tcW w:w="1400" w:type="dxa"/>
            <w:tcBorders>
              <w:top w:val="single" w:sz="4" w:space="0" w:color="auto"/>
              <w:left w:val="single" w:sz="4" w:space="0" w:color="auto"/>
              <w:bottom w:val="single" w:sz="4" w:space="0" w:color="auto"/>
              <w:right w:val="single" w:sz="4" w:space="0" w:color="auto"/>
            </w:tcBorders>
            <w:vAlign w:val="center"/>
          </w:tcPr>
          <w:p w14:paraId="350867CB" w14:textId="77777777" w:rsidR="00246189" w:rsidRPr="008B1546" w:rsidRDefault="00246189" w:rsidP="00246189">
            <w:pPr>
              <w:ind w:firstLine="124"/>
              <w:jc w:val="center"/>
              <w:rPr>
                <w:sz w:val="18"/>
                <w:szCs w:val="18"/>
              </w:rPr>
            </w:pP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1E82990F" w14:textId="77777777" w:rsidR="00246189" w:rsidRPr="008B1546" w:rsidRDefault="00246189" w:rsidP="00246189">
            <w:pPr>
              <w:ind w:firstLine="124"/>
              <w:jc w:val="center"/>
              <w:rPr>
                <w:sz w:val="18"/>
                <w:szCs w:val="18"/>
              </w:rPr>
            </w:pPr>
          </w:p>
        </w:tc>
      </w:tr>
      <w:tr w:rsidR="00246189" w:rsidRPr="008B1546" w14:paraId="56884B1F" w14:textId="77777777" w:rsidTr="002A5BA3">
        <w:trPr>
          <w:cantSplit/>
          <w:trHeight w:val="90"/>
        </w:trPr>
        <w:tc>
          <w:tcPr>
            <w:tcW w:w="9015" w:type="dxa"/>
            <w:gridSpan w:val="7"/>
            <w:tcBorders>
              <w:top w:val="single" w:sz="4" w:space="0" w:color="auto"/>
              <w:left w:val="single" w:sz="4" w:space="0" w:color="auto"/>
              <w:bottom w:val="single" w:sz="4" w:space="0" w:color="auto"/>
              <w:right w:val="single" w:sz="4" w:space="0" w:color="auto"/>
            </w:tcBorders>
          </w:tcPr>
          <w:p w14:paraId="7CE73282" w14:textId="77777777" w:rsidR="00246189" w:rsidRPr="008B1546" w:rsidRDefault="00246189" w:rsidP="00246189">
            <w:pPr>
              <w:ind w:firstLine="709"/>
            </w:pPr>
            <w:r w:rsidRPr="008B1546">
              <w:t xml:space="preserve">Ціна товару </w:t>
            </w:r>
            <w:r w:rsidRPr="008B1546">
              <w:rPr>
                <w:b/>
              </w:rPr>
              <w:t xml:space="preserve">без ПДВ </w:t>
            </w:r>
          </w:p>
        </w:tc>
        <w:tc>
          <w:tcPr>
            <w:tcW w:w="1412" w:type="dxa"/>
            <w:gridSpan w:val="2"/>
            <w:tcBorders>
              <w:top w:val="single" w:sz="4" w:space="0" w:color="auto"/>
              <w:left w:val="single" w:sz="4" w:space="0" w:color="auto"/>
              <w:bottom w:val="single" w:sz="4" w:space="0" w:color="auto"/>
              <w:right w:val="single" w:sz="4" w:space="0" w:color="auto"/>
            </w:tcBorders>
            <w:vAlign w:val="center"/>
          </w:tcPr>
          <w:p w14:paraId="4C899E3C" w14:textId="662B3F3B" w:rsidR="00246189" w:rsidRPr="008B1546" w:rsidRDefault="00246189" w:rsidP="00246189">
            <w:pPr>
              <w:ind w:firstLine="54"/>
              <w:jc w:val="center"/>
              <w:rPr>
                <w:b/>
                <w:bCs/>
                <w:sz w:val="18"/>
                <w:szCs w:val="18"/>
              </w:rPr>
            </w:pPr>
          </w:p>
        </w:tc>
      </w:tr>
      <w:tr w:rsidR="00246189" w:rsidRPr="008B1546" w14:paraId="39FF2C48" w14:textId="77777777" w:rsidTr="002A5BA3">
        <w:trPr>
          <w:cantSplit/>
          <w:trHeight w:val="105"/>
        </w:trPr>
        <w:tc>
          <w:tcPr>
            <w:tcW w:w="9015" w:type="dxa"/>
            <w:gridSpan w:val="7"/>
            <w:tcBorders>
              <w:top w:val="single" w:sz="4" w:space="0" w:color="auto"/>
              <w:left w:val="single" w:sz="4" w:space="0" w:color="auto"/>
              <w:bottom w:val="single" w:sz="4" w:space="0" w:color="auto"/>
              <w:right w:val="single" w:sz="4" w:space="0" w:color="auto"/>
            </w:tcBorders>
          </w:tcPr>
          <w:p w14:paraId="45B6D09C" w14:textId="77777777" w:rsidR="00246189" w:rsidRPr="008B1546" w:rsidRDefault="00246189" w:rsidP="00246189">
            <w:pPr>
              <w:ind w:firstLine="709"/>
            </w:pPr>
            <w:r w:rsidRPr="008B1546">
              <w:t xml:space="preserve">крім того, </w:t>
            </w:r>
            <w:r w:rsidRPr="008B1546">
              <w:rPr>
                <w:b/>
              </w:rPr>
              <w:t xml:space="preserve">ПДВ </w:t>
            </w:r>
          </w:p>
        </w:tc>
        <w:tc>
          <w:tcPr>
            <w:tcW w:w="1412" w:type="dxa"/>
            <w:gridSpan w:val="2"/>
            <w:tcBorders>
              <w:top w:val="nil"/>
              <w:left w:val="single" w:sz="4" w:space="0" w:color="auto"/>
              <w:bottom w:val="single" w:sz="4" w:space="0" w:color="auto"/>
              <w:right w:val="single" w:sz="4" w:space="0" w:color="auto"/>
            </w:tcBorders>
            <w:vAlign w:val="center"/>
          </w:tcPr>
          <w:p w14:paraId="116DBD2D" w14:textId="2425BB03" w:rsidR="00246189" w:rsidRPr="008B1546" w:rsidRDefault="00246189" w:rsidP="00246189">
            <w:pPr>
              <w:ind w:firstLine="54"/>
              <w:jc w:val="center"/>
              <w:rPr>
                <w:b/>
                <w:bCs/>
                <w:sz w:val="18"/>
                <w:szCs w:val="18"/>
              </w:rPr>
            </w:pPr>
          </w:p>
        </w:tc>
      </w:tr>
      <w:tr w:rsidR="00246189" w:rsidRPr="008B1546" w14:paraId="457B98F7" w14:textId="77777777" w:rsidTr="002A5BA3">
        <w:trPr>
          <w:cantSplit/>
          <w:trHeight w:val="192"/>
        </w:trPr>
        <w:tc>
          <w:tcPr>
            <w:tcW w:w="9015" w:type="dxa"/>
            <w:gridSpan w:val="7"/>
            <w:tcBorders>
              <w:top w:val="single" w:sz="4" w:space="0" w:color="auto"/>
              <w:left w:val="single" w:sz="4" w:space="0" w:color="auto"/>
              <w:bottom w:val="single" w:sz="4" w:space="0" w:color="auto"/>
              <w:right w:val="single" w:sz="4" w:space="0" w:color="auto"/>
            </w:tcBorders>
          </w:tcPr>
          <w:p w14:paraId="0D52A432" w14:textId="77777777" w:rsidR="00246189" w:rsidRPr="008B1546" w:rsidRDefault="00246189" w:rsidP="00246189">
            <w:pPr>
              <w:ind w:firstLine="709"/>
            </w:pPr>
            <w:r w:rsidRPr="008B1546">
              <w:t xml:space="preserve">Ціна товару </w:t>
            </w:r>
            <w:r w:rsidRPr="008B1546">
              <w:rPr>
                <w:b/>
                <w:bCs/>
              </w:rPr>
              <w:t xml:space="preserve">з </w:t>
            </w:r>
            <w:r w:rsidRPr="008B1546">
              <w:rPr>
                <w:b/>
              </w:rPr>
              <w:t xml:space="preserve">ПДВ  </w:t>
            </w:r>
          </w:p>
        </w:tc>
        <w:tc>
          <w:tcPr>
            <w:tcW w:w="1412" w:type="dxa"/>
            <w:gridSpan w:val="2"/>
            <w:tcBorders>
              <w:top w:val="single" w:sz="4" w:space="0" w:color="auto"/>
              <w:left w:val="single" w:sz="4" w:space="0" w:color="auto"/>
              <w:bottom w:val="single" w:sz="4" w:space="0" w:color="auto"/>
              <w:right w:val="single" w:sz="4" w:space="0" w:color="auto"/>
            </w:tcBorders>
            <w:vAlign w:val="center"/>
          </w:tcPr>
          <w:p w14:paraId="3671C411" w14:textId="5684303D" w:rsidR="00246189" w:rsidRPr="008B1546" w:rsidRDefault="00246189" w:rsidP="00246189">
            <w:pPr>
              <w:ind w:firstLine="54"/>
              <w:jc w:val="center"/>
              <w:rPr>
                <w:b/>
                <w:bCs/>
                <w:sz w:val="18"/>
                <w:szCs w:val="18"/>
              </w:rPr>
            </w:pPr>
          </w:p>
        </w:tc>
      </w:tr>
    </w:tbl>
    <w:p w14:paraId="5F656808" w14:textId="77777777" w:rsidR="002A5BA3" w:rsidRDefault="002A5BA3" w:rsidP="008A7035">
      <w:pPr>
        <w:ind w:firstLine="709"/>
        <w:jc w:val="both"/>
        <w:rPr>
          <w:b/>
          <w:bCs/>
        </w:rPr>
      </w:pPr>
    </w:p>
    <w:p w14:paraId="19B7A38C" w14:textId="6F9C6F44" w:rsidR="008A7035" w:rsidRPr="008B1546" w:rsidRDefault="008A7035" w:rsidP="008A7035">
      <w:pPr>
        <w:ind w:firstLine="709"/>
        <w:jc w:val="both"/>
        <w:rPr>
          <w:b/>
          <w:bCs/>
        </w:rPr>
      </w:pPr>
      <w:r>
        <w:rPr>
          <w:b/>
          <w:bCs/>
        </w:rPr>
        <w:t>Ціна товару без</w:t>
      </w:r>
      <w:r w:rsidRPr="008B1546">
        <w:rPr>
          <w:b/>
          <w:bCs/>
        </w:rPr>
        <w:t xml:space="preserve"> ПДВ ск</w:t>
      </w:r>
      <w:r>
        <w:rPr>
          <w:b/>
          <w:bCs/>
        </w:rPr>
        <w:t xml:space="preserve">ладає: </w:t>
      </w:r>
      <w:r>
        <w:rPr>
          <w:b/>
          <w:bCs/>
          <w:u w:val="single"/>
        </w:rPr>
        <w:t>_____________</w:t>
      </w:r>
      <w:r>
        <w:rPr>
          <w:b/>
          <w:bCs/>
        </w:rPr>
        <w:t xml:space="preserve">  (прописом) грн. </w:t>
      </w:r>
      <w:r>
        <w:rPr>
          <w:b/>
          <w:bCs/>
          <w:u w:val="single"/>
        </w:rPr>
        <w:t>00</w:t>
      </w:r>
      <w:r w:rsidRPr="008B1546">
        <w:rPr>
          <w:b/>
          <w:bCs/>
        </w:rPr>
        <w:t xml:space="preserve"> коп.</w:t>
      </w:r>
    </w:p>
    <w:p w14:paraId="3509FAD7" w14:textId="77777777" w:rsidR="008A7035" w:rsidRDefault="008A7035" w:rsidP="008A7035">
      <w:pPr>
        <w:ind w:firstLine="709"/>
        <w:jc w:val="both"/>
      </w:pPr>
      <w:r>
        <w:t>Товар повинен відповідати технічним вимогам, які є невід’ємною частиною Договору.</w:t>
      </w:r>
    </w:p>
    <w:p w14:paraId="5AE8E0CC" w14:textId="77777777" w:rsidR="008A7035" w:rsidRPr="008B1546" w:rsidRDefault="008A7035" w:rsidP="008A7035">
      <w:pPr>
        <w:ind w:firstLine="709"/>
        <w:jc w:val="both"/>
      </w:pPr>
      <w:r w:rsidRPr="008B1546">
        <w:t>1.4. Замовник має право на зменшення обсягів закупівлі, зокрема з урахуванням фактичного обсягу  бюджетних видатків.</w:t>
      </w:r>
      <w:r>
        <w:t xml:space="preserve"> Зменшення обсягу закупівлі та інші зміни, що стосуються Договору, </w:t>
      </w:r>
      <w:r>
        <w:lastRenderedPageBreak/>
        <w:t>оформлюються додатковими угодами.</w:t>
      </w:r>
    </w:p>
    <w:p w14:paraId="3304D205" w14:textId="77777777" w:rsidR="008A7035" w:rsidRPr="008B1546" w:rsidRDefault="008A7035" w:rsidP="008A7035">
      <w:pPr>
        <w:ind w:firstLine="709"/>
        <w:jc w:val="both"/>
      </w:pPr>
      <w:r w:rsidRPr="008B1546">
        <w:t xml:space="preserve">1.5. Товар за кількістю постачається на </w:t>
      </w:r>
      <w:r>
        <w:t xml:space="preserve">склад військової частини </w:t>
      </w:r>
      <w:r w:rsidRPr="007054A3">
        <w:rPr>
          <w:u w:val="single"/>
        </w:rPr>
        <w:t>А0339</w:t>
      </w:r>
      <w:r w:rsidRPr="008B1546">
        <w:t xml:space="preserve">, розташований за </w:t>
      </w:r>
      <w:proofErr w:type="spellStart"/>
      <w:r w:rsidRPr="008B1546">
        <w:t>адресою</w:t>
      </w:r>
      <w:proofErr w:type="spellEnd"/>
      <w:r w:rsidRPr="008B1546">
        <w:t xml:space="preserve"> </w:t>
      </w:r>
      <w:r w:rsidRPr="007054A3">
        <w:rPr>
          <w:u w:val="single"/>
        </w:rPr>
        <w:t>с. Тетерівка, Житомирський район, Житомирська область</w:t>
      </w:r>
      <w:r>
        <w:t>.</w:t>
      </w:r>
    </w:p>
    <w:p w14:paraId="5AF9D079" w14:textId="77777777" w:rsidR="008A7035" w:rsidRPr="008B1546" w:rsidRDefault="008A7035" w:rsidP="008A7035">
      <w:pPr>
        <w:ind w:firstLine="709"/>
        <w:jc w:val="both"/>
      </w:pPr>
      <w:r w:rsidRPr="008B1546">
        <w:t>1.6. Товар постачається однією партією, або окремими партіями за письмовою домовленістю сторін.</w:t>
      </w:r>
    </w:p>
    <w:p w14:paraId="3CBF96D0" w14:textId="77777777" w:rsidR="008A7035" w:rsidRPr="008B1546" w:rsidRDefault="008A7035" w:rsidP="008A7035">
      <w:pPr>
        <w:ind w:firstLine="709"/>
        <w:jc w:val="both"/>
      </w:pPr>
      <w:r w:rsidRPr="008B1546">
        <w:t>1.7.</w:t>
      </w:r>
      <w:r>
        <w:t xml:space="preserve"> Всі витрати, пов’язані з пакуванням, доставкою, завантаженням і розвантаженням</w:t>
      </w:r>
      <w:r w:rsidRPr="00E4125A">
        <w:t xml:space="preserve"> </w:t>
      </w:r>
      <w:r>
        <w:t>товару враховані в ціну Договору та здійснюються Постачальником</w:t>
      </w:r>
      <w:r w:rsidRPr="008B1546">
        <w:t>.</w:t>
      </w:r>
    </w:p>
    <w:p w14:paraId="0E11B9FA" w14:textId="77777777" w:rsidR="008A7035" w:rsidRPr="008B1546" w:rsidRDefault="008A7035" w:rsidP="008A7035">
      <w:pPr>
        <w:autoSpaceDE w:val="0"/>
        <w:autoSpaceDN w:val="0"/>
        <w:adjustRightInd w:val="0"/>
        <w:ind w:firstLine="709"/>
        <w:jc w:val="both"/>
        <w:rPr>
          <w:b/>
          <w:bCs/>
          <w:sz w:val="25"/>
          <w:szCs w:val="25"/>
        </w:rPr>
      </w:pPr>
      <w:r>
        <w:rPr>
          <w:b/>
          <w:bCs/>
          <w:sz w:val="25"/>
          <w:szCs w:val="25"/>
        </w:rPr>
        <w:t>2</w:t>
      </w:r>
      <w:r w:rsidRPr="008B1546">
        <w:rPr>
          <w:b/>
          <w:bCs/>
          <w:sz w:val="25"/>
          <w:szCs w:val="25"/>
        </w:rPr>
        <w:t xml:space="preserve">. </w:t>
      </w:r>
      <w:r>
        <w:rPr>
          <w:b/>
          <w:bCs/>
          <w:sz w:val="25"/>
          <w:szCs w:val="25"/>
        </w:rPr>
        <w:t>Я</w:t>
      </w:r>
      <w:r w:rsidRPr="008B1546">
        <w:rPr>
          <w:b/>
          <w:sz w:val="25"/>
          <w:szCs w:val="25"/>
        </w:rPr>
        <w:t>кіст</w:t>
      </w:r>
      <w:r>
        <w:rPr>
          <w:b/>
          <w:sz w:val="25"/>
          <w:szCs w:val="25"/>
        </w:rPr>
        <w:t>ь товару.</w:t>
      </w:r>
    </w:p>
    <w:p w14:paraId="59186464" w14:textId="77777777" w:rsidR="008A7035" w:rsidRDefault="008A7035" w:rsidP="008A7035">
      <w:pPr>
        <w:pStyle w:val="15"/>
        <w:ind w:left="0" w:firstLine="709"/>
        <w:jc w:val="both"/>
        <w:rPr>
          <w:lang w:val="uk-UA"/>
        </w:rPr>
      </w:pPr>
      <w:r w:rsidRPr="008B1546">
        <w:rPr>
          <w:szCs w:val="24"/>
          <w:lang w:val="uk-UA"/>
        </w:rPr>
        <w:t>2.1.</w:t>
      </w:r>
      <w:r w:rsidRPr="008B1546">
        <w:rPr>
          <w:b/>
          <w:szCs w:val="24"/>
          <w:lang w:val="uk-UA"/>
        </w:rPr>
        <w:t xml:space="preserve"> </w:t>
      </w:r>
      <w:proofErr w:type="spellStart"/>
      <w:r w:rsidRPr="008B1546">
        <w:t>Постачальник</w:t>
      </w:r>
      <w:proofErr w:type="spellEnd"/>
      <w:r w:rsidRPr="008B1546">
        <w:t xml:space="preserve"> </w:t>
      </w:r>
      <w:proofErr w:type="spellStart"/>
      <w:r w:rsidRPr="008B1546">
        <w:t>гарантує</w:t>
      </w:r>
      <w:proofErr w:type="spellEnd"/>
      <w:r w:rsidRPr="008B1546">
        <w:t xml:space="preserve"> </w:t>
      </w:r>
      <w:proofErr w:type="spellStart"/>
      <w:r w:rsidRPr="008B1546">
        <w:t>відповідність</w:t>
      </w:r>
      <w:proofErr w:type="spellEnd"/>
      <w:r w:rsidRPr="008B1546">
        <w:t xml:space="preserve"> Товару</w:t>
      </w:r>
      <w:r>
        <w:rPr>
          <w:lang w:val="uk-UA"/>
        </w:rPr>
        <w:t xml:space="preserve"> умовам державних стандартів, технічним умовам та іншим нормам, встановлених нормативно-правовими актами України для такого виду Товару, </w:t>
      </w:r>
      <w:proofErr w:type="spellStart"/>
      <w:r w:rsidRPr="008B1546">
        <w:rPr>
          <w:rFonts w:eastAsia="Times New Roman"/>
        </w:rPr>
        <w:t>медичним</w:t>
      </w:r>
      <w:proofErr w:type="spellEnd"/>
      <w:r w:rsidRPr="008B1546">
        <w:rPr>
          <w:rFonts w:eastAsia="Times New Roman"/>
        </w:rPr>
        <w:t xml:space="preserve"> </w:t>
      </w:r>
      <w:proofErr w:type="spellStart"/>
      <w:r w:rsidRPr="008B1546">
        <w:rPr>
          <w:rFonts w:eastAsia="Times New Roman"/>
        </w:rPr>
        <w:t>вимогам</w:t>
      </w:r>
      <w:proofErr w:type="spellEnd"/>
      <w:r w:rsidRPr="008B1546">
        <w:rPr>
          <w:rFonts w:eastAsia="Times New Roman"/>
        </w:rPr>
        <w:t xml:space="preserve"> </w:t>
      </w:r>
      <w:proofErr w:type="spellStart"/>
      <w:r w:rsidRPr="008B1546">
        <w:rPr>
          <w:rFonts w:eastAsia="Times New Roman"/>
        </w:rPr>
        <w:t>безпеки</w:t>
      </w:r>
      <w:proofErr w:type="spellEnd"/>
      <w:r w:rsidRPr="008B1546">
        <w:rPr>
          <w:rFonts w:eastAsia="Times New Roman"/>
        </w:rPr>
        <w:t xml:space="preserve"> для </w:t>
      </w:r>
      <w:proofErr w:type="spellStart"/>
      <w:r w:rsidRPr="008B1546">
        <w:rPr>
          <w:rFonts w:eastAsia="Times New Roman"/>
        </w:rPr>
        <w:t>здоров’я</w:t>
      </w:r>
      <w:proofErr w:type="spellEnd"/>
      <w:r w:rsidRPr="008B1546">
        <w:rPr>
          <w:rFonts w:eastAsia="Times New Roman"/>
        </w:rPr>
        <w:t xml:space="preserve"> і </w:t>
      </w:r>
      <w:proofErr w:type="spellStart"/>
      <w:r w:rsidRPr="008B1546">
        <w:rPr>
          <w:rFonts w:eastAsia="Times New Roman"/>
        </w:rPr>
        <w:t>життя</w:t>
      </w:r>
      <w:proofErr w:type="spellEnd"/>
      <w:r w:rsidRPr="008B1546">
        <w:rPr>
          <w:rFonts w:eastAsia="Times New Roman"/>
        </w:rPr>
        <w:t xml:space="preserve"> </w:t>
      </w:r>
      <w:proofErr w:type="spellStart"/>
      <w:r w:rsidRPr="008B1546">
        <w:rPr>
          <w:rFonts w:eastAsia="Times New Roman"/>
        </w:rPr>
        <w:t>людини</w:t>
      </w:r>
      <w:proofErr w:type="spellEnd"/>
      <w:r w:rsidRPr="008B1546">
        <w:rPr>
          <w:rFonts w:eastAsia="Times New Roman"/>
        </w:rPr>
        <w:t xml:space="preserve"> </w:t>
      </w:r>
      <w:proofErr w:type="spellStart"/>
      <w:r w:rsidRPr="008B1546">
        <w:rPr>
          <w:rFonts w:eastAsia="Times New Roman"/>
        </w:rPr>
        <w:t>згідно</w:t>
      </w:r>
      <w:proofErr w:type="spellEnd"/>
      <w:r w:rsidRPr="008B1546">
        <w:rPr>
          <w:rFonts w:eastAsia="Times New Roman"/>
        </w:rPr>
        <w:t xml:space="preserve"> з </w:t>
      </w:r>
      <w:proofErr w:type="spellStart"/>
      <w:r w:rsidRPr="008B1546">
        <w:rPr>
          <w:rFonts w:eastAsia="Times New Roman"/>
        </w:rPr>
        <w:t>чинним</w:t>
      </w:r>
      <w:proofErr w:type="spellEnd"/>
      <w:r w:rsidRPr="008B1546">
        <w:rPr>
          <w:rFonts w:eastAsia="Times New Roman"/>
        </w:rPr>
        <w:t xml:space="preserve"> </w:t>
      </w:r>
      <w:proofErr w:type="spellStart"/>
      <w:r w:rsidRPr="008B1546">
        <w:rPr>
          <w:rFonts w:eastAsia="Times New Roman"/>
        </w:rPr>
        <w:t>законодавством</w:t>
      </w:r>
      <w:proofErr w:type="spellEnd"/>
      <w:r w:rsidRPr="008B1546">
        <w:rPr>
          <w:rFonts w:eastAsia="Times New Roman"/>
        </w:rPr>
        <w:t xml:space="preserve"> </w:t>
      </w:r>
      <w:proofErr w:type="spellStart"/>
      <w:r w:rsidRPr="008B1546">
        <w:rPr>
          <w:rFonts w:eastAsia="Times New Roman"/>
        </w:rPr>
        <w:t>України</w:t>
      </w:r>
      <w:proofErr w:type="spellEnd"/>
      <w:r>
        <w:rPr>
          <w:lang w:val="uk-UA"/>
        </w:rPr>
        <w:t xml:space="preserve"> </w:t>
      </w:r>
      <w:proofErr w:type="spellStart"/>
      <w:r w:rsidRPr="008B1546">
        <w:t>протягом</w:t>
      </w:r>
      <w:proofErr w:type="spellEnd"/>
      <w:r w:rsidRPr="008B1546">
        <w:t xml:space="preserve"> </w:t>
      </w:r>
      <w:proofErr w:type="spellStart"/>
      <w:r w:rsidRPr="008B1546">
        <w:t>всього</w:t>
      </w:r>
      <w:proofErr w:type="spellEnd"/>
      <w:r w:rsidRPr="008B1546">
        <w:t xml:space="preserve"> </w:t>
      </w:r>
      <w:proofErr w:type="spellStart"/>
      <w:r w:rsidRPr="008B1546">
        <w:t>гарантійного</w:t>
      </w:r>
      <w:proofErr w:type="spellEnd"/>
      <w:r w:rsidRPr="008B1546">
        <w:t xml:space="preserve"> строку </w:t>
      </w:r>
      <w:proofErr w:type="spellStart"/>
      <w:r w:rsidRPr="008B1546">
        <w:t>використання</w:t>
      </w:r>
      <w:proofErr w:type="spellEnd"/>
      <w:r w:rsidRPr="008B1546">
        <w:t xml:space="preserve"> та </w:t>
      </w:r>
      <w:proofErr w:type="spellStart"/>
      <w:r w:rsidRPr="008B1546">
        <w:t>зберігання</w:t>
      </w:r>
      <w:proofErr w:type="spellEnd"/>
      <w:r>
        <w:rPr>
          <w:lang w:val="uk-UA"/>
        </w:rPr>
        <w:t xml:space="preserve"> та підтверджуються відповідними посвідченнями, сертифікатами відповідності (визнання) або іншими документами (або завіреними копіями посвідчень, сертифікатів, інших документів), виданих відповідними компетентними органами.</w:t>
      </w:r>
    </w:p>
    <w:p w14:paraId="17D02F7D" w14:textId="77777777" w:rsidR="008A7035" w:rsidRDefault="008A7035" w:rsidP="008A7035">
      <w:pPr>
        <w:pStyle w:val="aff2"/>
        <w:tabs>
          <w:tab w:val="left" w:pos="993"/>
        </w:tabs>
        <w:spacing w:beforeAutospacing="0" w:afterAutospacing="0"/>
        <w:ind w:firstLine="709"/>
        <w:jc w:val="both"/>
        <w:rPr>
          <w:lang w:val="uk-UA"/>
        </w:rPr>
      </w:pPr>
      <w:r>
        <w:rPr>
          <w:lang w:val="uk-UA"/>
        </w:rPr>
        <w:t>2.2. Комплектність Товару, що поставляється за цим Договором, повинна відповідати вимогам державних стандартів та технічних умов, а також Специфікації до Договору.</w:t>
      </w:r>
      <w:r>
        <w:rPr>
          <w:lang w:val="uk-UA"/>
        </w:rPr>
        <w:tab/>
      </w:r>
    </w:p>
    <w:p w14:paraId="28BA9C1D" w14:textId="77777777" w:rsidR="008A7035" w:rsidRDefault="008A7035" w:rsidP="008A7035">
      <w:pPr>
        <w:pStyle w:val="aff2"/>
        <w:numPr>
          <w:ilvl w:val="1"/>
          <w:numId w:val="38"/>
        </w:numPr>
        <w:tabs>
          <w:tab w:val="left" w:pos="1134"/>
        </w:tabs>
        <w:spacing w:beforeAutospacing="0" w:afterAutospacing="0"/>
        <w:ind w:left="0" w:firstLine="709"/>
        <w:jc w:val="both"/>
        <w:rPr>
          <w:lang w:val="uk-UA"/>
        </w:rPr>
      </w:pPr>
      <w:r>
        <w:rPr>
          <w:lang w:val="uk-UA"/>
        </w:rPr>
        <w:t>Постачальник при поставці відповідної партії Товару передає Замовнику супровідну документацію на Товар: інструкції з використання, сертифікати, технічні паспорти, тощо. Замовник має право не приймати Товар у випадку не надання супровідних документів на Товар.</w:t>
      </w:r>
    </w:p>
    <w:p w14:paraId="1A03C5E0" w14:textId="77777777" w:rsidR="008A7035" w:rsidRDefault="008A7035" w:rsidP="008A7035">
      <w:pPr>
        <w:pStyle w:val="aff2"/>
        <w:numPr>
          <w:ilvl w:val="1"/>
          <w:numId w:val="38"/>
        </w:numPr>
        <w:tabs>
          <w:tab w:val="left" w:pos="1134"/>
        </w:tabs>
        <w:spacing w:beforeAutospacing="0" w:afterAutospacing="0"/>
        <w:ind w:left="0" w:firstLine="709"/>
        <w:jc w:val="both"/>
        <w:rPr>
          <w:lang w:val="uk-UA"/>
        </w:rPr>
      </w:pPr>
      <w:r w:rsidRPr="00B4480A">
        <w:rPr>
          <w:lang w:val="uk-UA"/>
        </w:rPr>
        <w:t>Товари передаються Замовнику в тарі (упаковці) згідно із вимогами Специфікації. Тара (упаковка) товару повинна забезпечувати його схоронність за звичайних умов зберігання і транспортування. Упаковка Товару не повинна бути пошкодженою</w:t>
      </w:r>
      <w:r>
        <w:rPr>
          <w:lang w:val="uk-UA"/>
        </w:rPr>
        <w:t xml:space="preserve">, наявні на Товарах написи та етикетки повинні легко </w:t>
      </w:r>
      <w:proofErr w:type="spellStart"/>
      <w:r>
        <w:rPr>
          <w:lang w:val="uk-UA"/>
        </w:rPr>
        <w:t>читатися</w:t>
      </w:r>
      <w:proofErr w:type="spellEnd"/>
      <w:r>
        <w:rPr>
          <w:lang w:val="uk-UA"/>
        </w:rPr>
        <w:t xml:space="preserve">.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w:t>
      </w:r>
      <w:r>
        <w:rPr>
          <w:spacing w:val="2"/>
          <w:lang w:val="uk-UA"/>
        </w:rPr>
        <w:t>Постачальник</w:t>
      </w:r>
      <w:r>
        <w:rPr>
          <w:lang w:val="uk-UA"/>
        </w:rPr>
        <w:t xml:space="preserve"> повинен замінити вказаний Товар на Товар належної якості.</w:t>
      </w:r>
    </w:p>
    <w:p w14:paraId="1DCAE4D7" w14:textId="77777777" w:rsidR="008A7035" w:rsidRPr="00B4480A" w:rsidRDefault="008A7035" w:rsidP="008A7035">
      <w:pPr>
        <w:pStyle w:val="aff2"/>
        <w:numPr>
          <w:ilvl w:val="1"/>
          <w:numId w:val="38"/>
        </w:numPr>
        <w:tabs>
          <w:tab w:val="left" w:pos="1134"/>
        </w:tabs>
        <w:spacing w:beforeAutospacing="0" w:afterAutospacing="0"/>
        <w:ind w:left="0" w:firstLine="709"/>
        <w:jc w:val="both"/>
        <w:rPr>
          <w:lang w:val="uk-UA"/>
        </w:rPr>
      </w:pPr>
      <w:r w:rsidRPr="00B4480A">
        <w:rPr>
          <w:lang w:val="uk-UA"/>
        </w:rPr>
        <w:t xml:space="preserve">Гарантії на Товар, що </w:t>
      </w:r>
      <w:r w:rsidRPr="00B4480A">
        <w:rPr>
          <w:spacing w:val="2"/>
          <w:lang w:val="uk-UA"/>
        </w:rPr>
        <w:t>поставляється</w:t>
      </w:r>
      <w:r>
        <w:rPr>
          <w:spacing w:val="2"/>
          <w:lang w:val="uk-UA"/>
        </w:rPr>
        <w:t xml:space="preserve"> </w:t>
      </w:r>
      <w:r w:rsidRPr="00B4480A">
        <w:rPr>
          <w:spacing w:val="2"/>
          <w:lang w:val="uk-UA"/>
        </w:rPr>
        <w:t>надаються</w:t>
      </w:r>
      <w:r>
        <w:rPr>
          <w:spacing w:val="2"/>
          <w:lang w:val="uk-UA"/>
        </w:rPr>
        <w:t xml:space="preserve"> </w:t>
      </w:r>
      <w:r w:rsidRPr="00B4480A">
        <w:rPr>
          <w:spacing w:val="2"/>
          <w:lang w:val="uk-UA"/>
        </w:rPr>
        <w:t>Постачальником</w:t>
      </w:r>
      <w:r w:rsidRPr="00B4480A">
        <w:rPr>
          <w:lang w:val="uk-UA"/>
        </w:rPr>
        <w:t xml:space="preserve"> відповідно до чинного законодавства. Гарантійний строк на товар складає </w:t>
      </w:r>
      <w:r>
        <w:rPr>
          <w:lang w:val="uk-UA"/>
        </w:rPr>
        <w:t>термін встановлений заводом виробником</w:t>
      </w:r>
      <w:r w:rsidRPr="00B4480A">
        <w:rPr>
          <w:lang w:val="uk-UA"/>
        </w:rPr>
        <w:t xml:space="preserve"> </w:t>
      </w:r>
      <w:r>
        <w:rPr>
          <w:lang w:val="uk-UA"/>
        </w:rPr>
        <w:t>даного типу товару. Гарантія повинна бути оформлена Постачальником встановленим порядком та передана Замовнику у день приймання-передачі товару.</w:t>
      </w:r>
    </w:p>
    <w:p w14:paraId="70A1212B" w14:textId="77777777" w:rsidR="008A7035" w:rsidRPr="008B1546" w:rsidRDefault="008A7035" w:rsidP="008A7035">
      <w:pPr>
        <w:ind w:firstLine="709"/>
        <w:jc w:val="both"/>
        <w:rPr>
          <w:b/>
        </w:rPr>
      </w:pPr>
      <w:r>
        <w:rPr>
          <w:b/>
        </w:rPr>
        <w:t>3</w:t>
      </w:r>
      <w:r w:rsidRPr="008B1546">
        <w:rPr>
          <w:b/>
        </w:rPr>
        <w:t>. Ціна договору</w:t>
      </w:r>
      <w:r>
        <w:rPr>
          <w:b/>
        </w:rPr>
        <w:t>.</w:t>
      </w:r>
    </w:p>
    <w:p w14:paraId="70826169" w14:textId="166EE95E" w:rsidR="008A7035" w:rsidRPr="009D300E" w:rsidRDefault="008A7035" w:rsidP="008A7035">
      <w:pPr>
        <w:ind w:firstLine="709"/>
        <w:jc w:val="both"/>
        <w:rPr>
          <w:b/>
          <w:bCs/>
        </w:rPr>
      </w:pPr>
      <w:r w:rsidRPr="00B21503">
        <w:t xml:space="preserve">3.1.Ціна цього Договору </w:t>
      </w:r>
      <w:r w:rsidRPr="00B21503">
        <w:rPr>
          <w:bCs/>
        </w:rPr>
        <w:t xml:space="preserve">становить: </w:t>
      </w:r>
      <w:r>
        <w:rPr>
          <w:b/>
          <w:bCs/>
          <w:u w:val="single"/>
        </w:rPr>
        <w:t>______________</w:t>
      </w:r>
      <w:r>
        <w:rPr>
          <w:b/>
          <w:bCs/>
        </w:rPr>
        <w:t xml:space="preserve">  (прописом) грн. </w:t>
      </w:r>
      <w:r>
        <w:rPr>
          <w:b/>
          <w:bCs/>
          <w:u w:val="single"/>
        </w:rPr>
        <w:t>00</w:t>
      </w:r>
      <w:r w:rsidRPr="008B1546">
        <w:rPr>
          <w:b/>
          <w:bCs/>
        </w:rPr>
        <w:t xml:space="preserve"> коп.</w:t>
      </w:r>
      <w:r w:rsidRPr="00B21503">
        <w:rPr>
          <w:bCs/>
        </w:rPr>
        <w:t xml:space="preserve">, у тому числі ПДВ </w:t>
      </w:r>
      <w:r>
        <w:rPr>
          <w:b/>
          <w:bCs/>
          <w:u w:val="single"/>
        </w:rPr>
        <w:t>____________</w:t>
      </w:r>
      <w:r w:rsidRPr="00B21503">
        <w:rPr>
          <w:b/>
          <w:bCs/>
          <w:u w:val="single"/>
        </w:rPr>
        <w:t xml:space="preserve"> </w:t>
      </w:r>
      <w:r w:rsidRPr="00B21503">
        <w:rPr>
          <w:b/>
          <w:bCs/>
        </w:rPr>
        <w:t>(</w:t>
      </w:r>
      <w:r>
        <w:rPr>
          <w:b/>
          <w:bCs/>
        </w:rPr>
        <w:t>прописом</w:t>
      </w:r>
      <w:r w:rsidRPr="00B21503">
        <w:rPr>
          <w:b/>
          <w:bCs/>
        </w:rPr>
        <w:t>) грн</w:t>
      </w:r>
      <w:r w:rsidRPr="00B21503">
        <w:rPr>
          <w:bCs/>
        </w:rPr>
        <w:t xml:space="preserve">. </w:t>
      </w:r>
      <w:r>
        <w:rPr>
          <w:b/>
          <w:bCs/>
          <w:u w:val="single"/>
        </w:rPr>
        <w:t>00</w:t>
      </w:r>
      <w:r w:rsidRPr="00B21503">
        <w:rPr>
          <w:bCs/>
        </w:rPr>
        <w:t xml:space="preserve"> </w:t>
      </w:r>
      <w:r w:rsidRPr="00B21503">
        <w:rPr>
          <w:b/>
          <w:bCs/>
        </w:rPr>
        <w:t>коп</w:t>
      </w:r>
      <w:r w:rsidRPr="00B21503">
        <w:rPr>
          <w:b/>
        </w:rPr>
        <w:t>.</w:t>
      </w:r>
    </w:p>
    <w:p w14:paraId="54DFDD79" w14:textId="77777777" w:rsidR="008A7035" w:rsidRPr="00721D8E" w:rsidRDefault="008A7035" w:rsidP="008A7035">
      <w:pPr>
        <w:pStyle w:val="aff2"/>
        <w:tabs>
          <w:tab w:val="left" w:pos="1134"/>
        </w:tabs>
        <w:spacing w:beforeAutospacing="0" w:afterAutospacing="0"/>
        <w:ind w:firstLine="709"/>
        <w:jc w:val="both"/>
        <w:rPr>
          <w:lang w:val="uk-UA"/>
        </w:rPr>
      </w:pPr>
      <w:r>
        <w:t>3.</w:t>
      </w:r>
      <w:proofErr w:type="gramStart"/>
      <w:r>
        <w:t>2.</w:t>
      </w:r>
      <w:r w:rsidRPr="00721D8E">
        <w:rPr>
          <w:lang w:val="uk-UA"/>
        </w:rPr>
        <w:t>Ціна</w:t>
      </w:r>
      <w:proofErr w:type="gramEnd"/>
      <w:r w:rsidRPr="00721D8E">
        <w:rPr>
          <w:lang w:val="uk-UA"/>
        </w:rPr>
        <w:t xml:space="preserve"> цього Договору може бути зменшена за взаємною згодою сторін.</w:t>
      </w:r>
    </w:p>
    <w:p w14:paraId="2B404D31" w14:textId="77777777" w:rsidR="008A7035" w:rsidRDefault="008A7035" w:rsidP="008A7035">
      <w:pPr>
        <w:ind w:firstLine="709"/>
        <w:jc w:val="both"/>
      </w:pPr>
      <w:r w:rsidRPr="00721D8E">
        <w:rPr>
          <w:spacing w:val="5"/>
        </w:rPr>
        <w:t>Зменшення</w:t>
      </w:r>
      <w:r w:rsidRPr="00721D8E">
        <w:t xml:space="preserve"> ціни цього Договору оформлюється додатковою угодою та може бути здійснено в період від дати підписання Договору до дати здійснення </w:t>
      </w:r>
      <w:r w:rsidRPr="00721D8E">
        <w:rPr>
          <w:spacing w:val="2"/>
        </w:rPr>
        <w:t>Постачальник</w:t>
      </w:r>
      <w:r w:rsidRPr="00721D8E">
        <w:t>ом поставки товару.</w:t>
      </w:r>
    </w:p>
    <w:p w14:paraId="45C9087D" w14:textId="2EF7CAE5" w:rsidR="00862091" w:rsidRDefault="00862091" w:rsidP="00862091">
      <w:pPr>
        <w:spacing w:line="240" w:lineRule="auto"/>
        <w:ind w:firstLine="709"/>
        <w:jc w:val="both"/>
        <w:rPr>
          <w:sz w:val="24"/>
          <w:lang w:eastAsia="uk-UA"/>
        </w:rPr>
      </w:pPr>
      <w:r>
        <w:t xml:space="preserve">3.3. </w:t>
      </w:r>
      <w:r w:rsidRPr="007F618D">
        <w:rPr>
          <w:sz w:val="24"/>
          <w:szCs w:val="24"/>
          <w:lang w:eastAsia="en-US"/>
        </w:rPr>
        <w:t xml:space="preserve">В ціну </w:t>
      </w:r>
      <w:r>
        <w:rPr>
          <w:sz w:val="24"/>
          <w:szCs w:val="24"/>
          <w:lang w:eastAsia="en-US"/>
        </w:rPr>
        <w:t>товару</w:t>
      </w:r>
      <w:r w:rsidRPr="007F618D">
        <w:rPr>
          <w:sz w:val="24"/>
          <w:szCs w:val="24"/>
          <w:lang w:eastAsia="en-US"/>
        </w:rPr>
        <w:t xml:space="preserve"> включена:</w:t>
      </w:r>
      <w:r>
        <w:rPr>
          <w:sz w:val="24"/>
          <w:szCs w:val="24"/>
          <w:lang w:eastAsia="en-US"/>
        </w:rPr>
        <w:t xml:space="preserve"> </w:t>
      </w:r>
      <w:r w:rsidRPr="00862091">
        <w:rPr>
          <w:sz w:val="24"/>
          <w:lang w:eastAsia="uk-UA"/>
        </w:rPr>
        <w:t>автотранспортні, навантажувальні-розвантажувальні роботи, доставку, монтаж</w:t>
      </w:r>
      <w:r>
        <w:rPr>
          <w:sz w:val="24"/>
          <w:lang w:eastAsia="uk-UA"/>
        </w:rPr>
        <w:t xml:space="preserve"> у визначеному Замовником місці</w:t>
      </w:r>
      <w:r w:rsidRPr="00862091">
        <w:rPr>
          <w:sz w:val="24"/>
          <w:lang w:eastAsia="uk-UA"/>
        </w:rPr>
        <w:t>, доставку робітників на об’єкт Замовника та інші витрати та супутні послуги по встановленню тренажера для відпрацювання висотної, тактичної вогневої та психологічної підготовки з проведенням земельних робіт щодо  влаштування місця для встановлення.</w:t>
      </w:r>
    </w:p>
    <w:p w14:paraId="538BB581" w14:textId="77777777" w:rsidR="00862091" w:rsidRPr="00721D8E" w:rsidRDefault="00862091" w:rsidP="00862091">
      <w:pPr>
        <w:spacing w:line="240" w:lineRule="auto"/>
        <w:ind w:firstLine="709"/>
        <w:jc w:val="both"/>
      </w:pPr>
    </w:p>
    <w:p w14:paraId="4D1780CD" w14:textId="77777777" w:rsidR="008A7035" w:rsidRPr="008B1546" w:rsidRDefault="008A7035" w:rsidP="008A7035">
      <w:pPr>
        <w:pStyle w:val="21"/>
        <w:spacing w:after="0" w:line="240" w:lineRule="auto"/>
        <w:ind w:left="0" w:firstLine="709"/>
        <w:rPr>
          <w:b/>
        </w:rPr>
      </w:pPr>
      <w:r>
        <w:rPr>
          <w:b/>
        </w:rPr>
        <w:t>4</w:t>
      </w:r>
      <w:r w:rsidRPr="008B1546">
        <w:rPr>
          <w:b/>
        </w:rPr>
        <w:t>. Порядок здійснення оплати</w:t>
      </w:r>
      <w:r>
        <w:rPr>
          <w:b/>
        </w:rPr>
        <w:t>.</w:t>
      </w:r>
    </w:p>
    <w:p w14:paraId="19B50A4C" w14:textId="4FE7FFE2" w:rsidR="008A7035" w:rsidRPr="009F562A" w:rsidRDefault="008A7035" w:rsidP="008A7035">
      <w:pPr>
        <w:pStyle w:val="aff2"/>
        <w:numPr>
          <w:ilvl w:val="1"/>
          <w:numId w:val="39"/>
        </w:numPr>
        <w:tabs>
          <w:tab w:val="left" w:pos="1134"/>
        </w:tabs>
        <w:spacing w:beforeAutospacing="0" w:afterAutospacing="0"/>
        <w:ind w:left="0" w:firstLine="709"/>
        <w:jc w:val="both"/>
        <w:rPr>
          <w:lang w:val="uk-UA"/>
        </w:rPr>
      </w:pPr>
      <w:r w:rsidRPr="009F562A">
        <w:rPr>
          <w:lang w:val="uk-UA"/>
        </w:rPr>
        <w:t xml:space="preserve">Оплата цього Договору здійснюється в межах бюджетних асигнувань за рахунок коштів державного бюджету за КПКВ </w:t>
      </w:r>
      <w:r w:rsidRPr="00BC7649">
        <w:rPr>
          <w:u w:val="single"/>
          <w:lang w:val="uk-UA"/>
        </w:rPr>
        <w:t>2101020</w:t>
      </w:r>
      <w:r>
        <w:rPr>
          <w:lang w:val="uk-UA"/>
        </w:rPr>
        <w:t xml:space="preserve">, КЕКВ </w:t>
      </w:r>
      <w:r w:rsidRPr="00BC7649">
        <w:rPr>
          <w:u w:val="single"/>
          <w:lang w:val="uk-UA"/>
        </w:rPr>
        <w:t>22</w:t>
      </w:r>
      <w:r w:rsidR="002A5BA3">
        <w:rPr>
          <w:u w:val="single"/>
          <w:lang w:val="uk-UA"/>
        </w:rPr>
        <w:t>6</w:t>
      </w:r>
      <w:r w:rsidRPr="00BC7649">
        <w:rPr>
          <w:u w:val="single"/>
          <w:lang w:val="uk-UA"/>
        </w:rPr>
        <w:t>0</w:t>
      </w:r>
      <w:r w:rsidRPr="009F562A">
        <w:rPr>
          <w:lang w:val="uk-UA"/>
        </w:rPr>
        <w:t xml:space="preserve"> та кодом видат</w:t>
      </w:r>
      <w:r>
        <w:rPr>
          <w:lang w:val="uk-UA"/>
        </w:rPr>
        <w:t>ків за кошторисом Міністерства о</w:t>
      </w:r>
      <w:r w:rsidRPr="009F562A">
        <w:rPr>
          <w:lang w:val="uk-UA"/>
        </w:rPr>
        <w:t>бо</w:t>
      </w:r>
      <w:r>
        <w:rPr>
          <w:lang w:val="uk-UA"/>
        </w:rPr>
        <w:t xml:space="preserve">рони України </w:t>
      </w:r>
      <w:r w:rsidR="002A5BA3">
        <w:rPr>
          <w:u w:val="single"/>
          <w:lang w:val="uk-UA"/>
        </w:rPr>
        <w:t>210</w:t>
      </w:r>
      <w:r>
        <w:rPr>
          <w:u w:val="single"/>
          <w:lang w:val="uk-UA"/>
        </w:rPr>
        <w:t>/6</w:t>
      </w:r>
      <w:r w:rsidRPr="009F562A">
        <w:rPr>
          <w:lang w:val="uk-UA"/>
        </w:rPr>
        <w:t>.</w:t>
      </w:r>
    </w:p>
    <w:p w14:paraId="5158C692" w14:textId="77777777" w:rsidR="008A7035" w:rsidRPr="009F562A" w:rsidRDefault="008A7035" w:rsidP="008A7035">
      <w:pPr>
        <w:pStyle w:val="aff2"/>
        <w:numPr>
          <w:ilvl w:val="1"/>
          <w:numId w:val="39"/>
        </w:numPr>
        <w:tabs>
          <w:tab w:val="left" w:pos="1134"/>
        </w:tabs>
        <w:spacing w:beforeAutospacing="0" w:afterAutospacing="0"/>
        <w:ind w:left="0" w:firstLine="709"/>
        <w:jc w:val="both"/>
        <w:rPr>
          <w:rStyle w:val="apple-converted-space"/>
        </w:rPr>
      </w:pPr>
      <w:r w:rsidRPr="009F562A">
        <w:rPr>
          <w:lang w:val="uk-UA"/>
        </w:rPr>
        <w:t xml:space="preserve">Розрахунки </w:t>
      </w:r>
      <w:r>
        <w:rPr>
          <w:lang w:val="uk-UA"/>
        </w:rPr>
        <w:t xml:space="preserve">за фактично отриманий товар </w:t>
      </w:r>
      <w:r w:rsidRPr="009F562A">
        <w:rPr>
          <w:lang w:val="uk-UA"/>
        </w:rPr>
        <w:t xml:space="preserve">проводяться на підставі накладної, якою Сторони підтверджують дату поставки товару від Постачальника Замовнику, фактичного прийняття товару представником Замовника та відсутності зауважень. </w:t>
      </w:r>
    </w:p>
    <w:p w14:paraId="55C6BB62" w14:textId="77777777" w:rsidR="008A7035" w:rsidRDefault="008A7035" w:rsidP="008A7035">
      <w:pPr>
        <w:pStyle w:val="aff2"/>
        <w:numPr>
          <w:ilvl w:val="1"/>
          <w:numId w:val="39"/>
        </w:numPr>
        <w:tabs>
          <w:tab w:val="left" w:pos="1134"/>
        </w:tabs>
        <w:spacing w:beforeAutospacing="0" w:afterAutospacing="0"/>
        <w:ind w:left="0" w:firstLine="709"/>
        <w:jc w:val="both"/>
        <w:rPr>
          <w:lang w:val="uk-UA"/>
        </w:rPr>
      </w:pPr>
      <w:r w:rsidRPr="009F562A">
        <w:rPr>
          <w:lang w:val="uk-UA"/>
        </w:rPr>
        <w:t xml:space="preserve">Замовник здійснює оплату товару </w:t>
      </w:r>
      <w:r>
        <w:rPr>
          <w:lang w:val="uk-UA"/>
        </w:rPr>
        <w:t>протягом</w:t>
      </w:r>
      <w:r w:rsidRPr="009F562A">
        <w:rPr>
          <w:lang w:val="uk-UA"/>
        </w:rPr>
        <w:t xml:space="preserve"> 10 (десяти) банківських днів з дати поставки Товару, а у разі відсутності коштів на рахунку військової частини для проведення відповідних видатків, протягом </w:t>
      </w:r>
      <w:r>
        <w:rPr>
          <w:lang w:val="uk-UA"/>
        </w:rPr>
        <w:t>10</w:t>
      </w:r>
      <w:r w:rsidRPr="009F562A">
        <w:rPr>
          <w:lang w:val="uk-UA"/>
        </w:rPr>
        <w:t xml:space="preserve"> (</w:t>
      </w:r>
      <w:r>
        <w:rPr>
          <w:lang w:val="uk-UA"/>
        </w:rPr>
        <w:t>десяти</w:t>
      </w:r>
      <w:r w:rsidRPr="009F562A">
        <w:rPr>
          <w:lang w:val="uk-UA"/>
        </w:rPr>
        <w:t>) банківських днів з моменту їх надходження.</w:t>
      </w:r>
    </w:p>
    <w:p w14:paraId="440F9177" w14:textId="77777777" w:rsidR="008A7035" w:rsidRDefault="008A7035" w:rsidP="008A7035">
      <w:pPr>
        <w:pStyle w:val="21"/>
        <w:widowControl/>
        <w:numPr>
          <w:ilvl w:val="1"/>
          <w:numId w:val="39"/>
        </w:numPr>
        <w:tabs>
          <w:tab w:val="left" w:pos="1134"/>
        </w:tabs>
        <w:spacing w:after="0" w:line="240" w:lineRule="auto"/>
        <w:ind w:left="0" w:firstLine="709"/>
        <w:jc w:val="both"/>
      </w:pPr>
      <w:r w:rsidRPr="009F562A">
        <w:lastRenderedPageBreak/>
        <w:t xml:space="preserve">Оплата здійснюється шляхом перерахування коштів на поточний рахунок </w:t>
      </w:r>
      <w:r w:rsidRPr="009F562A">
        <w:rPr>
          <w:spacing w:val="2"/>
        </w:rPr>
        <w:t>Постачальник</w:t>
      </w:r>
      <w:r w:rsidRPr="009F562A">
        <w:t>а. При здійсненні платежу Замовник обов’язково повинен вказати у платіжному дорученні номер та дату цього Договору, номер і дату накладної виписаної Постачальником на переданий товар.</w:t>
      </w:r>
    </w:p>
    <w:p w14:paraId="2312B214" w14:textId="77777777" w:rsidR="008A7035" w:rsidRPr="008B1546" w:rsidRDefault="008A7035" w:rsidP="008A7035">
      <w:pPr>
        <w:ind w:firstLine="709"/>
        <w:jc w:val="both"/>
        <w:rPr>
          <w:b/>
        </w:rPr>
      </w:pPr>
      <w:r>
        <w:rPr>
          <w:b/>
        </w:rPr>
        <w:t>5</w:t>
      </w:r>
      <w:r w:rsidRPr="008B1546">
        <w:rPr>
          <w:b/>
        </w:rPr>
        <w:t>. Поставка Товару</w:t>
      </w:r>
      <w:r>
        <w:rPr>
          <w:b/>
        </w:rPr>
        <w:t>.</w:t>
      </w:r>
    </w:p>
    <w:p w14:paraId="1F468189" w14:textId="77777777" w:rsidR="008A7035" w:rsidRDefault="008A7035" w:rsidP="008A7035">
      <w:pPr>
        <w:pStyle w:val="aff2"/>
        <w:numPr>
          <w:ilvl w:val="1"/>
          <w:numId w:val="40"/>
        </w:numPr>
        <w:tabs>
          <w:tab w:val="left" w:pos="1134"/>
        </w:tabs>
        <w:spacing w:beforeAutospacing="0" w:afterAutospacing="0"/>
        <w:ind w:left="0" w:firstLine="709"/>
        <w:jc w:val="both"/>
        <w:rPr>
          <w:lang w:val="uk-UA"/>
        </w:rPr>
      </w:pPr>
      <w:r w:rsidRPr="008B0C9B">
        <w:rPr>
          <w:lang w:val="uk-UA"/>
        </w:rPr>
        <w:t>Поставка Товару починається за зверненням Замовника, але не раніше</w:t>
      </w:r>
      <w:r>
        <w:rPr>
          <w:lang w:val="uk-UA"/>
        </w:rPr>
        <w:t xml:space="preserve"> дати підписання Договору.</w:t>
      </w:r>
    </w:p>
    <w:p w14:paraId="6EE41732" w14:textId="77777777" w:rsidR="008A7035" w:rsidRPr="008B0C9B" w:rsidRDefault="008A7035" w:rsidP="008A7035">
      <w:pPr>
        <w:pStyle w:val="aff2"/>
        <w:numPr>
          <w:ilvl w:val="1"/>
          <w:numId w:val="40"/>
        </w:numPr>
        <w:tabs>
          <w:tab w:val="left" w:pos="1134"/>
        </w:tabs>
        <w:spacing w:beforeAutospacing="0" w:afterAutospacing="0"/>
        <w:ind w:left="0" w:firstLine="709"/>
        <w:jc w:val="both"/>
        <w:rPr>
          <w:lang w:val="uk-UA"/>
        </w:rPr>
      </w:pPr>
      <w:r w:rsidRPr="00D03842">
        <w:rPr>
          <w:iCs/>
          <w:lang w:val="uk-UA"/>
        </w:rPr>
        <w:t xml:space="preserve">Товар постачається на  </w:t>
      </w:r>
      <w:r w:rsidRPr="00D03842">
        <w:rPr>
          <w:lang w:val="uk-UA"/>
        </w:rPr>
        <w:t>склад Замовника</w:t>
      </w:r>
      <w:r w:rsidRPr="00D03842">
        <w:rPr>
          <w:iCs/>
          <w:lang w:val="uk-UA"/>
        </w:rPr>
        <w:t xml:space="preserve"> встановленими нормами відвантаження у тарі та упаковці, яка забезпечує її збереження під час транспортування, вантажно-розвантажувальних робіт і зберігання в межах термінів, установлених діючими стандартами.</w:t>
      </w:r>
    </w:p>
    <w:p w14:paraId="3F5ABC5F" w14:textId="77777777" w:rsidR="008A7035" w:rsidRPr="0069621C" w:rsidRDefault="008A7035" w:rsidP="008A7035">
      <w:pPr>
        <w:pStyle w:val="aff2"/>
        <w:numPr>
          <w:ilvl w:val="1"/>
          <w:numId w:val="40"/>
        </w:numPr>
        <w:tabs>
          <w:tab w:val="left" w:pos="1134"/>
        </w:tabs>
        <w:spacing w:beforeAutospacing="0" w:afterAutospacing="0"/>
        <w:ind w:left="0" w:firstLine="709"/>
        <w:jc w:val="both"/>
      </w:pPr>
      <w:r w:rsidRPr="008B0C9B">
        <w:rPr>
          <w:lang w:val="uk-UA"/>
        </w:rPr>
        <w:t>Місце поставки Товару (здійснення його прийому-передачі) –</w:t>
      </w:r>
      <w:r w:rsidRPr="00BD50C8">
        <w:rPr>
          <w:u w:val="single"/>
        </w:rPr>
        <w:t xml:space="preserve"> </w:t>
      </w:r>
      <w:r w:rsidRPr="007054A3">
        <w:rPr>
          <w:u w:val="single"/>
        </w:rPr>
        <w:t xml:space="preserve">с. </w:t>
      </w:r>
      <w:proofErr w:type="spellStart"/>
      <w:r w:rsidRPr="007054A3">
        <w:rPr>
          <w:u w:val="single"/>
        </w:rPr>
        <w:t>Тетерівка</w:t>
      </w:r>
      <w:proofErr w:type="spellEnd"/>
      <w:r w:rsidRPr="007054A3">
        <w:rPr>
          <w:u w:val="single"/>
        </w:rPr>
        <w:t xml:space="preserve">, </w:t>
      </w:r>
      <w:proofErr w:type="spellStart"/>
      <w:r w:rsidRPr="007054A3">
        <w:rPr>
          <w:u w:val="single"/>
        </w:rPr>
        <w:t>Житомирський</w:t>
      </w:r>
      <w:proofErr w:type="spellEnd"/>
      <w:r w:rsidRPr="007054A3">
        <w:rPr>
          <w:u w:val="single"/>
        </w:rPr>
        <w:t xml:space="preserve"> район, </w:t>
      </w:r>
      <w:proofErr w:type="spellStart"/>
      <w:r w:rsidRPr="007054A3">
        <w:rPr>
          <w:u w:val="single"/>
        </w:rPr>
        <w:t>Житомирська</w:t>
      </w:r>
      <w:proofErr w:type="spellEnd"/>
      <w:r w:rsidRPr="007054A3">
        <w:rPr>
          <w:u w:val="single"/>
        </w:rPr>
        <w:t xml:space="preserve"> область</w:t>
      </w:r>
      <w:r>
        <w:rPr>
          <w:lang w:val="uk-UA"/>
        </w:rPr>
        <w:t>.</w:t>
      </w:r>
    </w:p>
    <w:p w14:paraId="16F94EDF" w14:textId="4B95CA84" w:rsidR="008A7035" w:rsidRPr="00295528" w:rsidRDefault="008A7035" w:rsidP="008A7035">
      <w:pPr>
        <w:pStyle w:val="aff2"/>
        <w:numPr>
          <w:ilvl w:val="1"/>
          <w:numId w:val="40"/>
        </w:numPr>
        <w:tabs>
          <w:tab w:val="left" w:pos="1134"/>
        </w:tabs>
        <w:spacing w:beforeAutospacing="0" w:afterAutospacing="0"/>
        <w:ind w:left="0" w:firstLine="709"/>
        <w:jc w:val="both"/>
      </w:pPr>
      <w:r>
        <w:rPr>
          <w:lang w:val="uk-UA"/>
        </w:rPr>
        <w:t xml:space="preserve">Строк поставки Товару за попередньою домовленістю сторін, але не пізніше </w:t>
      </w:r>
      <w:r w:rsidR="00DB3781">
        <w:rPr>
          <w:lang w:val="uk-UA"/>
        </w:rPr>
        <w:t xml:space="preserve">                  01</w:t>
      </w:r>
      <w:r>
        <w:rPr>
          <w:lang w:val="uk-UA"/>
        </w:rPr>
        <w:t xml:space="preserve"> </w:t>
      </w:r>
      <w:r w:rsidR="00DB3781">
        <w:rPr>
          <w:lang w:val="uk-UA"/>
        </w:rPr>
        <w:t>листопада</w:t>
      </w:r>
      <w:r>
        <w:rPr>
          <w:lang w:val="uk-UA"/>
        </w:rPr>
        <w:t xml:space="preserve"> 202</w:t>
      </w:r>
      <w:r w:rsidR="00B65C69">
        <w:rPr>
          <w:lang w:val="uk-UA"/>
        </w:rPr>
        <w:t>4</w:t>
      </w:r>
      <w:r>
        <w:rPr>
          <w:lang w:val="uk-UA"/>
        </w:rPr>
        <w:t xml:space="preserve"> року.</w:t>
      </w:r>
    </w:p>
    <w:p w14:paraId="755389FD" w14:textId="77777777" w:rsidR="008A7035" w:rsidRPr="008B0C9B" w:rsidRDefault="008A7035" w:rsidP="008A7035">
      <w:pPr>
        <w:pStyle w:val="aff2"/>
        <w:numPr>
          <w:ilvl w:val="1"/>
          <w:numId w:val="40"/>
        </w:numPr>
        <w:tabs>
          <w:tab w:val="left" w:pos="1134"/>
        </w:tabs>
        <w:spacing w:beforeAutospacing="0" w:afterAutospacing="0"/>
        <w:ind w:left="0" w:firstLine="709"/>
        <w:jc w:val="both"/>
      </w:pPr>
      <w:r w:rsidRPr="008B1546">
        <w:t xml:space="preserve">Поставка Товару </w:t>
      </w:r>
      <w:proofErr w:type="spellStart"/>
      <w:r w:rsidRPr="008B1546">
        <w:t>здійснюється</w:t>
      </w:r>
      <w:proofErr w:type="spellEnd"/>
      <w:r w:rsidRPr="008B1546">
        <w:t xml:space="preserve"> транспортом </w:t>
      </w:r>
      <w:proofErr w:type="spellStart"/>
      <w:r w:rsidRPr="008B1546">
        <w:t>Постачальника</w:t>
      </w:r>
      <w:proofErr w:type="spellEnd"/>
      <w:r w:rsidRPr="008B1546">
        <w:t xml:space="preserve">. </w:t>
      </w:r>
      <w:proofErr w:type="spellStart"/>
      <w:r w:rsidRPr="008B1546">
        <w:t>Витрати</w:t>
      </w:r>
      <w:proofErr w:type="spellEnd"/>
      <w:r w:rsidRPr="008B1546">
        <w:t xml:space="preserve"> </w:t>
      </w:r>
      <w:proofErr w:type="spellStart"/>
      <w:r w:rsidRPr="008B1546">
        <w:t>щодо</w:t>
      </w:r>
      <w:proofErr w:type="spellEnd"/>
      <w:r w:rsidRPr="008B1546">
        <w:t xml:space="preserve"> </w:t>
      </w:r>
      <w:proofErr w:type="spellStart"/>
      <w:r w:rsidRPr="008B1546">
        <w:t>перевезення</w:t>
      </w:r>
      <w:proofErr w:type="spellEnd"/>
      <w:r w:rsidRPr="008B1546">
        <w:t xml:space="preserve"> Товару до </w:t>
      </w:r>
      <w:proofErr w:type="spellStart"/>
      <w:r w:rsidRPr="008B1546">
        <w:t>місця</w:t>
      </w:r>
      <w:proofErr w:type="spellEnd"/>
      <w:r w:rsidRPr="008B1546">
        <w:t xml:space="preserve"> </w:t>
      </w:r>
      <w:proofErr w:type="spellStart"/>
      <w:r w:rsidRPr="008B1546">
        <w:t>приймання</w:t>
      </w:r>
      <w:proofErr w:type="spellEnd"/>
      <w:r w:rsidRPr="008B1546">
        <w:t xml:space="preserve"> Товару, </w:t>
      </w:r>
      <w:proofErr w:type="spellStart"/>
      <w:r w:rsidRPr="008B1546">
        <w:t>несе</w:t>
      </w:r>
      <w:proofErr w:type="spellEnd"/>
      <w:r w:rsidRPr="008B1546">
        <w:t xml:space="preserve"> </w:t>
      </w:r>
      <w:proofErr w:type="spellStart"/>
      <w:r w:rsidRPr="008B1546">
        <w:t>Постачальник</w:t>
      </w:r>
      <w:proofErr w:type="spellEnd"/>
      <w:r w:rsidRPr="008B1546">
        <w:t>.</w:t>
      </w:r>
    </w:p>
    <w:p w14:paraId="20E1ABF8" w14:textId="77777777" w:rsidR="008A7035" w:rsidRDefault="008A7035" w:rsidP="008A7035">
      <w:pPr>
        <w:pStyle w:val="aff2"/>
        <w:numPr>
          <w:ilvl w:val="1"/>
          <w:numId w:val="40"/>
        </w:numPr>
        <w:tabs>
          <w:tab w:val="left" w:pos="1134"/>
        </w:tabs>
        <w:spacing w:beforeAutospacing="0" w:afterAutospacing="0"/>
        <w:ind w:left="0" w:firstLine="709"/>
        <w:jc w:val="both"/>
        <w:rPr>
          <w:lang w:val="uk-UA"/>
        </w:rPr>
      </w:pPr>
      <w:r>
        <w:rPr>
          <w:lang w:val="uk-UA"/>
        </w:rPr>
        <w:t>Датою поставки вважається дата фактичної передачі Товару Замовнику у кількості та комплектності визначеної в Специфікації, що підтверджується накладними і довіреністю на отримання цінностей.</w:t>
      </w:r>
    </w:p>
    <w:p w14:paraId="0C8F02B8" w14:textId="77777777" w:rsidR="008A7035" w:rsidRPr="00125A03" w:rsidRDefault="008A7035" w:rsidP="008A7035">
      <w:pPr>
        <w:pStyle w:val="aff2"/>
        <w:numPr>
          <w:ilvl w:val="1"/>
          <w:numId w:val="40"/>
        </w:numPr>
        <w:tabs>
          <w:tab w:val="left" w:pos="1134"/>
        </w:tabs>
        <w:spacing w:beforeAutospacing="0" w:afterAutospacing="0"/>
        <w:ind w:left="0" w:firstLine="709"/>
        <w:jc w:val="both"/>
        <w:rPr>
          <w:lang w:val="uk-UA"/>
        </w:rPr>
      </w:pPr>
      <w:r w:rsidRPr="00125A03">
        <w:rPr>
          <w:lang w:val="uk-UA"/>
        </w:rPr>
        <w:t>Приймання Товару за кількістю (асортиментом) а також перевірка стану упаковки і маркування</w:t>
      </w:r>
      <w:r w:rsidRPr="00125A03">
        <w:rPr>
          <w:bCs/>
          <w:lang w:val="uk-UA"/>
        </w:rPr>
        <w:t xml:space="preserve"> здійснюється Замовником в день поставки під час фактичної передачі Товару у відповідності до товаросупровідних документів. </w:t>
      </w:r>
      <w:r w:rsidRPr="00125A03">
        <w:rPr>
          <w:lang w:val="uk-UA"/>
        </w:rPr>
        <w:t xml:space="preserve">У випадку, якщо в момент фактичного приймання виявиться поставка Товару в кількості (асортименті) чи в упаковці, що не відповідає умовам даного Договору, Замовник, шляхом складання відповідного акту, повинен засвідчити таку невідповідність, та на його підставі має право вимагати від </w:t>
      </w:r>
      <w:r w:rsidRPr="00125A03">
        <w:rPr>
          <w:spacing w:val="2"/>
          <w:lang w:val="uk-UA"/>
        </w:rPr>
        <w:t>Постачальник</w:t>
      </w:r>
      <w:r w:rsidRPr="00125A03">
        <w:rPr>
          <w:lang w:val="uk-UA"/>
        </w:rPr>
        <w:t xml:space="preserve">а передання кількості Товару, якого не вистачає, заміни Товаром в належному асортименті чи в належній упаковці у погоджений сторонами термін. У разі не виконання </w:t>
      </w:r>
      <w:r w:rsidRPr="00125A03">
        <w:rPr>
          <w:spacing w:val="2"/>
          <w:lang w:val="uk-UA"/>
        </w:rPr>
        <w:t>Постачальник</w:t>
      </w:r>
      <w:r w:rsidRPr="00125A03">
        <w:rPr>
          <w:lang w:val="uk-UA"/>
        </w:rPr>
        <w:t xml:space="preserve">а умов цього пункту, Замовник має право взагалі відмовитись від приймання товару, що не відповідає вимогам даного Договору до кількості (асортименту) чи упаковки, а якщо такий Товар вже оплачений – вимагати повернення сплаченої за нього грошової суми. Товар є прийнятим в кількості (асортименті) і в упаковці, що повністю відповідає умовам даного Договору, якщо Замовник в день приймання Товару не заявив відповідної претензії чи не повідомив Постачальника про свою відмову від приймання Товару і без будь-яких застережень засвідчив приймання Товару в накладній або акті приймання-передачі. </w:t>
      </w:r>
    </w:p>
    <w:p w14:paraId="6567F41B" w14:textId="77777777" w:rsidR="008A7035" w:rsidRPr="00125A03" w:rsidRDefault="008A7035" w:rsidP="008A7035">
      <w:pPr>
        <w:pStyle w:val="aff2"/>
        <w:numPr>
          <w:ilvl w:val="1"/>
          <w:numId w:val="40"/>
        </w:numPr>
        <w:tabs>
          <w:tab w:val="left" w:pos="1276"/>
        </w:tabs>
        <w:spacing w:beforeAutospacing="0" w:afterAutospacing="0"/>
        <w:ind w:left="0" w:firstLine="709"/>
        <w:jc w:val="both"/>
        <w:rPr>
          <w:lang w:val="uk-UA"/>
        </w:rPr>
      </w:pPr>
      <w:r w:rsidRPr="00125A03">
        <w:rPr>
          <w:lang w:val="uk-UA"/>
        </w:rPr>
        <w:t xml:space="preserve">Приймання Товару за якістю (комплектністю) повинно бути проведено Замовником не пізніше </w:t>
      </w:r>
      <w:r>
        <w:rPr>
          <w:lang w:val="uk-UA"/>
        </w:rPr>
        <w:t>10</w:t>
      </w:r>
      <w:r w:rsidRPr="00125A03">
        <w:rPr>
          <w:lang w:val="uk-UA"/>
        </w:rPr>
        <w:t xml:space="preserve"> (</w:t>
      </w:r>
      <w:r>
        <w:rPr>
          <w:lang w:val="uk-UA"/>
        </w:rPr>
        <w:t>десяти</w:t>
      </w:r>
      <w:r w:rsidRPr="00125A03">
        <w:rPr>
          <w:lang w:val="uk-UA"/>
        </w:rPr>
        <w:t xml:space="preserve">) календарних днів від дати фактичної передачі Товару за накладною. Повідомлення (вимога), щодо недоліків, виявлених під час приймання Товару за якістю можуть бути пред’явлені Замовником протягом 7 (семи) календарних днів з дати їх виявлення. Товар, який </w:t>
      </w:r>
      <w:r w:rsidRPr="00125A03">
        <w:rPr>
          <w:spacing w:val="2"/>
          <w:lang w:val="uk-UA"/>
        </w:rPr>
        <w:t>Постачальник</w:t>
      </w:r>
      <w:r w:rsidRPr="00125A03">
        <w:rPr>
          <w:lang w:val="uk-UA"/>
        </w:rPr>
        <w:t xml:space="preserve"> передав Замовнику вважається таким, що відповідає вимогам щодо якості (комплектності) в момент його передання Замовнику, якщо Замовник протягом термінів встановлених цим пунктом не заявив відповідних вимог (претензій). Положення цього пункту ніяким чином не звільняє </w:t>
      </w:r>
      <w:r w:rsidRPr="00125A03">
        <w:rPr>
          <w:spacing w:val="2"/>
          <w:lang w:val="uk-UA"/>
        </w:rPr>
        <w:t>Постачальник</w:t>
      </w:r>
      <w:r w:rsidRPr="00125A03">
        <w:rPr>
          <w:lang w:val="uk-UA"/>
        </w:rPr>
        <w:t>а від виконання гарантійних або інших зобов'язань, передбачених цим Договором.</w:t>
      </w:r>
    </w:p>
    <w:p w14:paraId="5D11EB14" w14:textId="77777777" w:rsidR="008A7035" w:rsidRPr="00FB4842" w:rsidRDefault="008A7035" w:rsidP="008A7035">
      <w:pPr>
        <w:pStyle w:val="3"/>
        <w:tabs>
          <w:tab w:val="left" w:pos="567"/>
          <w:tab w:val="left" w:pos="709"/>
        </w:tabs>
        <w:spacing w:before="0" w:after="0"/>
        <w:ind w:firstLine="709"/>
        <w:rPr>
          <w:sz w:val="24"/>
          <w:szCs w:val="24"/>
        </w:rPr>
      </w:pPr>
      <w:r>
        <w:rPr>
          <w:sz w:val="24"/>
          <w:szCs w:val="24"/>
        </w:rPr>
        <w:t xml:space="preserve">6. </w:t>
      </w:r>
      <w:r w:rsidRPr="00FB4842">
        <w:rPr>
          <w:sz w:val="24"/>
          <w:szCs w:val="24"/>
        </w:rPr>
        <w:t>Права та обо</w:t>
      </w:r>
      <w:r w:rsidRPr="00E70C57">
        <w:rPr>
          <w:sz w:val="24"/>
          <w:szCs w:val="24"/>
        </w:rPr>
        <w:t>в'я</w:t>
      </w:r>
      <w:r w:rsidRPr="00FB4842">
        <w:rPr>
          <w:sz w:val="24"/>
          <w:szCs w:val="24"/>
        </w:rPr>
        <w:t>зки сторін</w:t>
      </w:r>
    </w:p>
    <w:p w14:paraId="13743C27" w14:textId="77777777" w:rsidR="008A7035" w:rsidRDefault="008A7035" w:rsidP="008A7035">
      <w:pPr>
        <w:pStyle w:val="aff2"/>
        <w:numPr>
          <w:ilvl w:val="1"/>
          <w:numId w:val="41"/>
        </w:numPr>
        <w:tabs>
          <w:tab w:val="left" w:pos="1276"/>
        </w:tabs>
        <w:spacing w:beforeAutospacing="0" w:afterAutospacing="0"/>
        <w:ind w:left="0" w:firstLine="709"/>
        <w:jc w:val="both"/>
        <w:rPr>
          <w:lang w:val="uk-UA"/>
        </w:rPr>
      </w:pPr>
      <w:r>
        <w:rPr>
          <w:lang w:val="uk-UA"/>
        </w:rPr>
        <w:t>Замовник зоб</w:t>
      </w:r>
      <w:r w:rsidRPr="00E70C57">
        <w:rPr>
          <w:lang w:val="uk-UA"/>
        </w:rPr>
        <w:t>ов'яза</w:t>
      </w:r>
      <w:r>
        <w:rPr>
          <w:lang w:val="uk-UA"/>
        </w:rPr>
        <w:t>ний:</w:t>
      </w:r>
    </w:p>
    <w:p w14:paraId="6D346E7F" w14:textId="77777777" w:rsidR="008A7035" w:rsidRDefault="008A7035" w:rsidP="008A7035">
      <w:pPr>
        <w:pStyle w:val="aff2"/>
        <w:numPr>
          <w:ilvl w:val="2"/>
          <w:numId w:val="41"/>
        </w:numPr>
        <w:tabs>
          <w:tab w:val="left" w:pos="1276"/>
        </w:tabs>
        <w:spacing w:beforeAutospacing="0" w:afterAutospacing="0"/>
        <w:ind w:left="0" w:firstLine="709"/>
        <w:jc w:val="both"/>
        <w:rPr>
          <w:lang w:val="uk-UA"/>
        </w:rPr>
      </w:pPr>
      <w:r>
        <w:rPr>
          <w:lang w:val="uk-UA"/>
        </w:rPr>
        <w:t>Своєчасно та в повному обсязі сплачувати за поставлені товари.</w:t>
      </w:r>
    </w:p>
    <w:p w14:paraId="0F7FDF2C" w14:textId="77777777" w:rsidR="008A7035" w:rsidRDefault="008A7035" w:rsidP="008A7035">
      <w:pPr>
        <w:pStyle w:val="aff2"/>
        <w:numPr>
          <w:ilvl w:val="2"/>
          <w:numId w:val="41"/>
        </w:numPr>
        <w:tabs>
          <w:tab w:val="left" w:pos="993"/>
          <w:tab w:val="left" w:pos="1276"/>
        </w:tabs>
        <w:spacing w:beforeAutospacing="0" w:afterAutospacing="0"/>
        <w:ind w:left="0" w:firstLine="709"/>
        <w:jc w:val="both"/>
        <w:rPr>
          <w:lang w:val="uk-UA"/>
        </w:rPr>
      </w:pPr>
      <w:r>
        <w:rPr>
          <w:lang w:val="uk-UA"/>
        </w:rPr>
        <w:t>Приймати поставлені товари згідно з актом приймання-передачі товару або товарно-транспортними накладними.</w:t>
      </w:r>
    </w:p>
    <w:p w14:paraId="37A15727" w14:textId="77777777" w:rsidR="008A7035" w:rsidRPr="00125A03" w:rsidRDefault="008A7035" w:rsidP="008A7035">
      <w:pPr>
        <w:pStyle w:val="aff2"/>
        <w:numPr>
          <w:ilvl w:val="2"/>
          <w:numId w:val="41"/>
        </w:numPr>
        <w:tabs>
          <w:tab w:val="left" w:pos="993"/>
        </w:tabs>
        <w:spacing w:beforeAutospacing="0" w:afterAutospacing="0"/>
        <w:ind w:left="0" w:firstLine="720"/>
        <w:jc w:val="both"/>
        <w:rPr>
          <w:lang w:val="uk-UA"/>
        </w:rPr>
      </w:pPr>
      <w:r w:rsidRPr="00125A03">
        <w:rPr>
          <w:lang w:val="uk-UA"/>
        </w:rPr>
        <w:t>У випадку виявлення поставки неякісного (некомплектного) товару протягом терміну зазнач</w:t>
      </w:r>
      <w:r>
        <w:rPr>
          <w:lang w:val="uk-UA"/>
        </w:rPr>
        <w:t>еного в п.5.8</w:t>
      </w:r>
      <w:r w:rsidRPr="00125A03">
        <w:rPr>
          <w:lang w:val="uk-UA"/>
        </w:rPr>
        <w:t xml:space="preserve">. цього Договору, Замовник зобов’язаний викликати  представника </w:t>
      </w:r>
      <w:r w:rsidRPr="00125A03">
        <w:rPr>
          <w:spacing w:val="2"/>
          <w:lang w:val="uk-UA"/>
        </w:rPr>
        <w:t>Постачальник</w:t>
      </w:r>
      <w:r w:rsidRPr="00125A03">
        <w:rPr>
          <w:lang w:val="uk-UA"/>
        </w:rPr>
        <w:t xml:space="preserve">а на предмет огляду Товару і підписання спільного акту по виявленим фактам невідповідності якості або комплектності Товару. Якщо протягом 5-ти робочих днів після отримання виклику </w:t>
      </w:r>
      <w:r w:rsidRPr="00125A03">
        <w:rPr>
          <w:spacing w:val="2"/>
          <w:lang w:val="uk-UA"/>
        </w:rPr>
        <w:t>Постачальник</w:t>
      </w:r>
      <w:r w:rsidRPr="00125A03">
        <w:rPr>
          <w:lang w:val="uk-UA"/>
        </w:rPr>
        <w:t xml:space="preserve"> не направить свого повноважного представника, Замовник складає власний акт по виявленим фактам невідповідності якості (комплектності) Товару, один екземпляр якого обов’язково надсилає </w:t>
      </w:r>
      <w:r w:rsidRPr="00125A03">
        <w:rPr>
          <w:spacing w:val="2"/>
          <w:lang w:val="uk-UA"/>
        </w:rPr>
        <w:t>Постачальник</w:t>
      </w:r>
      <w:r w:rsidRPr="00125A03">
        <w:rPr>
          <w:lang w:val="uk-UA"/>
        </w:rPr>
        <w:t>у</w:t>
      </w:r>
      <w:r>
        <w:rPr>
          <w:lang w:val="uk-UA"/>
        </w:rPr>
        <w:t>.</w:t>
      </w:r>
    </w:p>
    <w:p w14:paraId="4399478A" w14:textId="77777777" w:rsidR="008A7035" w:rsidRPr="00125A03" w:rsidRDefault="008A7035" w:rsidP="008A7035">
      <w:pPr>
        <w:pStyle w:val="aff2"/>
        <w:numPr>
          <w:ilvl w:val="2"/>
          <w:numId w:val="41"/>
        </w:numPr>
        <w:tabs>
          <w:tab w:val="left" w:pos="993"/>
        </w:tabs>
        <w:spacing w:beforeAutospacing="0" w:afterAutospacing="0"/>
        <w:ind w:left="0" w:firstLine="720"/>
        <w:jc w:val="both"/>
        <w:rPr>
          <w:lang w:val="uk-UA"/>
        </w:rPr>
      </w:pPr>
      <w:r w:rsidRPr="00125A03">
        <w:rPr>
          <w:lang w:val="uk-UA"/>
        </w:rPr>
        <w:t xml:space="preserve">У випадку виявлення Замовником під час приймання Товару по якості (комплектності) або протягом гарантійного строку Товару неналежної якості (некомплектного) </w:t>
      </w:r>
      <w:r w:rsidRPr="00125A03">
        <w:rPr>
          <w:lang w:val="uk-UA"/>
        </w:rPr>
        <w:lastRenderedPageBreak/>
        <w:t xml:space="preserve">Замовник зобов'язаний викликати </w:t>
      </w:r>
      <w:r w:rsidRPr="00125A03">
        <w:rPr>
          <w:spacing w:val="2"/>
          <w:lang w:val="uk-UA"/>
        </w:rPr>
        <w:t>Постачальник</w:t>
      </w:r>
      <w:r w:rsidRPr="00125A03">
        <w:rPr>
          <w:lang w:val="uk-UA"/>
        </w:rPr>
        <w:t>а для складання акту про фактичну якість (комплектність) Товару або акту про приховані недоліки Товару.</w:t>
      </w:r>
    </w:p>
    <w:p w14:paraId="6A5A40D6" w14:textId="77777777" w:rsidR="008A7035" w:rsidRPr="00125A03" w:rsidRDefault="008A7035" w:rsidP="008A7035">
      <w:pPr>
        <w:pStyle w:val="aff2"/>
        <w:numPr>
          <w:ilvl w:val="1"/>
          <w:numId w:val="41"/>
        </w:numPr>
        <w:tabs>
          <w:tab w:val="left" w:pos="993"/>
        </w:tabs>
        <w:spacing w:beforeAutospacing="0" w:afterAutospacing="0"/>
        <w:ind w:left="0" w:firstLine="709"/>
        <w:jc w:val="both"/>
        <w:rPr>
          <w:lang w:val="uk-UA"/>
        </w:rPr>
      </w:pPr>
      <w:r w:rsidRPr="00125A03">
        <w:rPr>
          <w:lang w:val="uk-UA"/>
        </w:rPr>
        <w:t>Замовник має право:</w:t>
      </w:r>
    </w:p>
    <w:p w14:paraId="23764B6E" w14:textId="77777777" w:rsidR="008A7035" w:rsidRPr="00125A03" w:rsidRDefault="008A7035" w:rsidP="008A7035">
      <w:pPr>
        <w:pStyle w:val="aff2"/>
        <w:numPr>
          <w:ilvl w:val="2"/>
          <w:numId w:val="41"/>
        </w:numPr>
        <w:tabs>
          <w:tab w:val="left" w:pos="993"/>
        </w:tabs>
        <w:spacing w:beforeAutospacing="0" w:afterAutospacing="0"/>
        <w:ind w:left="0" w:firstLine="720"/>
        <w:jc w:val="both"/>
        <w:rPr>
          <w:lang w:val="uk-UA"/>
        </w:rPr>
      </w:pPr>
      <w:r w:rsidRPr="00125A03">
        <w:rPr>
          <w:lang w:val="uk-UA"/>
        </w:rPr>
        <w:t xml:space="preserve">Достроково розірвати цей Договір у разі невиконання зобов'язань </w:t>
      </w:r>
      <w:r w:rsidRPr="00125A03">
        <w:rPr>
          <w:spacing w:val="2"/>
          <w:lang w:val="uk-UA"/>
        </w:rPr>
        <w:t>Постачальник</w:t>
      </w:r>
      <w:r w:rsidRPr="00125A03">
        <w:rPr>
          <w:lang w:val="uk-UA"/>
        </w:rPr>
        <w:t xml:space="preserve">ом, повідомивши про це його у </w:t>
      </w:r>
      <w:r>
        <w:rPr>
          <w:lang w:val="uk-UA"/>
        </w:rPr>
        <w:t>строк не менше ніж за 1 тиждень.</w:t>
      </w:r>
    </w:p>
    <w:p w14:paraId="0C386DD7" w14:textId="77777777" w:rsidR="008A7035" w:rsidRPr="00125A03" w:rsidRDefault="008A7035" w:rsidP="008A7035">
      <w:pPr>
        <w:pStyle w:val="aff2"/>
        <w:numPr>
          <w:ilvl w:val="2"/>
          <w:numId w:val="41"/>
        </w:numPr>
        <w:tabs>
          <w:tab w:val="left" w:pos="993"/>
        </w:tabs>
        <w:spacing w:beforeAutospacing="0" w:afterAutospacing="0"/>
        <w:ind w:left="0" w:firstLine="720"/>
        <w:jc w:val="both"/>
        <w:rPr>
          <w:lang w:val="uk-UA"/>
        </w:rPr>
      </w:pPr>
      <w:r w:rsidRPr="00125A03">
        <w:rPr>
          <w:lang w:val="uk-UA"/>
        </w:rPr>
        <w:t>Контролювати поставку товарів у ст</w:t>
      </w:r>
      <w:r>
        <w:rPr>
          <w:lang w:val="uk-UA"/>
        </w:rPr>
        <w:t>роки, встановлені цим Договором.</w:t>
      </w:r>
    </w:p>
    <w:p w14:paraId="6BDA9164" w14:textId="77777777" w:rsidR="008A7035" w:rsidRPr="00125A03" w:rsidRDefault="008A7035" w:rsidP="008A7035">
      <w:pPr>
        <w:pStyle w:val="aff2"/>
        <w:numPr>
          <w:ilvl w:val="2"/>
          <w:numId w:val="41"/>
        </w:numPr>
        <w:tabs>
          <w:tab w:val="left" w:pos="993"/>
        </w:tabs>
        <w:spacing w:beforeAutospacing="0" w:afterAutospacing="0"/>
        <w:ind w:left="0" w:firstLine="720"/>
        <w:jc w:val="both"/>
        <w:rPr>
          <w:lang w:val="uk-UA"/>
        </w:rPr>
      </w:pPr>
      <w:r w:rsidRPr="00125A03">
        <w:rPr>
          <w:lang w:val="uk-UA"/>
        </w:rPr>
        <w:t xml:space="preserve">Зменшувати обсяг закупівлі товарів  та загальну вартість цього Договору залежно від реального фінансування видатків, але не пізніше здійснення </w:t>
      </w:r>
      <w:r w:rsidRPr="00125A03">
        <w:rPr>
          <w:spacing w:val="2"/>
          <w:lang w:val="uk-UA"/>
        </w:rPr>
        <w:t>Постачальник</w:t>
      </w:r>
      <w:r w:rsidRPr="00125A03">
        <w:rPr>
          <w:lang w:val="uk-UA"/>
        </w:rPr>
        <w:t>ом поставки товару. У такому разі Сторони вносять відповідні зміни (дод</w:t>
      </w:r>
      <w:r>
        <w:rPr>
          <w:lang w:val="uk-UA"/>
        </w:rPr>
        <w:t>аткові угоди) до цього Договору.</w:t>
      </w:r>
    </w:p>
    <w:p w14:paraId="3B08A3B0" w14:textId="77777777" w:rsidR="008A7035" w:rsidRPr="00FB26EF" w:rsidRDefault="008A7035" w:rsidP="008A7035">
      <w:pPr>
        <w:pStyle w:val="aff2"/>
        <w:numPr>
          <w:ilvl w:val="2"/>
          <w:numId w:val="41"/>
        </w:numPr>
        <w:tabs>
          <w:tab w:val="left" w:pos="993"/>
        </w:tabs>
        <w:spacing w:beforeAutospacing="0" w:afterAutospacing="0"/>
        <w:ind w:left="0" w:firstLine="720"/>
        <w:jc w:val="both"/>
        <w:rPr>
          <w:lang w:val="uk-UA"/>
        </w:rPr>
      </w:pPr>
      <w:r w:rsidRPr="00FB26EF">
        <w:rPr>
          <w:lang w:val="uk-UA"/>
        </w:rPr>
        <w:t xml:space="preserve">Повернути накладну </w:t>
      </w:r>
      <w:r w:rsidRPr="00FB26EF">
        <w:rPr>
          <w:spacing w:val="2"/>
          <w:lang w:val="uk-UA"/>
        </w:rPr>
        <w:t>Постачальник</w:t>
      </w:r>
      <w:r w:rsidRPr="00FB26EF">
        <w:rPr>
          <w:lang w:val="uk-UA"/>
        </w:rPr>
        <w:t>у без здійснення оплати в разі неналежного оформлення документів, зазначених у пункті 4.2 цього Договору (відс</w:t>
      </w:r>
      <w:r>
        <w:rPr>
          <w:lang w:val="uk-UA"/>
        </w:rPr>
        <w:t>утність печатки, підписів тощо).</w:t>
      </w:r>
    </w:p>
    <w:p w14:paraId="557C623D" w14:textId="77777777" w:rsidR="008A7035" w:rsidRPr="00FB26EF" w:rsidRDefault="008A7035" w:rsidP="008A7035">
      <w:pPr>
        <w:pStyle w:val="aff2"/>
        <w:numPr>
          <w:ilvl w:val="1"/>
          <w:numId w:val="41"/>
        </w:numPr>
        <w:tabs>
          <w:tab w:val="left" w:pos="993"/>
        </w:tabs>
        <w:spacing w:beforeAutospacing="0" w:afterAutospacing="0"/>
        <w:ind w:left="0" w:firstLine="709"/>
        <w:jc w:val="both"/>
        <w:rPr>
          <w:lang w:val="uk-UA"/>
        </w:rPr>
      </w:pPr>
      <w:r w:rsidRPr="00FB26EF">
        <w:rPr>
          <w:spacing w:val="2"/>
          <w:lang w:val="uk-UA"/>
        </w:rPr>
        <w:t>Постачальник</w:t>
      </w:r>
      <w:r w:rsidRPr="00FB26EF">
        <w:rPr>
          <w:lang w:val="uk-UA"/>
        </w:rPr>
        <w:t xml:space="preserve"> зобов'язаний:</w:t>
      </w:r>
    </w:p>
    <w:p w14:paraId="1FD1AD0E" w14:textId="77777777" w:rsidR="008A7035" w:rsidRPr="00FB26EF" w:rsidRDefault="008A7035" w:rsidP="008A7035">
      <w:pPr>
        <w:pStyle w:val="aff2"/>
        <w:numPr>
          <w:ilvl w:val="2"/>
          <w:numId w:val="41"/>
        </w:numPr>
        <w:tabs>
          <w:tab w:val="left" w:pos="993"/>
        </w:tabs>
        <w:spacing w:beforeAutospacing="0" w:afterAutospacing="0"/>
        <w:ind w:left="0" w:firstLine="720"/>
        <w:jc w:val="both"/>
        <w:rPr>
          <w:lang w:val="uk-UA"/>
        </w:rPr>
      </w:pPr>
      <w:r w:rsidRPr="00FB26EF">
        <w:rPr>
          <w:lang w:val="uk-UA"/>
        </w:rPr>
        <w:t>Забезпечити поставку товарів у ст</w:t>
      </w:r>
      <w:r>
        <w:rPr>
          <w:lang w:val="uk-UA"/>
        </w:rPr>
        <w:t>роки, встановлені цим Договором.</w:t>
      </w:r>
    </w:p>
    <w:p w14:paraId="49E8C555" w14:textId="77777777" w:rsidR="008A7035" w:rsidRDefault="008A7035" w:rsidP="008A7035">
      <w:pPr>
        <w:pStyle w:val="aff2"/>
        <w:numPr>
          <w:ilvl w:val="2"/>
          <w:numId w:val="41"/>
        </w:numPr>
        <w:tabs>
          <w:tab w:val="left" w:pos="993"/>
        </w:tabs>
        <w:spacing w:beforeAutospacing="0" w:afterAutospacing="0"/>
        <w:ind w:left="0" w:firstLine="720"/>
        <w:jc w:val="both"/>
        <w:rPr>
          <w:lang w:val="uk-UA"/>
        </w:rPr>
      </w:pPr>
      <w:r w:rsidRPr="00FB26EF">
        <w:rPr>
          <w:lang w:val="uk-UA"/>
        </w:rPr>
        <w:t>Забезпечити поставку товарів, якість яких відповідає умовам, установленим розділом 2</w:t>
      </w:r>
      <w:r>
        <w:rPr>
          <w:lang w:val="uk-UA"/>
        </w:rPr>
        <w:t> цього Договору.</w:t>
      </w:r>
    </w:p>
    <w:p w14:paraId="01E72027" w14:textId="77777777" w:rsidR="008A7035" w:rsidRDefault="008A7035" w:rsidP="008A7035">
      <w:pPr>
        <w:pStyle w:val="aff2"/>
        <w:numPr>
          <w:ilvl w:val="2"/>
          <w:numId w:val="41"/>
        </w:numPr>
        <w:tabs>
          <w:tab w:val="left" w:pos="993"/>
        </w:tabs>
        <w:spacing w:beforeAutospacing="0" w:afterAutospacing="0"/>
        <w:ind w:left="0" w:firstLine="720"/>
        <w:jc w:val="both"/>
        <w:rPr>
          <w:lang w:val="uk-UA"/>
        </w:rPr>
      </w:pPr>
      <w:proofErr w:type="spellStart"/>
      <w:r w:rsidRPr="008B1546">
        <w:t>Письмово</w:t>
      </w:r>
      <w:proofErr w:type="spellEnd"/>
      <w:r w:rsidRPr="008B1546">
        <w:t xml:space="preserve">, не </w:t>
      </w:r>
      <w:proofErr w:type="spellStart"/>
      <w:r w:rsidRPr="008B1546">
        <w:t>менше</w:t>
      </w:r>
      <w:proofErr w:type="spellEnd"/>
      <w:r w:rsidRPr="008B1546">
        <w:t xml:space="preserve"> </w:t>
      </w:r>
      <w:proofErr w:type="spellStart"/>
      <w:r w:rsidRPr="008B1546">
        <w:t>ніж</w:t>
      </w:r>
      <w:proofErr w:type="spellEnd"/>
      <w:r w:rsidRPr="008B1546">
        <w:t xml:space="preserve"> за </w:t>
      </w:r>
      <w:r>
        <w:rPr>
          <w:lang w:val="uk-UA"/>
        </w:rPr>
        <w:t>5</w:t>
      </w:r>
      <w:r w:rsidRPr="008B1546">
        <w:t xml:space="preserve"> (</w:t>
      </w:r>
      <w:r>
        <w:rPr>
          <w:lang w:val="uk-UA"/>
        </w:rPr>
        <w:t>п’ять</w:t>
      </w:r>
      <w:r w:rsidRPr="008B1546">
        <w:t xml:space="preserve">) </w:t>
      </w:r>
      <w:proofErr w:type="spellStart"/>
      <w:r w:rsidRPr="008B1546">
        <w:rPr>
          <w:iCs/>
        </w:rPr>
        <w:t>робоч</w:t>
      </w:r>
      <w:r>
        <w:rPr>
          <w:iCs/>
          <w:lang w:val="uk-UA"/>
        </w:rPr>
        <w:t>их</w:t>
      </w:r>
      <w:proofErr w:type="spellEnd"/>
      <w:r w:rsidRPr="008B1546">
        <w:rPr>
          <w:iCs/>
        </w:rPr>
        <w:t xml:space="preserve"> </w:t>
      </w:r>
      <w:proofErr w:type="spellStart"/>
      <w:r w:rsidRPr="008B1546">
        <w:rPr>
          <w:iCs/>
        </w:rPr>
        <w:t>дні</w:t>
      </w:r>
      <w:proofErr w:type="spellEnd"/>
      <w:r>
        <w:rPr>
          <w:iCs/>
          <w:lang w:val="uk-UA"/>
        </w:rPr>
        <w:t>в</w:t>
      </w:r>
      <w:r w:rsidRPr="008B1546">
        <w:t xml:space="preserve">, </w:t>
      </w:r>
      <w:proofErr w:type="spellStart"/>
      <w:r w:rsidRPr="008B1546">
        <w:t>повідомити</w:t>
      </w:r>
      <w:proofErr w:type="spellEnd"/>
      <w:r w:rsidRPr="008B1546">
        <w:t xml:space="preserve"> </w:t>
      </w:r>
      <w:proofErr w:type="spellStart"/>
      <w:r>
        <w:t>Замовника</w:t>
      </w:r>
      <w:proofErr w:type="spellEnd"/>
      <w:r w:rsidRPr="008B1546">
        <w:t xml:space="preserve">, про дату коли Товар буде </w:t>
      </w:r>
      <w:proofErr w:type="spellStart"/>
      <w:r w:rsidRPr="008B1546">
        <w:t>відвантажений</w:t>
      </w:r>
      <w:proofErr w:type="spellEnd"/>
      <w:r w:rsidRPr="008B1546">
        <w:t xml:space="preserve"> на </w:t>
      </w:r>
      <w:proofErr w:type="spellStart"/>
      <w:r w:rsidRPr="008B1546">
        <w:t>його</w:t>
      </w:r>
      <w:proofErr w:type="spellEnd"/>
      <w:r w:rsidRPr="008B1546">
        <w:t xml:space="preserve"> адресу</w:t>
      </w:r>
      <w:r>
        <w:rPr>
          <w:lang w:val="uk-UA"/>
        </w:rPr>
        <w:t xml:space="preserve"> для приймання по якості.</w:t>
      </w:r>
    </w:p>
    <w:p w14:paraId="1AC93C95" w14:textId="77777777" w:rsidR="008A7035" w:rsidRPr="00FB26EF" w:rsidRDefault="008A7035" w:rsidP="008A7035">
      <w:pPr>
        <w:pStyle w:val="aff2"/>
        <w:numPr>
          <w:ilvl w:val="2"/>
          <w:numId w:val="41"/>
        </w:numPr>
        <w:tabs>
          <w:tab w:val="left" w:pos="993"/>
        </w:tabs>
        <w:spacing w:beforeAutospacing="0" w:afterAutospacing="0"/>
        <w:ind w:left="0" w:firstLine="720"/>
        <w:jc w:val="both"/>
        <w:rPr>
          <w:lang w:val="uk-UA"/>
        </w:rPr>
      </w:pPr>
      <w:proofErr w:type="spellStart"/>
      <w:r w:rsidRPr="008B1546">
        <w:t>Забезпечити</w:t>
      </w:r>
      <w:proofErr w:type="spellEnd"/>
      <w:r w:rsidRPr="008B1546">
        <w:t xml:space="preserve"> за </w:t>
      </w:r>
      <w:proofErr w:type="spellStart"/>
      <w:r w:rsidRPr="008B1546">
        <w:t>свій</w:t>
      </w:r>
      <w:proofErr w:type="spellEnd"/>
      <w:r w:rsidRPr="008B1546">
        <w:t xml:space="preserve"> </w:t>
      </w:r>
      <w:proofErr w:type="spellStart"/>
      <w:r w:rsidRPr="008B1546">
        <w:t>рахунок</w:t>
      </w:r>
      <w:proofErr w:type="spellEnd"/>
      <w:r w:rsidRPr="008B1546">
        <w:t xml:space="preserve"> </w:t>
      </w:r>
      <w:proofErr w:type="spellStart"/>
      <w:r w:rsidRPr="008B1546">
        <w:t>якісне</w:t>
      </w:r>
      <w:proofErr w:type="spellEnd"/>
      <w:r w:rsidRPr="008B1546">
        <w:t xml:space="preserve"> </w:t>
      </w:r>
      <w:proofErr w:type="spellStart"/>
      <w:r w:rsidRPr="008B1546">
        <w:t>маркування</w:t>
      </w:r>
      <w:proofErr w:type="spellEnd"/>
      <w:r w:rsidRPr="008B1546">
        <w:t xml:space="preserve">, тару та упаковку Товару, </w:t>
      </w:r>
      <w:proofErr w:type="spellStart"/>
      <w:r w:rsidRPr="008B1546">
        <w:t>які</w:t>
      </w:r>
      <w:proofErr w:type="spellEnd"/>
      <w:r w:rsidRPr="008B1546">
        <w:t xml:space="preserve"> </w:t>
      </w:r>
      <w:proofErr w:type="spellStart"/>
      <w:r w:rsidRPr="008B1546">
        <w:t>необхідні</w:t>
      </w:r>
      <w:proofErr w:type="spellEnd"/>
      <w:r w:rsidRPr="008B1546">
        <w:t xml:space="preserve"> для </w:t>
      </w:r>
      <w:proofErr w:type="spellStart"/>
      <w:r w:rsidRPr="008B1546">
        <w:t>перевезення</w:t>
      </w:r>
      <w:proofErr w:type="spellEnd"/>
      <w:r w:rsidRPr="008B1546">
        <w:t xml:space="preserve"> Товару до </w:t>
      </w:r>
      <w:proofErr w:type="spellStart"/>
      <w:r w:rsidRPr="008B1546">
        <w:t>місця</w:t>
      </w:r>
      <w:proofErr w:type="spellEnd"/>
      <w:r w:rsidRPr="008B1546">
        <w:t xml:space="preserve"> поставки та </w:t>
      </w:r>
      <w:proofErr w:type="spellStart"/>
      <w:r w:rsidRPr="008B1546">
        <w:t>проведення</w:t>
      </w:r>
      <w:proofErr w:type="spellEnd"/>
      <w:r w:rsidRPr="008B1546">
        <w:t xml:space="preserve"> </w:t>
      </w:r>
      <w:proofErr w:type="spellStart"/>
      <w:r w:rsidRPr="008B1546">
        <w:t>вантажно-розвантажувальних</w:t>
      </w:r>
      <w:proofErr w:type="spellEnd"/>
      <w:r w:rsidRPr="008B1546">
        <w:t xml:space="preserve"> </w:t>
      </w:r>
      <w:proofErr w:type="spellStart"/>
      <w:r w:rsidRPr="008B1546">
        <w:t>робіт</w:t>
      </w:r>
      <w:proofErr w:type="spellEnd"/>
      <w:r>
        <w:rPr>
          <w:lang w:val="uk-UA"/>
        </w:rPr>
        <w:t>.</w:t>
      </w:r>
    </w:p>
    <w:p w14:paraId="3525CD64" w14:textId="77777777" w:rsidR="008A7035" w:rsidRPr="00FB26EF" w:rsidRDefault="008A7035" w:rsidP="008A7035">
      <w:pPr>
        <w:pStyle w:val="aff2"/>
        <w:numPr>
          <w:ilvl w:val="2"/>
          <w:numId w:val="41"/>
        </w:numPr>
        <w:tabs>
          <w:tab w:val="left" w:pos="993"/>
        </w:tabs>
        <w:spacing w:beforeAutospacing="0" w:afterAutospacing="0"/>
        <w:ind w:left="0" w:firstLine="720"/>
        <w:jc w:val="both"/>
        <w:rPr>
          <w:lang w:val="uk-UA"/>
        </w:rPr>
      </w:pPr>
      <w:r w:rsidRPr="00FB26EF">
        <w:rPr>
          <w:lang w:val="uk-UA"/>
        </w:rPr>
        <w:t xml:space="preserve">Нести всі ризики й витрати щодо доставки Товару до місця розвантаження. Ризик втрати чи пошкодження Товару, а також обов'язок несення витрат, пов'язаних з Товаром, переходить від </w:t>
      </w:r>
      <w:r w:rsidRPr="00FB26EF">
        <w:rPr>
          <w:spacing w:val="2"/>
          <w:lang w:val="uk-UA"/>
        </w:rPr>
        <w:t>Постачальник</w:t>
      </w:r>
      <w:r w:rsidRPr="00FB26EF">
        <w:rPr>
          <w:lang w:val="uk-UA"/>
        </w:rPr>
        <w:t xml:space="preserve">а до Замовника в момент виконання </w:t>
      </w:r>
      <w:r w:rsidRPr="00FB26EF">
        <w:rPr>
          <w:spacing w:val="2"/>
          <w:lang w:val="uk-UA"/>
        </w:rPr>
        <w:t>Постачальник</w:t>
      </w:r>
      <w:r w:rsidRPr="00FB26EF">
        <w:rPr>
          <w:lang w:val="uk-UA"/>
        </w:rPr>
        <w:t>ом своїх з</w:t>
      </w:r>
      <w:r>
        <w:rPr>
          <w:lang w:val="uk-UA"/>
        </w:rPr>
        <w:t>обов'язань щодо поставки Товару.</w:t>
      </w:r>
    </w:p>
    <w:p w14:paraId="064534B9" w14:textId="77777777" w:rsidR="008A7035" w:rsidRPr="00FB26EF" w:rsidRDefault="008A7035" w:rsidP="008A7035">
      <w:pPr>
        <w:pStyle w:val="aff2"/>
        <w:numPr>
          <w:ilvl w:val="2"/>
          <w:numId w:val="41"/>
        </w:numPr>
        <w:tabs>
          <w:tab w:val="left" w:pos="993"/>
        </w:tabs>
        <w:spacing w:beforeAutospacing="0" w:afterAutospacing="0"/>
        <w:ind w:left="0" w:firstLine="720"/>
        <w:jc w:val="both"/>
        <w:rPr>
          <w:lang w:val="uk-UA"/>
        </w:rPr>
      </w:pPr>
      <w:r w:rsidRPr="00FB26EF">
        <w:rPr>
          <w:lang w:val="uk-UA"/>
        </w:rPr>
        <w:t xml:space="preserve">Всі необхідні документи (завірені копії), що підтверджують якість Товару, </w:t>
      </w:r>
      <w:r w:rsidRPr="00FB26EF">
        <w:rPr>
          <w:spacing w:val="2"/>
          <w:lang w:val="uk-UA"/>
        </w:rPr>
        <w:t>Постачальник</w:t>
      </w:r>
      <w:r w:rsidRPr="00FB26EF">
        <w:rPr>
          <w:lang w:val="uk-UA"/>
        </w:rPr>
        <w:t xml:space="preserve"> зобов’язаний передати Замовнику в момент поставки відповідної партії Товару.</w:t>
      </w:r>
    </w:p>
    <w:p w14:paraId="280443F2" w14:textId="77777777" w:rsidR="008A7035" w:rsidRPr="008A2469" w:rsidRDefault="008A7035" w:rsidP="008A7035">
      <w:pPr>
        <w:pStyle w:val="aff2"/>
        <w:numPr>
          <w:ilvl w:val="2"/>
          <w:numId w:val="41"/>
        </w:numPr>
        <w:tabs>
          <w:tab w:val="left" w:pos="993"/>
        </w:tabs>
        <w:spacing w:beforeAutospacing="0" w:afterAutospacing="0"/>
        <w:ind w:left="0" w:firstLine="720"/>
        <w:jc w:val="both"/>
        <w:rPr>
          <w:lang w:val="uk-UA"/>
        </w:rPr>
      </w:pPr>
      <w:r w:rsidRPr="008A2469">
        <w:rPr>
          <w:lang w:val="uk-UA"/>
        </w:rPr>
        <w:t xml:space="preserve">У випадку поставки некомплектного Товару, </w:t>
      </w:r>
      <w:r w:rsidRPr="008A2469">
        <w:rPr>
          <w:spacing w:val="2"/>
          <w:lang w:val="uk-UA"/>
        </w:rPr>
        <w:t>Постачальник</w:t>
      </w:r>
      <w:r w:rsidRPr="008A2469">
        <w:rPr>
          <w:lang w:val="uk-UA"/>
        </w:rPr>
        <w:t xml:space="preserve"> зобов’язаний, на вимогу Замовника, доукомплектувати Товар чи замінити його комплектним Товаром протягом </w:t>
      </w:r>
      <w:r>
        <w:rPr>
          <w:lang w:val="uk-UA"/>
        </w:rPr>
        <w:t>30</w:t>
      </w:r>
      <w:r w:rsidRPr="008A2469">
        <w:rPr>
          <w:lang w:val="uk-UA"/>
        </w:rPr>
        <w:t xml:space="preserve"> днів з моменту отримання повідомлення від Замовника.</w:t>
      </w:r>
    </w:p>
    <w:p w14:paraId="46AF713B" w14:textId="77777777" w:rsidR="008A7035" w:rsidRPr="008A2469" w:rsidRDefault="008A7035" w:rsidP="008A7035">
      <w:pPr>
        <w:pStyle w:val="aff2"/>
        <w:numPr>
          <w:ilvl w:val="2"/>
          <w:numId w:val="41"/>
        </w:numPr>
        <w:tabs>
          <w:tab w:val="left" w:pos="993"/>
        </w:tabs>
        <w:spacing w:beforeAutospacing="0" w:afterAutospacing="0"/>
        <w:ind w:left="0" w:firstLine="720"/>
        <w:jc w:val="both"/>
        <w:rPr>
          <w:lang w:val="uk-UA"/>
        </w:rPr>
      </w:pPr>
      <w:r w:rsidRPr="008A2469">
        <w:rPr>
          <w:spacing w:val="2"/>
          <w:lang w:val="uk-UA"/>
        </w:rPr>
        <w:t>Постачальник</w:t>
      </w:r>
      <w:r w:rsidRPr="008A2469">
        <w:rPr>
          <w:lang w:val="uk-UA"/>
        </w:rPr>
        <w:t xml:space="preserve"> зобов'язаний за свій рахунок усунути дефекти, виявлені в Товарі протягом гарантійного строку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(одержувачем) правил експлуатації Товару або його зберігання. Усунення дефектів на території Замовника здійснюється протягом 24 робочих годин після одержання письмового повідомлення Замовника про виявлені дефекти, якщо інший строк не встановлений по додатковому узгодженню Сторін. Якщо усунути дефекти неможливо </w:t>
      </w:r>
      <w:r w:rsidRPr="008A2469">
        <w:rPr>
          <w:spacing w:val="2"/>
          <w:lang w:val="uk-UA"/>
        </w:rPr>
        <w:t>Постачальник</w:t>
      </w:r>
      <w:r w:rsidRPr="008A2469">
        <w:rPr>
          <w:lang w:val="uk-UA"/>
        </w:rPr>
        <w:t xml:space="preserve"> здійснює заміну товару у в 5-денний строк після одержання письмового повідомлення Замовника про виявлені дефекти, якщо інший строк не встановлений по додатковому узгодженню Сторін. У випадку, якщо </w:t>
      </w:r>
      <w:r w:rsidRPr="008A2469">
        <w:rPr>
          <w:spacing w:val="2"/>
          <w:lang w:val="uk-UA"/>
        </w:rPr>
        <w:t>Постачальник</w:t>
      </w:r>
      <w:r w:rsidRPr="008A2469">
        <w:rPr>
          <w:lang w:val="uk-UA"/>
        </w:rPr>
        <w:t xml:space="preserve"> не може за якимись причинами усунути виявлені дефекти або замінити товар, то він зобов'язаний прийняти назад такий товар або його частину з наступним поверненням Замовнику коштів, отриманих за товар неналежної якості.</w:t>
      </w:r>
    </w:p>
    <w:p w14:paraId="5397C7DD" w14:textId="77777777" w:rsidR="008A7035" w:rsidRPr="008A2469" w:rsidRDefault="008A7035" w:rsidP="008A7035">
      <w:pPr>
        <w:pStyle w:val="aff2"/>
        <w:numPr>
          <w:ilvl w:val="1"/>
          <w:numId w:val="41"/>
        </w:numPr>
        <w:tabs>
          <w:tab w:val="left" w:pos="993"/>
        </w:tabs>
        <w:spacing w:beforeAutospacing="0" w:afterAutospacing="0"/>
        <w:ind w:left="0" w:firstLine="709"/>
        <w:jc w:val="both"/>
        <w:rPr>
          <w:lang w:val="uk-UA"/>
        </w:rPr>
      </w:pPr>
      <w:r w:rsidRPr="008A2469">
        <w:rPr>
          <w:spacing w:val="2"/>
          <w:lang w:val="uk-UA"/>
        </w:rPr>
        <w:t>Постачальник</w:t>
      </w:r>
      <w:r w:rsidRPr="008A2469">
        <w:rPr>
          <w:lang w:val="uk-UA"/>
        </w:rPr>
        <w:t xml:space="preserve"> має право:</w:t>
      </w:r>
    </w:p>
    <w:p w14:paraId="00DB448D" w14:textId="77777777" w:rsidR="008A7035" w:rsidRPr="008A2469" w:rsidRDefault="008A7035" w:rsidP="008A7035">
      <w:pPr>
        <w:pStyle w:val="aff2"/>
        <w:numPr>
          <w:ilvl w:val="2"/>
          <w:numId w:val="41"/>
        </w:numPr>
        <w:tabs>
          <w:tab w:val="left" w:pos="993"/>
        </w:tabs>
        <w:spacing w:beforeAutospacing="0" w:afterAutospacing="0"/>
        <w:ind w:left="0" w:firstLine="720"/>
        <w:jc w:val="both"/>
        <w:rPr>
          <w:lang w:val="uk-UA"/>
        </w:rPr>
      </w:pPr>
      <w:r w:rsidRPr="008A2469">
        <w:rPr>
          <w:lang w:val="uk-UA"/>
        </w:rPr>
        <w:t>Своєчасно та в повному обсязі отримувати плату за поставлені товари</w:t>
      </w:r>
      <w:r>
        <w:rPr>
          <w:lang w:val="uk-UA"/>
        </w:rPr>
        <w:t>.</w:t>
      </w:r>
    </w:p>
    <w:p w14:paraId="76E191D6" w14:textId="77777777" w:rsidR="008A7035" w:rsidRDefault="008A7035" w:rsidP="008A7035">
      <w:pPr>
        <w:pStyle w:val="aff2"/>
        <w:numPr>
          <w:ilvl w:val="2"/>
          <w:numId w:val="41"/>
        </w:numPr>
        <w:tabs>
          <w:tab w:val="left" w:pos="993"/>
        </w:tabs>
        <w:spacing w:beforeAutospacing="0" w:afterAutospacing="0"/>
        <w:ind w:left="0" w:firstLine="720"/>
        <w:jc w:val="both"/>
        <w:rPr>
          <w:lang w:val="uk-UA"/>
        </w:rPr>
      </w:pPr>
      <w:r w:rsidRPr="008A2469">
        <w:rPr>
          <w:lang w:val="uk-UA"/>
        </w:rPr>
        <w:t xml:space="preserve">На дострокову поставку товарів за </w:t>
      </w:r>
      <w:r>
        <w:rPr>
          <w:lang w:val="uk-UA"/>
        </w:rPr>
        <w:t>письмовим погодженням Замовника.</w:t>
      </w:r>
    </w:p>
    <w:p w14:paraId="46A4BCEC" w14:textId="77777777" w:rsidR="008A7035" w:rsidRPr="008A2469" w:rsidRDefault="008A7035" w:rsidP="008A7035">
      <w:pPr>
        <w:pStyle w:val="aff2"/>
        <w:numPr>
          <w:ilvl w:val="2"/>
          <w:numId w:val="41"/>
        </w:numPr>
        <w:tabs>
          <w:tab w:val="left" w:pos="993"/>
          <w:tab w:val="left" w:pos="1134"/>
        </w:tabs>
        <w:spacing w:beforeAutospacing="0" w:afterAutospacing="0"/>
        <w:ind w:left="0" w:firstLine="720"/>
        <w:jc w:val="both"/>
      </w:pPr>
      <w:r w:rsidRPr="008A2469">
        <w:t xml:space="preserve">У </w:t>
      </w:r>
      <w:proofErr w:type="spellStart"/>
      <w:r w:rsidRPr="008A2469">
        <w:t>разі</w:t>
      </w:r>
      <w:proofErr w:type="spellEnd"/>
      <w:r w:rsidRPr="008A2469">
        <w:t xml:space="preserve"> </w:t>
      </w:r>
      <w:proofErr w:type="spellStart"/>
      <w:r w:rsidRPr="008A2469">
        <w:t>невиконання</w:t>
      </w:r>
      <w:proofErr w:type="spellEnd"/>
      <w:r w:rsidRPr="008A2469">
        <w:t xml:space="preserve"> </w:t>
      </w:r>
      <w:proofErr w:type="spellStart"/>
      <w:r w:rsidRPr="008A2469">
        <w:t>зобов'язань</w:t>
      </w:r>
      <w:proofErr w:type="spellEnd"/>
      <w:r w:rsidRPr="008A2469">
        <w:t xml:space="preserve"> </w:t>
      </w:r>
      <w:proofErr w:type="spellStart"/>
      <w:r w:rsidRPr="008A2469">
        <w:t>Замовником</w:t>
      </w:r>
      <w:proofErr w:type="spellEnd"/>
      <w:r w:rsidRPr="008A2469">
        <w:t xml:space="preserve"> </w:t>
      </w:r>
      <w:proofErr w:type="spellStart"/>
      <w:r w:rsidRPr="00C53481">
        <w:rPr>
          <w:spacing w:val="2"/>
        </w:rPr>
        <w:t>Постачальник</w:t>
      </w:r>
      <w:proofErr w:type="spellEnd"/>
      <w:r w:rsidRPr="008A2469">
        <w:t xml:space="preserve"> </w:t>
      </w:r>
      <w:proofErr w:type="spellStart"/>
      <w:r w:rsidRPr="008A2469">
        <w:t>має</w:t>
      </w:r>
      <w:proofErr w:type="spellEnd"/>
      <w:r w:rsidRPr="008A2469">
        <w:t xml:space="preserve"> право </w:t>
      </w:r>
      <w:proofErr w:type="spellStart"/>
      <w:r w:rsidRPr="008A2469">
        <w:t>достроково</w:t>
      </w:r>
      <w:proofErr w:type="spellEnd"/>
      <w:r w:rsidRPr="008A2469">
        <w:t xml:space="preserve"> </w:t>
      </w:r>
      <w:proofErr w:type="spellStart"/>
      <w:r w:rsidRPr="008A2469">
        <w:t>розірвати</w:t>
      </w:r>
      <w:proofErr w:type="spellEnd"/>
      <w:r w:rsidRPr="008A2469">
        <w:t xml:space="preserve"> </w:t>
      </w:r>
      <w:proofErr w:type="spellStart"/>
      <w:r w:rsidRPr="008A2469">
        <w:t>цей</w:t>
      </w:r>
      <w:proofErr w:type="spellEnd"/>
      <w:r w:rsidRPr="008A2469">
        <w:t xml:space="preserve"> </w:t>
      </w:r>
      <w:proofErr w:type="spellStart"/>
      <w:r w:rsidRPr="008A2469">
        <w:t>Договір</w:t>
      </w:r>
      <w:proofErr w:type="spellEnd"/>
      <w:r w:rsidRPr="008A2469">
        <w:t xml:space="preserve">, </w:t>
      </w:r>
      <w:proofErr w:type="spellStart"/>
      <w:r w:rsidRPr="008A2469">
        <w:t>повідомивши</w:t>
      </w:r>
      <w:proofErr w:type="spellEnd"/>
      <w:r w:rsidRPr="008A2469">
        <w:t xml:space="preserve"> про </w:t>
      </w:r>
      <w:proofErr w:type="spellStart"/>
      <w:r w:rsidRPr="008A2469">
        <w:t>це</w:t>
      </w:r>
      <w:proofErr w:type="spellEnd"/>
      <w:r w:rsidRPr="008A2469">
        <w:t xml:space="preserve"> </w:t>
      </w:r>
      <w:proofErr w:type="spellStart"/>
      <w:r w:rsidRPr="008A2469">
        <w:t>Замовника</w:t>
      </w:r>
      <w:proofErr w:type="spellEnd"/>
      <w:r w:rsidRPr="008A2469">
        <w:t xml:space="preserve"> у строк не </w:t>
      </w:r>
      <w:r>
        <w:rPr>
          <w:lang w:val="uk-UA"/>
        </w:rPr>
        <w:t>раніше</w:t>
      </w:r>
      <w:r w:rsidRPr="008A2469">
        <w:t xml:space="preserve"> </w:t>
      </w:r>
      <w:proofErr w:type="spellStart"/>
      <w:r w:rsidRPr="008A2469">
        <w:t>ніж</w:t>
      </w:r>
      <w:proofErr w:type="spellEnd"/>
      <w:r w:rsidRPr="008A2469">
        <w:t xml:space="preserve"> за </w:t>
      </w:r>
      <w:r>
        <w:rPr>
          <w:lang w:val="uk-UA"/>
        </w:rPr>
        <w:br/>
      </w:r>
      <w:r w:rsidRPr="008A2469">
        <w:t xml:space="preserve">1 </w:t>
      </w:r>
      <w:proofErr w:type="spellStart"/>
      <w:r w:rsidRPr="008A2469">
        <w:t>місяць</w:t>
      </w:r>
      <w:proofErr w:type="spellEnd"/>
      <w:r w:rsidRPr="008A2469">
        <w:t>.</w:t>
      </w:r>
    </w:p>
    <w:p w14:paraId="7F02A3EA" w14:textId="77777777" w:rsidR="008A7035" w:rsidRDefault="008A7035" w:rsidP="008A7035">
      <w:pPr>
        <w:pStyle w:val="21"/>
        <w:spacing w:after="0" w:line="240" w:lineRule="auto"/>
        <w:ind w:left="0" w:firstLine="709"/>
        <w:jc w:val="both"/>
        <w:rPr>
          <w:b/>
        </w:rPr>
      </w:pPr>
      <w:r w:rsidRPr="00657817">
        <w:rPr>
          <w:b/>
        </w:rPr>
        <w:t>7. Відповідальність сторін.</w:t>
      </w:r>
    </w:p>
    <w:p w14:paraId="23574404" w14:textId="77777777" w:rsidR="008A7035" w:rsidRPr="00413F6E" w:rsidRDefault="008A7035" w:rsidP="008A7035">
      <w:pPr>
        <w:ind w:firstLine="709"/>
        <w:jc w:val="both"/>
      </w:pPr>
      <w:r w:rsidRPr="00413F6E">
        <w:t>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14:paraId="65D9189B" w14:textId="77777777" w:rsidR="008A7035" w:rsidRPr="001248AA" w:rsidRDefault="008A7035" w:rsidP="008A7035">
      <w:pPr>
        <w:ind w:firstLine="709"/>
        <w:jc w:val="both"/>
        <w:rPr>
          <w:color w:val="FF0000"/>
        </w:rPr>
      </w:pPr>
      <w:r w:rsidRPr="0017033F">
        <w:t>7.2.</w:t>
      </w:r>
      <w:r w:rsidRPr="001248AA">
        <w:rPr>
          <w:color w:val="FF0000"/>
        </w:rPr>
        <w:t xml:space="preserve"> </w:t>
      </w:r>
      <w:r w:rsidRPr="0017033F">
        <w:t>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пунктом 7.3. Договору.</w:t>
      </w:r>
    </w:p>
    <w:p w14:paraId="5491D344" w14:textId="77777777" w:rsidR="008A7035" w:rsidRPr="00160E21" w:rsidRDefault="008A7035" w:rsidP="008A7035">
      <w:pPr>
        <w:ind w:firstLine="709"/>
        <w:jc w:val="both"/>
      </w:pPr>
      <w:r w:rsidRPr="00160E21">
        <w:t>7. 3. Види порушень та санкції за них установлені Договором:</w:t>
      </w:r>
    </w:p>
    <w:p w14:paraId="7962B330" w14:textId="77777777" w:rsidR="008A7035" w:rsidRDefault="008A7035" w:rsidP="00072346">
      <w:pPr>
        <w:spacing w:line="240" w:lineRule="auto"/>
        <w:ind w:firstLine="709"/>
        <w:jc w:val="both"/>
        <w:rPr>
          <w:color w:val="FF0000"/>
        </w:rPr>
      </w:pPr>
      <w:r w:rsidRPr="009E146D">
        <w:lastRenderedPageBreak/>
        <w:t>7.3.1. За порушення умов Договору щодо якості та/або  комплектності Товару Постачальник сплачує  Замовнику штраф у розмірі 20 відсотків від вартості неякісного (некомплектного) Товару. Витрати по заміні неякісного Товару, а також на доукомплектування відносяться на рахунок Постачальника.</w:t>
      </w:r>
    </w:p>
    <w:p w14:paraId="5A813052" w14:textId="77777777" w:rsidR="008A7035" w:rsidRPr="009E146D" w:rsidRDefault="008A7035" w:rsidP="00072346">
      <w:pPr>
        <w:spacing w:line="240" w:lineRule="auto"/>
        <w:ind w:firstLine="709"/>
        <w:jc w:val="both"/>
      </w:pPr>
      <w:r w:rsidRPr="009E146D">
        <w:t xml:space="preserve">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30 календарних днів з моменту повідомлення Замовником, а також сплатити Замовнику штраф у розмірі 20 відсотків від вартості Товару, який визнаний неякісним. </w:t>
      </w:r>
    </w:p>
    <w:p w14:paraId="2927AB9B" w14:textId="77777777" w:rsidR="008A7035" w:rsidRPr="009E146D" w:rsidRDefault="008A7035" w:rsidP="00072346">
      <w:pPr>
        <w:spacing w:line="240" w:lineRule="auto"/>
        <w:ind w:firstLine="709"/>
        <w:jc w:val="both"/>
      </w:pPr>
      <w:r w:rsidRPr="009E146D">
        <w:t>У разі виявлення протягом гарантійного строку невідповідність Товару якості та/або комплектності вимогам встановленим нормативною або/ технічною документацією, Замовник товару направляє письмове повідомленням Постачальнику щодо такого товару.</w:t>
      </w:r>
    </w:p>
    <w:p w14:paraId="71EF2FC6" w14:textId="77777777" w:rsidR="008A7035" w:rsidRPr="009E146D" w:rsidRDefault="008A7035" w:rsidP="00072346">
      <w:pPr>
        <w:spacing w:line="240" w:lineRule="auto"/>
        <w:ind w:firstLine="709"/>
        <w:jc w:val="both"/>
      </w:pPr>
      <w:r w:rsidRPr="009E146D">
        <w:t>Порядок направлення (передачі) повідомлення визначає Замовник товару.</w:t>
      </w:r>
    </w:p>
    <w:p w14:paraId="0008B04D" w14:textId="77777777" w:rsidR="008A7035" w:rsidRPr="009E146D" w:rsidRDefault="008A7035" w:rsidP="00072346">
      <w:pPr>
        <w:spacing w:line="240" w:lineRule="auto"/>
        <w:ind w:firstLine="709"/>
        <w:jc w:val="both"/>
      </w:pPr>
      <w:r w:rsidRPr="009E146D">
        <w:t>У повідомленні про виклик Постачальника, Замовник товару вказує найменування та адресу Замовника товару, дані про товар, договір, за яким товар отримано, основні дефекти, виявлені в товарі, способи їх усунення (силами Постачальника).</w:t>
      </w:r>
    </w:p>
    <w:p w14:paraId="686026B4" w14:textId="77777777" w:rsidR="008A7035" w:rsidRPr="009E146D" w:rsidRDefault="008A7035" w:rsidP="00072346">
      <w:pPr>
        <w:spacing w:line="240" w:lineRule="auto"/>
        <w:ind w:firstLine="709"/>
        <w:jc w:val="both"/>
      </w:pPr>
      <w:r w:rsidRPr="009E146D">
        <w:t xml:space="preserve">Уповноважений представник Постачальника зобов'язаний з'явитися за викликом Замовника товару не пізніше двох робочих днів  після отримання повідомлення, якщо в ньому не вказаний інший термін явки. </w:t>
      </w:r>
    </w:p>
    <w:p w14:paraId="4BB9B217" w14:textId="77777777" w:rsidR="008A7035" w:rsidRPr="009E146D" w:rsidRDefault="008A7035" w:rsidP="00072346">
      <w:pPr>
        <w:spacing w:line="240" w:lineRule="auto"/>
        <w:ind w:firstLine="709"/>
        <w:jc w:val="both"/>
      </w:pPr>
      <w:r w:rsidRPr="009E146D">
        <w:t>Постачальник протягом доби  з моменту отримання такого  повідомлення письмово повідомляє Замовнику товару про дату та час прибуття свого уповноваженого представника для складання рекламаційного акту.</w:t>
      </w:r>
    </w:p>
    <w:p w14:paraId="2DF1F6A5" w14:textId="77777777" w:rsidR="008A7035" w:rsidRPr="009E146D" w:rsidRDefault="008A7035" w:rsidP="00072346">
      <w:pPr>
        <w:spacing w:line="240" w:lineRule="auto"/>
        <w:ind w:firstLine="709"/>
        <w:jc w:val="both"/>
      </w:pPr>
      <w:r w:rsidRPr="009E146D">
        <w:t>Для складання рекламаційного акту в двосторонньому порядку Замовник товару створює комісію зі своїх представників, в роботі якої бере участь уповноважений представник Постачальника.</w:t>
      </w:r>
    </w:p>
    <w:p w14:paraId="368FED10" w14:textId="77777777" w:rsidR="008A7035" w:rsidRPr="009E146D" w:rsidRDefault="008A7035" w:rsidP="00072346">
      <w:pPr>
        <w:spacing w:line="240" w:lineRule="auto"/>
        <w:ind w:firstLine="709"/>
        <w:jc w:val="both"/>
      </w:pPr>
      <w:r w:rsidRPr="009E146D">
        <w:t>У разі неприбуття уповноваженого представника Постачальника комісія складає односторонній рекламаційний акт. В такому випадку комісія  складається з представників Замовника товару .</w:t>
      </w:r>
    </w:p>
    <w:p w14:paraId="4A863F7A" w14:textId="77777777" w:rsidR="008A7035" w:rsidRPr="009E146D" w:rsidRDefault="008A7035" w:rsidP="00072346">
      <w:pPr>
        <w:spacing w:line="240" w:lineRule="auto"/>
        <w:ind w:firstLine="709"/>
        <w:jc w:val="both"/>
      </w:pPr>
      <w:r w:rsidRPr="009E146D">
        <w:t xml:space="preserve">В рекламаційному акті вказують всі дані про дефектний товар та додаткові дані, які необхідні для підтвердження дефектів (некомплектність) продукції, відновлення і задоволення рекламації. </w:t>
      </w:r>
    </w:p>
    <w:p w14:paraId="1B3DFBCC" w14:textId="77777777" w:rsidR="008A7035" w:rsidRPr="009E146D" w:rsidRDefault="008A7035" w:rsidP="00072346">
      <w:pPr>
        <w:spacing w:line="240" w:lineRule="auto"/>
        <w:ind w:firstLine="709"/>
        <w:jc w:val="both"/>
      </w:pPr>
      <w:r w:rsidRPr="009E146D">
        <w:t>У разі складання одностороннього рекламаційного акту до нього прикладають завірену в установленому порядку копію повідомлення про виклик уповноваженого представника Постачальника, а в акті вказують про неявку уповноваженого представника Постачальника у встановлений термін.</w:t>
      </w:r>
    </w:p>
    <w:p w14:paraId="33F177BC" w14:textId="77777777" w:rsidR="008A7035" w:rsidRPr="009E146D" w:rsidRDefault="008A7035" w:rsidP="00072346">
      <w:pPr>
        <w:spacing w:line="240" w:lineRule="auto"/>
        <w:ind w:firstLine="709"/>
        <w:jc w:val="both"/>
      </w:pPr>
      <w:r w:rsidRPr="009E146D">
        <w:t>Акт рекламації підписують всі члени комісії та уповноважений представник Постачальника.</w:t>
      </w:r>
    </w:p>
    <w:p w14:paraId="518B2ABB" w14:textId="77777777" w:rsidR="008A7035" w:rsidRPr="009E146D" w:rsidRDefault="008A7035" w:rsidP="00072346">
      <w:pPr>
        <w:spacing w:line="240" w:lineRule="auto"/>
        <w:ind w:firstLine="709"/>
        <w:jc w:val="both"/>
      </w:pPr>
      <w:r w:rsidRPr="009E146D">
        <w:t>Уповноважений представник Постачальника, у разі незгоди із змістом акту рекламації зобов'язаний підписати акт із застереженням про незгоду і викласти окрему думку. З особливою думкою повинні бути ознайомлені всі члени-комісії.</w:t>
      </w:r>
    </w:p>
    <w:p w14:paraId="62F3340E" w14:textId="77777777" w:rsidR="008A7035" w:rsidRPr="009E146D" w:rsidRDefault="008A7035" w:rsidP="00072346">
      <w:pPr>
        <w:spacing w:line="240" w:lineRule="auto"/>
        <w:ind w:firstLine="709"/>
        <w:jc w:val="both"/>
      </w:pPr>
      <w:r w:rsidRPr="009E146D">
        <w:t>Замовник товару в 1-денний термін після складання рекламаційного акту зобов'язаний направити його Постачальнику. Один екземпляр рекламаційного акту залишається у Замовника товару.</w:t>
      </w:r>
    </w:p>
    <w:p w14:paraId="2720DB0C" w14:textId="77777777" w:rsidR="008A7035" w:rsidRPr="009E146D" w:rsidRDefault="008A7035" w:rsidP="00072346">
      <w:pPr>
        <w:spacing w:line="240" w:lineRule="auto"/>
        <w:ind w:firstLine="709"/>
        <w:jc w:val="both"/>
      </w:pPr>
      <w:r w:rsidRPr="009E146D">
        <w:t xml:space="preserve">Рекламаційний акт, отриманий Постачальником, повинен бути не пізніше ніж у 2-денний термін з дня його отримання розглянуто ним з метою усунення виявлених дефектів товару. </w:t>
      </w:r>
    </w:p>
    <w:p w14:paraId="32802CA8" w14:textId="77777777" w:rsidR="008A7035" w:rsidRPr="009E146D" w:rsidRDefault="008A7035" w:rsidP="00072346">
      <w:pPr>
        <w:spacing w:line="240" w:lineRule="auto"/>
        <w:ind w:firstLine="709"/>
        <w:jc w:val="both"/>
      </w:pPr>
      <w:r w:rsidRPr="009E146D">
        <w:t>Про прийняте рішення Постачальник в письмовій формі повідомляє Замовника.</w:t>
      </w:r>
    </w:p>
    <w:p w14:paraId="7A3E05F0" w14:textId="77777777" w:rsidR="008A7035" w:rsidRPr="009E146D" w:rsidRDefault="008A7035" w:rsidP="00072346">
      <w:pPr>
        <w:spacing w:line="240" w:lineRule="auto"/>
        <w:ind w:firstLine="709"/>
        <w:jc w:val="both"/>
      </w:pPr>
      <w:r w:rsidRPr="009E146D">
        <w:t>Рекламацію вважають задоволеною, якщо товар замінено (доукомплектовано) і доставлено Замовнику товару та оформлено акт задоволення рекламації.</w:t>
      </w:r>
    </w:p>
    <w:p w14:paraId="3876D162" w14:textId="77777777" w:rsidR="008A7035" w:rsidRPr="00EF11BC" w:rsidRDefault="008A7035" w:rsidP="008A7035">
      <w:pPr>
        <w:ind w:firstLine="709"/>
        <w:jc w:val="both"/>
      </w:pPr>
      <w:r w:rsidRPr="00EF11BC">
        <w:t xml:space="preserve">7.3.2. За поставку Товару з порушенням вимог до маркування, тари та упаковки Постачальник сплачує Замовнику штраф у розмірі 5 відсотків від вартості Товару, поставленого з такими порушеннями. </w:t>
      </w:r>
    </w:p>
    <w:p w14:paraId="414B668E" w14:textId="77777777" w:rsidR="008A7035" w:rsidRPr="008A7035" w:rsidRDefault="008A7035" w:rsidP="008A7035">
      <w:pPr>
        <w:pStyle w:val="af7"/>
        <w:ind w:firstLine="709"/>
        <w:rPr>
          <w:sz w:val="22"/>
          <w:szCs w:val="22"/>
        </w:rPr>
      </w:pPr>
      <w:r w:rsidRPr="008A7035">
        <w:rPr>
          <w:sz w:val="22"/>
          <w:szCs w:val="22"/>
        </w:rPr>
        <w:t>7.3.3.</w:t>
      </w:r>
      <w:r w:rsidRPr="008A7035">
        <w:rPr>
          <w:b/>
          <w:sz w:val="22"/>
          <w:szCs w:val="22"/>
        </w:rPr>
        <w:t xml:space="preserve"> </w:t>
      </w:r>
      <w:r w:rsidRPr="008A7035">
        <w:rPr>
          <w:sz w:val="22"/>
          <w:szCs w:val="22"/>
        </w:rPr>
        <w:t xml:space="preserve">За порушення строків виконання зобов’язання Постачальник сплачує пеню в розмірі 0,1 відсотка від вартості несвоєчасно поставленого Товару за кожну добу затримки, а за прострочення понад 30 днів з Постачальника додатково стягується штраф у розмірі </w:t>
      </w:r>
      <w:r w:rsidRPr="008A7035">
        <w:rPr>
          <w:sz w:val="22"/>
          <w:szCs w:val="22"/>
        </w:rPr>
        <w:br/>
        <w:t xml:space="preserve">7 відсотків вказаної ціни Договору (пункт 3.1). </w:t>
      </w:r>
    </w:p>
    <w:p w14:paraId="04AA3A25" w14:textId="77777777" w:rsidR="008A7035" w:rsidRPr="008A7035" w:rsidRDefault="008A7035" w:rsidP="008A7035">
      <w:pPr>
        <w:pStyle w:val="af7"/>
        <w:ind w:firstLine="709"/>
        <w:rPr>
          <w:sz w:val="22"/>
          <w:szCs w:val="22"/>
        </w:rPr>
      </w:pPr>
      <w:r w:rsidRPr="008A7035">
        <w:rPr>
          <w:sz w:val="22"/>
          <w:szCs w:val="22"/>
        </w:rPr>
        <w:t>7.3.4.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14:paraId="118547C7" w14:textId="77777777" w:rsidR="008A7035" w:rsidRPr="00EF11BC" w:rsidRDefault="008A7035" w:rsidP="008A7035">
      <w:pPr>
        <w:ind w:firstLine="709"/>
        <w:jc w:val="both"/>
      </w:pPr>
      <w:r w:rsidRPr="00EF11BC">
        <w:rPr>
          <w:iCs/>
        </w:rPr>
        <w:t>7.3.</w:t>
      </w:r>
      <w:r>
        <w:rPr>
          <w:iCs/>
        </w:rPr>
        <w:t>5</w:t>
      </w:r>
      <w:r w:rsidRPr="00EF11BC">
        <w:rPr>
          <w:iCs/>
        </w:rPr>
        <w:t xml:space="preserve">. </w:t>
      </w:r>
      <w:r w:rsidRPr="00EF11BC">
        <w:t>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14:paraId="411F68D2" w14:textId="77777777" w:rsidR="008A7035" w:rsidRPr="00EF11BC" w:rsidRDefault="008A7035" w:rsidP="008A7035">
      <w:pPr>
        <w:ind w:firstLine="709"/>
        <w:jc w:val="both"/>
      </w:pPr>
      <w:r w:rsidRPr="00EF11BC">
        <w:t>7.3.</w:t>
      </w:r>
      <w:r>
        <w:t>6</w:t>
      </w:r>
      <w:r w:rsidRPr="00EF11BC">
        <w:t>. Сторони домовились, що Замовником  не відшкодовуються Постачальнику неустойка (штраф, пеня). Сторони домовились, що Замовником  не відшкодовуються Постачальнику збитки.</w:t>
      </w:r>
    </w:p>
    <w:p w14:paraId="6D051DB9" w14:textId="77777777" w:rsidR="008A7035" w:rsidRPr="00EF11BC" w:rsidRDefault="008A7035" w:rsidP="008A7035">
      <w:pPr>
        <w:ind w:firstLine="709"/>
        <w:jc w:val="both"/>
      </w:pPr>
      <w:r w:rsidRPr="00EF11BC">
        <w:t>Сторони  встановили інший розмір процентів річних за порушення грошового зобов’язання  Замовником у розмірі 0 (нуль) процентів річних відповідно до статті 625 Цивільного кодексу України.</w:t>
      </w:r>
    </w:p>
    <w:p w14:paraId="78522F73" w14:textId="77777777" w:rsidR="008A7035" w:rsidRPr="00EF11BC" w:rsidRDefault="008A7035" w:rsidP="008A7035">
      <w:pPr>
        <w:ind w:firstLine="709"/>
        <w:jc w:val="both"/>
      </w:pPr>
      <w:r w:rsidRPr="00EF11BC">
        <w:t xml:space="preserve">Сторони домовились, що Постачальник не вимагатиме сплати суми боргу з урахуванням </w:t>
      </w:r>
      <w:r w:rsidRPr="00EF11BC">
        <w:lastRenderedPageBreak/>
        <w:t>встановленого індексу інфляції.</w:t>
      </w:r>
    </w:p>
    <w:p w14:paraId="03F348B1" w14:textId="77777777" w:rsidR="008A7035" w:rsidRPr="00EF11BC" w:rsidRDefault="008A7035" w:rsidP="008A7035">
      <w:pPr>
        <w:ind w:firstLine="709"/>
        <w:jc w:val="both"/>
      </w:pPr>
      <w:r w:rsidRPr="00EF11BC">
        <w:t>7.3.</w:t>
      </w:r>
      <w:r>
        <w:t>7</w:t>
      </w:r>
      <w:r w:rsidRPr="00EF11BC">
        <w:t xml:space="preserve">. Неустойка (пеня, штраф) за несвоєчасне постачання Товару, яка передбачена  </w:t>
      </w:r>
      <w:r w:rsidRPr="00EF11BC">
        <w:br/>
        <w:t>п. 7.3.3. договору нараховується за весь період прострочення.</w:t>
      </w:r>
    </w:p>
    <w:p w14:paraId="27384FCC" w14:textId="77777777" w:rsidR="008A7035" w:rsidRPr="00EF11BC" w:rsidRDefault="008A7035" w:rsidP="008A7035">
      <w:pPr>
        <w:ind w:firstLine="709"/>
        <w:jc w:val="both"/>
      </w:pPr>
      <w:r w:rsidRPr="00EF11BC">
        <w:t>7.3.</w:t>
      </w:r>
      <w:r>
        <w:t>8</w:t>
      </w:r>
      <w:r w:rsidRPr="00EF11BC">
        <w:t>. У разі односторонньої відмови Постачальника від виконання своїх зобов’язань по Договору, Постачальник зобов’язаний сплатити Замовнику штраф у розмірі 20 % від суми Договору.</w:t>
      </w:r>
    </w:p>
    <w:p w14:paraId="35BEF75D" w14:textId="77777777" w:rsidR="008A7035" w:rsidRPr="00BA58A4" w:rsidRDefault="008A7035" w:rsidP="008A7035">
      <w:pPr>
        <w:pStyle w:val="21"/>
        <w:spacing w:after="0" w:line="240" w:lineRule="auto"/>
        <w:ind w:left="0" w:firstLine="709"/>
        <w:jc w:val="both"/>
        <w:rPr>
          <w:rStyle w:val="rvts0"/>
          <w:b/>
        </w:rPr>
      </w:pPr>
      <w:r w:rsidRPr="00BA58A4">
        <w:rPr>
          <w:b/>
        </w:rPr>
        <w:t xml:space="preserve">8. Обставини непереборної сили та їх </w:t>
      </w:r>
      <w:r w:rsidRPr="00BA58A4">
        <w:rPr>
          <w:rStyle w:val="rvts0"/>
          <w:b/>
        </w:rPr>
        <w:t>документальне підтвердження.</w:t>
      </w:r>
    </w:p>
    <w:p w14:paraId="7A246BD2" w14:textId="77777777" w:rsidR="008A7035" w:rsidRPr="00BA58A4" w:rsidRDefault="008A7035" w:rsidP="008A7035">
      <w:pPr>
        <w:pStyle w:val="21"/>
        <w:spacing w:after="0" w:line="240" w:lineRule="auto"/>
        <w:ind w:left="0" w:firstLine="709"/>
        <w:jc w:val="both"/>
      </w:pPr>
      <w:r w:rsidRPr="00BA58A4">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62494A9A" w14:textId="77777777" w:rsidR="008A7035" w:rsidRPr="00BA58A4" w:rsidRDefault="008A7035" w:rsidP="008A7035">
      <w:pPr>
        <w:ind w:firstLine="709"/>
        <w:jc w:val="both"/>
      </w:pPr>
      <w:bookmarkStart w:id="16" w:name="88"/>
      <w:bookmarkEnd w:id="16"/>
      <w:r w:rsidRPr="00BA58A4">
        <w:t>8.2. Сторона, що не може виконувати зобов'язання за Договором унаслідок дії обставин непереборної сили, повинна не пізніше ніж протягом п’яти робочих днів з моменту їх виникнення повідомити про це іншу Сторону у письмовій формі.</w:t>
      </w:r>
    </w:p>
    <w:p w14:paraId="30BFE4C4" w14:textId="77777777" w:rsidR="008A7035" w:rsidRPr="00BA58A4" w:rsidRDefault="008A7035" w:rsidP="008A7035">
      <w:pPr>
        <w:ind w:firstLine="709"/>
        <w:jc w:val="both"/>
      </w:pPr>
      <w:r w:rsidRPr="00BA58A4">
        <w:t xml:space="preserve">8.3. </w:t>
      </w:r>
      <w:bookmarkStart w:id="17" w:name="90"/>
      <w:bookmarkEnd w:id="17"/>
      <w:r w:rsidRPr="00BA58A4">
        <w:t>Доказом виникнення обставин непереборної сили та строку їх дії є відповідний документ,</w:t>
      </w:r>
      <w:r>
        <w:t xml:space="preserve"> який </w:t>
      </w:r>
      <w:r w:rsidRPr="00BA58A4">
        <w:t xml:space="preserve">видається </w:t>
      </w:r>
      <w:r>
        <w:t>відповідними органами згідно з чинним законодавством України</w:t>
      </w:r>
      <w:r w:rsidRPr="00BA58A4">
        <w:t>.</w:t>
      </w:r>
    </w:p>
    <w:p w14:paraId="4CB7FF7B" w14:textId="77777777" w:rsidR="008A7035" w:rsidRPr="00BA58A4" w:rsidRDefault="008A7035" w:rsidP="008A7035">
      <w:pPr>
        <w:ind w:firstLine="709"/>
        <w:jc w:val="both"/>
      </w:pPr>
      <w:bookmarkStart w:id="18" w:name="89"/>
      <w:bookmarkEnd w:id="18"/>
      <w:r w:rsidRPr="00BA58A4">
        <w:t xml:space="preserve">8.4. Сторони можуть бути звільнені від відповідальності за часткове чи повне невиконання обов’язків за Договором, якщо доведуть, що воно було викликано неконтрольованою перешкодою, яка відбулась поза контролем Сторін і </w:t>
      </w:r>
      <w:proofErr w:type="spellStart"/>
      <w:r w:rsidRPr="00BA58A4">
        <w:t>виникло</w:t>
      </w:r>
      <w:proofErr w:type="spellEnd"/>
      <w:r w:rsidRPr="00BA58A4">
        <w:t xml:space="preserve"> після укладення Договору та Стороною було дотримано умови п.8.1-8.3 даного Договору.</w:t>
      </w:r>
    </w:p>
    <w:p w14:paraId="49D0E813" w14:textId="77777777" w:rsidR="008A7035" w:rsidRPr="00BA58A4" w:rsidRDefault="008A7035" w:rsidP="008A7035">
      <w:pPr>
        <w:ind w:firstLine="709"/>
        <w:jc w:val="both"/>
      </w:pPr>
      <w:r w:rsidRPr="00BA58A4">
        <w:t>8.5. Невиконання або неналежне виконання Постачальником п.8.1-8.3 цього Договору, позбавляє останнього права посилатися на обставини непереборної сили та не звільняє його від відповідальності за порушення зобов’язань.</w:t>
      </w:r>
    </w:p>
    <w:p w14:paraId="6E640B4C" w14:textId="77777777" w:rsidR="008A7035" w:rsidRPr="00BA58A4" w:rsidRDefault="008A7035" w:rsidP="008A7035">
      <w:pPr>
        <w:ind w:firstLine="709"/>
        <w:jc w:val="both"/>
      </w:pPr>
      <w:r w:rsidRPr="00BA58A4">
        <w:t>8.6. Подовження строків(термінів) виконання зобов’язань за цим Договором у зв’язку із виникненням обставин непереборної сили можливо лише при виконанні Постачальником п. 8.1-8.3 цього Договору.</w:t>
      </w:r>
    </w:p>
    <w:p w14:paraId="4EFE1BF7" w14:textId="77777777" w:rsidR="008A7035" w:rsidRPr="00BA58A4" w:rsidRDefault="008A7035" w:rsidP="008A7035">
      <w:pPr>
        <w:ind w:firstLine="709"/>
        <w:rPr>
          <w:b/>
        </w:rPr>
      </w:pPr>
      <w:r w:rsidRPr="00BA58A4">
        <w:rPr>
          <w:b/>
        </w:rPr>
        <w:t>9. Вирішення спорів</w:t>
      </w:r>
    </w:p>
    <w:p w14:paraId="0583ADFF" w14:textId="77777777" w:rsidR="008A7035" w:rsidRPr="00BA58A4" w:rsidRDefault="008A7035" w:rsidP="008A7035">
      <w:pPr>
        <w:ind w:firstLine="709"/>
        <w:jc w:val="both"/>
      </w:pPr>
      <w:bookmarkStart w:id="19" w:name="93"/>
      <w:bookmarkEnd w:id="19"/>
      <w:r w:rsidRPr="00BA58A4">
        <w:t>9.1. У випадку виникнення спорів або розбіжностей Сторони зобов'язуються вирішувати їх шляхом взаємних переговорів та консультацій.</w:t>
      </w:r>
    </w:p>
    <w:p w14:paraId="27B6CC41" w14:textId="77777777" w:rsidR="008A7035" w:rsidRPr="00BA58A4" w:rsidRDefault="008A7035" w:rsidP="008A7035">
      <w:pPr>
        <w:ind w:firstLine="709"/>
        <w:jc w:val="both"/>
      </w:pPr>
      <w:bookmarkStart w:id="20" w:name="94"/>
      <w:bookmarkEnd w:id="20"/>
      <w:r w:rsidRPr="00BA58A4">
        <w:t>9.2. У разі недосягнення Сторонами згоди спори (розбіжності) вирішуються у судовому порядку відповідно до законодавства України.</w:t>
      </w:r>
    </w:p>
    <w:p w14:paraId="23919E4E" w14:textId="77777777" w:rsidR="008A7035" w:rsidRPr="009B0CF8" w:rsidRDefault="008A7035" w:rsidP="008A7035">
      <w:pPr>
        <w:ind w:firstLine="709"/>
        <w:rPr>
          <w:b/>
        </w:rPr>
      </w:pPr>
      <w:r w:rsidRPr="009B0CF8">
        <w:rPr>
          <w:b/>
        </w:rPr>
        <w:t>10. Строк дії договору</w:t>
      </w:r>
    </w:p>
    <w:p w14:paraId="2472EBE8" w14:textId="751078BD" w:rsidR="008A7035" w:rsidRPr="009B0CF8" w:rsidRDefault="008A7035" w:rsidP="008A7035">
      <w:pPr>
        <w:ind w:firstLine="709"/>
        <w:jc w:val="both"/>
      </w:pPr>
      <w:bookmarkStart w:id="21" w:name="100"/>
      <w:bookmarkStart w:id="22" w:name="101"/>
      <w:bookmarkEnd w:id="21"/>
      <w:bookmarkEnd w:id="22"/>
      <w:r w:rsidRPr="009B0CF8">
        <w:t>10.1. Договір набирає чинності з дати його підписання Сторонами і діє до 31.12.202</w:t>
      </w:r>
      <w:r w:rsidR="00B65C69">
        <w:t>4</w:t>
      </w:r>
      <w:r w:rsidRPr="009B0CF8">
        <w:t xml:space="preserve"> (включно), а в частині гарантійних зобов’язань – до повного виконання Сторонами своїх обов’язків.</w:t>
      </w:r>
    </w:p>
    <w:p w14:paraId="67D0E764" w14:textId="77777777" w:rsidR="008A7035" w:rsidRPr="00F43EB0" w:rsidRDefault="008A7035" w:rsidP="008A7035">
      <w:pPr>
        <w:pStyle w:val="21"/>
        <w:spacing w:after="0" w:line="240" w:lineRule="auto"/>
        <w:ind w:left="0" w:firstLine="709"/>
        <w:jc w:val="both"/>
      </w:pPr>
      <w:r w:rsidRPr="00F43EB0">
        <w:t xml:space="preserve">10.2. Договір укладається і підписується у двох примірниках, по одному для кожної Сторони. </w:t>
      </w:r>
    </w:p>
    <w:p w14:paraId="2D2838EC" w14:textId="77777777" w:rsidR="008A7035" w:rsidRPr="0023691E" w:rsidRDefault="008A7035" w:rsidP="008A7035">
      <w:pPr>
        <w:ind w:firstLine="709"/>
        <w:rPr>
          <w:b/>
        </w:rPr>
      </w:pPr>
      <w:r w:rsidRPr="0023691E">
        <w:rPr>
          <w:b/>
        </w:rPr>
        <w:t>11. Інші умови</w:t>
      </w:r>
    </w:p>
    <w:p w14:paraId="7B1C8A66" w14:textId="77777777" w:rsidR="008A7035" w:rsidRPr="0023691E" w:rsidRDefault="008A7035" w:rsidP="008A7035">
      <w:pPr>
        <w:ind w:firstLine="709"/>
        <w:jc w:val="both"/>
      </w:pPr>
      <w:r w:rsidRPr="0023691E">
        <w:t>11.1. При інших обставинах, що не передбачені даним Договором, відносини Сторін регулюються нормами діючого законодавства України.</w:t>
      </w:r>
    </w:p>
    <w:p w14:paraId="10F67500" w14:textId="77777777" w:rsidR="008A7035" w:rsidRPr="0023691E" w:rsidRDefault="008A7035" w:rsidP="008A7035">
      <w:pPr>
        <w:ind w:firstLine="709"/>
        <w:jc w:val="both"/>
      </w:pPr>
      <w:r w:rsidRPr="0023691E">
        <w:t>11.2 Зміни і доповнення до цього Договору вносяться тільки у письмовій формі шляхом укладання відповідних додаткових угод.</w:t>
      </w:r>
    </w:p>
    <w:p w14:paraId="64812359" w14:textId="3072B914" w:rsidR="008A7035" w:rsidRPr="009B0CF8" w:rsidRDefault="008A7035" w:rsidP="008A7035">
      <w:pPr>
        <w:autoSpaceDE w:val="0"/>
        <w:autoSpaceDN w:val="0"/>
        <w:adjustRightInd w:val="0"/>
        <w:ind w:right="57" w:firstLine="709"/>
        <w:jc w:val="both"/>
        <w:rPr>
          <w:b/>
        </w:rPr>
      </w:pPr>
      <w:r w:rsidRPr="009B0CF8">
        <w:rPr>
          <w:b/>
        </w:rPr>
        <w:t>1</w:t>
      </w:r>
      <w:r w:rsidR="002A5BA3">
        <w:rPr>
          <w:b/>
        </w:rPr>
        <w:t>2</w:t>
      </w:r>
      <w:r w:rsidRPr="009B0CF8">
        <w:rPr>
          <w:b/>
        </w:rPr>
        <w:t>. Місцезнаходження та банківські реквізити Сторін</w:t>
      </w:r>
    </w:p>
    <w:p w14:paraId="49360824" w14:textId="09360716" w:rsidR="008A7035" w:rsidRPr="009B0CF8" w:rsidRDefault="008A7035" w:rsidP="008A7035">
      <w:pPr>
        <w:ind w:firstLine="709"/>
        <w:jc w:val="both"/>
      </w:pPr>
      <w:r w:rsidRPr="009B0CF8">
        <w:t>1</w:t>
      </w:r>
      <w:r w:rsidR="002A5BA3">
        <w:t>2</w:t>
      </w:r>
      <w:r w:rsidRPr="009B0CF8">
        <w:t xml:space="preserve">.1. Замовник: </w:t>
      </w:r>
      <w:r>
        <w:t>__________________________________________________________________</w:t>
      </w:r>
    </w:p>
    <w:p w14:paraId="38E31BC1" w14:textId="2681993A" w:rsidR="008A7035" w:rsidRPr="008A7035" w:rsidRDefault="008A7035" w:rsidP="008A7035">
      <w:pPr>
        <w:pStyle w:val="af9"/>
        <w:rPr>
          <w:sz w:val="22"/>
          <w:szCs w:val="22"/>
        </w:rPr>
      </w:pPr>
      <w:r w:rsidRPr="008A7035">
        <w:rPr>
          <w:sz w:val="22"/>
          <w:szCs w:val="22"/>
        </w:rPr>
        <w:t>1</w:t>
      </w:r>
      <w:r w:rsidR="002A5BA3">
        <w:rPr>
          <w:sz w:val="22"/>
          <w:szCs w:val="22"/>
        </w:rPr>
        <w:t>2</w:t>
      </w:r>
      <w:r w:rsidRPr="008A7035">
        <w:rPr>
          <w:sz w:val="22"/>
          <w:szCs w:val="22"/>
        </w:rPr>
        <w:t>.2. Постачальник: _____________________________________________</w:t>
      </w:r>
      <w:r>
        <w:rPr>
          <w:sz w:val="22"/>
          <w:szCs w:val="22"/>
        </w:rPr>
        <w:t>_________________</w:t>
      </w:r>
    </w:p>
    <w:tbl>
      <w:tblPr>
        <w:tblW w:w="9365" w:type="dxa"/>
        <w:tblInd w:w="108" w:type="dxa"/>
        <w:tblLook w:val="0000" w:firstRow="0" w:lastRow="0" w:firstColumn="0" w:lastColumn="0" w:noHBand="0" w:noVBand="0"/>
      </w:tblPr>
      <w:tblGrid>
        <w:gridCol w:w="4684"/>
        <w:gridCol w:w="4681"/>
      </w:tblGrid>
      <w:tr w:rsidR="008A7035" w:rsidRPr="008B1546" w14:paraId="4E9AE2F3" w14:textId="77777777" w:rsidTr="008640D4">
        <w:trPr>
          <w:trHeight w:val="1483"/>
        </w:trPr>
        <w:tc>
          <w:tcPr>
            <w:tcW w:w="4684" w:type="dxa"/>
          </w:tcPr>
          <w:p w14:paraId="7BAC8A4F" w14:textId="77777777" w:rsidR="008A7035" w:rsidRPr="008A7035" w:rsidRDefault="008A7035" w:rsidP="008640D4">
            <w:pPr>
              <w:pStyle w:val="af9"/>
              <w:rPr>
                <w:sz w:val="22"/>
                <w:szCs w:val="22"/>
              </w:rPr>
            </w:pPr>
          </w:p>
          <w:p w14:paraId="2542F8AE" w14:textId="77777777" w:rsidR="008A7035" w:rsidRPr="008A7035" w:rsidRDefault="008A7035" w:rsidP="008640D4">
            <w:pPr>
              <w:pStyle w:val="af9"/>
              <w:rPr>
                <w:sz w:val="22"/>
                <w:szCs w:val="22"/>
              </w:rPr>
            </w:pPr>
            <w:r w:rsidRPr="008A7035">
              <w:rPr>
                <w:sz w:val="22"/>
                <w:szCs w:val="22"/>
              </w:rPr>
              <w:t>ЗАМОВНИК</w:t>
            </w:r>
          </w:p>
          <w:p w14:paraId="154AE7FB" w14:textId="77777777" w:rsidR="008A7035" w:rsidRPr="008A7035" w:rsidRDefault="008A7035" w:rsidP="008640D4">
            <w:pPr>
              <w:pStyle w:val="af9"/>
              <w:rPr>
                <w:sz w:val="22"/>
                <w:szCs w:val="22"/>
              </w:rPr>
            </w:pPr>
            <w:r w:rsidRPr="008A7035">
              <w:rPr>
                <w:sz w:val="22"/>
                <w:szCs w:val="22"/>
              </w:rPr>
              <w:t>Військова частина А0339</w:t>
            </w:r>
          </w:p>
          <w:p w14:paraId="1EEDAC6D" w14:textId="77777777" w:rsidR="008A7035" w:rsidRDefault="008A7035" w:rsidP="008640D4">
            <w:pPr>
              <w:pStyle w:val="af9"/>
              <w:rPr>
                <w:sz w:val="22"/>
                <w:szCs w:val="22"/>
              </w:rPr>
            </w:pPr>
          </w:p>
          <w:p w14:paraId="53709F81" w14:textId="1EFC9629" w:rsidR="008A7035" w:rsidRPr="008A7035" w:rsidRDefault="008A7035" w:rsidP="008640D4">
            <w:pPr>
              <w:pStyle w:val="af9"/>
              <w:rPr>
                <w:sz w:val="22"/>
                <w:szCs w:val="22"/>
              </w:rPr>
            </w:pPr>
            <w:r w:rsidRPr="008A7035">
              <w:rPr>
                <w:sz w:val="22"/>
                <w:szCs w:val="22"/>
              </w:rPr>
              <w:t>___________</w:t>
            </w:r>
          </w:p>
        </w:tc>
        <w:tc>
          <w:tcPr>
            <w:tcW w:w="4681" w:type="dxa"/>
          </w:tcPr>
          <w:p w14:paraId="22A3EE42" w14:textId="77777777" w:rsidR="008A7035" w:rsidRPr="008A7035" w:rsidRDefault="008A7035" w:rsidP="008640D4">
            <w:pPr>
              <w:pStyle w:val="af9"/>
              <w:rPr>
                <w:sz w:val="22"/>
                <w:szCs w:val="22"/>
              </w:rPr>
            </w:pPr>
          </w:p>
          <w:p w14:paraId="05F81E04" w14:textId="77777777" w:rsidR="008A7035" w:rsidRPr="008A7035" w:rsidRDefault="008A7035" w:rsidP="008640D4">
            <w:pPr>
              <w:pStyle w:val="af9"/>
              <w:rPr>
                <w:sz w:val="22"/>
                <w:szCs w:val="22"/>
              </w:rPr>
            </w:pPr>
            <w:r w:rsidRPr="008A7035">
              <w:rPr>
                <w:sz w:val="22"/>
                <w:szCs w:val="22"/>
              </w:rPr>
              <w:t xml:space="preserve"> ПОСТАЧАЛЬНИК</w:t>
            </w:r>
          </w:p>
          <w:p w14:paraId="27DB2ACA" w14:textId="773B5EDC" w:rsidR="008A7035" w:rsidRDefault="008A7035" w:rsidP="008640D4">
            <w:pPr>
              <w:pStyle w:val="af9"/>
              <w:rPr>
                <w:sz w:val="22"/>
                <w:szCs w:val="22"/>
              </w:rPr>
            </w:pPr>
          </w:p>
          <w:p w14:paraId="3BB31B34" w14:textId="77777777" w:rsidR="008A7035" w:rsidRPr="008A7035" w:rsidRDefault="008A7035" w:rsidP="008640D4">
            <w:pPr>
              <w:pStyle w:val="af9"/>
              <w:rPr>
                <w:sz w:val="22"/>
                <w:szCs w:val="22"/>
              </w:rPr>
            </w:pPr>
          </w:p>
          <w:p w14:paraId="1E055BAE" w14:textId="61276857" w:rsidR="008A7035" w:rsidRPr="008A7035" w:rsidRDefault="008A7035" w:rsidP="008640D4">
            <w:pPr>
              <w:pStyle w:val="af9"/>
              <w:rPr>
                <w:sz w:val="22"/>
                <w:szCs w:val="22"/>
              </w:rPr>
            </w:pPr>
            <w:r w:rsidRPr="008A7035">
              <w:rPr>
                <w:sz w:val="22"/>
                <w:szCs w:val="22"/>
              </w:rPr>
              <w:t xml:space="preserve">___________ </w:t>
            </w:r>
          </w:p>
        </w:tc>
      </w:tr>
    </w:tbl>
    <w:p w14:paraId="7645EE02" w14:textId="77777777" w:rsidR="00477573" w:rsidRPr="008A7035" w:rsidRDefault="00477573" w:rsidP="00762C96">
      <w:pPr>
        <w:spacing w:line="240" w:lineRule="auto"/>
        <w:ind w:firstLine="0"/>
        <w:jc w:val="both"/>
        <w:rPr>
          <w:b/>
          <w:bCs/>
          <w:color w:val="000000"/>
          <w:sz w:val="24"/>
          <w:szCs w:val="24"/>
        </w:rPr>
      </w:pPr>
    </w:p>
    <w:sectPr w:rsidR="00477573" w:rsidRPr="008A7035" w:rsidSect="00D47A65">
      <w:headerReference w:type="first" r:id="rId11"/>
      <w:pgSz w:w="11906" w:h="16838"/>
      <w:pgMar w:top="720" w:right="720" w:bottom="426" w:left="720" w:header="720" w:footer="720" w:gutter="0"/>
      <w:cols w:space="720" w:equalWidth="0">
        <w:col w:w="968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C742A0" w14:textId="77777777" w:rsidR="00D47A65" w:rsidRDefault="00D47A65">
      <w:pPr>
        <w:spacing w:line="240" w:lineRule="auto"/>
      </w:pPr>
      <w:r>
        <w:separator/>
      </w:r>
    </w:p>
  </w:endnote>
  <w:endnote w:type="continuationSeparator" w:id="0">
    <w:p w14:paraId="0290CDC7" w14:textId="77777777" w:rsidR="00D47A65" w:rsidRDefault="00D47A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141893" w14:textId="77777777" w:rsidR="00D47A65" w:rsidRDefault="00D47A65">
      <w:pPr>
        <w:spacing w:line="240" w:lineRule="auto"/>
      </w:pPr>
      <w:r>
        <w:separator/>
      </w:r>
    </w:p>
  </w:footnote>
  <w:footnote w:type="continuationSeparator" w:id="0">
    <w:p w14:paraId="0A7ECA08" w14:textId="77777777" w:rsidR="00D47A65" w:rsidRDefault="00D47A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97BD10" w14:textId="77777777" w:rsidR="00064CA6" w:rsidRDefault="00064CA6">
    <w:pPr>
      <w:pBdr>
        <w:top w:val="nil"/>
        <w:left w:val="nil"/>
        <w:bottom w:val="nil"/>
        <w:right w:val="nil"/>
        <w:between w:val="nil"/>
      </w:pBdr>
      <w:spacing w:line="240" w:lineRule="auto"/>
      <w:ind w:firstLine="0"/>
      <w:rPr>
        <w:rFonts w:ascii="Times" w:eastAsia="Times" w:hAnsi="Times" w:cs="Times"/>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1" w15:restartNumberingAfterBreak="0">
    <w:nsid w:val="00000007"/>
    <w:multiLevelType w:val="singleLevel"/>
    <w:tmpl w:val="00000007"/>
    <w:name w:val="WW8Num6"/>
    <w:lvl w:ilvl="0">
      <w:start w:val="6"/>
      <w:numFmt w:val="bullet"/>
      <w:lvlText w:val="-"/>
      <w:lvlJc w:val="left"/>
      <w:pPr>
        <w:tabs>
          <w:tab w:val="num" w:pos="1608"/>
        </w:tabs>
        <w:ind w:left="1608" w:hanging="900"/>
      </w:pPr>
      <w:rPr>
        <w:rFonts w:ascii="Arial" w:hAnsi="Arial" w:cs="Arial" w:hint="default"/>
        <w:lang w:val="uk-UA"/>
      </w:rPr>
    </w:lvl>
  </w:abstractNum>
  <w:abstractNum w:abstractNumId="2"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3" w15:restartNumberingAfterBreak="0">
    <w:nsid w:val="03E763D7"/>
    <w:multiLevelType w:val="multilevel"/>
    <w:tmpl w:val="02D61D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03E81BCE"/>
    <w:multiLevelType w:val="multilevel"/>
    <w:tmpl w:val="E436AA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06CB38DF"/>
    <w:multiLevelType w:val="hybridMultilevel"/>
    <w:tmpl w:val="1CE02AF6"/>
    <w:lvl w:ilvl="0" w:tplc="04220005">
      <w:start w:val="1"/>
      <w:numFmt w:val="bullet"/>
      <w:lvlText w:val=""/>
      <w:lvlJc w:val="left"/>
      <w:pPr>
        <w:ind w:left="720"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6" w15:restartNumberingAfterBreak="0">
    <w:nsid w:val="08E6167C"/>
    <w:multiLevelType w:val="hybridMultilevel"/>
    <w:tmpl w:val="6A44482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1C90FB4"/>
    <w:multiLevelType w:val="hybridMultilevel"/>
    <w:tmpl w:val="5E08E788"/>
    <w:lvl w:ilvl="0" w:tplc="04220005">
      <w:start w:val="1"/>
      <w:numFmt w:val="bullet"/>
      <w:lvlText w:val=""/>
      <w:lvlJc w:val="left"/>
      <w:pPr>
        <w:ind w:left="720"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8" w15:restartNumberingAfterBreak="0">
    <w:nsid w:val="18E42988"/>
    <w:multiLevelType w:val="hybridMultilevel"/>
    <w:tmpl w:val="0298D882"/>
    <w:lvl w:ilvl="0" w:tplc="04220005">
      <w:start w:val="1"/>
      <w:numFmt w:val="bullet"/>
      <w:lvlText w:val=""/>
      <w:lvlJc w:val="left"/>
      <w:pPr>
        <w:ind w:left="720"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 w15:restartNumberingAfterBreak="0">
    <w:nsid w:val="1AAB4751"/>
    <w:multiLevelType w:val="hybridMultilevel"/>
    <w:tmpl w:val="4D8EB89C"/>
    <w:lvl w:ilvl="0" w:tplc="6B8C6558">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1707473"/>
    <w:multiLevelType w:val="hybridMultilevel"/>
    <w:tmpl w:val="571EA9FC"/>
    <w:lvl w:ilvl="0" w:tplc="04220005">
      <w:start w:val="1"/>
      <w:numFmt w:val="bullet"/>
      <w:lvlText w:val=""/>
      <w:lvlJc w:val="left"/>
      <w:pPr>
        <w:ind w:left="720"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1" w15:restartNumberingAfterBreak="0">
    <w:nsid w:val="2BF336FD"/>
    <w:multiLevelType w:val="hybridMultilevel"/>
    <w:tmpl w:val="CA9C7DEA"/>
    <w:lvl w:ilvl="0" w:tplc="6802905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EF941D9"/>
    <w:multiLevelType w:val="multilevel"/>
    <w:tmpl w:val="CA1E66C8"/>
    <w:lvl w:ilvl="0">
      <w:start w:val="1"/>
      <w:numFmt w:val="decimal"/>
      <w:lvlText w:val=""/>
      <w:lvlJc w:val="left"/>
      <w:pPr>
        <w:ind w:left="432" w:hanging="432"/>
      </w:pPr>
      <w:rPr>
        <w:rFonts w:ascii="Times New Roman" w:eastAsia="Times New Roman" w:hAnsi="Times New Roman" w:cs="Times New Roman"/>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3" w15:restartNumberingAfterBreak="0">
    <w:nsid w:val="300D28EB"/>
    <w:multiLevelType w:val="multilevel"/>
    <w:tmpl w:val="1AA22CF8"/>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0CE09F6"/>
    <w:multiLevelType w:val="hybridMultilevel"/>
    <w:tmpl w:val="D7580152"/>
    <w:lvl w:ilvl="0" w:tplc="23861B7C">
      <w:start w:val="1"/>
      <w:numFmt w:val="bullet"/>
      <w:lvlText w:val=""/>
      <w:lvlJc w:val="left"/>
      <w:pPr>
        <w:ind w:left="618" w:hanging="360"/>
      </w:pPr>
      <w:rPr>
        <w:rFonts w:ascii="Symbol" w:hAnsi="Symbol" w:hint="default"/>
        <w:color w:val="auto"/>
      </w:rPr>
    </w:lvl>
    <w:lvl w:ilvl="1" w:tplc="04190003" w:tentative="1">
      <w:start w:val="1"/>
      <w:numFmt w:val="bullet"/>
      <w:lvlText w:val="o"/>
      <w:lvlJc w:val="left"/>
      <w:pPr>
        <w:ind w:left="1338" w:hanging="360"/>
      </w:pPr>
      <w:rPr>
        <w:rFonts w:ascii="Courier New" w:hAnsi="Courier New" w:cs="Courier New" w:hint="default"/>
      </w:rPr>
    </w:lvl>
    <w:lvl w:ilvl="2" w:tplc="04190005" w:tentative="1">
      <w:start w:val="1"/>
      <w:numFmt w:val="bullet"/>
      <w:lvlText w:val=""/>
      <w:lvlJc w:val="left"/>
      <w:pPr>
        <w:ind w:left="2058" w:hanging="360"/>
      </w:pPr>
      <w:rPr>
        <w:rFonts w:ascii="Wingdings" w:hAnsi="Wingdings" w:hint="default"/>
      </w:rPr>
    </w:lvl>
    <w:lvl w:ilvl="3" w:tplc="04190001" w:tentative="1">
      <w:start w:val="1"/>
      <w:numFmt w:val="bullet"/>
      <w:lvlText w:val=""/>
      <w:lvlJc w:val="left"/>
      <w:pPr>
        <w:ind w:left="2778" w:hanging="360"/>
      </w:pPr>
      <w:rPr>
        <w:rFonts w:ascii="Symbol" w:hAnsi="Symbol" w:hint="default"/>
      </w:rPr>
    </w:lvl>
    <w:lvl w:ilvl="4" w:tplc="04190003" w:tentative="1">
      <w:start w:val="1"/>
      <w:numFmt w:val="bullet"/>
      <w:lvlText w:val="o"/>
      <w:lvlJc w:val="left"/>
      <w:pPr>
        <w:ind w:left="3498" w:hanging="360"/>
      </w:pPr>
      <w:rPr>
        <w:rFonts w:ascii="Courier New" w:hAnsi="Courier New" w:cs="Courier New" w:hint="default"/>
      </w:rPr>
    </w:lvl>
    <w:lvl w:ilvl="5" w:tplc="04190005" w:tentative="1">
      <w:start w:val="1"/>
      <w:numFmt w:val="bullet"/>
      <w:lvlText w:val=""/>
      <w:lvlJc w:val="left"/>
      <w:pPr>
        <w:ind w:left="4218" w:hanging="360"/>
      </w:pPr>
      <w:rPr>
        <w:rFonts w:ascii="Wingdings" w:hAnsi="Wingdings" w:hint="default"/>
      </w:rPr>
    </w:lvl>
    <w:lvl w:ilvl="6" w:tplc="04190001" w:tentative="1">
      <w:start w:val="1"/>
      <w:numFmt w:val="bullet"/>
      <w:lvlText w:val=""/>
      <w:lvlJc w:val="left"/>
      <w:pPr>
        <w:ind w:left="4938" w:hanging="360"/>
      </w:pPr>
      <w:rPr>
        <w:rFonts w:ascii="Symbol" w:hAnsi="Symbol" w:hint="default"/>
      </w:rPr>
    </w:lvl>
    <w:lvl w:ilvl="7" w:tplc="04190003" w:tentative="1">
      <w:start w:val="1"/>
      <w:numFmt w:val="bullet"/>
      <w:lvlText w:val="o"/>
      <w:lvlJc w:val="left"/>
      <w:pPr>
        <w:ind w:left="5658" w:hanging="360"/>
      </w:pPr>
      <w:rPr>
        <w:rFonts w:ascii="Courier New" w:hAnsi="Courier New" w:cs="Courier New" w:hint="default"/>
      </w:rPr>
    </w:lvl>
    <w:lvl w:ilvl="8" w:tplc="04190005" w:tentative="1">
      <w:start w:val="1"/>
      <w:numFmt w:val="bullet"/>
      <w:lvlText w:val=""/>
      <w:lvlJc w:val="left"/>
      <w:pPr>
        <w:ind w:left="6378" w:hanging="360"/>
      </w:pPr>
      <w:rPr>
        <w:rFonts w:ascii="Wingdings" w:hAnsi="Wingdings" w:hint="default"/>
      </w:rPr>
    </w:lvl>
  </w:abstractNum>
  <w:abstractNum w:abstractNumId="15" w15:restartNumberingAfterBreak="0">
    <w:nsid w:val="31C16B78"/>
    <w:multiLevelType w:val="multilevel"/>
    <w:tmpl w:val="36A011B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7F6067"/>
    <w:multiLevelType w:val="multilevel"/>
    <w:tmpl w:val="57886C5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7"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8" w15:restartNumberingAfterBreak="0">
    <w:nsid w:val="3FC069EF"/>
    <w:multiLevelType w:val="hybridMultilevel"/>
    <w:tmpl w:val="AD180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04140AE"/>
    <w:multiLevelType w:val="multilevel"/>
    <w:tmpl w:val="4552B04A"/>
    <w:lvl w:ilvl="0">
      <w:start w:val="1"/>
      <w:numFmt w:val="bullet"/>
      <w:lvlText w:val="●"/>
      <w:lvlJc w:val="left"/>
      <w:pPr>
        <w:ind w:left="754" w:hanging="359"/>
      </w:pPr>
      <w:rPr>
        <w:rFonts w:ascii="Noto Sans Symbols" w:eastAsia="Noto Sans Symbols" w:hAnsi="Noto Sans Symbols" w:cs="Noto Sans Symbols"/>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407D4A81"/>
    <w:multiLevelType w:val="hybridMultilevel"/>
    <w:tmpl w:val="DBB07078"/>
    <w:lvl w:ilvl="0" w:tplc="04220005">
      <w:start w:val="1"/>
      <w:numFmt w:val="bullet"/>
      <w:lvlText w:val=""/>
      <w:lvlJc w:val="left"/>
      <w:pPr>
        <w:ind w:left="720"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1" w15:restartNumberingAfterBreak="0">
    <w:nsid w:val="40E83620"/>
    <w:multiLevelType w:val="hybridMultilevel"/>
    <w:tmpl w:val="3A066E5A"/>
    <w:lvl w:ilvl="0" w:tplc="04220005">
      <w:start w:val="1"/>
      <w:numFmt w:val="bullet"/>
      <w:lvlText w:val=""/>
      <w:lvlJc w:val="left"/>
      <w:pPr>
        <w:ind w:left="720"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2" w15:restartNumberingAfterBreak="0">
    <w:nsid w:val="47E0186F"/>
    <w:multiLevelType w:val="multilevel"/>
    <w:tmpl w:val="2874385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47F13540"/>
    <w:multiLevelType w:val="multilevel"/>
    <w:tmpl w:val="3E244702"/>
    <w:lvl w:ilvl="0">
      <w:start w:val="1"/>
      <w:numFmt w:val="bullet"/>
      <w:lvlText w:val="-"/>
      <w:lvlJc w:val="left"/>
      <w:pPr>
        <w:ind w:left="720" w:hanging="360"/>
      </w:pPr>
      <w:rPr>
        <w:rFonts w:ascii="Vivaldi" w:eastAsia="Vivaldi" w:hAnsi="Vivaldi" w:cs="Vivaldi"/>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48CF6CD9"/>
    <w:multiLevelType w:val="multilevel"/>
    <w:tmpl w:val="231E950C"/>
    <w:lvl w:ilvl="0">
      <w:start w:val="1"/>
      <w:numFmt w:val="bullet"/>
      <w:lvlText w:val="-"/>
      <w:lvlJc w:val="left"/>
      <w:pPr>
        <w:ind w:left="720" w:hanging="360"/>
      </w:pPr>
      <w:rPr>
        <w:rFonts w:ascii="Vivaldi" w:eastAsia="Vivaldi" w:hAnsi="Vivaldi" w:cs="Vivaldi"/>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4A316C28"/>
    <w:multiLevelType w:val="hybridMultilevel"/>
    <w:tmpl w:val="22849C52"/>
    <w:lvl w:ilvl="0" w:tplc="04220005">
      <w:start w:val="1"/>
      <w:numFmt w:val="bullet"/>
      <w:lvlText w:val=""/>
      <w:lvlJc w:val="left"/>
      <w:pPr>
        <w:ind w:left="720"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6" w15:restartNumberingAfterBreak="0">
    <w:nsid w:val="4A613F9F"/>
    <w:multiLevelType w:val="hybridMultilevel"/>
    <w:tmpl w:val="E65271F0"/>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7" w15:restartNumberingAfterBreak="0">
    <w:nsid w:val="4DA73C00"/>
    <w:multiLevelType w:val="multilevel"/>
    <w:tmpl w:val="25E63DE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F9A7A16"/>
    <w:multiLevelType w:val="multilevel"/>
    <w:tmpl w:val="06FA1852"/>
    <w:lvl w:ilvl="0">
      <w:start w:val="1"/>
      <w:numFmt w:val="bullet"/>
      <w:lvlText w:val="●"/>
      <w:lvlJc w:val="left"/>
      <w:pPr>
        <w:ind w:left="771"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51613027"/>
    <w:multiLevelType w:val="hybridMultilevel"/>
    <w:tmpl w:val="D3668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1711B97"/>
    <w:multiLevelType w:val="multilevel"/>
    <w:tmpl w:val="59BCF5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552B2B0E"/>
    <w:multiLevelType w:val="hybridMultilevel"/>
    <w:tmpl w:val="1B7E1C9A"/>
    <w:lvl w:ilvl="0" w:tplc="5F34E6FE">
      <w:start w:val="1"/>
      <w:numFmt w:val="decimal"/>
      <w:lvlText w:val="%1."/>
      <w:lvlJc w:val="left"/>
      <w:pPr>
        <w:ind w:left="1660" w:hanging="360"/>
      </w:pPr>
      <w:rPr>
        <w:rFonts w:hint="default"/>
      </w:rPr>
    </w:lvl>
    <w:lvl w:ilvl="1" w:tplc="20000019" w:tentative="1">
      <w:start w:val="1"/>
      <w:numFmt w:val="lowerLetter"/>
      <w:lvlText w:val="%2."/>
      <w:lvlJc w:val="left"/>
      <w:pPr>
        <w:ind w:left="2380" w:hanging="360"/>
      </w:pPr>
    </w:lvl>
    <w:lvl w:ilvl="2" w:tplc="2000001B" w:tentative="1">
      <w:start w:val="1"/>
      <w:numFmt w:val="lowerRoman"/>
      <w:lvlText w:val="%3."/>
      <w:lvlJc w:val="right"/>
      <w:pPr>
        <w:ind w:left="3100" w:hanging="180"/>
      </w:pPr>
    </w:lvl>
    <w:lvl w:ilvl="3" w:tplc="2000000F" w:tentative="1">
      <w:start w:val="1"/>
      <w:numFmt w:val="decimal"/>
      <w:lvlText w:val="%4."/>
      <w:lvlJc w:val="left"/>
      <w:pPr>
        <w:ind w:left="3820" w:hanging="360"/>
      </w:pPr>
    </w:lvl>
    <w:lvl w:ilvl="4" w:tplc="20000019" w:tentative="1">
      <w:start w:val="1"/>
      <w:numFmt w:val="lowerLetter"/>
      <w:lvlText w:val="%5."/>
      <w:lvlJc w:val="left"/>
      <w:pPr>
        <w:ind w:left="4540" w:hanging="360"/>
      </w:pPr>
    </w:lvl>
    <w:lvl w:ilvl="5" w:tplc="2000001B" w:tentative="1">
      <w:start w:val="1"/>
      <w:numFmt w:val="lowerRoman"/>
      <w:lvlText w:val="%6."/>
      <w:lvlJc w:val="right"/>
      <w:pPr>
        <w:ind w:left="5260" w:hanging="180"/>
      </w:pPr>
    </w:lvl>
    <w:lvl w:ilvl="6" w:tplc="2000000F" w:tentative="1">
      <w:start w:val="1"/>
      <w:numFmt w:val="decimal"/>
      <w:lvlText w:val="%7."/>
      <w:lvlJc w:val="left"/>
      <w:pPr>
        <w:ind w:left="5980" w:hanging="360"/>
      </w:pPr>
    </w:lvl>
    <w:lvl w:ilvl="7" w:tplc="20000019" w:tentative="1">
      <w:start w:val="1"/>
      <w:numFmt w:val="lowerLetter"/>
      <w:lvlText w:val="%8."/>
      <w:lvlJc w:val="left"/>
      <w:pPr>
        <w:ind w:left="6700" w:hanging="360"/>
      </w:pPr>
    </w:lvl>
    <w:lvl w:ilvl="8" w:tplc="2000001B" w:tentative="1">
      <w:start w:val="1"/>
      <w:numFmt w:val="lowerRoman"/>
      <w:lvlText w:val="%9."/>
      <w:lvlJc w:val="right"/>
      <w:pPr>
        <w:ind w:left="7420" w:hanging="180"/>
      </w:pPr>
    </w:lvl>
  </w:abstractNum>
  <w:abstractNum w:abstractNumId="32" w15:restartNumberingAfterBreak="0">
    <w:nsid w:val="563E4251"/>
    <w:multiLevelType w:val="hybridMultilevel"/>
    <w:tmpl w:val="E4C046BE"/>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3" w15:restartNumberingAfterBreak="0">
    <w:nsid w:val="5A57053B"/>
    <w:multiLevelType w:val="hybridMultilevel"/>
    <w:tmpl w:val="A0B6FB76"/>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4" w15:restartNumberingAfterBreak="0">
    <w:nsid w:val="5A751505"/>
    <w:multiLevelType w:val="multilevel"/>
    <w:tmpl w:val="1DBE85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15:restartNumberingAfterBreak="0">
    <w:nsid w:val="5C6009FB"/>
    <w:multiLevelType w:val="multilevel"/>
    <w:tmpl w:val="16E6E1C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0126F43"/>
    <w:multiLevelType w:val="multilevel"/>
    <w:tmpl w:val="77DEFA14"/>
    <w:lvl w:ilvl="0">
      <w:start w:val="3"/>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61932114"/>
    <w:multiLevelType w:val="multilevel"/>
    <w:tmpl w:val="87A4227C"/>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624F3812"/>
    <w:multiLevelType w:val="multilevel"/>
    <w:tmpl w:val="73C23A52"/>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39" w15:restartNumberingAfterBreak="0">
    <w:nsid w:val="62DC6C5E"/>
    <w:multiLevelType w:val="hybridMultilevel"/>
    <w:tmpl w:val="57E66D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62E12D5D"/>
    <w:multiLevelType w:val="multilevel"/>
    <w:tmpl w:val="1862E056"/>
    <w:lvl w:ilvl="0">
      <w:start w:val="1"/>
      <w:numFmt w:val="bullet"/>
      <w:lvlText w:val="●"/>
      <w:lvlJc w:val="left"/>
      <w:pPr>
        <w:ind w:left="618" w:hanging="360"/>
      </w:pPr>
      <w:rPr>
        <w:rFonts w:ascii="Noto Sans Symbols" w:eastAsia="Noto Sans Symbols" w:hAnsi="Noto Sans Symbols" w:cs="Noto Sans Symbols"/>
        <w:color w:val="000000"/>
        <w:vertAlign w:val="baseline"/>
      </w:rPr>
    </w:lvl>
    <w:lvl w:ilvl="1">
      <w:start w:val="1"/>
      <w:numFmt w:val="bullet"/>
      <w:lvlText w:val="o"/>
      <w:lvlJc w:val="left"/>
      <w:pPr>
        <w:ind w:left="1338" w:hanging="359"/>
      </w:pPr>
      <w:rPr>
        <w:rFonts w:ascii="Courier New" w:eastAsia="Courier New" w:hAnsi="Courier New" w:cs="Courier New"/>
        <w:vertAlign w:val="baseline"/>
      </w:rPr>
    </w:lvl>
    <w:lvl w:ilvl="2">
      <w:start w:val="1"/>
      <w:numFmt w:val="bullet"/>
      <w:lvlText w:val="▪"/>
      <w:lvlJc w:val="left"/>
      <w:pPr>
        <w:ind w:left="2058" w:hanging="360"/>
      </w:pPr>
      <w:rPr>
        <w:rFonts w:ascii="Noto Sans Symbols" w:eastAsia="Noto Sans Symbols" w:hAnsi="Noto Sans Symbols" w:cs="Noto Sans Symbols"/>
        <w:vertAlign w:val="baseline"/>
      </w:rPr>
    </w:lvl>
    <w:lvl w:ilvl="3">
      <w:start w:val="1"/>
      <w:numFmt w:val="bullet"/>
      <w:lvlText w:val="●"/>
      <w:lvlJc w:val="left"/>
      <w:pPr>
        <w:ind w:left="2778" w:hanging="360"/>
      </w:pPr>
      <w:rPr>
        <w:rFonts w:ascii="Noto Sans Symbols" w:eastAsia="Noto Sans Symbols" w:hAnsi="Noto Sans Symbols" w:cs="Noto Sans Symbols"/>
        <w:vertAlign w:val="baseline"/>
      </w:rPr>
    </w:lvl>
    <w:lvl w:ilvl="4">
      <w:start w:val="1"/>
      <w:numFmt w:val="bullet"/>
      <w:lvlText w:val="o"/>
      <w:lvlJc w:val="left"/>
      <w:pPr>
        <w:ind w:left="3498" w:hanging="360"/>
      </w:pPr>
      <w:rPr>
        <w:rFonts w:ascii="Courier New" w:eastAsia="Courier New" w:hAnsi="Courier New" w:cs="Courier New"/>
        <w:vertAlign w:val="baseline"/>
      </w:rPr>
    </w:lvl>
    <w:lvl w:ilvl="5">
      <w:start w:val="1"/>
      <w:numFmt w:val="bullet"/>
      <w:lvlText w:val="▪"/>
      <w:lvlJc w:val="left"/>
      <w:pPr>
        <w:ind w:left="4218" w:hanging="360"/>
      </w:pPr>
      <w:rPr>
        <w:rFonts w:ascii="Noto Sans Symbols" w:eastAsia="Noto Sans Symbols" w:hAnsi="Noto Sans Symbols" w:cs="Noto Sans Symbols"/>
        <w:vertAlign w:val="baseline"/>
      </w:rPr>
    </w:lvl>
    <w:lvl w:ilvl="6">
      <w:start w:val="1"/>
      <w:numFmt w:val="bullet"/>
      <w:lvlText w:val="●"/>
      <w:lvlJc w:val="left"/>
      <w:pPr>
        <w:ind w:left="4938" w:hanging="360"/>
      </w:pPr>
      <w:rPr>
        <w:rFonts w:ascii="Noto Sans Symbols" w:eastAsia="Noto Sans Symbols" w:hAnsi="Noto Sans Symbols" w:cs="Noto Sans Symbols"/>
        <w:vertAlign w:val="baseline"/>
      </w:rPr>
    </w:lvl>
    <w:lvl w:ilvl="7">
      <w:start w:val="1"/>
      <w:numFmt w:val="bullet"/>
      <w:lvlText w:val="o"/>
      <w:lvlJc w:val="left"/>
      <w:pPr>
        <w:ind w:left="5658" w:hanging="360"/>
      </w:pPr>
      <w:rPr>
        <w:rFonts w:ascii="Courier New" w:eastAsia="Courier New" w:hAnsi="Courier New" w:cs="Courier New"/>
        <w:vertAlign w:val="baseline"/>
      </w:rPr>
    </w:lvl>
    <w:lvl w:ilvl="8">
      <w:start w:val="1"/>
      <w:numFmt w:val="bullet"/>
      <w:lvlText w:val="▪"/>
      <w:lvlJc w:val="left"/>
      <w:pPr>
        <w:ind w:left="6378" w:hanging="360"/>
      </w:pPr>
      <w:rPr>
        <w:rFonts w:ascii="Noto Sans Symbols" w:eastAsia="Noto Sans Symbols" w:hAnsi="Noto Sans Symbols" w:cs="Noto Sans Symbols"/>
        <w:vertAlign w:val="baseline"/>
      </w:rPr>
    </w:lvl>
  </w:abstractNum>
  <w:abstractNum w:abstractNumId="41" w15:restartNumberingAfterBreak="0">
    <w:nsid w:val="68C4069E"/>
    <w:multiLevelType w:val="hybridMultilevel"/>
    <w:tmpl w:val="358A6EDA"/>
    <w:lvl w:ilvl="0" w:tplc="04220005">
      <w:start w:val="1"/>
      <w:numFmt w:val="bullet"/>
      <w:lvlText w:val=""/>
      <w:lvlJc w:val="left"/>
      <w:pPr>
        <w:ind w:left="720"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2" w15:restartNumberingAfterBreak="0">
    <w:nsid w:val="6C792126"/>
    <w:multiLevelType w:val="multilevel"/>
    <w:tmpl w:val="EA58B08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6E6F5847"/>
    <w:multiLevelType w:val="hybridMultilevel"/>
    <w:tmpl w:val="D39ECB1E"/>
    <w:lvl w:ilvl="0" w:tplc="04220005">
      <w:start w:val="1"/>
      <w:numFmt w:val="bullet"/>
      <w:lvlText w:val=""/>
      <w:lvlJc w:val="left"/>
      <w:pPr>
        <w:ind w:left="720"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4" w15:restartNumberingAfterBreak="0">
    <w:nsid w:val="6FF726E8"/>
    <w:multiLevelType w:val="multilevel"/>
    <w:tmpl w:val="16562BF6"/>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15:restartNumberingAfterBreak="0">
    <w:nsid w:val="774E3731"/>
    <w:multiLevelType w:val="hybridMultilevel"/>
    <w:tmpl w:val="0B62EA5E"/>
    <w:lvl w:ilvl="0" w:tplc="04220005">
      <w:start w:val="1"/>
      <w:numFmt w:val="bullet"/>
      <w:lvlText w:val=""/>
      <w:lvlJc w:val="left"/>
      <w:pPr>
        <w:ind w:left="720"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bullet"/>
      <w:lvlText w:val=""/>
      <w:lvlJc w:val="left"/>
      <w:pPr>
        <w:ind w:left="2160" w:hanging="360"/>
      </w:pPr>
      <w:rPr>
        <w:rFonts w:ascii="Wingdings" w:hAnsi="Wingdings" w:hint="default"/>
      </w:r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6" w15:restartNumberingAfterBreak="0">
    <w:nsid w:val="7D585CA5"/>
    <w:multiLevelType w:val="hybridMultilevel"/>
    <w:tmpl w:val="69FC46CA"/>
    <w:lvl w:ilvl="0" w:tplc="3E48BBA6">
      <w:start w:val="2"/>
      <w:numFmt w:val="bullet"/>
      <w:lvlText w:val="-"/>
      <w:lvlJc w:val="left"/>
      <w:pPr>
        <w:ind w:left="900" w:hanging="360"/>
      </w:pPr>
      <w:rPr>
        <w:rFonts w:ascii="Times New Roman" w:eastAsia="Times New Roman" w:hAnsi="Times New Roman" w:cs="Times New Roman" w:hint="default"/>
        <w:b/>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16cid:durableId="632174126">
    <w:abstractNumId w:val="4"/>
  </w:num>
  <w:num w:numId="2" w16cid:durableId="1399553679">
    <w:abstractNumId w:val="3"/>
  </w:num>
  <w:num w:numId="3" w16cid:durableId="1129470990">
    <w:abstractNumId w:val="24"/>
  </w:num>
  <w:num w:numId="4" w16cid:durableId="2114477959">
    <w:abstractNumId w:val="23"/>
  </w:num>
  <w:num w:numId="5" w16cid:durableId="317997879">
    <w:abstractNumId w:val="22"/>
  </w:num>
  <w:num w:numId="6" w16cid:durableId="72091519">
    <w:abstractNumId w:val="19"/>
  </w:num>
  <w:num w:numId="7" w16cid:durableId="123282037">
    <w:abstractNumId w:val="28"/>
  </w:num>
  <w:num w:numId="8" w16cid:durableId="1662656800">
    <w:abstractNumId w:val="16"/>
  </w:num>
  <w:num w:numId="9" w16cid:durableId="562981571">
    <w:abstractNumId w:val="12"/>
  </w:num>
  <w:num w:numId="10" w16cid:durableId="1824463628">
    <w:abstractNumId w:val="30"/>
  </w:num>
  <w:num w:numId="11" w16cid:durableId="637802424">
    <w:abstractNumId w:val="40"/>
  </w:num>
  <w:num w:numId="12" w16cid:durableId="553740713">
    <w:abstractNumId w:val="38"/>
  </w:num>
  <w:num w:numId="13" w16cid:durableId="623271188">
    <w:abstractNumId w:val="34"/>
  </w:num>
  <w:num w:numId="14" w16cid:durableId="1651248199">
    <w:abstractNumId w:val="0"/>
  </w:num>
  <w:num w:numId="15" w16cid:durableId="935989822">
    <w:abstractNumId w:val="2"/>
  </w:num>
  <w:num w:numId="16" w16cid:durableId="568150124">
    <w:abstractNumId w:val="14"/>
  </w:num>
  <w:num w:numId="17" w16cid:durableId="1661230495">
    <w:abstractNumId w:val="17"/>
  </w:num>
  <w:num w:numId="18" w16cid:durableId="1258488203">
    <w:abstractNumId w:val="1"/>
  </w:num>
  <w:num w:numId="19" w16cid:durableId="1139763166">
    <w:abstractNumId w:val="29"/>
  </w:num>
  <w:num w:numId="20" w16cid:durableId="14618138">
    <w:abstractNumId w:val="14"/>
  </w:num>
  <w:num w:numId="21" w16cid:durableId="606229126">
    <w:abstractNumId w:val="13"/>
  </w:num>
  <w:num w:numId="22" w16cid:durableId="1408915217">
    <w:abstractNumId w:val="46"/>
  </w:num>
  <w:num w:numId="23" w16cid:durableId="21355125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55794053">
    <w:abstractNumId w:val="11"/>
  </w:num>
  <w:num w:numId="25" w16cid:durableId="12131196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415474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371595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3457892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13411875">
    <w:abstractNumId w:val="4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19793804">
    <w:abstractNumId w:val="4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7461873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160869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704822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0967566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4658608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14497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00787270">
    <w:abstractNumId w:val="31"/>
  </w:num>
  <w:num w:numId="38" w16cid:durableId="527762074">
    <w:abstractNumId w:val="27"/>
  </w:num>
  <w:num w:numId="39" w16cid:durableId="2088728882">
    <w:abstractNumId w:val="42"/>
  </w:num>
  <w:num w:numId="40" w16cid:durableId="609046961">
    <w:abstractNumId w:val="15"/>
  </w:num>
  <w:num w:numId="41" w16cid:durableId="570386922">
    <w:abstractNumId w:val="35"/>
  </w:num>
  <w:num w:numId="42" w16cid:durableId="1380402340">
    <w:abstractNumId w:val="33"/>
  </w:num>
  <w:num w:numId="43" w16cid:durableId="604508003">
    <w:abstractNumId w:val="9"/>
  </w:num>
  <w:num w:numId="44" w16cid:durableId="147291178">
    <w:abstractNumId w:val="44"/>
  </w:num>
  <w:num w:numId="45" w16cid:durableId="457725647">
    <w:abstractNumId w:val="37"/>
  </w:num>
  <w:num w:numId="46" w16cid:durableId="1623923579">
    <w:abstractNumId w:val="6"/>
  </w:num>
  <w:num w:numId="47" w16cid:durableId="1738475908">
    <w:abstractNumId w:val="26"/>
  </w:num>
  <w:num w:numId="48" w16cid:durableId="1215656807">
    <w:abstractNumId w:val="39"/>
  </w:num>
  <w:num w:numId="49" w16cid:durableId="6528771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E1F"/>
    <w:rsid w:val="00004BE5"/>
    <w:rsid w:val="00040144"/>
    <w:rsid w:val="00042228"/>
    <w:rsid w:val="00046F97"/>
    <w:rsid w:val="00052804"/>
    <w:rsid w:val="00053FD1"/>
    <w:rsid w:val="00054818"/>
    <w:rsid w:val="000602D7"/>
    <w:rsid w:val="00060F2A"/>
    <w:rsid w:val="00064CA6"/>
    <w:rsid w:val="00072346"/>
    <w:rsid w:val="000764FF"/>
    <w:rsid w:val="0008068F"/>
    <w:rsid w:val="00086DA3"/>
    <w:rsid w:val="0008741C"/>
    <w:rsid w:val="00090271"/>
    <w:rsid w:val="00091D91"/>
    <w:rsid w:val="00093F33"/>
    <w:rsid w:val="000A0DAA"/>
    <w:rsid w:val="000A1AD0"/>
    <w:rsid w:val="000A25A0"/>
    <w:rsid w:val="000B0B38"/>
    <w:rsid w:val="000B3B07"/>
    <w:rsid w:val="000B68EF"/>
    <w:rsid w:val="000C423E"/>
    <w:rsid w:val="000C4FC5"/>
    <w:rsid w:val="000C64F5"/>
    <w:rsid w:val="000E4CB4"/>
    <w:rsid w:val="0010124B"/>
    <w:rsid w:val="00116115"/>
    <w:rsid w:val="00122417"/>
    <w:rsid w:val="00124893"/>
    <w:rsid w:val="00126713"/>
    <w:rsid w:val="00131759"/>
    <w:rsid w:val="00131ADA"/>
    <w:rsid w:val="00136843"/>
    <w:rsid w:val="00140FAB"/>
    <w:rsid w:val="001421EE"/>
    <w:rsid w:val="001433EC"/>
    <w:rsid w:val="0015509C"/>
    <w:rsid w:val="0016070E"/>
    <w:rsid w:val="00167BC8"/>
    <w:rsid w:val="0017592F"/>
    <w:rsid w:val="001847C0"/>
    <w:rsid w:val="0018581B"/>
    <w:rsid w:val="00186A4B"/>
    <w:rsid w:val="00187E02"/>
    <w:rsid w:val="001912F9"/>
    <w:rsid w:val="001B1F53"/>
    <w:rsid w:val="001C3D5A"/>
    <w:rsid w:val="001C40DF"/>
    <w:rsid w:val="001D02C0"/>
    <w:rsid w:val="001D2E15"/>
    <w:rsid w:val="001D5B26"/>
    <w:rsid w:val="001D605C"/>
    <w:rsid w:val="001D62EC"/>
    <w:rsid w:val="001E0F4E"/>
    <w:rsid w:val="001F149B"/>
    <w:rsid w:val="001F17CA"/>
    <w:rsid w:val="001F4958"/>
    <w:rsid w:val="001F70D5"/>
    <w:rsid w:val="0020263E"/>
    <w:rsid w:val="00211CC9"/>
    <w:rsid w:val="00211EFC"/>
    <w:rsid w:val="0021320B"/>
    <w:rsid w:val="00214C52"/>
    <w:rsid w:val="00220B6C"/>
    <w:rsid w:val="00225031"/>
    <w:rsid w:val="0022743A"/>
    <w:rsid w:val="00246189"/>
    <w:rsid w:val="00250AE5"/>
    <w:rsid w:val="00255CDB"/>
    <w:rsid w:val="002625C9"/>
    <w:rsid w:val="00274713"/>
    <w:rsid w:val="00282842"/>
    <w:rsid w:val="00284A3C"/>
    <w:rsid w:val="00296B3B"/>
    <w:rsid w:val="002A085E"/>
    <w:rsid w:val="002A5BA3"/>
    <w:rsid w:val="002A5FE6"/>
    <w:rsid w:val="002B081D"/>
    <w:rsid w:val="002B6C25"/>
    <w:rsid w:val="002C00EB"/>
    <w:rsid w:val="002C63E7"/>
    <w:rsid w:val="002D5784"/>
    <w:rsid w:val="002E11C0"/>
    <w:rsid w:val="002E29D1"/>
    <w:rsid w:val="002E41E0"/>
    <w:rsid w:val="002F1264"/>
    <w:rsid w:val="002F1B27"/>
    <w:rsid w:val="002F3E84"/>
    <w:rsid w:val="002F5D37"/>
    <w:rsid w:val="00306C26"/>
    <w:rsid w:val="00313ED6"/>
    <w:rsid w:val="00322437"/>
    <w:rsid w:val="00334D65"/>
    <w:rsid w:val="003405DC"/>
    <w:rsid w:val="00342047"/>
    <w:rsid w:val="003428EE"/>
    <w:rsid w:val="003509D2"/>
    <w:rsid w:val="00360FED"/>
    <w:rsid w:val="0038190D"/>
    <w:rsid w:val="003A0087"/>
    <w:rsid w:val="003A200D"/>
    <w:rsid w:val="003A4A03"/>
    <w:rsid w:val="003B370F"/>
    <w:rsid w:val="003B778C"/>
    <w:rsid w:val="003C1C24"/>
    <w:rsid w:val="003D05F0"/>
    <w:rsid w:val="003D1B8E"/>
    <w:rsid w:val="003D596E"/>
    <w:rsid w:val="003D5BBD"/>
    <w:rsid w:val="003D71D3"/>
    <w:rsid w:val="003F08C7"/>
    <w:rsid w:val="003F35FA"/>
    <w:rsid w:val="003F4613"/>
    <w:rsid w:val="00402AC9"/>
    <w:rsid w:val="00430998"/>
    <w:rsid w:val="004510E6"/>
    <w:rsid w:val="00451954"/>
    <w:rsid w:val="00454E05"/>
    <w:rsid w:val="00455B64"/>
    <w:rsid w:val="00461A51"/>
    <w:rsid w:val="00463E4E"/>
    <w:rsid w:val="004727CE"/>
    <w:rsid w:val="00472EB3"/>
    <w:rsid w:val="00477573"/>
    <w:rsid w:val="00481959"/>
    <w:rsid w:val="00482700"/>
    <w:rsid w:val="00485784"/>
    <w:rsid w:val="004872E9"/>
    <w:rsid w:val="004A18C4"/>
    <w:rsid w:val="004B1CE6"/>
    <w:rsid w:val="004B5593"/>
    <w:rsid w:val="004C4B38"/>
    <w:rsid w:val="004D1DE7"/>
    <w:rsid w:val="004E4BCC"/>
    <w:rsid w:val="004F2696"/>
    <w:rsid w:val="004F49BD"/>
    <w:rsid w:val="00512129"/>
    <w:rsid w:val="00513E4D"/>
    <w:rsid w:val="00513EF4"/>
    <w:rsid w:val="005246AF"/>
    <w:rsid w:val="005249B4"/>
    <w:rsid w:val="00524C18"/>
    <w:rsid w:val="00531936"/>
    <w:rsid w:val="0053490F"/>
    <w:rsid w:val="00537D78"/>
    <w:rsid w:val="00537E58"/>
    <w:rsid w:val="0056351F"/>
    <w:rsid w:val="005678F9"/>
    <w:rsid w:val="00575E72"/>
    <w:rsid w:val="00582DBD"/>
    <w:rsid w:val="005834DC"/>
    <w:rsid w:val="0058653C"/>
    <w:rsid w:val="00587462"/>
    <w:rsid w:val="00587C66"/>
    <w:rsid w:val="005909F3"/>
    <w:rsid w:val="005919D6"/>
    <w:rsid w:val="00594D95"/>
    <w:rsid w:val="0059509A"/>
    <w:rsid w:val="00595381"/>
    <w:rsid w:val="00595EA5"/>
    <w:rsid w:val="005B45FC"/>
    <w:rsid w:val="005B7A8A"/>
    <w:rsid w:val="005C230C"/>
    <w:rsid w:val="005C3BA3"/>
    <w:rsid w:val="005C4C7B"/>
    <w:rsid w:val="005C79DD"/>
    <w:rsid w:val="005E1DD9"/>
    <w:rsid w:val="0060033F"/>
    <w:rsid w:val="00603F40"/>
    <w:rsid w:val="00604357"/>
    <w:rsid w:val="00606D00"/>
    <w:rsid w:val="006122D0"/>
    <w:rsid w:val="006341EF"/>
    <w:rsid w:val="00634575"/>
    <w:rsid w:val="006431EC"/>
    <w:rsid w:val="0065037B"/>
    <w:rsid w:val="00652706"/>
    <w:rsid w:val="00654E9C"/>
    <w:rsid w:val="00665D20"/>
    <w:rsid w:val="00671461"/>
    <w:rsid w:val="0067278A"/>
    <w:rsid w:val="00677E26"/>
    <w:rsid w:val="00685AAB"/>
    <w:rsid w:val="00697B0E"/>
    <w:rsid w:val="006A1027"/>
    <w:rsid w:val="006A2045"/>
    <w:rsid w:val="006B038E"/>
    <w:rsid w:val="006B467F"/>
    <w:rsid w:val="006B486D"/>
    <w:rsid w:val="006D2534"/>
    <w:rsid w:val="006E516F"/>
    <w:rsid w:val="007024DD"/>
    <w:rsid w:val="00706320"/>
    <w:rsid w:val="007071AA"/>
    <w:rsid w:val="00723AFA"/>
    <w:rsid w:val="00724614"/>
    <w:rsid w:val="0076252A"/>
    <w:rsid w:val="00762C96"/>
    <w:rsid w:val="0077003D"/>
    <w:rsid w:val="007722E0"/>
    <w:rsid w:val="00781840"/>
    <w:rsid w:val="00790546"/>
    <w:rsid w:val="0079148C"/>
    <w:rsid w:val="00795513"/>
    <w:rsid w:val="00797720"/>
    <w:rsid w:val="007A0AF4"/>
    <w:rsid w:val="007B6541"/>
    <w:rsid w:val="007D0B38"/>
    <w:rsid w:val="007E1B4D"/>
    <w:rsid w:val="007E2FBF"/>
    <w:rsid w:val="007E3973"/>
    <w:rsid w:val="007E456D"/>
    <w:rsid w:val="007E67C3"/>
    <w:rsid w:val="00802FCB"/>
    <w:rsid w:val="0080300A"/>
    <w:rsid w:val="00805A8B"/>
    <w:rsid w:val="00814D5A"/>
    <w:rsid w:val="00827CC0"/>
    <w:rsid w:val="00842E27"/>
    <w:rsid w:val="00843AD0"/>
    <w:rsid w:val="00851D22"/>
    <w:rsid w:val="00855D54"/>
    <w:rsid w:val="00857C75"/>
    <w:rsid w:val="00860915"/>
    <w:rsid w:val="00862091"/>
    <w:rsid w:val="008640D4"/>
    <w:rsid w:val="0086420F"/>
    <w:rsid w:val="00880591"/>
    <w:rsid w:val="00893196"/>
    <w:rsid w:val="00893F0C"/>
    <w:rsid w:val="008979D5"/>
    <w:rsid w:val="00897EAF"/>
    <w:rsid w:val="008A04E7"/>
    <w:rsid w:val="008A4CD2"/>
    <w:rsid w:val="008A6C45"/>
    <w:rsid w:val="008A7035"/>
    <w:rsid w:val="008A7CA6"/>
    <w:rsid w:val="008B5EB9"/>
    <w:rsid w:val="008C205F"/>
    <w:rsid w:val="008C26D9"/>
    <w:rsid w:val="008C5CEF"/>
    <w:rsid w:val="008D4228"/>
    <w:rsid w:val="008D60F5"/>
    <w:rsid w:val="008E4B9D"/>
    <w:rsid w:val="008F07A2"/>
    <w:rsid w:val="008F3CE8"/>
    <w:rsid w:val="008F5C61"/>
    <w:rsid w:val="0090018E"/>
    <w:rsid w:val="00906486"/>
    <w:rsid w:val="009066F8"/>
    <w:rsid w:val="00925B98"/>
    <w:rsid w:val="00931D8D"/>
    <w:rsid w:val="009341CE"/>
    <w:rsid w:val="0094036D"/>
    <w:rsid w:val="00940EAC"/>
    <w:rsid w:val="00944CF4"/>
    <w:rsid w:val="009553EC"/>
    <w:rsid w:val="00960B7A"/>
    <w:rsid w:val="00962985"/>
    <w:rsid w:val="00965378"/>
    <w:rsid w:val="00970AE1"/>
    <w:rsid w:val="009729EB"/>
    <w:rsid w:val="00975F9B"/>
    <w:rsid w:val="00980DAA"/>
    <w:rsid w:val="009A594C"/>
    <w:rsid w:val="009A7579"/>
    <w:rsid w:val="009C15A6"/>
    <w:rsid w:val="009C5F4B"/>
    <w:rsid w:val="009D0C9C"/>
    <w:rsid w:val="009E67D5"/>
    <w:rsid w:val="009F2B3C"/>
    <w:rsid w:val="009F2DFC"/>
    <w:rsid w:val="00A03E85"/>
    <w:rsid w:val="00A07018"/>
    <w:rsid w:val="00A166E5"/>
    <w:rsid w:val="00A31B7D"/>
    <w:rsid w:val="00A46560"/>
    <w:rsid w:val="00A54A1A"/>
    <w:rsid w:val="00A6264C"/>
    <w:rsid w:val="00A652D3"/>
    <w:rsid w:val="00A720F0"/>
    <w:rsid w:val="00A73186"/>
    <w:rsid w:val="00A77F47"/>
    <w:rsid w:val="00A90E90"/>
    <w:rsid w:val="00A93324"/>
    <w:rsid w:val="00A9407D"/>
    <w:rsid w:val="00A962CC"/>
    <w:rsid w:val="00AE26CD"/>
    <w:rsid w:val="00AE509D"/>
    <w:rsid w:val="00AE5A63"/>
    <w:rsid w:val="00AE696B"/>
    <w:rsid w:val="00AF253B"/>
    <w:rsid w:val="00B06138"/>
    <w:rsid w:val="00B06869"/>
    <w:rsid w:val="00B11034"/>
    <w:rsid w:val="00B13EC3"/>
    <w:rsid w:val="00B163E5"/>
    <w:rsid w:val="00B204D7"/>
    <w:rsid w:val="00B204E9"/>
    <w:rsid w:val="00B23004"/>
    <w:rsid w:val="00B26122"/>
    <w:rsid w:val="00B51680"/>
    <w:rsid w:val="00B65C69"/>
    <w:rsid w:val="00B73E1F"/>
    <w:rsid w:val="00B747E0"/>
    <w:rsid w:val="00B74ED8"/>
    <w:rsid w:val="00B7675B"/>
    <w:rsid w:val="00B82A4D"/>
    <w:rsid w:val="00B8416F"/>
    <w:rsid w:val="00B86875"/>
    <w:rsid w:val="00B97395"/>
    <w:rsid w:val="00BB093A"/>
    <w:rsid w:val="00BB150D"/>
    <w:rsid w:val="00BB2188"/>
    <w:rsid w:val="00BB59CC"/>
    <w:rsid w:val="00BC089C"/>
    <w:rsid w:val="00BC2384"/>
    <w:rsid w:val="00BC6852"/>
    <w:rsid w:val="00BC7F66"/>
    <w:rsid w:val="00BF580F"/>
    <w:rsid w:val="00C155AA"/>
    <w:rsid w:val="00C271D5"/>
    <w:rsid w:val="00C37F03"/>
    <w:rsid w:val="00C40141"/>
    <w:rsid w:val="00C40E60"/>
    <w:rsid w:val="00C42E25"/>
    <w:rsid w:val="00C515C5"/>
    <w:rsid w:val="00C66B1A"/>
    <w:rsid w:val="00C77EF9"/>
    <w:rsid w:val="00C8322C"/>
    <w:rsid w:val="00C94856"/>
    <w:rsid w:val="00C94D5A"/>
    <w:rsid w:val="00C96C9C"/>
    <w:rsid w:val="00CA3919"/>
    <w:rsid w:val="00CA4C30"/>
    <w:rsid w:val="00CA575C"/>
    <w:rsid w:val="00CB1001"/>
    <w:rsid w:val="00CB76D5"/>
    <w:rsid w:val="00CC0454"/>
    <w:rsid w:val="00CC0C05"/>
    <w:rsid w:val="00CC5755"/>
    <w:rsid w:val="00CD0D2C"/>
    <w:rsid w:val="00CE2997"/>
    <w:rsid w:val="00CE2F4C"/>
    <w:rsid w:val="00CE552F"/>
    <w:rsid w:val="00CF033B"/>
    <w:rsid w:val="00D0701D"/>
    <w:rsid w:val="00D10EF5"/>
    <w:rsid w:val="00D25586"/>
    <w:rsid w:val="00D343D0"/>
    <w:rsid w:val="00D35B95"/>
    <w:rsid w:val="00D43A40"/>
    <w:rsid w:val="00D46FA8"/>
    <w:rsid w:val="00D47A65"/>
    <w:rsid w:val="00D632F8"/>
    <w:rsid w:val="00D70109"/>
    <w:rsid w:val="00D81788"/>
    <w:rsid w:val="00DA32B4"/>
    <w:rsid w:val="00DA358B"/>
    <w:rsid w:val="00DA6CFA"/>
    <w:rsid w:val="00DB2970"/>
    <w:rsid w:val="00DB2D7E"/>
    <w:rsid w:val="00DB2F9F"/>
    <w:rsid w:val="00DB3781"/>
    <w:rsid w:val="00DD06E9"/>
    <w:rsid w:val="00DE04B2"/>
    <w:rsid w:val="00DE2933"/>
    <w:rsid w:val="00DE36EB"/>
    <w:rsid w:val="00DF04BD"/>
    <w:rsid w:val="00DF0A75"/>
    <w:rsid w:val="00E02D5B"/>
    <w:rsid w:val="00E10656"/>
    <w:rsid w:val="00E208A9"/>
    <w:rsid w:val="00E33BA3"/>
    <w:rsid w:val="00E379B8"/>
    <w:rsid w:val="00E4280A"/>
    <w:rsid w:val="00E47C67"/>
    <w:rsid w:val="00E544ED"/>
    <w:rsid w:val="00E61CEB"/>
    <w:rsid w:val="00E63EA9"/>
    <w:rsid w:val="00E80F0D"/>
    <w:rsid w:val="00E8206D"/>
    <w:rsid w:val="00E90275"/>
    <w:rsid w:val="00E92581"/>
    <w:rsid w:val="00E92ECD"/>
    <w:rsid w:val="00EB2779"/>
    <w:rsid w:val="00EB3CB2"/>
    <w:rsid w:val="00EB41DF"/>
    <w:rsid w:val="00EC5FCE"/>
    <w:rsid w:val="00ED5371"/>
    <w:rsid w:val="00EE7592"/>
    <w:rsid w:val="00EF046B"/>
    <w:rsid w:val="00EF2C27"/>
    <w:rsid w:val="00EF5C8F"/>
    <w:rsid w:val="00EF621E"/>
    <w:rsid w:val="00F14607"/>
    <w:rsid w:val="00F14D50"/>
    <w:rsid w:val="00F30148"/>
    <w:rsid w:val="00F36121"/>
    <w:rsid w:val="00F41CD6"/>
    <w:rsid w:val="00F43F91"/>
    <w:rsid w:val="00F530B2"/>
    <w:rsid w:val="00F54880"/>
    <w:rsid w:val="00F568EB"/>
    <w:rsid w:val="00F57988"/>
    <w:rsid w:val="00F62B5F"/>
    <w:rsid w:val="00F62FFF"/>
    <w:rsid w:val="00F76A03"/>
    <w:rsid w:val="00F96603"/>
    <w:rsid w:val="00F96D3B"/>
    <w:rsid w:val="00FB059E"/>
    <w:rsid w:val="00FB0E58"/>
    <w:rsid w:val="00FB1D75"/>
    <w:rsid w:val="00FE10E5"/>
    <w:rsid w:val="00FE37A5"/>
    <w:rsid w:val="00FE4E7A"/>
    <w:rsid w:val="00FF18D6"/>
    <w:rsid w:val="00FF58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2001"/>
  <w15:docId w15:val="{6BBBF8A7-D6AB-478F-AEEC-5A8A9450F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1264"/>
    <w:pPr>
      <w:widowControl w:val="0"/>
      <w:spacing w:line="300" w:lineRule="auto"/>
      <w:ind w:firstLine="1300"/>
    </w:pPr>
    <w:rPr>
      <w:sz w:val="22"/>
      <w:szCs w:val="22"/>
      <w:lang w:eastAsia="ru-RU"/>
    </w:rPr>
  </w:style>
  <w:style w:type="paragraph" w:styleId="1">
    <w:name w:val="heading 1"/>
    <w:basedOn w:val="a"/>
    <w:next w:val="a"/>
    <w:qFormat/>
    <w:rsid w:val="00595381"/>
    <w:pPr>
      <w:keepNext/>
      <w:keepLines/>
      <w:spacing w:before="480" w:after="120"/>
      <w:outlineLvl w:val="0"/>
    </w:pPr>
    <w:rPr>
      <w:b/>
      <w:sz w:val="48"/>
      <w:szCs w:val="48"/>
    </w:rPr>
  </w:style>
  <w:style w:type="paragraph" w:styleId="2">
    <w:name w:val="heading 2"/>
    <w:basedOn w:val="a"/>
    <w:next w:val="a"/>
    <w:unhideWhenUsed/>
    <w:qFormat/>
    <w:rsid w:val="00595381"/>
    <w:pPr>
      <w:keepNext/>
      <w:keepLines/>
      <w:spacing w:before="360" w:after="80"/>
      <w:outlineLvl w:val="1"/>
    </w:pPr>
    <w:rPr>
      <w:b/>
      <w:sz w:val="36"/>
      <w:szCs w:val="36"/>
    </w:rPr>
  </w:style>
  <w:style w:type="paragraph" w:styleId="3">
    <w:name w:val="heading 3"/>
    <w:basedOn w:val="a"/>
    <w:next w:val="a"/>
    <w:link w:val="30"/>
    <w:unhideWhenUsed/>
    <w:qFormat/>
    <w:rsid w:val="00595381"/>
    <w:pPr>
      <w:keepNext/>
      <w:keepLines/>
      <w:spacing w:before="280" w:after="80"/>
      <w:outlineLvl w:val="2"/>
    </w:pPr>
    <w:rPr>
      <w:b/>
      <w:sz w:val="28"/>
      <w:szCs w:val="28"/>
    </w:rPr>
  </w:style>
  <w:style w:type="paragraph" w:styleId="4">
    <w:name w:val="heading 4"/>
    <w:basedOn w:val="a"/>
    <w:next w:val="a"/>
    <w:uiPriority w:val="9"/>
    <w:semiHidden/>
    <w:unhideWhenUsed/>
    <w:qFormat/>
    <w:rsid w:val="00595381"/>
    <w:pPr>
      <w:keepNext/>
      <w:keepLines/>
      <w:spacing w:before="240" w:after="40"/>
      <w:outlineLvl w:val="3"/>
    </w:pPr>
    <w:rPr>
      <w:b/>
      <w:sz w:val="24"/>
      <w:szCs w:val="24"/>
    </w:rPr>
  </w:style>
  <w:style w:type="paragraph" w:styleId="5">
    <w:name w:val="heading 5"/>
    <w:basedOn w:val="a"/>
    <w:next w:val="a"/>
    <w:uiPriority w:val="9"/>
    <w:semiHidden/>
    <w:unhideWhenUsed/>
    <w:qFormat/>
    <w:rsid w:val="00595381"/>
    <w:pPr>
      <w:keepNext/>
      <w:keepLines/>
      <w:spacing w:before="220" w:after="40"/>
      <w:outlineLvl w:val="4"/>
    </w:pPr>
    <w:rPr>
      <w:b/>
    </w:rPr>
  </w:style>
  <w:style w:type="paragraph" w:styleId="6">
    <w:name w:val="heading 6"/>
    <w:basedOn w:val="a"/>
    <w:next w:val="a"/>
    <w:uiPriority w:val="9"/>
    <w:semiHidden/>
    <w:unhideWhenUsed/>
    <w:qFormat/>
    <w:rsid w:val="0059538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187E02"/>
    <w:rPr>
      <w:b/>
      <w:sz w:val="28"/>
      <w:szCs w:val="28"/>
      <w:lang w:eastAsia="ru-RU"/>
    </w:rPr>
  </w:style>
  <w:style w:type="table" w:customStyle="1" w:styleId="TableNormal">
    <w:name w:val="Table Normal"/>
    <w:rsid w:val="00595381"/>
    <w:pPr>
      <w:widowControl w:val="0"/>
      <w:spacing w:line="300" w:lineRule="auto"/>
      <w:ind w:firstLine="1300"/>
    </w:pPr>
    <w:rPr>
      <w:sz w:val="22"/>
      <w:szCs w:val="22"/>
      <w:lang w:eastAsia="ru-RU"/>
    </w:rPr>
    <w:tblPr>
      <w:tblCellMar>
        <w:top w:w="0" w:type="dxa"/>
        <w:left w:w="0" w:type="dxa"/>
        <w:bottom w:w="0" w:type="dxa"/>
        <w:right w:w="0" w:type="dxa"/>
      </w:tblCellMar>
    </w:tblPr>
  </w:style>
  <w:style w:type="paragraph" w:styleId="a3">
    <w:name w:val="Title"/>
    <w:basedOn w:val="a"/>
    <w:next w:val="a"/>
    <w:link w:val="a4"/>
    <w:uiPriority w:val="99"/>
    <w:qFormat/>
    <w:rsid w:val="00595381"/>
    <w:pPr>
      <w:keepNext/>
      <w:keepLines/>
      <w:spacing w:before="480" w:after="120"/>
    </w:pPr>
    <w:rPr>
      <w:b/>
      <w:sz w:val="72"/>
      <w:szCs w:val="72"/>
    </w:rPr>
  </w:style>
  <w:style w:type="character" w:customStyle="1" w:styleId="a4">
    <w:name w:val="Заголовок Знак"/>
    <w:link w:val="a3"/>
    <w:uiPriority w:val="99"/>
    <w:rsid w:val="00187E02"/>
    <w:rPr>
      <w:b/>
      <w:sz w:val="72"/>
      <w:szCs w:val="72"/>
      <w:lang w:eastAsia="ru-RU"/>
    </w:rPr>
  </w:style>
  <w:style w:type="paragraph" w:styleId="a5">
    <w:name w:val="Subtitle"/>
    <w:basedOn w:val="a"/>
    <w:next w:val="a"/>
    <w:uiPriority w:val="11"/>
    <w:qFormat/>
    <w:rsid w:val="00595381"/>
    <w:pPr>
      <w:keepNext/>
      <w:keepLines/>
      <w:spacing w:before="360" w:after="80"/>
    </w:pPr>
    <w:rPr>
      <w:rFonts w:ascii="Georgia" w:eastAsia="Georgia" w:hAnsi="Georgia" w:cs="Georgia"/>
      <w:i/>
      <w:color w:val="666666"/>
      <w:sz w:val="48"/>
      <w:szCs w:val="48"/>
    </w:rPr>
  </w:style>
  <w:style w:type="table" w:customStyle="1" w:styleId="50">
    <w:name w:val="5"/>
    <w:basedOn w:val="TableNormal"/>
    <w:rsid w:val="00595381"/>
    <w:tblPr>
      <w:tblStyleRowBandSize w:val="1"/>
      <w:tblStyleColBandSize w:val="1"/>
      <w:tblCellMar>
        <w:left w:w="108" w:type="dxa"/>
        <w:right w:w="108" w:type="dxa"/>
      </w:tblCellMar>
    </w:tblPr>
  </w:style>
  <w:style w:type="table" w:customStyle="1" w:styleId="40">
    <w:name w:val="4"/>
    <w:basedOn w:val="TableNormal"/>
    <w:rsid w:val="00595381"/>
    <w:tblPr>
      <w:tblStyleRowBandSize w:val="1"/>
      <w:tblStyleColBandSize w:val="1"/>
      <w:tblCellMar>
        <w:left w:w="108" w:type="dxa"/>
        <w:right w:w="108" w:type="dxa"/>
      </w:tblCellMar>
    </w:tblPr>
  </w:style>
  <w:style w:type="table" w:customStyle="1" w:styleId="31">
    <w:name w:val="3"/>
    <w:basedOn w:val="TableNormal"/>
    <w:rsid w:val="00595381"/>
    <w:tblPr>
      <w:tblStyleRowBandSize w:val="1"/>
      <w:tblStyleColBandSize w:val="1"/>
      <w:tblCellMar>
        <w:top w:w="15" w:type="dxa"/>
        <w:left w:w="15" w:type="dxa"/>
        <w:bottom w:w="15" w:type="dxa"/>
        <w:right w:w="15" w:type="dxa"/>
      </w:tblCellMar>
    </w:tblPr>
  </w:style>
  <w:style w:type="table" w:customStyle="1" w:styleId="20">
    <w:name w:val="2"/>
    <w:basedOn w:val="TableNormal"/>
    <w:rsid w:val="00595381"/>
    <w:tblPr>
      <w:tblStyleRowBandSize w:val="1"/>
      <w:tblStyleColBandSize w:val="1"/>
      <w:tblCellMar>
        <w:left w:w="108" w:type="dxa"/>
        <w:right w:w="108" w:type="dxa"/>
      </w:tblCellMar>
    </w:tblPr>
  </w:style>
  <w:style w:type="table" w:customStyle="1" w:styleId="10">
    <w:name w:val="1"/>
    <w:basedOn w:val="TableNormal"/>
    <w:rsid w:val="00595381"/>
    <w:tblPr>
      <w:tblStyleRowBandSize w:val="1"/>
      <w:tblStyleColBandSize w:val="1"/>
      <w:tblCellMar>
        <w:left w:w="108" w:type="dxa"/>
        <w:right w:w="108" w:type="dxa"/>
      </w:tblCellMar>
    </w:tblPr>
  </w:style>
  <w:style w:type="paragraph" w:styleId="a6">
    <w:name w:val="annotation text"/>
    <w:basedOn w:val="a"/>
    <w:link w:val="a7"/>
    <w:uiPriority w:val="99"/>
    <w:semiHidden/>
    <w:unhideWhenUsed/>
    <w:rsid w:val="00595381"/>
    <w:pPr>
      <w:spacing w:line="240" w:lineRule="auto"/>
    </w:pPr>
    <w:rPr>
      <w:sz w:val="20"/>
      <w:szCs w:val="20"/>
    </w:rPr>
  </w:style>
  <w:style w:type="character" w:customStyle="1" w:styleId="a7">
    <w:name w:val="Текст примечания Знак"/>
    <w:link w:val="a6"/>
    <w:uiPriority w:val="99"/>
    <w:semiHidden/>
    <w:rsid w:val="00595381"/>
    <w:rPr>
      <w:sz w:val="20"/>
      <w:szCs w:val="20"/>
    </w:rPr>
  </w:style>
  <w:style w:type="character" w:styleId="a8">
    <w:name w:val="annotation reference"/>
    <w:uiPriority w:val="99"/>
    <w:semiHidden/>
    <w:unhideWhenUsed/>
    <w:rsid w:val="00595381"/>
    <w:rPr>
      <w:sz w:val="16"/>
      <w:szCs w:val="16"/>
    </w:rPr>
  </w:style>
  <w:style w:type="paragraph" w:styleId="a9">
    <w:name w:val="Balloon Text"/>
    <w:basedOn w:val="a"/>
    <w:link w:val="aa"/>
    <w:uiPriority w:val="99"/>
    <w:semiHidden/>
    <w:unhideWhenUsed/>
    <w:rsid w:val="00CF033B"/>
    <w:pPr>
      <w:spacing w:line="240" w:lineRule="auto"/>
    </w:pPr>
    <w:rPr>
      <w:rFonts w:ascii="Segoe UI" w:hAnsi="Segoe UI"/>
      <w:sz w:val="18"/>
      <w:szCs w:val="18"/>
    </w:rPr>
  </w:style>
  <w:style w:type="character" w:customStyle="1" w:styleId="aa">
    <w:name w:val="Текст выноски Знак"/>
    <w:link w:val="a9"/>
    <w:uiPriority w:val="99"/>
    <w:semiHidden/>
    <w:rsid w:val="00CF033B"/>
    <w:rPr>
      <w:rFonts w:ascii="Segoe UI" w:hAnsi="Segoe UI" w:cs="Segoe UI"/>
      <w:sz w:val="18"/>
      <w:szCs w:val="18"/>
    </w:rPr>
  </w:style>
  <w:style w:type="paragraph" w:styleId="ab">
    <w:name w:val="header"/>
    <w:basedOn w:val="a"/>
    <w:link w:val="ac"/>
    <w:uiPriority w:val="99"/>
    <w:unhideWhenUsed/>
    <w:rsid w:val="00CF033B"/>
    <w:pPr>
      <w:tabs>
        <w:tab w:val="center" w:pos="4677"/>
        <w:tab w:val="right" w:pos="9355"/>
      </w:tabs>
      <w:spacing w:line="240" w:lineRule="auto"/>
    </w:pPr>
  </w:style>
  <w:style w:type="character" w:customStyle="1" w:styleId="ac">
    <w:name w:val="Верхний колонтитул Знак"/>
    <w:basedOn w:val="a0"/>
    <w:link w:val="ab"/>
    <w:uiPriority w:val="99"/>
    <w:rsid w:val="00CF033B"/>
  </w:style>
  <w:style w:type="paragraph" w:styleId="ad">
    <w:name w:val="footer"/>
    <w:basedOn w:val="a"/>
    <w:link w:val="ae"/>
    <w:unhideWhenUsed/>
    <w:rsid w:val="00CF033B"/>
    <w:pPr>
      <w:tabs>
        <w:tab w:val="center" w:pos="4677"/>
        <w:tab w:val="right" w:pos="9355"/>
      </w:tabs>
      <w:spacing w:line="240" w:lineRule="auto"/>
    </w:pPr>
  </w:style>
  <w:style w:type="character" w:customStyle="1" w:styleId="ae">
    <w:name w:val="Нижний колонтитул Знак"/>
    <w:basedOn w:val="a0"/>
    <w:link w:val="ad"/>
    <w:uiPriority w:val="99"/>
    <w:rsid w:val="00CF033B"/>
  </w:style>
  <w:style w:type="paragraph" w:customStyle="1" w:styleId="FR1">
    <w:name w:val="FR1"/>
    <w:rsid w:val="003F08C7"/>
    <w:pPr>
      <w:widowControl w:val="0"/>
      <w:suppressAutoHyphens/>
      <w:spacing w:line="100" w:lineRule="atLeast"/>
      <w:ind w:left="40"/>
      <w:jc w:val="both"/>
    </w:pPr>
    <w:rPr>
      <w:lang w:eastAsia="ar-SA"/>
    </w:rPr>
  </w:style>
  <w:style w:type="character" w:customStyle="1" w:styleId="zk-definition-listitem-text">
    <w:name w:val="zk-definition-list__item-text"/>
    <w:basedOn w:val="a0"/>
    <w:rsid w:val="003F08C7"/>
  </w:style>
  <w:style w:type="paragraph" w:customStyle="1" w:styleId="11">
    <w:name w:val="Обычный1"/>
    <w:uiPriority w:val="99"/>
    <w:rsid w:val="003F08C7"/>
    <w:pPr>
      <w:spacing w:line="276" w:lineRule="auto"/>
    </w:pPr>
    <w:rPr>
      <w:rFonts w:ascii="Arial" w:eastAsia="Arial" w:hAnsi="Arial" w:cs="Arial"/>
      <w:color w:val="000000"/>
      <w:sz w:val="22"/>
      <w:szCs w:val="22"/>
      <w:lang w:val="ru-RU" w:eastAsia="ru-RU"/>
    </w:rPr>
  </w:style>
  <w:style w:type="character" w:styleId="af">
    <w:name w:val="Hyperlink"/>
    <w:uiPriority w:val="99"/>
    <w:unhideWhenUsed/>
    <w:rsid w:val="003F08C7"/>
    <w:rPr>
      <w:color w:val="0000FF"/>
      <w:u w:val="single"/>
    </w:rPr>
  </w:style>
  <w:style w:type="paragraph" w:customStyle="1" w:styleId="Just">
    <w:name w:val="Just"/>
    <w:uiPriority w:val="99"/>
    <w:rsid w:val="003F08C7"/>
    <w:pPr>
      <w:autoSpaceDE w:val="0"/>
      <w:autoSpaceDN w:val="0"/>
      <w:adjustRightInd w:val="0"/>
      <w:spacing w:before="40" w:after="40"/>
      <w:ind w:firstLine="568"/>
      <w:jc w:val="both"/>
    </w:pPr>
    <w:rPr>
      <w:sz w:val="24"/>
      <w:szCs w:val="24"/>
      <w:lang w:val="ru-RU" w:eastAsia="ru-RU"/>
    </w:rPr>
  </w:style>
  <w:style w:type="paragraph" w:customStyle="1" w:styleId="af0">
    <w:name w:val="Содержимое таблицы"/>
    <w:basedOn w:val="a"/>
    <w:rsid w:val="008C26D9"/>
    <w:pPr>
      <w:widowControl/>
      <w:suppressLineNumbers/>
      <w:suppressAutoHyphens/>
      <w:spacing w:after="200" w:line="276" w:lineRule="auto"/>
      <w:ind w:firstLine="0"/>
    </w:pPr>
    <w:rPr>
      <w:rFonts w:ascii="Calibri" w:hAnsi="Calibri" w:cs="Calibri"/>
      <w:color w:val="000000"/>
      <w:lang w:eastAsia="ar-SA"/>
    </w:rPr>
  </w:style>
  <w:style w:type="paragraph" w:styleId="af1">
    <w:name w:val="List Paragraph"/>
    <w:basedOn w:val="a"/>
    <w:uiPriority w:val="34"/>
    <w:qFormat/>
    <w:rsid w:val="00965378"/>
    <w:pPr>
      <w:ind w:left="720"/>
      <w:contextualSpacing/>
    </w:pPr>
  </w:style>
  <w:style w:type="paragraph" w:styleId="21">
    <w:name w:val="Body Text Indent 2"/>
    <w:basedOn w:val="a"/>
    <w:link w:val="22"/>
    <w:uiPriority w:val="99"/>
    <w:unhideWhenUsed/>
    <w:rsid w:val="00E63EA9"/>
    <w:pPr>
      <w:spacing w:after="120" w:line="480" w:lineRule="auto"/>
      <w:ind w:left="283"/>
    </w:pPr>
  </w:style>
  <w:style w:type="character" w:customStyle="1" w:styleId="22">
    <w:name w:val="Основной текст с отступом 2 Знак"/>
    <w:link w:val="21"/>
    <w:uiPriority w:val="99"/>
    <w:semiHidden/>
    <w:rsid w:val="00E63EA9"/>
    <w:rPr>
      <w:sz w:val="22"/>
      <w:szCs w:val="22"/>
      <w:lang w:val="uk-UA"/>
    </w:rPr>
  </w:style>
  <w:style w:type="character" w:styleId="af2">
    <w:name w:val="Strong"/>
    <w:uiPriority w:val="22"/>
    <w:qFormat/>
    <w:rsid w:val="00E63EA9"/>
    <w:rPr>
      <w:b/>
      <w:bCs/>
    </w:rPr>
  </w:style>
  <w:style w:type="paragraph" w:styleId="af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f4"/>
    <w:uiPriority w:val="99"/>
    <w:qFormat/>
    <w:rsid w:val="00512129"/>
    <w:pPr>
      <w:widowControl/>
      <w:suppressAutoHyphens/>
      <w:spacing w:before="280" w:after="280" w:line="240" w:lineRule="auto"/>
      <w:ind w:firstLine="0"/>
    </w:pPr>
    <w:rPr>
      <w:sz w:val="24"/>
      <w:szCs w:val="24"/>
      <w:lang w:eastAsia="zh-CN"/>
    </w:rPr>
  </w:style>
  <w:style w:type="character" w:customStyle="1" w:styleId="af4">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uiPriority w:val="99"/>
    <w:locked/>
    <w:rsid w:val="00512129"/>
    <w:rPr>
      <w:sz w:val="24"/>
      <w:szCs w:val="24"/>
      <w:lang w:eastAsia="zh-CN"/>
    </w:rPr>
  </w:style>
  <w:style w:type="paragraph" w:customStyle="1" w:styleId="110">
    <w:name w:val="Обычный11"/>
    <w:rsid w:val="00512129"/>
    <w:pPr>
      <w:spacing w:line="276" w:lineRule="auto"/>
    </w:pPr>
    <w:rPr>
      <w:rFonts w:ascii="Arial" w:eastAsia="Arial" w:hAnsi="Arial" w:cs="Arial"/>
      <w:color w:val="000000"/>
      <w:sz w:val="22"/>
      <w:szCs w:val="22"/>
      <w:lang w:val="ru-RU" w:eastAsia="ru-RU"/>
    </w:rPr>
  </w:style>
  <w:style w:type="character" w:styleId="af5">
    <w:name w:val="Emphasis"/>
    <w:qFormat/>
    <w:rsid w:val="00186A4B"/>
    <w:rPr>
      <w:i/>
      <w:iCs/>
    </w:rPr>
  </w:style>
  <w:style w:type="character" w:styleId="af6">
    <w:name w:val="page number"/>
    <w:qFormat/>
    <w:rsid w:val="00537E58"/>
  </w:style>
  <w:style w:type="paragraph" w:styleId="af7">
    <w:name w:val="Body Text"/>
    <w:basedOn w:val="a"/>
    <w:link w:val="af8"/>
    <w:rsid w:val="00187E02"/>
    <w:pPr>
      <w:shd w:val="clear" w:color="auto" w:fill="FFFFFF"/>
      <w:autoSpaceDE w:val="0"/>
      <w:autoSpaceDN w:val="0"/>
      <w:adjustRightInd w:val="0"/>
      <w:spacing w:line="240" w:lineRule="auto"/>
      <w:ind w:firstLine="0"/>
      <w:jc w:val="both"/>
    </w:pPr>
    <w:rPr>
      <w:color w:val="000000"/>
      <w:sz w:val="28"/>
      <w:szCs w:val="28"/>
    </w:rPr>
  </w:style>
  <w:style w:type="character" w:customStyle="1" w:styleId="af8">
    <w:name w:val="Основной текст Знак"/>
    <w:basedOn w:val="a0"/>
    <w:link w:val="af7"/>
    <w:rsid w:val="00187E02"/>
    <w:rPr>
      <w:color w:val="000000"/>
      <w:sz w:val="28"/>
      <w:szCs w:val="28"/>
      <w:shd w:val="clear" w:color="auto" w:fill="FFFFFF"/>
      <w:lang w:eastAsia="ru-RU"/>
    </w:rPr>
  </w:style>
  <w:style w:type="paragraph" w:styleId="af9">
    <w:name w:val="Body Text Indent"/>
    <w:basedOn w:val="a"/>
    <w:link w:val="afa"/>
    <w:rsid w:val="00187E02"/>
    <w:pPr>
      <w:shd w:val="clear" w:color="auto" w:fill="FFFFFF"/>
      <w:autoSpaceDE w:val="0"/>
      <w:autoSpaceDN w:val="0"/>
      <w:adjustRightInd w:val="0"/>
      <w:spacing w:line="240" w:lineRule="auto"/>
      <w:ind w:firstLine="709"/>
      <w:jc w:val="both"/>
    </w:pPr>
    <w:rPr>
      <w:color w:val="000000"/>
      <w:sz w:val="28"/>
      <w:szCs w:val="28"/>
    </w:rPr>
  </w:style>
  <w:style w:type="character" w:customStyle="1" w:styleId="afa">
    <w:name w:val="Основной текст с отступом Знак"/>
    <w:basedOn w:val="a0"/>
    <w:link w:val="af9"/>
    <w:rsid w:val="00187E02"/>
    <w:rPr>
      <w:color w:val="000000"/>
      <w:sz w:val="28"/>
      <w:szCs w:val="28"/>
      <w:shd w:val="clear" w:color="auto" w:fill="FFFFFF"/>
      <w:lang w:eastAsia="ru-RU"/>
    </w:rPr>
  </w:style>
  <w:style w:type="paragraph" w:styleId="afb">
    <w:name w:val="Block Text"/>
    <w:basedOn w:val="a"/>
    <w:rsid w:val="00187E02"/>
    <w:pPr>
      <w:widowControl/>
      <w:spacing w:line="240" w:lineRule="auto"/>
      <w:ind w:left="4320" w:right="-186" w:firstLine="0"/>
      <w:jc w:val="both"/>
    </w:pPr>
    <w:rPr>
      <w:sz w:val="28"/>
      <w:szCs w:val="28"/>
    </w:rPr>
  </w:style>
  <w:style w:type="paragraph" w:customStyle="1" w:styleId="CharChar">
    <w:name w:val="Char Знак Знак Char Знак Знак Знак"/>
    <w:basedOn w:val="a"/>
    <w:rsid w:val="00187E02"/>
    <w:pPr>
      <w:widowControl/>
      <w:spacing w:line="240" w:lineRule="auto"/>
      <w:ind w:firstLine="0"/>
    </w:pPr>
    <w:rPr>
      <w:rFonts w:ascii="Verdana" w:hAnsi="Verdana"/>
      <w:sz w:val="20"/>
      <w:szCs w:val="20"/>
      <w:lang w:val="en-US" w:eastAsia="en-US"/>
    </w:rPr>
  </w:style>
  <w:style w:type="paragraph" w:customStyle="1" w:styleId="afc">
    <w:name w:val="Знак Знак Знак Знак"/>
    <w:basedOn w:val="a"/>
    <w:rsid w:val="00187E02"/>
    <w:pPr>
      <w:widowControl/>
      <w:spacing w:line="240" w:lineRule="auto"/>
      <w:ind w:firstLine="0"/>
    </w:pPr>
    <w:rPr>
      <w:rFonts w:ascii="Verdana" w:hAnsi="Verdana"/>
      <w:sz w:val="20"/>
      <w:szCs w:val="20"/>
      <w:lang w:val="en-US" w:eastAsia="en-US"/>
    </w:rPr>
  </w:style>
  <w:style w:type="paragraph" w:styleId="23">
    <w:name w:val="Body Text 2"/>
    <w:basedOn w:val="a"/>
    <w:link w:val="24"/>
    <w:rsid w:val="00187E02"/>
    <w:pPr>
      <w:widowControl/>
      <w:spacing w:line="240" w:lineRule="auto"/>
      <w:ind w:right="6362" w:firstLine="0"/>
      <w:jc w:val="both"/>
    </w:pPr>
    <w:rPr>
      <w:sz w:val="24"/>
      <w:szCs w:val="24"/>
    </w:rPr>
  </w:style>
  <w:style w:type="character" w:customStyle="1" w:styleId="24">
    <w:name w:val="Основной текст 2 Знак"/>
    <w:basedOn w:val="a0"/>
    <w:link w:val="23"/>
    <w:rsid w:val="00187E02"/>
    <w:rPr>
      <w:sz w:val="24"/>
      <w:szCs w:val="24"/>
      <w:lang w:eastAsia="ru-RU"/>
    </w:rPr>
  </w:style>
  <w:style w:type="paragraph" w:customStyle="1" w:styleId="111">
    <w:name w:val="Знак1 Знак Знак Знак1 Знак Знак1 Знак Знак Знак Знак Знак Знак Знак"/>
    <w:basedOn w:val="a"/>
    <w:rsid w:val="00187E02"/>
    <w:pPr>
      <w:widowControl/>
      <w:spacing w:line="240" w:lineRule="auto"/>
      <w:ind w:firstLine="720"/>
    </w:pPr>
    <w:rPr>
      <w:rFonts w:ascii="Verdana" w:hAnsi="Verdana" w:cs="Verdana"/>
      <w:sz w:val="20"/>
      <w:szCs w:val="20"/>
      <w:lang w:val="en-US" w:eastAsia="en-US"/>
    </w:rPr>
  </w:style>
  <w:style w:type="paragraph" w:customStyle="1" w:styleId="rvps7">
    <w:name w:val="rvps7"/>
    <w:basedOn w:val="a"/>
    <w:rsid w:val="00187E02"/>
    <w:pPr>
      <w:widowControl/>
      <w:spacing w:before="100" w:beforeAutospacing="1" w:after="100" w:afterAutospacing="1" w:line="240" w:lineRule="auto"/>
      <w:ind w:firstLine="0"/>
    </w:pPr>
    <w:rPr>
      <w:sz w:val="24"/>
      <w:szCs w:val="24"/>
      <w:lang w:val="ru-RU"/>
    </w:rPr>
  </w:style>
  <w:style w:type="paragraph" w:customStyle="1" w:styleId="rvps17">
    <w:name w:val="rvps17"/>
    <w:basedOn w:val="a"/>
    <w:rsid w:val="00187E02"/>
    <w:pPr>
      <w:widowControl/>
      <w:spacing w:before="100" w:beforeAutospacing="1" w:after="100" w:afterAutospacing="1" w:line="240" w:lineRule="auto"/>
      <w:ind w:firstLine="0"/>
    </w:pPr>
    <w:rPr>
      <w:sz w:val="24"/>
      <w:szCs w:val="24"/>
      <w:lang w:val="ru-RU"/>
    </w:rPr>
  </w:style>
  <w:style w:type="character" w:customStyle="1" w:styleId="rvts23">
    <w:name w:val="rvts23"/>
    <w:basedOn w:val="a0"/>
    <w:rsid w:val="00187E02"/>
  </w:style>
  <w:style w:type="character" w:customStyle="1" w:styleId="rvts64">
    <w:name w:val="rvts64"/>
    <w:basedOn w:val="a0"/>
    <w:rsid w:val="00187E02"/>
  </w:style>
  <w:style w:type="character" w:customStyle="1" w:styleId="rvts9">
    <w:name w:val="rvts9"/>
    <w:basedOn w:val="a0"/>
    <w:rsid w:val="00187E02"/>
  </w:style>
  <w:style w:type="paragraph" w:customStyle="1" w:styleId="rvps6">
    <w:name w:val="rvps6"/>
    <w:basedOn w:val="a"/>
    <w:rsid w:val="00187E02"/>
    <w:pPr>
      <w:widowControl/>
      <w:spacing w:before="100" w:beforeAutospacing="1" w:after="100" w:afterAutospacing="1" w:line="240" w:lineRule="auto"/>
      <w:ind w:firstLine="0"/>
    </w:pPr>
    <w:rPr>
      <w:sz w:val="24"/>
      <w:szCs w:val="24"/>
      <w:lang w:val="ru-RU"/>
    </w:rPr>
  </w:style>
  <w:style w:type="character" w:styleId="afd">
    <w:name w:val="line number"/>
    <w:basedOn w:val="a0"/>
    <w:rsid w:val="00187E02"/>
  </w:style>
  <w:style w:type="paragraph" w:styleId="afe">
    <w:name w:val="Document Map"/>
    <w:basedOn w:val="a"/>
    <w:link w:val="aff"/>
    <w:rsid w:val="00187E02"/>
    <w:pPr>
      <w:widowControl/>
      <w:spacing w:line="240" w:lineRule="auto"/>
      <w:ind w:firstLine="0"/>
    </w:pPr>
    <w:rPr>
      <w:rFonts w:ascii="Tahoma" w:hAnsi="Tahoma" w:cs="Tahoma"/>
      <w:sz w:val="16"/>
      <w:szCs w:val="16"/>
    </w:rPr>
  </w:style>
  <w:style w:type="character" w:customStyle="1" w:styleId="aff">
    <w:name w:val="Схема документа Знак"/>
    <w:basedOn w:val="a0"/>
    <w:link w:val="afe"/>
    <w:rsid w:val="00187E02"/>
    <w:rPr>
      <w:rFonts w:ascii="Tahoma" w:hAnsi="Tahoma" w:cs="Tahoma"/>
      <w:sz w:val="16"/>
      <w:szCs w:val="16"/>
      <w:lang w:eastAsia="ru-RU"/>
    </w:rPr>
  </w:style>
  <w:style w:type="paragraph" w:customStyle="1" w:styleId="12">
    <w:name w:val="Заголовок1"/>
    <w:aliases w:val="Title"/>
    <w:basedOn w:val="a"/>
    <w:uiPriority w:val="99"/>
    <w:qFormat/>
    <w:rsid w:val="00187E02"/>
    <w:pPr>
      <w:widowControl/>
      <w:spacing w:line="240" w:lineRule="auto"/>
      <w:ind w:firstLine="0"/>
      <w:jc w:val="center"/>
    </w:pPr>
    <w:rPr>
      <w:sz w:val="28"/>
      <w:szCs w:val="20"/>
    </w:rPr>
  </w:style>
  <w:style w:type="paragraph" w:styleId="aff0">
    <w:name w:val="No Spacing"/>
    <w:qFormat/>
    <w:rsid w:val="00187E02"/>
    <w:rPr>
      <w:rFonts w:ascii="Calibri" w:hAnsi="Calibri"/>
      <w:sz w:val="22"/>
      <w:szCs w:val="22"/>
      <w:lang w:val="ru-RU" w:eastAsia="ru-RU"/>
    </w:rPr>
  </w:style>
  <w:style w:type="character" w:customStyle="1" w:styleId="FontStyle19">
    <w:name w:val="Font Style19"/>
    <w:uiPriority w:val="99"/>
    <w:rsid w:val="00187E02"/>
    <w:rPr>
      <w:rFonts w:ascii="Times New Roman" w:hAnsi="Times New Roman" w:cs="Times New Roman" w:hint="default"/>
      <w:color w:val="000000"/>
      <w:sz w:val="22"/>
      <w:szCs w:val="22"/>
    </w:rPr>
  </w:style>
  <w:style w:type="paragraph" w:customStyle="1" w:styleId="13">
    <w:name w:val="Заголовок1"/>
    <w:basedOn w:val="a"/>
    <w:next w:val="af7"/>
    <w:rsid w:val="00187E02"/>
    <w:pPr>
      <w:widowControl/>
      <w:suppressAutoHyphens/>
      <w:spacing w:line="240" w:lineRule="auto"/>
      <w:ind w:firstLine="0"/>
      <w:jc w:val="center"/>
    </w:pPr>
    <w:rPr>
      <w:b/>
      <w:bCs/>
      <w:sz w:val="28"/>
      <w:szCs w:val="24"/>
      <w:lang w:eastAsia="zh-CN"/>
    </w:rPr>
  </w:style>
  <w:style w:type="character" w:customStyle="1" w:styleId="25">
    <w:name w:val="Основной текст (2)_"/>
    <w:link w:val="26"/>
    <w:rsid w:val="00187E02"/>
    <w:rPr>
      <w:sz w:val="26"/>
      <w:szCs w:val="26"/>
      <w:shd w:val="clear" w:color="auto" w:fill="FFFFFF"/>
    </w:rPr>
  </w:style>
  <w:style w:type="paragraph" w:customStyle="1" w:styleId="26">
    <w:name w:val="Основной текст (2)"/>
    <w:basedOn w:val="a"/>
    <w:link w:val="25"/>
    <w:rsid w:val="00187E02"/>
    <w:pPr>
      <w:shd w:val="clear" w:color="auto" w:fill="FFFFFF"/>
      <w:spacing w:before="60" w:line="320" w:lineRule="exact"/>
      <w:ind w:hanging="2100"/>
      <w:jc w:val="center"/>
    </w:pPr>
    <w:rPr>
      <w:sz w:val="26"/>
      <w:szCs w:val="26"/>
    </w:rPr>
  </w:style>
  <w:style w:type="character" w:customStyle="1" w:styleId="112">
    <w:name w:val="Основной текст + 11"/>
    <w:aliases w:val="5 pt"/>
    <w:rsid w:val="00187E02"/>
    <w:rPr>
      <w:color w:val="000000"/>
      <w:spacing w:val="0"/>
      <w:w w:val="100"/>
      <w:position w:val="0"/>
      <w:sz w:val="23"/>
      <w:szCs w:val="23"/>
      <w:shd w:val="clear" w:color="auto" w:fill="FFFFFF"/>
      <w:lang w:val="uk-UA"/>
    </w:rPr>
  </w:style>
  <w:style w:type="character" w:customStyle="1" w:styleId="14">
    <w:name w:val="Виділення1"/>
    <w:rsid w:val="00187E02"/>
    <w:rPr>
      <w:i/>
      <w:iCs/>
    </w:rPr>
  </w:style>
  <w:style w:type="character" w:customStyle="1" w:styleId="rvts0">
    <w:name w:val="rvts0"/>
    <w:rsid w:val="00940EAC"/>
    <w:rPr>
      <w:rFonts w:ascii="Times New Roman" w:hAnsi="Times New Roman" w:cs="Times New Roman" w:hint="default"/>
    </w:rPr>
  </w:style>
  <w:style w:type="table" w:styleId="aff1">
    <w:name w:val="Table Grid"/>
    <w:basedOn w:val="a1"/>
    <w:uiPriority w:val="59"/>
    <w:rsid w:val="00940EAC"/>
    <w:rPr>
      <w:rFonts w:asciiTheme="minorHAnsi" w:eastAsiaTheme="minorHAnsi" w:hAnsiTheme="minorHAnsi" w:cstheme="minorBidi"/>
      <w:sz w:val="22"/>
      <w:szCs w:val="22"/>
      <w:lang w:val="ru-RU"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5">
    <w:name w:val="Абзац списка1"/>
    <w:basedOn w:val="a"/>
    <w:qFormat/>
    <w:rsid w:val="008A7035"/>
    <w:pPr>
      <w:widowControl/>
      <w:spacing w:line="240" w:lineRule="auto"/>
      <w:ind w:left="720" w:firstLine="0"/>
      <w:contextualSpacing/>
    </w:pPr>
    <w:rPr>
      <w:rFonts w:eastAsia="Calibri"/>
      <w:sz w:val="24"/>
      <w:lang w:val="ru-RU" w:eastAsia="en-US"/>
    </w:rPr>
  </w:style>
  <w:style w:type="paragraph" w:customStyle="1" w:styleId="aff2">
    <w:basedOn w:val="a"/>
    <w:next w:val="af3"/>
    <w:qFormat/>
    <w:rsid w:val="008A7035"/>
    <w:pPr>
      <w:widowControl/>
      <w:suppressAutoHyphens/>
      <w:spacing w:beforeAutospacing="1" w:afterAutospacing="1" w:line="240" w:lineRule="auto"/>
      <w:ind w:firstLine="0"/>
    </w:pPr>
    <w:rPr>
      <w:sz w:val="24"/>
      <w:szCs w:val="24"/>
      <w:lang w:val="ru-RU"/>
    </w:rPr>
  </w:style>
  <w:style w:type="character" w:customStyle="1" w:styleId="apple-converted-space">
    <w:name w:val="apple-converted-space"/>
    <w:qFormat/>
    <w:rsid w:val="008A7035"/>
  </w:style>
  <w:style w:type="paragraph" w:customStyle="1" w:styleId="Style8">
    <w:name w:val="Style8"/>
    <w:basedOn w:val="a"/>
    <w:rsid w:val="003B778C"/>
    <w:pPr>
      <w:suppressAutoHyphens/>
      <w:autoSpaceDE w:val="0"/>
      <w:spacing w:line="379" w:lineRule="exact"/>
      <w:ind w:firstLine="0"/>
    </w:pPr>
    <w:rPr>
      <w:sz w:val="24"/>
      <w:lang w:val="ru-RU" w:eastAsia="zh-CN"/>
    </w:rPr>
  </w:style>
  <w:style w:type="character" w:customStyle="1" w:styleId="FontStyle39">
    <w:name w:val="Font Style39"/>
    <w:rsid w:val="003B778C"/>
    <w:rPr>
      <w:rFonts w:ascii="Times New Roman" w:hAnsi="Times New Roman" w:cs="Times New Roman" w:hint="default"/>
      <w:sz w:val="26"/>
    </w:rPr>
  </w:style>
  <w:style w:type="character" w:customStyle="1" w:styleId="41">
    <w:name w:val="Основной текст (4)_"/>
    <w:link w:val="42"/>
    <w:locked/>
    <w:rsid w:val="003B778C"/>
    <w:rPr>
      <w:shd w:val="clear" w:color="auto" w:fill="FFFFFF"/>
    </w:rPr>
  </w:style>
  <w:style w:type="paragraph" w:customStyle="1" w:styleId="42">
    <w:name w:val="Основной текст (4)"/>
    <w:basedOn w:val="a"/>
    <w:link w:val="41"/>
    <w:rsid w:val="003B778C"/>
    <w:pPr>
      <w:widowControl/>
      <w:shd w:val="clear" w:color="auto" w:fill="FFFFFF"/>
      <w:spacing w:line="240" w:lineRule="atLeast"/>
      <w:ind w:firstLine="0"/>
    </w:pPr>
    <w:rPr>
      <w:sz w:val="20"/>
      <w:szCs w:val="20"/>
      <w:lang w:eastAsia="uk-UA"/>
    </w:rPr>
  </w:style>
  <w:style w:type="character" w:customStyle="1" w:styleId="aff3">
    <w:name w:val="Основной текст_"/>
    <w:link w:val="16"/>
    <w:locked/>
    <w:rsid w:val="003B778C"/>
    <w:rPr>
      <w:shd w:val="clear" w:color="auto" w:fill="FFFFFF"/>
    </w:rPr>
  </w:style>
  <w:style w:type="paragraph" w:customStyle="1" w:styleId="16">
    <w:name w:val="Основной текст1"/>
    <w:basedOn w:val="a"/>
    <w:link w:val="aff3"/>
    <w:rsid w:val="003B778C"/>
    <w:pPr>
      <w:widowControl/>
      <w:shd w:val="clear" w:color="auto" w:fill="FFFFFF"/>
      <w:spacing w:line="240" w:lineRule="atLeast"/>
      <w:ind w:firstLine="0"/>
    </w:pPr>
    <w:rPr>
      <w:sz w:val="20"/>
      <w:szCs w:val="20"/>
      <w:lang w:eastAsia="uk-UA"/>
    </w:rPr>
  </w:style>
  <w:style w:type="character" w:customStyle="1" w:styleId="32">
    <w:name w:val="Основной текст (3)_"/>
    <w:link w:val="33"/>
    <w:locked/>
    <w:rsid w:val="003B778C"/>
    <w:rPr>
      <w:sz w:val="26"/>
      <w:shd w:val="clear" w:color="auto" w:fill="FFFFFF"/>
    </w:rPr>
  </w:style>
  <w:style w:type="paragraph" w:customStyle="1" w:styleId="33">
    <w:name w:val="Основной текст (3)"/>
    <w:basedOn w:val="a"/>
    <w:link w:val="32"/>
    <w:rsid w:val="003B778C"/>
    <w:pPr>
      <w:widowControl/>
      <w:shd w:val="clear" w:color="auto" w:fill="FFFFFF"/>
      <w:spacing w:line="240" w:lineRule="atLeast"/>
      <w:ind w:firstLine="0"/>
    </w:pPr>
    <w:rPr>
      <w:sz w:val="26"/>
      <w:szCs w:val="20"/>
      <w:lang w:eastAsia="uk-UA"/>
    </w:rPr>
  </w:style>
  <w:style w:type="character" w:customStyle="1" w:styleId="aff4">
    <w:name w:val="Подпись к таблице_"/>
    <w:link w:val="aff5"/>
    <w:locked/>
    <w:rsid w:val="003B778C"/>
    <w:rPr>
      <w:shd w:val="clear" w:color="auto" w:fill="FFFFFF"/>
    </w:rPr>
  </w:style>
  <w:style w:type="paragraph" w:customStyle="1" w:styleId="aff5">
    <w:name w:val="Подпись к таблице"/>
    <w:basedOn w:val="a"/>
    <w:link w:val="aff4"/>
    <w:rsid w:val="003B778C"/>
    <w:pPr>
      <w:widowControl/>
      <w:shd w:val="clear" w:color="auto" w:fill="FFFFFF"/>
      <w:spacing w:line="240" w:lineRule="atLeast"/>
      <w:ind w:firstLine="0"/>
    </w:pPr>
    <w:rPr>
      <w:sz w:val="20"/>
      <w:szCs w:val="20"/>
      <w:lang w:eastAsia="uk-UA"/>
    </w:rPr>
  </w:style>
  <w:style w:type="character" w:customStyle="1" w:styleId="aff6">
    <w:name w:val="Основной текст + Полужирный"/>
    <w:rsid w:val="003B778C"/>
    <w:rPr>
      <w:rFonts w:ascii="Times New Roman" w:hAnsi="Times New Roman"/>
      <w:b/>
      <w:sz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341274">
      <w:bodyDiv w:val="1"/>
      <w:marLeft w:val="0"/>
      <w:marRight w:val="0"/>
      <w:marTop w:val="0"/>
      <w:marBottom w:val="0"/>
      <w:divBdr>
        <w:top w:val="none" w:sz="0" w:space="0" w:color="auto"/>
        <w:left w:val="none" w:sz="0" w:space="0" w:color="auto"/>
        <w:bottom w:val="none" w:sz="0" w:space="0" w:color="auto"/>
        <w:right w:val="none" w:sz="0" w:space="0" w:color="auto"/>
      </w:divBdr>
    </w:div>
    <w:div w:id="311980746">
      <w:bodyDiv w:val="1"/>
      <w:marLeft w:val="0"/>
      <w:marRight w:val="0"/>
      <w:marTop w:val="0"/>
      <w:marBottom w:val="0"/>
      <w:divBdr>
        <w:top w:val="none" w:sz="0" w:space="0" w:color="auto"/>
        <w:left w:val="none" w:sz="0" w:space="0" w:color="auto"/>
        <w:bottom w:val="none" w:sz="0" w:space="0" w:color="auto"/>
        <w:right w:val="none" w:sz="0" w:space="0" w:color="auto"/>
      </w:divBdr>
    </w:div>
    <w:div w:id="384916701">
      <w:bodyDiv w:val="1"/>
      <w:marLeft w:val="0"/>
      <w:marRight w:val="0"/>
      <w:marTop w:val="0"/>
      <w:marBottom w:val="0"/>
      <w:divBdr>
        <w:top w:val="none" w:sz="0" w:space="0" w:color="auto"/>
        <w:left w:val="none" w:sz="0" w:space="0" w:color="auto"/>
        <w:bottom w:val="none" w:sz="0" w:space="0" w:color="auto"/>
        <w:right w:val="none" w:sz="0" w:space="0" w:color="auto"/>
      </w:divBdr>
    </w:div>
    <w:div w:id="519317129">
      <w:bodyDiv w:val="1"/>
      <w:marLeft w:val="0"/>
      <w:marRight w:val="0"/>
      <w:marTop w:val="0"/>
      <w:marBottom w:val="0"/>
      <w:divBdr>
        <w:top w:val="none" w:sz="0" w:space="0" w:color="auto"/>
        <w:left w:val="none" w:sz="0" w:space="0" w:color="auto"/>
        <w:bottom w:val="none" w:sz="0" w:space="0" w:color="auto"/>
        <w:right w:val="none" w:sz="0" w:space="0" w:color="auto"/>
      </w:divBdr>
    </w:div>
    <w:div w:id="775252227">
      <w:bodyDiv w:val="1"/>
      <w:marLeft w:val="0"/>
      <w:marRight w:val="0"/>
      <w:marTop w:val="0"/>
      <w:marBottom w:val="0"/>
      <w:divBdr>
        <w:top w:val="none" w:sz="0" w:space="0" w:color="auto"/>
        <w:left w:val="none" w:sz="0" w:space="0" w:color="auto"/>
        <w:bottom w:val="none" w:sz="0" w:space="0" w:color="auto"/>
        <w:right w:val="none" w:sz="0" w:space="0" w:color="auto"/>
      </w:divBdr>
    </w:div>
    <w:div w:id="1258707038">
      <w:bodyDiv w:val="1"/>
      <w:marLeft w:val="0"/>
      <w:marRight w:val="0"/>
      <w:marTop w:val="0"/>
      <w:marBottom w:val="0"/>
      <w:divBdr>
        <w:top w:val="none" w:sz="0" w:space="0" w:color="auto"/>
        <w:left w:val="none" w:sz="0" w:space="0" w:color="auto"/>
        <w:bottom w:val="none" w:sz="0" w:space="0" w:color="auto"/>
        <w:right w:val="none" w:sz="0" w:space="0" w:color="auto"/>
      </w:divBdr>
    </w:div>
    <w:div w:id="1517843486">
      <w:bodyDiv w:val="1"/>
      <w:marLeft w:val="0"/>
      <w:marRight w:val="0"/>
      <w:marTop w:val="0"/>
      <w:marBottom w:val="0"/>
      <w:divBdr>
        <w:top w:val="none" w:sz="0" w:space="0" w:color="auto"/>
        <w:left w:val="none" w:sz="0" w:space="0" w:color="auto"/>
        <w:bottom w:val="none" w:sz="0" w:space="0" w:color="auto"/>
        <w:right w:val="none" w:sz="0" w:space="0" w:color="auto"/>
      </w:divBdr>
    </w:div>
    <w:div w:id="1566793630">
      <w:bodyDiv w:val="1"/>
      <w:marLeft w:val="0"/>
      <w:marRight w:val="0"/>
      <w:marTop w:val="0"/>
      <w:marBottom w:val="0"/>
      <w:divBdr>
        <w:top w:val="none" w:sz="0" w:space="0" w:color="auto"/>
        <w:left w:val="none" w:sz="0" w:space="0" w:color="auto"/>
        <w:bottom w:val="none" w:sz="0" w:space="0" w:color="auto"/>
        <w:right w:val="none" w:sz="0" w:space="0" w:color="auto"/>
      </w:divBdr>
    </w:div>
    <w:div w:id="1789087465">
      <w:bodyDiv w:val="1"/>
      <w:marLeft w:val="0"/>
      <w:marRight w:val="0"/>
      <w:marTop w:val="0"/>
      <w:marBottom w:val="0"/>
      <w:divBdr>
        <w:top w:val="none" w:sz="0" w:space="0" w:color="auto"/>
        <w:left w:val="none" w:sz="0" w:space="0" w:color="auto"/>
        <w:bottom w:val="none" w:sz="0" w:space="0" w:color="auto"/>
        <w:right w:val="none" w:sz="0" w:space="0" w:color="auto"/>
      </w:divBdr>
    </w:div>
    <w:div w:id="1997175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35</Pages>
  <Words>63957</Words>
  <Characters>36457</Characters>
  <Application>Microsoft Office Word</Application>
  <DocSecurity>0</DocSecurity>
  <Lines>303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Сергей Журавский</cp:lastModifiedBy>
  <cp:revision>3</cp:revision>
  <cp:lastPrinted>2020-04-28T13:14:00Z</cp:lastPrinted>
  <dcterms:created xsi:type="dcterms:W3CDTF">2024-04-19T06:53:00Z</dcterms:created>
  <dcterms:modified xsi:type="dcterms:W3CDTF">2024-04-19T07:05:00Z</dcterms:modified>
</cp:coreProperties>
</file>