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3C" w:rsidRPr="00A547B6" w:rsidRDefault="00A11A3C">
      <w:pPr>
        <w:spacing w:before="240" w:after="0" w:line="240" w:lineRule="auto"/>
        <w:jc w:val="right"/>
        <w:rPr>
          <w:rFonts w:ascii="Times New Roman" w:eastAsia="Times New Roman" w:hAnsi="Times New Roman" w:cs="Times New Roman"/>
          <w:b/>
          <w:i/>
          <w:color w:val="4A86E8"/>
          <w:sz w:val="36"/>
          <w:szCs w:val="24"/>
          <w:highlight w:val="white"/>
        </w:rPr>
      </w:pPr>
    </w:p>
    <w:p w:rsidR="00A547B6" w:rsidRPr="00A547B6" w:rsidRDefault="00A547B6">
      <w:pPr>
        <w:spacing w:after="0" w:line="240" w:lineRule="auto"/>
        <w:ind w:left="-1418"/>
        <w:jc w:val="center"/>
        <w:rPr>
          <w:rFonts w:ascii="Times New Roman" w:eastAsia="Times New Roman" w:hAnsi="Times New Roman" w:cs="Times New Roman"/>
          <w:b/>
          <w:sz w:val="36"/>
          <w:szCs w:val="24"/>
        </w:rPr>
      </w:pPr>
      <w:bookmarkStart w:id="0" w:name="_heading=h.30j0zll"/>
      <w:bookmarkEnd w:id="0"/>
      <w:r w:rsidRPr="00A547B6">
        <w:rPr>
          <w:rFonts w:ascii="Times New Roman" w:eastAsia="Times New Roman" w:hAnsi="Times New Roman" w:cs="Times New Roman"/>
          <w:b/>
          <w:sz w:val="36"/>
          <w:szCs w:val="24"/>
        </w:rPr>
        <w:t xml:space="preserve">СЛАВСЬКА СЕЛИЩНА РАДА </w:t>
      </w:r>
    </w:p>
    <w:p w:rsidR="00A11A3C" w:rsidRPr="00A547B6" w:rsidRDefault="00A547B6">
      <w:pPr>
        <w:spacing w:after="0" w:line="240" w:lineRule="auto"/>
        <w:ind w:left="-1418"/>
        <w:jc w:val="center"/>
        <w:rPr>
          <w:rFonts w:ascii="Times New Roman" w:eastAsia="Times New Roman" w:hAnsi="Times New Roman" w:cs="Times New Roman"/>
          <w:b/>
          <w:color w:val="000000"/>
          <w:sz w:val="40"/>
          <w:szCs w:val="28"/>
        </w:rPr>
      </w:pPr>
      <w:r w:rsidRPr="00A547B6">
        <w:rPr>
          <w:rFonts w:ascii="Times New Roman" w:eastAsia="Times New Roman" w:hAnsi="Times New Roman" w:cs="Times New Roman"/>
          <w:b/>
          <w:sz w:val="36"/>
          <w:szCs w:val="24"/>
        </w:rPr>
        <w:t>СТРИЙСЬКОГО РАЙОНУ ЛЬВІВСЬКОЇ ОБЛАСТІ</w:t>
      </w:r>
    </w:p>
    <w:p w:rsidR="00A11A3C" w:rsidRPr="00A547B6" w:rsidRDefault="00A11A3C">
      <w:pPr>
        <w:spacing w:after="0" w:line="240" w:lineRule="auto"/>
        <w:ind w:left="-1418"/>
        <w:jc w:val="center"/>
        <w:rPr>
          <w:rFonts w:ascii="Times New Roman" w:eastAsia="Times New Roman" w:hAnsi="Times New Roman" w:cs="Times New Roman"/>
          <w:b/>
          <w:color w:val="000000"/>
          <w:sz w:val="36"/>
          <w:szCs w:val="24"/>
        </w:rPr>
      </w:pPr>
    </w:p>
    <w:p w:rsidR="00A11A3C" w:rsidRDefault="005C0B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A11A3C" w:rsidRDefault="00A11A3C">
      <w:pPr>
        <w:spacing w:after="0" w:line="240" w:lineRule="auto"/>
        <w:jc w:val="right"/>
        <w:rPr>
          <w:rFonts w:ascii="Times New Roman" w:eastAsia="Times New Roman" w:hAnsi="Times New Roman" w:cs="Times New Roman"/>
          <w:b/>
          <w:color w:val="000000"/>
          <w:sz w:val="24"/>
          <w:szCs w:val="24"/>
        </w:rPr>
      </w:pPr>
    </w:p>
    <w:p w:rsidR="00A11A3C" w:rsidRDefault="005C0B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A547B6" w:rsidRDefault="005C0BD5" w:rsidP="00A547B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A547B6">
        <w:rPr>
          <w:rFonts w:ascii="Times New Roman" w:eastAsia="Times New Roman" w:hAnsi="Times New Roman" w:cs="Times New Roman"/>
          <w:b/>
          <w:color w:val="000000"/>
          <w:sz w:val="24"/>
          <w:szCs w:val="24"/>
        </w:rPr>
        <w:t>Рішенням уповноваженої особи</w:t>
      </w:r>
    </w:p>
    <w:p w:rsidR="00A11A3C" w:rsidRDefault="00A547B6" w:rsidP="00A547B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w:t>
      </w:r>
      <w:r w:rsidR="005C0B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26</w:t>
      </w:r>
      <w:r w:rsidR="005C0BD5">
        <w:rPr>
          <w:rFonts w:ascii="Times New Roman" w:eastAsia="Times New Roman" w:hAnsi="Times New Roman" w:cs="Times New Roman"/>
          <w:b/>
          <w:color w:val="000000"/>
          <w:sz w:val="24"/>
          <w:szCs w:val="24"/>
        </w:rPr>
        <w:t>»  жовтня 2023 року</w:t>
      </w:r>
    </w:p>
    <w:p w:rsidR="00A547B6" w:rsidRDefault="00A547B6" w:rsidP="00A547B6">
      <w:pPr>
        <w:spacing w:after="0" w:line="240" w:lineRule="auto"/>
        <w:jc w:val="righ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Хрипта</w:t>
      </w:r>
      <w:proofErr w:type="spellEnd"/>
      <w:r>
        <w:rPr>
          <w:rFonts w:ascii="Times New Roman" w:eastAsia="Times New Roman" w:hAnsi="Times New Roman" w:cs="Times New Roman"/>
          <w:b/>
          <w:color w:val="000000"/>
          <w:sz w:val="24"/>
          <w:szCs w:val="24"/>
        </w:rPr>
        <w:t xml:space="preserve"> Р.М.</w:t>
      </w:r>
    </w:p>
    <w:p w:rsidR="00A11A3C" w:rsidRDefault="005C0B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A11A3C" w:rsidRDefault="00A11A3C">
      <w:pPr>
        <w:spacing w:after="0" w:line="240" w:lineRule="auto"/>
        <w:jc w:val="center"/>
        <w:rPr>
          <w:rFonts w:ascii="Times New Roman" w:hAnsi="Times New Roman"/>
          <w:bCs/>
          <w:sz w:val="24"/>
          <w:szCs w:val="24"/>
        </w:rPr>
      </w:pPr>
    </w:p>
    <w:p w:rsidR="00A11A3C" w:rsidRDefault="00A11A3C">
      <w:pPr>
        <w:spacing w:after="0" w:line="240" w:lineRule="auto"/>
        <w:ind w:left="5387"/>
        <w:rPr>
          <w:rFonts w:ascii="Times New Roman" w:hAnsi="Times New Roman"/>
          <w:bCs/>
          <w:sz w:val="24"/>
          <w:szCs w:val="24"/>
        </w:rPr>
      </w:pPr>
    </w:p>
    <w:p w:rsidR="00A11A3C" w:rsidRDefault="00A11A3C">
      <w:pPr>
        <w:spacing w:after="0" w:line="240" w:lineRule="auto"/>
        <w:rPr>
          <w:rFonts w:ascii="Times New Roman" w:eastAsia="Times New Roman" w:hAnsi="Times New Roman" w:cs="Times New Roman"/>
          <w:b/>
          <w:color w:val="000000"/>
          <w:sz w:val="24"/>
          <w:szCs w:val="24"/>
        </w:rPr>
      </w:pPr>
    </w:p>
    <w:p w:rsidR="00A11A3C" w:rsidRDefault="00A11A3C">
      <w:pPr>
        <w:spacing w:after="0" w:line="240" w:lineRule="auto"/>
        <w:rPr>
          <w:rFonts w:ascii="Times New Roman" w:eastAsia="Times New Roman" w:hAnsi="Times New Roman" w:cs="Times New Roman"/>
          <w:b/>
          <w:color w:val="000000"/>
          <w:sz w:val="24"/>
          <w:szCs w:val="24"/>
        </w:rPr>
      </w:pPr>
    </w:p>
    <w:p w:rsidR="00A11A3C" w:rsidRDefault="00A11A3C">
      <w:pPr>
        <w:spacing w:after="0" w:line="240" w:lineRule="auto"/>
        <w:rPr>
          <w:rFonts w:ascii="Times New Roman" w:eastAsia="Times New Roman" w:hAnsi="Times New Roman" w:cs="Times New Roman"/>
          <w:b/>
          <w:color w:val="000000"/>
          <w:sz w:val="24"/>
          <w:szCs w:val="24"/>
        </w:rPr>
      </w:pPr>
    </w:p>
    <w:p w:rsidR="00A11A3C" w:rsidRDefault="00A11A3C">
      <w:pPr>
        <w:spacing w:after="0" w:line="240" w:lineRule="auto"/>
        <w:rPr>
          <w:rFonts w:ascii="Times New Roman" w:eastAsia="Times New Roman" w:hAnsi="Times New Roman" w:cs="Times New Roman"/>
          <w:b/>
          <w:color w:val="000000"/>
          <w:sz w:val="24"/>
          <w:szCs w:val="24"/>
        </w:rPr>
      </w:pPr>
    </w:p>
    <w:p w:rsidR="00A11A3C" w:rsidRDefault="00A11A3C">
      <w:pPr>
        <w:spacing w:after="0" w:line="240" w:lineRule="auto"/>
        <w:rPr>
          <w:rFonts w:ascii="Times New Roman" w:eastAsia="Times New Roman" w:hAnsi="Times New Roman" w:cs="Times New Roman"/>
          <w:b/>
          <w:color w:val="000000"/>
          <w:sz w:val="24"/>
          <w:szCs w:val="24"/>
        </w:rPr>
      </w:pPr>
    </w:p>
    <w:p w:rsidR="00A11A3C" w:rsidRDefault="005C0BD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A11A3C" w:rsidRDefault="005C0BD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rsidR="00A11A3C" w:rsidRDefault="005C0BD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000000" w:themeColor="text1"/>
          <w:sz w:val="28"/>
          <w:szCs w:val="28"/>
        </w:rPr>
        <w:t>(з особливостями)</w:t>
      </w:r>
    </w:p>
    <w:p w:rsidR="00A11A3C" w:rsidRDefault="005C0B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на закупівл</w:t>
      </w:r>
      <w:r>
        <w:rPr>
          <w:rFonts w:ascii="Times New Roman" w:eastAsia="Times New Roman" w:hAnsi="Times New Roman" w:cs="Times New Roman"/>
          <w:sz w:val="28"/>
          <w:szCs w:val="28"/>
        </w:rPr>
        <w:t xml:space="preserve">ю </w:t>
      </w:r>
      <w:r>
        <w:rPr>
          <w:rFonts w:ascii="Times New Roman" w:eastAsia="Times New Roman" w:hAnsi="Times New Roman" w:cs="Times New Roman"/>
          <w:b/>
          <w:sz w:val="28"/>
          <w:szCs w:val="28"/>
        </w:rPr>
        <w:t>Послуг</w:t>
      </w:r>
    </w:p>
    <w:p w:rsidR="00A11A3C" w:rsidRDefault="005C0B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11A3C" w:rsidRDefault="005C0BD5">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t>
      </w:r>
      <w:r w:rsidR="00E221C9" w:rsidRPr="00E221C9">
        <w:rPr>
          <w:rFonts w:ascii="Times New Roman" w:eastAsia="Times New Roman" w:hAnsi="Times New Roman" w:cs="Times New Roman"/>
          <w:b/>
          <w:iCs/>
          <w:sz w:val="28"/>
          <w:szCs w:val="28"/>
        </w:rPr>
        <w:t xml:space="preserve">Проведення </w:t>
      </w:r>
      <w:proofErr w:type="spellStart"/>
      <w:r w:rsidR="00E221C9" w:rsidRPr="00E221C9">
        <w:rPr>
          <w:rFonts w:ascii="Times New Roman" w:eastAsia="Times New Roman" w:hAnsi="Times New Roman" w:cs="Times New Roman"/>
          <w:b/>
          <w:iCs/>
          <w:sz w:val="28"/>
          <w:szCs w:val="28"/>
        </w:rPr>
        <w:t>ексгумаційних</w:t>
      </w:r>
      <w:proofErr w:type="spellEnd"/>
      <w:r w:rsidR="00E221C9" w:rsidRPr="00E221C9">
        <w:rPr>
          <w:rFonts w:ascii="Times New Roman" w:eastAsia="Times New Roman" w:hAnsi="Times New Roman" w:cs="Times New Roman"/>
          <w:b/>
          <w:iCs/>
          <w:sz w:val="28"/>
          <w:szCs w:val="28"/>
        </w:rPr>
        <w:t xml:space="preserve"> досліджень місць поховань періоду Другої світової війни та повоєнного періоду у смт. </w:t>
      </w:r>
      <w:proofErr w:type="spellStart"/>
      <w:r w:rsidR="00E221C9" w:rsidRPr="00E221C9">
        <w:rPr>
          <w:rFonts w:ascii="Times New Roman" w:eastAsia="Times New Roman" w:hAnsi="Times New Roman" w:cs="Times New Roman"/>
          <w:b/>
          <w:iCs/>
          <w:sz w:val="28"/>
          <w:szCs w:val="28"/>
        </w:rPr>
        <w:t>Славсько</w:t>
      </w:r>
      <w:proofErr w:type="spellEnd"/>
      <w:r w:rsidR="00E221C9" w:rsidRPr="00E221C9">
        <w:rPr>
          <w:rFonts w:ascii="Times New Roman" w:eastAsia="Times New Roman" w:hAnsi="Times New Roman" w:cs="Times New Roman"/>
          <w:b/>
          <w:iCs/>
          <w:sz w:val="28"/>
          <w:szCs w:val="28"/>
        </w:rPr>
        <w:t xml:space="preserve"> та перепоховання віднайдених останків</w:t>
      </w:r>
      <w:r>
        <w:rPr>
          <w:rFonts w:ascii="Times New Roman" w:eastAsia="Times New Roman" w:hAnsi="Times New Roman" w:cs="Times New Roman"/>
          <w:b/>
          <w:iCs/>
          <w:sz w:val="28"/>
          <w:szCs w:val="28"/>
        </w:rPr>
        <w:t>»</w:t>
      </w:r>
    </w:p>
    <w:p w:rsidR="00A11A3C" w:rsidRDefault="005C0BD5">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(ДК 021:2015: 98370000-7 Поховальні та супутні послуги)</w:t>
      </w:r>
    </w:p>
    <w:p w:rsidR="00A11A3C" w:rsidRDefault="00A11A3C">
      <w:pPr>
        <w:spacing w:after="0" w:line="240" w:lineRule="auto"/>
        <w:rPr>
          <w:rFonts w:ascii="Times New Roman" w:eastAsia="Times New Roman" w:hAnsi="Times New Roman" w:cs="Times New Roman"/>
          <w:iCs/>
          <w:sz w:val="28"/>
          <w:szCs w:val="28"/>
        </w:rPr>
      </w:pPr>
    </w:p>
    <w:p w:rsidR="00A11A3C" w:rsidRDefault="00A11A3C">
      <w:pPr>
        <w:spacing w:after="0" w:line="240" w:lineRule="auto"/>
        <w:rPr>
          <w:rFonts w:ascii="Times New Roman" w:eastAsia="Times New Roman" w:hAnsi="Times New Roman" w:cs="Times New Roman"/>
          <w:sz w:val="28"/>
          <w:szCs w:val="28"/>
        </w:rPr>
      </w:pPr>
    </w:p>
    <w:p w:rsidR="00A11A3C" w:rsidRDefault="00A11A3C">
      <w:pPr>
        <w:spacing w:before="240" w:after="0" w:line="240" w:lineRule="auto"/>
        <w:jc w:val="center"/>
        <w:rPr>
          <w:rFonts w:ascii="Times New Roman" w:eastAsia="Times New Roman" w:hAnsi="Times New Roman" w:cs="Times New Roman"/>
          <w:sz w:val="24"/>
          <w:szCs w:val="24"/>
        </w:rPr>
      </w:pPr>
      <w:bookmarkStart w:id="1" w:name="_heading=h.1fob9te"/>
      <w:bookmarkEnd w:id="1"/>
    </w:p>
    <w:p w:rsidR="00A11A3C" w:rsidRDefault="00A11A3C">
      <w:pPr>
        <w:spacing w:before="240" w:after="0" w:line="240" w:lineRule="auto"/>
        <w:jc w:val="center"/>
        <w:rPr>
          <w:rFonts w:ascii="Times New Roman" w:eastAsia="Times New Roman" w:hAnsi="Times New Roman" w:cs="Times New Roman"/>
          <w:sz w:val="24"/>
          <w:szCs w:val="24"/>
        </w:rPr>
      </w:pPr>
    </w:p>
    <w:p w:rsidR="00A11A3C" w:rsidRDefault="00A11A3C">
      <w:pPr>
        <w:spacing w:before="240" w:after="0" w:line="240" w:lineRule="auto"/>
        <w:jc w:val="center"/>
        <w:rPr>
          <w:rFonts w:ascii="Times New Roman" w:eastAsia="Times New Roman" w:hAnsi="Times New Roman" w:cs="Times New Roman"/>
          <w:sz w:val="24"/>
          <w:szCs w:val="24"/>
        </w:rPr>
      </w:pPr>
    </w:p>
    <w:p w:rsidR="00A11A3C" w:rsidRDefault="00A11A3C">
      <w:pPr>
        <w:spacing w:before="240" w:after="0" w:line="240" w:lineRule="auto"/>
        <w:jc w:val="center"/>
        <w:rPr>
          <w:rFonts w:ascii="Times New Roman" w:eastAsia="Times New Roman" w:hAnsi="Times New Roman" w:cs="Times New Roman"/>
          <w:sz w:val="24"/>
          <w:szCs w:val="24"/>
        </w:rPr>
      </w:pPr>
    </w:p>
    <w:p w:rsidR="00A547B6" w:rsidRDefault="00A547B6">
      <w:pPr>
        <w:spacing w:before="240" w:after="0" w:line="240" w:lineRule="auto"/>
        <w:jc w:val="center"/>
        <w:rPr>
          <w:rFonts w:ascii="Times New Roman" w:eastAsia="Times New Roman" w:hAnsi="Times New Roman" w:cs="Times New Roman"/>
          <w:sz w:val="24"/>
          <w:szCs w:val="24"/>
        </w:rPr>
      </w:pPr>
    </w:p>
    <w:p w:rsidR="00A11A3C" w:rsidRDefault="00A11A3C">
      <w:pPr>
        <w:spacing w:before="240" w:after="0" w:line="240" w:lineRule="auto"/>
        <w:jc w:val="center"/>
        <w:rPr>
          <w:rFonts w:ascii="Times New Roman" w:eastAsia="Times New Roman" w:hAnsi="Times New Roman" w:cs="Times New Roman"/>
          <w:sz w:val="24"/>
          <w:szCs w:val="24"/>
        </w:rPr>
      </w:pPr>
    </w:p>
    <w:p w:rsidR="00A11A3C" w:rsidRDefault="00A11A3C">
      <w:pPr>
        <w:spacing w:before="240" w:after="0" w:line="240" w:lineRule="auto"/>
        <w:jc w:val="center"/>
        <w:rPr>
          <w:rFonts w:ascii="Times New Roman" w:eastAsia="Times New Roman" w:hAnsi="Times New Roman" w:cs="Times New Roman"/>
          <w:sz w:val="24"/>
          <w:szCs w:val="24"/>
        </w:rPr>
      </w:pPr>
    </w:p>
    <w:p w:rsidR="00A11A3C" w:rsidRDefault="00E221C9">
      <w:pPr>
        <w:spacing w:after="0" w:line="240" w:lineRule="auto"/>
        <w:jc w:val="center"/>
        <w:rPr>
          <w:rFonts w:ascii="Times New Roman" w:eastAsia="Times New Roman" w:hAnsi="Times New Roman" w:cs="Times New Roman"/>
          <w:b/>
          <w:bCs/>
          <w:sz w:val="24"/>
          <w:szCs w:val="24"/>
        </w:rPr>
      </w:pPr>
      <w:r w:rsidRPr="00A547B6">
        <w:rPr>
          <w:rFonts w:ascii="Times New Roman" w:eastAsia="Times New Roman" w:hAnsi="Times New Roman" w:cs="Times New Roman"/>
          <w:b/>
          <w:iCs/>
          <w:sz w:val="28"/>
          <w:szCs w:val="28"/>
        </w:rPr>
        <w:t xml:space="preserve">смт. </w:t>
      </w:r>
      <w:proofErr w:type="spellStart"/>
      <w:r w:rsidRPr="00A547B6">
        <w:rPr>
          <w:rFonts w:ascii="Times New Roman" w:eastAsia="Times New Roman" w:hAnsi="Times New Roman" w:cs="Times New Roman"/>
          <w:b/>
          <w:iCs/>
          <w:sz w:val="28"/>
          <w:szCs w:val="28"/>
        </w:rPr>
        <w:t>Славсько</w:t>
      </w:r>
      <w:proofErr w:type="spellEnd"/>
      <w:r w:rsidRPr="00E221C9">
        <w:rPr>
          <w:rFonts w:ascii="Times New Roman" w:eastAsia="Times New Roman" w:hAnsi="Times New Roman" w:cs="Times New Roman"/>
          <w:b/>
          <w:iCs/>
          <w:sz w:val="28"/>
          <w:szCs w:val="28"/>
        </w:rPr>
        <w:t xml:space="preserve"> </w:t>
      </w:r>
      <w:r>
        <w:rPr>
          <w:rFonts w:ascii="Times New Roman" w:eastAsia="Times New Roman" w:hAnsi="Times New Roman" w:cs="Times New Roman"/>
          <w:b/>
          <w:bCs/>
          <w:sz w:val="24"/>
          <w:szCs w:val="24"/>
        </w:rPr>
        <w:t>– 2023</w:t>
      </w:r>
    </w:p>
    <w:p w:rsidR="00A11A3C" w:rsidRDefault="00A11A3C">
      <w:pPr>
        <w:spacing w:after="0" w:line="240" w:lineRule="auto"/>
        <w:rPr>
          <w:rFonts w:ascii="Times New Roman" w:eastAsia="Times New Roman" w:hAnsi="Times New Roman" w:cs="Times New Roman"/>
          <w:sz w:val="24"/>
          <w:szCs w:val="24"/>
        </w:rPr>
      </w:pPr>
    </w:p>
    <w:p w:rsidR="00A11A3C" w:rsidRDefault="00A11A3C">
      <w:pPr>
        <w:spacing w:after="0" w:line="240" w:lineRule="auto"/>
        <w:rPr>
          <w:rFonts w:ascii="Times New Roman" w:eastAsia="Times New Roman" w:hAnsi="Times New Roman" w:cs="Times New Roman"/>
          <w:sz w:val="24"/>
          <w:szCs w:val="24"/>
        </w:rPr>
      </w:pPr>
    </w:p>
    <w:p w:rsidR="00A11A3C" w:rsidRDefault="00A11A3C">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tblPr>
      <w:tblGrid>
        <w:gridCol w:w="705"/>
        <w:gridCol w:w="2804"/>
        <w:gridCol w:w="6451"/>
      </w:tblGrid>
      <w:tr w:rsidR="00A11A3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11A3C" w:rsidRDefault="005C0B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1A3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11A3C" w:rsidRDefault="005C0B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11A3C">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A11A3C" w:rsidRDefault="00A11A3C">
            <w:pPr>
              <w:jc w:val="both"/>
              <w:rPr>
                <w:rFonts w:ascii="Times New Roman" w:eastAsia="Times New Roman" w:hAnsi="Times New Roman" w:cs="Times New Roman"/>
                <w:sz w:val="24"/>
                <w:szCs w:val="24"/>
              </w:rPr>
            </w:pPr>
          </w:p>
        </w:tc>
      </w:tr>
      <w:tr w:rsidR="00A11A3C">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A11A3C" w:rsidRPr="00E221C9" w:rsidRDefault="00A547B6">
            <w:pPr>
              <w:jc w:val="both"/>
              <w:rPr>
                <w:rFonts w:ascii="Times New Roman" w:eastAsia="Times New Roman" w:hAnsi="Times New Roman" w:cs="Times New Roman"/>
                <w:i/>
                <w:sz w:val="24"/>
                <w:szCs w:val="24"/>
                <w:highlight w:val="yellow"/>
              </w:rPr>
            </w:pPr>
            <w:r w:rsidRPr="00A547B6">
              <w:rPr>
                <w:rFonts w:ascii="Times New Roman" w:hAnsi="Times New Roman" w:cs="Times New Roman"/>
                <w:sz w:val="24"/>
                <w:szCs w:val="24"/>
              </w:rPr>
              <w:t xml:space="preserve">Славська селищна рада </w:t>
            </w:r>
            <w:proofErr w:type="spellStart"/>
            <w:r w:rsidRPr="00A547B6">
              <w:rPr>
                <w:rFonts w:ascii="Times New Roman" w:hAnsi="Times New Roman" w:cs="Times New Roman"/>
                <w:sz w:val="24"/>
                <w:szCs w:val="24"/>
              </w:rPr>
              <w:t>Стрийського</w:t>
            </w:r>
            <w:proofErr w:type="spellEnd"/>
            <w:r w:rsidRPr="00A547B6">
              <w:rPr>
                <w:rFonts w:ascii="Times New Roman" w:hAnsi="Times New Roman" w:cs="Times New Roman"/>
                <w:sz w:val="24"/>
                <w:szCs w:val="24"/>
              </w:rPr>
              <w:t xml:space="preserve"> району Львівської області</w:t>
            </w:r>
          </w:p>
        </w:tc>
      </w:tr>
      <w:tr w:rsidR="00A11A3C" w:rsidTr="00A547B6">
        <w:trPr>
          <w:trHeight w:val="57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A11A3C" w:rsidRDefault="00A547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82660, Львівська область, Стрийський район,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Славсько</w:t>
            </w:r>
            <w:proofErr w:type="spellEnd"/>
            <w:r>
              <w:rPr>
                <w:rFonts w:ascii="Times New Roman" w:hAnsi="Times New Roman" w:cs="Times New Roman"/>
                <w:sz w:val="24"/>
                <w:szCs w:val="24"/>
              </w:rPr>
              <w:t>, вул. В.Івасюка, 24</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2F2410" w:rsidRDefault="005C0BD5">
            <w:pPr>
              <w:snapToGrid w:val="0"/>
              <w:jc w:val="both"/>
              <w:rPr>
                <w:rFonts w:ascii="Times New Roman" w:hAnsi="Times New Roman" w:cs="Times New Roman"/>
                <w:i/>
                <w:sz w:val="24"/>
                <w:szCs w:val="24"/>
              </w:rPr>
            </w:pPr>
            <w:r w:rsidRPr="00A547B6">
              <w:rPr>
                <w:rFonts w:ascii="Times New Roman" w:hAnsi="Times New Roman" w:cs="Times New Roman"/>
                <w:i/>
                <w:sz w:val="24"/>
                <w:szCs w:val="24"/>
              </w:rPr>
              <w:t xml:space="preserve">Уповноважена особа, </w:t>
            </w:r>
            <w:r w:rsidR="00A547B6" w:rsidRPr="00A547B6">
              <w:rPr>
                <w:rFonts w:ascii="Times New Roman" w:hAnsi="Times New Roman" w:cs="Times New Roman"/>
                <w:i/>
                <w:sz w:val="24"/>
                <w:szCs w:val="24"/>
              </w:rPr>
              <w:t xml:space="preserve">провідний спеціаліст юридичного відділу </w:t>
            </w:r>
            <w:proofErr w:type="spellStart"/>
            <w:r w:rsidR="00A547B6" w:rsidRPr="00A547B6">
              <w:rPr>
                <w:rFonts w:ascii="Times New Roman" w:hAnsi="Times New Roman" w:cs="Times New Roman"/>
                <w:i/>
                <w:sz w:val="24"/>
                <w:szCs w:val="24"/>
              </w:rPr>
              <w:t>Хрипта</w:t>
            </w:r>
            <w:proofErr w:type="spellEnd"/>
            <w:r w:rsidR="00A547B6" w:rsidRPr="00A547B6">
              <w:rPr>
                <w:rFonts w:ascii="Times New Roman" w:hAnsi="Times New Roman" w:cs="Times New Roman"/>
                <w:i/>
                <w:sz w:val="24"/>
                <w:szCs w:val="24"/>
              </w:rPr>
              <w:t xml:space="preserve"> Ростислав Миха</w:t>
            </w:r>
            <w:r w:rsidR="002F2410">
              <w:rPr>
                <w:rFonts w:ascii="Times New Roman" w:hAnsi="Times New Roman" w:cs="Times New Roman"/>
                <w:i/>
                <w:sz w:val="24"/>
                <w:szCs w:val="24"/>
              </w:rPr>
              <w:t>йлович, те</w:t>
            </w:r>
            <w:r w:rsidR="00A547B6" w:rsidRPr="00A547B6">
              <w:rPr>
                <w:rFonts w:ascii="Times New Roman" w:hAnsi="Times New Roman" w:cs="Times New Roman"/>
                <w:i/>
                <w:sz w:val="24"/>
                <w:szCs w:val="24"/>
              </w:rPr>
              <w:t>л. 0633238473;</w:t>
            </w:r>
          </w:p>
          <w:p w:rsidR="00A11A3C" w:rsidRPr="002F2410" w:rsidRDefault="00A547B6">
            <w:pPr>
              <w:snapToGrid w:val="0"/>
              <w:jc w:val="both"/>
              <w:rPr>
                <w:rFonts w:ascii="Times New Roman" w:hAnsi="Times New Roman"/>
                <w:i/>
                <w:sz w:val="24"/>
                <w:szCs w:val="24"/>
                <w:lang w:val="en-US"/>
              </w:rPr>
            </w:pPr>
            <w:r w:rsidRPr="00A547B6">
              <w:rPr>
                <w:rFonts w:ascii="Times New Roman" w:hAnsi="Times New Roman" w:cs="Times New Roman"/>
                <w:i/>
                <w:sz w:val="24"/>
                <w:szCs w:val="24"/>
              </w:rPr>
              <w:t xml:space="preserve"> </w:t>
            </w:r>
            <w:r w:rsidRPr="00A547B6">
              <w:rPr>
                <w:rFonts w:ascii="Times New Roman" w:hAnsi="Times New Roman" w:cs="Times New Roman"/>
                <w:i/>
                <w:sz w:val="24"/>
                <w:szCs w:val="24"/>
                <w:lang w:val="en-US"/>
              </w:rPr>
              <w:t>e</w:t>
            </w:r>
            <w:r w:rsidRPr="002F2410">
              <w:rPr>
                <w:rFonts w:ascii="Times New Roman" w:hAnsi="Times New Roman" w:cs="Times New Roman"/>
                <w:i/>
                <w:sz w:val="24"/>
                <w:szCs w:val="24"/>
                <w:lang w:val="en-US"/>
              </w:rPr>
              <w:t>-</w:t>
            </w:r>
            <w:r w:rsidRPr="00A547B6">
              <w:rPr>
                <w:rFonts w:ascii="Times New Roman" w:hAnsi="Times New Roman" w:cs="Times New Roman"/>
                <w:i/>
                <w:sz w:val="24"/>
                <w:szCs w:val="24"/>
                <w:lang w:val="en-US"/>
              </w:rPr>
              <w:t>mail</w:t>
            </w:r>
            <w:r w:rsidRPr="00A547B6">
              <w:rPr>
                <w:rFonts w:ascii="Times New Roman" w:hAnsi="Times New Roman" w:cs="Times New Roman"/>
                <w:i/>
                <w:sz w:val="24"/>
                <w:szCs w:val="24"/>
              </w:rPr>
              <w:t>:</w:t>
            </w:r>
            <w:r w:rsidRPr="002F2410">
              <w:rPr>
                <w:rFonts w:ascii="Times New Roman" w:hAnsi="Times New Roman" w:cs="Times New Roman"/>
                <w:i/>
                <w:sz w:val="24"/>
                <w:szCs w:val="24"/>
                <w:lang w:val="en-US"/>
              </w:rPr>
              <w:t xml:space="preserve"> </w:t>
            </w:r>
            <w:r w:rsidRPr="00A547B6">
              <w:rPr>
                <w:rFonts w:ascii="Times New Roman" w:hAnsi="Times New Roman" w:cs="Times New Roman"/>
                <w:i/>
                <w:sz w:val="24"/>
                <w:szCs w:val="24"/>
                <w:lang w:val="en-US"/>
              </w:rPr>
              <w:t>slavske</w:t>
            </w:r>
            <w:r w:rsidRPr="002F2410">
              <w:rPr>
                <w:rFonts w:ascii="Times New Roman" w:hAnsi="Times New Roman" w:cs="Times New Roman"/>
                <w:i/>
                <w:sz w:val="24"/>
                <w:szCs w:val="24"/>
                <w:lang w:val="en-US"/>
              </w:rPr>
              <w:t>_</w:t>
            </w:r>
            <w:r w:rsidRPr="00A547B6">
              <w:rPr>
                <w:rFonts w:ascii="Times New Roman" w:hAnsi="Times New Roman" w:cs="Times New Roman"/>
                <w:i/>
                <w:sz w:val="24"/>
                <w:szCs w:val="24"/>
                <w:lang w:val="en-US"/>
              </w:rPr>
              <w:t>rada</w:t>
            </w:r>
            <w:r w:rsidRPr="002F2410">
              <w:rPr>
                <w:rFonts w:ascii="Times New Roman" w:hAnsi="Times New Roman" w:cs="Times New Roman"/>
                <w:i/>
                <w:sz w:val="24"/>
                <w:szCs w:val="24"/>
                <w:lang w:val="en-US"/>
              </w:rPr>
              <w:t>@</w:t>
            </w:r>
            <w:r w:rsidRPr="00A547B6">
              <w:rPr>
                <w:rFonts w:ascii="Times New Roman" w:hAnsi="Times New Roman" w:cs="Times New Roman"/>
                <w:i/>
                <w:sz w:val="24"/>
                <w:szCs w:val="24"/>
                <w:lang w:val="en-US"/>
              </w:rPr>
              <w:t>ukr</w:t>
            </w:r>
            <w:r w:rsidRPr="002F2410">
              <w:rPr>
                <w:rFonts w:ascii="Times New Roman" w:hAnsi="Times New Roman" w:cs="Times New Roman"/>
                <w:i/>
                <w:sz w:val="24"/>
                <w:szCs w:val="24"/>
                <w:lang w:val="en-US"/>
              </w:rPr>
              <w:t>.</w:t>
            </w:r>
            <w:r w:rsidRPr="00A547B6">
              <w:rPr>
                <w:rFonts w:ascii="Times New Roman" w:hAnsi="Times New Roman" w:cs="Times New Roman"/>
                <w:i/>
                <w:sz w:val="24"/>
                <w:szCs w:val="24"/>
                <w:lang w:val="en-US"/>
              </w:rPr>
              <w:t>net</w:t>
            </w:r>
          </w:p>
          <w:p w:rsidR="00A11A3C" w:rsidRDefault="005C0BD5">
            <w:pPr>
              <w:snapToGrid w:val="0"/>
              <w:jc w:val="both"/>
              <w:rPr>
                <w:rFonts w:ascii="Times New Roman" w:eastAsia="Times New Roman" w:hAnsi="Times New Roman" w:cs="Times New Roman"/>
                <w:i/>
                <w:sz w:val="24"/>
                <w:szCs w:val="24"/>
              </w:rPr>
            </w:pPr>
            <w:r>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A11A3C">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A11A3C" w:rsidTr="002F2410">
        <w:trPr>
          <w:trHeight w:val="577"/>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A11A3C" w:rsidRDefault="00A11A3C">
            <w:pPr>
              <w:jc w:val="both"/>
              <w:rPr>
                <w:rFonts w:ascii="Times New Roman" w:eastAsia="Times New Roman" w:hAnsi="Times New Roman" w:cs="Times New Roman"/>
                <w:sz w:val="24"/>
                <w:szCs w:val="24"/>
              </w:rPr>
            </w:pPr>
          </w:p>
        </w:tc>
      </w:tr>
      <w:tr w:rsidR="00A11A3C" w:rsidTr="002F2410">
        <w:trPr>
          <w:trHeight w:val="122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A11A3C" w:rsidRDefault="00E221C9" w:rsidP="00E221C9">
            <w:pPr>
              <w:jc w:val="both"/>
              <w:rPr>
                <w:rFonts w:ascii="Times New Roman" w:eastAsia="Times New Roman" w:hAnsi="Times New Roman" w:cs="Times New Roman"/>
                <w:iCs/>
                <w:sz w:val="24"/>
                <w:szCs w:val="24"/>
              </w:rPr>
            </w:pPr>
            <w:r w:rsidRPr="00E221C9">
              <w:rPr>
                <w:rFonts w:ascii="Times New Roman" w:eastAsia="Times New Roman" w:hAnsi="Times New Roman" w:cs="Times New Roman"/>
                <w:iCs/>
                <w:sz w:val="24"/>
                <w:szCs w:val="24"/>
              </w:rPr>
              <w:t xml:space="preserve">«Проведення </w:t>
            </w:r>
            <w:proofErr w:type="spellStart"/>
            <w:r w:rsidRPr="00E221C9">
              <w:rPr>
                <w:rFonts w:ascii="Times New Roman" w:eastAsia="Times New Roman" w:hAnsi="Times New Roman" w:cs="Times New Roman"/>
                <w:iCs/>
                <w:sz w:val="24"/>
                <w:szCs w:val="24"/>
              </w:rPr>
              <w:t>ексгумаційних</w:t>
            </w:r>
            <w:proofErr w:type="spellEnd"/>
            <w:r w:rsidRPr="00E221C9">
              <w:rPr>
                <w:rFonts w:ascii="Times New Roman" w:eastAsia="Times New Roman" w:hAnsi="Times New Roman" w:cs="Times New Roman"/>
                <w:iCs/>
                <w:sz w:val="24"/>
                <w:szCs w:val="24"/>
              </w:rPr>
              <w:t xml:space="preserve"> досліджень місць поховань періоду Другої світової війни та повоєнного періоду у смт. </w:t>
            </w:r>
            <w:proofErr w:type="spellStart"/>
            <w:r w:rsidRPr="00E221C9">
              <w:rPr>
                <w:rFonts w:ascii="Times New Roman" w:eastAsia="Times New Roman" w:hAnsi="Times New Roman" w:cs="Times New Roman"/>
                <w:iCs/>
                <w:sz w:val="24"/>
                <w:szCs w:val="24"/>
              </w:rPr>
              <w:t>Славсько</w:t>
            </w:r>
            <w:proofErr w:type="spellEnd"/>
            <w:r w:rsidRPr="00E221C9">
              <w:rPr>
                <w:rFonts w:ascii="Times New Roman" w:eastAsia="Times New Roman" w:hAnsi="Times New Roman" w:cs="Times New Roman"/>
                <w:iCs/>
                <w:sz w:val="24"/>
                <w:szCs w:val="24"/>
              </w:rPr>
              <w:t xml:space="preserve"> та перепоховання віднайдених останків» (ДК 021:2015: 98370000-7 Поховальні та супутні послуги)</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A11A3C" w:rsidRDefault="00A11A3C">
            <w:pPr>
              <w:widowControl w:val="0"/>
              <w:ind w:right="120"/>
              <w:jc w:val="both"/>
              <w:rPr>
                <w:rFonts w:ascii="Times New Roman" w:eastAsia="Times New Roman" w:hAnsi="Times New Roman" w:cs="Times New Roman"/>
                <w:i/>
                <w:sz w:val="24"/>
                <w:szCs w:val="24"/>
              </w:rPr>
            </w:pPr>
          </w:p>
        </w:tc>
      </w:tr>
      <w:tr w:rsidR="00A11A3C" w:rsidTr="002F2410">
        <w:trPr>
          <w:trHeight w:val="126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hAnsi="Times New Roman"/>
                <w:sz w:val="24"/>
                <w:szCs w:val="24"/>
                <w:shd w:val="clear" w:color="auto" w:fill="FFFFFF"/>
              </w:rPr>
              <w:t>кількість та місце поставки товарів, обсяг і місце виконання робіт чи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A11A3C" w:rsidRPr="00A547B6"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r w:rsidR="00E221C9">
              <w:rPr>
                <w:rFonts w:ascii="Times New Roman" w:eastAsia="Times New Roman" w:hAnsi="Times New Roman" w:cs="Times New Roman"/>
                <w:sz w:val="24"/>
                <w:szCs w:val="24"/>
              </w:rPr>
              <w:t xml:space="preserve"> </w:t>
            </w:r>
            <w:r w:rsidR="00E221C9" w:rsidRPr="00A547B6">
              <w:rPr>
                <w:rFonts w:ascii="Times New Roman" w:eastAsia="Times New Roman" w:hAnsi="Times New Roman" w:cs="Times New Roman"/>
                <w:sz w:val="24"/>
                <w:szCs w:val="24"/>
              </w:rPr>
              <w:t xml:space="preserve">Львівська область, Стрийський р-н., смт. </w:t>
            </w:r>
            <w:proofErr w:type="spellStart"/>
            <w:r w:rsidR="00E221C9" w:rsidRPr="00A547B6">
              <w:rPr>
                <w:rFonts w:ascii="Times New Roman" w:eastAsia="Times New Roman" w:hAnsi="Times New Roman" w:cs="Times New Roman"/>
                <w:sz w:val="24"/>
                <w:szCs w:val="24"/>
              </w:rPr>
              <w:t>Славсько</w:t>
            </w:r>
            <w:proofErr w:type="spellEnd"/>
            <w:r w:rsidR="00A547B6">
              <w:rPr>
                <w:rFonts w:ascii="Times New Roman" w:eastAsia="Times New Roman" w:hAnsi="Times New Roman" w:cs="Times New Roman"/>
                <w:sz w:val="24"/>
                <w:szCs w:val="24"/>
              </w:rPr>
              <w:t>, вул. С.Бандери</w:t>
            </w:r>
          </w:p>
          <w:p w:rsidR="00A11A3C" w:rsidRPr="002F2410" w:rsidRDefault="005C0BD5">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Обсяг:  1 послуга, детальніше додаток 2.</w:t>
            </w:r>
          </w:p>
        </w:tc>
      </w:tr>
      <w:tr w:rsidR="00A11A3C">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sidRPr="00A547B6">
              <w:rPr>
                <w:rFonts w:ascii="Times New Roman" w:eastAsia="Times New Roman" w:hAnsi="Times New Roman" w:cs="Times New Roman"/>
                <w:sz w:val="24"/>
                <w:szCs w:val="24"/>
              </w:rPr>
              <w:t>до  31 грудня  2023 року включно</w:t>
            </w:r>
          </w:p>
        </w:tc>
      </w:tr>
      <w:tr w:rsidR="00A11A3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11A3C" w:rsidRDefault="005C0B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11A3C" w:rsidRDefault="005C0B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1A3C" w:rsidRDefault="005C0B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A11A3C" w:rsidRDefault="005C0B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11A3C" w:rsidRDefault="005C0B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1A3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1A3C">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1A3C" w:rsidRDefault="005C0B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11A3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 xml:space="preserve">(у разі встановлення даної </w:t>
            </w:r>
            <w:r>
              <w:rPr>
                <w:rFonts w:ascii="Times New Roman" w:eastAsia="Times New Roman" w:hAnsi="Times New Roman" w:cs="Times New Roman"/>
                <w:i/>
                <w:sz w:val="24"/>
                <w:szCs w:val="24"/>
              </w:rPr>
              <w:lastRenderedPageBreak/>
              <w:t>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Додатку № 4 –Проект договору</w:t>
            </w:r>
            <w:r>
              <w:t xml:space="preserve">, </w:t>
            </w:r>
            <w:r>
              <w:rPr>
                <w:rFonts w:ascii="Times New Roman" w:eastAsia="Times New Roman" w:hAnsi="Times New Roman" w:cs="Times New Roman"/>
                <w:sz w:val="24"/>
                <w:szCs w:val="24"/>
              </w:rPr>
              <w:t>який повинен бути заповнений зі сторони учасника та підписаний уповноваженою на те особою учасника та містити печатку (у разі наявності);</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Додатку №3 – Тендерна пропозиція</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Лист-згода на обробку персональних даних (Додаток 5 до тендерної документації).</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11A3C" w:rsidRDefault="005C0B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11A3C" w:rsidRDefault="005C0B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b/>
                <w:sz w:val="24"/>
                <w:szCs w:val="24"/>
              </w:rPr>
              <w:lastRenderedPageBreak/>
              <w:t>відповідний строк.</w:t>
            </w:r>
          </w:p>
          <w:p w:rsidR="00A11A3C" w:rsidRDefault="005C0B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11A3C" w:rsidRDefault="005C0B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1A3C" w:rsidRDefault="005C0B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A11A3C" w:rsidRDefault="005C0B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A11A3C" w:rsidRDefault="005C0B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11A3C" w:rsidRDefault="005C0B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11A3C" w:rsidRDefault="005C0BD5">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A11A3C" w:rsidRDefault="005C0B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11A3C" w:rsidRDefault="005C0B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електронним підписом (УЕП) або кваліфікованим електронним підписом (КЕП).</w:t>
            </w:r>
          </w:p>
          <w:p w:rsidR="00A11A3C" w:rsidRDefault="005C0B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rsidR="00A11A3C" w:rsidRDefault="005C0B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11A3C" w:rsidRDefault="005C0B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КЕП.</w:t>
            </w:r>
          </w:p>
          <w:p w:rsidR="00A11A3C" w:rsidRDefault="005C0B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11A3C" w:rsidRDefault="005C0B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11A3C" w:rsidRDefault="005C0B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УЕП/КЕП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(власника ключа).</w:t>
            </w:r>
          </w:p>
          <w:p w:rsidR="00A11A3C" w:rsidRDefault="005C0BD5">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11A3C" w:rsidRDefault="005C0BD5">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A11A3C" w:rsidRDefault="005C0BD5">
            <w:pPr>
              <w:widowControl w:val="0"/>
              <w:jc w:val="both"/>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A11A3C">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ind w:hanging="2"/>
              <w:jc w:val="both"/>
              <w:rPr>
                <w:rFonts w:ascii="Times New Roman" w:eastAsia="Times New Roman" w:hAnsi="Times New Roman" w:cs="Times New Roman"/>
                <w:color w:val="00B050"/>
                <w:sz w:val="24"/>
                <w:szCs w:val="24"/>
              </w:rPr>
            </w:pPr>
            <w:r>
              <w:rPr>
                <w:rFonts w:ascii="Times New Roman" w:hAnsi="Times New Roman" w:cs="Times New Roman"/>
                <w:sz w:val="24"/>
                <w:szCs w:val="24"/>
              </w:rPr>
              <w:t>Не вимагається.</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A11A3C" w:rsidRDefault="005C0BD5">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A11A3C" w:rsidRDefault="00A11A3C">
            <w:pPr>
              <w:widowControl w:val="0"/>
              <w:ind w:right="120"/>
              <w:jc w:val="both"/>
              <w:rPr>
                <w:rFonts w:ascii="Times New Roman" w:eastAsia="Times New Roman" w:hAnsi="Times New Roman" w:cs="Times New Roman"/>
                <w:color w:val="00B050"/>
                <w:sz w:val="24"/>
                <w:szCs w:val="24"/>
              </w:rPr>
            </w:pPr>
          </w:p>
        </w:tc>
      </w:tr>
      <w:tr w:rsidR="00A11A3C">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11A3C" w:rsidRDefault="005C0B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11A3C" w:rsidRDefault="005C0B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A11A3C" w:rsidRDefault="005C0BD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1A3C" w:rsidRDefault="005C0B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1A3C" w:rsidRDefault="005C0B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A11A3C" w:rsidRDefault="005C0B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1A3C" w:rsidRDefault="00A11A3C">
            <w:pPr>
              <w:jc w:val="both"/>
              <w:rPr>
                <w:rFonts w:ascii="Times New Roman" w:eastAsia="Times New Roman" w:hAnsi="Times New Roman" w:cs="Times New Roman"/>
                <w:sz w:val="24"/>
                <w:szCs w:val="24"/>
                <w:highlight w:val="white"/>
              </w:rPr>
            </w:pPr>
          </w:p>
          <w:p w:rsidR="00A11A3C" w:rsidRDefault="005C0B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1A3C" w:rsidRDefault="005C0BD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11A3C" w:rsidRDefault="00A11A3C">
            <w:pPr>
              <w:widowControl w:val="0"/>
              <w:ind w:right="120"/>
              <w:jc w:val="both"/>
              <w:rPr>
                <w:rFonts w:ascii="Times New Roman" w:eastAsia="Times New Roman" w:hAnsi="Times New Roman" w:cs="Times New Roman"/>
                <w:sz w:val="24"/>
                <w:szCs w:val="24"/>
              </w:rPr>
            </w:pPr>
            <w:bookmarkStart w:id="7" w:name="_Hlk137839437"/>
            <w:bookmarkEnd w:id="7"/>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ind w:left="-26"/>
              <w:jc w:val="both"/>
              <w:rPr>
                <w:rFonts w:ascii="Times New Roman" w:hAnsi="Times New Roman"/>
                <w:sz w:val="24"/>
                <w:szCs w:val="24"/>
              </w:rPr>
            </w:pPr>
            <w:r>
              <w:rPr>
                <w:rFonts w:ascii="Times New Roman" w:hAnsi="Times New Roman"/>
                <w:sz w:val="24"/>
                <w:szCs w:val="24"/>
              </w:rPr>
              <w:t>1. У разі, якщо учасник буде залучати до виконання робіт субпідрядник/співвиконавця в обсязі не менше ніж 20 (двадцять) відсотків від вартості договору підряду, у складі тендерної пропозиції необхідно надати:</w:t>
            </w:r>
          </w:p>
          <w:p w:rsidR="00A11A3C" w:rsidRDefault="005C0BD5">
            <w:pPr>
              <w:ind w:left="-26" w:firstLine="367"/>
              <w:jc w:val="both"/>
              <w:rPr>
                <w:rFonts w:ascii="Times New Roman" w:hAnsi="Times New Roman"/>
                <w:sz w:val="24"/>
                <w:szCs w:val="24"/>
              </w:rPr>
            </w:pPr>
            <w:r>
              <w:rPr>
                <w:rFonts w:ascii="Times New Roman" w:hAnsi="Times New Roman"/>
                <w:sz w:val="24"/>
                <w:szCs w:val="24"/>
              </w:rPr>
              <w:t>1). Довідку у довільній формі, в якій учасник повинен зазначити інформацію про:</w:t>
            </w:r>
          </w:p>
          <w:p w:rsidR="00A11A3C" w:rsidRDefault="005C0BD5">
            <w:pPr>
              <w:ind w:left="-26" w:firstLine="367"/>
              <w:jc w:val="both"/>
              <w:rPr>
                <w:rFonts w:ascii="Times New Roman" w:hAnsi="Times New Roman"/>
                <w:sz w:val="24"/>
                <w:szCs w:val="24"/>
              </w:rPr>
            </w:pPr>
            <w:r>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rsidR="00A11A3C" w:rsidRDefault="005C0BD5">
            <w:pPr>
              <w:ind w:left="-26" w:firstLine="367"/>
              <w:jc w:val="both"/>
              <w:rPr>
                <w:rFonts w:ascii="Times New Roman" w:hAnsi="Times New Roman"/>
                <w:sz w:val="24"/>
                <w:szCs w:val="24"/>
              </w:rPr>
            </w:pPr>
            <w:r>
              <w:rPr>
                <w:rFonts w:ascii="Times New Roman" w:hAnsi="Times New Roman"/>
                <w:sz w:val="24"/>
                <w:szCs w:val="24"/>
              </w:rPr>
              <w:t>- вид робіт, які буде виконувати субпідрядник,</w:t>
            </w:r>
          </w:p>
          <w:p w:rsidR="00A11A3C" w:rsidRDefault="005C0BD5">
            <w:pPr>
              <w:ind w:left="-26" w:firstLine="367"/>
              <w:jc w:val="both"/>
              <w:rPr>
                <w:rFonts w:ascii="Times New Roman" w:hAnsi="Times New Roman"/>
                <w:sz w:val="24"/>
                <w:szCs w:val="24"/>
              </w:rPr>
            </w:pPr>
            <w:r>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rsidR="00A11A3C" w:rsidRDefault="005C0BD5">
            <w:pPr>
              <w:pStyle w:val="af5"/>
              <w:ind w:left="47" w:firstLine="367"/>
              <w:jc w:val="both"/>
              <w:rPr>
                <w:rFonts w:ascii="Times New Roman" w:hAnsi="Times New Roman" w:cs="Times New Roman"/>
                <w:sz w:val="24"/>
                <w:szCs w:val="24"/>
                <w:lang w:val="uk-UA"/>
              </w:rPr>
            </w:pPr>
            <w:r>
              <w:rPr>
                <w:rFonts w:ascii="Times New Roman" w:hAnsi="Times New Roman" w:cs="Times New Roman"/>
                <w:sz w:val="24"/>
                <w:szCs w:val="24"/>
                <w:lang w:val="uk-UA"/>
              </w:rPr>
              <w:t>2). Відомості про субпідрядника за формою</w:t>
            </w:r>
          </w:p>
          <w:p w:rsidR="00A11A3C" w:rsidRDefault="00A11A3C">
            <w:pPr>
              <w:pStyle w:val="af5"/>
              <w:ind w:left="708" w:firstLine="367"/>
              <w:jc w:val="both"/>
              <w:rPr>
                <w:rFonts w:ascii="Times New Roman" w:hAnsi="Times New Roman" w:cs="Times New Roman"/>
                <w:bCs/>
                <w:sz w:val="16"/>
                <w:szCs w:val="16"/>
                <w:lang w:val="uk-UA"/>
              </w:rPr>
            </w:pPr>
          </w:p>
          <w:p w:rsidR="00A11A3C" w:rsidRDefault="005C0BD5">
            <w:pPr>
              <w:pStyle w:val="af5"/>
              <w:ind w:left="47" w:firstLine="367"/>
              <w:rPr>
                <w:rFonts w:ascii="Times New Roman" w:hAnsi="Times New Roman" w:cs="Times New Roman"/>
                <w:b/>
                <w:bCs/>
                <w:sz w:val="24"/>
                <w:szCs w:val="24"/>
                <w:lang w:val="uk-UA"/>
              </w:rPr>
            </w:pPr>
            <w:r>
              <w:rPr>
                <w:rFonts w:ascii="Times New Roman" w:hAnsi="Times New Roman" w:cs="Times New Roman"/>
                <w:b/>
                <w:bCs/>
                <w:sz w:val="24"/>
                <w:szCs w:val="24"/>
                <w:lang w:val="uk-UA"/>
              </w:rPr>
              <w:t>ВІДОМОСТІ ПРО СУБПІДРЯДНИКА/СПІВВИКОНАВЦЯ</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1. Повне найменування:</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2. Код за ЄДРПОУ:</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3. Місцезнаходження (юридична та поштова адреси), телефон, телефакс:</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4. Чисельність працівників:</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5. Досвід роботи у відповідній сфері діяльності:</w:t>
            </w:r>
          </w:p>
          <w:p w:rsidR="00A11A3C" w:rsidRDefault="005C0BD5">
            <w:pPr>
              <w:pStyle w:val="af5"/>
              <w:ind w:firstLine="3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Перелік суб’єктів господарювання, яким надавалися послуги (роботи) (найменування, місцезнаходження, </w:t>
            </w:r>
            <w:r>
              <w:rPr>
                <w:rFonts w:ascii="Times New Roman" w:hAnsi="Times New Roman" w:cs="Times New Roman"/>
                <w:sz w:val="24"/>
                <w:szCs w:val="24"/>
                <w:lang w:val="uk-UA"/>
              </w:rPr>
              <w:lastRenderedPageBreak/>
              <w:t>телефон):</w:t>
            </w:r>
          </w:p>
          <w:p w:rsidR="00A11A3C" w:rsidRDefault="00A11A3C">
            <w:pPr>
              <w:pStyle w:val="af5"/>
              <w:ind w:firstLine="367"/>
              <w:jc w:val="both"/>
              <w:rPr>
                <w:rFonts w:ascii="Times New Roman" w:hAnsi="Times New Roman" w:cs="Times New Roman"/>
                <w:sz w:val="16"/>
                <w:szCs w:val="16"/>
                <w:lang w:val="uk-UA"/>
              </w:rPr>
            </w:pPr>
          </w:p>
          <w:tbl>
            <w:tblPr>
              <w:tblW w:w="9498" w:type="dxa"/>
              <w:tblInd w:w="108" w:type="dxa"/>
              <w:tblLayout w:type="fixed"/>
              <w:tblLook w:val="01E0"/>
            </w:tblPr>
            <w:tblGrid>
              <w:gridCol w:w="9498"/>
            </w:tblGrid>
            <w:tr w:rsidR="00A11A3C">
              <w:tc>
                <w:tcPr>
                  <w:tcW w:w="9498" w:type="dxa"/>
                  <w:tcBorders>
                    <w:top w:val="single" w:sz="4" w:space="0" w:color="000000"/>
                  </w:tcBorders>
                  <w:shd w:val="clear" w:color="auto" w:fill="auto"/>
                </w:tcPr>
                <w:p w:rsidR="00A11A3C" w:rsidRDefault="005C0BD5">
                  <w:pPr>
                    <w:spacing w:line="240" w:lineRule="auto"/>
                    <w:ind w:firstLine="367"/>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Посада, прізвище, ініціали, підпис керівника субпідрядника, завірені печаткою (у разі наявності)</w:t>
                  </w:r>
                  <w:r>
                    <w:rPr>
                      <w:rFonts w:ascii="Times New Roman" w:hAnsi="Times New Roman"/>
                      <w:sz w:val="20"/>
                      <w:szCs w:val="20"/>
                    </w:rPr>
                    <w:t>)</w:t>
                  </w:r>
                </w:p>
              </w:tc>
            </w:tr>
          </w:tbl>
          <w:p w:rsidR="00A11A3C" w:rsidRDefault="005C0BD5">
            <w:pPr>
              <w:ind w:firstLine="367"/>
              <w:jc w:val="both"/>
              <w:rPr>
                <w:rFonts w:ascii="Times New Roman" w:hAnsi="Times New Roman"/>
                <w:i/>
                <w:sz w:val="20"/>
                <w:szCs w:val="20"/>
              </w:rPr>
            </w:pPr>
            <w:r>
              <w:rPr>
                <w:rFonts w:ascii="Times New Roman" w:hAnsi="Times New Roman"/>
                <w:i/>
                <w:sz w:val="20"/>
                <w:szCs w:val="20"/>
              </w:rPr>
              <w:t>М.П.</w:t>
            </w:r>
          </w:p>
          <w:p w:rsidR="00A11A3C" w:rsidRDefault="005C0BD5">
            <w:pPr>
              <w:ind w:firstLine="367"/>
              <w:jc w:val="both"/>
              <w:rPr>
                <w:rFonts w:ascii="Times New Roman" w:hAnsi="Times New Roman"/>
                <w:sz w:val="24"/>
                <w:szCs w:val="24"/>
              </w:rPr>
            </w:pPr>
            <w:r>
              <w:rPr>
                <w:rFonts w:ascii="Times New Roman" w:hAnsi="Times New Roman"/>
                <w:sz w:val="24"/>
                <w:szCs w:val="24"/>
              </w:rPr>
              <w:t>“___” ___________ ________ року</w:t>
            </w:r>
          </w:p>
          <w:p w:rsidR="00A11A3C" w:rsidRDefault="005C0BD5">
            <w:pPr>
              <w:ind w:firstLine="47"/>
              <w:jc w:val="both"/>
              <w:rPr>
                <w:rFonts w:ascii="Times New Roman" w:hAnsi="Times New Roman"/>
                <w:b/>
                <w:bCs/>
                <w:sz w:val="16"/>
                <w:szCs w:val="16"/>
              </w:rPr>
            </w:pPr>
            <w:r>
              <w:rPr>
                <w:rFonts w:ascii="Times New Roman" w:hAnsi="Times New Roman"/>
                <w:b/>
                <w:bCs/>
                <w:sz w:val="24"/>
                <w:szCs w:val="24"/>
              </w:rPr>
              <w:t>___________________________________________________</w:t>
            </w:r>
          </w:p>
          <w:p w:rsidR="00A11A3C" w:rsidRDefault="005C0BD5">
            <w:pPr>
              <w:ind w:firstLine="47"/>
              <w:jc w:val="both"/>
              <w:rPr>
                <w:rFonts w:ascii="Times New Roman" w:hAnsi="Times New Roman"/>
                <w:b/>
                <w:bCs/>
                <w:sz w:val="20"/>
                <w:szCs w:val="20"/>
              </w:rPr>
            </w:pPr>
            <w:r>
              <w:rPr>
                <w:rFonts w:ascii="Times New Roman" w:hAnsi="Times New Roman"/>
                <w:sz w:val="20"/>
                <w:szCs w:val="20"/>
              </w:rPr>
              <w:t>(</w:t>
            </w:r>
            <w:r>
              <w:rPr>
                <w:rFonts w:ascii="Times New Roman" w:hAnsi="Times New Roman"/>
                <w:i/>
                <w:sz w:val="20"/>
                <w:szCs w:val="20"/>
              </w:rPr>
              <w:t>Посада, прізвище, ініціали, підпис керівника учасника, завірені печаткою (у разі наявності)</w:t>
            </w:r>
            <w:r>
              <w:rPr>
                <w:rFonts w:ascii="Times New Roman" w:hAnsi="Times New Roman"/>
                <w:sz w:val="20"/>
                <w:szCs w:val="20"/>
              </w:rPr>
              <w:t>)</w:t>
            </w:r>
          </w:p>
          <w:p w:rsidR="00A11A3C" w:rsidRDefault="005C0BD5">
            <w:pPr>
              <w:ind w:firstLine="367"/>
              <w:jc w:val="both"/>
              <w:rPr>
                <w:rFonts w:ascii="Times New Roman" w:hAnsi="Times New Roman"/>
                <w:i/>
                <w:sz w:val="20"/>
                <w:szCs w:val="20"/>
              </w:rPr>
            </w:pPr>
            <w:r>
              <w:rPr>
                <w:rFonts w:ascii="Times New Roman" w:hAnsi="Times New Roman"/>
                <w:i/>
                <w:sz w:val="20"/>
                <w:szCs w:val="20"/>
              </w:rPr>
              <w:t>М.П.</w:t>
            </w:r>
          </w:p>
          <w:p w:rsidR="00A11A3C" w:rsidRDefault="005C0BD5">
            <w:pPr>
              <w:ind w:firstLine="367"/>
              <w:jc w:val="both"/>
              <w:rPr>
                <w:rFonts w:ascii="Times New Roman" w:hAnsi="Times New Roman"/>
                <w:sz w:val="24"/>
                <w:szCs w:val="24"/>
              </w:rPr>
            </w:pPr>
            <w:r>
              <w:rPr>
                <w:rFonts w:ascii="Times New Roman" w:hAnsi="Times New Roman"/>
                <w:sz w:val="24"/>
                <w:szCs w:val="24"/>
              </w:rPr>
              <w:t>“___” ___________ ________ року</w:t>
            </w:r>
          </w:p>
          <w:p w:rsidR="00A11A3C" w:rsidRDefault="005C0BD5">
            <w:pPr>
              <w:ind w:left="-26" w:firstLine="367"/>
              <w:jc w:val="both"/>
              <w:rPr>
                <w:rFonts w:ascii="Times New Roman" w:hAnsi="Times New Roman"/>
                <w:sz w:val="24"/>
                <w:szCs w:val="24"/>
              </w:rPr>
            </w:pPr>
            <w:r>
              <w:rPr>
                <w:rFonts w:ascii="Times New Roman" w:hAnsi="Times New Roman"/>
                <w:sz w:val="24"/>
                <w:szCs w:val="24"/>
              </w:rPr>
              <w:t>3) Копії ліцензій та/або дозвільних документів субпідрядників на право виконання робіт, які вони будуть виконувати</w:t>
            </w:r>
            <w:r>
              <w:rPr>
                <w:rFonts w:ascii="Times New Roman" w:hAnsi="Times New Roman" w:cs="Times New Roman"/>
                <w:sz w:val="24"/>
                <w:szCs w:val="24"/>
                <w:lang w:eastAsia="en-US"/>
              </w:rPr>
              <w:t xml:space="preserve"> (документи мають бути дійсними на момент 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обсязі).</w:t>
            </w:r>
          </w:p>
          <w:p w:rsidR="00A11A3C" w:rsidRDefault="005C0BD5">
            <w:pPr>
              <w:widowControl w:val="0"/>
              <w:ind w:right="120"/>
              <w:jc w:val="both"/>
              <w:rPr>
                <w:rFonts w:ascii="Times New Roman" w:hAnsi="Times New Roman"/>
                <w:sz w:val="24"/>
                <w:szCs w:val="24"/>
              </w:rPr>
            </w:pPr>
            <w:r>
              <w:rPr>
                <w:rFonts w:ascii="Times New Roman" w:hAnsi="Times New Roman"/>
                <w:sz w:val="24"/>
                <w:szCs w:val="24"/>
              </w:rPr>
              <w:t>2. У разі, якщо учасник не буде залучати до виконання робіт субпідрядника (субпідрядників) або буде залучати в обсязі, що не перевищує 20% від вартості договору підряду,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 або залучатиме в обсязі менше 20% відсотків від вартості договору про закупівлю.</w:t>
            </w:r>
          </w:p>
          <w:p w:rsidR="00A11A3C" w:rsidRDefault="005C0B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для учасника зразка про обладнання, матеріально-технічну базу та технологій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співвиконавця, що залучатиметься до виконання робіт (надання послуг) по даній закупівлі.</w:t>
            </w:r>
          </w:p>
          <w:p w:rsidR="00A11A3C" w:rsidRDefault="005C0B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4.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такий учасник надає окрему довідку відповідно до встановленого для учасника зразка про працівників, які мають необхідні знання та досвід,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 по даній закупівлі.</w:t>
            </w:r>
          </w:p>
        </w:tc>
      </w:tr>
      <w:tr w:rsidR="00A11A3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1A3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Кінцевий строк подання тендерних пропозицій —</w:t>
            </w:r>
            <w:r w:rsidRPr="00A547B6">
              <w:rPr>
                <w:rFonts w:ascii="Times New Roman" w:eastAsia="Times New Roman" w:hAnsi="Times New Roman" w:cs="Times New Roman"/>
                <w:color w:val="000000" w:themeColor="text1"/>
                <w:sz w:val="24"/>
                <w:szCs w:val="24"/>
                <w:lang w:val="ru-RU"/>
              </w:rPr>
              <w:t xml:space="preserve"> </w:t>
            </w:r>
            <w:r w:rsidR="00A547B6">
              <w:rPr>
                <w:rFonts w:ascii="Times New Roman" w:eastAsia="Times New Roman" w:hAnsi="Times New Roman" w:cs="Times New Roman"/>
                <w:b/>
                <w:bCs/>
                <w:color w:val="000000" w:themeColor="text1"/>
                <w:sz w:val="24"/>
                <w:szCs w:val="24"/>
                <w:lang w:val="ru-RU"/>
              </w:rPr>
              <w:t>0</w:t>
            </w:r>
            <w:r w:rsidR="00961D1C">
              <w:rPr>
                <w:rFonts w:ascii="Times New Roman" w:eastAsia="Times New Roman" w:hAnsi="Times New Roman" w:cs="Times New Roman"/>
                <w:b/>
                <w:bCs/>
                <w:color w:val="000000" w:themeColor="text1"/>
                <w:sz w:val="24"/>
                <w:szCs w:val="24"/>
                <w:lang w:val="ru-RU"/>
              </w:rPr>
              <w:t>3</w:t>
            </w:r>
            <w:r w:rsidRPr="00A547B6">
              <w:rPr>
                <w:rFonts w:ascii="Times New Roman" w:eastAsia="Times New Roman" w:hAnsi="Times New Roman" w:cs="Times New Roman"/>
                <w:b/>
                <w:bCs/>
                <w:color w:val="000000" w:themeColor="text1"/>
                <w:sz w:val="24"/>
                <w:szCs w:val="24"/>
                <w:lang w:val="ru-RU"/>
              </w:rPr>
              <w:t xml:space="preserve"> </w:t>
            </w:r>
            <w:r w:rsidR="00A547B6">
              <w:rPr>
                <w:rFonts w:ascii="Times New Roman" w:eastAsia="Times New Roman" w:hAnsi="Times New Roman" w:cs="Times New Roman"/>
                <w:b/>
                <w:bCs/>
                <w:color w:val="000000" w:themeColor="text1"/>
                <w:sz w:val="24"/>
                <w:szCs w:val="24"/>
                <w:lang w:val="ru-RU"/>
              </w:rPr>
              <w:t>листопада</w:t>
            </w:r>
            <w:r>
              <w:rPr>
                <w:rFonts w:ascii="Times New Roman" w:eastAsia="Times New Roman" w:hAnsi="Times New Roman" w:cs="Times New Roman"/>
                <w:b/>
                <w:color w:val="000000" w:themeColor="text1"/>
                <w:sz w:val="24"/>
                <w:szCs w:val="24"/>
              </w:rPr>
              <w:t xml:space="preserve">  2023 року, 00:00 год.</w:t>
            </w:r>
          </w:p>
          <w:p w:rsidR="00A11A3C" w:rsidRDefault="005C0BD5">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11A3C" w:rsidRDefault="00A11A3C">
            <w:pPr>
              <w:widowControl w:val="0"/>
              <w:jc w:val="both"/>
              <w:rPr>
                <w:rFonts w:ascii="Times New Roman" w:eastAsia="Times New Roman" w:hAnsi="Times New Roman" w:cs="Times New Roman"/>
                <w:strike/>
                <w:sz w:val="24"/>
                <w:szCs w:val="24"/>
              </w:rPr>
            </w:pP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1A3C" w:rsidRDefault="005C0BD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1A3C" w:rsidRDefault="005C0BD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A11A3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11A3C" w:rsidRDefault="005C0BD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11A3C" w:rsidRDefault="005C0B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11A3C" w:rsidRDefault="005C0B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11A3C" w:rsidRDefault="005C0B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sz w:val="24"/>
                <w:szCs w:val="24"/>
              </w:rPr>
              <w:t>одного дня з дня прийняття відповідного рішення.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1A3C" w:rsidRDefault="005C0B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w:t>
            </w:r>
            <w:r>
              <w:rPr>
                <w:rFonts w:ascii="Times New Roman" w:eastAsia="Times New Roman" w:hAnsi="Times New Roman" w:cs="Times New Roman"/>
                <w:sz w:val="24"/>
                <w:szCs w:val="24"/>
              </w:rPr>
              <w:lastRenderedPageBreak/>
              <w:t xml:space="preserve">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rsidR="00A11A3C" w:rsidRDefault="005C0BD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A11A3C" w:rsidRDefault="005C0B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1A3C" w:rsidRDefault="005C0B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1A3C" w:rsidRDefault="005C0B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1A3C" w:rsidRDefault="005C0B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A11A3C" w:rsidRDefault="005C0B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1A3C" w:rsidRDefault="005C0BD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статтею 33 Закону та пункту 49 Особливостей.</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1A3C" w:rsidRDefault="005C0BD5">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Для додержання вимог Закону України «Про захист персональних даних» учасник повинен надати у складі тендерної пропозиції згоду на обробку персональних даних у довільній формі</w:t>
            </w:r>
            <w:r>
              <w:rPr>
                <w:rFonts w:ascii="Times New Roman" w:hAnsi="Times New Roman" w:cs="Times New Roman"/>
                <w:lang w:eastAsia="en-US"/>
              </w:rPr>
              <w:t xml:space="preserve"> </w:t>
            </w:r>
            <w:r>
              <w:rPr>
                <w:rFonts w:ascii="Times New Roman" w:eastAsia="Times New Roman" w:hAnsi="Times New Roman" w:cs="Times New Roman"/>
                <w:sz w:val="24"/>
                <w:szCs w:val="24"/>
                <w:lang w:eastAsia="en-US"/>
              </w:rPr>
              <w:t>або відповідно до взірця, що наведений у Додатку №5 до тендерної документації. Додатково учасник має також надати підтвердження, що здійснює передачу персональних даних замовнику правомірно.</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та підтвердити дотримання: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1A3C" w:rsidRDefault="005C0B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 складі своєї пропозиції учасниками надається лист-гарантія щодо відсутності у переліку юридичних осіб та фізичних осіб-підприємців, до яких застосовуються обмежувальні заходи (санкції) відповідно до Закону України «Про санкції» та чинних указів Президента України і Рішень РНБО України щодо застосування персональних спеціальних економічних та інших обмежувальних заходів (санкцій). У разі наявності інформації про учасника в переліку осіб, щодо яких застосовуються обмежувальні заходи (санкції), тендерна пропозиція Учасника відхиляється.</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highlight w:val="white"/>
              </w:rPr>
              <w:lastRenderedPageBreak/>
              <w:t>(Офіційний вісник України, 2022 р., № 84, ст. 5176);</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11A3C" w:rsidRDefault="005C0B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1A3C" w:rsidRDefault="005C0BD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11A3C" w:rsidRDefault="005C0B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A11A3C" w:rsidRDefault="005C0B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1A3C" w:rsidRDefault="005C0B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1A3C" w:rsidRDefault="005C0B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1A3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11A3C" w:rsidRDefault="005C0B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11A3C" w:rsidRDefault="005C0BD5">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Скан-копія</w:t>
            </w:r>
            <w:proofErr w:type="spellEnd"/>
            <w:r>
              <w:rPr>
                <w:rFonts w:ascii="Times New Roman" w:eastAsia="Times New Roman" w:hAnsi="Times New Roman" w:cs="Times New Roman"/>
                <w:sz w:val="24"/>
                <w:szCs w:val="24"/>
                <w:lang w:eastAsia="en-US"/>
              </w:rPr>
              <w:t xml:space="preserve"> проекту договору з підписами та печатками </w:t>
            </w:r>
            <w:r>
              <w:rPr>
                <w:rFonts w:ascii="Times New Roman" w:eastAsia="Times New Roman" w:hAnsi="Times New Roman" w:cs="Times New Roman"/>
                <w:sz w:val="24"/>
                <w:szCs w:val="24"/>
                <w:lang w:eastAsia="en-US"/>
              </w:rPr>
              <w:lastRenderedPageBreak/>
              <w:t xml:space="preserve">учасника на кожній сторінці </w:t>
            </w:r>
            <w:proofErr w:type="spellStart"/>
            <w:r>
              <w:rPr>
                <w:rFonts w:ascii="Times New Roman" w:eastAsia="Times New Roman" w:hAnsi="Times New Roman" w:cs="Times New Roman"/>
                <w:sz w:val="24"/>
                <w:szCs w:val="24"/>
                <w:lang w:eastAsia="en-US"/>
              </w:rPr>
              <w:t>проєкту</w:t>
            </w:r>
            <w:proofErr w:type="spellEnd"/>
            <w:r>
              <w:rPr>
                <w:rFonts w:ascii="Times New Roman" w:eastAsia="Times New Roman" w:hAnsi="Times New Roman" w:cs="Times New Roman"/>
                <w:sz w:val="24"/>
                <w:szCs w:val="24"/>
                <w:lang w:eastAsia="en-US"/>
              </w:rPr>
              <w:t xml:space="preserve"> договору подається в складі тендерної пропозиції. Кожна сторінка </w:t>
            </w:r>
            <w:proofErr w:type="spellStart"/>
            <w:r>
              <w:rPr>
                <w:rFonts w:ascii="Times New Roman" w:eastAsia="Times New Roman" w:hAnsi="Times New Roman" w:cs="Times New Roman"/>
                <w:sz w:val="24"/>
                <w:szCs w:val="24"/>
                <w:lang w:eastAsia="en-US"/>
              </w:rPr>
              <w:t>проєкту</w:t>
            </w:r>
            <w:proofErr w:type="spellEnd"/>
            <w:r>
              <w:rPr>
                <w:rFonts w:ascii="Times New Roman" w:eastAsia="Times New Roman" w:hAnsi="Times New Roman" w:cs="Times New Roman"/>
                <w:sz w:val="24"/>
                <w:szCs w:val="24"/>
                <w:lang w:eastAsia="en-US"/>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p w:rsidR="00A11A3C" w:rsidRDefault="005C0BD5">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Дана закупівля не передбачає надання авансу. Учасник у складі тендерної пропозиції повинен надати лист-згоду щодо можливості надання послуг по даній закупівлі без отримання авансового платежу.</w:t>
            </w:r>
          </w:p>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11A3C" w:rsidRDefault="005C0B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1A3C">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11A3C" w:rsidRDefault="005C0BD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11A3C" w:rsidRDefault="005C0B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11A3C" w:rsidRDefault="00A11A3C">
            <w:pPr>
              <w:widowControl w:val="0"/>
              <w:jc w:val="both"/>
              <w:rPr>
                <w:rFonts w:ascii="Times New Roman" w:eastAsia="Times New Roman" w:hAnsi="Times New Roman" w:cs="Times New Roman"/>
                <w:sz w:val="24"/>
                <w:szCs w:val="24"/>
              </w:rPr>
            </w:pPr>
          </w:p>
        </w:tc>
      </w:tr>
      <w:tr w:rsidR="00A11A3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11A3C" w:rsidRDefault="005C0B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11A3C" w:rsidRDefault="005C0B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A11A3C" w:rsidRDefault="005C0B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11A3C" w:rsidRDefault="005C0BD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11A3C" w:rsidRDefault="00A11A3C">
            <w:pPr>
              <w:widowControl w:val="0"/>
              <w:jc w:val="both"/>
              <w:rPr>
                <w:rFonts w:ascii="Times New Roman" w:eastAsia="Times New Roman" w:hAnsi="Times New Roman" w:cs="Times New Roman"/>
                <w:sz w:val="24"/>
                <w:szCs w:val="24"/>
              </w:rPr>
            </w:pPr>
          </w:p>
        </w:tc>
      </w:tr>
    </w:tbl>
    <w:p w:rsidR="00A11A3C" w:rsidRDefault="00A11A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A11A3C" w:rsidRDefault="005C0BD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тендерної документації, що є її невід’ємною частиною:</w:t>
      </w:r>
    </w:p>
    <w:p w:rsidR="00A11A3C" w:rsidRDefault="005C0B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rPr>
        <w:t>Додаток 1 до тендерної документації «Кваліфікаційні критерії».</w:t>
      </w:r>
    </w:p>
    <w:p w:rsidR="00A11A3C" w:rsidRDefault="005C0B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Додаток 2 до тендерної документації «Технічна специфікація».</w:t>
      </w:r>
    </w:p>
    <w:p w:rsidR="00A11A3C" w:rsidRDefault="005C0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 «Цінова пропозиція».</w:t>
      </w:r>
    </w:p>
    <w:p w:rsidR="00A11A3C" w:rsidRDefault="005C0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A11A3C" w:rsidRDefault="005C0B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«Лист-згода на обробку персональних даних».</w:t>
      </w:r>
    </w:p>
    <w:p w:rsidR="00A11A3C" w:rsidRDefault="00A11A3C">
      <w:pPr>
        <w:rPr>
          <w:rFonts w:ascii="Times New Roman" w:eastAsia="Times New Roman" w:hAnsi="Times New Roman" w:cs="Times New Roman"/>
          <w:sz w:val="24"/>
          <w:szCs w:val="24"/>
          <w:highlight w:val="white"/>
        </w:rPr>
      </w:pPr>
    </w:p>
    <w:p w:rsidR="00A11A3C" w:rsidRDefault="00A11A3C">
      <w:pPr>
        <w:widowControl w:val="0"/>
        <w:spacing w:after="0" w:line="240" w:lineRule="auto"/>
        <w:jc w:val="both"/>
        <w:rPr>
          <w:rFonts w:ascii="Times New Roman" w:eastAsia="Times New Roman" w:hAnsi="Times New Roman" w:cs="Times New Roman"/>
          <w:sz w:val="24"/>
          <w:szCs w:val="24"/>
        </w:rPr>
      </w:pPr>
    </w:p>
    <w:sectPr w:rsidR="00A11A3C" w:rsidSect="000D0404">
      <w:footerReference w:type="default" r:id="rId18"/>
      <w:headerReference w:type="first" r:id="rId19"/>
      <w:footerReference w:type="first" r:id="rId20"/>
      <w:pgSz w:w="11906" w:h="16838"/>
      <w:pgMar w:top="1134" w:right="567" w:bottom="1134" w:left="1701" w:header="709" w:footer="709"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37" w:rsidRDefault="00AE3037">
      <w:pPr>
        <w:spacing w:after="0" w:line="240" w:lineRule="auto"/>
      </w:pPr>
      <w:r>
        <w:separator/>
      </w:r>
    </w:p>
  </w:endnote>
  <w:endnote w:type="continuationSeparator" w:id="0">
    <w:p w:rsidR="00AE3037" w:rsidRDefault="00AE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3C" w:rsidRDefault="00390F3C">
    <w:pPr>
      <w:jc w:val="right"/>
    </w:pPr>
    <w:r>
      <w:rPr>
        <w:rFonts w:ascii="Times New Roman" w:eastAsia="Times New Roman" w:hAnsi="Times New Roman" w:cs="Times New Roman"/>
        <w:sz w:val="24"/>
        <w:szCs w:val="24"/>
      </w:rPr>
      <w:fldChar w:fldCharType="begin"/>
    </w:r>
    <w:r w:rsidR="005C0BD5">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961D1C">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3C" w:rsidRDefault="00A11A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37" w:rsidRDefault="00AE3037">
      <w:pPr>
        <w:spacing w:after="0" w:line="240" w:lineRule="auto"/>
      </w:pPr>
      <w:r>
        <w:separator/>
      </w:r>
    </w:p>
  </w:footnote>
  <w:footnote w:type="continuationSeparator" w:id="0">
    <w:p w:rsidR="00AE3037" w:rsidRDefault="00AE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3C" w:rsidRDefault="00A11A3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7BA"/>
    <w:multiLevelType w:val="multilevel"/>
    <w:tmpl w:val="CFCC594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nsid w:val="14CC0331"/>
    <w:multiLevelType w:val="multilevel"/>
    <w:tmpl w:val="325698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A11A3C"/>
    <w:rsid w:val="000D0404"/>
    <w:rsid w:val="002F2410"/>
    <w:rsid w:val="00390F3C"/>
    <w:rsid w:val="004838ED"/>
    <w:rsid w:val="005C0BD5"/>
    <w:rsid w:val="00961D1C"/>
    <w:rsid w:val="00A11A3C"/>
    <w:rsid w:val="00A547B6"/>
    <w:rsid w:val="00AE3037"/>
    <w:rsid w:val="00BF4350"/>
    <w:rsid w:val="00E221C9"/>
    <w:rsid w:val="00EF18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rsid w:val="000D0404"/>
    <w:pPr>
      <w:keepNext/>
      <w:keepLines/>
      <w:spacing w:before="480" w:after="120"/>
      <w:outlineLvl w:val="0"/>
    </w:pPr>
    <w:rPr>
      <w:b/>
      <w:sz w:val="48"/>
      <w:szCs w:val="48"/>
    </w:rPr>
  </w:style>
  <w:style w:type="paragraph" w:styleId="2">
    <w:name w:val="heading 2"/>
    <w:basedOn w:val="a"/>
    <w:next w:val="a"/>
    <w:uiPriority w:val="9"/>
    <w:semiHidden/>
    <w:unhideWhenUsed/>
    <w:qFormat/>
    <w:rsid w:val="000D0404"/>
    <w:pPr>
      <w:keepNext/>
      <w:keepLines/>
      <w:spacing w:before="360" w:after="80"/>
      <w:outlineLvl w:val="1"/>
    </w:pPr>
    <w:rPr>
      <w:b/>
      <w:sz w:val="36"/>
      <w:szCs w:val="36"/>
    </w:rPr>
  </w:style>
  <w:style w:type="paragraph" w:styleId="3">
    <w:name w:val="heading 3"/>
    <w:basedOn w:val="a"/>
    <w:next w:val="a"/>
    <w:uiPriority w:val="9"/>
    <w:semiHidden/>
    <w:unhideWhenUsed/>
    <w:qFormat/>
    <w:rsid w:val="000D0404"/>
    <w:pPr>
      <w:keepNext/>
      <w:keepLines/>
      <w:spacing w:before="280" w:after="80"/>
      <w:outlineLvl w:val="2"/>
    </w:pPr>
    <w:rPr>
      <w:b/>
      <w:sz w:val="28"/>
      <w:szCs w:val="28"/>
    </w:rPr>
  </w:style>
  <w:style w:type="paragraph" w:styleId="4">
    <w:name w:val="heading 4"/>
    <w:basedOn w:val="a"/>
    <w:next w:val="a"/>
    <w:uiPriority w:val="9"/>
    <w:semiHidden/>
    <w:unhideWhenUsed/>
    <w:qFormat/>
    <w:rsid w:val="000D0404"/>
    <w:pPr>
      <w:keepNext/>
      <w:keepLines/>
      <w:spacing w:before="240" w:after="40"/>
      <w:outlineLvl w:val="3"/>
    </w:pPr>
    <w:rPr>
      <w:b/>
      <w:sz w:val="24"/>
      <w:szCs w:val="24"/>
    </w:rPr>
  </w:style>
  <w:style w:type="paragraph" w:styleId="5">
    <w:name w:val="heading 5"/>
    <w:basedOn w:val="a"/>
    <w:next w:val="a"/>
    <w:uiPriority w:val="9"/>
    <w:semiHidden/>
    <w:unhideWhenUsed/>
    <w:qFormat/>
    <w:rsid w:val="000D0404"/>
    <w:pPr>
      <w:keepNext/>
      <w:keepLines/>
      <w:spacing w:before="220" w:after="40"/>
      <w:outlineLvl w:val="4"/>
    </w:pPr>
    <w:rPr>
      <w:b/>
    </w:rPr>
  </w:style>
  <w:style w:type="paragraph" w:styleId="6">
    <w:name w:val="heading 6"/>
    <w:basedOn w:val="a"/>
    <w:next w:val="a"/>
    <w:uiPriority w:val="9"/>
    <w:semiHidden/>
    <w:unhideWhenUsed/>
    <w:qFormat/>
    <w:rsid w:val="000D04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UnresolvedMention">
    <w:name w:val="Unresolved Mention"/>
    <w:basedOn w:val="a0"/>
    <w:uiPriority w:val="99"/>
    <w:semiHidden/>
    <w:unhideWhenUsed/>
    <w:qFormat/>
    <w:rsid w:val="00E810C2"/>
    <w:rPr>
      <w:color w:val="605E5C"/>
      <w:shd w:val="clear" w:color="auto" w:fill="E1DFDD"/>
    </w:rPr>
  </w:style>
  <w:style w:type="paragraph" w:customStyle="1" w:styleId="ab">
    <w:name w:val="Заголовок"/>
    <w:basedOn w:val="a"/>
    <w:next w:val="ac"/>
    <w:qFormat/>
    <w:rsid w:val="000D0404"/>
    <w:pPr>
      <w:keepNext/>
      <w:spacing w:before="240" w:after="120"/>
    </w:pPr>
    <w:rPr>
      <w:rFonts w:ascii="Liberation Sans" w:eastAsia="Microsoft YaHei" w:hAnsi="Liberation Sans" w:cs="Arial"/>
      <w:sz w:val="28"/>
      <w:szCs w:val="28"/>
    </w:rPr>
  </w:style>
  <w:style w:type="paragraph" w:styleId="ac">
    <w:name w:val="Body Text"/>
    <w:basedOn w:val="a"/>
    <w:rsid w:val="000D0404"/>
    <w:pPr>
      <w:spacing w:after="140" w:line="276" w:lineRule="auto"/>
    </w:pPr>
  </w:style>
  <w:style w:type="paragraph" w:styleId="ad">
    <w:name w:val="List"/>
    <w:basedOn w:val="ac"/>
    <w:rsid w:val="000D0404"/>
    <w:rPr>
      <w:rFonts w:cs="Arial"/>
    </w:rPr>
  </w:style>
  <w:style w:type="paragraph" w:styleId="ae">
    <w:name w:val="caption"/>
    <w:basedOn w:val="a"/>
    <w:qFormat/>
    <w:rsid w:val="000D0404"/>
    <w:pPr>
      <w:suppressLineNumbers/>
      <w:spacing w:before="120" w:after="120"/>
    </w:pPr>
    <w:rPr>
      <w:rFonts w:cs="Arial"/>
      <w:i/>
      <w:iCs/>
      <w:sz w:val="24"/>
      <w:szCs w:val="24"/>
    </w:rPr>
  </w:style>
  <w:style w:type="paragraph" w:customStyle="1" w:styleId="af">
    <w:name w:val="Покажчик"/>
    <w:basedOn w:val="a"/>
    <w:qFormat/>
    <w:rsid w:val="000D0404"/>
    <w:pPr>
      <w:suppressLineNumbers/>
    </w:pPr>
    <w:rPr>
      <w:rFonts w:cs="Arial"/>
    </w:rPr>
  </w:style>
  <w:style w:type="paragraph" w:styleId="af0">
    <w:name w:val="Title"/>
    <w:basedOn w:val="a"/>
    <w:next w:val="a"/>
    <w:uiPriority w:val="10"/>
    <w:qFormat/>
    <w:rsid w:val="000D0404"/>
    <w:pPr>
      <w:keepNext/>
      <w:keepLines/>
      <w:spacing w:before="480" w:after="120"/>
    </w:pPr>
    <w:rPr>
      <w:b/>
      <w:sz w:val="72"/>
      <w:szCs w:val="72"/>
    </w:rPr>
  </w:style>
  <w:style w:type="paragraph" w:styleId="af1">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uiPriority w:val="11"/>
    <w:qFormat/>
    <w:rsid w:val="000D0404"/>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5">
    <w:name w:val="Знак Знак Знак Знак Знак"/>
    <w:basedOn w:val="a"/>
    <w:qFormat/>
    <w:rsid w:val="0029686C"/>
    <w:pPr>
      <w:spacing w:after="0" w:line="240" w:lineRule="auto"/>
    </w:pPr>
    <w:rPr>
      <w:rFonts w:ascii="Verdana" w:eastAsia="Times New Roman" w:hAnsi="Verdana" w:cs="Verdana"/>
      <w:sz w:val="20"/>
      <w:szCs w:val="20"/>
      <w:lang w:val="en-US" w:eastAsia="en-US"/>
    </w:rPr>
  </w:style>
  <w:style w:type="paragraph" w:customStyle="1" w:styleId="af6">
    <w:name w:val="Верхній і нижній колонтитули"/>
    <w:basedOn w:val="a"/>
    <w:qFormat/>
    <w:rsid w:val="000D0404"/>
  </w:style>
  <w:style w:type="paragraph" w:styleId="af7">
    <w:name w:val="footer"/>
    <w:basedOn w:val="af6"/>
    <w:rsid w:val="000D0404"/>
  </w:style>
  <w:style w:type="paragraph" w:styleId="af8">
    <w:name w:val="header"/>
    <w:basedOn w:val="af6"/>
    <w:rsid w:val="000D0404"/>
  </w:style>
  <w:style w:type="table" w:customStyle="1" w:styleId="TableNormal">
    <w:name w:val="Table Normal"/>
    <w:rsid w:val="000D0404"/>
    <w:tblPr>
      <w:tblCellMar>
        <w:top w:w="0" w:type="dxa"/>
        <w:left w:w="0" w:type="dxa"/>
        <w:bottom w:w="0" w:type="dxa"/>
        <w:right w:w="0" w:type="dxa"/>
      </w:tblCellMar>
    </w:tblPr>
  </w:style>
  <w:style w:type="table" w:customStyle="1" w:styleId="TableNormal0">
    <w:name w:val="Table Normal"/>
    <w:rsid w:val="000D0404"/>
    <w:tblPr>
      <w:tblCellMar>
        <w:top w:w="0" w:type="dxa"/>
        <w:left w:w="0" w:type="dxa"/>
        <w:bottom w:w="0" w:type="dxa"/>
        <w:right w:w="0" w:type="dxa"/>
      </w:tblCellMar>
    </w:tblPr>
  </w:style>
  <w:style w:type="table" w:customStyle="1" w:styleId="TableNormal1">
    <w:name w:val="Table Normal"/>
    <w:rsid w:val="000D0404"/>
    <w:tblPr>
      <w:tblCellMar>
        <w:top w:w="0" w:type="dxa"/>
        <w:left w:w="0" w:type="dxa"/>
        <w:bottom w:w="0" w:type="dxa"/>
        <w:right w:w="0" w:type="dxa"/>
      </w:tblCellMar>
    </w:tblPr>
  </w:style>
  <w:style w:type="table" w:customStyle="1" w:styleId="TableNormal2">
    <w:name w:val="Table Normal"/>
    <w:rsid w:val="000D0404"/>
    <w:tblPr>
      <w:tblCellMar>
        <w:top w:w="0" w:type="dxa"/>
        <w:left w:w="0" w:type="dxa"/>
        <w:bottom w:w="0" w:type="dxa"/>
        <w:right w:w="0" w:type="dxa"/>
      </w:tblCellMar>
    </w:tblPr>
  </w:style>
  <w:style w:type="table" w:customStyle="1" w:styleId="TableNormal3">
    <w:name w:val="Table Normal"/>
    <w:rsid w:val="000D0404"/>
    <w:tblPr>
      <w:tblCellMar>
        <w:top w:w="0" w:type="dxa"/>
        <w:left w:w="0" w:type="dxa"/>
        <w:bottom w:w="0" w:type="dxa"/>
        <w:right w:w="0" w:type="dxa"/>
      </w:tblCellMar>
    </w:tblPr>
  </w:style>
  <w:style w:type="table" w:styleId="af9">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0F0402-3582-4F85-A93A-4CAF5847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30</Pages>
  <Words>38754</Words>
  <Characters>22090</Characters>
  <Application>Microsoft Office Word</Application>
  <DocSecurity>0</DocSecurity>
  <Lines>184</Lines>
  <Paragraphs>121</Paragraphs>
  <ScaleCrop>false</ScaleCrop>
  <Company/>
  <LinksUpToDate>false</LinksUpToDate>
  <CharactersWithSpaces>60723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73</cp:revision>
  <cp:lastPrinted>2023-08-01T08:21:00Z</cp:lastPrinted>
  <dcterms:created xsi:type="dcterms:W3CDTF">2023-05-27T09:41:00Z</dcterms:created>
  <dcterms:modified xsi:type="dcterms:W3CDTF">2023-10-26T12:06:00Z</dcterms:modified>
  <dc:language>uk-UA</dc:language>
</cp:coreProperties>
</file>