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8ACA" w14:textId="7C3646C3" w:rsidR="007F6029" w:rsidRDefault="007F6029" w:rsidP="000424D5">
      <w:pPr>
        <w:pStyle w:val="rvps2"/>
        <w:shd w:val="clear" w:color="auto" w:fill="FFFFFF"/>
        <w:spacing w:before="0" w:beforeAutospacing="0" w:after="0" w:afterAutospacing="0"/>
        <w:ind w:firstLine="450"/>
        <w:jc w:val="center"/>
        <w:rPr>
          <w:b/>
          <w:bCs/>
          <w:color w:val="333333"/>
          <w:sz w:val="28"/>
          <w:szCs w:val="28"/>
          <w:lang w:val="uk-UA"/>
        </w:rPr>
      </w:pPr>
      <w:r w:rsidRPr="007F6029">
        <w:rPr>
          <w:b/>
          <w:bCs/>
          <w:color w:val="333333"/>
          <w:sz w:val="28"/>
          <w:szCs w:val="28"/>
          <w:lang w:val="uk-UA"/>
        </w:rPr>
        <w:t>ОГОЛОШЕННЯ</w:t>
      </w:r>
    </w:p>
    <w:p w14:paraId="4C3E67F7" w14:textId="64BA8076" w:rsidR="007F6029" w:rsidRDefault="00531511" w:rsidP="007F6029">
      <w:pPr>
        <w:pStyle w:val="rvps2"/>
        <w:shd w:val="clear" w:color="auto" w:fill="FFFFFF"/>
        <w:spacing w:before="0" w:beforeAutospacing="0" w:after="150" w:afterAutospacing="0"/>
        <w:ind w:firstLine="450"/>
        <w:jc w:val="center"/>
        <w:rPr>
          <w:color w:val="333333"/>
        </w:rPr>
      </w:pPr>
      <w:r>
        <w:rPr>
          <w:b/>
          <w:bCs/>
          <w:color w:val="333333"/>
          <w:sz w:val="28"/>
          <w:szCs w:val="28"/>
          <w:lang w:val="uk-UA"/>
        </w:rPr>
        <w:t>про проведення спрощеної закупівлі</w:t>
      </w:r>
    </w:p>
    <w:p w14:paraId="2CE3C605" w14:textId="77777777" w:rsidR="007F6029" w:rsidRDefault="007F6029" w:rsidP="007F6029">
      <w:pPr>
        <w:pStyle w:val="rvps2"/>
        <w:shd w:val="clear" w:color="auto" w:fill="FFFFFF"/>
        <w:spacing w:before="0" w:beforeAutospacing="0" w:after="150" w:afterAutospacing="0"/>
        <w:ind w:firstLine="450"/>
        <w:jc w:val="both"/>
        <w:rPr>
          <w:color w:val="333333"/>
        </w:rPr>
      </w:pPr>
    </w:p>
    <w:p w14:paraId="0A9FDB97" w14:textId="4FD7A03C" w:rsidR="007F6029" w:rsidRPr="00125A86" w:rsidRDefault="007F6029" w:rsidP="000424D5">
      <w:pPr>
        <w:pStyle w:val="rvps2"/>
        <w:shd w:val="clear" w:color="auto" w:fill="FFFFFF"/>
        <w:spacing w:before="0" w:beforeAutospacing="0" w:after="0" w:afterAutospacing="0"/>
        <w:jc w:val="both"/>
        <w:textAlignment w:val="baseline"/>
        <w:rPr>
          <w:lang w:val="uk-UA"/>
        </w:rPr>
      </w:pPr>
      <w:r w:rsidRPr="00C055CA">
        <w:t>1</w:t>
      </w:r>
      <w:r w:rsidRPr="00C055CA">
        <w:rPr>
          <w:lang w:val="uk-UA"/>
        </w:rPr>
        <w:t>.</w:t>
      </w:r>
      <w:r w:rsidRPr="00C055CA">
        <w:t xml:space="preserve"> </w:t>
      </w:r>
      <w:r w:rsidRPr="00C055CA">
        <w:rPr>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055CA">
        <w:rPr>
          <w:b/>
          <w:lang w:val="uk-UA" w:eastAsia="ru-RU"/>
        </w:rPr>
        <w:t xml:space="preserve">Управління дорожнього господарства Одеської міської ради, </w:t>
      </w:r>
      <w:r w:rsidRPr="00C055CA">
        <w:rPr>
          <w:lang w:val="uk-UA" w:eastAsia="ru-RU"/>
        </w:rPr>
        <w:t xml:space="preserve">65078, Україна, Одеська </w:t>
      </w:r>
      <w:proofErr w:type="gramStart"/>
      <w:r w:rsidRPr="00C055CA">
        <w:rPr>
          <w:lang w:val="uk-UA" w:eastAsia="ru-RU"/>
        </w:rPr>
        <w:t xml:space="preserve">область, </w:t>
      </w:r>
      <w:r w:rsidR="00186517">
        <w:rPr>
          <w:lang w:val="uk-UA" w:eastAsia="ru-RU"/>
        </w:rPr>
        <w:t xml:space="preserve">  </w:t>
      </w:r>
      <w:proofErr w:type="gramEnd"/>
      <w:r w:rsidR="00186517">
        <w:rPr>
          <w:lang w:val="uk-UA" w:eastAsia="ru-RU"/>
        </w:rPr>
        <w:t xml:space="preserve">     </w:t>
      </w:r>
      <w:r w:rsidRPr="00C055CA">
        <w:rPr>
          <w:lang w:val="uk-UA" w:eastAsia="ru-RU"/>
        </w:rPr>
        <w:t>м. Одеса, вул. Генерала Петрова, 22 (ЄДРПОУ: 26506412), категорія – перша;</w:t>
      </w:r>
      <w:bookmarkStart w:id="0" w:name="n44"/>
      <w:bookmarkEnd w:id="0"/>
    </w:p>
    <w:p w14:paraId="31B7DBEA" w14:textId="48684F7B" w:rsidR="007F6029" w:rsidRPr="00C055CA" w:rsidRDefault="007F6029" w:rsidP="000424D5">
      <w:pPr>
        <w:spacing w:after="0"/>
        <w:jc w:val="both"/>
        <w:rPr>
          <w:rFonts w:ascii="Times New Roman" w:hAnsi="Times New Roman" w:cs="Times New Roman"/>
          <w:sz w:val="24"/>
          <w:szCs w:val="24"/>
          <w:lang w:val="uk-UA"/>
        </w:rPr>
      </w:pPr>
      <w:bookmarkStart w:id="1" w:name="n1143"/>
      <w:bookmarkEnd w:id="1"/>
      <w:r w:rsidRPr="00125A86">
        <w:rPr>
          <w:rFonts w:ascii="Times New Roman" w:hAnsi="Times New Roman" w:cs="Times New Roman"/>
          <w:sz w:val="24"/>
          <w:szCs w:val="24"/>
          <w:lang w:val="uk-UA"/>
        </w:rPr>
        <w:t>2</w:t>
      </w:r>
      <w:r w:rsidRPr="00C055CA">
        <w:rPr>
          <w:rFonts w:ascii="Times New Roman" w:hAnsi="Times New Roman" w:cs="Times New Roman"/>
          <w:sz w:val="24"/>
          <w:szCs w:val="24"/>
          <w:lang w:val="uk-UA"/>
        </w:rPr>
        <w:t>.</w:t>
      </w:r>
      <w:r w:rsidRPr="00125A86">
        <w:rPr>
          <w:rFonts w:ascii="Times New Roman" w:hAnsi="Times New Roman" w:cs="Times New Roman"/>
          <w:sz w:val="24"/>
          <w:szCs w:val="24"/>
          <w:lang w:val="uk-UA"/>
        </w:rPr>
        <w:t xml:space="preserve"> </w:t>
      </w:r>
      <w:r w:rsidRPr="00C055CA">
        <w:rPr>
          <w:rFonts w:ascii="Times New Roman" w:hAnsi="Times New Roman" w:cs="Times New Roman"/>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2" w:name="_Hlk112156138"/>
      <w:bookmarkStart w:id="3" w:name="_Hlk112154304"/>
      <w:r w:rsidR="00A97268" w:rsidRPr="00A97268">
        <w:rPr>
          <w:rFonts w:ascii="Times New Roman" w:eastAsia="Times New Roman" w:hAnsi="Times New Roman" w:cs="Times New Roman"/>
          <w:b/>
          <w:bCs/>
          <w:sz w:val="24"/>
          <w:szCs w:val="24"/>
          <w:lang w:val="uk-UA" w:eastAsia="ru-RU"/>
        </w:rPr>
        <w:t>в</w:t>
      </w:r>
      <w:r w:rsidR="00A97268" w:rsidRPr="00A97268">
        <w:rPr>
          <w:rFonts w:ascii="Times New Roman" w:eastAsia="Times New Roman" w:hAnsi="Times New Roman" w:cs="Times New Roman"/>
          <w:b/>
          <w:bCs/>
          <w:sz w:val="24"/>
          <w:szCs w:val="24"/>
          <w:shd w:val="clear" w:color="auto" w:fill="FDFEFD"/>
          <w:lang w:val="uk-UA" w:eastAsia="ru-RU"/>
        </w:rPr>
        <w:t>і</w:t>
      </w:r>
      <w:r w:rsidR="00A97268" w:rsidRPr="00A97268">
        <w:rPr>
          <w:rFonts w:ascii="Times New Roman" w:eastAsia="Times New Roman" w:hAnsi="Times New Roman" w:cs="Times New Roman"/>
          <w:b/>
          <w:sz w:val="24"/>
          <w:szCs w:val="24"/>
          <w:shd w:val="clear" w:color="auto" w:fill="FDFEFD"/>
          <w:lang w:val="uk-UA" w:eastAsia="ru-RU"/>
        </w:rPr>
        <w:t xml:space="preserve">дновні роботи (поточний ремонт) вулиць і доріг комунальної власності у </w:t>
      </w:r>
      <w:bookmarkStart w:id="4" w:name="_Hlk112151039"/>
      <w:r w:rsidR="008D4416">
        <w:rPr>
          <w:rFonts w:ascii="Times New Roman" w:eastAsia="Times New Roman" w:hAnsi="Times New Roman" w:cs="Times New Roman"/>
          <w:b/>
          <w:sz w:val="24"/>
          <w:szCs w:val="24"/>
          <w:shd w:val="clear" w:color="auto" w:fill="FDFEFD"/>
          <w:lang w:val="uk-UA" w:eastAsia="ru-RU"/>
        </w:rPr>
        <w:t>Приморському</w:t>
      </w:r>
      <w:r w:rsidR="00A97268" w:rsidRPr="00A97268">
        <w:rPr>
          <w:rFonts w:ascii="Times New Roman" w:eastAsia="Times New Roman" w:hAnsi="Times New Roman" w:cs="Times New Roman"/>
          <w:b/>
          <w:sz w:val="24"/>
          <w:szCs w:val="24"/>
          <w:shd w:val="clear" w:color="auto" w:fill="FDFEFD"/>
          <w:lang w:val="uk-UA" w:eastAsia="ru-RU"/>
        </w:rPr>
        <w:t xml:space="preserve"> районі м. Одеси згідно до переліку</w:t>
      </w:r>
      <w:bookmarkEnd w:id="2"/>
      <w:bookmarkEnd w:id="4"/>
      <w:r w:rsidR="00A97268" w:rsidRPr="00A97268">
        <w:rPr>
          <w:rFonts w:ascii="Times New Roman" w:eastAsia="Times New Roman" w:hAnsi="Times New Roman" w:cs="Times New Roman"/>
          <w:b/>
          <w:sz w:val="24"/>
          <w:szCs w:val="24"/>
          <w:shd w:val="clear" w:color="auto" w:fill="FDFEFD"/>
          <w:lang w:val="uk-UA" w:eastAsia="ru-RU"/>
        </w:rPr>
        <w:t xml:space="preserve">, </w:t>
      </w:r>
      <w:r w:rsidR="00A97268" w:rsidRPr="00A97268">
        <w:rPr>
          <w:rFonts w:ascii="Times New Roman" w:eastAsia="Times New Roman" w:hAnsi="Times New Roman" w:cs="Times New Roman"/>
          <w:bCs/>
          <w:sz w:val="24"/>
          <w:szCs w:val="24"/>
          <w:shd w:val="clear" w:color="auto" w:fill="FDFEFD"/>
          <w:lang w:val="uk-UA" w:eastAsia="ru-RU"/>
        </w:rPr>
        <w:t>(ДК 021:2015 – 50230000-6 «Послуги з ремонту, технічного обслуговування дорожньої інфраструктури і пов’язаного обладнання та супутні послуги»)</w:t>
      </w:r>
      <w:bookmarkEnd w:id="3"/>
      <w:r w:rsidRPr="00C055CA">
        <w:rPr>
          <w:rFonts w:ascii="Times New Roman" w:hAnsi="Times New Roman" w:cs="Times New Roman"/>
          <w:sz w:val="24"/>
          <w:szCs w:val="24"/>
          <w:lang w:val="uk-UA"/>
        </w:rPr>
        <w:t>;</w:t>
      </w:r>
    </w:p>
    <w:p w14:paraId="757C725A" w14:textId="18C1A4EE" w:rsidR="007F6029" w:rsidRPr="00C055CA" w:rsidRDefault="007F6029" w:rsidP="000424D5">
      <w:pPr>
        <w:pStyle w:val="rvps2"/>
        <w:shd w:val="clear" w:color="auto" w:fill="FFFFFF"/>
        <w:spacing w:before="0" w:beforeAutospacing="0" w:after="0" w:afterAutospacing="0"/>
        <w:jc w:val="both"/>
        <w:rPr>
          <w:lang w:val="uk-UA"/>
        </w:rPr>
      </w:pPr>
      <w:r w:rsidRPr="00C055CA">
        <w:rPr>
          <w:lang w:val="uk-UA"/>
        </w:rPr>
        <w:t xml:space="preserve">3. </w:t>
      </w:r>
      <w:bookmarkStart w:id="5" w:name="n1144"/>
      <w:bookmarkEnd w:id="5"/>
      <w:r w:rsidRPr="00C055CA">
        <w:rPr>
          <w:lang w:val="uk-UA"/>
        </w:rPr>
        <w:t xml:space="preserve">Інформація про технічні, якісні та інші характеристики предмета закупівлі: </w:t>
      </w:r>
      <w:r w:rsidRPr="00D566CC">
        <w:rPr>
          <w:b/>
          <w:bCs/>
          <w:lang w:val="uk-UA"/>
        </w:rPr>
        <w:t xml:space="preserve">наявна інформація у Додатку </w:t>
      </w:r>
      <w:r w:rsidR="009E00F5" w:rsidRPr="00D566CC">
        <w:rPr>
          <w:b/>
          <w:bCs/>
          <w:lang w:val="uk-UA"/>
        </w:rPr>
        <w:t>№ 3</w:t>
      </w:r>
      <w:r w:rsidRPr="00C055CA">
        <w:rPr>
          <w:lang w:val="uk-UA"/>
        </w:rPr>
        <w:t>;</w:t>
      </w:r>
    </w:p>
    <w:p w14:paraId="423BD870" w14:textId="6A4D9C7E" w:rsidR="007F6029" w:rsidRPr="00C055CA" w:rsidRDefault="007F6029" w:rsidP="000424D5">
      <w:pPr>
        <w:pStyle w:val="rvps2"/>
        <w:shd w:val="clear" w:color="auto" w:fill="FFFFFF"/>
        <w:spacing w:before="0" w:beforeAutospacing="0" w:after="0" w:afterAutospacing="0"/>
        <w:jc w:val="both"/>
        <w:rPr>
          <w:lang w:val="uk-UA"/>
        </w:rPr>
      </w:pPr>
      <w:bookmarkStart w:id="6" w:name="n1145"/>
      <w:bookmarkEnd w:id="6"/>
      <w:r w:rsidRPr="00ED70B0">
        <w:rPr>
          <w:lang w:val="uk-UA"/>
        </w:rPr>
        <w:t>4</w:t>
      </w:r>
      <w:r w:rsidR="009E00F5" w:rsidRPr="00C055CA">
        <w:rPr>
          <w:lang w:val="uk-UA"/>
        </w:rPr>
        <w:t>.</w:t>
      </w:r>
      <w:r w:rsidRPr="00ED70B0">
        <w:rPr>
          <w:lang w:val="uk-UA"/>
        </w:rPr>
        <w:t xml:space="preserve"> </w:t>
      </w:r>
      <w:r w:rsidR="009E00F5" w:rsidRPr="00C055CA">
        <w:rPr>
          <w:lang w:val="uk-UA"/>
        </w:rPr>
        <w:t>К</w:t>
      </w:r>
      <w:r w:rsidRPr="00C055CA">
        <w:rPr>
          <w:lang w:val="uk-UA"/>
        </w:rPr>
        <w:t xml:space="preserve">ількість та місце поставки товарів або </w:t>
      </w:r>
      <w:r w:rsidRPr="00A97268">
        <w:rPr>
          <w:lang w:val="uk-UA"/>
        </w:rPr>
        <w:t>обсяг і місце виконання робіт</w:t>
      </w:r>
      <w:r w:rsidRPr="00C055CA">
        <w:rPr>
          <w:lang w:val="uk-UA"/>
        </w:rPr>
        <w:t xml:space="preserve"> чи </w:t>
      </w:r>
      <w:r w:rsidRPr="00A97268">
        <w:rPr>
          <w:u w:val="single"/>
          <w:lang w:val="uk-UA"/>
        </w:rPr>
        <w:t>надання послуг</w:t>
      </w:r>
      <w:r w:rsidR="009E00F5" w:rsidRPr="00C055CA">
        <w:rPr>
          <w:lang w:val="uk-UA"/>
        </w:rPr>
        <w:t xml:space="preserve">: </w:t>
      </w:r>
      <w:r w:rsidR="00367CBA">
        <w:rPr>
          <w:lang w:val="uk-UA"/>
        </w:rPr>
        <w:t>п</w:t>
      </w:r>
      <w:r w:rsidR="00367CBA" w:rsidRPr="00367CBA">
        <w:rPr>
          <w:lang w:val="uk-UA" w:eastAsia="ru-RU"/>
        </w:rPr>
        <w:t xml:space="preserve">лоща покриття, що підлягає відновним роботам, складає </w:t>
      </w:r>
      <w:r w:rsidR="008D4416" w:rsidRPr="008D4416">
        <w:rPr>
          <w:b/>
          <w:bCs/>
          <w:lang w:val="uk-UA" w:eastAsia="ru-RU"/>
        </w:rPr>
        <w:t xml:space="preserve">16 570 </w:t>
      </w:r>
      <w:r w:rsidR="00367CBA" w:rsidRPr="00367CBA">
        <w:rPr>
          <w:b/>
          <w:lang w:val="uk-UA" w:eastAsia="ru-RU"/>
        </w:rPr>
        <w:t>м²</w:t>
      </w:r>
      <w:r w:rsidR="000C5515">
        <w:rPr>
          <w:b/>
          <w:lang w:val="uk-UA" w:eastAsia="ru-RU"/>
        </w:rPr>
        <w:t xml:space="preserve"> </w:t>
      </w:r>
      <w:r w:rsidR="009E00F5" w:rsidRPr="00C055CA">
        <w:rPr>
          <w:lang w:val="uk-UA"/>
        </w:rPr>
        <w:t>за адресою –</w:t>
      </w:r>
      <w:r w:rsidR="009E00F5" w:rsidRPr="00C055CA">
        <w:rPr>
          <w:shd w:val="clear" w:color="auto" w:fill="FDFEFD"/>
          <w:lang w:val="uk-UA" w:eastAsia="ru-RU"/>
        </w:rPr>
        <w:t xml:space="preserve"> </w:t>
      </w:r>
      <w:r w:rsidR="009E00F5" w:rsidRPr="00D566CC">
        <w:rPr>
          <w:b/>
          <w:bCs/>
          <w:shd w:val="clear" w:color="auto" w:fill="FDFEFD"/>
          <w:lang w:val="uk-UA" w:eastAsia="ru-RU"/>
        </w:rPr>
        <w:t xml:space="preserve">м. Одеса, </w:t>
      </w:r>
      <w:r w:rsidR="008D4416">
        <w:rPr>
          <w:b/>
          <w:bCs/>
          <w:shd w:val="clear" w:color="auto" w:fill="FDFEFD"/>
          <w:lang w:val="uk-UA" w:eastAsia="ru-RU"/>
        </w:rPr>
        <w:t>Приморський</w:t>
      </w:r>
      <w:r w:rsidR="00142F21">
        <w:rPr>
          <w:b/>
          <w:bCs/>
          <w:shd w:val="clear" w:color="auto" w:fill="FDFEFD"/>
          <w:lang w:val="uk-UA" w:eastAsia="ru-RU"/>
        </w:rPr>
        <w:t xml:space="preserve"> район</w:t>
      </w:r>
      <w:r w:rsidR="00A97268" w:rsidRPr="00A97268">
        <w:rPr>
          <w:b/>
          <w:bCs/>
          <w:shd w:val="clear" w:color="auto" w:fill="FDFEFD"/>
          <w:lang w:val="uk-UA" w:eastAsia="ru-RU"/>
        </w:rPr>
        <w:t xml:space="preserve"> згідно до переліку</w:t>
      </w:r>
      <w:r w:rsidR="009E00F5" w:rsidRPr="00C055CA">
        <w:rPr>
          <w:shd w:val="clear" w:color="auto" w:fill="FDFEFD"/>
          <w:lang w:val="uk-UA" w:eastAsia="ru-RU"/>
        </w:rPr>
        <w:t>;</w:t>
      </w:r>
    </w:p>
    <w:p w14:paraId="0CEB1057" w14:textId="37B2CE2A" w:rsidR="007F6029" w:rsidRPr="00C055CA" w:rsidRDefault="007F6029" w:rsidP="000424D5">
      <w:pPr>
        <w:pStyle w:val="rvps2"/>
        <w:shd w:val="clear" w:color="auto" w:fill="FFFFFF"/>
        <w:spacing w:before="0" w:beforeAutospacing="0" w:after="0" w:afterAutospacing="0"/>
        <w:jc w:val="both"/>
        <w:rPr>
          <w:lang w:val="uk-UA"/>
        </w:rPr>
      </w:pPr>
      <w:bookmarkStart w:id="7" w:name="n1146"/>
      <w:bookmarkEnd w:id="7"/>
      <w:r w:rsidRPr="00C055CA">
        <w:rPr>
          <w:lang w:val="uk-UA"/>
        </w:rPr>
        <w:t>5</w:t>
      </w:r>
      <w:r w:rsidR="009E00F5" w:rsidRPr="00C055CA">
        <w:rPr>
          <w:lang w:val="uk-UA"/>
        </w:rPr>
        <w:t>.</w:t>
      </w:r>
      <w:r w:rsidRPr="00C055CA">
        <w:rPr>
          <w:lang w:val="uk-UA"/>
        </w:rPr>
        <w:t xml:space="preserve"> </w:t>
      </w:r>
      <w:r w:rsidR="009E00F5" w:rsidRPr="00C055CA">
        <w:rPr>
          <w:u w:val="single"/>
          <w:lang w:val="uk-UA"/>
        </w:rPr>
        <w:t>С</w:t>
      </w:r>
      <w:r w:rsidRPr="00C055CA">
        <w:rPr>
          <w:u w:val="single"/>
          <w:lang w:val="uk-UA"/>
        </w:rPr>
        <w:t>трок</w:t>
      </w:r>
      <w:r w:rsidRPr="00C055CA">
        <w:rPr>
          <w:lang w:val="uk-UA"/>
        </w:rPr>
        <w:t xml:space="preserve"> поставки товарів, </w:t>
      </w:r>
      <w:r w:rsidRPr="00A97268">
        <w:rPr>
          <w:lang w:val="uk-UA"/>
        </w:rPr>
        <w:t>виконання робіт</w:t>
      </w:r>
      <w:r w:rsidRPr="00C055CA">
        <w:rPr>
          <w:lang w:val="uk-UA"/>
        </w:rPr>
        <w:t xml:space="preserve">, </w:t>
      </w:r>
      <w:r w:rsidRPr="00A97268">
        <w:rPr>
          <w:u w:val="single"/>
          <w:lang w:val="uk-UA"/>
        </w:rPr>
        <w:t>надання послуг</w:t>
      </w:r>
      <w:r w:rsidR="009E00F5" w:rsidRPr="00C055CA">
        <w:rPr>
          <w:lang w:val="uk-UA"/>
        </w:rPr>
        <w:t xml:space="preserve">: </w:t>
      </w:r>
      <w:r w:rsidR="00424CE1" w:rsidRPr="00424CE1">
        <w:rPr>
          <w:lang w:val="uk-UA"/>
        </w:rPr>
        <w:t>на період дії воєнного стану</w:t>
      </w:r>
      <w:r w:rsidR="00142F21">
        <w:rPr>
          <w:lang w:val="uk-UA"/>
        </w:rPr>
        <w:t>,</w:t>
      </w:r>
      <w:r w:rsidR="00424CE1" w:rsidRPr="00424CE1">
        <w:rPr>
          <w:lang w:val="uk-UA"/>
        </w:rPr>
        <w:t xml:space="preserve"> </w:t>
      </w:r>
      <w:r w:rsidR="00424CE1">
        <w:rPr>
          <w:lang w:val="uk-UA"/>
        </w:rPr>
        <w:t xml:space="preserve">але не пізніше </w:t>
      </w:r>
      <w:r w:rsidR="00142F21">
        <w:rPr>
          <w:lang w:val="uk-UA"/>
        </w:rPr>
        <w:t xml:space="preserve">ніж </w:t>
      </w:r>
      <w:r w:rsidR="009E00F5" w:rsidRPr="00C055CA">
        <w:rPr>
          <w:b/>
          <w:bCs/>
          <w:lang w:val="uk-UA"/>
        </w:rPr>
        <w:t>до 31 грудня 202</w:t>
      </w:r>
      <w:r w:rsidR="00017F5B">
        <w:rPr>
          <w:b/>
          <w:bCs/>
          <w:lang w:val="uk-UA"/>
        </w:rPr>
        <w:t>2</w:t>
      </w:r>
      <w:r w:rsidR="009E00F5" w:rsidRPr="00C055CA">
        <w:rPr>
          <w:b/>
          <w:bCs/>
          <w:lang w:val="uk-UA"/>
        </w:rPr>
        <w:t xml:space="preserve"> року</w:t>
      </w:r>
      <w:r w:rsidR="009E00F5" w:rsidRPr="00C055CA">
        <w:rPr>
          <w:lang w:val="uk-UA"/>
        </w:rPr>
        <w:t>;</w:t>
      </w:r>
    </w:p>
    <w:p w14:paraId="30DE904E" w14:textId="74593481" w:rsidR="007F6029" w:rsidRPr="00C055CA" w:rsidRDefault="007F6029" w:rsidP="000424D5">
      <w:pPr>
        <w:pStyle w:val="rvps2"/>
        <w:shd w:val="clear" w:color="auto" w:fill="FFFFFF"/>
        <w:spacing w:before="0" w:beforeAutospacing="0" w:after="0" w:afterAutospacing="0"/>
        <w:jc w:val="both"/>
        <w:rPr>
          <w:lang w:val="uk-UA"/>
        </w:rPr>
      </w:pPr>
      <w:bookmarkStart w:id="8" w:name="n1147"/>
      <w:bookmarkEnd w:id="8"/>
      <w:r w:rsidRPr="00C055CA">
        <w:rPr>
          <w:lang w:val="uk-UA"/>
        </w:rPr>
        <w:t>6</w:t>
      </w:r>
      <w:r w:rsidR="009E00F5" w:rsidRPr="00C055CA">
        <w:rPr>
          <w:lang w:val="uk-UA"/>
        </w:rPr>
        <w:t>.</w:t>
      </w:r>
      <w:r w:rsidRPr="00C055CA">
        <w:rPr>
          <w:lang w:val="uk-UA"/>
        </w:rPr>
        <w:t xml:space="preserve"> </w:t>
      </w:r>
      <w:r w:rsidR="009E00F5" w:rsidRPr="00C055CA">
        <w:rPr>
          <w:lang w:val="uk-UA"/>
        </w:rPr>
        <w:t>У</w:t>
      </w:r>
      <w:r w:rsidRPr="00C055CA">
        <w:rPr>
          <w:lang w:val="uk-UA"/>
        </w:rPr>
        <w:t>мови оплати</w:t>
      </w:r>
      <w:r w:rsidR="009E00F5" w:rsidRPr="00C055CA">
        <w:rPr>
          <w:lang w:val="uk-UA"/>
        </w:rPr>
        <w:t xml:space="preserve">: </w:t>
      </w:r>
      <w:r w:rsidR="000424D5" w:rsidRPr="00C055CA">
        <w:rPr>
          <w:lang w:val="uk-UA"/>
        </w:rPr>
        <w:t xml:space="preserve">за фактично </w:t>
      </w:r>
      <w:r w:rsidR="00424CE1">
        <w:rPr>
          <w:lang w:val="uk-UA"/>
        </w:rPr>
        <w:t>надані послуги</w:t>
      </w:r>
      <w:r w:rsidR="000424D5" w:rsidRPr="00C055CA">
        <w:rPr>
          <w:lang w:val="uk-UA"/>
        </w:rPr>
        <w:t xml:space="preserve"> – 100%</w:t>
      </w:r>
      <w:r w:rsidRPr="00C055CA">
        <w:rPr>
          <w:lang w:val="uk-UA"/>
        </w:rPr>
        <w:t>;</w:t>
      </w:r>
    </w:p>
    <w:p w14:paraId="6552CABD" w14:textId="279BB1A5" w:rsidR="007F6029" w:rsidRPr="00C055CA" w:rsidRDefault="007F6029" w:rsidP="000424D5">
      <w:pPr>
        <w:pStyle w:val="rvps2"/>
        <w:shd w:val="clear" w:color="auto" w:fill="FFFFFF"/>
        <w:spacing w:before="0" w:beforeAutospacing="0" w:after="0" w:afterAutospacing="0"/>
        <w:jc w:val="both"/>
        <w:rPr>
          <w:lang w:val="uk-UA"/>
        </w:rPr>
      </w:pPr>
      <w:bookmarkStart w:id="9" w:name="n1148"/>
      <w:bookmarkEnd w:id="9"/>
      <w:r w:rsidRPr="00C055CA">
        <w:rPr>
          <w:lang w:val="uk-UA"/>
        </w:rPr>
        <w:t>7</w:t>
      </w:r>
      <w:r w:rsidR="009E00F5" w:rsidRPr="00C055CA">
        <w:rPr>
          <w:lang w:val="uk-UA"/>
        </w:rPr>
        <w:t>.</w:t>
      </w:r>
      <w:r w:rsidRPr="00C055CA">
        <w:rPr>
          <w:lang w:val="uk-UA"/>
        </w:rPr>
        <w:t xml:space="preserve"> </w:t>
      </w:r>
      <w:r w:rsidR="009E00F5" w:rsidRPr="00C055CA">
        <w:rPr>
          <w:lang w:val="uk-UA"/>
        </w:rPr>
        <w:t>О</w:t>
      </w:r>
      <w:r w:rsidRPr="00C055CA">
        <w:rPr>
          <w:lang w:val="uk-UA"/>
        </w:rPr>
        <w:t>чікувана вартість предмета закупівлі</w:t>
      </w:r>
      <w:r w:rsidR="009E00F5" w:rsidRPr="00C055CA">
        <w:rPr>
          <w:lang w:val="uk-UA"/>
        </w:rPr>
        <w:t>:</w:t>
      </w:r>
      <w:bookmarkStart w:id="10" w:name="_Hlk17127193"/>
      <w:r w:rsidR="009E00F5" w:rsidRPr="00C055CA">
        <w:rPr>
          <w:b/>
          <w:bCs/>
          <w:lang w:val="uk-UA"/>
        </w:rPr>
        <w:t xml:space="preserve"> </w:t>
      </w:r>
      <w:bookmarkStart w:id="11" w:name="_Hlk112159955"/>
      <w:bookmarkEnd w:id="10"/>
      <w:r w:rsidR="008D4416" w:rsidRPr="008D4416">
        <w:rPr>
          <w:b/>
          <w:bCs/>
          <w:lang w:val="uk-UA"/>
        </w:rPr>
        <w:t xml:space="preserve">22 694 000, 00 </w:t>
      </w:r>
      <w:r w:rsidR="00CE51A6" w:rsidRPr="00CE51A6">
        <w:rPr>
          <w:b/>
          <w:bCs/>
          <w:lang w:val="uk-UA"/>
        </w:rPr>
        <w:t>грн. (</w:t>
      </w:r>
      <w:r w:rsidR="008D4416">
        <w:rPr>
          <w:b/>
          <w:bCs/>
          <w:lang w:val="uk-UA"/>
        </w:rPr>
        <w:t>двадцять два</w:t>
      </w:r>
      <w:r w:rsidR="00032D2C">
        <w:rPr>
          <w:b/>
          <w:bCs/>
          <w:lang w:val="uk-UA"/>
        </w:rPr>
        <w:t xml:space="preserve"> мільйон</w:t>
      </w:r>
      <w:r w:rsidR="008D4416">
        <w:rPr>
          <w:b/>
          <w:bCs/>
          <w:lang w:val="uk-UA"/>
        </w:rPr>
        <w:t>и</w:t>
      </w:r>
      <w:r w:rsidR="00032D2C">
        <w:rPr>
          <w:b/>
          <w:bCs/>
          <w:lang w:val="uk-UA"/>
        </w:rPr>
        <w:t xml:space="preserve"> </w:t>
      </w:r>
      <w:r w:rsidR="008D4416">
        <w:rPr>
          <w:b/>
          <w:bCs/>
          <w:lang w:val="uk-UA"/>
        </w:rPr>
        <w:t>шістсот дев’яносто чотири тися</w:t>
      </w:r>
      <w:r w:rsidR="00032D2C">
        <w:rPr>
          <w:b/>
          <w:bCs/>
          <w:lang w:val="uk-UA"/>
        </w:rPr>
        <w:t>ч</w:t>
      </w:r>
      <w:r w:rsidR="008D4416">
        <w:rPr>
          <w:b/>
          <w:bCs/>
          <w:lang w:val="uk-UA"/>
        </w:rPr>
        <w:t>і</w:t>
      </w:r>
      <w:r w:rsidR="00032D2C">
        <w:rPr>
          <w:b/>
          <w:bCs/>
          <w:lang w:val="uk-UA"/>
        </w:rPr>
        <w:t xml:space="preserve"> гривень</w:t>
      </w:r>
      <w:r w:rsidR="00CE51A6" w:rsidRPr="00CE51A6">
        <w:rPr>
          <w:b/>
          <w:bCs/>
          <w:lang w:val="uk-UA"/>
        </w:rPr>
        <w:t>, 00 коп.) з ПДВ</w:t>
      </w:r>
      <w:bookmarkEnd w:id="11"/>
      <w:r w:rsidRPr="00C055CA">
        <w:rPr>
          <w:lang w:val="uk-UA"/>
        </w:rPr>
        <w:t>;</w:t>
      </w:r>
    </w:p>
    <w:p w14:paraId="34389CA9" w14:textId="7B922738" w:rsidR="007F6029" w:rsidRPr="009E1907" w:rsidRDefault="007F6029" w:rsidP="000424D5">
      <w:pPr>
        <w:pStyle w:val="rvps2"/>
        <w:shd w:val="clear" w:color="auto" w:fill="FFFFFF"/>
        <w:spacing w:before="0" w:beforeAutospacing="0" w:after="0" w:afterAutospacing="0"/>
        <w:jc w:val="both"/>
        <w:rPr>
          <w:lang w:val="uk-UA"/>
        </w:rPr>
      </w:pPr>
      <w:bookmarkStart w:id="12" w:name="n1149"/>
      <w:bookmarkEnd w:id="12"/>
      <w:r w:rsidRPr="009E00F5">
        <w:rPr>
          <w:color w:val="333333"/>
          <w:lang w:val="uk-UA"/>
        </w:rPr>
        <w:t>8</w:t>
      </w:r>
      <w:r w:rsidR="009E00F5">
        <w:rPr>
          <w:color w:val="333333"/>
          <w:lang w:val="uk-UA"/>
        </w:rPr>
        <w:t>.</w:t>
      </w:r>
      <w:r w:rsidRPr="009E00F5">
        <w:rPr>
          <w:color w:val="333333"/>
          <w:lang w:val="uk-UA"/>
        </w:rPr>
        <w:t xml:space="preserve"> </w:t>
      </w:r>
      <w:r w:rsidR="009E00F5">
        <w:rPr>
          <w:color w:val="333333"/>
          <w:lang w:val="uk-UA"/>
        </w:rPr>
        <w:t>П</w:t>
      </w:r>
      <w:r w:rsidRPr="009E00F5">
        <w:rPr>
          <w:color w:val="333333"/>
          <w:lang w:val="uk-UA"/>
        </w:rPr>
        <w:t>еріод уточнення інформації про закупівлю (не менше трьох робочих днів)</w:t>
      </w:r>
      <w:r w:rsidR="009E00F5">
        <w:rPr>
          <w:color w:val="333333"/>
          <w:lang w:val="uk-UA"/>
        </w:rPr>
        <w:t xml:space="preserve">: </w:t>
      </w:r>
      <w:r w:rsidR="00C055CA" w:rsidRPr="009E1907">
        <w:rPr>
          <w:b/>
          <w:bCs/>
          <w:lang w:val="uk-UA"/>
        </w:rPr>
        <w:t>д</w:t>
      </w:r>
      <w:r w:rsidR="009E00F5" w:rsidRPr="009E1907">
        <w:rPr>
          <w:b/>
          <w:bCs/>
          <w:lang w:val="uk-UA"/>
        </w:rPr>
        <w:t xml:space="preserve">о </w:t>
      </w:r>
      <w:r w:rsidR="003C2361" w:rsidRPr="009E1907">
        <w:rPr>
          <w:b/>
          <w:bCs/>
          <w:lang w:val="uk-UA"/>
        </w:rPr>
        <w:t>1</w:t>
      </w:r>
      <w:r w:rsidR="004B6EAD">
        <w:rPr>
          <w:b/>
          <w:bCs/>
          <w:lang w:val="uk-UA"/>
        </w:rPr>
        <w:t>6</w:t>
      </w:r>
      <w:r w:rsidR="00C055CA" w:rsidRPr="009E1907">
        <w:rPr>
          <w:b/>
          <w:bCs/>
          <w:lang w:val="uk-UA"/>
        </w:rPr>
        <w:t xml:space="preserve"> годин</w:t>
      </w:r>
      <w:r w:rsidR="00140FB2" w:rsidRPr="009E1907">
        <w:rPr>
          <w:b/>
          <w:bCs/>
          <w:lang w:val="uk-UA"/>
        </w:rPr>
        <w:t>и</w:t>
      </w:r>
      <w:r w:rsidR="00C055CA" w:rsidRPr="009E1907">
        <w:rPr>
          <w:b/>
          <w:bCs/>
          <w:lang w:val="uk-UA"/>
        </w:rPr>
        <w:t xml:space="preserve"> 00 хвилин </w:t>
      </w:r>
      <w:r w:rsidR="003C5508">
        <w:rPr>
          <w:b/>
          <w:bCs/>
          <w:lang w:val="uk-UA"/>
        </w:rPr>
        <w:t>2</w:t>
      </w:r>
      <w:r w:rsidR="00CE51A6">
        <w:rPr>
          <w:b/>
          <w:bCs/>
          <w:lang w:val="uk-UA"/>
        </w:rPr>
        <w:t>9</w:t>
      </w:r>
      <w:r w:rsidR="009E00F5" w:rsidRPr="009E1907">
        <w:rPr>
          <w:b/>
          <w:bCs/>
          <w:lang w:val="uk-UA"/>
        </w:rPr>
        <w:t>.</w:t>
      </w:r>
      <w:r w:rsidR="00032D2C">
        <w:rPr>
          <w:b/>
          <w:bCs/>
          <w:lang w:val="uk-UA"/>
        </w:rPr>
        <w:t>08</w:t>
      </w:r>
      <w:r w:rsidR="009E00F5" w:rsidRPr="009E1907">
        <w:rPr>
          <w:b/>
          <w:bCs/>
          <w:lang w:val="uk-UA"/>
        </w:rPr>
        <w:t>.202</w:t>
      </w:r>
      <w:r w:rsidR="00032D2C">
        <w:rPr>
          <w:b/>
          <w:bCs/>
          <w:lang w:val="uk-UA"/>
        </w:rPr>
        <w:t>2</w:t>
      </w:r>
      <w:r w:rsidR="009E00F5" w:rsidRPr="009E1907">
        <w:rPr>
          <w:b/>
          <w:bCs/>
          <w:lang w:val="uk-UA"/>
        </w:rPr>
        <w:t xml:space="preserve"> року</w:t>
      </w:r>
      <w:r w:rsidRPr="009E1907">
        <w:rPr>
          <w:lang w:val="uk-UA"/>
        </w:rPr>
        <w:t>;</w:t>
      </w:r>
    </w:p>
    <w:p w14:paraId="7ADEDDBA" w14:textId="0A650ED6" w:rsidR="007F6029" w:rsidRPr="009E1907" w:rsidRDefault="007F6029" w:rsidP="000424D5">
      <w:pPr>
        <w:pStyle w:val="rvps2"/>
        <w:shd w:val="clear" w:color="auto" w:fill="FFFFFF"/>
        <w:spacing w:before="0" w:beforeAutospacing="0" w:after="0" w:afterAutospacing="0"/>
        <w:jc w:val="both"/>
        <w:rPr>
          <w:lang w:val="uk-UA"/>
        </w:rPr>
      </w:pPr>
      <w:bookmarkStart w:id="13" w:name="n1150"/>
      <w:bookmarkEnd w:id="13"/>
      <w:r w:rsidRPr="009E1907">
        <w:rPr>
          <w:lang w:val="uk-UA"/>
        </w:rPr>
        <w:t>9</w:t>
      </w:r>
      <w:r w:rsidR="009E00F5" w:rsidRPr="009E1907">
        <w:rPr>
          <w:lang w:val="uk-UA"/>
        </w:rPr>
        <w:t>.</w:t>
      </w:r>
      <w:r w:rsidRPr="009E1907">
        <w:rPr>
          <w:lang w:val="uk-UA"/>
        </w:rPr>
        <w:t xml:space="preserve"> </w:t>
      </w:r>
      <w:r w:rsidR="009E00F5" w:rsidRPr="009E1907">
        <w:rPr>
          <w:lang w:val="uk-UA"/>
        </w:rPr>
        <w:t>К</w:t>
      </w:r>
      <w:r w:rsidRPr="009E1907">
        <w:rPr>
          <w:lang w:val="uk-UA"/>
        </w:rPr>
        <w:t>інцевий строк подання пропозицій</w:t>
      </w:r>
      <w:r w:rsidR="009E00F5" w:rsidRPr="009E1907">
        <w:rPr>
          <w:lang w:val="uk-UA"/>
        </w:rPr>
        <w:t xml:space="preserve">: </w:t>
      </w:r>
      <w:r w:rsidR="00C055CA" w:rsidRPr="009E1907">
        <w:rPr>
          <w:b/>
          <w:bCs/>
          <w:lang w:val="uk-UA"/>
        </w:rPr>
        <w:t>до 1</w:t>
      </w:r>
      <w:r w:rsidR="004B6EAD">
        <w:rPr>
          <w:b/>
          <w:bCs/>
          <w:lang w:val="uk-UA"/>
        </w:rPr>
        <w:t>6</w:t>
      </w:r>
      <w:r w:rsidR="00C055CA" w:rsidRPr="009E1907">
        <w:rPr>
          <w:b/>
          <w:bCs/>
          <w:lang w:val="uk-UA"/>
        </w:rPr>
        <w:t xml:space="preserve"> годин 00 хвилин </w:t>
      </w:r>
      <w:r w:rsidR="00032D2C">
        <w:rPr>
          <w:b/>
          <w:bCs/>
          <w:lang w:val="uk-UA"/>
        </w:rPr>
        <w:t>0</w:t>
      </w:r>
      <w:r w:rsidR="00BC4495">
        <w:rPr>
          <w:b/>
          <w:bCs/>
          <w:lang w:val="uk-UA"/>
        </w:rPr>
        <w:t>2</w:t>
      </w:r>
      <w:r w:rsidR="009E00F5" w:rsidRPr="009E1907">
        <w:rPr>
          <w:b/>
          <w:bCs/>
          <w:lang w:val="uk-UA"/>
        </w:rPr>
        <w:t>.</w:t>
      </w:r>
      <w:r w:rsidR="00032D2C">
        <w:rPr>
          <w:b/>
          <w:bCs/>
          <w:lang w:val="uk-UA"/>
        </w:rPr>
        <w:t>09</w:t>
      </w:r>
      <w:r w:rsidR="009E00F5" w:rsidRPr="009E1907">
        <w:rPr>
          <w:b/>
          <w:bCs/>
          <w:lang w:val="uk-UA"/>
        </w:rPr>
        <w:t>.202</w:t>
      </w:r>
      <w:r w:rsidR="00032D2C">
        <w:rPr>
          <w:b/>
          <w:bCs/>
          <w:lang w:val="uk-UA"/>
        </w:rPr>
        <w:t>2</w:t>
      </w:r>
      <w:r w:rsidR="009E00F5" w:rsidRPr="009E1907">
        <w:rPr>
          <w:b/>
          <w:bCs/>
          <w:lang w:val="uk-UA"/>
        </w:rPr>
        <w:t xml:space="preserve"> року</w:t>
      </w:r>
      <w:r w:rsidRPr="009E1907">
        <w:rPr>
          <w:lang w:val="uk-UA"/>
        </w:rPr>
        <w:t>;</w:t>
      </w:r>
    </w:p>
    <w:p w14:paraId="52ED1CB5" w14:textId="73138CF9" w:rsidR="007F6029" w:rsidRPr="00C055CA" w:rsidRDefault="007F6029" w:rsidP="000424D5">
      <w:pPr>
        <w:pStyle w:val="rvps2"/>
        <w:shd w:val="clear" w:color="auto" w:fill="FFFFFF"/>
        <w:spacing w:before="0" w:beforeAutospacing="0" w:after="0" w:afterAutospacing="0"/>
        <w:jc w:val="both"/>
        <w:rPr>
          <w:lang w:val="uk-UA"/>
        </w:rPr>
      </w:pPr>
      <w:bookmarkStart w:id="14" w:name="n1151"/>
      <w:bookmarkEnd w:id="14"/>
      <w:r w:rsidRPr="00C055CA">
        <w:rPr>
          <w:lang w:val="uk-UA"/>
        </w:rPr>
        <w:t>1</w:t>
      </w:r>
      <w:r w:rsidR="00032D2C">
        <w:rPr>
          <w:lang w:val="uk-UA"/>
        </w:rPr>
        <w:t>0</w:t>
      </w:r>
      <w:r w:rsidR="009E00F5" w:rsidRPr="00C055CA">
        <w:rPr>
          <w:lang w:val="uk-UA"/>
        </w:rPr>
        <w:t>.</w:t>
      </w:r>
      <w:r w:rsidRPr="00C055CA">
        <w:rPr>
          <w:lang w:val="uk-UA"/>
        </w:rPr>
        <w:t xml:space="preserve"> </w:t>
      </w:r>
      <w:r w:rsidR="009E00F5" w:rsidRPr="00C055CA">
        <w:rPr>
          <w:lang w:val="uk-UA"/>
        </w:rPr>
        <w:t>П</w:t>
      </w:r>
      <w:r w:rsidRPr="00C055CA">
        <w:rPr>
          <w:lang w:val="uk-UA"/>
        </w:rPr>
        <w:t>ерелік критеріїв та методика оцінки пропозицій із зазначенням питомої ваги критеріїв</w:t>
      </w:r>
      <w:r w:rsidR="009E00F5" w:rsidRPr="00C055CA">
        <w:rPr>
          <w:lang w:val="uk-UA"/>
        </w:rPr>
        <w:t>: ціна</w:t>
      </w:r>
      <w:r w:rsidR="00142F21">
        <w:rPr>
          <w:lang w:val="uk-UA"/>
        </w:rPr>
        <w:t xml:space="preserve"> 100%</w:t>
      </w:r>
      <w:r w:rsidRPr="00C055CA">
        <w:rPr>
          <w:lang w:val="uk-UA"/>
        </w:rPr>
        <w:t>;</w:t>
      </w:r>
    </w:p>
    <w:p w14:paraId="1CA49F9F" w14:textId="4ACCBC70" w:rsidR="000424D5" w:rsidRPr="00C055CA" w:rsidRDefault="007F6029" w:rsidP="000424D5">
      <w:pPr>
        <w:pStyle w:val="rvps2"/>
        <w:shd w:val="clear" w:color="auto" w:fill="FFFFFF"/>
        <w:spacing w:before="0" w:beforeAutospacing="0" w:after="0" w:afterAutospacing="0"/>
        <w:jc w:val="both"/>
        <w:rPr>
          <w:lang w:val="uk-UA"/>
        </w:rPr>
      </w:pPr>
      <w:bookmarkStart w:id="15" w:name="n1152"/>
      <w:bookmarkEnd w:id="15"/>
      <w:r w:rsidRPr="00C055CA">
        <w:rPr>
          <w:lang w:val="uk-UA"/>
        </w:rPr>
        <w:t>1</w:t>
      </w:r>
      <w:r w:rsidR="00032D2C">
        <w:rPr>
          <w:lang w:val="uk-UA"/>
        </w:rPr>
        <w:t>1</w:t>
      </w:r>
      <w:r w:rsidR="009E00F5" w:rsidRPr="00C055CA">
        <w:rPr>
          <w:lang w:val="uk-UA"/>
        </w:rPr>
        <w:t>.</w:t>
      </w:r>
      <w:r w:rsidRPr="00C055CA">
        <w:rPr>
          <w:lang w:val="uk-UA"/>
        </w:rPr>
        <w:t xml:space="preserve"> </w:t>
      </w:r>
      <w:r w:rsidR="009E00F5" w:rsidRPr="00C055CA">
        <w:rPr>
          <w:lang w:val="uk-UA"/>
        </w:rPr>
        <w:t>Р</w:t>
      </w:r>
      <w:r w:rsidRPr="00C055CA">
        <w:rPr>
          <w:lang w:val="uk-UA"/>
        </w:rPr>
        <w:t>озмір та умови надання забезпечення пропозицій учасників (якщо замовник вимагає його надати</w:t>
      </w:r>
      <w:bookmarkStart w:id="16" w:name="n1153"/>
      <w:bookmarkEnd w:id="16"/>
      <w:r w:rsidR="000424D5" w:rsidRPr="00C055CA">
        <w:rPr>
          <w:lang w:val="uk-UA"/>
        </w:rPr>
        <w:t>):  – ;</w:t>
      </w:r>
    </w:p>
    <w:p w14:paraId="789AE5AD" w14:textId="026DCC58" w:rsidR="007F6029" w:rsidRPr="00C055CA" w:rsidRDefault="007F6029" w:rsidP="000424D5">
      <w:pPr>
        <w:pStyle w:val="rvps2"/>
        <w:shd w:val="clear" w:color="auto" w:fill="FFFFFF"/>
        <w:spacing w:before="0" w:beforeAutospacing="0" w:after="0" w:afterAutospacing="0"/>
        <w:jc w:val="both"/>
        <w:rPr>
          <w:lang w:val="uk-UA"/>
        </w:rPr>
      </w:pPr>
      <w:r w:rsidRPr="00C055CA">
        <w:rPr>
          <w:lang w:val="uk-UA"/>
        </w:rPr>
        <w:t>1</w:t>
      </w:r>
      <w:r w:rsidR="00032D2C">
        <w:rPr>
          <w:lang w:val="uk-UA"/>
        </w:rPr>
        <w:t>2</w:t>
      </w:r>
      <w:r w:rsidR="000424D5" w:rsidRPr="00C055CA">
        <w:rPr>
          <w:lang w:val="uk-UA"/>
        </w:rPr>
        <w:t>.</w:t>
      </w:r>
      <w:r w:rsidRPr="00C055CA">
        <w:rPr>
          <w:lang w:val="uk-UA"/>
        </w:rPr>
        <w:t xml:space="preserve"> </w:t>
      </w:r>
      <w:r w:rsidR="000424D5" w:rsidRPr="00C055CA">
        <w:rPr>
          <w:lang w:val="uk-UA"/>
        </w:rPr>
        <w:t>Р</w:t>
      </w:r>
      <w:r w:rsidRPr="00C055CA">
        <w:rPr>
          <w:lang w:val="uk-UA"/>
        </w:rPr>
        <w:t>озмір та умови надання забезпечення виконання договору про закупівлю (якщо замовник вимагає його надати)</w:t>
      </w:r>
      <w:r w:rsidR="009E00F5" w:rsidRPr="00C055CA">
        <w:rPr>
          <w:lang w:val="uk-UA"/>
        </w:rPr>
        <w:t xml:space="preserve">:  – </w:t>
      </w:r>
      <w:r w:rsidRPr="00C055CA">
        <w:rPr>
          <w:lang w:val="uk-UA"/>
        </w:rPr>
        <w:t>;</w:t>
      </w:r>
    </w:p>
    <w:p w14:paraId="696A1AC0" w14:textId="7AC5E87C" w:rsidR="007F6029" w:rsidRPr="00C055CA" w:rsidRDefault="007F6029" w:rsidP="009E00F5">
      <w:pPr>
        <w:pStyle w:val="rvps2"/>
        <w:shd w:val="clear" w:color="auto" w:fill="FFFFFF"/>
        <w:spacing w:before="0" w:beforeAutospacing="0" w:after="150" w:afterAutospacing="0"/>
        <w:jc w:val="both"/>
        <w:rPr>
          <w:lang w:val="uk-UA"/>
        </w:rPr>
      </w:pPr>
      <w:bookmarkStart w:id="17" w:name="n1154"/>
      <w:bookmarkEnd w:id="17"/>
      <w:r w:rsidRPr="00C055CA">
        <w:rPr>
          <w:lang w:val="uk-UA"/>
        </w:rPr>
        <w:t>1</w:t>
      </w:r>
      <w:r w:rsidR="00032D2C">
        <w:rPr>
          <w:lang w:val="uk-UA"/>
        </w:rPr>
        <w:t>3</w:t>
      </w:r>
      <w:r w:rsidR="000424D5" w:rsidRPr="00C055CA">
        <w:rPr>
          <w:lang w:val="uk-UA"/>
        </w:rPr>
        <w:t>.</w:t>
      </w:r>
      <w:r w:rsidRPr="00C055CA">
        <w:rPr>
          <w:lang w:val="uk-UA"/>
        </w:rPr>
        <w:t xml:space="preserve"> </w:t>
      </w:r>
      <w:r w:rsidR="000424D5" w:rsidRPr="00C055CA">
        <w:rPr>
          <w:lang w:val="uk-UA"/>
        </w:rPr>
        <w:t>Р</w:t>
      </w:r>
      <w:r w:rsidRPr="00C055CA">
        <w:rPr>
          <w:lang w:val="uk-UA"/>
        </w:rPr>
        <w:t>озмір мінімального кроку пониження ціни під час електронного аукціону в грошових одиницях очікуваної вартості закупівлі</w:t>
      </w:r>
      <w:r w:rsidR="000424D5" w:rsidRPr="00C055CA">
        <w:rPr>
          <w:lang w:val="uk-UA"/>
        </w:rPr>
        <w:t xml:space="preserve">: </w:t>
      </w:r>
      <w:r w:rsidR="00A31028">
        <w:rPr>
          <w:b/>
          <w:bCs/>
          <w:lang w:val="uk-UA"/>
        </w:rPr>
        <w:t>1</w:t>
      </w:r>
      <w:r w:rsidR="00D443A6">
        <w:rPr>
          <w:b/>
          <w:bCs/>
          <w:lang w:val="uk-UA"/>
        </w:rPr>
        <w:t>5</w:t>
      </w:r>
      <w:r w:rsidR="00A31028">
        <w:rPr>
          <w:b/>
          <w:bCs/>
          <w:lang w:val="uk-UA"/>
        </w:rPr>
        <w:t>0 000</w:t>
      </w:r>
      <w:r w:rsidR="000424D5" w:rsidRPr="00C055CA">
        <w:rPr>
          <w:b/>
          <w:bCs/>
          <w:lang w:val="uk-UA"/>
        </w:rPr>
        <w:t>, 00 грн</w:t>
      </w:r>
      <w:r w:rsidRPr="00C055CA">
        <w:rPr>
          <w:b/>
          <w:bCs/>
          <w:lang w:val="uk-UA"/>
        </w:rPr>
        <w:t>.</w:t>
      </w:r>
      <w:r w:rsidR="000424D5" w:rsidRPr="00C055CA">
        <w:rPr>
          <w:b/>
          <w:bCs/>
          <w:lang w:val="uk-UA"/>
        </w:rPr>
        <w:t xml:space="preserve"> (</w:t>
      </w:r>
      <w:r w:rsidR="00A31028">
        <w:rPr>
          <w:b/>
          <w:bCs/>
          <w:lang w:val="uk-UA"/>
        </w:rPr>
        <w:t xml:space="preserve">сто </w:t>
      </w:r>
      <w:r w:rsidR="00D443A6">
        <w:rPr>
          <w:b/>
          <w:bCs/>
          <w:lang w:val="uk-UA"/>
        </w:rPr>
        <w:t xml:space="preserve">п’ятдесят </w:t>
      </w:r>
      <w:r w:rsidR="00A31028">
        <w:rPr>
          <w:b/>
          <w:bCs/>
          <w:lang w:val="uk-UA"/>
        </w:rPr>
        <w:t xml:space="preserve">тисяч </w:t>
      </w:r>
      <w:r w:rsidR="000424D5" w:rsidRPr="00C055CA">
        <w:rPr>
          <w:b/>
          <w:bCs/>
          <w:lang w:val="uk-UA"/>
        </w:rPr>
        <w:t>гривень, 00 коп.).</w:t>
      </w:r>
    </w:p>
    <w:p w14:paraId="6B84FAAB" w14:textId="77777777" w:rsidR="000424D5" w:rsidRDefault="000424D5" w:rsidP="000424D5">
      <w:pPr>
        <w:spacing w:after="0" w:line="240" w:lineRule="auto"/>
        <w:rPr>
          <w:rFonts w:ascii="Times New Roman" w:eastAsia="Times New Roman" w:hAnsi="Times New Roman" w:cs="Times New Roman"/>
          <w:b/>
          <w:sz w:val="24"/>
          <w:szCs w:val="24"/>
          <w:lang w:val="uk-UA" w:eastAsia="ru-RU"/>
        </w:rPr>
      </w:pPr>
      <w:bookmarkStart w:id="18" w:name="n1155"/>
      <w:bookmarkEnd w:id="18"/>
    </w:p>
    <w:p w14:paraId="4EB1105E" w14:textId="77777777" w:rsidR="000424D5" w:rsidRDefault="000424D5" w:rsidP="000424D5">
      <w:pPr>
        <w:spacing w:after="0" w:line="240" w:lineRule="auto"/>
        <w:rPr>
          <w:rFonts w:ascii="Times New Roman" w:eastAsia="Times New Roman" w:hAnsi="Times New Roman" w:cs="Times New Roman"/>
          <w:b/>
          <w:sz w:val="24"/>
          <w:szCs w:val="24"/>
          <w:lang w:val="uk-UA" w:eastAsia="ru-RU"/>
        </w:rPr>
      </w:pPr>
    </w:p>
    <w:p w14:paraId="67F45FEE" w14:textId="77777777" w:rsidR="000424D5" w:rsidRDefault="000424D5" w:rsidP="000424D5">
      <w:pPr>
        <w:spacing w:after="0" w:line="240" w:lineRule="auto"/>
        <w:rPr>
          <w:rFonts w:ascii="Times New Roman" w:eastAsia="Times New Roman" w:hAnsi="Times New Roman" w:cs="Times New Roman"/>
          <w:b/>
          <w:sz w:val="24"/>
          <w:szCs w:val="24"/>
          <w:lang w:val="uk-UA" w:eastAsia="ru-RU"/>
        </w:rPr>
      </w:pPr>
    </w:p>
    <w:p w14:paraId="1C5FC378" w14:textId="77777777" w:rsidR="000424D5" w:rsidRDefault="000424D5" w:rsidP="000424D5">
      <w:pPr>
        <w:spacing w:after="0" w:line="240" w:lineRule="auto"/>
        <w:rPr>
          <w:rFonts w:ascii="Times New Roman" w:eastAsia="Times New Roman" w:hAnsi="Times New Roman" w:cs="Times New Roman"/>
          <w:b/>
          <w:sz w:val="24"/>
          <w:szCs w:val="24"/>
          <w:lang w:val="uk-UA" w:eastAsia="ru-RU"/>
        </w:rPr>
      </w:pPr>
    </w:p>
    <w:p w14:paraId="54AC0A11" w14:textId="25111BAF" w:rsidR="000424D5" w:rsidRPr="000424D5" w:rsidRDefault="000424D5" w:rsidP="000424D5">
      <w:pPr>
        <w:spacing w:after="0" w:line="240" w:lineRule="auto"/>
        <w:rPr>
          <w:rFonts w:ascii="Times New Roman" w:eastAsia="Times New Roman" w:hAnsi="Times New Roman" w:cs="Times New Roman"/>
          <w:b/>
          <w:sz w:val="24"/>
          <w:szCs w:val="24"/>
          <w:lang w:val="uk-UA" w:eastAsia="ru-RU"/>
        </w:rPr>
      </w:pPr>
      <w:r w:rsidRPr="000424D5">
        <w:rPr>
          <w:rFonts w:ascii="Times New Roman" w:eastAsia="Times New Roman" w:hAnsi="Times New Roman" w:cs="Times New Roman"/>
          <w:b/>
          <w:sz w:val="24"/>
          <w:szCs w:val="24"/>
          <w:lang w:val="uk-UA" w:eastAsia="ru-RU"/>
        </w:rPr>
        <w:t xml:space="preserve">Уповноважена особа, </w:t>
      </w:r>
    </w:p>
    <w:p w14:paraId="670B0F5B" w14:textId="77777777" w:rsidR="000424D5" w:rsidRPr="000424D5" w:rsidRDefault="000424D5" w:rsidP="000424D5">
      <w:pPr>
        <w:spacing w:after="0" w:line="240" w:lineRule="auto"/>
        <w:rPr>
          <w:rFonts w:ascii="Times New Roman" w:eastAsia="Times New Roman" w:hAnsi="Times New Roman" w:cs="Times New Roman"/>
          <w:b/>
          <w:sz w:val="24"/>
          <w:szCs w:val="24"/>
          <w:lang w:val="uk-UA" w:eastAsia="ru-RU"/>
        </w:rPr>
      </w:pPr>
      <w:r w:rsidRPr="000424D5">
        <w:rPr>
          <w:rFonts w:ascii="Times New Roman" w:eastAsia="Times New Roman" w:hAnsi="Times New Roman" w:cs="Times New Roman"/>
          <w:b/>
          <w:sz w:val="24"/>
          <w:szCs w:val="24"/>
          <w:lang w:val="uk-UA" w:eastAsia="ru-RU"/>
        </w:rPr>
        <w:t xml:space="preserve">фахівець з публічних закупівель                                   ________________  </w:t>
      </w:r>
      <w:proofErr w:type="spellStart"/>
      <w:r w:rsidRPr="000424D5">
        <w:rPr>
          <w:rFonts w:ascii="Times New Roman" w:eastAsia="Times New Roman" w:hAnsi="Times New Roman" w:cs="Times New Roman"/>
          <w:b/>
          <w:sz w:val="24"/>
          <w:szCs w:val="24"/>
          <w:lang w:val="uk-UA" w:eastAsia="ru-RU"/>
        </w:rPr>
        <w:t>Дєлієргієв</w:t>
      </w:r>
      <w:proofErr w:type="spellEnd"/>
      <w:r w:rsidRPr="000424D5">
        <w:rPr>
          <w:rFonts w:ascii="Times New Roman" w:eastAsia="Times New Roman" w:hAnsi="Times New Roman" w:cs="Times New Roman"/>
          <w:b/>
          <w:sz w:val="24"/>
          <w:szCs w:val="24"/>
          <w:lang w:val="uk-UA" w:eastAsia="ru-RU"/>
        </w:rPr>
        <w:t xml:space="preserve"> Г. Г.</w:t>
      </w:r>
    </w:p>
    <w:p w14:paraId="3BF0FF60" w14:textId="77777777" w:rsidR="00A31028" w:rsidRDefault="000424D5" w:rsidP="000424D5">
      <w:pPr>
        <w:shd w:val="clear" w:color="auto" w:fill="FFFFFF"/>
        <w:spacing w:after="0" w:line="240" w:lineRule="auto"/>
        <w:textAlignment w:val="baseline"/>
        <w:rPr>
          <w:rFonts w:ascii="Times New Roman" w:eastAsia="Times New Roman" w:hAnsi="Times New Roman" w:cs="Times New Roman"/>
          <w:b/>
          <w:sz w:val="16"/>
          <w:szCs w:val="16"/>
          <w:lang w:val="uk-UA" w:eastAsia="ru-RU"/>
        </w:rPr>
      </w:pPr>
      <w:r w:rsidRPr="000424D5">
        <w:rPr>
          <w:rFonts w:ascii="Times New Roman" w:eastAsia="Times New Roman" w:hAnsi="Times New Roman" w:cs="Times New Roman"/>
          <w:b/>
          <w:sz w:val="16"/>
          <w:szCs w:val="16"/>
          <w:lang w:val="uk-UA" w:eastAsia="ru-RU"/>
        </w:rPr>
        <w:t>м. п.</w:t>
      </w:r>
      <w:r w:rsidRPr="000424D5">
        <w:rPr>
          <w:rFonts w:ascii="Times New Roman" w:eastAsia="Times New Roman" w:hAnsi="Times New Roman" w:cs="Times New Roman"/>
          <w:b/>
          <w:sz w:val="24"/>
          <w:szCs w:val="24"/>
          <w:lang w:val="uk-UA" w:eastAsia="ru-RU"/>
        </w:rPr>
        <w:tab/>
      </w:r>
      <w:r w:rsidRPr="000424D5">
        <w:rPr>
          <w:rFonts w:ascii="Times New Roman" w:eastAsia="Times New Roman" w:hAnsi="Times New Roman" w:cs="Times New Roman"/>
          <w:b/>
          <w:sz w:val="24"/>
          <w:szCs w:val="24"/>
          <w:lang w:val="uk-UA" w:eastAsia="ru-RU"/>
        </w:rPr>
        <w:tab/>
      </w:r>
      <w:r w:rsidRPr="000424D5">
        <w:rPr>
          <w:rFonts w:ascii="Times New Roman" w:eastAsia="Times New Roman" w:hAnsi="Times New Roman" w:cs="Times New Roman"/>
          <w:b/>
          <w:sz w:val="24"/>
          <w:szCs w:val="24"/>
          <w:lang w:val="uk-UA" w:eastAsia="ru-RU"/>
        </w:rPr>
        <w:tab/>
      </w:r>
      <w:r w:rsidRPr="000424D5">
        <w:rPr>
          <w:rFonts w:ascii="Times New Roman" w:eastAsia="Times New Roman" w:hAnsi="Times New Roman" w:cs="Times New Roman"/>
          <w:b/>
          <w:sz w:val="24"/>
          <w:szCs w:val="24"/>
          <w:lang w:val="uk-UA" w:eastAsia="ru-RU"/>
        </w:rPr>
        <w:tab/>
        <w:t xml:space="preserve">       </w:t>
      </w:r>
      <w:r w:rsidRPr="000424D5">
        <w:rPr>
          <w:rFonts w:ascii="Times New Roman" w:eastAsia="Times New Roman" w:hAnsi="Times New Roman" w:cs="Times New Roman"/>
          <w:b/>
          <w:sz w:val="24"/>
          <w:szCs w:val="24"/>
          <w:lang w:val="uk-UA" w:eastAsia="ru-RU"/>
        </w:rPr>
        <w:tab/>
      </w:r>
      <w:r w:rsidRPr="000424D5">
        <w:rPr>
          <w:rFonts w:ascii="Times New Roman" w:eastAsia="Times New Roman" w:hAnsi="Times New Roman" w:cs="Times New Roman"/>
          <w:b/>
          <w:sz w:val="24"/>
          <w:szCs w:val="24"/>
          <w:lang w:val="uk-UA" w:eastAsia="ru-RU"/>
        </w:rPr>
        <w:tab/>
      </w:r>
      <w:r w:rsidRPr="000424D5">
        <w:rPr>
          <w:rFonts w:ascii="Times New Roman" w:eastAsia="Times New Roman" w:hAnsi="Times New Roman" w:cs="Times New Roman"/>
          <w:b/>
          <w:sz w:val="24"/>
          <w:szCs w:val="24"/>
          <w:lang w:val="uk-UA" w:eastAsia="ru-RU"/>
        </w:rPr>
        <w:tab/>
        <w:t xml:space="preserve">        </w:t>
      </w:r>
      <w:r w:rsidRPr="000424D5">
        <w:rPr>
          <w:rFonts w:ascii="Times New Roman" w:eastAsia="Times New Roman" w:hAnsi="Times New Roman" w:cs="Times New Roman"/>
          <w:b/>
          <w:sz w:val="24"/>
          <w:szCs w:val="24"/>
          <w:lang w:val="uk-UA" w:eastAsia="ru-RU"/>
        </w:rPr>
        <w:tab/>
        <w:t xml:space="preserve">          </w:t>
      </w:r>
      <w:r w:rsidRPr="000424D5">
        <w:rPr>
          <w:rFonts w:ascii="Times New Roman" w:eastAsia="Times New Roman" w:hAnsi="Times New Roman" w:cs="Times New Roman"/>
          <w:b/>
          <w:sz w:val="16"/>
          <w:szCs w:val="16"/>
          <w:lang w:val="uk-UA" w:eastAsia="ru-RU"/>
        </w:rPr>
        <w:t>(підпис)</w:t>
      </w:r>
    </w:p>
    <w:p w14:paraId="3A56B956" w14:textId="77777777" w:rsidR="00A31028" w:rsidRDefault="00A31028" w:rsidP="000424D5">
      <w:pPr>
        <w:shd w:val="clear" w:color="auto" w:fill="FFFFFF"/>
        <w:spacing w:after="0" w:line="240" w:lineRule="auto"/>
        <w:textAlignment w:val="baseline"/>
        <w:rPr>
          <w:rFonts w:ascii="Times New Roman" w:eastAsia="Times New Roman" w:hAnsi="Times New Roman" w:cs="Times New Roman"/>
          <w:b/>
          <w:sz w:val="16"/>
          <w:szCs w:val="16"/>
          <w:lang w:val="uk-UA" w:eastAsia="ru-RU"/>
        </w:rPr>
      </w:pPr>
    </w:p>
    <w:p w14:paraId="2193FC42" w14:textId="77777777" w:rsidR="00A31028" w:rsidRDefault="00A31028" w:rsidP="000424D5">
      <w:pPr>
        <w:shd w:val="clear" w:color="auto" w:fill="FFFFFF"/>
        <w:spacing w:after="0" w:line="240" w:lineRule="auto"/>
        <w:textAlignment w:val="baseline"/>
        <w:rPr>
          <w:rFonts w:ascii="Times New Roman" w:eastAsia="Times New Roman" w:hAnsi="Times New Roman" w:cs="Times New Roman"/>
          <w:b/>
          <w:sz w:val="16"/>
          <w:szCs w:val="16"/>
          <w:lang w:val="uk-UA" w:eastAsia="ru-RU"/>
        </w:rPr>
      </w:pPr>
    </w:p>
    <w:p w14:paraId="2E590674" w14:textId="2C10F501" w:rsidR="000424D5" w:rsidRDefault="000424D5" w:rsidP="000424D5">
      <w:pPr>
        <w:shd w:val="clear" w:color="auto" w:fill="FFFFFF"/>
        <w:spacing w:after="0" w:line="240" w:lineRule="auto"/>
        <w:textAlignment w:val="baseline"/>
        <w:rPr>
          <w:rFonts w:ascii="Times New Roman" w:eastAsia="Times New Roman" w:hAnsi="Times New Roman" w:cs="Times New Roman"/>
          <w:color w:val="000000"/>
          <w:sz w:val="20"/>
          <w:szCs w:val="20"/>
          <w:bdr w:val="none" w:sz="0" w:space="0" w:color="auto" w:frame="1"/>
          <w:lang w:val="uk-UA" w:eastAsia="ru-RU"/>
        </w:rPr>
      </w:pPr>
      <w:r w:rsidRPr="000424D5">
        <w:rPr>
          <w:rFonts w:ascii="Times New Roman" w:eastAsia="Times New Roman" w:hAnsi="Times New Roman" w:cs="Times New Roman"/>
          <w:color w:val="000000"/>
          <w:sz w:val="20"/>
          <w:szCs w:val="20"/>
          <w:bdr w:val="none" w:sz="0" w:space="0" w:color="auto" w:frame="1"/>
          <w:lang w:val="uk-UA" w:eastAsia="ru-RU"/>
        </w:rPr>
        <w:t xml:space="preserve"> </w:t>
      </w:r>
      <w:bookmarkStart w:id="19" w:name="n285"/>
      <w:bookmarkStart w:id="20" w:name="n286"/>
      <w:bookmarkEnd w:id="19"/>
      <w:bookmarkEnd w:id="20"/>
    </w:p>
    <w:p w14:paraId="7BEA1989" w14:textId="5EE29660" w:rsidR="00476C9F" w:rsidRDefault="00476C9F" w:rsidP="000424D5">
      <w:pPr>
        <w:shd w:val="clear" w:color="auto" w:fill="FFFFFF"/>
        <w:spacing w:after="0" w:line="240" w:lineRule="auto"/>
        <w:textAlignment w:val="baseline"/>
        <w:rPr>
          <w:rFonts w:ascii="Times New Roman" w:eastAsia="Times New Roman" w:hAnsi="Times New Roman" w:cs="Times New Roman"/>
          <w:color w:val="000000"/>
          <w:sz w:val="20"/>
          <w:szCs w:val="20"/>
          <w:bdr w:val="none" w:sz="0" w:space="0" w:color="auto" w:frame="1"/>
          <w:lang w:val="uk-UA" w:eastAsia="ru-RU"/>
        </w:rPr>
      </w:pPr>
    </w:p>
    <w:p w14:paraId="35AFD996" w14:textId="77777777" w:rsidR="00476C9F" w:rsidRDefault="00476C9F" w:rsidP="000424D5">
      <w:pPr>
        <w:shd w:val="clear" w:color="auto" w:fill="FFFFFF"/>
        <w:spacing w:after="0" w:line="240" w:lineRule="auto"/>
        <w:textAlignment w:val="baseline"/>
        <w:rPr>
          <w:rFonts w:ascii="Times New Roman" w:eastAsia="Times New Roman" w:hAnsi="Times New Roman" w:cs="Times New Roman"/>
          <w:color w:val="000000"/>
          <w:sz w:val="20"/>
          <w:szCs w:val="20"/>
          <w:bdr w:val="none" w:sz="0" w:space="0" w:color="auto" w:frame="1"/>
          <w:lang w:val="uk-UA" w:eastAsia="ru-RU"/>
        </w:rPr>
      </w:pPr>
    </w:p>
    <w:p w14:paraId="0189E081" w14:textId="21766292" w:rsidR="00F410EF" w:rsidRDefault="00F410EF" w:rsidP="000424D5">
      <w:pPr>
        <w:shd w:val="clear" w:color="auto" w:fill="FFFFFF"/>
        <w:spacing w:after="0" w:line="240" w:lineRule="auto"/>
        <w:textAlignment w:val="baseline"/>
        <w:rPr>
          <w:rFonts w:ascii="Times New Roman" w:eastAsia="Times New Roman" w:hAnsi="Times New Roman" w:cs="Times New Roman"/>
          <w:color w:val="000000"/>
          <w:sz w:val="20"/>
          <w:szCs w:val="20"/>
          <w:bdr w:val="none" w:sz="0" w:space="0" w:color="auto" w:frame="1"/>
          <w:lang w:val="uk-UA" w:eastAsia="ru-RU"/>
        </w:rPr>
      </w:pPr>
    </w:p>
    <w:p w14:paraId="55B04D3C" w14:textId="678FE61A" w:rsidR="00F410EF" w:rsidRDefault="00F410EF" w:rsidP="000424D5">
      <w:pPr>
        <w:shd w:val="clear" w:color="auto" w:fill="FFFFFF"/>
        <w:spacing w:after="0" w:line="240" w:lineRule="auto"/>
        <w:textAlignment w:val="baseline"/>
        <w:rPr>
          <w:rFonts w:ascii="Times New Roman" w:eastAsia="Times New Roman" w:hAnsi="Times New Roman" w:cs="Times New Roman"/>
          <w:color w:val="000000"/>
          <w:sz w:val="20"/>
          <w:szCs w:val="20"/>
          <w:bdr w:val="none" w:sz="0" w:space="0" w:color="auto" w:frame="1"/>
          <w:lang w:val="uk-UA" w:eastAsia="ru-RU"/>
        </w:rPr>
      </w:pPr>
    </w:p>
    <w:p w14:paraId="167B59CD" w14:textId="1530C599" w:rsidR="00F410EF" w:rsidRDefault="00F410EF" w:rsidP="000424D5">
      <w:pPr>
        <w:shd w:val="clear" w:color="auto" w:fill="FFFFFF"/>
        <w:spacing w:after="0" w:line="240" w:lineRule="auto"/>
        <w:textAlignment w:val="baseline"/>
        <w:rPr>
          <w:rFonts w:ascii="Times New Roman" w:eastAsia="Times New Roman" w:hAnsi="Times New Roman" w:cs="Times New Roman"/>
          <w:color w:val="000000"/>
          <w:sz w:val="20"/>
          <w:szCs w:val="20"/>
          <w:bdr w:val="none" w:sz="0" w:space="0" w:color="auto" w:frame="1"/>
          <w:lang w:val="uk-UA" w:eastAsia="ru-RU"/>
        </w:rPr>
      </w:pPr>
    </w:p>
    <w:p w14:paraId="0B1933EF" w14:textId="60EA17E3" w:rsidR="00F410EF" w:rsidRDefault="00F410EF" w:rsidP="000424D5">
      <w:pPr>
        <w:shd w:val="clear" w:color="auto" w:fill="FFFFFF"/>
        <w:spacing w:after="0" w:line="240" w:lineRule="auto"/>
        <w:textAlignment w:val="baseline"/>
        <w:rPr>
          <w:rFonts w:ascii="Times New Roman" w:eastAsia="Times New Roman" w:hAnsi="Times New Roman" w:cs="Times New Roman"/>
          <w:color w:val="000000"/>
          <w:sz w:val="20"/>
          <w:szCs w:val="20"/>
          <w:bdr w:val="none" w:sz="0" w:space="0" w:color="auto" w:frame="1"/>
          <w:lang w:val="uk-UA" w:eastAsia="ru-RU"/>
        </w:rPr>
      </w:pPr>
    </w:p>
    <w:p w14:paraId="0FA344EC" w14:textId="0597C2F7" w:rsidR="00F410EF" w:rsidRDefault="00F410EF" w:rsidP="000424D5">
      <w:pPr>
        <w:shd w:val="clear" w:color="auto" w:fill="FFFFFF"/>
        <w:spacing w:after="0" w:line="240" w:lineRule="auto"/>
        <w:textAlignment w:val="baseline"/>
        <w:rPr>
          <w:rFonts w:ascii="Times New Roman" w:eastAsia="Times New Roman" w:hAnsi="Times New Roman" w:cs="Times New Roman"/>
          <w:color w:val="000000"/>
          <w:sz w:val="20"/>
          <w:szCs w:val="20"/>
          <w:bdr w:val="none" w:sz="0" w:space="0" w:color="auto" w:frame="1"/>
          <w:lang w:val="uk-UA" w:eastAsia="ru-RU"/>
        </w:rPr>
      </w:pPr>
    </w:p>
    <w:p w14:paraId="2A1F3E2C" w14:textId="0BA0D98E" w:rsidR="00F410EF" w:rsidRDefault="00F410EF" w:rsidP="000424D5">
      <w:pPr>
        <w:shd w:val="clear" w:color="auto" w:fill="FFFFFF"/>
        <w:spacing w:after="0" w:line="240" w:lineRule="auto"/>
        <w:textAlignment w:val="baseline"/>
        <w:rPr>
          <w:rFonts w:ascii="Times New Roman" w:eastAsia="Times New Roman" w:hAnsi="Times New Roman" w:cs="Times New Roman"/>
          <w:color w:val="000000"/>
          <w:sz w:val="20"/>
          <w:szCs w:val="20"/>
          <w:bdr w:val="none" w:sz="0" w:space="0" w:color="auto" w:frame="1"/>
          <w:lang w:val="uk-UA" w:eastAsia="ru-RU"/>
        </w:rPr>
      </w:pPr>
    </w:p>
    <w:p w14:paraId="34C6DF93" w14:textId="632E8A5F" w:rsidR="00F410EF" w:rsidRDefault="00F410EF" w:rsidP="000424D5">
      <w:pPr>
        <w:shd w:val="clear" w:color="auto" w:fill="FFFFFF"/>
        <w:spacing w:after="0" w:line="240" w:lineRule="auto"/>
        <w:textAlignment w:val="baseline"/>
        <w:rPr>
          <w:rFonts w:ascii="Times New Roman" w:eastAsia="Times New Roman" w:hAnsi="Times New Roman" w:cs="Times New Roman"/>
          <w:color w:val="000000"/>
          <w:sz w:val="20"/>
          <w:szCs w:val="20"/>
          <w:bdr w:val="none" w:sz="0" w:space="0" w:color="auto" w:frame="1"/>
          <w:lang w:val="uk-UA" w:eastAsia="ru-RU"/>
        </w:rPr>
      </w:pPr>
    </w:p>
    <w:p w14:paraId="0B7F37C1" w14:textId="2A8AA767" w:rsidR="00495575" w:rsidRDefault="00495575" w:rsidP="000424D5">
      <w:pPr>
        <w:shd w:val="clear" w:color="auto" w:fill="FFFFFF"/>
        <w:spacing w:after="0" w:line="240" w:lineRule="auto"/>
        <w:textAlignment w:val="baseline"/>
        <w:rPr>
          <w:rFonts w:ascii="Times New Roman" w:eastAsia="Times New Roman" w:hAnsi="Times New Roman" w:cs="Times New Roman"/>
          <w:color w:val="000000"/>
          <w:sz w:val="20"/>
          <w:szCs w:val="20"/>
          <w:bdr w:val="none" w:sz="0" w:space="0" w:color="auto" w:frame="1"/>
          <w:lang w:val="uk-UA" w:eastAsia="ru-RU"/>
        </w:rPr>
      </w:pPr>
    </w:p>
    <w:p w14:paraId="2444EE6A" w14:textId="77777777" w:rsidR="00495575" w:rsidRDefault="00495575" w:rsidP="000424D5">
      <w:pPr>
        <w:shd w:val="clear" w:color="auto" w:fill="FFFFFF"/>
        <w:spacing w:after="0" w:line="240" w:lineRule="auto"/>
        <w:textAlignment w:val="baseline"/>
        <w:rPr>
          <w:rFonts w:ascii="Times New Roman" w:eastAsia="Times New Roman" w:hAnsi="Times New Roman" w:cs="Times New Roman"/>
          <w:color w:val="000000"/>
          <w:sz w:val="20"/>
          <w:szCs w:val="20"/>
          <w:bdr w:val="none" w:sz="0" w:space="0" w:color="auto" w:frame="1"/>
          <w:lang w:val="uk-UA" w:eastAsia="ru-RU"/>
        </w:rPr>
      </w:pPr>
    </w:p>
    <w:p w14:paraId="446958CE" w14:textId="77777777" w:rsidR="00F410EF" w:rsidRDefault="00F410EF" w:rsidP="000424D5">
      <w:pPr>
        <w:shd w:val="clear" w:color="auto" w:fill="FFFFFF"/>
        <w:spacing w:after="0" w:line="240" w:lineRule="auto"/>
        <w:textAlignment w:val="baseline"/>
        <w:rPr>
          <w:rFonts w:ascii="Times New Roman" w:eastAsia="Times New Roman" w:hAnsi="Times New Roman" w:cs="Times New Roman"/>
          <w:color w:val="000000"/>
          <w:sz w:val="20"/>
          <w:szCs w:val="20"/>
          <w:bdr w:val="none" w:sz="0" w:space="0" w:color="auto" w:frame="1"/>
          <w:lang w:val="uk-UA" w:eastAsia="ru-RU"/>
        </w:rPr>
      </w:pPr>
    </w:p>
    <w:p w14:paraId="7D38D0FF" w14:textId="77777777" w:rsidR="002B405A" w:rsidRPr="002B405A" w:rsidRDefault="002B405A" w:rsidP="002B405A">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2B405A">
        <w:rPr>
          <w:rFonts w:ascii="Times New Roman" w:eastAsia="Times New Roman" w:hAnsi="Times New Roman" w:cs="Times New Roman"/>
          <w:b/>
          <w:bCs/>
          <w:sz w:val="24"/>
          <w:szCs w:val="24"/>
          <w:lang w:val="uk-UA" w:eastAsia="ru-RU"/>
        </w:rPr>
        <w:lastRenderedPageBreak/>
        <w:t>Додаток № 1</w:t>
      </w:r>
    </w:p>
    <w:p w14:paraId="07B6C8F1" w14:textId="5842768D" w:rsidR="002B405A" w:rsidRPr="002B405A" w:rsidRDefault="002B405A" w:rsidP="002B405A">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2B405A">
        <w:rPr>
          <w:rFonts w:ascii="Times New Roman" w:eastAsia="Times New Roman" w:hAnsi="Times New Roman" w:cs="Times New Roman"/>
          <w:b/>
          <w:bCs/>
          <w:sz w:val="24"/>
          <w:szCs w:val="24"/>
          <w:lang w:val="uk-UA" w:eastAsia="ru-RU"/>
        </w:rPr>
        <w:t xml:space="preserve">до оголошення про спрощену </w:t>
      </w:r>
      <w:r>
        <w:rPr>
          <w:rFonts w:ascii="Times New Roman" w:eastAsia="Times New Roman" w:hAnsi="Times New Roman" w:cs="Times New Roman"/>
          <w:b/>
          <w:bCs/>
          <w:sz w:val="24"/>
          <w:szCs w:val="24"/>
          <w:lang w:val="uk-UA" w:eastAsia="ru-RU"/>
        </w:rPr>
        <w:t>закупівлю</w:t>
      </w:r>
    </w:p>
    <w:p w14:paraId="0A47743C" w14:textId="77777777" w:rsidR="002B405A" w:rsidRPr="002B405A" w:rsidRDefault="002B405A" w:rsidP="002B405A">
      <w:pPr>
        <w:spacing w:after="0" w:line="240" w:lineRule="auto"/>
        <w:jc w:val="center"/>
        <w:rPr>
          <w:rFonts w:ascii="Times New Roman" w:eastAsia="Times New Roman" w:hAnsi="Times New Roman" w:cs="Times New Roman"/>
          <w:b/>
          <w:bCs/>
          <w:sz w:val="24"/>
          <w:szCs w:val="24"/>
          <w:lang w:val="uk-UA" w:eastAsia="x-none"/>
        </w:rPr>
      </w:pPr>
    </w:p>
    <w:p w14:paraId="7242DB7D" w14:textId="77777777" w:rsidR="002B405A" w:rsidRPr="002B405A" w:rsidRDefault="002B405A" w:rsidP="002B405A">
      <w:pPr>
        <w:spacing w:after="0" w:line="240" w:lineRule="auto"/>
        <w:jc w:val="center"/>
        <w:rPr>
          <w:rFonts w:ascii="Times New Roman" w:eastAsia="Times New Roman" w:hAnsi="Times New Roman" w:cs="Times New Roman"/>
          <w:b/>
          <w:bCs/>
          <w:sz w:val="28"/>
          <w:szCs w:val="28"/>
          <w:lang w:val="uk-UA" w:eastAsia="x-none"/>
        </w:rPr>
      </w:pPr>
      <w:r w:rsidRPr="002B405A">
        <w:rPr>
          <w:rFonts w:ascii="Times New Roman" w:eastAsia="Times New Roman" w:hAnsi="Times New Roman" w:cs="Times New Roman"/>
          <w:b/>
          <w:bCs/>
          <w:sz w:val="28"/>
          <w:szCs w:val="28"/>
          <w:lang w:val="uk-UA" w:eastAsia="x-none"/>
        </w:rPr>
        <w:t>Інструкція з підготовки пропозиції</w:t>
      </w:r>
    </w:p>
    <w:p w14:paraId="09EB455F" w14:textId="77777777" w:rsidR="002B405A" w:rsidRPr="002B405A" w:rsidRDefault="002B405A" w:rsidP="002B405A">
      <w:pPr>
        <w:spacing w:after="0" w:line="240" w:lineRule="auto"/>
        <w:jc w:val="center"/>
        <w:rPr>
          <w:rFonts w:ascii="Times New Roman" w:eastAsia="Times New Roman" w:hAnsi="Times New Roman" w:cs="Times New Roman"/>
          <w:b/>
          <w:bCs/>
          <w:sz w:val="28"/>
          <w:szCs w:val="28"/>
          <w:lang w:val="uk-UA" w:eastAsia="x-none"/>
        </w:rPr>
      </w:pPr>
    </w:p>
    <w:p w14:paraId="21D103D6" w14:textId="77777777" w:rsidR="002B405A" w:rsidRPr="002B405A"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2B405A">
        <w:rPr>
          <w:rFonts w:ascii="Times New Roman" w:eastAsia="Times New Roman" w:hAnsi="Times New Roman" w:cs="Times New Roman"/>
          <w:sz w:val="24"/>
          <w:szCs w:val="24"/>
          <w:lang w:val="uk-UA" w:eastAsia="x-none"/>
        </w:rPr>
        <w:t xml:space="preserve">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 </w:t>
      </w:r>
    </w:p>
    <w:p w14:paraId="6A8CF6AA" w14:textId="48A70203" w:rsidR="002B405A" w:rsidRPr="002B405A" w:rsidRDefault="00766C83" w:rsidP="002B405A">
      <w:pPr>
        <w:spacing w:after="0" w:line="240" w:lineRule="auto"/>
        <w:ind w:firstLine="142"/>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2B405A">
        <w:rPr>
          <w:rFonts w:ascii="Times New Roman" w:eastAsia="Times New Roman" w:hAnsi="Times New Roman" w:cs="Times New Roman"/>
          <w:sz w:val="24"/>
          <w:szCs w:val="24"/>
          <w:lang w:val="uk-UA" w:eastAsia="x-none"/>
        </w:rPr>
        <w:t xml:space="preserve"> переліком документів до пропозиції; </w:t>
      </w:r>
    </w:p>
    <w:p w14:paraId="3CDFD45D" w14:textId="3DB9AC34" w:rsidR="002B405A" w:rsidRPr="002B405A" w:rsidRDefault="00766C83" w:rsidP="002B405A">
      <w:pPr>
        <w:spacing w:after="0" w:line="240" w:lineRule="auto"/>
        <w:ind w:firstLine="142"/>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2B405A">
        <w:rPr>
          <w:rFonts w:ascii="Times New Roman" w:eastAsia="Times New Roman" w:hAnsi="Times New Roman" w:cs="Times New Roman"/>
          <w:sz w:val="24"/>
          <w:szCs w:val="24"/>
          <w:lang w:val="uk-UA" w:eastAsia="x-none"/>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спрощеної закупівлі);</w:t>
      </w:r>
    </w:p>
    <w:p w14:paraId="71E2D03E" w14:textId="5F154B01" w:rsidR="002B405A" w:rsidRPr="009E1907" w:rsidRDefault="00766C83" w:rsidP="002B405A">
      <w:pPr>
        <w:spacing w:after="0" w:line="240" w:lineRule="auto"/>
        <w:ind w:firstLine="142"/>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2B405A">
        <w:rPr>
          <w:rFonts w:ascii="Times New Roman" w:eastAsia="Times New Roman" w:hAnsi="Times New Roman" w:cs="Times New Roman"/>
          <w:sz w:val="24"/>
          <w:szCs w:val="24"/>
          <w:lang w:val="uk-UA" w:eastAsia="x-none"/>
        </w:rPr>
        <w:t xml:space="preserve"> інформацією та документами, що підтверджують </w:t>
      </w:r>
      <w:r w:rsidR="002B405A" w:rsidRPr="00C055CA">
        <w:rPr>
          <w:rFonts w:ascii="Times New Roman" w:eastAsia="Times New Roman" w:hAnsi="Times New Roman" w:cs="Times New Roman"/>
          <w:sz w:val="24"/>
          <w:szCs w:val="24"/>
          <w:lang w:val="uk-UA" w:eastAsia="x-none"/>
        </w:rPr>
        <w:t>кваліфікацію у</w:t>
      </w:r>
      <w:r w:rsidR="002B405A" w:rsidRPr="002B405A">
        <w:rPr>
          <w:rFonts w:ascii="Times New Roman" w:eastAsia="Times New Roman" w:hAnsi="Times New Roman" w:cs="Times New Roman"/>
          <w:sz w:val="24"/>
          <w:szCs w:val="24"/>
          <w:lang w:val="uk-UA" w:eastAsia="x-none"/>
        </w:rPr>
        <w:t xml:space="preserve">часника наведені у </w:t>
      </w:r>
      <w:r w:rsidR="002B405A" w:rsidRPr="009E1907">
        <w:rPr>
          <w:rFonts w:ascii="Times New Roman" w:eastAsia="Times New Roman" w:hAnsi="Times New Roman" w:cs="Times New Roman"/>
          <w:sz w:val="24"/>
          <w:szCs w:val="24"/>
          <w:lang w:val="uk-UA" w:eastAsia="x-none"/>
        </w:rPr>
        <w:t xml:space="preserve">Додатку № </w:t>
      </w:r>
      <w:r w:rsidR="002B405A" w:rsidRPr="00367CBA">
        <w:rPr>
          <w:rFonts w:ascii="Times New Roman" w:eastAsia="Times New Roman" w:hAnsi="Times New Roman" w:cs="Times New Roman"/>
          <w:sz w:val="24"/>
          <w:szCs w:val="24"/>
          <w:lang w:val="uk-UA" w:eastAsia="x-none"/>
        </w:rPr>
        <w:t>2</w:t>
      </w:r>
      <w:r w:rsidR="002B405A" w:rsidRPr="009E1907">
        <w:rPr>
          <w:rFonts w:ascii="Times New Roman" w:eastAsia="Times New Roman" w:hAnsi="Times New Roman" w:cs="Times New Roman"/>
          <w:sz w:val="24"/>
          <w:szCs w:val="24"/>
          <w:lang w:val="uk-UA" w:eastAsia="x-none"/>
        </w:rPr>
        <w:t xml:space="preserve">; </w:t>
      </w:r>
    </w:p>
    <w:p w14:paraId="255BE046" w14:textId="65792D47" w:rsidR="002B405A" w:rsidRPr="009E1907" w:rsidRDefault="00766C83" w:rsidP="002B405A">
      <w:pPr>
        <w:spacing w:after="0" w:line="240" w:lineRule="auto"/>
        <w:ind w:firstLine="142"/>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9E1907">
        <w:rPr>
          <w:rFonts w:ascii="Times New Roman" w:eastAsia="Times New Roman" w:hAnsi="Times New Roman" w:cs="Times New Roman"/>
          <w:sz w:val="24"/>
          <w:szCs w:val="24"/>
          <w:lang w:val="uk-UA" w:eastAsia="x-none"/>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w:t>
      </w:r>
      <w:r w:rsidR="00C61330">
        <w:rPr>
          <w:rFonts w:ascii="Times New Roman" w:eastAsia="Times New Roman" w:hAnsi="Times New Roman" w:cs="Times New Roman"/>
          <w:sz w:val="24"/>
          <w:szCs w:val="24"/>
          <w:lang w:val="uk-UA" w:eastAsia="x-none"/>
        </w:rPr>
        <w:t>послуг</w:t>
      </w:r>
      <w:r w:rsidR="002B405A" w:rsidRPr="009E1907">
        <w:rPr>
          <w:rFonts w:ascii="Times New Roman" w:eastAsia="Times New Roman" w:hAnsi="Times New Roman" w:cs="Times New Roman"/>
          <w:sz w:val="24"/>
          <w:szCs w:val="24"/>
          <w:lang w:val="uk-UA" w:eastAsia="x-none"/>
        </w:rPr>
        <w:t xml:space="preserve">, без зазначення вартості окремих складових робіт, яка наведена у Додатку № </w:t>
      </w:r>
      <w:r w:rsidR="002B405A" w:rsidRPr="00367CBA">
        <w:rPr>
          <w:rFonts w:ascii="Times New Roman" w:eastAsia="Times New Roman" w:hAnsi="Times New Roman" w:cs="Times New Roman"/>
          <w:sz w:val="24"/>
          <w:szCs w:val="24"/>
          <w:lang w:val="uk-UA" w:eastAsia="x-none"/>
        </w:rPr>
        <w:t>3</w:t>
      </w:r>
      <w:r w:rsidR="002B405A" w:rsidRPr="009E1907">
        <w:rPr>
          <w:rFonts w:ascii="Times New Roman" w:eastAsia="Times New Roman" w:hAnsi="Times New Roman" w:cs="Times New Roman"/>
          <w:sz w:val="24"/>
          <w:szCs w:val="24"/>
          <w:lang w:val="uk-UA" w:eastAsia="x-none"/>
        </w:rPr>
        <w:t xml:space="preserve">; </w:t>
      </w:r>
    </w:p>
    <w:p w14:paraId="50B799BF" w14:textId="5D826228" w:rsidR="002B405A" w:rsidRPr="009E1907" w:rsidRDefault="00766C83" w:rsidP="002B405A">
      <w:pPr>
        <w:spacing w:after="0" w:line="240" w:lineRule="auto"/>
        <w:ind w:firstLine="142"/>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9E1907">
        <w:rPr>
          <w:rFonts w:ascii="Times New Roman" w:eastAsia="Times New Roman" w:hAnsi="Times New Roman" w:cs="Times New Roman"/>
          <w:sz w:val="24"/>
          <w:szCs w:val="24"/>
          <w:lang w:val="uk-UA" w:eastAsia="x-none"/>
        </w:rPr>
        <w:t xml:space="preserve"> форма «Пропозиція» за формою, яка наведена у Додатку № </w:t>
      </w:r>
      <w:r w:rsidR="002B405A" w:rsidRPr="00367CBA">
        <w:rPr>
          <w:rFonts w:ascii="Times New Roman" w:eastAsia="Times New Roman" w:hAnsi="Times New Roman" w:cs="Times New Roman"/>
          <w:sz w:val="24"/>
          <w:szCs w:val="24"/>
          <w:lang w:val="uk-UA" w:eastAsia="x-none"/>
        </w:rPr>
        <w:t>4</w:t>
      </w:r>
      <w:r w:rsidR="002B405A" w:rsidRPr="009E1907">
        <w:rPr>
          <w:rFonts w:ascii="Times New Roman" w:eastAsia="Times New Roman" w:hAnsi="Times New Roman" w:cs="Times New Roman"/>
          <w:sz w:val="24"/>
          <w:szCs w:val="24"/>
          <w:lang w:val="uk-UA" w:eastAsia="x-none"/>
        </w:rPr>
        <w:t>;</w:t>
      </w:r>
    </w:p>
    <w:p w14:paraId="1300786D" w14:textId="6649CFA1" w:rsidR="0067589E" w:rsidRPr="00C055CA" w:rsidRDefault="00766C83" w:rsidP="00C055CA">
      <w:pPr>
        <w:ind w:firstLine="142"/>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9E1907">
        <w:rPr>
          <w:rFonts w:ascii="Times New Roman" w:eastAsia="Times New Roman" w:hAnsi="Times New Roman" w:cs="Times New Roman"/>
          <w:sz w:val="24"/>
          <w:szCs w:val="24"/>
          <w:lang w:val="uk-UA" w:eastAsia="x-none"/>
        </w:rPr>
        <w:t xml:space="preserve"> проект договору</w:t>
      </w:r>
      <w:r w:rsidR="0067589E" w:rsidRPr="009E1907">
        <w:rPr>
          <w:rFonts w:ascii="Times New Roman" w:eastAsia="Times New Roman" w:hAnsi="Times New Roman" w:cs="Times New Roman"/>
          <w:sz w:val="24"/>
          <w:szCs w:val="24"/>
          <w:lang w:val="uk-UA" w:eastAsia="x-none"/>
        </w:rPr>
        <w:t xml:space="preserve">, наведений у Додатку № </w:t>
      </w:r>
      <w:r w:rsidR="00AA2FCC" w:rsidRPr="00367CBA">
        <w:rPr>
          <w:rFonts w:ascii="Times New Roman" w:eastAsia="Times New Roman" w:hAnsi="Times New Roman" w:cs="Times New Roman"/>
          <w:sz w:val="24"/>
          <w:szCs w:val="24"/>
          <w:lang w:val="uk-UA" w:eastAsia="x-none"/>
        </w:rPr>
        <w:t>5</w:t>
      </w:r>
      <w:r w:rsidR="002B405A" w:rsidRPr="009E1907">
        <w:rPr>
          <w:rFonts w:ascii="Times New Roman" w:eastAsia="Times New Roman" w:hAnsi="Times New Roman" w:cs="Times New Roman"/>
          <w:sz w:val="24"/>
          <w:szCs w:val="24"/>
          <w:lang w:val="uk-UA" w:eastAsia="x-none"/>
        </w:rPr>
        <w:t>.</w:t>
      </w:r>
      <w:r w:rsidR="0067589E" w:rsidRPr="009E1907">
        <w:rPr>
          <w:rFonts w:ascii="Times New Roman" w:eastAsia="Times New Roman" w:hAnsi="Times New Roman" w:cs="Times New Roman"/>
          <w:sz w:val="24"/>
          <w:szCs w:val="24"/>
          <w:lang w:val="uk-UA" w:eastAsia="ru-RU"/>
        </w:rPr>
        <w:t xml:space="preserve"> Учасниками спрощеної закупівлі до складу пропозицій подається </w:t>
      </w:r>
      <w:r w:rsidR="0067589E" w:rsidRPr="009E1907">
        <w:rPr>
          <w:rFonts w:ascii="Times New Roman" w:eastAsia="Arial" w:hAnsi="Times New Roman" w:cs="Times New Roman"/>
          <w:sz w:val="24"/>
          <w:szCs w:val="24"/>
          <w:lang w:val="uk-UA" w:eastAsia="ru-RU"/>
        </w:rPr>
        <w:t xml:space="preserve">сканований проект договору, підготовлений у відповідності з вимогами замовника, який повинен бути заповнений для сторони Учасника, підписаний уповноваженою особою Учасника </w:t>
      </w:r>
      <w:r w:rsidR="0067589E" w:rsidRPr="00C055CA">
        <w:rPr>
          <w:rFonts w:ascii="Times New Roman" w:eastAsia="Arial" w:hAnsi="Times New Roman" w:cs="Times New Roman"/>
          <w:sz w:val="24"/>
          <w:szCs w:val="24"/>
          <w:lang w:val="uk-UA" w:eastAsia="ru-RU"/>
        </w:rPr>
        <w:t xml:space="preserve">і містити печатку Учасника </w:t>
      </w:r>
      <w:r w:rsidR="0067589E" w:rsidRPr="00C055CA">
        <w:rPr>
          <w:rFonts w:ascii="Times New Roman" w:eastAsia="Times New Roman" w:hAnsi="Times New Roman" w:cs="Times New Roman"/>
          <w:sz w:val="24"/>
          <w:szCs w:val="24"/>
          <w:shd w:val="clear" w:color="auto" w:fill="FFFFFF"/>
          <w:lang w:val="uk-UA" w:eastAsia="ru-RU"/>
        </w:rPr>
        <w:t>(у разі наявності)</w:t>
      </w:r>
      <w:r w:rsidR="0067589E" w:rsidRPr="00C055CA">
        <w:rPr>
          <w:rFonts w:ascii="Times New Roman" w:eastAsia="Times New Roman" w:hAnsi="Times New Roman" w:cs="Times New Roman"/>
          <w:b/>
          <w:bCs/>
          <w:i/>
          <w:sz w:val="24"/>
          <w:szCs w:val="24"/>
          <w:lang w:val="uk-UA" w:eastAsia="ru-RU"/>
        </w:rPr>
        <w:t>*</w:t>
      </w:r>
      <w:r w:rsidR="0067589E" w:rsidRPr="00C055CA">
        <w:rPr>
          <w:rFonts w:ascii="Times New Roman" w:eastAsia="Arial" w:hAnsi="Times New Roman" w:cs="Times New Roman"/>
          <w:sz w:val="24"/>
          <w:szCs w:val="24"/>
          <w:lang w:val="uk-UA" w:eastAsia="ru-RU"/>
        </w:rPr>
        <w:t xml:space="preserve">. Учасниками торгів проект договору подається без зазначення початкової ціни пропозиції. Неподання учасником у складі пропозиції проекту договору або зміна його умов в односторонньому порядку учасником </w:t>
      </w:r>
      <w:r w:rsidR="0067589E" w:rsidRPr="00C055CA">
        <w:rPr>
          <w:rFonts w:ascii="Times New Roman" w:eastAsia="Times New Roman" w:hAnsi="Times New Roman" w:cs="Times New Roman"/>
          <w:sz w:val="24"/>
          <w:szCs w:val="24"/>
          <w:lang w:val="uk-UA" w:eastAsia="ru-RU"/>
        </w:rPr>
        <w:t>спрощеної закупівлі</w:t>
      </w:r>
      <w:r w:rsidR="0067589E" w:rsidRPr="00C055CA">
        <w:rPr>
          <w:rFonts w:ascii="Times New Roman" w:eastAsia="Arial" w:hAnsi="Times New Roman" w:cs="Times New Roman"/>
          <w:sz w:val="24"/>
          <w:szCs w:val="24"/>
          <w:lang w:val="uk-UA" w:eastAsia="ru-RU"/>
        </w:rPr>
        <w:t>, спричинить наступне відхилення такої пропозиції.</w:t>
      </w:r>
      <w:r w:rsidR="0067589E" w:rsidRPr="00C055CA">
        <w:rPr>
          <w:rFonts w:ascii="Times New Roman" w:eastAsia="Times New Roman" w:hAnsi="Times New Roman" w:cs="Times New Roman CYR"/>
          <w:sz w:val="24"/>
          <w:szCs w:val="24"/>
          <w:lang w:val="uk-UA" w:eastAsia="ru-RU"/>
        </w:rPr>
        <w:t xml:space="preserve"> </w:t>
      </w:r>
    </w:p>
    <w:p w14:paraId="40A239A5" w14:textId="221170BE" w:rsidR="002B405A" w:rsidRPr="002B405A" w:rsidRDefault="002B405A" w:rsidP="002B405A">
      <w:pPr>
        <w:widowControl w:val="0"/>
        <w:tabs>
          <w:tab w:val="left" w:pos="646"/>
        </w:tabs>
        <w:autoSpaceDE w:val="0"/>
        <w:autoSpaceDN w:val="0"/>
        <w:adjustRightInd w:val="0"/>
        <w:spacing w:after="0" w:line="240" w:lineRule="exact"/>
        <w:ind w:firstLine="709"/>
        <w:jc w:val="both"/>
        <w:rPr>
          <w:rFonts w:ascii="Times New Roman CYR" w:eastAsia="Times New Roman" w:hAnsi="Times New Roman CYR" w:cs="Times New Roman CYR"/>
          <w:sz w:val="24"/>
          <w:szCs w:val="24"/>
          <w:lang w:val="uk-UA" w:eastAsia="ru-RU"/>
        </w:rPr>
      </w:pPr>
      <w:r w:rsidRPr="002B405A">
        <w:rPr>
          <w:rFonts w:ascii="Times New Roman CYR" w:eastAsia="Times New Roman" w:hAnsi="Times New Roman CYR" w:cs="Times New Roman CYR"/>
          <w:sz w:val="24"/>
          <w:szCs w:val="24"/>
          <w:lang w:val="uk-UA" w:eastAsia="ru-RU"/>
        </w:rPr>
        <w:t xml:space="preserve">Всі документи пропозиції завантажуються в електронну систему закупівель у вигляді </w:t>
      </w:r>
      <w:proofErr w:type="spellStart"/>
      <w:r w:rsidRPr="002B405A">
        <w:rPr>
          <w:rFonts w:ascii="Times New Roman CYR" w:eastAsia="Times New Roman" w:hAnsi="Times New Roman CYR" w:cs="Times New Roman CYR"/>
          <w:sz w:val="24"/>
          <w:szCs w:val="24"/>
          <w:lang w:val="uk-UA" w:eastAsia="ru-RU"/>
        </w:rPr>
        <w:t>скан</w:t>
      </w:r>
      <w:proofErr w:type="spellEnd"/>
      <w:r w:rsidR="00766C83">
        <w:rPr>
          <w:rFonts w:ascii="Times New Roman CYR" w:eastAsia="Times New Roman" w:hAnsi="Times New Roman CYR" w:cs="Times New Roman CYR"/>
          <w:sz w:val="24"/>
          <w:szCs w:val="24"/>
          <w:lang w:val="uk-UA" w:eastAsia="ru-RU"/>
        </w:rPr>
        <w:t xml:space="preserve"> –</w:t>
      </w:r>
      <w:r w:rsidRPr="002B405A">
        <w:rPr>
          <w:rFonts w:ascii="Times New Roman CYR" w:eastAsia="Times New Roman" w:hAnsi="Times New Roman CYR" w:cs="Times New Roman CYR"/>
          <w:sz w:val="24"/>
          <w:szCs w:val="24"/>
          <w:lang w:val="uk-UA" w:eastAsia="ru-RU"/>
        </w:rPr>
        <w:t xml:space="preserve">копій придатних для </w:t>
      </w:r>
      <w:proofErr w:type="spellStart"/>
      <w:r w:rsidRPr="002B405A">
        <w:rPr>
          <w:rFonts w:ascii="Times New Roman CYR" w:eastAsia="Times New Roman" w:hAnsi="Times New Roman CYR" w:cs="Times New Roman CYR"/>
          <w:sz w:val="24"/>
          <w:szCs w:val="24"/>
          <w:lang w:val="uk-UA" w:eastAsia="ru-RU"/>
        </w:rPr>
        <w:t>машинозчитування</w:t>
      </w:r>
      <w:proofErr w:type="spellEnd"/>
      <w:r w:rsidRPr="002B405A">
        <w:rPr>
          <w:rFonts w:ascii="Times New Roman CYR" w:eastAsia="Times New Roman" w:hAnsi="Times New Roman CYR" w:cs="Times New Roman CYR"/>
          <w:sz w:val="24"/>
          <w:szCs w:val="24"/>
          <w:lang w:val="uk-UA" w:eastAsia="ru-RU"/>
        </w:rPr>
        <w:t xml:space="preserve"> (файли з розширенням «..</w:t>
      </w:r>
      <w:proofErr w:type="spellStart"/>
      <w:r w:rsidRPr="002B405A">
        <w:rPr>
          <w:rFonts w:ascii="Times New Roman CYR" w:eastAsia="Times New Roman" w:hAnsi="Times New Roman CYR" w:cs="Times New Roman CYR"/>
          <w:sz w:val="24"/>
          <w:szCs w:val="24"/>
          <w:lang w:val="uk-UA" w:eastAsia="ru-RU"/>
        </w:rPr>
        <w:t>pdf</w:t>
      </w:r>
      <w:proofErr w:type="spellEnd"/>
      <w:r w:rsidRPr="002B405A">
        <w:rPr>
          <w:rFonts w:ascii="Times New Roman CYR" w:eastAsia="Times New Roman" w:hAnsi="Times New Roman CYR" w:cs="Times New Roman CYR"/>
          <w:sz w:val="24"/>
          <w:szCs w:val="24"/>
          <w:lang w:val="uk-UA" w:eastAsia="ru-RU"/>
        </w:rPr>
        <w:t>.», «..</w:t>
      </w:r>
      <w:proofErr w:type="spellStart"/>
      <w:r w:rsidRPr="002B405A">
        <w:rPr>
          <w:rFonts w:ascii="Times New Roman CYR" w:eastAsia="Times New Roman" w:hAnsi="Times New Roman CYR" w:cs="Times New Roman CYR"/>
          <w:sz w:val="24"/>
          <w:szCs w:val="24"/>
          <w:lang w:val="uk-UA" w:eastAsia="ru-RU"/>
        </w:rPr>
        <w:t>jpeg</w:t>
      </w:r>
      <w:proofErr w:type="spellEnd"/>
      <w:r w:rsidRPr="002B405A">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B405A">
        <w:rPr>
          <w:rFonts w:ascii="Times New Roman CYR" w:eastAsia="Times New Roman" w:hAnsi="Times New Roman CYR" w:cs="Times New Roman CYR"/>
          <w:sz w:val="24"/>
          <w:szCs w:val="24"/>
          <w:lang w:val="uk-UA" w:eastAsia="ru-RU"/>
        </w:rPr>
        <w:t>скан</w:t>
      </w:r>
      <w:proofErr w:type="spellEnd"/>
      <w:r w:rsidRPr="002B405A">
        <w:rPr>
          <w:rFonts w:ascii="Times New Roman CYR" w:eastAsia="Times New Roman" w:hAnsi="Times New Roman CYR" w:cs="Times New Roman CYR"/>
          <w:sz w:val="24"/>
          <w:szCs w:val="24"/>
          <w:lang w:val="uk-UA"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A8A52BF" w14:textId="7F80CF82" w:rsidR="002B405A" w:rsidRPr="002B405A" w:rsidRDefault="002B405A" w:rsidP="002B405A">
      <w:pPr>
        <w:widowControl w:val="0"/>
        <w:tabs>
          <w:tab w:val="left" w:pos="646"/>
        </w:tabs>
        <w:autoSpaceDE w:val="0"/>
        <w:autoSpaceDN w:val="0"/>
        <w:adjustRightInd w:val="0"/>
        <w:spacing w:after="0" w:line="240" w:lineRule="exact"/>
        <w:ind w:firstLine="709"/>
        <w:jc w:val="both"/>
        <w:rPr>
          <w:rFonts w:ascii="Times New Roman CYR" w:eastAsia="Times New Roman" w:hAnsi="Times New Roman CYR" w:cs="Times New Roman CYR"/>
          <w:sz w:val="24"/>
          <w:szCs w:val="24"/>
          <w:lang w:val="uk-UA" w:eastAsia="ru-RU"/>
        </w:rPr>
      </w:pPr>
      <w:r w:rsidRPr="002B405A">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w:t>
      </w:r>
      <w:r w:rsidR="0067589E">
        <w:rPr>
          <w:rFonts w:ascii="Times New Roman CYR" w:eastAsia="Times New Roman" w:hAnsi="Times New Roman CYR" w:cs="Times New Roman CYR"/>
          <w:sz w:val="24"/>
          <w:szCs w:val="24"/>
          <w:lang w:val="uk-UA" w:eastAsia="ru-RU"/>
        </w:rPr>
        <w:t>з</w:t>
      </w:r>
      <w:r w:rsidRPr="002B405A">
        <w:rPr>
          <w:rFonts w:ascii="Times New Roman CYR" w:eastAsia="Times New Roman" w:hAnsi="Times New Roman CYR" w:cs="Times New Roman CYR"/>
          <w:sz w:val="24"/>
          <w:szCs w:val="24"/>
          <w:lang w:val="uk-UA" w:eastAsia="ru-RU"/>
        </w:rPr>
        <w:t>акупівлі, повноваження якої щодо підпису документів пропозиції підтверджуються відповідно до поданих документів.</w:t>
      </w:r>
    </w:p>
    <w:p w14:paraId="17954121" w14:textId="7EC519EB" w:rsidR="002B405A" w:rsidRPr="002B405A" w:rsidRDefault="002B405A" w:rsidP="002B405A">
      <w:pPr>
        <w:widowControl w:val="0"/>
        <w:tabs>
          <w:tab w:val="left" w:pos="646"/>
        </w:tabs>
        <w:autoSpaceDE w:val="0"/>
        <w:autoSpaceDN w:val="0"/>
        <w:adjustRightInd w:val="0"/>
        <w:spacing w:after="0" w:line="240" w:lineRule="exact"/>
        <w:ind w:firstLine="709"/>
        <w:jc w:val="both"/>
        <w:rPr>
          <w:rFonts w:ascii="Times New Roman CYR" w:eastAsia="Times New Roman" w:hAnsi="Times New Roman CYR" w:cs="Times New Roman CYR"/>
          <w:sz w:val="24"/>
          <w:szCs w:val="24"/>
          <w:lang w:val="uk-UA" w:eastAsia="ru-RU"/>
        </w:rPr>
      </w:pPr>
      <w:r w:rsidRPr="002B405A">
        <w:rPr>
          <w:rFonts w:ascii="Times New Roman CYR" w:eastAsia="Times New Roman" w:hAnsi="Times New Roman CYR" w:cs="Times New Roman CYR"/>
          <w:sz w:val="24"/>
          <w:szCs w:val="24"/>
          <w:lang w:val="uk-UA" w:eastAsia="ru-RU"/>
        </w:rPr>
        <w:t>Документи, що не передбачені законодавством для учасників - юридичних, фізичних осіб, у тому числі фізичних осіб</w:t>
      </w:r>
      <w:r w:rsidR="00766C83">
        <w:rPr>
          <w:rFonts w:ascii="Times New Roman CYR" w:eastAsia="Times New Roman" w:hAnsi="Times New Roman CYR" w:cs="Times New Roman CYR"/>
          <w:sz w:val="24"/>
          <w:szCs w:val="24"/>
          <w:lang w:val="uk-UA" w:eastAsia="ru-RU"/>
        </w:rPr>
        <w:t xml:space="preserve"> </w:t>
      </w:r>
      <w:bookmarkStart w:id="21" w:name="_Hlk87607148"/>
      <w:r w:rsidR="00766C83">
        <w:rPr>
          <w:rFonts w:ascii="Times New Roman CYR" w:eastAsia="Times New Roman" w:hAnsi="Times New Roman CYR" w:cs="Times New Roman CYR"/>
          <w:sz w:val="24"/>
          <w:szCs w:val="24"/>
          <w:lang w:val="uk-UA" w:eastAsia="ru-RU"/>
        </w:rPr>
        <w:t>–</w:t>
      </w:r>
      <w:bookmarkEnd w:id="21"/>
      <w:r w:rsidR="00766C83">
        <w:rPr>
          <w:rFonts w:ascii="Times New Roman CYR" w:eastAsia="Times New Roman" w:hAnsi="Times New Roman CYR" w:cs="Times New Roman CYR"/>
          <w:sz w:val="24"/>
          <w:szCs w:val="24"/>
          <w:lang w:val="uk-UA" w:eastAsia="ru-RU"/>
        </w:rPr>
        <w:t xml:space="preserve"> </w:t>
      </w:r>
      <w:r w:rsidRPr="002B405A">
        <w:rPr>
          <w:rFonts w:ascii="Times New Roman CYR" w:eastAsia="Times New Roman" w:hAnsi="Times New Roman CYR" w:cs="Times New Roman CYR"/>
          <w:sz w:val="24"/>
          <w:szCs w:val="24"/>
          <w:lang w:val="uk-UA" w:eastAsia="ru-RU"/>
        </w:rPr>
        <w:t xml:space="preserve">підприємців, не подаються ними у складі пропозиції. Відсутність документів, що не передбачені законодавством для учасників </w:t>
      </w:r>
      <w:r w:rsidR="00766C83">
        <w:rPr>
          <w:rFonts w:ascii="Times New Roman CYR" w:eastAsia="Times New Roman" w:hAnsi="Times New Roman CYR" w:cs="Times New Roman CYR"/>
          <w:sz w:val="24"/>
          <w:szCs w:val="24"/>
          <w:lang w:val="uk-UA" w:eastAsia="ru-RU"/>
        </w:rPr>
        <w:t>–</w:t>
      </w:r>
      <w:r w:rsidRPr="002B405A">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F05D5D" w14:textId="7CE681BF" w:rsidR="002B405A" w:rsidRPr="002B405A" w:rsidRDefault="002B405A" w:rsidP="002B405A">
      <w:pPr>
        <w:widowControl w:val="0"/>
        <w:tabs>
          <w:tab w:val="left" w:pos="646"/>
        </w:tabs>
        <w:autoSpaceDE w:val="0"/>
        <w:autoSpaceDN w:val="0"/>
        <w:adjustRightInd w:val="0"/>
        <w:spacing w:after="0" w:line="240" w:lineRule="exact"/>
        <w:ind w:firstLine="709"/>
        <w:jc w:val="both"/>
        <w:rPr>
          <w:rFonts w:ascii="Times New Roman CYR" w:eastAsia="Times New Roman" w:hAnsi="Times New Roman CYR" w:cs="Times New Roman CYR"/>
          <w:sz w:val="24"/>
          <w:szCs w:val="24"/>
          <w:lang w:val="uk-UA" w:eastAsia="ru-RU"/>
        </w:rPr>
      </w:pPr>
      <w:r w:rsidRPr="002B405A">
        <w:rPr>
          <w:rFonts w:ascii="Times New Roman CYR" w:eastAsia="Times New Roman" w:hAnsi="Times New Roman CYR" w:cs="Times New Roman CYR"/>
          <w:sz w:val="24"/>
          <w:szCs w:val="24"/>
          <w:lang w:val="uk-UA" w:eastAsia="ru-RU"/>
        </w:rPr>
        <w:t xml:space="preserve">Строк дії пропозиції учасника повинен бути не менше 90 </w:t>
      </w:r>
      <w:r w:rsidR="004A6E95">
        <w:rPr>
          <w:rFonts w:ascii="Times New Roman CYR" w:eastAsia="Times New Roman" w:hAnsi="Times New Roman CYR" w:cs="Times New Roman CYR"/>
          <w:sz w:val="24"/>
          <w:szCs w:val="24"/>
          <w:lang w:val="uk-UA" w:eastAsia="ru-RU"/>
        </w:rPr>
        <w:t>календарних</w:t>
      </w:r>
      <w:r w:rsidRPr="002B405A">
        <w:rPr>
          <w:rFonts w:ascii="Times New Roman CYR" w:eastAsia="Times New Roman" w:hAnsi="Times New Roman CYR" w:cs="Times New Roman CYR"/>
          <w:sz w:val="24"/>
          <w:szCs w:val="24"/>
          <w:lang w:val="uk-UA" w:eastAsia="ru-RU"/>
        </w:rPr>
        <w:t xml:space="preserve"> днів.</w:t>
      </w:r>
    </w:p>
    <w:p w14:paraId="473A9279" w14:textId="4B651D08" w:rsidR="002B405A"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2B405A">
        <w:rPr>
          <w:rFonts w:ascii="Times New Roman" w:eastAsia="Times New Roman" w:hAnsi="Times New Roman" w:cs="Times New Roman"/>
          <w:sz w:val="24"/>
          <w:szCs w:val="24"/>
          <w:lang w:val="uk-UA" w:eastAsia="x-none"/>
        </w:rPr>
        <w:t xml:space="preserve">Учасники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011795AD" w14:textId="77777777" w:rsidR="00D73D3B" w:rsidRPr="002B405A" w:rsidRDefault="00D73D3B" w:rsidP="002B405A">
      <w:pPr>
        <w:spacing w:after="0" w:line="240" w:lineRule="auto"/>
        <w:ind w:firstLine="709"/>
        <w:jc w:val="both"/>
        <w:rPr>
          <w:rFonts w:ascii="Times New Roman" w:eastAsia="Times New Roman" w:hAnsi="Times New Roman" w:cs="Times New Roman"/>
          <w:sz w:val="24"/>
          <w:szCs w:val="24"/>
          <w:lang w:val="uk-UA" w:eastAsia="x-none"/>
        </w:rPr>
      </w:pPr>
    </w:p>
    <w:p w14:paraId="2D12160F" w14:textId="3459D169" w:rsidR="002B405A" w:rsidRPr="003C5508"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3C5508">
        <w:rPr>
          <w:rFonts w:ascii="Times New Roman" w:eastAsia="Times New Roman" w:hAnsi="Times New Roman" w:cs="Times New Roman"/>
          <w:sz w:val="24"/>
          <w:szCs w:val="24"/>
          <w:lang w:val="uk-UA" w:eastAsia="x-none"/>
        </w:rPr>
        <w:t xml:space="preserve">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w:t>
      </w:r>
      <w:r w:rsidR="0067589E" w:rsidRPr="003C5508">
        <w:rPr>
          <w:rFonts w:ascii="Times New Roman" w:eastAsia="Times New Roman" w:hAnsi="Times New Roman" w:cs="Times New Roman"/>
          <w:sz w:val="24"/>
          <w:szCs w:val="24"/>
          <w:lang w:val="uk-UA" w:eastAsia="x-none"/>
        </w:rPr>
        <w:t>оголошення</w:t>
      </w:r>
      <w:r w:rsidRPr="003C5508">
        <w:rPr>
          <w:rFonts w:ascii="Times New Roman" w:eastAsia="Times New Roman" w:hAnsi="Times New Roman" w:cs="Times New Roman"/>
          <w:sz w:val="24"/>
          <w:szCs w:val="24"/>
          <w:lang w:val="uk-UA" w:eastAsia="x-none"/>
        </w:rPr>
        <w:t xml:space="preserve"> Замовника.</w:t>
      </w:r>
    </w:p>
    <w:p w14:paraId="29E4F8B8" w14:textId="3B889DF4" w:rsidR="002B405A" w:rsidRPr="003C5508" w:rsidRDefault="002B405A" w:rsidP="005E5EE8">
      <w:pPr>
        <w:spacing w:after="0" w:line="240" w:lineRule="auto"/>
        <w:ind w:firstLine="709"/>
        <w:jc w:val="both"/>
        <w:rPr>
          <w:rFonts w:ascii="Times New Roman" w:eastAsia="Times New Roman" w:hAnsi="Times New Roman" w:cs="Times New Roman"/>
          <w:sz w:val="24"/>
          <w:szCs w:val="24"/>
          <w:lang w:val="uk-UA" w:eastAsia="x-none"/>
        </w:rPr>
      </w:pPr>
      <w:r w:rsidRPr="003C5508">
        <w:rPr>
          <w:rFonts w:ascii="Times New Roman" w:eastAsia="Times New Roman" w:hAnsi="Times New Roman" w:cs="Times New Roman"/>
          <w:sz w:val="24"/>
          <w:szCs w:val="24"/>
          <w:lang w:val="uk-UA" w:eastAsia="x-none"/>
        </w:rPr>
        <w:t xml:space="preserve">Ціна пропозиції повинна бути розрахована відповідно до </w:t>
      </w:r>
      <w:r w:rsidR="005E5EE8" w:rsidRPr="003C5508">
        <w:rPr>
          <w:rFonts w:ascii="Times New Roman" w:eastAsia="Times New Roman" w:hAnsi="Times New Roman" w:cs="Times New Roman"/>
          <w:sz w:val="24"/>
          <w:szCs w:val="24"/>
          <w:lang w:val="uk-UA" w:eastAsia="x-none"/>
        </w:rPr>
        <w:t xml:space="preserve">Настанови з визначення вартості будівництва, затвердженої наказом Міністерства розвитку громад та територій України від 01 </w:t>
      </w:r>
      <w:r w:rsidR="005E5EE8" w:rsidRPr="003C5508">
        <w:rPr>
          <w:rFonts w:ascii="Times New Roman" w:eastAsia="Times New Roman" w:hAnsi="Times New Roman" w:cs="Times New Roman"/>
          <w:sz w:val="24"/>
          <w:szCs w:val="24"/>
          <w:lang w:val="uk-UA" w:eastAsia="x-none"/>
        </w:rPr>
        <w:lastRenderedPageBreak/>
        <w:t>листопада 2021  № 281 (далі по тексту Настанова)</w:t>
      </w:r>
      <w:r w:rsidRPr="003C5508">
        <w:rPr>
          <w:rFonts w:ascii="Times New Roman" w:eastAsia="Times New Roman" w:hAnsi="Times New Roman" w:cs="Times New Roman"/>
          <w:sz w:val="24"/>
          <w:szCs w:val="24"/>
          <w:lang w:val="uk-UA" w:eastAsia="x-none"/>
        </w:rPr>
        <w:t>.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w:t>
      </w:r>
      <w:r w:rsidR="00766C83" w:rsidRPr="003C5508">
        <w:rPr>
          <w:rFonts w:ascii="Times New Roman" w:eastAsia="Times New Roman" w:hAnsi="Times New Roman" w:cs="Times New Roman"/>
          <w:sz w:val="24"/>
          <w:szCs w:val="24"/>
          <w:lang w:val="uk-UA" w:eastAsia="x-none"/>
        </w:rPr>
        <w:t>’</w:t>
      </w:r>
      <w:r w:rsidRPr="003C5508">
        <w:rPr>
          <w:rFonts w:ascii="Times New Roman" w:eastAsia="Times New Roman" w:hAnsi="Times New Roman" w:cs="Times New Roman"/>
          <w:sz w:val="24"/>
          <w:szCs w:val="24"/>
          <w:lang w:val="uk-UA" w:eastAsia="x-none"/>
        </w:rPr>
        <w:t>язкових платежів, та складена у форматі Договірної ціни</w:t>
      </w:r>
      <w:r w:rsidR="005E5EE8" w:rsidRPr="003C5508">
        <w:rPr>
          <w:rFonts w:ascii="Times New Roman" w:eastAsia="Times New Roman" w:hAnsi="Times New Roman" w:cs="Times New Roman"/>
          <w:sz w:val="24"/>
          <w:szCs w:val="24"/>
          <w:lang w:val="uk-UA" w:eastAsia="x-none"/>
        </w:rPr>
        <w:t xml:space="preserve">. </w:t>
      </w:r>
      <w:r w:rsidRPr="003C5508">
        <w:rPr>
          <w:rFonts w:ascii="Times New Roman" w:eastAsia="Times New Roman" w:hAnsi="Times New Roman" w:cs="Times New Roman"/>
          <w:sz w:val="24"/>
          <w:szCs w:val="24"/>
          <w:lang w:val="uk-UA" w:eastAsia="x-none"/>
        </w:rPr>
        <w:t xml:space="preserve">, який наведено у додатку </w:t>
      </w:r>
      <w:r w:rsidR="005E5EE8" w:rsidRPr="003C5508">
        <w:rPr>
          <w:rFonts w:ascii="Times New Roman" w:eastAsia="Times New Roman" w:hAnsi="Times New Roman" w:cs="Times New Roman"/>
          <w:sz w:val="24"/>
          <w:szCs w:val="24"/>
          <w:lang w:val="uk-UA" w:eastAsia="x-none"/>
        </w:rPr>
        <w:t>Додаток 30 до Настанови</w:t>
      </w:r>
      <w:r w:rsidRPr="003C5508">
        <w:rPr>
          <w:rFonts w:ascii="Times New Roman" w:eastAsia="Times New Roman" w:hAnsi="Times New Roman" w:cs="Times New Roman"/>
          <w:sz w:val="24"/>
          <w:szCs w:val="24"/>
          <w:lang w:val="uk-UA" w:eastAsia="x-none"/>
        </w:rPr>
        <w:t xml:space="preserve">. </w:t>
      </w:r>
    </w:p>
    <w:p w14:paraId="50267852" w14:textId="0AF5BD17" w:rsidR="002B405A" w:rsidRPr="003C5508"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3C5508">
        <w:rPr>
          <w:rFonts w:ascii="Times New Roman" w:eastAsia="Times New Roman" w:hAnsi="Times New Roman" w:cs="Times New Roman"/>
          <w:sz w:val="24"/>
          <w:szCs w:val="24"/>
          <w:lang w:val="uk-UA" w:eastAsia="x-none"/>
        </w:rPr>
        <w:t xml:space="preserve">   В ціні пропозиції Учасник визначає вартість усіх запропонованих до виконання обсягів робіт.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 по об’єкту, передбачених технічною специфікацією  (технічним завданням)  до </w:t>
      </w:r>
      <w:r w:rsidR="00F410EF" w:rsidRPr="003C5508">
        <w:rPr>
          <w:rFonts w:ascii="Times New Roman" w:eastAsia="Times New Roman" w:hAnsi="Times New Roman" w:cs="Times New Roman"/>
          <w:sz w:val="24"/>
          <w:szCs w:val="24"/>
          <w:lang w:val="uk-UA" w:eastAsia="x-none"/>
        </w:rPr>
        <w:t>оголошення</w:t>
      </w:r>
      <w:r w:rsidRPr="003C5508">
        <w:rPr>
          <w:rFonts w:ascii="Times New Roman" w:eastAsia="Times New Roman" w:hAnsi="Times New Roman" w:cs="Times New Roman"/>
          <w:sz w:val="24"/>
          <w:szCs w:val="24"/>
          <w:lang w:val="uk-UA" w:eastAsia="x-none"/>
        </w:rPr>
        <w:t xml:space="preserve"> Замовника та поточних цін на них.</w:t>
      </w:r>
    </w:p>
    <w:p w14:paraId="6EE2B495" w14:textId="12ACEB7C" w:rsidR="002B405A" w:rsidRPr="003C5508"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3C5508">
        <w:rPr>
          <w:rFonts w:ascii="Times New Roman" w:eastAsia="Times New Roman" w:hAnsi="Times New Roman" w:cs="Times New Roman"/>
          <w:sz w:val="24"/>
          <w:szCs w:val="24"/>
          <w:lang w:val="uk-UA" w:eastAsia="x-none"/>
        </w:rPr>
        <w:t xml:space="preserve">      Вартість експлуатації будівельних машин та механізмів у складі прямих витрат Учасник  визначає за </w:t>
      </w:r>
      <w:r w:rsidR="005E5EE8" w:rsidRPr="003C5508">
        <w:rPr>
          <w:rFonts w:ascii="Times New Roman" w:eastAsia="Times New Roman" w:hAnsi="Times New Roman" w:cs="Times New Roman"/>
          <w:sz w:val="24"/>
          <w:szCs w:val="24"/>
          <w:lang w:val="uk-UA" w:eastAsia="x-none"/>
        </w:rPr>
        <w:t>Настановою</w:t>
      </w:r>
      <w:r w:rsidRPr="003C5508">
        <w:rPr>
          <w:rFonts w:ascii="Times New Roman" w:eastAsia="Times New Roman" w:hAnsi="Times New Roman" w:cs="Times New Roman"/>
          <w:sz w:val="24"/>
          <w:szCs w:val="24"/>
          <w:lang w:val="uk-UA" w:eastAsia="x-none"/>
        </w:rPr>
        <w:t>.</w:t>
      </w:r>
    </w:p>
    <w:p w14:paraId="0A36AD52" w14:textId="165C06A2" w:rsidR="002B405A" w:rsidRPr="003C5508"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3C5508">
        <w:rPr>
          <w:rFonts w:ascii="Times New Roman" w:eastAsia="Times New Roman" w:hAnsi="Times New Roman" w:cs="Times New Roman"/>
          <w:sz w:val="24"/>
          <w:szCs w:val="24"/>
          <w:lang w:val="uk-UA" w:eastAsia="x-none"/>
        </w:rPr>
        <w:t xml:space="preserve">Загальновиробничі та адміністративні витрати в складі ціни пропозиції Учасника обчислюються на підставі положень  </w:t>
      </w:r>
      <w:r w:rsidR="005E5EE8" w:rsidRPr="003C5508">
        <w:rPr>
          <w:rFonts w:ascii="Times New Roman" w:eastAsia="Times New Roman" w:hAnsi="Times New Roman" w:cs="Times New Roman"/>
          <w:sz w:val="24"/>
          <w:szCs w:val="24"/>
          <w:lang w:val="uk-UA" w:eastAsia="x-none"/>
        </w:rPr>
        <w:t>Настанови</w:t>
      </w:r>
      <w:r w:rsidRPr="003C5508">
        <w:rPr>
          <w:rFonts w:ascii="Times New Roman" w:eastAsia="Times New Roman" w:hAnsi="Times New Roman" w:cs="Times New Roman"/>
          <w:sz w:val="24"/>
          <w:szCs w:val="24"/>
          <w:lang w:val="uk-UA" w:eastAsia="x-none"/>
        </w:rPr>
        <w:t>,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14:paraId="6EA3D98F" w14:textId="2677DB03" w:rsidR="002B405A" w:rsidRPr="003C5508"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3C5508">
        <w:rPr>
          <w:rFonts w:ascii="Times New Roman" w:eastAsia="Times New Roman" w:hAnsi="Times New Roman" w:cs="Times New Roman"/>
          <w:sz w:val="24"/>
          <w:szCs w:val="24"/>
          <w:lang w:val="uk-UA" w:eastAsia="x-none"/>
        </w:rPr>
        <w:t xml:space="preserve">       У ціні пропозиції Учасник враховує економічно обґрунтований прибуток, який він планує отримати  від виконання робіт на об</w:t>
      </w:r>
      <w:r w:rsidR="00766C83" w:rsidRPr="003C5508">
        <w:rPr>
          <w:rFonts w:ascii="Times New Roman" w:eastAsia="Times New Roman" w:hAnsi="Times New Roman" w:cs="Times New Roman"/>
          <w:sz w:val="24"/>
          <w:szCs w:val="24"/>
          <w:lang w:val="uk-UA" w:eastAsia="x-none"/>
        </w:rPr>
        <w:t>’</w:t>
      </w:r>
      <w:r w:rsidRPr="003C5508">
        <w:rPr>
          <w:rFonts w:ascii="Times New Roman" w:eastAsia="Times New Roman" w:hAnsi="Times New Roman" w:cs="Times New Roman"/>
          <w:sz w:val="24"/>
          <w:szCs w:val="24"/>
          <w:lang w:val="uk-UA" w:eastAsia="x-none"/>
        </w:rPr>
        <w:t xml:space="preserve">єкті. Розмір прибутку визначається за </w:t>
      </w:r>
      <w:r w:rsidR="005E5EE8" w:rsidRPr="003C5508">
        <w:rPr>
          <w:rFonts w:ascii="Times New Roman" w:eastAsia="Times New Roman" w:hAnsi="Times New Roman" w:cs="Times New Roman"/>
          <w:sz w:val="24"/>
          <w:szCs w:val="24"/>
          <w:lang w:val="uk-UA" w:eastAsia="x-none"/>
        </w:rPr>
        <w:t xml:space="preserve">Настановою </w:t>
      </w:r>
      <w:r w:rsidRPr="003C5508">
        <w:rPr>
          <w:rFonts w:ascii="Times New Roman" w:eastAsia="Times New Roman" w:hAnsi="Times New Roman" w:cs="Times New Roman"/>
          <w:sz w:val="24"/>
          <w:szCs w:val="24"/>
          <w:lang w:val="uk-UA" w:eastAsia="x-none"/>
        </w:rPr>
        <w:t>.</w:t>
      </w:r>
    </w:p>
    <w:p w14:paraId="1EDE3AB0" w14:textId="3526DE3D" w:rsidR="002B405A" w:rsidRPr="003C5508"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3C5508">
        <w:rPr>
          <w:rFonts w:ascii="Times New Roman" w:eastAsia="Times New Roman" w:hAnsi="Times New Roman" w:cs="Times New Roman"/>
          <w:sz w:val="24"/>
          <w:szCs w:val="24"/>
          <w:lang w:val="uk-UA" w:eastAsia="x-none"/>
        </w:rPr>
        <w:t xml:space="preserve">     До складу ціни пропозиції Учасника включаються встановлені чинним законодавством податки, збори, обов</w:t>
      </w:r>
      <w:r w:rsidR="00766C83" w:rsidRPr="003C5508">
        <w:rPr>
          <w:rFonts w:ascii="Times New Roman" w:eastAsia="Times New Roman" w:hAnsi="Times New Roman" w:cs="Times New Roman"/>
          <w:sz w:val="24"/>
          <w:szCs w:val="24"/>
          <w:lang w:val="uk-UA" w:eastAsia="x-none"/>
        </w:rPr>
        <w:t>’</w:t>
      </w:r>
      <w:r w:rsidRPr="003C5508">
        <w:rPr>
          <w:rFonts w:ascii="Times New Roman" w:eastAsia="Times New Roman" w:hAnsi="Times New Roman" w:cs="Times New Roman"/>
          <w:sz w:val="24"/>
          <w:szCs w:val="24"/>
          <w:lang w:val="uk-UA" w:eastAsia="x-none"/>
        </w:rPr>
        <w:t>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4E7E2F9A" w14:textId="77777777" w:rsidR="002B405A" w:rsidRPr="003C5508"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3C5508">
        <w:rPr>
          <w:rFonts w:ascii="Times New Roman" w:eastAsia="Times New Roman" w:hAnsi="Times New Roman" w:cs="Times New Roman"/>
          <w:sz w:val="24"/>
          <w:szCs w:val="24"/>
          <w:lang w:val="uk-UA" w:eastAsia="x-none"/>
        </w:rPr>
        <w:t>Вид договірної ціни – тверда.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w:t>
      </w:r>
    </w:p>
    <w:p w14:paraId="59F51397" w14:textId="1B395BD9" w:rsidR="002B405A" w:rsidRPr="003C5508"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3C5508">
        <w:rPr>
          <w:rFonts w:ascii="Times New Roman" w:eastAsia="Times New Roman" w:hAnsi="Times New Roman" w:cs="Times New Roman"/>
          <w:sz w:val="24"/>
          <w:szCs w:val="24"/>
          <w:lang w:val="uk-UA" w:eastAsia="x-none"/>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w:t>
      </w:r>
      <w:r w:rsidR="00F410EF" w:rsidRPr="003C5508">
        <w:rPr>
          <w:rFonts w:ascii="Times New Roman" w:eastAsia="Times New Roman" w:hAnsi="Times New Roman" w:cs="Times New Roman"/>
          <w:sz w:val="24"/>
          <w:szCs w:val="24"/>
          <w:lang w:val="uk-UA" w:eastAsia="x-none"/>
        </w:rPr>
        <w:t>оголошення</w:t>
      </w:r>
      <w:r w:rsidRPr="003C5508">
        <w:rPr>
          <w:rFonts w:ascii="Times New Roman" w:eastAsia="Times New Roman" w:hAnsi="Times New Roman" w:cs="Times New Roman"/>
          <w:sz w:val="24"/>
          <w:szCs w:val="24"/>
          <w:lang w:val="uk-UA" w:eastAsia="x-none"/>
        </w:rPr>
        <w:t xml:space="preserve"> Замовника, термінів </w:t>
      </w:r>
      <w:r w:rsidR="00F410EF" w:rsidRPr="003C5508">
        <w:rPr>
          <w:rFonts w:ascii="Times New Roman" w:eastAsia="Times New Roman" w:hAnsi="Times New Roman" w:cs="Times New Roman"/>
          <w:sz w:val="24"/>
          <w:szCs w:val="24"/>
          <w:lang w:val="uk-UA" w:eastAsia="x-none"/>
        </w:rPr>
        <w:t>ї</w:t>
      </w:r>
      <w:r w:rsidRPr="003C5508">
        <w:rPr>
          <w:rFonts w:ascii="Times New Roman" w:eastAsia="Times New Roman" w:hAnsi="Times New Roman" w:cs="Times New Roman"/>
          <w:sz w:val="24"/>
          <w:szCs w:val="24"/>
          <w:lang w:val="uk-UA" w:eastAsia="x-none"/>
        </w:rPr>
        <w:t>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29FD703B" w14:textId="77777777" w:rsidR="002B405A" w:rsidRPr="003C5508"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3C5508">
        <w:rPr>
          <w:rFonts w:ascii="Times New Roman" w:eastAsia="Times New Roman" w:hAnsi="Times New Roman" w:cs="Times New Roman"/>
          <w:sz w:val="24"/>
          <w:szCs w:val="24"/>
          <w:lang w:val="uk-UA" w:eastAsia="x-none"/>
        </w:rPr>
        <w:t xml:space="preserve">Відповідно до пунктів 1, 2 розділу III «Порядку розрахунку розміру кошторисної заробітної плати, який враховується при визначенні вартості будівництва об’єктів» (надалі Порядок), затвердженого наказом </w:t>
      </w:r>
      <w:proofErr w:type="spellStart"/>
      <w:r w:rsidRPr="003C5508">
        <w:rPr>
          <w:rFonts w:ascii="Times New Roman" w:eastAsia="Times New Roman" w:hAnsi="Times New Roman" w:cs="Times New Roman"/>
          <w:sz w:val="24"/>
          <w:szCs w:val="24"/>
          <w:lang w:val="uk-UA" w:eastAsia="x-none"/>
        </w:rPr>
        <w:t>Мінрегіону</w:t>
      </w:r>
      <w:proofErr w:type="spellEnd"/>
      <w:r w:rsidRPr="003C5508">
        <w:rPr>
          <w:rFonts w:ascii="Times New Roman" w:eastAsia="Times New Roman" w:hAnsi="Times New Roman" w:cs="Times New Roman"/>
          <w:sz w:val="24"/>
          <w:szCs w:val="24"/>
          <w:lang w:val="uk-UA" w:eastAsia="x-none"/>
        </w:rPr>
        <w:t xml:space="preserve"> від 20.10.2016 № 281 та зареєстрованого в Мін’юсті 11.11.2016 за № 1469/29599, при складанні договірної ціни Учасник здійснює розрахунок кошторисної заробітної плати.  Розрахунок розміру кошторисної заробітної плати у договірній ціні здійснюється Учасником згідно з пунктами 3 та 4 розділу II Порядку, виходячи із середньомісячної заробітної плати одного працівника в режимі повної зайнятості та  з урахуванням положень галузевих (міжгалузевих), територіальних угод та колективних договорів.                                                                            </w:t>
      </w:r>
    </w:p>
    <w:p w14:paraId="7AC7623E" w14:textId="7A1070C1" w:rsidR="002B405A" w:rsidRPr="003C5508"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3C5508">
        <w:rPr>
          <w:rFonts w:ascii="Times New Roman" w:eastAsia="Times New Roman" w:hAnsi="Times New Roman" w:cs="Times New Roman"/>
          <w:sz w:val="24"/>
          <w:szCs w:val="24"/>
          <w:lang w:val="uk-UA" w:eastAsia="x-none"/>
        </w:rPr>
        <w:t xml:space="preserve">Розмір кошторисної заробітної плати обчислюється згідно із </w:t>
      </w:r>
      <w:r w:rsidR="005E5EE8" w:rsidRPr="003C5508">
        <w:rPr>
          <w:rFonts w:ascii="Times New Roman" w:eastAsia="Times New Roman" w:hAnsi="Times New Roman" w:cs="Times New Roman"/>
          <w:sz w:val="24"/>
          <w:szCs w:val="24"/>
          <w:lang w:val="uk-UA" w:eastAsia="x-none"/>
        </w:rPr>
        <w:t>Настановою</w:t>
      </w:r>
      <w:r w:rsidRPr="003C5508">
        <w:rPr>
          <w:rFonts w:ascii="Times New Roman" w:eastAsia="Times New Roman" w:hAnsi="Times New Roman" w:cs="Times New Roman"/>
          <w:sz w:val="24"/>
          <w:szCs w:val="24"/>
          <w:lang w:val="uk-UA" w:eastAsia="x-none"/>
        </w:rPr>
        <w:t xml:space="preserve"> та враховує витрати на основну, додаткову заробітну плату, заохочувальні та компенсаційні виплати та відображається у прямих витратах відповідно до </w:t>
      </w:r>
      <w:r w:rsidR="005E5EE8" w:rsidRPr="003C5508">
        <w:rPr>
          <w:rFonts w:ascii="Times New Roman" w:eastAsia="Times New Roman" w:hAnsi="Times New Roman" w:cs="Times New Roman"/>
          <w:sz w:val="24"/>
          <w:szCs w:val="24"/>
          <w:lang w:val="uk-UA" w:eastAsia="x-none"/>
        </w:rPr>
        <w:t>Настанови</w:t>
      </w:r>
      <w:r w:rsidRPr="003C5508">
        <w:rPr>
          <w:rFonts w:ascii="Times New Roman" w:eastAsia="Times New Roman" w:hAnsi="Times New Roman" w:cs="Times New Roman"/>
          <w:sz w:val="24"/>
          <w:szCs w:val="24"/>
          <w:lang w:val="uk-UA" w:eastAsia="x-none"/>
        </w:rPr>
        <w:t xml:space="preserve">.  </w:t>
      </w:r>
    </w:p>
    <w:p w14:paraId="79FDFB7C" w14:textId="76FCE086" w:rsidR="002B405A" w:rsidRPr="002B405A"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9E1907">
        <w:rPr>
          <w:rFonts w:ascii="Times New Roman" w:eastAsia="Times New Roman" w:hAnsi="Times New Roman" w:cs="Times New Roman"/>
          <w:sz w:val="24"/>
          <w:szCs w:val="24"/>
          <w:lang w:val="uk-UA" w:eastAsia="x-none"/>
        </w:rPr>
        <w:t xml:space="preserve">Учасник повинен </w:t>
      </w:r>
      <w:r w:rsidR="004A6E95">
        <w:rPr>
          <w:rFonts w:ascii="Times New Roman" w:eastAsia="Times New Roman" w:hAnsi="Times New Roman" w:cs="Times New Roman"/>
          <w:sz w:val="24"/>
          <w:szCs w:val="24"/>
          <w:lang w:val="uk-UA" w:eastAsia="x-none"/>
        </w:rPr>
        <w:t>надати послуги</w:t>
      </w:r>
      <w:r w:rsidRPr="009E1907">
        <w:rPr>
          <w:rFonts w:ascii="Times New Roman" w:eastAsia="Times New Roman" w:hAnsi="Times New Roman" w:cs="Times New Roman"/>
          <w:sz w:val="24"/>
          <w:szCs w:val="24"/>
          <w:lang w:val="uk-UA" w:eastAsia="x-none"/>
        </w:rPr>
        <w:t>, якість яких відповідає умовам чинного законодавства</w:t>
      </w:r>
      <w:r w:rsidRPr="002B405A">
        <w:rPr>
          <w:rFonts w:ascii="Times New Roman" w:eastAsia="Times New Roman" w:hAnsi="Times New Roman" w:cs="Times New Roman"/>
          <w:sz w:val="24"/>
          <w:szCs w:val="24"/>
          <w:lang w:val="uk-UA" w:eastAsia="x-none"/>
        </w:rPr>
        <w:t>, нормативно</w:t>
      </w:r>
      <w:r w:rsidR="00766C83">
        <w:rPr>
          <w:rFonts w:ascii="Times New Roman" w:eastAsia="Times New Roman" w:hAnsi="Times New Roman" w:cs="Times New Roman"/>
          <w:sz w:val="24"/>
          <w:szCs w:val="24"/>
          <w:lang w:val="uk-UA" w:eastAsia="x-none"/>
        </w:rPr>
        <w:t xml:space="preserve"> </w:t>
      </w:r>
      <w:r w:rsidR="00766C83">
        <w:rPr>
          <w:rFonts w:ascii="Times New Roman CYR" w:eastAsia="Times New Roman" w:hAnsi="Times New Roman CYR" w:cs="Times New Roman CYR"/>
          <w:sz w:val="24"/>
          <w:szCs w:val="24"/>
          <w:lang w:val="uk-UA" w:eastAsia="ru-RU"/>
        </w:rPr>
        <w:t xml:space="preserve">– </w:t>
      </w:r>
      <w:r w:rsidRPr="002B405A">
        <w:rPr>
          <w:rFonts w:ascii="Times New Roman" w:eastAsia="Times New Roman" w:hAnsi="Times New Roman" w:cs="Times New Roman"/>
          <w:sz w:val="24"/>
          <w:szCs w:val="24"/>
          <w:lang w:val="uk-UA" w:eastAsia="x-none"/>
        </w:rPr>
        <w:t>правовим актам з питань дотримання вимог санітарних норм та охорони праці та навколишнього природного середовища (захисту довкілля).</w:t>
      </w:r>
    </w:p>
    <w:p w14:paraId="1FA5C47A" w14:textId="4985308E" w:rsidR="002B405A" w:rsidRPr="002B405A"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2B405A">
        <w:rPr>
          <w:rFonts w:ascii="Times New Roman" w:eastAsia="Times New Roman" w:hAnsi="Times New Roman" w:cs="Times New Roman"/>
          <w:sz w:val="24"/>
          <w:szCs w:val="24"/>
          <w:lang w:val="uk-UA" w:eastAsia="x-none"/>
        </w:rPr>
        <w:t xml:space="preserve">Під час </w:t>
      </w:r>
      <w:r w:rsidR="004A6E95">
        <w:rPr>
          <w:rFonts w:ascii="Times New Roman" w:eastAsia="Times New Roman" w:hAnsi="Times New Roman" w:cs="Times New Roman"/>
          <w:sz w:val="24"/>
          <w:szCs w:val="24"/>
          <w:lang w:val="uk-UA" w:eastAsia="x-none"/>
        </w:rPr>
        <w:t>надання послуг</w:t>
      </w:r>
      <w:r w:rsidRPr="002B405A">
        <w:rPr>
          <w:rFonts w:ascii="Times New Roman" w:eastAsia="Times New Roman" w:hAnsi="Times New Roman" w:cs="Times New Roman"/>
          <w:sz w:val="24"/>
          <w:szCs w:val="24"/>
          <w:lang w:val="uk-UA" w:eastAsia="x-none"/>
        </w:rPr>
        <w:t xml:space="preserve"> необхідно застосовувати заходи із захисту довкілля, зокрема:</w:t>
      </w:r>
    </w:p>
    <w:p w14:paraId="356F3CAF" w14:textId="453E7125" w:rsidR="002B405A" w:rsidRPr="002B405A" w:rsidRDefault="00766C83" w:rsidP="002B405A">
      <w:pPr>
        <w:spacing w:after="0" w:line="240" w:lineRule="auto"/>
        <w:ind w:firstLine="709"/>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2B405A">
        <w:rPr>
          <w:rFonts w:ascii="Times New Roman" w:eastAsia="Times New Roman" w:hAnsi="Times New Roman" w:cs="Times New Roman"/>
          <w:sz w:val="24"/>
          <w:szCs w:val="24"/>
          <w:lang w:val="uk-UA" w:eastAsia="x-none"/>
        </w:rPr>
        <w:t xml:space="preserve"> не допускати розливу нафтопродуктів, мастил та інших хімічних речовин на ґрунт, асфальтове покриття;</w:t>
      </w:r>
    </w:p>
    <w:p w14:paraId="0777E08A" w14:textId="7251E4A9" w:rsidR="002B405A" w:rsidRPr="002B405A" w:rsidRDefault="00766C83" w:rsidP="002B405A">
      <w:pPr>
        <w:spacing w:after="0" w:line="240" w:lineRule="auto"/>
        <w:ind w:firstLine="709"/>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2B405A">
        <w:rPr>
          <w:rFonts w:ascii="Times New Roman" w:eastAsia="Times New Roman" w:hAnsi="Times New Roman" w:cs="Times New Roman"/>
          <w:sz w:val="24"/>
          <w:szCs w:val="24"/>
          <w:lang w:val="uk-UA" w:eastAsia="x-none"/>
        </w:rPr>
        <w:t xml:space="preserve"> під час експлуатації автотранспорту викид відпрацьованих газів не повинен перевищувати допустимі норми;</w:t>
      </w:r>
    </w:p>
    <w:p w14:paraId="1CEDD53E" w14:textId="7C2188FA" w:rsidR="002B405A" w:rsidRPr="002B405A" w:rsidRDefault="00766C83" w:rsidP="002B405A">
      <w:pPr>
        <w:spacing w:after="0" w:line="240" w:lineRule="auto"/>
        <w:ind w:firstLine="709"/>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2B405A">
        <w:rPr>
          <w:rFonts w:ascii="Times New Roman" w:eastAsia="Times New Roman" w:hAnsi="Times New Roman" w:cs="Times New Roman"/>
          <w:sz w:val="24"/>
          <w:szCs w:val="24"/>
          <w:lang w:val="uk-UA" w:eastAsia="x-none"/>
        </w:rPr>
        <w:t xml:space="preserve">  не допускати складування сміття у несанкціонованих місцях; </w:t>
      </w:r>
    </w:p>
    <w:p w14:paraId="6B1A6D75" w14:textId="2AC2CFC0" w:rsidR="002B405A" w:rsidRPr="002B405A" w:rsidRDefault="00766C83" w:rsidP="002B405A">
      <w:pPr>
        <w:spacing w:after="0" w:line="240" w:lineRule="auto"/>
        <w:ind w:firstLine="709"/>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2B405A">
        <w:rPr>
          <w:rFonts w:ascii="Times New Roman" w:eastAsia="Times New Roman" w:hAnsi="Times New Roman" w:cs="Times New Roman"/>
          <w:sz w:val="24"/>
          <w:szCs w:val="24"/>
          <w:lang w:val="uk-UA" w:eastAsia="x-none"/>
        </w:rPr>
        <w:t xml:space="preserve"> компенсувати шкоду, заподіяну в разі забруднення або іншого негативного впливу на природне середовище.</w:t>
      </w:r>
    </w:p>
    <w:p w14:paraId="6FE61BB6" w14:textId="77777777" w:rsidR="002B405A" w:rsidRPr="002B405A"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2B405A">
        <w:rPr>
          <w:rFonts w:ascii="Times New Roman" w:eastAsia="Times New Roman" w:hAnsi="Times New Roman" w:cs="Times New Roman"/>
          <w:sz w:val="24"/>
          <w:szCs w:val="24"/>
          <w:lang w:val="uk-UA" w:eastAsia="x-none"/>
        </w:rPr>
        <w:lastRenderedPageBreak/>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9C1F8D8" w14:textId="426AAA9B" w:rsidR="002B405A" w:rsidRPr="002B405A"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2B405A">
        <w:rPr>
          <w:rFonts w:ascii="Times New Roman" w:eastAsia="Times New Roman" w:hAnsi="Times New Roman" w:cs="Times New Roman"/>
          <w:sz w:val="24"/>
          <w:szCs w:val="24"/>
          <w:lang w:val="uk-UA" w:eastAsia="x-none"/>
        </w:rPr>
        <w:t xml:space="preserve">Способом документального підтвердження Учасником застосовування зазначених вище заходів із захисту довкілля під час </w:t>
      </w:r>
      <w:r w:rsidR="004A6E95">
        <w:rPr>
          <w:rFonts w:ascii="Times New Roman" w:eastAsia="Times New Roman" w:hAnsi="Times New Roman" w:cs="Times New Roman"/>
          <w:sz w:val="24"/>
          <w:szCs w:val="24"/>
          <w:lang w:val="uk-UA" w:eastAsia="x-none"/>
        </w:rPr>
        <w:t>надання послуг</w:t>
      </w:r>
      <w:r w:rsidRPr="002B405A">
        <w:rPr>
          <w:rFonts w:ascii="Times New Roman" w:eastAsia="Times New Roman" w:hAnsi="Times New Roman" w:cs="Times New Roman"/>
          <w:sz w:val="24"/>
          <w:szCs w:val="24"/>
          <w:lang w:val="uk-UA" w:eastAsia="x-none"/>
        </w:rPr>
        <w:t xml:space="preserve"> є довідка, складена Учасником у довільній формі, в якій Учасник гарантує застосування цих заходів.</w:t>
      </w:r>
    </w:p>
    <w:p w14:paraId="51746DAE" w14:textId="608010C0" w:rsidR="002B405A" w:rsidRPr="002B405A"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2B405A">
        <w:rPr>
          <w:rFonts w:ascii="Times New Roman" w:eastAsia="Times New Roman" w:hAnsi="Times New Roman" w:cs="Times New Roman"/>
          <w:sz w:val="24"/>
          <w:szCs w:val="24"/>
          <w:lang w:val="uk-UA" w:eastAsia="x-none"/>
        </w:rPr>
        <w:t xml:space="preserve">На виконання Законів України  </w:t>
      </w:r>
      <w:r w:rsidR="003C2361">
        <w:rPr>
          <w:rFonts w:ascii="Times New Roman" w:eastAsia="Times New Roman" w:hAnsi="Times New Roman" w:cs="Times New Roman"/>
          <w:sz w:val="24"/>
          <w:szCs w:val="24"/>
          <w:lang w:val="uk-UA" w:eastAsia="x-none"/>
        </w:rPr>
        <w:t>«</w:t>
      </w:r>
      <w:r w:rsidRPr="002B405A">
        <w:rPr>
          <w:rFonts w:ascii="Times New Roman" w:eastAsia="Times New Roman" w:hAnsi="Times New Roman" w:cs="Times New Roman"/>
          <w:sz w:val="24"/>
          <w:szCs w:val="24"/>
          <w:lang w:val="uk-UA" w:eastAsia="x-none"/>
        </w:rPr>
        <w:t>Про дорожній рух</w:t>
      </w:r>
      <w:r w:rsidR="003C2361">
        <w:rPr>
          <w:rFonts w:ascii="Times New Roman" w:eastAsia="Times New Roman" w:hAnsi="Times New Roman" w:cs="Times New Roman"/>
          <w:sz w:val="24"/>
          <w:szCs w:val="24"/>
          <w:lang w:val="uk-UA" w:eastAsia="x-none"/>
        </w:rPr>
        <w:t>»</w:t>
      </w:r>
      <w:r w:rsidRPr="002B405A">
        <w:rPr>
          <w:rFonts w:ascii="Times New Roman" w:eastAsia="Times New Roman" w:hAnsi="Times New Roman" w:cs="Times New Roman"/>
          <w:sz w:val="24"/>
          <w:szCs w:val="24"/>
          <w:lang w:val="uk-UA" w:eastAsia="x-none"/>
        </w:rPr>
        <w:t xml:space="preserve">, </w:t>
      </w:r>
      <w:r w:rsidR="003C2361">
        <w:rPr>
          <w:rFonts w:ascii="Times New Roman" w:eastAsia="Times New Roman" w:hAnsi="Times New Roman" w:cs="Times New Roman"/>
          <w:sz w:val="24"/>
          <w:szCs w:val="24"/>
          <w:lang w:val="uk-UA" w:eastAsia="x-none"/>
        </w:rPr>
        <w:t>«</w:t>
      </w:r>
      <w:r w:rsidRPr="002B405A">
        <w:rPr>
          <w:rFonts w:ascii="Times New Roman" w:eastAsia="Times New Roman" w:hAnsi="Times New Roman" w:cs="Times New Roman"/>
          <w:sz w:val="24"/>
          <w:szCs w:val="24"/>
          <w:lang w:val="uk-UA" w:eastAsia="x-none"/>
        </w:rPr>
        <w:t>Про автомобільні дороги</w:t>
      </w:r>
      <w:r w:rsidR="003C2361">
        <w:rPr>
          <w:rFonts w:ascii="Times New Roman" w:eastAsia="Times New Roman" w:hAnsi="Times New Roman" w:cs="Times New Roman"/>
          <w:sz w:val="24"/>
          <w:szCs w:val="24"/>
          <w:lang w:val="uk-UA" w:eastAsia="x-none"/>
        </w:rPr>
        <w:t>»</w:t>
      </w:r>
      <w:r w:rsidRPr="002B405A">
        <w:rPr>
          <w:rFonts w:ascii="Times New Roman" w:eastAsia="Times New Roman" w:hAnsi="Times New Roman" w:cs="Times New Roman"/>
          <w:sz w:val="24"/>
          <w:szCs w:val="24"/>
          <w:lang w:val="uk-UA" w:eastAsia="x-none"/>
        </w:rPr>
        <w:t xml:space="preserve">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AA2FCC">
        <w:rPr>
          <w:rFonts w:ascii="Times New Roman" w:eastAsia="Times New Roman" w:hAnsi="Times New Roman" w:cs="Times New Roman"/>
          <w:sz w:val="24"/>
          <w:szCs w:val="24"/>
          <w:lang w:val="uk-UA" w:eastAsia="x-none"/>
        </w:rPr>
        <w:t>’</w:t>
      </w:r>
      <w:r w:rsidRPr="002B405A">
        <w:rPr>
          <w:rFonts w:ascii="Times New Roman" w:eastAsia="Times New Roman" w:hAnsi="Times New Roman" w:cs="Times New Roman"/>
          <w:sz w:val="24"/>
          <w:szCs w:val="24"/>
          <w:lang w:val="uk-UA" w:eastAsia="x-none"/>
        </w:rPr>
        <w:t>язані:</w:t>
      </w:r>
    </w:p>
    <w:p w14:paraId="7AA085AC" w14:textId="7DAC5C23" w:rsidR="002B405A" w:rsidRPr="002B405A" w:rsidRDefault="00766C83" w:rsidP="002B405A">
      <w:pPr>
        <w:spacing w:after="0" w:line="240" w:lineRule="auto"/>
        <w:ind w:firstLine="709"/>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2B405A">
        <w:rPr>
          <w:rFonts w:ascii="Times New Roman" w:eastAsia="Times New Roman" w:hAnsi="Times New Roman" w:cs="Times New Roman"/>
          <w:sz w:val="24"/>
          <w:szCs w:val="24"/>
          <w:lang w:val="uk-UA" w:eastAsia="x-none"/>
        </w:rPr>
        <w:t xml:space="preserve">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14:paraId="7B35130A" w14:textId="34594129" w:rsidR="002B405A" w:rsidRPr="002B405A" w:rsidRDefault="00766C83" w:rsidP="002B405A">
      <w:pPr>
        <w:spacing w:after="0" w:line="240" w:lineRule="auto"/>
        <w:ind w:firstLine="709"/>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2B405A">
        <w:rPr>
          <w:rFonts w:ascii="Times New Roman" w:eastAsia="Times New Roman" w:hAnsi="Times New Roman" w:cs="Times New Roman"/>
          <w:sz w:val="24"/>
          <w:szCs w:val="24"/>
          <w:lang w:val="uk-UA" w:eastAsia="x-none"/>
        </w:rPr>
        <w:t xml:space="preserve">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3E2854B4" w14:textId="3D229784" w:rsidR="002B405A" w:rsidRPr="002B405A" w:rsidRDefault="00766C83" w:rsidP="002B405A">
      <w:pPr>
        <w:spacing w:after="0" w:line="240" w:lineRule="auto"/>
        <w:ind w:firstLine="709"/>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2B405A">
        <w:rPr>
          <w:rFonts w:ascii="Times New Roman" w:eastAsia="Times New Roman" w:hAnsi="Times New Roman" w:cs="Times New Roman"/>
          <w:sz w:val="24"/>
          <w:szCs w:val="24"/>
          <w:lang w:val="uk-UA" w:eastAsia="x-none"/>
        </w:rPr>
        <w:t xml:space="preserve">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2C4650CA" w14:textId="02751391" w:rsidR="002B405A" w:rsidRPr="002B405A" w:rsidRDefault="00766C83" w:rsidP="002B405A">
      <w:pPr>
        <w:spacing w:after="0" w:line="240" w:lineRule="auto"/>
        <w:ind w:firstLine="709"/>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2B405A">
        <w:rPr>
          <w:rFonts w:ascii="Times New Roman" w:eastAsia="Times New Roman" w:hAnsi="Times New Roman" w:cs="Times New Roman"/>
          <w:sz w:val="24"/>
          <w:szCs w:val="24"/>
          <w:lang w:val="uk-UA" w:eastAsia="x-none"/>
        </w:rPr>
        <w:t xml:space="preserve">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14:paraId="20960F3B" w14:textId="1BEA15B5" w:rsidR="002B405A" w:rsidRPr="002B405A" w:rsidRDefault="00766C83" w:rsidP="002B405A">
      <w:pPr>
        <w:spacing w:after="0" w:line="240" w:lineRule="auto"/>
        <w:ind w:firstLine="709"/>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2B405A">
        <w:rPr>
          <w:rFonts w:ascii="Times New Roman" w:eastAsia="Times New Roman" w:hAnsi="Times New Roman" w:cs="Times New Roman"/>
          <w:sz w:val="24"/>
          <w:szCs w:val="24"/>
          <w:lang w:val="uk-UA" w:eastAsia="x-none"/>
        </w:rPr>
        <w:t xml:space="preserve">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37D3069A" w14:textId="4CAE84A0" w:rsidR="002B405A" w:rsidRPr="002B405A" w:rsidRDefault="00766C83" w:rsidP="002B405A">
      <w:pPr>
        <w:spacing w:after="0" w:line="240" w:lineRule="auto"/>
        <w:ind w:firstLine="709"/>
        <w:jc w:val="both"/>
        <w:rPr>
          <w:rFonts w:ascii="Times New Roman" w:eastAsia="Times New Roman" w:hAnsi="Times New Roman" w:cs="Times New Roman"/>
          <w:sz w:val="24"/>
          <w:szCs w:val="24"/>
          <w:lang w:val="uk-UA" w:eastAsia="x-none"/>
        </w:rPr>
      </w:pPr>
      <w:r>
        <w:rPr>
          <w:rFonts w:ascii="Times New Roman CYR" w:eastAsia="Times New Roman" w:hAnsi="Times New Roman CYR" w:cs="Times New Roman CYR"/>
          <w:sz w:val="24"/>
          <w:szCs w:val="24"/>
          <w:lang w:val="uk-UA" w:eastAsia="ru-RU"/>
        </w:rPr>
        <w:t>–</w:t>
      </w:r>
      <w:r w:rsidR="002B405A" w:rsidRPr="002B405A">
        <w:rPr>
          <w:rFonts w:ascii="Times New Roman" w:eastAsia="Times New Roman" w:hAnsi="Times New Roman" w:cs="Times New Roman"/>
          <w:sz w:val="24"/>
          <w:szCs w:val="24"/>
          <w:lang w:val="uk-UA" w:eastAsia="x-none"/>
        </w:rPr>
        <w:t xml:space="preserve"> обладнувати їх технічними засобами регулювання дорожнього руху, тощо.</w:t>
      </w:r>
    </w:p>
    <w:p w14:paraId="35B11651" w14:textId="797A8816" w:rsidR="002B405A" w:rsidRPr="002B405A"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2B405A">
        <w:rPr>
          <w:rFonts w:ascii="Times New Roman" w:eastAsia="Times New Roman" w:hAnsi="Times New Roman" w:cs="Times New Roman"/>
          <w:sz w:val="24"/>
          <w:szCs w:val="24"/>
          <w:lang w:val="uk-UA" w:eastAsia="x-none"/>
        </w:rPr>
        <w:t xml:space="preserve">Технічні засоби </w:t>
      </w:r>
      <w:r w:rsidR="00766C83">
        <w:rPr>
          <w:rFonts w:ascii="Times New Roman CYR" w:eastAsia="Times New Roman" w:hAnsi="Times New Roman CYR" w:cs="Times New Roman CYR"/>
          <w:sz w:val="24"/>
          <w:szCs w:val="24"/>
          <w:lang w:val="uk-UA" w:eastAsia="ru-RU"/>
        </w:rPr>
        <w:t>–</w:t>
      </w:r>
      <w:r w:rsidRPr="002B405A">
        <w:rPr>
          <w:rFonts w:ascii="Times New Roman" w:eastAsia="Times New Roman" w:hAnsi="Times New Roman" w:cs="Times New Roman"/>
          <w:sz w:val="24"/>
          <w:szCs w:val="24"/>
          <w:lang w:val="uk-UA" w:eastAsia="x-none"/>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65B1E921" w14:textId="77777777" w:rsidR="002B405A" w:rsidRPr="002B405A"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2B405A">
        <w:rPr>
          <w:rFonts w:ascii="Times New Roman" w:eastAsia="Times New Roman" w:hAnsi="Times New Roman" w:cs="Times New Roman"/>
          <w:sz w:val="24"/>
          <w:szCs w:val="24"/>
          <w:lang w:val="uk-UA" w:eastAsia="x-none"/>
        </w:rPr>
        <w:t xml:space="preserve">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754990AB" w14:textId="77777777" w:rsidR="002B405A" w:rsidRPr="009E1907"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2B405A">
        <w:rPr>
          <w:rFonts w:ascii="Times New Roman" w:eastAsia="Times New Roman" w:hAnsi="Times New Roman" w:cs="Times New Roman"/>
          <w:sz w:val="24"/>
          <w:szCs w:val="24"/>
          <w:lang w:val="uk-UA" w:eastAsia="x-none"/>
        </w:rPr>
        <w:t xml:space="preserve">Дорожні знаки застосовуються відповідно до цих Правил і повинні відповідати вимогам </w:t>
      </w:r>
      <w:r w:rsidRPr="009E1907">
        <w:rPr>
          <w:rFonts w:ascii="Times New Roman" w:eastAsia="Times New Roman" w:hAnsi="Times New Roman" w:cs="Times New Roman"/>
          <w:sz w:val="24"/>
          <w:szCs w:val="24"/>
          <w:lang w:val="uk-UA" w:eastAsia="x-none"/>
        </w:rPr>
        <w:t>національного стандарту.</w:t>
      </w:r>
    </w:p>
    <w:p w14:paraId="223FEFBA" w14:textId="77777777" w:rsidR="002B405A" w:rsidRPr="009E1907" w:rsidRDefault="002B405A" w:rsidP="002B405A">
      <w:pPr>
        <w:spacing w:after="0" w:line="240" w:lineRule="auto"/>
        <w:ind w:firstLine="709"/>
        <w:jc w:val="both"/>
        <w:rPr>
          <w:rFonts w:ascii="Times New Roman" w:eastAsia="Times New Roman" w:hAnsi="Times New Roman" w:cs="Times New Roman"/>
          <w:sz w:val="24"/>
          <w:szCs w:val="24"/>
          <w:lang w:val="uk-UA" w:eastAsia="x-none"/>
        </w:rPr>
      </w:pPr>
      <w:r w:rsidRPr="009E1907">
        <w:rPr>
          <w:rFonts w:ascii="Times New Roman" w:eastAsia="Times New Roman" w:hAnsi="Times New Roman" w:cs="Times New Roman"/>
          <w:sz w:val="24"/>
          <w:szCs w:val="24"/>
          <w:lang w:val="uk-UA" w:eastAsia="x-none"/>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584F2947" w14:textId="41FB5CB7" w:rsidR="00FE3417" w:rsidRPr="009E1907" w:rsidRDefault="00FE3417" w:rsidP="002B405A">
      <w:pPr>
        <w:spacing w:after="0" w:line="240" w:lineRule="auto"/>
        <w:ind w:firstLine="709"/>
        <w:jc w:val="both"/>
        <w:rPr>
          <w:rFonts w:ascii="Times New Roman" w:eastAsia="Times New Roman" w:hAnsi="Times New Roman" w:cs="Times New Roman"/>
          <w:sz w:val="24"/>
          <w:szCs w:val="24"/>
          <w:lang w:val="uk-UA" w:eastAsia="x-none"/>
        </w:rPr>
      </w:pPr>
      <w:r w:rsidRPr="009E1907">
        <w:rPr>
          <w:rFonts w:ascii="Times New Roman" w:eastAsia="Times New Roman" w:hAnsi="Times New Roman" w:cs="Times New Roman"/>
          <w:sz w:val="24"/>
          <w:szCs w:val="24"/>
          <w:lang w:val="uk-UA" w:eastAsia="x-none"/>
        </w:rPr>
        <w:t xml:space="preserve">Учасник, пропозиція якого рішенням Замовника визначена переможцем процедури закупівлі, зобов’язаний протягом одного дня з дати оприлюднення повідомлення про намір укласти договір надати на адресу Замовника заповнені та підписані «Проект договору» з «новою» ціною визначеною за результатами проведеного аукціону та Договірну ціну у форматі, який наведений у додатку </w:t>
      </w:r>
      <w:r w:rsidR="00ED70B0">
        <w:rPr>
          <w:rFonts w:ascii="Times New Roman" w:eastAsia="Times New Roman" w:hAnsi="Times New Roman" w:cs="Times New Roman"/>
          <w:sz w:val="24"/>
          <w:szCs w:val="24"/>
          <w:lang w:val="uk-UA" w:eastAsia="x-none"/>
        </w:rPr>
        <w:t>30 Настанови</w:t>
      </w:r>
      <w:r w:rsidRPr="009E1907">
        <w:rPr>
          <w:rFonts w:ascii="Times New Roman" w:eastAsia="Times New Roman" w:hAnsi="Times New Roman" w:cs="Times New Roman"/>
          <w:sz w:val="24"/>
          <w:szCs w:val="24"/>
          <w:lang w:val="uk-UA" w:eastAsia="x-none"/>
        </w:rPr>
        <w:t>. Несвоєчасне надання вищезазначених документів або їх невідповідність вимогам оголошення буде розглянуто Замовником, як відмова від укладення договору про закупівлю та така пропозиція буде відхилена.</w:t>
      </w:r>
    </w:p>
    <w:p w14:paraId="1BDE2C01" w14:textId="354AE640" w:rsidR="00507174" w:rsidRDefault="00507174" w:rsidP="002B405A">
      <w:pPr>
        <w:spacing w:after="0" w:line="240" w:lineRule="auto"/>
        <w:jc w:val="center"/>
        <w:rPr>
          <w:rFonts w:ascii="Times New Roman" w:eastAsia="Times New Roman" w:hAnsi="Times New Roman" w:cs="Times New Roman"/>
          <w:b/>
          <w:caps/>
          <w:sz w:val="24"/>
          <w:szCs w:val="24"/>
          <w:lang w:val="uk-UA" w:eastAsia="x-none"/>
        </w:rPr>
      </w:pPr>
    </w:p>
    <w:p w14:paraId="156FEE75" w14:textId="021BC3BE" w:rsidR="00507174" w:rsidRDefault="00507174" w:rsidP="002B405A">
      <w:pPr>
        <w:spacing w:after="0" w:line="240" w:lineRule="auto"/>
        <w:jc w:val="center"/>
        <w:rPr>
          <w:rFonts w:ascii="Times New Roman" w:eastAsia="Times New Roman" w:hAnsi="Times New Roman" w:cs="Times New Roman"/>
          <w:b/>
          <w:caps/>
          <w:sz w:val="24"/>
          <w:szCs w:val="24"/>
          <w:lang w:val="uk-UA" w:eastAsia="x-none"/>
        </w:rPr>
      </w:pPr>
    </w:p>
    <w:p w14:paraId="7E30FD34" w14:textId="77777777" w:rsidR="00507174" w:rsidRDefault="00507174" w:rsidP="002B405A">
      <w:pPr>
        <w:spacing w:after="0" w:line="240" w:lineRule="auto"/>
        <w:jc w:val="center"/>
        <w:rPr>
          <w:rFonts w:ascii="Times New Roman" w:eastAsia="Times New Roman" w:hAnsi="Times New Roman" w:cs="Times New Roman"/>
          <w:b/>
          <w:caps/>
          <w:sz w:val="24"/>
          <w:szCs w:val="24"/>
          <w:lang w:val="uk-UA" w:eastAsia="x-none"/>
        </w:rPr>
      </w:pPr>
    </w:p>
    <w:p w14:paraId="4BBAC93E" w14:textId="77777777" w:rsidR="00D566CC" w:rsidRPr="002B405A" w:rsidRDefault="00D566CC" w:rsidP="002B405A">
      <w:pPr>
        <w:spacing w:after="0" w:line="240" w:lineRule="auto"/>
        <w:jc w:val="center"/>
        <w:rPr>
          <w:rFonts w:ascii="Times New Roman" w:eastAsia="Times New Roman" w:hAnsi="Times New Roman" w:cs="Times New Roman"/>
          <w:b/>
          <w:caps/>
          <w:sz w:val="24"/>
          <w:szCs w:val="24"/>
          <w:lang w:val="uk-UA" w:eastAsia="x-none"/>
        </w:rPr>
      </w:pPr>
    </w:p>
    <w:p w14:paraId="15F610D6" w14:textId="77777777" w:rsidR="002B405A" w:rsidRPr="002B405A" w:rsidRDefault="002B405A" w:rsidP="002B405A">
      <w:pPr>
        <w:spacing w:after="0" w:line="240" w:lineRule="auto"/>
        <w:jc w:val="center"/>
        <w:rPr>
          <w:rFonts w:ascii="Times New Roman" w:eastAsia="Times New Roman" w:hAnsi="Times New Roman" w:cs="Times New Roman"/>
          <w:b/>
          <w:caps/>
          <w:sz w:val="24"/>
          <w:szCs w:val="24"/>
          <w:lang w:val="uk-UA" w:eastAsia="x-none"/>
        </w:rPr>
      </w:pPr>
    </w:p>
    <w:p w14:paraId="4E542AC3" w14:textId="1FB14924" w:rsidR="00FE3417" w:rsidRDefault="002B405A" w:rsidP="002B405A">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2B405A">
        <w:rPr>
          <w:rFonts w:ascii="Times New Roman" w:eastAsia="Times New Roman" w:hAnsi="Times New Roman" w:cs="Times New Roman"/>
          <w:sz w:val="20"/>
          <w:szCs w:val="20"/>
          <w:lang w:val="uk-UA" w:eastAsia="ru-RU"/>
        </w:rPr>
        <w:t xml:space="preserve">* ця вимога не стосується Учасників, які здійснюють діяльність без печатки згідно з чинним законодавством. </w:t>
      </w:r>
    </w:p>
    <w:p w14:paraId="6F4FA8F1" w14:textId="5E110E99" w:rsidR="004B6EAD" w:rsidRDefault="004B6EAD" w:rsidP="002B405A">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14:paraId="4F69F6E5" w14:textId="2F319DF0" w:rsidR="004B6EAD" w:rsidRDefault="004B6EAD" w:rsidP="002B405A">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14:paraId="1D84C580" w14:textId="77777777" w:rsidR="004B6EAD" w:rsidRDefault="004B6EAD" w:rsidP="002B405A">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14:paraId="59D1E1D3" w14:textId="63D14154" w:rsidR="00AA2FCC" w:rsidRDefault="00AA2FCC" w:rsidP="002B405A">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14:paraId="6DC42002" w14:textId="180CED88" w:rsidR="00AA2FCC" w:rsidRDefault="00AA2FCC" w:rsidP="002B405A">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14:paraId="4301372C" w14:textId="77777777" w:rsidR="00AA2FCC" w:rsidRDefault="00AA2FCC" w:rsidP="002B405A">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14:paraId="7F05CDA9" w14:textId="77777777" w:rsidR="00D73D3B" w:rsidRPr="00F410EF" w:rsidRDefault="00D73D3B" w:rsidP="00D73D3B">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F410EF">
        <w:rPr>
          <w:rFonts w:ascii="Times New Roman" w:eastAsia="Times New Roman" w:hAnsi="Times New Roman" w:cs="Times New Roman"/>
          <w:b/>
          <w:bCs/>
          <w:sz w:val="24"/>
          <w:szCs w:val="24"/>
          <w:lang w:val="uk-UA" w:eastAsia="ru-RU"/>
        </w:rPr>
        <w:lastRenderedPageBreak/>
        <w:t>Додаток № 2</w:t>
      </w:r>
    </w:p>
    <w:p w14:paraId="1CAFBA77" w14:textId="77777777" w:rsidR="00D73D3B" w:rsidRPr="00F410EF" w:rsidRDefault="00D73D3B" w:rsidP="00D73D3B">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F410EF">
        <w:rPr>
          <w:rFonts w:ascii="Times New Roman" w:eastAsia="Times New Roman" w:hAnsi="Times New Roman" w:cs="Times New Roman"/>
          <w:b/>
          <w:bCs/>
          <w:sz w:val="24"/>
          <w:szCs w:val="24"/>
          <w:lang w:val="uk-UA" w:eastAsia="ru-RU"/>
        </w:rPr>
        <w:t xml:space="preserve">до оголошення про спрощену </w:t>
      </w:r>
      <w:r>
        <w:rPr>
          <w:rFonts w:ascii="Times New Roman" w:eastAsia="Times New Roman" w:hAnsi="Times New Roman" w:cs="Times New Roman"/>
          <w:b/>
          <w:bCs/>
          <w:sz w:val="24"/>
          <w:szCs w:val="24"/>
          <w:lang w:val="uk-UA" w:eastAsia="ru-RU"/>
        </w:rPr>
        <w:t>закупівлю</w:t>
      </w:r>
    </w:p>
    <w:p w14:paraId="1C913AA1" w14:textId="77777777" w:rsidR="00D73D3B" w:rsidRPr="00F410EF" w:rsidRDefault="00D73D3B" w:rsidP="00D73D3B">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p>
    <w:p w14:paraId="0A82EC56" w14:textId="77777777" w:rsidR="00D73D3B" w:rsidRDefault="00D73D3B" w:rsidP="00D73D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F410EF">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КВАЛІФІКАЦІЇ УЧАСНИКА </w:t>
      </w:r>
    </w:p>
    <w:p w14:paraId="5BB15B69" w14:textId="77777777" w:rsidR="00D73D3B" w:rsidRPr="00F410EF" w:rsidRDefault="00D73D3B" w:rsidP="00D73D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055052AA" w14:textId="7C43B1ED" w:rsidR="00D73D3B" w:rsidRPr="00F410EF" w:rsidRDefault="00D73D3B" w:rsidP="00D73D3B">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410EF">
        <w:rPr>
          <w:rFonts w:ascii="Times New Roman" w:eastAsia="Times New Roman" w:hAnsi="Times New Roman" w:cs="Times New Roman"/>
          <w:sz w:val="24"/>
          <w:szCs w:val="24"/>
          <w:lang w:val="uk-UA" w:eastAsia="ru-RU"/>
        </w:rPr>
        <w:t xml:space="preserve">1. Довідка про наявність у учасника торгів </w:t>
      </w:r>
      <w:r w:rsidRPr="00F410EF">
        <w:rPr>
          <w:rFonts w:ascii="Times New Roman CYR" w:eastAsia="Times New Roman" w:hAnsi="Times New Roman CYR" w:cs="Times New Roman CYR"/>
          <w:sz w:val="24"/>
          <w:szCs w:val="24"/>
          <w:shd w:val="clear" w:color="auto" w:fill="FFFFFF"/>
          <w:lang w:val="uk-UA" w:eastAsia="ru-RU"/>
        </w:rPr>
        <w:t xml:space="preserve">необхідних для </w:t>
      </w:r>
      <w:r w:rsidR="00142F21">
        <w:rPr>
          <w:rFonts w:ascii="Times New Roman CYR" w:eastAsia="Times New Roman" w:hAnsi="Times New Roman CYR" w:cs="Times New Roman CYR"/>
          <w:sz w:val="24"/>
          <w:szCs w:val="24"/>
          <w:shd w:val="clear" w:color="auto" w:fill="FFFFFF"/>
          <w:lang w:val="uk-UA" w:eastAsia="ru-RU"/>
        </w:rPr>
        <w:t>надання послуг</w:t>
      </w:r>
      <w:r w:rsidRPr="00F410EF">
        <w:rPr>
          <w:rFonts w:ascii="Times New Roman CYR" w:eastAsia="Times New Roman" w:hAnsi="Times New Roman CYR" w:cs="Times New Roman CYR"/>
          <w:sz w:val="24"/>
          <w:szCs w:val="24"/>
          <w:shd w:val="clear" w:color="auto" w:fill="FFFFFF"/>
          <w:lang w:val="uk-UA" w:eastAsia="ru-RU"/>
        </w:rPr>
        <w:t xml:space="preserve"> транспортних засобів згідно </w:t>
      </w:r>
      <w:r w:rsidRPr="00F410EF">
        <w:rPr>
          <w:rFonts w:ascii="Times New Roman" w:eastAsia="Times New Roman" w:hAnsi="Times New Roman" w:cs="Times New Roman"/>
          <w:b/>
          <w:sz w:val="24"/>
          <w:szCs w:val="24"/>
          <w:lang w:val="uk-UA" w:eastAsia="ru-RU"/>
        </w:rPr>
        <w:t xml:space="preserve">таблиці № 1. </w:t>
      </w:r>
    </w:p>
    <w:p w14:paraId="757FF0B6" w14:textId="22B9B73B" w:rsidR="00D73D3B"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410EF">
        <w:rPr>
          <w:rFonts w:ascii="Times New Roman" w:eastAsia="Times New Roman" w:hAnsi="Times New Roman" w:cs="Times New Roman"/>
          <w:sz w:val="24"/>
          <w:szCs w:val="24"/>
          <w:lang w:val="uk-UA" w:eastAsia="ru-RU"/>
        </w:rPr>
        <w:t>У</w:t>
      </w:r>
      <w:r w:rsidRPr="00F410EF">
        <w:rPr>
          <w:rFonts w:ascii="Times New Roman" w:eastAsia="Times New Roman" w:hAnsi="Times New Roman" w:cs="Times New Roman"/>
          <w:b/>
          <w:sz w:val="24"/>
          <w:szCs w:val="24"/>
          <w:lang w:val="uk-UA" w:eastAsia="ru-RU"/>
        </w:rPr>
        <w:t xml:space="preserve"> </w:t>
      </w:r>
      <w:r w:rsidRPr="00F410EF">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w:t>
      </w:r>
      <w:r w:rsidR="00142F21">
        <w:rPr>
          <w:rFonts w:ascii="Times New Roman" w:eastAsia="Times New Roman" w:hAnsi="Times New Roman" w:cs="Times New Roman"/>
          <w:sz w:val="24"/>
          <w:szCs w:val="24"/>
          <w:lang w:val="uk-UA" w:eastAsia="ru-RU"/>
        </w:rPr>
        <w:t>надання послуг</w:t>
      </w:r>
      <w:r w:rsidRPr="00F410EF">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484275B8" w14:textId="77777777" w:rsidR="00D73D3B" w:rsidRPr="00F410EF"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410EF">
        <w:rPr>
          <w:rFonts w:ascii="Times New Roman" w:eastAsia="Times New Roman" w:hAnsi="Times New Roman" w:cs="Times New Roman"/>
          <w:sz w:val="24"/>
          <w:szCs w:val="24"/>
          <w:lang w:val="uk-UA" w:eastAsia="ru-RU"/>
        </w:rPr>
        <w:t xml:space="preserve">  </w:t>
      </w:r>
    </w:p>
    <w:p w14:paraId="5D638378" w14:textId="4BFE9708" w:rsidR="00D73D3B" w:rsidRPr="009E1907" w:rsidRDefault="00D73D3B" w:rsidP="00D73D3B">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9E1907">
        <w:rPr>
          <w:rFonts w:ascii="Times New Roman" w:eastAsia="Times New Roman" w:hAnsi="Times New Roman" w:cs="Times New Roman"/>
          <w:sz w:val="24"/>
          <w:szCs w:val="24"/>
          <w:lang w:val="uk-UA" w:eastAsia="ru-RU"/>
        </w:rPr>
        <w:t xml:space="preserve">Таблиця </w:t>
      </w:r>
      <w:r w:rsidR="00142F21">
        <w:rPr>
          <w:rFonts w:ascii="Times New Roman" w:eastAsia="Times New Roman" w:hAnsi="Times New Roman" w:cs="Times New Roman"/>
          <w:sz w:val="24"/>
          <w:szCs w:val="24"/>
          <w:lang w:val="uk-UA" w:eastAsia="ru-RU"/>
        </w:rPr>
        <w:t>№</w:t>
      </w:r>
      <w:r w:rsidRPr="009E1907">
        <w:rPr>
          <w:rFonts w:ascii="Times New Roman" w:eastAsia="Times New Roman" w:hAnsi="Times New Roman" w:cs="Times New Roman"/>
          <w:sz w:val="24"/>
          <w:szCs w:val="24"/>
          <w:lang w:val="uk-UA" w:eastAsia="ru-RU"/>
        </w:rPr>
        <w:t>1</w:t>
      </w:r>
    </w:p>
    <w:p w14:paraId="4DB77AE5" w14:textId="77777777" w:rsidR="00D73D3B" w:rsidRPr="00F410EF" w:rsidRDefault="00D73D3B" w:rsidP="00D73D3B">
      <w:pPr>
        <w:widowControl w:val="0"/>
        <w:autoSpaceDE w:val="0"/>
        <w:autoSpaceDN w:val="0"/>
        <w:adjustRightInd w:val="0"/>
        <w:spacing w:after="0" w:line="240" w:lineRule="auto"/>
        <w:ind w:left="7380"/>
        <w:rPr>
          <w:rFonts w:ascii="Times New Roman" w:eastAsia="Times New Roman" w:hAnsi="Times New Roman" w:cs="Times New Roman"/>
          <w:sz w:val="20"/>
          <w:szCs w:val="20"/>
          <w:lang w:val="uk-UA" w:eastAsia="ru-RU"/>
        </w:rPr>
      </w:pPr>
      <w:r w:rsidRPr="009E1907">
        <w:rPr>
          <w:rFonts w:ascii="Times New Roman" w:eastAsia="Times New Roman" w:hAnsi="Times New Roman" w:cs="Times New Roman"/>
          <w:sz w:val="20"/>
          <w:szCs w:val="20"/>
          <w:lang w:val="uk-UA" w:eastAsia="ru-RU"/>
        </w:rPr>
        <w:t xml:space="preserve">Подається </w:t>
      </w:r>
      <w:r w:rsidRPr="00F410EF">
        <w:rPr>
          <w:rFonts w:ascii="Times New Roman" w:eastAsia="Times New Roman" w:hAnsi="Times New Roman" w:cs="Times New Roman"/>
          <w:sz w:val="20"/>
          <w:szCs w:val="20"/>
          <w:lang w:val="uk-UA" w:eastAsia="ru-RU"/>
        </w:rPr>
        <w:t>у наведеному нижче вигляді на фірмовому бланку, Учасник може відступити від даної форми в частині доповнення інформації</w:t>
      </w:r>
    </w:p>
    <w:p w14:paraId="12F2770A" w14:textId="77777777" w:rsidR="00D73D3B" w:rsidRPr="00F410EF" w:rsidRDefault="00D73D3B" w:rsidP="00D73D3B">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ACD77EC" w14:textId="77777777" w:rsidR="00D73D3B" w:rsidRPr="00F410EF" w:rsidRDefault="00D73D3B" w:rsidP="00D73D3B">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F410EF">
        <w:rPr>
          <w:rFonts w:ascii="Times New Roman" w:eastAsia="Times New Roman" w:hAnsi="Times New Roman" w:cs="Times New Roman"/>
          <w:b/>
          <w:sz w:val="28"/>
          <w:szCs w:val="28"/>
          <w:lang w:val="uk-UA" w:eastAsia="ru-RU"/>
        </w:rPr>
        <w:t>Довідка про наявність необхідного обладнання та матеріально - технічної бази ____________________________________________</w:t>
      </w:r>
    </w:p>
    <w:p w14:paraId="377E88E7" w14:textId="77777777" w:rsidR="00D73D3B" w:rsidRPr="00F410EF" w:rsidRDefault="00D73D3B" w:rsidP="00D73D3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F410EF">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272"/>
        <w:gridCol w:w="1706"/>
        <w:gridCol w:w="1083"/>
        <w:gridCol w:w="1723"/>
        <w:gridCol w:w="1983"/>
      </w:tblGrid>
      <w:tr w:rsidR="00D73D3B" w:rsidRPr="00F410EF" w14:paraId="31B8B2DA" w14:textId="77777777" w:rsidTr="00ED3B18">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C56DC9D"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410EF">
              <w:rPr>
                <w:rFonts w:ascii="Times New Roman" w:eastAsia="Times New Roman" w:hAnsi="Times New Roman" w:cs="Times New Roman"/>
                <w:bCs/>
                <w:sz w:val="24"/>
                <w:szCs w:val="24"/>
                <w:lang w:val="uk-UA" w:eastAsia="ru-RU"/>
              </w:rPr>
              <w:t>№</w:t>
            </w:r>
          </w:p>
          <w:p w14:paraId="7B5A2C94"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410EF">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D6D16C9"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410EF">
              <w:rPr>
                <w:rFonts w:ascii="Times New Roman" w:eastAsia="Times New Roman" w:hAnsi="Times New Roman" w:cs="Times New Roman"/>
                <w:bCs/>
                <w:sz w:val="24"/>
                <w:szCs w:val="24"/>
                <w:lang w:val="uk-UA" w:eastAsia="ru-RU"/>
              </w:rPr>
              <w:t>Найменування і марка  транспортного засобу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1001F2"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410EF">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79475"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410EF">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7B770393"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410EF">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FD10BA6"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410EF">
              <w:rPr>
                <w:rFonts w:ascii="Times New Roman" w:eastAsia="Times New Roman" w:hAnsi="Times New Roman" w:cs="Times New Roman"/>
                <w:bCs/>
                <w:sz w:val="24"/>
                <w:szCs w:val="24"/>
                <w:lang w:val="uk-UA" w:eastAsia="ru-RU"/>
              </w:rPr>
              <w:t xml:space="preserve">Зазначення приналежності (власна або </w:t>
            </w:r>
            <w:proofErr w:type="spellStart"/>
            <w:r w:rsidRPr="00F410EF">
              <w:rPr>
                <w:rFonts w:ascii="Times New Roman" w:eastAsia="Times New Roman" w:hAnsi="Times New Roman" w:cs="Times New Roman"/>
                <w:bCs/>
                <w:sz w:val="24"/>
                <w:szCs w:val="24"/>
                <w:lang w:val="uk-UA" w:eastAsia="ru-RU"/>
              </w:rPr>
              <w:t>найм</w:t>
            </w:r>
            <w:proofErr w:type="spellEnd"/>
            <w:r w:rsidRPr="00F410EF">
              <w:rPr>
                <w:rFonts w:ascii="Times New Roman" w:eastAsia="Times New Roman" w:hAnsi="Times New Roman" w:cs="Times New Roman"/>
                <w:bCs/>
                <w:sz w:val="24"/>
                <w:szCs w:val="24"/>
                <w:lang w:val="uk-UA" w:eastAsia="ru-RU"/>
              </w:rPr>
              <w:t xml:space="preserve"> (оренда)*/лізинг)</w:t>
            </w:r>
          </w:p>
        </w:tc>
      </w:tr>
      <w:tr w:rsidR="00D73D3B" w:rsidRPr="00F410EF" w14:paraId="4D950AE6" w14:textId="77777777" w:rsidTr="00ED3B18">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5B21CFB"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410EF">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6D0E7D1B"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410EF">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5FE2704A"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410EF">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0CFAADEA"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410EF">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7EE941F"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410EF">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66B51FE2"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410EF">
              <w:rPr>
                <w:rFonts w:ascii="Times New Roman" w:eastAsia="Times New Roman" w:hAnsi="Times New Roman" w:cs="Times New Roman"/>
                <w:bCs/>
                <w:sz w:val="20"/>
                <w:szCs w:val="20"/>
                <w:lang w:val="uk-UA" w:eastAsia="ru-RU"/>
              </w:rPr>
              <w:t>6</w:t>
            </w:r>
          </w:p>
        </w:tc>
      </w:tr>
      <w:tr w:rsidR="00D73D3B" w:rsidRPr="00F410EF" w14:paraId="39705300" w14:textId="77777777" w:rsidTr="00ED3B18">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69D005AD"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6C769BCE"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D442580"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A5F561F"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1677CD10"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0D02A493" w14:textId="77777777" w:rsidR="00D73D3B" w:rsidRPr="00F410EF" w:rsidRDefault="00D73D3B" w:rsidP="00ED3B1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252CF84D" w14:textId="77777777" w:rsidR="00D73D3B" w:rsidRPr="00F410EF"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493E5885" w14:textId="77777777" w:rsidR="00D73D3B" w:rsidRPr="00F410EF" w:rsidRDefault="00D73D3B" w:rsidP="00D73D3B">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410EF">
        <w:rPr>
          <w:rFonts w:ascii="Times New Roman" w:eastAsia="Times New Roman" w:hAnsi="Times New Roman" w:cs="Times New Roman"/>
          <w:b/>
          <w:sz w:val="24"/>
          <w:szCs w:val="24"/>
          <w:lang w:val="uk-UA" w:eastAsia="ru-RU"/>
        </w:rPr>
        <w:t>Уповноважена особа</w:t>
      </w:r>
      <w:r w:rsidRPr="00F410EF">
        <w:rPr>
          <w:rFonts w:ascii="Times New Roman" w:eastAsia="Times New Roman" w:hAnsi="Times New Roman" w:cs="Times New Roman"/>
          <w:sz w:val="16"/>
          <w:szCs w:val="16"/>
          <w:lang w:val="uk-UA" w:eastAsia="ru-RU"/>
        </w:rPr>
        <w:t xml:space="preserve"> </w:t>
      </w:r>
      <w:r w:rsidRPr="00F410EF">
        <w:rPr>
          <w:rFonts w:ascii="Times New Roman" w:eastAsia="Times New Roman" w:hAnsi="Times New Roman" w:cs="Times New Roman"/>
          <w:b/>
          <w:sz w:val="24"/>
          <w:szCs w:val="24"/>
          <w:lang w:val="uk-UA" w:eastAsia="ru-RU"/>
        </w:rPr>
        <w:t>учасника торгів</w:t>
      </w:r>
      <w:r w:rsidRPr="00F410EF">
        <w:rPr>
          <w:rFonts w:ascii="Times New Roman" w:eastAsia="Times New Roman" w:hAnsi="Times New Roman" w:cs="Times New Roman"/>
          <w:b/>
          <w:sz w:val="24"/>
          <w:szCs w:val="24"/>
          <w:lang w:val="uk-UA" w:eastAsia="ru-RU"/>
        </w:rPr>
        <w:tab/>
      </w:r>
      <w:r w:rsidRPr="00F410EF">
        <w:rPr>
          <w:rFonts w:ascii="Times New Roman" w:eastAsia="Times New Roman" w:hAnsi="Times New Roman" w:cs="Times New Roman"/>
          <w:b/>
          <w:sz w:val="24"/>
          <w:szCs w:val="24"/>
          <w:lang w:val="uk-UA" w:eastAsia="ru-RU"/>
        </w:rPr>
        <w:tab/>
        <w:t>______________</w:t>
      </w:r>
      <w:r w:rsidRPr="00F410EF">
        <w:rPr>
          <w:rFonts w:ascii="Times New Roman" w:eastAsia="Times New Roman" w:hAnsi="Times New Roman" w:cs="Times New Roman"/>
          <w:b/>
          <w:sz w:val="24"/>
          <w:szCs w:val="24"/>
          <w:lang w:val="uk-UA" w:eastAsia="ru-RU"/>
        </w:rPr>
        <w:tab/>
      </w:r>
      <w:r w:rsidRPr="00F410EF">
        <w:rPr>
          <w:rFonts w:ascii="Times New Roman" w:eastAsia="Times New Roman" w:hAnsi="Times New Roman" w:cs="Times New Roman"/>
          <w:b/>
          <w:sz w:val="24"/>
          <w:szCs w:val="24"/>
          <w:lang w:val="uk-UA" w:eastAsia="ru-RU"/>
        </w:rPr>
        <w:tab/>
        <w:t>_______________</w:t>
      </w:r>
    </w:p>
    <w:p w14:paraId="77D6C925" w14:textId="77777777" w:rsidR="00D73D3B" w:rsidRPr="00F410EF" w:rsidRDefault="00D73D3B" w:rsidP="00D73D3B">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F410EF">
        <w:rPr>
          <w:rFonts w:ascii="Times New Roman" w:eastAsia="Times New Roman" w:hAnsi="Times New Roman" w:cs="Times New Roman"/>
          <w:sz w:val="24"/>
          <w:szCs w:val="24"/>
          <w:vertAlign w:val="superscript"/>
          <w:lang w:val="uk-UA" w:eastAsia="ru-RU"/>
        </w:rPr>
        <w:t xml:space="preserve">                                            (посада)                                                                             (підпис)                                                                 (ПІБ)</w:t>
      </w:r>
    </w:p>
    <w:p w14:paraId="05EF80B0" w14:textId="77777777" w:rsidR="00D73D3B" w:rsidRDefault="00D73D3B" w:rsidP="00D73D3B">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F410EF">
        <w:rPr>
          <w:rFonts w:ascii="Times New Roman" w:eastAsia="Times New Roman" w:hAnsi="Times New Roman" w:cs="Times New Roman"/>
          <w:b/>
          <w:sz w:val="24"/>
          <w:szCs w:val="24"/>
          <w:lang w:val="uk-UA" w:eastAsia="ru-RU"/>
        </w:rPr>
        <w:t xml:space="preserve">                            М.П.</w:t>
      </w:r>
      <w:r w:rsidRPr="00F410EF">
        <w:rPr>
          <w:rFonts w:ascii="Times New Roman" w:eastAsia="Times New Roman" w:hAnsi="Times New Roman" w:cs="Times New Roman"/>
          <w:b/>
          <w:bCs/>
          <w:i/>
          <w:sz w:val="24"/>
          <w:szCs w:val="24"/>
          <w:lang w:val="uk-UA" w:eastAsia="ru-RU"/>
        </w:rPr>
        <w:t xml:space="preserve"> * </w:t>
      </w:r>
    </w:p>
    <w:p w14:paraId="5028974F" w14:textId="77777777" w:rsidR="00D73D3B" w:rsidRPr="00F410EF" w:rsidRDefault="00D73D3B" w:rsidP="00D73D3B">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p>
    <w:p w14:paraId="40419474" w14:textId="77777777" w:rsidR="00D73D3B" w:rsidRPr="00F410EF" w:rsidRDefault="00D73D3B" w:rsidP="00D73D3B">
      <w:pPr>
        <w:widowControl w:val="0"/>
        <w:autoSpaceDE w:val="0"/>
        <w:autoSpaceDN w:val="0"/>
        <w:adjustRightInd w:val="0"/>
        <w:spacing w:after="0" w:line="240" w:lineRule="auto"/>
        <w:ind w:right="22" w:firstLine="426"/>
        <w:jc w:val="both"/>
        <w:rPr>
          <w:rFonts w:ascii="Times New Roman" w:eastAsia="Times New Roman" w:hAnsi="Times New Roman" w:cs="Times New Roman"/>
          <w:color w:val="000000"/>
          <w:sz w:val="24"/>
          <w:szCs w:val="24"/>
          <w:lang w:val="uk-UA" w:eastAsia="ru-RU"/>
        </w:rPr>
      </w:pPr>
    </w:p>
    <w:p w14:paraId="2EE90F6B" w14:textId="77777777" w:rsidR="00D73D3B" w:rsidRPr="009E1907" w:rsidRDefault="00D73D3B" w:rsidP="00D73D3B">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9E1907">
        <w:rPr>
          <w:rFonts w:ascii="Times New Roman" w:eastAsia="Times New Roman" w:hAnsi="Times New Roman" w:cs="Times New Roman"/>
          <w:b/>
          <w:bCs/>
          <w:sz w:val="24"/>
          <w:szCs w:val="24"/>
          <w:lang w:val="uk-UA" w:eastAsia="ru-RU"/>
        </w:rPr>
        <w:t>2. Довідка підприємства про наявність працівників відповідної кваліфікації, які мають необхідні знання та досвід роботи</w:t>
      </w:r>
      <w:r w:rsidRPr="009E1907">
        <w:rPr>
          <w:rFonts w:ascii="Times New Roman" w:eastAsia="Times New Roman" w:hAnsi="Times New Roman" w:cs="Times New Roman"/>
          <w:b/>
          <w:sz w:val="24"/>
          <w:szCs w:val="24"/>
          <w:lang w:val="uk-UA" w:eastAsia="ru-RU"/>
        </w:rPr>
        <w:t xml:space="preserve"> та будуть залучені до виконання зобов‘язань за предметом даних торгів </w:t>
      </w:r>
      <w:r w:rsidRPr="009E1907">
        <w:rPr>
          <w:rFonts w:ascii="Times New Roman" w:eastAsia="Times New Roman" w:hAnsi="Times New Roman" w:cs="Times New Roman"/>
          <w:bCs/>
          <w:sz w:val="24"/>
          <w:szCs w:val="24"/>
          <w:lang w:val="uk-UA" w:eastAsia="ru-RU"/>
        </w:rPr>
        <w:t xml:space="preserve">- </w:t>
      </w:r>
      <w:r w:rsidRPr="009E1907">
        <w:rPr>
          <w:rFonts w:ascii="Times New Roman" w:eastAsia="Times New Roman" w:hAnsi="Times New Roman" w:cs="Times New Roman"/>
          <w:b/>
          <w:bCs/>
          <w:sz w:val="24"/>
          <w:szCs w:val="24"/>
          <w:lang w:val="uk-UA" w:eastAsia="ru-RU"/>
        </w:rPr>
        <w:t>таблиця № 2</w:t>
      </w:r>
      <w:r w:rsidRPr="009E1907">
        <w:rPr>
          <w:rFonts w:ascii="Times New Roman" w:eastAsia="Times New Roman" w:hAnsi="Times New Roman" w:cs="Times New Roman"/>
          <w:bCs/>
          <w:sz w:val="24"/>
          <w:szCs w:val="24"/>
          <w:lang w:val="uk-UA" w:eastAsia="ru-RU"/>
        </w:rPr>
        <w:t xml:space="preserve">. </w:t>
      </w:r>
    </w:p>
    <w:p w14:paraId="3E013737" w14:textId="77777777" w:rsidR="00D73D3B" w:rsidRPr="009E1907" w:rsidRDefault="00D73D3B" w:rsidP="00D73D3B">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p>
    <w:p w14:paraId="3AF8B2FC" w14:textId="77777777" w:rsidR="00D73D3B" w:rsidRPr="00A40BF1" w:rsidRDefault="00D73D3B" w:rsidP="00D73D3B">
      <w:pPr>
        <w:widowControl w:val="0"/>
        <w:shd w:val="clear" w:color="auto" w:fill="FFFFFF"/>
        <w:tabs>
          <w:tab w:val="left" w:pos="750"/>
        </w:tabs>
        <w:spacing w:after="0" w:line="240" w:lineRule="exact"/>
        <w:ind w:firstLine="426"/>
        <w:jc w:val="right"/>
        <w:rPr>
          <w:rFonts w:ascii="Times New Roman" w:eastAsia="Calibri" w:hAnsi="Times New Roman" w:cs="Times New Roman"/>
          <w:sz w:val="24"/>
          <w:szCs w:val="24"/>
          <w:lang w:val="uk-UA" w:eastAsia="ar-SA"/>
        </w:rPr>
      </w:pPr>
      <w:r w:rsidRPr="00A40BF1">
        <w:rPr>
          <w:rFonts w:ascii="Times New Roman" w:eastAsia="Calibri" w:hAnsi="Times New Roman" w:cs="Times New Roman"/>
          <w:sz w:val="24"/>
          <w:szCs w:val="24"/>
          <w:lang w:val="uk-UA" w:eastAsia="ar-SA"/>
        </w:rPr>
        <w:t>Таблиця № 2</w:t>
      </w:r>
    </w:p>
    <w:p w14:paraId="71F75086" w14:textId="77777777" w:rsidR="00D73D3B" w:rsidRPr="009E1907" w:rsidRDefault="00D73D3B" w:rsidP="00D73D3B">
      <w:pPr>
        <w:widowControl w:val="0"/>
        <w:autoSpaceDE w:val="0"/>
        <w:autoSpaceDN w:val="0"/>
        <w:adjustRightInd w:val="0"/>
        <w:spacing w:after="0" w:line="240" w:lineRule="auto"/>
        <w:ind w:left="7380"/>
        <w:rPr>
          <w:rFonts w:ascii="Times New Roman" w:eastAsia="Times New Roman" w:hAnsi="Times New Roman" w:cs="Times New Roman"/>
          <w:b/>
          <w:sz w:val="20"/>
          <w:szCs w:val="20"/>
          <w:lang w:val="uk-UA" w:eastAsia="ru-RU"/>
        </w:rPr>
      </w:pPr>
      <w:r w:rsidRPr="009E1907">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37D922DC" w14:textId="77777777" w:rsidR="00D73D3B" w:rsidRPr="009E1907" w:rsidRDefault="00D73D3B" w:rsidP="00D73D3B">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9E1907">
        <w:rPr>
          <w:rFonts w:ascii="Times New Roman" w:eastAsia="Times New Roman" w:hAnsi="Times New Roman" w:cs="Times New Roman"/>
          <w:b/>
          <w:sz w:val="24"/>
          <w:szCs w:val="24"/>
          <w:lang w:val="uk-UA" w:eastAsia="ru-RU"/>
        </w:rPr>
        <w:t xml:space="preserve">Довідка </w:t>
      </w:r>
    </w:p>
    <w:p w14:paraId="201B2744" w14:textId="77777777" w:rsidR="00D73D3B" w:rsidRPr="009E1907" w:rsidRDefault="00D73D3B" w:rsidP="00D73D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9E1907">
        <w:rPr>
          <w:rFonts w:ascii="Times New Roman" w:eastAsia="Times New Roman" w:hAnsi="Times New Roman" w:cs="Times New Roman"/>
          <w:b/>
          <w:sz w:val="24"/>
          <w:szCs w:val="24"/>
          <w:lang w:val="uk-UA" w:eastAsia="ru-RU"/>
        </w:rPr>
        <w:t xml:space="preserve">про наявність працівників відповідної </w:t>
      </w:r>
      <w:r w:rsidRPr="009E1907">
        <w:rPr>
          <w:rFonts w:ascii="Times New Roman" w:eastAsia="Times New Roman" w:hAnsi="Times New Roman" w:cs="Times New Roman"/>
          <w:b/>
          <w:bCs/>
          <w:sz w:val="24"/>
          <w:szCs w:val="24"/>
          <w:lang w:val="uk-UA" w:eastAsia="ru-RU"/>
        </w:rPr>
        <w:t xml:space="preserve">кваліфікації, </w:t>
      </w:r>
    </w:p>
    <w:p w14:paraId="4CBE3145" w14:textId="77777777" w:rsidR="00D73D3B" w:rsidRPr="009E1907" w:rsidRDefault="00D73D3B" w:rsidP="00D73D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9E1907">
        <w:rPr>
          <w:rFonts w:ascii="Times New Roman" w:eastAsia="Times New Roman" w:hAnsi="Times New Roman" w:cs="Times New Roman"/>
          <w:b/>
          <w:bCs/>
          <w:sz w:val="24"/>
          <w:szCs w:val="24"/>
          <w:lang w:val="uk-UA" w:eastAsia="ru-RU"/>
        </w:rPr>
        <w:t xml:space="preserve">які мають необхідні знання та досвід </w:t>
      </w:r>
    </w:p>
    <w:p w14:paraId="37750E8A" w14:textId="77777777" w:rsidR="00D73D3B" w:rsidRPr="009E1907" w:rsidRDefault="00D73D3B" w:rsidP="00D73D3B">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9E1907">
        <w:rPr>
          <w:rFonts w:ascii="Times New Roman" w:eastAsia="Times New Roman" w:hAnsi="Times New Roman" w:cs="Times New Roman"/>
          <w:b/>
          <w:sz w:val="24"/>
          <w:szCs w:val="24"/>
          <w:lang w:val="uk-UA" w:eastAsia="ru-RU"/>
        </w:rPr>
        <w:t>____________________________________________</w:t>
      </w:r>
    </w:p>
    <w:p w14:paraId="20BBA23F" w14:textId="77777777" w:rsidR="00D73D3B" w:rsidRPr="009E1907" w:rsidRDefault="00D73D3B" w:rsidP="00D73D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9E1907">
        <w:rPr>
          <w:rFonts w:ascii="Times New Roman" w:eastAsia="Times New Roman" w:hAnsi="Times New Roman" w:cs="Times New Roman"/>
          <w:sz w:val="24"/>
          <w:szCs w:val="24"/>
          <w:vertAlign w:val="superscript"/>
          <w:lang w:val="uk-UA" w:eastAsia="ru-RU"/>
        </w:rPr>
        <w:t>(повне найменування підприємства-учасника)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26"/>
        <w:gridCol w:w="1168"/>
        <w:gridCol w:w="1701"/>
        <w:gridCol w:w="1984"/>
        <w:gridCol w:w="1390"/>
        <w:gridCol w:w="1162"/>
      </w:tblGrid>
      <w:tr w:rsidR="00D73D3B" w:rsidRPr="009E1907" w14:paraId="40E9D65C" w14:textId="77777777" w:rsidTr="00ED3B18">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594C03C2"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E1907">
              <w:rPr>
                <w:rFonts w:ascii="Times New Roman" w:eastAsia="Times New Roman" w:hAnsi="Times New Roman" w:cs="Times New Roman"/>
                <w:bCs/>
                <w:sz w:val="24"/>
                <w:szCs w:val="24"/>
                <w:lang w:val="uk-UA" w:eastAsia="ru-RU"/>
              </w:rPr>
              <w:t>№ з/п</w:t>
            </w:r>
          </w:p>
        </w:tc>
        <w:tc>
          <w:tcPr>
            <w:tcW w:w="1526" w:type="dxa"/>
            <w:tcBorders>
              <w:top w:val="single" w:sz="4" w:space="0" w:color="auto"/>
              <w:left w:val="single" w:sz="4" w:space="0" w:color="auto"/>
              <w:bottom w:val="single" w:sz="4" w:space="0" w:color="auto"/>
              <w:right w:val="single" w:sz="4" w:space="0" w:color="auto"/>
            </w:tcBorders>
            <w:vAlign w:val="center"/>
            <w:hideMark/>
          </w:tcPr>
          <w:p w14:paraId="5438FE25"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E1907">
              <w:rPr>
                <w:rFonts w:ascii="Times New Roman" w:eastAsia="Times New Roman" w:hAnsi="Times New Roman" w:cs="Times New Roman"/>
                <w:bCs/>
                <w:sz w:val="24"/>
                <w:szCs w:val="24"/>
                <w:lang w:val="uk-UA" w:eastAsia="ru-RU"/>
              </w:rPr>
              <w:t>П.І.Б.</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97AB506"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E1907">
              <w:rPr>
                <w:rFonts w:ascii="Times New Roman" w:eastAsia="Times New Roman" w:hAnsi="Times New Roman" w:cs="Times New Roman"/>
                <w:bCs/>
                <w:sz w:val="24"/>
                <w:szCs w:val="24"/>
                <w:lang w:val="uk-UA" w:eastAsia="ru-RU"/>
              </w:rPr>
              <w:t>Категорія особи</w:t>
            </w:r>
            <w:r w:rsidRPr="009E1907">
              <w:rPr>
                <w:rFonts w:ascii="Times New Roman" w:eastAsia="Times New Roman" w:hAnsi="Times New Roman" w:cs="Times New Roman"/>
                <w:bCs/>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7F6A04"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E1907">
              <w:rPr>
                <w:rFonts w:ascii="Times New Roman" w:eastAsia="Times New Roman" w:hAnsi="Times New Roman" w:cs="Times New Roman"/>
                <w:bCs/>
                <w:sz w:val="24"/>
                <w:szCs w:val="24"/>
                <w:lang w:val="uk-UA" w:eastAsia="ru-RU"/>
              </w:rPr>
              <w:t>Професійна назва роботи</w:t>
            </w:r>
          </w:p>
        </w:tc>
        <w:tc>
          <w:tcPr>
            <w:tcW w:w="1984" w:type="dxa"/>
            <w:tcBorders>
              <w:top w:val="single" w:sz="4" w:space="0" w:color="auto"/>
              <w:left w:val="single" w:sz="4" w:space="0" w:color="auto"/>
              <w:bottom w:val="single" w:sz="4" w:space="0" w:color="auto"/>
              <w:right w:val="single" w:sz="4" w:space="0" w:color="auto"/>
            </w:tcBorders>
            <w:vAlign w:val="center"/>
          </w:tcPr>
          <w:p w14:paraId="2A12F631"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E1907">
              <w:rPr>
                <w:rFonts w:ascii="Times New Roman" w:eastAsia="Times New Roman" w:hAnsi="Times New Roman" w:cs="Times New Roman"/>
                <w:bCs/>
                <w:sz w:val="24"/>
                <w:szCs w:val="24"/>
                <w:lang w:val="uk-UA" w:eastAsia="ru-RU"/>
              </w:rPr>
              <w:t>Код ЗКППТР (код загальносоюзного класифікатора професій, посад та тарифних розрядів)</w:t>
            </w:r>
          </w:p>
          <w:p w14:paraId="347B8E5E"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14:paraId="03117A74"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E1907">
              <w:rPr>
                <w:rFonts w:ascii="Times New Roman" w:eastAsia="Times New Roman" w:hAnsi="Times New Roman" w:cs="Times New Roman"/>
                <w:bCs/>
                <w:sz w:val="24"/>
                <w:szCs w:val="24"/>
                <w:lang w:val="uk-UA" w:eastAsia="ru-RU"/>
              </w:rPr>
              <w:lastRenderedPageBreak/>
              <w:t>Код класифікатора професій</w:t>
            </w:r>
          </w:p>
        </w:tc>
        <w:tc>
          <w:tcPr>
            <w:tcW w:w="1162" w:type="dxa"/>
            <w:tcBorders>
              <w:top w:val="single" w:sz="4" w:space="0" w:color="auto"/>
              <w:left w:val="single" w:sz="4" w:space="0" w:color="auto"/>
              <w:bottom w:val="single" w:sz="4" w:space="0" w:color="auto"/>
              <w:right w:val="single" w:sz="4" w:space="0" w:color="auto"/>
            </w:tcBorders>
            <w:vAlign w:val="center"/>
          </w:tcPr>
          <w:p w14:paraId="5093607F"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E1907">
              <w:rPr>
                <w:rFonts w:ascii="Times New Roman" w:eastAsia="Times New Roman" w:hAnsi="Times New Roman" w:cs="Times New Roman"/>
                <w:bCs/>
                <w:sz w:val="24"/>
                <w:szCs w:val="24"/>
                <w:lang w:val="uk-UA" w:eastAsia="ru-RU"/>
              </w:rPr>
              <w:t>Посада</w:t>
            </w:r>
          </w:p>
        </w:tc>
      </w:tr>
      <w:tr w:rsidR="00D73D3B" w:rsidRPr="009E1907" w14:paraId="19233B0E" w14:textId="77777777" w:rsidTr="00ED3B18">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65D15951"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E1907">
              <w:rPr>
                <w:rFonts w:ascii="Times New Roman" w:eastAsia="Times New Roman" w:hAnsi="Times New Roman" w:cs="Times New Roman"/>
                <w:bCs/>
                <w:sz w:val="24"/>
                <w:szCs w:val="24"/>
                <w:lang w:val="en-US" w:eastAsia="ru-RU"/>
              </w:rPr>
              <w:t>1</w:t>
            </w:r>
          </w:p>
        </w:tc>
        <w:tc>
          <w:tcPr>
            <w:tcW w:w="1526" w:type="dxa"/>
            <w:tcBorders>
              <w:top w:val="single" w:sz="4" w:space="0" w:color="auto"/>
              <w:left w:val="single" w:sz="4" w:space="0" w:color="auto"/>
              <w:bottom w:val="single" w:sz="4" w:space="0" w:color="auto"/>
              <w:right w:val="single" w:sz="4" w:space="0" w:color="auto"/>
            </w:tcBorders>
            <w:vAlign w:val="center"/>
          </w:tcPr>
          <w:p w14:paraId="2B5C66B9"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E1907">
              <w:rPr>
                <w:rFonts w:ascii="Times New Roman" w:eastAsia="Times New Roman" w:hAnsi="Times New Roman" w:cs="Times New Roman"/>
                <w:bCs/>
                <w:sz w:val="24"/>
                <w:szCs w:val="24"/>
                <w:lang w:val="en-US" w:eastAsia="ru-RU"/>
              </w:rPr>
              <w:t>2</w:t>
            </w:r>
          </w:p>
        </w:tc>
        <w:tc>
          <w:tcPr>
            <w:tcW w:w="1168" w:type="dxa"/>
            <w:tcBorders>
              <w:top w:val="single" w:sz="4" w:space="0" w:color="auto"/>
              <w:left w:val="single" w:sz="4" w:space="0" w:color="auto"/>
              <w:bottom w:val="single" w:sz="4" w:space="0" w:color="auto"/>
              <w:right w:val="single" w:sz="4" w:space="0" w:color="auto"/>
            </w:tcBorders>
            <w:vAlign w:val="center"/>
          </w:tcPr>
          <w:p w14:paraId="12DD8912"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E1907">
              <w:rPr>
                <w:rFonts w:ascii="Times New Roman" w:eastAsia="Times New Roman" w:hAnsi="Times New Roman" w:cs="Times New Roman"/>
                <w:bCs/>
                <w:sz w:val="24"/>
                <w:szCs w:val="24"/>
                <w:lang w:val="en-US"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57E0446A"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E1907">
              <w:rPr>
                <w:rFonts w:ascii="Times New Roman" w:eastAsia="Times New Roman" w:hAnsi="Times New Roman" w:cs="Times New Roman"/>
                <w:bCs/>
                <w:sz w:val="24"/>
                <w:szCs w:val="24"/>
                <w:lang w:val="en-US"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14:paraId="51AD7E48"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E1907">
              <w:rPr>
                <w:rFonts w:ascii="Times New Roman" w:eastAsia="Times New Roman" w:hAnsi="Times New Roman" w:cs="Times New Roman"/>
                <w:bCs/>
                <w:sz w:val="24"/>
                <w:szCs w:val="24"/>
                <w:lang w:val="en-US" w:eastAsia="ru-RU"/>
              </w:rPr>
              <w:t>5</w:t>
            </w:r>
          </w:p>
        </w:tc>
        <w:tc>
          <w:tcPr>
            <w:tcW w:w="1390" w:type="dxa"/>
            <w:tcBorders>
              <w:top w:val="single" w:sz="4" w:space="0" w:color="auto"/>
              <w:left w:val="single" w:sz="4" w:space="0" w:color="auto"/>
              <w:bottom w:val="single" w:sz="4" w:space="0" w:color="auto"/>
              <w:right w:val="single" w:sz="4" w:space="0" w:color="auto"/>
            </w:tcBorders>
            <w:vAlign w:val="center"/>
          </w:tcPr>
          <w:p w14:paraId="07D27FF4"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E1907">
              <w:rPr>
                <w:rFonts w:ascii="Times New Roman" w:eastAsia="Times New Roman" w:hAnsi="Times New Roman" w:cs="Times New Roman"/>
                <w:bCs/>
                <w:sz w:val="24"/>
                <w:szCs w:val="24"/>
                <w:lang w:val="en-US" w:eastAsia="ru-RU"/>
              </w:rPr>
              <w:t>6</w:t>
            </w:r>
          </w:p>
        </w:tc>
        <w:tc>
          <w:tcPr>
            <w:tcW w:w="1162" w:type="dxa"/>
            <w:tcBorders>
              <w:top w:val="single" w:sz="4" w:space="0" w:color="auto"/>
              <w:left w:val="single" w:sz="4" w:space="0" w:color="auto"/>
              <w:bottom w:val="single" w:sz="4" w:space="0" w:color="auto"/>
              <w:right w:val="single" w:sz="4" w:space="0" w:color="auto"/>
            </w:tcBorders>
            <w:vAlign w:val="center"/>
          </w:tcPr>
          <w:p w14:paraId="3183676B"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E1907">
              <w:rPr>
                <w:rFonts w:ascii="Times New Roman" w:eastAsia="Times New Roman" w:hAnsi="Times New Roman" w:cs="Times New Roman"/>
                <w:bCs/>
                <w:sz w:val="24"/>
                <w:szCs w:val="24"/>
                <w:lang w:val="en-US" w:eastAsia="ru-RU"/>
              </w:rPr>
              <w:t>7</w:t>
            </w:r>
          </w:p>
        </w:tc>
      </w:tr>
      <w:tr w:rsidR="00D73D3B" w:rsidRPr="009E1907" w14:paraId="62BAB04D" w14:textId="77777777" w:rsidTr="00ED3B18">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779D50FD"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26" w:type="dxa"/>
            <w:tcBorders>
              <w:top w:val="single" w:sz="4" w:space="0" w:color="auto"/>
              <w:left w:val="single" w:sz="4" w:space="0" w:color="auto"/>
              <w:bottom w:val="single" w:sz="4" w:space="0" w:color="auto"/>
              <w:right w:val="single" w:sz="4" w:space="0" w:color="auto"/>
            </w:tcBorders>
            <w:vAlign w:val="center"/>
          </w:tcPr>
          <w:p w14:paraId="6938EFFF"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14:paraId="485BEDAA"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9B97F68"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2C597ACB"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14:paraId="7FC8988E"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14:paraId="4D91857B"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D73D3B" w:rsidRPr="009E1907" w14:paraId="7ED5443C" w14:textId="77777777" w:rsidTr="00ED3B18">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2F0A540A"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26" w:type="dxa"/>
            <w:tcBorders>
              <w:top w:val="single" w:sz="4" w:space="0" w:color="auto"/>
              <w:left w:val="single" w:sz="4" w:space="0" w:color="auto"/>
              <w:bottom w:val="single" w:sz="4" w:space="0" w:color="auto"/>
              <w:right w:val="single" w:sz="4" w:space="0" w:color="auto"/>
            </w:tcBorders>
            <w:vAlign w:val="center"/>
          </w:tcPr>
          <w:p w14:paraId="3A46C3D9"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14:paraId="47D428DC"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1304F46"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255DF19F"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14:paraId="200B154A"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14:paraId="643C7805" w14:textId="77777777" w:rsidR="00D73D3B" w:rsidRPr="009E1907" w:rsidRDefault="00D73D3B" w:rsidP="00ED3B18">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56A7ABA1" w14:textId="77777777" w:rsidR="00D73D3B" w:rsidRPr="009E1907" w:rsidRDefault="00D73D3B" w:rsidP="00D73D3B">
      <w:pPr>
        <w:autoSpaceDE w:val="0"/>
        <w:autoSpaceDN w:val="0"/>
        <w:spacing w:after="120" w:line="240" w:lineRule="auto"/>
        <w:jc w:val="both"/>
        <w:rPr>
          <w:rFonts w:ascii="Times New Roman" w:eastAsia="Times New Roman" w:hAnsi="Times New Roman" w:cs="Times New Roman"/>
          <w:sz w:val="24"/>
          <w:szCs w:val="24"/>
          <w:lang w:eastAsia="ru-RU"/>
        </w:rPr>
      </w:pPr>
      <w:r w:rsidRPr="009E1907">
        <w:rPr>
          <w:rFonts w:ascii="Times New Roman" w:eastAsia="Times New Roman" w:hAnsi="Times New Roman" w:cs="Times New Roman"/>
          <w:sz w:val="24"/>
          <w:szCs w:val="24"/>
          <w:lang w:val="uk-UA" w:eastAsia="ru-RU"/>
        </w:rPr>
        <w:t>* Категорія особи: 1 - наймані працівники (з трудовою книжкою); 2 - наймані працівники (без трудової книжки); 3 – особи, які виконують роботи за договорами цивільно-правового характеру</w:t>
      </w:r>
      <w:r w:rsidRPr="009E1907">
        <w:rPr>
          <w:rFonts w:ascii="Times New Roman" w:eastAsia="Times New Roman" w:hAnsi="Times New Roman" w:cs="Times New Roman"/>
          <w:sz w:val="24"/>
          <w:szCs w:val="24"/>
          <w:lang w:eastAsia="ru-RU"/>
        </w:rPr>
        <w:t>.</w:t>
      </w:r>
    </w:p>
    <w:p w14:paraId="797026D0" w14:textId="77777777" w:rsidR="00D73D3B" w:rsidRPr="009E1907" w:rsidRDefault="00D73D3B" w:rsidP="00D73D3B">
      <w:pPr>
        <w:autoSpaceDE w:val="0"/>
        <w:autoSpaceDN w:val="0"/>
        <w:spacing w:after="120" w:line="240" w:lineRule="auto"/>
        <w:jc w:val="both"/>
        <w:rPr>
          <w:rFonts w:ascii="Times New Roman" w:eastAsia="Times New Roman" w:hAnsi="Times New Roman" w:cs="Times New Roman"/>
          <w:b/>
          <w:sz w:val="24"/>
          <w:szCs w:val="24"/>
          <w:lang w:val="uk-UA" w:eastAsia="ru-RU"/>
        </w:rPr>
      </w:pPr>
      <w:r w:rsidRPr="009E1907">
        <w:rPr>
          <w:rFonts w:ascii="Times New Roman" w:eastAsia="Times New Roman" w:hAnsi="Times New Roman" w:cs="Times New Roman"/>
          <w:sz w:val="24"/>
          <w:szCs w:val="24"/>
          <w:lang w:val="uk-UA" w:eastAsia="ru-RU"/>
        </w:rPr>
        <w:t>** Реквізити 4-6 заповнюються за Класифікатором професій ДК 003:2010, а реквізит 7 — за штатним розписом, наказом про призначення (переведення) і трудовою книжкою.</w:t>
      </w:r>
    </w:p>
    <w:p w14:paraId="5E8DE5E8" w14:textId="77777777" w:rsidR="00D73D3B" w:rsidRPr="009E1907" w:rsidRDefault="00D73D3B" w:rsidP="00D73D3B">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9E1907">
        <w:rPr>
          <w:rFonts w:ascii="Times New Roman" w:eastAsia="Times New Roman" w:hAnsi="Times New Roman" w:cs="Times New Roman"/>
          <w:b/>
          <w:sz w:val="24"/>
          <w:szCs w:val="24"/>
          <w:lang w:val="uk-UA" w:eastAsia="ru-RU"/>
        </w:rPr>
        <w:t>Уповноважена особа учасника торгів</w:t>
      </w:r>
      <w:r w:rsidRPr="009E1907">
        <w:rPr>
          <w:rFonts w:ascii="Times New Roman" w:eastAsia="Times New Roman" w:hAnsi="Times New Roman" w:cs="Times New Roman"/>
          <w:b/>
          <w:sz w:val="24"/>
          <w:szCs w:val="24"/>
          <w:lang w:val="uk-UA" w:eastAsia="ru-RU"/>
        </w:rPr>
        <w:tab/>
      </w:r>
      <w:r w:rsidRPr="009E1907">
        <w:rPr>
          <w:rFonts w:ascii="Times New Roman" w:eastAsia="Times New Roman" w:hAnsi="Times New Roman" w:cs="Times New Roman"/>
          <w:b/>
          <w:sz w:val="24"/>
          <w:szCs w:val="24"/>
          <w:lang w:val="uk-UA" w:eastAsia="ru-RU"/>
        </w:rPr>
        <w:tab/>
        <w:t>______________</w:t>
      </w:r>
      <w:r w:rsidRPr="009E1907">
        <w:rPr>
          <w:rFonts w:ascii="Times New Roman" w:eastAsia="Times New Roman" w:hAnsi="Times New Roman" w:cs="Times New Roman"/>
          <w:b/>
          <w:sz w:val="24"/>
          <w:szCs w:val="24"/>
          <w:lang w:val="uk-UA" w:eastAsia="ru-RU"/>
        </w:rPr>
        <w:tab/>
      </w:r>
      <w:r w:rsidRPr="009E1907">
        <w:rPr>
          <w:rFonts w:ascii="Times New Roman" w:eastAsia="Times New Roman" w:hAnsi="Times New Roman" w:cs="Times New Roman"/>
          <w:b/>
          <w:sz w:val="24"/>
          <w:szCs w:val="24"/>
          <w:lang w:val="uk-UA" w:eastAsia="ru-RU"/>
        </w:rPr>
        <w:tab/>
        <w:t>_______________</w:t>
      </w:r>
    </w:p>
    <w:p w14:paraId="04B9E84D" w14:textId="77777777" w:rsidR="00D73D3B" w:rsidRPr="009E1907" w:rsidRDefault="00D73D3B" w:rsidP="00D73D3B">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9E1907">
        <w:rPr>
          <w:rFonts w:ascii="Times New Roman" w:eastAsia="Times New Roman" w:hAnsi="Times New Roman" w:cs="Times New Roman"/>
          <w:sz w:val="24"/>
          <w:szCs w:val="24"/>
          <w:vertAlign w:val="superscript"/>
          <w:lang w:val="uk-UA" w:eastAsia="ru-RU"/>
        </w:rPr>
        <w:t xml:space="preserve">                                            (посада)                                                                                (підпис)                                                                 (ПІБ)</w:t>
      </w:r>
    </w:p>
    <w:p w14:paraId="6B117E7A" w14:textId="5485779D" w:rsidR="00D73D3B" w:rsidRDefault="00D73D3B" w:rsidP="00D73D3B">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9E1907">
        <w:rPr>
          <w:rFonts w:ascii="Times New Roman" w:eastAsia="Times New Roman" w:hAnsi="Times New Roman" w:cs="Times New Roman"/>
          <w:b/>
          <w:sz w:val="24"/>
          <w:szCs w:val="24"/>
          <w:lang w:val="uk-UA" w:eastAsia="ru-RU"/>
        </w:rPr>
        <w:t xml:space="preserve">                            М.П.</w:t>
      </w:r>
      <w:r w:rsidRPr="009E1907">
        <w:rPr>
          <w:rFonts w:ascii="Times New Roman" w:eastAsia="Times New Roman" w:hAnsi="Times New Roman" w:cs="Times New Roman"/>
          <w:b/>
          <w:bCs/>
          <w:i/>
          <w:sz w:val="24"/>
          <w:szCs w:val="24"/>
          <w:lang w:val="uk-UA" w:eastAsia="ru-RU"/>
        </w:rPr>
        <w:t xml:space="preserve"> * </w:t>
      </w:r>
    </w:p>
    <w:p w14:paraId="22385CCB" w14:textId="1EDF217F" w:rsidR="00142F21" w:rsidRPr="00142F21" w:rsidRDefault="00142F21" w:rsidP="00142F21">
      <w:pPr>
        <w:spacing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b/>
          <w:bCs/>
          <w:iCs/>
          <w:sz w:val="24"/>
          <w:szCs w:val="24"/>
          <w:lang w:val="uk-UA" w:eastAsia="ru-RU"/>
        </w:rPr>
        <w:t xml:space="preserve">3. </w:t>
      </w:r>
      <w:bookmarkStart w:id="22" w:name="_Hlk59022268"/>
      <w:r w:rsidRPr="00142F21">
        <w:rPr>
          <w:rFonts w:ascii="Times New Roman" w:eastAsia="Times New Roman" w:hAnsi="Times New Roman" w:cs="Times New Roman"/>
          <w:sz w:val="24"/>
          <w:szCs w:val="24"/>
          <w:lang w:val="uk-UA" w:eastAsia="ru-RU"/>
        </w:rPr>
        <w:t xml:space="preserve">Учасник в складі пропозиції окремо повинен подати інформаційну довідку згідно форми Таблиці </w:t>
      </w:r>
      <w:r>
        <w:rPr>
          <w:rFonts w:ascii="Times New Roman" w:eastAsia="Times New Roman" w:hAnsi="Times New Roman" w:cs="Times New Roman"/>
          <w:sz w:val="24"/>
          <w:szCs w:val="24"/>
          <w:lang w:val="uk-UA" w:eastAsia="ru-RU"/>
        </w:rPr>
        <w:t>№ 3</w:t>
      </w:r>
      <w:r w:rsidRPr="00142F21">
        <w:rPr>
          <w:rFonts w:ascii="Times New Roman" w:eastAsia="Times New Roman" w:hAnsi="Times New Roman" w:cs="Times New Roman"/>
          <w:sz w:val="24"/>
          <w:szCs w:val="24"/>
          <w:lang w:val="uk-UA" w:eastAsia="ru-RU"/>
        </w:rPr>
        <w:t xml:space="preserve"> про наявність асфальтобетонного (</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 (</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xml:space="preserve">) із зазначенням типу, найменування, марка, модель тощо з наступним документальним підтвердженням. </w:t>
      </w:r>
    </w:p>
    <w:p w14:paraId="7C77A384" w14:textId="77777777" w:rsidR="00142F21" w:rsidRPr="00A40BF1" w:rsidRDefault="00142F21" w:rsidP="00A40BF1">
      <w:pPr>
        <w:widowControl w:val="0"/>
        <w:autoSpaceDE w:val="0"/>
        <w:autoSpaceDN w:val="0"/>
        <w:adjustRightInd w:val="0"/>
        <w:spacing w:after="0" w:line="240" w:lineRule="auto"/>
        <w:ind w:left="7380"/>
        <w:jc w:val="right"/>
        <w:rPr>
          <w:rFonts w:ascii="Times New Roman" w:eastAsia="Times New Roman" w:hAnsi="Times New Roman" w:cs="Times New Roman"/>
          <w:sz w:val="20"/>
          <w:szCs w:val="20"/>
          <w:lang w:val="uk-UA" w:eastAsia="ru-RU"/>
        </w:rPr>
      </w:pPr>
      <w:r w:rsidRPr="00142F21">
        <w:rPr>
          <w:rFonts w:ascii="Times New Roman" w:eastAsia="Times New Roman" w:hAnsi="Times New Roman" w:cs="Times New Roman"/>
          <w:iCs/>
          <w:sz w:val="24"/>
          <w:szCs w:val="24"/>
          <w:lang w:val="uk-UA" w:eastAsia="ru-RU"/>
        </w:rPr>
        <w:t xml:space="preserve">Таблиця </w:t>
      </w:r>
      <w:r w:rsidRPr="00A40BF1">
        <w:rPr>
          <w:rFonts w:ascii="Times New Roman" w:eastAsia="Times New Roman" w:hAnsi="Times New Roman" w:cs="Times New Roman"/>
          <w:iCs/>
          <w:sz w:val="24"/>
          <w:szCs w:val="24"/>
          <w:lang w:val="uk-UA" w:eastAsia="ru-RU"/>
        </w:rPr>
        <w:t>№ 3</w:t>
      </w:r>
      <w:r w:rsidRPr="00A40BF1">
        <w:rPr>
          <w:rFonts w:ascii="Times New Roman" w:eastAsia="Times New Roman" w:hAnsi="Times New Roman" w:cs="Times New Roman"/>
          <w:sz w:val="20"/>
          <w:szCs w:val="20"/>
          <w:lang w:val="uk-UA" w:eastAsia="ru-RU"/>
        </w:rPr>
        <w:t xml:space="preserve"> </w:t>
      </w:r>
    </w:p>
    <w:p w14:paraId="0E11D874" w14:textId="73E3927C" w:rsidR="00142F21" w:rsidRPr="009E1907" w:rsidRDefault="00142F21" w:rsidP="00142F21">
      <w:pPr>
        <w:widowControl w:val="0"/>
        <w:autoSpaceDE w:val="0"/>
        <w:autoSpaceDN w:val="0"/>
        <w:adjustRightInd w:val="0"/>
        <w:spacing w:after="0" w:line="240" w:lineRule="auto"/>
        <w:ind w:left="7380"/>
        <w:rPr>
          <w:rFonts w:ascii="Times New Roman" w:eastAsia="Times New Roman" w:hAnsi="Times New Roman" w:cs="Times New Roman"/>
          <w:b/>
          <w:sz w:val="20"/>
          <w:szCs w:val="20"/>
          <w:lang w:val="uk-UA" w:eastAsia="ru-RU"/>
        </w:rPr>
      </w:pPr>
      <w:r w:rsidRPr="009E1907">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674CA705" w14:textId="5DA9891F" w:rsidR="00142F21" w:rsidRPr="00142F21" w:rsidRDefault="00142F21" w:rsidP="00142F21">
      <w:pPr>
        <w:spacing w:after="0" w:line="240" w:lineRule="auto"/>
        <w:jc w:val="right"/>
        <w:rPr>
          <w:rFonts w:ascii="Times New Roman" w:eastAsia="Times New Roman" w:hAnsi="Times New Roman" w:cs="Times New Roman"/>
          <w:b/>
          <w:bCs/>
          <w:iCs/>
          <w:sz w:val="24"/>
          <w:szCs w:val="24"/>
          <w:lang w:val="uk-UA" w:eastAsia="ru-RU"/>
        </w:rPr>
      </w:pPr>
    </w:p>
    <w:p w14:paraId="02B04B67" w14:textId="77777777" w:rsidR="00142F21" w:rsidRPr="00142F21" w:rsidRDefault="00142F21" w:rsidP="00142F21">
      <w:pPr>
        <w:spacing w:after="0" w:line="240" w:lineRule="auto"/>
        <w:jc w:val="center"/>
        <w:rPr>
          <w:rFonts w:ascii="Times New Roman" w:eastAsia="Times New Roman" w:hAnsi="Times New Roman" w:cs="Times New Roman"/>
          <w:b/>
          <w:bCs/>
          <w:iCs/>
          <w:sz w:val="24"/>
          <w:szCs w:val="24"/>
          <w:lang w:val="uk-UA" w:eastAsia="ru-RU"/>
        </w:rPr>
      </w:pPr>
      <w:r w:rsidRPr="00142F21">
        <w:rPr>
          <w:rFonts w:ascii="Times New Roman" w:eastAsia="Times New Roman" w:hAnsi="Times New Roman" w:cs="Times New Roman"/>
          <w:b/>
          <w:bCs/>
          <w:iCs/>
          <w:sz w:val="24"/>
          <w:szCs w:val="24"/>
          <w:lang w:val="uk-UA" w:eastAsia="ru-RU"/>
        </w:rPr>
        <w:t>ІНФОРМАЦІЯ</w:t>
      </w:r>
    </w:p>
    <w:p w14:paraId="40496710" w14:textId="77777777" w:rsidR="00142F21" w:rsidRPr="00142F21" w:rsidRDefault="00142F21" w:rsidP="00142F21">
      <w:pPr>
        <w:spacing w:after="0" w:line="360" w:lineRule="auto"/>
        <w:ind w:firstLine="709"/>
        <w:jc w:val="center"/>
        <w:rPr>
          <w:rFonts w:ascii="Times New Roman" w:eastAsia="Lucida Sans Unicode" w:hAnsi="Times New Roman" w:cs="Times New Roman"/>
          <w:b/>
          <w:kern w:val="2"/>
          <w:sz w:val="24"/>
          <w:szCs w:val="24"/>
          <w:lang w:val="uk-UA" w:eastAsia="ru-RU"/>
        </w:rPr>
      </w:pPr>
      <w:r w:rsidRPr="00142F21">
        <w:rPr>
          <w:rFonts w:ascii="Times New Roman" w:eastAsia="Times New Roman" w:hAnsi="Times New Roman" w:cs="Times New Roman"/>
          <w:b/>
          <w:bCs/>
          <w:iCs/>
          <w:sz w:val="24"/>
          <w:szCs w:val="24"/>
          <w:lang w:val="uk-UA" w:eastAsia="ru-RU"/>
        </w:rPr>
        <w:t>про наявність асфальтобетонного (</w:t>
      </w:r>
      <w:proofErr w:type="spellStart"/>
      <w:r w:rsidRPr="00142F21">
        <w:rPr>
          <w:rFonts w:ascii="Times New Roman" w:eastAsia="Times New Roman" w:hAnsi="Times New Roman" w:cs="Times New Roman"/>
          <w:b/>
          <w:bCs/>
          <w:iCs/>
          <w:sz w:val="24"/>
          <w:szCs w:val="24"/>
          <w:lang w:val="uk-UA" w:eastAsia="ru-RU"/>
        </w:rPr>
        <w:t>их</w:t>
      </w:r>
      <w:proofErr w:type="spellEnd"/>
      <w:r w:rsidRPr="00142F21">
        <w:rPr>
          <w:rFonts w:ascii="Times New Roman" w:eastAsia="Times New Roman" w:hAnsi="Times New Roman" w:cs="Times New Roman"/>
          <w:b/>
          <w:bCs/>
          <w:iCs/>
          <w:sz w:val="24"/>
          <w:szCs w:val="24"/>
          <w:lang w:val="uk-UA" w:eastAsia="ru-RU"/>
        </w:rPr>
        <w:t>) заводу (</w:t>
      </w:r>
      <w:proofErr w:type="spellStart"/>
      <w:r w:rsidRPr="00142F21">
        <w:rPr>
          <w:rFonts w:ascii="Times New Roman" w:eastAsia="Times New Roman" w:hAnsi="Times New Roman" w:cs="Times New Roman"/>
          <w:b/>
          <w:bCs/>
          <w:iCs/>
          <w:sz w:val="24"/>
          <w:szCs w:val="24"/>
          <w:lang w:val="uk-UA" w:eastAsia="ru-RU"/>
        </w:rPr>
        <w:t>ів</w:t>
      </w:r>
      <w:proofErr w:type="spellEnd"/>
      <w:r w:rsidRPr="00142F21">
        <w:rPr>
          <w:rFonts w:ascii="Times New Roman" w:eastAsia="Times New Roman" w:hAnsi="Times New Roman" w:cs="Times New Roman"/>
          <w:b/>
          <w:bCs/>
          <w:iCs/>
          <w:sz w:val="24"/>
          <w:szCs w:val="24"/>
          <w:lang w:val="uk-UA" w:eastAsia="ru-RU"/>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6"/>
        <w:gridCol w:w="1417"/>
        <w:gridCol w:w="1560"/>
        <w:gridCol w:w="1844"/>
        <w:gridCol w:w="1559"/>
      </w:tblGrid>
      <w:tr w:rsidR="00142F21" w:rsidRPr="00142F21" w14:paraId="012BB254" w14:textId="77777777" w:rsidTr="007F0478">
        <w:tc>
          <w:tcPr>
            <w:tcW w:w="561" w:type="dxa"/>
            <w:tcBorders>
              <w:top w:val="single" w:sz="4" w:space="0" w:color="auto"/>
              <w:left w:val="single" w:sz="4" w:space="0" w:color="auto"/>
              <w:bottom w:val="single" w:sz="4" w:space="0" w:color="auto"/>
              <w:right w:val="single" w:sz="4" w:space="0" w:color="auto"/>
            </w:tcBorders>
            <w:hideMark/>
          </w:tcPr>
          <w:p w14:paraId="5B03B6F1" w14:textId="77777777" w:rsidR="00142F21" w:rsidRPr="00142F21" w:rsidRDefault="00142F21" w:rsidP="00142F21">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w:t>
            </w:r>
          </w:p>
          <w:p w14:paraId="388E1C22" w14:textId="77777777" w:rsidR="00142F21" w:rsidRPr="00142F21" w:rsidRDefault="00142F21" w:rsidP="00142F21">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з/п</w:t>
            </w:r>
          </w:p>
        </w:tc>
        <w:tc>
          <w:tcPr>
            <w:tcW w:w="2126" w:type="dxa"/>
            <w:tcBorders>
              <w:top w:val="single" w:sz="4" w:space="0" w:color="auto"/>
              <w:left w:val="single" w:sz="4" w:space="0" w:color="auto"/>
              <w:bottom w:val="single" w:sz="4" w:space="0" w:color="auto"/>
              <w:right w:val="single" w:sz="4" w:space="0" w:color="auto"/>
            </w:tcBorders>
            <w:hideMark/>
          </w:tcPr>
          <w:p w14:paraId="3EDA235C" w14:textId="77777777" w:rsidR="00142F21" w:rsidRPr="00142F21" w:rsidRDefault="00142F21" w:rsidP="00142F21">
            <w:pPr>
              <w:spacing w:after="0" w:line="240" w:lineRule="auto"/>
              <w:ind w:left="-78" w:right="-134"/>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Місцезнаходження АБЗ (адреса)</w:t>
            </w:r>
          </w:p>
        </w:tc>
        <w:tc>
          <w:tcPr>
            <w:tcW w:w="1417" w:type="dxa"/>
            <w:tcBorders>
              <w:top w:val="single" w:sz="4" w:space="0" w:color="auto"/>
              <w:left w:val="single" w:sz="4" w:space="0" w:color="auto"/>
              <w:bottom w:val="single" w:sz="4" w:space="0" w:color="auto"/>
              <w:right w:val="single" w:sz="4" w:space="0" w:color="auto"/>
            </w:tcBorders>
            <w:hideMark/>
          </w:tcPr>
          <w:p w14:paraId="518B668C" w14:textId="77777777" w:rsidR="00142F21" w:rsidRPr="00142F21" w:rsidRDefault="00142F21" w:rsidP="00142F21">
            <w:pPr>
              <w:spacing w:after="0" w:line="240" w:lineRule="auto"/>
              <w:jc w:val="center"/>
              <w:rPr>
                <w:rFonts w:ascii="Times New Roman" w:eastAsia="Times New Roman" w:hAnsi="Times New Roman" w:cs="Times New Roman"/>
                <w:sz w:val="24"/>
                <w:szCs w:val="24"/>
                <w:lang w:val="uk-UA" w:eastAsia="ru-RU"/>
              </w:rPr>
            </w:pPr>
            <w:proofErr w:type="spellStart"/>
            <w:r w:rsidRPr="00142F21">
              <w:rPr>
                <w:rFonts w:ascii="Times New Roman" w:eastAsia="Times New Roman" w:hAnsi="Times New Roman" w:cs="Times New Roman"/>
                <w:sz w:val="24"/>
                <w:szCs w:val="24"/>
                <w:lang w:val="uk-UA" w:eastAsia="ru-RU"/>
              </w:rPr>
              <w:t>Тип,марка,модель</w:t>
            </w:r>
            <w:proofErr w:type="spellEnd"/>
            <w:r w:rsidRPr="00142F21">
              <w:rPr>
                <w:rFonts w:ascii="Times New Roman" w:eastAsia="Times New Roman" w:hAnsi="Times New Roman" w:cs="Times New Roman"/>
                <w:sz w:val="24"/>
                <w:szCs w:val="24"/>
                <w:lang w:val="uk-UA" w:eastAsia="ru-RU"/>
              </w:rPr>
              <w:t xml:space="preserve"> АБЗ</w:t>
            </w:r>
          </w:p>
        </w:tc>
        <w:tc>
          <w:tcPr>
            <w:tcW w:w="1560" w:type="dxa"/>
            <w:tcBorders>
              <w:top w:val="single" w:sz="4" w:space="0" w:color="auto"/>
              <w:left w:val="single" w:sz="4" w:space="0" w:color="auto"/>
              <w:bottom w:val="single" w:sz="4" w:space="0" w:color="auto"/>
              <w:right w:val="single" w:sz="4" w:space="0" w:color="auto"/>
            </w:tcBorders>
            <w:hideMark/>
          </w:tcPr>
          <w:p w14:paraId="6BE9F8CD" w14:textId="77777777" w:rsidR="00142F21" w:rsidRPr="00142F21" w:rsidRDefault="00142F21" w:rsidP="00142F21">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Потужність АБЗ, тон/годину</w:t>
            </w:r>
          </w:p>
          <w:p w14:paraId="09FAB88D" w14:textId="77777777" w:rsidR="00142F21" w:rsidRPr="00142F21" w:rsidRDefault="00142F21" w:rsidP="00142F21">
            <w:pPr>
              <w:spacing w:after="0" w:line="240" w:lineRule="auto"/>
              <w:jc w:val="center"/>
              <w:rPr>
                <w:rFonts w:ascii="Times New Roman" w:eastAsia="Times New Roman" w:hAnsi="Times New Roman" w:cs="Times New Roman"/>
                <w:sz w:val="24"/>
                <w:szCs w:val="24"/>
                <w:lang w:val="uk-UA" w:eastAsia="ru-RU"/>
              </w:rPr>
            </w:pPr>
          </w:p>
        </w:tc>
        <w:tc>
          <w:tcPr>
            <w:tcW w:w="1844" w:type="dxa"/>
            <w:tcBorders>
              <w:top w:val="single" w:sz="4" w:space="0" w:color="auto"/>
              <w:left w:val="single" w:sz="4" w:space="0" w:color="auto"/>
              <w:bottom w:val="single" w:sz="4" w:space="0" w:color="auto"/>
              <w:right w:val="single" w:sz="4" w:space="0" w:color="auto"/>
            </w:tcBorders>
            <w:hideMark/>
          </w:tcPr>
          <w:p w14:paraId="7286B83C" w14:textId="77777777" w:rsidR="00142F21" w:rsidRPr="00142F21" w:rsidRDefault="00142F21" w:rsidP="00142F21">
            <w:pPr>
              <w:spacing w:after="0" w:line="240" w:lineRule="auto"/>
              <w:ind w:right="-108"/>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Вид асфальтобетонних сумішей </w:t>
            </w:r>
          </w:p>
          <w:p w14:paraId="3556CCC9" w14:textId="77777777" w:rsidR="00142F21" w:rsidRPr="00142F21" w:rsidRDefault="00142F21" w:rsidP="00142F21">
            <w:pPr>
              <w:spacing w:after="0" w:line="240" w:lineRule="auto"/>
              <w:ind w:right="-108"/>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(по типах та марках)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AFF94" w14:textId="77777777" w:rsidR="00142F21" w:rsidRPr="00142F21" w:rsidRDefault="00142F21" w:rsidP="00142F21">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Зазначення приналежності*</w:t>
            </w:r>
          </w:p>
        </w:tc>
      </w:tr>
      <w:tr w:rsidR="00142F21" w:rsidRPr="00142F21" w14:paraId="5066AAA6" w14:textId="77777777" w:rsidTr="007F0478">
        <w:trPr>
          <w:trHeight w:val="198"/>
        </w:trPr>
        <w:tc>
          <w:tcPr>
            <w:tcW w:w="561" w:type="dxa"/>
            <w:tcBorders>
              <w:top w:val="single" w:sz="4" w:space="0" w:color="auto"/>
              <w:left w:val="single" w:sz="4" w:space="0" w:color="auto"/>
              <w:bottom w:val="single" w:sz="4" w:space="0" w:color="auto"/>
              <w:right w:val="single" w:sz="4" w:space="0" w:color="auto"/>
            </w:tcBorders>
            <w:hideMark/>
          </w:tcPr>
          <w:p w14:paraId="0464E0AA" w14:textId="77777777" w:rsidR="00142F21" w:rsidRPr="00142F21" w:rsidRDefault="00142F21" w:rsidP="00142F21">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1.</w:t>
            </w:r>
          </w:p>
        </w:tc>
        <w:tc>
          <w:tcPr>
            <w:tcW w:w="2126" w:type="dxa"/>
            <w:tcBorders>
              <w:top w:val="single" w:sz="4" w:space="0" w:color="auto"/>
              <w:left w:val="single" w:sz="4" w:space="0" w:color="auto"/>
              <w:bottom w:val="single" w:sz="4" w:space="0" w:color="auto"/>
              <w:right w:val="single" w:sz="4" w:space="0" w:color="auto"/>
            </w:tcBorders>
            <w:hideMark/>
          </w:tcPr>
          <w:p w14:paraId="2D0B8A50" w14:textId="77777777" w:rsidR="00142F21" w:rsidRPr="00142F21" w:rsidRDefault="00142F21" w:rsidP="00142F21">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2EC5F903" w14:textId="77777777" w:rsidR="00142F21" w:rsidRPr="00142F21" w:rsidRDefault="00142F21" w:rsidP="00142F21">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3.</w:t>
            </w:r>
          </w:p>
        </w:tc>
        <w:tc>
          <w:tcPr>
            <w:tcW w:w="1560" w:type="dxa"/>
            <w:tcBorders>
              <w:top w:val="single" w:sz="4" w:space="0" w:color="auto"/>
              <w:left w:val="single" w:sz="4" w:space="0" w:color="auto"/>
              <w:bottom w:val="single" w:sz="4" w:space="0" w:color="auto"/>
              <w:right w:val="single" w:sz="4" w:space="0" w:color="auto"/>
            </w:tcBorders>
            <w:hideMark/>
          </w:tcPr>
          <w:p w14:paraId="7BEEA963" w14:textId="77777777" w:rsidR="00142F21" w:rsidRPr="00142F21" w:rsidRDefault="00142F21" w:rsidP="00142F21">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4.</w:t>
            </w:r>
          </w:p>
        </w:tc>
        <w:tc>
          <w:tcPr>
            <w:tcW w:w="1844" w:type="dxa"/>
            <w:tcBorders>
              <w:top w:val="single" w:sz="4" w:space="0" w:color="auto"/>
              <w:left w:val="single" w:sz="4" w:space="0" w:color="auto"/>
              <w:bottom w:val="single" w:sz="4" w:space="0" w:color="auto"/>
              <w:right w:val="single" w:sz="4" w:space="0" w:color="auto"/>
            </w:tcBorders>
            <w:hideMark/>
          </w:tcPr>
          <w:p w14:paraId="0DE5337E" w14:textId="77777777" w:rsidR="00142F21" w:rsidRPr="00142F21" w:rsidRDefault="00142F21" w:rsidP="00142F21">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5.</w:t>
            </w:r>
          </w:p>
        </w:tc>
        <w:tc>
          <w:tcPr>
            <w:tcW w:w="1559" w:type="dxa"/>
            <w:tcBorders>
              <w:top w:val="single" w:sz="4" w:space="0" w:color="auto"/>
              <w:left w:val="single" w:sz="4" w:space="0" w:color="auto"/>
              <w:bottom w:val="single" w:sz="4" w:space="0" w:color="auto"/>
              <w:right w:val="single" w:sz="4" w:space="0" w:color="auto"/>
            </w:tcBorders>
            <w:hideMark/>
          </w:tcPr>
          <w:p w14:paraId="2CF50FAA" w14:textId="77777777" w:rsidR="00142F21" w:rsidRPr="00142F21" w:rsidRDefault="00142F21" w:rsidP="00142F21">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6.</w:t>
            </w:r>
          </w:p>
        </w:tc>
      </w:tr>
      <w:tr w:rsidR="00142F21" w:rsidRPr="00142F21" w14:paraId="19539A83" w14:textId="77777777" w:rsidTr="007F0478">
        <w:trPr>
          <w:trHeight w:val="198"/>
        </w:trPr>
        <w:tc>
          <w:tcPr>
            <w:tcW w:w="561" w:type="dxa"/>
            <w:tcBorders>
              <w:top w:val="single" w:sz="4" w:space="0" w:color="auto"/>
              <w:left w:val="single" w:sz="4" w:space="0" w:color="auto"/>
              <w:bottom w:val="single" w:sz="4" w:space="0" w:color="auto"/>
              <w:right w:val="single" w:sz="4" w:space="0" w:color="auto"/>
            </w:tcBorders>
          </w:tcPr>
          <w:p w14:paraId="0DAD7D7F" w14:textId="77777777" w:rsidR="00142F21" w:rsidRPr="00142F21" w:rsidRDefault="00142F21" w:rsidP="00142F21">
            <w:p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Pr>
          <w:p w14:paraId="53B426C9" w14:textId="77777777" w:rsidR="00142F21" w:rsidRPr="00142F21" w:rsidRDefault="00142F21" w:rsidP="00142F21">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4140C8F5" w14:textId="77777777" w:rsidR="00142F21" w:rsidRPr="00142F21" w:rsidRDefault="00142F21" w:rsidP="00142F21">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6D6A33F8" w14:textId="77777777" w:rsidR="00142F21" w:rsidRPr="00142F21" w:rsidRDefault="00142F21" w:rsidP="00142F21">
            <w:pPr>
              <w:spacing w:after="0" w:line="240" w:lineRule="auto"/>
              <w:jc w:val="center"/>
              <w:rPr>
                <w:rFonts w:ascii="Times New Roman" w:eastAsia="Times New Roman" w:hAnsi="Times New Roman" w:cs="Times New Roman"/>
                <w:sz w:val="24"/>
                <w:szCs w:val="24"/>
                <w:lang w:val="uk-UA" w:eastAsia="ru-RU"/>
              </w:rPr>
            </w:pPr>
          </w:p>
        </w:tc>
        <w:tc>
          <w:tcPr>
            <w:tcW w:w="1844" w:type="dxa"/>
            <w:tcBorders>
              <w:top w:val="single" w:sz="4" w:space="0" w:color="auto"/>
              <w:left w:val="single" w:sz="4" w:space="0" w:color="auto"/>
              <w:bottom w:val="single" w:sz="4" w:space="0" w:color="auto"/>
              <w:right w:val="single" w:sz="4" w:space="0" w:color="auto"/>
            </w:tcBorders>
          </w:tcPr>
          <w:p w14:paraId="1E58B08D" w14:textId="77777777" w:rsidR="00142F21" w:rsidRPr="00142F21" w:rsidRDefault="00142F21" w:rsidP="00142F21">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B79C3A6" w14:textId="77777777" w:rsidR="00142F21" w:rsidRPr="00142F21" w:rsidRDefault="00142F21" w:rsidP="00142F21">
            <w:pPr>
              <w:spacing w:after="0" w:line="240" w:lineRule="auto"/>
              <w:jc w:val="center"/>
              <w:rPr>
                <w:rFonts w:ascii="Times New Roman" w:eastAsia="Times New Roman" w:hAnsi="Times New Roman" w:cs="Times New Roman"/>
                <w:sz w:val="24"/>
                <w:szCs w:val="24"/>
                <w:lang w:val="uk-UA" w:eastAsia="ru-RU"/>
              </w:rPr>
            </w:pPr>
          </w:p>
        </w:tc>
      </w:tr>
    </w:tbl>
    <w:p w14:paraId="375B59F3" w14:textId="14623AC9" w:rsidR="00142F21" w:rsidRPr="00142F21" w:rsidRDefault="00142F21" w:rsidP="00142F21">
      <w:pPr>
        <w:tabs>
          <w:tab w:val="left" w:pos="709"/>
        </w:tabs>
        <w:spacing w:after="0" w:line="240" w:lineRule="auto"/>
        <w:ind w:firstLine="708"/>
        <w:jc w:val="both"/>
        <w:rPr>
          <w:rFonts w:ascii="Times New Roman" w:eastAsia="Times New Roman" w:hAnsi="Times New Roman" w:cs="Times New Roman"/>
          <w:color w:val="000000"/>
          <w:sz w:val="24"/>
          <w:szCs w:val="24"/>
          <w:lang w:val="uk-UA" w:eastAsia="ru-RU"/>
        </w:rPr>
      </w:pPr>
      <w:r w:rsidRPr="00142F21">
        <w:rPr>
          <w:rFonts w:ascii="Times New Roman" w:eastAsia="Times New Roman" w:hAnsi="Times New Roman" w:cs="Times New Roman"/>
          <w:sz w:val="24"/>
          <w:szCs w:val="24"/>
          <w:lang w:val="uk-UA" w:eastAsia="ru-RU"/>
        </w:rPr>
        <w:t xml:space="preserve">* якщо Учасник є власником, зазначається </w:t>
      </w:r>
      <w:r w:rsidR="00A40BF1">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власний</w:t>
      </w:r>
      <w:r w:rsidR="00A40BF1">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 xml:space="preserve">, в інших випадках – зазначається </w:t>
      </w:r>
      <w:r w:rsidR="00A40BF1">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право користування</w:t>
      </w:r>
      <w:r w:rsidR="00A40BF1">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 xml:space="preserve"> (договір оренди, лізингу або в інший спосіб, визначений законодавством України, або залучення на умовах договору поставки, послуг тощо).</w:t>
      </w:r>
    </w:p>
    <w:p w14:paraId="46968842" w14:textId="77777777" w:rsidR="00142F21" w:rsidRPr="00142F21" w:rsidRDefault="00142F21" w:rsidP="00142F21">
      <w:pPr>
        <w:spacing w:after="0" w:line="360" w:lineRule="auto"/>
        <w:ind w:firstLine="709"/>
        <w:jc w:val="both"/>
        <w:rPr>
          <w:rFonts w:ascii="Times New Roman" w:eastAsia="Times New Roman" w:hAnsi="Times New Roman" w:cs="Times New Roman"/>
          <w:sz w:val="24"/>
          <w:szCs w:val="24"/>
          <w:lang w:val="uk-UA" w:eastAsia="ru-RU"/>
        </w:rPr>
      </w:pPr>
    </w:p>
    <w:p w14:paraId="17F622AC" w14:textId="77777777" w:rsidR="00142F21" w:rsidRPr="00142F21" w:rsidRDefault="00142F21" w:rsidP="00A40BF1">
      <w:pPr>
        <w:spacing w:after="0" w:line="240" w:lineRule="auto"/>
        <w:ind w:firstLine="709"/>
        <w:jc w:val="both"/>
        <w:rPr>
          <w:rFonts w:ascii="Times New Roman" w:eastAsia="Calibri" w:hAnsi="Times New Roman" w:cs="Times New Roman"/>
          <w:sz w:val="24"/>
          <w:szCs w:val="24"/>
          <w:lang w:val="uk-UA"/>
        </w:rPr>
      </w:pPr>
      <w:r w:rsidRPr="00142F21">
        <w:rPr>
          <w:rFonts w:ascii="Times New Roman" w:eastAsia="Times New Roman" w:hAnsi="Times New Roman" w:cs="Times New Roman"/>
          <w:sz w:val="24"/>
          <w:szCs w:val="24"/>
          <w:lang w:val="uk-UA" w:eastAsia="ru-RU"/>
        </w:rPr>
        <w:t>В підтвердження наявності в Учасника власного(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асфальтобетонного(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що буде(</w:t>
      </w:r>
      <w:proofErr w:type="spellStart"/>
      <w:r w:rsidRPr="00142F21">
        <w:rPr>
          <w:rFonts w:ascii="Times New Roman" w:eastAsia="Times New Roman" w:hAnsi="Times New Roman" w:cs="Times New Roman"/>
          <w:sz w:val="24"/>
          <w:szCs w:val="24"/>
          <w:lang w:val="uk-UA" w:eastAsia="ru-RU"/>
        </w:rPr>
        <w:t>уть</w:t>
      </w:r>
      <w:proofErr w:type="spellEnd"/>
      <w:r w:rsidRPr="00142F21">
        <w:rPr>
          <w:rFonts w:ascii="Times New Roman" w:eastAsia="Times New Roman" w:hAnsi="Times New Roman" w:cs="Times New Roman"/>
          <w:sz w:val="24"/>
          <w:szCs w:val="24"/>
          <w:lang w:val="uk-UA" w:eastAsia="ru-RU"/>
        </w:rPr>
        <w:t>) залучений(і) при виконанні робіт (наданні послуг) на об’єкті згідно предмету закупівлі, Учасник в складі пропозиції надає копію(ї) документу(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що підтверджує(</w:t>
      </w:r>
      <w:proofErr w:type="spellStart"/>
      <w:r w:rsidRPr="00142F21">
        <w:rPr>
          <w:rFonts w:ascii="Times New Roman" w:eastAsia="Times New Roman" w:hAnsi="Times New Roman" w:cs="Times New Roman"/>
          <w:sz w:val="24"/>
          <w:szCs w:val="24"/>
          <w:lang w:val="uk-UA" w:eastAsia="ru-RU"/>
        </w:rPr>
        <w:t>ють</w:t>
      </w:r>
      <w:proofErr w:type="spellEnd"/>
      <w:r w:rsidRPr="00142F21">
        <w:rPr>
          <w:rFonts w:ascii="Times New Roman" w:eastAsia="Times New Roman" w:hAnsi="Times New Roman" w:cs="Times New Roman"/>
          <w:sz w:val="24"/>
          <w:szCs w:val="24"/>
          <w:lang w:val="uk-UA" w:eastAsia="ru-RU"/>
        </w:rPr>
        <w:t xml:space="preserve">) право власності на нього(них) та </w:t>
      </w:r>
      <w:r w:rsidRPr="00142F21">
        <w:rPr>
          <w:rFonts w:ascii="Times New Roman" w:eastAsia="Lucida Sans Unicode" w:hAnsi="Times New Roman" w:cs="Times New Roman"/>
          <w:kern w:val="2"/>
          <w:sz w:val="24"/>
          <w:szCs w:val="24"/>
          <w:lang w:val="uk-UA" w:eastAsia="ru-RU"/>
        </w:rPr>
        <w:t xml:space="preserve">бухгалтерську довідку про знаходження </w:t>
      </w:r>
      <w:r w:rsidRPr="00142F21">
        <w:rPr>
          <w:rFonts w:ascii="Times New Roman" w:eastAsia="Times New Roman" w:hAnsi="Times New Roman" w:cs="Times New Roman"/>
          <w:sz w:val="24"/>
          <w:szCs w:val="24"/>
          <w:lang w:val="uk-UA" w:eastAsia="ru-RU"/>
        </w:rPr>
        <w:t>асфальтобетонного(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w:t>
      </w:r>
      <w:r w:rsidRPr="00142F21">
        <w:rPr>
          <w:rFonts w:ascii="Times New Roman" w:eastAsia="Lucida Sans Unicode" w:hAnsi="Times New Roman" w:cs="Times New Roman"/>
          <w:kern w:val="2"/>
          <w:sz w:val="24"/>
          <w:szCs w:val="24"/>
          <w:lang w:val="uk-UA" w:eastAsia="ru-RU"/>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142F21">
        <w:rPr>
          <w:rFonts w:ascii="Times New Roman" w:eastAsia="Calibri" w:hAnsi="Times New Roman" w:cs="Times New Roman"/>
          <w:sz w:val="24"/>
          <w:szCs w:val="24"/>
          <w:lang w:val="uk-UA"/>
        </w:rPr>
        <w:t xml:space="preserve">. </w:t>
      </w:r>
    </w:p>
    <w:p w14:paraId="589CDA07" w14:textId="77777777" w:rsidR="00142F21" w:rsidRPr="00142F21" w:rsidRDefault="00142F21" w:rsidP="00A40BF1">
      <w:pPr>
        <w:spacing w:after="0" w:line="240" w:lineRule="auto"/>
        <w:ind w:firstLine="709"/>
        <w:jc w:val="both"/>
        <w:rPr>
          <w:rFonts w:ascii="Times New Roman" w:eastAsia="Calibri" w:hAnsi="Times New Roman" w:cs="Times New Roman"/>
          <w:sz w:val="24"/>
          <w:szCs w:val="24"/>
          <w:lang w:val="uk-UA"/>
        </w:rPr>
      </w:pPr>
      <w:r w:rsidRPr="00142F21">
        <w:rPr>
          <w:rFonts w:ascii="Times New Roman" w:eastAsia="Calibri" w:hAnsi="Times New Roman" w:cs="Times New Roman"/>
          <w:sz w:val="24"/>
          <w:szCs w:val="24"/>
          <w:lang w:val="uk-UA"/>
        </w:rPr>
        <w:t>Діяльність на Асфальтобетонному(них) заводі(ах) (виробництві) повинна відповідати природоохоронному законодавству, з цією метою Учасник надає у складі пропозиції дозвіл (уповноваженого органу) на викиди забруднюючих речовин в атмосферне повітря стаціонарними джерелами, щодо асфальтобетонного заводу.</w:t>
      </w:r>
    </w:p>
    <w:p w14:paraId="14652B91" w14:textId="77777777" w:rsidR="00142F21" w:rsidRPr="00142F21" w:rsidRDefault="00142F21" w:rsidP="00A40BF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В підтвердження наявності в Учасника орендованого(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(оренда, лізинг тощо) асфальтобетонного(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що буде(</w:t>
      </w:r>
      <w:proofErr w:type="spellStart"/>
      <w:r w:rsidRPr="00142F21">
        <w:rPr>
          <w:rFonts w:ascii="Times New Roman" w:eastAsia="Times New Roman" w:hAnsi="Times New Roman" w:cs="Times New Roman"/>
          <w:sz w:val="24"/>
          <w:szCs w:val="24"/>
          <w:lang w:val="uk-UA" w:eastAsia="ru-RU"/>
        </w:rPr>
        <w:t>уть</w:t>
      </w:r>
      <w:proofErr w:type="spellEnd"/>
      <w:r w:rsidRPr="00142F21">
        <w:rPr>
          <w:rFonts w:ascii="Times New Roman" w:eastAsia="Times New Roman" w:hAnsi="Times New Roman" w:cs="Times New Roman"/>
          <w:sz w:val="24"/>
          <w:szCs w:val="24"/>
          <w:lang w:val="uk-UA" w:eastAsia="ru-RU"/>
        </w:rPr>
        <w:t>) залучений(і) при виконанні робіт (наданні послуг) на об’єкті згідно предмету закупівлі, Учасник в складі пропозиції надає:</w:t>
      </w:r>
    </w:p>
    <w:p w14:paraId="0845182B" w14:textId="77777777" w:rsidR="00142F21" w:rsidRPr="00142F21" w:rsidRDefault="00142F21" w:rsidP="00A40BF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копію(ї) договору(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оренди (лізингу) (для договору (</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оренди: договір(и) оренди має бути чинним протягом всього строку виконання робіт/надання послуг);</w:t>
      </w:r>
    </w:p>
    <w:p w14:paraId="5DBCEFD4" w14:textId="77777777" w:rsidR="00142F21" w:rsidRPr="00142F21" w:rsidRDefault="00142F21" w:rsidP="00A40BF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lastRenderedPageBreak/>
        <w:t>- копію(ї) акту(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приймання-передачі Учаснику такого(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xml:space="preserve">) </w:t>
      </w:r>
      <w:proofErr w:type="spellStart"/>
      <w:r w:rsidRPr="00142F21">
        <w:rPr>
          <w:rFonts w:ascii="Times New Roman" w:eastAsia="Times New Roman" w:hAnsi="Times New Roman" w:cs="Times New Roman"/>
          <w:sz w:val="24"/>
          <w:szCs w:val="24"/>
          <w:lang w:val="uk-UA" w:eastAsia="ru-RU"/>
        </w:rPr>
        <w:t>асфальтобетоного</w:t>
      </w:r>
      <w:proofErr w:type="spellEnd"/>
      <w:r w:rsidRPr="00142F21">
        <w:rPr>
          <w:rFonts w:ascii="Times New Roman" w:eastAsia="Times New Roman" w:hAnsi="Times New Roman" w:cs="Times New Roman"/>
          <w:sz w:val="24"/>
          <w:szCs w:val="24"/>
          <w:lang w:val="uk-UA" w:eastAsia="ru-RU"/>
        </w:rPr>
        <w:t>(</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xml:space="preserve">) до договорів (у разі, коли вимогами чинного законодавства України та/або умовами зазначених договорів передбачено їх складання); </w:t>
      </w:r>
    </w:p>
    <w:p w14:paraId="3449796C" w14:textId="77777777" w:rsidR="00142F21" w:rsidRPr="00142F21" w:rsidRDefault="00142F21" w:rsidP="00A40BF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оригінал листа-підтвердження від власника асфальтобетонного(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xml:space="preserve">) (орендодавця, </w:t>
      </w:r>
      <w:r w:rsidRPr="00142F21">
        <w:rPr>
          <w:rFonts w:ascii="Times New Roman" w:eastAsia="Lucida Sans Unicode" w:hAnsi="Times New Roman" w:cs="Times New Roman"/>
          <w:kern w:val="2"/>
          <w:sz w:val="24"/>
          <w:szCs w:val="24"/>
          <w:lang w:val="uk-UA" w:eastAsia="ru-RU"/>
        </w:rPr>
        <w:t>лізингодавця або іншої особи, яка зазначена у відповідному договорі</w:t>
      </w:r>
      <w:r w:rsidRPr="00142F21">
        <w:rPr>
          <w:rFonts w:ascii="Times New Roman" w:eastAsia="Times New Roman" w:hAnsi="Times New Roman" w:cs="Times New Roman"/>
          <w:sz w:val="24"/>
          <w:szCs w:val="24"/>
          <w:lang w:val="uk-UA" w:eastAsia="ru-RU"/>
        </w:rPr>
        <w:t xml:space="preserve">) щодо не заперечення використання Учасником </w:t>
      </w:r>
      <w:proofErr w:type="spellStart"/>
      <w:r w:rsidRPr="00142F21">
        <w:rPr>
          <w:rFonts w:ascii="Times New Roman" w:eastAsia="Times New Roman" w:hAnsi="Times New Roman" w:cs="Times New Roman"/>
          <w:sz w:val="24"/>
          <w:szCs w:val="24"/>
          <w:lang w:val="uk-UA" w:eastAsia="ru-RU"/>
        </w:rPr>
        <w:t>потужностей</w:t>
      </w:r>
      <w:proofErr w:type="spellEnd"/>
      <w:r w:rsidRPr="00142F21">
        <w:rPr>
          <w:rFonts w:ascii="Times New Roman" w:eastAsia="Times New Roman" w:hAnsi="Times New Roman" w:cs="Times New Roman"/>
          <w:sz w:val="24"/>
          <w:szCs w:val="24"/>
          <w:lang w:val="uk-UA" w:eastAsia="ru-RU"/>
        </w:rPr>
        <w:t xml:space="preserve"> заводу для виконання робіт (надання послуг), що є предметом закупівлі.</w:t>
      </w:r>
    </w:p>
    <w:p w14:paraId="01C4032C" w14:textId="7B9C7508" w:rsidR="00142F21" w:rsidRPr="00142F21" w:rsidRDefault="00142F21" w:rsidP="00A40BF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У разі відсутності власного(них), орендованого(них) (лізинг) асфальтобетонного(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xml:space="preserve">) Учасник зобов’язаний у складі пропозиції надати довідку згідно форми Таблиці </w:t>
      </w:r>
      <w:r w:rsidR="00A40BF1">
        <w:rPr>
          <w:rFonts w:ascii="Times New Roman" w:eastAsia="Times New Roman" w:hAnsi="Times New Roman" w:cs="Times New Roman"/>
          <w:sz w:val="24"/>
          <w:szCs w:val="24"/>
          <w:lang w:val="uk-UA" w:eastAsia="ru-RU"/>
        </w:rPr>
        <w:t>№ 3</w:t>
      </w:r>
      <w:r w:rsidRPr="00142F21">
        <w:rPr>
          <w:rFonts w:ascii="Times New Roman" w:eastAsia="Times New Roman" w:hAnsi="Times New Roman" w:cs="Times New Roman"/>
          <w:sz w:val="24"/>
          <w:szCs w:val="24"/>
          <w:lang w:val="uk-UA" w:eastAsia="ru-RU"/>
        </w:rPr>
        <w:t xml:space="preserve">. В підтвердження інформації, викладеної в довідці згідно форми Таблиці </w:t>
      </w:r>
      <w:r w:rsidR="00A40BF1">
        <w:rPr>
          <w:rFonts w:ascii="Times New Roman" w:eastAsia="Times New Roman" w:hAnsi="Times New Roman" w:cs="Times New Roman"/>
          <w:sz w:val="24"/>
          <w:szCs w:val="24"/>
          <w:lang w:val="uk-UA" w:eastAsia="ru-RU"/>
        </w:rPr>
        <w:t>№ 3</w:t>
      </w:r>
      <w:r w:rsidRPr="00142F21">
        <w:rPr>
          <w:rFonts w:ascii="Times New Roman" w:eastAsia="Times New Roman" w:hAnsi="Times New Roman" w:cs="Times New Roman"/>
          <w:sz w:val="24"/>
          <w:szCs w:val="24"/>
          <w:lang w:val="uk-UA" w:eastAsia="ru-RU"/>
        </w:rPr>
        <w:t xml:space="preserve"> Учасник надає:</w:t>
      </w:r>
    </w:p>
    <w:p w14:paraId="57BA67C7" w14:textId="77777777" w:rsidR="00142F21" w:rsidRPr="00142F21" w:rsidRDefault="00142F21" w:rsidP="00A40BF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копію договору (договір поставки асфальтобетонних сумішей або договір надання послуг з виготовлення асфальтобетонних сумішей тощо), чинного протягом всього строку виконання робіт (надання послуг), що є предметом закупівлі;</w:t>
      </w:r>
    </w:p>
    <w:p w14:paraId="252C315C" w14:textId="77777777" w:rsidR="00142F21" w:rsidRPr="00142F21" w:rsidRDefault="00142F21" w:rsidP="00A40BF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 гарантійний лист від Виробника (Постачальника) асфальтобетонних сумішей адресований Учаснику про безперебійне постачання Учаснику асфальтобетонних сумішей протягом усього строку виконання робіт (надання послуг) за предметом закупівлі,(в гарантійному листі також обов’язково зазначається номер та дата договору, номер закупівлі). </w:t>
      </w:r>
    </w:p>
    <w:bookmarkEnd w:id="22"/>
    <w:p w14:paraId="1F4A9415" w14:textId="20AE78BD" w:rsidR="00142F21" w:rsidRPr="006C1091" w:rsidRDefault="00142F21" w:rsidP="00AA2FCC">
      <w:pPr>
        <w:spacing w:after="0" w:line="240" w:lineRule="auto"/>
        <w:ind w:firstLine="709"/>
        <w:jc w:val="both"/>
        <w:rPr>
          <w:rFonts w:ascii="Times New Roman" w:eastAsia="Times New Roman" w:hAnsi="Times New Roman" w:cs="Times New Roman"/>
          <w:b/>
          <w:bCs/>
          <w:iCs/>
          <w:sz w:val="24"/>
          <w:szCs w:val="24"/>
          <w:lang w:val="uk-UA" w:eastAsia="ru-RU"/>
        </w:rPr>
      </w:pPr>
      <w:r w:rsidRPr="00142F21">
        <w:rPr>
          <w:rFonts w:ascii="Times New Roman" w:eastAsia="Times New Roman" w:hAnsi="Times New Roman" w:cs="Times New Roman"/>
          <w:bCs/>
          <w:sz w:val="24"/>
          <w:szCs w:val="24"/>
          <w:lang w:val="uk-UA" w:eastAsia="ru-RU"/>
        </w:rPr>
        <w:t xml:space="preserve">Учасник закупівлі має підтвердити наявність АБЗ в м. Одесі або приміській зоні міста –  </w:t>
      </w:r>
      <w:bookmarkStart w:id="23" w:name="_Hlk112065916"/>
      <w:r w:rsidRPr="00142F21">
        <w:rPr>
          <w:rFonts w:ascii="Times New Roman" w:eastAsia="Times New Roman" w:hAnsi="Times New Roman" w:cs="Times New Roman"/>
          <w:bCs/>
          <w:sz w:val="24"/>
          <w:szCs w:val="24"/>
          <w:lang w:val="uk-UA" w:eastAsia="ru-RU"/>
        </w:rPr>
        <w:t xml:space="preserve">в межах </w:t>
      </w:r>
      <w:r w:rsidRPr="006C1091">
        <w:rPr>
          <w:rFonts w:ascii="Times New Roman" w:eastAsia="Times New Roman" w:hAnsi="Times New Roman" w:cs="Times New Roman"/>
          <w:bCs/>
          <w:sz w:val="24"/>
          <w:szCs w:val="24"/>
          <w:lang w:val="uk-UA" w:eastAsia="ru-RU"/>
        </w:rPr>
        <w:t>30 км від м. Одеси.</w:t>
      </w:r>
      <w:bookmarkEnd w:id="23"/>
    </w:p>
    <w:p w14:paraId="089B951D" w14:textId="72E2E1DB" w:rsidR="00142F21" w:rsidRPr="00142F21" w:rsidRDefault="00A40BF1" w:rsidP="00142F21">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4</w:t>
      </w:r>
      <w:r w:rsidR="00142F21" w:rsidRPr="00142F21">
        <w:rPr>
          <w:rFonts w:ascii="Times New Roman" w:eastAsia="Calibri" w:hAnsi="Times New Roman" w:cs="Times New Roman"/>
          <w:b/>
          <w:sz w:val="24"/>
          <w:szCs w:val="24"/>
          <w:lang w:val="uk-UA" w:eastAsia="ar-SA"/>
        </w:rPr>
        <w:t>. Довідка про виконання аналогічного за предметом закупівлі договору, за підписом уповноваженої особи та скріплена печаткою Учасника</w:t>
      </w:r>
      <w:r w:rsidR="00142F21" w:rsidRPr="00142F21">
        <w:rPr>
          <w:rFonts w:ascii="Times New Roman" w:eastAsia="Calibri" w:hAnsi="Times New Roman" w:cs="Times New Roman"/>
          <w:b/>
          <w:i/>
          <w:sz w:val="24"/>
          <w:szCs w:val="24"/>
          <w:lang w:val="uk-UA" w:eastAsia="ar-SA"/>
        </w:rPr>
        <w:t xml:space="preserve">* </w:t>
      </w:r>
      <w:r w:rsidR="00142F21" w:rsidRPr="00142F21">
        <w:rPr>
          <w:rFonts w:ascii="Times New Roman" w:eastAsia="Calibri" w:hAnsi="Times New Roman" w:cs="Times New Roman"/>
          <w:b/>
          <w:sz w:val="24"/>
          <w:szCs w:val="24"/>
          <w:lang w:val="uk-UA" w:eastAsia="ar-SA"/>
        </w:rPr>
        <w:t xml:space="preserve"> – таблиця  № </w:t>
      </w:r>
      <w:r w:rsidR="00C95899">
        <w:rPr>
          <w:rFonts w:ascii="Times New Roman" w:eastAsia="Calibri" w:hAnsi="Times New Roman" w:cs="Times New Roman"/>
          <w:b/>
          <w:sz w:val="24"/>
          <w:szCs w:val="24"/>
          <w:lang w:val="uk-UA" w:eastAsia="ar-SA"/>
        </w:rPr>
        <w:t>4</w:t>
      </w:r>
      <w:r w:rsidR="00142F21" w:rsidRPr="00142F21">
        <w:rPr>
          <w:rFonts w:ascii="Times New Roman" w:eastAsia="Calibri" w:hAnsi="Times New Roman" w:cs="Times New Roman"/>
          <w:b/>
          <w:sz w:val="24"/>
          <w:szCs w:val="24"/>
          <w:lang w:val="uk-UA" w:eastAsia="ar-SA"/>
        </w:rPr>
        <w:t xml:space="preserve">. </w:t>
      </w:r>
    </w:p>
    <w:p w14:paraId="53B43135" w14:textId="77777777" w:rsidR="00142F21" w:rsidRPr="00142F21" w:rsidRDefault="00142F21" w:rsidP="00142F21">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142F21">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42D09685" w14:textId="4E1701C0" w:rsidR="00142F21" w:rsidRPr="00142F21" w:rsidRDefault="00142F21" w:rsidP="00142F21">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142F21">
        <w:rPr>
          <w:rFonts w:ascii="Times New Roman" w:eastAsia="Calibri" w:hAnsi="Times New Roman" w:cs="Times New Roman"/>
          <w:sz w:val="24"/>
          <w:szCs w:val="24"/>
          <w:lang w:val="uk-UA" w:eastAsia="ar-SA"/>
        </w:rPr>
        <w:t xml:space="preserve">договору, </w:t>
      </w:r>
      <w:r w:rsidRPr="00142F21">
        <w:rPr>
          <w:rFonts w:ascii="Times New Roman" w:eastAsia="Times New Roman" w:hAnsi="Times New Roman" w:cs="Times New Roman"/>
          <w:sz w:val="24"/>
          <w:szCs w:val="24"/>
          <w:lang w:val="uk-UA" w:eastAsia="ru-RU"/>
        </w:rPr>
        <w:t xml:space="preserve">актів приймання виконаних будівельних робіт за формою КБ-2в та </w:t>
      </w:r>
      <w:r w:rsidRPr="00142F21">
        <w:rPr>
          <w:rFonts w:ascii="Times New Roman" w:eastAsia="Calibri" w:hAnsi="Times New Roman" w:cs="Times New Roman"/>
          <w:sz w:val="24"/>
          <w:szCs w:val="24"/>
          <w:lang w:val="uk-UA" w:eastAsia="ar-SA"/>
        </w:rPr>
        <w:t xml:space="preserve">довідками про вартість виконаних будівельних робіт та витрат за формою КБ-3, листа - відгуку від замовника про його виконання </w:t>
      </w:r>
      <w:r w:rsidRPr="00142F21">
        <w:rPr>
          <w:rFonts w:ascii="Times New Roman" w:eastAsia="Calibri" w:hAnsi="Times New Roman" w:cs="Times New Roman"/>
          <w:sz w:val="24"/>
          <w:szCs w:val="24"/>
          <w:lang w:val="uk-UA" w:eastAsia="uk-UA"/>
        </w:rPr>
        <w:t xml:space="preserve">(відгук повинен містити інформацію про якість </w:t>
      </w:r>
      <w:r w:rsidR="00C95899">
        <w:rPr>
          <w:rFonts w:ascii="Times New Roman" w:eastAsia="Calibri" w:hAnsi="Times New Roman" w:cs="Times New Roman"/>
          <w:sz w:val="24"/>
          <w:szCs w:val="24"/>
          <w:lang w:val="uk-UA" w:eastAsia="uk-UA"/>
        </w:rPr>
        <w:t>наданих послуг</w:t>
      </w:r>
      <w:r w:rsidRPr="00142F21">
        <w:rPr>
          <w:rFonts w:ascii="Times New Roman" w:eastAsia="Calibri" w:hAnsi="Times New Roman" w:cs="Times New Roman"/>
          <w:sz w:val="24"/>
          <w:szCs w:val="24"/>
          <w:lang w:val="uk-UA" w:eastAsia="uk-UA"/>
        </w:rPr>
        <w:t>, своєчасність, наявність чи відсутність зауважень)</w:t>
      </w:r>
      <w:r w:rsidRPr="00142F21">
        <w:rPr>
          <w:rFonts w:ascii="Times New Roman" w:eastAsia="Calibri" w:hAnsi="Times New Roman" w:cs="Times New Roman"/>
          <w:bCs/>
          <w:sz w:val="24"/>
          <w:szCs w:val="24"/>
          <w:lang w:val="uk-UA" w:eastAsia="ar-SA"/>
        </w:rPr>
        <w:t>.</w:t>
      </w:r>
    </w:p>
    <w:p w14:paraId="572B451B" w14:textId="77777777" w:rsidR="00142F21" w:rsidRPr="00142F21" w:rsidRDefault="00142F21" w:rsidP="00142F21">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142F21">
        <w:rPr>
          <w:rFonts w:ascii="Times New Roman CYR" w:eastAsia="Times New Roman" w:hAnsi="Times New Roman CYR" w:cs="Times New Roman CYR"/>
          <w:sz w:val="24"/>
          <w:szCs w:val="24"/>
          <w:lang w:val="uk-UA" w:eastAsia="ru-RU"/>
        </w:rPr>
        <w:t xml:space="preserve">Під аналогічним </w:t>
      </w:r>
      <w:r w:rsidRPr="00142F21">
        <w:rPr>
          <w:rFonts w:ascii="Times New Roman" w:eastAsia="Calibri" w:hAnsi="Times New Roman" w:cs="Times New Roman"/>
          <w:sz w:val="23"/>
          <w:szCs w:val="23"/>
          <w:lang w:val="uk-UA" w:eastAsia="ar-SA"/>
        </w:rPr>
        <w:t xml:space="preserve">за предметом закупівлі </w:t>
      </w:r>
      <w:r w:rsidRPr="00142F21">
        <w:rPr>
          <w:rFonts w:ascii="Times New Roman CYR" w:eastAsia="Times New Roman" w:hAnsi="Times New Roman CYR" w:cs="Times New Roman CYR"/>
          <w:sz w:val="24"/>
          <w:szCs w:val="24"/>
          <w:lang w:val="uk-UA" w:eastAsia="ru-RU"/>
        </w:rPr>
        <w:t>договором розуміється договір, який був виконаний в повному обсязі та  предметом якого було виконання послуг, пов’язаних з поточним ремонтом доріг</w:t>
      </w:r>
      <w:r w:rsidRPr="00142F21">
        <w:rPr>
          <w:rFonts w:ascii="Times New Roman" w:eastAsia="Calibri" w:hAnsi="Times New Roman" w:cs="Times New Roman"/>
          <w:spacing w:val="-3"/>
          <w:sz w:val="24"/>
          <w:szCs w:val="24"/>
          <w:lang w:val="uk-UA" w:eastAsia="ar-SA"/>
        </w:rPr>
        <w:t xml:space="preserve">. </w:t>
      </w:r>
    </w:p>
    <w:p w14:paraId="32070004" w14:textId="77777777" w:rsidR="00142F21" w:rsidRPr="00142F21" w:rsidRDefault="00142F21" w:rsidP="00142F21">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51985FCF" w14:textId="77777777" w:rsidR="00142F21" w:rsidRPr="00142F21" w:rsidRDefault="00142F21" w:rsidP="00142F21">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5DA0778B" w14:textId="3363AA9D" w:rsidR="00142F21" w:rsidRPr="00142F21" w:rsidRDefault="00142F21" w:rsidP="00142F21">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142F21">
        <w:rPr>
          <w:rFonts w:ascii="Times New Roman" w:eastAsia="Calibri" w:hAnsi="Times New Roman" w:cs="Times New Roman"/>
          <w:bCs/>
          <w:sz w:val="23"/>
          <w:szCs w:val="23"/>
          <w:lang w:val="uk-UA" w:eastAsia="ar-SA"/>
        </w:rPr>
        <w:t xml:space="preserve">Таблиця № </w:t>
      </w:r>
      <w:r w:rsidR="00C95899">
        <w:rPr>
          <w:rFonts w:ascii="Times New Roman" w:eastAsia="Calibri" w:hAnsi="Times New Roman" w:cs="Times New Roman"/>
          <w:bCs/>
          <w:sz w:val="23"/>
          <w:szCs w:val="23"/>
          <w:lang w:val="uk-UA" w:eastAsia="ar-SA"/>
        </w:rPr>
        <w:t>4</w:t>
      </w:r>
    </w:p>
    <w:p w14:paraId="7016E62F" w14:textId="77777777" w:rsidR="00142F21" w:rsidRPr="00142F21" w:rsidRDefault="00142F21" w:rsidP="00142F21">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142F21">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9899F59"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6FB2DFFD"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142F21">
        <w:rPr>
          <w:rFonts w:ascii="Times New Roman" w:eastAsia="Times New Roman" w:hAnsi="Times New Roman" w:cs="Times New Roman"/>
          <w:b/>
          <w:bCs/>
          <w:sz w:val="24"/>
          <w:szCs w:val="24"/>
          <w:lang w:val="uk-UA" w:eastAsia="ru-RU"/>
        </w:rPr>
        <w:t xml:space="preserve">Довідка </w:t>
      </w:r>
      <w:r w:rsidRPr="00142F21">
        <w:rPr>
          <w:rFonts w:ascii="Times New Roman CYR" w:eastAsia="Times New Roman" w:hAnsi="Times New Roman CYR" w:cs="Times New Roman CYR"/>
          <w:b/>
          <w:sz w:val="24"/>
          <w:szCs w:val="24"/>
          <w:lang w:val="uk-UA" w:eastAsia="ru-RU"/>
        </w:rPr>
        <w:t>про виконання</w:t>
      </w:r>
      <w:r w:rsidRPr="00142F21">
        <w:rPr>
          <w:rFonts w:ascii="Times New Roman CYR" w:eastAsia="Times New Roman" w:hAnsi="Times New Roman CYR" w:cs="Times New Roman CYR"/>
          <w:b/>
          <w:bCs/>
          <w:sz w:val="24"/>
          <w:szCs w:val="24"/>
          <w:lang w:val="uk-UA" w:eastAsia="ru-RU"/>
        </w:rPr>
        <w:t xml:space="preserve"> аналогічного договору</w:t>
      </w:r>
    </w:p>
    <w:p w14:paraId="3C47D1C4" w14:textId="77777777" w:rsidR="00142F21" w:rsidRPr="00142F21" w:rsidRDefault="00142F21" w:rsidP="00142F21">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8"/>
          <w:szCs w:val="28"/>
          <w:lang w:val="uk-UA" w:eastAsia="ru-RU"/>
        </w:rPr>
        <w:t>____________________________________________</w:t>
      </w:r>
    </w:p>
    <w:p w14:paraId="2A471290"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42F21">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142F21" w:rsidRPr="00142F21" w14:paraId="5D5C95E8" w14:textId="77777777" w:rsidTr="007F0478">
        <w:trPr>
          <w:trHeight w:val="180"/>
        </w:trPr>
        <w:tc>
          <w:tcPr>
            <w:tcW w:w="979" w:type="dxa"/>
            <w:tcBorders>
              <w:top w:val="single" w:sz="4" w:space="0" w:color="auto"/>
              <w:left w:val="single" w:sz="4" w:space="0" w:color="auto"/>
              <w:bottom w:val="single" w:sz="4" w:space="0" w:color="auto"/>
              <w:right w:val="single" w:sz="4" w:space="0" w:color="auto"/>
            </w:tcBorders>
            <w:hideMark/>
          </w:tcPr>
          <w:p w14:paraId="039FE74C"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878FEF1"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44D91D19"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583E0EBD"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FC84D83"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2252872A"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5318114D"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bCs/>
                <w:sz w:val="24"/>
                <w:szCs w:val="24"/>
                <w:lang w:val="uk-UA" w:eastAsia="ru-RU"/>
              </w:rPr>
              <w:t>Сума договору</w:t>
            </w:r>
          </w:p>
        </w:tc>
      </w:tr>
      <w:tr w:rsidR="00142F21" w:rsidRPr="00142F21" w14:paraId="43BAB1B1" w14:textId="77777777" w:rsidTr="007F0478">
        <w:trPr>
          <w:trHeight w:val="180"/>
        </w:trPr>
        <w:tc>
          <w:tcPr>
            <w:tcW w:w="979" w:type="dxa"/>
            <w:tcBorders>
              <w:top w:val="single" w:sz="4" w:space="0" w:color="auto"/>
              <w:left w:val="single" w:sz="4" w:space="0" w:color="auto"/>
              <w:bottom w:val="single" w:sz="4" w:space="0" w:color="auto"/>
              <w:right w:val="single" w:sz="4" w:space="0" w:color="auto"/>
            </w:tcBorders>
          </w:tcPr>
          <w:p w14:paraId="43EFC471"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42F21">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604FF0C0"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42F21">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75D3DD73"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142F21">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5BE36D9A"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42F21">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3EF08B48"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42F21">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2D1C16EF"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42F21">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29A89722"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42F21">
              <w:rPr>
                <w:rFonts w:ascii="Times New Roman" w:eastAsia="Times New Roman" w:hAnsi="Times New Roman" w:cs="Times New Roman"/>
                <w:bCs/>
                <w:sz w:val="20"/>
                <w:szCs w:val="20"/>
                <w:lang w:val="uk-UA" w:eastAsia="ru-RU"/>
              </w:rPr>
              <w:t>7</w:t>
            </w:r>
          </w:p>
        </w:tc>
      </w:tr>
      <w:tr w:rsidR="00142F21" w:rsidRPr="00142F21" w14:paraId="0C4F3E41" w14:textId="77777777" w:rsidTr="007F0478">
        <w:trPr>
          <w:trHeight w:val="180"/>
        </w:trPr>
        <w:tc>
          <w:tcPr>
            <w:tcW w:w="979" w:type="dxa"/>
            <w:tcBorders>
              <w:top w:val="single" w:sz="4" w:space="0" w:color="auto"/>
              <w:left w:val="single" w:sz="4" w:space="0" w:color="auto"/>
              <w:bottom w:val="single" w:sz="4" w:space="0" w:color="auto"/>
              <w:right w:val="single" w:sz="4" w:space="0" w:color="auto"/>
            </w:tcBorders>
          </w:tcPr>
          <w:p w14:paraId="6C3FB1EF"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629A0779"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4A1D8B4B"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6A758A05"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3A3CD07C"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A1709C0"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0DDE962"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142F21" w:rsidRPr="00142F21" w14:paraId="7A0012AD" w14:textId="77777777" w:rsidTr="007F0478">
        <w:trPr>
          <w:trHeight w:val="180"/>
        </w:trPr>
        <w:tc>
          <w:tcPr>
            <w:tcW w:w="979" w:type="dxa"/>
            <w:tcBorders>
              <w:top w:val="single" w:sz="4" w:space="0" w:color="auto"/>
              <w:left w:val="single" w:sz="4" w:space="0" w:color="auto"/>
              <w:bottom w:val="single" w:sz="4" w:space="0" w:color="auto"/>
              <w:right w:val="single" w:sz="4" w:space="0" w:color="auto"/>
            </w:tcBorders>
          </w:tcPr>
          <w:p w14:paraId="5713FB95"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34A77745"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17975A60"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2472D338"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641DC39D"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64E647AF"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158E2C2" w14:textId="77777777" w:rsidR="00142F21" w:rsidRPr="00142F21" w:rsidRDefault="00142F21" w:rsidP="00142F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6FD96DC2" w14:textId="77777777" w:rsidR="00142F21" w:rsidRPr="00142F21" w:rsidRDefault="00142F21" w:rsidP="00142F21">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03548F83" w14:textId="77777777" w:rsidR="00142F21" w:rsidRPr="00142F21" w:rsidRDefault="00142F21" w:rsidP="00142F2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Уповноважена особа учасника торгів</w:t>
      </w:r>
      <w:r w:rsidRPr="00142F21">
        <w:rPr>
          <w:rFonts w:ascii="Times New Roman" w:eastAsia="Times New Roman" w:hAnsi="Times New Roman" w:cs="Times New Roman"/>
          <w:b/>
          <w:sz w:val="24"/>
          <w:szCs w:val="24"/>
          <w:lang w:val="uk-UA" w:eastAsia="ru-RU"/>
        </w:rPr>
        <w:tab/>
      </w:r>
    </w:p>
    <w:p w14:paraId="5E123495" w14:textId="77777777" w:rsidR="00142F21" w:rsidRPr="00142F21" w:rsidRDefault="00142F21" w:rsidP="00142F21">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ab/>
        <w:t>______________</w:t>
      </w:r>
      <w:r w:rsidRPr="00142F21">
        <w:rPr>
          <w:rFonts w:ascii="Times New Roman" w:eastAsia="Times New Roman" w:hAnsi="Times New Roman" w:cs="Times New Roman"/>
          <w:b/>
          <w:sz w:val="24"/>
          <w:szCs w:val="24"/>
          <w:lang w:val="uk-UA" w:eastAsia="ru-RU"/>
        </w:rPr>
        <w:tab/>
      </w:r>
      <w:r w:rsidRPr="00142F21">
        <w:rPr>
          <w:rFonts w:ascii="Times New Roman" w:eastAsia="Times New Roman" w:hAnsi="Times New Roman" w:cs="Times New Roman"/>
          <w:b/>
          <w:sz w:val="24"/>
          <w:szCs w:val="24"/>
          <w:lang w:val="uk-UA" w:eastAsia="ru-RU"/>
        </w:rPr>
        <w:tab/>
        <w:t>_______________</w:t>
      </w:r>
    </w:p>
    <w:p w14:paraId="7B782779" w14:textId="77777777" w:rsidR="00142F21" w:rsidRPr="00142F21" w:rsidRDefault="00142F21" w:rsidP="00142F21">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42F21">
        <w:rPr>
          <w:rFonts w:ascii="Times New Roman" w:eastAsia="Times New Roman" w:hAnsi="Times New Roman" w:cs="Times New Roman"/>
          <w:sz w:val="24"/>
          <w:szCs w:val="24"/>
          <w:vertAlign w:val="superscript"/>
          <w:lang w:val="uk-UA" w:eastAsia="ru-RU"/>
        </w:rPr>
        <w:t xml:space="preserve">                          (посада)                                                           (підпис)                                                                 (ПІБ)</w:t>
      </w:r>
    </w:p>
    <w:p w14:paraId="4B8F3AA7" w14:textId="77777777" w:rsidR="00142F21" w:rsidRPr="00142F21" w:rsidRDefault="00142F21" w:rsidP="00142F21">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142F21">
        <w:rPr>
          <w:rFonts w:ascii="Times New Roman" w:eastAsia="Times New Roman" w:hAnsi="Times New Roman" w:cs="Times New Roman"/>
          <w:b/>
          <w:sz w:val="24"/>
          <w:szCs w:val="24"/>
          <w:lang w:val="uk-UA" w:eastAsia="ru-RU"/>
        </w:rPr>
        <w:t>М.П.</w:t>
      </w:r>
      <w:r w:rsidRPr="00142F21">
        <w:rPr>
          <w:rFonts w:ascii="Times New Roman" w:eastAsia="Times New Roman" w:hAnsi="Times New Roman" w:cs="Times New Roman"/>
          <w:b/>
          <w:bCs/>
          <w:i/>
          <w:sz w:val="24"/>
          <w:szCs w:val="24"/>
          <w:lang w:val="uk-UA" w:eastAsia="ru-RU"/>
        </w:rPr>
        <w:t xml:space="preserve"> * </w:t>
      </w:r>
    </w:p>
    <w:p w14:paraId="50C9EF82" w14:textId="77777777" w:rsidR="00142F21" w:rsidRPr="00142F21" w:rsidRDefault="00142F21" w:rsidP="00142F21">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b/>
          <w:bCs/>
          <w:i/>
          <w:sz w:val="24"/>
          <w:szCs w:val="24"/>
          <w:lang w:val="uk-UA" w:eastAsia="ru-RU"/>
        </w:rPr>
        <w:t xml:space="preserve">* </w:t>
      </w:r>
      <w:r w:rsidRPr="00142F21">
        <w:rPr>
          <w:rFonts w:ascii="Times New Roman" w:eastAsia="Times New Roman" w:hAnsi="Times New Roman" w:cs="Times New Roman"/>
          <w:bCs/>
          <w:i/>
          <w:sz w:val="24"/>
          <w:szCs w:val="24"/>
          <w:lang w:val="uk-UA" w:eastAsia="ru-RU"/>
        </w:rPr>
        <w:t>ц</w:t>
      </w:r>
      <w:r w:rsidRPr="00142F21">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6B9D3232" w14:textId="77777777" w:rsidR="00142F21" w:rsidRPr="009E1907" w:rsidRDefault="00142F21" w:rsidP="00D73D3B">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p>
    <w:p w14:paraId="192E0A7B" w14:textId="77777777" w:rsidR="00D73D3B" w:rsidRPr="00F410EF" w:rsidRDefault="00D73D3B" w:rsidP="00D73D3B">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654C36A" w14:textId="77777777" w:rsidR="00D73D3B" w:rsidRPr="00F410EF" w:rsidRDefault="00D73D3B" w:rsidP="00D73D3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F410EF">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4CD96BDC" w14:textId="77777777" w:rsidR="00D73D3B" w:rsidRPr="00F410EF" w:rsidRDefault="00D73D3B" w:rsidP="004B6EAD">
      <w:pPr>
        <w:widowControl w:val="0"/>
        <w:numPr>
          <w:ilvl w:val="0"/>
          <w:numId w:val="3"/>
        </w:numPr>
        <w:autoSpaceDE w:val="0"/>
        <w:autoSpaceDN w:val="0"/>
        <w:adjustRightInd w:val="0"/>
        <w:spacing w:after="0" w:line="240" w:lineRule="auto"/>
        <w:ind w:left="426" w:right="22"/>
        <w:jc w:val="both"/>
        <w:rPr>
          <w:rFonts w:ascii="Times New Roman" w:eastAsia="Times New Roman" w:hAnsi="Times New Roman" w:cs="Times New Roman"/>
          <w:sz w:val="24"/>
          <w:szCs w:val="24"/>
          <w:lang w:val="uk-UA" w:eastAsia="ru-RU"/>
        </w:rPr>
      </w:pPr>
      <w:r w:rsidRPr="00F410EF">
        <w:rPr>
          <w:rFonts w:ascii="Times New Roman" w:eastAsia="Times New Roman" w:hAnsi="Times New Roman" w:cs="Times New Roman"/>
          <w:sz w:val="24"/>
          <w:szCs w:val="24"/>
          <w:lang w:val="uk-UA" w:eastAsia="ru-RU"/>
        </w:rPr>
        <w:t>Довідка</w:t>
      </w:r>
      <w:r>
        <w:rPr>
          <w:rFonts w:ascii="Times New Roman" w:eastAsia="Times New Roman" w:hAnsi="Times New Roman" w:cs="Times New Roman"/>
          <w:sz w:val="24"/>
          <w:szCs w:val="24"/>
          <w:lang w:val="uk-UA" w:eastAsia="ru-RU"/>
        </w:rPr>
        <w:t>,</w:t>
      </w:r>
      <w:r w:rsidRPr="00F410EF">
        <w:rPr>
          <w:rFonts w:ascii="Times New Roman" w:eastAsia="Times New Roman" w:hAnsi="Times New Roman" w:cs="Times New Roman"/>
          <w:sz w:val="24"/>
          <w:szCs w:val="24"/>
          <w:lang w:val="uk-UA" w:eastAsia="ru-RU"/>
        </w:rPr>
        <w:t xml:space="preserve"> яка містить відомості про підприємство:</w:t>
      </w:r>
    </w:p>
    <w:p w14:paraId="4C0BB328" w14:textId="77777777" w:rsidR="00D73D3B" w:rsidRPr="00F410EF" w:rsidRDefault="00D73D3B" w:rsidP="00D73D3B">
      <w:pPr>
        <w:widowControl w:val="0"/>
        <w:autoSpaceDE w:val="0"/>
        <w:autoSpaceDN w:val="0"/>
        <w:adjustRightInd w:val="0"/>
        <w:spacing w:after="0" w:line="240" w:lineRule="auto"/>
        <w:ind w:right="22"/>
        <w:jc w:val="both"/>
        <w:rPr>
          <w:rFonts w:ascii="Times New Roman" w:eastAsia="Times New Roman" w:hAnsi="Times New Roman" w:cs="Times New Roman"/>
          <w:color w:val="000000"/>
          <w:sz w:val="24"/>
          <w:szCs w:val="24"/>
          <w:lang w:val="uk-UA" w:eastAsia="ru-RU"/>
        </w:rPr>
      </w:pPr>
      <w:r w:rsidRPr="00F410EF">
        <w:rPr>
          <w:rFonts w:ascii="Times New Roman" w:eastAsia="Times New Roman" w:hAnsi="Times New Roman" w:cs="Times New Roman"/>
          <w:color w:val="000000"/>
          <w:sz w:val="24"/>
          <w:szCs w:val="24"/>
          <w:lang w:val="uk-UA" w:eastAsia="ru-RU"/>
        </w:rPr>
        <w:t xml:space="preserve">а) реквізити (адреса, телефон, факс, телефон для контактів); </w:t>
      </w:r>
    </w:p>
    <w:p w14:paraId="77E4F65F" w14:textId="77777777" w:rsidR="00D73D3B" w:rsidRPr="00F410EF" w:rsidRDefault="00D73D3B" w:rsidP="00D73D3B">
      <w:pPr>
        <w:widowControl w:val="0"/>
        <w:autoSpaceDE w:val="0"/>
        <w:autoSpaceDN w:val="0"/>
        <w:adjustRightInd w:val="0"/>
        <w:spacing w:after="0" w:line="240" w:lineRule="auto"/>
        <w:ind w:right="22"/>
        <w:jc w:val="both"/>
        <w:rPr>
          <w:rFonts w:ascii="Times New Roman" w:eastAsia="Times New Roman" w:hAnsi="Times New Roman" w:cs="Times New Roman"/>
          <w:color w:val="000000"/>
          <w:sz w:val="24"/>
          <w:szCs w:val="24"/>
          <w:lang w:val="uk-UA" w:eastAsia="ru-RU"/>
        </w:rPr>
      </w:pPr>
      <w:r w:rsidRPr="00F410EF">
        <w:rPr>
          <w:rFonts w:ascii="Times New Roman" w:eastAsia="Times New Roman" w:hAnsi="Times New Roman" w:cs="Times New Roman"/>
          <w:color w:val="000000"/>
          <w:sz w:val="24"/>
          <w:szCs w:val="24"/>
          <w:lang w:val="uk-UA" w:eastAsia="ru-RU"/>
        </w:rPr>
        <w:t>б) керівництво (посада, ім’я, по батькові, телефон для контактів);</w:t>
      </w:r>
    </w:p>
    <w:p w14:paraId="25CC897C" w14:textId="77777777" w:rsidR="00D73D3B" w:rsidRPr="00F410EF" w:rsidRDefault="00D73D3B" w:rsidP="00D73D3B">
      <w:pPr>
        <w:widowControl w:val="0"/>
        <w:autoSpaceDE w:val="0"/>
        <w:autoSpaceDN w:val="0"/>
        <w:adjustRightInd w:val="0"/>
        <w:spacing w:after="0" w:line="240" w:lineRule="auto"/>
        <w:ind w:right="22"/>
        <w:jc w:val="both"/>
        <w:rPr>
          <w:rFonts w:ascii="Times New Roman" w:eastAsia="Times New Roman" w:hAnsi="Times New Roman" w:cs="Times New Roman"/>
          <w:color w:val="000000"/>
          <w:sz w:val="24"/>
          <w:szCs w:val="24"/>
          <w:lang w:val="uk-UA" w:eastAsia="ru-RU"/>
        </w:rPr>
      </w:pPr>
      <w:r w:rsidRPr="00F410EF">
        <w:rPr>
          <w:rFonts w:ascii="Times New Roman" w:eastAsia="Times New Roman" w:hAnsi="Times New Roman" w:cs="Times New Roman"/>
          <w:color w:val="000000"/>
          <w:sz w:val="24"/>
          <w:szCs w:val="24"/>
          <w:lang w:val="uk-UA" w:eastAsia="ru-RU"/>
        </w:rPr>
        <w:t>в) банківські реквізити;</w:t>
      </w:r>
    </w:p>
    <w:p w14:paraId="32C30DF9" w14:textId="01BC9C50" w:rsidR="00D73D3B" w:rsidRPr="00F410EF" w:rsidRDefault="00D73D3B" w:rsidP="004B6EA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410EF">
        <w:rPr>
          <w:rFonts w:ascii="Times New Roman" w:eastAsia="Times New Roman" w:hAnsi="Times New Roman" w:cs="Times New Roman CYR"/>
          <w:b/>
          <w:sz w:val="24"/>
          <w:szCs w:val="24"/>
          <w:lang w:val="uk-UA" w:eastAsia="ru-RU"/>
        </w:rPr>
        <w:t xml:space="preserve">2. </w:t>
      </w:r>
      <w:r w:rsidRPr="00F410EF">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C95899">
        <w:rPr>
          <w:rFonts w:ascii="Times New Roman" w:eastAsia="Times New Roman" w:hAnsi="Times New Roman" w:cs="Times New Roman CYR"/>
          <w:sz w:val="24"/>
          <w:szCs w:val="24"/>
          <w:lang w:val="uk-UA" w:eastAsia="ru-RU"/>
        </w:rPr>
        <w:t>надання послуг</w:t>
      </w:r>
      <w:r w:rsidRPr="00F410EF">
        <w:rPr>
          <w:rFonts w:ascii="Times New Roman" w:eastAsia="Times New Roman" w:hAnsi="Times New Roman" w:cs="Times New Roman CYR"/>
          <w:sz w:val="24"/>
          <w:szCs w:val="24"/>
          <w:lang w:val="uk-UA" w:eastAsia="ru-RU"/>
        </w:rPr>
        <w:t>.</w:t>
      </w:r>
    </w:p>
    <w:p w14:paraId="7FFBDE92" w14:textId="77777777" w:rsidR="00D73D3B" w:rsidRPr="00F410EF" w:rsidRDefault="00D73D3B" w:rsidP="00D73D3B">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F410EF">
        <w:rPr>
          <w:rFonts w:ascii="Times New Roman CYR" w:eastAsia="Times New Roman" w:hAnsi="Times New Roman CYR" w:cs="Times New Roman CYR"/>
          <w:b/>
          <w:bCs/>
          <w:sz w:val="24"/>
          <w:szCs w:val="24"/>
          <w:lang w:val="uk-UA" w:eastAsia="ru-RU"/>
        </w:rPr>
        <w:t xml:space="preserve">3. </w:t>
      </w:r>
      <w:r w:rsidRPr="00F410EF">
        <w:rPr>
          <w:rFonts w:ascii="Times New Roman CYR" w:eastAsia="Times New Roman" w:hAnsi="Times New Roman CYR" w:cs="Times New Roman CYR"/>
          <w:bCs/>
          <w:sz w:val="24"/>
          <w:szCs w:val="24"/>
          <w:lang w:val="uk-UA" w:eastAsia="ru-RU"/>
        </w:rPr>
        <w:t>В</w:t>
      </w:r>
      <w:r w:rsidRPr="00F410EF">
        <w:rPr>
          <w:rFonts w:ascii="Times New Roman" w:eastAsia="Times New Roman" w:hAnsi="Times New Roman" w:cs="Times New Roman"/>
          <w:bCs/>
          <w:sz w:val="24"/>
          <w:szCs w:val="24"/>
          <w:lang w:val="uk-UA" w:eastAsia="ru-RU"/>
        </w:rPr>
        <w:t xml:space="preserve">итяг з реєстру платників ПДВ або </w:t>
      </w:r>
      <w:r w:rsidRPr="00F410EF">
        <w:rPr>
          <w:rFonts w:ascii="Times New Roman CYR" w:eastAsia="Times New Roman" w:hAnsi="Times New Roman CYR" w:cs="Times New Roman CYR"/>
          <w:sz w:val="24"/>
          <w:szCs w:val="24"/>
          <w:lang w:val="uk-UA" w:eastAsia="ru-RU"/>
        </w:rPr>
        <w:t>скановану копію</w:t>
      </w:r>
      <w:r w:rsidRPr="00F410EF">
        <w:rPr>
          <w:rFonts w:ascii="Times New Roman CYR" w:eastAsia="Times New Roman" w:hAnsi="Times New Roman CYR" w:cs="Times New Roman CYR"/>
          <w:bCs/>
          <w:sz w:val="24"/>
          <w:szCs w:val="24"/>
          <w:lang w:val="uk-UA" w:eastAsia="ru-RU"/>
        </w:rPr>
        <w:t xml:space="preserve"> з оригіналу </w:t>
      </w:r>
      <w:r w:rsidRPr="00F410EF">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96946D" w14:textId="77777777" w:rsidR="00D73D3B" w:rsidRPr="00F410EF" w:rsidRDefault="00D73D3B" w:rsidP="00D73D3B">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F410EF">
        <w:rPr>
          <w:rFonts w:ascii="Times New Roman" w:eastAsia="Times New Roman" w:hAnsi="Times New Roman" w:cs="Times New Roman"/>
          <w:b/>
          <w:bCs/>
          <w:sz w:val="24"/>
          <w:szCs w:val="24"/>
          <w:lang w:val="uk-UA" w:eastAsia="ru-RU"/>
        </w:rPr>
        <w:t>4.</w:t>
      </w:r>
      <w:r w:rsidRPr="00F410EF">
        <w:rPr>
          <w:rFonts w:ascii="Times New Roman" w:eastAsia="Times New Roman" w:hAnsi="Times New Roman" w:cs="Times New Roman"/>
          <w:bCs/>
          <w:sz w:val="24"/>
          <w:szCs w:val="24"/>
          <w:lang w:val="uk-UA" w:eastAsia="ru-RU"/>
        </w:rPr>
        <w:t xml:space="preserve"> Повноваження щодо підпису документів пропозиції учасника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378B2F42" w14:textId="7AB78384" w:rsidR="00D73D3B" w:rsidRPr="00F410EF" w:rsidRDefault="00C95899"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b/>
          <w:sz w:val="24"/>
          <w:szCs w:val="24"/>
          <w:bdr w:val="none" w:sz="0" w:space="0" w:color="auto" w:frame="1"/>
          <w:lang w:val="uk-UA" w:eastAsia="ru-RU"/>
        </w:rPr>
        <w:t>5</w:t>
      </w:r>
      <w:r w:rsidR="00D73D3B" w:rsidRPr="00F410EF">
        <w:rPr>
          <w:rFonts w:ascii="Times New Roman" w:eastAsia="Times New Roman" w:hAnsi="Times New Roman" w:cs="Times New Roman"/>
          <w:b/>
          <w:sz w:val="24"/>
          <w:szCs w:val="24"/>
          <w:bdr w:val="none" w:sz="0" w:space="0" w:color="auto" w:frame="1"/>
          <w:lang w:val="uk-UA" w:eastAsia="ru-RU"/>
        </w:rPr>
        <w:t xml:space="preserve">. </w:t>
      </w:r>
      <w:r w:rsidR="00D73D3B" w:rsidRPr="00F410EF">
        <w:rPr>
          <w:rFonts w:ascii="Times New Roman" w:eastAsia="Times New Roman" w:hAnsi="Times New Roman" w:cs="Times New Roman"/>
          <w:sz w:val="24"/>
          <w:szCs w:val="24"/>
          <w:shd w:val="clear" w:color="auto" w:fill="FFFFFF"/>
          <w:lang w:val="uk-UA" w:eastAsia="ru-RU"/>
        </w:rPr>
        <w:t>Довідка складена в довільній формі, в якій учасник гарантує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p w14:paraId="19EDC592" w14:textId="6D3D64FF" w:rsidR="00D73D3B"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67588930" w14:textId="4A93EEB2" w:rsidR="008F603A" w:rsidRDefault="008F603A"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283910F6" w14:textId="304C6F3B" w:rsidR="008F603A" w:rsidRDefault="008F603A"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7F53F74E" w14:textId="53437979" w:rsidR="008F603A" w:rsidRDefault="008F603A"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5E9806D3" w14:textId="094AADC3" w:rsidR="008F603A" w:rsidRDefault="008F603A"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10F8D4E7" w14:textId="77777777" w:rsidR="008F603A" w:rsidRDefault="008F603A"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51C1272A" w14:textId="77777777" w:rsidR="00D73D3B"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7A0847C7" w14:textId="77777777" w:rsidR="00D73D3B"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2AB68F1C" w14:textId="77777777" w:rsidR="00D73D3B"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389CFBB7" w14:textId="77777777" w:rsidR="00D73D3B"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79716D73" w14:textId="77777777" w:rsidR="00D73D3B"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0F80CA0B" w14:textId="77777777" w:rsidR="00D73D3B"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5AD3C5D0" w14:textId="77777777" w:rsidR="00D73D3B"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095890C9" w14:textId="77777777" w:rsidR="00D73D3B"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25B728CB" w14:textId="77777777" w:rsidR="00D73D3B"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7EA4A8F1" w14:textId="77777777" w:rsidR="00D73D3B"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0DF22468" w14:textId="77777777" w:rsidR="00D73D3B" w:rsidRDefault="00D73D3B" w:rsidP="00D73D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p>
    <w:p w14:paraId="1D6B7131" w14:textId="77777777" w:rsidR="00D73D3B" w:rsidRPr="00F410EF" w:rsidRDefault="00D73D3B" w:rsidP="00D73D3B">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uk-UA" w:eastAsia="ru-RU"/>
        </w:rPr>
      </w:pPr>
    </w:p>
    <w:p w14:paraId="3DE21C40" w14:textId="77777777" w:rsidR="00D73D3B" w:rsidRPr="00F410EF" w:rsidRDefault="00D73D3B" w:rsidP="00D73D3B">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uk-UA" w:eastAsia="ru-RU"/>
        </w:rPr>
      </w:pPr>
    </w:p>
    <w:p w14:paraId="2662869D" w14:textId="77777777" w:rsidR="00D73D3B" w:rsidRPr="00F410EF" w:rsidRDefault="00D73D3B" w:rsidP="00D73D3B">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uk-UA" w:eastAsia="ru-RU"/>
        </w:rPr>
      </w:pPr>
    </w:p>
    <w:p w14:paraId="2CD2F3D4" w14:textId="77777777" w:rsidR="00D73D3B" w:rsidRPr="00F410EF" w:rsidRDefault="00D73D3B" w:rsidP="00D73D3B">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uk-UA" w:eastAsia="ru-RU"/>
        </w:rPr>
      </w:pPr>
    </w:p>
    <w:p w14:paraId="33E0C7BC" w14:textId="77777777" w:rsidR="00D73D3B" w:rsidRPr="00F410EF" w:rsidRDefault="00D73D3B" w:rsidP="00D73D3B">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uk-UA" w:eastAsia="ru-RU"/>
        </w:rPr>
      </w:pPr>
    </w:p>
    <w:p w14:paraId="515B4838" w14:textId="77777777" w:rsidR="00D73D3B" w:rsidRPr="00F410EF" w:rsidRDefault="00D73D3B" w:rsidP="00D73D3B">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bdr w:val="none" w:sz="0" w:space="0" w:color="auto" w:frame="1"/>
          <w:lang w:val="uk-UA" w:eastAsia="ru-RU"/>
        </w:rPr>
      </w:pPr>
      <w:bookmarkStart w:id="24" w:name="_Hlk52436616"/>
      <w:r w:rsidRPr="00F410EF">
        <w:rPr>
          <w:rFonts w:ascii="Times New Roman" w:eastAsia="Times New Roman" w:hAnsi="Times New Roman" w:cs="Times New Roman"/>
          <w:sz w:val="20"/>
          <w:szCs w:val="20"/>
          <w:bdr w:val="none" w:sz="0" w:space="0" w:color="auto" w:frame="1"/>
          <w:lang w:val="uk-UA" w:eastAsia="ru-RU"/>
        </w:rPr>
        <w:t>* ця вимога не стосується Учасників, які здійснюють діяльність без печатки згідно з чинним законодавством</w:t>
      </w:r>
      <w:bookmarkEnd w:id="24"/>
      <w:r w:rsidRPr="00F410EF">
        <w:rPr>
          <w:rFonts w:ascii="Times New Roman" w:eastAsia="Times New Roman" w:hAnsi="Times New Roman" w:cs="Times New Roman"/>
          <w:sz w:val="20"/>
          <w:szCs w:val="20"/>
          <w:bdr w:val="none" w:sz="0" w:space="0" w:color="auto" w:frame="1"/>
          <w:lang w:val="uk-UA" w:eastAsia="ru-RU"/>
        </w:rPr>
        <w:t xml:space="preserve">.          </w:t>
      </w:r>
    </w:p>
    <w:p w14:paraId="264FDC5D" w14:textId="77777777" w:rsidR="00F410EF" w:rsidRPr="00F410EF" w:rsidRDefault="00F410EF" w:rsidP="00F410EF">
      <w:pPr>
        <w:widowControl w:val="0"/>
        <w:autoSpaceDE w:val="0"/>
        <w:autoSpaceDN w:val="0"/>
        <w:adjustRightInd w:val="0"/>
        <w:spacing w:after="0" w:line="240" w:lineRule="auto"/>
        <w:ind w:left="283"/>
        <w:jc w:val="right"/>
        <w:rPr>
          <w:rFonts w:ascii="Times New Roman" w:eastAsia="Times New Roman" w:hAnsi="Times New Roman" w:cs="Times New Roman"/>
          <w:b/>
          <w:sz w:val="28"/>
          <w:szCs w:val="28"/>
          <w:lang w:val="uk-UA" w:eastAsia="ru-RU"/>
        </w:rPr>
        <w:sectPr w:rsidR="00F410EF" w:rsidRPr="00F410EF" w:rsidSect="00F410EF">
          <w:footerReference w:type="even" r:id="rId7"/>
          <w:footerReference w:type="default" r:id="rId8"/>
          <w:pgSz w:w="11906" w:h="16838" w:code="9"/>
          <w:pgMar w:top="851" w:right="567" w:bottom="993" w:left="851" w:header="709" w:footer="198" w:gutter="0"/>
          <w:cols w:space="709"/>
        </w:sectPr>
      </w:pPr>
    </w:p>
    <w:p w14:paraId="2D4EC366" w14:textId="77777777" w:rsidR="00F410EF" w:rsidRPr="00A071CF" w:rsidRDefault="00F410EF" w:rsidP="00A071C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A071CF">
        <w:rPr>
          <w:rFonts w:ascii="Times New Roman" w:eastAsia="Times New Roman" w:hAnsi="Times New Roman" w:cs="Times New Roman"/>
          <w:b/>
          <w:bCs/>
          <w:sz w:val="24"/>
          <w:szCs w:val="24"/>
          <w:lang w:val="uk-UA" w:eastAsia="ru-RU"/>
        </w:rPr>
        <w:lastRenderedPageBreak/>
        <w:t>Додаток № 3</w:t>
      </w:r>
    </w:p>
    <w:p w14:paraId="269EEB50" w14:textId="47CE33B4" w:rsidR="00F410EF" w:rsidRPr="00A071CF" w:rsidRDefault="00F410EF" w:rsidP="00A071C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bookmarkStart w:id="25" w:name="_Hlk43375748"/>
      <w:r w:rsidRPr="00A071CF">
        <w:rPr>
          <w:rFonts w:ascii="Times New Roman" w:eastAsia="Times New Roman" w:hAnsi="Times New Roman" w:cs="Times New Roman"/>
          <w:b/>
          <w:bCs/>
          <w:sz w:val="24"/>
          <w:szCs w:val="24"/>
          <w:lang w:val="uk-UA" w:eastAsia="ru-RU"/>
        </w:rPr>
        <w:t>до оголошення про спрощену закупівлю</w:t>
      </w:r>
    </w:p>
    <w:bookmarkEnd w:id="25"/>
    <w:p w14:paraId="5CC37201" w14:textId="62F61993" w:rsidR="002B405A" w:rsidRDefault="002B405A" w:rsidP="00502970">
      <w:pPr>
        <w:widowControl w:val="0"/>
        <w:autoSpaceDE w:val="0"/>
        <w:autoSpaceDN w:val="0"/>
        <w:adjustRightInd w:val="0"/>
        <w:spacing w:after="0" w:line="240" w:lineRule="auto"/>
        <w:rPr>
          <w:rFonts w:ascii="Times New Roman" w:eastAsia="Times New Roman" w:hAnsi="Times New Roman" w:cs="Times New Roman"/>
          <w:color w:val="000000"/>
          <w:sz w:val="20"/>
          <w:szCs w:val="20"/>
          <w:bdr w:val="none" w:sz="0" w:space="0" w:color="auto" w:frame="1"/>
          <w:lang w:val="uk-UA" w:eastAsia="ru-RU"/>
        </w:rPr>
      </w:pPr>
      <w:r w:rsidRPr="002B405A">
        <w:rPr>
          <w:rFonts w:ascii="Times New Roman" w:eastAsia="Times New Roman" w:hAnsi="Times New Roman" w:cs="Times New Roman"/>
          <w:sz w:val="20"/>
          <w:szCs w:val="20"/>
          <w:lang w:val="uk-UA" w:eastAsia="ru-RU"/>
        </w:rPr>
        <w:t xml:space="preserve">      </w:t>
      </w:r>
    </w:p>
    <w:p w14:paraId="24BC67CB" w14:textId="77777777" w:rsidR="00A071CF" w:rsidRPr="00A071CF" w:rsidRDefault="00A071CF" w:rsidP="00A071CF">
      <w:pPr>
        <w:spacing w:after="0"/>
        <w:jc w:val="center"/>
        <w:rPr>
          <w:rFonts w:ascii="Times New Roman" w:hAnsi="Times New Roman" w:cs="Times New Roman"/>
          <w:b/>
          <w:bCs/>
          <w:sz w:val="24"/>
          <w:szCs w:val="24"/>
          <w:lang w:val="uk-UA"/>
        </w:rPr>
      </w:pPr>
      <w:r w:rsidRPr="00A071CF">
        <w:rPr>
          <w:rFonts w:ascii="Times New Roman" w:hAnsi="Times New Roman" w:cs="Times New Roman"/>
          <w:b/>
          <w:bCs/>
          <w:sz w:val="24"/>
          <w:szCs w:val="24"/>
          <w:lang w:val="uk-UA"/>
        </w:rPr>
        <w:t>ТЕХНІЧНА СПЕЦИФІКАЦІЯ</w:t>
      </w:r>
    </w:p>
    <w:p w14:paraId="2A84AFBD" w14:textId="38550C14" w:rsidR="003F68EA" w:rsidRDefault="00A071CF" w:rsidP="00186517">
      <w:pPr>
        <w:spacing w:after="0"/>
        <w:jc w:val="center"/>
        <w:rPr>
          <w:rFonts w:ascii="Times New Roman" w:hAnsi="Times New Roman" w:cs="Times New Roman"/>
          <w:b/>
          <w:bCs/>
          <w:sz w:val="24"/>
          <w:szCs w:val="24"/>
          <w:lang w:val="uk-UA"/>
        </w:rPr>
      </w:pPr>
      <w:r w:rsidRPr="00A071CF">
        <w:rPr>
          <w:rFonts w:ascii="Times New Roman" w:hAnsi="Times New Roman" w:cs="Times New Roman"/>
          <w:b/>
          <w:bCs/>
          <w:sz w:val="24"/>
          <w:szCs w:val="24"/>
          <w:lang w:val="uk-UA"/>
        </w:rPr>
        <w:t>(технічне завдання)</w:t>
      </w:r>
    </w:p>
    <w:p w14:paraId="679DCFA4" w14:textId="402A293C" w:rsidR="00476C9F" w:rsidRDefault="00A071CF" w:rsidP="00017F5B">
      <w:pPr>
        <w:spacing w:after="0"/>
        <w:jc w:val="center"/>
        <w:rPr>
          <w:rFonts w:ascii="Times New Roman" w:hAnsi="Times New Roman" w:cs="Times New Roman"/>
          <w:b/>
          <w:bCs/>
          <w:sz w:val="24"/>
          <w:szCs w:val="24"/>
          <w:lang w:val="uk-UA"/>
        </w:rPr>
      </w:pPr>
      <w:r w:rsidRPr="00A071CF">
        <w:rPr>
          <w:rFonts w:ascii="Times New Roman" w:hAnsi="Times New Roman" w:cs="Times New Roman"/>
          <w:b/>
          <w:bCs/>
          <w:sz w:val="24"/>
          <w:szCs w:val="24"/>
          <w:lang w:val="uk-UA"/>
        </w:rPr>
        <w:t>«</w:t>
      </w:r>
      <w:r w:rsidR="004B6EAD">
        <w:rPr>
          <w:rFonts w:ascii="Times New Roman" w:hAnsi="Times New Roman" w:cs="Times New Roman"/>
          <w:b/>
          <w:bCs/>
          <w:sz w:val="24"/>
          <w:szCs w:val="24"/>
          <w:lang w:val="uk-UA"/>
        </w:rPr>
        <w:t>В</w:t>
      </w:r>
      <w:r w:rsidR="004B6EAD" w:rsidRPr="004B6EAD">
        <w:rPr>
          <w:rFonts w:ascii="Times New Roman" w:hAnsi="Times New Roman" w:cs="Times New Roman"/>
          <w:b/>
          <w:bCs/>
          <w:sz w:val="24"/>
          <w:szCs w:val="24"/>
          <w:lang w:val="uk-UA"/>
        </w:rPr>
        <w:t xml:space="preserve">ідновні роботи (поточний ремонт) вулиць і доріг комунальної власності у </w:t>
      </w:r>
      <w:r w:rsidR="008D4416">
        <w:rPr>
          <w:rFonts w:ascii="Times New Roman" w:hAnsi="Times New Roman" w:cs="Times New Roman"/>
          <w:b/>
          <w:bCs/>
          <w:sz w:val="24"/>
          <w:szCs w:val="24"/>
          <w:lang w:val="uk-UA"/>
        </w:rPr>
        <w:t>Приморському</w:t>
      </w:r>
      <w:r w:rsidR="004B6EAD" w:rsidRPr="004B6EAD">
        <w:rPr>
          <w:rFonts w:ascii="Times New Roman" w:hAnsi="Times New Roman" w:cs="Times New Roman"/>
          <w:b/>
          <w:bCs/>
          <w:sz w:val="24"/>
          <w:szCs w:val="24"/>
          <w:lang w:val="uk-UA"/>
        </w:rPr>
        <w:t xml:space="preserve"> районі м. Одеси згідно до переліку</w:t>
      </w:r>
      <w:r w:rsidRPr="00A071CF">
        <w:rPr>
          <w:rFonts w:ascii="Times New Roman" w:hAnsi="Times New Roman" w:cs="Times New Roman"/>
          <w:b/>
          <w:bCs/>
          <w:sz w:val="24"/>
          <w:szCs w:val="24"/>
          <w:lang w:val="uk-UA"/>
        </w:rPr>
        <w:t>»</w:t>
      </w:r>
    </w:p>
    <w:p w14:paraId="37002696" w14:textId="71797A5A" w:rsidR="00A071CF" w:rsidRPr="00A071CF" w:rsidRDefault="00A071CF" w:rsidP="00A071CF">
      <w:pPr>
        <w:spacing w:after="0"/>
        <w:jc w:val="center"/>
        <w:rPr>
          <w:rFonts w:ascii="Times New Roman" w:hAnsi="Times New Roman" w:cs="Times New Roman"/>
          <w:b/>
          <w:bCs/>
          <w:sz w:val="24"/>
          <w:szCs w:val="24"/>
          <w:lang w:val="uk-UA"/>
        </w:rPr>
      </w:pPr>
      <w:r w:rsidRPr="00A071CF">
        <w:rPr>
          <w:rFonts w:ascii="Times New Roman" w:hAnsi="Times New Roman" w:cs="Times New Roman"/>
          <w:b/>
          <w:bCs/>
          <w:sz w:val="24"/>
          <w:szCs w:val="24"/>
          <w:lang w:val="uk-UA"/>
        </w:rPr>
        <w:t xml:space="preserve"> </w:t>
      </w:r>
      <w:r w:rsidR="00676445" w:rsidRPr="00676445">
        <w:rPr>
          <w:rFonts w:ascii="Times New Roman" w:hAnsi="Times New Roman" w:cs="Times New Roman"/>
          <w:sz w:val="24"/>
          <w:szCs w:val="24"/>
          <w:lang w:val="uk-UA"/>
        </w:rPr>
        <w:t>ДК 021:2015 – 50230000-6 «Послуги з ремонту, технічного обслуговування дорожньої інфраструктури і пов’язаного обладнання та супутні послуги»</w:t>
      </w:r>
    </w:p>
    <w:p w14:paraId="37E41EF8" w14:textId="163939A3" w:rsidR="006C1091" w:rsidRDefault="006C1091" w:rsidP="004B6EAD">
      <w:pPr>
        <w:spacing w:after="0"/>
        <w:jc w:val="center"/>
        <w:rPr>
          <w:rFonts w:ascii="Times New Roman" w:hAnsi="Times New Roman" w:cs="Times New Roman"/>
          <w:i/>
          <w:iCs/>
          <w:sz w:val="20"/>
          <w:szCs w:val="20"/>
          <w:lang w:val="uk-UA"/>
        </w:rPr>
      </w:pPr>
      <w:r w:rsidRPr="006C1091">
        <w:rPr>
          <w:rFonts w:ascii="Times New Roman" w:eastAsia="Times New Roman" w:hAnsi="Times New Roman" w:cs="Times New Roman"/>
          <w:sz w:val="24"/>
          <w:szCs w:val="24"/>
          <w:lang w:val="uk-UA" w:eastAsia="ru-RU"/>
        </w:rPr>
        <w:t xml:space="preserve">Площа покриття, що підлягає відновним роботам, складає </w:t>
      </w:r>
      <w:r w:rsidR="008D4416">
        <w:rPr>
          <w:rFonts w:ascii="Times New Roman" w:eastAsia="Times New Roman" w:hAnsi="Times New Roman" w:cs="Times New Roman"/>
          <w:b/>
          <w:bCs/>
          <w:sz w:val="24"/>
          <w:szCs w:val="24"/>
          <w:lang w:val="uk-UA" w:eastAsia="ru-RU"/>
        </w:rPr>
        <w:t>16 570</w:t>
      </w:r>
      <w:r w:rsidRPr="006C1091">
        <w:rPr>
          <w:rFonts w:ascii="Times New Roman" w:eastAsia="Times New Roman" w:hAnsi="Times New Roman" w:cs="Times New Roman"/>
          <w:b/>
          <w:bCs/>
          <w:sz w:val="24"/>
          <w:szCs w:val="24"/>
          <w:lang w:val="uk-UA" w:eastAsia="ru-RU"/>
        </w:rPr>
        <w:t xml:space="preserve"> </w:t>
      </w:r>
      <w:r w:rsidRPr="006C1091">
        <w:rPr>
          <w:rFonts w:ascii="Times New Roman" w:eastAsia="Times New Roman" w:hAnsi="Times New Roman" w:cs="Times New Roman"/>
          <w:b/>
          <w:sz w:val="24"/>
          <w:szCs w:val="24"/>
          <w:lang w:val="uk-UA" w:eastAsia="ru-RU"/>
        </w:rPr>
        <w:t>м²</w:t>
      </w:r>
      <w:r w:rsidRPr="00A071CF">
        <w:rPr>
          <w:rFonts w:ascii="Times New Roman" w:hAnsi="Times New Roman" w:cs="Times New Roman"/>
          <w:i/>
          <w:iCs/>
          <w:sz w:val="20"/>
          <w:szCs w:val="20"/>
          <w:lang w:val="uk-UA"/>
        </w:rPr>
        <w:t xml:space="preserve"> </w:t>
      </w:r>
    </w:p>
    <w:p w14:paraId="0F428A95" w14:textId="2C64D817" w:rsidR="00476C9F" w:rsidRDefault="00A071CF" w:rsidP="004B6EAD">
      <w:pPr>
        <w:spacing w:after="0"/>
        <w:jc w:val="center"/>
        <w:rPr>
          <w:rFonts w:ascii="Times New Roman" w:hAnsi="Times New Roman" w:cs="Times New Roman"/>
          <w:i/>
          <w:iCs/>
          <w:sz w:val="20"/>
          <w:szCs w:val="20"/>
          <w:lang w:val="uk-UA"/>
        </w:rPr>
      </w:pPr>
      <w:r w:rsidRPr="00A071CF">
        <w:rPr>
          <w:rFonts w:ascii="Times New Roman" w:hAnsi="Times New Roman" w:cs="Times New Roman"/>
          <w:i/>
          <w:iCs/>
          <w:sz w:val="20"/>
          <w:szCs w:val="20"/>
          <w:lang w:val="uk-UA"/>
        </w:rPr>
        <w:t xml:space="preserve">(У тих випадках, коли у  найменуванні </w:t>
      </w:r>
      <w:r w:rsidR="00676445">
        <w:rPr>
          <w:rFonts w:ascii="Times New Roman" w:hAnsi="Times New Roman" w:cs="Times New Roman"/>
          <w:i/>
          <w:iCs/>
          <w:sz w:val="20"/>
          <w:szCs w:val="20"/>
          <w:lang w:val="uk-UA"/>
        </w:rPr>
        <w:t>послуг</w:t>
      </w:r>
      <w:r w:rsidRPr="00A071CF">
        <w:rPr>
          <w:rFonts w:ascii="Times New Roman" w:hAnsi="Times New Roman" w:cs="Times New Roman"/>
          <w:i/>
          <w:iCs/>
          <w:sz w:val="20"/>
          <w:szCs w:val="20"/>
          <w:lang w:val="uk-UA"/>
        </w:rPr>
        <w:t xml:space="preserve">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«або еквівалент»)</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7"/>
        <w:gridCol w:w="6298"/>
        <w:gridCol w:w="1701"/>
        <w:gridCol w:w="1757"/>
      </w:tblGrid>
      <w:tr w:rsidR="008D4416" w:rsidRPr="008D4416" w14:paraId="5A2EF125" w14:textId="77777777" w:rsidTr="00D56C13">
        <w:trPr>
          <w:trHeight w:val="230"/>
          <w:jc w:val="center"/>
        </w:trPr>
        <w:tc>
          <w:tcPr>
            <w:tcW w:w="647" w:type="dxa"/>
            <w:vAlign w:val="center"/>
          </w:tcPr>
          <w:p w14:paraId="53033E2E"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8D4416">
              <w:rPr>
                <w:rFonts w:ascii="Times New Roman" w:eastAsia="Times New Roman" w:hAnsi="Times New Roman" w:cs="Times New Roman"/>
                <w:b/>
                <w:bCs/>
                <w:spacing w:val="-3"/>
                <w:sz w:val="24"/>
                <w:szCs w:val="24"/>
                <w:lang w:val="uk-UA"/>
              </w:rPr>
              <w:t>№</w:t>
            </w:r>
          </w:p>
          <w:p w14:paraId="3E7554E2"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b/>
                <w:bCs/>
                <w:sz w:val="24"/>
                <w:szCs w:val="24"/>
              </w:rPr>
            </w:pPr>
            <w:proofErr w:type="spellStart"/>
            <w:r w:rsidRPr="008D4416">
              <w:rPr>
                <w:rFonts w:ascii="Times New Roman" w:eastAsia="Times New Roman" w:hAnsi="Times New Roman" w:cs="Times New Roman"/>
                <w:b/>
                <w:bCs/>
                <w:spacing w:val="-3"/>
                <w:sz w:val="24"/>
                <w:szCs w:val="24"/>
                <w:lang w:val="uk-UA"/>
              </w:rPr>
              <w:t>Ч.ч</w:t>
            </w:r>
            <w:proofErr w:type="spellEnd"/>
            <w:r w:rsidRPr="008D4416">
              <w:rPr>
                <w:rFonts w:ascii="Times New Roman" w:eastAsia="Times New Roman" w:hAnsi="Times New Roman" w:cs="Times New Roman"/>
                <w:b/>
                <w:bCs/>
                <w:spacing w:val="-3"/>
                <w:sz w:val="24"/>
                <w:szCs w:val="24"/>
                <w:lang w:val="uk-UA"/>
              </w:rPr>
              <w:t>.</w:t>
            </w:r>
          </w:p>
        </w:tc>
        <w:tc>
          <w:tcPr>
            <w:tcW w:w="6298" w:type="dxa"/>
            <w:vAlign w:val="center"/>
          </w:tcPr>
          <w:p w14:paraId="36464AB4"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b/>
                <w:bCs/>
                <w:sz w:val="24"/>
                <w:szCs w:val="24"/>
              </w:rPr>
            </w:pPr>
            <w:r w:rsidRPr="008D4416">
              <w:rPr>
                <w:rFonts w:ascii="Times New Roman" w:eastAsia="Times New Roman" w:hAnsi="Times New Roman" w:cs="Times New Roman"/>
                <w:b/>
                <w:bCs/>
                <w:spacing w:val="-3"/>
                <w:sz w:val="24"/>
                <w:szCs w:val="24"/>
                <w:lang w:val="uk-UA"/>
              </w:rPr>
              <w:t>Найменування робіт і витрат</w:t>
            </w:r>
          </w:p>
        </w:tc>
        <w:tc>
          <w:tcPr>
            <w:tcW w:w="1701" w:type="dxa"/>
            <w:vAlign w:val="center"/>
          </w:tcPr>
          <w:p w14:paraId="41ACA4BF"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8D4416">
              <w:rPr>
                <w:rFonts w:ascii="Times New Roman" w:eastAsia="Times New Roman" w:hAnsi="Times New Roman" w:cs="Times New Roman"/>
                <w:b/>
                <w:bCs/>
                <w:spacing w:val="-3"/>
                <w:sz w:val="24"/>
                <w:szCs w:val="24"/>
                <w:lang w:val="uk-UA"/>
              </w:rPr>
              <w:t>Одиниця</w:t>
            </w:r>
          </w:p>
          <w:p w14:paraId="1739068F"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b/>
                <w:bCs/>
                <w:sz w:val="24"/>
                <w:szCs w:val="24"/>
              </w:rPr>
            </w:pPr>
            <w:r w:rsidRPr="008D4416">
              <w:rPr>
                <w:rFonts w:ascii="Times New Roman" w:eastAsia="Times New Roman" w:hAnsi="Times New Roman" w:cs="Times New Roman"/>
                <w:b/>
                <w:bCs/>
                <w:spacing w:val="-3"/>
                <w:sz w:val="24"/>
                <w:szCs w:val="24"/>
                <w:lang w:val="uk-UA"/>
              </w:rPr>
              <w:t>виміру</w:t>
            </w:r>
          </w:p>
        </w:tc>
        <w:tc>
          <w:tcPr>
            <w:tcW w:w="1757" w:type="dxa"/>
            <w:vAlign w:val="center"/>
          </w:tcPr>
          <w:p w14:paraId="01BD6742"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b/>
                <w:bCs/>
                <w:sz w:val="24"/>
                <w:szCs w:val="24"/>
              </w:rPr>
            </w:pPr>
            <w:r w:rsidRPr="008D4416">
              <w:rPr>
                <w:rFonts w:ascii="Times New Roman" w:eastAsia="Times New Roman" w:hAnsi="Times New Roman" w:cs="Times New Roman"/>
                <w:b/>
                <w:bCs/>
                <w:spacing w:val="-3"/>
                <w:sz w:val="24"/>
                <w:szCs w:val="24"/>
                <w:lang w:val="uk-UA"/>
              </w:rPr>
              <w:t>Кількість</w:t>
            </w:r>
          </w:p>
        </w:tc>
      </w:tr>
      <w:tr w:rsidR="008D4416" w:rsidRPr="008D4416" w14:paraId="1FC43942" w14:textId="77777777" w:rsidTr="00D56C13">
        <w:trPr>
          <w:jc w:val="center"/>
        </w:trPr>
        <w:tc>
          <w:tcPr>
            <w:tcW w:w="647" w:type="dxa"/>
            <w:vAlign w:val="center"/>
          </w:tcPr>
          <w:p w14:paraId="55E5EBB0"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
        </w:tc>
        <w:tc>
          <w:tcPr>
            <w:tcW w:w="6298" w:type="dxa"/>
            <w:vAlign w:val="center"/>
          </w:tcPr>
          <w:p w14:paraId="708FA836"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b/>
                <w:bCs/>
                <w:spacing w:val="-3"/>
                <w:sz w:val="24"/>
                <w:szCs w:val="24"/>
                <w:lang w:val="uk-UA"/>
              </w:rPr>
              <w:t>ТИП 1</w:t>
            </w:r>
          </w:p>
        </w:tc>
        <w:tc>
          <w:tcPr>
            <w:tcW w:w="1701" w:type="dxa"/>
            <w:vAlign w:val="center"/>
          </w:tcPr>
          <w:p w14:paraId="52350153"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
        </w:tc>
        <w:tc>
          <w:tcPr>
            <w:tcW w:w="1757" w:type="dxa"/>
            <w:vAlign w:val="center"/>
          </w:tcPr>
          <w:p w14:paraId="5680A198"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
        </w:tc>
      </w:tr>
      <w:tr w:rsidR="008D4416" w:rsidRPr="008D4416" w14:paraId="369D9FC7" w14:textId="77777777" w:rsidTr="00D56C13">
        <w:trPr>
          <w:jc w:val="center"/>
        </w:trPr>
        <w:tc>
          <w:tcPr>
            <w:tcW w:w="647" w:type="dxa"/>
            <w:vAlign w:val="center"/>
          </w:tcPr>
          <w:p w14:paraId="45D5682D"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w:t>
            </w:r>
          </w:p>
        </w:tc>
        <w:tc>
          <w:tcPr>
            <w:tcW w:w="6298" w:type="dxa"/>
            <w:vAlign w:val="center"/>
          </w:tcPr>
          <w:p w14:paraId="270A5FF7"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pacing w:val="-3"/>
                <w:sz w:val="24"/>
                <w:szCs w:val="24"/>
                <w:lang w:val="uk-UA"/>
              </w:rPr>
            </w:pPr>
            <w:r w:rsidRPr="008D4416">
              <w:rPr>
                <w:rFonts w:ascii="Times New Roman" w:eastAsia="Times New Roman" w:hAnsi="Times New Roman" w:cs="Times New Roman"/>
                <w:spacing w:val="-3"/>
                <w:sz w:val="24"/>
                <w:szCs w:val="24"/>
                <w:lang w:val="uk-UA"/>
              </w:rPr>
              <w:t xml:space="preserve">Розбирання асфальтобетонних покриттів [на </w:t>
            </w:r>
            <w:proofErr w:type="spellStart"/>
            <w:r w:rsidRPr="008D4416">
              <w:rPr>
                <w:rFonts w:ascii="Times New Roman" w:eastAsia="Times New Roman" w:hAnsi="Times New Roman" w:cs="Times New Roman"/>
                <w:spacing w:val="-3"/>
                <w:sz w:val="24"/>
                <w:szCs w:val="24"/>
                <w:lang w:val="uk-UA"/>
              </w:rPr>
              <w:t>однiй</w:t>
            </w:r>
            <w:proofErr w:type="spellEnd"/>
            <w:r w:rsidRPr="008D4416">
              <w:rPr>
                <w:rFonts w:ascii="Times New Roman" w:eastAsia="Times New Roman" w:hAnsi="Times New Roman" w:cs="Times New Roman"/>
                <w:spacing w:val="-3"/>
                <w:sz w:val="24"/>
                <w:szCs w:val="24"/>
                <w:lang w:val="uk-UA"/>
              </w:rPr>
              <w:t xml:space="preserve"> </w:t>
            </w:r>
            <w:proofErr w:type="spellStart"/>
            <w:r w:rsidRPr="008D4416">
              <w:rPr>
                <w:rFonts w:ascii="Times New Roman" w:eastAsia="Times New Roman" w:hAnsi="Times New Roman" w:cs="Times New Roman"/>
                <w:spacing w:val="-3"/>
                <w:sz w:val="24"/>
                <w:szCs w:val="24"/>
                <w:lang w:val="uk-UA"/>
              </w:rPr>
              <w:t>половинi</w:t>
            </w:r>
            <w:proofErr w:type="spellEnd"/>
            <w:r w:rsidRPr="008D4416">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8D4416">
              <w:rPr>
                <w:rFonts w:ascii="Times New Roman" w:eastAsia="Times New Roman" w:hAnsi="Times New Roman" w:cs="Times New Roman"/>
                <w:spacing w:val="-3"/>
                <w:sz w:val="24"/>
                <w:szCs w:val="24"/>
                <w:lang w:val="uk-UA"/>
              </w:rPr>
              <w:t>русi</w:t>
            </w:r>
            <w:proofErr w:type="spellEnd"/>
          </w:p>
          <w:p w14:paraId="5410437F"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 xml:space="preserve">транспорту на </w:t>
            </w:r>
            <w:proofErr w:type="spellStart"/>
            <w:r w:rsidRPr="008D4416">
              <w:rPr>
                <w:rFonts w:ascii="Times New Roman" w:eastAsia="Times New Roman" w:hAnsi="Times New Roman" w:cs="Times New Roman"/>
                <w:spacing w:val="-3"/>
                <w:sz w:val="24"/>
                <w:szCs w:val="24"/>
                <w:lang w:val="uk-UA"/>
              </w:rPr>
              <w:t>другiй</w:t>
            </w:r>
            <w:proofErr w:type="spellEnd"/>
            <w:r w:rsidRPr="008D4416">
              <w:rPr>
                <w:rFonts w:ascii="Times New Roman" w:eastAsia="Times New Roman" w:hAnsi="Times New Roman" w:cs="Times New Roman"/>
                <w:spacing w:val="-3"/>
                <w:sz w:val="24"/>
                <w:szCs w:val="24"/>
                <w:lang w:val="uk-UA"/>
              </w:rPr>
              <w:t>]</w:t>
            </w:r>
          </w:p>
        </w:tc>
        <w:tc>
          <w:tcPr>
            <w:tcW w:w="1701" w:type="dxa"/>
            <w:vAlign w:val="center"/>
          </w:tcPr>
          <w:p w14:paraId="0EFA44E5"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100м3</w:t>
            </w:r>
          </w:p>
        </w:tc>
        <w:tc>
          <w:tcPr>
            <w:tcW w:w="1757" w:type="dxa"/>
            <w:vAlign w:val="center"/>
          </w:tcPr>
          <w:p w14:paraId="3231ABEE"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0,084</w:t>
            </w:r>
          </w:p>
        </w:tc>
      </w:tr>
      <w:tr w:rsidR="008D4416" w:rsidRPr="008D4416" w14:paraId="71C866AF" w14:textId="77777777" w:rsidTr="00D56C13">
        <w:trPr>
          <w:jc w:val="center"/>
        </w:trPr>
        <w:tc>
          <w:tcPr>
            <w:tcW w:w="647" w:type="dxa"/>
            <w:vAlign w:val="center"/>
          </w:tcPr>
          <w:p w14:paraId="580778B9"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2</w:t>
            </w:r>
          </w:p>
        </w:tc>
        <w:tc>
          <w:tcPr>
            <w:tcW w:w="6298" w:type="dxa"/>
            <w:vAlign w:val="center"/>
          </w:tcPr>
          <w:p w14:paraId="31AF2C79"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 xml:space="preserve">Навантаження сміття </w:t>
            </w:r>
          </w:p>
        </w:tc>
        <w:tc>
          <w:tcPr>
            <w:tcW w:w="1701" w:type="dxa"/>
            <w:vAlign w:val="center"/>
          </w:tcPr>
          <w:p w14:paraId="2849DA93"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 т</w:t>
            </w:r>
          </w:p>
        </w:tc>
        <w:tc>
          <w:tcPr>
            <w:tcW w:w="1757" w:type="dxa"/>
            <w:vAlign w:val="center"/>
          </w:tcPr>
          <w:p w14:paraId="34531138"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0,1344</w:t>
            </w:r>
          </w:p>
        </w:tc>
      </w:tr>
      <w:tr w:rsidR="008D4416" w:rsidRPr="008D4416" w14:paraId="3A30A589" w14:textId="77777777" w:rsidTr="00D56C13">
        <w:trPr>
          <w:jc w:val="center"/>
        </w:trPr>
        <w:tc>
          <w:tcPr>
            <w:tcW w:w="647" w:type="dxa"/>
            <w:vAlign w:val="center"/>
          </w:tcPr>
          <w:p w14:paraId="30184382"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3</w:t>
            </w:r>
          </w:p>
        </w:tc>
        <w:tc>
          <w:tcPr>
            <w:tcW w:w="6298" w:type="dxa"/>
            <w:vAlign w:val="center"/>
          </w:tcPr>
          <w:p w14:paraId="2DE2967D"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Перевезення сміття до 30 км</w:t>
            </w:r>
          </w:p>
        </w:tc>
        <w:tc>
          <w:tcPr>
            <w:tcW w:w="1701" w:type="dxa"/>
            <w:vAlign w:val="center"/>
          </w:tcPr>
          <w:p w14:paraId="68B3FF17"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т</w:t>
            </w:r>
          </w:p>
        </w:tc>
        <w:tc>
          <w:tcPr>
            <w:tcW w:w="1757" w:type="dxa"/>
            <w:vAlign w:val="center"/>
          </w:tcPr>
          <w:p w14:paraId="5C4E12B6"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13,44</w:t>
            </w:r>
          </w:p>
        </w:tc>
      </w:tr>
      <w:tr w:rsidR="008D4416" w:rsidRPr="008D4416" w14:paraId="5FBAA11F" w14:textId="77777777" w:rsidTr="00D56C13">
        <w:trPr>
          <w:jc w:val="center"/>
        </w:trPr>
        <w:tc>
          <w:tcPr>
            <w:tcW w:w="647" w:type="dxa"/>
            <w:vAlign w:val="center"/>
          </w:tcPr>
          <w:p w14:paraId="774B554E"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4</w:t>
            </w:r>
          </w:p>
        </w:tc>
        <w:tc>
          <w:tcPr>
            <w:tcW w:w="6298" w:type="dxa"/>
            <w:vAlign w:val="center"/>
          </w:tcPr>
          <w:p w14:paraId="201477B1"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 xml:space="preserve">Розливання в'яжучих матеріалів [на </w:t>
            </w:r>
            <w:proofErr w:type="spellStart"/>
            <w:r w:rsidRPr="008D4416">
              <w:rPr>
                <w:rFonts w:ascii="Times New Roman" w:eastAsia="Times New Roman" w:hAnsi="Times New Roman" w:cs="Times New Roman"/>
                <w:spacing w:val="-3"/>
                <w:sz w:val="24"/>
                <w:szCs w:val="24"/>
                <w:lang w:val="uk-UA"/>
              </w:rPr>
              <w:t>однiй</w:t>
            </w:r>
            <w:proofErr w:type="spellEnd"/>
            <w:r w:rsidRPr="008D4416">
              <w:rPr>
                <w:rFonts w:ascii="Times New Roman" w:eastAsia="Times New Roman" w:hAnsi="Times New Roman" w:cs="Times New Roman"/>
                <w:spacing w:val="-3"/>
                <w:sz w:val="24"/>
                <w:szCs w:val="24"/>
                <w:lang w:val="uk-UA"/>
              </w:rPr>
              <w:t xml:space="preserve"> </w:t>
            </w:r>
            <w:proofErr w:type="spellStart"/>
            <w:r w:rsidRPr="008D4416">
              <w:rPr>
                <w:rFonts w:ascii="Times New Roman" w:eastAsia="Times New Roman" w:hAnsi="Times New Roman" w:cs="Times New Roman"/>
                <w:spacing w:val="-3"/>
                <w:sz w:val="24"/>
                <w:szCs w:val="24"/>
                <w:lang w:val="uk-UA"/>
              </w:rPr>
              <w:t>половинi</w:t>
            </w:r>
            <w:proofErr w:type="spellEnd"/>
            <w:r w:rsidRPr="008D4416">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8D4416">
              <w:rPr>
                <w:rFonts w:ascii="Times New Roman" w:eastAsia="Times New Roman" w:hAnsi="Times New Roman" w:cs="Times New Roman"/>
                <w:spacing w:val="-3"/>
                <w:sz w:val="24"/>
                <w:szCs w:val="24"/>
                <w:lang w:val="uk-UA"/>
              </w:rPr>
              <w:t>русi</w:t>
            </w:r>
            <w:proofErr w:type="spellEnd"/>
            <w:r w:rsidRPr="008D4416">
              <w:rPr>
                <w:rFonts w:ascii="Times New Roman" w:eastAsia="Times New Roman" w:hAnsi="Times New Roman" w:cs="Times New Roman"/>
                <w:spacing w:val="-3"/>
                <w:sz w:val="24"/>
                <w:szCs w:val="24"/>
                <w:lang w:val="uk-UA"/>
              </w:rPr>
              <w:t xml:space="preserve"> транспорту на </w:t>
            </w:r>
            <w:proofErr w:type="spellStart"/>
            <w:r w:rsidRPr="008D4416">
              <w:rPr>
                <w:rFonts w:ascii="Times New Roman" w:eastAsia="Times New Roman" w:hAnsi="Times New Roman" w:cs="Times New Roman"/>
                <w:spacing w:val="-3"/>
                <w:sz w:val="24"/>
                <w:szCs w:val="24"/>
                <w:lang w:val="uk-UA"/>
              </w:rPr>
              <w:t>другiй</w:t>
            </w:r>
            <w:proofErr w:type="spellEnd"/>
            <w:r w:rsidRPr="008D4416">
              <w:rPr>
                <w:rFonts w:ascii="Times New Roman" w:eastAsia="Times New Roman" w:hAnsi="Times New Roman" w:cs="Times New Roman"/>
                <w:spacing w:val="-3"/>
                <w:sz w:val="24"/>
                <w:szCs w:val="24"/>
                <w:lang w:val="uk-UA"/>
              </w:rPr>
              <w:t>]</w:t>
            </w:r>
          </w:p>
        </w:tc>
        <w:tc>
          <w:tcPr>
            <w:tcW w:w="1701" w:type="dxa"/>
            <w:vAlign w:val="center"/>
          </w:tcPr>
          <w:p w14:paraId="4C407992"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1т</w:t>
            </w:r>
          </w:p>
        </w:tc>
        <w:tc>
          <w:tcPr>
            <w:tcW w:w="1757" w:type="dxa"/>
            <w:vAlign w:val="center"/>
          </w:tcPr>
          <w:p w14:paraId="6084BFB0"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0,084</w:t>
            </w:r>
          </w:p>
        </w:tc>
      </w:tr>
      <w:tr w:rsidR="008D4416" w:rsidRPr="008D4416" w14:paraId="0E8490A4" w14:textId="77777777" w:rsidTr="00D56C13">
        <w:trPr>
          <w:jc w:val="center"/>
        </w:trPr>
        <w:tc>
          <w:tcPr>
            <w:tcW w:w="647" w:type="dxa"/>
            <w:vAlign w:val="center"/>
          </w:tcPr>
          <w:p w14:paraId="15C40878"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5</w:t>
            </w:r>
          </w:p>
        </w:tc>
        <w:tc>
          <w:tcPr>
            <w:tcW w:w="6298" w:type="dxa"/>
            <w:vAlign w:val="center"/>
          </w:tcPr>
          <w:p w14:paraId="1C858DC8"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pacing w:val="-3"/>
                <w:sz w:val="24"/>
                <w:szCs w:val="24"/>
                <w:lang w:val="uk-UA"/>
              </w:rPr>
            </w:pPr>
            <w:r w:rsidRPr="008D4416">
              <w:rPr>
                <w:rFonts w:ascii="Times New Roman" w:eastAsia="Times New Roman" w:hAnsi="Times New Roman" w:cs="Times New Roman"/>
                <w:spacing w:val="-3"/>
                <w:sz w:val="24"/>
                <w:szCs w:val="24"/>
                <w:lang w:val="uk-UA"/>
              </w:rPr>
              <w:t xml:space="preserve">Улаштування </w:t>
            </w:r>
            <w:proofErr w:type="spellStart"/>
            <w:r w:rsidRPr="008D4416">
              <w:rPr>
                <w:rFonts w:ascii="Times New Roman" w:eastAsia="Times New Roman" w:hAnsi="Times New Roman" w:cs="Times New Roman"/>
                <w:spacing w:val="-3"/>
                <w:sz w:val="24"/>
                <w:szCs w:val="24"/>
                <w:lang w:val="uk-UA"/>
              </w:rPr>
              <w:t>вирівнювального</w:t>
            </w:r>
            <w:proofErr w:type="spellEnd"/>
            <w:r w:rsidRPr="008D4416">
              <w:rPr>
                <w:rFonts w:ascii="Times New Roman" w:eastAsia="Times New Roman" w:hAnsi="Times New Roman" w:cs="Times New Roman"/>
                <w:spacing w:val="-3"/>
                <w:sz w:val="24"/>
                <w:szCs w:val="24"/>
                <w:lang w:val="uk-UA"/>
              </w:rPr>
              <w:t xml:space="preserve"> шару із гарячих асфальтобетонних сумішей [щільних] (дорожніх) (аеродромних), що застосовуються у верхніх шарах покриттів, дрібнозернистих, тип Б, марка 1 [на </w:t>
            </w:r>
            <w:proofErr w:type="spellStart"/>
            <w:r w:rsidRPr="008D4416">
              <w:rPr>
                <w:rFonts w:ascii="Times New Roman" w:eastAsia="Times New Roman" w:hAnsi="Times New Roman" w:cs="Times New Roman"/>
                <w:spacing w:val="-3"/>
                <w:sz w:val="24"/>
                <w:szCs w:val="24"/>
                <w:lang w:val="uk-UA"/>
              </w:rPr>
              <w:t>однiй</w:t>
            </w:r>
            <w:proofErr w:type="spellEnd"/>
            <w:r w:rsidRPr="008D4416">
              <w:rPr>
                <w:rFonts w:ascii="Times New Roman" w:eastAsia="Times New Roman" w:hAnsi="Times New Roman" w:cs="Times New Roman"/>
                <w:spacing w:val="-3"/>
                <w:sz w:val="24"/>
                <w:szCs w:val="24"/>
                <w:lang w:val="uk-UA"/>
              </w:rPr>
              <w:t xml:space="preserve"> </w:t>
            </w:r>
            <w:proofErr w:type="spellStart"/>
            <w:r w:rsidRPr="008D4416">
              <w:rPr>
                <w:rFonts w:ascii="Times New Roman" w:eastAsia="Times New Roman" w:hAnsi="Times New Roman" w:cs="Times New Roman"/>
                <w:spacing w:val="-3"/>
                <w:sz w:val="24"/>
                <w:szCs w:val="24"/>
                <w:lang w:val="uk-UA"/>
              </w:rPr>
              <w:t>половинi</w:t>
            </w:r>
            <w:proofErr w:type="spellEnd"/>
            <w:r w:rsidRPr="008D4416">
              <w:rPr>
                <w:rFonts w:ascii="Times New Roman" w:eastAsia="Times New Roman" w:hAnsi="Times New Roman" w:cs="Times New Roman"/>
                <w:spacing w:val="-3"/>
                <w:sz w:val="24"/>
                <w:szCs w:val="24"/>
                <w:lang w:val="uk-UA"/>
              </w:rPr>
              <w:t xml:space="preserve"> проїжджої частини при систематичному</w:t>
            </w:r>
          </w:p>
          <w:p w14:paraId="4A9CEF3F"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color w:val="99CC00"/>
                <w:sz w:val="24"/>
                <w:szCs w:val="24"/>
              </w:rPr>
            </w:pPr>
            <w:proofErr w:type="spellStart"/>
            <w:r w:rsidRPr="008D4416">
              <w:rPr>
                <w:rFonts w:ascii="Times New Roman" w:eastAsia="Times New Roman" w:hAnsi="Times New Roman" w:cs="Times New Roman"/>
                <w:spacing w:val="-3"/>
                <w:sz w:val="24"/>
                <w:szCs w:val="24"/>
                <w:lang w:val="uk-UA"/>
              </w:rPr>
              <w:t>русi</w:t>
            </w:r>
            <w:proofErr w:type="spellEnd"/>
            <w:r w:rsidRPr="008D4416">
              <w:rPr>
                <w:rFonts w:ascii="Times New Roman" w:eastAsia="Times New Roman" w:hAnsi="Times New Roman" w:cs="Times New Roman"/>
                <w:spacing w:val="-3"/>
                <w:sz w:val="24"/>
                <w:szCs w:val="24"/>
                <w:lang w:val="uk-UA"/>
              </w:rPr>
              <w:t xml:space="preserve"> транспорту на </w:t>
            </w:r>
            <w:proofErr w:type="spellStart"/>
            <w:r w:rsidRPr="008D4416">
              <w:rPr>
                <w:rFonts w:ascii="Times New Roman" w:eastAsia="Times New Roman" w:hAnsi="Times New Roman" w:cs="Times New Roman"/>
                <w:spacing w:val="-3"/>
                <w:sz w:val="24"/>
                <w:szCs w:val="24"/>
                <w:lang w:val="uk-UA"/>
              </w:rPr>
              <w:t>другiй</w:t>
            </w:r>
            <w:proofErr w:type="spellEnd"/>
            <w:r w:rsidRPr="008D4416">
              <w:rPr>
                <w:rFonts w:ascii="Times New Roman" w:eastAsia="Times New Roman" w:hAnsi="Times New Roman" w:cs="Times New Roman"/>
                <w:spacing w:val="-3"/>
                <w:sz w:val="24"/>
                <w:szCs w:val="24"/>
                <w:lang w:val="uk-UA"/>
              </w:rPr>
              <w:t>]</w:t>
            </w:r>
          </w:p>
        </w:tc>
        <w:tc>
          <w:tcPr>
            <w:tcW w:w="1701" w:type="dxa"/>
            <w:vAlign w:val="center"/>
          </w:tcPr>
          <w:p w14:paraId="01932992"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100т</w:t>
            </w:r>
          </w:p>
        </w:tc>
        <w:tc>
          <w:tcPr>
            <w:tcW w:w="1757" w:type="dxa"/>
            <w:vAlign w:val="center"/>
          </w:tcPr>
          <w:p w14:paraId="05AE65D0"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0,0576</w:t>
            </w:r>
          </w:p>
        </w:tc>
      </w:tr>
      <w:tr w:rsidR="008D4416" w:rsidRPr="008D4416" w14:paraId="0D17502E" w14:textId="77777777" w:rsidTr="00D56C13">
        <w:trPr>
          <w:jc w:val="center"/>
        </w:trPr>
        <w:tc>
          <w:tcPr>
            <w:tcW w:w="647" w:type="dxa"/>
            <w:vAlign w:val="center"/>
          </w:tcPr>
          <w:p w14:paraId="0EADABC5"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6</w:t>
            </w:r>
          </w:p>
        </w:tc>
        <w:tc>
          <w:tcPr>
            <w:tcW w:w="6298" w:type="dxa"/>
            <w:vAlign w:val="center"/>
          </w:tcPr>
          <w:p w14:paraId="37A36403"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color w:val="99CC00"/>
                <w:sz w:val="24"/>
                <w:szCs w:val="24"/>
              </w:rPr>
            </w:pPr>
            <w:r w:rsidRPr="008D4416">
              <w:rPr>
                <w:rFonts w:ascii="Times New Roman" w:eastAsia="Times New Roman" w:hAnsi="Times New Roman" w:cs="Times New Roman"/>
                <w:spacing w:val="-3"/>
                <w:sz w:val="24"/>
                <w:szCs w:val="24"/>
                <w:lang w:val="uk-UA"/>
              </w:rPr>
              <w:t xml:space="preserve">Улаштування покриттів товщиною 5 см із гарячих асфальтобетонних сумішей [щільних] (дорожніх) (аеродромних), що застосовуються у верхніх шарах покриттів, дрібнозернистих, тип Б, марка 1 [на </w:t>
            </w:r>
            <w:proofErr w:type="spellStart"/>
            <w:r w:rsidRPr="008D4416">
              <w:rPr>
                <w:rFonts w:ascii="Times New Roman" w:eastAsia="Times New Roman" w:hAnsi="Times New Roman" w:cs="Times New Roman"/>
                <w:spacing w:val="-3"/>
                <w:sz w:val="24"/>
                <w:szCs w:val="24"/>
                <w:lang w:val="uk-UA"/>
              </w:rPr>
              <w:t>однiй</w:t>
            </w:r>
            <w:proofErr w:type="spellEnd"/>
            <w:r w:rsidRPr="008D4416">
              <w:rPr>
                <w:rFonts w:ascii="Times New Roman" w:eastAsia="Times New Roman" w:hAnsi="Times New Roman" w:cs="Times New Roman"/>
                <w:spacing w:val="-3"/>
                <w:sz w:val="24"/>
                <w:szCs w:val="24"/>
                <w:lang w:val="uk-UA"/>
              </w:rPr>
              <w:t xml:space="preserve"> </w:t>
            </w:r>
            <w:proofErr w:type="spellStart"/>
            <w:r w:rsidRPr="008D4416">
              <w:rPr>
                <w:rFonts w:ascii="Times New Roman" w:eastAsia="Times New Roman" w:hAnsi="Times New Roman" w:cs="Times New Roman"/>
                <w:spacing w:val="-3"/>
                <w:sz w:val="24"/>
                <w:szCs w:val="24"/>
                <w:lang w:val="uk-UA"/>
              </w:rPr>
              <w:t>половинi</w:t>
            </w:r>
            <w:proofErr w:type="spellEnd"/>
            <w:r w:rsidRPr="008D4416">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8D4416">
              <w:rPr>
                <w:rFonts w:ascii="Times New Roman" w:eastAsia="Times New Roman" w:hAnsi="Times New Roman" w:cs="Times New Roman"/>
                <w:spacing w:val="-3"/>
                <w:sz w:val="24"/>
                <w:szCs w:val="24"/>
                <w:lang w:val="uk-UA"/>
              </w:rPr>
              <w:t>русi</w:t>
            </w:r>
            <w:proofErr w:type="spellEnd"/>
            <w:r w:rsidRPr="008D4416">
              <w:rPr>
                <w:rFonts w:ascii="Times New Roman" w:eastAsia="Times New Roman" w:hAnsi="Times New Roman" w:cs="Times New Roman"/>
                <w:spacing w:val="-3"/>
                <w:sz w:val="24"/>
                <w:szCs w:val="24"/>
                <w:lang w:val="uk-UA"/>
              </w:rPr>
              <w:t xml:space="preserve"> транспорту на </w:t>
            </w:r>
            <w:proofErr w:type="spellStart"/>
            <w:r w:rsidRPr="008D4416">
              <w:rPr>
                <w:rFonts w:ascii="Times New Roman" w:eastAsia="Times New Roman" w:hAnsi="Times New Roman" w:cs="Times New Roman"/>
                <w:spacing w:val="-3"/>
                <w:sz w:val="24"/>
                <w:szCs w:val="24"/>
                <w:lang w:val="uk-UA"/>
              </w:rPr>
              <w:t>другiй</w:t>
            </w:r>
            <w:proofErr w:type="spellEnd"/>
            <w:r w:rsidRPr="008D4416">
              <w:rPr>
                <w:rFonts w:ascii="Times New Roman" w:eastAsia="Times New Roman" w:hAnsi="Times New Roman" w:cs="Times New Roman"/>
                <w:spacing w:val="-3"/>
                <w:sz w:val="24"/>
                <w:szCs w:val="24"/>
                <w:lang w:val="uk-UA"/>
              </w:rPr>
              <w:t>]</w:t>
            </w:r>
          </w:p>
        </w:tc>
        <w:tc>
          <w:tcPr>
            <w:tcW w:w="1701" w:type="dxa"/>
            <w:vAlign w:val="center"/>
          </w:tcPr>
          <w:p w14:paraId="1240A303"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100м2</w:t>
            </w:r>
          </w:p>
        </w:tc>
        <w:tc>
          <w:tcPr>
            <w:tcW w:w="1757" w:type="dxa"/>
            <w:vAlign w:val="center"/>
          </w:tcPr>
          <w:p w14:paraId="54BA6090"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1,2</w:t>
            </w:r>
          </w:p>
        </w:tc>
      </w:tr>
      <w:tr w:rsidR="008D4416" w:rsidRPr="008D4416" w14:paraId="419F0196" w14:textId="77777777" w:rsidTr="00D56C13">
        <w:trPr>
          <w:jc w:val="center"/>
        </w:trPr>
        <w:tc>
          <w:tcPr>
            <w:tcW w:w="647" w:type="dxa"/>
            <w:vAlign w:val="center"/>
          </w:tcPr>
          <w:p w14:paraId="526B9C59"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
        </w:tc>
        <w:tc>
          <w:tcPr>
            <w:tcW w:w="6298" w:type="dxa"/>
            <w:vAlign w:val="center"/>
          </w:tcPr>
          <w:p w14:paraId="0559DF8C"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b/>
                <w:bCs/>
                <w:spacing w:val="-3"/>
                <w:sz w:val="24"/>
                <w:szCs w:val="24"/>
                <w:lang w:val="uk-UA"/>
              </w:rPr>
              <w:t>ТИП 2</w:t>
            </w:r>
          </w:p>
        </w:tc>
        <w:tc>
          <w:tcPr>
            <w:tcW w:w="1701" w:type="dxa"/>
            <w:vAlign w:val="center"/>
          </w:tcPr>
          <w:p w14:paraId="63E1AFD6"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
        </w:tc>
        <w:tc>
          <w:tcPr>
            <w:tcW w:w="1757" w:type="dxa"/>
            <w:vAlign w:val="center"/>
          </w:tcPr>
          <w:p w14:paraId="64238480"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
        </w:tc>
      </w:tr>
      <w:tr w:rsidR="008D4416" w:rsidRPr="008D4416" w14:paraId="44F3C100" w14:textId="77777777" w:rsidTr="00D56C13">
        <w:trPr>
          <w:jc w:val="center"/>
        </w:trPr>
        <w:tc>
          <w:tcPr>
            <w:tcW w:w="647" w:type="dxa"/>
            <w:vAlign w:val="center"/>
          </w:tcPr>
          <w:p w14:paraId="0C0C9E3A"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lang w:val="uk-UA"/>
              </w:rPr>
            </w:pPr>
            <w:r w:rsidRPr="008D4416">
              <w:rPr>
                <w:rFonts w:ascii="Times New Roman" w:eastAsia="Times New Roman" w:hAnsi="Times New Roman" w:cs="Times New Roman"/>
                <w:sz w:val="24"/>
                <w:szCs w:val="24"/>
                <w:lang w:val="uk-UA"/>
              </w:rPr>
              <w:t>7</w:t>
            </w:r>
          </w:p>
        </w:tc>
        <w:tc>
          <w:tcPr>
            <w:tcW w:w="6298" w:type="dxa"/>
            <w:vAlign w:val="center"/>
          </w:tcPr>
          <w:p w14:paraId="5B1EDC87"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pacing w:val="-3"/>
                <w:sz w:val="24"/>
                <w:szCs w:val="24"/>
                <w:lang w:val="uk-UA"/>
              </w:rPr>
            </w:pPr>
            <w:r w:rsidRPr="008D4416">
              <w:rPr>
                <w:rFonts w:ascii="Times New Roman" w:eastAsia="Times New Roman" w:hAnsi="Times New Roman" w:cs="Times New Roman"/>
                <w:spacing w:val="-3"/>
                <w:sz w:val="24"/>
                <w:szCs w:val="24"/>
                <w:lang w:val="uk-UA"/>
              </w:rPr>
              <w:t>Розбирання асфальтобетонних покриттів</w:t>
            </w:r>
          </w:p>
        </w:tc>
        <w:tc>
          <w:tcPr>
            <w:tcW w:w="1701" w:type="dxa"/>
            <w:vAlign w:val="center"/>
          </w:tcPr>
          <w:p w14:paraId="49FF0F7E"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100м3</w:t>
            </w:r>
          </w:p>
        </w:tc>
        <w:tc>
          <w:tcPr>
            <w:tcW w:w="1757" w:type="dxa"/>
            <w:vAlign w:val="center"/>
          </w:tcPr>
          <w:p w14:paraId="5902368E"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0,5</w:t>
            </w:r>
          </w:p>
        </w:tc>
      </w:tr>
      <w:tr w:rsidR="008D4416" w:rsidRPr="008D4416" w14:paraId="6D1495D1" w14:textId="77777777" w:rsidTr="00D56C13">
        <w:trPr>
          <w:jc w:val="center"/>
        </w:trPr>
        <w:tc>
          <w:tcPr>
            <w:tcW w:w="647" w:type="dxa"/>
            <w:vAlign w:val="center"/>
          </w:tcPr>
          <w:p w14:paraId="563FE78D"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8</w:t>
            </w:r>
          </w:p>
        </w:tc>
        <w:tc>
          <w:tcPr>
            <w:tcW w:w="6298" w:type="dxa"/>
            <w:vAlign w:val="center"/>
          </w:tcPr>
          <w:p w14:paraId="6CA30228"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Розбирання щебеневих покриттів та основ</w:t>
            </w:r>
          </w:p>
        </w:tc>
        <w:tc>
          <w:tcPr>
            <w:tcW w:w="1701" w:type="dxa"/>
            <w:vAlign w:val="center"/>
          </w:tcPr>
          <w:p w14:paraId="4496B4FD"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100м3</w:t>
            </w:r>
          </w:p>
        </w:tc>
        <w:tc>
          <w:tcPr>
            <w:tcW w:w="1757" w:type="dxa"/>
            <w:vAlign w:val="center"/>
          </w:tcPr>
          <w:p w14:paraId="64AA1C82"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1,75</w:t>
            </w:r>
          </w:p>
        </w:tc>
      </w:tr>
      <w:tr w:rsidR="008D4416" w:rsidRPr="008D4416" w14:paraId="4CA0A308" w14:textId="77777777" w:rsidTr="00D56C13">
        <w:trPr>
          <w:jc w:val="center"/>
        </w:trPr>
        <w:tc>
          <w:tcPr>
            <w:tcW w:w="647" w:type="dxa"/>
            <w:vAlign w:val="center"/>
          </w:tcPr>
          <w:p w14:paraId="49C47706"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9</w:t>
            </w:r>
          </w:p>
        </w:tc>
        <w:tc>
          <w:tcPr>
            <w:tcW w:w="6298" w:type="dxa"/>
            <w:vAlign w:val="center"/>
          </w:tcPr>
          <w:p w14:paraId="11170403"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 xml:space="preserve">Навантаження сміття </w:t>
            </w:r>
          </w:p>
        </w:tc>
        <w:tc>
          <w:tcPr>
            <w:tcW w:w="1701" w:type="dxa"/>
            <w:vAlign w:val="center"/>
          </w:tcPr>
          <w:p w14:paraId="3B01B0F8"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 т</w:t>
            </w:r>
          </w:p>
        </w:tc>
        <w:tc>
          <w:tcPr>
            <w:tcW w:w="1757" w:type="dxa"/>
            <w:vAlign w:val="center"/>
          </w:tcPr>
          <w:p w14:paraId="4AEEF7AE"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3,8625</w:t>
            </w:r>
          </w:p>
        </w:tc>
      </w:tr>
      <w:tr w:rsidR="008D4416" w:rsidRPr="008D4416" w14:paraId="5C93924F" w14:textId="77777777" w:rsidTr="00D56C13">
        <w:trPr>
          <w:jc w:val="center"/>
        </w:trPr>
        <w:tc>
          <w:tcPr>
            <w:tcW w:w="647" w:type="dxa"/>
            <w:vAlign w:val="center"/>
          </w:tcPr>
          <w:p w14:paraId="499B350F"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w:t>
            </w:r>
          </w:p>
        </w:tc>
        <w:tc>
          <w:tcPr>
            <w:tcW w:w="6298" w:type="dxa"/>
            <w:vAlign w:val="center"/>
          </w:tcPr>
          <w:p w14:paraId="624F6168"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Перевезення сміття до 30 км</w:t>
            </w:r>
          </w:p>
        </w:tc>
        <w:tc>
          <w:tcPr>
            <w:tcW w:w="1701" w:type="dxa"/>
            <w:vAlign w:val="center"/>
          </w:tcPr>
          <w:p w14:paraId="1A58AE45"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т</w:t>
            </w:r>
          </w:p>
        </w:tc>
        <w:tc>
          <w:tcPr>
            <w:tcW w:w="1757" w:type="dxa"/>
            <w:vAlign w:val="center"/>
          </w:tcPr>
          <w:p w14:paraId="57225E96"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386,25</w:t>
            </w:r>
          </w:p>
        </w:tc>
      </w:tr>
      <w:tr w:rsidR="008D4416" w:rsidRPr="008D4416" w14:paraId="1A5443C2" w14:textId="77777777" w:rsidTr="00D56C13">
        <w:trPr>
          <w:jc w:val="center"/>
        </w:trPr>
        <w:tc>
          <w:tcPr>
            <w:tcW w:w="647" w:type="dxa"/>
            <w:vAlign w:val="center"/>
          </w:tcPr>
          <w:p w14:paraId="2460B72B"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11</w:t>
            </w:r>
          </w:p>
        </w:tc>
        <w:tc>
          <w:tcPr>
            <w:tcW w:w="6298" w:type="dxa"/>
            <w:vAlign w:val="center"/>
          </w:tcPr>
          <w:p w14:paraId="2D5FB7A0"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 xml:space="preserve">Улаштування підстильних та </w:t>
            </w:r>
            <w:proofErr w:type="spellStart"/>
            <w:r w:rsidRPr="008D4416">
              <w:rPr>
                <w:rFonts w:ascii="Times New Roman" w:eastAsia="Times New Roman" w:hAnsi="Times New Roman" w:cs="Times New Roman"/>
                <w:spacing w:val="-3"/>
                <w:sz w:val="24"/>
                <w:szCs w:val="24"/>
                <w:lang w:val="uk-UA"/>
              </w:rPr>
              <w:t>вирівнювальних</w:t>
            </w:r>
            <w:proofErr w:type="spellEnd"/>
            <w:r w:rsidRPr="008D4416">
              <w:rPr>
                <w:rFonts w:ascii="Times New Roman" w:eastAsia="Times New Roman" w:hAnsi="Times New Roman" w:cs="Times New Roman"/>
                <w:spacing w:val="-3"/>
                <w:sz w:val="24"/>
                <w:szCs w:val="24"/>
                <w:lang w:val="uk-UA"/>
              </w:rPr>
              <w:t xml:space="preserve"> шарів основи з щебенево-піщаної суміші С5 </w:t>
            </w:r>
          </w:p>
        </w:tc>
        <w:tc>
          <w:tcPr>
            <w:tcW w:w="1701" w:type="dxa"/>
            <w:vAlign w:val="center"/>
          </w:tcPr>
          <w:p w14:paraId="4C144825"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100м3</w:t>
            </w:r>
          </w:p>
        </w:tc>
        <w:tc>
          <w:tcPr>
            <w:tcW w:w="1757" w:type="dxa"/>
            <w:vAlign w:val="center"/>
          </w:tcPr>
          <w:p w14:paraId="4120972C"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1,05</w:t>
            </w:r>
          </w:p>
        </w:tc>
      </w:tr>
      <w:tr w:rsidR="008D4416" w:rsidRPr="008D4416" w14:paraId="40A6DC05" w14:textId="77777777" w:rsidTr="00D56C13">
        <w:trPr>
          <w:jc w:val="center"/>
        </w:trPr>
        <w:tc>
          <w:tcPr>
            <w:tcW w:w="647" w:type="dxa"/>
            <w:vAlign w:val="center"/>
          </w:tcPr>
          <w:p w14:paraId="2DB83BF9"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12</w:t>
            </w:r>
          </w:p>
        </w:tc>
        <w:tc>
          <w:tcPr>
            <w:tcW w:w="6298" w:type="dxa"/>
            <w:vAlign w:val="center"/>
          </w:tcPr>
          <w:p w14:paraId="0FE198C6"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pacing w:val="-3"/>
                <w:sz w:val="24"/>
                <w:szCs w:val="24"/>
                <w:lang w:val="uk-UA"/>
              </w:rPr>
            </w:pPr>
            <w:r w:rsidRPr="008D4416">
              <w:rPr>
                <w:rFonts w:ascii="Times New Roman" w:eastAsia="Times New Roman" w:hAnsi="Times New Roman" w:cs="Times New Roman"/>
                <w:spacing w:val="-3"/>
                <w:sz w:val="24"/>
                <w:szCs w:val="24"/>
                <w:lang w:val="uk-UA"/>
              </w:rPr>
              <w:t>Улаштування одношарових</w:t>
            </w:r>
          </w:p>
          <w:p w14:paraId="5CAEAB2F"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pacing w:val="-3"/>
                <w:sz w:val="24"/>
                <w:szCs w:val="24"/>
                <w:lang w:val="uk-UA"/>
              </w:rPr>
            </w:pPr>
            <w:r w:rsidRPr="008D4416">
              <w:rPr>
                <w:rFonts w:ascii="Times New Roman" w:eastAsia="Times New Roman" w:hAnsi="Times New Roman" w:cs="Times New Roman"/>
                <w:spacing w:val="-3"/>
                <w:sz w:val="24"/>
                <w:szCs w:val="24"/>
                <w:lang w:val="uk-UA"/>
              </w:rPr>
              <w:t>асфальтобетонних покриттів доріжок та</w:t>
            </w:r>
          </w:p>
          <w:p w14:paraId="33EA2050"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lang w:val="uk-UA"/>
              </w:rPr>
            </w:pPr>
            <w:r w:rsidRPr="008D4416">
              <w:rPr>
                <w:rFonts w:ascii="Times New Roman" w:eastAsia="Times New Roman" w:hAnsi="Times New Roman" w:cs="Times New Roman"/>
                <w:spacing w:val="-3"/>
                <w:sz w:val="24"/>
                <w:szCs w:val="24"/>
                <w:lang w:val="uk-UA"/>
              </w:rPr>
              <w:t>тротуарів товщиною 4 см  із сумішей асфальтобетонних гарячих і теплих [асфальтобетон щільний] (дорожні)(аеродромні), що застосовуються у верхніх шарах  покриттів, піщані, тип Г, марка 1</w:t>
            </w:r>
          </w:p>
        </w:tc>
        <w:tc>
          <w:tcPr>
            <w:tcW w:w="1701" w:type="dxa"/>
            <w:vAlign w:val="center"/>
          </w:tcPr>
          <w:p w14:paraId="37E668AA"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100м2</w:t>
            </w:r>
          </w:p>
        </w:tc>
        <w:tc>
          <w:tcPr>
            <w:tcW w:w="1757" w:type="dxa"/>
            <w:vAlign w:val="center"/>
          </w:tcPr>
          <w:p w14:paraId="1D4A262A"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7,5</w:t>
            </w:r>
          </w:p>
        </w:tc>
      </w:tr>
      <w:tr w:rsidR="008D4416" w:rsidRPr="008D4416" w14:paraId="4B66DFF7" w14:textId="77777777" w:rsidTr="00D56C13">
        <w:trPr>
          <w:jc w:val="center"/>
        </w:trPr>
        <w:tc>
          <w:tcPr>
            <w:tcW w:w="647" w:type="dxa"/>
            <w:vAlign w:val="center"/>
          </w:tcPr>
          <w:p w14:paraId="5C537F96"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
        </w:tc>
        <w:tc>
          <w:tcPr>
            <w:tcW w:w="6298" w:type="dxa"/>
            <w:vAlign w:val="center"/>
          </w:tcPr>
          <w:p w14:paraId="0A527A2F"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b/>
                <w:bCs/>
                <w:spacing w:val="-3"/>
                <w:sz w:val="24"/>
                <w:szCs w:val="24"/>
                <w:lang w:val="uk-UA"/>
              </w:rPr>
              <w:t>ТИП 3</w:t>
            </w:r>
          </w:p>
        </w:tc>
        <w:tc>
          <w:tcPr>
            <w:tcW w:w="1701" w:type="dxa"/>
            <w:vAlign w:val="center"/>
          </w:tcPr>
          <w:p w14:paraId="192604A4"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
        </w:tc>
        <w:tc>
          <w:tcPr>
            <w:tcW w:w="1757" w:type="dxa"/>
            <w:vAlign w:val="center"/>
          </w:tcPr>
          <w:p w14:paraId="628CB775"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
        </w:tc>
      </w:tr>
      <w:tr w:rsidR="008D4416" w:rsidRPr="008D4416" w14:paraId="65F18511" w14:textId="77777777" w:rsidTr="00D56C13">
        <w:trPr>
          <w:jc w:val="center"/>
        </w:trPr>
        <w:tc>
          <w:tcPr>
            <w:tcW w:w="647" w:type="dxa"/>
            <w:vAlign w:val="center"/>
          </w:tcPr>
          <w:p w14:paraId="44AAE61D"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13</w:t>
            </w:r>
          </w:p>
        </w:tc>
        <w:tc>
          <w:tcPr>
            <w:tcW w:w="6298" w:type="dxa"/>
            <w:vAlign w:val="center"/>
          </w:tcPr>
          <w:p w14:paraId="6B4AC923"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pacing w:val="-3"/>
                <w:sz w:val="24"/>
                <w:szCs w:val="24"/>
                <w:lang w:val="uk-UA"/>
              </w:rPr>
            </w:pPr>
            <w:r w:rsidRPr="008D4416">
              <w:rPr>
                <w:rFonts w:ascii="Times New Roman" w:eastAsia="Times New Roman" w:hAnsi="Times New Roman" w:cs="Times New Roman"/>
                <w:spacing w:val="-3"/>
                <w:sz w:val="24"/>
                <w:szCs w:val="24"/>
                <w:lang w:val="uk-UA"/>
              </w:rPr>
              <w:t>Розбирання асфальтобетонних покриттів</w:t>
            </w:r>
          </w:p>
        </w:tc>
        <w:tc>
          <w:tcPr>
            <w:tcW w:w="1701" w:type="dxa"/>
            <w:vAlign w:val="center"/>
          </w:tcPr>
          <w:p w14:paraId="2F13456B"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100м3</w:t>
            </w:r>
          </w:p>
        </w:tc>
        <w:tc>
          <w:tcPr>
            <w:tcW w:w="1757" w:type="dxa"/>
            <w:vAlign w:val="center"/>
          </w:tcPr>
          <w:p w14:paraId="115ADD89"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4,7282</w:t>
            </w:r>
          </w:p>
        </w:tc>
      </w:tr>
      <w:tr w:rsidR="008D4416" w:rsidRPr="008D4416" w14:paraId="1948874D" w14:textId="77777777" w:rsidTr="00D56C13">
        <w:trPr>
          <w:jc w:val="center"/>
        </w:trPr>
        <w:tc>
          <w:tcPr>
            <w:tcW w:w="647" w:type="dxa"/>
            <w:vAlign w:val="center"/>
          </w:tcPr>
          <w:p w14:paraId="7D8AD522"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14</w:t>
            </w:r>
          </w:p>
        </w:tc>
        <w:tc>
          <w:tcPr>
            <w:tcW w:w="6298" w:type="dxa"/>
            <w:vAlign w:val="center"/>
          </w:tcPr>
          <w:p w14:paraId="521F7223"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Розбирання щебеневих покриттів та основ</w:t>
            </w:r>
          </w:p>
        </w:tc>
        <w:tc>
          <w:tcPr>
            <w:tcW w:w="1701" w:type="dxa"/>
            <w:vAlign w:val="center"/>
          </w:tcPr>
          <w:p w14:paraId="1B6A7B10"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100м3</w:t>
            </w:r>
          </w:p>
        </w:tc>
        <w:tc>
          <w:tcPr>
            <w:tcW w:w="1757" w:type="dxa"/>
            <w:vAlign w:val="center"/>
          </w:tcPr>
          <w:p w14:paraId="5EFFE030"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8,27435</w:t>
            </w:r>
          </w:p>
        </w:tc>
      </w:tr>
      <w:tr w:rsidR="008D4416" w:rsidRPr="008D4416" w14:paraId="2AD728D2" w14:textId="77777777" w:rsidTr="00D56C13">
        <w:trPr>
          <w:jc w:val="center"/>
        </w:trPr>
        <w:tc>
          <w:tcPr>
            <w:tcW w:w="647" w:type="dxa"/>
            <w:vAlign w:val="center"/>
          </w:tcPr>
          <w:p w14:paraId="0E7B641A"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15</w:t>
            </w:r>
          </w:p>
        </w:tc>
        <w:tc>
          <w:tcPr>
            <w:tcW w:w="6298" w:type="dxa"/>
            <w:vAlign w:val="center"/>
          </w:tcPr>
          <w:p w14:paraId="2EBBE5BB"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 xml:space="preserve">Навантаження сміття </w:t>
            </w:r>
          </w:p>
        </w:tc>
        <w:tc>
          <w:tcPr>
            <w:tcW w:w="1701" w:type="dxa"/>
            <w:vAlign w:val="center"/>
          </w:tcPr>
          <w:p w14:paraId="7968F7D1"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 т</w:t>
            </w:r>
          </w:p>
        </w:tc>
        <w:tc>
          <w:tcPr>
            <w:tcW w:w="1757" w:type="dxa"/>
            <w:vAlign w:val="center"/>
          </w:tcPr>
          <w:p w14:paraId="4AF818AB"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22,0452325</w:t>
            </w:r>
          </w:p>
        </w:tc>
      </w:tr>
      <w:tr w:rsidR="008D4416" w:rsidRPr="008D4416" w14:paraId="79BDFB3C" w14:textId="77777777" w:rsidTr="00D56C13">
        <w:trPr>
          <w:jc w:val="center"/>
        </w:trPr>
        <w:tc>
          <w:tcPr>
            <w:tcW w:w="647" w:type="dxa"/>
            <w:vAlign w:val="center"/>
          </w:tcPr>
          <w:p w14:paraId="1B45CBD2"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16</w:t>
            </w:r>
          </w:p>
        </w:tc>
        <w:tc>
          <w:tcPr>
            <w:tcW w:w="6298" w:type="dxa"/>
            <w:vAlign w:val="center"/>
          </w:tcPr>
          <w:p w14:paraId="5FA8EE5C"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Перевезення сміття до 30 км</w:t>
            </w:r>
          </w:p>
        </w:tc>
        <w:tc>
          <w:tcPr>
            <w:tcW w:w="1701" w:type="dxa"/>
            <w:vAlign w:val="center"/>
          </w:tcPr>
          <w:p w14:paraId="6ECD2CAA"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т</w:t>
            </w:r>
          </w:p>
        </w:tc>
        <w:tc>
          <w:tcPr>
            <w:tcW w:w="1757" w:type="dxa"/>
            <w:vAlign w:val="center"/>
          </w:tcPr>
          <w:p w14:paraId="50376F84"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2204,52325</w:t>
            </w:r>
          </w:p>
        </w:tc>
      </w:tr>
      <w:tr w:rsidR="008D4416" w:rsidRPr="008D4416" w14:paraId="515122E4" w14:textId="77777777" w:rsidTr="00D56C13">
        <w:trPr>
          <w:jc w:val="center"/>
        </w:trPr>
        <w:tc>
          <w:tcPr>
            <w:tcW w:w="647" w:type="dxa"/>
            <w:vAlign w:val="center"/>
          </w:tcPr>
          <w:p w14:paraId="085C164D"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lastRenderedPageBreak/>
              <w:t>17</w:t>
            </w:r>
          </w:p>
        </w:tc>
        <w:tc>
          <w:tcPr>
            <w:tcW w:w="6298" w:type="dxa"/>
            <w:vAlign w:val="center"/>
          </w:tcPr>
          <w:p w14:paraId="4FD031DB"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 xml:space="preserve">Улаштування підстильних та </w:t>
            </w:r>
            <w:proofErr w:type="spellStart"/>
            <w:r w:rsidRPr="008D4416">
              <w:rPr>
                <w:rFonts w:ascii="Times New Roman" w:eastAsia="Times New Roman" w:hAnsi="Times New Roman" w:cs="Times New Roman"/>
                <w:spacing w:val="-3"/>
                <w:sz w:val="24"/>
                <w:szCs w:val="24"/>
                <w:lang w:val="uk-UA"/>
              </w:rPr>
              <w:t>вирівнювальних</w:t>
            </w:r>
            <w:proofErr w:type="spellEnd"/>
            <w:r w:rsidRPr="008D4416">
              <w:rPr>
                <w:rFonts w:ascii="Times New Roman" w:eastAsia="Times New Roman" w:hAnsi="Times New Roman" w:cs="Times New Roman"/>
                <w:spacing w:val="-3"/>
                <w:sz w:val="24"/>
                <w:szCs w:val="24"/>
                <w:lang w:val="uk-UA"/>
              </w:rPr>
              <w:t xml:space="preserve"> шарів основи з щебенево-піщаної суміші С5 </w:t>
            </w:r>
          </w:p>
        </w:tc>
        <w:tc>
          <w:tcPr>
            <w:tcW w:w="1701" w:type="dxa"/>
            <w:vAlign w:val="center"/>
          </w:tcPr>
          <w:p w14:paraId="01158D02"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100м3</w:t>
            </w:r>
          </w:p>
        </w:tc>
        <w:tc>
          <w:tcPr>
            <w:tcW w:w="1757" w:type="dxa"/>
            <w:vAlign w:val="center"/>
          </w:tcPr>
          <w:p w14:paraId="32CF2F2A"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8,27435</w:t>
            </w:r>
          </w:p>
        </w:tc>
      </w:tr>
      <w:tr w:rsidR="008D4416" w:rsidRPr="008D4416" w14:paraId="76C894DE" w14:textId="77777777" w:rsidTr="00D56C13">
        <w:trPr>
          <w:jc w:val="center"/>
        </w:trPr>
        <w:tc>
          <w:tcPr>
            <w:tcW w:w="647" w:type="dxa"/>
            <w:vAlign w:val="center"/>
          </w:tcPr>
          <w:p w14:paraId="30B478DB"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18</w:t>
            </w:r>
          </w:p>
        </w:tc>
        <w:tc>
          <w:tcPr>
            <w:tcW w:w="6298" w:type="dxa"/>
            <w:vAlign w:val="center"/>
          </w:tcPr>
          <w:p w14:paraId="168D3AA2"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Улаштування одношарових асфальтобетонних покриттів доріжок та тротуарів із гарячих асфальтобетонних сумішей [щільних] (дорожніх) (аеродромних), що застосовуються у верхніх шарах покриттів, дрібнозернистих, тип Б, марка 1, товщиною 4 см</w:t>
            </w:r>
          </w:p>
        </w:tc>
        <w:tc>
          <w:tcPr>
            <w:tcW w:w="1701" w:type="dxa"/>
            <w:vAlign w:val="center"/>
          </w:tcPr>
          <w:p w14:paraId="430F20DC"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100м2</w:t>
            </w:r>
          </w:p>
        </w:tc>
        <w:tc>
          <w:tcPr>
            <w:tcW w:w="1757" w:type="dxa"/>
            <w:vAlign w:val="center"/>
          </w:tcPr>
          <w:p w14:paraId="366C60C1"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118,205</w:t>
            </w:r>
          </w:p>
        </w:tc>
      </w:tr>
      <w:tr w:rsidR="008D4416" w:rsidRPr="008D4416" w14:paraId="7A59D1A1" w14:textId="77777777" w:rsidTr="00D56C13">
        <w:trPr>
          <w:jc w:val="center"/>
        </w:trPr>
        <w:tc>
          <w:tcPr>
            <w:tcW w:w="647" w:type="dxa"/>
            <w:vAlign w:val="center"/>
          </w:tcPr>
          <w:p w14:paraId="0803F0CD"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
        </w:tc>
        <w:tc>
          <w:tcPr>
            <w:tcW w:w="6298" w:type="dxa"/>
            <w:vAlign w:val="center"/>
          </w:tcPr>
          <w:p w14:paraId="1A39AE89"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8D4416">
              <w:rPr>
                <w:rFonts w:ascii="Times New Roman" w:eastAsia="Times New Roman" w:hAnsi="Times New Roman" w:cs="Times New Roman"/>
                <w:b/>
                <w:bCs/>
                <w:spacing w:val="-3"/>
                <w:sz w:val="24"/>
                <w:szCs w:val="24"/>
                <w:lang w:val="uk-UA"/>
              </w:rPr>
              <w:t>ТИП 4</w:t>
            </w:r>
          </w:p>
        </w:tc>
        <w:tc>
          <w:tcPr>
            <w:tcW w:w="1701" w:type="dxa"/>
            <w:vAlign w:val="center"/>
          </w:tcPr>
          <w:p w14:paraId="31E96AE1"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c>
          <w:tcPr>
            <w:tcW w:w="1757" w:type="dxa"/>
            <w:vAlign w:val="center"/>
          </w:tcPr>
          <w:p w14:paraId="62B5FA8D"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r>
      <w:tr w:rsidR="008D4416" w:rsidRPr="008D4416" w14:paraId="49A0CE63" w14:textId="77777777" w:rsidTr="00D56C13">
        <w:trPr>
          <w:jc w:val="center"/>
        </w:trPr>
        <w:tc>
          <w:tcPr>
            <w:tcW w:w="647" w:type="dxa"/>
            <w:vAlign w:val="center"/>
          </w:tcPr>
          <w:p w14:paraId="62CC0898"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lang w:val="uk-UA"/>
              </w:rPr>
            </w:pPr>
            <w:r w:rsidRPr="008D4416">
              <w:rPr>
                <w:rFonts w:ascii="Times New Roman" w:eastAsia="Times New Roman" w:hAnsi="Times New Roman" w:cs="Times New Roman"/>
                <w:sz w:val="24"/>
                <w:szCs w:val="24"/>
                <w:lang w:val="uk-UA"/>
              </w:rPr>
              <w:t>19</w:t>
            </w:r>
          </w:p>
        </w:tc>
        <w:tc>
          <w:tcPr>
            <w:tcW w:w="6298" w:type="dxa"/>
            <w:vAlign w:val="center"/>
          </w:tcPr>
          <w:p w14:paraId="487299D7"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lang w:val="uk-UA"/>
              </w:rPr>
            </w:pPr>
            <w:r w:rsidRPr="008D4416">
              <w:rPr>
                <w:rFonts w:ascii="Times New Roman" w:eastAsia="Times New Roman" w:hAnsi="Times New Roman" w:cs="Times New Roman"/>
                <w:spacing w:val="-3"/>
                <w:sz w:val="24"/>
                <w:szCs w:val="24"/>
                <w:lang w:val="uk-UA"/>
              </w:rPr>
              <w:t xml:space="preserve">Перевлаштування покриттів з </w:t>
            </w:r>
            <w:proofErr w:type="spellStart"/>
            <w:r w:rsidRPr="008D4416">
              <w:rPr>
                <w:rFonts w:ascii="Times New Roman" w:eastAsia="Times New Roman" w:hAnsi="Times New Roman" w:cs="Times New Roman"/>
                <w:spacing w:val="-3"/>
                <w:sz w:val="24"/>
                <w:szCs w:val="24"/>
                <w:lang w:val="uk-UA"/>
              </w:rPr>
              <w:t>дрібнорозмірних</w:t>
            </w:r>
            <w:proofErr w:type="spellEnd"/>
            <w:r w:rsidRPr="008D4416">
              <w:rPr>
                <w:rFonts w:ascii="Times New Roman" w:eastAsia="Times New Roman" w:hAnsi="Times New Roman" w:cs="Times New Roman"/>
                <w:spacing w:val="-3"/>
                <w:sz w:val="24"/>
                <w:szCs w:val="24"/>
                <w:lang w:val="uk-UA"/>
              </w:rPr>
              <w:t xml:space="preserve"> фігурних елементів мощення [ФЭМ] (повторне використання плитки від розбирання)</w:t>
            </w:r>
          </w:p>
        </w:tc>
        <w:tc>
          <w:tcPr>
            <w:tcW w:w="1701" w:type="dxa"/>
            <w:vAlign w:val="center"/>
          </w:tcPr>
          <w:p w14:paraId="6F84B926"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100м2</w:t>
            </w:r>
          </w:p>
        </w:tc>
        <w:tc>
          <w:tcPr>
            <w:tcW w:w="1757" w:type="dxa"/>
            <w:vAlign w:val="center"/>
          </w:tcPr>
          <w:p w14:paraId="51BFE429"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31,78</w:t>
            </w:r>
          </w:p>
        </w:tc>
      </w:tr>
      <w:tr w:rsidR="008D4416" w:rsidRPr="008D4416" w14:paraId="329DF47B" w14:textId="77777777" w:rsidTr="00D56C13">
        <w:trPr>
          <w:jc w:val="center"/>
        </w:trPr>
        <w:tc>
          <w:tcPr>
            <w:tcW w:w="647" w:type="dxa"/>
            <w:vAlign w:val="center"/>
          </w:tcPr>
          <w:p w14:paraId="391A8F78"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
        </w:tc>
        <w:tc>
          <w:tcPr>
            <w:tcW w:w="6298" w:type="dxa"/>
            <w:vAlign w:val="center"/>
          </w:tcPr>
          <w:p w14:paraId="4AFED0D3"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b/>
                <w:bCs/>
                <w:spacing w:val="-3"/>
                <w:sz w:val="24"/>
                <w:szCs w:val="24"/>
                <w:lang w:val="uk-UA"/>
              </w:rPr>
              <w:t>ІНШІ РОБОТИ</w:t>
            </w:r>
          </w:p>
        </w:tc>
        <w:tc>
          <w:tcPr>
            <w:tcW w:w="1701" w:type="dxa"/>
            <w:vAlign w:val="center"/>
          </w:tcPr>
          <w:p w14:paraId="2C9E0D83"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
        </w:tc>
        <w:tc>
          <w:tcPr>
            <w:tcW w:w="1757" w:type="dxa"/>
            <w:vAlign w:val="center"/>
          </w:tcPr>
          <w:p w14:paraId="467932C8"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
        </w:tc>
      </w:tr>
      <w:tr w:rsidR="008D4416" w:rsidRPr="008D4416" w14:paraId="362FB751" w14:textId="77777777" w:rsidTr="00D56C13">
        <w:trPr>
          <w:jc w:val="center"/>
        </w:trPr>
        <w:tc>
          <w:tcPr>
            <w:tcW w:w="647" w:type="dxa"/>
            <w:vAlign w:val="center"/>
          </w:tcPr>
          <w:p w14:paraId="70B8D3A5"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20</w:t>
            </w:r>
          </w:p>
        </w:tc>
        <w:tc>
          <w:tcPr>
            <w:tcW w:w="6298" w:type="dxa"/>
            <w:vAlign w:val="center"/>
          </w:tcPr>
          <w:p w14:paraId="7D9C4D49"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 xml:space="preserve">Розбирання бортових каменів </w:t>
            </w:r>
          </w:p>
        </w:tc>
        <w:tc>
          <w:tcPr>
            <w:tcW w:w="1701" w:type="dxa"/>
            <w:vAlign w:val="center"/>
          </w:tcPr>
          <w:p w14:paraId="704DDC88"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w:t>
            </w:r>
          </w:p>
        </w:tc>
        <w:tc>
          <w:tcPr>
            <w:tcW w:w="1757" w:type="dxa"/>
            <w:vAlign w:val="center"/>
          </w:tcPr>
          <w:p w14:paraId="761246B6"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14,1</w:t>
            </w:r>
          </w:p>
        </w:tc>
      </w:tr>
      <w:tr w:rsidR="008D4416" w:rsidRPr="008D4416" w14:paraId="484C486A" w14:textId="77777777" w:rsidTr="00D56C13">
        <w:trPr>
          <w:jc w:val="center"/>
        </w:trPr>
        <w:tc>
          <w:tcPr>
            <w:tcW w:w="647" w:type="dxa"/>
            <w:vAlign w:val="center"/>
          </w:tcPr>
          <w:p w14:paraId="5F987A5C"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21</w:t>
            </w:r>
          </w:p>
        </w:tc>
        <w:tc>
          <w:tcPr>
            <w:tcW w:w="6298" w:type="dxa"/>
            <w:vAlign w:val="center"/>
          </w:tcPr>
          <w:p w14:paraId="779B16C0"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 xml:space="preserve">Навантаження сміття </w:t>
            </w:r>
          </w:p>
        </w:tc>
        <w:tc>
          <w:tcPr>
            <w:tcW w:w="1701" w:type="dxa"/>
            <w:vAlign w:val="center"/>
          </w:tcPr>
          <w:p w14:paraId="13C4C335"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 т</w:t>
            </w:r>
          </w:p>
        </w:tc>
        <w:tc>
          <w:tcPr>
            <w:tcW w:w="1757" w:type="dxa"/>
            <w:vAlign w:val="center"/>
          </w:tcPr>
          <w:p w14:paraId="7E817AAD"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1,0152</w:t>
            </w:r>
          </w:p>
        </w:tc>
      </w:tr>
      <w:tr w:rsidR="008D4416" w:rsidRPr="008D4416" w14:paraId="4C048B58" w14:textId="77777777" w:rsidTr="00D56C13">
        <w:trPr>
          <w:jc w:val="center"/>
        </w:trPr>
        <w:tc>
          <w:tcPr>
            <w:tcW w:w="647" w:type="dxa"/>
            <w:vAlign w:val="center"/>
          </w:tcPr>
          <w:p w14:paraId="3182F73B"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22</w:t>
            </w:r>
          </w:p>
        </w:tc>
        <w:tc>
          <w:tcPr>
            <w:tcW w:w="6298" w:type="dxa"/>
            <w:vAlign w:val="center"/>
          </w:tcPr>
          <w:p w14:paraId="08535B6B"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Перевезення сміття до 30 км</w:t>
            </w:r>
          </w:p>
        </w:tc>
        <w:tc>
          <w:tcPr>
            <w:tcW w:w="1701" w:type="dxa"/>
            <w:vAlign w:val="center"/>
          </w:tcPr>
          <w:p w14:paraId="00E6C834"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т</w:t>
            </w:r>
          </w:p>
        </w:tc>
        <w:tc>
          <w:tcPr>
            <w:tcW w:w="1757" w:type="dxa"/>
            <w:vAlign w:val="center"/>
          </w:tcPr>
          <w:p w14:paraId="309B2C70"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101,52</w:t>
            </w:r>
          </w:p>
        </w:tc>
      </w:tr>
      <w:tr w:rsidR="008D4416" w:rsidRPr="008D4416" w14:paraId="1A77BE58" w14:textId="77777777" w:rsidTr="00D56C13">
        <w:trPr>
          <w:jc w:val="center"/>
        </w:trPr>
        <w:tc>
          <w:tcPr>
            <w:tcW w:w="647" w:type="dxa"/>
            <w:vAlign w:val="center"/>
          </w:tcPr>
          <w:p w14:paraId="65629F52"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23</w:t>
            </w:r>
          </w:p>
        </w:tc>
        <w:tc>
          <w:tcPr>
            <w:tcW w:w="6298" w:type="dxa"/>
            <w:vAlign w:val="center"/>
          </w:tcPr>
          <w:p w14:paraId="138707F9"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pacing w:val="-3"/>
                <w:sz w:val="24"/>
                <w:szCs w:val="24"/>
                <w:lang w:val="uk-UA"/>
              </w:rPr>
            </w:pPr>
            <w:r w:rsidRPr="008D4416">
              <w:rPr>
                <w:rFonts w:ascii="Times New Roman" w:eastAsia="Times New Roman" w:hAnsi="Times New Roman" w:cs="Times New Roman"/>
                <w:spacing w:val="-3"/>
                <w:sz w:val="24"/>
                <w:szCs w:val="24"/>
                <w:lang w:val="uk-UA"/>
              </w:rPr>
              <w:t>Установлення бортових каменів бетонних</w:t>
            </w:r>
          </w:p>
          <w:p w14:paraId="3E49A69C"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і залізобетонних</w:t>
            </w:r>
          </w:p>
        </w:tc>
        <w:tc>
          <w:tcPr>
            <w:tcW w:w="1701" w:type="dxa"/>
            <w:vAlign w:val="center"/>
          </w:tcPr>
          <w:p w14:paraId="2A898FA1"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w:t>
            </w:r>
          </w:p>
        </w:tc>
        <w:tc>
          <w:tcPr>
            <w:tcW w:w="1757" w:type="dxa"/>
            <w:vAlign w:val="center"/>
          </w:tcPr>
          <w:p w14:paraId="7A57EEF9"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14,1</w:t>
            </w:r>
          </w:p>
        </w:tc>
      </w:tr>
      <w:tr w:rsidR="008D4416" w:rsidRPr="008D4416" w14:paraId="3C36CCA1" w14:textId="77777777" w:rsidTr="00D56C13">
        <w:trPr>
          <w:jc w:val="center"/>
        </w:trPr>
        <w:tc>
          <w:tcPr>
            <w:tcW w:w="647" w:type="dxa"/>
            <w:vAlign w:val="center"/>
          </w:tcPr>
          <w:p w14:paraId="7ECE016B"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24</w:t>
            </w:r>
          </w:p>
        </w:tc>
        <w:tc>
          <w:tcPr>
            <w:tcW w:w="6298" w:type="dxa"/>
            <w:vAlign w:val="center"/>
          </w:tcPr>
          <w:p w14:paraId="401962B4"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Розбирання асфальтобетонних покриттів</w:t>
            </w:r>
          </w:p>
        </w:tc>
        <w:tc>
          <w:tcPr>
            <w:tcW w:w="1701" w:type="dxa"/>
            <w:vAlign w:val="center"/>
          </w:tcPr>
          <w:p w14:paraId="28EC5E8C"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100м3</w:t>
            </w:r>
          </w:p>
        </w:tc>
        <w:tc>
          <w:tcPr>
            <w:tcW w:w="1757" w:type="dxa"/>
            <w:vAlign w:val="center"/>
          </w:tcPr>
          <w:p w14:paraId="0EF3DB75"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0,49105</w:t>
            </w:r>
          </w:p>
        </w:tc>
      </w:tr>
      <w:tr w:rsidR="008D4416" w:rsidRPr="008D4416" w14:paraId="4389F351" w14:textId="77777777" w:rsidTr="00D56C13">
        <w:trPr>
          <w:jc w:val="center"/>
        </w:trPr>
        <w:tc>
          <w:tcPr>
            <w:tcW w:w="647" w:type="dxa"/>
            <w:vAlign w:val="center"/>
          </w:tcPr>
          <w:p w14:paraId="1D550E03"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25</w:t>
            </w:r>
          </w:p>
        </w:tc>
        <w:tc>
          <w:tcPr>
            <w:tcW w:w="6298" w:type="dxa"/>
            <w:vAlign w:val="center"/>
          </w:tcPr>
          <w:p w14:paraId="6307548A"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 xml:space="preserve">Навантаження сміття </w:t>
            </w:r>
          </w:p>
        </w:tc>
        <w:tc>
          <w:tcPr>
            <w:tcW w:w="1701" w:type="dxa"/>
            <w:vAlign w:val="center"/>
          </w:tcPr>
          <w:p w14:paraId="2B432EF7"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 т</w:t>
            </w:r>
          </w:p>
        </w:tc>
        <w:tc>
          <w:tcPr>
            <w:tcW w:w="1757" w:type="dxa"/>
            <w:vAlign w:val="center"/>
          </w:tcPr>
          <w:p w14:paraId="4B6D84BC"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0,78568</w:t>
            </w:r>
          </w:p>
        </w:tc>
      </w:tr>
      <w:tr w:rsidR="008D4416" w:rsidRPr="008D4416" w14:paraId="623A72EB" w14:textId="77777777" w:rsidTr="00D56C13">
        <w:trPr>
          <w:jc w:val="center"/>
        </w:trPr>
        <w:tc>
          <w:tcPr>
            <w:tcW w:w="647" w:type="dxa"/>
            <w:vAlign w:val="center"/>
          </w:tcPr>
          <w:p w14:paraId="1E484E28"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26</w:t>
            </w:r>
          </w:p>
        </w:tc>
        <w:tc>
          <w:tcPr>
            <w:tcW w:w="6298" w:type="dxa"/>
            <w:vAlign w:val="center"/>
          </w:tcPr>
          <w:p w14:paraId="56EB254E"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Перевезення сміття до 30 км</w:t>
            </w:r>
          </w:p>
        </w:tc>
        <w:tc>
          <w:tcPr>
            <w:tcW w:w="1701" w:type="dxa"/>
            <w:vAlign w:val="center"/>
          </w:tcPr>
          <w:p w14:paraId="1602F3D6"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т</w:t>
            </w:r>
          </w:p>
        </w:tc>
        <w:tc>
          <w:tcPr>
            <w:tcW w:w="1757" w:type="dxa"/>
            <w:vAlign w:val="center"/>
          </w:tcPr>
          <w:p w14:paraId="0A510BB2"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78,568</w:t>
            </w:r>
          </w:p>
        </w:tc>
      </w:tr>
      <w:tr w:rsidR="008D4416" w:rsidRPr="008D4416" w14:paraId="2D8075A2" w14:textId="77777777" w:rsidTr="00D56C13">
        <w:trPr>
          <w:jc w:val="center"/>
        </w:trPr>
        <w:tc>
          <w:tcPr>
            <w:tcW w:w="647" w:type="dxa"/>
            <w:vAlign w:val="center"/>
          </w:tcPr>
          <w:p w14:paraId="7757979B"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27</w:t>
            </w:r>
          </w:p>
        </w:tc>
        <w:tc>
          <w:tcPr>
            <w:tcW w:w="6298" w:type="dxa"/>
            <w:vAlign w:val="center"/>
          </w:tcPr>
          <w:p w14:paraId="76600746"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pacing w:val="-3"/>
                <w:sz w:val="24"/>
                <w:szCs w:val="24"/>
                <w:lang w:val="uk-UA"/>
              </w:rPr>
            </w:pPr>
            <w:r w:rsidRPr="008D4416">
              <w:rPr>
                <w:rFonts w:ascii="Times New Roman" w:eastAsia="Times New Roman" w:hAnsi="Times New Roman" w:cs="Times New Roman"/>
                <w:spacing w:val="-3"/>
                <w:sz w:val="24"/>
                <w:szCs w:val="24"/>
                <w:lang w:val="uk-UA"/>
              </w:rPr>
              <w:t xml:space="preserve">Улаштування </w:t>
            </w:r>
            <w:proofErr w:type="spellStart"/>
            <w:r w:rsidRPr="008D4416">
              <w:rPr>
                <w:rFonts w:ascii="Times New Roman" w:eastAsia="Times New Roman" w:hAnsi="Times New Roman" w:cs="Times New Roman"/>
                <w:spacing w:val="-3"/>
                <w:sz w:val="24"/>
                <w:szCs w:val="24"/>
                <w:lang w:val="uk-UA"/>
              </w:rPr>
              <w:t>вирівнювального</w:t>
            </w:r>
            <w:proofErr w:type="spellEnd"/>
            <w:r w:rsidRPr="008D4416">
              <w:rPr>
                <w:rFonts w:ascii="Times New Roman" w:eastAsia="Times New Roman" w:hAnsi="Times New Roman" w:cs="Times New Roman"/>
                <w:spacing w:val="-3"/>
                <w:sz w:val="24"/>
                <w:szCs w:val="24"/>
                <w:lang w:val="uk-UA"/>
              </w:rPr>
              <w:t xml:space="preserve"> шару із гарячих асфальтобетонних сумішей [щільних] (дорожніх) (аеродромних), що застосовуються у верхніх шарах покриттів, дрібнозернистих, тип Б, марка 1 [на </w:t>
            </w:r>
            <w:proofErr w:type="spellStart"/>
            <w:r w:rsidRPr="008D4416">
              <w:rPr>
                <w:rFonts w:ascii="Times New Roman" w:eastAsia="Times New Roman" w:hAnsi="Times New Roman" w:cs="Times New Roman"/>
                <w:spacing w:val="-3"/>
                <w:sz w:val="24"/>
                <w:szCs w:val="24"/>
                <w:lang w:val="uk-UA"/>
              </w:rPr>
              <w:t>однiй</w:t>
            </w:r>
            <w:proofErr w:type="spellEnd"/>
            <w:r w:rsidRPr="008D4416">
              <w:rPr>
                <w:rFonts w:ascii="Times New Roman" w:eastAsia="Times New Roman" w:hAnsi="Times New Roman" w:cs="Times New Roman"/>
                <w:spacing w:val="-3"/>
                <w:sz w:val="24"/>
                <w:szCs w:val="24"/>
                <w:lang w:val="uk-UA"/>
              </w:rPr>
              <w:t xml:space="preserve"> </w:t>
            </w:r>
            <w:proofErr w:type="spellStart"/>
            <w:r w:rsidRPr="008D4416">
              <w:rPr>
                <w:rFonts w:ascii="Times New Roman" w:eastAsia="Times New Roman" w:hAnsi="Times New Roman" w:cs="Times New Roman"/>
                <w:spacing w:val="-3"/>
                <w:sz w:val="24"/>
                <w:szCs w:val="24"/>
                <w:lang w:val="uk-UA"/>
              </w:rPr>
              <w:t>половинi</w:t>
            </w:r>
            <w:proofErr w:type="spellEnd"/>
            <w:r w:rsidRPr="008D4416">
              <w:rPr>
                <w:rFonts w:ascii="Times New Roman" w:eastAsia="Times New Roman" w:hAnsi="Times New Roman" w:cs="Times New Roman"/>
                <w:spacing w:val="-3"/>
                <w:sz w:val="24"/>
                <w:szCs w:val="24"/>
                <w:lang w:val="uk-UA"/>
              </w:rPr>
              <w:t xml:space="preserve"> проїжджої частини при систематичному</w:t>
            </w:r>
          </w:p>
          <w:p w14:paraId="5D03ECE8"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color w:val="99CC00"/>
                <w:sz w:val="24"/>
                <w:szCs w:val="24"/>
              </w:rPr>
            </w:pPr>
            <w:proofErr w:type="spellStart"/>
            <w:r w:rsidRPr="008D4416">
              <w:rPr>
                <w:rFonts w:ascii="Times New Roman" w:eastAsia="Times New Roman" w:hAnsi="Times New Roman" w:cs="Times New Roman"/>
                <w:spacing w:val="-3"/>
                <w:sz w:val="24"/>
                <w:szCs w:val="24"/>
                <w:lang w:val="uk-UA"/>
              </w:rPr>
              <w:t>русi</w:t>
            </w:r>
            <w:proofErr w:type="spellEnd"/>
            <w:r w:rsidRPr="008D4416">
              <w:rPr>
                <w:rFonts w:ascii="Times New Roman" w:eastAsia="Times New Roman" w:hAnsi="Times New Roman" w:cs="Times New Roman"/>
                <w:spacing w:val="-3"/>
                <w:sz w:val="24"/>
                <w:szCs w:val="24"/>
                <w:lang w:val="uk-UA"/>
              </w:rPr>
              <w:t xml:space="preserve"> транспорту на </w:t>
            </w:r>
            <w:proofErr w:type="spellStart"/>
            <w:r w:rsidRPr="008D4416">
              <w:rPr>
                <w:rFonts w:ascii="Times New Roman" w:eastAsia="Times New Roman" w:hAnsi="Times New Roman" w:cs="Times New Roman"/>
                <w:spacing w:val="-3"/>
                <w:sz w:val="24"/>
                <w:szCs w:val="24"/>
                <w:lang w:val="uk-UA"/>
              </w:rPr>
              <w:t>другiй</w:t>
            </w:r>
            <w:proofErr w:type="spellEnd"/>
            <w:r w:rsidRPr="008D4416">
              <w:rPr>
                <w:rFonts w:ascii="Times New Roman" w:eastAsia="Times New Roman" w:hAnsi="Times New Roman" w:cs="Times New Roman"/>
                <w:spacing w:val="-3"/>
                <w:sz w:val="24"/>
                <w:szCs w:val="24"/>
                <w:lang w:val="uk-UA"/>
              </w:rPr>
              <w:t>]</w:t>
            </w:r>
          </w:p>
        </w:tc>
        <w:tc>
          <w:tcPr>
            <w:tcW w:w="1701" w:type="dxa"/>
            <w:vAlign w:val="center"/>
          </w:tcPr>
          <w:p w14:paraId="7AA47072"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100т</w:t>
            </w:r>
          </w:p>
        </w:tc>
        <w:tc>
          <w:tcPr>
            <w:tcW w:w="1757" w:type="dxa"/>
            <w:vAlign w:val="center"/>
          </w:tcPr>
          <w:p w14:paraId="117AC266"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0,33672</w:t>
            </w:r>
          </w:p>
        </w:tc>
      </w:tr>
      <w:tr w:rsidR="008D4416" w:rsidRPr="008D4416" w14:paraId="07FA6E0A" w14:textId="77777777" w:rsidTr="00D56C13">
        <w:trPr>
          <w:jc w:val="center"/>
        </w:trPr>
        <w:tc>
          <w:tcPr>
            <w:tcW w:w="647" w:type="dxa"/>
            <w:vAlign w:val="center"/>
          </w:tcPr>
          <w:p w14:paraId="342D92A2"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28</w:t>
            </w:r>
          </w:p>
        </w:tc>
        <w:tc>
          <w:tcPr>
            <w:tcW w:w="6298" w:type="dxa"/>
            <w:vAlign w:val="center"/>
          </w:tcPr>
          <w:p w14:paraId="535F0EF7"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color w:val="99CC00"/>
                <w:sz w:val="24"/>
                <w:szCs w:val="24"/>
              </w:rPr>
            </w:pPr>
            <w:r w:rsidRPr="008D4416">
              <w:rPr>
                <w:rFonts w:ascii="Times New Roman" w:eastAsia="Times New Roman" w:hAnsi="Times New Roman" w:cs="Times New Roman"/>
                <w:spacing w:val="-3"/>
                <w:sz w:val="24"/>
                <w:szCs w:val="24"/>
                <w:lang w:val="uk-UA"/>
              </w:rPr>
              <w:t xml:space="preserve">Улаштування покриттів товщиною 5 см із гарячих асфальтобетонних сумішей [щільних] (дорожніх) (аеродромних), що застосовуються у верхніх шарах покриттів, дрібнозернистих, тип Б, марка 1 [на </w:t>
            </w:r>
            <w:proofErr w:type="spellStart"/>
            <w:r w:rsidRPr="008D4416">
              <w:rPr>
                <w:rFonts w:ascii="Times New Roman" w:eastAsia="Times New Roman" w:hAnsi="Times New Roman" w:cs="Times New Roman"/>
                <w:spacing w:val="-3"/>
                <w:sz w:val="24"/>
                <w:szCs w:val="24"/>
                <w:lang w:val="uk-UA"/>
              </w:rPr>
              <w:t>однiй</w:t>
            </w:r>
            <w:proofErr w:type="spellEnd"/>
            <w:r w:rsidRPr="008D4416">
              <w:rPr>
                <w:rFonts w:ascii="Times New Roman" w:eastAsia="Times New Roman" w:hAnsi="Times New Roman" w:cs="Times New Roman"/>
                <w:spacing w:val="-3"/>
                <w:sz w:val="24"/>
                <w:szCs w:val="24"/>
                <w:lang w:val="uk-UA"/>
              </w:rPr>
              <w:t xml:space="preserve"> </w:t>
            </w:r>
            <w:proofErr w:type="spellStart"/>
            <w:r w:rsidRPr="008D4416">
              <w:rPr>
                <w:rFonts w:ascii="Times New Roman" w:eastAsia="Times New Roman" w:hAnsi="Times New Roman" w:cs="Times New Roman"/>
                <w:spacing w:val="-3"/>
                <w:sz w:val="24"/>
                <w:szCs w:val="24"/>
                <w:lang w:val="uk-UA"/>
              </w:rPr>
              <w:t>половинi</w:t>
            </w:r>
            <w:proofErr w:type="spellEnd"/>
            <w:r w:rsidRPr="008D4416">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8D4416">
              <w:rPr>
                <w:rFonts w:ascii="Times New Roman" w:eastAsia="Times New Roman" w:hAnsi="Times New Roman" w:cs="Times New Roman"/>
                <w:spacing w:val="-3"/>
                <w:sz w:val="24"/>
                <w:szCs w:val="24"/>
                <w:lang w:val="uk-UA"/>
              </w:rPr>
              <w:t>русi</w:t>
            </w:r>
            <w:proofErr w:type="spellEnd"/>
            <w:r w:rsidRPr="008D4416">
              <w:rPr>
                <w:rFonts w:ascii="Times New Roman" w:eastAsia="Times New Roman" w:hAnsi="Times New Roman" w:cs="Times New Roman"/>
                <w:spacing w:val="-3"/>
                <w:sz w:val="24"/>
                <w:szCs w:val="24"/>
                <w:lang w:val="uk-UA"/>
              </w:rPr>
              <w:t xml:space="preserve"> транспорту на </w:t>
            </w:r>
            <w:proofErr w:type="spellStart"/>
            <w:r w:rsidRPr="008D4416">
              <w:rPr>
                <w:rFonts w:ascii="Times New Roman" w:eastAsia="Times New Roman" w:hAnsi="Times New Roman" w:cs="Times New Roman"/>
                <w:spacing w:val="-3"/>
                <w:sz w:val="24"/>
                <w:szCs w:val="24"/>
                <w:lang w:val="uk-UA"/>
              </w:rPr>
              <w:t>другiй</w:t>
            </w:r>
            <w:proofErr w:type="spellEnd"/>
            <w:r w:rsidRPr="008D4416">
              <w:rPr>
                <w:rFonts w:ascii="Times New Roman" w:eastAsia="Times New Roman" w:hAnsi="Times New Roman" w:cs="Times New Roman"/>
                <w:spacing w:val="-3"/>
                <w:sz w:val="24"/>
                <w:szCs w:val="24"/>
                <w:lang w:val="uk-UA"/>
              </w:rPr>
              <w:t>]</w:t>
            </w:r>
          </w:p>
        </w:tc>
        <w:tc>
          <w:tcPr>
            <w:tcW w:w="1701" w:type="dxa"/>
            <w:vAlign w:val="center"/>
          </w:tcPr>
          <w:p w14:paraId="00CE09D4"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100м2</w:t>
            </w:r>
          </w:p>
        </w:tc>
        <w:tc>
          <w:tcPr>
            <w:tcW w:w="1757" w:type="dxa"/>
            <w:vAlign w:val="center"/>
          </w:tcPr>
          <w:p w14:paraId="7B5BB34C"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7,015</w:t>
            </w:r>
          </w:p>
        </w:tc>
      </w:tr>
      <w:tr w:rsidR="008D4416" w:rsidRPr="008D4416" w14:paraId="35F0635F" w14:textId="77777777" w:rsidTr="00D56C13">
        <w:trPr>
          <w:jc w:val="center"/>
        </w:trPr>
        <w:tc>
          <w:tcPr>
            <w:tcW w:w="647" w:type="dxa"/>
            <w:vAlign w:val="center"/>
          </w:tcPr>
          <w:p w14:paraId="2D5C2537"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29</w:t>
            </w:r>
          </w:p>
        </w:tc>
        <w:tc>
          <w:tcPr>
            <w:tcW w:w="6298" w:type="dxa"/>
            <w:vAlign w:val="center"/>
          </w:tcPr>
          <w:p w14:paraId="430C6F92"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 xml:space="preserve">Демонтаж бетонних </w:t>
            </w:r>
            <w:proofErr w:type="spellStart"/>
            <w:r w:rsidRPr="008D4416">
              <w:rPr>
                <w:rFonts w:ascii="Times New Roman" w:eastAsia="Times New Roman" w:hAnsi="Times New Roman" w:cs="Times New Roman"/>
                <w:spacing w:val="-3"/>
                <w:sz w:val="24"/>
                <w:szCs w:val="24"/>
                <w:lang w:val="uk-UA"/>
              </w:rPr>
              <w:t>поребриків</w:t>
            </w:r>
            <w:proofErr w:type="spellEnd"/>
          </w:p>
        </w:tc>
        <w:tc>
          <w:tcPr>
            <w:tcW w:w="1701" w:type="dxa"/>
            <w:vAlign w:val="center"/>
          </w:tcPr>
          <w:p w14:paraId="4F20FD8B"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м</w:t>
            </w:r>
          </w:p>
        </w:tc>
        <w:tc>
          <w:tcPr>
            <w:tcW w:w="1757" w:type="dxa"/>
            <w:vAlign w:val="center"/>
          </w:tcPr>
          <w:p w14:paraId="3FAB9E9A"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3050</w:t>
            </w:r>
          </w:p>
        </w:tc>
      </w:tr>
      <w:tr w:rsidR="008D4416" w:rsidRPr="008D4416" w14:paraId="19157EA1" w14:textId="77777777" w:rsidTr="00D56C13">
        <w:trPr>
          <w:jc w:val="center"/>
        </w:trPr>
        <w:tc>
          <w:tcPr>
            <w:tcW w:w="647" w:type="dxa"/>
            <w:vAlign w:val="center"/>
          </w:tcPr>
          <w:p w14:paraId="6220FCCA"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30</w:t>
            </w:r>
          </w:p>
        </w:tc>
        <w:tc>
          <w:tcPr>
            <w:tcW w:w="6298" w:type="dxa"/>
            <w:vAlign w:val="center"/>
          </w:tcPr>
          <w:p w14:paraId="268EC3F3"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 xml:space="preserve">Навантаження сміття </w:t>
            </w:r>
          </w:p>
        </w:tc>
        <w:tc>
          <w:tcPr>
            <w:tcW w:w="1701" w:type="dxa"/>
            <w:vAlign w:val="center"/>
          </w:tcPr>
          <w:p w14:paraId="4E0010B3"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100 т</w:t>
            </w:r>
          </w:p>
        </w:tc>
        <w:tc>
          <w:tcPr>
            <w:tcW w:w="1757" w:type="dxa"/>
            <w:vAlign w:val="center"/>
          </w:tcPr>
          <w:p w14:paraId="738D918B"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1,22</w:t>
            </w:r>
          </w:p>
        </w:tc>
      </w:tr>
      <w:tr w:rsidR="008D4416" w:rsidRPr="008D4416" w14:paraId="710F8A4B" w14:textId="77777777" w:rsidTr="00D56C13">
        <w:trPr>
          <w:jc w:val="center"/>
        </w:trPr>
        <w:tc>
          <w:tcPr>
            <w:tcW w:w="647" w:type="dxa"/>
            <w:vAlign w:val="center"/>
          </w:tcPr>
          <w:p w14:paraId="68A7A726"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31</w:t>
            </w:r>
          </w:p>
        </w:tc>
        <w:tc>
          <w:tcPr>
            <w:tcW w:w="6298" w:type="dxa"/>
            <w:vAlign w:val="center"/>
          </w:tcPr>
          <w:p w14:paraId="02C453A5"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Перевезення сміття до 30 км</w:t>
            </w:r>
          </w:p>
        </w:tc>
        <w:tc>
          <w:tcPr>
            <w:tcW w:w="1701" w:type="dxa"/>
            <w:vAlign w:val="center"/>
          </w:tcPr>
          <w:p w14:paraId="40C99790"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т</w:t>
            </w:r>
          </w:p>
        </w:tc>
        <w:tc>
          <w:tcPr>
            <w:tcW w:w="1757" w:type="dxa"/>
            <w:vAlign w:val="center"/>
          </w:tcPr>
          <w:p w14:paraId="10C8591E"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122</w:t>
            </w:r>
          </w:p>
        </w:tc>
      </w:tr>
      <w:tr w:rsidR="008D4416" w:rsidRPr="008D4416" w14:paraId="734BAE37" w14:textId="77777777" w:rsidTr="00D56C13">
        <w:trPr>
          <w:jc w:val="center"/>
        </w:trPr>
        <w:tc>
          <w:tcPr>
            <w:tcW w:w="647" w:type="dxa"/>
            <w:vAlign w:val="center"/>
          </w:tcPr>
          <w:p w14:paraId="7C395A80"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32</w:t>
            </w:r>
          </w:p>
        </w:tc>
        <w:tc>
          <w:tcPr>
            <w:tcW w:w="6298" w:type="dxa"/>
            <w:vAlign w:val="center"/>
          </w:tcPr>
          <w:p w14:paraId="3F51D90F"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pacing w:val="-3"/>
                <w:sz w:val="24"/>
                <w:szCs w:val="24"/>
                <w:lang w:val="uk-UA"/>
              </w:rPr>
            </w:pPr>
            <w:r w:rsidRPr="008D4416">
              <w:rPr>
                <w:rFonts w:ascii="Times New Roman" w:eastAsia="Times New Roman" w:hAnsi="Times New Roman" w:cs="Times New Roman"/>
                <w:spacing w:val="-3"/>
                <w:sz w:val="24"/>
                <w:szCs w:val="24"/>
                <w:lang w:val="uk-UA"/>
              </w:rPr>
              <w:t xml:space="preserve">Установлення бетонних </w:t>
            </w:r>
            <w:proofErr w:type="spellStart"/>
            <w:r w:rsidRPr="008D4416">
              <w:rPr>
                <w:rFonts w:ascii="Times New Roman" w:eastAsia="Times New Roman" w:hAnsi="Times New Roman" w:cs="Times New Roman"/>
                <w:spacing w:val="-3"/>
                <w:sz w:val="24"/>
                <w:szCs w:val="24"/>
                <w:lang w:val="uk-UA"/>
              </w:rPr>
              <w:t>поребриків</w:t>
            </w:r>
            <w:proofErr w:type="spellEnd"/>
            <w:r w:rsidRPr="008D4416">
              <w:rPr>
                <w:rFonts w:ascii="Times New Roman" w:eastAsia="Times New Roman" w:hAnsi="Times New Roman" w:cs="Times New Roman"/>
                <w:spacing w:val="-3"/>
                <w:sz w:val="24"/>
                <w:szCs w:val="24"/>
                <w:lang w:val="uk-UA"/>
              </w:rPr>
              <w:t xml:space="preserve"> на</w:t>
            </w:r>
          </w:p>
          <w:p w14:paraId="4200F854"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бетонну основу</w:t>
            </w:r>
          </w:p>
        </w:tc>
        <w:tc>
          <w:tcPr>
            <w:tcW w:w="1701" w:type="dxa"/>
            <w:vAlign w:val="center"/>
          </w:tcPr>
          <w:p w14:paraId="3A438D3A"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м</w:t>
            </w:r>
          </w:p>
        </w:tc>
        <w:tc>
          <w:tcPr>
            <w:tcW w:w="1757" w:type="dxa"/>
            <w:vAlign w:val="center"/>
          </w:tcPr>
          <w:p w14:paraId="4C8DB453"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3050</w:t>
            </w:r>
          </w:p>
        </w:tc>
      </w:tr>
      <w:tr w:rsidR="008D4416" w:rsidRPr="008D4416" w14:paraId="306A7DE2" w14:textId="77777777" w:rsidTr="00D56C13">
        <w:trPr>
          <w:jc w:val="center"/>
        </w:trPr>
        <w:tc>
          <w:tcPr>
            <w:tcW w:w="647" w:type="dxa"/>
            <w:vAlign w:val="center"/>
          </w:tcPr>
          <w:p w14:paraId="39675A8F"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33</w:t>
            </w:r>
          </w:p>
        </w:tc>
        <w:tc>
          <w:tcPr>
            <w:tcW w:w="6298" w:type="dxa"/>
            <w:vAlign w:val="center"/>
          </w:tcPr>
          <w:p w14:paraId="4D09ED0D"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pacing w:val="-3"/>
                <w:sz w:val="24"/>
                <w:szCs w:val="24"/>
                <w:lang w:val="uk-UA"/>
              </w:rPr>
            </w:pPr>
            <w:r w:rsidRPr="008D4416">
              <w:rPr>
                <w:rFonts w:ascii="Times New Roman" w:eastAsia="Times New Roman" w:hAnsi="Times New Roman" w:cs="Times New Roman"/>
                <w:spacing w:val="-3"/>
                <w:sz w:val="24"/>
                <w:szCs w:val="24"/>
                <w:lang w:val="uk-UA"/>
              </w:rPr>
              <w:t>Перекладання горловин цегляних колодязів</w:t>
            </w:r>
          </w:p>
          <w:p w14:paraId="10D7E20B" w14:textId="77777777" w:rsidR="008D4416" w:rsidRPr="008D4416" w:rsidRDefault="008D4416" w:rsidP="008D4416">
            <w:pPr>
              <w:keepLines/>
              <w:autoSpaceDE w:val="0"/>
              <w:autoSpaceDN w:val="0"/>
              <w:spacing w:after="0" w:line="240" w:lineRule="auto"/>
              <w:rPr>
                <w:rFonts w:ascii="Times New Roman" w:eastAsia="Times New Roman" w:hAnsi="Times New Roman" w:cs="Times New Roman"/>
                <w:sz w:val="24"/>
                <w:szCs w:val="24"/>
              </w:rPr>
            </w:pPr>
            <w:proofErr w:type="spellStart"/>
            <w:r w:rsidRPr="008D4416">
              <w:rPr>
                <w:rFonts w:ascii="Times New Roman" w:eastAsia="Times New Roman" w:hAnsi="Times New Roman" w:cs="Times New Roman"/>
                <w:spacing w:val="-3"/>
                <w:sz w:val="24"/>
                <w:szCs w:val="24"/>
                <w:lang w:val="uk-UA"/>
              </w:rPr>
              <w:t>однорядовою</w:t>
            </w:r>
            <w:proofErr w:type="spellEnd"/>
            <w:r w:rsidRPr="008D4416">
              <w:rPr>
                <w:rFonts w:ascii="Times New Roman" w:eastAsia="Times New Roman" w:hAnsi="Times New Roman" w:cs="Times New Roman"/>
                <w:spacing w:val="-3"/>
                <w:sz w:val="24"/>
                <w:szCs w:val="24"/>
                <w:lang w:val="uk-UA"/>
              </w:rPr>
              <w:t xml:space="preserve"> кладкою</w:t>
            </w:r>
          </w:p>
        </w:tc>
        <w:tc>
          <w:tcPr>
            <w:tcW w:w="1701" w:type="dxa"/>
            <w:vAlign w:val="center"/>
          </w:tcPr>
          <w:p w14:paraId="45077D10"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proofErr w:type="spellStart"/>
            <w:r w:rsidRPr="008D4416">
              <w:rPr>
                <w:rFonts w:ascii="Times New Roman" w:eastAsia="Times New Roman" w:hAnsi="Times New Roman" w:cs="Times New Roman"/>
                <w:spacing w:val="-3"/>
                <w:sz w:val="24"/>
                <w:szCs w:val="24"/>
                <w:lang w:val="uk-UA"/>
              </w:rPr>
              <w:t>шт</w:t>
            </w:r>
            <w:proofErr w:type="spellEnd"/>
          </w:p>
        </w:tc>
        <w:tc>
          <w:tcPr>
            <w:tcW w:w="1757" w:type="dxa"/>
            <w:vAlign w:val="center"/>
          </w:tcPr>
          <w:p w14:paraId="4B55AA13" w14:textId="77777777" w:rsidR="008D4416" w:rsidRPr="008D4416" w:rsidRDefault="008D4416" w:rsidP="008D4416">
            <w:pPr>
              <w:keepLines/>
              <w:autoSpaceDE w:val="0"/>
              <w:autoSpaceDN w:val="0"/>
              <w:spacing w:after="0" w:line="240" w:lineRule="auto"/>
              <w:jc w:val="center"/>
              <w:rPr>
                <w:rFonts w:ascii="Times New Roman" w:eastAsia="Times New Roman" w:hAnsi="Times New Roman" w:cs="Times New Roman"/>
                <w:sz w:val="24"/>
                <w:szCs w:val="24"/>
              </w:rPr>
            </w:pPr>
            <w:r w:rsidRPr="008D4416">
              <w:rPr>
                <w:rFonts w:ascii="Times New Roman" w:eastAsia="Times New Roman" w:hAnsi="Times New Roman" w:cs="Times New Roman"/>
                <w:spacing w:val="-3"/>
                <w:sz w:val="24"/>
                <w:szCs w:val="24"/>
                <w:lang w:val="uk-UA"/>
              </w:rPr>
              <w:t>5</w:t>
            </w:r>
          </w:p>
        </w:tc>
      </w:tr>
    </w:tbl>
    <w:p w14:paraId="33C2B4D6" w14:textId="77777777" w:rsidR="008D4416" w:rsidRDefault="008D4416" w:rsidP="004B6EAD">
      <w:pPr>
        <w:spacing w:after="0"/>
        <w:jc w:val="center"/>
        <w:rPr>
          <w:rFonts w:ascii="Times New Roman" w:hAnsi="Times New Roman" w:cs="Times New Roman"/>
          <w:sz w:val="20"/>
          <w:szCs w:val="20"/>
          <w:lang w:val="uk-UA"/>
        </w:rPr>
      </w:pPr>
    </w:p>
    <w:p w14:paraId="1B83E780" w14:textId="2E54E0FC" w:rsidR="008F603A" w:rsidRDefault="008F603A" w:rsidP="007E11A3">
      <w:pPr>
        <w:spacing w:after="0"/>
        <w:jc w:val="both"/>
        <w:rPr>
          <w:rFonts w:ascii="Times New Roman" w:hAnsi="Times New Roman" w:cs="Times New Roman"/>
          <w:sz w:val="20"/>
          <w:szCs w:val="20"/>
          <w:lang w:val="uk-UA"/>
        </w:rPr>
      </w:pPr>
    </w:p>
    <w:p w14:paraId="0D2C64E8" w14:textId="22ADBB06" w:rsidR="00140FB2" w:rsidRDefault="00A071CF" w:rsidP="00140FB2">
      <w:pPr>
        <w:spacing w:after="0"/>
        <w:jc w:val="both"/>
        <w:rPr>
          <w:rFonts w:ascii="Times New Roman" w:hAnsi="Times New Roman" w:cs="Times New Roman"/>
          <w:sz w:val="24"/>
          <w:szCs w:val="24"/>
          <w:lang w:val="uk-UA"/>
        </w:rPr>
      </w:pPr>
      <w:r w:rsidRPr="00A071CF">
        <w:rPr>
          <w:rFonts w:ascii="Times New Roman" w:hAnsi="Times New Roman" w:cs="Times New Roman"/>
          <w:sz w:val="24"/>
          <w:szCs w:val="24"/>
          <w:u w:val="single"/>
          <w:lang w:val="uk-UA"/>
        </w:rPr>
        <w:t xml:space="preserve">Місце </w:t>
      </w:r>
      <w:r w:rsidR="008F603A">
        <w:rPr>
          <w:rFonts w:ascii="Times New Roman" w:hAnsi="Times New Roman" w:cs="Times New Roman"/>
          <w:sz w:val="24"/>
          <w:szCs w:val="24"/>
          <w:u w:val="single"/>
          <w:lang w:val="uk-UA"/>
        </w:rPr>
        <w:t>надання послуг</w:t>
      </w:r>
      <w:r w:rsidRPr="00A071CF">
        <w:rPr>
          <w:rFonts w:ascii="Times New Roman" w:hAnsi="Times New Roman" w:cs="Times New Roman"/>
          <w:sz w:val="24"/>
          <w:szCs w:val="24"/>
          <w:lang w:val="uk-UA"/>
        </w:rPr>
        <w:t xml:space="preserve"> : </w:t>
      </w:r>
      <w:r w:rsidR="008F603A" w:rsidRPr="008F603A">
        <w:rPr>
          <w:rFonts w:ascii="Times New Roman" w:hAnsi="Times New Roman" w:cs="Times New Roman"/>
          <w:sz w:val="24"/>
          <w:szCs w:val="24"/>
          <w:lang w:val="uk-UA"/>
        </w:rPr>
        <w:t xml:space="preserve">м. Одеса, </w:t>
      </w:r>
      <w:r w:rsidR="008D4416">
        <w:rPr>
          <w:rFonts w:ascii="Times New Roman" w:hAnsi="Times New Roman" w:cs="Times New Roman"/>
          <w:sz w:val="24"/>
          <w:szCs w:val="24"/>
          <w:lang w:val="uk-UA"/>
        </w:rPr>
        <w:t>Приморський</w:t>
      </w:r>
      <w:r w:rsidR="008F603A" w:rsidRPr="008F603A">
        <w:rPr>
          <w:rFonts w:ascii="Times New Roman" w:hAnsi="Times New Roman" w:cs="Times New Roman"/>
          <w:sz w:val="24"/>
          <w:szCs w:val="24"/>
          <w:lang w:val="uk-UA"/>
        </w:rPr>
        <w:t xml:space="preserve"> район згідно до переліку</w:t>
      </w:r>
      <w:r w:rsidRPr="00A071CF">
        <w:rPr>
          <w:rFonts w:ascii="Times New Roman" w:hAnsi="Times New Roman" w:cs="Times New Roman"/>
          <w:sz w:val="24"/>
          <w:szCs w:val="24"/>
          <w:lang w:val="uk-UA"/>
        </w:rPr>
        <w:t>.</w:t>
      </w:r>
    </w:p>
    <w:p w14:paraId="03C5892B" w14:textId="7A8B338B" w:rsidR="00A071CF" w:rsidRDefault="00A071CF" w:rsidP="00140FB2">
      <w:pPr>
        <w:spacing w:after="0"/>
        <w:jc w:val="both"/>
        <w:rPr>
          <w:rFonts w:ascii="Times New Roman" w:hAnsi="Times New Roman" w:cs="Times New Roman"/>
          <w:sz w:val="24"/>
          <w:szCs w:val="24"/>
          <w:lang w:val="uk-UA"/>
        </w:rPr>
      </w:pPr>
      <w:r w:rsidRPr="00A071CF">
        <w:rPr>
          <w:rFonts w:ascii="Times New Roman" w:hAnsi="Times New Roman" w:cs="Times New Roman"/>
          <w:sz w:val="24"/>
          <w:szCs w:val="24"/>
          <w:u w:val="single"/>
          <w:lang w:val="uk-UA"/>
        </w:rPr>
        <w:t xml:space="preserve">Термін </w:t>
      </w:r>
      <w:r w:rsidR="008F603A">
        <w:rPr>
          <w:rFonts w:ascii="Times New Roman" w:hAnsi="Times New Roman" w:cs="Times New Roman"/>
          <w:sz w:val="24"/>
          <w:szCs w:val="24"/>
          <w:u w:val="single"/>
          <w:lang w:val="uk-UA"/>
        </w:rPr>
        <w:t>надання послуг</w:t>
      </w:r>
      <w:r w:rsidRPr="00A071CF">
        <w:rPr>
          <w:rFonts w:ascii="Times New Roman" w:hAnsi="Times New Roman" w:cs="Times New Roman"/>
          <w:sz w:val="24"/>
          <w:szCs w:val="24"/>
          <w:lang w:val="uk-UA"/>
        </w:rPr>
        <w:t xml:space="preserve">: </w:t>
      </w:r>
      <w:r w:rsidR="008F603A" w:rsidRPr="008F603A">
        <w:rPr>
          <w:rFonts w:ascii="Times New Roman" w:hAnsi="Times New Roman" w:cs="Times New Roman"/>
          <w:sz w:val="24"/>
          <w:szCs w:val="24"/>
          <w:lang w:val="uk-UA"/>
        </w:rPr>
        <w:t>на період дії воєнного стану, але не пізніше ніж до 31 грудня 2022 року</w:t>
      </w:r>
      <w:r w:rsidRPr="00A071CF">
        <w:rPr>
          <w:rFonts w:ascii="Times New Roman" w:hAnsi="Times New Roman" w:cs="Times New Roman"/>
          <w:sz w:val="24"/>
          <w:szCs w:val="24"/>
          <w:lang w:val="uk-UA"/>
        </w:rPr>
        <w:t>.</w:t>
      </w:r>
    </w:p>
    <w:p w14:paraId="423E8329" w14:textId="77777777" w:rsidR="003C2361" w:rsidRDefault="003C2361" w:rsidP="007A7C6E">
      <w:pPr>
        <w:suppressAutoHyphens/>
        <w:spacing w:after="0" w:line="240" w:lineRule="auto"/>
        <w:jc w:val="right"/>
        <w:rPr>
          <w:rFonts w:ascii="Times New Roman" w:eastAsia="Times New Roman" w:hAnsi="Times New Roman" w:cs="Times New Roman"/>
          <w:b/>
          <w:color w:val="000000"/>
          <w:sz w:val="24"/>
          <w:szCs w:val="24"/>
          <w:lang w:val="uk-UA" w:eastAsia="ru-RU"/>
        </w:rPr>
      </w:pPr>
    </w:p>
    <w:p w14:paraId="2BF6434B" w14:textId="77777777" w:rsidR="003C2361" w:rsidRDefault="003C2361" w:rsidP="007A7C6E">
      <w:pPr>
        <w:suppressAutoHyphens/>
        <w:spacing w:after="0" w:line="240" w:lineRule="auto"/>
        <w:jc w:val="right"/>
        <w:rPr>
          <w:rFonts w:ascii="Times New Roman" w:eastAsia="Times New Roman" w:hAnsi="Times New Roman" w:cs="Times New Roman"/>
          <w:b/>
          <w:color w:val="000000"/>
          <w:sz w:val="24"/>
          <w:szCs w:val="24"/>
          <w:lang w:val="uk-UA" w:eastAsia="ru-RU"/>
        </w:rPr>
      </w:pPr>
    </w:p>
    <w:p w14:paraId="570C13AA" w14:textId="77777777" w:rsidR="003C2361" w:rsidRDefault="003C2361" w:rsidP="007A7C6E">
      <w:pPr>
        <w:suppressAutoHyphens/>
        <w:spacing w:after="0" w:line="240" w:lineRule="auto"/>
        <w:jc w:val="right"/>
        <w:rPr>
          <w:rFonts w:ascii="Times New Roman" w:eastAsia="Times New Roman" w:hAnsi="Times New Roman" w:cs="Times New Roman"/>
          <w:b/>
          <w:color w:val="000000"/>
          <w:sz w:val="24"/>
          <w:szCs w:val="24"/>
          <w:lang w:val="uk-UA" w:eastAsia="ru-RU"/>
        </w:rPr>
      </w:pPr>
    </w:p>
    <w:p w14:paraId="17D29208" w14:textId="77777777" w:rsidR="003C2361" w:rsidRDefault="003C2361" w:rsidP="007A7C6E">
      <w:pPr>
        <w:suppressAutoHyphens/>
        <w:spacing w:after="0" w:line="240" w:lineRule="auto"/>
        <w:jc w:val="right"/>
        <w:rPr>
          <w:rFonts w:ascii="Times New Roman" w:eastAsia="Times New Roman" w:hAnsi="Times New Roman" w:cs="Times New Roman"/>
          <w:b/>
          <w:color w:val="000000"/>
          <w:sz w:val="24"/>
          <w:szCs w:val="24"/>
          <w:lang w:val="uk-UA" w:eastAsia="ru-RU"/>
        </w:rPr>
      </w:pPr>
    </w:p>
    <w:p w14:paraId="1B0E0760" w14:textId="5E72CB41" w:rsidR="003C2361" w:rsidRDefault="003C2361" w:rsidP="007A7C6E">
      <w:pPr>
        <w:suppressAutoHyphens/>
        <w:spacing w:after="0" w:line="240" w:lineRule="auto"/>
        <w:jc w:val="right"/>
        <w:rPr>
          <w:rFonts w:ascii="Times New Roman" w:eastAsia="Times New Roman" w:hAnsi="Times New Roman" w:cs="Times New Roman"/>
          <w:b/>
          <w:color w:val="000000"/>
          <w:sz w:val="24"/>
          <w:szCs w:val="24"/>
          <w:lang w:val="uk-UA" w:eastAsia="ru-RU"/>
        </w:rPr>
      </w:pPr>
    </w:p>
    <w:p w14:paraId="74EC740C" w14:textId="2E2CDEBB" w:rsidR="00017F5B" w:rsidRDefault="00017F5B" w:rsidP="007A7C6E">
      <w:pPr>
        <w:suppressAutoHyphens/>
        <w:spacing w:after="0" w:line="240" w:lineRule="auto"/>
        <w:jc w:val="right"/>
        <w:rPr>
          <w:rFonts w:ascii="Times New Roman" w:eastAsia="Times New Roman" w:hAnsi="Times New Roman" w:cs="Times New Roman"/>
          <w:b/>
          <w:color w:val="000000"/>
          <w:sz w:val="24"/>
          <w:szCs w:val="24"/>
          <w:lang w:val="uk-UA" w:eastAsia="ru-RU"/>
        </w:rPr>
      </w:pPr>
    </w:p>
    <w:p w14:paraId="0A6974D8" w14:textId="0AB42BD5" w:rsidR="00017F5B" w:rsidRDefault="00017F5B" w:rsidP="007A7C6E">
      <w:pPr>
        <w:suppressAutoHyphens/>
        <w:spacing w:after="0" w:line="240" w:lineRule="auto"/>
        <w:jc w:val="right"/>
        <w:rPr>
          <w:rFonts w:ascii="Times New Roman" w:eastAsia="Times New Roman" w:hAnsi="Times New Roman" w:cs="Times New Roman"/>
          <w:b/>
          <w:color w:val="000000"/>
          <w:sz w:val="24"/>
          <w:szCs w:val="24"/>
          <w:lang w:val="uk-UA" w:eastAsia="ru-RU"/>
        </w:rPr>
      </w:pPr>
    </w:p>
    <w:p w14:paraId="3D02480C" w14:textId="1B92BAA5" w:rsidR="00017F5B" w:rsidRDefault="00017F5B" w:rsidP="007A7C6E">
      <w:pPr>
        <w:suppressAutoHyphens/>
        <w:spacing w:after="0" w:line="240" w:lineRule="auto"/>
        <w:jc w:val="right"/>
        <w:rPr>
          <w:rFonts w:ascii="Times New Roman" w:eastAsia="Times New Roman" w:hAnsi="Times New Roman" w:cs="Times New Roman"/>
          <w:b/>
          <w:color w:val="000000"/>
          <w:sz w:val="24"/>
          <w:szCs w:val="24"/>
          <w:lang w:val="uk-UA" w:eastAsia="ru-RU"/>
        </w:rPr>
      </w:pPr>
    </w:p>
    <w:p w14:paraId="670F0DF4" w14:textId="47972474" w:rsidR="00017F5B" w:rsidRDefault="00017F5B" w:rsidP="007A7C6E">
      <w:pPr>
        <w:suppressAutoHyphens/>
        <w:spacing w:after="0" w:line="240" w:lineRule="auto"/>
        <w:jc w:val="right"/>
        <w:rPr>
          <w:rFonts w:ascii="Times New Roman" w:eastAsia="Times New Roman" w:hAnsi="Times New Roman" w:cs="Times New Roman"/>
          <w:b/>
          <w:color w:val="000000"/>
          <w:sz w:val="24"/>
          <w:szCs w:val="24"/>
          <w:lang w:val="uk-UA" w:eastAsia="ru-RU"/>
        </w:rPr>
      </w:pPr>
    </w:p>
    <w:p w14:paraId="0C5E55AD" w14:textId="1A099808" w:rsidR="00017F5B" w:rsidRDefault="00017F5B" w:rsidP="007A7C6E">
      <w:pPr>
        <w:suppressAutoHyphens/>
        <w:spacing w:after="0" w:line="240" w:lineRule="auto"/>
        <w:jc w:val="right"/>
        <w:rPr>
          <w:rFonts w:ascii="Times New Roman" w:eastAsia="Times New Roman" w:hAnsi="Times New Roman" w:cs="Times New Roman"/>
          <w:b/>
          <w:color w:val="000000"/>
          <w:sz w:val="24"/>
          <w:szCs w:val="24"/>
          <w:lang w:val="uk-UA" w:eastAsia="ru-RU"/>
        </w:rPr>
      </w:pPr>
    </w:p>
    <w:p w14:paraId="70761FC1" w14:textId="7B27E0E2" w:rsidR="00A071CF" w:rsidRPr="00A071CF" w:rsidRDefault="00726264" w:rsidP="00726264">
      <w:pPr>
        <w:suppressAutoHyphens/>
        <w:spacing w:after="0" w:line="240" w:lineRule="auto"/>
        <w:ind w:right="-709"/>
        <w:jc w:val="right"/>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 xml:space="preserve">        </w:t>
      </w:r>
      <w:r w:rsidR="00A071CF" w:rsidRPr="00A071CF">
        <w:rPr>
          <w:rFonts w:ascii="Times New Roman" w:eastAsia="Times New Roman" w:hAnsi="Times New Roman" w:cs="Times New Roman"/>
          <w:b/>
          <w:color w:val="000000"/>
          <w:sz w:val="24"/>
          <w:szCs w:val="24"/>
          <w:lang w:val="uk-UA" w:eastAsia="ru-RU"/>
        </w:rPr>
        <w:t xml:space="preserve">Додаток № </w:t>
      </w:r>
      <w:r w:rsidR="00A071CF" w:rsidRPr="00676445">
        <w:rPr>
          <w:rFonts w:ascii="Times New Roman" w:eastAsia="Times New Roman" w:hAnsi="Times New Roman" w:cs="Times New Roman"/>
          <w:b/>
          <w:sz w:val="24"/>
          <w:szCs w:val="24"/>
          <w:lang w:val="uk-UA" w:eastAsia="ru-RU"/>
        </w:rPr>
        <w:t>4</w:t>
      </w:r>
    </w:p>
    <w:p w14:paraId="2530E17F" w14:textId="42CEFB88" w:rsidR="00A071CF" w:rsidRPr="00A071CF" w:rsidRDefault="00A071CF" w:rsidP="007A7C6E">
      <w:pPr>
        <w:widowControl w:val="0"/>
        <w:autoSpaceDE w:val="0"/>
        <w:autoSpaceDN w:val="0"/>
        <w:adjustRightInd w:val="0"/>
        <w:spacing w:after="0" w:line="240" w:lineRule="auto"/>
        <w:ind w:right="-708"/>
        <w:jc w:val="right"/>
        <w:rPr>
          <w:rFonts w:ascii="Times New Roman" w:eastAsia="Times New Roman" w:hAnsi="Times New Roman" w:cs="Times New Roman"/>
          <w:b/>
          <w:bCs/>
          <w:sz w:val="24"/>
          <w:szCs w:val="24"/>
          <w:lang w:val="uk-UA" w:eastAsia="ru-RU"/>
        </w:rPr>
      </w:pPr>
      <w:r w:rsidRPr="00A071CF">
        <w:rPr>
          <w:rFonts w:ascii="Times New Roman" w:eastAsia="Times New Roman" w:hAnsi="Times New Roman" w:cs="Times New Roman"/>
          <w:b/>
          <w:bCs/>
          <w:sz w:val="24"/>
          <w:szCs w:val="24"/>
          <w:lang w:val="uk-UA" w:eastAsia="ru-RU"/>
        </w:rPr>
        <w:t xml:space="preserve">до оголошення про спрощену </w:t>
      </w:r>
      <w:bookmarkStart w:id="26" w:name="_Hlk43376577"/>
      <w:r w:rsidRPr="00A071CF">
        <w:rPr>
          <w:rFonts w:ascii="Times New Roman" w:eastAsia="Times New Roman" w:hAnsi="Times New Roman" w:cs="Times New Roman"/>
          <w:b/>
          <w:bCs/>
          <w:sz w:val="24"/>
          <w:szCs w:val="24"/>
          <w:lang w:val="uk-UA" w:eastAsia="ru-RU"/>
        </w:rPr>
        <w:t>закупівлю</w:t>
      </w:r>
      <w:bookmarkEnd w:id="26"/>
    </w:p>
    <w:p w14:paraId="5142B31C" w14:textId="77777777" w:rsidR="00A071CF" w:rsidRPr="00A071CF" w:rsidRDefault="00A071CF" w:rsidP="00A071CF">
      <w:pPr>
        <w:suppressAutoHyphens/>
        <w:spacing w:after="0" w:line="240" w:lineRule="auto"/>
        <w:jc w:val="center"/>
        <w:rPr>
          <w:rFonts w:ascii="Times New Roman" w:eastAsia="Calibri" w:hAnsi="Times New Roman" w:cs="Times New Roman"/>
          <w:bCs/>
          <w:i/>
          <w:lang w:val="uk-UA" w:eastAsia="zh-CN"/>
        </w:rPr>
      </w:pPr>
    </w:p>
    <w:p w14:paraId="06DE0CB9" w14:textId="77777777" w:rsidR="00A071CF" w:rsidRPr="00A071CF" w:rsidRDefault="00A071CF" w:rsidP="00A071CF">
      <w:pPr>
        <w:suppressAutoHyphens/>
        <w:spacing w:after="0" w:line="240" w:lineRule="auto"/>
        <w:jc w:val="center"/>
        <w:rPr>
          <w:rFonts w:ascii="Times New Roman" w:eastAsia="Calibri" w:hAnsi="Times New Roman" w:cs="Times New Roman"/>
          <w:i/>
          <w:lang w:val="uk-UA" w:eastAsia="zh-CN"/>
        </w:rPr>
      </w:pPr>
      <w:r w:rsidRPr="00A071CF">
        <w:rPr>
          <w:rFonts w:ascii="Times New Roman" w:eastAsia="Calibri" w:hAnsi="Times New Roman" w:cs="Times New Roman"/>
          <w:bCs/>
          <w:i/>
          <w:lang w:val="uk-UA" w:eastAsia="zh-CN"/>
        </w:rPr>
        <w:t>Форма</w:t>
      </w:r>
      <w:r w:rsidRPr="00A071CF">
        <w:rPr>
          <w:rFonts w:ascii="Times New Roman" w:eastAsia="Calibri" w:hAnsi="Times New Roman" w:cs="Times New Roman"/>
          <w:i/>
          <w:lang w:val="uk-UA" w:eastAsia="zh-CN"/>
        </w:rPr>
        <w:t xml:space="preserve"> «Пропозиція» подається у вигляді, наведеному нижче.</w:t>
      </w:r>
    </w:p>
    <w:p w14:paraId="0F9AB6A1" w14:textId="77777777" w:rsidR="00A071CF" w:rsidRPr="00A071CF" w:rsidRDefault="00A071CF" w:rsidP="00A071CF">
      <w:pPr>
        <w:suppressAutoHyphens/>
        <w:spacing w:after="0" w:line="240" w:lineRule="auto"/>
        <w:jc w:val="center"/>
        <w:rPr>
          <w:rFonts w:ascii="Times New Roman" w:eastAsia="Calibri" w:hAnsi="Times New Roman" w:cs="Times New Roman"/>
          <w:i/>
          <w:lang w:val="uk-UA" w:eastAsia="zh-CN"/>
        </w:rPr>
      </w:pPr>
      <w:r w:rsidRPr="00A071CF">
        <w:rPr>
          <w:rFonts w:ascii="Times New Roman" w:eastAsia="Calibri" w:hAnsi="Times New Roman" w:cs="Times New Roman"/>
          <w:i/>
          <w:lang w:val="uk-UA" w:eastAsia="zh-CN"/>
        </w:rPr>
        <w:t>Учасник не повинен відступати від даної форми.</w:t>
      </w:r>
    </w:p>
    <w:p w14:paraId="3D5CF26A" w14:textId="77777777" w:rsidR="00A071CF" w:rsidRPr="00A071CF" w:rsidRDefault="00A071CF" w:rsidP="00A071CF">
      <w:pPr>
        <w:suppressAutoHyphens/>
        <w:spacing w:after="0" w:line="0" w:lineRule="atLeast"/>
        <w:ind w:right="196"/>
        <w:jc w:val="center"/>
        <w:rPr>
          <w:rFonts w:ascii="Times New Roman" w:eastAsia="Times New Roman" w:hAnsi="Times New Roman" w:cs="Times New Roman"/>
          <w:i/>
          <w:lang w:val="uk-UA" w:eastAsia="zh-CN"/>
        </w:rPr>
      </w:pPr>
      <w:r w:rsidRPr="00A071CF">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31CCA1A1" w14:textId="77777777" w:rsidR="00A071CF" w:rsidRPr="00A071CF" w:rsidRDefault="00A071CF" w:rsidP="00A071CF">
      <w:pPr>
        <w:suppressAutoHyphens/>
        <w:spacing w:after="0" w:line="0" w:lineRule="atLeast"/>
        <w:ind w:right="196"/>
        <w:jc w:val="center"/>
        <w:rPr>
          <w:rFonts w:ascii="Times New Roman" w:eastAsia="Times New Roman" w:hAnsi="Times New Roman" w:cs="Times New Roman"/>
          <w:i/>
          <w:lang w:val="uk-UA" w:eastAsia="zh-CN"/>
        </w:rPr>
      </w:pPr>
    </w:p>
    <w:p w14:paraId="12615E28" w14:textId="3CC36C0F" w:rsidR="00A071CF" w:rsidRDefault="00A071CF" w:rsidP="00A071CF">
      <w:pPr>
        <w:suppressAutoHyphens/>
        <w:spacing w:after="0" w:line="0" w:lineRule="atLeast"/>
        <w:jc w:val="center"/>
        <w:rPr>
          <w:rFonts w:ascii="Times New Roman" w:eastAsia="Times New Roman" w:hAnsi="Times New Roman" w:cs="Times New Roman"/>
          <w:b/>
          <w:bCs/>
          <w:sz w:val="24"/>
          <w:szCs w:val="24"/>
          <w:lang w:val="uk-UA" w:eastAsia="zh-CN"/>
        </w:rPr>
      </w:pPr>
      <w:r w:rsidRPr="00A071CF">
        <w:rPr>
          <w:rFonts w:ascii="Times New Roman" w:eastAsia="Times New Roman" w:hAnsi="Times New Roman" w:cs="Times New Roman CYR"/>
          <w:b/>
          <w:bCs/>
          <w:sz w:val="24"/>
          <w:szCs w:val="24"/>
          <w:lang w:val="uk-UA" w:eastAsia="zh-CN"/>
        </w:rPr>
        <w:t>Форма</w:t>
      </w:r>
      <w:r w:rsidRPr="00A071CF">
        <w:rPr>
          <w:rFonts w:ascii="Times New Roman" w:eastAsia="Times New Roman" w:hAnsi="Times New Roman" w:cs="Times New Roman CYR"/>
          <w:i/>
          <w:sz w:val="24"/>
          <w:szCs w:val="24"/>
          <w:lang w:val="uk-UA" w:eastAsia="zh-CN"/>
        </w:rPr>
        <w:t xml:space="preserve"> </w:t>
      </w:r>
      <w:r w:rsidRPr="00A071CF">
        <w:rPr>
          <w:rFonts w:ascii="Times New Roman" w:eastAsia="Times New Roman" w:hAnsi="Times New Roman" w:cs="Times New Roman"/>
          <w:b/>
          <w:bCs/>
          <w:sz w:val="24"/>
          <w:szCs w:val="24"/>
          <w:lang w:val="uk-UA" w:eastAsia="zh-CN"/>
        </w:rPr>
        <w:t xml:space="preserve">«Пропозиція» </w:t>
      </w:r>
    </w:p>
    <w:p w14:paraId="30154E3F" w14:textId="77777777" w:rsidR="007A493A" w:rsidRPr="00A071CF" w:rsidRDefault="007A493A" w:rsidP="00A071CF">
      <w:pPr>
        <w:suppressAutoHyphens/>
        <w:spacing w:after="0" w:line="0" w:lineRule="atLeast"/>
        <w:jc w:val="center"/>
        <w:rPr>
          <w:rFonts w:ascii="Times New Roman" w:eastAsia="Times New Roman" w:hAnsi="Times New Roman" w:cs="Times New Roman"/>
          <w:b/>
          <w:bCs/>
          <w:sz w:val="24"/>
          <w:szCs w:val="24"/>
          <w:lang w:val="uk-UA" w:eastAsia="zh-CN"/>
        </w:rPr>
      </w:pPr>
    </w:p>
    <w:p w14:paraId="3C65CEA4" w14:textId="4268A625" w:rsidR="00A071CF" w:rsidRPr="00A071CF" w:rsidRDefault="00A071CF" w:rsidP="00A071CF">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A071CF">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w:t>
      </w:r>
      <w:r w:rsidR="007A493A" w:rsidRPr="007A493A">
        <w:rPr>
          <w:rFonts w:ascii="Times New Roman" w:eastAsia="Times New Roman" w:hAnsi="Times New Roman" w:cs="Times New Roman"/>
          <w:sz w:val="24"/>
          <w:szCs w:val="24"/>
          <w:lang w:val="uk-UA" w:eastAsia="ru-RU"/>
        </w:rPr>
        <w:t>спрощеної закупівлі</w:t>
      </w:r>
      <w:r w:rsidRPr="007A493A">
        <w:rPr>
          <w:rFonts w:ascii="Times New Roman" w:eastAsia="Times New Roman" w:hAnsi="Times New Roman" w:cs="Times New Roman CYR"/>
          <w:sz w:val="24"/>
          <w:szCs w:val="24"/>
          <w:lang w:val="uk-UA" w:eastAsia="zh-CN"/>
        </w:rPr>
        <w:t xml:space="preserve"> </w:t>
      </w:r>
      <w:r w:rsidR="008F603A" w:rsidRPr="00A97268">
        <w:rPr>
          <w:rFonts w:ascii="Times New Roman" w:eastAsia="Times New Roman" w:hAnsi="Times New Roman" w:cs="Times New Roman"/>
          <w:b/>
          <w:bCs/>
          <w:sz w:val="24"/>
          <w:szCs w:val="24"/>
          <w:lang w:val="uk-UA" w:eastAsia="ru-RU"/>
        </w:rPr>
        <w:t>в</w:t>
      </w:r>
      <w:r w:rsidR="008F603A" w:rsidRPr="00A97268">
        <w:rPr>
          <w:rFonts w:ascii="Times New Roman" w:eastAsia="Times New Roman" w:hAnsi="Times New Roman" w:cs="Times New Roman"/>
          <w:b/>
          <w:bCs/>
          <w:sz w:val="24"/>
          <w:szCs w:val="24"/>
          <w:shd w:val="clear" w:color="auto" w:fill="FDFEFD"/>
          <w:lang w:val="uk-UA" w:eastAsia="ru-RU"/>
        </w:rPr>
        <w:t>і</w:t>
      </w:r>
      <w:r w:rsidR="008F603A" w:rsidRPr="00A97268">
        <w:rPr>
          <w:rFonts w:ascii="Times New Roman" w:eastAsia="Times New Roman" w:hAnsi="Times New Roman" w:cs="Times New Roman"/>
          <w:b/>
          <w:sz w:val="24"/>
          <w:szCs w:val="24"/>
          <w:shd w:val="clear" w:color="auto" w:fill="FDFEFD"/>
          <w:lang w:val="uk-UA" w:eastAsia="ru-RU"/>
        </w:rPr>
        <w:t xml:space="preserve">дновні роботи (поточний ремонт) вулиць і доріг комунальної власності у </w:t>
      </w:r>
      <w:r w:rsidR="008D4416">
        <w:rPr>
          <w:rFonts w:ascii="Times New Roman" w:eastAsia="Times New Roman" w:hAnsi="Times New Roman" w:cs="Times New Roman"/>
          <w:b/>
          <w:sz w:val="24"/>
          <w:szCs w:val="24"/>
          <w:shd w:val="clear" w:color="auto" w:fill="FDFEFD"/>
          <w:lang w:val="uk-UA" w:eastAsia="ru-RU"/>
        </w:rPr>
        <w:t>Приморському</w:t>
      </w:r>
      <w:r w:rsidR="008F603A" w:rsidRPr="00A97268">
        <w:rPr>
          <w:rFonts w:ascii="Times New Roman" w:eastAsia="Times New Roman" w:hAnsi="Times New Roman" w:cs="Times New Roman"/>
          <w:b/>
          <w:sz w:val="24"/>
          <w:szCs w:val="24"/>
          <w:shd w:val="clear" w:color="auto" w:fill="FDFEFD"/>
          <w:lang w:val="uk-UA" w:eastAsia="ru-RU"/>
        </w:rPr>
        <w:t xml:space="preserve"> районі м. Одеси згідно до переліку, </w:t>
      </w:r>
      <w:r w:rsidR="006C1091">
        <w:rPr>
          <w:rFonts w:ascii="Times New Roman" w:eastAsia="Times New Roman" w:hAnsi="Times New Roman" w:cs="Times New Roman"/>
          <w:b/>
          <w:sz w:val="24"/>
          <w:szCs w:val="24"/>
          <w:shd w:val="clear" w:color="auto" w:fill="FDFEFD"/>
          <w:lang w:val="uk-UA" w:eastAsia="ru-RU"/>
        </w:rPr>
        <w:t xml:space="preserve">          </w:t>
      </w:r>
      <w:r w:rsidR="008F603A" w:rsidRPr="00A97268">
        <w:rPr>
          <w:rFonts w:ascii="Times New Roman" w:eastAsia="Times New Roman" w:hAnsi="Times New Roman" w:cs="Times New Roman"/>
          <w:bCs/>
          <w:sz w:val="24"/>
          <w:szCs w:val="24"/>
          <w:shd w:val="clear" w:color="auto" w:fill="FDFEFD"/>
          <w:lang w:val="uk-UA" w:eastAsia="ru-RU"/>
        </w:rPr>
        <w:t>ДК 021:2015 – 50230000-6 «Послуги з ремонту, технічного обслуговування дорожньої інфраструктури і пов’язаного обладнання та супутні послуги»</w:t>
      </w:r>
      <w:r w:rsidR="007A493A" w:rsidRPr="007F6029">
        <w:rPr>
          <w:rFonts w:ascii="Times New Roman" w:eastAsia="Times New Roman" w:hAnsi="Times New Roman" w:cs="Times New Roman"/>
          <w:b/>
          <w:bCs/>
          <w:sz w:val="24"/>
          <w:szCs w:val="24"/>
          <w:lang w:val="uk-UA" w:eastAsia="ru-RU"/>
        </w:rPr>
        <w:t xml:space="preserve"> </w:t>
      </w:r>
      <w:r w:rsidRPr="00A071CF">
        <w:rPr>
          <w:rFonts w:ascii="Times New Roman" w:eastAsia="Times New Roman" w:hAnsi="Times New Roman" w:cs="Times New Roman CYR"/>
          <w:sz w:val="24"/>
          <w:szCs w:val="24"/>
          <w:lang w:val="uk-UA" w:eastAsia="zh-CN"/>
        </w:rPr>
        <w:t>відповідно до вимог оголошення та додатків до н</w:t>
      </w:r>
      <w:r w:rsidR="003E5933">
        <w:rPr>
          <w:rFonts w:ascii="Times New Roman" w:eastAsia="Times New Roman" w:hAnsi="Times New Roman" w:cs="Times New Roman CYR"/>
          <w:sz w:val="24"/>
          <w:szCs w:val="24"/>
          <w:lang w:val="uk-UA" w:eastAsia="zh-CN"/>
        </w:rPr>
        <w:t>ього</w:t>
      </w:r>
      <w:r w:rsidRPr="00A071CF">
        <w:rPr>
          <w:rFonts w:ascii="Times New Roman" w:eastAsia="Times New Roman" w:hAnsi="Times New Roman" w:cs="Times New Roman CYR"/>
          <w:sz w:val="24"/>
          <w:szCs w:val="24"/>
          <w:lang w:val="uk-UA" w:eastAsia="zh-CN"/>
        </w:rPr>
        <w:t xml:space="preserve">. </w:t>
      </w:r>
    </w:p>
    <w:p w14:paraId="28B54691" w14:textId="35088CBA" w:rsidR="00A071CF" w:rsidRPr="00A071CF" w:rsidRDefault="00A071CF" w:rsidP="00A071CF">
      <w:pPr>
        <w:suppressAutoHyphens/>
        <w:spacing w:after="120" w:line="240" w:lineRule="auto"/>
        <w:ind w:firstLine="540"/>
        <w:jc w:val="both"/>
        <w:rPr>
          <w:rFonts w:ascii="Times New Roman" w:eastAsia="Times New Roman" w:hAnsi="Times New Roman" w:cs="Times New Roman"/>
          <w:sz w:val="24"/>
          <w:szCs w:val="24"/>
          <w:lang w:val="uk-UA" w:eastAsia="ar-SA"/>
        </w:rPr>
      </w:pPr>
      <w:r w:rsidRPr="00A071CF">
        <w:rPr>
          <w:rFonts w:ascii="Times New Roman" w:eastAsia="Times New Roman" w:hAnsi="Times New Roman" w:cs="Times New Roman"/>
          <w:sz w:val="24"/>
          <w:szCs w:val="24"/>
          <w:lang w:val="uk-UA" w:eastAsia="ar-SA"/>
        </w:rPr>
        <w:t xml:space="preserve">Вивчивши документацію </w:t>
      </w:r>
      <w:r w:rsidR="003E5933">
        <w:rPr>
          <w:rFonts w:ascii="Times New Roman" w:eastAsia="Times New Roman" w:hAnsi="Times New Roman" w:cs="Times New Roman"/>
          <w:sz w:val="24"/>
          <w:szCs w:val="24"/>
          <w:lang w:val="uk-UA" w:eastAsia="ar-SA"/>
        </w:rPr>
        <w:t>оголошення</w:t>
      </w:r>
      <w:r w:rsidRPr="00A071CF">
        <w:rPr>
          <w:rFonts w:ascii="Times New Roman" w:eastAsia="Times New Roman" w:hAnsi="Times New Roman" w:cs="Times New Roman"/>
          <w:sz w:val="24"/>
          <w:szCs w:val="24"/>
          <w:lang w:val="uk-UA" w:eastAsia="ar-SA"/>
        </w:rPr>
        <w:t xml:space="preserve"> та технічної спец</w:t>
      </w:r>
      <w:r w:rsidR="007A493A">
        <w:rPr>
          <w:rFonts w:ascii="Times New Roman" w:eastAsia="Times New Roman" w:hAnsi="Times New Roman" w:cs="Times New Roman"/>
          <w:sz w:val="24"/>
          <w:szCs w:val="24"/>
          <w:lang w:val="uk-UA" w:eastAsia="ar-SA"/>
        </w:rPr>
        <w:t>и</w:t>
      </w:r>
      <w:r w:rsidRPr="00A071CF">
        <w:rPr>
          <w:rFonts w:ascii="Times New Roman" w:eastAsia="Times New Roman" w:hAnsi="Times New Roman" w:cs="Times New Roman"/>
          <w:sz w:val="24"/>
          <w:szCs w:val="24"/>
          <w:lang w:val="uk-UA" w:eastAsia="ar-SA"/>
        </w:rPr>
        <w:t>фікації на виконання зазначеного вище, я/ми, уповноважений/і на підписання Договору, маю/</w:t>
      </w:r>
      <w:proofErr w:type="spellStart"/>
      <w:r w:rsidRPr="00A071CF">
        <w:rPr>
          <w:rFonts w:ascii="Times New Roman" w:eastAsia="Times New Roman" w:hAnsi="Times New Roman" w:cs="Times New Roman"/>
          <w:sz w:val="24"/>
          <w:szCs w:val="24"/>
          <w:lang w:val="uk-UA" w:eastAsia="ar-SA"/>
        </w:rPr>
        <w:t>ємо</w:t>
      </w:r>
      <w:proofErr w:type="spellEnd"/>
      <w:r w:rsidRPr="00A071CF">
        <w:rPr>
          <w:rFonts w:ascii="Times New Roman" w:eastAsia="Times New Roman" w:hAnsi="Times New Roman" w:cs="Times New Roman"/>
          <w:sz w:val="24"/>
          <w:szCs w:val="24"/>
          <w:lang w:val="uk-UA" w:eastAsia="ar-SA"/>
        </w:rPr>
        <w:t xml:space="preserve"> можливість та погоджуємос</w:t>
      </w:r>
      <w:r w:rsidR="003E5933">
        <w:rPr>
          <w:rFonts w:ascii="Times New Roman" w:eastAsia="Times New Roman" w:hAnsi="Times New Roman" w:cs="Times New Roman"/>
          <w:sz w:val="24"/>
          <w:szCs w:val="24"/>
          <w:lang w:val="uk-UA" w:eastAsia="ar-SA"/>
        </w:rPr>
        <w:t>ь</w:t>
      </w:r>
      <w:r w:rsidRPr="00A071CF">
        <w:rPr>
          <w:rFonts w:ascii="Times New Roman" w:eastAsia="Times New Roman" w:hAnsi="Times New Roman" w:cs="Times New Roman"/>
          <w:sz w:val="24"/>
          <w:szCs w:val="24"/>
          <w:lang w:val="uk-UA" w:eastAsia="ar-SA"/>
        </w:rPr>
        <w:t xml:space="preserve"> виконати вимоги Замовника та Договору на умовах, зазначених у цій пропозиції .</w:t>
      </w:r>
    </w:p>
    <w:p w14:paraId="4D60EC1C" w14:textId="729DB4F6" w:rsidR="00A071CF" w:rsidRPr="007A493A" w:rsidRDefault="00A071CF" w:rsidP="00A071CF">
      <w:pPr>
        <w:suppressAutoHyphens/>
        <w:spacing w:after="120" w:line="240" w:lineRule="auto"/>
        <w:ind w:hanging="142"/>
        <w:jc w:val="both"/>
        <w:rPr>
          <w:rFonts w:ascii="Times New Roman" w:eastAsia="Times New Roman" w:hAnsi="Times New Roman" w:cs="Times New Roman"/>
          <w:sz w:val="24"/>
          <w:szCs w:val="24"/>
          <w:lang w:val="uk-UA" w:eastAsia="ar-SA"/>
        </w:rPr>
      </w:pPr>
      <w:r w:rsidRPr="00A071CF">
        <w:rPr>
          <w:rFonts w:ascii="Times New Roman" w:eastAsia="Times New Roman" w:hAnsi="Times New Roman" w:cs="Times New Roman"/>
          <w:sz w:val="24"/>
          <w:szCs w:val="24"/>
          <w:lang w:val="uk-UA" w:eastAsia="ar-SA"/>
        </w:rPr>
        <w:t xml:space="preserve">  </w:t>
      </w:r>
      <w:r w:rsidRPr="00A071CF">
        <w:rPr>
          <w:rFonts w:ascii="Times New Roman" w:eastAsia="Times New Roman" w:hAnsi="Times New Roman" w:cs="Times New Roman"/>
          <w:sz w:val="24"/>
          <w:szCs w:val="24"/>
          <w:lang w:val="uk-UA" w:eastAsia="ar-SA"/>
        </w:rPr>
        <w:tab/>
        <w:t xml:space="preserve">         </w:t>
      </w:r>
      <w:r w:rsidRPr="00A071CF">
        <w:rPr>
          <w:rFonts w:ascii="Times New Roman" w:eastAsia="Times New Roman" w:hAnsi="Times New Roman" w:cs="Times New Roman"/>
          <w:sz w:val="24"/>
          <w:szCs w:val="24"/>
          <w:lang w:eastAsia="ar-SA"/>
        </w:rPr>
        <w:t>Ваш</w:t>
      </w:r>
      <w:r w:rsidRPr="00A071CF">
        <w:rPr>
          <w:rFonts w:ascii="Times New Roman" w:eastAsia="Times New Roman" w:hAnsi="Times New Roman" w:cs="Times New Roman"/>
          <w:sz w:val="24"/>
          <w:szCs w:val="24"/>
          <w:lang w:val="uk-UA" w:eastAsia="ar-SA"/>
        </w:rPr>
        <w:t>е</w:t>
      </w:r>
      <w:r w:rsidRPr="00A071CF">
        <w:rPr>
          <w:rFonts w:ascii="Times New Roman" w:eastAsia="Times New Roman" w:hAnsi="Times New Roman" w:cs="Times New Roman"/>
          <w:sz w:val="24"/>
          <w:szCs w:val="24"/>
          <w:lang w:eastAsia="ar-SA"/>
        </w:rPr>
        <w:t xml:space="preserve"> </w:t>
      </w:r>
      <w:r w:rsidRPr="00A071CF">
        <w:rPr>
          <w:rFonts w:ascii="Times New Roman" w:eastAsia="Times New Roman" w:hAnsi="Times New Roman" w:cs="Times New Roman"/>
          <w:sz w:val="24"/>
          <w:szCs w:val="24"/>
          <w:lang w:val="uk-UA" w:eastAsia="ar-SA"/>
        </w:rPr>
        <w:t xml:space="preserve">оголошення про спрощену </w:t>
      </w:r>
      <w:r w:rsidR="003E5933">
        <w:rPr>
          <w:rFonts w:ascii="Times New Roman" w:eastAsia="Times New Roman" w:hAnsi="Times New Roman" w:cs="Times New Roman"/>
          <w:sz w:val="24"/>
          <w:szCs w:val="24"/>
          <w:lang w:val="uk-UA" w:eastAsia="ar-SA"/>
        </w:rPr>
        <w:t>закупівлю</w:t>
      </w:r>
      <w:r w:rsidRPr="00A071CF">
        <w:rPr>
          <w:rFonts w:ascii="Times New Roman" w:eastAsia="Times New Roman" w:hAnsi="Times New Roman" w:cs="Times New Roman"/>
          <w:snapToGrid w:val="0"/>
          <w:sz w:val="24"/>
          <w:szCs w:val="24"/>
          <w:lang w:eastAsia="ar-SA"/>
        </w:rPr>
        <w:t xml:space="preserve"> </w:t>
      </w:r>
      <w:r w:rsidRPr="00A071CF">
        <w:rPr>
          <w:rFonts w:ascii="Times New Roman" w:eastAsia="Times New Roman" w:hAnsi="Times New Roman" w:cs="Times New Roman"/>
          <w:sz w:val="24"/>
          <w:szCs w:val="24"/>
          <w:lang w:eastAsia="ar-SA"/>
        </w:rPr>
        <w:t xml:space="preserve">разом з </w:t>
      </w:r>
      <w:r w:rsidR="007A493A" w:rsidRPr="00A071CF">
        <w:rPr>
          <w:rFonts w:ascii="Times New Roman" w:eastAsia="Times New Roman" w:hAnsi="Times New Roman" w:cs="Times New Roman"/>
          <w:sz w:val="24"/>
          <w:szCs w:val="24"/>
          <w:lang w:eastAsia="ar-SA"/>
        </w:rPr>
        <w:t>нашею</w:t>
      </w:r>
      <w:r w:rsidRPr="00A071CF">
        <w:rPr>
          <w:rFonts w:ascii="Times New Roman" w:eastAsia="Times New Roman" w:hAnsi="Times New Roman" w:cs="Times New Roman"/>
          <w:sz w:val="24"/>
          <w:szCs w:val="24"/>
          <w:lang w:eastAsia="ar-SA"/>
        </w:rPr>
        <w:t xml:space="preserve"> </w:t>
      </w:r>
      <w:r w:rsidRPr="007A493A">
        <w:rPr>
          <w:rFonts w:ascii="Times New Roman" w:eastAsia="Times New Roman" w:hAnsi="Times New Roman" w:cs="Times New Roman"/>
          <w:sz w:val="24"/>
          <w:szCs w:val="24"/>
          <w:lang w:val="uk-UA" w:eastAsia="ar-SA"/>
        </w:rPr>
        <w:t xml:space="preserve">пропозицією (за умови її відповідності </w:t>
      </w:r>
      <w:r w:rsidR="007A493A">
        <w:rPr>
          <w:rFonts w:ascii="Times New Roman" w:eastAsia="Times New Roman" w:hAnsi="Times New Roman" w:cs="Times New Roman"/>
          <w:sz w:val="24"/>
          <w:szCs w:val="24"/>
          <w:lang w:val="uk-UA" w:eastAsia="ar-SA"/>
        </w:rPr>
        <w:t>у</w:t>
      </w:r>
      <w:r w:rsidRPr="007A493A">
        <w:rPr>
          <w:rFonts w:ascii="Times New Roman" w:eastAsia="Times New Roman" w:hAnsi="Times New Roman" w:cs="Times New Roman"/>
          <w:sz w:val="24"/>
          <w:szCs w:val="24"/>
          <w:lang w:val="uk-UA" w:eastAsia="ar-SA"/>
        </w:rPr>
        <w:t xml:space="preserve">сім вимогам) мають силу попереднього договору між нами. </w:t>
      </w:r>
    </w:p>
    <w:p w14:paraId="1A4EDA4C" w14:textId="451F8E00" w:rsidR="00A071CF" w:rsidRPr="00A071CF" w:rsidRDefault="00A071CF" w:rsidP="00A071CF">
      <w:pPr>
        <w:spacing w:after="0" w:line="276" w:lineRule="auto"/>
        <w:ind w:left="34" w:right="113" w:firstLine="425"/>
        <w:jc w:val="both"/>
        <w:rPr>
          <w:rFonts w:ascii="Times New Roman" w:eastAsia="Times New Roman" w:hAnsi="Times New Roman" w:cs="Times New Roman CYR"/>
          <w:sz w:val="24"/>
          <w:szCs w:val="24"/>
          <w:lang w:eastAsia="ru-RU"/>
        </w:rPr>
      </w:pPr>
      <w:r w:rsidRPr="00A071CF">
        <w:rPr>
          <w:rFonts w:ascii="Times New Roman" w:eastAsia="Times New Roman" w:hAnsi="Times New Roman" w:cs="Times New Roman"/>
          <w:sz w:val="24"/>
          <w:szCs w:val="24"/>
          <w:lang w:val="uk-UA" w:eastAsia="ru-RU"/>
        </w:rPr>
        <w:t xml:space="preserve"> Пропозиція вважається дійсною протягом ____________ днів з дати кінцевого строку подання пропозицій.</w:t>
      </w:r>
    </w:p>
    <w:p w14:paraId="5E194D34" w14:textId="4E88CD20" w:rsidR="00A071CF" w:rsidRPr="00A071CF" w:rsidRDefault="00A071CF" w:rsidP="00A071CF">
      <w:pPr>
        <w:suppressAutoHyphens/>
        <w:spacing w:after="0" w:line="240" w:lineRule="auto"/>
        <w:ind w:firstLine="540"/>
        <w:jc w:val="both"/>
        <w:rPr>
          <w:rFonts w:ascii="Times New Roman" w:eastAsia="Calibri" w:hAnsi="Times New Roman" w:cs="Times New Roman"/>
          <w:sz w:val="24"/>
          <w:szCs w:val="24"/>
          <w:lang w:val="uk-UA" w:eastAsia="zh-CN"/>
        </w:rPr>
      </w:pPr>
      <w:r w:rsidRPr="00A071CF">
        <w:rPr>
          <w:rFonts w:ascii="Times New Roman" w:eastAsia="Calibri" w:hAnsi="Times New Roman" w:cs="Times New Roman"/>
          <w:sz w:val="24"/>
          <w:szCs w:val="24"/>
          <w:lang w:val="uk-UA" w:eastAsia="zh-CN"/>
        </w:rPr>
        <w:t xml:space="preserve">Ми погоджуємося дотримуватися умов цієї пропозиції протягом строку </w:t>
      </w:r>
      <w:r w:rsidR="008F603A">
        <w:rPr>
          <w:rFonts w:ascii="Times New Roman" w:eastAsia="Calibri" w:hAnsi="Times New Roman" w:cs="Times New Roman"/>
          <w:sz w:val="24"/>
          <w:szCs w:val="24"/>
          <w:lang w:val="uk-UA" w:eastAsia="zh-CN"/>
        </w:rPr>
        <w:t>надання послуг</w:t>
      </w:r>
      <w:r w:rsidRPr="00A071CF">
        <w:rPr>
          <w:rFonts w:ascii="Times New Roman" w:eastAsia="Calibri" w:hAnsi="Times New Roman" w:cs="Times New Roman"/>
          <w:sz w:val="24"/>
          <w:szCs w:val="24"/>
          <w:lang w:val="uk-UA" w:eastAsia="zh-CN"/>
        </w:rPr>
        <w:t xml:space="preserve">. </w:t>
      </w:r>
    </w:p>
    <w:p w14:paraId="0BB3BB8E" w14:textId="77777777" w:rsidR="00A071CF" w:rsidRPr="00A071CF" w:rsidRDefault="00A071CF" w:rsidP="00A071CF">
      <w:pPr>
        <w:suppressAutoHyphens/>
        <w:spacing w:after="0" w:line="240" w:lineRule="auto"/>
        <w:ind w:firstLine="540"/>
        <w:jc w:val="both"/>
        <w:rPr>
          <w:rFonts w:ascii="Times New Roman" w:eastAsia="Calibri" w:hAnsi="Times New Roman" w:cs="Times New Roman"/>
          <w:sz w:val="24"/>
          <w:szCs w:val="24"/>
          <w:lang w:val="uk-UA" w:eastAsia="zh-CN"/>
        </w:rPr>
      </w:pPr>
      <w:r w:rsidRPr="00A071CF">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A071CF">
        <w:rPr>
          <w:rFonts w:ascii="Times New Roman" w:eastAsia="Calibri" w:hAnsi="Times New Roman" w:cs="Times New Roman"/>
          <w:snapToGrid w:val="0"/>
          <w:sz w:val="24"/>
          <w:szCs w:val="24"/>
          <w:lang w:val="uk-UA" w:eastAsia="zh-CN"/>
        </w:rPr>
        <w:t xml:space="preserve"> </w:t>
      </w:r>
      <w:r w:rsidRPr="00A071CF">
        <w:rPr>
          <w:rFonts w:ascii="Times New Roman" w:eastAsia="Calibri" w:hAnsi="Times New Roman" w:cs="Times New Roman"/>
          <w:sz w:val="24"/>
          <w:szCs w:val="24"/>
          <w:lang w:val="uk-UA" w:eastAsia="zh-CN"/>
        </w:rPr>
        <w:t>згідно з умовами оголошення закупівлі.</w:t>
      </w:r>
    </w:p>
    <w:p w14:paraId="092EED23" w14:textId="71474FC9" w:rsidR="00A071CF" w:rsidRPr="00A071CF" w:rsidRDefault="00A071CF" w:rsidP="00A071CF">
      <w:pPr>
        <w:suppressAutoHyphens/>
        <w:spacing w:after="0" w:line="240" w:lineRule="auto"/>
        <w:ind w:firstLine="540"/>
        <w:jc w:val="both"/>
        <w:rPr>
          <w:rFonts w:ascii="Times New Roman" w:eastAsia="Calibri" w:hAnsi="Times New Roman" w:cs="Times New Roman"/>
          <w:sz w:val="24"/>
          <w:szCs w:val="24"/>
          <w:lang w:val="uk-UA" w:eastAsia="zh-CN"/>
        </w:rPr>
      </w:pPr>
      <w:r w:rsidRPr="00A071CF">
        <w:rPr>
          <w:rFonts w:ascii="Times New Roman" w:eastAsia="Calibri" w:hAnsi="Times New Roman" w:cs="Times New Roman"/>
          <w:sz w:val="24"/>
          <w:szCs w:val="24"/>
          <w:lang w:val="uk-UA" w:eastAsia="zh-CN"/>
        </w:rPr>
        <w:t xml:space="preserve">Якщо наша пропозиція буде найкращою </w:t>
      </w:r>
      <w:r w:rsidRPr="00C055CA">
        <w:rPr>
          <w:rFonts w:ascii="Times New Roman" w:eastAsia="Calibri" w:hAnsi="Times New Roman" w:cs="Times New Roman"/>
          <w:sz w:val="24"/>
          <w:szCs w:val="24"/>
          <w:lang w:val="uk-UA" w:eastAsia="zh-CN"/>
        </w:rPr>
        <w:t xml:space="preserve">та </w:t>
      </w:r>
      <w:r w:rsidR="00C055CA" w:rsidRPr="00C055CA">
        <w:rPr>
          <w:rFonts w:ascii="Times New Roman" w:eastAsia="Calibri" w:hAnsi="Times New Roman" w:cs="Times New Roman"/>
          <w:sz w:val="24"/>
          <w:szCs w:val="24"/>
          <w:lang w:val="uk-UA" w:eastAsia="zh-CN"/>
        </w:rPr>
        <w:t>обрана переможною</w:t>
      </w:r>
      <w:r w:rsidRPr="00A071CF">
        <w:rPr>
          <w:rFonts w:ascii="Times New Roman" w:eastAsia="Calibri" w:hAnsi="Times New Roman" w:cs="Times New Roman"/>
          <w:sz w:val="24"/>
          <w:szCs w:val="24"/>
          <w:lang w:val="uk-UA" w:eastAsia="zh-CN"/>
        </w:rPr>
        <w:t>, ми беремо на себе зобов’язання на підписання договору відповідно до оголошення про спрощену закупівлю.</w:t>
      </w:r>
    </w:p>
    <w:p w14:paraId="684C142E" w14:textId="77777777" w:rsidR="00A071CF" w:rsidRPr="00A071CF" w:rsidRDefault="00A071CF" w:rsidP="00A071CF">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49AF18F4" w14:textId="77777777" w:rsidR="00A071CF" w:rsidRPr="00A071CF" w:rsidRDefault="00A071CF" w:rsidP="003C2361">
      <w:pPr>
        <w:suppressAutoHyphens/>
        <w:spacing w:after="0" w:line="240" w:lineRule="auto"/>
        <w:jc w:val="both"/>
        <w:rPr>
          <w:rFonts w:ascii="Times New Roman" w:eastAsia="Times New Roman CYR" w:hAnsi="Times New Roman" w:cs="Times New Roman CYR"/>
          <w:i/>
          <w:iCs/>
          <w:lang w:val="uk-UA" w:eastAsia="zh-CN"/>
        </w:rPr>
      </w:pPr>
      <w:r w:rsidRPr="00A071CF">
        <w:rPr>
          <w:rFonts w:ascii="Times New Roman" w:eastAsia="Times New Roman CYR" w:hAnsi="Times New Roman" w:cs="Times New Roman CYR"/>
          <w:i/>
          <w:iCs/>
          <w:lang w:val="uk-UA" w:eastAsia="zh-CN"/>
        </w:rPr>
        <w:t xml:space="preserve">     </w:t>
      </w:r>
      <w:r w:rsidRPr="00A071CF">
        <w:rPr>
          <w:rFonts w:ascii="Times New Roman" w:eastAsia="Times New Roman" w:hAnsi="Times New Roman" w:cs="Times New Roman CYR"/>
          <w:i/>
          <w:iCs/>
          <w:lang w:val="uk-UA" w:eastAsia="zh-CN"/>
        </w:rPr>
        <w:t>_____________________________     ________________________     __________________</w:t>
      </w:r>
    </w:p>
    <w:p w14:paraId="5D5D2639" w14:textId="55DC22C0" w:rsidR="00A071CF" w:rsidRPr="00A071CF" w:rsidRDefault="00A071CF" w:rsidP="003C2361">
      <w:pPr>
        <w:suppressAutoHyphens/>
        <w:spacing w:after="0" w:line="240" w:lineRule="auto"/>
        <w:jc w:val="both"/>
        <w:rPr>
          <w:rFonts w:ascii="Times New Roman" w:eastAsia="Times New Roman CYR" w:hAnsi="Times New Roman" w:cs="Times New Roman CYR"/>
          <w:b/>
          <w:iCs/>
          <w:lang w:val="uk-UA" w:eastAsia="zh-CN"/>
        </w:rPr>
      </w:pPr>
      <w:r w:rsidRPr="00A071CF">
        <w:rPr>
          <w:rFonts w:ascii="Times New Roman" w:eastAsia="Times New Roman CYR" w:hAnsi="Times New Roman" w:cs="Times New Roman CYR"/>
          <w:i/>
          <w:iCs/>
          <w:lang w:val="uk-UA" w:eastAsia="zh-CN"/>
        </w:rPr>
        <w:t xml:space="preserve">          </w:t>
      </w:r>
      <w:r w:rsidRPr="00A071CF">
        <w:rPr>
          <w:rFonts w:ascii="Times New Roman" w:eastAsia="Times New Roman" w:hAnsi="Times New Roman" w:cs="Times New Roman CYR"/>
          <w:i/>
          <w:iCs/>
          <w:lang w:val="uk-UA" w:eastAsia="zh-CN"/>
        </w:rPr>
        <w:tab/>
      </w:r>
      <w:r w:rsidRPr="00A071CF">
        <w:rPr>
          <w:rFonts w:ascii="Times New Roman" w:eastAsia="Times New Roman" w:hAnsi="Times New Roman" w:cs="Times New Roman CYR"/>
          <w:i/>
          <w:iCs/>
          <w:lang w:val="uk-UA" w:eastAsia="zh-CN"/>
        </w:rPr>
        <w:tab/>
        <w:t xml:space="preserve">    (Посада)</w:t>
      </w:r>
      <w:r w:rsidRPr="00A071CF">
        <w:rPr>
          <w:rFonts w:ascii="Times New Roman" w:eastAsia="Times New Roman" w:hAnsi="Times New Roman" w:cs="Times New Roman CYR"/>
          <w:i/>
          <w:iCs/>
          <w:lang w:val="uk-UA" w:eastAsia="zh-CN"/>
        </w:rPr>
        <w:tab/>
      </w:r>
      <w:r w:rsidRPr="00A071CF">
        <w:rPr>
          <w:rFonts w:ascii="Times New Roman" w:eastAsia="Times New Roman" w:hAnsi="Times New Roman" w:cs="Times New Roman CYR"/>
          <w:i/>
          <w:iCs/>
          <w:lang w:val="uk-UA" w:eastAsia="zh-CN"/>
        </w:rPr>
        <w:tab/>
      </w:r>
      <w:r w:rsidRPr="00A071CF">
        <w:rPr>
          <w:rFonts w:ascii="Times New Roman" w:eastAsia="Times New Roman" w:hAnsi="Times New Roman" w:cs="Times New Roman CYR"/>
          <w:i/>
          <w:iCs/>
          <w:lang w:val="uk-UA" w:eastAsia="zh-CN"/>
        </w:rPr>
        <w:tab/>
        <w:t xml:space="preserve">      (Підпис)</w:t>
      </w:r>
      <w:r w:rsidRPr="00A071CF">
        <w:rPr>
          <w:rFonts w:ascii="Times New Roman" w:eastAsia="Times New Roman" w:hAnsi="Times New Roman" w:cs="Times New Roman CYR"/>
          <w:i/>
          <w:iCs/>
          <w:lang w:val="uk-UA" w:eastAsia="zh-CN"/>
        </w:rPr>
        <w:tab/>
      </w:r>
      <w:r w:rsidRPr="00A071CF">
        <w:rPr>
          <w:rFonts w:ascii="Times New Roman" w:eastAsia="Times New Roman" w:hAnsi="Times New Roman" w:cs="Times New Roman CYR"/>
          <w:i/>
          <w:iCs/>
          <w:lang w:val="uk-UA" w:eastAsia="zh-CN"/>
        </w:rPr>
        <w:tab/>
        <w:t xml:space="preserve">             (ПІБ)</w:t>
      </w:r>
    </w:p>
    <w:p w14:paraId="599053E3" w14:textId="7664E9A6" w:rsidR="00A071CF" w:rsidRDefault="00A071CF" w:rsidP="003C2361">
      <w:pPr>
        <w:suppressAutoHyphens/>
        <w:spacing w:after="0" w:line="240" w:lineRule="auto"/>
        <w:jc w:val="both"/>
        <w:rPr>
          <w:rFonts w:ascii="Times New Roman" w:eastAsia="Times New Roman" w:hAnsi="Times New Roman" w:cs="Times New Roman"/>
          <w:b/>
          <w:bCs/>
          <w:i/>
          <w:sz w:val="24"/>
          <w:szCs w:val="24"/>
          <w:lang w:val="uk-UA" w:eastAsia="ru-RU"/>
        </w:rPr>
      </w:pPr>
      <w:r w:rsidRPr="00A071CF">
        <w:rPr>
          <w:rFonts w:ascii="Times New Roman" w:eastAsia="Times New Roman CYR" w:hAnsi="Times New Roman" w:cs="Times New Roman CYR"/>
          <w:b/>
          <w:iCs/>
          <w:lang w:val="uk-UA" w:eastAsia="zh-CN"/>
        </w:rPr>
        <w:t xml:space="preserve">      </w:t>
      </w:r>
      <w:r w:rsidRPr="00A071CF">
        <w:rPr>
          <w:rFonts w:ascii="Times New Roman" w:eastAsia="Times New Roman" w:hAnsi="Times New Roman" w:cs="Times New Roman CYR"/>
          <w:b/>
          <w:iCs/>
          <w:lang w:val="uk-UA" w:eastAsia="zh-CN"/>
        </w:rPr>
        <w:t>М.П.</w:t>
      </w:r>
      <w:r w:rsidRPr="00A071CF">
        <w:rPr>
          <w:rFonts w:ascii="Times New Roman" w:eastAsia="Times New Roman" w:hAnsi="Times New Roman" w:cs="Times New Roman"/>
          <w:b/>
          <w:bCs/>
          <w:i/>
          <w:sz w:val="24"/>
          <w:szCs w:val="24"/>
          <w:lang w:val="uk-UA" w:eastAsia="ru-RU"/>
        </w:rPr>
        <w:t xml:space="preserve"> *</w:t>
      </w:r>
    </w:p>
    <w:p w14:paraId="18648C41" w14:textId="64655255"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1E1473FA" w14:textId="11B20348"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7534A33D" w14:textId="55FAABCC"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0C9D954B" w14:textId="14750C1B"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695E2193" w14:textId="5B3B0654"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026E9D03" w14:textId="688A1D0E"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15899F4C" w14:textId="5BB0DEBB"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2B5D87A6" w14:textId="3E29AB5E"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5FA01A9A" w14:textId="1C295D8A"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79F63791" w14:textId="75BEBDF8"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318ABC85" w14:textId="0B182281"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37F060B1" w14:textId="1BBA3820" w:rsidR="00140FB2" w:rsidRDefault="00140FB2"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5207E496" w14:textId="77777777" w:rsidR="00140FB2" w:rsidRDefault="00140FB2"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67ECB0A7" w14:textId="7E41E855"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417AF3C6" w14:textId="24E6C62D"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444D7E9E" w14:textId="77777777"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3C5982D3" w14:textId="50FCAA40"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081C2BAD" w14:textId="757CF61D"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r w:rsidRPr="00F410EF">
        <w:rPr>
          <w:rFonts w:ascii="Times New Roman" w:eastAsia="Times New Roman" w:hAnsi="Times New Roman" w:cs="Times New Roman"/>
          <w:sz w:val="20"/>
          <w:szCs w:val="20"/>
          <w:bdr w:val="none" w:sz="0" w:space="0" w:color="auto" w:frame="1"/>
          <w:lang w:val="uk-UA" w:eastAsia="ru-RU"/>
        </w:rPr>
        <w:t>* ця вимога не стосується Учасників, які здійснюють діяльність без печатки згідно з чинним законодавством</w:t>
      </w:r>
    </w:p>
    <w:p w14:paraId="719EB1C1" w14:textId="70162EF9"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1E14FC06" w14:textId="26152582" w:rsidR="003C2361" w:rsidRDefault="003C2361" w:rsidP="003C2361">
      <w:pPr>
        <w:suppressAutoHyphens/>
        <w:spacing w:after="0" w:line="240" w:lineRule="auto"/>
        <w:jc w:val="both"/>
        <w:rPr>
          <w:rFonts w:ascii="Times New Roman" w:eastAsia="Times New Roman" w:hAnsi="Times New Roman" w:cs="Times New Roman"/>
          <w:b/>
          <w:bCs/>
          <w:i/>
          <w:sz w:val="24"/>
          <w:szCs w:val="24"/>
          <w:lang w:val="uk-UA" w:eastAsia="ru-RU"/>
        </w:rPr>
      </w:pPr>
    </w:p>
    <w:p w14:paraId="10EF1CFC" w14:textId="77777777" w:rsidR="00A071CF" w:rsidRPr="00A071CF" w:rsidRDefault="00A071CF" w:rsidP="00A071CF">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A071CF" w:rsidRPr="00A071CF" w14:paraId="6DE3DDFA" w14:textId="77777777" w:rsidTr="00A071CF">
        <w:tc>
          <w:tcPr>
            <w:tcW w:w="4170" w:type="dxa"/>
            <w:hideMark/>
          </w:tcPr>
          <w:p w14:paraId="4037AA24" w14:textId="77777777" w:rsidR="00A071CF" w:rsidRPr="00A071CF" w:rsidRDefault="00A071CF" w:rsidP="00A071CF">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32870291" w14:textId="77777777" w:rsidR="00A071CF" w:rsidRPr="00A071CF" w:rsidRDefault="00A071CF" w:rsidP="00A071CF">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007A4634" w14:textId="77777777" w:rsidR="00A071CF" w:rsidRPr="00A071CF" w:rsidRDefault="00A071CF" w:rsidP="00A071CF">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4E42CE97" w14:textId="77777777" w:rsidR="00A071CF" w:rsidRPr="00A071CF" w:rsidRDefault="00A071CF" w:rsidP="00A071CF">
      <w:pPr>
        <w:widowControl w:val="0"/>
        <w:autoSpaceDE w:val="0"/>
        <w:autoSpaceDN w:val="0"/>
        <w:adjustRightInd w:val="0"/>
        <w:spacing w:after="0" w:line="240" w:lineRule="auto"/>
        <w:jc w:val="right"/>
        <w:rPr>
          <w:rFonts w:ascii="Times New Roman" w:eastAsia="Times New Roman" w:hAnsi="Times New Roman" w:cs="Times New Roman"/>
          <w:color w:val="00B050"/>
          <w:sz w:val="24"/>
          <w:szCs w:val="24"/>
          <w:lang w:val="uk-UA" w:eastAsia="ru-RU"/>
        </w:rPr>
      </w:pPr>
    </w:p>
    <w:p w14:paraId="7BDE5188" w14:textId="13488A29" w:rsidR="003E5933" w:rsidRPr="00A071CF" w:rsidRDefault="003E5933" w:rsidP="003E5933">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A071CF">
        <w:rPr>
          <w:rFonts w:ascii="Times New Roman" w:eastAsia="Times New Roman" w:hAnsi="Times New Roman" w:cs="Times New Roman"/>
          <w:b/>
          <w:sz w:val="24"/>
          <w:szCs w:val="24"/>
          <w:lang w:val="uk-UA" w:eastAsia="ru-RU"/>
        </w:rPr>
        <w:t xml:space="preserve">Додаток № </w:t>
      </w:r>
      <w:r w:rsidR="00AA2FCC">
        <w:rPr>
          <w:rFonts w:ascii="Times New Roman" w:eastAsia="Times New Roman" w:hAnsi="Times New Roman" w:cs="Times New Roman"/>
          <w:b/>
          <w:sz w:val="24"/>
          <w:szCs w:val="24"/>
          <w:lang w:val="uk-UA" w:eastAsia="ru-RU"/>
        </w:rPr>
        <w:t>5</w:t>
      </w:r>
      <w:r w:rsidRPr="00A071CF">
        <w:rPr>
          <w:rFonts w:ascii="Times New Roman" w:eastAsia="Times New Roman" w:hAnsi="Times New Roman" w:cs="Times New Roman"/>
          <w:b/>
          <w:sz w:val="24"/>
          <w:szCs w:val="24"/>
          <w:lang w:val="uk-UA" w:eastAsia="ru-RU"/>
        </w:rPr>
        <w:t xml:space="preserve"> </w:t>
      </w:r>
    </w:p>
    <w:p w14:paraId="4C08432F" w14:textId="1AEAC399" w:rsidR="003E5933" w:rsidRDefault="003E5933" w:rsidP="003E5933">
      <w:pPr>
        <w:widowControl w:val="0"/>
        <w:shd w:val="clear" w:color="auto" w:fill="FFFFFF"/>
        <w:tabs>
          <w:tab w:val="left" w:pos="993"/>
        </w:tabs>
        <w:autoSpaceDE w:val="0"/>
        <w:autoSpaceDN w:val="0"/>
        <w:adjustRightInd w:val="0"/>
        <w:spacing w:after="0" w:line="278" w:lineRule="exact"/>
        <w:jc w:val="right"/>
        <w:rPr>
          <w:rFonts w:ascii="Times New Roman" w:eastAsia="Times New Roman" w:hAnsi="Times New Roman" w:cs="Times New Roman"/>
          <w:i/>
          <w:sz w:val="20"/>
          <w:szCs w:val="20"/>
          <w:lang w:val="uk-UA" w:eastAsia="ru-RU"/>
        </w:rPr>
      </w:pPr>
      <w:r w:rsidRPr="00A071CF">
        <w:rPr>
          <w:rFonts w:ascii="Times New Roman" w:eastAsia="Times New Roman" w:hAnsi="Times New Roman" w:cs="Times New Roman"/>
          <w:b/>
          <w:sz w:val="24"/>
          <w:szCs w:val="24"/>
          <w:lang w:val="uk-UA" w:eastAsia="ru-RU"/>
        </w:rPr>
        <w:t xml:space="preserve">до оголошення про спрощену </w:t>
      </w:r>
      <w:r w:rsidRPr="003E5933">
        <w:rPr>
          <w:rFonts w:ascii="Times New Roman" w:eastAsia="Times New Roman" w:hAnsi="Times New Roman" w:cs="Times New Roman"/>
          <w:b/>
          <w:sz w:val="24"/>
          <w:szCs w:val="24"/>
          <w:lang w:val="uk-UA" w:eastAsia="ru-RU"/>
        </w:rPr>
        <w:t>закупівлю</w:t>
      </w:r>
    </w:p>
    <w:p w14:paraId="077E6435" w14:textId="77777777" w:rsidR="006F7BD7" w:rsidRDefault="006F7BD7" w:rsidP="006F7BD7">
      <w:pPr>
        <w:spacing w:after="0" w:line="240" w:lineRule="auto"/>
        <w:jc w:val="center"/>
        <w:rPr>
          <w:rFonts w:ascii="Times New Roman" w:eastAsia="Times New Roman" w:hAnsi="Times New Roman" w:cs="Times New Roman"/>
          <w:b/>
          <w:sz w:val="24"/>
          <w:szCs w:val="24"/>
          <w:lang w:val="uk-UA" w:eastAsia="ru-RU"/>
        </w:rPr>
      </w:pPr>
    </w:p>
    <w:p w14:paraId="325477EA" w14:textId="53E73C3B" w:rsidR="006F7BD7" w:rsidRPr="006F7BD7" w:rsidRDefault="006F7BD7" w:rsidP="006F7BD7">
      <w:pPr>
        <w:spacing w:after="0" w:line="240" w:lineRule="auto"/>
        <w:jc w:val="center"/>
        <w:rPr>
          <w:rFonts w:ascii="Times New Roman" w:eastAsia="Times New Roman" w:hAnsi="Times New Roman" w:cs="Times New Roman"/>
          <w:b/>
          <w:sz w:val="24"/>
          <w:szCs w:val="24"/>
          <w:lang w:eastAsia="ru-RU"/>
        </w:rPr>
      </w:pPr>
      <w:r w:rsidRPr="006F7BD7">
        <w:rPr>
          <w:rFonts w:ascii="Times New Roman" w:eastAsia="Times New Roman" w:hAnsi="Times New Roman" w:cs="Times New Roman"/>
          <w:b/>
          <w:sz w:val="24"/>
          <w:szCs w:val="24"/>
          <w:lang w:val="uk-UA" w:eastAsia="ru-RU"/>
        </w:rPr>
        <w:t xml:space="preserve">Д О Г О В І Р   № </w:t>
      </w:r>
      <w:r>
        <w:rPr>
          <w:rFonts w:ascii="Times New Roman" w:eastAsia="Times New Roman" w:hAnsi="Times New Roman" w:cs="Times New Roman"/>
          <w:b/>
          <w:sz w:val="24"/>
          <w:szCs w:val="24"/>
          <w:lang w:val="uk-UA" w:eastAsia="ru-RU"/>
        </w:rPr>
        <w:t>___</w:t>
      </w:r>
    </w:p>
    <w:p w14:paraId="6D892D56" w14:textId="77777777" w:rsidR="006F7BD7" w:rsidRPr="006F7BD7" w:rsidRDefault="006F7BD7" w:rsidP="006F7BD7">
      <w:pPr>
        <w:spacing w:after="0" w:line="240" w:lineRule="auto"/>
        <w:jc w:val="center"/>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 xml:space="preserve">про закупівлю робіт за державні кошти    </w:t>
      </w:r>
    </w:p>
    <w:p w14:paraId="429D3A92" w14:textId="77777777" w:rsidR="006F7BD7" w:rsidRPr="006F7BD7" w:rsidRDefault="006F7BD7" w:rsidP="006F7BD7">
      <w:pPr>
        <w:spacing w:after="0" w:line="240" w:lineRule="auto"/>
        <w:rPr>
          <w:rFonts w:ascii="Times New Roman" w:eastAsia="Times New Roman" w:hAnsi="Times New Roman" w:cs="Times New Roman"/>
          <w:b/>
          <w:sz w:val="24"/>
          <w:szCs w:val="24"/>
          <w:lang w:eastAsia="ru-RU"/>
        </w:rPr>
      </w:pPr>
    </w:p>
    <w:p w14:paraId="24DCD679" w14:textId="2700B8FC" w:rsidR="006F7BD7" w:rsidRPr="006F7BD7" w:rsidRDefault="006F7BD7" w:rsidP="006F7BD7">
      <w:pPr>
        <w:spacing w:after="0" w:line="240" w:lineRule="auto"/>
        <w:rPr>
          <w:rFonts w:ascii="Times New Roman" w:eastAsia="Times New Roman" w:hAnsi="Times New Roman" w:cs="Times New Roman"/>
          <w:b/>
          <w:lang w:val="uk-UA" w:eastAsia="ru-RU"/>
        </w:rPr>
      </w:pPr>
      <w:r w:rsidRPr="006F7BD7">
        <w:rPr>
          <w:rFonts w:ascii="Times New Roman" w:eastAsia="Times New Roman" w:hAnsi="Times New Roman" w:cs="Times New Roman"/>
          <w:b/>
          <w:sz w:val="24"/>
          <w:szCs w:val="24"/>
          <w:lang w:val="uk-UA" w:eastAsia="ru-RU"/>
        </w:rPr>
        <w:t xml:space="preserve">м. Одеса                                                                                      «___» </w:t>
      </w:r>
      <w:r>
        <w:rPr>
          <w:rFonts w:ascii="Times New Roman" w:eastAsia="Times New Roman" w:hAnsi="Times New Roman" w:cs="Times New Roman"/>
          <w:b/>
          <w:sz w:val="24"/>
          <w:szCs w:val="24"/>
          <w:lang w:val="uk-UA" w:eastAsia="ru-RU"/>
        </w:rPr>
        <w:t>_______</w:t>
      </w:r>
      <w:r w:rsidRPr="006F7BD7">
        <w:rPr>
          <w:rFonts w:ascii="Times New Roman" w:eastAsia="Times New Roman" w:hAnsi="Times New Roman" w:cs="Times New Roman"/>
          <w:b/>
          <w:sz w:val="24"/>
          <w:szCs w:val="24"/>
          <w:lang w:val="uk-UA" w:eastAsia="ru-RU"/>
        </w:rPr>
        <w:t xml:space="preserve"> 2022 р</w:t>
      </w:r>
      <w:r w:rsidRPr="006F7BD7">
        <w:rPr>
          <w:rFonts w:ascii="Times New Roman" w:eastAsia="Times New Roman" w:hAnsi="Times New Roman" w:cs="Times New Roman"/>
          <w:b/>
          <w:lang w:val="uk-UA" w:eastAsia="ru-RU"/>
        </w:rPr>
        <w:t>.</w:t>
      </w:r>
    </w:p>
    <w:p w14:paraId="471C94DB" w14:textId="77777777" w:rsidR="006F7BD7" w:rsidRPr="006F7BD7" w:rsidRDefault="006F7BD7" w:rsidP="006F7BD7">
      <w:pPr>
        <w:spacing w:after="0" w:line="240" w:lineRule="auto"/>
        <w:rPr>
          <w:rFonts w:ascii="Times New Roman" w:eastAsia="Times New Roman" w:hAnsi="Times New Roman" w:cs="Times New Roman"/>
          <w:b/>
          <w:sz w:val="24"/>
          <w:szCs w:val="24"/>
          <w:lang w:val="uk-UA" w:eastAsia="ru-RU"/>
        </w:rPr>
      </w:pPr>
    </w:p>
    <w:p w14:paraId="1E281DF3" w14:textId="29AA124A" w:rsidR="006F7BD7" w:rsidRPr="006F7BD7" w:rsidRDefault="006F7BD7" w:rsidP="006F7BD7">
      <w:pPr>
        <w:spacing w:after="0" w:line="240" w:lineRule="auto"/>
        <w:ind w:firstLine="708"/>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b/>
          <w:sz w:val="24"/>
          <w:szCs w:val="24"/>
          <w:lang w:val="uk-UA" w:eastAsia="ru-RU"/>
        </w:rPr>
        <w:t xml:space="preserve">   Управління дорожнього господарства Одеської міської ради </w:t>
      </w:r>
      <w:r w:rsidRPr="006F7BD7">
        <w:rPr>
          <w:rFonts w:ascii="Times New Roman" w:eastAsia="Times New Roman" w:hAnsi="Times New Roman" w:cs="Times New Roman"/>
          <w:sz w:val="24"/>
          <w:szCs w:val="24"/>
          <w:lang w:val="uk-UA" w:eastAsia="ru-RU"/>
        </w:rPr>
        <w:t>(далі – Замовник),</w:t>
      </w:r>
      <w:r w:rsidRPr="006F7BD7">
        <w:rPr>
          <w:rFonts w:ascii="Times New Roman" w:eastAsia="Times New Roman" w:hAnsi="Times New Roman" w:cs="Times New Roman"/>
          <w:color w:val="000000"/>
          <w:sz w:val="24"/>
          <w:szCs w:val="24"/>
          <w:lang w:val="uk-UA" w:eastAsia="ru-RU"/>
        </w:rPr>
        <w:t xml:space="preserve"> яке діє на підставі Положення, в особі</w:t>
      </w:r>
      <w:r w:rsidRPr="006F7BD7">
        <w:rPr>
          <w:rFonts w:ascii="Times New Roman" w:eastAsia="Times New Roman" w:hAnsi="Times New Roman" w:cs="Times New Roman"/>
          <w:b/>
          <w:sz w:val="24"/>
          <w:szCs w:val="24"/>
          <w:lang w:val="uk-UA" w:eastAsia="ru-RU"/>
        </w:rPr>
        <w:t xml:space="preserve"> начальника Управління </w:t>
      </w:r>
      <w:proofErr w:type="spellStart"/>
      <w:r w:rsidRPr="006F7BD7">
        <w:rPr>
          <w:rFonts w:ascii="Times New Roman" w:eastAsia="Times New Roman" w:hAnsi="Times New Roman" w:cs="Times New Roman"/>
          <w:b/>
          <w:sz w:val="24"/>
          <w:szCs w:val="24"/>
          <w:lang w:val="uk-UA" w:eastAsia="ru-RU"/>
        </w:rPr>
        <w:t>Бахмутова</w:t>
      </w:r>
      <w:proofErr w:type="spellEnd"/>
      <w:r w:rsidRPr="006F7BD7">
        <w:rPr>
          <w:rFonts w:ascii="Times New Roman" w:eastAsia="Times New Roman" w:hAnsi="Times New Roman" w:cs="Times New Roman"/>
          <w:b/>
          <w:sz w:val="24"/>
          <w:szCs w:val="24"/>
          <w:lang w:val="uk-UA" w:eastAsia="ru-RU"/>
        </w:rPr>
        <w:t xml:space="preserve"> Олега Володимировича, </w:t>
      </w:r>
      <w:r w:rsidRPr="006F7BD7">
        <w:rPr>
          <w:rFonts w:ascii="Times New Roman" w:eastAsia="Times New Roman" w:hAnsi="Times New Roman" w:cs="Times New Roman"/>
          <w:color w:val="000000"/>
          <w:sz w:val="24"/>
          <w:szCs w:val="24"/>
          <w:lang w:val="uk-UA" w:eastAsia="ru-RU"/>
        </w:rPr>
        <w:t xml:space="preserve">повноваження якого підтверджені розпорядженням </w:t>
      </w:r>
      <w:r w:rsidRPr="006F7BD7">
        <w:rPr>
          <w:rFonts w:ascii="Times New Roman" w:eastAsia="Times New Roman" w:hAnsi="Times New Roman" w:cs="Times New Roman"/>
          <w:sz w:val="24"/>
          <w:szCs w:val="24"/>
          <w:lang w:val="uk-UA" w:eastAsia="ru-RU"/>
        </w:rPr>
        <w:t xml:space="preserve">міського голови </w:t>
      </w:r>
      <w:r w:rsidRPr="006F7BD7">
        <w:rPr>
          <w:rFonts w:ascii="Times New Roman" w:eastAsia="Times New Roman" w:hAnsi="Times New Roman" w:cs="Times New Roman"/>
          <w:b/>
          <w:sz w:val="24"/>
          <w:szCs w:val="24"/>
          <w:lang w:val="uk-UA" w:eastAsia="ru-RU"/>
        </w:rPr>
        <w:t>№ 930К від 01.07.2021 р.</w:t>
      </w:r>
      <w:r w:rsidRPr="006F7BD7">
        <w:rPr>
          <w:rFonts w:ascii="Times New Roman" w:eastAsia="Times New Roman" w:hAnsi="Times New Roman" w:cs="Times New Roman"/>
          <w:sz w:val="24"/>
          <w:szCs w:val="24"/>
          <w:lang w:val="uk-UA" w:eastAsia="ru-RU"/>
        </w:rPr>
        <w:t>, з однієї сторони, і</w:t>
      </w:r>
      <w:r w:rsidRPr="006F7BD7">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color w:val="000000"/>
          <w:spacing w:val="-1"/>
          <w:sz w:val="24"/>
          <w:szCs w:val="24"/>
          <w:lang w:val="uk-UA" w:eastAsia="ru-RU"/>
        </w:rPr>
        <w:t>___________________________________</w:t>
      </w:r>
      <w:r w:rsidRPr="006F7BD7">
        <w:rPr>
          <w:rFonts w:ascii="Times New Roman" w:eastAsia="Times New Roman" w:hAnsi="Times New Roman" w:cs="Times New Roman"/>
          <w:sz w:val="24"/>
          <w:szCs w:val="24"/>
          <w:lang w:val="uk-UA" w:eastAsia="ru-RU"/>
        </w:rPr>
        <w:t xml:space="preserve"> (далі – Підрядник)</w:t>
      </w:r>
      <w:r w:rsidRPr="006F7BD7">
        <w:rPr>
          <w:rFonts w:ascii="Times New Roman" w:eastAsia="Times New Roman" w:hAnsi="Times New Roman" w:cs="Times New Roman"/>
          <w:b/>
          <w:color w:val="000000"/>
          <w:sz w:val="24"/>
          <w:szCs w:val="24"/>
          <w:lang w:val="uk-UA" w:eastAsia="ru-RU"/>
        </w:rPr>
        <w:t xml:space="preserve">, </w:t>
      </w:r>
      <w:r w:rsidRPr="006F7BD7">
        <w:rPr>
          <w:rFonts w:ascii="Times New Roman" w:eastAsia="Times New Roman" w:hAnsi="Times New Roman" w:cs="Times New Roman"/>
          <w:sz w:val="24"/>
          <w:szCs w:val="24"/>
          <w:lang w:val="uk-UA" w:eastAsia="ru-RU"/>
        </w:rPr>
        <w:t>що має статус платника податку за загальних умовах,</w:t>
      </w:r>
      <w:r w:rsidRPr="006F7BD7">
        <w:rPr>
          <w:rFonts w:ascii="Times New Roman" w:eastAsia="Times New Roman" w:hAnsi="Times New Roman" w:cs="Times New Roman"/>
          <w:color w:val="000000"/>
          <w:spacing w:val="1"/>
          <w:sz w:val="24"/>
          <w:szCs w:val="24"/>
          <w:lang w:val="uk-UA" w:eastAsia="ru-RU"/>
        </w:rPr>
        <w:t xml:space="preserve"> в особі </w:t>
      </w:r>
      <w:r>
        <w:rPr>
          <w:rFonts w:ascii="Times New Roman" w:eastAsia="Times New Roman" w:hAnsi="Times New Roman" w:cs="Times New Roman"/>
          <w:b/>
          <w:color w:val="000000"/>
          <w:spacing w:val="1"/>
          <w:sz w:val="24"/>
          <w:szCs w:val="24"/>
          <w:lang w:val="uk-UA" w:eastAsia="ru-RU"/>
        </w:rPr>
        <w:t>_______________________</w:t>
      </w:r>
      <w:r w:rsidRPr="006F7BD7">
        <w:rPr>
          <w:rFonts w:ascii="Times New Roman" w:eastAsia="Times New Roman" w:hAnsi="Times New Roman" w:cs="Times New Roman"/>
          <w:sz w:val="24"/>
          <w:szCs w:val="24"/>
          <w:lang w:val="uk-UA" w:eastAsia="ru-RU"/>
        </w:rPr>
        <w:t xml:space="preserve">, діючого на підставі </w:t>
      </w:r>
      <w:r>
        <w:rPr>
          <w:rFonts w:ascii="Times New Roman" w:eastAsia="Times New Roman" w:hAnsi="Times New Roman" w:cs="Times New Roman"/>
          <w:sz w:val="24"/>
          <w:szCs w:val="24"/>
          <w:lang w:val="uk-UA" w:eastAsia="ru-RU"/>
        </w:rPr>
        <w:t>__________</w:t>
      </w:r>
      <w:r w:rsidRPr="006F7BD7">
        <w:rPr>
          <w:rFonts w:ascii="Times New Roman" w:eastAsia="Times New Roman" w:hAnsi="Times New Roman" w:cs="Times New Roman"/>
          <w:sz w:val="24"/>
          <w:szCs w:val="24"/>
          <w:lang w:val="uk-UA" w:eastAsia="ru-RU"/>
        </w:rPr>
        <w:t xml:space="preserve"> та законодавства України з  іншої сторони, разом – Сторони, </w:t>
      </w:r>
      <w:r w:rsidRPr="006F7BD7">
        <w:rPr>
          <w:rFonts w:ascii="Times New Roman" w:eastAsia="Times New Roman" w:hAnsi="Times New Roman" w:cs="Times New Roman"/>
          <w:sz w:val="24"/>
          <w:szCs w:val="20"/>
          <w:lang w:val="uk-UA" w:eastAsia="ru-RU"/>
        </w:rPr>
        <w:t xml:space="preserve">відповідно до </w:t>
      </w:r>
      <w:r w:rsidRPr="006F7BD7">
        <w:rPr>
          <w:rFonts w:ascii="Times New Roman" w:eastAsia="Times New Roman" w:hAnsi="Times New Roman" w:cs="Times New Roman"/>
          <w:sz w:val="24"/>
          <w:szCs w:val="24"/>
          <w:lang w:val="uk-UA" w:eastAsia="ru-RU"/>
        </w:rPr>
        <w:t xml:space="preserve">Указу Президента України від 24 лютого 2022 року № 64/2022 «Про введення воєнного стану в Україні» (із змінами), </w:t>
      </w:r>
      <w:r w:rsidRPr="006F7BD7">
        <w:rPr>
          <w:rFonts w:ascii="Times New Roman" w:eastAsia="Times New Roman" w:hAnsi="Times New Roman" w:cs="Times New Roman"/>
          <w:sz w:val="24"/>
          <w:szCs w:val="20"/>
          <w:lang w:val="uk-UA" w:eastAsia="ru-RU"/>
        </w:rPr>
        <w:t>Постанови Кабінету Міністрів України «Деякі питання здійснення оборонних та публічних закупівель, товарів, робіт і послуг в умовах воєнного стану» від 28.02.2022 № 169 ( із змін</w:t>
      </w:r>
      <w:r>
        <w:rPr>
          <w:rFonts w:ascii="Times New Roman" w:eastAsia="Times New Roman" w:hAnsi="Times New Roman" w:cs="Times New Roman"/>
          <w:sz w:val="24"/>
          <w:szCs w:val="20"/>
          <w:lang w:val="uk-UA" w:eastAsia="ru-RU"/>
        </w:rPr>
        <w:t xml:space="preserve"> </w:t>
      </w:r>
      <w:r w:rsidRPr="006F7BD7">
        <w:rPr>
          <w:rFonts w:ascii="Times New Roman" w:eastAsia="Times New Roman" w:hAnsi="Times New Roman" w:cs="Times New Roman"/>
          <w:sz w:val="24"/>
          <w:szCs w:val="20"/>
          <w:lang w:val="uk-UA" w:eastAsia="ru-RU"/>
        </w:rPr>
        <w:t xml:space="preserve">та Постанови Кабінету Міністрів України </w:t>
      </w:r>
      <w:r w:rsidRPr="006F7BD7">
        <w:rPr>
          <w:rFonts w:ascii="Times New Roman" w:eastAsia="Times New Roman" w:hAnsi="Times New Roman" w:cs="Times New Roman"/>
          <w:sz w:val="24"/>
          <w:szCs w:val="24"/>
          <w:lang w:val="uk-UA" w:eastAsia="ru-RU"/>
        </w:rPr>
        <w:t>«Про затвердження</w:t>
      </w:r>
      <w:r w:rsidRPr="006F7BD7">
        <w:rPr>
          <w:rFonts w:ascii="Times New Roman" w:eastAsia="Times New Roman" w:hAnsi="Times New Roman" w:cs="Times New Roman"/>
          <w:sz w:val="28"/>
          <w:szCs w:val="28"/>
          <w:lang w:val="uk-UA" w:eastAsia="ru-RU"/>
        </w:rPr>
        <w:t xml:space="preserve"> </w:t>
      </w:r>
      <w:r w:rsidRPr="006F7BD7">
        <w:rPr>
          <w:rFonts w:ascii="Times New Roman" w:eastAsia="Times New Roman" w:hAnsi="Times New Roman" w:cs="Times New Roman"/>
          <w:sz w:val="24"/>
          <w:szCs w:val="24"/>
          <w:lang w:val="uk-UA" w:eastAsia="ru-RU"/>
        </w:rPr>
        <w:t>Порядку виконання  повноважень Державною казначейською службою в особливому режимі в умовах воєнного стану»</w:t>
      </w:r>
      <w:r w:rsidRPr="006F7BD7">
        <w:rPr>
          <w:rFonts w:ascii="Times New Roman" w:eastAsia="Times New Roman" w:hAnsi="Times New Roman" w:cs="Times New Roman"/>
          <w:sz w:val="24"/>
          <w:szCs w:val="20"/>
          <w:lang w:val="uk-UA" w:eastAsia="ru-RU"/>
        </w:rPr>
        <w:t xml:space="preserve"> від 9 червня 2021 р. </w:t>
      </w:r>
      <w:r w:rsidRPr="006F7BD7">
        <w:rPr>
          <w:rFonts w:ascii="Times New Roman" w:eastAsia="Times New Roman" w:hAnsi="Times New Roman" w:cs="Times New Roman"/>
          <w:sz w:val="24"/>
          <w:szCs w:val="24"/>
          <w:lang w:val="uk-UA" w:eastAsia="ru-RU"/>
        </w:rPr>
        <w:t>№ 590 (зі змінами) уклали цей договір про нижченаведене (далі – Договір):</w:t>
      </w:r>
    </w:p>
    <w:p w14:paraId="0411C8A0"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w:t>
      </w:r>
    </w:p>
    <w:p w14:paraId="731EEDFC" w14:textId="7608ABE1" w:rsidR="006F7BD7" w:rsidRPr="006F7BD7" w:rsidRDefault="006F7BD7" w:rsidP="006F7BD7">
      <w:pPr>
        <w:spacing w:after="0" w:line="240" w:lineRule="auto"/>
        <w:jc w:val="center"/>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І.</w:t>
      </w:r>
      <w:r w:rsidRPr="006F7BD7">
        <w:rPr>
          <w:rFonts w:ascii="Times New Roman" w:eastAsia="Times New Roman" w:hAnsi="Times New Roman" w:cs="Times New Roman"/>
          <w:b/>
          <w:i/>
          <w:sz w:val="24"/>
          <w:szCs w:val="24"/>
          <w:lang w:val="uk-UA" w:eastAsia="ru-RU"/>
        </w:rPr>
        <w:t xml:space="preserve"> </w:t>
      </w:r>
      <w:r w:rsidRPr="006F7BD7">
        <w:rPr>
          <w:rFonts w:ascii="Times New Roman" w:eastAsia="Times New Roman" w:hAnsi="Times New Roman" w:cs="Times New Roman"/>
          <w:b/>
          <w:sz w:val="24"/>
          <w:szCs w:val="24"/>
          <w:lang w:val="uk-UA" w:eastAsia="ru-RU"/>
        </w:rPr>
        <w:t>Предмет Договору</w:t>
      </w:r>
    </w:p>
    <w:p w14:paraId="049CE106" w14:textId="064596C5" w:rsidR="006F7BD7" w:rsidRPr="006F7BD7" w:rsidRDefault="006F7BD7" w:rsidP="006F7BD7">
      <w:pPr>
        <w:spacing w:after="0" w:line="240" w:lineRule="auto"/>
        <w:ind w:firstLine="709"/>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1.1. Найменування послуг: відновні роботи (поточний ремонт) вулиць і доріг комунальної власності у </w:t>
      </w:r>
      <w:r w:rsidR="008D4416">
        <w:rPr>
          <w:rFonts w:ascii="Times New Roman" w:eastAsia="Times New Roman" w:hAnsi="Times New Roman" w:cs="Times New Roman"/>
          <w:sz w:val="24"/>
          <w:szCs w:val="24"/>
          <w:lang w:val="uk-UA" w:eastAsia="ru-RU"/>
        </w:rPr>
        <w:t>Приморському</w:t>
      </w:r>
      <w:r w:rsidRPr="006F7BD7">
        <w:rPr>
          <w:rFonts w:ascii="Times New Roman" w:eastAsia="Times New Roman" w:hAnsi="Times New Roman" w:cs="Times New Roman"/>
          <w:sz w:val="24"/>
          <w:szCs w:val="24"/>
          <w:lang w:val="uk-UA" w:eastAsia="ru-RU"/>
        </w:rPr>
        <w:t xml:space="preserve"> районі м. Одеси згідно до переліку,</w:t>
      </w:r>
      <w:r>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val="uk-UA" w:eastAsia="ru-RU"/>
        </w:rPr>
        <w:t xml:space="preserve"> (ДК 021:2015 – 50230000-6 «Послуги з ремонту, технічного обслуговування дорожньої інфраструктури і пов’язаного обладнання та супутні послуги»).</w:t>
      </w:r>
    </w:p>
    <w:p w14:paraId="18017B4F" w14:textId="6C851D1B" w:rsidR="006C1091" w:rsidRDefault="006C1091" w:rsidP="006F7BD7">
      <w:pPr>
        <w:spacing w:after="0" w:line="240" w:lineRule="auto"/>
        <w:ind w:firstLine="709"/>
        <w:jc w:val="both"/>
        <w:rPr>
          <w:rFonts w:ascii="Times New Roman" w:eastAsia="Times New Roman" w:hAnsi="Times New Roman" w:cs="Times New Roman"/>
          <w:b/>
          <w:sz w:val="24"/>
          <w:szCs w:val="24"/>
          <w:lang w:val="uk-UA" w:eastAsia="ru-RU"/>
        </w:rPr>
      </w:pPr>
      <w:r w:rsidRPr="006C1091">
        <w:rPr>
          <w:rFonts w:ascii="Times New Roman" w:eastAsia="Times New Roman" w:hAnsi="Times New Roman" w:cs="Times New Roman"/>
          <w:sz w:val="24"/>
          <w:szCs w:val="24"/>
          <w:lang w:val="uk-UA" w:eastAsia="ru-RU"/>
        </w:rPr>
        <w:t xml:space="preserve">Площа покриття, що підлягає відновним роботам, складає </w:t>
      </w:r>
      <w:r w:rsidR="008D4416">
        <w:rPr>
          <w:rFonts w:ascii="Times New Roman" w:eastAsia="Times New Roman" w:hAnsi="Times New Roman" w:cs="Times New Roman"/>
          <w:sz w:val="24"/>
          <w:szCs w:val="24"/>
          <w:lang w:val="uk-UA" w:eastAsia="ru-RU"/>
        </w:rPr>
        <w:t>16 570</w:t>
      </w:r>
      <w:r w:rsidRPr="006C1091">
        <w:rPr>
          <w:rFonts w:ascii="Times New Roman" w:eastAsia="Times New Roman" w:hAnsi="Times New Roman" w:cs="Times New Roman"/>
          <w:sz w:val="24"/>
          <w:szCs w:val="24"/>
          <w:lang w:val="uk-UA" w:eastAsia="ru-RU"/>
        </w:rPr>
        <w:t xml:space="preserve"> м²</w:t>
      </w:r>
      <w:r>
        <w:rPr>
          <w:rFonts w:ascii="Times New Roman" w:eastAsia="Times New Roman" w:hAnsi="Times New Roman" w:cs="Times New Roman"/>
          <w:sz w:val="24"/>
          <w:szCs w:val="24"/>
          <w:lang w:val="uk-UA" w:eastAsia="ru-RU"/>
        </w:rPr>
        <w:t>.</w:t>
      </w:r>
    </w:p>
    <w:p w14:paraId="44E53364" w14:textId="1FC30773" w:rsidR="006F7BD7" w:rsidRPr="006F7BD7" w:rsidRDefault="006F7BD7" w:rsidP="006F7BD7">
      <w:pPr>
        <w:spacing w:after="0" w:line="240" w:lineRule="auto"/>
        <w:ind w:firstLine="709"/>
        <w:jc w:val="both"/>
        <w:rPr>
          <w:rFonts w:ascii="Times New Roman" w:eastAsia="Times New Roman" w:hAnsi="Times New Roman" w:cs="Times New Roman"/>
          <w:color w:val="000000"/>
          <w:sz w:val="24"/>
          <w:szCs w:val="24"/>
          <w:lang w:val="uk-UA" w:eastAsia="ru-RU"/>
        </w:rPr>
      </w:pPr>
      <w:r w:rsidRPr="006F7BD7">
        <w:rPr>
          <w:rFonts w:ascii="Times New Roman" w:eastAsia="Times New Roman" w:hAnsi="Times New Roman" w:cs="Times New Roman"/>
          <w:color w:val="000000"/>
          <w:sz w:val="24"/>
          <w:szCs w:val="24"/>
          <w:lang w:val="uk-UA" w:eastAsia="ru-RU"/>
        </w:rPr>
        <w:t xml:space="preserve">1.2. </w:t>
      </w:r>
      <w:r w:rsidRPr="006F7BD7">
        <w:rPr>
          <w:rFonts w:ascii="Times New Roman" w:eastAsia="Times New Roman" w:hAnsi="Times New Roman" w:cs="Times New Roman"/>
          <w:sz w:val="24"/>
          <w:szCs w:val="24"/>
          <w:lang w:val="uk-UA" w:eastAsia="ru-RU"/>
        </w:rPr>
        <w:t>У порядку та на умовах, визначених цим Договором, Підрядник бере на себе зобов’язання своїми силами і засобами, на власний ризик надати послуги, зазначені в п.1.1 Договору, а Замовник – прийняти і оплатити такі послуги в межах виділених бюджетних призначень.</w:t>
      </w:r>
    </w:p>
    <w:p w14:paraId="27F166E9" w14:textId="77777777" w:rsidR="006F7BD7" w:rsidRPr="006F7BD7" w:rsidRDefault="006F7BD7" w:rsidP="006F7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u w:val="single"/>
          <w:lang w:val="uk-UA" w:eastAsia="x-none"/>
        </w:rPr>
      </w:pPr>
      <w:r w:rsidRPr="006F7BD7">
        <w:rPr>
          <w:rFonts w:ascii="Times New Roman" w:eastAsia="Times New Roman" w:hAnsi="Times New Roman" w:cs="Times New Roman"/>
          <w:color w:val="000000"/>
          <w:sz w:val="24"/>
          <w:szCs w:val="24"/>
          <w:lang w:val="uk-UA" w:eastAsia="uk-UA"/>
        </w:rPr>
        <w:t xml:space="preserve">1.3. </w:t>
      </w:r>
      <w:r w:rsidRPr="006F7BD7">
        <w:rPr>
          <w:rFonts w:ascii="Times New Roman" w:eastAsia="Times New Roman" w:hAnsi="Times New Roman" w:cs="Times New Roman"/>
          <w:sz w:val="24"/>
          <w:szCs w:val="24"/>
          <w:lang w:val="uk-UA" w:eastAsia="x-none"/>
        </w:rPr>
        <w:t xml:space="preserve">Склад та обсяги послуг, що є предметом Договору, визначаються Сторонами на підставі </w:t>
      </w:r>
      <w:r w:rsidRPr="006F7BD7">
        <w:rPr>
          <w:rFonts w:ascii="Times New Roman" w:eastAsia="Times New Roman" w:hAnsi="Times New Roman" w:cs="Times New Roman"/>
          <w:b/>
          <w:sz w:val="24"/>
          <w:szCs w:val="24"/>
          <w:lang w:val="uk-UA" w:eastAsia="x-none"/>
        </w:rPr>
        <w:t>Дефектного акту</w:t>
      </w:r>
      <w:r w:rsidRPr="006F7BD7">
        <w:rPr>
          <w:rFonts w:ascii="Times New Roman" w:eastAsia="Times New Roman" w:hAnsi="Times New Roman" w:cs="Times New Roman"/>
          <w:sz w:val="24"/>
          <w:szCs w:val="24"/>
          <w:lang w:val="uk-UA" w:eastAsia="x-none"/>
        </w:rPr>
        <w:t xml:space="preserve">, який є </w:t>
      </w:r>
      <w:r w:rsidRPr="006F7BD7">
        <w:rPr>
          <w:rFonts w:ascii="Times New Roman" w:eastAsia="Times New Roman" w:hAnsi="Times New Roman" w:cs="Times New Roman"/>
          <w:bCs/>
          <w:color w:val="000000"/>
          <w:sz w:val="24"/>
          <w:szCs w:val="24"/>
          <w:lang w:val="uk-UA" w:eastAsia="x-none"/>
        </w:rPr>
        <w:t>невід’ємною частиною Договору</w:t>
      </w:r>
      <w:r w:rsidRPr="006F7BD7">
        <w:rPr>
          <w:rFonts w:ascii="Times New Roman" w:eastAsia="Times New Roman" w:hAnsi="Times New Roman" w:cs="Times New Roman"/>
          <w:sz w:val="24"/>
          <w:szCs w:val="24"/>
          <w:lang w:val="uk-UA" w:eastAsia="x-none"/>
        </w:rPr>
        <w:t>.</w:t>
      </w:r>
    </w:p>
    <w:p w14:paraId="7305BB7A" w14:textId="77777777" w:rsidR="006F7BD7" w:rsidRPr="006F7BD7" w:rsidRDefault="006F7BD7" w:rsidP="006F7BD7">
      <w:pPr>
        <w:widowControl w:val="0"/>
        <w:spacing w:after="181" w:line="220" w:lineRule="exact"/>
        <w:ind w:left="20"/>
        <w:jc w:val="center"/>
        <w:rPr>
          <w:rFonts w:ascii="Times New Roman" w:eastAsia="Arial" w:hAnsi="Times New Roman" w:cs="Arial"/>
          <w:b/>
          <w:sz w:val="24"/>
          <w:szCs w:val="24"/>
          <w:lang w:val="uk-UA" w:eastAsia="ru-UA"/>
        </w:rPr>
      </w:pPr>
    </w:p>
    <w:p w14:paraId="3DF6386C" w14:textId="60734E78" w:rsidR="006F7BD7" w:rsidRPr="006F7BD7" w:rsidRDefault="006F7BD7" w:rsidP="006F7BD7">
      <w:pPr>
        <w:widowControl w:val="0"/>
        <w:numPr>
          <w:ilvl w:val="0"/>
          <w:numId w:val="6"/>
        </w:numPr>
        <w:spacing w:after="0" w:line="220" w:lineRule="exact"/>
        <w:ind w:left="20"/>
        <w:jc w:val="center"/>
        <w:rPr>
          <w:rFonts w:ascii="Arial" w:eastAsia="Arial" w:hAnsi="Arial" w:cs="Arial"/>
          <w:b/>
          <w:lang w:eastAsia="ru-UA"/>
        </w:rPr>
      </w:pPr>
      <w:r w:rsidRPr="006F7BD7">
        <w:rPr>
          <w:rFonts w:ascii="Times New Roman" w:eastAsia="Arial" w:hAnsi="Times New Roman" w:cs="Arial"/>
          <w:b/>
          <w:sz w:val="24"/>
          <w:szCs w:val="24"/>
          <w:lang w:val="ru-UA" w:eastAsia="ru-UA"/>
        </w:rPr>
        <w:t xml:space="preserve">Строки </w:t>
      </w:r>
      <w:r w:rsidRPr="006F7BD7">
        <w:rPr>
          <w:rFonts w:ascii="Times New Roman" w:eastAsia="Arial" w:hAnsi="Times New Roman" w:cs="Arial"/>
          <w:b/>
          <w:sz w:val="24"/>
          <w:szCs w:val="24"/>
          <w:lang w:val="uk-UA" w:eastAsia="ru-UA"/>
        </w:rPr>
        <w:t>надання послуг</w:t>
      </w:r>
    </w:p>
    <w:p w14:paraId="796DE9A4" w14:textId="2A357115"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bidi="uk-UA"/>
        </w:rPr>
      </w:pPr>
      <w:r w:rsidRPr="006F7BD7">
        <w:rPr>
          <w:rFonts w:ascii="Times New Roman" w:eastAsia="Times New Roman" w:hAnsi="Times New Roman" w:cs="Times New Roman"/>
          <w:sz w:val="24"/>
          <w:szCs w:val="24"/>
          <w:lang w:val="uk-UA" w:eastAsia="ru-RU"/>
        </w:rPr>
        <w:tab/>
        <w:t xml:space="preserve">2.1. </w:t>
      </w:r>
      <w:r w:rsidRPr="006F7BD7">
        <w:rPr>
          <w:rFonts w:ascii="Times New Roman" w:eastAsia="Times New Roman" w:hAnsi="Times New Roman" w:cs="Times New Roman"/>
          <w:bCs/>
          <w:sz w:val="24"/>
          <w:szCs w:val="24"/>
          <w:lang w:val="uk-UA" w:eastAsia="ru-RU"/>
        </w:rPr>
        <w:t xml:space="preserve">Послуги надаються у </w:t>
      </w:r>
      <w:r w:rsidR="008D4416">
        <w:rPr>
          <w:rFonts w:ascii="Times New Roman" w:eastAsia="Times New Roman" w:hAnsi="Times New Roman" w:cs="Times New Roman"/>
          <w:sz w:val="24"/>
          <w:szCs w:val="24"/>
          <w:lang w:val="uk-UA" w:eastAsia="ru-RU"/>
        </w:rPr>
        <w:t>Приморському</w:t>
      </w:r>
      <w:r w:rsidRPr="006F7BD7">
        <w:rPr>
          <w:rFonts w:ascii="Times New Roman" w:eastAsia="Times New Roman" w:hAnsi="Times New Roman" w:cs="Times New Roman"/>
          <w:bCs/>
          <w:sz w:val="24"/>
          <w:szCs w:val="24"/>
          <w:lang w:val="uk-UA" w:eastAsia="ru-RU"/>
        </w:rPr>
        <w:t xml:space="preserve"> районі м. Одеси </w:t>
      </w:r>
      <w:r w:rsidRPr="006F7BD7">
        <w:rPr>
          <w:rFonts w:ascii="Times New Roman" w:eastAsia="Times New Roman" w:hAnsi="Times New Roman" w:cs="Times New Roman"/>
          <w:sz w:val="24"/>
          <w:szCs w:val="24"/>
          <w:lang w:val="uk-UA" w:eastAsia="ru-RU"/>
        </w:rPr>
        <w:t>на період дії воєнного стану.</w:t>
      </w:r>
    </w:p>
    <w:p w14:paraId="08A92D8B" w14:textId="77777777" w:rsidR="006F7BD7" w:rsidRPr="006F7BD7" w:rsidRDefault="006F7BD7" w:rsidP="004B6EAD">
      <w:pPr>
        <w:widowControl w:val="0"/>
        <w:numPr>
          <w:ilvl w:val="0"/>
          <w:numId w:val="6"/>
        </w:numPr>
        <w:spacing w:after="0" w:line="220" w:lineRule="exact"/>
        <w:ind w:left="20"/>
        <w:jc w:val="center"/>
        <w:rPr>
          <w:rFonts w:ascii="Times New Roman" w:eastAsia="Arial" w:hAnsi="Times New Roman" w:cs="Arial"/>
          <w:b/>
          <w:sz w:val="24"/>
          <w:szCs w:val="24"/>
          <w:lang w:val="uk-UA" w:eastAsia="ru-UA"/>
        </w:rPr>
      </w:pPr>
      <w:r w:rsidRPr="006F7BD7">
        <w:rPr>
          <w:rFonts w:ascii="Times New Roman" w:eastAsia="Arial" w:hAnsi="Times New Roman" w:cs="Arial"/>
          <w:b/>
          <w:sz w:val="24"/>
          <w:szCs w:val="24"/>
          <w:lang w:val="uk-UA" w:eastAsia="ru-UA"/>
        </w:rPr>
        <w:t>Договірна ціна</w:t>
      </w:r>
    </w:p>
    <w:p w14:paraId="5D44F5CD" w14:textId="32FD0939" w:rsidR="006F7BD7" w:rsidRPr="006F7BD7" w:rsidRDefault="006F7BD7" w:rsidP="006F7BD7">
      <w:pPr>
        <w:spacing w:after="0" w:line="240" w:lineRule="auto"/>
        <w:ind w:left="20"/>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ab/>
        <w:t xml:space="preserve">3.1. </w:t>
      </w:r>
      <w:r w:rsidRPr="006F7BD7">
        <w:rPr>
          <w:rFonts w:ascii="Times New Roman" w:eastAsia="Times New Roman" w:hAnsi="Times New Roman" w:cs="Times New Roman"/>
          <w:sz w:val="24"/>
          <w:szCs w:val="24"/>
          <w:lang w:val="uk-UA" w:eastAsia="ru-RU" w:bidi="uk-UA"/>
        </w:rPr>
        <w:t xml:space="preserve">Ціна цього Договору становить </w:t>
      </w:r>
      <w:r w:rsidRPr="006F7BD7">
        <w:rPr>
          <w:rFonts w:ascii="Times New Roman" w:eastAsia="Times New Roman" w:hAnsi="Times New Roman" w:cs="Times New Roman"/>
          <w:sz w:val="24"/>
          <w:szCs w:val="24"/>
          <w:lang w:val="uk-UA" w:eastAsia="ru-RU"/>
        </w:rPr>
        <w:t xml:space="preserve">за кодом економічної класифікації (2240) –  </w:t>
      </w:r>
      <w:r>
        <w:rPr>
          <w:rFonts w:ascii="Times New Roman" w:eastAsia="Times New Roman" w:hAnsi="Times New Roman" w:cs="Times New Roman"/>
          <w:b/>
          <w:sz w:val="24"/>
          <w:szCs w:val="24"/>
          <w:lang w:val="uk-UA" w:eastAsia="ru-RU"/>
        </w:rPr>
        <w:t>______________________________</w:t>
      </w:r>
      <w:r w:rsidRPr="006F7BD7">
        <w:rPr>
          <w:rFonts w:ascii="Times New Roman" w:eastAsia="Times New Roman" w:hAnsi="Times New Roman" w:cs="Times New Roman"/>
          <w:sz w:val="24"/>
          <w:szCs w:val="24"/>
          <w:lang w:val="uk-UA" w:eastAsia="ru-RU"/>
        </w:rPr>
        <w:t xml:space="preserve">, в тому числі </w:t>
      </w:r>
      <w:r w:rsidRPr="006F7BD7">
        <w:rPr>
          <w:rFonts w:ascii="Times New Roman" w:eastAsia="Times New Roman" w:hAnsi="Times New Roman" w:cs="Times New Roman"/>
          <w:b/>
          <w:sz w:val="24"/>
          <w:szCs w:val="24"/>
          <w:lang w:val="uk-UA" w:eastAsia="ru-RU"/>
        </w:rPr>
        <w:t xml:space="preserve">ПДВ: </w:t>
      </w:r>
      <w:r>
        <w:rPr>
          <w:rFonts w:ascii="Times New Roman" w:eastAsia="Times New Roman" w:hAnsi="Times New Roman" w:cs="Times New Roman"/>
          <w:b/>
          <w:sz w:val="24"/>
          <w:szCs w:val="24"/>
          <w:lang w:val="uk-UA" w:eastAsia="ru-RU"/>
        </w:rPr>
        <w:t>____________</w:t>
      </w:r>
      <w:r w:rsidRPr="006F7BD7">
        <w:rPr>
          <w:rFonts w:ascii="Times New Roman" w:eastAsia="Times New Roman" w:hAnsi="Times New Roman" w:cs="Times New Roman"/>
          <w:b/>
          <w:sz w:val="24"/>
          <w:szCs w:val="24"/>
          <w:lang w:val="uk-UA" w:eastAsia="ru-RU"/>
        </w:rPr>
        <w:t xml:space="preserve"> грн.</w:t>
      </w:r>
    </w:p>
    <w:p w14:paraId="343CFB81" w14:textId="4E3C41FE" w:rsidR="006F7BD7" w:rsidRPr="006F7BD7" w:rsidRDefault="006F7BD7" w:rsidP="006F7BD7">
      <w:pPr>
        <w:spacing w:after="0" w:line="240" w:lineRule="auto"/>
        <w:ind w:left="20"/>
        <w:jc w:val="both"/>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sz w:val="24"/>
          <w:szCs w:val="24"/>
          <w:lang w:val="uk-UA" w:eastAsia="ru-RU"/>
        </w:rPr>
        <w:tab/>
        <w:t>3.2.</w:t>
      </w:r>
      <w:r w:rsidRPr="006F7BD7">
        <w:rPr>
          <w:rFonts w:ascii="Times New Roman" w:eastAsia="Times New Roman" w:hAnsi="Times New Roman" w:cs="Times New Roman"/>
          <w:sz w:val="24"/>
          <w:szCs w:val="24"/>
          <w:lang w:val="uk-UA" w:eastAsia="ru-RU" w:bidi="uk-UA"/>
        </w:rPr>
        <w:t xml:space="preserve"> Ціна договору визначається відповідно до вимог нормативних документів України у сфері ціноутворення у будівництві </w:t>
      </w:r>
      <w:r w:rsidRPr="006F7BD7">
        <w:rPr>
          <w:rFonts w:ascii="Times New Roman" w:eastAsia="Times New Roman" w:hAnsi="Times New Roman" w:cs="Times New Roman"/>
          <w:sz w:val="24"/>
          <w:szCs w:val="24"/>
          <w:lang w:val="uk-UA" w:eastAsia="ru-RU"/>
        </w:rPr>
        <w:t>із залученням бюджетних  коштів</w:t>
      </w:r>
      <w:r w:rsidRPr="006F7BD7">
        <w:rPr>
          <w:rFonts w:ascii="Times New Roman" w:eastAsia="Times New Roman" w:hAnsi="Times New Roman" w:cs="Times New Roman"/>
          <w:sz w:val="24"/>
          <w:szCs w:val="24"/>
          <w:lang w:val="uk-UA" w:eastAsia="ru-RU" w:bidi="uk-UA"/>
        </w:rPr>
        <w:t xml:space="preserve">  та обґрунтовується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(зі змінами). </w:t>
      </w:r>
      <w:r w:rsidRPr="006F7BD7">
        <w:rPr>
          <w:rFonts w:ascii="Times New Roman" w:eastAsia="Times New Roman" w:hAnsi="Times New Roman" w:cs="Times New Roman"/>
          <w:b/>
          <w:sz w:val="24"/>
          <w:szCs w:val="24"/>
          <w:lang w:val="uk-UA" w:eastAsia="ru-RU" w:bidi="uk-UA"/>
        </w:rPr>
        <w:t>Договірна ціна – тверда, та є невід’ємною частиною Договору.</w:t>
      </w:r>
      <w:r w:rsidRPr="006F7BD7">
        <w:rPr>
          <w:rFonts w:ascii="Times New Roman" w:eastAsia="Times New Roman" w:hAnsi="Times New Roman" w:cs="Times New Roman"/>
          <w:b/>
          <w:sz w:val="24"/>
          <w:szCs w:val="24"/>
          <w:lang w:val="uk-UA" w:eastAsia="ru-RU"/>
        </w:rPr>
        <w:t xml:space="preserve"> </w:t>
      </w:r>
    </w:p>
    <w:p w14:paraId="22894175" w14:textId="77777777" w:rsidR="006F7BD7" w:rsidRPr="006F7BD7" w:rsidRDefault="006F7BD7" w:rsidP="006F7BD7">
      <w:pPr>
        <w:spacing w:after="0" w:line="240" w:lineRule="auto"/>
        <w:ind w:left="20"/>
        <w:jc w:val="both"/>
        <w:rPr>
          <w:rFonts w:ascii="Times New Roman" w:eastAsia="Times New Roman" w:hAnsi="Times New Roman" w:cs="Times New Roman"/>
          <w:color w:val="000000"/>
          <w:sz w:val="24"/>
          <w:szCs w:val="24"/>
          <w:lang w:val="uk-UA" w:eastAsia="ru-RU"/>
        </w:rPr>
      </w:pPr>
      <w:r w:rsidRPr="006F7BD7">
        <w:rPr>
          <w:rFonts w:ascii="Times New Roman" w:eastAsia="Times New Roman" w:hAnsi="Times New Roman" w:cs="Times New Roman"/>
          <w:sz w:val="24"/>
          <w:szCs w:val="24"/>
          <w:lang w:eastAsia="ru-RU"/>
        </w:rPr>
        <w:t xml:space="preserve">           </w:t>
      </w:r>
    </w:p>
    <w:p w14:paraId="6577126C" w14:textId="4B7A08BB" w:rsidR="006F7BD7" w:rsidRPr="006F7BD7" w:rsidRDefault="006F7BD7" w:rsidP="006F7BD7">
      <w:pPr>
        <w:spacing w:after="0" w:line="240" w:lineRule="auto"/>
        <w:jc w:val="center"/>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І</w:t>
      </w:r>
      <w:r w:rsidRPr="006F7BD7">
        <w:rPr>
          <w:rFonts w:ascii="Times New Roman" w:eastAsia="Times New Roman" w:hAnsi="Times New Roman" w:cs="Times New Roman"/>
          <w:b/>
          <w:sz w:val="24"/>
          <w:szCs w:val="24"/>
          <w:lang w:val="en-US" w:eastAsia="ru-RU"/>
        </w:rPr>
        <w:t>V</w:t>
      </w:r>
      <w:r w:rsidRPr="006F7BD7">
        <w:rPr>
          <w:rFonts w:ascii="Times New Roman" w:eastAsia="Times New Roman" w:hAnsi="Times New Roman" w:cs="Times New Roman"/>
          <w:b/>
          <w:sz w:val="24"/>
          <w:szCs w:val="24"/>
          <w:lang w:val="uk-UA" w:eastAsia="ru-RU"/>
        </w:rPr>
        <w:t>. Якість  послуг</w:t>
      </w:r>
    </w:p>
    <w:p w14:paraId="240A93AD"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 xml:space="preserve">4.1. Підрядник повинен  надати послуги, зазначені в розділі </w:t>
      </w:r>
      <w:r w:rsidRPr="006F7BD7">
        <w:rPr>
          <w:rFonts w:ascii="Times New Roman" w:eastAsia="Times New Roman" w:hAnsi="Times New Roman" w:cs="Times New Roman"/>
          <w:sz w:val="24"/>
          <w:szCs w:val="24"/>
          <w:lang w:val="en-US" w:eastAsia="ru-RU"/>
        </w:rPr>
        <w:t>I</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 xml:space="preserve">Договору, якість яких відповідає умовам  діючих нормативно – правових актів України. </w:t>
      </w:r>
    </w:p>
    <w:p w14:paraId="44D0108A"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lastRenderedPageBreak/>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4.2. Замовник відповідно до вимог нормативно – правових актів здійснює контроль за якістю наданих послуг, що надаються Підрядником за договором.</w:t>
      </w:r>
    </w:p>
    <w:p w14:paraId="7D175CEA"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 xml:space="preserve">4.3. Підрядник зобов’язаний усувати недоліки при наданні послуг, виявлені Замовником, та інформувати Замовника про їх усунення.   </w:t>
      </w:r>
    </w:p>
    <w:p w14:paraId="04547499"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p>
    <w:p w14:paraId="0C4428D9" w14:textId="23ADD3FD" w:rsidR="006F7BD7" w:rsidRPr="006F7BD7" w:rsidRDefault="006F7BD7" w:rsidP="006F7BD7">
      <w:pPr>
        <w:spacing w:after="0" w:line="240" w:lineRule="auto"/>
        <w:jc w:val="center"/>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V. Фінансування послуг</w:t>
      </w:r>
    </w:p>
    <w:p w14:paraId="2DDFD657" w14:textId="49B7319E" w:rsidR="006F7BD7" w:rsidRPr="006F7BD7" w:rsidRDefault="006F7BD7" w:rsidP="006F7BD7">
      <w:pPr>
        <w:spacing w:after="0" w:line="240" w:lineRule="auto"/>
        <w:ind w:left="20"/>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5.1. Фінансування послуг здійснюється за рахунок коштів </w:t>
      </w:r>
      <w:r w:rsidRPr="006F7BD7">
        <w:rPr>
          <w:rFonts w:ascii="Times New Roman" w:eastAsia="Times New Roman" w:hAnsi="Times New Roman" w:cs="Times New Roman"/>
          <w:color w:val="000000"/>
          <w:sz w:val="24"/>
          <w:szCs w:val="24"/>
          <w:lang w:val="uk-UA" w:eastAsia="ru-RU"/>
        </w:rPr>
        <w:t xml:space="preserve">загального фонду бюджету </w:t>
      </w:r>
      <w:r w:rsidRPr="006F7BD7">
        <w:rPr>
          <w:rFonts w:ascii="Times New Roman" w:eastAsia="Times New Roman" w:hAnsi="Times New Roman" w:cs="Times New Roman"/>
          <w:sz w:val="24"/>
          <w:szCs w:val="24"/>
          <w:lang w:val="uk-UA" w:eastAsia="ru-RU"/>
        </w:rPr>
        <w:t xml:space="preserve">Одеської міської територіальної громади у загальній сумі  </w:t>
      </w:r>
      <w:r w:rsidR="003C07FD">
        <w:rPr>
          <w:rFonts w:ascii="Times New Roman" w:eastAsia="Times New Roman" w:hAnsi="Times New Roman" w:cs="Times New Roman"/>
          <w:b/>
          <w:sz w:val="24"/>
          <w:szCs w:val="24"/>
          <w:lang w:val="uk-UA" w:eastAsia="ru-RU"/>
        </w:rPr>
        <w:t>_______________________________</w:t>
      </w:r>
      <w:r w:rsidRPr="006F7BD7">
        <w:rPr>
          <w:rFonts w:ascii="Times New Roman" w:eastAsia="Times New Roman" w:hAnsi="Times New Roman" w:cs="Times New Roman"/>
          <w:sz w:val="24"/>
          <w:szCs w:val="24"/>
          <w:lang w:val="uk-UA" w:eastAsia="ru-RU"/>
        </w:rPr>
        <w:t xml:space="preserve">, в тому числі </w:t>
      </w:r>
      <w:r w:rsidRPr="006F7BD7">
        <w:rPr>
          <w:rFonts w:ascii="Times New Roman" w:eastAsia="Times New Roman" w:hAnsi="Times New Roman" w:cs="Times New Roman"/>
          <w:b/>
          <w:sz w:val="24"/>
          <w:szCs w:val="24"/>
          <w:lang w:val="uk-UA" w:eastAsia="ru-RU"/>
        </w:rPr>
        <w:t>ПДВ:</w:t>
      </w:r>
      <w:r w:rsidR="003C07FD">
        <w:rPr>
          <w:rFonts w:ascii="Times New Roman" w:eastAsia="Times New Roman" w:hAnsi="Times New Roman" w:cs="Times New Roman"/>
          <w:b/>
          <w:sz w:val="24"/>
          <w:szCs w:val="24"/>
          <w:lang w:val="uk-UA" w:eastAsia="ru-RU"/>
        </w:rPr>
        <w:t xml:space="preserve"> ___________________</w:t>
      </w:r>
      <w:r w:rsidRPr="006F7BD7">
        <w:rPr>
          <w:rFonts w:ascii="Times New Roman" w:eastAsia="Times New Roman" w:hAnsi="Times New Roman" w:cs="Times New Roman"/>
          <w:b/>
          <w:sz w:val="24"/>
          <w:szCs w:val="24"/>
          <w:lang w:val="uk-UA" w:eastAsia="ru-RU"/>
        </w:rPr>
        <w:t>грн.</w:t>
      </w:r>
    </w:p>
    <w:p w14:paraId="7F2E8259" w14:textId="77777777" w:rsidR="006F7BD7" w:rsidRPr="006F7BD7" w:rsidRDefault="006F7BD7" w:rsidP="006F7BD7">
      <w:pPr>
        <w:spacing w:after="0" w:line="240" w:lineRule="auto"/>
        <w:ind w:left="20"/>
        <w:jc w:val="both"/>
        <w:rPr>
          <w:rFonts w:ascii="Times New Roman" w:eastAsia="Times New Roman" w:hAnsi="Times New Roman" w:cs="Times New Roman"/>
          <w:sz w:val="24"/>
          <w:szCs w:val="24"/>
          <w:lang w:val="uk-UA" w:eastAsia="ru-RU"/>
        </w:rPr>
      </w:pPr>
    </w:p>
    <w:p w14:paraId="364B79C2"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ab/>
      </w:r>
    </w:p>
    <w:p w14:paraId="507A4E8C" w14:textId="13F749E6" w:rsidR="006F7BD7" w:rsidRPr="006F7BD7" w:rsidRDefault="006F7BD7" w:rsidP="006F7BD7">
      <w:pPr>
        <w:spacing w:after="0" w:line="240" w:lineRule="auto"/>
        <w:jc w:val="center"/>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en-US" w:eastAsia="ru-RU"/>
        </w:rPr>
        <w:t>VI</w:t>
      </w:r>
      <w:r w:rsidRPr="006F7BD7">
        <w:rPr>
          <w:rFonts w:ascii="Times New Roman" w:eastAsia="Times New Roman" w:hAnsi="Times New Roman" w:cs="Times New Roman"/>
          <w:b/>
          <w:sz w:val="24"/>
          <w:szCs w:val="24"/>
          <w:lang w:eastAsia="ru-RU"/>
        </w:rPr>
        <w:t>.</w:t>
      </w:r>
      <w:r w:rsidRPr="006F7BD7">
        <w:rPr>
          <w:rFonts w:ascii="Times New Roman" w:eastAsia="Times New Roman" w:hAnsi="Times New Roman" w:cs="Times New Roman"/>
          <w:b/>
          <w:sz w:val="24"/>
          <w:szCs w:val="24"/>
          <w:lang w:val="uk-UA" w:eastAsia="ru-RU"/>
        </w:rPr>
        <w:t xml:space="preserve"> Проведення розрахунків за надані послуги</w:t>
      </w:r>
    </w:p>
    <w:p w14:paraId="7F244286"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6.1. Розрахунки за надані послуги будуть здійснюватися шляхом перерахування Замовником відповідних коштів на рахунок Підрядника на підставі документів, визначених п.6.2, підписаних уповноваженими представниками Сторін.</w:t>
      </w:r>
    </w:p>
    <w:p w14:paraId="2D18FD93" w14:textId="77777777" w:rsidR="006F7BD7" w:rsidRPr="006F7BD7" w:rsidRDefault="006F7BD7" w:rsidP="006F7BD7">
      <w:pPr>
        <w:tabs>
          <w:tab w:val="left" w:pos="1080"/>
        </w:tabs>
        <w:spacing w:after="0" w:line="240" w:lineRule="auto"/>
        <w:ind w:hanging="540"/>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color w:val="FF0000"/>
          <w:sz w:val="24"/>
          <w:szCs w:val="24"/>
          <w:lang w:val="uk-UA" w:eastAsia="ru-RU"/>
        </w:rPr>
        <w:t xml:space="preserve">                   </w:t>
      </w:r>
      <w:r w:rsidRPr="006F7BD7">
        <w:rPr>
          <w:rFonts w:ascii="Times New Roman" w:eastAsia="Times New Roman" w:hAnsi="Times New Roman" w:cs="Times New Roman"/>
          <w:sz w:val="24"/>
          <w:szCs w:val="24"/>
          <w:lang w:val="uk-UA" w:eastAsia="ru-RU"/>
        </w:rPr>
        <w:t xml:space="preserve">6.2. Підставою для здійснення розрахунків є підписані Сторонами  Акт приймання виконаних будівельних робіт (форма № КБ – 2в) та Довідка про вартість виконаних будівельних робіт та витрати (форма № КБ – 3) </w:t>
      </w:r>
      <w:bookmarkStart w:id="27" w:name="_Hlk103606666"/>
      <w:r w:rsidRPr="006F7BD7">
        <w:rPr>
          <w:rFonts w:ascii="Times New Roman" w:eastAsia="Times New Roman" w:hAnsi="Times New Roman" w:cs="Times New Roman"/>
          <w:sz w:val="24"/>
          <w:szCs w:val="24"/>
          <w:lang w:val="uk-UA" w:eastAsia="ru-RU"/>
        </w:rPr>
        <w:t>та при твердій договірній ціні за укрупненими показниками вартості – «Акт приймання виконаних будівельних робіт за  укрупненими показниками вартості» (форма № КБ – 2в (УПВ) і «Довідка про вартість виконаних будівельних робіт та витрати» (форма № КБ – 3)</w:t>
      </w:r>
      <w:bookmarkEnd w:id="27"/>
      <w:r w:rsidRPr="006F7BD7">
        <w:rPr>
          <w:rFonts w:ascii="Times New Roman" w:eastAsia="Times New Roman" w:hAnsi="Times New Roman" w:cs="Times New Roman"/>
          <w:sz w:val="24"/>
          <w:szCs w:val="24"/>
          <w:lang w:val="uk-UA" w:eastAsia="ru-RU"/>
        </w:rPr>
        <w:t xml:space="preserve">. </w:t>
      </w:r>
    </w:p>
    <w:p w14:paraId="32C4C3A6" w14:textId="77777777" w:rsidR="006F7BD7" w:rsidRPr="006F7BD7" w:rsidRDefault="006F7BD7" w:rsidP="006F7BD7">
      <w:pPr>
        <w:tabs>
          <w:tab w:val="left" w:pos="709"/>
        </w:tabs>
        <w:spacing w:after="0" w:line="240" w:lineRule="auto"/>
        <w:ind w:hanging="540"/>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ab/>
      </w:r>
      <w:r w:rsidRPr="006F7BD7">
        <w:rPr>
          <w:rFonts w:ascii="Times New Roman" w:eastAsia="Times New Roman" w:hAnsi="Times New Roman" w:cs="Times New Roman"/>
          <w:sz w:val="24"/>
          <w:szCs w:val="24"/>
          <w:lang w:val="uk-UA" w:eastAsia="ru-RU"/>
        </w:rPr>
        <w:tab/>
        <w:t>Розрахунок проводиться при наявності відповідних бюджетних коштів на рахунку Замовника в органі Державної казначейської служби України.</w:t>
      </w:r>
    </w:p>
    <w:p w14:paraId="41928994" w14:textId="77777777" w:rsidR="006F7BD7" w:rsidRPr="006F7BD7" w:rsidRDefault="006F7BD7" w:rsidP="006F7BD7">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6F7BD7">
        <w:rPr>
          <w:rFonts w:ascii="Times New Roman" w:eastAsia="Times New Roman" w:hAnsi="Times New Roman" w:cs="Times New Roman"/>
          <w:color w:val="000000"/>
          <w:sz w:val="24"/>
          <w:szCs w:val="24"/>
          <w:lang w:eastAsia="ru-RU"/>
        </w:rPr>
        <w:t xml:space="preserve">        </w:t>
      </w:r>
      <w:r w:rsidRPr="006F7BD7">
        <w:rPr>
          <w:rFonts w:ascii="Times New Roman" w:eastAsia="Times New Roman" w:hAnsi="Times New Roman" w:cs="Times New Roman"/>
          <w:bCs/>
          <w:color w:val="000000"/>
          <w:sz w:val="24"/>
          <w:szCs w:val="24"/>
          <w:lang w:eastAsia="ru-RU"/>
        </w:rPr>
        <w:t xml:space="preserve">  </w:t>
      </w:r>
      <w:r w:rsidRPr="006F7BD7">
        <w:rPr>
          <w:rFonts w:ascii="Times New Roman" w:eastAsia="Times New Roman" w:hAnsi="Times New Roman" w:cs="Times New Roman"/>
          <w:bCs/>
          <w:color w:val="000000"/>
          <w:sz w:val="24"/>
          <w:szCs w:val="24"/>
          <w:lang w:val="uk-UA" w:eastAsia="ru-RU"/>
        </w:rPr>
        <w:t>6.3</w:t>
      </w:r>
      <w:r w:rsidRPr="006F7BD7">
        <w:rPr>
          <w:rFonts w:ascii="Times New Roman" w:eastAsia="Times New Roman" w:hAnsi="Times New Roman" w:cs="Times New Roman"/>
          <w:b/>
          <w:bCs/>
          <w:color w:val="000000"/>
          <w:sz w:val="24"/>
          <w:szCs w:val="24"/>
          <w:lang w:val="uk-UA" w:eastAsia="ru-RU"/>
        </w:rPr>
        <w:t xml:space="preserve">  </w:t>
      </w:r>
      <w:r w:rsidRPr="006F7BD7">
        <w:rPr>
          <w:rFonts w:ascii="Times New Roman" w:eastAsia="Times New Roman" w:hAnsi="Times New Roman" w:cs="Times New Roman"/>
          <w:color w:val="000000"/>
          <w:sz w:val="24"/>
          <w:szCs w:val="24"/>
          <w:lang w:val="uk-UA" w:eastAsia="ru-RU"/>
        </w:rPr>
        <w:t xml:space="preserve">Ненадходження бюджетних коштів на реєстраційний рахунок Замовника для оплати послуг за цим Договором, а також несвоєчасне їх перерахування органами Державної казначейської служби України, Сторони визнають обставиною, що має місце не з вини Замовника. </w:t>
      </w:r>
    </w:p>
    <w:p w14:paraId="2DB4B72D" w14:textId="77777777" w:rsidR="006F7BD7" w:rsidRPr="006F7BD7" w:rsidRDefault="006F7BD7" w:rsidP="006F7BD7">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6F7BD7">
        <w:rPr>
          <w:rFonts w:ascii="Times New Roman" w:eastAsia="Times New Roman" w:hAnsi="Times New Roman" w:cs="Times New Roman"/>
          <w:color w:val="000000"/>
          <w:sz w:val="24"/>
          <w:szCs w:val="24"/>
          <w:lang w:val="uk-UA" w:eastAsia="ru-RU"/>
        </w:rPr>
        <w:t xml:space="preserve">          6.4. </w:t>
      </w:r>
      <w:r w:rsidRPr="006F7BD7">
        <w:rPr>
          <w:rFonts w:ascii="Times New Roman" w:eastAsia="Times New Roman" w:hAnsi="Times New Roman" w:cs="Times New Roman"/>
          <w:color w:val="000000"/>
          <w:sz w:val="24"/>
          <w:szCs w:val="24"/>
          <w:shd w:val="clear" w:color="auto" w:fill="FFFFFF"/>
          <w:lang w:val="uk-UA" w:eastAsia="ru-RU"/>
        </w:rPr>
        <w:t xml:space="preserve">Будь </w:t>
      </w:r>
      <w:r w:rsidRPr="006F7BD7">
        <w:rPr>
          <w:rFonts w:ascii="Times New Roman" w:eastAsia="Times New Roman" w:hAnsi="Times New Roman" w:cs="Times New Roman"/>
          <w:color w:val="000000"/>
          <w:sz w:val="24"/>
          <w:szCs w:val="24"/>
          <w:lang w:val="uk-UA" w:eastAsia="ru-RU"/>
        </w:rPr>
        <w:t xml:space="preserve">– </w:t>
      </w:r>
      <w:r w:rsidRPr="006F7BD7">
        <w:rPr>
          <w:rFonts w:ascii="Times New Roman" w:eastAsia="Times New Roman" w:hAnsi="Times New Roman" w:cs="Times New Roman"/>
          <w:color w:val="000000"/>
          <w:sz w:val="24"/>
          <w:szCs w:val="24"/>
          <w:shd w:val="clear" w:color="auto" w:fill="FFFFFF"/>
          <w:lang w:val="uk-UA" w:eastAsia="ru-RU"/>
        </w:rPr>
        <w:t xml:space="preserve">які бюджетні зобов’язання та платежі з бюджету здійснюються лише при наявності  відповідного бюджетного призначення. </w:t>
      </w:r>
    </w:p>
    <w:p w14:paraId="08E40CF9" w14:textId="10DACBAF" w:rsidR="006F7BD7" w:rsidRDefault="006F7BD7" w:rsidP="006F7BD7">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6F7BD7">
        <w:rPr>
          <w:rFonts w:ascii="Times New Roman" w:eastAsia="Times New Roman" w:hAnsi="Times New Roman" w:cs="Times New Roman"/>
          <w:color w:val="000000"/>
          <w:sz w:val="24"/>
          <w:szCs w:val="24"/>
          <w:shd w:val="clear" w:color="auto" w:fill="FFFFFF"/>
          <w:lang w:val="uk-UA" w:eastAsia="ru-RU"/>
        </w:rPr>
        <w:t xml:space="preserve">          6.5. Бюджетні зобов’язання, взяті Замовником без відповідних бюджетних асигнувань або з перевищенням повноважень, встановлених Бюджетним кодексом України та рішенням Одеської міської ради на відповідний бюджетний рік,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14:paraId="2FD254D8" w14:textId="77777777" w:rsidR="006F7BD7" w:rsidRPr="006F7BD7" w:rsidRDefault="006F7BD7" w:rsidP="006F7BD7">
      <w:pPr>
        <w:spacing w:after="0" w:line="240" w:lineRule="auto"/>
        <w:jc w:val="center"/>
        <w:rPr>
          <w:rFonts w:ascii="Times New Roman" w:eastAsia="Times New Roman" w:hAnsi="Times New Roman" w:cs="Times New Roman"/>
          <w:b/>
          <w:sz w:val="24"/>
          <w:szCs w:val="24"/>
          <w:lang w:eastAsia="ru-RU"/>
        </w:rPr>
      </w:pPr>
    </w:p>
    <w:p w14:paraId="30711AB6" w14:textId="2B8C1BEA" w:rsidR="006F7BD7" w:rsidRPr="006F7BD7" w:rsidRDefault="006F7BD7" w:rsidP="003C07FD">
      <w:pPr>
        <w:spacing w:after="0" w:line="240" w:lineRule="auto"/>
        <w:jc w:val="center"/>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VII. Відповідальність сторін</w:t>
      </w:r>
    </w:p>
    <w:p w14:paraId="5B6A4C39" w14:textId="77777777" w:rsidR="003C07FD" w:rsidRDefault="006F7BD7" w:rsidP="006F7BD7">
      <w:pPr>
        <w:spacing w:after="0" w:line="240" w:lineRule="auto"/>
        <w:ind w:left="20"/>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7.1. Відповідальність Сторін за порушення зобов’язань Договору визначаються положеннями Загальних умов, інших нормативних документів, що регулюють ці питання.</w:t>
      </w:r>
      <w:r w:rsidRPr="006F7BD7">
        <w:rPr>
          <w:rFonts w:ascii="Times New Roman" w:eastAsia="Times New Roman" w:hAnsi="Times New Roman" w:cs="Times New Roman"/>
          <w:sz w:val="24"/>
          <w:szCs w:val="24"/>
          <w:lang w:val="uk-UA" w:eastAsia="ru-RU"/>
        </w:rPr>
        <w:tab/>
      </w:r>
    </w:p>
    <w:p w14:paraId="7E1A7541" w14:textId="3917A6E4" w:rsidR="006F7BD7" w:rsidRPr="006F7BD7" w:rsidRDefault="006F7BD7" w:rsidP="003C07FD">
      <w:pPr>
        <w:spacing w:after="0" w:line="240" w:lineRule="auto"/>
        <w:ind w:left="20" w:firstLine="700"/>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7.2. </w:t>
      </w:r>
      <w:r w:rsidRPr="006F7BD7">
        <w:rPr>
          <w:rFonts w:ascii="Times New Roman" w:eastAsia="Times New Roman" w:hAnsi="Times New Roman" w:cs="Times New Roman"/>
          <w:b/>
          <w:sz w:val="24"/>
          <w:szCs w:val="24"/>
          <w:lang w:val="uk-UA" w:eastAsia="ru-RU"/>
        </w:rPr>
        <w:t>Підрядник несе відповідальність</w:t>
      </w:r>
      <w:r w:rsidRPr="006F7BD7">
        <w:rPr>
          <w:rFonts w:ascii="Times New Roman" w:eastAsia="Times New Roman" w:hAnsi="Times New Roman" w:cs="Times New Roman"/>
          <w:sz w:val="24"/>
          <w:szCs w:val="24"/>
          <w:lang w:val="uk-UA" w:eastAsia="ru-RU"/>
        </w:rPr>
        <w:t xml:space="preserve"> за порушення зі своєї вини таких зобов’язань за Договором і у таких сумах:</w:t>
      </w:r>
    </w:p>
    <w:p w14:paraId="58114735"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за порушення строків закінчення надання послуг сплачує неустойку в розмірі 1%  (відсотку) від договірної</w:t>
      </w:r>
      <w:r w:rsidRPr="006F7BD7">
        <w:rPr>
          <w:rFonts w:ascii="Times New Roman" w:eastAsia="Times New Roman" w:hAnsi="Times New Roman" w:cs="Times New Roman"/>
          <w:sz w:val="24"/>
          <w:szCs w:val="24"/>
          <w:lang w:val="uk-UA" w:eastAsia="ru-RU"/>
        </w:rPr>
        <w:tab/>
        <w:t>ціни  послуг за кожний день прострочення;</w:t>
      </w:r>
    </w:p>
    <w:p w14:paraId="29E59B31"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у разі виявлення недоліків (дефектів) у послугах, а також у разі порушення строків усунення недоліків (дефектів), виявлених Замовником або контролюючими органами,  протягом гарантійного строку експлуатації, сплачує штраф у розмірі 3% (відсотків) від ціни за Договором.</w:t>
      </w:r>
    </w:p>
    <w:p w14:paraId="687F5F98"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ab/>
        <w:t>7.3. 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14:paraId="79833E48"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7.4. Підрядник несе відповідальність за недотримання природоохоронних заходів, правил санітарної та протипожежної безпеки, правил охорони праці, </w:t>
      </w:r>
      <w:r w:rsidRPr="006F7BD7">
        <w:rPr>
          <w:rFonts w:ascii="Times New Roman" w:eastAsia="Times New Roman" w:hAnsi="Times New Roman" w:cs="Times New Roman"/>
          <w:sz w:val="24"/>
          <w:szCs w:val="24"/>
          <w:lang w:val="uk-UA" w:eastAsia="ru-RU"/>
        </w:rPr>
        <w:lastRenderedPageBreak/>
        <w:t>експлуатації будівельної техніки, складування будівельних матеріалів і конструкції, а також за техніку безпеки під час надання послуг.</w:t>
      </w:r>
    </w:p>
    <w:p w14:paraId="3AF937DC"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7.5. Підрядник несе відповідальність за забезпечення безпеки руху в місцях надання послуг  та на підходах до них відповідно до чинного законодавства України. </w:t>
      </w:r>
    </w:p>
    <w:p w14:paraId="05E0B563"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7.6. У випадках, не визначених цим договором, Сторони несуть відповідальність, передбачену чинним законодавством України. </w:t>
      </w:r>
    </w:p>
    <w:p w14:paraId="189B4EDD" w14:textId="77777777" w:rsidR="006F7BD7" w:rsidRPr="006F7BD7" w:rsidRDefault="006F7BD7" w:rsidP="006F7BD7">
      <w:pPr>
        <w:tabs>
          <w:tab w:val="left" w:pos="426"/>
        </w:tabs>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ab/>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 xml:space="preserve">7.7. </w:t>
      </w:r>
      <w:r w:rsidRPr="006F7BD7">
        <w:rPr>
          <w:rFonts w:ascii="Times New Roman" w:eastAsia="Times New Roman" w:hAnsi="Times New Roman" w:cs="Times New Roman"/>
          <w:b/>
          <w:sz w:val="24"/>
          <w:szCs w:val="24"/>
          <w:lang w:val="uk-UA" w:eastAsia="ru-RU"/>
        </w:rPr>
        <w:t>Замовник несе відповідальність</w:t>
      </w:r>
      <w:r w:rsidRPr="006F7BD7">
        <w:rPr>
          <w:rFonts w:ascii="Times New Roman" w:eastAsia="Times New Roman" w:hAnsi="Times New Roman" w:cs="Times New Roman"/>
          <w:sz w:val="24"/>
          <w:szCs w:val="24"/>
          <w:lang w:val="uk-UA" w:eastAsia="ru-RU"/>
        </w:rPr>
        <w:t xml:space="preserve"> за порушення зі своєї вини таких зобов’язань і у таких сумах:</w:t>
      </w:r>
    </w:p>
    <w:p w14:paraId="192D3B18" w14:textId="77777777" w:rsidR="006F7BD7" w:rsidRPr="006F7BD7" w:rsidRDefault="006F7BD7" w:rsidP="006F7BD7">
      <w:pPr>
        <w:tabs>
          <w:tab w:val="left" w:pos="709"/>
        </w:tabs>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ab/>
        <w:t>– за затримку прийняття наданих послуг без відповідного обґрунтування, неустойку в розмірі 0,1% (відсотку) вартості цих послуг за кожний день затримки;</w:t>
      </w:r>
    </w:p>
    <w:p w14:paraId="7740D424" w14:textId="77777777" w:rsidR="006F7BD7" w:rsidRPr="006F7BD7" w:rsidRDefault="006F7BD7" w:rsidP="006F7BD7">
      <w:pPr>
        <w:tabs>
          <w:tab w:val="left" w:pos="1080"/>
        </w:tabs>
        <w:spacing w:after="0" w:line="240" w:lineRule="auto"/>
        <w:ind w:firstLine="709"/>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за порушення грошових зобов’язань через  несвоєчасне надання документів на оплату до органів Державної казначейської служби України, неустойку в розмірі 0,3%(відсотків) річних від простроченої суми із урахуванням офіційного індексу інфляції</w:t>
      </w:r>
    </w:p>
    <w:p w14:paraId="0D1773C6" w14:textId="77777777" w:rsidR="006F7BD7" w:rsidRPr="006F7BD7" w:rsidRDefault="006F7BD7" w:rsidP="006F7BD7">
      <w:pPr>
        <w:tabs>
          <w:tab w:val="left" w:pos="1080"/>
        </w:tabs>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за весь час прострочення;</w:t>
      </w:r>
    </w:p>
    <w:p w14:paraId="292D26F8" w14:textId="0529F532" w:rsidR="006F7BD7" w:rsidRPr="006F7BD7" w:rsidRDefault="006F7BD7" w:rsidP="004B6EAD">
      <w:pPr>
        <w:tabs>
          <w:tab w:val="left" w:pos="426"/>
        </w:tabs>
        <w:spacing w:after="0" w:line="240" w:lineRule="auto"/>
        <w:ind w:firstLine="426"/>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7.8. Крім сплати штрафних санкцій Замовник компенсує Підряднику збитки, зумовлені невиконанням або неналежним виконанням своїх зобов’язань за Договором.</w:t>
      </w:r>
    </w:p>
    <w:p w14:paraId="443CD049" w14:textId="77777777" w:rsidR="006F7BD7" w:rsidRPr="006F7BD7" w:rsidRDefault="006F7BD7" w:rsidP="006F7BD7">
      <w:pPr>
        <w:spacing w:after="0" w:line="240" w:lineRule="auto"/>
        <w:jc w:val="both"/>
        <w:rPr>
          <w:rFonts w:ascii="Times New Roman" w:eastAsia="Times New Roman" w:hAnsi="Times New Roman" w:cs="Times New Roman"/>
          <w:lang w:val="uk-UA" w:eastAsia="ru-RU"/>
        </w:rPr>
      </w:pPr>
      <w:r w:rsidRPr="006F7BD7">
        <w:rPr>
          <w:rFonts w:ascii="Times New Roman" w:eastAsia="Times New Roman" w:hAnsi="Times New Roman" w:cs="Times New Roman"/>
          <w:sz w:val="24"/>
          <w:szCs w:val="24"/>
          <w:lang w:val="uk-UA" w:eastAsia="ru-RU"/>
        </w:rPr>
        <w:t xml:space="preserve">               </w:t>
      </w:r>
    </w:p>
    <w:p w14:paraId="22D6BAEF" w14:textId="17FB06EB" w:rsidR="006F7BD7" w:rsidRPr="006F7BD7" w:rsidRDefault="006F7BD7" w:rsidP="006F7BD7">
      <w:pPr>
        <w:spacing w:after="0" w:line="240" w:lineRule="auto"/>
        <w:jc w:val="center"/>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V</w:t>
      </w:r>
      <w:r w:rsidRPr="006F7BD7">
        <w:rPr>
          <w:rFonts w:ascii="Times New Roman" w:eastAsia="Times New Roman" w:hAnsi="Times New Roman" w:cs="Times New Roman"/>
          <w:b/>
          <w:sz w:val="24"/>
          <w:szCs w:val="24"/>
          <w:lang w:val="en-US" w:eastAsia="ru-RU"/>
        </w:rPr>
        <w:t>I</w:t>
      </w:r>
      <w:r w:rsidRPr="006F7BD7">
        <w:rPr>
          <w:rFonts w:ascii="Times New Roman" w:eastAsia="Times New Roman" w:hAnsi="Times New Roman" w:cs="Times New Roman"/>
          <w:b/>
          <w:sz w:val="24"/>
          <w:szCs w:val="24"/>
          <w:lang w:val="uk-UA" w:eastAsia="ru-RU"/>
        </w:rPr>
        <w:t>I</w:t>
      </w:r>
      <w:r w:rsidRPr="006F7BD7">
        <w:rPr>
          <w:rFonts w:ascii="Times New Roman" w:eastAsia="Times New Roman" w:hAnsi="Times New Roman" w:cs="Times New Roman"/>
          <w:b/>
          <w:sz w:val="24"/>
          <w:szCs w:val="24"/>
          <w:lang w:val="en-US" w:eastAsia="ru-RU"/>
        </w:rPr>
        <w:t>I</w:t>
      </w:r>
      <w:r w:rsidRPr="006F7BD7">
        <w:rPr>
          <w:rFonts w:ascii="Times New Roman" w:eastAsia="Times New Roman" w:hAnsi="Times New Roman" w:cs="Times New Roman"/>
          <w:b/>
          <w:sz w:val="24"/>
          <w:szCs w:val="24"/>
          <w:lang w:val="uk-UA" w:eastAsia="ru-RU"/>
        </w:rPr>
        <w:t>. Права та обов’язки сторін</w:t>
      </w:r>
    </w:p>
    <w:p w14:paraId="22CE28E2"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8.1. </w:t>
      </w:r>
      <w:r w:rsidRPr="006F7BD7">
        <w:rPr>
          <w:rFonts w:ascii="Times New Roman" w:eastAsia="Times New Roman" w:hAnsi="Times New Roman" w:cs="Times New Roman"/>
          <w:b/>
          <w:sz w:val="24"/>
          <w:szCs w:val="24"/>
          <w:lang w:val="uk-UA" w:eastAsia="ru-RU"/>
        </w:rPr>
        <w:t>Замовник зобов’язаний</w:t>
      </w:r>
      <w:r w:rsidRPr="006F7BD7">
        <w:rPr>
          <w:rFonts w:ascii="Times New Roman" w:eastAsia="Times New Roman" w:hAnsi="Times New Roman" w:cs="Times New Roman"/>
          <w:sz w:val="24"/>
          <w:szCs w:val="24"/>
          <w:lang w:val="uk-UA" w:eastAsia="ru-RU"/>
        </w:rPr>
        <w:t>:</w:t>
      </w:r>
    </w:p>
    <w:p w14:paraId="5A033992"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8.1.1.  Своєчасно та в повному обсязі оплачувати надані</w:t>
      </w:r>
      <w:r w:rsidRPr="006F7BD7">
        <w:rPr>
          <w:rFonts w:ascii="Times New Roman" w:eastAsia="Times New Roman" w:hAnsi="Times New Roman" w:cs="Times New Roman"/>
          <w:color w:val="000000"/>
          <w:sz w:val="24"/>
          <w:szCs w:val="24"/>
          <w:lang w:val="uk-UA" w:eastAsia="uk-UA"/>
        </w:rPr>
        <w:t xml:space="preserve"> Підрядником послуги, виходячи з фактичного надходження коштів Замовнику з бюджету</w:t>
      </w:r>
      <w:r w:rsidRPr="006F7BD7">
        <w:rPr>
          <w:rFonts w:ascii="Times New Roman" w:eastAsia="Times New Roman" w:hAnsi="Times New Roman" w:cs="Times New Roman"/>
          <w:sz w:val="24"/>
          <w:szCs w:val="24"/>
          <w:lang w:val="uk-UA" w:eastAsia="ru-RU"/>
        </w:rPr>
        <w:t>;</w:t>
      </w:r>
    </w:p>
    <w:p w14:paraId="48C47D37"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8.1.2. Приймати надані Підрядником послуги  відповідно до Договору, оглянути їх і у разі виявлення допущених в виконаних послугах відступу від умов договору або інших недоліків, негайно заявити про них Підрядникові.  </w:t>
      </w:r>
    </w:p>
    <w:p w14:paraId="35048564"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8.1.3.  Виконувати інші обов’язки відповідно до вимог чинного законодавства.</w:t>
      </w:r>
    </w:p>
    <w:p w14:paraId="097E2213"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8.2. </w:t>
      </w:r>
      <w:r w:rsidRPr="006F7BD7">
        <w:rPr>
          <w:rFonts w:ascii="Times New Roman" w:eastAsia="Times New Roman" w:hAnsi="Times New Roman" w:cs="Times New Roman"/>
          <w:b/>
          <w:sz w:val="24"/>
          <w:szCs w:val="24"/>
          <w:lang w:val="uk-UA" w:eastAsia="ru-RU"/>
        </w:rPr>
        <w:t>Замовник має право</w:t>
      </w:r>
      <w:r w:rsidRPr="006F7BD7">
        <w:rPr>
          <w:rFonts w:ascii="Times New Roman" w:eastAsia="Times New Roman" w:hAnsi="Times New Roman" w:cs="Times New Roman"/>
          <w:sz w:val="24"/>
          <w:szCs w:val="24"/>
          <w:lang w:val="uk-UA" w:eastAsia="ru-RU"/>
        </w:rPr>
        <w:t>:</w:t>
      </w:r>
    </w:p>
    <w:p w14:paraId="46EDF716"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8.2.1. Достроково розірвати цей Договір в односторонньому порядку, у разі  невиконання зобов’язань Підрядником, повідомивши про це його у триденний строк;</w:t>
      </w:r>
    </w:p>
    <w:p w14:paraId="322CEC12"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8.2.2. Контролювати надання послуг у строки, встановлені цим Договором;</w:t>
      </w:r>
    </w:p>
    <w:p w14:paraId="006949A8"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8.2.3. Зменшувати обсяг закупівлі з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3B60B6" w14:textId="77777777" w:rsidR="006F7BD7" w:rsidRPr="006F7BD7" w:rsidRDefault="006F7BD7" w:rsidP="006F7BD7">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6F7BD7">
        <w:rPr>
          <w:rFonts w:ascii="Times New Roman" w:eastAsia="Times New Roman" w:hAnsi="Times New Roman" w:cs="Times New Roman"/>
          <w:color w:val="000000"/>
          <w:sz w:val="24"/>
          <w:szCs w:val="24"/>
          <w:lang w:val="uk-UA" w:eastAsia="ru-RU"/>
        </w:rPr>
        <w:t xml:space="preserve">        </w:t>
      </w:r>
      <w:r w:rsidRPr="006F7BD7">
        <w:rPr>
          <w:rFonts w:ascii="Times New Roman" w:eastAsia="Times New Roman" w:hAnsi="Times New Roman" w:cs="Times New Roman"/>
          <w:sz w:val="24"/>
          <w:szCs w:val="24"/>
          <w:lang w:val="uk-UA" w:eastAsia="ru-RU"/>
        </w:rPr>
        <w:t xml:space="preserve">8.2.4. Повернути  Акти виконаних будівельних робіт (форма №КБ </w:t>
      </w:r>
      <w:bookmarkStart w:id="28" w:name="_Hlk38044264"/>
      <w:r w:rsidRPr="006F7BD7">
        <w:rPr>
          <w:rFonts w:ascii="Times New Roman" w:eastAsia="Times New Roman" w:hAnsi="Times New Roman" w:cs="Times New Roman"/>
          <w:sz w:val="24"/>
          <w:szCs w:val="24"/>
          <w:lang w:val="uk-UA" w:eastAsia="ru-RU"/>
        </w:rPr>
        <w:t>–</w:t>
      </w:r>
      <w:bookmarkEnd w:id="28"/>
      <w:r w:rsidRPr="006F7BD7">
        <w:rPr>
          <w:rFonts w:ascii="Times New Roman" w:eastAsia="Times New Roman" w:hAnsi="Times New Roman" w:cs="Times New Roman"/>
          <w:sz w:val="24"/>
          <w:szCs w:val="24"/>
          <w:lang w:val="uk-UA" w:eastAsia="ru-RU"/>
        </w:rPr>
        <w:t xml:space="preserve"> 2в) та </w:t>
      </w:r>
      <w:r w:rsidRPr="006F7BD7">
        <w:rPr>
          <w:rFonts w:ascii="Times New Roman" w:eastAsia="Times New Roman" w:hAnsi="Times New Roman" w:cs="Times New Roman"/>
          <w:sz w:val="23"/>
          <w:szCs w:val="23"/>
          <w:lang w:val="uk-UA" w:eastAsia="ru-RU"/>
        </w:rPr>
        <w:t xml:space="preserve">Довідку про вартість виконаних будівельних робіт та витрати (форма №КБ </w:t>
      </w: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3"/>
          <w:szCs w:val="23"/>
          <w:lang w:val="uk-UA" w:eastAsia="ru-RU"/>
        </w:rPr>
        <w:t>3)</w:t>
      </w:r>
      <w:r w:rsidRPr="006F7BD7">
        <w:rPr>
          <w:rFonts w:ascii="Times New Roman" w:eastAsia="Times New Roman" w:hAnsi="Times New Roman" w:cs="Times New Roman"/>
          <w:sz w:val="24"/>
          <w:szCs w:val="24"/>
          <w:lang w:val="uk-UA" w:eastAsia="ru-RU"/>
        </w:rPr>
        <w:t xml:space="preserve"> та при твердій договірній ціні за укрупненими показниками вартості – «Акт приймання виконаних будівельних робіт за  укрупненими показниками вартості» (форма № КБ – 2в (УПВ) і «Довідка про вартість виконаних будівельних робіт та витрати» (форма № КБ – 3)</w:t>
      </w:r>
      <w:r w:rsidRPr="006F7BD7">
        <w:rPr>
          <w:rFonts w:ascii="Times New Roman" w:eastAsia="Times New Roman" w:hAnsi="Times New Roman" w:cs="Times New Roman"/>
          <w:color w:val="FF0000"/>
          <w:sz w:val="24"/>
          <w:szCs w:val="24"/>
          <w:lang w:val="uk-UA" w:eastAsia="ru-RU"/>
        </w:rPr>
        <w:t xml:space="preserve"> </w:t>
      </w:r>
      <w:r w:rsidRPr="006F7BD7">
        <w:rPr>
          <w:rFonts w:ascii="Times New Roman" w:eastAsia="Times New Roman" w:hAnsi="Times New Roman" w:cs="Times New Roman"/>
          <w:color w:val="000000"/>
          <w:sz w:val="24"/>
          <w:szCs w:val="24"/>
          <w:lang w:val="uk-UA" w:eastAsia="ru-RU"/>
        </w:rPr>
        <w:t>Підряднику без здійснення оплати, у разі неналежного оформлення документів, зазначених у пункті 6.2. розділу VI цього Договору (відсутність печатки, підписів, тощо).</w:t>
      </w:r>
    </w:p>
    <w:p w14:paraId="1AFA062E"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8.2.5. Надати Підряднику припис про усунення допущених недоліків, а за необхідності – про призупинення надання послуг. Матеріали та устаткування, що не відповідають нормативним вимогам, мають негайно усуватися з будівельного майданчика і замінюватись за рахунок Підрядника. Неякісно надані послуги не оплачуються, і Підрядник,  у визначені  Замовником терміни,  зобов’язаний привести їх у відповідність до встановлених вимог.</w:t>
      </w:r>
    </w:p>
    <w:p w14:paraId="04CBCF55"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8.3. </w:t>
      </w:r>
      <w:r w:rsidRPr="006F7BD7">
        <w:rPr>
          <w:rFonts w:ascii="Times New Roman" w:eastAsia="Times New Roman" w:hAnsi="Times New Roman" w:cs="Times New Roman"/>
          <w:b/>
          <w:sz w:val="24"/>
          <w:szCs w:val="24"/>
          <w:lang w:val="uk-UA" w:eastAsia="ru-RU"/>
        </w:rPr>
        <w:t>Підрядник зобов’язаний</w:t>
      </w:r>
      <w:r w:rsidRPr="006F7BD7">
        <w:rPr>
          <w:rFonts w:ascii="Times New Roman" w:eastAsia="Times New Roman" w:hAnsi="Times New Roman" w:cs="Times New Roman"/>
          <w:sz w:val="24"/>
          <w:szCs w:val="24"/>
          <w:lang w:val="uk-UA" w:eastAsia="ru-RU"/>
        </w:rPr>
        <w:t>:</w:t>
      </w:r>
    </w:p>
    <w:p w14:paraId="19DDA156"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8.3.1. Забезпечити  надання послуг у строки, встановлені цим Договором;</w:t>
      </w:r>
    </w:p>
    <w:p w14:paraId="66830F38"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8.3.2. Забезпечити надання послуг, якість яких повинна відповідати умовам,  встановленим розділом І</w:t>
      </w:r>
      <w:r w:rsidRPr="006F7BD7">
        <w:rPr>
          <w:rFonts w:ascii="Times New Roman" w:eastAsia="Times New Roman" w:hAnsi="Times New Roman" w:cs="Times New Roman"/>
          <w:sz w:val="24"/>
          <w:szCs w:val="24"/>
          <w:lang w:val="en-US" w:eastAsia="ru-RU"/>
        </w:rPr>
        <w:t>V</w:t>
      </w:r>
      <w:r w:rsidRPr="006F7BD7">
        <w:rPr>
          <w:rFonts w:ascii="Times New Roman" w:eastAsia="Times New Roman" w:hAnsi="Times New Roman" w:cs="Times New Roman"/>
          <w:sz w:val="24"/>
          <w:szCs w:val="24"/>
          <w:lang w:val="uk-UA" w:eastAsia="ru-RU"/>
        </w:rPr>
        <w:t xml:space="preserve"> цього Договору;</w:t>
      </w:r>
    </w:p>
    <w:p w14:paraId="4CEBD346"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lastRenderedPageBreak/>
        <w:t xml:space="preserve">       8.3.3. У разі виявлення порушень будівельних норм і правил, інших нормативних документів,  привести їх у відповідність до встановлених вимог.</w:t>
      </w:r>
    </w:p>
    <w:p w14:paraId="0E150EE8"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8.3.4. Підрядник зобов’язаний надавати Замовнику необхідну допомогу під час проведення ним перевірок якості надання послуг, матеріалів та устаткування, в тому числі надавати необхідну інформацію, документи, тощо. </w:t>
      </w:r>
    </w:p>
    <w:p w14:paraId="58E99207" w14:textId="77777777" w:rsidR="006F7BD7" w:rsidRPr="006F7BD7" w:rsidRDefault="006F7BD7" w:rsidP="006F7BD7">
      <w:pPr>
        <w:tabs>
          <w:tab w:val="left" w:pos="1080"/>
        </w:tabs>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8.3.5. Підрядник забезпечує повне, якісне і своєчасне ведення передбаченої нормативними документами виконавчої документації.</w:t>
      </w:r>
    </w:p>
    <w:p w14:paraId="1393F5C8" w14:textId="77777777" w:rsidR="006F7BD7" w:rsidRPr="006F7BD7" w:rsidRDefault="006F7BD7" w:rsidP="006F7BD7">
      <w:pPr>
        <w:tabs>
          <w:tab w:val="left" w:pos="1080"/>
        </w:tabs>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8.3.6.</w:t>
      </w:r>
      <w:r w:rsidRPr="006F7BD7">
        <w:rPr>
          <w:rFonts w:ascii="Times New Roman" w:eastAsia="Times New Roman" w:hAnsi="Times New Roman" w:cs="Times New Roman"/>
          <w:lang w:val="uk-UA" w:eastAsia="ru-RU"/>
        </w:rPr>
        <w:t xml:space="preserve"> </w:t>
      </w:r>
      <w:r w:rsidRPr="006F7BD7">
        <w:rPr>
          <w:rFonts w:ascii="Times New Roman" w:eastAsia="Times New Roman" w:hAnsi="Times New Roman" w:cs="Times New Roman"/>
          <w:sz w:val="24"/>
          <w:szCs w:val="24"/>
          <w:lang w:val="uk-UA" w:eastAsia="ru-RU"/>
        </w:rPr>
        <w:t>Підрядник забезпечує дотримання працівниками на будівельному майданчику правил техніки безпеки та норм протипожежної безпеки. Він разом із субпідрядниками створює необхідні для цього умови, визначає працівника,  відповідального за проведення інструктажу працівників з цих питань і здійснення контролю.</w:t>
      </w:r>
    </w:p>
    <w:p w14:paraId="2E48A7F7"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8.3.7. </w:t>
      </w:r>
      <w:r w:rsidRPr="006F7BD7">
        <w:rPr>
          <w:rFonts w:ascii="Times New Roman" w:eastAsia="Times New Roman" w:hAnsi="Times New Roman" w:cs="Times New Roman"/>
          <w:bCs/>
          <w:sz w:val="24"/>
          <w:szCs w:val="24"/>
          <w:lang w:val="uk-UA" w:eastAsia="ru-RU"/>
        </w:rPr>
        <w:t xml:space="preserve">Підрядник при наданні послуг </w:t>
      </w:r>
      <w:r w:rsidRPr="006F7BD7">
        <w:rPr>
          <w:rFonts w:ascii="Times New Roman" w:eastAsia="Times New Roman" w:hAnsi="Times New Roman" w:cs="Times New Roman"/>
          <w:sz w:val="24"/>
          <w:szCs w:val="24"/>
          <w:lang w:val="uk-UA" w:eastAsia="ru-RU"/>
        </w:rPr>
        <w:t xml:space="preserve">зобов’язаний: </w:t>
      </w:r>
    </w:p>
    <w:p w14:paraId="34606BF3"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ab/>
      </w:r>
      <w:r w:rsidRPr="006F7BD7">
        <w:rPr>
          <w:rFonts w:ascii="Times New Roman" w:eastAsia="Times New Roman" w:hAnsi="Times New Roman" w:cs="Times New Roman"/>
          <w:color w:val="000000" w:themeColor="text1"/>
          <w:sz w:val="24"/>
          <w:szCs w:val="24"/>
          <w:lang w:val="uk-UA" w:eastAsia="ru-RU"/>
        </w:rPr>
        <w:t xml:space="preserve">– </w:t>
      </w:r>
      <w:hyperlink r:id="rId9" w:anchor="n134" w:tgtFrame="_blank" w:history="1">
        <w:r w:rsidRPr="006F7BD7">
          <w:rPr>
            <w:rFonts w:ascii="Times New Roman" w:eastAsia="Times New Roman" w:hAnsi="Times New Roman" w:cs="Times New Roman"/>
            <w:color w:val="000000" w:themeColor="text1"/>
            <w:sz w:val="24"/>
            <w:szCs w:val="24"/>
            <w:bdr w:val="none" w:sz="0" w:space="0" w:color="auto" w:frame="1"/>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6F7BD7">
        <w:rPr>
          <w:rFonts w:ascii="Times New Roman" w:eastAsia="Times New Roman" w:hAnsi="Times New Roman" w:cs="Times New Roman"/>
          <w:sz w:val="24"/>
          <w:szCs w:val="24"/>
          <w:lang w:val="uk-UA" w:eastAsia="ru-RU"/>
        </w:rPr>
        <w:t>, а також відновлення безпечних умов для руху;</w:t>
      </w:r>
    </w:p>
    <w:p w14:paraId="721A0C1C"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ab/>
        <w:t>– впроваджувати у повному обсязі заходи щодо безпеки дорожнього руху при здійсненні ремонту об’єкту;</w:t>
      </w:r>
    </w:p>
    <w:p w14:paraId="6C4F8F45"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ab/>
        <w:t>– позначати місця надання послуг,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43384912" w14:textId="77777777" w:rsidR="006F7BD7" w:rsidRPr="006F7BD7" w:rsidRDefault="006F7BD7" w:rsidP="006F7BD7">
      <w:pPr>
        <w:spacing w:after="0" w:line="240" w:lineRule="auto"/>
        <w:ind w:firstLine="709"/>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щоденне прибирання місць проведення ремонту з метою недопущення складування сміття;</w:t>
      </w:r>
    </w:p>
    <w:p w14:paraId="61580CE1"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ab/>
        <w:t>– по закінченні надання послуг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14:paraId="09F30FAC"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14:paraId="4CACFD98" w14:textId="77777777" w:rsidR="006F7BD7" w:rsidRPr="006F7BD7" w:rsidRDefault="006F7BD7" w:rsidP="003C07FD">
      <w:pPr>
        <w:shd w:val="clear" w:color="auto" w:fill="FFFFFF"/>
        <w:spacing w:after="0" w:line="312" w:lineRule="atLeast"/>
        <w:ind w:firstLine="450"/>
        <w:jc w:val="both"/>
        <w:textAlignment w:val="baseline"/>
        <w:rPr>
          <w:rFonts w:ascii="Times New Roman" w:eastAsia="Times New Roman" w:hAnsi="Times New Roman" w:cs="Times New Roman"/>
          <w:sz w:val="24"/>
          <w:szCs w:val="24"/>
          <w:lang w:val="uk-UA" w:eastAsia="ru-RU"/>
        </w:rPr>
      </w:pPr>
      <w:r w:rsidRPr="006F7BD7">
        <w:rPr>
          <w:rFonts w:ascii="Calibri" w:eastAsia="Times New Roman" w:hAnsi="Calibri" w:cs="Times New Roman"/>
          <w:sz w:val="24"/>
          <w:szCs w:val="24"/>
          <w:lang w:val="uk-UA" w:eastAsia="ru-RU"/>
        </w:rPr>
        <w:tab/>
        <w:t xml:space="preserve">– </w:t>
      </w:r>
      <w:r w:rsidRPr="006F7BD7">
        <w:rPr>
          <w:rFonts w:ascii="Times New Roman" w:eastAsia="Times New Roman" w:hAnsi="Times New Roman" w:cs="Times New Roman"/>
          <w:sz w:val="24"/>
          <w:szCs w:val="24"/>
          <w:lang w:val="uk-UA" w:eastAsia="ru-RU"/>
        </w:rPr>
        <w:t>обладнувати їх технічними засобами регулювання дорожнього руху</w:t>
      </w:r>
      <w:r w:rsidRPr="006F7BD7">
        <w:rPr>
          <w:rFonts w:ascii="Calibri" w:eastAsia="Times New Roman" w:hAnsi="Calibri" w:cs="Times New Roman"/>
          <w:sz w:val="24"/>
          <w:szCs w:val="24"/>
          <w:lang w:val="uk-UA" w:eastAsia="ru-RU"/>
        </w:rPr>
        <w:t xml:space="preserve">   </w:t>
      </w:r>
      <w:r w:rsidRPr="006F7BD7">
        <w:rPr>
          <w:rFonts w:ascii="Times New Roman" w:eastAsia="Times New Roman" w:hAnsi="Times New Roman" w:cs="Times New Roman"/>
          <w:sz w:val="24"/>
          <w:szCs w:val="24"/>
          <w:lang w:val="uk-UA" w:eastAsia="ru-RU"/>
        </w:rPr>
        <w:t>(спеціальні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23898E55" w14:textId="77777777" w:rsidR="006F7BD7" w:rsidRPr="006F7BD7" w:rsidRDefault="006F7BD7" w:rsidP="006F7BD7">
      <w:pPr>
        <w:shd w:val="clear" w:color="auto" w:fill="FFFFFF"/>
        <w:spacing w:after="0" w:line="312" w:lineRule="atLeast"/>
        <w:ind w:firstLine="450"/>
        <w:jc w:val="both"/>
        <w:textAlignment w:val="baseline"/>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6F260BBF" w14:textId="77777777" w:rsidR="006F7BD7" w:rsidRPr="006F7BD7" w:rsidRDefault="006F7BD7" w:rsidP="006F7BD7">
      <w:pPr>
        <w:shd w:val="clear" w:color="auto" w:fill="FFFFFF"/>
        <w:spacing w:after="0" w:line="312" w:lineRule="atLeast"/>
        <w:ind w:firstLine="450"/>
        <w:jc w:val="both"/>
        <w:textAlignment w:val="baseline"/>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219D996C" w14:textId="77777777" w:rsidR="006F7BD7" w:rsidRPr="006F7BD7" w:rsidRDefault="006F7BD7" w:rsidP="006F7BD7">
      <w:pPr>
        <w:shd w:val="clear" w:color="auto" w:fill="FFFFFF"/>
        <w:spacing w:after="0" w:line="312" w:lineRule="atLeast"/>
        <w:ind w:firstLine="450"/>
        <w:jc w:val="both"/>
        <w:textAlignment w:val="baseline"/>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 – якими перешкодами.</w:t>
      </w:r>
    </w:p>
    <w:p w14:paraId="3613819A"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8.3.8. Якщо з вини Підрядника виникає </w:t>
      </w:r>
      <w:proofErr w:type="spellStart"/>
      <w:r w:rsidRPr="006F7BD7">
        <w:rPr>
          <w:rFonts w:ascii="Times New Roman" w:eastAsia="Times New Roman" w:hAnsi="Times New Roman" w:cs="Times New Roman"/>
          <w:sz w:val="24"/>
          <w:szCs w:val="24"/>
          <w:lang w:val="uk-UA" w:eastAsia="ru-RU"/>
        </w:rPr>
        <w:t>дорожньо</w:t>
      </w:r>
      <w:proofErr w:type="spellEnd"/>
      <w:r w:rsidRPr="006F7BD7">
        <w:rPr>
          <w:rFonts w:ascii="Times New Roman" w:eastAsia="Times New Roman" w:hAnsi="Times New Roman" w:cs="Times New Roman"/>
          <w:sz w:val="24"/>
          <w:szCs w:val="24"/>
          <w:lang w:val="uk-UA" w:eastAsia="ru-RU"/>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14:paraId="255FC1B8" w14:textId="77777777" w:rsidR="006F7BD7" w:rsidRPr="006F7BD7" w:rsidRDefault="006F7BD7" w:rsidP="006F7BD7">
      <w:pPr>
        <w:shd w:val="clear" w:color="auto" w:fill="FFFFFF"/>
        <w:spacing w:after="0" w:line="312" w:lineRule="atLeast"/>
        <w:jc w:val="both"/>
        <w:textAlignment w:val="baseline"/>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sz w:val="24"/>
          <w:szCs w:val="24"/>
          <w:lang w:val="uk-UA" w:eastAsia="ru-RU"/>
        </w:rPr>
        <w:t xml:space="preserve">        8.4. </w:t>
      </w:r>
      <w:r w:rsidRPr="006F7BD7">
        <w:rPr>
          <w:rFonts w:ascii="Times New Roman" w:eastAsia="Times New Roman" w:hAnsi="Times New Roman" w:cs="Times New Roman"/>
          <w:b/>
          <w:sz w:val="24"/>
          <w:szCs w:val="24"/>
          <w:lang w:val="uk-UA" w:eastAsia="ru-RU"/>
        </w:rPr>
        <w:t>Підрядник має право:</w:t>
      </w:r>
    </w:p>
    <w:p w14:paraId="65978256" w14:textId="77777777" w:rsidR="006F7BD7" w:rsidRPr="006F7BD7" w:rsidRDefault="006F7BD7" w:rsidP="006F7BD7">
      <w:pPr>
        <w:spacing w:after="0" w:line="240" w:lineRule="auto"/>
        <w:jc w:val="both"/>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 xml:space="preserve">        </w:t>
      </w:r>
      <w:r w:rsidRPr="006F7BD7">
        <w:rPr>
          <w:rFonts w:ascii="Times New Roman" w:eastAsia="Times New Roman" w:hAnsi="Times New Roman" w:cs="Times New Roman"/>
          <w:sz w:val="24"/>
          <w:szCs w:val="24"/>
          <w:lang w:val="uk-UA" w:eastAsia="ru-RU"/>
        </w:rPr>
        <w:t>8.4.1. В  повному обсязі отримувати плату за надані послуги;</w:t>
      </w:r>
    </w:p>
    <w:p w14:paraId="00701CED"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b/>
          <w:sz w:val="24"/>
          <w:szCs w:val="24"/>
          <w:lang w:val="uk-UA" w:eastAsia="ru-RU"/>
        </w:rPr>
        <w:t xml:space="preserve">        </w:t>
      </w:r>
      <w:r w:rsidRPr="006F7BD7">
        <w:rPr>
          <w:rFonts w:ascii="Times New Roman" w:eastAsia="Times New Roman" w:hAnsi="Times New Roman" w:cs="Times New Roman"/>
          <w:sz w:val="24"/>
          <w:szCs w:val="24"/>
          <w:lang w:val="uk-UA" w:eastAsia="ru-RU"/>
        </w:rPr>
        <w:t>8.4.2. На дострокове надання послуг за погодженням Замовника</w:t>
      </w:r>
    </w:p>
    <w:p w14:paraId="681250FD"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lastRenderedPageBreak/>
        <w:t xml:space="preserve">        8.4.3. Достроково розірвати цей Договір у разі невиконання зобов’язань Замовником, повідомивши про це його у триденний строк.</w:t>
      </w:r>
    </w:p>
    <w:p w14:paraId="21B9F026"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8.4.4. Інші права відповідно до вимог чинного законодавства.</w:t>
      </w:r>
    </w:p>
    <w:p w14:paraId="02471F67" w14:textId="77777777" w:rsidR="006F7BD7" w:rsidRPr="006F7BD7" w:rsidRDefault="006F7BD7" w:rsidP="006F7BD7">
      <w:pPr>
        <w:spacing w:after="0" w:line="240" w:lineRule="auto"/>
        <w:ind w:left="708"/>
        <w:jc w:val="both"/>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p>
    <w:p w14:paraId="0DFA1632" w14:textId="1853296F" w:rsidR="006F7BD7" w:rsidRPr="006F7BD7" w:rsidRDefault="006F7BD7" w:rsidP="006F7BD7">
      <w:pPr>
        <w:spacing w:after="0" w:line="240" w:lineRule="auto"/>
        <w:jc w:val="center"/>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en-US" w:eastAsia="ru-RU"/>
        </w:rPr>
        <w:t>IX</w:t>
      </w:r>
      <w:r w:rsidRPr="006F7BD7">
        <w:rPr>
          <w:rFonts w:ascii="Times New Roman" w:eastAsia="Times New Roman" w:hAnsi="Times New Roman" w:cs="Times New Roman"/>
          <w:b/>
          <w:sz w:val="24"/>
          <w:szCs w:val="24"/>
          <w:lang w:val="uk-UA" w:eastAsia="ru-RU"/>
        </w:rPr>
        <w:t>. Обставини непереборної сили</w:t>
      </w:r>
    </w:p>
    <w:p w14:paraId="4E3243B8"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епізоотія, війна тощо). </w:t>
      </w:r>
    </w:p>
    <w:p w14:paraId="795CD596"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97AE356"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9.3. Доказом виникнення обставин непереборної сили та строку їх дії є відповідні документи, які видаються органом , уповноваженим видавати такі документи.</w:t>
      </w:r>
    </w:p>
    <w:p w14:paraId="3F5C866D" w14:textId="35B042E6" w:rsidR="006F7BD7" w:rsidRPr="006F7BD7" w:rsidRDefault="006F7BD7" w:rsidP="004B6EAD">
      <w:pPr>
        <w:spacing w:after="0" w:line="240" w:lineRule="auto"/>
        <w:jc w:val="both"/>
        <w:rPr>
          <w:rFonts w:ascii="Times New Roman" w:eastAsia="Times New Roman" w:hAnsi="Times New Roman" w:cs="Times New Roman"/>
          <w:lang w:val="uk-UA" w:eastAsia="ru-RU"/>
        </w:rPr>
      </w:pPr>
      <w:r w:rsidRPr="006F7BD7">
        <w:rPr>
          <w:rFonts w:ascii="Times New Roman" w:eastAsia="Times New Roman" w:hAnsi="Times New Roman" w:cs="Times New Roman"/>
          <w:sz w:val="24"/>
          <w:szCs w:val="24"/>
          <w:lang w:val="uk-UA" w:eastAsia="ru-RU"/>
        </w:rPr>
        <w:t xml:space="preserve">        9.4.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14:paraId="50F1B29E" w14:textId="496947B0" w:rsidR="006F7BD7" w:rsidRPr="006F7BD7" w:rsidRDefault="006F7BD7" w:rsidP="006F7BD7">
      <w:pPr>
        <w:spacing w:after="0" w:line="240" w:lineRule="auto"/>
        <w:jc w:val="center"/>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X. Вирішення спорів</w:t>
      </w:r>
    </w:p>
    <w:p w14:paraId="635E4AB6"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10.1. У випадку виникнення спорів або розбіжностей Сторони зобов’язуються вирішувати їх шляхом взаємних переговорів та консультації.</w:t>
      </w:r>
    </w:p>
    <w:p w14:paraId="336516DD" w14:textId="77777777" w:rsidR="006F7BD7" w:rsidRPr="006F7BD7" w:rsidRDefault="006F7BD7" w:rsidP="006F7BD7">
      <w:pPr>
        <w:spacing w:after="0" w:line="240" w:lineRule="auto"/>
        <w:jc w:val="both"/>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sz w:val="24"/>
          <w:szCs w:val="24"/>
          <w:lang w:val="uk-UA" w:eastAsia="ru-RU"/>
        </w:rPr>
        <w:t xml:space="preserve">      10.2. У разі недосягнення Сторонами згоди спори (розбіжності) вирішуються у судовому порядку. </w:t>
      </w:r>
    </w:p>
    <w:p w14:paraId="482AE198" w14:textId="77777777" w:rsidR="006F7BD7" w:rsidRPr="006F7BD7" w:rsidRDefault="006F7BD7" w:rsidP="006F7BD7">
      <w:pPr>
        <w:tabs>
          <w:tab w:val="left" w:pos="426"/>
        </w:tabs>
        <w:spacing w:after="0" w:line="240" w:lineRule="auto"/>
        <w:jc w:val="both"/>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sz w:val="24"/>
          <w:szCs w:val="24"/>
          <w:lang w:val="uk-UA" w:eastAsia="ru-RU"/>
        </w:rPr>
        <w:t xml:space="preserve">      10.3.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r w:rsidRPr="006F7BD7">
        <w:rPr>
          <w:rFonts w:ascii="Times New Roman" w:eastAsia="Times New Roman" w:hAnsi="Times New Roman" w:cs="Times New Roman"/>
          <w:b/>
          <w:sz w:val="24"/>
          <w:szCs w:val="24"/>
          <w:lang w:val="uk-UA" w:eastAsia="ru-RU"/>
        </w:rPr>
        <w:tab/>
      </w:r>
    </w:p>
    <w:p w14:paraId="301D5EBC" w14:textId="77777777" w:rsidR="006F7BD7" w:rsidRPr="006F7BD7" w:rsidRDefault="006F7BD7" w:rsidP="006F7BD7">
      <w:pPr>
        <w:spacing w:after="0" w:line="240" w:lineRule="auto"/>
        <w:jc w:val="both"/>
        <w:rPr>
          <w:rFonts w:ascii="Times New Roman" w:eastAsia="Times New Roman" w:hAnsi="Times New Roman" w:cs="Times New Roman"/>
          <w:b/>
          <w:sz w:val="24"/>
          <w:szCs w:val="24"/>
          <w:lang w:val="uk-UA" w:eastAsia="ru-RU"/>
        </w:rPr>
      </w:pPr>
    </w:p>
    <w:p w14:paraId="23FF32AB" w14:textId="7FDBA4C3" w:rsidR="006F7BD7" w:rsidRPr="006F7BD7" w:rsidRDefault="006F7BD7" w:rsidP="006F7BD7">
      <w:pPr>
        <w:spacing w:after="0" w:line="240" w:lineRule="auto"/>
        <w:jc w:val="center"/>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XI. Внесення змін у Договір та його розірвання</w:t>
      </w:r>
    </w:p>
    <w:p w14:paraId="10479BDF"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11.1.  Зміна або розірвання Договору будуть здійснюватися з урахуванням положень цього Договору та чинного законодавства України.</w:t>
      </w:r>
    </w:p>
    <w:p w14:paraId="26337402"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11.2. Зміна Договору здійснюється шляхом зміни або доповнення його умов за ініціативою будь – 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1EF63AD5"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673BC981"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11.3. Замовник має право в односторонньому порядку розірвати Договір , надіславши повідомлення Підряднику,  та вимагати відшкодування збитків за таких обставин:</w:t>
      </w:r>
    </w:p>
    <w:p w14:paraId="7BAE48AE"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відсутності коштів для фінансування об’єкту;</w:t>
      </w:r>
    </w:p>
    <w:p w14:paraId="68272DD9"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виявленні подальшої недоцільності надання послуг на об’єкті;</w:t>
      </w:r>
    </w:p>
    <w:p w14:paraId="4216DABD"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затримки початку надання послуг з вини Підрядника більше ніж на 10 (десять) календарних днів;</w:t>
      </w:r>
    </w:p>
    <w:p w14:paraId="01D256A3"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неодноразовому грубому порушенні будівельних норм і правил;</w:t>
      </w:r>
    </w:p>
    <w:p w14:paraId="7D5253BF"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банкрутства або порушення справи про банкрутство Підрядника.</w:t>
      </w:r>
    </w:p>
    <w:p w14:paraId="5A63D0DB"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11.4. Якщо Договір розривається Замовником з причин порушення Підрядником термінів надання послуг, або технічних норм, Замовник може розірвати Договір без компенсації Підряднику збитків.</w:t>
      </w:r>
    </w:p>
    <w:p w14:paraId="425045E3"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11.5. Підрядник має право ініціювати розірвання Договору у разі якщо Замовник  не  оплачує надані послуги;</w:t>
      </w:r>
    </w:p>
    <w:p w14:paraId="1C95F7A0"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11.6. У разі якщо рішення про розірвання Договору приймається відповідно до умов пунктів 11.1. та 11.3., Договір вважається розірваним з дня одержання іншою Стороною повідомлення про таке рішення.</w:t>
      </w:r>
    </w:p>
    <w:p w14:paraId="404966A7"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p>
    <w:p w14:paraId="5B709EA1" w14:textId="284CBA76" w:rsidR="006F7BD7" w:rsidRPr="006F7BD7" w:rsidRDefault="006F7BD7" w:rsidP="006F7BD7">
      <w:pPr>
        <w:spacing w:after="0" w:line="240" w:lineRule="auto"/>
        <w:jc w:val="both"/>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ab/>
      </w:r>
      <w:r w:rsidRPr="006F7BD7">
        <w:rPr>
          <w:rFonts w:ascii="Times New Roman" w:eastAsia="Times New Roman" w:hAnsi="Times New Roman" w:cs="Times New Roman"/>
          <w:b/>
          <w:sz w:val="24"/>
          <w:szCs w:val="24"/>
          <w:lang w:val="uk-UA" w:eastAsia="ru-RU"/>
        </w:rPr>
        <w:tab/>
      </w:r>
      <w:r w:rsidRPr="006F7BD7">
        <w:rPr>
          <w:rFonts w:ascii="Times New Roman" w:eastAsia="Times New Roman" w:hAnsi="Times New Roman" w:cs="Times New Roman"/>
          <w:b/>
          <w:sz w:val="24"/>
          <w:szCs w:val="24"/>
          <w:lang w:val="uk-UA" w:eastAsia="ru-RU"/>
        </w:rPr>
        <w:tab/>
      </w:r>
      <w:r w:rsidRPr="006F7BD7">
        <w:rPr>
          <w:rFonts w:ascii="Times New Roman" w:eastAsia="Times New Roman" w:hAnsi="Times New Roman" w:cs="Times New Roman"/>
          <w:b/>
          <w:sz w:val="24"/>
          <w:szCs w:val="24"/>
          <w:lang w:val="uk-UA" w:eastAsia="ru-RU"/>
        </w:rPr>
        <w:tab/>
      </w:r>
      <w:r w:rsidRPr="006F7BD7">
        <w:rPr>
          <w:rFonts w:ascii="Times New Roman" w:eastAsia="Times New Roman" w:hAnsi="Times New Roman" w:cs="Times New Roman"/>
          <w:b/>
          <w:sz w:val="24"/>
          <w:szCs w:val="24"/>
          <w:lang w:val="uk-UA" w:eastAsia="ru-RU"/>
        </w:rPr>
        <w:tab/>
        <w:t>XIІ. Строк дії договору</w:t>
      </w:r>
    </w:p>
    <w:p w14:paraId="0A827157"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12.1. Строком Договору є час, протягом якого Сторони будуть здійснювати свої права та виконувати свої обов’язки відповідно до Договору.</w:t>
      </w:r>
    </w:p>
    <w:p w14:paraId="4942CAD5" w14:textId="58AAED6B"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12.2. Договір набирає чинності з дати підписання і діє до завершення воєнного стану, оголошеного Указом Президента України від 24.02.2022 р. № 64 «Про введення воєнного стану в Україні» та Указом Президента України про продовження строку дії воєнного стану в Україні від 14.03.2022 р. № 133/2022 до 24.04.2022 р.</w:t>
      </w:r>
      <w:r w:rsidR="003C07FD" w:rsidRPr="00C61330">
        <w:rPr>
          <w:rFonts w:ascii="Times New Roman" w:eastAsia="Times New Roman" w:hAnsi="Times New Roman" w:cs="Times New Roman"/>
          <w:sz w:val="24"/>
          <w:szCs w:val="24"/>
          <w:lang w:val="uk-UA" w:eastAsia="ru-RU"/>
        </w:rPr>
        <w:t>,</w:t>
      </w:r>
      <w:r w:rsidRPr="006F7BD7">
        <w:rPr>
          <w:rFonts w:ascii="Times New Roman" w:eastAsia="Times New Roman" w:hAnsi="Times New Roman" w:cs="Times New Roman"/>
          <w:sz w:val="24"/>
          <w:szCs w:val="24"/>
          <w:lang w:val="uk-UA" w:eastAsia="ru-RU"/>
        </w:rPr>
        <w:t xml:space="preserve">  від 18.04.2022 р. № 259 до 25.05.2022 р.</w:t>
      </w:r>
      <w:r w:rsidR="00C61330" w:rsidRPr="00C61330">
        <w:rPr>
          <w:rFonts w:ascii="Times New Roman" w:eastAsia="Times New Roman" w:hAnsi="Times New Roman" w:cs="Times New Roman"/>
          <w:sz w:val="24"/>
          <w:szCs w:val="24"/>
          <w:lang w:val="uk-UA" w:eastAsia="ru-RU"/>
        </w:rPr>
        <w:t>,</w:t>
      </w:r>
      <w:r w:rsidR="003C07FD" w:rsidRPr="00C61330">
        <w:rPr>
          <w:rFonts w:ascii="Times New Roman" w:eastAsia="Times New Roman" w:hAnsi="Times New Roman" w:cs="Times New Roman"/>
          <w:sz w:val="24"/>
          <w:szCs w:val="24"/>
          <w:lang w:val="uk-UA" w:eastAsia="ru-RU"/>
        </w:rPr>
        <w:t xml:space="preserve"> від 17.05.2022 р. № 341/2022 до </w:t>
      </w:r>
      <w:r w:rsidR="00C61330" w:rsidRPr="00C61330">
        <w:rPr>
          <w:rFonts w:ascii="Times New Roman" w:eastAsia="Times New Roman" w:hAnsi="Times New Roman" w:cs="Times New Roman"/>
          <w:sz w:val="24"/>
          <w:szCs w:val="24"/>
          <w:lang w:val="uk-UA" w:eastAsia="ru-RU"/>
        </w:rPr>
        <w:t>2</w:t>
      </w:r>
      <w:r w:rsidR="004A6E95">
        <w:rPr>
          <w:rFonts w:ascii="Times New Roman" w:eastAsia="Times New Roman" w:hAnsi="Times New Roman" w:cs="Times New Roman"/>
          <w:sz w:val="24"/>
          <w:szCs w:val="24"/>
          <w:lang w:val="uk-UA" w:eastAsia="ru-RU"/>
        </w:rPr>
        <w:t>3</w:t>
      </w:r>
      <w:r w:rsidR="00C61330" w:rsidRPr="00C61330">
        <w:rPr>
          <w:rFonts w:ascii="Times New Roman" w:eastAsia="Times New Roman" w:hAnsi="Times New Roman" w:cs="Times New Roman"/>
          <w:sz w:val="24"/>
          <w:szCs w:val="24"/>
          <w:lang w:val="uk-UA" w:eastAsia="ru-RU"/>
        </w:rPr>
        <w:t>.08.2022 р. та від 12.08.2022 р. № 573/2022 до 21.11.2022 р.</w:t>
      </w:r>
      <w:r w:rsidR="003C07FD" w:rsidRPr="00C61330">
        <w:rPr>
          <w:rFonts w:ascii="Times New Roman" w:eastAsia="Times New Roman" w:hAnsi="Times New Roman" w:cs="Times New Roman"/>
          <w:sz w:val="24"/>
          <w:szCs w:val="24"/>
          <w:lang w:val="uk-UA" w:eastAsia="ru-RU"/>
        </w:rPr>
        <w:t>,</w:t>
      </w:r>
      <w:r w:rsidRPr="006F7BD7">
        <w:rPr>
          <w:rFonts w:ascii="Times New Roman" w:eastAsia="Times New Roman" w:hAnsi="Times New Roman" w:cs="Times New Roman"/>
          <w:sz w:val="24"/>
          <w:szCs w:val="24"/>
          <w:lang w:val="uk-UA" w:eastAsia="ru-RU"/>
        </w:rPr>
        <w:t xml:space="preserve"> але не пізніше ніж до 31.12.2022 року, а в частині оплати за надані послуги - до повного виконання Сторонами своїх обов’язків. </w:t>
      </w:r>
    </w:p>
    <w:p w14:paraId="226C1802" w14:textId="509B2B3C"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Дія Договору може бути продовжена за згодою Сторін у разі продовження строку дії воєнного стану в Україні у встановленому законодавством порядку понад період, визначений</w:t>
      </w:r>
      <w:r w:rsidRPr="006F7BD7">
        <w:rPr>
          <w:rFonts w:ascii="Times New Roman" w:eastAsia="Times New Roman" w:hAnsi="Times New Roman" w:cs="Times New Roman"/>
          <w:b/>
          <w:sz w:val="24"/>
          <w:szCs w:val="24"/>
          <w:lang w:val="uk-UA" w:eastAsia="ru-RU"/>
        </w:rPr>
        <w:t xml:space="preserve"> </w:t>
      </w:r>
      <w:bookmarkStart w:id="29" w:name="_Hlk103941327"/>
      <w:r w:rsidRPr="006F7BD7">
        <w:rPr>
          <w:rFonts w:ascii="Times New Roman" w:eastAsia="Times New Roman" w:hAnsi="Times New Roman" w:cs="Times New Roman"/>
          <w:sz w:val="24"/>
          <w:szCs w:val="24"/>
          <w:lang w:val="uk-UA" w:eastAsia="ru-RU"/>
        </w:rPr>
        <w:t xml:space="preserve">Указом Президента України про продовження строку дії воєнного стану в Україні від </w:t>
      </w:r>
      <w:bookmarkEnd w:id="29"/>
      <w:r w:rsidR="00C61330" w:rsidRPr="00C61330">
        <w:rPr>
          <w:rFonts w:ascii="Times New Roman" w:eastAsia="Times New Roman" w:hAnsi="Times New Roman" w:cs="Times New Roman"/>
          <w:sz w:val="24"/>
          <w:szCs w:val="24"/>
          <w:lang w:val="uk-UA" w:eastAsia="ru-RU"/>
        </w:rPr>
        <w:t>12.08.2022 р. № 573/2022</w:t>
      </w:r>
      <w:r w:rsidRPr="006F7BD7">
        <w:rPr>
          <w:rFonts w:ascii="Times New Roman" w:eastAsia="Times New Roman" w:hAnsi="Times New Roman" w:cs="Times New Roman"/>
          <w:sz w:val="24"/>
          <w:szCs w:val="24"/>
          <w:lang w:val="uk-UA" w:eastAsia="ru-RU"/>
        </w:rPr>
        <w:t>.</w:t>
      </w:r>
    </w:p>
    <w:p w14:paraId="27E1DB45"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 xml:space="preserve">12.3. Договір укладено у двох однакових примірниках, по одному для кожної із Сторін, які мають однакову юридичну силу.          </w:t>
      </w:r>
    </w:p>
    <w:p w14:paraId="1EA5B80A"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p>
    <w:p w14:paraId="3FDD1383" w14:textId="6ED0EC74" w:rsidR="006F7BD7" w:rsidRPr="006F7BD7" w:rsidRDefault="006F7BD7" w:rsidP="006F7BD7">
      <w:pPr>
        <w:spacing w:after="0" w:line="240" w:lineRule="auto"/>
        <w:jc w:val="center"/>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X</w:t>
      </w:r>
      <w:r w:rsidRPr="006F7BD7">
        <w:rPr>
          <w:rFonts w:ascii="Times New Roman" w:eastAsia="Times New Roman" w:hAnsi="Times New Roman" w:cs="Times New Roman"/>
          <w:b/>
          <w:sz w:val="24"/>
          <w:szCs w:val="24"/>
          <w:lang w:val="en-US" w:eastAsia="ru-RU"/>
        </w:rPr>
        <w:t>II</w:t>
      </w:r>
      <w:r w:rsidRPr="006F7BD7">
        <w:rPr>
          <w:rFonts w:ascii="Times New Roman" w:eastAsia="Times New Roman" w:hAnsi="Times New Roman" w:cs="Times New Roman"/>
          <w:b/>
          <w:sz w:val="24"/>
          <w:szCs w:val="24"/>
          <w:lang w:val="uk-UA" w:eastAsia="ru-RU"/>
        </w:rPr>
        <w:t xml:space="preserve">І. Інші умови </w:t>
      </w:r>
    </w:p>
    <w:p w14:paraId="1F4255D8"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13.1. Всі додатки та додаткові угоди, складені у відповідності з цим Договором та на виконання його умов, після їх підписання та оформлення у встановленому законом порядку є невід’ємною частиною цього Договору.</w:t>
      </w:r>
    </w:p>
    <w:p w14:paraId="4EE3FD5C"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13.2. Взаємовідносини Сторін, не врегульовані цим Договором, регламентуються чинним законодавством України.</w:t>
      </w:r>
    </w:p>
    <w:p w14:paraId="1B7B8D9D"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13.3. Договір вважається виконаним після надання послуг та закінчення всіх взаєморозрахунків між Сторонами за цим Договором.</w:t>
      </w:r>
    </w:p>
    <w:p w14:paraId="6DF475AE"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 xml:space="preserve">13.4. Під час надання послуг Підрядник повинен виключати можливість травмування працюючих та пішоходів, пошкодження транспортних засобів, створення аварійних ситуацій. </w:t>
      </w:r>
    </w:p>
    <w:p w14:paraId="56539683" w14:textId="77777777" w:rsidR="006F7BD7" w:rsidRPr="006F7BD7" w:rsidRDefault="006F7BD7" w:rsidP="006F7BD7">
      <w:pPr>
        <w:keepLines/>
        <w:spacing w:after="0" w:line="240" w:lineRule="auto"/>
        <w:ind w:firstLine="567"/>
        <w:jc w:val="both"/>
        <w:rPr>
          <w:rFonts w:ascii="Times New Roman" w:eastAsia="Arial" w:hAnsi="Times New Roman" w:cs="Arial"/>
          <w:sz w:val="24"/>
          <w:szCs w:val="24"/>
          <w:lang w:val="uk-UA"/>
        </w:rPr>
      </w:pPr>
      <w:r w:rsidRPr="006F7BD7">
        <w:rPr>
          <w:rFonts w:ascii="Times New Roman" w:eastAsia="Arial" w:hAnsi="Times New Roman" w:cs="Arial"/>
          <w:sz w:val="24"/>
          <w:szCs w:val="24"/>
          <w:lang w:val="uk-UA"/>
        </w:rPr>
        <w:t xml:space="preserve">13.5. Підрядник відповідає за дефекти, що виникли в результаті його діяльності. Період відповідальності за дефекти складає 1 рік з моменту підписання Сторонами </w:t>
      </w:r>
      <w:r w:rsidRPr="006F7BD7">
        <w:rPr>
          <w:rFonts w:ascii="Times New Roman" w:eastAsia="Times New Roman" w:hAnsi="Times New Roman" w:cs="Times New Roman"/>
          <w:sz w:val="24"/>
          <w:szCs w:val="24"/>
          <w:lang w:val="uk-UA" w:eastAsia="ru-RU"/>
        </w:rPr>
        <w:t>Акту приймання виконаних будівельних робіт (форма № КБ – 2в) та Довідки про вартість виконаних будівельних робіт та витрати (форма № КБ –3) та при твердій договірній ціні за укрупненими показниками вартості – «Акт приймання виконаних будівельних робіт за  укрупненими показниками вартості» (форма № КБ – 2в (УПВ) і «Довідка про вартість виконаних будівельних робіт та витрати» (форма № КБ –3)</w:t>
      </w:r>
      <w:r w:rsidRPr="006F7BD7">
        <w:rPr>
          <w:rFonts w:ascii="Times New Roman" w:eastAsia="Arial" w:hAnsi="Times New Roman" w:cs="Arial"/>
          <w:sz w:val="24"/>
          <w:szCs w:val="24"/>
          <w:lang w:val="uk-UA"/>
        </w:rPr>
        <w:t>.</w:t>
      </w:r>
    </w:p>
    <w:p w14:paraId="5FC1F4A2" w14:textId="77777777" w:rsidR="006F7BD7" w:rsidRPr="006F7BD7" w:rsidRDefault="006F7BD7" w:rsidP="006F7BD7">
      <w:pPr>
        <w:spacing w:after="0" w:line="240" w:lineRule="auto"/>
        <w:ind w:firstLine="567"/>
        <w:jc w:val="both"/>
        <w:rPr>
          <w:rFonts w:ascii="Times New Roman" w:eastAsia="Arial" w:hAnsi="Times New Roman" w:cs="Arial"/>
          <w:color w:val="000000"/>
          <w:sz w:val="24"/>
          <w:szCs w:val="24"/>
          <w:lang w:val="uk-UA"/>
        </w:rPr>
      </w:pPr>
      <w:r w:rsidRPr="006F7BD7">
        <w:rPr>
          <w:rFonts w:ascii="Times New Roman" w:eastAsia="Arial" w:hAnsi="Times New Roman" w:cs="Arial"/>
          <w:color w:val="000000"/>
          <w:sz w:val="24"/>
          <w:szCs w:val="24"/>
          <w:lang w:val="uk-UA"/>
        </w:rPr>
        <w:t xml:space="preserve">13.6. На дефекти, виявлені в цей період, складається дефектний акт за підписом обох сторін. Якщо Підрядник відмовився від складання акту, він оформляється з залученням уповноважених фахівців відповідного контролюючого органу. </w:t>
      </w:r>
    </w:p>
    <w:p w14:paraId="2ED2CAE9" w14:textId="77777777" w:rsidR="006F7BD7" w:rsidRPr="006F7BD7" w:rsidRDefault="006F7BD7" w:rsidP="006F7BD7">
      <w:pPr>
        <w:spacing w:after="0" w:line="240" w:lineRule="auto"/>
        <w:ind w:firstLine="567"/>
        <w:jc w:val="both"/>
        <w:rPr>
          <w:rFonts w:ascii="Times New Roman" w:eastAsia="Times New Roman" w:hAnsi="Times New Roman" w:cs="Times New Roman"/>
          <w:sz w:val="24"/>
          <w:szCs w:val="24"/>
          <w:lang w:val="uk-UA" w:eastAsia="ru-RU"/>
        </w:rPr>
      </w:pPr>
      <w:r w:rsidRPr="006F7BD7">
        <w:rPr>
          <w:rFonts w:ascii="Times New Roman" w:eastAsia="Arial" w:hAnsi="Times New Roman" w:cs="Arial"/>
          <w:color w:val="000000"/>
          <w:sz w:val="24"/>
          <w:szCs w:val="24"/>
          <w:lang w:val="uk-UA"/>
        </w:rPr>
        <w:t>13.7. Виявлені дефекти усуваються Підрядником за власні кошти. При відмові Підрядника усунути дефекти, Замовник виконує роботи самостійно чи силами іншої організації, а використані на усунення дефектів кошти стягує з Підрядника.</w:t>
      </w:r>
      <w:r w:rsidRPr="006F7BD7">
        <w:rPr>
          <w:rFonts w:ascii="Times New Roman" w:eastAsia="Times New Roman" w:hAnsi="Times New Roman" w:cs="Times New Roman"/>
          <w:sz w:val="24"/>
          <w:szCs w:val="24"/>
          <w:lang w:val="uk-UA" w:eastAsia="ru-RU"/>
        </w:rPr>
        <w:t xml:space="preserve">     </w:t>
      </w:r>
    </w:p>
    <w:p w14:paraId="67BF213D"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13.8. Залучення субпідрядників здійснюється Підрядником за узгодженням із Замовником.   </w:t>
      </w:r>
    </w:p>
    <w:p w14:paraId="2A6AFDC6" w14:textId="77777777" w:rsidR="006F7BD7" w:rsidRPr="006F7BD7" w:rsidRDefault="006F7BD7" w:rsidP="006F7BD7">
      <w:pPr>
        <w:spacing w:after="0" w:line="240" w:lineRule="auto"/>
        <w:jc w:val="both"/>
        <w:rPr>
          <w:rFonts w:ascii="Times New Roman" w:eastAsia="Times New Roman" w:hAnsi="Times New Roman" w:cs="Times New Roman"/>
          <w:sz w:val="24"/>
          <w:szCs w:val="24"/>
          <w:lang w:val="uk-UA"/>
        </w:rPr>
      </w:pPr>
      <w:r w:rsidRPr="006F7BD7">
        <w:rPr>
          <w:rFonts w:ascii="Times New Roman" w:eastAsia="Times New Roman" w:hAnsi="Times New Roman" w:cs="Times New Roman"/>
          <w:sz w:val="24"/>
          <w:szCs w:val="24"/>
          <w:lang w:val="uk-UA"/>
        </w:rPr>
        <w:t xml:space="preserve">         13.9. Укладення субпідрядних договорів не створює будь </w:t>
      </w:r>
      <w:r w:rsidRPr="006F7BD7">
        <w:rPr>
          <w:rFonts w:ascii="Verdana" w:eastAsia="Times New Roman" w:hAnsi="Verdana" w:cs="Verdana"/>
          <w:sz w:val="20"/>
          <w:szCs w:val="20"/>
        </w:rPr>
        <w:t xml:space="preserve">– </w:t>
      </w:r>
      <w:r w:rsidRPr="006F7BD7">
        <w:rPr>
          <w:rFonts w:ascii="Times New Roman" w:eastAsia="Times New Roman" w:hAnsi="Times New Roman" w:cs="Times New Roman"/>
          <w:sz w:val="24"/>
          <w:szCs w:val="24"/>
          <w:lang w:val="uk-UA"/>
        </w:rPr>
        <w:t xml:space="preserve">яких правових відносин між Замовником і субпідрядниками. Технічний контроль за якістю послуг  і відповідністю їх технічним умовам здійснює Замовник. Замовник має право ухвалювати рішення та давати вказівки щодо надання послуг субпідрядникам. Субпідрядники повинні приймати до виконання рішення та вказівки Замовника.  </w:t>
      </w:r>
    </w:p>
    <w:p w14:paraId="65965BE3" w14:textId="77777777" w:rsidR="006F7BD7" w:rsidRPr="006F7BD7" w:rsidRDefault="006F7BD7" w:rsidP="006F7BD7">
      <w:pPr>
        <w:spacing w:after="0" w:line="240" w:lineRule="auto"/>
        <w:jc w:val="both"/>
        <w:rPr>
          <w:rFonts w:ascii="Verdana" w:eastAsia="Times New Roman" w:hAnsi="Verdana" w:cs="Verdana"/>
          <w:sz w:val="20"/>
          <w:szCs w:val="20"/>
          <w:lang w:val="uk-UA"/>
        </w:rPr>
      </w:pPr>
      <w:r w:rsidRPr="006F7BD7">
        <w:rPr>
          <w:rFonts w:ascii="Times New Roman" w:eastAsia="Times New Roman" w:hAnsi="Times New Roman" w:cs="Times New Roman"/>
          <w:sz w:val="24"/>
          <w:szCs w:val="24"/>
          <w:lang w:val="uk-UA"/>
        </w:rPr>
        <w:t xml:space="preserve">         13.10. Підрядник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наданих </w:t>
      </w:r>
      <w:r w:rsidRPr="006F7BD7">
        <w:rPr>
          <w:rFonts w:ascii="Times New Roman" w:eastAsia="Times New Roman" w:hAnsi="Times New Roman" w:cs="Times New Roman"/>
          <w:sz w:val="24"/>
          <w:szCs w:val="24"/>
          <w:lang w:val="uk-UA"/>
        </w:rPr>
        <w:lastRenderedPageBreak/>
        <w:t>послуг, представляє інтереси у відносинах із Замовником. Він несе перед Замовником відповідальність за дії субпідрядників такою ж мірою, як і за свої власні дії.</w:t>
      </w:r>
    </w:p>
    <w:p w14:paraId="544FEDD4" w14:textId="77777777" w:rsidR="006F7BD7" w:rsidRPr="006F7BD7" w:rsidRDefault="006F7BD7" w:rsidP="006F7BD7">
      <w:pPr>
        <w:spacing w:after="0" w:line="240" w:lineRule="auto"/>
        <w:jc w:val="both"/>
        <w:rPr>
          <w:rFonts w:ascii="Times New Roman" w:eastAsia="Times New Roman" w:hAnsi="Times New Roman" w:cs="Times New Roman"/>
          <w:sz w:val="24"/>
          <w:szCs w:val="24"/>
        </w:rPr>
      </w:pPr>
      <w:r w:rsidRPr="006F7BD7">
        <w:rPr>
          <w:rFonts w:ascii="Times New Roman" w:eastAsia="Times New Roman" w:hAnsi="Times New Roman" w:cs="Times New Roman"/>
          <w:sz w:val="24"/>
          <w:szCs w:val="24"/>
          <w:lang w:val="uk-UA"/>
        </w:rPr>
        <w:t xml:space="preserve">        </w:t>
      </w:r>
      <w:r w:rsidRPr="006F7BD7">
        <w:rPr>
          <w:rFonts w:ascii="Times New Roman" w:eastAsia="Times New Roman" w:hAnsi="Times New Roman" w:cs="Times New Roman"/>
          <w:sz w:val="24"/>
          <w:szCs w:val="24"/>
        </w:rPr>
        <w:t xml:space="preserve">13.11. </w:t>
      </w:r>
      <w:r w:rsidRPr="006F7BD7">
        <w:rPr>
          <w:rFonts w:ascii="Times New Roman" w:eastAsia="Times New Roman" w:hAnsi="Times New Roman" w:cs="Times New Roman"/>
          <w:sz w:val="24"/>
          <w:szCs w:val="24"/>
          <w:lang w:val="uk-UA"/>
        </w:rPr>
        <w:t>Сторони за цим Договором</w:t>
      </w:r>
      <w:r w:rsidRPr="006F7BD7">
        <w:rPr>
          <w:rFonts w:ascii="Times New Roman" w:eastAsia="Times New Roman" w:hAnsi="Times New Roman" w:cs="Times New Roman"/>
          <w:sz w:val="24"/>
          <w:szCs w:val="24"/>
          <w:shd w:val="clear" w:color="auto" w:fill="FFFFFF"/>
          <w:lang w:val="uk-UA"/>
        </w:rPr>
        <w:t xml:space="preserve"> проводять антикорупційні заходи з метою впровадження політики заборони на корупцію</w:t>
      </w:r>
      <w:r w:rsidRPr="006F7BD7">
        <w:rPr>
          <w:rFonts w:ascii="Times New Roman" w:eastAsia="Times New Roman" w:hAnsi="Times New Roman" w:cs="Times New Roman"/>
          <w:sz w:val="24"/>
          <w:szCs w:val="24"/>
          <w:shd w:val="clear" w:color="auto" w:fill="FFFFFF"/>
        </w:rPr>
        <w:t>.</w:t>
      </w:r>
      <w:r w:rsidRPr="006F7BD7">
        <w:rPr>
          <w:rFonts w:ascii="Times New Roman" w:eastAsia="Times New Roman" w:hAnsi="Times New Roman" w:cs="Times New Roman"/>
          <w:sz w:val="24"/>
          <w:szCs w:val="24"/>
        </w:rPr>
        <w:t xml:space="preserve">  </w:t>
      </w:r>
    </w:p>
    <w:p w14:paraId="1963BA1B" w14:textId="77777777" w:rsidR="006F7BD7" w:rsidRPr="006F7BD7" w:rsidRDefault="006F7BD7" w:rsidP="006F7BD7">
      <w:pPr>
        <w:spacing w:after="0" w:line="240" w:lineRule="auto"/>
        <w:jc w:val="both"/>
        <w:rPr>
          <w:rFonts w:ascii="Times New Roman" w:eastAsia="Times New Roman" w:hAnsi="Times New Roman" w:cs="Times New Roman"/>
          <w:bCs/>
          <w:sz w:val="24"/>
          <w:szCs w:val="24"/>
          <w:lang w:val="uk-UA" w:eastAsia="ru-RU"/>
        </w:rPr>
      </w:pP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sz w:val="24"/>
          <w:szCs w:val="24"/>
          <w:lang w:eastAsia="ru-RU"/>
        </w:rPr>
        <w:t xml:space="preserve"> </w:t>
      </w:r>
      <w:r w:rsidRPr="006F7BD7">
        <w:rPr>
          <w:rFonts w:ascii="Times New Roman" w:eastAsia="Times New Roman" w:hAnsi="Times New Roman" w:cs="Times New Roman"/>
          <w:sz w:val="24"/>
          <w:szCs w:val="24"/>
          <w:lang w:val="uk-UA" w:eastAsia="ru-RU"/>
        </w:rPr>
        <w:t xml:space="preserve"> 13.12. </w:t>
      </w:r>
      <w:r w:rsidRPr="006F7BD7">
        <w:rPr>
          <w:rFonts w:ascii="Times New Roman" w:eastAsia="Times New Roman" w:hAnsi="Times New Roman" w:cs="Times New Roman"/>
          <w:bCs/>
          <w:sz w:val="24"/>
          <w:szCs w:val="24"/>
          <w:lang w:val="uk-UA" w:eastAsia="ru-RU"/>
        </w:rPr>
        <w:t>Представники Сторін, які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1E75A5A" w14:textId="77777777" w:rsidR="006F7BD7" w:rsidRPr="006F7BD7" w:rsidRDefault="006F7BD7" w:rsidP="006F7BD7">
      <w:pPr>
        <w:spacing w:after="0" w:line="240" w:lineRule="auto"/>
        <w:jc w:val="both"/>
        <w:rPr>
          <w:rFonts w:ascii="Times New Roman" w:eastAsia="Times New Roman" w:hAnsi="Times New Roman" w:cs="Times New Roman"/>
          <w:bCs/>
          <w:sz w:val="24"/>
          <w:szCs w:val="24"/>
          <w:lang w:val="uk-UA" w:eastAsia="ru-RU"/>
        </w:rPr>
      </w:pPr>
      <w:r w:rsidRPr="006F7BD7">
        <w:rPr>
          <w:rFonts w:ascii="Times New Roman" w:eastAsia="Times New Roman" w:hAnsi="Times New Roman" w:cs="Times New Roman"/>
          <w:bCs/>
          <w:sz w:val="24"/>
          <w:szCs w:val="24"/>
          <w:lang w:val="uk-UA" w:eastAsia="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16FC290" w14:textId="01AC7AF8" w:rsidR="006F7BD7" w:rsidRPr="006F7BD7" w:rsidRDefault="006F7BD7" w:rsidP="004B6EAD">
      <w:pPr>
        <w:spacing w:after="0" w:line="240" w:lineRule="auto"/>
        <w:jc w:val="both"/>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bCs/>
          <w:sz w:val="24"/>
          <w:szCs w:val="24"/>
          <w:lang w:val="uk-UA" w:eastAsia="ru-RU"/>
        </w:rPr>
        <w:tab/>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6F7BD7">
        <w:rPr>
          <w:rFonts w:ascii="Times New Roman" w:eastAsia="Times New Roman" w:hAnsi="Times New Roman" w:cs="Times New Roman"/>
          <w:sz w:val="24"/>
          <w:szCs w:val="24"/>
          <w:lang w:val="uk-UA" w:eastAsia="ru-RU"/>
        </w:rPr>
        <w:t> </w:t>
      </w:r>
    </w:p>
    <w:p w14:paraId="212A5124" w14:textId="4B3CEFFE" w:rsidR="006F7BD7" w:rsidRPr="006F7BD7" w:rsidRDefault="006F7BD7" w:rsidP="006F7BD7">
      <w:pPr>
        <w:spacing w:after="0" w:line="240" w:lineRule="auto"/>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sz w:val="24"/>
          <w:szCs w:val="24"/>
          <w:lang w:val="uk-UA" w:eastAsia="ru-RU"/>
        </w:rPr>
        <w:t xml:space="preserve">                                                         </w:t>
      </w:r>
      <w:r w:rsidRPr="006F7BD7">
        <w:rPr>
          <w:rFonts w:ascii="Times New Roman" w:eastAsia="Times New Roman" w:hAnsi="Times New Roman" w:cs="Times New Roman"/>
          <w:b/>
          <w:sz w:val="24"/>
          <w:szCs w:val="24"/>
          <w:lang w:val="uk-UA" w:eastAsia="ru-RU"/>
        </w:rPr>
        <w:t>XI</w:t>
      </w:r>
      <w:r w:rsidRPr="006F7BD7">
        <w:rPr>
          <w:rFonts w:ascii="Times New Roman" w:eastAsia="Times New Roman" w:hAnsi="Times New Roman" w:cs="Times New Roman"/>
          <w:b/>
          <w:sz w:val="24"/>
          <w:szCs w:val="24"/>
          <w:lang w:val="en-US" w:eastAsia="ru-RU"/>
        </w:rPr>
        <w:t>V</w:t>
      </w:r>
      <w:r w:rsidRPr="006F7BD7">
        <w:rPr>
          <w:rFonts w:ascii="Times New Roman" w:eastAsia="Times New Roman" w:hAnsi="Times New Roman" w:cs="Times New Roman"/>
          <w:b/>
          <w:sz w:val="24"/>
          <w:szCs w:val="24"/>
          <w:lang w:val="uk-UA" w:eastAsia="ru-RU"/>
        </w:rPr>
        <w:t xml:space="preserve">. Додатки до договору </w:t>
      </w:r>
    </w:p>
    <w:p w14:paraId="6F7784F4" w14:textId="77777777" w:rsidR="006F7BD7" w:rsidRPr="006F7BD7" w:rsidRDefault="006F7BD7" w:rsidP="006F7BD7">
      <w:pPr>
        <w:spacing w:after="0" w:line="240" w:lineRule="auto"/>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Невід’ємною частиною цього Договору є:               </w:t>
      </w:r>
    </w:p>
    <w:p w14:paraId="57346B4B" w14:textId="77777777" w:rsidR="006F7BD7" w:rsidRPr="006F7BD7" w:rsidRDefault="006F7BD7" w:rsidP="006F7BD7">
      <w:pPr>
        <w:spacing w:after="0" w:line="240" w:lineRule="auto"/>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 Договірна ціна;   </w:t>
      </w:r>
    </w:p>
    <w:p w14:paraId="1104F065" w14:textId="77777777" w:rsidR="006F7BD7" w:rsidRPr="006F7BD7" w:rsidRDefault="006F7BD7" w:rsidP="006F7BD7">
      <w:pPr>
        <w:spacing w:after="0" w:line="240" w:lineRule="auto"/>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  Дефектний акт;</w:t>
      </w:r>
    </w:p>
    <w:p w14:paraId="27EA9275" w14:textId="48E549AC" w:rsidR="006F7BD7" w:rsidRDefault="006F7BD7" w:rsidP="006F7BD7">
      <w:pPr>
        <w:spacing w:after="0" w:line="240" w:lineRule="auto"/>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  Перелік об’єктів. </w:t>
      </w:r>
    </w:p>
    <w:p w14:paraId="1F481451" w14:textId="2B40302F" w:rsidR="00676445" w:rsidRDefault="00676445" w:rsidP="006F7BD7">
      <w:pPr>
        <w:spacing w:after="0" w:line="240" w:lineRule="auto"/>
        <w:rPr>
          <w:rFonts w:ascii="Times New Roman" w:eastAsia="Times New Roman" w:hAnsi="Times New Roman" w:cs="Times New Roman"/>
          <w:sz w:val="24"/>
          <w:szCs w:val="24"/>
          <w:lang w:val="uk-UA" w:eastAsia="ru-RU"/>
        </w:rPr>
      </w:pPr>
    </w:p>
    <w:p w14:paraId="58853CDC" w14:textId="77777777" w:rsidR="00676445" w:rsidRPr="006F7BD7" w:rsidRDefault="00676445" w:rsidP="006F7BD7">
      <w:pPr>
        <w:spacing w:after="0" w:line="240" w:lineRule="auto"/>
        <w:rPr>
          <w:rFonts w:ascii="Times New Roman" w:eastAsia="Times New Roman" w:hAnsi="Times New Roman" w:cs="Times New Roman"/>
          <w:sz w:val="24"/>
          <w:szCs w:val="24"/>
          <w:lang w:val="uk-UA" w:eastAsia="ru-RU"/>
        </w:rPr>
      </w:pPr>
    </w:p>
    <w:p w14:paraId="6D016A9E" w14:textId="77777777" w:rsidR="006F7BD7" w:rsidRPr="006F7BD7" w:rsidRDefault="006F7BD7" w:rsidP="006F7BD7">
      <w:pPr>
        <w:spacing w:after="0" w:line="240" w:lineRule="auto"/>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 </w:t>
      </w:r>
    </w:p>
    <w:p w14:paraId="6A64209D" w14:textId="77777777" w:rsidR="006F7BD7" w:rsidRPr="006F7BD7" w:rsidRDefault="006F7BD7" w:rsidP="006F7BD7">
      <w:pPr>
        <w:spacing w:after="0" w:line="240" w:lineRule="auto"/>
        <w:jc w:val="center"/>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X</w:t>
      </w:r>
      <w:r w:rsidRPr="006F7BD7">
        <w:rPr>
          <w:rFonts w:ascii="Times New Roman" w:eastAsia="Times New Roman" w:hAnsi="Times New Roman" w:cs="Times New Roman"/>
          <w:b/>
          <w:sz w:val="24"/>
          <w:szCs w:val="24"/>
          <w:lang w:val="en-US" w:eastAsia="ru-RU"/>
        </w:rPr>
        <w:t>V</w:t>
      </w:r>
      <w:r w:rsidRPr="006F7BD7">
        <w:rPr>
          <w:rFonts w:ascii="Times New Roman" w:eastAsia="Times New Roman" w:hAnsi="Times New Roman" w:cs="Times New Roman"/>
          <w:b/>
          <w:sz w:val="24"/>
          <w:szCs w:val="24"/>
          <w:lang w:val="uk-UA" w:eastAsia="ru-RU"/>
        </w:rPr>
        <w:t xml:space="preserve">. Місцезнаходження та банківські </w:t>
      </w:r>
      <w:r w:rsidRPr="006F7BD7">
        <w:rPr>
          <w:rFonts w:ascii="Times New Roman" w:eastAsia="Times New Roman" w:hAnsi="Times New Roman" w:cs="Times New Roman"/>
          <w:b/>
          <w:sz w:val="24"/>
          <w:szCs w:val="24"/>
          <w:lang w:val="uk-UA" w:eastAsia="ru-RU"/>
        </w:rPr>
        <w:br/>
        <w:t xml:space="preserve">  реквізити сторін </w:t>
      </w:r>
    </w:p>
    <w:p w14:paraId="1E44128F" w14:textId="77777777" w:rsidR="006F7BD7" w:rsidRPr="006F7BD7" w:rsidRDefault="006F7BD7" w:rsidP="006F7BD7">
      <w:pPr>
        <w:spacing w:after="0" w:line="240" w:lineRule="auto"/>
        <w:jc w:val="center"/>
        <w:rPr>
          <w:rFonts w:ascii="Times New Roman" w:eastAsia="Times New Roman" w:hAnsi="Times New Roman" w:cs="Times New Roman"/>
          <w:b/>
          <w:sz w:val="24"/>
          <w:szCs w:val="24"/>
          <w:lang w:val="uk-UA"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8"/>
        <w:gridCol w:w="236"/>
        <w:gridCol w:w="4942"/>
      </w:tblGrid>
      <w:tr w:rsidR="006F7BD7" w:rsidRPr="006F7BD7" w14:paraId="6E9CA9AF" w14:textId="77777777" w:rsidTr="007F0478">
        <w:trPr>
          <w:trHeight w:val="3266"/>
        </w:trPr>
        <w:tc>
          <w:tcPr>
            <w:tcW w:w="5028" w:type="dxa"/>
            <w:tcBorders>
              <w:top w:val="nil"/>
              <w:left w:val="nil"/>
              <w:bottom w:val="nil"/>
              <w:right w:val="nil"/>
            </w:tcBorders>
          </w:tcPr>
          <w:p w14:paraId="3488C487" w14:textId="77777777" w:rsidR="006F7BD7" w:rsidRPr="006F7BD7" w:rsidRDefault="006F7BD7" w:rsidP="006F7BD7">
            <w:pPr>
              <w:spacing w:after="0" w:line="240" w:lineRule="auto"/>
              <w:ind w:left="540"/>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 xml:space="preserve">                           «Замовник»</w:t>
            </w:r>
          </w:p>
          <w:p w14:paraId="7DE83AF1" w14:textId="77777777" w:rsidR="006F7BD7" w:rsidRPr="006F7BD7" w:rsidRDefault="006F7BD7" w:rsidP="006F7BD7">
            <w:pPr>
              <w:spacing w:after="0" w:line="240" w:lineRule="auto"/>
              <w:ind w:left="540"/>
              <w:rPr>
                <w:rFonts w:ascii="Times New Roman" w:eastAsia="Times New Roman" w:hAnsi="Times New Roman" w:cs="Times New Roman"/>
                <w:b/>
                <w:sz w:val="24"/>
                <w:szCs w:val="24"/>
                <w:lang w:val="uk-UA" w:eastAsia="ru-RU"/>
              </w:rPr>
            </w:pPr>
          </w:p>
          <w:p w14:paraId="512A2FD4" w14:textId="77777777" w:rsidR="006F7BD7" w:rsidRPr="006F7BD7" w:rsidRDefault="006F7BD7" w:rsidP="006F7BD7">
            <w:pPr>
              <w:spacing w:after="0" w:line="240" w:lineRule="auto"/>
              <w:ind w:left="-108" w:firstLine="540"/>
              <w:jc w:val="center"/>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b/>
                <w:sz w:val="24"/>
                <w:szCs w:val="24"/>
                <w:lang w:val="uk-UA" w:eastAsia="ru-RU"/>
              </w:rPr>
              <w:t>Управління дорожнього господарства  Одеської міської ради</w:t>
            </w:r>
          </w:p>
          <w:p w14:paraId="5A79B0A8" w14:textId="77777777" w:rsidR="006F7BD7" w:rsidRPr="006F7BD7" w:rsidRDefault="006F7BD7" w:rsidP="006F7BD7">
            <w:pPr>
              <w:spacing w:after="0" w:line="240" w:lineRule="auto"/>
              <w:ind w:left="-108"/>
              <w:rPr>
                <w:rFonts w:ascii="Times New Roman" w:eastAsia="Times New Roman" w:hAnsi="Times New Roman" w:cs="Times New Roman"/>
                <w:sz w:val="24"/>
                <w:szCs w:val="24"/>
                <w:lang w:val="uk-UA" w:eastAsia="ru-RU"/>
              </w:rPr>
            </w:pPr>
          </w:p>
          <w:p w14:paraId="097AF24E" w14:textId="77777777" w:rsidR="006F7BD7" w:rsidRPr="006F7BD7" w:rsidRDefault="006F7BD7" w:rsidP="006F7BD7">
            <w:pPr>
              <w:spacing w:after="0" w:line="240" w:lineRule="auto"/>
              <w:ind w:left="-108"/>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Україна</w:t>
            </w:r>
            <w:r w:rsidRPr="006F7BD7">
              <w:rPr>
                <w:rFonts w:ascii="Times New Roman" w:eastAsia="Times New Roman" w:hAnsi="Times New Roman" w:cs="Times New Roman"/>
                <w:b/>
                <w:sz w:val="24"/>
                <w:szCs w:val="24"/>
                <w:lang w:val="uk-UA" w:eastAsia="ru-RU"/>
              </w:rPr>
              <w:t>,</w:t>
            </w:r>
            <w:r w:rsidRPr="006F7BD7">
              <w:rPr>
                <w:rFonts w:ascii="Times New Roman" w:eastAsia="Times New Roman" w:hAnsi="Times New Roman" w:cs="Times New Roman"/>
                <w:sz w:val="24"/>
                <w:szCs w:val="24"/>
                <w:lang w:val="uk-UA" w:eastAsia="ru-RU"/>
              </w:rPr>
              <w:t xml:space="preserve"> </w:t>
            </w:r>
            <w:smartTag w:uri="urn:schemas-microsoft-com:office:smarttags" w:element="metricconverter">
              <w:smartTagPr>
                <w:attr w:name="ProductID" w:val="65078, м"/>
              </w:smartTagPr>
              <w:r w:rsidRPr="006F7BD7">
                <w:rPr>
                  <w:rFonts w:ascii="Times New Roman" w:eastAsia="Times New Roman" w:hAnsi="Times New Roman" w:cs="Times New Roman"/>
                  <w:sz w:val="24"/>
                  <w:szCs w:val="24"/>
                  <w:lang w:val="uk-UA" w:eastAsia="ru-RU"/>
                </w:rPr>
                <w:t>65078, м</w:t>
              </w:r>
            </w:smartTag>
            <w:r w:rsidRPr="006F7BD7">
              <w:rPr>
                <w:rFonts w:ascii="Times New Roman" w:eastAsia="Times New Roman" w:hAnsi="Times New Roman" w:cs="Times New Roman"/>
                <w:sz w:val="24"/>
                <w:szCs w:val="24"/>
                <w:lang w:val="uk-UA" w:eastAsia="ru-RU"/>
              </w:rPr>
              <w:t xml:space="preserve">. Одеса, вул. Генерала Петрова, 22      </w:t>
            </w:r>
          </w:p>
          <w:p w14:paraId="4CAE4292" w14:textId="77777777" w:rsidR="006F7BD7" w:rsidRPr="006F7BD7" w:rsidRDefault="006F7BD7" w:rsidP="006F7BD7">
            <w:pPr>
              <w:spacing w:after="0" w:line="240" w:lineRule="auto"/>
              <w:ind w:left="-108"/>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код ЄДРПОУ: 26506412</w:t>
            </w:r>
            <w:r w:rsidRPr="006F7BD7">
              <w:rPr>
                <w:rFonts w:ascii="Times New Roman" w:eastAsia="Times New Roman" w:hAnsi="Times New Roman" w:cs="Times New Roman"/>
                <w:sz w:val="24"/>
                <w:szCs w:val="24"/>
                <w:lang w:val="uk-UA" w:eastAsia="ru-RU"/>
              </w:rPr>
              <w:tab/>
            </w:r>
            <w:r w:rsidRPr="006F7BD7">
              <w:rPr>
                <w:rFonts w:ascii="Times New Roman" w:eastAsia="Times New Roman" w:hAnsi="Times New Roman" w:cs="Times New Roman"/>
                <w:sz w:val="24"/>
                <w:szCs w:val="24"/>
                <w:lang w:val="uk-UA" w:eastAsia="ru-RU"/>
              </w:rPr>
              <w:tab/>
            </w:r>
          </w:p>
          <w:p w14:paraId="543CC9A2" w14:textId="77777777" w:rsidR="006F7BD7" w:rsidRPr="006F7BD7" w:rsidRDefault="006F7BD7" w:rsidP="006F7BD7">
            <w:pPr>
              <w:spacing w:after="0" w:line="240" w:lineRule="auto"/>
              <w:ind w:left="-108"/>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р/р </w:t>
            </w:r>
            <w:r w:rsidRPr="006F7BD7">
              <w:rPr>
                <w:rFonts w:ascii="Times New Roman" w:eastAsia="Times New Roman" w:hAnsi="Times New Roman" w:cs="Times New Roman"/>
                <w:sz w:val="24"/>
                <w:szCs w:val="24"/>
                <w:lang w:val="en-US" w:eastAsia="ru-RU"/>
              </w:rPr>
              <w:t>UA</w:t>
            </w:r>
            <w:r w:rsidRPr="006F7BD7">
              <w:rPr>
                <w:rFonts w:ascii="Times New Roman" w:eastAsia="Times New Roman" w:hAnsi="Times New Roman" w:cs="Times New Roman"/>
                <w:sz w:val="24"/>
                <w:szCs w:val="24"/>
                <w:lang w:eastAsia="ru-RU"/>
              </w:rPr>
              <w:t>508201720344280216000021546</w:t>
            </w:r>
          </w:p>
          <w:p w14:paraId="3B102996" w14:textId="77777777" w:rsidR="006F7BD7" w:rsidRPr="006F7BD7" w:rsidRDefault="006F7BD7" w:rsidP="006F7BD7">
            <w:pPr>
              <w:spacing w:after="0" w:line="240" w:lineRule="auto"/>
              <w:ind w:left="-108"/>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в Державній казначейській службі України</w:t>
            </w:r>
          </w:p>
          <w:p w14:paraId="23538AAE" w14:textId="5D302943" w:rsidR="006F7BD7" w:rsidRPr="006F7BD7" w:rsidRDefault="006F7BD7" w:rsidP="006F7BD7">
            <w:pPr>
              <w:spacing w:after="0" w:line="240" w:lineRule="auto"/>
              <w:ind w:left="-108"/>
              <w:rPr>
                <w:rFonts w:ascii="Times New Roman" w:eastAsia="Times New Roman" w:hAnsi="Times New Roman" w:cs="Times New Roman"/>
                <w:sz w:val="24"/>
                <w:szCs w:val="24"/>
                <w:lang w:val="uk-UA" w:eastAsia="ru-RU"/>
              </w:rPr>
            </w:pPr>
            <w:r w:rsidRPr="006F7BD7">
              <w:rPr>
                <w:rFonts w:ascii="Times New Roman" w:eastAsia="Times New Roman" w:hAnsi="Times New Roman" w:cs="Times New Roman"/>
                <w:sz w:val="24"/>
                <w:szCs w:val="24"/>
                <w:lang w:val="uk-UA" w:eastAsia="ru-RU"/>
              </w:rPr>
              <w:t xml:space="preserve">м. Київ                              </w:t>
            </w:r>
          </w:p>
          <w:p w14:paraId="56FBEA42" w14:textId="77777777" w:rsidR="006F7BD7" w:rsidRPr="006F7BD7" w:rsidRDefault="006F7BD7" w:rsidP="006F7BD7">
            <w:pPr>
              <w:spacing w:after="0" w:line="240" w:lineRule="auto"/>
              <w:ind w:left="-108"/>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Начальник Управління</w:t>
            </w:r>
          </w:p>
          <w:p w14:paraId="1956D6E5" w14:textId="77777777" w:rsidR="006F7BD7" w:rsidRPr="006F7BD7" w:rsidRDefault="006F7BD7" w:rsidP="006F7BD7">
            <w:pPr>
              <w:spacing w:after="0" w:line="240" w:lineRule="auto"/>
              <w:ind w:left="-108"/>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__________________________</w:t>
            </w:r>
            <w:r w:rsidRPr="006F7BD7">
              <w:rPr>
                <w:rFonts w:ascii="Times New Roman" w:eastAsia="Times New Roman" w:hAnsi="Times New Roman" w:cs="Times New Roman"/>
                <w:b/>
                <w:sz w:val="24"/>
                <w:szCs w:val="24"/>
                <w:lang w:eastAsia="ru-RU"/>
              </w:rPr>
              <w:t xml:space="preserve"> </w:t>
            </w:r>
            <w:r w:rsidRPr="006F7BD7">
              <w:rPr>
                <w:rFonts w:ascii="Times New Roman" w:eastAsia="Times New Roman" w:hAnsi="Times New Roman" w:cs="Times New Roman"/>
                <w:b/>
                <w:sz w:val="24"/>
                <w:szCs w:val="24"/>
                <w:lang w:val="uk-UA" w:eastAsia="ru-RU"/>
              </w:rPr>
              <w:t xml:space="preserve">О. В. </w:t>
            </w:r>
            <w:proofErr w:type="spellStart"/>
            <w:r w:rsidRPr="006F7BD7">
              <w:rPr>
                <w:rFonts w:ascii="Times New Roman" w:eastAsia="Times New Roman" w:hAnsi="Times New Roman" w:cs="Times New Roman"/>
                <w:b/>
                <w:sz w:val="24"/>
                <w:szCs w:val="24"/>
                <w:lang w:val="uk-UA" w:eastAsia="ru-RU"/>
              </w:rPr>
              <w:t>Бахмутов</w:t>
            </w:r>
            <w:proofErr w:type="spellEnd"/>
          </w:p>
          <w:p w14:paraId="337EDEC4" w14:textId="77777777" w:rsidR="006F7BD7" w:rsidRPr="006F7BD7" w:rsidRDefault="006F7BD7" w:rsidP="006F7BD7">
            <w:pPr>
              <w:spacing w:after="0" w:line="240" w:lineRule="auto"/>
              <w:ind w:left="-108"/>
              <w:rPr>
                <w:rFonts w:ascii="Times New Roman" w:eastAsia="Times New Roman" w:hAnsi="Times New Roman" w:cs="Times New Roman"/>
                <w:b/>
                <w:sz w:val="16"/>
                <w:szCs w:val="16"/>
                <w:lang w:val="uk-UA" w:eastAsia="ru-RU"/>
              </w:rPr>
            </w:pPr>
            <w:r w:rsidRPr="006F7BD7">
              <w:rPr>
                <w:rFonts w:ascii="Times New Roman" w:eastAsia="Times New Roman" w:hAnsi="Times New Roman" w:cs="Times New Roman"/>
                <w:sz w:val="16"/>
                <w:szCs w:val="16"/>
                <w:lang w:val="uk-UA" w:eastAsia="ru-RU"/>
              </w:rPr>
              <w:t xml:space="preserve">м. п.                                                  (підпис)                                   </w:t>
            </w:r>
          </w:p>
        </w:tc>
        <w:tc>
          <w:tcPr>
            <w:tcW w:w="236" w:type="dxa"/>
            <w:tcBorders>
              <w:top w:val="nil"/>
              <w:left w:val="nil"/>
              <w:bottom w:val="nil"/>
              <w:right w:val="nil"/>
            </w:tcBorders>
          </w:tcPr>
          <w:p w14:paraId="2534DB4C" w14:textId="77777777" w:rsidR="006F7BD7" w:rsidRPr="006F7BD7" w:rsidRDefault="006F7BD7" w:rsidP="006F7BD7">
            <w:pPr>
              <w:spacing w:after="0" w:line="240" w:lineRule="auto"/>
              <w:rPr>
                <w:rFonts w:ascii="Times New Roman" w:eastAsia="Times New Roman" w:hAnsi="Times New Roman" w:cs="Times New Roman"/>
                <w:b/>
                <w:sz w:val="24"/>
                <w:szCs w:val="24"/>
                <w:lang w:val="uk-UA" w:eastAsia="ru-RU"/>
              </w:rPr>
            </w:pPr>
          </w:p>
        </w:tc>
        <w:tc>
          <w:tcPr>
            <w:tcW w:w="4942" w:type="dxa"/>
            <w:tcBorders>
              <w:top w:val="nil"/>
              <w:left w:val="nil"/>
              <w:bottom w:val="nil"/>
              <w:right w:val="nil"/>
            </w:tcBorders>
          </w:tcPr>
          <w:p w14:paraId="77CDC122" w14:textId="77777777" w:rsidR="006F7BD7" w:rsidRPr="006F7BD7" w:rsidRDefault="006F7BD7" w:rsidP="006F7BD7">
            <w:pPr>
              <w:spacing w:after="0" w:line="240" w:lineRule="auto"/>
              <w:jc w:val="center"/>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«Підрядник»</w:t>
            </w:r>
          </w:p>
          <w:p w14:paraId="2B771CFB" w14:textId="77777777" w:rsidR="006F7BD7" w:rsidRPr="006F7BD7" w:rsidRDefault="006F7BD7" w:rsidP="006F7BD7">
            <w:pPr>
              <w:spacing w:after="0" w:line="240" w:lineRule="auto"/>
              <w:jc w:val="center"/>
              <w:rPr>
                <w:rFonts w:ascii="Times New Roman" w:eastAsia="Times New Roman" w:hAnsi="Times New Roman" w:cs="Times New Roman"/>
                <w:b/>
                <w:color w:val="000000"/>
                <w:spacing w:val="-1"/>
                <w:sz w:val="24"/>
                <w:szCs w:val="24"/>
                <w:lang w:val="uk-UA" w:eastAsia="ru-RU"/>
              </w:rPr>
            </w:pPr>
          </w:p>
          <w:p w14:paraId="6F5FC227" w14:textId="77777777" w:rsidR="00C61330" w:rsidRDefault="00C61330" w:rsidP="00C61330">
            <w:pPr>
              <w:shd w:val="clear" w:color="auto" w:fill="FFFFFF"/>
              <w:tabs>
                <w:tab w:val="left" w:pos="533"/>
                <w:tab w:val="left" w:pos="709"/>
              </w:tabs>
              <w:spacing w:after="0" w:line="240" w:lineRule="auto"/>
              <w:jc w:val="center"/>
              <w:rPr>
                <w:rFonts w:ascii="Times New Roman" w:eastAsia="Times New Roman" w:hAnsi="Times New Roman" w:cs="Times New Roman"/>
                <w:sz w:val="24"/>
                <w:szCs w:val="24"/>
                <w:lang w:val="uk-UA" w:eastAsia="ru-RU"/>
              </w:rPr>
            </w:pPr>
          </w:p>
          <w:p w14:paraId="1B6206D1" w14:textId="77777777" w:rsidR="00C61330" w:rsidRDefault="00C61330" w:rsidP="00C61330">
            <w:pPr>
              <w:shd w:val="clear" w:color="auto" w:fill="FFFFFF"/>
              <w:tabs>
                <w:tab w:val="left" w:pos="533"/>
                <w:tab w:val="left" w:pos="709"/>
              </w:tabs>
              <w:spacing w:after="0" w:line="240" w:lineRule="auto"/>
              <w:jc w:val="center"/>
              <w:rPr>
                <w:rFonts w:ascii="Times New Roman" w:eastAsia="Times New Roman" w:hAnsi="Times New Roman" w:cs="Times New Roman"/>
                <w:sz w:val="24"/>
                <w:szCs w:val="24"/>
                <w:lang w:val="uk-UA" w:eastAsia="ru-RU"/>
              </w:rPr>
            </w:pPr>
          </w:p>
          <w:p w14:paraId="6013B059" w14:textId="77777777" w:rsidR="00C61330" w:rsidRDefault="00C61330" w:rsidP="00C61330">
            <w:pPr>
              <w:shd w:val="clear" w:color="auto" w:fill="FFFFFF"/>
              <w:tabs>
                <w:tab w:val="left" w:pos="533"/>
                <w:tab w:val="left" w:pos="709"/>
              </w:tabs>
              <w:spacing w:after="0" w:line="240" w:lineRule="auto"/>
              <w:jc w:val="center"/>
              <w:rPr>
                <w:rFonts w:ascii="Times New Roman" w:eastAsia="Times New Roman" w:hAnsi="Times New Roman" w:cs="Times New Roman"/>
                <w:sz w:val="24"/>
                <w:szCs w:val="24"/>
                <w:lang w:val="uk-UA" w:eastAsia="ru-RU"/>
              </w:rPr>
            </w:pPr>
          </w:p>
          <w:p w14:paraId="2312BC02" w14:textId="77777777" w:rsidR="00C61330" w:rsidRDefault="00C61330" w:rsidP="00C61330">
            <w:pPr>
              <w:shd w:val="clear" w:color="auto" w:fill="FFFFFF"/>
              <w:tabs>
                <w:tab w:val="left" w:pos="533"/>
                <w:tab w:val="left" w:pos="709"/>
              </w:tabs>
              <w:spacing w:after="0" w:line="240" w:lineRule="auto"/>
              <w:jc w:val="center"/>
              <w:rPr>
                <w:rFonts w:ascii="Times New Roman" w:eastAsia="Times New Roman" w:hAnsi="Times New Roman" w:cs="Times New Roman"/>
                <w:sz w:val="24"/>
                <w:szCs w:val="24"/>
                <w:lang w:val="uk-UA" w:eastAsia="ru-RU"/>
              </w:rPr>
            </w:pPr>
          </w:p>
          <w:p w14:paraId="7FB6B3E7" w14:textId="77777777" w:rsidR="00C61330" w:rsidRDefault="00C61330" w:rsidP="00C61330">
            <w:pPr>
              <w:shd w:val="clear" w:color="auto" w:fill="FFFFFF"/>
              <w:tabs>
                <w:tab w:val="left" w:pos="533"/>
                <w:tab w:val="left" w:pos="709"/>
              </w:tabs>
              <w:spacing w:after="0" w:line="240" w:lineRule="auto"/>
              <w:jc w:val="center"/>
              <w:rPr>
                <w:rFonts w:ascii="Times New Roman" w:eastAsia="Times New Roman" w:hAnsi="Times New Roman" w:cs="Times New Roman"/>
                <w:sz w:val="24"/>
                <w:szCs w:val="24"/>
                <w:lang w:val="uk-UA" w:eastAsia="ru-RU"/>
              </w:rPr>
            </w:pPr>
          </w:p>
          <w:p w14:paraId="431D9FFE" w14:textId="77777777" w:rsidR="00C61330" w:rsidRDefault="00C61330" w:rsidP="00C61330">
            <w:pPr>
              <w:shd w:val="clear" w:color="auto" w:fill="FFFFFF"/>
              <w:tabs>
                <w:tab w:val="left" w:pos="533"/>
                <w:tab w:val="left" w:pos="709"/>
              </w:tabs>
              <w:spacing w:after="0" w:line="240" w:lineRule="auto"/>
              <w:jc w:val="center"/>
              <w:rPr>
                <w:rFonts w:ascii="Times New Roman" w:eastAsia="Times New Roman" w:hAnsi="Times New Roman" w:cs="Times New Roman"/>
                <w:sz w:val="24"/>
                <w:szCs w:val="24"/>
                <w:lang w:val="uk-UA" w:eastAsia="ru-RU"/>
              </w:rPr>
            </w:pPr>
          </w:p>
          <w:p w14:paraId="3A1F83AB" w14:textId="77777777" w:rsidR="00C61330" w:rsidRDefault="00C61330" w:rsidP="00C61330">
            <w:pPr>
              <w:shd w:val="clear" w:color="auto" w:fill="FFFFFF"/>
              <w:tabs>
                <w:tab w:val="left" w:pos="533"/>
                <w:tab w:val="left" w:pos="709"/>
              </w:tabs>
              <w:spacing w:after="0" w:line="240" w:lineRule="auto"/>
              <w:jc w:val="center"/>
              <w:rPr>
                <w:rFonts w:ascii="Times New Roman" w:eastAsia="Times New Roman" w:hAnsi="Times New Roman" w:cs="Times New Roman"/>
                <w:sz w:val="24"/>
                <w:szCs w:val="24"/>
                <w:lang w:val="uk-UA" w:eastAsia="ru-RU"/>
              </w:rPr>
            </w:pPr>
          </w:p>
          <w:p w14:paraId="3D9A81F7" w14:textId="77777777" w:rsidR="006F7BD7" w:rsidRPr="006F7BD7" w:rsidRDefault="006F7BD7" w:rsidP="006F7BD7">
            <w:pPr>
              <w:shd w:val="clear" w:color="auto" w:fill="FFFFFF"/>
              <w:tabs>
                <w:tab w:val="left" w:pos="533"/>
                <w:tab w:val="left" w:pos="709"/>
              </w:tabs>
              <w:spacing w:after="0" w:line="240" w:lineRule="auto"/>
              <w:rPr>
                <w:rFonts w:ascii="Times New Roman" w:eastAsia="Times New Roman" w:hAnsi="Times New Roman" w:cs="Times New Roman"/>
                <w:b/>
                <w:sz w:val="24"/>
                <w:szCs w:val="24"/>
                <w:lang w:val="uk-UA" w:eastAsia="ru-RU"/>
              </w:rPr>
            </w:pPr>
          </w:p>
          <w:p w14:paraId="6B78B4DF" w14:textId="77777777" w:rsidR="006F7BD7" w:rsidRPr="006F7BD7" w:rsidRDefault="006F7BD7" w:rsidP="006F7BD7">
            <w:pPr>
              <w:shd w:val="clear" w:color="auto" w:fill="FFFFFF"/>
              <w:tabs>
                <w:tab w:val="left" w:pos="533"/>
                <w:tab w:val="left" w:pos="709"/>
              </w:tabs>
              <w:spacing w:after="0" w:line="240" w:lineRule="auto"/>
              <w:rPr>
                <w:rFonts w:ascii="Times New Roman" w:eastAsia="Times New Roman" w:hAnsi="Times New Roman" w:cs="Times New Roman"/>
                <w:b/>
                <w:sz w:val="24"/>
                <w:szCs w:val="24"/>
                <w:lang w:val="uk-UA" w:eastAsia="ru-RU"/>
              </w:rPr>
            </w:pPr>
          </w:p>
          <w:p w14:paraId="10BFCE8B" w14:textId="77777777" w:rsidR="006F7BD7" w:rsidRPr="006F7BD7" w:rsidRDefault="006F7BD7" w:rsidP="006F7BD7">
            <w:pPr>
              <w:shd w:val="clear" w:color="auto" w:fill="FFFFFF"/>
              <w:tabs>
                <w:tab w:val="left" w:pos="533"/>
                <w:tab w:val="left" w:pos="709"/>
              </w:tabs>
              <w:spacing w:after="0" w:line="240" w:lineRule="auto"/>
              <w:rPr>
                <w:rFonts w:ascii="Times New Roman" w:eastAsia="Times New Roman" w:hAnsi="Times New Roman" w:cs="Times New Roman"/>
                <w:b/>
                <w:sz w:val="24"/>
                <w:szCs w:val="24"/>
                <w:lang w:val="uk-UA" w:eastAsia="ru-RU"/>
              </w:rPr>
            </w:pPr>
          </w:p>
          <w:p w14:paraId="64FEE0C8" w14:textId="10BB2C6E" w:rsidR="006F7BD7" w:rsidRPr="006F7BD7" w:rsidRDefault="006F7BD7" w:rsidP="006F7BD7">
            <w:pPr>
              <w:shd w:val="clear" w:color="auto" w:fill="FFFFFF"/>
              <w:tabs>
                <w:tab w:val="left" w:pos="533"/>
                <w:tab w:val="left" w:pos="709"/>
              </w:tabs>
              <w:spacing w:after="0" w:line="240" w:lineRule="auto"/>
              <w:rPr>
                <w:rFonts w:ascii="Times New Roman" w:eastAsia="Times New Roman" w:hAnsi="Times New Roman" w:cs="Times New Roman"/>
                <w:b/>
                <w:sz w:val="24"/>
                <w:szCs w:val="24"/>
                <w:lang w:val="uk-UA" w:eastAsia="ru-RU"/>
              </w:rPr>
            </w:pPr>
            <w:r w:rsidRPr="006F7BD7">
              <w:rPr>
                <w:rFonts w:ascii="Times New Roman" w:eastAsia="Times New Roman" w:hAnsi="Times New Roman" w:cs="Times New Roman"/>
                <w:b/>
                <w:sz w:val="24"/>
                <w:szCs w:val="24"/>
                <w:lang w:val="uk-UA" w:eastAsia="ru-RU"/>
              </w:rPr>
              <w:t xml:space="preserve">________________________ </w:t>
            </w:r>
          </w:p>
          <w:p w14:paraId="210241A2" w14:textId="77777777" w:rsidR="006F7BD7" w:rsidRPr="006F7BD7" w:rsidRDefault="006F7BD7" w:rsidP="006F7BD7">
            <w:pPr>
              <w:shd w:val="clear" w:color="auto" w:fill="FFFFFF"/>
              <w:tabs>
                <w:tab w:val="left" w:pos="533"/>
                <w:tab w:val="left" w:pos="709"/>
              </w:tabs>
              <w:spacing w:after="0" w:line="240" w:lineRule="auto"/>
              <w:ind w:firstLine="108"/>
              <w:rPr>
                <w:rFonts w:ascii="Times New Roman" w:eastAsia="Times New Roman" w:hAnsi="Times New Roman" w:cs="Times New Roman"/>
                <w:b/>
                <w:sz w:val="16"/>
                <w:szCs w:val="16"/>
                <w:lang w:val="uk-UA" w:eastAsia="ru-RU"/>
              </w:rPr>
            </w:pPr>
            <w:r w:rsidRPr="006F7BD7">
              <w:rPr>
                <w:rFonts w:ascii="Times New Roman" w:eastAsia="Times New Roman" w:hAnsi="Times New Roman" w:cs="Times New Roman"/>
                <w:sz w:val="16"/>
                <w:szCs w:val="16"/>
                <w:lang w:val="uk-UA" w:eastAsia="ru-RU"/>
              </w:rPr>
              <w:t>м. п.</w:t>
            </w:r>
            <w:r w:rsidRPr="006F7BD7">
              <w:rPr>
                <w:rFonts w:ascii="Times New Roman" w:eastAsia="Times New Roman" w:hAnsi="Times New Roman" w:cs="Times New Roman"/>
                <w:b/>
                <w:bCs/>
                <w:i/>
                <w:sz w:val="16"/>
                <w:szCs w:val="16"/>
                <w:lang w:val="uk-UA" w:eastAsia="ru-RU"/>
              </w:rPr>
              <w:t xml:space="preserve"> </w:t>
            </w:r>
            <w:r w:rsidRPr="006F7BD7">
              <w:rPr>
                <w:rFonts w:ascii="Times New Roman" w:eastAsia="Times New Roman" w:hAnsi="Times New Roman" w:cs="Times New Roman"/>
                <w:sz w:val="16"/>
                <w:szCs w:val="16"/>
                <w:lang w:val="uk-UA" w:eastAsia="ru-RU"/>
              </w:rPr>
              <w:t xml:space="preserve">                                     (підпис)</w:t>
            </w:r>
          </w:p>
        </w:tc>
      </w:tr>
    </w:tbl>
    <w:p w14:paraId="0B268382" w14:textId="77777777" w:rsidR="006F7BD7" w:rsidRPr="006F7BD7" w:rsidRDefault="006F7BD7" w:rsidP="006F7BD7">
      <w:pPr>
        <w:spacing w:after="0" w:line="240" w:lineRule="auto"/>
        <w:jc w:val="center"/>
        <w:rPr>
          <w:rFonts w:ascii="Times New Roman" w:eastAsia="Times New Roman" w:hAnsi="Times New Roman" w:cs="Times New Roman"/>
          <w:sz w:val="24"/>
          <w:szCs w:val="24"/>
          <w:lang w:eastAsia="ru-RU"/>
        </w:rPr>
      </w:pPr>
    </w:p>
    <w:p w14:paraId="6C8033B2" w14:textId="77777777" w:rsidR="00676445" w:rsidRDefault="00676445" w:rsidP="003E5933">
      <w:pPr>
        <w:shd w:val="clear" w:color="auto" w:fill="FFFFFF"/>
        <w:tabs>
          <w:tab w:val="left" w:pos="-3828"/>
        </w:tabs>
        <w:spacing w:after="0" w:line="278" w:lineRule="exact"/>
        <w:ind w:left="-1276"/>
        <w:rPr>
          <w:rFonts w:ascii="Times New Roman" w:eastAsia="Times New Roman" w:hAnsi="Times New Roman" w:cs="Times New Roman"/>
          <w:b/>
          <w:bCs/>
          <w:i/>
          <w:sz w:val="24"/>
          <w:szCs w:val="24"/>
          <w:lang w:val="uk-UA" w:eastAsia="ru-RU"/>
        </w:rPr>
      </w:pPr>
    </w:p>
    <w:p w14:paraId="3CEABA5D" w14:textId="77777777" w:rsidR="00676445" w:rsidRDefault="00676445" w:rsidP="003E5933">
      <w:pPr>
        <w:shd w:val="clear" w:color="auto" w:fill="FFFFFF"/>
        <w:tabs>
          <w:tab w:val="left" w:pos="-3828"/>
        </w:tabs>
        <w:spacing w:after="0" w:line="278" w:lineRule="exact"/>
        <w:ind w:left="-1276"/>
        <w:rPr>
          <w:rFonts w:ascii="Times New Roman" w:eastAsia="Times New Roman" w:hAnsi="Times New Roman" w:cs="Times New Roman"/>
          <w:b/>
          <w:bCs/>
          <w:i/>
          <w:sz w:val="24"/>
          <w:szCs w:val="24"/>
          <w:lang w:val="uk-UA" w:eastAsia="ru-RU"/>
        </w:rPr>
      </w:pPr>
    </w:p>
    <w:p w14:paraId="54A9EB68" w14:textId="77777777" w:rsidR="00676445" w:rsidRDefault="00676445" w:rsidP="003E5933">
      <w:pPr>
        <w:shd w:val="clear" w:color="auto" w:fill="FFFFFF"/>
        <w:tabs>
          <w:tab w:val="left" w:pos="-3828"/>
        </w:tabs>
        <w:spacing w:after="0" w:line="278" w:lineRule="exact"/>
        <w:ind w:left="-1276"/>
        <w:rPr>
          <w:rFonts w:ascii="Times New Roman" w:eastAsia="Times New Roman" w:hAnsi="Times New Roman" w:cs="Times New Roman"/>
          <w:b/>
          <w:bCs/>
          <w:i/>
          <w:sz w:val="24"/>
          <w:szCs w:val="24"/>
          <w:lang w:val="uk-UA" w:eastAsia="ru-RU"/>
        </w:rPr>
      </w:pPr>
    </w:p>
    <w:p w14:paraId="48BD193E" w14:textId="13FC648B" w:rsidR="003E5933" w:rsidRPr="003E5933" w:rsidRDefault="003E5933" w:rsidP="003E5933">
      <w:pPr>
        <w:shd w:val="clear" w:color="auto" w:fill="FFFFFF"/>
        <w:tabs>
          <w:tab w:val="left" w:pos="-3828"/>
        </w:tabs>
        <w:spacing w:after="0" w:line="278" w:lineRule="exact"/>
        <w:ind w:left="-1276"/>
        <w:rPr>
          <w:rFonts w:ascii="Times New Roman" w:eastAsia="Times New Roman" w:hAnsi="Times New Roman" w:cs="Times New Roman"/>
          <w:sz w:val="24"/>
          <w:szCs w:val="24"/>
          <w:lang w:val="uk-UA" w:eastAsia="ru-RU"/>
        </w:rPr>
      </w:pPr>
      <w:r w:rsidRPr="003E5933">
        <w:rPr>
          <w:rFonts w:ascii="Times New Roman" w:eastAsia="Times New Roman" w:hAnsi="Times New Roman" w:cs="Times New Roman"/>
          <w:b/>
          <w:bCs/>
          <w:i/>
          <w:sz w:val="24"/>
          <w:szCs w:val="24"/>
          <w:lang w:val="uk-UA" w:eastAsia="ru-RU"/>
        </w:rPr>
        <w:t xml:space="preserve">* </w:t>
      </w:r>
      <w:r w:rsidRPr="003E5933">
        <w:rPr>
          <w:rFonts w:ascii="Times New Roman" w:eastAsia="Times New Roman" w:hAnsi="Times New Roman" w:cs="Times New Roman"/>
          <w:bCs/>
          <w:i/>
          <w:sz w:val="24"/>
          <w:szCs w:val="24"/>
          <w:lang w:val="uk-UA" w:eastAsia="ru-RU"/>
        </w:rPr>
        <w:t>ц</w:t>
      </w:r>
      <w:r w:rsidRPr="003E5933">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0CD0D8F6" w14:textId="4733106E" w:rsidR="00A071CF" w:rsidRPr="00A071CF" w:rsidRDefault="003E5933" w:rsidP="00A202C3">
      <w:pPr>
        <w:suppressAutoHyphens/>
        <w:spacing w:after="0" w:line="240" w:lineRule="auto"/>
        <w:ind w:left="-1276" w:right="23" w:hanging="2"/>
        <w:jc w:val="both"/>
        <w:rPr>
          <w:rFonts w:ascii="Times New Roman" w:hAnsi="Times New Roman" w:cs="Times New Roman"/>
          <w:sz w:val="20"/>
          <w:szCs w:val="20"/>
          <w:lang w:val="uk-UA"/>
        </w:rPr>
      </w:pPr>
      <w:r w:rsidRPr="003E5933">
        <w:rPr>
          <w:rFonts w:ascii="Times New Roman" w:eastAsia="Times New Roman" w:hAnsi="Times New Roman" w:cs="Times New Roman"/>
          <w:sz w:val="24"/>
          <w:szCs w:val="24"/>
          <w:lang w:val="uk-UA" w:eastAsia="ru-RU"/>
        </w:rPr>
        <w:t>*</w:t>
      </w:r>
      <w:r w:rsidRPr="003E5933">
        <w:rPr>
          <w:rFonts w:ascii="Times New Roman" w:eastAsia="Times New Roman" w:hAnsi="Times New Roman" w:cs="Times New Roman"/>
          <w:bCs/>
          <w:i/>
          <w:sz w:val="24"/>
          <w:szCs w:val="24"/>
          <w:lang w:val="uk-UA" w:eastAsia="zh-CN"/>
        </w:rPr>
        <w:t>*Р</w:t>
      </w:r>
      <w:r w:rsidRPr="003E5933">
        <w:rPr>
          <w:rFonts w:ascii="Times New Roman" w:eastAsia="Times New Roman" w:hAnsi="Times New Roman" w:cs="Times New Roman"/>
          <w:i/>
          <w:sz w:val="24"/>
          <w:szCs w:val="24"/>
          <w:lang w:val="uk-UA" w:eastAsia="zh-CN"/>
        </w:rPr>
        <w:t>озраховується Учасником  з урахуванням положень Податкового кодексу України. У разі надання тендерної пропозиції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sectPr w:rsidR="00A071CF" w:rsidRPr="00A071CF" w:rsidSect="003C2361">
      <w:pgSz w:w="11906" w:h="16838"/>
      <w:pgMar w:top="568" w:right="170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8EF8" w14:textId="77777777" w:rsidR="00D16A54" w:rsidRDefault="00D16A54">
      <w:pPr>
        <w:spacing w:after="0" w:line="240" w:lineRule="auto"/>
      </w:pPr>
      <w:r>
        <w:separator/>
      </w:r>
    </w:p>
  </w:endnote>
  <w:endnote w:type="continuationSeparator" w:id="0">
    <w:p w14:paraId="78E9F55A" w14:textId="77777777" w:rsidR="00D16A54" w:rsidRDefault="00D1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987A" w14:textId="77777777" w:rsidR="003C2361" w:rsidRDefault="003C236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32</w:t>
    </w:r>
    <w:r>
      <w:rPr>
        <w:rStyle w:val="a5"/>
      </w:rPr>
      <w:fldChar w:fldCharType="end"/>
    </w:r>
  </w:p>
  <w:p w14:paraId="17775F1B" w14:textId="77777777" w:rsidR="003C2361" w:rsidRDefault="003C236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E8D9" w14:textId="77777777" w:rsidR="003C2361" w:rsidRDefault="003C2361">
    <w:pPr>
      <w:pStyle w:val="a3"/>
      <w:framePr w:wrap="around" w:vAnchor="text" w:hAnchor="page" w:x="10932" w:y="-163"/>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14:paraId="1F69B3C9" w14:textId="77777777" w:rsidR="003C2361" w:rsidRDefault="003C236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263C" w14:textId="77777777" w:rsidR="00D16A54" w:rsidRDefault="00D16A54">
      <w:pPr>
        <w:spacing w:after="0" w:line="240" w:lineRule="auto"/>
      </w:pPr>
      <w:r>
        <w:separator/>
      </w:r>
    </w:p>
  </w:footnote>
  <w:footnote w:type="continuationSeparator" w:id="0">
    <w:p w14:paraId="34F3B068" w14:textId="77777777" w:rsidR="00D16A54" w:rsidRDefault="00D16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6D3"/>
    <w:multiLevelType w:val="multilevel"/>
    <w:tmpl w:val="714E243A"/>
    <w:lvl w:ilvl="0">
      <w:start w:val="2"/>
      <w:numFmt w:val="upperRoman"/>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5CA15E0"/>
    <w:multiLevelType w:val="multilevel"/>
    <w:tmpl w:val="D7BE4F30"/>
    <w:lvl w:ilvl="0">
      <w:start w:val="5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26936"/>
    <w:multiLevelType w:val="multilevel"/>
    <w:tmpl w:val="F2485C4C"/>
    <w:lvl w:ilvl="0">
      <w:start w:val="10"/>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886565"/>
    <w:multiLevelType w:val="multilevel"/>
    <w:tmpl w:val="52307DF2"/>
    <w:lvl w:ilvl="0">
      <w:start w:val="40"/>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EA0360"/>
    <w:multiLevelType w:val="hybridMultilevel"/>
    <w:tmpl w:val="9D64968A"/>
    <w:lvl w:ilvl="0" w:tplc="C7A82090">
      <w:start w:val="13"/>
      <w:numFmt w:val="bullet"/>
      <w:lvlText w:val="–"/>
      <w:lvlJc w:val="left"/>
      <w:pPr>
        <w:ind w:left="465" w:hanging="360"/>
      </w:pPr>
      <w:rPr>
        <w:rFonts w:ascii="Times New Roman" w:eastAsia="Times New Roman"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15:restartNumberingAfterBreak="0">
    <w:nsid w:val="322B63C2"/>
    <w:multiLevelType w:val="multilevel"/>
    <w:tmpl w:val="AF48DFFC"/>
    <w:lvl w:ilvl="0">
      <w:start w:val="6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F145DE"/>
    <w:multiLevelType w:val="multilevel"/>
    <w:tmpl w:val="714E243A"/>
    <w:lvl w:ilvl="0">
      <w:start w:val="2"/>
      <w:numFmt w:val="upperRoman"/>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066B99"/>
    <w:multiLevelType w:val="hybridMultilevel"/>
    <w:tmpl w:val="0B3A2C40"/>
    <w:lvl w:ilvl="0" w:tplc="8A3A54DC">
      <w:start w:val="7"/>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35955606"/>
    <w:multiLevelType w:val="hybridMultilevel"/>
    <w:tmpl w:val="134A4948"/>
    <w:lvl w:ilvl="0" w:tplc="70B0A14C">
      <w:start w:val="1"/>
      <w:numFmt w:val="bullet"/>
      <w:pStyle w:val="1"/>
      <w:lvlText w:val=""/>
      <w:lvlJc w:val="left"/>
      <w:pPr>
        <w:tabs>
          <w:tab w:val="num" w:pos="965"/>
        </w:tabs>
        <w:ind w:left="-169"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D38D9"/>
    <w:multiLevelType w:val="hybridMultilevel"/>
    <w:tmpl w:val="C1241F9E"/>
    <w:lvl w:ilvl="0" w:tplc="6BB4783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96293A"/>
    <w:multiLevelType w:val="multilevel"/>
    <w:tmpl w:val="A86245D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18E4D89"/>
    <w:multiLevelType w:val="hybridMultilevel"/>
    <w:tmpl w:val="AE08EEC0"/>
    <w:lvl w:ilvl="0" w:tplc="ACEA328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F35F6D"/>
    <w:multiLevelType w:val="multilevel"/>
    <w:tmpl w:val="26F4D57A"/>
    <w:lvl w:ilvl="0">
      <w:start w:val="10"/>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0F2283"/>
    <w:multiLevelType w:val="multilevel"/>
    <w:tmpl w:val="F35A7768"/>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52714517">
    <w:abstractNumId w:val="1"/>
  </w:num>
  <w:num w:numId="2" w16cid:durableId="2097749318">
    <w:abstractNumId w:val="16"/>
  </w:num>
  <w:num w:numId="3" w16cid:durableId="2012098020">
    <w:abstractNumId w:val="10"/>
  </w:num>
  <w:num w:numId="4" w16cid:durableId="972949365">
    <w:abstractNumId w:val="11"/>
  </w:num>
  <w:num w:numId="5" w16cid:durableId="368377862">
    <w:abstractNumId w:val="9"/>
  </w:num>
  <w:num w:numId="6" w16cid:durableId="99689803">
    <w:abstractNumId w:val="0"/>
  </w:num>
  <w:num w:numId="7" w16cid:durableId="660161354">
    <w:abstractNumId w:val="7"/>
  </w:num>
  <w:num w:numId="8" w16cid:durableId="1353535993">
    <w:abstractNumId w:val="14"/>
  </w:num>
  <w:num w:numId="9" w16cid:durableId="1906909411">
    <w:abstractNumId w:val="4"/>
  </w:num>
  <w:num w:numId="10" w16cid:durableId="1491943100">
    <w:abstractNumId w:val="3"/>
  </w:num>
  <w:num w:numId="11" w16cid:durableId="1312294074">
    <w:abstractNumId w:val="2"/>
  </w:num>
  <w:num w:numId="12" w16cid:durableId="1804734126">
    <w:abstractNumId w:val="6"/>
  </w:num>
  <w:num w:numId="13" w16cid:durableId="412094495">
    <w:abstractNumId w:val="15"/>
  </w:num>
  <w:num w:numId="14" w16cid:durableId="1731725765">
    <w:abstractNumId w:val="13"/>
  </w:num>
  <w:num w:numId="15" w16cid:durableId="566694714">
    <w:abstractNumId w:val="8"/>
  </w:num>
  <w:num w:numId="16" w16cid:durableId="1766995740">
    <w:abstractNumId w:val="12"/>
  </w:num>
  <w:num w:numId="17" w16cid:durableId="393820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5C"/>
    <w:rsid w:val="00017F5B"/>
    <w:rsid w:val="00032A75"/>
    <w:rsid w:val="00032D2C"/>
    <w:rsid w:val="000424D5"/>
    <w:rsid w:val="000A12C5"/>
    <w:rsid w:val="000B7F71"/>
    <w:rsid w:val="000C5515"/>
    <w:rsid w:val="000D52B5"/>
    <w:rsid w:val="00125A86"/>
    <w:rsid w:val="00140FB2"/>
    <w:rsid w:val="00142F21"/>
    <w:rsid w:val="00144174"/>
    <w:rsid w:val="00174436"/>
    <w:rsid w:val="00182671"/>
    <w:rsid w:val="00182E9D"/>
    <w:rsid w:val="00186517"/>
    <w:rsid w:val="001D4A2D"/>
    <w:rsid w:val="001E4D42"/>
    <w:rsid w:val="00226C45"/>
    <w:rsid w:val="002279F2"/>
    <w:rsid w:val="002732E9"/>
    <w:rsid w:val="002B405A"/>
    <w:rsid w:val="002F5ED5"/>
    <w:rsid w:val="0035454F"/>
    <w:rsid w:val="00367CBA"/>
    <w:rsid w:val="00393FA1"/>
    <w:rsid w:val="003B3041"/>
    <w:rsid w:val="003C07FD"/>
    <w:rsid w:val="003C2361"/>
    <w:rsid w:val="003C5508"/>
    <w:rsid w:val="003E3075"/>
    <w:rsid w:val="003E5933"/>
    <w:rsid w:val="003F358E"/>
    <w:rsid w:val="003F68EA"/>
    <w:rsid w:val="00420958"/>
    <w:rsid w:val="00424CE1"/>
    <w:rsid w:val="00426577"/>
    <w:rsid w:val="00427F54"/>
    <w:rsid w:val="004419B4"/>
    <w:rsid w:val="00476C9F"/>
    <w:rsid w:val="00495575"/>
    <w:rsid w:val="004A6E95"/>
    <w:rsid w:val="004B5E0E"/>
    <w:rsid w:val="004B6EAD"/>
    <w:rsid w:val="004D099B"/>
    <w:rsid w:val="004D6778"/>
    <w:rsid w:val="00502970"/>
    <w:rsid w:val="00507174"/>
    <w:rsid w:val="00531511"/>
    <w:rsid w:val="00566F57"/>
    <w:rsid w:val="0056795C"/>
    <w:rsid w:val="005E388E"/>
    <w:rsid w:val="005E5EE8"/>
    <w:rsid w:val="005F125F"/>
    <w:rsid w:val="00604499"/>
    <w:rsid w:val="00652365"/>
    <w:rsid w:val="00664826"/>
    <w:rsid w:val="0067589E"/>
    <w:rsid w:val="00676445"/>
    <w:rsid w:val="006776DB"/>
    <w:rsid w:val="00687DA6"/>
    <w:rsid w:val="006A296D"/>
    <w:rsid w:val="006A77C3"/>
    <w:rsid w:val="006C1091"/>
    <w:rsid w:val="006E3252"/>
    <w:rsid w:val="006E3FC1"/>
    <w:rsid w:val="006F7BD7"/>
    <w:rsid w:val="00702056"/>
    <w:rsid w:val="00726264"/>
    <w:rsid w:val="0073484D"/>
    <w:rsid w:val="0074570C"/>
    <w:rsid w:val="00766C83"/>
    <w:rsid w:val="007A493A"/>
    <w:rsid w:val="007A7C6E"/>
    <w:rsid w:val="007D2530"/>
    <w:rsid w:val="007E11A3"/>
    <w:rsid w:val="007E12D8"/>
    <w:rsid w:val="007F6029"/>
    <w:rsid w:val="00831DC8"/>
    <w:rsid w:val="00845F5B"/>
    <w:rsid w:val="00853DFF"/>
    <w:rsid w:val="008639CF"/>
    <w:rsid w:val="0089588C"/>
    <w:rsid w:val="008D4416"/>
    <w:rsid w:val="008F603A"/>
    <w:rsid w:val="00913AF7"/>
    <w:rsid w:val="00984DEB"/>
    <w:rsid w:val="009E00F5"/>
    <w:rsid w:val="009E1907"/>
    <w:rsid w:val="00A071CF"/>
    <w:rsid w:val="00A202C3"/>
    <w:rsid w:val="00A21A58"/>
    <w:rsid w:val="00A24D3A"/>
    <w:rsid w:val="00A31028"/>
    <w:rsid w:val="00A321C0"/>
    <w:rsid w:val="00A40BF1"/>
    <w:rsid w:val="00A97268"/>
    <w:rsid w:val="00AA2FCC"/>
    <w:rsid w:val="00AB38F5"/>
    <w:rsid w:val="00AE44F3"/>
    <w:rsid w:val="00AF67F0"/>
    <w:rsid w:val="00B26497"/>
    <w:rsid w:val="00B76AFC"/>
    <w:rsid w:val="00BC4495"/>
    <w:rsid w:val="00C055CA"/>
    <w:rsid w:val="00C515A7"/>
    <w:rsid w:val="00C61330"/>
    <w:rsid w:val="00C666FB"/>
    <w:rsid w:val="00C86814"/>
    <w:rsid w:val="00C95899"/>
    <w:rsid w:val="00CE51A6"/>
    <w:rsid w:val="00D16485"/>
    <w:rsid w:val="00D16A54"/>
    <w:rsid w:val="00D443A6"/>
    <w:rsid w:val="00D566CC"/>
    <w:rsid w:val="00D57E43"/>
    <w:rsid w:val="00D73D3B"/>
    <w:rsid w:val="00E11BCE"/>
    <w:rsid w:val="00E1788F"/>
    <w:rsid w:val="00E547DB"/>
    <w:rsid w:val="00EA6E43"/>
    <w:rsid w:val="00EB777D"/>
    <w:rsid w:val="00ED70B0"/>
    <w:rsid w:val="00EE2400"/>
    <w:rsid w:val="00EF46FF"/>
    <w:rsid w:val="00F410EF"/>
    <w:rsid w:val="00FE3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66FFC7"/>
  <w15:chartTrackingRefBased/>
  <w15:docId w15:val="{DDFEDC2C-3E76-4F52-A648-827FFE2C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F602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er"/>
    <w:basedOn w:val="a"/>
    <w:link w:val="a4"/>
    <w:uiPriority w:val="99"/>
    <w:rsid w:val="00F410EF"/>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4">
    <w:name w:val="Нижний колонтитул Знак"/>
    <w:basedOn w:val="a0"/>
    <w:link w:val="a3"/>
    <w:uiPriority w:val="99"/>
    <w:rsid w:val="00F410EF"/>
    <w:rPr>
      <w:rFonts w:ascii="Times New Roman CYR" w:eastAsia="Times New Roman" w:hAnsi="Times New Roman CYR" w:cs="Times New Roman"/>
      <w:sz w:val="24"/>
      <w:szCs w:val="24"/>
      <w:lang w:val="x-none" w:eastAsia="x-none"/>
    </w:rPr>
  </w:style>
  <w:style w:type="character" w:styleId="a5">
    <w:name w:val="page number"/>
    <w:basedOn w:val="a0"/>
    <w:rsid w:val="00F410EF"/>
  </w:style>
  <w:style w:type="paragraph" w:customStyle="1" w:styleId="2">
    <w:name w:val="Знак Знак2"/>
    <w:basedOn w:val="a"/>
    <w:rsid w:val="003E5933"/>
    <w:pPr>
      <w:spacing w:after="0" w:line="240" w:lineRule="auto"/>
    </w:pPr>
    <w:rPr>
      <w:rFonts w:ascii="Verdana" w:eastAsia="Times New Roman" w:hAnsi="Verdana" w:cs="Verdana"/>
      <w:sz w:val="20"/>
      <w:szCs w:val="20"/>
      <w:lang w:val="en-US"/>
    </w:rPr>
  </w:style>
  <w:style w:type="paragraph" w:styleId="20">
    <w:name w:val="Body Text Indent 2"/>
    <w:basedOn w:val="a"/>
    <w:link w:val="21"/>
    <w:rsid w:val="003E5933"/>
    <w:pPr>
      <w:spacing w:after="0" w:line="240" w:lineRule="auto"/>
      <w:ind w:hanging="180"/>
    </w:pPr>
    <w:rPr>
      <w:rFonts w:ascii="Times New Roman" w:eastAsia="Times New Roman" w:hAnsi="Times New Roman" w:cs="Times New Roman"/>
      <w:sz w:val="24"/>
      <w:szCs w:val="20"/>
      <w:lang w:val="uk-UA" w:eastAsia="ru-RU"/>
    </w:rPr>
  </w:style>
  <w:style w:type="character" w:customStyle="1" w:styleId="21">
    <w:name w:val="Основной текст с отступом 2 Знак"/>
    <w:basedOn w:val="a0"/>
    <w:link w:val="20"/>
    <w:rsid w:val="003E5933"/>
    <w:rPr>
      <w:rFonts w:ascii="Times New Roman" w:eastAsia="Times New Roman" w:hAnsi="Times New Roman" w:cs="Times New Roman"/>
      <w:sz w:val="24"/>
      <w:szCs w:val="20"/>
      <w:lang w:val="uk-UA" w:eastAsia="ru-RU"/>
    </w:rPr>
  </w:style>
  <w:style w:type="paragraph" w:customStyle="1" w:styleId="1">
    <w:name w:val="Стиль1"/>
    <w:basedOn w:val="a"/>
    <w:next w:val="a"/>
    <w:rsid w:val="003E5933"/>
    <w:pPr>
      <w:numPr>
        <w:numId w:val="5"/>
      </w:numPr>
      <w:spacing w:after="0" w:line="240" w:lineRule="auto"/>
      <w:jc w:val="both"/>
    </w:pPr>
    <w:rPr>
      <w:rFonts w:ascii="Times New Roman" w:eastAsia="Times New Roman" w:hAnsi="Times New Roman" w:cs="Times New Roman"/>
      <w:sz w:val="24"/>
      <w:szCs w:val="24"/>
      <w:lang w:val="uk-UA" w:eastAsia="ru-RU"/>
    </w:rPr>
  </w:style>
  <w:style w:type="paragraph" w:customStyle="1" w:styleId="a6">
    <w:basedOn w:val="a"/>
    <w:next w:val="a7"/>
    <w:link w:val="a8"/>
    <w:rsid w:val="003E5933"/>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link w:val="a6"/>
    <w:locked/>
    <w:rsid w:val="003E5933"/>
    <w:rPr>
      <w:rFonts w:ascii="Calibri" w:hAnsi="Calibri"/>
      <w:sz w:val="24"/>
      <w:szCs w:val="24"/>
      <w:lang w:val="ru-RU" w:eastAsia="ru-RU" w:bidi="ar-SA"/>
    </w:rPr>
  </w:style>
  <w:style w:type="character" w:customStyle="1" w:styleId="apple-converted-space">
    <w:name w:val="apple-converted-space"/>
    <w:rsid w:val="003E5933"/>
    <w:rPr>
      <w:rFonts w:cs="Times New Roman"/>
    </w:rPr>
  </w:style>
  <w:style w:type="character" w:styleId="a9">
    <w:name w:val="Hyperlink"/>
    <w:rsid w:val="003E5933"/>
    <w:rPr>
      <w:rFonts w:cs="Times New Roman"/>
      <w:color w:val="0000FF"/>
      <w:u w:val="single"/>
    </w:rPr>
  </w:style>
  <w:style w:type="paragraph" w:styleId="aa">
    <w:name w:val="List Paragraph"/>
    <w:basedOn w:val="a"/>
    <w:qFormat/>
    <w:rsid w:val="003E5933"/>
    <w:pPr>
      <w:spacing w:after="200" w:line="276" w:lineRule="auto"/>
      <w:ind w:left="720"/>
      <w:contextualSpacing/>
    </w:pPr>
    <w:rPr>
      <w:rFonts w:ascii="Calibri" w:eastAsia="Calibri" w:hAnsi="Calibri" w:cs="Times New Roman"/>
    </w:rPr>
  </w:style>
  <w:style w:type="table" w:styleId="ab">
    <w:name w:val="Table Grid"/>
    <w:basedOn w:val="a1"/>
    <w:rsid w:val="003E593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3E5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3E5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3E5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Знак Знак2"/>
    <w:basedOn w:val="a"/>
    <w:rsid w:val="003E5933"/>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unhideWhenUsed/>
    <w:rsid w:val="003E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5933"/>
    <w:rPr>
      <w:rFonts w:ascii="Courier New" w:eastAsia="Times New Roman" w:hAnsi="Courier New" w:cs="Courier New"/>
      <w:sz w:val="20"/>
      <w:szCs w:val="20"/>
      <w:lang w:val="ru-RU" w:eastAsia="ru-RU"/>
    </w:rPr>
  </w:style>
  <w:style w:type="character" w:customStyle="1" w:styleId="ac">
    <w:name w:val="Основной текст_"/>
    <w:link w:val="10"/>
    <w:rsid w:val="003E5933"/>
    <w:rPr>
      <w:rFonts w:ascii="Arial" w:eastAsia="Arial" w:hAnsi="Arial" w:cs="Arial"/>
      <w:shd w:val="clear" w:color="auto" w:fill="FFFFFF"/>
    </w:rPr>
  </w:style>
  <w:style w:type="paragraph" w:customStyle="1" w:styleId="10">
    <w:name w:val="Основной текст1"/>
    <w:basedOn w:val="a"/>
    <w:link w:val="ac"/>
    <w:rsid w:val="003E5933"/>
    <w:pPr>
      <w:widowControl w:val="0"/>
      <w:shd w:val="clear" w:color="auto" w:fill="FFFFFF"/>
      <w:spacing w:before="480" w:after="300" w:line="0" w:lineRule="atLeast"/>
      <w:jc w:val="both"/>
    </w:pPr>
    <w:rPr>
      <w:rFonts w:ascii="Arial" w:eastAsia="Arial" w:hAnsi="Arial" w:cs="Arial"/>
    </w:rPr>
  </w:style>
  <w:style w:type="paragraph" w:customStyle="1" w:styleId="Default">
    <w:name w:val="Default"/>
    <w:rsid w:val="003E59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fmc1">
    <w:name w:val="xfmc1"/>
    <w:basedOn w:val="a"/>
    <w:rsid w:val="003E5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3E5933"/>
    <w:pPr>
      <w:spacing w:after="0" w:line="240" w:lineRule="auto"/>
    </w:pPr>
    <w:rPr>
      <w:rFonts w:ascii="Times New Roman" w:eastAsia="Times New Roman" w:hAnsi="Times New Roman" w:cs="Times New Roman"/>
      <w:sz w:val="24"/>
      <w:szCs w:val="24"/>
      <w:lang w:val="uk-UA" w:eastAsia="ru-RU"/>
    </w:rPr>
  </w:style>
  <w:style w:type="paragraph" w:styleId="ad">
    <w:name w:val="Balloon Text"/>
    <w:basedOn w:val="a"/>
    <w:link w:val="ae"/>
    <w:uiPriority w:val="99"/>
    <w:semiHidden/>
    <w:unhideWhenUsed/>
    <w:rsid w:val="0017443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4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879-2007-%D0%BF/paran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Pages>
  <Words>7851</Words>
  <Characters>44755</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53</cp:revision>
  <cp:lastPrinted>2022-08-23T12:41:00Z</cp:lastPrinted>
  <dcterms:created xsi:type="dcterms:W3CDTF">2020-06-18T08:09:00Z</dcterms:created>
  <dcterms:modified xsi:type="dcterms:W3CDTF">2022-08-23T12:41:00Z</dcterms:modified>
</cp:coreProperties>
</file>