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3274" w:rsidRDefault="0020531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213274" w:rsidRDefault="0020531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1B6978" w:rsidRDefault="001B6978" w:rsidP="001B6978">
      <w:pPr>
        <w:jc w:val="center"/>
        <w:rPr>
          <w:rFonts w:ascii="Times New Roman" w:hAnsi="Times New Roman" w:cs="Times New Roman"/>
          <w:b/>
          <w:bCs/>
          <w:color w:val="000000"/>
          <w:sz w:val="24"/>
          <w:szCs w:val="24"/>
        </w:rPr>
      </w:pPr>
      <w:r w:rsidRPr="00C00E23">
        <w:rPr>
          <w:rStyle w:val="docdata"/>
          <w:rFonts w:ascii="Times New Roman" w:hAnsi="Times New Roman" w:cs="Times New Roman"/>
          <w:b/>
          <w:bCs/>
          <w:color w:val="000000"/>
          <w:sz w:val="24"/>
          <w:szCs w:val="24"/>
        </w:rPr>
        <w:t>ДК 021:2015 «Єдиний закупівельний словник</w:t>
      </w:r>
      <w:r w:rsidRPr="00C00E23">
        <w:rPr>
          <w:rFonts w:ascii="Times New Roman" w:hAnsi="Times New Roman" w:cs="Times New Roman"/>
          <w:color w:val="000000"/>
          <w:sz w:val="24"/>
          <w:szCs w:val="24"/>
        </w:rPr>
        <w:t xml:space="preserve">» </w:t>
      </w:r>
      <w:r w:rsidRPr="00C00E23">
        <w:rPr>
          <w:rFonts w:ascii="Times New Roman" w:hAnsi="Times New Roman" w:cs="Times New Roman"/>
          <w:b/>
          <w:bCs/>
          <w:color w:val="000000"/>
          <w:sz w:val="24"/>
          <w:szCs w:val="24"/>
        </w:rPr>
        <w:t>- код 33600000-6 фармацевтична продукція (</w:t>
      </w:r>
      <w:r w:rsidRPr="005510EF">
        <w:rPr>
          <w:rFonts w:ascii="Times New Roman" w:hAnsi="Times New Roman" w:cs="Times New Roman"/>
          <w:b/>
          <w:bCs/>
          <w:color w:val="000000"/>
          <w:sz w:val="24"/>
          <w:szCs w:val="24"/>
        </w:rPr>
        <w:t>Filgrastim</w:t>
      </w:r>
      <w:r w:rsidRPr="00C00E23">
        <w:rPr>
          <w:rFonts w:ascii="Times New Roman" w:hAnsi="Times New Roman" w:cs="Times New Roman"/>
          <w:b/>
          <w:bCs/>
          <w:color w:val="000000"/>
          <w:sz w:val="24"/>
          <w:szCs w:val="24"/>
        </w:rPr>
        <w:t>)</w:t>
      </w:r>
    </w:p>
    <w:p w:rsidR="009C5C80" w:rsidRPr="009C5C80" w:rsidRDefault="009C5C80" w:rsidP="009C5C80">
      <w:pPr>
        <w:pStyle w:val="rvps2"/>
        <w:shd w:val="clear" w:color="auto" w:fill="FFFFFF"/>
        <w:spacing w:before="0" w:beforeAutospacing="0" w:after="0" w:afterAutospacing="0"/>
        <w:ind w:firstLine="450"/>
        <w:jc w:val="both"/>
        <w:rPr>
          <w:color w:val="000000" w:themeColor="text1"/>
          <w:lang w:val="uk-UA"/>
        </w:rPr>
      </w:pPr>
    </w:p>
    <w:tbl>
      <w:tblPr>
        <w:tblW w:w="9810" w:type="dxa"/>
        <w:jc w:val="center"/>
        <w:tblLayout w:type="fixed"/>
        <w:tblLook w:val="04A0" w:firstRow="1" w:lastRow="0" w:firstColumn="1" w:lastColumn="0" w:noHBand="0" w:noVBand="1"/>
      </w:tblPr>
      <w:tblGrid>
        <w:gridCol w:w="723"/>
        <w:gridCol w:w="1546"/>
        <w:gridCol w:w="1871"/>
        <w:gridCol w:w="3652"/>
        <w:gridCol w:w="1026"/>
        <w:gridCol w:w="992"/>
      </w:tblGrid>
      <w:tr w:rsidR="009C5C80" w:rsidRPr="006D6647" w:rsidTr="006D6647">
        <w:trPr>
          <w:trHeight w:val="509"/>
          <w:jc w:val="center"/>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r w:rsidRPr="006D6647">
              <w:rPr>
                <w:rFonts w:ascii="Times New Roman" w:eastAsia="Times New Roman" w:hAnsi="Times New Roman" w:cs="Times New Roman"/>
                <w:b/>
                <w:bCs/>
                <w:color w:val="000000" w:themeColor="text1"/>
              </w:rPr>
              <w:t>№ п/п</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C80" w:rsidRPr="006D6647" w:rsidRDefault="009C5C80" w:rsidP="00371B53">
            <w:pPr>
              <w:spacing w:after="0" w:line="240" w:lineRule="auto"/>
              <w:jc w:val="center"/>
              <w:rPr>
                <w:rFonts w:ascii="Times New Roman" w:eastAsia="Times New Roman" w:hAnsi="Times New Roman" w:cs="Times New Roman"/>
                <w:b/>
                <w:bCs/>
                <w:color w:val="000000" w:themeColor="text1"/>
              </w:rPr>
            </w:pPr>
            <w:r w:rsidRPr="006D6647">
              <w:rPr>
                <w:rFonts w:ascii="Times New Roman" w:eastAsia="Times New Roman" w:hAnsi="Times New Roman" w:cs="Times New Roman"/>
                <w:b/>
                <w:bCs/>
                <w:color w:val="000000" w:themeColor="text1"/>
              </w:rPr>
              <w:t>МНН</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C80" w:rsidRPr="006D6647" w:rsidRDefault="009C5C80" w:rsidP="00371B53">
            <w:pPr>
              <w:spacing w:after="0" w:line="240" w:lineRule="auto"/>
              <w:jc w:val="center"/>
              <w:rPr>
                <w:rFonts w:ascii="Times New Roman" w:eastAsia="Times New Roman" w:hAnsi="Times New Roman" w:cs="Times New Roman"/>
                <w:b/>
                <w:bCs/>
                <w:color w:val="000000" w:themeColor="text1"/>
              </w:rPr>
            </w:pPr>
            <w:r w:rsidRPr="006D6647">
              <w:rPr>
                <w:rFonts w:ascii="Times New Roman" w:eastAsia="Times New Roman" w:hAnsi="Times New Roman" w:cs="Times New Roman"/>
                <w:b/>
                <w:bCs/>
                <w:color w:val="000000" w:themeColor="text1"/>
              </w:rPr>
              <w:t>Найменування</w:t>
            </w:r>
          </w:p>
        </w:tc>
        <w:tc>
          <w:tcPr>
            <w:tcW w:w="3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C80" w:rsidRPr="006D6647" w:rsidRDefault="006A3DCD" w:rsidP="00371B53">
            <w:pPr>
              <w:spacing w:after="0" w:line="240" w:lineRule="auto"/>
              <w:jc w:val="center"/>
              <w:rPr>
                <w:rFonts w:ascii="Times New Roman" w:eastAsia="Times New Roman" w:hAnsi="Times New Roman" w:cs="Times New Roman"/>
                <w:b/>
                <w:bCs/>
                <w:iCs/>
                <w:color w:val="000000" w:themeColor="text1"/>
              </w:rPr>
            </w:pPr>
            <w:r w:rsidRPr="006D6647">
              <w:rPr>
                <w:rFonts w:ascii="Times New Roman" w:eastAsia="Times New Roman" w:hAnsi="Times New Roman" w:cs="Times New Roman"/>
                <w:b/>
                <w:bCs/>
                <w:color w:val="000000" w:themeColor="text1"/>
              </w:rPr>
              <w:t xml:space="preserve"> </w:t>
            </w:r>
            <w:r w:rsidRPr="006D6647">
              <w:rPr>
                <w:rFonts w:ascii="Times New Roman" w:eastAsia="Times New Roman" w:hAnsi="Times New Roman" w:cs="Times New Roman"/>
                <w:b/>
                <w:bCs/>
                <w:iCs/>
                <w:highlight w:val="white"/>
              </w:rPr>
              <w:t>Технічні характеристики товару</w:t>
            </w:r>
            <w:r w:rsidRPr="006D6647">
              <w:rPr>
                <w:rFonts w:ascii="Times New Roman" w:eastAsia="Times New Roman" w:hAnsi="Times New Roman" w:cs="Times New Roman"/>
                <w:b/>
                <w:bCs/>
                <w:iCs/>
                <w:color w:val="000000" w:themeColor="text1"/>
              </w:rPr>
              <w:t xml:space="preserve"> (д</w:t>
            </w:r>
            <w:r w:rsidR="009C5C80" w:rsidRPr="006D6647">
              <w:rPr>
                <w:rFonts w:ascii="Times New Roman" w:eastAsia="Times New Roman" w:hAnsi="Times New Roman" w:cs="Times New Roman"/>
                <w:b/>
                <w:bCs/>
                <w:iCs/>
                <w:color w:val="000000" w:themeColor="text1"/>
              </w:rPr>
              <w:t>озування</w:t>
            </w:r>
            <w:r w:rsidRPr="006D6647">
              <w:rPr>
                <w:rFonts w:ascii="Times New Roman" w:eastAsia="Times New Roman" w:hAnsi="Times New Roman" w:cs="Times New Roman"/>
                <w:b/>
                <w:bCs/>
                <w:iCs/>
                <w:color w:val="000000" w:themeColor="text1"/>
              </w:rPr>
              <w:t>)</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C80" w:rsidRPr="006D6647" w:rsidRDefault="009C5C80" w:rsidP="00371B53">
            <w:pPr>
              <w:spacing w:after="0" w:line="240" w:lineRule="auto"/>
              <w:jc w:val="center"/>
              <w:rPr>
                <w:rFonts w:ascii="Times New Roman" w:eastAsia="Times New Roman" w:hAnsi="Times New Roman" w:cs="Times New Roman"/>
                <w:b/>
                <w:bCs/>
                <w:color w:val="000000" w:themeColor="text1"/>
              </w:rPr>
            </w:pPr>
            <w:r w:rsidRPr="006D6647">
              <w:rPr>
                <w:rFonts w:ascii="Times New Roman" w:eastAsia="Times New Roman" w:hAnsi="Times New Roman" w:cs="Times New Roman"/>
                <w:b/>
                <w:bCs/>
                <w:color w:val="000000" w:themeColor="text1"/>
              </w:rPr>
              <w:t>Од. виміру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C80" w:rsidRPr="006D6647" w:rsidRDefault="009C5C80" w:rsidP="00371B53">
            <w:pPr>
              <w:spacing w:after="0" w:line="240" w:lineRule="auto"/>
              <w:jc w:val="center"/>
              <w:rPr>
                <w:rFonts w:ascii="Times New Roman" w:eastAsia="Times New Roman" w:hAnsi="Times New Roman" w:cs="Times New Roman"/>
                <w:b/>
                <w:bCs/>
                <w:color w:val="000000" w:themeColor="text1"/>
              </w:rPr>
            </w:pPr>
            <w:r w:rsidRPr="006D6647">
              <w:rPr>
                <w:rFonts w:ascii="Times New Roman" w:eastAsia="Times New Roman" w:hAnsi="Times New Roman" w:cs="Times New Roman"/>
                <w:b/>
                <w:bCs/>
                <w:color w:val="000000" w:themeColor="text1"/>
              </w:rPr>
              <w:t>Кількість</w:t>
            </w:r>
          </w:p>
        </w:tc>
      </w:tr>
      <w:tr w:rsidR="009C5C80" w:rsidRPr="006D6647" w:rsidTr="006D6647">
        <w:trPr>
          <w:trHeight w:val="509"/>
          <w:jc w:val="center"/>
        </w:trPr>
        <w:tc>
          <w:tcPr>
            <w:tcW w:w="723"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r>
      <w:tr w:rsidR="009C5C80" w:rsidRPr="006D6647" w:rsidTr="006D6647">
        <w:trPr>
          <w:trHeight w:val="509"/>
          <w:jc w:val="center"/>
        </w:trPr>
        <w:tc>
          <w:tcPr>
            <w:tcW w:w="723"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r>
      <w:tr w:rsidR="001B6978" w:rsidRPr="006D6647" w:rsidTr="006D6647">
        <w:trPr>
          <w:trHeight w:val="31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B6978" w:rsidRPr="006D6647" w:rsidRDefault="001B6978" w:rsidP="001B6978">
            <w:pPr>
              <w:spacing w:after="0" w:line="240" w:lineRule="auto"/>
              <w:jc w:val="center"/>
              <w:rPr>
                <w:rFonts w:ascii="Times New Roman" w:eastAsia="Times New Roman" w:hAnsi="Times New Roman" w:cs="Times New Roman"/>
                <w:color w:val="000000" w:themeColor="text1"/>
              </w:rPr>
            </w:pPr>
            <w:r w:rsidRPr="006D6647">
              <w:rPr>
                <w:rFonts w:ascii="Times New Roman" w:eastAsia="Times New Roman" w:hAnsi="Times New Roman" w:cs="Times New Roman"/>
                <w:color w:val="000000" w:themeColor="text1"/>
              </w:rPr>
              <w:t>1</w:t>
            </w:r>
          </w:p>
        </w:tc>
        <w:tc>
          <w:tcPr>
            <w:tcW w:w="1546" w:type="dxa"/>
            <w:tcBorders>
              <w:top w:val="nil"/>
              <w:left w:val="nil"/>
              <w:bottom w:val="single" w:sz="4" w:space="0" w:color="auto"/>
              <w:right w:val="single" w:sz="4" w:space="0" w:color="auto"/>
            </w:tcBorders>
            <w:shd w:val="clear" w:color="auto" w:fill="auto"/>
            <w:noWrap/>
            <w:vAlign w:val="center"/>
            <w:hideMark/>
          </w:tcPr>
          <w:p w:rsidR="001B6978" w:rsidRPr="006D6647" w:rsidRDefault="006D6647" w:rsidP="001B6978">
            <w:pPr>
              <w:spacing w:after="0" w:line="240" w:lineRule="auto"/>
              <w:jc w:val="center"/>
              <w:rPr>
                <w:rFonts w:ascii="Times New Roman" w:eastAsia="Times New Roman" w:hAnsi="Times New Roman" w:cs="Times New Roman"/>
                <w:color w:val="000000" w:themeColor="text1"/>
              </w:rPr>
            </w:pPr>
            <w:r>
              <w:rPr>
                <w:rFonts w:ascii="Times New Roman" w:hAnsi="Times New Roman" w:cs="Times New Roman"/>
              </w:rPr>
              <w:t>Циклофосфамід (</w:t>
            </w:r>
            <w:r w:rsidRPr="006D6647">
              <w:rPr>
                <w:rFonts w:ascii="Times New Roman" w:hAnsi="Times New Roman" w:cs="Times New Roman"/>
              </w:rPr>
              <w:t>С</w:t>
            </w:r>
            <w:r w:rsidRPr="006D6647">
              <w:rPr>
                <w:rFonts w:ascii="Times New Roman" w:hAnsi="Times New Roman" w:cs="Times New Roman"/>
              </w:rPr>
              <w:t>yclophosphamide</w:t>
            </w:r>
            <w:r>
              <w:rPr>
                <w:rFonts w:ascii="Times New Roman" w:hAnsi="Times New Roman" w:cs="Times New Roman"/>
              </w:rPr>
              <w:t>)</w:t>
            </w:r>
          </w:p>
        </w:tc>
        <w:tc>
          <w:tcPr>
            <w:tcW w:w="1871" w:type="dxa"/>
            <w:tcBorders>
              <w:top w:val="nil"/>
              <w:left w:val="nil"/>
              <w:bottom w:val="single" w:sz="4" w:space="0" w:color="auto"/>
              <w:right w:val="single" w:sz="4" w:space="0" w:color="auto"/>
            </w:tcBorders>
            <w:shd w:val="clear" w:color="auto" w:fill="auto"/>
            <w:noWrap/>
            <w:vAlign w:val="center"/>
          </w:tcPr>
          <w:p w:rsidR="001B6978" w:rsidRPr="006D6647" w:rsidRDefault="006D6647" w:rsidP="001B6978">
            <w:pPr>
              <w:spacing w:after="0" w:line="240" w:lineRule="auto"/>
              <w:jc w:val="center"/>
              <w:rPr>
                <w:rFonts w:ascii="Times New Roman" w:eastAsia="Times New Roman" w:hAnsi="Times New Roman" w:cs="Times New Roman"/>
                <w:color w:val="000000" w:themeColor="text1"/>
              </w:rPr>
            </w:pPr>
            <w:r w:rsidRPr="006D6647">
              <w:rPr>
                <w:rFonts w:ascii="Times New Roman" w:eastAsia="Times New Roman" w:hAnsi="Times New Roman" w:cs="Times New Roman"/>
                <w:color w:val="000000" w:themeColor="text1"/>
              </w:rPr>
              <w:t>ЕНДОКСАН</w:t>
            </w:r>
          </w:p>
        </w:tc>
        <w:tc>
          <w:tcPr>
            <w:tcW w:w="3652" w:type="dxa"/>
            <w:tcBorders>
              <w:top w:val="nil"/>
              <w:left w:val="nil"/>
              <w:bottom w:val="single" w:sz="4" w:space="0" w:color="auto"/>
              <w:right w:val="single" w:sz="4" w:space="0" w:color="auto"/>
            </w:tcBorders>
            <w:shd w:val="clear" w:color="auto" w:fill="auto"/>
            <w:vAlign w:val="center"/>
          </w:tcPr>
          <w:p w:rsidR="001B6978" w:rsidRPr="006D6647" w:rsidRDefault="006D6647" w:rsidP="006D6647">
            <w:pPr>
              <w:rPr>
                <w:rFonts w:ascii="Times New Roman" w:hAnsi="Times New Roman" w:cs="Times New Roman"/>
                <w:b/>
                <w:bCs/>
                <w:color w:val="000000" w:themeColor="text1"/>
              </w:rPr>
            </w:pPr>
            <w:r w:rsidRPr="006D6647">
              <w:rPr>
                <w:rFonts w:ascii="Times New Roman" w:eastAsia="Times New Roman" w:hAnsi="Times New Roman" w:cs="Times New Roman"/>
                <w:color w:val="000000" w:themeColor="text1"/>
              </w:rPr>
              <w:t>ЕНДОКСАН</w:t>
            </w:r>
            <w:r w:rsidRPr="006D6647">
              <w:rPr>
                <w:rFonts w:ascii="Times New Roman" w:eastAsia="Times New Roman" w:hAnsi="Times New Roman" w:cs="Times New Roman"/>
                <w:color w:val="000000" w:themeColor="text1"/>
              </w:rPr>
              <w:t>, 500 мг порошок для розчину для ін’єкцій по 500 мг; 1 флакон з порошком у картонній коробці</w:t>
            </w:r>
          </w:p>
        </w:tc>
        <w:tc>
          <w:tcPr>
            <w:tcW w:w="1026" w:type="dxa"/>
            <w:tcBorders>
              <w:top w:val="nil"/>
              <w:left w:val="nil"/>
              <w:bottom w:val="single" w:sz="4" w:space="0" w:color="auto"/>
              <w:right w:val="single" w:sz="4" w:space="0" w:color="auto"/>
            </w:tcBorders>
            <w:shd w:val="clear" w:color="auto" w:fill="auto"/>
            <w:noWrap/>
            <w:vAlign w:val="center"/>
            <w:hideMark/>
          </w:tcPr>
          <w:p w:rsidR="001B6978" w:rsidRPr="006D6647" w:rsidRDefault="006D6647" w:rsidP="001B6978">
            <w:pPr>
              <w:jc w:val="center"/>
              <w:rPr>
                <w:rFonts w:ascii="Times New Roman" w:hAnsi="Times New Roman" w:cs="Times New Roman"/>
                <w:color w:val="000000" w:themeColor="text1"/>
              </w:rPr>
            </w:pPr>
            <w:r w:rsidRPr="006D6647">
              <w:rPr>
                <w:rFonts w:ascii="Times New Roman" w:hAnsi="Times New Roman" w:cs="Times New Roman"/>
                <w:color w:val="000000" w:themeColor="text1"/>
              </w:rPr>
              <w:t>фл</w:t>
            </w:r>
          </w:p>
        </w:tc>
        <w:tc>
          <w:tcPr>
            <w:tcW w:w="992" w:type="dxa"/>
            <w:tcBorders>
              <w:top w:val="nil"/>
              <w:left w:val="nil"/>
              <w:bottom w:val="single" w:sz="4" w:space="0" w:color="auto"/>
              <w:right w:val="single" w:sz="4" w:space="0" w:color="auto"/>
            </w:tcBorders>
            <w:shd w:val="clear" w:color="auto" w:fill="auto"/>
            <w:noWrap/>
            <w:vAlign w:val="center"/>
            <w:hideMark/>
          </w:tcPr>
          <w:p w:rsidR="001B6978" w:rsidRPr="006D6647" w:rsidRDefault="006D6647" w:rsidP="001B6978">
            <w:pPr>
              <w:jc w:val="center"/>
              <w:rPr>
                <w:rFonts w:ascii="Times New Roman" w:hAnsi="Times New Roman" w:cs="Times New Roman"/>
                <w:color w:val="000000" w:themeColor="text1"/>
              </w:rPr>
            </w:pPr>
            <w:r w:rsidRPr="006D6647">
              <w:rPr>
                <w:rFonts w:ascii="Times New Roman" w:hAnsi="Times New Roman" w:cs="Times New Roman"/>
                <w:color w:val="000000" w:themeColor="text1"/>
              </w:rPr>
              <w:t>60</w:t>
            </w:r>
          </w:p>
        </w:tc>
      </w:tr>
      <w:tr w:rsidR="001B6978" w:rsidRPr="006D6647" w:rsidTr="006D6647">
        <w:trPr>
          <w:trHeight w:val="67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B6978" w:rsidRPr="006D6647" w:rsidRDefault="001B6978" w:rsidP="001B6978">
            <w:pPr>
              <w:spacing w:after="0" w:line="240" w:lineRule="auto"/>
              <w:jc w:val="center"/>
              <w:rPr>
                <w:rFonts w:ascii="Times New Roman" w:eastAsia="Times New Roman" w:hAnsi="Times New Roman" w:cs="Times New Roman"/>
                <w:color w:val="000000" w:themeColor="text1"/>
                <w:lang w:val="en-US"/>
              </w:rPr>
            </w:pPr>
            <w:r w:rsidRPr="006D6647">
              <w:rPr>
                <w:rFonts w:ascii="Times New Roman" w:eastAsia="Times New Roman" w:hAnsi="Times New Roman" w:cs="Times New Roman"/>
                <w:color w:val="000000" w:themeColor="text1"/>
                <w:lang w:val="en-US"/>
              </w:rPr>
              <w:t>2</w:t>
            </w:r>
          </w:p>
        </w:tc>
        <w:tc>
          <w:tcPr>
            <w:tcW w:w="1546" w:type="dxa"/>
            <w:tcBorders>
              <w:top w:val="nil"/>
              <w:left w:val="nil"/>
              <w:bottom w:val="single" w:sz="4" w:space="0" w:color="auto"/>
              <w:right w:val="single" w:sz="4" w:space="0" w:color="auto"/>
            </w:tcBorders>
            <w:shd w:val="clear" w:color="auto" w:fill="auto"/>
            <w:vAlign w:val="center"/>
            <w:hideMark/>
          </w:tcPr>
          <w:p w:rsidR="001B6978" w:rsidRPr="007740F9" w:rsidRDefault="006D6647" w:rsidP="001B6978">
            <w:pPr>
              <w:jc w:val="center"/>
              <w:rPr>
                <w:rFonts w:ascii="Times New Roman" w:hAnsi="Times New Roman" w:cs="Times New Roman"/>
                <w:color w:val="000000" w:themeColor="text1"/>
                <w:lang w:val="en-US"/>
              </w:rPr>
            </w:pPr>
            <w:r>
              <w:rPr>
                <w:rFonts w:ascii="Times New Roman" w:hAnsi="Times New Roman" w:cs="Times New Roman"/>
              </w:rPr>
              <w:t xml:space="preserve">Циклофосфамід </w:t>
            </w:r>
            <w:r>
              <w:rPr>
                <w:rFonts w:ascii="Times New Roman" w:hAnsi="Times New Roman" w:cs="Times New Roman"/>
              </w:rPr>
              <w:t>(</w:t>
            </w:r>
            <w:r w:rsidRPr="006D6647">
              <w:rPr>
                <w:rFonts w:ascii="Times New Roman" w:hAnsi="Times New Roman" w:cs="Times New Roman"/>
              </w:rPr>
              <w:t>Сyclophosphamide</w:t>
            </w:r>
            <w:r>
              <w:rPr>
                <w:rFonts w:ascii="Times New Roman" w:hAnsi="Times New Roman" w:cs="Times New Roman"/>
              </w:rPr>
              <w:t>)</w:t>
            </w:r>
          </w:p>
          <w:p w:rsidR="001B6978" w:rsidRPr="006D6647" w:rsidRDefault="001B6978" w:rsidP="001B6978">
            <w:pPr>
              <w:spacing w:after="0" w:line="240" w:lineRule="auto"/>
              <w:jc w:val="center"/>
              <w:rPr>
                <w:rFonts w:ascii="Times New Roman" w:eastAsia="Times New Roman" w:hAnsi="Times New Roman" w:cs="Times New Roman"/>
                <w:color w:val="000000" w:themeColor="text1"/>
              </w:rPr>
            </w:pPr>
          </w:p>
        </w:tc>
        <w:tc>
          <w:tcPr>
            <w:tcW w:w="1871" w:type="dxa"/>
            <w:tcBorders>
              <w:top w:val="nil"/>
              <w:left w:val="nil"/>
              <w:bottom w:val="single" w:sz="4" w:space="0" w:color="auto"/>
              <w:right w:val="single" w:sz="4" w:space="0" w:color="auto"/>
            </w:tcBorders>
            <w:shd w:val="clear" w:color="auto" w:fill="auto"/>
            <w:vAlign w:val="center"/>
          </w:tcPr>
          <w:p w:rsidR="001B6978" w:rsidRPr="006D6647" w:rsidRDefault="006D6647" w:rsidP="001B6978">
            <w:pPr>
              <w:spacing w:after="0" w:line="240" w:lineRule="auto"/>
              <w:jc w:val="center"/>
              <w:rPr>
                <w:rFonts w:ascii="Times New Roman" w:eastAsia="Times New Roman" w:hAnsi="Times New Roman" w:cs="Times New Roman"/>
                <w:color w:val="000000" w:themeColor="text1"/>
              </w:rPr>
            </w:pPr>
            <w:r w:rsidRPr="006D6647">
              <w:rPr>
                <w:rFonts w:ascii="Times New Roman" w:eastAsia="Times New Roman" w:hAnsi="Times New Roman" w:cs="Times New Roman"/>
                <w:color w:val="000000" w:themeColor="text1"/>
              </w:rPr>
              <w:t>ЕНДОКСАН</w:t>
            </w:r>
          </w:p>
        </w:tc>
        <w:tc>
          <w:tcPr>
            <w:tcW w:w="3652" w:type="dxa"/>
            <w:tcBorders>
              <w:top w:val="nil"/>
              <w:left w:val="nil"/>
              <w:bottom w:val="single" w:sz="4" w:space="0" w:color="auto"/>
              <w:right w:val="single" w:sz="4" w:space="0" w:color="auto"/>
            </w:tcBorders>
            <w:shd w:val="clear" w:color="auto" w:fill="auto"/>
            <w:vAlign w:val="center"/>
          </w:tcPr>
          <w:p w:rsidR="001B6978" w:rsidRPr="006D6647" w:rsidRDefault="006D6647" w:rsidP="001B6978">
            <w:pPr>
              <w:jc w:val="center"/>
              <w:rPr>
                <w:rFonts w:ascii="Times New Roman" w:hAnsi="Times New Roman" w:cs="Times New Roman"/>
                <w:color w:val="000000" w:themeColor="text1"/>
              </w:rPr>
            </w:pPr>
            <w:r w:rsidRPr="006D6647">
              <w:rPr>
                <w:rFonts w:ascii="Times New Roman" w:eastAsia="Times New Roman" w:hAnsi="Times New Roman" w:cs="Times New Roman"/>
                <w:color w:val="000000" w:themeColor="text1"/>
              </w:rPr>
              <w:t>ЕНДОКСАН</w:t>
            </w:r>
            <w:r w:rsidRPr="006D6647">
              <w:rPr>
                <w:rFonts w:ascii="Times New Roman" w:eastAsia="Times New Roman" w:hAnsi="Times New Roman" w:cs="Times New Roman"/>
                <w:color w:val="000000" w:themeColor="text1"/>
              </w:rPr>
              <w:t>, 1</w:t>
            </w:r>
            <w:r w:rsidRPr="006D6647">
              <w:rPr>
                <w:rFonts w:ascii="Times New Roman" w:eastAsia="Times New Roman" w:hAnsi="Times New Roman" w:cs="Times New Roman"/>
                <w:color w:val="000000" w:themeColor="text1"/>
              </w:rPr>
              <w:t xml:space="preserve">г порошок для розчину для ін’єкцій по </w:t>
            </w:r>
            <w:r w:rsidRPr="006D6647">
              <w:rPr>
                <w:rFonts w:ascii="Times New Roman" w:eastAsia="Times New Roman" w:hAnsi="Times New Roman" w:cs="Times New Roman"/>
                <w:color w:val="000000" w:themeColor="text1"/>
              </w:rPr>
              <w:t>1</w:t>
            </w:r>
            <w:r w:rsidRPr="006D6647">
              <w:rPr>
                <w:rFonts w:ascii="Times New Roman" w:eastAsia="Times New Roman" w:hAnsi="Times New Roman" w:cs="Times New Roman"/>
                <w:color w:val="000000" w:themeColor="text1"/>
              </w:rPr>
              <w:t>г; 1 флако</w:t>
            </w:r>
            <w:r w:rsidRPr="006D6647">
              <w:rPr>
                <w:rFonts w:ascii="Times New Roman" w:eastAsia="Times New Roman" w:hAnsi="Times New Roman" w:cs="Times New Roman"/>
                <w:color w:val="000000" w:themeColor="text1"/>
              </w:rPr>
              <w:t>н</w:t>
            </w:r>
            <w:r w:rsidRPr="006D6647">
              <w:rPr>
                <w:rFonts w:ascii="Times New Roman" w:eastAsia="Times New Roman" w:hAnsi="Times New Roman" w:cs="Times New Roman"/>
                <w:color w:val="000000" w:themeColor="text1"/>
              </w:rPr>
              <w:t xml:space="preserve"> з порошком у картонній коробці</w:t>
            </w:r>
          </w:p>
        </w:tc>
        <w:tc>
          <w:tcPr>
            <w:tcW w:w="1026" w:type="dxa"/>
            <w:tcBorders>
              <w:top w:val="nil"/>
              <w:left w:val="nil"/>
              <w:bottom w:val="single" w:sz="4" w:space="0" w:color="auto"/>
              <w:right w:val="single" w:sz="4" w:space="0" w:color="auto"/>
            </w:tcBorders>
            <w:shd w:val="clear" w:color="auto" w:fill="auto"/>
            <w:vAlign w:val="center"/>
            <w:hideMark/>
          </w:tcPr>
          <w:p w:rsidR="001B6978" w:rsidRPr="006D6647" w:rsidRDefault="006D6647" w:rsidP="001B6978">
            <w:pPr>
              <w:jc w:val="center"/>
              <w:rPr>
                <w:rFonts w:ascii="Times New Roman" w:hAnsi="Times New Roman" w:cs="Times New Roman"/>
                <w:color w:val="000000" w:themeColor="text1"/>
              </w:rPr>
            </w:pPr>
            <w:r w:rsidRPr="006D6647">
              <w:rPr>
                <w:rFonts w:ascii="Times New Roman" w:hAnsi="Times New Roman" w:cs="Times New Roman"/>
                <w:color w:val="000000" w:themeColor="text1"/>
              </w:rPr>
              <w:t>фл</w:t>
            </w:r>
          </w:p>
        </w:tc>
        <w:tc>
          <w:tcPr>
            <w:tcW w:w="992" w:type="dxa"/>
            <w:tcBorders>
              <w:top w:val="nil"/>
              <w:left w:val="nil"/>
              <w:bottom w:val="single" w:sz="4" w:space="0" w:color="auto"/>
              <w:right w:val="single" w:sz="4" w:space="0" w:color="auto"/>
            </w:tcBorders>
            <w:shd w:val="clear" w:color="auto" w:fill="auto"/>
            <w:noWrap/>
            <w:vAlign w:val="center"/>
            <w:hideMark/>
          </w:tcPr>
          <w:p w:rsidR="001B6978" w:rsidRPr="006D6647" w:rsidRDefault="006D6647" w:rsidP="001B6978">
            <w:pPr>
              <w:jc w:val="center"/>
              <w:rPr>
                <w:rFonts w:ascii="Times New Roman" w:hAnsi="Times New Roman" w:cs="Times New Roman"/>
                <w:color w:val="000000" w:themeColor="text1"/>
              </w:rPr>
            </w:pPr>
            <w:r w:rsidRPr="006D6647">
              <w:rPr>
                <w:rFonts w:ascii="Times New Roman" w:hAnsi="Times New Roman" w:cs="Times New Roman"/>
                <w:color w:val="000000" w:themeColor="text1"/>
              </w:rPr>
              <w:t>120</w:t>
            </w:r>
          </w:p>
        </w:tc>
      </w:tr>
    </w:tbl>
    <w:p w:rsidR="00CA25E4" w:rsidRPr="00CA25E4" w:rsidRDefault="009C5C80" w:rsidP="00CA25E4">
      <w:pPr>
        <w:spacing w:line="240" w:lineRule="auto"/>
        <w:ind w:firstLine="284"/>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rPr>
        <w:br/>
      </w:r>
      <w:r w:rsidR="00CA25E4" w:rsidRPr="00CA25E4">
        <w:rPr>
          <w:rFonts w:ascii="Times New Roman" w:eastAsia="Times New Roman" w:hAnsi="Times New Roman" w:cs="Times New Roman"/>
          <w:i/>
          <w:sz w:val="20"/>
          <w:szCs w:val="20"/>
          <w:lang w:eastAsia="ar-SA"/>
        </w:rPr>
        <w:t xml:space="preserve">*Посилання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як </w:t>
      </w:r>
      <w:r w:rsidR="00CA25E4" w:rsidRPr="00CA25E4">
        <w:rPr>
          <w:rFonts w:ascii="Times New Roman" w:eastAsia="Times New Roman" w:hAnsi="Times New Roman" w:cs="Times New Roman"/>
          <w:b/>
          <w:i/>
          <w:sz w:val="20"/>
          <w:szCs w:val="20"/>
          <w:lang w:eastAsia="ar-SA"/>
        </w:rPr>
        <w:t>«або еквівалент»</w:t>
      </w:r>
      <w:r w:rsidR="00CA25E4" w:rsidRPr="00CA25E4">
        <w:rPr>
          <w:rFonts w:ascii="Times New Roman" w:eastAsia="Times New Roman" w:hAnsi="Times New Roman" w:cs="Times New Roman"/>
          <w:i/>
          <w:sz w:val="20"/>
          <w:szCs w:val="20"/>
          <w:lang w:eastAsia="ar-SA"/>
        </w:rPr>
        <w:t>.</w:t>
      </w:r>
    </w:p>
    <w:p w:rsidR="00CA25E4" w:rsidRPr="00CA25E4" w:rsidRDefault="00CA25E4" w:rsidP="00CA25E4">
      <w:pPr>
        <w:spacing w:line="240" w:lineRule="auto"/>
        <w:ind w:firstLine="426"/>
        <w:jc w:val="both"/>
        <w:rPr>
          <w:rFonts w:eastAsia="Times New Roman"/>
          <w:sz w:val="20"/>
          <w:szCs w:val="20"/>
          <w:lang w:eastAsia="zh-CN"/>
        </w:rPr>
      </w:pPr>
      <w:r w:rsidRPr="00CA25E4">
        <w:rPr>
          <w:rFonts w:ascii="Times New Roman" w:eastAsia="Times New Roman" w:hAnsi="Times New Roman" w:cs="Times New Roman"/>
          <w:i/>
          <w:iCs/>
          <w:sz w:val="20"/>
          <w:szCs w:val="20"/>
          <w:lang w:eastAsia="ar-SA"/>
        </w:rPr>
        <w:t>Еквівалентом (аналогом) лікарського засобу в розумінні даної тендерної документації є лікарський засіб, діюча речовина якого (міжнародна непатентована назва), дозування, форма випуску, концентрація,  інші стандартні характеристики  абсолютно співпадають з усіма властивостями препарату, що є предметом закупівлі.</w:t>
      </w:r>
    </w:p>
    <w:p w:rsidR="00CA25E4" w:rsidRPr="00CA25E4" w:rsidRDefault="00CA25E4" w:rsidP="00CA25E4">
      <w:pPr>
        <w:spacing w:line="240" w:lineRule="auto"/>
        <w:ind w:firstLine="426"/>
        <w:jc w:val="both"/>
        <w:rPr>
          <w:rFonts w:ascii="Times New Roman" w:eastAsia="Times New Roman" w:hAnsi="Times New Roman" w:cs="Times New Roman"/>
          <w:i/>
          <w:sz w:val="20"/>
          <w:szCs w:val="20"/>
          <w:lang w:eastAsia="ar-SA"/>
        </w:rPr>
      </w:pPr>
      <w:r w:rsidRPr="00CA25E4">
        <w:rPr>
          <w:rFonts w:ascii="Times New Roman" w:eastAsia="Times New Roman" w:hAnsi="Times New Roman" w:cs="Times New Roman"/>
          <w:i/>
          <w:sz w:val="20"/>
          <w:szCs w:val="20"/>
          <w:lang w:eastAsia="ar-SA"/>
        </w:rPr>
        <w:t>Лікарські засоби, які мають однакову діючу речовину (міжнародна непатентована назва) , але різне дозування мають бути одного виробника, для забезпечення можливості їх одночасного застосування при проведені лікування.</w:t>
      </w:r>
    </w:p>
    <w:p w:rsidR="007B3967" w:rsidRPr="00CA25E4" w:rsidRDefault="007B3967" w:rsidP="007B3967">
      <w:pPr>
        <w:shd w:val="clear" w:color="auto" w:fill="FFFFFF"/>
        <w:spacing w:after="0" w:line="240" w:lineRule="auto"/>
        <w:ind w:firstLine="720"/>
        <w:jc w:val="both"/>
        <w:rPr>
          <w:rFonts w:ascii="Times New Roman" w:eastAsia="Times New Roman" w:hAnsi="Times New Roman" w:cs="Times New Roman"/>
          <w:i/>
          <w:iCs/>
          <w:sz w:val="20"/>
          <w:szCs w:val="20"/>
        </w:rPr>
      </w:pPr>
      <w:r w:rsidRPr="00CA25E4">
        <w:rPr>
          <w:rFonts w:ascii="Times New Roman" w:eastAsia="Times New Roman" w:hAnsi="Times New Roman" w:cs="Times New Roman"/>
          <w:i/>
          <w:iCs/>
          <w:sz w:val="20"/>
          <w:szCs w:val="20"/>
        </w:rPr>
        <w:t xml:space="preserve">Якщо Учасником пропонується </w:t>
      </w:r>
      <w:r w:rsidRPr="00CA25E4">
        <w:rPr>
          <w:rFonts w:ascii="Times New Roman" w:eastAsia="Times New Roman" w:hAnsi="Times New Roman" w:cs="Times New Roman"/>
          <w:b/>
          <w:i/>
          <w:iCs/>
          <w:sz w:val="20"/>
          <w:szCs w:val="20"/>
        </w:rPr>
        <w:t xml:space="preserve">еквівалент товару </w:t>
      </w:r>
      <w:r w:rsidRPr="00CA25E4">
        <w:rPr>
          <w:rFonts w:ascii="Times New Roman" w:eastAsia="Times New Roman" w:hAnsi="Times New Roman" w:cs="Times New Roman"/>
          <w:i/>
          <w:iCs/>
          <w:sz w:val="20"/>
          <w:szCs w:val="20"/>
        </w:rPr>
        <w:t>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213274" w:rsidRDefault="00213274">
      <w:pPr>
        <w:spacing w:after="0" w:line="240" w:lineRule="auto"/>
        <w:rPr>
          <w:rFonts w:ascii="Times New Roman" w:eastAsia="Times New Roman" w:hAnsi="Times New Roman" w:cs="Times New Roman"/>
          <w:i/>
          <w:sz w:val="24"/>
          <w:szCs w:val="24"/>
          <w:highlight w:val="white"/>
        </w:rPr>
      </w:pPr>
    </w:p>
    <w:p w:rsidR="00213274" w:rsidRDefault="00205311">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r w:rsidR="009C5C80" w:rsidRPr="009C5C80">
        <w:rPr>
          <w:rFonts w:ascii="Times New Roman" w:eastAsia="Times New Roman" w:hAnsi="Times New Roman" w:cs="Times New Roman"/>
          <w:b/>
          <w:sz w:val="24"/>
          <w:szCs w:val="24"/>
        </w:rPr>
        <w:t>.</w:t>
      </w:r>
    </w:p>
    <w:p w:rsidR="00213274" w:rsidRDefault="00213274">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CA25E4" w:rsidRDefault="00CA25E4">
      <w:pPr>
        <w:shd w:val="clear" w:color="auto" w:fill="FFFFFF"/>
        <w:spacing w:after="0" w:line="240" w:lineRule="auto"/>
        <w:ind w:firstLine="720"/>
        <w:jc w:val="both"/>
        <w:rPr>
          <w:rFonts w:ascii="Times New Roman" w:eastAsia="Times New Roman" w:hAnsi="Times New Roman" w:cs="Times New Roman"/>
          <w:b/>
          <w:sz w:val="24"/>
          <w:szCs w:val="24"/>
        </w:rPr>
      </w:pPr>
    </w:p>
    <w:p w:rsidR="00CA25E4" w:rsidRDefault="00CA25E4">
      <w:pPr>
        <w:shd w:val="clear" w:color="auto" w:fill="FFFFFF"/>
        <w:spacing w:after="0" w:line="240" w:lineRule="auto"/>
        <w:ind w:firstLine="720"/>
        <w:jc w:val="both"/>
        <w:rPr>
          <w:rFonts w:ascii="Times New Roman" w:eastAsia="Times New Roman" w:hAnsi="Times New Roman" w:cs="Times New Roman"/>
          <w:b/>
          <w:sz w:val="24"/>
          <w:szCs w:val="24"/>
        </w:rPr>
      </w:pPr>
    </w:p>
    <w:p w:rsidR="00CA25E4" w:rsidRDefault="00CA25E4">
      <w:pPr>
        <w:shd w:val="clear" w:color="auto" w:fill="FFFFFF"/>
        <w:spacing w:after="0" w:line="240" w:lineRule="auto"/>
        <w:ind w:firstLine="720"/>
        <w:jc w:val="both"/>
        <w:rPr>
          <w:rFonts w:ascii="Times New Roman" w:eastAsia="Times New Roman" w:hAnsi="Times New Roman" w:cs="Times New Roman"/>
          <w:b/>
          <w:sz w:val="24"/>
          <w:szCs w:val="24"/>
        </w:rPr>
      </w:pPr>
    </w:p>
    <w:p w:rsidR="00CA25E4" w:rsidRDefault="00CA25E4">
      <w:pPr>
        <w:shd w:val="clear" w:color="auto" w:fill="FFFFFF"/>
        <w:spacing w:after="0" w:line="240" w:lineRule="auto"/>
        <w:ind w:firstLine="720"/>
        <w:jc w:val="both"/>
        <w:rPr>
          <w:rFonts w:ascii="Times New Roman" w:eastAsia="Times New Roman" w:hAnsi="Times New Roman" w:cs="Times New Roman"/>
          <w:b/>
          <w:sz w:val="24"/>
          <w:szCs w:val="24"/>
        </w:rPr>
      </w:pPr>
    </w:p>
    <w:p w:rsidR="00CA25E4" w:rsidRDefault="00CA25E4">
      <w:pPr>
        <w:shd w:val="clear" w:color="auto" w:fill="FFFFFF"/>
        <w:spacing w:after="0" w:line="240" w:lineRule="auto"/>
        <w:ind w:firstLine="720"/>
        <w:jc w:val="both"/>
        <w:rPr>
          <w:rFonts w:ascii="Times New Roman" w:eastAsia="Times New Roman" w:hAnsi="Times New Roman" w:cs="Times New Roman"/>
          <w:b/>
          <w:sz w:val="24"/>
          <w:szCs w:val="24"/>
        </w:rPr>
      </w:pPr>
    </w:p>
    <w:p w:rsidR="00CA25E4" w:rsidRDefault="00CA25E4">
      <w:pPr>
        <w:shd w:val="clear" w:color="auto" w:fill="FFFFFF"/>
        <w:spacing w:after="0" w:line="240" w:lineRule="auto"/>
        <w:ind w:firstLine="720"/>
        <w:jc w:val="both"/>
        <w:rPr>
          <w:rFonts w:ascii="Times New Roman" w:eastAsia="Times New Roman" w:hAnsi="Times New Roman" w:cs="Times New Roman"/>
          <w:b/>
          <w:sz w:val="24"/>
          <w:szCs w:val="24"/>
        </w:rPr>
      </w:pPr>
    </w:p>
    <w:p w:rsidR="00CA25E4" w:rsidRDefault="00CA25E4">
      <w:pPr>
        <w:shd w:val="clear" w:color="auto" w:fill="FFFFFF"/>
        <w:spacing w:after="0" w:line="240" w:lineRule="auto"/>
        <w:ind w:firstLine="720"/>
        <w:jc w:val="both"/>
        <w:rPr>
          <w:rFonts w:ascii="Times New Roman" w:eastAsia="Times New Roman" w:hAnsi="Times New Roman" w:cs="Times New Roman"/>
          <w:b/>
          <w:sz w:val="24"/>
          <w:szCs w:val="24"/>
        </w:rPr>
      </w:pPr>
    </w:p>
    <w:p w:rsidR="00213274" w:rsidRDefault="00205311">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CA25E4" w:rsidRPr="00CA25E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p>
    <w:p w:rsidR="0021327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213274" w:rsidRDefault="0020531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96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1108"/>
        <w:gridCol w:w="1560"/>
        <w:gridCol w:w="1701"/>
        <w:gridCol w:w="1275"/>
        <w:gridCol w:w="993"/>
        <w:gridCol w:w="1275"/>
        <w:gridCol w:w="1134"/>
      </w:tblGrid>
      <w:tr w:rsidR="006A3DCD" w:rsidTr="006A3DCD">
        <w:trPr>
          <w:trHeight w:val="992"/>
        </w:trPr>
        <w:tc>
          <w:tcPr>
            <w:tcW w:w="65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1108" w:type="dxa"/>
          </w:tcPr>
          <w:p w:rsidR="006A3DCD" w:rsidRPr="006A3DCD" w:rsidRDefault="006A3DCD">
            <w:pPr>
              <w:spacing w:after="0" w:line="240" w:lineRule="auto"/>
              <w:jc w:val="center"/>
              <w:rPr>
                <w:rFonts w:ascii="Times New Roman" w:eastAsia="Times New Roman" w:hAnsi="Times New Roman" w:cs="Times New Roman"/>
                <w:i/>
                <w:iCs/>
                <w:sz w:val="24"/>
                <w:szCs w:val="24"/>
                <w:highlight w:val="white"/>
              </w:rPr>
            </w:pPr>
            <w:r w:rsidRPr="006A3DCD">
              <w:rPr>
                <w:rFonts w:ascii="Times New Roman" w:eastAsia="Times New Roman" w:hAnsi="Times New Roman"/>
                <w:i/>
                <w:iCs/>
                <w:color w:val="000000" w:themeColor="text1"/>
                <w:sz w:val="24"/>
                <w:szCs w:val="24"/>
              </w:rPr>
              <w:t>МНН</w:t>
            </w:r>
          </w:p>
        </w:tc>
        <w:tc>
          <w:tcPr>
            <w:tcW w:w="1560"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701" w:type="dxa"/>
          </w:tcPr>
          <w:p w:rsidR="006A3DCD" w:rsidRPr="006A3DCD" w:rsidRDefault="006A3DCD">
            <w:pPr>
              <w:spacing w:after="0" w:line="240" w:lineRule="auto"/>
              <w:jc w:val="center"/>
              <w:rPr>
                <w:rFonts w:ascii="Times New Roman" w:eastAsia="Times New Roman" w:hAnsi="Times New Roman" w:cs="Times New Roman"/>
                <w:i/>
                <w:sz w:val="24"/>
                <w:szCs w:val="24"/>
                <w:highlight w:val="yellow"/>
              </w:rPr>
            </w:pPr>
            <w:r w:rsidRPr="006A3DCD">
              <w:rPr>
                <w:rFonts w:ascii="Times New Roman" w:eastAsia="Times New Roman" w:hAnsi="Times New Roman" w:cs="Times New Roman"/>
                <w:i/>
                <w:sz w:val="24"/>
                <w:szCs w:val="24"/>
                <w:highlight w:val="white"/>
              </w:rPr>
              <w:t>Технічні характеристики товару</w:t>
            </w:r>
            <w:r w:rsidRPr="006A3DCD">
              <w:rPr>
                <w:rFonts w:ascii="Times New Roman" w:eastAsia="Times New Roman" w:hAnsi="Times New Roman"/>
                <w:i/>
                <w:color w:val="000000" w:themeColor="text1"/>
                <w:sz w:val="24"/>
                <w:szCs w:val="24"/>
              </w:rPr>
              <w:t xml:space="preserve"> (дозування)</w:t>
            </w:r>
          </w:p>
        </w:tc>
        <w:tc>
          <w:tcPr>
            <w:tcW w:w="127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99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27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134"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6A3DCD" w:rsidTr="006A3DCD">
        <w:trPr>
          <w:trHeight w:val="464"/>
        </w:trPr>
        <w:tc>
          <w:tcPr>
            <w:tcW w:w="65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108" w:type="dxa"/>
          </w:tcPr>
          <w:p w:rsidR="006A3DCD" w:rsidRDefault="006A3DCD">
            <w:pPr>
              <w:spacing w:after="0" w:line="240" w:lineRule="auto"/>
              <w:jc w:val="center"/>
              <w:rPr>
                <w:rFonts w:ascii="Times New Roman" w:eastAsia="Times New Roman" w:hAnsi="Times New Roman" w:cs="Times New Roman"/>
                <w:i/>
                <w:sz w:val="24"/>
                <w:szCs w:val="24"/>
                <w:highlight w:val="white"/>
              </w:rPr>
            </w:pPr>
          </w:p>
        </w:tc>
        <w:tc>
          <w:tcPr>
            <w:tcW w:w="1560"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701" w:type="dxa"/>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7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99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7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134"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6A3DCD" w:rsidTr="006A3DCD">
        <w:trPr>
          <w:trHeight w:val="128"/>
        </w:trPr>
        <w:tc>
          <w:tcPr>
            <w:tcW w:w="653"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108"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560"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701"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275"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993"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75"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134"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213274" w:rsidRDefault="00205311">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13274" w:rsidRDefault="00205311">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213274" w:rsidRDefault="00213274">
      <w:pPr>
        <w:shd w:val="clear" w:color="auto" w:fill="FFFFFF"/>
        <w:spacing w:after="0" w:line="240" w:lineRule="auto"/>
        <w:jc w:val="both"/>
        <w:rPr>
          <w:rFonts w:ascii="Times New Roman" w:eastAsia="Times New Roman" w:hAnsi="Times New Roman" w:cs="Times New Roman"/>
          <w:b/>
          <w:i/>
          <w:sz w:val="24"/>
          <w:szCs w:val="24"/>
        </w:rPr>
      </w:pPr>
    </w:p>
    <w:p w:rsidR="00213274" w:rsidRPr="006A3DCD" w:rsidRDefault="00205311">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w:t>
      </w:r>
      <w:r w:rsidR="006A3DCD" w:rsidRPr="006A3DCD">
        <w:rPr>
          <w:rFonts w:ascii="Times New Roman" w:eastAsia="Times New Roman" w:hAnsi="Times New Roman" w:cs="Times New Roman"/>
          <w:b/>
          <w:i/>
          <w:sz w:val="24"/>
          <w:szCs w:val="24"/>
        </w:rPr>
        <w:t>О</w:t>
      </w:r>
      <w:r w:rsidRPr="006A3DCD">
        <w:rPr>
          <w:rFonts w:ascii="Times New Roman" w:eastAsia="Times New Roman" w:hAnsi="Times New Roman" w:cs="Times New Roman"/>
          <w:b/>
          <w:i/>
          <w:sz w:val="24"/>
          <w:szCs w:val="24"/>
        </w:rPr>
        <w:t>бґрунтування:</w:t>
      </w:r>
    </w:p>
    <w:p w:rsidR="00CA25E4" w:rsidRPr="00CA25E4" w:rsidRDefault="00CA25E4" w:rsidP="00CA25E4">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p>
    <w:p w:rsidR="007B3967" w:rsidRDefault="007B3967" w:rsidP="007B3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 xml:space="preserve">Для підтвердження відповідності пропозицій технічним вимогам до предмету закупівлі, учасники повинні </w:t>
      </w:r>
      <w:r w:rsidRPr="005B21DB">
        <w:rPr>
          <w:rFonts w:ascii="Times New Roman" w:hAnsi="Times New Roman"/>
          <w:b/>
          <w:color w:val="000000" w:themeColor="text1"/>
          <w:sz w:val="24"/>
          <w:szCs w:val="24"/>
          <w:u w:val="single"/>
        </w:rPr>
        <w:t>надати наступні документи</w:t>
      </w:r>
      <w:r w:rsidRPr="005B21DB">
        <w:rPr>
          <w:rFonts w:ascii="Times New Roman" w:hAnsi="Times New Roman"/>
          <w:color w:val="000000" w:themeColor="text1"/>
          <w:sz w:val="24"/>
          <w:szCs w:val="24"/>
        </w:rPr>
        <w:t>:</w:t>
      </w:r>
    </w:p>
    <w:p w:rsidR="00213274" w:rsidRPr="00FD0B1A" w:rsidRDefault="00213274">
      <w:pPr>
        <w:shd w:val="clear" w:color="auto" w:fill="FFFFFF"/>
        <w:spacing w:after="0" w:line="240" w:lineRule="auto"/>
        <w:ind w:firstLine="460"/>
        <w:jc w:val="both"/>
        <w:rPr>
          <w:rFonts w:ascii="Times New Roman" w:eastAsia="Times New Roman" w:hAnsi="Times New Roman" w:cs="Times New Roman"/>
          <w:b/>
          <w:i/>
          <w:sz w:val="24"/>
          <w:szCs w:val="24"/>
        </w:rPr>
      </w:pPr>
    </w:p>
    <w:p w:rsidR="00ED4DDD" w:rsidRPr="00ED4DDD" w:rsidRDefault="00205311" w:rsidP="00ED4DDD">
      <w:pPr>
        <w:ind w:firstLine="708"/>
        <w:jc w:val="both"/>
        <w:rPr>
          <w:rFonts w:ascii="Times New Roman" w:hAnsi="Times New Roman" w:cs="Times New Roman"/>
          <w:bCs/>
          <w:sz w:val="24"/>
          <w:szCs w:val="24"/>
        </w:rPr>
      </w:pPr>
      <w:r w:rsidRPr="00ED4DDD">
        <w:rPr>
          <w:rFonts w:ascii="Times New Roman" w:eastAsia="Times New Roman" w:hAnsi="Times New Roman" w:cs="Times New Roman"/>
          <w:b/>
          <w:i/>
          <w:sz w:val="24"/>
          <w:szCs w:val="24"/>
        </w:rPr>
        <w:t xml:space="preserve"> </w:t>
      </w:r>
      <w:r w:rsidR="00ED4DDD" w:rsidRPr="00ED4DDD">
        <w:rPr>
          <w:rFonts w:ascii="Times New Roman" w:hAnsi="Times New Roman" w:cs="Times New Roman"/>
          <w:sz w:val="24"/>
          <w:szCs w:val="24"/>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00ED4DDD" w:rsidRPr="00ED4DDD">
        <w:rPr>
          <w:rFonts w:ascii="Times New Roman" w:hAnsi="Times New Roman" w:cs="Times New Roman"/>
          <w:bCs/>
          <w:sz w:val="24"/>
          <w:szCs w:val="24"/>
        </w:rPr>
        <w:t>.</w:t>
      </w:r>
    </w:p>
    <w:p w:rsidR="00ED4DDD" w:rsidRPr="00ED4DDD" w:rsidRDefault="00ED4DDD" w:rsidP="00ED4DDD">
      <w:pPr>
        <w:ind w:firstLine="708"/>
        <w:jc w:val="both"/>
        <w:rPr>
          <w:rFonts w:ascii="Times New Roman" w:hAnsi="Times New Roman" w:cs="Times New Roman"/>
          <w:bCs/>
          <w:sz w:val="24"/>
          <w:szCs w:val="24"/>
        </w:rPr>
      </w:pPr>
      <w:r w:rsidRPr="00ED4DDD">
        <w:rPr>
          <w:rFonts w:ascii="Times New Roman" w:hAnsi="Times New Roman" w:cs="Times New Roman"/>
          <w:bCs/>
          <w:sz w:val="24"/>
          <w:szCs w:val="24"/>
        </w:rPr>
        <w:t xml:space="preserve">2. </w:t>
      </w:r>
      <w:r w:rsidRPr="00ED4DDD">
        <w:rPr>
          <w:rFonts w:ascii="Times New Roman" w:hAnsi="Times New Roman" w:cs="Times New Roman"/>
          <w:sz w:val="24"/>
          <w:szCs w:val="24"/>
        </w:rPr>
        <w:t xml:space="preserve">Учасник в складі пропозиції повинен надати Гарантійний лист виробника або заявника згідно реєстраційного посвідчення лікарського засобу (представника, представництва, філії виробника або заявника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кількості, зі строками придатності, визначені цією тендерною документацією та пропозицією учасника торгів. Якщо гарантійний лист видається не виробником або заявником, у складі тендерної пропозиції Учасник повинен надати документи, що підтверджують повноваження представника, представництва, філії виробника чи заявника. У листі від виробника або заявника згідно реєстраційного посвідчення лікарського засобу (представника, представництва, філії виробника або заявника – якщо їх </w:t>
      </w:r>
      <w:r w:rsidRPr="00ED4DDD">
        <w:rPr>
          <w:rFonts w:ascii="Times New Roman" w:hAnsi="Times New Roman" w:cs="Times New Roman"/>
          <w:sz w:val="24"/>
          <w:szCs w:val="24"/>
        </w:rPr>
        <w:lastRenderedPageBreak/>
        <w:t>відповідні повноваження поширюються на територію України) обов’язково зазначається номер оголошення, забезпечення терміну придатності визначеного тендерною документацією та назва замовника торгів</w:t>
      </w:r>
      <w:r w:rsidRPr="00ED4DDD">
        <w:rPr>
          <w:rFonts w:ascii="Times New Roman" w:hAnsi="Times New Roman" w:cs="Times New Roman"/>
          <w:bCs/>
          <w:sz w:val="24"/>
          <w:szCs w:val="24"/>
        </w:rPr>
        <w:t>;</w:t>
      </w:r>
    </w:p>
    <w:p w:rsidR="00ED4DDD" w:rsidRPr="00ED4DDD" w:rsidRDefault="00ED4DDD" w:rsidP="00ED4DDD">
      <w:pPr>
        <w:ind w:firstLine="708"/>
        <w:jc w:val="both"/>
        <w:rPr>
          <w:rFonts w:ascii="Times New Roman" w:hAnsi="Times New Roman" w:cs="Times New Roman"/>
          <w:sz w:val="24"/>
          <w:szCs w:val="24"/>
        </w:rPr>
      </w:pPr>
      <w:r w:rsidRPr="00ED4DDD">
        <w:rPr>
          <w:rFonts w:ascii="Times New Roman" w:hAnsi="Times New Roman" w:cs="Times New Roman"/>
          <w:sz w:val="24"/>
          <w:szCs w:val="24"/>
        </w:rPr>
        <w:t>3.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w:t>
      </w:r>
      <w:r w:rsidRPr="00ED4DDD">
        <w:rPr>
          <w:rFonts w:ascii="Times New Roman" w:hAnsi="Times New Roman" w:cs="Times New Roman"/>
          <w:spacing w:val="1"/>
          <w:sz w:val="24"/>
          <w:szCs w:val="24"/>
        </w:rPr>
        <w:t xml:space="preserve">) </w:t>
      </w:r>
      <w:r w:rsidRPr="00ED4DDD">
        <w:rPr>
          <w:rFonts w:ascii="Times New Roman" w:hAnsi="Times New Roman" w:cs="Times New Roman"/>
          <w:spacing w:val="2"/>
          <w:sz w:val="24"/>
          <w:szCs w:val="24"/>
        </w:rPr>
        <w:t xml:space="preserve">наявність в учасника власних або орендованих </w:t>
      </w:r>
      <w:r w:rsidRPr="00ED4DDD">
        <w:rPr>
          <w:rFonts w:ascii="Times New Roman" w:hAnsi="Times New Roman" w:cs="Times New Roman"/>
          <w:spacing w:val="1"/>
          <w:sz w:val="24"/>
          <w:szCs w:val="24"/>
        </w:rPr>
        <w:t xml:space="preserve">складових приміщень та транспорту для забезпечення умов зберігання </w:t>
      </w:r>
      <w:r w:rsidRPr="00ED4DDD">
        <w:rPr>
          <w:rFonts w:ascii="Times New Roman" w:hAnsi="Times New Roman" w:cs="Times New Roman"/>
          <w:sz w:val="24"/>
          <w:szCs w:val="24"/>
        </w:rPr>
        <w:t>"холодовий ланцюг".</w:t>
      </w:r>
    </w:p>
    <w:p w:rsidR="00ED4DDD" w:rsidRPr="00ED4DDD" w:rsidRDefault="00ED4DDD" w:rsidP="00ED4DDD">
      <w:pPr>
        <w:ind w:firstLine="708"/>
        <w:jc w:val="both"/>
        <w:rPr>
          <w:rFonts w:ascii="Times New Roman" w:hAnsi="Times New Roman" w:cs="Times New Roman"/>
          <w:bCs/>
          <w:sz w:val="24"/>
          <w:szCs w:val="24"/>
        </w:rPr>
      </w:pPr>
      <w:r w:rsidRPr="00ED4DDD">
        <w:rPr>
          <w:rFonts w:ascii="Times New Roman" w:hAnsi="Times New Roman" w:cs="Times New Roman"/>
          <w:sz w:val="24"/>
          <w:szCs w:val="24"/>
        </w:rPr>
        <w:t xml:space="preserve">4. </w:t>
      </w:r>
      <w:r w:rsidRPr="00ED4DDD">
        <w:rPr>
          <w:rFonts w:ascii="Times New Roman" w:hAnsi="Times New Roman" w:cs="Times New Roman"/>
          <w:bCs/>
          <w:sz w:val="24"/>
          <w:szCs w:val="24"/>
        </w:rPr>
        <w:t>Усі запропоновані лікарські засоби мають бути належним чином зареєстрованими в МОЗ України (подаються завірені належним чином копії реєстраційних посвідчень у складі тендерної пропозиції). Препарати повинні мати інструкції по використанню українською мовою, копії яких подаються в складі пропозиції.</w:t>
      </w:r>
    </w:p>
    <w:p w:rsidR="00ED4DDD" w:rsidRPr="00ED4DDD" w:rsidRDefault="00ED4DDD" w:rsidP="00ED4DDD">
      <w:pPr>
        <w:spacing w:after="0" w:line="240" w:lineRule="auto"/>
        <w:ind w:firstLine="708"/>
        <w:jc w:val="both"/>
        <w:rPr>
          <w:rFonts w:ascii="Times New Roman" w:eastAsia="Times New Roman" w:hAnsi="Times New Roman" w:cs="Times New Roman"/>
          <w:sz w:val="24"/>
          <w:szCs w:val="24"/>
          <w:lang w:eastAsia="ar-SA"/>
        </w:rPr>
      </w:pPr>
      <w:r w:rsidRPr="00ED4DDD">
        <w:rPr>
          <w:rFonts w:ascii="Times New Roman" w:hAnsi="Times New Roman" w:cs="Times New Roman"/>
          <w:sz w:val="24"/>
          <w:szCs w:val="24"/>
        </w:rPr>
        <w:t xml:space="preserve">5. Термін придатності лікарських засобів на момент поставки повинен складати не менше 12 місяців або 75% від загального терміну придатності з дня завезення їх на склад Замовника. </w:t>
      </w:r>
      <w:r w:rsidRPr="00ED4DDD">
        <w:rPr>
          <w:rFonts w:ascii="Times New Roman" w:eastAsia="Times New Roman" w:hAnsi="Times New Roman" w:cs="Times New Roman"/>
          <w:sz w:val="24"/>
          <w:szCs w:val="24"/>
          <w:lang w:eastAsia="ar-SA"/>
        </w:rPr>
        <w:t>Поставка з меншим терміном придатності за згодою сторін.</w:t>
      </w:r>
    </w:p>
    <w:p w:rsidR="00ED4DDD" w:rsidRPr="00ED4DDD" w:rsidRDefault="00ED4DDD" w:rsidP="00ED4DDD">
      <w:pPr>
        <w:pStyle w:val="af5"/>
        <w:ind w:left="0" w:firstLine="708"/>
        <w:jc w:val="both"/>
        <w:rPr>
          <w:rFonts w:ascii="Times New Roman" w:hAnsi="Times New Roman" w:cs="Times New Roman"/>
          <w:sz w:val="24"/>
          <w:szCs w:val="24"/>
        </w:rPr>
      </w:pPr>
    </w:p>
    <w:p w:rsidR="00ED4DDD" w:rsidRPr="00ED4DDD" w:rsidRDefault="00ED4DDD" w:rsidP="00ED4DDD">
      <w:pPr>
        <w:pStyle w:val="af5"/>
        <w:ind w:left="0" w:firstLine="708"/>
        <w:jc w:val="both"/>
        <w:rPr>
          <w:rFonts w:ascii="Times New Roman" w:hAnsi="Times New Roman" w:cs="Times New Roman"/>
          <w:b/>
          <w:sz w:val="24"/>
          <w:szCs w:val="24"/>
        </w:rPr>
      </w:pPr>
      <w:r w:rsidRPr="00ED4DDD">
        <w:rPr>
          <w:rFonts w:ascii="Times New Roman" w:hAnsi="Times New Roman" w:cs="Times New Roman"/>
          <w:sz w:val="24"/>
          <w:szCs w:val="24"/>
        </w:rPr>
        <w:t xml:space="preserve">6. Учасник зобов’язаний забезпечити поставку (доставку) лікарських засобів до дверей складу – </w:t>
      </w:r>
      <w:r w:rsidRPr="00ED4DDD">
        <w:rPr>
          <w:rFonts w:ascii="Times New Roman" w:hAnsi="Times New Roman" w:cs="Times New Roman"/>
          <w:b/>
          <w:sz w:val="24"/>
          <w:szCs w:val="24"/>
        </w:rPr>
        <w:t>м. Львів, вул. Генерала Чупринки, 45 ДУ «Інститут патології крові та трансфузійної медицини НАМН України», 79044.</w:t>
      </w:r>
    </w:p>
    <w:p w:rsidR="00ED4DDD" w:rsidRPr="00ED4DDD" w:rsidRDefault="00ED4DDD" w:rsidP="00ED4DDD">
      <w:pPr>
        <w:ind w:firstLine="708"/>
        <w:jc w:val="both"/>
        <w:rPr>
          <w:rFonts w:ascii="Times New Roman" w:hAnsi="Times New Roman" w:cs="Times New Roman"/>
          <w:color w:val="FF0000"/>
          <w:sz w:val="24"/>
          <w:szCs w:val="24"/>
        </w:rPr>
      </w:pPr>
      <w:r w:rsidRPr="00ED4DDD">
        <w:rPr>
          <w:rFonts w:ascii="Times New Roman" w:hAnsi="Times New Roman" w:cs="Times New Roman"/>
          <w:b/>
          <w:sz w:val="24"/>
          <w:szCs w:val="24"/>
        </w:rPr>
        <w:t xml:space="preserve">7. </w:t>
      </w:r>
      <w:r w:rsidRPr="00ED4DDD">
        <w:rPr>
          <w:rFonts w:ascii="Times New Roman" w:hAnsi="Times New Roman" w:cs="Times New Roman"/>
          <w:color w:val="FF0000"/>
          <w:sz w:val="24"/>
          <w:szCs w:val="24"/>
        </w:rPr>
        <w:t>Ціни за одиницю товару запропоновані учасником повинні формуватися, згідно                        «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31 жовтня 2022 року», Наказу Міністерства охорони здоров’я №1963 від 01.11.2022 року.</w:t>
      </w:r>
    </w:p>
    <w:p w:rsidR="00ED4DDD" w:rsidRPr="00ED4DDD" w:rsidRDefault="00ED4DDD" w:rsidP="00ED4DDD">
      <w:pPr>
        <w:tabs>
          <w:tab w:val="left" w:pos="709"/>
          <w:tab w:val="left" w:pos="9160"/>
          <w:tab w:val="left" w:pos="10076"/>
          <w:tab w:val="left" w:pos="10465"/>
          <w:tab w:val="left" w:pos="11908"/>
          <w:tab w:val="left" w:pos="12824"/>
          <w:tab w:val="left" w:pos="13740"/>
          <w:tab w:val="left" w:pos="14656"/>
        </w:tabs>
        <w:ind w:right="123" w:firstLine="708"/>
        <w:jc w:val="both"/>
        <w:rPr>
          <w:rFonts w:ascii="Times New Roman" w:hAnsi="Times New Roman" w:cs="Times New Roman"/>
          <w:sz w:val="24"/>
          <w:szCs w:val="24"/>
        </w:rPr>
      </w:pPr>
      <w:r w:rsidRPr="00ED4DDD">
        <w:rPr>
          <w:rFonts w:ascii="Times New Roman" w:hAnsi="Times New Roman" w:cs="Times New Roman"/>
          <w:sz w:val="24"/>
          <w:szCs w:val="24"/>
        </w:rPr>
        <w:tab/>
        <w:t>8. Учасник у складі тендерної пропозиції повинен надати</w:t>
      </w:r>
      <w:bookmarkStart w:id="1" w:name="_GoBack"/>
      <w:bookmarkEnd w:id="1"/>
      <w:r w:rsidRPr="00ED4DDD">
        <w:rPr>
          <w:rFonts w:ascii="Times New Roman" w:hAnsi="Times New Roman" w:cs="Times New Roman"/>
          <w:spacing w:val="-3"/>
          <w:sz w:val="24"/>
          <w:szCs w:val="24"/>
        </w:rPr>
        <w:t xml:space="preserve"> копію ліцензії на право торгівлі лікарськими препаратами </w:t>
      </w:r>
      <w:r w:rsidRPr="00ED4DDD">
        <w:rPr>
          <w:rFonts w:ascii="Times New Roman" w:hAnsi="Times New Roman" w:cs="Times New Roman"/>
          <w:sz w:val="24"/>
          <w:szCs w:val="24"/>
        </w:rPr>
        <w:t xml:space="preserve">або ліцензії на виробництво лікарських засобів, якщо учасник є виробником запропонованого товару, </w:t>
      </w:r>
      <w:r w:rsidRPr="00ED4DDD">
        <w:rPr>
          <w:rFonts w:ascii="Times New Roman" w:hAnsi="Times New Roman" w:cs="Times New Roman"/>
          <w:spacing w:val="-2"/>
          <w:sz w:val="24"/>
          <w:szCs w:val="24"/>
        </w:rPr>
        <w:t xml:space="preserve">за її відсутності письмове пояснення причин відсутності ліцензії, що повинно містити посилання на нормативні акти або копію роз'яснення державних органів або </w:t>
      </w:r>
      <w:r w:rsidRPr="00ED4DDD">
        <w:rPr>
          <w:rFonts w:ascii="Times New Roman" w:hAnsi="Times New Roman" w:cs="Times New Roman"/>
          <w:sz w:val="24"/>
          <w:szCs w:val="24"/>
        </w:rPr>
        <w:t>витяг про внесення запису до Ліцензійного реєстру на право здійснення відповідної виду господарської діяльності.</w:t>
      </w:r>
    </w:p>
    <w:p w:rsidR="00213274" w:rsidRPr="00ED4DDD" w:rsidRDefault="00213274" w:rsidP="00ED4DDD">
      <w:pPr>
        <w:shd w:val="clear" w:color="auto" w:fill="FFFFFF"/>
        <w:spacing w:after="0" w:line="240" w:lineRule="auto"/>
        <w:ind w:firstLine="708"/>
        <w:jc w:val="both"/>
        <w:rPr>
          <w:rFonts w:ascii="Times New Roman" w:eastAsia="Times New Roman" w:hAnsi="Times New Roman" w:cs="Times New Roman"/>
          <w:b/>
          <w:i/>
          <w:sz w:val="24"/>
          <w:szCs w:val="24"/>
        </w:rPr>
      </w:pPr>
    </w:p>
    <w:p w:rsidR="00213274" w:rsidRPr="00ED4DDD" w:rsidRDefault="00213274" w:rsidP="00ED4DDD">
      <w:pPr>
        <w:shd w:val="clear" w:color="auto" w:fill="FFFFFF"/>
        <w:spacing w:after="0" w:line="240" w:lineRule="auto"/>
        <w:ind w:firstLine="708"/>
        <w:jc w:val="both"/>
        <w:rPr>
          <w:rFonts w:ascii="Times New Roman" w:eastAsia="Times New Roman" w:hAnsi="Times New Roman" w:cs="Times New Roman"/>
          <w:b/>
          <w:i/>
          <w:sz w:val="24"/>
          <w:szCs w:val="24"/>
        </w:rPr>
      </w:pPr>
    </w:p>
    <w:p w:rsidR="00213274" w:rsidRPr="00ED4DDD" w:rsidRDefault="00213274" w:rsidP="00ED4DDD">
      <w:pPr>
        <w:spacing w:after="0" w:line="240" w:lineRule="auto"/>
        <w:ind w:firstLine="708"/>
        <w:jc w:val="both"/>
        <w:rPr>
          <w:rFonts w:ascii="Times New Roman" w:eastAsia="Times New Roman" w:hAnsi="Times New Roman" w:cs="Times New Roman"/>
          <w:sz w:val="24"/>
          <w:szCs w:val="24"/>
        </w:rPr>
      </w:pPr>
    </w:p>
    <w:sectPr w:rsidR="00213274" w:rsidRPr="00ED4DD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7066B2C"/>
    <w:multiLevelType w:val="hybridMultilevel"/>
    <w:tmpl w:val="992A62C4"/>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74"/>
    <w:rsid w:val="00011F55"/>
    <w:rsid w:val="0002464F"/>
    <w:rsid w:val="001B6978"/>
    <w:rsid w:val="00205311"/>
    <w:rsid w:val="00213274"/>
    <w:rsid w:val="00515551"/>
    <w:rsid w:val="005A6349"/>
    <w:rsid w:val="006A3DCD"/>
    <w:rsid w:val="006D6647"/>
    <w:rsid w:val="007740F9"/>
    <w:rsid w:val="007B3967"/>
    <w:rsid w:val="009C5C80"/>
    <w:rsid w:val="00A20DE1"/>
    <w:rsid w:val="00C332E7"/>
    <w:rsid w:val="00CA25E4"/>
    <w:rsid w:val="00D87E94"/>
    <w:rsid w:val="00ED4DDD"/>
    <w:rsid w:val="00FD0B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7556"/>
  <w15:docId w15:val="{4BEB8AFA-6C8D-4134-835B-86EB9A8A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6A3DCD"/>
    <w:pPr>
      <w:ind w:left="720"/>
      <w:contextualSpacing/>
    </w:pPr>
  </w:style>
  <w:style w:type="character" w:customStyle="1" w:styleId="af6">
    <w:name w:val="Абзац списка Знак"/>
    <w:link w:val="af5"/>
    <w:uiPriority w:val="34"/>
    <w:locked/>
    <w:rsid w:val="007B3967"/>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1B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4983</Words>
  <Characters>2841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11</cp:revision>
  <dcterms:created xsi:type="dcterms:W3CDTF">2022-10-27T08:54:00Z</dcterms:created>
  <dcterms:modified xsi:type="dcterms:W3CDTF">2022-11-10T11:35:00Z</dcterms:modified>
</cp:coreProperties>
</file>