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59A" w14:textId="76CE1178" w:rsidR="00E87B60" w:rsidRPr="003F0892" w:rsidRDefault="00E87B60" w:rsidP="00E87B6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494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E90D916" w14:textId="77777777" w:rsidR="00E87B60" w:rsidRPr="003F0892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тендерної документації </w:t>
      </w:r>
    </w:p>
    <w:p w14:paraId="35E4E94D" w14:textId="77777777" w:rsidR="00E87B60" w:rsidRPr="004A0BFA" w:rsidRDefault="00E87B60" w:rsidP="004A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D6ED51" w14:textId="77777777" w:rsidR="005E1E79" w:rsidRPr="004A0BFA" w:rsidRDefault="005E1E79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55AF4B3" w14:textId="77777777" w:rsidR="00E87B60" w:rsidRPr="004A0BFA" w:rsidRDefault="00E87B60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D6A3A4F" w14:textId="77777777" w:rsidR="00D63878" w:rsidRDefault="00D63878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ТЕХНІЧНІ ВИМОГИ</w:t>
      </w:r>
    </w:p>
    <w:p w14:paraId="6F4BED3F" w14:textId="77777777" w:rsidR="00AA4F53" w:rsidRDefault="00AA4F53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ED9702A" w14:textId="77777777" w:rsidR="00AA4F53" w:rsidRPr="004A0BFA" w:rsidRDefault="00AA4F53" w:rsidP="00AA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Інформація про необхідні технічні,</w:t>
      </w:r>
    </w:p>
    <w:p w14:paraId="06B0D2DA" w14:textId="77777777" w:rsidR="00AA4F53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якісні та кількісні характеристики предмета закупівлі:</w:t>
      </w:r>
    </w:p>
    <w:p w14:paraId="460B939E" w14:textId="77777777" w:rsidR="00E3499B" w:rsidRPr="00E3499B" w:rsidRDefault="00E3499B" w:rsidP="006314DF">
      <w:pPr>
        <w:pStyle w:val="a4"/>
        <w:numPr>
          <w:ilvl w:val="0"/>
          <w:numId w:val="3"/>
        </w:numPr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Наземна роботизована платформа «Рись»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або еквівалент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F8679C">
        <w:rPr>
          <w:rFonts w:ascii="Times New Roman" w:hAnsi="Times New Roman" w:cs="Times New Roman"/>
          <w:sz w:val="24"/>
          <w:szCs w:val="24"/>
        </w:rPr>
        <w:t xml:space="preserve"> 34114000-9 </w:t>
      </w:r>
      <w:r w:rsidRPr="00F8679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- </w:t>
      </w:r>
      <w:r w:rsidRPr="00F8679C">
        <w:rPr>
          <w:rFonts w:ascii="Times New Roman" w:hAnsi="Times New Roman" w:cs="Times New Roman"/>
          <w:sz w:val="24"/>
          <w:szCs w:val="24"/>
        </w:rPr>
        <w:t>Транспортні засоби спеціального призначення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91C1F5" w14:textId="576E85B0" w:rsidR="00D63878" w:rsidRPr="006314DF" w:rsidRDefault="00D63878" w:rsidP="006314DF">
      <w:pPr>
        <w:pStyle w:val="a4"/>
        <w:numPr>
          <w:ilvl w:val="0"/>
          <w:numId w:val="3"/>
        </w:numPr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Кількість, обсяг поставки товару</w:t>
      </w:r>
      <w:r w:rsidRPr="006314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344FEE8" w14:textId="7E2D1E3B" w:rsidR="00D63878" w:rsidRPr="00081B1F" w:rsidRDefault="00D63878" w:rsidP="004A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Кількість товару</w:t>
      </w:r>
      <w:r w:rsidR="00081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 w:rsidR="00E34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081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E34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Чотири</w:t>
      </w:r>
      <w:r w:rsidR="00081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) </w:t>
      </w:r>
      <w:r w:rsidR="004A7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комплекти</w:t>
      </w:r>
    </w:p>
    <w:p w14:paraId="59484FCA" w14:textId="4EA636E2" w:rsidR="00081B1F" w:rsidRDefault="00D63878" w:rsidP="004A0BFA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6314DF">
        <w:rPr>
          <w:rFonts w:ascii="Times New Roman" w:hAnsi="Times New Roman"/>
          <w:i/>
          <w:sz w:val="24"/>
          <w:szCs w:val="24"/>
        </w:rPr>
        <w:t>2.</w:t>
      </w:r>
      <w:r w:rsidR="006314DF">
        <w:rPr>
          <w:rFonts w:ascii="Times New Roman" w:hAnsi="Times New Roman"/>
          <w:i/>
          <w:sz w:val="24"/>
          <w:szCs w:val="24"/>
        </w:rPr>
        <w:t xml:space="preserve"> </w:t>
      </w:r>
      <w:r w:rsidR="00E3499B">
        <w:rPr>
          <w:rFonts w:ascii="Times New Roman" w:eastAsia="Times New Roman" w:hAnsi="Times New Roman"/>
          <w:b/>
          <w:i/>
          <w:sz w:val="24"/>
          <w:szCs w:val="24"/>
        </w:rPr>
        <w:t>Наземна роботизована платформа «Рись»</w:t>
      </w:r>
      <w:r w:rsidR="00E3499B" w:rsidRPr="003A74C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E3499B" w:rsidRPr="003A74C7">
        <w:rPr>
          <w:rFonts w:ascii="Times New Roman" w:eastAsia="Times New Roman" w:hAnsi="Times New Roman"/>
          <w:b/>
          <w:i/>
          <w:sz w:val="24"/>
          <w:szCs w:val="24"/>
        </w:rPr>
        <w:t xml:space="preserve">або еквівалент   </w:t>
      </w:r>
      <w:r w:rsidR="00E3499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E3499B" w:rsidRPr="003A74C7">
        <w:rPr>
          <w:rFonts w:ascii="Times New Roman" w:eastAsia="Times New Roman" w:hAnsi="Times New Roman"/>
          <w:sz w:val="24"/>
          <w:szCs w:val="24"/>
        </w:rPr>
        <w:t xml:space="preserve">(відповідний код </w:t>
      </w:r>
      <w:r w:rsidR="00E3499B" w:rsidRPr="003A74C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E3499B" w:rsidRPr="003A74C7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:</w:t>
      </w:r>
      <w:r w:rsidR="00E3499B" w:rsidRPr="00F8679C">
        <w:rPr>
          <w:rFonts w:ascii="Times New Roman" w:hAnsi="Times New Roman"/>
          <w:sz w:val="24"/>
          <w:szCs w:val="24"/>
        </w:rPr>
        <w:t xml:space="preserve"> 34114000-9 </w:t>
      </w:r>
      <w:r w:rsidR="00E3499B" w:rsidRPr="00F8679C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- </w:t>
      </w:r>
      <w:r w:rsidR="00E3499B" w:rsidRPr="00F8679C">
        <w:rPr>
          <w:rFonts w:ascii="Times New Roman" w:hAnsi="Times New Roman"/>
          <w:sz w:val="24"/>
          <w:szCs w:val="24"/>
        </w:rPr>
        <w:t>Транспортні засоби спеціального призначення</w:t>
      </w:r>
      <w:r w:rsidR="00E3499B" w:rsidRPr="003A74C7">
        <w:rPr>
          <w:rFonts w:ascii="Times New Roman" w:eastAsia="Times New Roman" w:hAnsi="Times New Roman"/>
          <w:sz w:val="24"/>
          <w:szCs w:val="24"/>
        </w:rPr>
        <w:t>)</w:t>
      </w:r>
      <w:r w:rsidR="00E3499B">
        <w:rPr>
          <w:rFonts w:ascii="Times New Roman" w:eastAsia="Times New Roman" w:hAnsi="Times New Roman"/>
          <w:sz w:val="24"/>
          <w:szCs w:val="24"/>
        </w:rPr>
        <w:t xml:space="preserve"> </w:t>
      </w:r>
      <w:r w:rsidR="00081B1F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081B1F">
        <w:rPr>
          <w:rFonts w:ascii="Times New Roman" w:eastAsia="Times New Roman" w:hAnsi="Times New Roman"/>
          <w:bCs/>
          <w:iCs/>
          <w:sz w:val="24"/>
          <w:szCs w:val="24"/>
        </w:rPr>
        <w:t>повинен відповідати наступним технічним характеристикам,  вимогам та умовам</w:t>
      </w:r>
      <w:r w:rsidR="00EB0012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2"/>
        <w:gridCol w:w="5030"/>
      </w:tblGrid>
      <w:tr w:rsidR="00081B1F" w14:paraId="0A9DD54B" w14:textId="77777777" w:rsidTr="0049173B">
        <w:trPr>
          <w:trHeight w:val="11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3D0E4C" w14:textId="77777777" w:rsidR="00081B1F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технічної характеристики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A5F70" w14:textId="77777777" w:rsidR="00081B1F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технічної характеристики</w:t>
            </w:r>
          </w:p>
          <w:p w14:paraId="5C0C1FC1" w14:textId="77777777" w:rsidR="00081B1F" w:rsidRPr="009458C3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  <w:p w14:paraId="582B27AC" w14:textId="77777777" w:rsidR="00081B1F" w:rsidRPr="009458C3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081B1F" w14:paraId="0229B731" w14:textId="77777777" w:rsidTr="0049173B">
        <w:trPr>
          <w:trHeight w:val="2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F9F" w14:textId="2A4B221E" w:rsidR="00081B1F" w:rsidRPr="0033021B" w:rsidRDefault="00E3499B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Тип наземної роботизованої платформи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B80" w14:textId="7B1E3D46" w:rsidR="00081B1F" w:rsidRPr="0049173B" w:rsidRDefault="00E3499B" w:rsidP="0033021B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49173B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4х4 колісна база</w:t>
            </w:r>
          </w:p>
        </w:tc>
      </w:tr>
      <w:tr w:rsidR="00081B1F" w14:paraId="47B0B793" w14:textId="77777777" w:rsidTr="0049173B">
        <w:trPr>
          <w:trHeight w:val="28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75B" w14:textId="1114ACC8" w:rsidR="00081B1F" w:rsidRPr="00081B1F" w:rsidRDefault="00E3499B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 рами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B0A" w14:textId="788ED22C" w:rsidR="00081B1F" w:rsidRPr="0049173B" w:rsidRDefault="00E3499B" w:rsidP="007F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Сталь</w:t>
            </w:r>
          </w:p>
        </w:tc>
      </w:tr>
      <w:tr w:rsidR="00081B1F" w14:paraId="5CE69B87" w14:textId="77777777" w:rsidTr="0049173B">
        <w:trPr>
          <w:trHeight w:val="28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D2E" w14:textId="306F145F" w:rsidR="00081B1F" w:rsidRPr="00081B1F" w:rsidRDefault="00E3499B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Габаритні розміри, мм (Д/Ш/В)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C230" w14:textId="3C12664B" w:rsidR="00081B1F" w:rsidRPr="0049173B" w:rsidRDefault="00E3499B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980х850х570</w:t>
            </w:r>
          </w:p>
        </w:tc>
      </w:tr>
      <w:tr w:rsidR="00081B1F" w14:paraId="2DE5953F" w14:textId="77777777" w:rsidTr="0049173B">
        <w:trPr>
          <w:trHeight w:val="28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17B" w14:textId="7D1F5052" w:rsidR="00081B1F" w:rsidRPr="00081B1F" w:rsidRDefault="00E3499B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Кліренс, мм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002" w14:textId="3D1F175A" w:rsidR="00081B1F" w:rsidRPr="0049173B" w:rsidRDefault="00F1788F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150</w:t>
            </w:r>
          </w:p>
        </w:tc>
      </w:tr>
      <w:tr w:rsidR="00081B1F" w14:paraId="3FDB5A35" w14:textId="77777777" w:rsidTr="0049173B">
        <w:trPr>
          <w:trHeight w:val="28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00F" w14:textId="3C045290" w:rsidR="00081B1F" w:rsidRPr="00E3499B" w:rsidRDefault="00E3499B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Радіус коліс, дюйм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626" w14:textId="0B1DACC5" w:rsidR="00081B1F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081B1F" w14:paraId="6B8B7556" w14:textId="77777777" w:rsidTr="0049173B">
        <w:trPr>
          <w:trHeight w:val="28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184" w14:textId="06566227" w:rsidR="00081B1F" w:rsidRPr="00081B1F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Вага з акумулятором, кг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E0" w14:textId="16194DAD" w:rsidR="00081B1F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1788F"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27</w:t>
            </w:r>
          </w:p>
        </w:tc>
      </w:tr>
      <w:tr w:rsidR="00081B1F" w14:paraId="2795AA0E" w14:textId="77777777" w:rsidTr="0049173B">
        <w:trPr>
          <w:trHeight w:val="28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B41" w14:textId="7536D250" w:rsidR="00081B1F" w:rsidRPr="00EB001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Рекомендована вага корисного навантаження, кг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C9A6" w14:textId="7DF9130C" w:rsidR="00081B1F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1788F"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  <w:p w14:paraId="448B1AF3" w14:textId="002155AB" w:rsidR="00007162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81B1F" w14:paraId="021CC98B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365" w14:textId="7E29891F" w:rsidR="00081B1F" w:rsidRPr="00EB001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Максимальне навантаження, кг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809" w14:textId="2A98429D" w:rsidR="00081B1F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1788F"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EB0012" w14:paraId="7D8DEDF6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3F5" w14:textId="6E06AF83" w:rsidR="00EB001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Максимальна швидкість, км/год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A66" w14:textId="11883552" w:rsidR="00EB0012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EB0012" w14:paraId="25840585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5A6" w14:textId="196C8445" w:rsidR="00EB001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Радіус дії системи дистанційного керування, м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EF7" w14:textId="2A79150D" w:rsidR="00EB0012" w:rsidRPr="0049173B" w:rsidRDefault="00007162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900</w:t>
            </w:r>
          </w:p>
        </w:tc>
      </w:tr>
      <w:tr w:rsidR="00EB0012" w14:paraId="549F6DB4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B6F" w14:textId="3A952BE0" w:rsidR="00EB001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Рекомендована температура робочого середовища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65FC" w14:textId="6D404605" w:rsidR="000B58A5" w:rsidRPr="0049173B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-</w:t>
            </w:r>
            <w:r w:rsidR="00F1788F"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25</w:t>
            </w: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0 </w:t>
            </w: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 до +40</w:t>
            </w: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0 </w:t>
            </w:r>
            <w:r w:rsidRPr="004917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</w:p>
        </w:tc>
      </w:tr>
      <w:tr w:rsidR="00007162" w14:paraId="0AA366C4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371" w14:textId="13A6C64D" w:rsidR="00007162" w:rsidRP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00716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Цифрова система дистанційного керування та передачі зображення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77E" w14:textId="77777777" w:rsidR="00007162" w:rsidRPr="0049173B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07162" w14:paraId="479CBBA6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D11" w14:textId="37EACBB3" w:rsid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Діагональ рідкокристалічного монітору в пульті дистанційного керування, дюймів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4A3" w14:textId="55CB2840" w:rsidR="00007162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07162" w14:paraId="0B42BFAA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ECF" w14:textId="2EBD5744" w:rsid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Чіткість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9408" w14:textId="1921C23B" w:rsidR="00007162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720р30</w:t>
            </w:r>
          </w:p>
        </w:tc>
      </w:tr>
      <w:tr w:rsidR="00007162" w14:paraId="3EC6D92A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CD3" w14:textId="303BCAFE" w:rsidR="00007162" w:rsidRP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Система електричного живлення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A3A" w14:textId="77777777" w:rsidR="00007162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07162" w14:paraId="292B41D7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092" w14:textId="17EBEE89" w:rsidR="00007162" w:rsidRP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7162">
              <w:rPr>
                <w:rFonts w:ascii="Times New Roman" w:hAnsi="Times New Roman" w:cs="Times New Roman"/>
                <w:sz w:val="24"/>
                <w:lang w:val="uk-UA"/>
              </w:rPr>
              <w:t xml:space="preserve">Ємність акумулятора, </w:t>
            </w:r>
            <w:r w:rsidRPr="00007162">
              <w:rPr>
                <w:rFonts w:ascii="Times New Roman" w:hAnsi="Times New Roman" w:cs="Times New Roman"/>
                <w:sz w:val="24"/>
                <w:lang w:val="en-US"/>
              </w:rPr>
              <w:t>mAh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06C" w14:textId="2D6AA037" w:rsidR="00007162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65 000</w:t>
            </w:r>
          </w:p>
        </w:tc>
      </w:tr>
      <w:tr w:rsidR="00007162" w14:paraId="16033DB5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D86" w14:textId="66DB55BE" w:rsidR="00007162" w:rsidRP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Напруга акумулятора, 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5F1" w14:textId="6D05B315" w:rsidR="00007162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50,4</w:t>
            </w:r>
          </w:p>
        </w:tc>
      </w:tr>
      <w:tr w:rsidR="00007162" w14:paraId="55156D7B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396" w14:textId="31A33F81" w:rsidR="00007162" w:rsidRDefault="00007162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Тип акумуляторної батареї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D080" w14:textId="0934D687" w:rsidR="00007162" w:rsidRPr="00007162" w:rsidRDefault="00007162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LIP NMC 12S</w:t>
            </w:r>
          </w:p>
        </w:tc>
      </w:tr>
      <w:tr w:rsidR="00007162" w14:paraId="40AAF294" w14:textId="77777777" w:rsidTr="0049173B">
        <w:trPr>
          <w:trHeight w:val="3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9EA" w14:textId="708531D2" w:rsidR="00007162" w:rsidRPr="004A78F1" w:rsidRDefault="004A78F1" w:rsidP="00081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Система геопозиціювання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667" w14:textId="37EFC327" w:rsidR="00007162" w:rsidRDefault="004A78F1" w:rsidP="00EB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GPS</w:t>
            </w:r>
          </w:p>
        </w:tc>
      </w:tr>
    </w:tbl>
    <w:p w14:paraId="256C9CC9" w14:textId="77777777" w:rsidR="00081B1F" w:rsidRDefault="00081B1F" w:rsidP="00081B1F">
      <w:pPr>
        <w:rPr>
          <w:rFonts w:ascii="Times New Roman" w:hAnsi="Times New Roman" w:cs="Times New Roman"/>
          <w:sz w:val="24"/>
          <w:szCs w:val="24"/>
        </w:rPr>
      </w:pPr>
    </w:p>
    <w:p w14:paraId="1D22D297" w14:textId="6F6F20B7" w:rsidR="00CC1A39" w:rsidRPr="00CC1A39" w:rsidRDefault="00CC1A39" w:rsidP="004A0BF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6BB7566" w14:textId="3092D4C4" w:rsidR="00EB0012" w:rsidRDefault="00EB0012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0012">
        <w:rPr>
          <w:rFonts w:ascii="Times New Roman" w:hAnsi="Times New Roman"/>
          <w:b/>
          <w:bCs/>
          <w:sz w:val="24"/>
          <w:szCs w:val="24"/>
        </w:rPr>
        <w:t>Базова комплектація</w:t>
      </w:r>
      <w:r>
        <w:rPr>
          <w:rFonts w:ascii="Times New Roman" w:hAnsi="Times New Roman"/>
          <w:sz w:val="24"/>
          <w:szCs w:val="24"/>
        </w:rPr>
        <w:t xml:space="preserve"> </w:t>
      </w:r>
      <w:r w:rsidR="00610F60">
        <w:rPr>
          <w:rFonts w:ascii="Times New Roman" w:hAnsi="Times New Roman"/>
          <w:b/>
          <w:bCs/>
          <w:sz w:val="24"/>
          <w:szCs w:val="24"/>
        </w:rPr>
        <w:t>одного</w:t>
      </w:r>
      <w:r w:rsidR="004A78F1" w:rsidRPr="004A78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0F60">
        <w:rPr>
          <w:rFonts w:ascii="Times New Roman" w:hAnsi="Times New Roman"/>
          <w:b/>
          <w:bCs/>
          <w:sz w:val="24"/>
          <w:szCs w:val="24"/>
        </w:rPr>
        <w:t xml:space="preserve">комплекту </w:t>
      </w:r>
      <w:r w:rsidRPr="004A78F1">
        <w:rPr>
          <w:rFonts w:ascii="Times New Roman" w:hAnsi="Times New Roman"/>
          <w:b/>
          <w:bCs/>
          <w:sz w:val="24"/>
          <w:szCs w:val="24"/>
        </w:rPr>
        <w:t>:</w:t>
      </w:r>
    </w:p>
    <w:p w14:paraId="756A2B94" w14:textId="318466D8" w:rsidR="0033021B" w:rsidRPr="0033021B" w:rsidRDefault="004A78F1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Наземна роботизована платформа- 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 xml:space="preserve"> 1 шт.</w:t>
      </w:r>
    </w:p>
    <w:p w14:paraId="0516B632" w14:textId="28F1C9FD" w:rsidR="0033021B" w:rsidRPr="0033021B" w:rsidRDefault="004A78F1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Мобільний пульт керування - 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к-т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583F28" w14:textId="2FB67E3B" w:rsidR="0033021B" w:rsidRPr="0033021B" w:rsidRDefault="004A78F1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Акумуляторна батарея (живлення) </w:t>
      </w:r>
      <w:r w:rsidR="00F1788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788F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14:paraId="7B7BB4B3" w14:textId="0DA3B0E4" w:rsidR="0033021B" w:rsidRDefault="0033021B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21B">
        <w:rPr>
          <w:rFonts w:ascii="Times New Roman" w:hAnsi="Times New Roman" w:cs="Times New Roman"/>
          <w:sz w:val="24"/>
          <w:szCs w:val="24"/>
          <w:lang w:val="uk-UA"/>
        </w:rPr>
        <w:t>Зарядний пристрій</w:t>
      </w:r>
      <w:r w:rsidR="004A78F1">
        <w:rPr>
          <w:rFonts w:ascii="Times New Roman" w:hAnsi="Times New Roman" w:cs="Times New Roman"/>
          <w:sz w:val="24"/>
          <w:szCs w:val="24"/>
          <w:lang w:val="uk-UA"/>
        </w:rPr>
        <w:t xml:space="preserve"> до акумуляторної батареї, 220В -</w:t>
      </w:r>
      <w:r w:rsidRPr="0033021B">
        <w:rPr>
          <w:rFonts w:ascii="Times New Roman" w:hAnsi="Times New Roman" w:cs="Times New Roman"/>
          <w:sz w:val="24"/>
          <w:szCs w:val="24"/>
          <w:lang w:val="uk-UA"/>
        </w:rPr>
        <w:t xml:space="preserve"> 1 шт.</w:t>
      </w:r>
    </w:p>
    <w:p w14:paraId="19D94B19" w14:textId="493A81BD" w:rsidR="004A78F1" w:rsidRDefault="004A78F1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21B">
        <w:rPr>
          <w:rFonts w:ascii="Times New Roman" w:hAnsi="Times New Roman" w:cs="Times New Roman"/>
          <w:sz w:val="24"/>
          <w:szCs w:val="24"/>
          <w:lang w:val="uk-UA"/>
        </w:rPr>
        <w:t>Зарядний пристрій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мобільного пульта керування, 220В -</w:t>
      </w:r>
      <w:r w:rsidRPr="0033021B">
        <w:rPr>
          <w:rFonts w:ascii="Times New Roman" w:hAnsi="Times New Roman" w:cs="Times New Roman"/>
          <w:sz w:val="24"/>
          <w:szCs w:val="24"/>
          <w:lang w:val="uk-UA"/>
        </w:rPr>
        <w:t xml:space="preserve"> 1 шт</w:t>
      </w:r>
    </w:p>
    <w:p w14:paraId="034DD63F" w14:textId="11F67786" w:rsidR="004A78F1" w:rsidRPr="0033021B" w:rsidRDefault="004A78F1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ЗІП – 1 к-т</w:t>
      </w:r>
    </w:p>
    <w:p w14:paraId="73B5FD44" w14:textId="3A8A4B47" w:rsidR="0033021B" w:rsidRPr="0033021B" w:rsidRDefault="004A78F1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Настанова щодо експлуатації – 1шт.</w:t>
      </w:r>
    </w:p>
    <w:p w14:paraId="5C770A4E" w14:textId="0D0730BF" w:rsidR="0033021B" w:rsidRPr="0033021B" w:rsidRDefault="0033021B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21B">
        <w:rPr>
          <w:rFonts w:ascii="Times New Roman" w:hAnsi="Times New Roman" w:cs="Times New Roman"/>
          <w:sz w:val="24"/>
          <w:szCs w:val="24"/>
          <w:lang w:val="uk-UA"/>
        </w:rPr>
        <w:t>Паспорт</w:t>
      </w:r>
      <w:r w:rsidR="004A78F1">
        <w:rPr>
          <w:rFonts w:ascii="Times New Roman" w:hAnsi="Times New Roman" w:cs="Times New Roman"/>
          <w:sz w:val="24"/>
          <w:szCs w:val="24"/>
          <w:lang w:val="uk-UA"/>
        </w:rPr>
        <w:t xml:space="preserve"> – 1шт</w:t>
      </w:r>
    </w:p>
    <w:p w14:paraId="4F696C19" w14:textId="6D97D8EF" w:rsidR="00502132" w:rsidRDefault="00502132" w:rsidP="0033021B">
      <w:pPr>
        <w:pStyle w:val="a3"/>
        <w:ind w:left="2520"/>
        <w:jc w:val="both"/>
        <w:rPr>
          <w:rFonts w:ascii="Times New Roman" w:hAnsi="Times New Roman"/>
          <w:sz w:val="24"/>
          <w:szCs w:val="24"/>
        </w:rPr>
      </w:pPr>
    </w:p>
    <w:p w14:paraId="50ADDFDD" w14:textId="2C8E6372" w:rsidR="0044749E" w:rsidRPr="00A74B65" w:rsidRDefault="000B58A5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9E" w:rsidRPr="00226219">
        <w:rPr>
          <w:rFonts w:ascii="Times New Roman" w:hAnsi="Times New Roman"/>
          <w:sz w:val="24"/>
          <w:szCs w:val="24"/>
        </w:rPr>
        <w:t>. 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 з урахуванням страхування, навантажувально-розвантажувальних робіт</w:t>
      </w:r>
      <w:r w:rsidR="0044749E" w:rsidRPr="00226219">
        <w:rPr>
          <w:rFonts w:ascii="Times New Roman" w:hAnsi="Times New Roman"/>
          <w:bCs/>
          <w:sz w:val="24"/>
          <w:szCs w:val="24"/>
        </w:rPr>
        <w:t>, сплати митних тарифів та усіх інших витрат</w:t>
      </w:r>
      <w:r w:rsidR="0044749E" w:rsidRPr="00226219">
        <w:rPr>
          <w:rFonts w:ascii="Times New Roman" w:hAnsi="Times New Roman"/>
          <w:sz w:val="24"/>
          <w:szCs w:val="24"/>
        </w:rPr>
        <w:t xml:space="preserve">. Не врахована учасником вартість окремих супутніх послуг, необхідних для здійснення постачання товару, що є предметом закупівлі, не сплачується замовником окремо, а витрати на їх виконання вважаються врахованими у загальній ціні тендерної </w:t>
      </w:r>
      <w:r w:rsidR="0044749E" w:rsidRPr="00A74B65">
        <w:rPr>
          <w:rFonts w:ascii="Times New Roman" w:hAnsi="Times New Roman"/>
          <w:color w:val="000000" w:themeColor="text1"/>
          <w:sz w:val="24"/>
          <w:szCs w:val="24"/>
        </w:rPr>
        <w:t>пропозиції, визначеній учасником за результатами електронного аукціону.</w:t>
      </w:r>
    </w:p>
    <w:p w14:paraId="397214C0" w14:textId="77777777" w:rsidR="0044749E" w:rsidRPr="00A74B65" w:rsidRDefault="0044749E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3C681" w14:textId="6CD897C3" w:rsidR="000B58A5" w:rsidRDefault="000B58A5" w:rsidP="000B58A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25382441"/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На весь Товар, що постачається, Продавець надає гарантійні документи.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  <w:r>
        <w:rPr>
          <w:rFonts w:ascii="Times New Roman" w:hAnsi="Times New Roman"/>
          <w:sz w:val="24"/>
          <w:szCs w:val="24"/>
        </w:rPr>
        <w:t xml:space="preserve"> Здійснюється гарантійне та післягарантійне обслуговування</w:t>
      </w:r>
    </w:p>
    <w:p w14:paraId="5F774DF8" w14:textId="3AC4F92A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має бути новим, якісним та постачатися в упаковці, на якій зазначаються: назва товару, логотип фірми-виробника, країна виробника, умови зберігання.</w:t>
      </w:r>
    </w:p>
    <w:p w14:paraId="7EF706BF" w14:textId="3A1485B3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Технічні характеристики товару, запропонованого учасником, повинні відповідати технічним характеристикам, які зазначені на офіційному сайті виробника товару.</w:t>
      </w:r>
    </w:p>
    <w:p w14:paraId="65CABD8D" w14:textId="4DE4AD63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підтвердження відповідності пропонованого Учасником  товару технічним вимогам до предмета закупівлі, </w:t>
      </w:r>
      <w:r w:rsidRPr="008D02F4">
        <w:rPr>
          <w:rFonts w:ascii="Times New Roman" w:eastAsia="Times New Roman" w:hAnsi="Times New Roman" w:cs="Times New Roman"/>
          <w:sz w:val="24"/>
          <w:szCs w:val="24"/>
        </w:rPr>
        <w:t>Учасник подає у складі пропозиції будь-який з наступних документів:</w:t>
      </w:r>
      <w:r w:rsidRPr="00B15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документи від виробника /паспорт товару /сертифікат</w:t>
      </w:r>
      <w:r>
        <w:rPr>
          <w:rFonts w:ascii="Times New Roman" w:eastAsia="Times New Roman" w:hAnsi="Times New Roman" w:cs="Times New Roman"/>
          <w:sz w:val="24"/>
          <w:szCs w:val="24"/>
        </w:rPr>
        <w:t>,  які повинні містити опис технічних характеристик товару, перелік комплектації товару</w:t>
      </w:r>
      <w:r w:rsidR="00681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або лист – пояснення, якщо продукція не сертифікується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6C748" w14:textId="46E4748D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68">
        <w:rPr>
          <w:rFonts w:ascii="Times New Roman" w:eastAsia="Times New Roman" w:hAnsi="Times New Roman" w:cs="Times New Roman"/>
          <w:sz w:val="24"/>
          <w:szCs w:val="24"/>
        </w:rPr>
        <w:t>Якщо ці документи складені  іноземною мовою, обов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язково додається їх переклад українською мовою.  </w:t>
      </w:r>
    </w:p>
    <w:p w14:paraId="77B1960C" w14:textId="48DE4AFE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F2">
        <w:rPr>
          <w:rFonts w:ascii="Times New Roman" w:eastAsia="Times New Roman" w:hAnsi="Times New Roman" w:cs="Times New Roman"/>
          <w:sz w:val="24"/>
          <w:szCs w:val="24"/>
        </w:rPr>
        <w:t>Учасник разом з пропозицією повинен надати документи, що підтверджують країну походження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>Не приймаються до розгляду пропозиції Учасників на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виготовлен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в російській федерації чи білорусі  чи ввезені з території цих країн!</w:t>
      </w:r>
    </w:p>
    <w:p w14:paraId="72D62F36" w14:textId="77777777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1757" w14:textId="67CE1F1A" w:rsidR="000B58A5" w:rsidRDefault="000B58A5" w:rsidP="000B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 Неякісний товар підлягає обов’язковій заміні, але всі витрати пов’язані із заміною товару несе Постачальник;</w:t>
      </w:r>
    </w:p>
    <w:p w14:paraId="4DD9200C" w14:textId="0EAD5A4A" w:rsidR="00571E7F" w:rsidRDefault="000B58A5" w:rsidP="000B58A5">
      <w:pPr>
        <w:spacing w:after="0"/>
        <w:jc w:val="both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У складі пропозиції Учасник  подає </w:t>
      </w:r>
      <w:r w:rsidRPr="00617868">
        <w:rPr>
          <w:rFonts w:ascii="Times New Roman" w:hAnsi="Times New Roman" w:cs="Times New Roman"/>
          <w:b/>
          <w:sz w:val="24"/>
          <w:szCs w:val="24"/>
        </w:rPr>
        <w:t>порівняльну таблицю відповідності запропонованого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68">
        <w:rPr>
          <w:rFonts w:ascii="Times New Roman" w:hAnsi="Times New Roman" w:cs="Times New Roman"/>
          <w:b/>
          <w:sz w:val="24"/>
          <w:szCs w:val="24"/>
        </w:rPr>
        <w:t xml:space="preserve">товару технічним вимогам </w:t>
      </w:r>
      <w:r>
        <w:rPr>
          <w:rFonts w:ascii="Times New Roman" w:hAnsi="Times New Roman" w:cs="Times New Roman"/>
          <w:sz w:val="24"/>
          <w:szCs w:val="24"/>
        </w:rPr>
        <w:t>Замовника, зазначеним у Технічній специфікації</w:t>
      </w:r>
    </w:p>
    <w:bookmarkEnd w:id="0"/>
    <w:p w14:paraId="4C019E40" w14:textId="77777777" w:rsidR="00571E7F" w:rsidRPr="00226219" w:rsidRDefault="00571E7F" w:rsidP="004A0BFA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711E647" w14:textId="055EC450" w:rsidR="00D63878" w:rsidRP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підпис уповноваженої ос</w:t>
      </w:r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оби Учасника, завірені печаткою</w:t>
      </w:r>
      <w:r w:rsidR="004917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( за наявнос</w:t>
      </w:r>
      <w:r w:rsidR="00B739A4"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ті)</w:t>
      </w:r>
    </w:p>
    <w:p w14:paraId="31BD21FC" w14:textId="77777777" w:rsidR="00651E47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Звертаємо ВАШУ увагу!!! </w:t>
      </w:r>
    </w:p>
    <w:p w14:paraId="3FCD87CE" w14:textId="77777777" w:rsidR="005E1E79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Учасник, який погоджується з умовами та вимогами щодо поставки Товару, підписує дані Технічн</w:t>
      </w:r>
      <w:r w:rsidR="00686465"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і вимоги та подає в складі своєї</w:t>
      </w: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Тендерної пропозиції.</w:t>
      </w:r>
    </w:p>
    <w:p w14:paraId="4ADFB9B6" w14:textId="77777777" w:rsidR="00186ED4" w:rsidRPr="00E33E1D" w:rsidRDefault="00186ED4" w:rsidP="00E3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  </w:t>
      </w:r>
    </w:p>
    <w:sectPr w:rsidR="00186ED4" w:rsidRPr="00E33E1D" w:rsidSect="00D2627E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DE7"/>
    <w:multiLevelType w:val="hybridMultilevel"/>
    <w:tmpl w:val="B4D24BFC"/>
    <w:lvl w:ilvl="0" w:tplc="B754893E">
      <w:start w:val="515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B639AC"/>
    <w:multiLevelType w:val="hybridMultilevel"/>
    <w:tmpl w:val="17406792"/>
    <w:lvl w:ilvl="0" w:tplc="95EE73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BC4"/>
    <w:multiLevelType w:val="hybridMultilevel"/>
    <w:tmpl w:val="30687764"/>
    <w:lvl w:ilvl="0" w:tplc="13D068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E86D36"/>
    <w:multiLevelType w:val="hybridMultilevel"/>
    <w:tmpl w:val="D82EFF74"/>
    <w:lvl w:ilvl="0" w:tplc="604A6AF6">
      <w:start w:val="5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36C"/>
    <w:multiLevelType w:val="hybridMultilevel"/>
    <w:tmpl w:val="D6643736"/>
    <w:lvl w:ilvl="0" w:tplc="37449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8736B1"/>
    <w:multiLevelType w:val="hybridMultilevel"/>
    <w:tmpl w:val="CD3645EE"/>
    <w:lvl w:ilvl="0" w:tplc="17E86F00">
      <w:numFmt w:val="bullet"/>
      <w:lvlText w:val="-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6" w15:restartNumberingAfterBreak="0">
    <w:nsid w:val="4B47337B"/>
    <w:multiLevelType w:val="hybridMultilevel"/>
    <w:tmpl w:val="6FBC0CD2"/>
    <w:lvl w:ilvl="0" w:tplc="9F783414">
      <w:start w:val="9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934643">
    <w:abstractNumId w:val="2"/>
  </w:num>
  <w:num w:numId="2" w16cid:durableId="822041379">
    <w:abstractNumId w:val="1"/>
  </w:num>
  <w:num w:numId="3" w16cid:durableId="2135099975">
    <w:abstractNumId w:val="4"/>
  </w:num>
  <w:num w:numId="4" w16cid:durableId="677073965">
    <w:abstractNumId w:val="3"/>
  </w:num>
  <w:num w:numId="5" w16cid:durableId="1895778356">
    <w:abstractNumId w:val="0"/>
  </w:num>
  <w:num w:numId="6" w16cid:durableId="1280650441">
    <w:abstractNumId w:val="5"/>
  </w:num>
  <w:num w:numId="7" w16cid:durableId="1050348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0"/>
    <w:rsid w:val="00000F6D"/>
    <w:rsid w:val="00007162"/>
    <w:rsid w:val="000271C1"/>
    <w:rsid w:val="000662B1"/>
    <w:rsid w:val="00080D82"/>
    <w:rsid w:val="00081B1F"/>
    <w:rsid w:val="0008587E"/>
    <w:rsid w:val="000A7862"/>
    <w:rsid w:val="000B58A5"/>
    <w:rsid w:val="00131412"/>
    <w:rsid w:val="00151DC4"/>
    <w:rsid w:val="00186ED4"/>
    <w:rsid w:val="001A7ADB"/>
    <w:rsid w:val="0021405E"/>
    <w:rsid w:val="00226219"/>
    <w:rsid w:val="0028731A"/>
    <w:rsid w:val="00306067"/>
    <w:rsid w:val="0033021B"/>
    <w:rsid w:val="0036143B"/>
    <w:rsid w:val="003B30AE"/>
    <w:rsid w:val="003D6C06"/>
    <w:rsid w:val="004034EC"/>
    <w:rsid w:val="00447164"/>
    <w:rsid w:val="0044749E"/>
    <w:rsid w:val="0049173B"/>
    <w:rsid w:val="0049416E"/>
    <w:rsid w:val="004A0BFA"/>
    <w:rsid w:val="004A40A7"/>
    <w:rsid w:val="004A78F1"/>
    <w:rsid w:val="00502132"/>
    <w:rsid w:val="00524234"/>
    <w:rsid w:val="00571E7F"/>
    <w:rsid w:val="00576B45"/>
    <w:rsid w:val="005D49F6"/>
    <w:rsid w:val="005E1E79"/>
    <w:rsid w:val="005F1B70"/>
    <w:rsid w:val="00610F60"/>
    <w:rsid w:val="0061640D"/>
    <w:rsid w:val="006314DF"/>
    <w:rsid w:val="00651E47"/>
    <w:rsid w:val="00681E72"/>
    <w:rsid w:val="00686465"/>
    <w:rsid w:val="00695879"/>
    <w:rsid w:val="0076174E"/>
    <w:rsid w:val="00781912"/>
    <w:rsid w:val="007F1937"/>
    <w:rsid w:val="008C402F"/>
    <w:rsid w:val="00923027"/>
    <w:rsid w:val="00927705"/>
    <w:rsid w:val="00962898"/>
    <w:rsid w:val="00986CEF"/>
    <w:rsid w:val="009C4AFC"/>
    <w:rsid w:val="009E1FBB"/>
    <w:rsid w:val="009E49CE"/>
    <w:rsid w:val="00A47705"/>
    <w:rsid w:val="00A653F7"/>
    <w:rsid w:val="00A74B65"/>
    <w:rsid w:val="00A80654"/>
    <w:rsid w:val="00A943FF"/>
    <w:rsid w:val="00AA4F53"/>
    <w:rsid w:val="00B01084"/>
    <w:rsid w:val="00B11512"/>
    <w:rsid w:val="00B13532"/>
    <w:rsid w:val="00B15C11"/>
    <w:rsid w:val="00B231CD"/>
    <w:rsid w:val="00B37771"/>
    <w:rsid w:val="00B46A04"/>
    <w:rsid w:val="00B471B3"/>
    <w:rsid w:val="00B739A4"/>
    <w:rsid w:val="00B842F7"/>
    <w:rsid w:val="00BE451A"/>
    <w:rsid w:val="00BF1F48"/>
    <w:rsid w:val="00C1152A"/>
    <w:rsid w:val="00C31A02"/>
    <w:rsid w:val="00C43AA2"/>
    <w:rsid w:val="00C76D5E"/>
    <w:rsid w:val="00C852CC"/>
    <w:rsid w:val="00CA494E"/>
    <w:rsid w:val="00CC1A39"/>
    <w:rsid w:val="00D2627E"/>
    <w:rsid w:val="00D55308"/>
    <w:rsid w:val="00D63878"/>
    <w:rsid w:val="00D8276F"/>
    <w:rsid w:val="00D908DD"/>
    <w:rsid w:val="00DC76A4"/>
    <w:rsid w:val="00E27837"/>
    <w:rsid w:val="00E33E1D"/>
    <w:rsid w:val="00E3499B"/>
    <w:rsid w:val="00E87B60"/>
    <w:rsid w:val="00E87D11"/>
    <w:rsid w:val="00EB0012"/>
    <w:rsid w:val="00EB775B"/>
    <w:rsid w:val="00F1064D"/>
    <w:rsid w:val="00F15D70"/>
    <w:rsid w:val="00F1788F"/>
    <w:rsid w:val="00F3046E"/>
    <w:rsid w:val="00F62639"/>
    <w:rsid w:val="00F9410D"/>
    <w:rsid w:val="00FB14A5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53F"/>
  <w15:docId w15:val="{C7AB7B1A-13B7-402A-B842-B651E5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87B60"/>
    <w:pPr>
      <w:spacing w:after="160" w:line="259" w:lineRule="auto"/>
    </w:pPr>
    <w:rPr>
      <w:rFonts w:ascii="Calibri" w:eastAsia="Calibri" w:hAnsi="Calibri" w:cs="Calibri"/>
      <w:lang w:val="uk-UA"/>
    </w:rPr>
  </w:style>
  <w:style w:type="paragraph" w:styleId="a3">
    <w:name w:val="No Spacing"/>
    <w:qFormat/>
    <w:rsid w:val="00D638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B73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FF"/>
    <w:rPr>
      <w:rFonts w:ascii="Segoe UI" w:hAnsi="Segoe UI" w:cs="Segoe UI"/>
      <w:sz w:val="18"/>
      <w:szCs w:val="18"/>
    </w:rPr>
  </w:style>
  <w:style w:type="paragraph" w:customStyle="1" w:styleId="xxxxmsolistparagraph">
    <w:name w:val="x_x_x_x_msolistparagraph"/>
    <w:basedOn w:val="a"/>
    <w:rsid w:val="00C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KUPCHIK</dc:creator>
  <cp:keywords/>
  <dc:description/>
  <cp:lastModifiedBy>Igor Duda</cp:lastModifiedBy>
  <cp:revision>3</cp:revision>
  <cp:lastPrinted>2021-01-12T09:03:00Z</cp:lastPrinted>
  <dcterms:created xsi:type="dcterms:W3CDTF">2023-11-15T14:48:00Z</dcterms:created>
  <dcterms:modified xsi:type="dcterms:W3CDTF">2023-11-15T17:37:00Z</dcterms:modified>
</cp:coreProperties>
</file>