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CF7" w:rsidRPr="009C4F0F" w:rsidRDefault="003C7CF7">
      <w:pPr>
        <w:spacing w:after="0" w:line="240" w:lineRule="auto"/>
        <w:ind w:left="5660"/>
        <w:jc w:val="right"/>
        <w:rPr>
          <w:rFonts w:ascii="Times New Roman" w:eastAsia="Times New Roman" w:hAnsi="Times New Roman" w:cs="Times New Roman"/>
          <w:b/>
          <w:color w:val="000000"/>
          <w:sz w:val="28"/>
          <w:szCs w:val="28"/>
        </w:rPr>
      </w:pPr>
    </w:p>
    <w:p w:rsidR="003C7CF7" w:rsidRDefault="00AF735B">
      <w:pPr>
        <w:spacing w:after="0" w:line="240" w:lineRule="auto"/>
        <w:ind w:left="5660"/>
        <w:jc w:val="right"/>
        <w:rPr>
          <w:rFonts w:ascii="Times New Roman" w:eastAsia="Times New Roman" w:hAnsi="Times New Roman" w:cs="Times New Roman"/>
          <w:b/>
          <w:color w:val="000000"/>
          <w:sz w:val="28"/>
          <w:szCs w:val="28"/>
        </w:rPr>
      </w:pPr>
      <w:r w:rsidRPr="009C4F0F">
        <w:rPr>
          <w:rFonts w:ascii="Times New Roman" w:eastAsia="Times New Roman" w:hAnsi="Times New Roman" w:cs="Times New Roman"/>
          <w:b/>
          <w:color w:val="000000"/>
          <w:sz w:val="28"/>
          <w:szCs w:val="28"/>
        </w:rPr>
        <w:t>ДОДАТОК  2</w:t>
      </w:r>
    </w:p>
    <w:p w:rsidR="00225B9F" w:rsidRPr="009C4F0F" w:rsidRDefault="00225B9F">
      <w:pPr>
        <w:spacing w:after="0" w:line="240" w:lineRule="auto"/>
        <w:ind w:left="5660"/>
        <w:jc w:val="right"/>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до тендерної документації</w:t>
      </w:r>
    </w:p>
    <w:p w:rsidR="00682AD3" w:rsidRDefault="00AF735B">
      <w:pPr>
        <w:spacing w:before="240" w:after="0" w:line="240" w:lineRule="auto"/>
        <w:jc w:val="center"/>
        <w:rPr>
          <w:rFonts w:ascii="Times New Roman" w:hAnsi="Times New Roman"/>
          <w:b/>
          <w:sz w:val="24"/>
          <w:szCs w:val="24"/>
        </w:rPr>
      </w:pPr>
      <w:r w:rsidRPr="009C4F0F">
        <w:rPr>
          <w:rFonts w:ascii="Times New Roman" w:eastAsia="Times New Roman" w:hAnsi="Times New Roman" w:cs="Times New Roman"/>
          <w:b/>
          <w:i/>
          <w:color w:val="000000"/>
          <w:sz w:val="28"/>
          <w:szCs w:val="28"/>
          <w:highlight w:val="white"/>
        </w:rPr>
        <w:t>Інформація про необхідні технічні, якісні та кількісні характеристики предмета закупівлі — технічні вимоги до предмета закупівлі</w:t>
      </w:r>
      <w:r w:rsidR="00682AD3" w:rsidRPr="00682AD3">
        <w:rPr>
          <w:rFonts w:ascii="Times New Roman" w:hAnsi="Times New Roman"/>
          <w:b/>
          <w:sz w:val="24"/>
          <w:szCs w:val="24"/>
        </w:rPr>
        <w:t xml:space="preserve"> </w:t>
      </w:r>
    </w:p>
    <w:p w:rsidR="003C7CF7" w:rsidRPr="009C4F0F" w:rsidRDefault="00682AD3">
      <w:pPr>
        <w:spacing w:before="240" w:after="0" w:line="240" w:lineRule="auto"/>
        <w:jc w:val="center"/>
        <w:rPr>
          <w:rFonts w:ascii="Times New Roman" w:eastAsia="Times New Roman" w:hAnsi="Times New Roman" w:cs="Times New Roman"/>
          <w:b/>
          <w:i/>
          <w:color w:val="000000"/>
          <w:sz w:val="28"/>
          <w:szCs w:val="28"/>
        </w:rPr>
      </w:pPr>
      <w:proofErr w:type="spellStart"/>
      <w:r w:rsidRPr="00381A11">
        <w:rPr>
          <w:rFonts w:ascii="Times New Roman" w:hAnsi="Times New Roman"/>
          <w:b/>
          <w:sz w:val="24"/>
          <w:szCs w:val="24"/>
        </w:rPr>
        <w:t>Єврокуб</w:t>
      </w:r>
      <w:proofErr w:type="spellEnd"/>
      <w:r w:rsidRPr="00381A11">
        <w:rPr>
          <w:rFonts w:ascii="Times New Roman" w:hAnsi="Times New Roman"/>
          <w:b/>
          <w:sz w:val="24"/>
          <w:szCs w:val="24"/>
        </w:rPr>
        <w:t xml:space="preserve"> 1000 л</w:t>
      </w:r>
    </w:p>
    <w:p w:rsidR="00682AD3" w:rsidRDefault="00682AD3" w:rsidP="00682AD3">
      <w:pPr>
        <w:jc w:val="center"/>
        <w:rPr>
          <w:rFonts w:ascii="Times New Roman" w:hAnsi="Times New Roman"/>
          <w:b/>
          <w:sz w:val="24"/>
          <w:szCs w:val="24"/>
        </w:rPr>
      </w:pPr>
    </w:p>
    <w:p w:rsidR="00682AD3" w:rsidRPr="001471B8" w:rsidRDefault="00682AD3" w:rsidP="00682AD3">
      <w:pPr>
        <w:jc w:val="center"/>
        <w:rPr>
          <w:rFonts w:ascii="Times New Roman" w:hAnsi="Times New Roman"/>
          <w:sz w:val="24"/>
          <w:szCs w:val="24"/>
        </w:rPr>
      </w:pPr>
      <w:r w:rsidRPr="005B7443">
        <w:rPr>
          <w:rFonts w:ascii="Times New Roman" w:hAnsi="Times New Roman"/>
          <w:b/>
          <w:sz w:val="24"/>
          <w:szCs w:val="24"/>
        </w:rPr>
        <w:t xml:space="preserve">Код згідно ДК 021:2015 "Єдиний закупівельний словник" - </w:t>
      </w:r>
      <w:r w:rsidRPr="00381A11">
        <w:rPr>
          <w:rFonts w:ascii="Times New Roman" w:hAnsi="Times New Roman"/>
          <w:b/>
          <w:sz w:val="24"/>
          <w:szCs w:val="24"/>
        </w:rPr>
        <w:t>44610000-9 - Цистерни, резервуари, контейнери та посудини високого тиску</w:t>
      </w:r>
    </w:p>
    <w:p w:rsidR="003C7CF7" w:rsidRPr="009C4F0F" w:rsidRDefault="003C7CF7">
      <w:pPr>
        <w:spacing w:before="240" w:after="0" w:line="240" w:lineRule="auto"/>
        <w:jc w:val="center"/>
        <w:rPr>
          <w:rFonts w:ascii="Times New Roman" w:eastAsia="Times New Roman" w:hAnsi="Times New Roman" w:cs="Times New Roman"/>
          <w:b/>
          <w:i/>
          <w:color w:val="000000"/>
          <w:sz w:val="28"/>
          <w:szCs w:val="28"/>
        </w:rPr>
      </w:pPr>
    </w:p>
    <w:p w:rsidR="004575E4" w:rsidRPr="009C4F0F" w:rsidRDefault="004575E4" w:rsidP="004575E4">
      <w:pPr>
        <w:spacing w:after="0" w:line="240" w:lineRule="auto"/>
        <w:jc w:val="center"/>
        <w:rPr>
          <w:rFonts w:ascii="Times New Roman" w:eastAsia="Times New Roman" w:hAnsi="Times New Roman" w:cs="Times New Roman"/>
          <w:b/>
          <w:i/>
          <w:sz w:val="28"/>
          <w:szCs w:val="28"/>
        </w:rPr>
      </w:pPr>
      <w:r w:rsidRPr="009C4F0F">
        <w:rPr>
          <w:rFonts w:ascii="Times New Roman" w:eastAsia="Times New Roman" w:hAnsi="Times New Roman" w:cs="Times New Roman"/>
          <w:b/>
          <w:i/>
          <w:sz w:val="28"/>
          <w:szCs w:val="28"/>
          <w:highlight w:val="white"/>
        </w:rPr>
        <w:t>ТЕХНІЧНА СПЕЦИФІКАЦІЯ</w:t>
      </w:r>
    </w:p>
    <w:p w:rsidR="004A2314" w:rsidRPr="009C4F0F" w:rsidRDefault="004A2314" w:rsidP="009C4F0F">
      <w:pPr>
        <w:spacing w:after="0" w:line="240" w:lineRule="auto"/>
        <w:jc w:val="center"/>
        <w:rPr>
          <w:rFonts w:ascii="Times New Roman" w:eastAsia="Times New Roman" w:hAnsi="Times New Roman" w:cs="Times New Roman"/>
          <w:b/>
          <w:i/>
          <w:sz w:val="28"/>
          <w:szCs w:val="28"/>
        </w:rPr>
      </w:pPr>
    </w:p>
    <w:p w:rsidR="00C65DE6" w:rsidRPr="009C4F0F" w:rsidRDefault="00C65DE6" w:rsidP="00C65DE6">
      <w:pPr>
        <w:shd w:val="clear" w:color="auto" w:fill="FFFFFF"/>
        <w:spacing w:after="0" w:line="240" w:lineRule="auto"/>
        <w:ind w:firstLine="460"/>
        <w:jc w:val="both"/>
        <w:rPr>
          <w:rFonts w:ascii="Times New Roman" w:eastAsia="Times New Roman" w:hAnsi="Times New Roman" w:cs="Times New Roman"/>
          <w:sz w:val="28"/>
          <w:szCs w:val="28"/>
        </w:rPr>
      </w:pPr>
      <w:r w:rsidRPr="009C4F0F">
        <w:rPr>
          <w:rFonts w:ascii="Times New Roman" w:eastAsia="Times New Roman" w:hAnsi="Times New Roman" w:cs="Times New Roman"/>
          <w:sz w:val="28"/>
          <w:szCs w:val="28"/>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9C4F0F">
        <w:rPr>
          <w:rFonts w:ascii="Times New Roman" w:eastAsia="Times New Roman" w:hAnsi="Times New Roman" w:cs="Times New Roman"/>
          <w:sz w:val="28"/>
          <w:szCs w:val="28"/>
        </w:rPr>
        <w:t>закупівель</w:t>
      </w:r>
      <w:proofErr w:type="spellEnd"/>
      <w:r w:rsidRPr="009C4F0F">
        <w:rPr>
          <w:rFonts w:ascii="Times New Roman" w:eastAsia="Times New Roman" w:hAnsi="Times New Roman" w:cs="Times New Roman"/>
          <w:sz w:val="28"/>
          <w:szCs w:val="28"/>
        </w:rPr>
        <w:t xml:space="preserve"> та з дотриманням законодавства.</w:t>
      </w:r>
    </w:p>
    <w:p w:rsidR="00C65DE6" w:rsidRPr="009C4F0F" w:rsidRDefault="00C65DE6" w:rsidP="00C65DE6">
      <w:pPr>
        <w:shd w:val="clear" w:color="auto" w:fill="FFFFFF"/>
        <w:spacing w:after="0" w:line="240" w:lineRule="auto"/>
        <w:ind w:firstLine="460"/>
        <w:jc w:val="both"/>
        <w:rPr>
          <w:rFonts w:ascii="Times New Roman" w:eastAsia="Times New Roman" w:hAnsi="Times New Roman" w:cs="Times New Roman"/>
          <w:sz w:val="28"/>
          <w:szCs w:val="28"/>
        </w:rPr>
      </w:pPr>
    </w:p>
    <w:p w:rsidR="00C65DE6" w:rsidRPr="009C4F0F" w:rsidRDefault="00C65DE6" w:rsidP="00C65DE6">
      <w:pPr>
        <w:shd w:val="clear" w:color="auto" w:fill="FFFFFF"/>
        <w:spacing w:after="0" w:line="240" w:lineRule="auto"/>
        <w:ind w:firstLine="460"/>
        <w:jc w:val="both"/>
        <w:rPr>
          <w:rFonts w:ascii="Times New Roman" w:eastAsia="Times New Roman" w:hAnsi="Times New Roman" w:cs="Times New Roman"/>
          <w:sz w:val="28"/>
          <w:szCs w:val="28"/>
        </w:rPr>
      </w:pPr>
      <w:r w:rsidRPr="009C4F0F">
        <w:rPr>
          <w:rFonts w:ascii="Times New Roman" w:eastAsia="Times New Roman" w:hAnsi="Times New Roman" w:cs="Times New Roman"/>
          <w:sz w:val="28"/>
          <w:szCs w:val="28"/>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C65DE6" w:rsidRPr="009C4F0F" w:rsidRDefault="00C65DE6" w:rsidP="00C65DE6">
      <w:pPr>
        <w:shd w:val="clear" w:color="auto" w:fill="FFFFFF"/>
        <w:spacing w:after="0" w:line="240" w:lineRule="auto"/>
        <w:ind w:firstLine="460"/>
        <w:jc w:val="both"/>
        <w:rPr>
          <w:rFonts w:ascii="Times New Roman" w:eastAsia="Times New Roman" w:hAnsi="Times New Roman" w:cs="Times New Roman"/>
          <w:b/>
          <w:i/>
          <w:sz w:val="28"/>
          <w:szCs w:val="28"/>
        </w:rPr>
      </w:pPr>
    </w:p>
    <w:p w:rsidR="00C65DE6" w:rsidRPr="009C4F0F" w:rsidRDefault="00C65DE6" w:rsidP="00C65DE6">
      <w:pPr>
        <w:shd w:val="clear" w:color="auto" w:fill="FFFFFF"/>
        <w:spacing w:after="0" w:line="240" w:lineRule="auto"/>
        <w:ind w:firstLine="460"/>
        <w:jc w:val="both"/>
        <w:rPr>
          <w:rFonts w:ascii="Times New Roman" w:eastAsia="Times New Roman" w:hAnsi="Times New Roman" w:cs="Times New Roman"/>
          <w:b/>
          <w:sz w:val="28"/>
          <w:szCs w:val="28"/>
        </w:rPr>
      </w:pPr>
      <w:r w:rsidRPr="009C4F0F">
        <w:rPr>
          <w:rFonts w:ascii="Times New Roman" w:eastAsia="Times New Roman" w:hAnsi="Times New Roman" w:cs="Times New Roman"/>
          <w:sz w:val="28"/>
          <w:szCs w:val="28"/>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w:t>
      </w:r>
      <w:r w:rsidRPr="009C4F0F">
        <w:rPr>
          <w:rFonts w:ascii="Times New Roman" w:eastAsia="Times New Roman" w:hAnsi="Times New Roman" w:cs="Times New Roman"/>
          <w:i/>
          <w:sz w:val="28"/>
          <w:szCs w:val="28"/>
        </w:rPr>
        <w:t xml:space="preserve"> </w:t>
      </w:r>
      <w:r w:rsidRPr="009C4F0F">
        <w:rPr>
          <w:rFonts w:ascii="Times New Roman" w:eastAsia="Times New Roman" w:hAnsi="Times New Roman" w:cs="Times New Roman"/>
          <w:sz w:val="28"/>
          <w:szCs w:val="28"/>
        </w:rPr>
        <w:t xml:space="preserve">такого посилання вважати вираз «або еквівалент». </w:t>
      </w:r>
      <w:r w:rsidRPr="009C4F0F">
        <w:rPr>
          <w:rFonts w:ascii="Times New Roman" w:eastAsia="Times New Roman" w:hAnsi="Times New Roman" w:cs="Times New Roman"/>
          <w:b/>
          <w:sz w:val="28"/>
          <w:szCs w:val="28"/>
        </w:rPr>
        <w:t>Таким чином, вважається, що до кожного посилання додається вираз «або еквівалент».</w:t>
      </w:r>
    </w:p>
    <w:p w:rsidR="00C65DE6" w:rsidRDefault="00C65DE6" w:rsidP="00C65DE6">
      <w:pPr>
        <w:shd w:val="clear" w:color="auto" w:fill="FFFFFF"/>
        <w:spacing w:after="0" w:line="240" w:lineRule="auto"/>
        <w:ind w:firstLine="460"/>
        <w:jc w:val="both"/>
        <w:rPr>
          <w:rFonts w:ascii="Times New Roman" w:eastAsia="Times New Roman" w:hAnsi="Times New Roman" w:cs="Times New Roman"/>
          <w:b/>
          <w:i/>
          <w:sz w:val="24"/>
          <w:szCs w:val="24"/>
        </w:rPr>
      </w:pPr>
    </w:p>
    <w:p w:rsidR="004A2314" w:rsidRPr="004A2314" w:rsidRDefault="004A2314" w:rsidP="004A2314">
      <w:pPr>
        <w:spacing w:after="0" w:line="240" w:lineRule="auto"/>
        <w:jc w:val="center"/>
        <w:rPr>
          <w:rFonts w:ascii="Times New Roman" w:eastAsia="Times New Roman" w:hAnsi="Times New Roman" w:cs="Times New Roman"/>
          <w:b/>
          <w:sz w:val="28"/>
          <w:szCs w:val="28"/>
          <w:lang w:eastAsia="ru-RU"/>
        </w:rPr>
      </w:pPr>
      <w:r w:rsidRPr="004A2314">
        <w:rPr>
          <w:rFonts w:ascii="Times New Roman" w:eastAsia="Times New Roman" w:hAnsi="Times New Roman" w:cs="Times New Roman"/>
          <w:b/>
          <w:sz w:val="28"/>
          <w:szCs w:val="28"/>
          <w:lang w:eastAsia="ru-RU"/>
        </w:rPr>
        <w:t>Загальні вимоги</w:t>
      </w:r>
    </w:p>
    <w:p w:rsidR="004A2314" w:rsidRPr="004A2314" w:rsidRDefault="004A2314" w:rsidP="004A2314">
      <w:pPr>
        <w:keepNext/>
        <w:tabs>
          <w:tab w:val="left" w:pos="1136"/>
        </w:tabs>
        <w:spacing w:after="0" w:line="240" w:lineRule="auto"/>
        <w:ind w:left="426"/>
        <w:jc w:val="center"/>
        <w:outlineLvl w:val="0"/>
        <w:rPr>
          <w:rFonts w:ascii="Times New Roman" w:eastAsia="Times New Roman" w:hAnsi="Times New Roman" w:cs="Times New Roman"/>
          <w:b/>
          <w:bCs/>
          <w:noProof/>
          <w:sz w:val="26"/>
          <w:szCs w:val="26"/>
          <w:lang w:eastAsia="ru-RU"/>
        </w:rPr>
      </w:pPr>
    </w:p>
    <w:p w:rsidR="004575E4" w:rsidRDefault="004575E4" w:rsidP="004575E4">
      <w:pPr>
        <w:widowControl w:val="0"/>
        <w:spacing w:after="0" w:line="240" w:lineRule="auto"/>
        <w:jc w:val="both"/>
        <w:rPr>
          <w:rFonts w:ascii="Times New Roman" w:eastAsia="Times New Roman" w:hAnsi="Times New Roman" w:cs="Times New Roman"/>
          <w:color w:val="000000"/>
          <w:sz w:val="28"/>
          <w:szCs w:val="28"/>
        </w:rPr>
      </w:pPr>
      <w:r w:rsidRPr="004575E4">
        <w:rPr>
          <w:rFonts w:ascii="Times New Roman" w:eastAsia="Times New Roman" w:hAnsi="Times New Roman" w:cs="Times New Roman"/>
          <w:color w:val="000000"/>
          <w:sz w:val="28"/>
          <w:szCs w:val="28"/>
        </w:rPr>
        <w:t>Технічні вимоги до предмету закупівлі «</w:t>
      </w:r>
      <w:proofErr w:type="spellStart"/>
      <w:r w:rsidRPr="004575E4">
        <w:rPr>
          <w:rFonts w:ascii="Times New Roman" w:eastAsia="Times New Roman" w:hAnsi="Times New Roman" w:cs="Times New Roman"/>
          <w:color w:val="000000"/>
          <w:sz w:val="28"/>
          <w:szCs w:val="28"/>
        </w:rPr>
        <w:t>Єврокуб</w:t>
      </w:r>
      <w:proofErr w:type="spellEnd"/>
      <w:r w:rsidRPr="004575E4">
        <w:rPr>
          <w:rFonts w:ascii="Times New Roman" w:eastAsia="Times New Roman" w:hAnsi="Times New Roman" w:cs="Times New Roman"/>
          <w:color w:val="000000"/>
          <w:sz w:val="28"/>
          <w:szCs w:val="28"/>
        </w:rPr>
        <w:t xml:space="preserve"> 1000 л.»:</w:t>
      </w:r>
    </w:p>
    <w:p w:rsidR="00847D63" w:rsidRPr="00847D63" w:rsidRDefault="00847D63" w:rsidP="00823060">
      <w:pPr>
        <w:widowControl w:val="0"/>
        <w:numPr>
          <w:ilvl w:val="0"/>
          <w:numId w:val="6"/>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8"/>
          <w:szCs w:val="28"/>
        </w:rPr>
      </w:pPr>
      <w:r w:rsidRPr="00847D63">
        <w:rPr>
          <w:rStyle w:val="af6"/>
          <w:rFonts w:ascii="Times New Roman" w:hAnsi="Times New Roman" w:cs="Times New Roman"/>
          <w:sz w:val="28"/>
          <w:szCs w:val="28"/>
          <w:lang w:val="ru-RU"/>
        </w:rPr>
        <w:t>К</w:t>
      </w:r>
      <w:proofErr w:type="spellStart"/>
      <w:r w:rsidRPr="00847D63">
        <w:rPr>
          <w:rStyle w:val="af6"/>
          <w:rFonts w:ascii="Times New Roman" w:hAnsi="Times New Roman" w:cs="Times New Roman"/>
          <w:sz w:val="28"/>
          <w:szCs w:val="28"/>
        </w:rPr>
        <w:t>онтейнер</w:t>
      </w:r>
      <w:proofErr w:type="spellEnd"/>
      <w:r w:rsidRPr="00847D63">
        <w:rPr>
          <w:rStyle w:val="af6"/>
          <w:rFonts w:ascii="Times New Roman" w:hAnsi="Times New Roman" w:cs="Times New Roman"/>
          <w:sz w:val="28"/>
          <w:szCs w:val="28"/>
        </w:rPr>
        <w:t xml:space="preserve"> </w:t>
      </w:r>
      <w:proofErr w:type="spellStart"/>
      <w:r w:rsidRPr="00847D63">
        <w:rPr>
          <w:rStyle w:val="af6"/>
          <w:rFonts w:ascii="Times New Roman" w:hAnsi="Times New Roman" w:cs="Times New Roman"/>
          <w:sz w:val="28"/>
          <w:szCs w:val="28"/>
        </w:rPr>
        <w:t>виготовлен</w:t>
      </w:r>
      <w:r w:rsidRPr="00847D63">
        <w:rPr>
          <w:rStyle w:val="af6"/>
          <w:rFonts w:ascii="Times New Roman" w:hAnsi="Times New Roman" w:cs="Times New Roman"/>
          <w:sz w:val="28"/>
          <w:szCs w:val="28"/>
          <w:lang w:val="ru-RU"/>
        </w:rPr>
        <w:t>ий</w:t>
      </w:r>
      <w:proofErr w:type="spellEnd"/>
      <w:r w:rsidRPr="00847D63">
        <w:rPr>
          <w:rStyle w:val="af6"/>
          <w:rFonts w:ascii="Times New Roman" w:hAnsi="Times New Roman" w:cs="Times New Roman"/>
          <w:sz w:val="28"/>
          <w:szCs w:val="28"/>
        </w:rPr>
        <w:t xml:space="preserve"> із поліетилену високої щільності (HDPE)</w:t>
      </w:r>
      <w:r w:rsidRPr="00847D63">
        <w:rPr>
          <w:rFonts w:ascii="Times New Roman" w:eastAsia="Times New Roman" w:hAnsi="Times New Roman" w:cs="Times New Roman"/>
          <w:color w:val="000000"/>
          <w:sz w:val="28"/>
          <w:szCs w:val="28"/>
        </w:rPr>
        <w:t xml:space="preserve"> </w:t>
      </w:r>
    </w:p>
    <w:p w:rsidR="004575E4" w:rsidRPr="004575E4" w:rsidRDefault="004575E4" w:rsidP="004575E4">
      <w:pPr>
        <w:widowControl w:val="0"/>
        <w:numPr>
          <w:ilvl w:val="0"/>
          <w:numId w:val="6"/>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8"/>
          <w:szCs w:val="28"/>
        </w:rPr>
      </w:pPr>
      <w:r w:rsidRPr="004575E4">
        <w:rPr>
          <w:rFonts w:ascii="Times New Roman" w:eastAsia="Times New Roman" w:hAnsi="Times New Roman" w:cs="Times New Roman"/>
          <w:color w:val="000000"/>
          <w:sz w:val="28"/>
          <w:szCs w:val="28"/>
        </w:rPr>
        <w:t>Повна</w:t>
      </w:r>
      <w:r w:rsidR="00847D63">
        <w:rPr>
          <w:rFonts w:ascii="Times New Roman" w:eastAsia="Times New Roman" w:hAnsi="Times New Roman" w:cs="Times New Roman"/>
          <w:color w:val="000000"/>
          <w:sz w:val="28"/>
          <w:szCs w:val="28"/>
        </w:rPr>
        <w:t xml:space="preserve"> (фактична)</w:t>
      </w:r>
      <w:r w:rsidRPr="004575E4">
        <w:rPr>
          <w:rFonts w:ascii="Times New Roman" w:eastAsia="Times New Roman" w:hAnsi="Times New Roman" w:cs="Times New Roman"/>
          <w:color w:val="000000"/>
          <w:sz w:val="28"/>
          <w:szCs w:val="28"/>
        </w:rPr>
        <w:t xml:space="preserve"> місткість 1060 л.</w:t>
      </w:r>
    </w:p>
    <w:p w:rsidR="004575E4" w:rsidRPr="004575E4" w:rsidRDefault="004575E4" w:rsidP="004575E4">
      <w:pPr>
        <w:widowControl w:val="0"/>
        <w:numPr>
          <w:ilvl w:val="0"/>
          <w:numId w:val="6"/>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8"/>
          <w:szCs w:val="28"/>
        </w:rPr>
      </w:pPr>
      <w:r w:rsidRPr="004575E4">
        <w:rPr>
          <w:rFonts w:ascii="Times New Roman" w:eastAsia="Times New Roman" w:hAnsi="Times New Roman" w:cs="Times New Roman"/>
          <w:color w:val="000000"/>
          <w:sz w:val="28"/>
          <w:szCs w:val="28"/>
        </w:rPr>
        <w:t>Номінальна місткість 10</w:t>
      </w:r>
      <w:r w:rsidR="002C30AF">
        <w:rPr>
          <w:rFonts w:ascii="Times New Roman" w:eastAsia="Times New Roman" w:hAnsi="Times New Roman" w:cs="Times New Roman"/>
          <w:color w:val="000000"/>
          <w:sz w:val="28"/>
          <w:szCs w:val="28"/>
          <w:lang w:val="ru-RU"/>
        </w:rPr>
        <w:t>0</w:t>
      </w:r>
      <w:r w:rsidRPr="004575E4">
        <w:rPr>
          <w:rFonts w:ascii="Times New Roman" w:eastAsia="Times New Roman" w:hAnsi="Times New Roman" w:cs="Times New Roman"/>
          <w:color w:val="000000"/>
          <w:sz w:val="28"/>
          <w:szCs w:val="28"/>
        </w:rPr>
        <w:t>0 л.</w:t>
      </w:r>
    </w:p>
    <w:p w:rsidR="004575E4" w:rsidRPr="004575E4" w:rsidRDefault="004575E4" w:rsidP="004575E4">
      <w:pPr>
        <w:widowControl w:val="0"/>
        <w:numPr>
          <w:ilvl w:val="0"/>
          <w:numId w:val="6"/>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8"/>
          <w:szCs w:val="28"/>
        </w:rPr>
      </w:pPr>
      <w:r w:rsidRPr="004575E4">
        <w:rPr>
          <w:rFonts w:ascii="Times New Roman" w:eastAsia="Times New Roman" w:hAnsi="Times New Roman" w:cs="Times New Roman"/>
          <w:color w:val="000000"/>
          <w:sz w:val="28"/>
          <w:szCs w:val="28"/>
        </w:rPr>
        <w:t xml:space="preserve">Довжина: </w:t>
      </w:r>
      <w:r w:rsidR="002C30AF" w:rsidRPr="002C30AF">
        <w:rPr>
          <w:rFonts w:ascii="Times New Roman" w:eastAsia="Times New Roman" w:hAnsi="Times New Roman" w:cs="Times New Roman"/>
          <w:color w:val="161616"/>
          <w:sz w:val="28"/>
          <w:szCs w:val="28"/>
        </w:rPr>
        <w:t>1200+/-10</w:t>
      </w:r>
      <w:r w:rsidRPr="004575E4">
        <w:rPr>
          <w:rFonts w:ascii="Times New Roman" w:eastAsia="Times New Roman" w:hAnsi="Times New Roman" w:cs="Times New Roman"/>
          <w:color w:val="000000"/>
          <w:sz w:val="28"/>
          <w:szCs w:val="28"/>
        </w:rPr>
        <w:t xml:space="preserve"> мм.</w:t>
      </w:r>
    </w:p>
    <w:p w:rsidR="004575E4" w:rsidRPr="004575E4" w:rsidRDefault="004575E4" w:rsidP="004575E4">
      <w:pPr>
        <w:widowControl w:val="0"/>
        <w:numPr>
          <w:ilvl w:val="0"/>
          <w:numId w:val="6"/>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8"/>
          <w:szCs w:val="28"/>
        </w:rPr>
      </w:pPr>
      <w:r w:rsidRPr="004575E4">
        <w:rPr>
          <w:rFonts w:ascii="Times New Roman" w:eastAsia="Times New Roman" w:hAnsi="Times New Roman" w:cs="Times New Roman"/>
          <w:color w:val="000000"/>
          <w:sz w:val="28"/>
          <w:szCs w:val="28"/>
        </w:rPr>
        <w:t xml:space="preserve">Ширина </w:t>
      </w:r>
      <w:r w:rsidR="002C30AF" w:rsidRPr="002C30AF">
        <w:rPr>
          <w:rFonts w:ascii="Times New Roman" w:eastAsia="Times New Roman" w:hAnsi="Times New Roman" w:cs="Times New Roman"/>
          <w:color w:val="161616"/>
          <w:sz w:val="28"/>
          <w:szCs w:val="28"/>
        </w:rPr>
        <w:t>1000+/-10</w:t>
      </w:r>
      <w:r w:rsidRPr="004575E4">
        <w:rPr>
          <w:rFonts w:ascii="Times New Roman" w:eastAsia="Times New Roman" w:hAnsi="Times New Roman" w:cs="Times New Roman"/>
          <w:color w:val="000000"/>
          <w:sz w:val="28"/>
          <w:szCs w:val="28"/>
        </w:rPr>
        <w:t xml:space="preserve"> мм. </w:t>
      </w:r>
    </w:p>
    <w:p w:rsidR="002C30AF" w:rsidRPr="002C30AF" w:rsidRDefault="004575E4" w:rsidP="004575E4">
      <w:pPr>
        <w:widowControl w:val="0"/>
        <w:numPr>
          <w:ilvl w:val="0"/>
          <w:numId w:val="6"/>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8"/>
          <w:szCs w:val="28"/>
        </w:rPr>
      </w:pPr>
      <w:r w:rsidRPr="004575E4">
        <w:rPr>
          <w:rFonts w:ascii="Times New Roman" w:eastAsia="Times New Roman" w:hAnsi="Times New Roman" w:cs="Times New Roman"/>
          <w:color w:val="000000"/>
          <w:sz w:val="28"/>
          <w:szCs w:val="28"/>
        </w:rPr>
        <w:t>Висота</w:t>
      </w:r>
      <w:r w:rsidR="00572272">
        <w:rPr>
          <w:rFonts w:ascii="Times New Roman" w:eastAsia="Times New Roman" w:hAnsi="Times New Roman" w:cs="Times New Roman"/>
          <w:color w:val="000000"/>
          <w:sz w:val="28"/>
          <w:szCs w:val="28"/>
        </w:rPr>
        <w:t xml:space="preserve"> з піддоном</w:t>
      </w:r>
      <w:r w:rsidRPr="004575E4">
        <w:rPr>
          <w:rFonts w:ascii="Times New Roman" w:eastAsia="Times New Roman" w:hAnsi="Times New Roman" w:cs="Times New Roman"/>
          <w:color w:val="000000"/>
          <w:sz w:val="28"/>
          <w:szCs w:val="28"/>
        </w:rPr>
        <w:t xml:space="preserve"> </w:t>
      </w:r>
      <w:r w:rsidR="002C30AF" w:rsidRPr="002C30AF">
        <w:rPr>
          <w:rFonts w:ascii="Times New Roman" w:eastAsia="Times New Roman" w:hAnsi="Times New Roman" w:cs="Times New Roman"/>
          <w:color w:val="161616"/>
          <w:sz w:val="28"/>
          <w:szCs w:val="28"/>
        </w:rPr>
        <w:t>11</w:t>
      </w:r>
      <w:r w:rsidR="00847D63">
        <w:rPr>
          <w:rFonts w:ascii="Times New Roman" w:eastAsia="Times New Roman" w:hAnsi="Times New Roman" w:cs="Times New Roman"/>
          <w:color w:val="161616"/>
          <w:sz w:val="28"/>
          <w:szCs w:val="28"/>
        </w:rPr>
        <w:t>6</w:t>
      </w:r>
      <w:r w:rsidR="00572272">
        <w:rPr>
          <w:rFonts w:ascii="Times New Roman" w:eastAsia="Times New Roman" w:hAnsi="Times New Roman" w:cs="Times New Roman"/>
          <w:color w:val="161616"/>
          <w:sz w:val="28"/>
          <w:szCs w:val="28"/>
        </w:rPr>
        <w:t>5</w:t>
      </w:r>
      <w:r w:rsidR="002C30AF" w:rsidRPr="002C30AF">
        <w:rPr>
          <w:rFonts w:ascii="Times New Roman" w:eastAsia="Times New Roman" w:hAnsi="Times New Roman" w:cs="Times New Roman"/>
          <w:color w:val="161616"/>
          <w:sz w:val="28"/>
          <w:szCs w:val="28"/>
        </w:rPr>
        <w:t>+/-5</w:t>
      </w:r>
      <w:r w:rsidRPr="004575E4">
        <w:rPr>
          <w:rFonts w:ascii="Times New Roman" w:eastAsia="Times New Roman" w:hAnsi="Times New Roman" w:cs="Times New Roman"/>
          <w:color w:val="000000"/>
          <w:sz w:val="28"/>
          <w:szCs w:val="28"/>
        </w:rPr>
        <w:t xml:space="preserve"> мм.</w:t>
      </w:r>
    </w:p>
    <w:p w:rsidR="004575E4" w:rsidRPr="002C30AF" w:rsidRDefault="002C30AF" w:rsidP="004575E4">
      <w:pPr>
        <w:widowControl w:val="0"/>
        <w:numPr>
          <w:ilvl w:val="0"/>
          <w:numId w:val="6"/>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8"/>
          <w:szCs w:val="28"/>
        </w:rPr>
      </w:pPr>
      <w:r w:rsidRPr="002C30AF">
        <w:rPr>
          <w:rFonts w:ascii="Times New Roman" w:eastAsia="Times New Roman" w:hAnsi="Times New Roman" w:cs="Times New Roman"/>
          <w:color w:val="161616"/>
          <w:sz w:val="28"/>
          <w:szCs w:val="28"/>
        </w:rPr>
        <w:t>Товщина пластику 6</w:t>
      </w:r>
      <w:r w:rsidRPr="002C30AF">
        <w:rPr>
          <w:rFonts w:ascii="Times New Roman" w:eastAsia="Times New Roman" w:hAnsi="Times New Roman" w:cs="Times New Roman"/>
          <w:color w:val="161616"/>
          <w:sz w:val="28"/>
          <w:szCs w:val="28"/>
          <w:lang w:val="ru-RU"/>
        </w:rPr>
        <w:t xml:space="preserve"> </w:t>
      </w:r>
      <w:r w:rsidRPr="002C30AF">
        <w:rPr>
          <w:rFonts w:ascii="Times New Roman" w:eastAsia="Times New Roman" w:hAnsi="Times New Roman" w:cs="Times New Roman"/>
          <w:color w:val="161616"/>
          <w:sz w:val="28"/>
          <w:szCs w:val="28"/>
        </w:rPr>
        <w:t>мм</w:t>
      </w:r>
      <w:r w:rsidRPr="002C30AF">
        <w:rPr>
          <w:rFonts w:ascii="Times New Roman" w:eastAsia="Times New Roman" w:hAnsi="Times New Roman" w:cs="Times New Roman"/>
          <w:color w:val="161616"/>
          <w:sz w:val="28"/>
          <w:szCs w:val="28"/>
          <w:lang w:val="ru-RU"/>
        </w:rPr>
        <w:t xml:space="preserve"> </w:t>
      </w:r>
      <w:r w:rsidR="004575E4" w:rsidRPr="002C30AF">
        <w:rPr>
          <w:rFonts w:ascii="Times New Roman" w:eastAsia="Times New Roman" w:hAnsi="Times New Roman" w:cs="Times New Roman"/>
          <w:color w:val="000000"/>
          <w:sz w:val="28"/>
          <w:szCs w:val="28"/>
        </w:rPr>
        <w:t xml:space="preserve"> </w:t>
      </w:r>
    </w:p>
    <w:p w:rsidR="002C30AF" w:rsidRPr="002C30AF" w:rsidRDefault="00572272" w:rsidP="004575E4">
      <w:pPr>
        <w:widowControl w:val="0"/>
        <w:numPr>
          <w:ilvl w:val="0"/>
          <w:numId w:val="6"/>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Загальна в</w:t>
      </w:r>
      <w:r w:rsidR="004575E4" w:rsidRPr="004575E4">
        <w:rPr>
          <w:rFonts w:ascii="Times New Roman" w:eastAsia="Times New Roman" w:hAnsi="Times New Roman" w:cs="Times New Roman"/>
          <w:color w:val="000000"/>
          <w:sz w:val="28"/>
          <w:szCs w:val="28"/>
        </w:rPr>
        <w:t xml:space="preserve">ага </w:t>
      </w:r>
      <w:r>
        <w:rPr>
          <w:rFonts w:ascii="Times New Roman" w:eastAsia="Times New Roman" w:hAnsi="Times New Roman" w:cs="Times New Roman"/>
          <w:color w:val="161616"/>
          <w:sz w:val="28"/>
          <w:szCs w:val="28"/>
        </w:rPr>
        <w:t>59</w:t>
      </w:r>
      <w:r w:rsidR="002C30AF" w:rsidRPr="002C30AF">
        <w:rPr>
          <w:rFonts w:ascii="Times New Roman" w:eastAsia="Times New Roman" w:hAnsi="Times New Roman" w:cs="Times New Roman"/>
          <w:color w:val="161616"/>
          <w:sz w:val="28"/>
          <w:szCs w:val="28"/>
        </w:rPr>
        <w:t>+/- 5 %</w:t>
      </w:r>
      <w:r w:rsidR="004575E4" w:rsidRPr="004575E4">
        <w:rPr>
          <w:rFonts w:ascii="Times New Roman" w:eastAsia="Times New Roman" w:hAnsi="Times New Roman" w:cs="Times New Roman"/>
          <w:color w:val="000000"/>
          <w:sz w:val="28"/>
          <w:szCs w:val="28"/>
        </w:rPr>
        <w:t xml:space="preserve"> кг</w:t>
      </w:r>
    </w:p>
    <w:p w:rsidR="004575E4" w:rsidRPr="00847D63" w:rsidRDefault="004575E4" w:rsidP="00201561">
      <w:pPr>
        <w:widowControl w:val="0"/>
        <w:numPr>
          <w:ilvl w:val="0"/>
          <w:numId w:val="6"/>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8"/>
          <w:szCs w:val="28"/>
        </w:rPr>
      </w:pPr>
      <w:r w:rsidRPr="00847D63">
        <w:rPr>
          <w:rFonts w:ascii="Times New Roman" w:eastAsia="Times New Roman" w:hAnsi="Times New Roman" w:cs="Times New Roman"/>
          <w:color w:val="000000"/>
          <w:sz w:val="28"/>
          <w:szCs w:val="28"/>
        </w:rPr>
        <w:t>Зливний кран ДН50/ДН100</w:t>
      </w:r>
    </w:p>
    <w:p w:rsidR="004575E4" w:rsidRPr="004575E4" w:rsidRDefault="004575E4" w:rsidP="004575E4">
      <w:pPr>
        <w:widowControl w:val="0"/>
        <w:numPr>
          <w:ilvl w:val="0"/>
          <w:numId w:val="6"/>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8"/>
          <w:szCs w:val="28"/>
        </w:rPr>
      </w:pPr>
      <w:r w:rsidRPr="004575E4">
        <w:rPr>
          <w:rFonts w:ascii="Times New Roman" w:eastAsia="Times New Roman" w:hAnsi="Times New Roman" w:cs="Times New Roman"/>
          <w:color w:val="000000"/>
          <w:sz w:val="28"/>
          <w:szCs w:val="28"/>
        </w:rPr>
        <w:t>Діаметр заливної горловини 150 мм/220 мм.</w:t>
      </w:r>
    </w:p>
    <w:p w:rsidR="004575E4" w:rsidRDefault="004575E4" w:rsidP="004575E4">
      <w:pPr>
        <w:widowControl w:val="0"/>
        <w:numPr>
          <w:ilvl w:val="0"/>
          <w:numId w:val="6"/>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8"/>
          <w:szCs w:val="28"/>
        </w:rPr>
      </w:pPr>
      <w:r w:rsidRPr="004575E4">
        <w:rPr>
          <w:rFonts w:ascii="Times New Roman" w:eastAsia="Times New Roman" w:hAnsi="Times New Roman" w:cs="Times New Roman"/>
          <w:color w:val="000000"/>
          <w:sz w:val="28"/>
          <w:szCs w:val="28"/>
        </w:rPr>
        <w:t>Колір пластикової ємності білий.</w:t>
      </w:r>
    </w:p>
    <w:p w:rsidR="004575E4" w:rsidRPr="004575E4" w:rsidRDefault="004575E4" w:rsidP="004575E4">
      <w:pPr>
        <w:widowControl w:val="0"/>
        <w:numPr>
          <w:ilvl w:val="0"/>
          <w:numId w:val="6"/>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8"/>
          <w:szCs w:val="28"/>
        </w:rPr>
      </w:pPr>
      <w:r w:rsidRPr="004575E4">
        <w:rPr>
          <w:rFonts w:ascii="Times New Roman" w:eastAsia="Times New Roman" w:hAnsi="Times New Roman" w:cs="Times New Roman"/>
          <w:color w:val="000000"/>
          <w:sz w:val="28"/>
          <w:szCs w:val="28"/>
        </w:rPr>
        <w:lastRenderedPageBreak/>
        <w:t>Металева обрешітка</w:t>
      </w:r>
      <w:r w:rsidR="00FB1DA4">
        <w:rPr>
          <w:rFonts w:ascii="Times New Roman" w:eastAsia="Times New Roman" w:hAnsi="Times New Roman" w:cs="Times New Roman"/>
          <w:color w:val="000000"/>
          <w:sz w:val="28"/>
          <w:szCs w:val="28"/>
          <w:lang w:val="ru-RU"/>
        </w:rPr>
        <w:t xml:space="preserve"> оци</w:t>
      </w:r>
      <w:r w:rsidR="002C30AF">
        <w:rPr>
          <w:rFonts w:ascii="Times New Roman" w:eastAsia="Times New Roman" w:hAnsi="Times New Roman" w:cs="Times New Roman"/>
          <w:color w:val="000000"/>
          <w:sz w:val="28"/>
          <w:szCs w:val="28"/>
          <w:lang w:val="ru-RU"/>
        </w:rPr>
        <w:t>нкована</w:t>
      </w:r>
      <w:r w:rsidRPr="004575E4">
        <w:rPr>
          <w:rFonts w:ascii="Times New Roman" w:eastAsia="Times New Roman" w:hAnsi="Times New Roman" w:cs="Times New Roman"/>
          <w:color w:val="000000"/>
          <w:sz w:val="28"/>
          <w:szCs w:val="28"/>
        </w:rPr>
        <w:t>.</w:t>
      </w:r>
    </w:p>
    <w:p w:rsidR="004575E4" w:rsidRPr="004575E4" w:rsidRDefault="004575E4" w:rsidP="004575E4">
      <w:pPr>
        <w:widowControl w:val="0"/>
        <w:numPr>
          <w:ilvl w:val="0"/>
          <w:numId w:val="6"/>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8"/>
          <w:szCs w:val="28"/>
        </w:rPr>
      </w:pPr>
      <w:r w:rsidRPr="004575E4">
        <w:rPr>
          <w:rFonts w:ascii="Times New Roman" w:eastAsia="Times New Roman" w:hAnsi="Times New Roman" w:cs="Times New Roman"/>
          <w:color w:val="000000"/>
          <w:sz w:val="28"/>
          <w:szCs w:val="28"/>
        </w:rPr>
        <w:t>Дуги безпеки.</w:t>
      </w:r>
    </w:p>
    <w:p w:rsidR="004575E4" w:rsidRPr="004575E4" w:rsidRDefault="004575E4" w:rsidP="004575E4">
      <w:pPr>
        <w:widowControl w:val="0"/>
        <w:numPr>
          <w:ilvl w:val="0"/>
          <w:numId w:val="6"/>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8"/>
          <w:szCs w:val="28"/>
        </w:rPr>
      </w:pPr>
      <w:r w:rsidRPr="004575E4">
        <w:rPr>
          <w:rFonts w:ascii="Times New Roman" w:eastAsia="Times New Roman" w:hAnsi="Times New Roman" w:cs="Times New Roman"/>
          <w:color w:val="000000"/>
          <w:sz w:val="28"/>
          <w:szCs w:val="28"/>
        </w:rPr>
        <w:t>Призначення: для транспортування та зберігання харчових рідин (води) або хімічних рідин (спирти, кислоти, луги, рослинні олії, промислові масла, концентрати, паливно-мастильні матеріали та інші).</w:t>
      </w:r>
    </w:p>
    <w:p w:rsidR="004575E4" w:rsidRPr="004575E4" w:rsidRDefault="004575E4" w:rsidP="004575E4">
      <w:pPr>
        <w:widowControl w:val="0"/>
        <w:numPr>
          <w:ilvl w:val="0"/>
          <w:numId w:val="6"/>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8"/>
          <w:szCs w:val="28"/>
        </w:rPr>
      </w:pPr>
      <w:r w:rsidRPr="004575E4">
        <w:rPr>
          <w:rFonts w:ascii="Times New Roman" w:eastAsia="Times New Roman" w:hAnsi="Times New Roman" w:cs="Times New Roman"/>
          <w:color w:val="000000"/>
          <w:sz w:val="28"/>
          <w:szCs w:val="28"/>
        </w:rPr>
        <w:t>Піддон метал/пластик/дерево.</w:t>
      </w:r>
    </w:p>
    <w:p w:rsidR="004575E4" w:rsidRPr="004575E4" w:rsidRDefault="004575E4" w:rsidP="004575E4">
      <w:pPr>
        <w:widowControl w:val="0"/>
        <w:numPr>
          <w:ilvl w:val="0"/>
          <w:numId w:val="6"/>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8"/>
          <w:szCs w:val="28"/>
        </w:rPr>
      </w:pPr>
      <w:r w:rsidRPr="004575E4">
        <w:rPr>
          <w:rFonts w:ascii="Times New Roman" w:eastAsia="Times New Roman" w:hAnsi="Times New Roman" w:cs="Times New Roman"/>
          <w:color w:val="000000"/>
          <w:sz w:val="28"/>
          <w:szCs w:val="28"/>
        </w:rPr>
        <w:t>Комплектація: розрізний шарнірний ключ 8*9 мм, довжина 150 мм (матеріал хром-ванадій (</w:t>
      </w:r>
      <w:proofErr w:type="spellStart"/>
      <w:r w:rsidRPr="004575E4">
        <w:rPr>
          <w:rFonts w:ascii="Times New Roman" w:eastAsia="Times New Roman" w:hAnsi="Times New Roman" w:cs="Times New Roman"/>
          <w:color w:val="000000"/>
          <w:sz w:val="28"/>
          <w:szCs w:val="28"/>
        </w:rPr>
        <w:t>Cr</w:t>
      </w:r>
      <w:proofErr w:type="spellEnd"/>
      <w:r w:rsidRPr="004575E4">
        <w:rPr>
          <w:rFonts w:ascii="Times New Roman" w:eastAsia="Times New Roman" w:hAnsi="Times New Roman" w:cs="Times New Roman"/>
          <w:color w:val="000000"/>
          <w:sz w:val="28"/>
          <w:szCs w:val="28"/>
        </w:rPr>
        <w:t>-V).</w:t>
      </w:r>
    </w:p>
    <w:p w:rsidR="004575E4" w:rsidRPr="004575E4" w:rsidRDefault="004575E4" w:rsidP="004575E4">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4575E4">
        <w:rPr>
          <w:rFonts w:ascii="Times New Roman" w:eastAsia="Times New Roman" w:hAnsi="Times New Roman" w:cs="Times New Roman"/>
          <w:color w:val="000000"/>
          <w:sz w:val="28"/>
          <w:szCs w:val="28"/>
        </w:rPr>
        <w:t>Товар має бути новим (таким, що не був у використанні).</w:t>
      </w:r>
    </w:p>
    <w:p w:rsidR="004575E4" w:rsidRPr="004575E4" w:rsidRDefault="004575E4" w:rsidP="004575E4">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4575E4">
        <w:rPr>
          <w:rFonts w:ascii="Times New Roman" w:eastAsia="Times New Roman" w:hAnsi="Times New Roman" w:cs="Times New Roman"/>
          <w:color w:val="000000"/>
          <w:sz w:val="28"/>
          <w:szCs w:val="28"/>
        </w:rPr>
        <w:t>Товар повинен постачатися спеціалізованим транспортом постачальника згідно з правилами перевезення за рахунок постачальника. Постачальник самостійно проводить розвантажувальні роботи та занесення на склад Замовника.</w:t>
      </w:r>
    </w:p>
    <w:p w:rsidR="004575E4" w:rsidRPr="004575E4" w:rsidRDefault="004575E4" w:rsidP="004575E4">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sidRPr="004575E4">
        <w:rPr>
          <w:rFonts w:ascii="Times New Roman" w:eastAsia="Times New Roman" w:hAnsi="Times New Roman" w:cs="Times New Roman"/>
          <w:color w:val="000000"/>
          <w:sz w:val="28"/>
          <w:szCs w:val="28"/>
        </w:rPr>
        <w:t>Місце поставки товарів: Київська область, м. Обухів, вул. Київська, буд. 144.</w:t>
      </w:r>
    </w:p>
    <w:p w:rsidR="00AD701B" w:rsidRDefault="00AD701B">
      <w:pPr>
        <w:shd w:val="clear" w:color="auto" w:fill="FFFFFF"/>
        <w:spacing w:after="0" w:line="240" w:lineRule="auto"/>
        <w:ind w:firstLine="460"/>
        <w:jc w:val="both"/>
        <w:rPr>
          <w:rFonts w:ascii="Times New Roman" w:eastAsia="Times New Roman" w:hAnsi="Times New Roman" w:cs="Times New Roman"/>
          <w:sz w:val="24"/>
          <w:szCs w:val="24"/>
        </w:rPr>
      </w:pPr>
    </w:p>
    <w:p w:rsidR="002C30AF" w:rsidRPr="00DB77FB" w:rsidRDefault="002C30AF" w:rsidP="00EF48D9">
      <w:pPr>
        <w:pStyle w:val="af5"/>
        <w:shd w:val="clear" w:color="auto" w:fill="FFFFFF"/>
        <w:spacing w:after="0" w:line="240" w:lineRule="auto"/>
        <w:ind w:left="0"/>
        <w:jc w:val="both"/>
        <w:rPr>
          <w:rFonts w:ascii="Times New Roman" w:eastAsia="Times New Roman" w:hAnsi="Times New Roman" w:cs="Times New Roman"/>
          <w:b/>
          <w:sz w:val="28"/>
          <w:szCs w:val="28"/>
        </w:rPr>
      </w:pPr>
      <w:r w:rsidRPr="00DB77FB">
        <w:rPr>
          <w:rFonts w:ascii="Times New Roman" w:eastAsia="Times New Roman" w:hAnsi="Times New Roman" w:cs="Times New Roman"/>
          <w:b/>
          <w:sz w:val="28"/>
          <w:szCs w:val="28"/>
        </w:rPr>
        <w:t>На підтвердження виконання технічних вимог, Учасник у складі тендерної пропозиції повинен надати:</w:t>
      </w:r>
    </w:p>
    <w:p w:rsidR="002C30AF" w:rsidRPr="00DB77FB" w:rsidRDefault="002C30AF" w:rsidP="00EF48D9">
      <w:pPr>
        <w:pStyle w:val="af5"/>
        <w:numPr>
          <w:ilvl w:val="0"/>
          <w:numId w:val="7"/>
        </w:numPr>
        <w:shd w:val="clear" w:color="auto" w:fill="FFFFFF"/>
        <w:spacing w:after="0" w:line="240" w:lineRule="auto"/>
        <w:ind w:left="0"/>
        <w:jc w:val="both"/>
        <w:rPr>
          <w:rFonts w:ascii="Times New Roman" w:eastAsia="Times New Roman" w:hAnsi="Times New Roman" w:cs="Times New Roman"/>
          <w:sz w:val="28"/>
          <w:szCs w:val="28"/>
        </w:rPr>
      </w:pPr>
      <w:r w:rsidRPr="00DB77FB">
        <w:rPr>
          <w:rFonts w:ascii="Times New Roman" w:eastAsia="Times New Roman" w:hAnsi="Times New Roman" w:cs="Times New Roman"/>
          <w:sz w:val="28"/>
          <w:szCs w:val="28"/>
        </w:rPr>
        <w:t>документи, що підтверджують якість та безпеку, а саме: копії сертифікатів якості/відповідності, та/або посвідчень про якість, та/або висновків санітарно–епідеміологічної експертизи, та/або декларації виробника, та/або інше документа</w:t>
      </w:r>
      <w:bookmarkStart w:id="0" w:name="_GoBack"/>
      <w:bookmarkEnd w:id="0"/>
      <w:r w:rsidRPr="00DB77FB">
        <w:rPr>
          <w:rFonts w:ascii="Times New Roman" w:eastAsia="Times New Roman" w:hAnsi="Times New Roman" w:cs="Times New Roman"/>
          <w:sz w:val="28"/>
          <w:szCs w:val="28"/>
        </w:rPr>
        <w:t>льне підтвердження якості та безпеки товару.</w:t>
      </w:r>
    </w:p>
    <w:p w:rsidR="008B3F10" w:rsidRPr="000D282F" w:rsidRDefault="008B3F10" w:rsidP="00EF48D9">
      <w:pPr>
        <w:shd w:val="clear" w:color="auto" w:fill="FFFFFF"/>
        <w:spacing w:after="0" w:line="240" w:lineRule="auto"/>
        <w:jc w:val="both"/>
        <w:rPr>
          <w:rFonts w:ascii="Times New Roman" w:eastAsia="Times New Roman" w:hAnsi="Times New Roman" w:cs="Times New Roman"/>
          <w:b/>
          <w:sz w:val="28"/>
          <w:szCs w:val="28"/>
        </w:rPr>
      </w:pPr>
    </w:p>
    <w:p w:rsidR="00C673CB" w:rsidRPr="00682AD3" w:rsidRDefault="00B65478" w:rsidP="00EF48D9">
      <w:pPr>
        <w:pStyle w:val="af5"/>
        <w:numPr>
          <w:ilvl w:val="0"/>
          <w:numId w:val="7"/>
        </w:numPr>
        <w:shd w:val="clear" w:color="auto" w:fill="FFFFFF"/>
        <w:spacing w:after="0" w:line="240" w:lineRule="auto"/>
        <w:ind w:left="0"/>
        <w:jc w:val="both"/>
        <w:rPr>
          <w:rFonts w:ascii="Times New Roman" w:eastAsia="Times New Roman" w:hAnsi="Times New Roman" w:cs="Times New Roman"/>
          <w:sz w:val="28"/>
          <w:szCs w:val="28"/>
        </w:rPr>
      </w:pPr>
      <w:r w:rsidRPr="00682AD3">
        <w:rPr>
          <w:rFonts w:ascii="Times New Roman" w:eastAsia="Times New Roman" w:hAnsi="Times New Roman" w:cs="Times New Roman"/>
          <w:sz w:val="28"/>
          <w:szCs w:val="28"/>
        </w:rPr>
        <w:t>Учасник у складі тендерної пропозиції має надати чинний сертифікат на систему управління якістю, що відповідає вимогам національного та міжнародного стандартам ДСТУ EN ISO 9001:2018 та EN ISO 9001:2015, IDT; ISO 9001:2015. Сертифікати повинні бути видані на ім’я учасника органом сертифікації (орган з оцінки відповідності), про відповідність систему управління якістю учасника вимогам ДСТУ EN ISO 9001:2018 та EN ISO 9001:2015, IDT; ISO 9001:2015 стосовно діяльності у сфері неспеціалізованої оптової торгівлі. Сертифікат має бути чинним, виданими органом з сертифікації (органом з оцінки відповідності), який акредитований в установленому порядку (НААУ) - надати акредитацію та сфера акредитації якого містить неспеціалізовану оптову торгівлю – на підтвердження надати сферу акредитації ОС (ООВ), завірену Національним агентством з акредитації України). При цьому, якщо в сертифікатах учасника зазначено щорічне підтвердження чинності сертифікатів у відповідний період (що вже настав) учасник повинен додатково до сертифікатів надати документи про проходження перевірки/аудиту, яким підтверджується чинність наданих сертифікаті</w:t>
      </w:r>
      <w:r w:rsidR="00682AD3">
        <w:rPr>
          <w:rFonts w:ascii="Times New Roman" w:eastAsia="Times New Roman" w:hAnsi="Times New Roman" w:cs="Times New Roman"/>
          <w:sz w:val="28"/>
          <w:szCs w:val="28"/>
        </w:rPr>
        <w:t>в у складі тендерної пропозиції.</w:t>
      </w:r>
    </w:p>
    <w:p w:rsidR="00C673CB" w:rsidRDefault="00C673CB" w:rsidP="00C673CB">
      <w:pPr>
        <w:pStyle w:val="af5"/>
        <w:shd w:val="clear" w:color="auto" w:fill="FFFFFF"/>
        <w:spacing w:after="0" w:line="240" w:lineRule="auto"/>
        <w:ind w:left="1215"/>
        <w:jc w:val="both"/>
        <w:rPr>
          <w:rFonts w:ascii="Times New Roman" w:hAnsi="Times New Roman" w:cs="Times New Roman"/>
          <w:i/>
          <w:color w:val="FF0000"/>
          <w:sz w:val="28"/>
          <w:szCs w:val="28"/>
        </w:rPr>
      </w:pPr>
    </w:p>
    <w:sectPr w:rsidR="00C673CB">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53364"/>
    <w:multiLevelType w:val="multilevel"/>
    <w:tmpl w:val="A00C795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C95608"/>
    <w:multiLevelType w:val="hybridMultilevel"/>
    <w:tmpl w:val="84AC30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66A3ABD"/>
    <w:multiLevelType w:val="hybridMultilevel"/>
    <w:tmpl w:val="D50A619E"/>
    <w:lvl w:ilvl="0" w:tplc="83722D12">
      <w:start w:val="1"/>
      <w:numFmt w:val="decimal"/>
      <w:lvlText w:val="%1)"/>
      <w:lvlJc w:val="left"/>
      <w:pPr>
        <w:ind w:left="1215" w:hanging="495"/>
      </w:pPr>
      <w:rPr>
        <w:rFonts w:hint="default"/>
        <w:sz w:val="24"/>
        <w:szCs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387E7F86"/>
    <w:multiLevelType w:val="hybridMultilevel"/>
    <w:tmpl w:val="685AC2AC"/>
    <w:lvl w:ilvl="0" w:tplc="0EF894D0">
      <w:start w:val="20"/>
      <w:numFmt w:val="decimal"/>
      <w:lvlText w:val="%1"/>
      <w:lvlJc w:val="left"/>
      <w:pPr>
        <w:ind w:left="720" w:hanging="360"/>
      </w:pPr>
      <w:rPr>
        <w:rFonts w:ascii="Calibri" w:eastAsia="Calibri" w:hAnsi="Calibri" w:cs="Calibr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775B54"/>
    <w:multiLevelType w:val="hybridMultilevel"/>
    <w:tmpl w:val="F32A27FA"/>
    <w:lvl w:ilvl="0" w:tplc="B6DA5E9C">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42D05B42"/>
    <w:multiLevelType w:val="multilevel"/>
    <w:tmpl w:val="9C90B6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B3A4DCA"/>
    <w:multiLevelType w:val="hybridMultilevel"/>
    <w:tmpl w:val="DDEA0958"/>
    <w:lvl w:ilvl="0" w:tplc="8BFCDF8E">
      <w:start w:val="47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4390D2C"/>
    <w:multiLevelType w:val="multilevel"/>
    <w:tmpl w:val="200497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62B1702"/>
    <w:multiLevelType w:val="multilevel"/>
    <w:tmpl w:val="D7AA2864"/>
    <w:styleLink w:val="WW8Num2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7"/>
  </w:num>
  <w:num w:numId="2">
    <w:abstractNumId w:val="1"/>
  </w:num>
  <w:num w:numId="3">
    <w:abstractNumId w:val="4"/>
  </w:num>
  <w:num w:numId="4">
    <w:abstractNumId w:val="5"/>
  </w:num>
  <w:num w:numId="5">
    <w:abstractNumId w:val="6"/>
  </w:num>
  <w:num w:numId="6">
    <w:abstractNumId w:val="0"/>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F7"/>
    <w:rsid w:val="0007457B"/>
    <w:rsid w:val="000D282F"/>
    <w:rsid w:val="000F4D8D"/>
    <w:rsid w:val="001B1048"/>
    <w:rsid w:val="001C67D6"/>
    <w:rsid w:val="001F049B"/>
    <w:rsid w:val="00225B9F"/>
    <w:rsid w:val="002C30AF"/>
    <w:rsid w:val="002F6E43"/>
    <w:rsid w:val="00380F7C"/>
    <w:rsid w:val="003C7CF7"/>
    <w:rsid w:val="003D174A"/>
    <w:rsid w:val="003F1163"/>
    <w:rsid w:val="003F5F33"/>
    <w:rsid w:val="004575E4"/>
    <w:rsid w:val="00466329"/>
    <w:rsid w:val="004A2314"/>
    <w:rsid w:val="004C07CC"/>
    <w:rsid w:val="00542E7F"/>
    <w:rsid w:val="00572272"/>
    <w:rsid w:val="00574B81"/>
    <w:rsid w:val="005D2854"/>
    <w:rsid w:val="00623743"/>
    <w:rsid w:val="00634CC7"/>
    <w:rsid w:val="00664F4E"/>
    <w:rsid w:val="00682AD3"/>
    <w:rsid w:val="0069406A"/>
    <w:rsid w:val="00843925"/>
    <w:rsid w:val="00847D63"/>
    <w:rsid w:val="008B3F10"/>
    <w:rsid w:val="0091143F"/>
    <w:rsid w:val="0092060B"/>
    <w:rsid w:val="00971093"/>
    <w:rsid w:val="009C4F0F"/>
    <w:rsid w:val="00A33874"/>
    <w:rsid w:val="00AD701B"/>
    <w:rsid w:val="00AF2F54"/>
    <w:rsid w:val="00AF735B"/>
    <w:rsid w:val="00B45A31"/>
    <w:rsid w:val="00B65478"/>
    <w:rsid w:val="00B96157"/>
    <w:rsid w:val="00BF7EC9"/>
    <w:rsid w:val="00C50409"/>
    <w:rsid w:val="00C65DE6"/>
    <w:rsid w:val="00C673CB"/>
    <w:rsid w:val="00C8234D"/>
    <w:rsid w:val="00CA0926"/>
    <w:rsid w:val="00CC4181"/>
    <w:rsid w:val="00D22D30"/>
    <w:rsid w:val="00DB1899"/>
    <w:rsid w:val="00DF2E13"/>
    <w:rsid w:val="00E02488"/>
    <w:rsid w:val="00E31B1A"/>
    <w:rsid w:val="00E67735"/>
    <w:rsid w:val="00E861BD"/>
    <w:rsid w:val="00ED6391"/>
    <w:rsid w:val="00EF48D9"/>
    <w:rsid w:val="00F26D44"/>
    <w:rsid w:val="00F7171D"/>
    <w:rsid w:val="00F928E1"/>
    <w:rsid w:val="00FB1DA4"/>
    <w:rsid w:val="00FE11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5881C-2C8E-4FEB-9369-DD1F993E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Литература"/>
    <w:basedOn w:val="a"/>
    <w:link w:val="af6"/>
    <w:uiPriority w:val="34"/>
    <w:qFormat/>
    <w:rsid w:val="00ED6391"/>
    <w:pPr>
      <w:ind w:left="720"/>
      <w:contextualSpacing/>
    </w:pPr>
  </w:style>
  <w:style w:type="character" w:customStyle="1" w:styleId="af6">
    <w:name w:val="Абзац списку Знак"/>
    <w:aliases w:val="Литература Знак"/>
    <w:link w:val="af5"/>
    <w:uiPriority w:val="34"/>
    <w:locked/>
    <w:rsid w:val="003F5F33"/>
  </w:style>
  <w:style w:type="paragraph" w:styleId="af7">
    <w:name w:val="Normal (Web)"/>
    <w:aliases w:val="Обычный (веб) Знак Знак1,Обычный (веб) Знак Знак Знак,Обычный (веб) Знак Знак,Обычный (веб) Знак2 Знак Знак,Обычный (веб) Знак Знак1 Знак Знак"/>
    <w:basedOn w:val="a"/>
    <w:link w:val="af8"/>
    <w:uiPriority w:val="99"/>
    <w:unhideWhenUsed/>
    <w:rsid w:val="00F7171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rsid w:val="001F049B"/>
  </w:style>
  <w:style w:type="character" w:customStyle="1" w:styleId="af8">
    <w:name w:val="Звичайний (веб) Знак"/>
    <w:aliases w:val="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
    <w:link w:val="af7"/>
    <w:uiPriority w:val="99"/>
    <w:rsid w:val="003D174A"/>
    <w:rPr>
      <w:rFonts w:ascii="Times New Roman" w:eastAsia="Times New Roman" w:hAnsi="Times New Roman" w:cs="Times New Roman"/>
      <w:sz w:val="24"/>
      <w:szCs w:val="24"/>
      <w:lang w:val="ru-RU" w:eastAsia="ru-RU"/>
    </w:rPr>
  </w:style>
  <w:style w:type="numbering" w:customStyle="1" w:styleId="WW8Num21">
    <w:name w:val="WW8Num21"/>
    <w:rsid w:val="003D174A"/>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O88JfGNHVXhxnlYRN837v1kP8XjQwIYnu+DYQBabM+9B6fp210KG+NZtliB6ACjZWdsL8iILr5AcdKo85OImwMLDN0EGYJfzIc9m+/nmbiIdttmILJAqNUX/aONVL0dyO8dmVx7sORp2mIOPsfwOv8V5zT/QGW9imQR4cbht66VZj3sPC5YSUIidz4YF85Cky1p52pn8VZZMldtx1lRBRMpyy7B9XNT4ciXADSH7anDxPNWXUml570lR7JCXLenTn/J/md8x3QZbqtL5uaWwx37hh3VSERSLmCEq2oCYk+xp0x6HFYgAybcPVCKZWua/43hM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2638</Words>
  <Characters>1505</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Загородня Олена Володимирівна</cp:lastModifiedBy>
  <cp:revision>4</cp:revision>
  <dcterms:created xsi:type="dcterms:W3CDTF">2024-04-17T07:04:00Z</dcterms:created>
  <dcterms:modified xsi:type="dcterms:W3CDTF">2024-04-17T13:57:00Z</dcterms:modified>
</cp:coreProperties>
</file>