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492949" w:rsidRDefault="00A4475F" w:rsidP="00F6708E">
      <w:pPr>
        <w:spacing w:after="0" w:line="240" w:lineRule="auto"/>
        <w:contextualSpacing/>
        <w:jc w:val="right"/>
        <w:rPr>
          <w:rFonts w:ascii="Times New Roman" w:eastAsia="Times New Roman" w:hAnsi="Times New Roman"/>
          <w:bCs/>
          <w:sz w:val="24"/>
          <w:szCs w:val="24"/>
        </w:rPr>
      </w:pPr>
      <w:r w:rsidRPr="00492949">
        <w:rPr>
          <w:rFonts w:ascii="Times New Roman" w:eastAsia="Times New Roman" w:hAnsi="Times New Roman"/>
          <w:bCs/>
          <w:sz w:val="24"/>
          <w:szCs w:val="24"/>
        </w:rPr>
        <w:t xml:space="preserve"> </w:t>
      </w:r>
      <w:r w:rsidR="00750271" w:rsidRPr="00492949">
        <w:rPr>
          <w:rFonts w:ascii="Times New Roman" w:eastAsia="Times New Roman" w:hAnsi="Times New Roman"/>
          <w:bCs/>
          <w:sz w:val="24"/>
          <w:szCs w:val="24"/>
        </w:rPr>
        <w:t>в</w:t>
      </w:r>
      <w:r w:rsidRPr="00492949">
        <w:rPr>
          <w:rFonts w:ascii="Times New Roman" w:eastAsia="Times New Roman" w:hAnsi="Times New Roman"/>
          <w:bCs/>
          <w:sz w:val="24"/>
          <w:szCs w:val="24"/>
        </w:rPr>
        <w:t>ід</w:t>
      </w:r>
      <w:r w:rsidR="00EC1715" w:rsidRPr="00492949">
        <w:rPr>
          <w:rFonts w:ascii="Times New Roman" w:eastAsia="Times New Roman" w:hAnsi="Times New Roman"/>
          <w:bCs/>
          <w:sz w:val="24"/>
          <w:szCs w:val="24"/>
        </w:rPr>
        <w:t xml:space="preserve"> </w:t>
      </w:r>
      <w:r w:rsidR="00862F9C" w:rsidRPr="00492949">
        <w:rPr>
          <w:rFonts w:ascii="Times New Roman" w:eastAsia="Times New Roman" w:hAnsi="Times New Roman"/>
          <w:bCs/>
          <w:sz w:val="24"/>
          <w:szCs w:val="24"/>
        </w:rPr>
        <w:t>12</w:t>
      </w:r>
      <w:r w:rsidR="00A73CF1" w:rsidRPr="00492949">
        <w:rPr>
          <w:rFonts w:ascii="Times New Roman" w:eastAsia="Times New Roman" w:hAnsi="Times New Roman"/>
          <w:bCs/>
          <w:sz w:val="24"/>
          <w:szCs w:val="24"/>
        </w:rPr>
        <w:t>.0</w:t>
      </w:r>
      <w:r w:rsidR="00D07CF3" w:rsidRPr="00492949">
        <w:rPr>
          <w:rFonts w:ascii="Times New Roman" w:eastAsia="Times New Roman" w:hAnsi="Times New Roman"/>
          <w:bCs/>
          <w:sz w:val="24"/>
          <w:szCs w:val="24"/>
        </w:rPr>
        <w:t>4</w:t>
      </w:r>
      <w:r w:rsidR="00750271" w:rsidRPr="00492949">
        <w:rPr>
          <w:rFonts w:ascii="Times New Roman" w:eastAsia="Times New Roman" w:hAnsi="Times New Roman"/>
          <w:bCs/>
          <w:sz w:val="24"/>
          <w:szCs w:val="24"/>
        </w:rPr>
        <w:t>.2024</w:t>
      </w:r>
      <w:r w:rsidR="00F6708E" w:rsidRPr="00492949">
        <w:rPr>
          <w:rFonts w:ascii="Times New Roman" w:eastAsia="Times New Roman" w:hAnsi="Times New Roman"/>
          <w:bCs/>
          <w:sz w:val="24"/>
          <w:szCs w:val="24"/>
        </w:rPr>
        <w:t xml:space="preserve">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 xml:space="preserve">                     </w:t>
      </w:r>
      <w:r w:rsidR="00427A7C">
        <w:rPr>
          <w:rFonts w:ascii="Times New Roman" w:eastAsia="Times New Roman" w:hAnsi="Times New Roman"/>
          <w:b/>
          <w:bCs/>
          <w:sz w:val="24"/>
          <w:szCs w:val="24"/>
        </w:rPr>
        <w:t xml:space="preserve">  </w:t>
      </w:r>
      <w:r w:rsidR="00750271">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427A7C">
        <w:rPr>
          <w:rFonts w:ascii="Times New Roman" w:eastAsia="Times New Roman" w:hAnsi="Times New Roman"/>
          <w:b/>
          <w:bCs/>
          <w:sz w:val="24"/>
          <w:szCs w:val="24"/>
        </w:rPr>
        <w:t xml:space="preserve">____ </w:t>
      </w:r>
      <w:r w:rsidR="00C70903">
        <w:rPr>
          <w:rFonts w:ascii="Times New Roman" w:eastAsia="Times New Roman" w:hAnsi="Times New Roman"/>
          <w:b/>
          <w:bCs/>
          <w:sz w:val="24"/>
          <w:szCs w:val="24"/>
        </w:rPr>
        <w:t>Тетяна БОЙЧУК</w:t>
      </w:r>
      <w:r w:rsidRPr="00114056">
        <w:rPr>
          <w:rFonts w:ascii="Times New Roman" w:eastAsia="Times New Roman" w:hAnsi="Times New Roman"/>
          <w:b/>
          <w:bCs/>
          <w:sz w:val="24"/>
          <w:szCs w:val="24"/>
        </w:rPr>
        <w:t xml:space="preserve"> </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830668" w:rsidRPr="00830668" w:rsidRDefault="003A2EFF" w:rsidP="00830668">
      <w:pPr>
        <w:keepLines/>
        <w:autoSpaceDE w:val="0"/>
        <w:autoSpaceDN w:val="0"/>
        <w:spacing w:after="0" w:line="240" w:lineRule="auto"/>
        <w:jc w:val="both"/>
        <w:rPr>
          <w:rFonts w:ascii="Times New Roman" w:hAnsi="Times New Roman" w:cs="Times New Roman"/>
          <w:b/>
          <w:iCs/>
          <w:sz w:val="24"/>
          <w:szCs w:val="24"/>
        </w:rPr>
      </w:pPr>
      <w:r w:rsidRPr="00862F9C">
        <w:rPr>
          <w:rFonts w:ascii="Times New Roman" w:eastAsia="Times New Roman" w:hAnsi="Times New Roman"/>
          <w:b/>
          <w:bCs/>
          <w:iCs/>
          <w:sz w:val="24"/>
          <w:szCs w:val="24"/>
        </w:rPr>
        <w:t xml:space="preserve">на закупівлю </w:t>
      </w:r>
      <w:r w:rsidRPr="00862F9C">
        <w:rPr>
          <w:rFonts w:ascii="Times New Roman" w:hAnsi="Times New Roman" w:cs="Times New Roman"/>
          <w:b/>
          <w:kern w:val="3"/>
          <w:sz w:val="24"/>
          <w:szCs w:val="24"/>
        </w:rPr>
        <w:t>послуг</w:t>
      </w:r>
      <w:r w:rsidR="00830668" w:rsidRPr="00862F9C">
        <w:rPr>
          <w:rStyle w:val="af7"/>
          <w:rFonts w:ascii="Times New Roman" w:eastAsia="Arial" w:hAnsi="Times New Roman" w:cs="Times New Roman"/>
          <w:b/>
          <w:iCs/>
          <w:sz w:val="24"/>
          <w:szCs w:val="24"/>
          <w:lang w:val="uk-UA"/>
        </w:rPr>
        <w:t>:</w:t>
      </w:r>
      <w:r w:rsidR="00830668" w:rsidRPr="00862F9C">
        <w:rPr>
          <w:rFonts w:ascii="Times New Roman" w:hAnsi="Times New Roman" w:cs="Times New Roman"/>
          <w:b/>
          <w:bCs/>
          <w:spacing w:val="-5"/>
          <w:sz w:val="24"/>
          <w:szCs w:val="24"/>
        </w:rPr>
        <w:t xml:space="preserve"> </w:t>
      </w:r>
      <w:r w:rsidR="00830668" w:rsidRPr="00830668">
        <w:rPr>
          <w:rFonts w:ascii="Times New Roman" w:hAnsi="Times New Roman" w:cs="Times New Roman"/>
          <w:b/>
          <w:bCs/>
          <w:spacing w:val="-5"/>
          <w:sz w:val="24"/>
          <w:szCs w:val="24"/>
        </w:rPr>
        <w:t xml:space="preserve">улаштування пониження (пандусів) в місцях сполучення тротуарів, пішохідних шляхів, та пішохідних доріжок, </w:t>
      </w:r>
      <w:proofErr w:type="spellStart"/>
      <w:r w:rsidR="00830668" w:rsidRPr="00830668">
        <w:rPr>
          <w:rFonts w:ascii="Times New Roman" w:hAnsi="Times New Roman" w:cs="Times New Roman"/>
          <w:b/>
          <w:bCs/>
          <w:spacing w:val="-5"/>
          <w:sz w:val="24"/>
          <w:szCs w:val="24"/>
        </w:rPr>
        <w:t>велодоріжок</w:t>
      </w:r>
      <w:proofErr w:type="spellEnd"/>
      <w:r w:rsidR="00830668" w:rsidRPr="00830668">
        <w:rPr>
          <w:rFonts w:ascii="Times New Roman" w:hAnsi="Times New Roman" w:cs="Times New Roman"/>
          <w:b/>
          <w:bCs/>
          <w:spacing w:val="-5"/>
          <w:sz w:val="24"/>
          <w:szCs w:val="24"/>
        </w:rPr>
        <w:t xml:space="preserve"> тощо з проїзною частиною вулиць, доріг, в'їздів </w:t>
      </w:r>
      <w:r w:rsidR="00830668">
        <w:rPr>
          <w:rFonts w:ascii="Times New Roman" w:hAnsi="Times New Roman" w:cs="Times New Roman"/>
          <w:b/>
          <w:bCs/>
          <w:spacing w:val="-5"/>
          <w:sz w:val="24"/>
          <w:szCs w:val="24"/>
        </w:rPr>
        <w:t xml:space="preserve">у двори, </w:t>
      </w:r>
      <w:proofErr w:type="spellStart"/>
      <w:r w:rsidR="00830668">
        <w:rPr>
          <w:rFonts w:ascii="Times New Roman" w:hAnsi="Times New Roman" w:cs="Times New Roman"/>
          <w:b/>
          <w:bCs/>
          <w:spacing w:val="-5"/>
          <w:sz w:val="24"/>
          <w:szCs w:val="24"/>
        </w:rPr>
        <w:t>внутрішньоквартальних</w:t>
      </w:r>
      <w:proofErr w:type="spellEnd"/>
      <w:r w:rsidR="00830668">
        <w:rPr>
          <w:rFonts w:ascii="Times New Roman" w:hAnsi="Times New Roman" w:cs="Times New Roman"/>
          <w:b/>
          <w:bCs/>
          <w:spacing w:val="-5"/>
          <w:sz w:val="24"/>
          <w:szCs w:val="24"/>
        </w:rPr>
        <w:t xml:space="preserve"> </w:t>
      </w:r>
      <w:r w:rsidR="00830668" w:rsidRPr="00830668">
        <w:rPr>
          <w:rFonts w:ascii="Times New Roman" w:hAnsi="Times New Roman" w:cs="Times New Roman"/>
          <w:b/>
          <w:bCs/>
          <w:spacing w:val="-5"/>
          <w:sz w:val="24"/>
          <w:szCs w:val="24"/>
        </w:rPr>
        <w:t xml:space="preserve">та інших проїздів із встановленням попереджувальних тактильних елементів на вулиці </w:t>
      </w:r>
      <w:proofErr w:type="spellStart"/>
      <w:r w:rsidR="00830668" w:rsidRPr="00830668">
        <w:rPr>
          <w:rFonts w:ascii="Times New Roman" w:hAnsi="Times New Roman" w:cs="Times New Roman"/>
          <w:b/>
          <w:bCs/>
          <w:spacing w:val="-5"/>
          <w:sz w:val="24"/>
          <w:szCs w:val="24"/>
        </w:rPr>
        <w:t>Вовчинецькій</w:t>
      </w:r>
      <w:proofErr w:type="spellEnd"/>
      <w:r w:rsidR="00830668" w:rsidRPr="00830668">
        <w:rPr>
          <w:rFonts w:ascii="Times New Roman" w:hAnsi="Times New Roman" w:cs="Times New Roman"/>
          <w:b/>
          <w:bCs/>
          <w:spacing w:val="-5"/>
          <w:sz w:val="24"/>
          <w:szCs w:val="24"/>
        </w:rPr>
        <w:t xml:space="preserve"> (від вул. </w:t>
      </w:r>
      <w:proofErr w:type="spellStart"/>
      <w:r w:rsidR="00830668" w:rsidRPr="00830668">
        <w:rPr>
          <w:rFonts w:ascii="Times New Roman" w:hAnsi="Times New Roman" w:cs="Times New Roman"/>
          <w:b/>
          <w:bCs/>
          <w:spacing w:val="-5"/>
          <w:sz w:val="24"/>
          <w:szCs w:val="24"/>
        </w:rPr>
        <w:t>Василіянок</w:t>
      </w:r>
      <w:proofErr w:type="spellEnd"/>
      <w:r w:rsidR="00830668" w:rsidRPr="00830668">
        <w:rPr>
          <w:rFonts w:ascii="Times New Roman" w:hAnsi="Times New Roman" w:cs="Times New Roman"/>
          <w:b/>
          <w:bCs/>
          <w:spacing w:val="-5"/>
          <w:sz w:val="24"/>
          <w:szCs w:val="24"/>
        </w:rPr>
        <w:t xml:space="preserve">  до перехрестя з вул. Деповською та Сагайдачного) (поточний ремонт)</w:t>
      </w:r>
      <w:r w:rsidR="00830668">
        <w:rPr>
          <w:rFonts w:ascii="Times New Roman" w:hAnsi="Times New Roman" w:cs="Times New Roman"/>
          <w:b/>
          <w:bCs/>
          <w:spacing w:val="-5"/>
          <w:sz w:val="24"/>
          <w:szCs w:val="24"/>
        </w:rPr>
        <w:t xml:space="preserve"> </w:t>
      </w:r>
      <w:r w:rsidR="00830668" w:rsidRPr="00830668">
        <w:rPr>
          <w:rFonts w:ascii="Times New Roman" w:eastAsia="Times New Roman" w:hAnsi="Times New Roman" w:cs="Times New Roman"/>
          <w:b/>
          <w:sz w:val="24"/>
          <w:szCs w:val="24"/>
        </w:rPr>
        <w:t xml:space="preserve">за </w:t>
      </w:r>
      <w:r w:rsidR="00830668" w:rsidRPr="00830668">
        <w:rPr>
          <w:rFonts w:ascii="Times New Roman" w:hAnsi="Times New Roman" w:cs="Times New Roman"/>
          <w:b/>
          <w:iCs/>
          <w:sz w:val="24"/>
          <w:szCs w:val="24"/>
        </w:rPr>
        <w:t>(</w:t>
      </w:r>
      <w:r w:rsidR="00830668" w:rsidRPr="00830668">
        <w:rPr>
          <w:rStyle w:val="af7"/>
          <w:rFonts w:ascii="Times New Roman" w:hAnsi="Times New Roman" w:cs="Times New Roman"/>
          <w:b/>
          <w:iCs/>
          <w:sz w:val="24"/>
          <w:szCs w:val="24"/>
          <w:lang w:val="uk-UA"/>
        </w:rPr>
        <w:t>ДК 021:2015–45</w:t>
      </w:r>
      <w:r w:rsidR="00830668" w:rsidRPr="00830668">
        <w:rPr>
          <w:rFonts w:ascii="Times New Roman" w:hAnsi="Times New Roman" w:cs="Times New Roman"/>
          <w:b/>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830668" w:rsidRPr="00830668">
        <w:rPr>
          <w:rFonts w:ascii="Times New Roman" w:hAnsi="Times New Roman" w:cs="Times New Roman"/>
          <w:b/>
          <w:iCs/>
          <w:sz w:val="24"/>
          <w:szCs w:val="24"/>
        </w:rPr>
        <w:t xml:space="preserve"> ДБН А.2.2-3:2014.</w:t>
      </w:r>
    </w:p>
    <w:p w:rsidR="00C70903" w:rsidRPr="00830668" w:rsidRDefault="00C70903" w:rsidP="00830668">
      <w:pPr>
        <w:spacing w:after="0" w:line="240" w:lineRule="auto"/>
        <w:ind w:right="-284"/>
        <w:jc w:val="both"/>
        <w:rPr>
          <w:rFonts w:ascii="Times New Roman" w:hAnsi="Times New Roman"/>
          <w:b/>
          <w:color w:val="FF0000"/>
          <w:sz w:val="24"/>
          <w:szCs w:val="24"/>
        </w:rPr>
      </w:pPr>
    </w:p>
    <w:p w:rsidR="00180672" w:rsidRPr="00C70903" w:rsidRDefault="00180672" w:rsidP="00C70903">
      <w:pPr>
        <w:spacing w:after="0" w:line="240" w:lineRule="auto"/>
        <w:jc w:val="both"/>
        <w:rPr>
          <w:rStyle w:val="af7"/>
          <w:rFonts w:ascii="Times New Roman" w:eastAsia="Arial" w:hAnsi="Times New Roman" w:cs="Times New Roman"/>
          <w:b/>
          <w:iCs/>
          <w:sz w:val="28"/>
          <w:szCs w:val="28"/>
          <w:lang w:val="uk-UA"/>
        </w:rPr>
      </w:pPr>
    </w:p>
    <w:p w:rsidR="00F23753" w:rsidRPr="00403DD8" w:rsidRDefault="00F23753" w:rsidP="00180672">
      <w:pPr>
        <w:contextualSpacing/>
        <w:jc w:val="both"/>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F6708E"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862F9C" w:rsidRDefault="00862F9C">
            <w:pPr>
              <w:jc w:val="center"/>
              <w:rPr>
                <w:rFonts w:ascii="Times New Roman" w:eastAsia="Times New Roman" w:hAnsi="Times New Roman" w:cs="Times New Roman"/>
                <w:sz w:val="24"/>
                <w:szCs w:val="24"/>
              </w:rPr>
            </w:pPr>
          </w:p>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F97E8D" w:rsidRPr="00BC3644" w:rsidRDefault="00F97E8D" w:rsidP="00BC3644">
            <w:pPr>
              <w:widowControl w:val="0"/>
              <w:contextualSpacing/>
              <w:jc w:val="both"/>
              <w:rPr>
                <w:rFonts w:ascii="Times New Roman" w:hAnsi="Times New Roman"/>
                <w:sz w:val="24"/>
                <w:szCs w:val="24"/>
              </w:rPr>
            </w:pP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hAnsi="Times New Roman"/>
                <w:sz w:val="24"/>
                <w:szCs w:val="24"/>
              </w:rPr>
            </w:pPr>
            <w:r w:rsidRPr="00E11475">
              <w:rPr>
                <w:rFonts w:ascii="Times New Roman" w:hAnsi="Times New Roman"/>
                <w:sz w:val="24"/>
                <w:szCs w:val="24"/>
              </w:rPr>
              <w:t xml:space="preserve">індекс 76018  </w:t>
            </w:r>
          </w:p>
          <w:p w:rsidR="00F97E8D" w:rsidRDefault="00F97E8D" w:rsidP="00BC3644">
            <w:pPr>
              <w:jc w:val="both"/>
              <w:rPr>
                <w:rFonts w:ascii="Times New Roman" w:eastAsia="Times New Roman" w:hAnsi="Times New Roman" w:cs="Times New Roman"/>
                <w:sz w:val="24"/>
                <w:szCs w:val="24"/>
                <w:highlight w:val="cyan"/>
              </w:rPr>
            </w:pP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750271" w:rsidP="00BC3644">
            <w:pPr>
              <w:jc w:val="both"/>
              <w:rPr>
                <w:rFonts w:ascii="Times New Roman" w:eastAsia="Times New Roman" w:hAnsi="Times New Roman"/>
                <w:sz w:val="24"/>
                <w:szCs w:val="24"/>
              </w:rPr>
            </w:pPr>
            <w:r>
              <w:rPr>
                <w:rFonts w:ascii="Times New Roman" w:eastAsia="Times New Roman" w:hAnsi="Times New Roman"/>
                <w:sz w:val="24"/>
                <w:szCs w:val="24"/>
              </w:rPr>
              <w:t>Бойчук Тетяна Олексіївна</w:t>
            </w:r>
            <w:r w:rsidR="00BC3644" w:rsidRPr="00E575F5">
              <w:rPr>
                <w:rFonts w:ascii="Times New Roman" w:eastAsia="Times New Roman" w:hAnsi="Times New Roman"/>
                <w:sz w:val="24"/>
                <w:szCs w:val="24"/>
              </w:rPr>
              <w:t xml:space="preserve">, 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p w:rsidR="00F97E8D" w:rsidRPr="00486583" w:rsidRDefault="00F97E8D">
            <w:pPr>
              <w:jc w:val="both"/>
              <w:rPr>
                <w:rFonts w:ascii="Times New Roman" w:eastAsia="Times New Roman" w:hAnsi="Times New Roman" w:cs="Times New Roman"/>
                <w:sz w:val="24"/>
                <w:szCs w:val="24"/>
              </w:rPr>
            </w:pP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100DDF" w:rsidRDefault="00433F47">
            <w:pPr>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4.1</w:t>
            </w:r>
          </w:p>
        </w:tc>
        <w:tc>
          <w:tcPr>
            <w:tcW w:w="2805" w:type="dxa"/>
          </w:tcPr>
          <w:p w:rsidR="006E41BD" w:rsidRPr="00100DDF" w:rsidRDefault="00433F47">
            <w:pP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назва предмета закупівлі</w:t>
            </w:r>
          </w:p>
        </w:tc>
        <w:tc>
          <w:tcPr>
            <w:tcW w:w="6450" w:type="dxa"/>
          </w:tcPr>
          <w:p w:rsidR="00862F9C" w:rsidRPr="00100DDF" w:rsidRDefault="00862F9C" w:rsidP="00862F9C">
            <w:pPr>
              <w:keepLines/>
              <w:autoSpaceDE w:val="0"/>
              <w:autoSpaceDN w:val="0"/>
              <w:jc w:val="both"/>
              <w:rPr>
                <w:rFonts w:ascii="Times New Roman" w:hAnsi="Times New Roman" w:cs="Times New Roman"/>
                <w:iCs/>
                <w:sz w:val="24"/>
                <w:szCs w:val="24"/>
              </w:rPr>
            </w:pPr>
            <w:r w:rsidRPr="00100DDF">
              <w:rPr>
                <w:rFonts w:ascii="Times New Roman" w:hAnsi="Times New Roman"/>
                <w:sz w:val="24"/>
                <w:szCs w:val="24"/>
              </w:rPr>
              <w:t>Послуги:</w:t>
            </w:r>
            <w:r w:rsidRPr="00100DDF">
              <w:rPr>
                <w:rFonts w:ascii="Times New Roman" w:hAnsi="Times New Roman" w:cs="Times New Roman"/>
                <w:b/>
                <w:bCs/>
                <w:spacing w:val="-5"/>
                <w:sz w:val="24"/>
                <w:szCs w:val="24"/>
              </w:rPr>
              <w:t xml:space="preserve"> </w:t>
            </w:r>
            <w:r w:rsidRPr="00100DDF">
              <w:rPr>
                <w:rFonts w:ascii="Times New Roman" w:hAnsi="Times New Roman" w:cs="Times New Roman"/>
                <w:bCs/>
                <w:spacing w:val="-5"/>
                <w:sz w:val="24"/>
                <w:szCs w:val="24"/>
              </w:rPr>
              <w:t xml:space="preserve">улаштування пониження (пандусів) в місцях сполучення тротуарів, пішохідних шляхів, та пішохідних доріжок, </w:t>
            </w:r>
            <w:proofErr w:type="spellStart"/>
            <w:r w:rsidRPr="00100DDF">
              <w:rPr>
                <w:rFonts w:ascii="Times New Roman" w:hAnsi="Times New Roman" w:cs="Times New Roman"/>
                <w:bCs/>
                <w:spacing w:val="-5"/>
                <w:sz w:val="24"/>
                <w:szCs w:val="24"/>
              </w:rPr>
              <w:t>велодоріжок</w:t>
            </w:r>
            <w:proofErr w:type="spellEnd"/>
            <w:r w:rsidRPr="00100DDF">
              <w:rPr>
                <w:rFonts w:ascii="Times New Roman" w:hAnsi="Times New Roman" w:cs="Times New Roman"/>
                <w:bCs/>
                <w:spacing w:val="-5"/>
                <w:sz w:val="24"/>
                <w:szCs w:val="24"/>
              </w:rPr>
              <w:t xml:space="preserve"> тощо з проїзною частиною вулиць, доріг, в'їздів у двори, </w:t>
            </w:r>
            <w:proofErr w:type="spellStart"/>
            <w:r w:rsidRPr="00100DDF">
              <w:rPr>
                <w:rFonts w:ascii="Times New Roman" w:hAnsi="Times New Roman" w:cs="Times New Roman"/>
                <w:bCs/>
                <w:spacing w:val="-5"/>
                <w:sz w:val="24"/>
                <w:szCs w:val="24"/>
              </w:rPr>
              <w:t>внутрішньоквартальних</w:t>
            </w:r>
            <w:proofErr w:type="spellEnd"/>
            <w:r w:rsidRPr="00100DDF">
              <w:rPr>
                <w:rFonts w:ascii="Times New Roman" w:hAnsi="Times New Roman" w:cs="Times New Roman"/>
                <w:bCs/>
                <w:spacing w:val="-5"/>
                <w:sz w:val="24"/>
                <w:szCs w:val="24"/>
              </w:rPr>
              <w:t xml:space="preserve"> та інших проїздів із встановленням попереджувальних тактильних елементів на вулиці </w:t>
            </w:r>
            <w:proofErr w:type="spellStart"/>
            <w:r w:rsidRPr="00100DDF">
              <w:rPr>
                <w:rFonts w:ascii="Times New Roman" w:hAnsi="Times New Roman" w:cs="Times New Roman"/>
                <w:bCs/>
                <w:spacing w:val="-5"/>
                <w:sz w:val="24"/>
                <w:szCs w:val="24"/>
              </w:rPr>
              <w:t>Вовчинецькій</w:t>
            </w:r>
            <w:proofErr w:type="spellEnd"/>
            <w:r w:rsidRPr="00100DDF">
              <w:rPr>
                <w:rFonts w:ascii="Times New Roman" w:hAnsi="Times New Roman" w:cs="Times New Roman"/>
                <w:bCs/>
                <w:spacing w:val="-5"/>
                <w:sz w:val="24"/>
                <w:szCs w:val="24"/>
              </w:rPr>
              <w:t xml:space="preserve"> (від вул. </w:t>
            </w:r>
            <w:proofErr w:type="spellStart"/>
            <w:r w:rsidRPr="00100DDF">
              <w:rPr>
                <w:rFonts w:ascii="Times New Roman" w:hAnsi="Times New Roman" w:cs="Times New Roman"/>
                <w:bCs/>
                <w:spacing w:val="-5"/>
                <w:sz w:val="24"/>
                <w:szCs w:val="24"/>
              </w:rPr>
              <w:t>Василіянок</w:t>
            </w:r>
            <w:proofErr w:type="spellEnd"/>
            <w:r w:rsidRPr="00100DDF">
              <w:rPr>
                <w:rFonts w:ascii="Times New Roman" w:hAnsi="Times New Roman" w:cs="Times New Roman"/>
                <w:bCs/>
                <w:spacing w:val="-5"/>
                <w:sz w:val="24"/>
                <w:szCs w:val="24"/>
              </w:rPr>
              <w:t xml:space="preserve">  до перехрестя з вул. Деповською та Сагайдачного) (поточний ремонт)</w:t>
            </w:r>
            <w:r w:rsidR="00100DDF">
              <w:rPr>
                <w:rFonts w:ascii="Times New Roman" w:hAnsi="Times New Roman" w:cs="Times New Roman"/>
                <w:bCs/>
                <w:spacing w:val="-5"/>
                <w:sz w:val="24"/>
                <w:szCs w:val="24"/>
              </w:rPr>
              <w:t xml:space="preserve"> </w:t>
            </w:r>
            <w:r w:rsidRPr="00100DDF">
              <w:rPr>
                <w:rFonts w:ascii="Times New Roman" w:eastAsia="Times New Roman" w:hAnsi="Times New Roman" w:cs="Times New Roman"/>
                <w:sz w:val="24"/>
                <w:szCs w:val="24"/>
              </w:rPr>
              <w:t xml:space="preserve">за </w:t>
            </w:r>
            <w:r w:rsidRPr="00100DDF">
              <w:rPr>
                <w:rFonts w:ascii="Times New Roman" w:hAnsi="Times New Roman" w:cs="Times New Roman"/>
                <w:iCs/>
                <w:sz w:val="24"/>
                <w:szCs w:val="24"/>
              </w:rPr>
              <w:t>(</w:t>
            </w:r>
            <w:r w:rsidRPr="00100DDF">
              <w:rPr>
                <w:rStyle w:val="af7"/>
                <w:rFonts w:ascii="Times New Roman" w:hAnsi="Times New Roman" w:cs="Times New Roman"/>
                <w:iCs/>
                <w:sz w:val="24"/>
                <w:szCs w:val="24"/>
                <w:lang w:val="uk-UA"/>
              </w:rPr>
              <w:t>ДК 021:2015–45</w:t>
            </w:r>
            <w:r w:rsidRPr="00100DDF">
              <w:rPr>
                <w:rFonts w:ascii="Times New Roman" w:hAnsi="Times New Roman" w:cs="Times New Roman"/>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Pr="00100DDF">
              <w:rPr>
                <w:rFonts w:ascii="Times New Roman" w:hAnsi="Times New Roman" w:cs="Times New Roman"/>
                <w:iCs/>
                <w:sz w:val="24"/>
                <w:szCs w:val="24"/>
              </w:rPr>
              <w:t xml:space="preserve"> ДБН А.2.2-3:2014.</w:t>
            </w:r>
          </w:p>
          <w:p w:rsidR="00C72F88" w:rsidRPr="00100DDF" w:rsidRDefault="00180672" w:rsidP="00C72F88">
            <w:pPr>
              <w:tabs>
                <w:tab w:val="left" w:pos="708"/>
                <w:tab w:val="center" w:pos="4819"/>
                <w:tab w:val="right" w:pos="9639"/>
              </w:tabs>
              <w:jc w:val="both"/>
              <w:rPr>
                <w:rFonts w:ascii="Times New Roman" w:hAnsi="Times New Roman"/>
                <w:bCs/>
                <w:spacing w:val="-3"/>
                <w:sz w:val="24"/>
                <w:szCs w:val="24"/>
              </w:rPr>
            </w:pPr>
            <w:r w:rsidRPr="00100DDF">
              <w:rPr>
                <w:rFonts w:ascii="Times New Roman" w:hAnsi="Times New Roman"/>
                <w:bCs/>
                <w:spacing w:val="-3"/>
                <w:sz w:val="24"/>
                <w:szCs w:val="24"/>
              </w:rPr>
              <w:t>КЕКВ – 2240 послуги</w:t>
            </w:r>
          </w:p>
          <w:p w:rsidR="006E41BD" w:rsidRPr="00EC1715" w:rsidRDefault="006E41BD">
            <w:pPr>
              <w:jc w:val="both"/>
              <w:rPr>
                <w:rFonts w:ascii="Times New Roman" w:eastAsia="Times New Roman" w:hAnsi="Times New Roman" w:cs="Times New Roman"/>
                <w:i/>
                <w:color w:val="FF0000"/>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100DDF" w:rsidRDefault="00433F47">
            <w:pPr>
              <w:widowControl w:val="0"/>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lastRenderedPageBreak/>
              <w:t>4.3</w:t>
            </w:r>
          </w:p>
        </w:tc>
        <w:tc>
          <w:tcPr>
            <w:tcW w:w="2805" w:type="dxa"/>
          </w:tcPr>
          <w:p w:rsidR="006E41BD" w:rsidRPr="00100DDF" w:rsidRDefault="00433F47">
            <w:pPr>
              <w:widowControl w:val="0"/>
              <w:rPr>
                <w:rFonts w:ascii="Times New Roman" w:eastAsia="Times New Roman" w:hAnsi="Times New Roman" w:cs="Times New Roman"/>
                <w:sz w:val="24"/>
                <w:szCs w:val="24"/>
                <w:highlight w:val="yellow"/>
              </w:rPr>
            </w:pPr>
            <w:r w:rsidRPr="00100DDF">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100DDF">
              <w:rPr>
                <w:rFonts w:ascii="Times New Roman" w:eastAsia="Times New Roman" w:hAnsi="Times New Roman" w:cs="Times New Roman"/>
                <w:i/>
                <w:sz w:val="24"/>
                <w:szCs w:val="24"/>
              </w:rPr>
              <w:t>(для робіт або послуг)</w:t>
            </w:r>
          </w:p>
        </w:tc>
        <w:tc>
          <w:tcPr>
            <w:tcW w:w="6450" w:type="dxa"/>
          </w:tcPr>
          <w:p w:rsidR="00A77715" w:rsidRPr="00100DDF" w:rsidRDefault="00E708AE" w:rsidP="00A77715">
            <w:pPr>
              <w:tabs>
                <w:tab w:val="left" w:pos="708"/>
                <w:tab w:val="center" w:pos="4819"/>
                <w:tab w:val="right" w:pos="9639"/>
              </w:tabs>
              <w:jc w:val="both"/>
              <w:rPr>
                <w:rFonts w:ascii="Times New Roman" w:hAnsi="Times New Roman" w:cs="Times New Roman"/>
                <w:kern w:val="3"/>
                <w:sz w:val="24"/>
                <w:szCs w:val="24"/>
              </w:rPr>
            </w:pPr>
            <w:r w:rsidRPr="00100DDF">
              <w:rPr>
                <w:rFonts w:ascii="Times New Roman" w:hAnsi="Times New Roman"/>
                <w:sz w:val="24"/>
                <w:szCs w:val="24"/>
              </w:rPr>
              <w:t>Місце</w:t>
            </w:r>
            <w:r w:rsidR="003A2EFF" w:rsidRPr="00100DDF">
              <w:rPr>
                <w:rFonts w:ascii="Times New Roman" w:hAnsi="Times New Roman"/>
                <w:iCs/>
                <w:sz w:val="24"/>
                <w:szCs w:val="24"/>
              </w:rPr>
              <w:t xml:space="preserve"> надання послуг –</w:t>
            </w:r>
            <w:r w:rsidR="00A77715" w:rsidRPr="00100DDF">
              <w:rPr>
                <w:rFonts w:ascii="Times New Roman" w:hAnsi="Times New Roman"/>
                <w:sz w:val="28"/>
                <w:szCs w:val="28"/>
              </w:rPr>
              <w:t xml:space="preserve"> </w:t>
            </w:r>
            <w:r w:rsidR="00100DDF" w:rsidRPr="00100DDF">
              <w:rPr>
                <w:rFonts w:ascii="Times New Roman" w:hAnsi="Times New Roman" w:cs="Times New Roman"/>
                <w:bCs/>
                <w:spacing w:val="-5"/>
                <w:sz w:val="24"/>
                <w:szCs w:val="24"/>
              </w:rPr>
              <w:t xml:space="preserve">вул. </w:t>
            </w:r>
            <w:proofErr w:type="spellStart"/>
            <w:r w:rsidR="00100DDF" w:rsidRPr="00100DDF">
              <w:rPr>
                <w:rFonts w:ascii="Times New Roman" w:hAnsi="Times New Roman" w:cs="Times New Roman"/>
                <w:bCs/>
                <w:spacing w:val="-5"/>
                <w:sz w:val="24"/>
                <w:szCs w:val="24"/>
              </w:rPr>
              <w:t>Вовчинецька</w:t>
            </w:r>
            <w:proofErr w:type="spellEnd"/>
            <w:r w:rsidR="00100DDF" w:rsidRPr="00100DDF">
              <w:rPr>
                <w:rFonts w:ascii="Times New Roman" w:hAnsi="Times New Roman" w:cs="Times New Roman"/>
                <w:bCs/>
                <w:spacing w:val="-5"/>
                <w:sz w:val="24"/>
                <w:szCs w:val="24"/>
              </w:rPr>
              <w:t xml:space="preserve"> (від вул. </w:t>
            </w:r>
            <w:proofErr w:type="spellStart"/>
            <w:r w:rsidR="00100DDF" w:rsidRPr="00100DDF">
              <w:rPr>
                <w:rFonts w:ascii="Times New Roman" w:hAnsi="Times New Roman" w:cs="Times New Roman"/>
                <w:bCs/>
                <w:spacing w:val="-5"/>
                <w:sz w:val="24"/>
                <w:szCs w:val="24"/>
              </w:rPr>
              <w:t>Василіянок</w:t>
            </w:r>
            <w:proofErr w:type="spellEnd"/>
            <w:r w:rsidR="00100DDF" w:rsidRPr="00100DDF">
              <w:rPr>
                <w:rFonts w:ascii="Times New Roman" w:hAnsi="Times New Roman" w:cs="Times New Roman"/>
                <w:bCs/>
                <w:spacing w:val="-5"/>
                <w:sz w:val="24"/>
                <w:szCs w:val="24"/>
              </w:rPr>
              <w:t xml:space="preserve"> до перехрестя з вул. Деповською та Сагайдачного) </w:t>
            </w:r>
            <w:r w:rsidR="00567520" w:rsidRPr="00100DDF">
              <w:rPr>
                <w:rFonts w:ascii="Times New Roman" w:hAnsi="Times New Roman"/>
                <w:sz w:val="24"/>
                <w:szCs w:val="24"/>
              </w:rPr>
              <w:t>м. Івано-Франківськ</w:t>
            </w:r>
            <w:r w:rsidR="00A77715" w:rsidRPr="00100DDF">
              <w:rPr>
                <w:rFonts w:ascii="Times New Roman" w:hAnsi="Times New Roman"/>
                <w:sz w:val="24"/>
                <w:szCs w:val="24"/>
              </w:rPr>
              <w:t>;</w:t>
            </w:r>
          </w:p>
          <w:p w:rsidR="006E41BD" w:rsidRPr="00100DDF" w:rsidRDefault="00E708AE" w:rsidP="00A77715">
            <w:pPr>
              <w:tabs>
                <w:tab w:val="left" w:pos="708"/>
                <w:tab w:val="center" w:pos="4819"/>
                <w:tab w:val="right" w:pos="9639"/>
              </w:tabs>
              <w:jc w:val="both"/>
              <w:rPr>
                <w:rFonts w:ascii="Times New Roman" w:eastAsia="Times New Roman" w:hAnsi="Times New Roman"/>
                <w:sz w:val="24"/>
                <w:szCs w:val="24"/>
              </w:rPr>
            </w:pPr>
            <w:r w:rsidRPr="00100DDF">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p w:rsidR="00100DDF" w:rsidRPr="00100DDF" w:rsidRDefault="00100DDF" w:rsidP="00A77715">
            <w:pPr>
              <w:tabs>
                <w:tab w:val="left" w:pos="708"/>
                <w:tab w:val="center" w:pos="4819"/>
                <w:tab w:val="right" w:pos="9639"/>
              </w:tabs>
              <w:jc w:val="both"/>
              <w:rPr>
                <w:rFonts w:ascii="Times New Roman" w:eastAsia="Times New Roman" w:hAnsi="Times New Roman" w:cs="Times New Roman"/>
                <w:i/>
                <w:sz w:val="24"/>
                <w:szCs w:val="24"/>
                <w:highlight w:val="white"/>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p w:rsidR="00100DDF" w:rsidRDefault="00100DDF" w:rsidP="00E708AE">
            <w:pPr>
              <w:widowControl w:val="0"/>
              <w:rPr>
                <w:rFonts w:ascii="Times New Roman" w:eastAsia="Times New Roman" w:hAnsi="Times New Roman" w:cs="Times New Roman"/>
                <w:sz w:val="24"/>
                <w:szCs w:val="24"/>
              </w:rPr>
            </w:pP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A77715">
              <w:rPr>
                <w:rFonts w:ascii="Times New Roman" w:hAnsi="Times New Roman"/>
                <w:sz w:val="24"/>
                <w:szCs w:val="24"/>
              </w:rPr>
              <w:t>дати укладення договору до 31.12</w:t>
            </w:r>
            <w:r w:rsidR="00750271">
              <w:rPr>
                <w:rFonts w:ascii="Times New Roman" w:hAnsi="Times New Roman"/>
                <w:sz w:val="24"/>
                <w:szCs w:val="24"/>
              </w:rPr>
              <w:t>.2024</w:t>
            </w:r>
            <w:r w:rsidRPr="009F562D">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417" w:rsidRDefault="00390417" w:rsidP="00BD3ADD">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39041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1174" w:rsidRPr="00100DDF" w:rsidRDefault="00111174" w:rsidP="00111174">
            <w:pPr>
              <w:widowControl w:val="0"/>
              <w:jc w:val="both"/>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022D" w:rsidRDefault="00C8022D" w:rsidP="00E708AE">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p w:rsidR="00562FB4" w:rsidRDefault="00562FB4" w:rsidP="00C8022D">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456E8" w:rsidRPr="00100DDF" w:rsidRDefault="000456E8" w:rsidP="000456E8">
            <w:pPr>
              <w:widowControl w:val="0"/>
              <w:jc w:val="both"/>
              <w:rPr>
                <w:rFonts w:ascii="Times New Roman" w:eastAsia="Times New Roman" w:hAnsi="Times New Roman" w:cs="Times New Roman"/>
                <w:b/>
                <w:i/>
                <w:sz w:val="24"/>
                <w:szCs w:val="24"/>
                <w:highlight w:val="white"/>
              </w:rPr>
            </w:pPr>
            <w:r w:rsidRPr="00100DDF">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00DDF">
              <w:rPr>
                <w:rFonts w:ascii="Times New Roman" w:eastAsia="Times New Roman" w:hAnsi="Times New Roman" w:cs="Times New Roman"/>
                <w:b/>
                <w:i/>
                <w:sz w:val="24"/>
                <w:szCs w:val="24"/>
                <w:highlight w:val="white"/>
              </w:rPr>
              <w:t>не менше чотирьох днів.</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w:t>
            </w:r>
            <w:r w:rsidRPr="00100DDF">
              <w:rPr>
                <w:rFonts w:ascii="Times New Roman" w:eastAsia="Times New Roman" w:hAnsi="Times New Roman" w:cs="Times New Roman"/>
                <w:sz w:val="24"/>
                <w:szCs w:val="24"/>
                <w:highlight w:val="white"/>
              </w:rPr>
              <w:lastRenderedPageBreak/>
              <w:t xml:space="preserve">до тендерної документації та/або оголошення про проведення відкритих торгів у </w:t>
            </w:r>
            <w:proofErr w:type="spellStart"/>
            <w:r w:rsidRPr="00100DDF">
              <w:rPr>
                <w:rFonts w:ascii="Times New Roman" w:eastAsia="Times New Roman" w:hAnsi="Times New Roman" w:cs="Times New Roman"/>
                <w:sz w:val="24"/>
                <w:szCs w:val="24"/>
                <w:highlight w:val="white"/>
              </w:rPr>
              <w:t>машинозчитувальному</w:t>
            </w:r>
            <w:proofErr w:type="spellEnd"/>
            <w:r w:rsidRPr="00100DDF">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0456E8" w:rsidRPr="00100DDF" w:rsidRDefault="000456E8" w:rsidP="000456E8">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2"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7956D5">
              <w:rPr>
                <w:rFonts w:ascii="Times New Roman" w:eastAsia="Times New Roman" w:hAnsi="Times New Roman" w:cs="Times New Roman"/>
                <w:sz w:val="24"/>
                <w:szCs w:val="24"/>
                <w:u w:val="single"/>
              </w:rPr>
              <w:lastRenderedPageBreak/>
              <w:t>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F97E8D"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B0582A">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0CC8" w:rsidRDefault="00EE0CC8" w:rsidP="00E708AE">
            <w:pPr>
              <w:widowControl w:val="0"/>
              <w:jc w:val="both"/>
              <w:rPr>
                <w:rFonts w:ascii="Times New Roman" w:eastAsia="Times New Roman" w:hAnsi="Times New Roman" w:cs="Times New Roman"/>
                <w:b/>
                <w:i/>
                <w:sz w:val="24"/>
                <w:szCs w:val="24"/>
                <w:u w:val="single"/>
              </w:rPr>
            </w:pP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lastRenderedPageBreak/>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скан-копій</w:t>
            </w:r>
            <w:proofErr w:type="spellEnd"/>
            <w:r w:rsidRPr="00B0582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w:t>
            </w:r>
            <w:r w:rsidRPr="00B0582A">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2FB4"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F97E8D" w:rsidRPr="00B0582A" w:rsidRDefault="00F97E8D"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2D5B47" w:rsidRDefault="00E708AE" w:rsidP="00E708AE">
            <w:pPr>
              <w:widowControl w:val="0"/>
              <w:jc w:val="center"/>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2</w:t>
            </w:r>
          </w:p>
        </w:tc>
        <w:tc>
          <w:tcPr>
            <w:tcW w:w="2805" w:type="dxa"/>
          </w:tcPr>
          <w:p w:rsidR="00E708AE" w:rsidRPr="002D5B47"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2D5B47">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Забе</w:t>
            </w:r>
            <w:r w:rsidR="009A0BAF" w:rsidRPr="002D5B47">
              <w:rPr>
                <w:rFonts w:ascii="Times New Roman" w:eastAsia="Times New Roman" w:hAnsi="Times New Roman" w:cs="Times New Roman"/>
                <w:sz w:val="24"/>
                <w:szCs w:val="24"/>
              </w:rPr>
              <w:t xml:space="preserve">зпечення тендерної пропозиції </w:t>
            </w:r>
            <w:r w:rsidR="007E7892" w:rsidRPr="002D5B47">
              <w:rPr>
                <w:rFonts w:ascii="Times New Roman" w:eastAsia="Times New Roman" w:hAnsi="Times New Roman" w:cs="Times New Roman"/>
                <w:sz w:val="24"/>
                <w:szCs w:val="24"/>
              </w:rPr>
              <w:t xml:space="preserve"> </w:t>
            </w:r>
            <w:r w:rsidRPr="002D5B47">
              <w:rPr>
                <w:rFonts w:ascii="Times New Roman" w:eastAsia="Times New Roman" w:hAnsi="Times New Roman" w:cs="Times New Roman"/>
                <w:sz w:val="24"/>
                <w:szCs w:val="24"/>
              </w:rPr>
              <w:t>вимагається.</w:t>
            </w:r>
          </w:p>
          <w:p w:rsidR="00422880" w:rsidRPr="002D5B47"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2D5B47">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2D5B47" w:rsidRDefault="00422880" w:rsidP="00422880">
            <w:pPr>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Гарантія надається за формою (далі — Форма), наведеною в </w:t>
            </w:r>
            <w:r w:rsidR="00C22CA9" w:rsidRPr="002D5B47">
              <w:rPr>
                <w:rFonts w:ascii="Times New Roman" w:eastAsia="Times New Roman" w:hAnsi="Times New Roman" w:cs="Times New Roman"/>
                <w:b/>
                <w:i/>
                <w:sz w:val="24"/>
                <w:szCs w:val="24"/>
              </w:rPr>
              <w:t>Додатку 6</w:t>
            </w:r>
            <w:r w:rsidRPr="002D5B47">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2D5B47">
              <w:rPr>
                <w:rFonts w:ascii="Times New Roman" w:eastAsia="Times New Roman" w:hAnsi="Times New Roman" w:cs="Times New Roman"/>
                <w:b/>
                <w:sz w:val="24"/>
                <w:szCs w:val="24"/>
              </w:rPr>
              <w:t>Учасникам заборонено відступати від форми гарантії. </w:t>
            </w:r>
          </w:p>
          <w:p w:rsidR="00422880" w:rsidRPr="002D5B47" w:rsidRDefault="00422880" w:rsidP="00422880">
            <w:pPr>
              <w:jc w:val="both"/>
              <w:rPr>
                <w:rFonts w:ascii="Times New Roman" w:eastAsia="Times New Roman" w:hAnsi="Times New Roman" w:cs="Times New Roman"/>
                <w:i/>
                <w:sz w:val="24"/>
                <w:szCs w:val="24"/>
                <w:u w:val="single"/>
              </w:rPr>
            </w:pPr>
            <w:r w:rsidRPr="002D5B47">
              <w:rPr>
                <w:rFonts w:ascii="Times New Roman" w:eastAsia="Times New Roman" w:hAnsi="Times New Roman" w:cs="Times New Roman"/>
                <w:b/>
                <w:sz w:val="24"/>
                <w:szCs w:val="24"/>
              </w:rPr>
              <w:t>Розмір забезпечення тендерної пропозиції:</w:t>
            </w:r>
            <w:r w:rsidR="00EE0CC8">
              <w:rPr>
                <w:rFonts w:ascii="Times New Roman" w:eastAsia="Times New Roman" w:hAnsi="Times New Roman" w:cs="Times New Roman"/>
                <w:sz w:val="24"/>
                <w:szCs w:val="24"/>
              </w:rPr>
              <w:t xml:space="preserve"> </w:t>
            </w:r>
            <w:r w:rsidR="002D5B47" w:rsidRPr="002D5B47">
              <w:rPr>
                <w:rFonts w:ascii="Times New Roman" w:eastAsia="Times New Roman" w:hAnsi="Times New Roman" w:cs="Times New Roman"/>
                <w:i/>
                <w:sz w:val="24"/>
                <w:szCs w:val="24"/>
                <w:u w:val="single"/>
              </w:rPr>
              <w:t>2</w:t>
            </w:r>
            <w:r w:rsidR="00492949">
              <w:rPr>
                <w:rFonts w:ascii="Times New Roman" w:eastAsia="Times New Roman" w:hAnsi="Times New Roman" w:cs="Times New Roman"/>
                <w:i/>
                <w:sz w:val="24"/>
                <w:szCs w:val="24"/>
                <w:u w:val="single"/>
              </w:rPr>
              <w:t>0</w:t>
            </w:r>
            <w:r w:rsidR="00FF0C68" w:rsidRPr="002D5B47">
              <w:rPr>
                <w:rFonts w:ascii="Times New Roman" w:eastAsia="Times New Roman" w:hAnsi="Times New Roman" w:cs="Times New Roman"/>
                <w:i/>
                <w:sz w:val="24"/>
                <w:szCs w:val="24"/>
                <w:u w:val="single"/>
              </w:rPr>
              <w:t>0</w:t>
            </w:r>
            <w:r w:rsidR="002F08CD" w:rsidRPr="002D5B47">
              <w:rPr>
                <w:rFonts w:ascii="Times New Roman" w:eastAsia="Times New Roman" w:hAnsi="Times New Roman" w:cs="Times New Roman"/>
                <w:i/>
                <w:sz w:val="24"/>
                <w:szCs w:val="24"/>
                <w:u w:val="single"/>
              </w:rPr>
              <w:t>00</w:t>
            </w:r>
            <w:r w:rsidR="00200236" w:rsidRPr="002D5B47">
              <w:rPr>
                <w:rFonts w:ascii="Times New Roman" w:eastAsia="Times New Roman" w:hAnsi="Times New Roman" w:cs="Times New Roman"/>
                <w:i/>
                <w:sz w:val="24"/>
                <w:szCs w:val="24"/>
                <w:u w:val="single"/>
              </w:rPr>
              <w:t>,00 (двадц</w:t>
            </w:r>
            <w:r w:rsidR="007E7892" w:rsidRPr="002D5B47">
              <w:rPr>
                <w:rFonts w:ascii="Times New Roman" w:eastAsia="Times New Roman" w:hAnsi="Times New Roman" w:cs="Times New Roman"/>
                <w:i/>
                <w:sz w:val="24"/>
                <w:szCs w:val="24"/>
                <w:u w:val="single"/>
              </w:rPr>
              <w:t>ять</w:t>
            </w:r>
            <w:r w:rsidR="009A0BAF" w:rsidRPr="002D5B47">
              <w:rPr>
                <w:rFonts w:ascii="Times New Roman" w:eastAsia="Times New Roman" w:hAnsi="Times New Roman" w:cs="Times New Roman"/>
                <w:i/>
                <w:sz w:val="24"/>
                <w:szCs w:val="24"/>
                <w:u w:val="single"/>
              </w:rPr>
              <w:t xml:space="preserve"> тисяч) грн</w:t>
            </w:r>
            <w:r w:rsidRPr="002D5B47">
              <w:rPr>
                <w:rFonts w:ascii="Times New Roman" w:eastAsia="Times New Roman" w:hAnsi="Times New Roman" w:cs="Times New Roman"/>
                <w:i/>
                <w:sz w:val="24"/>
                <w:szCs w:val="24"/>
                <w:u w:val="single"/>
              </w:rPr>
              <w:t>.</w:t>
            </w:r>
          </w:p>
          <w:p w:rsidR="00422880" w:rsidRPr="002D5B47" w:rsidRDefault="00422880" w:rsidP="00422880">
            <w:pPr>
              <w:jc w:val="both"/>
              <w:rPr>
                <w:rFonts w:ascii="Times New Roman" w:eastAsia="Times New Roman" w:hAnsi="Times New Roman" w:cs="Times New Roman"/>
                <w:sz w:val="24"/>
                <w:szCs w:val="24"/>
                <w:u w:val="single"/>
              </w:rPr>
            </w:pPr>
            <w:r w:rsidRPr="002D5B47">
              <w:rPr>
                <w:rFonts w:ascii="Times New Roman" w:eastAsia="Times New Roman" w:hAnsi="Times New Roman" w:cs="Times New Roman"/>
                <w:b/>
                <w:sz w:val="24"/>
                <w:szCs w:val="24"/>
              </w:rPr>
              <w:t xml:space="preserve">Вид забезпечення тендерної пропозиції: </w:t>
            </w:r>
            <w:r w:rsidRPr="002D5B47">
              <w:rPr>
                <w:rFonts w:ascii="Times New Roman" w:eastAsia="Times New Roman" w:hAnsi="Times New Roman" w:cs="Times New Roman"/>
                <w:i/>
                <w:sz w:val="24"/>
                <w:szCs w:val="24"/>
                <w:u w:val="single"/>
              </w:rPr>
              <w:t>електронна</w:t>
            </w:r>
            <w:r w:rsidRPr="002D5B47">
              <w:rPr>
                <w:rFonts w:ascii="Times New Roman" w:eastAsia="Times New Roman" w:hAnsi="Times New Roman" w:cs="Times New Roman"/>
                <w:sz w:val="21"/>
                <w:szCs w:val="21"/>
                <w:u w:val="single"/>
              </w:rPr>
              <w:t xml:space="preserve"> </w:t>
            </w:r>
            <w:r w:rsidRPr="002D5B47">
              <w:rPr>
                <w:rFonts w:ascii="Times New Roman" w:eastAsia="Times New Roman" w:hAnsi="Times New Roman" w:cs="Times New Roman"/>
                <w:i/>
                <w:sz w:val="24"/>
                <w:szCs w:val="24"/>
                <w:u w:val="single"/>
              </w:rPr>
              <w:t>банківська гарантія.</w:t>
            </w:r>
          </w:p>
          <w:p w:rsidR="00422880" w:rsidRPr="002D5B47" w:rsidRDefault="00422880" w:rsidP="00422880">
            <w:pPr>
              <w:spacing w:after="160" w:line="259" w:lineRule="auto"/>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sz w:val="24"/>
                <w:szCs w:val="24"/>
              </w:rPr>
              <w:t>перевищувати</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b/>
                <w:i/>
                <w:sz w:val="24"/>
                <w:szCs w:val="24"/>
                <w:u w:val="single"/>
              </w:rPr>
              <w:t xml:space="preserve">120 (сто двадцять) </w:t>
            </w:r>
            <w:r w:rsidRPr="002D5B47">
              <w:rPr>
                <w:rFonts w:ascii="Times New Roman" w:eastAsia="Times New Roman" w:hAnsi="Times New Roman" w:cs="Times New Roman"/>
                <w:b/>
                <w:i/>
                <w:sz w:val="24"/>
                <w:szCs w:val="24"/>
              </w:rPr>
              <w:t>днів</w:t>
            </w:r>
            <w:r w:rsidRPr="002D5B47">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w:t>
            </w:r>
            <w:r w:rsidRPr="002D5B47">
              <w:rPr>
                <w:rFonts w:ascii="Times New Roman" w:eastAsia="Times New Roman" w:hAnsi="Times New Roman" w:cs="Times New Roman"/>
                <w:sz w:val="24"/>
                <w:szCs w:val="24"/>
              </w:rPr>
              <w:lastRenderedPageBreak/>
              <w:t>Національного банку України від 25 січня 2018 року № 5).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У реквізитах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код банку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поштова адреса для листування;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SWIFT-адреса гаранта;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 для юридичної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3) щодо повного найменування </w:t>
            </w:r>
            <w:proofErr w:type="spellStart"/>
            <w:r w:rsidRPr="002D5B47">
              <w:rPr>
                <w:rFonts w:ascii="Times New Roman" w:eastAsia="Times New Roman" w:hAnsi="Times New Roman" w:cs="Times New Roman"/>
                <w:sz w:val="24"/>
                <w:szCs w:val="24"/>
              </w:rPr>
              <w:t>бенефіціара</w:t>
            </w:r>
            <w:proofErr w:type="spellEnd"/>
            <w:r w:rsidRPr="002D5B47">
              <w:rPr>
                <w:rFonts w:ascii="Times New Roman" w:eastAsia="Times New Roman" w:hAnsi="Times New Roman" w:cs="Times New Roman"/>
                <w:sz w:val="24"/>
                <w:szCs w:val="24"/>
              </w:rPr>
              <w:t>, яким є замовник,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w:t>
            </w:r>
            <w:r w:rsidRPr="002D5B47">
              <w:rPr>
                <w:rFonts w:ascii="Times New Roman" w:eastAsia="Times New Roman" w:hAnsi="Times New Roman" w:cs="Times New Roman"/>
                <w:sz w:val="24"/>
                <w:szCs w:val="24"/>
              </w:rPr>
              <w:lastRenderedPageBreak/>
              <w:t xml:space="preserve">електронною системою закупівель, у форматі UA-XXXX-XX-XX-XXXXXX-X та назва і </w:t>
            </w:r>
            <w:proofErr w:type="spellStart"/>
            <w:r w:rsidRPr="002D5B47">
              <w:rPr>
                <w:rFonts w:ascii="Times New Roman" w:eastAsia="Times New Roman" w:hAnsi="Times New Roman" w:cs="Times New Roman"/>
                <w:sz w:val="24"/>
                <w:szCs w:val="24"/>
              </w:rPr>
              <w:t>вебсайт</w:t>
            </w:r>
            <w:proofErr w:type="spellEnd"/>
            <w:r w:rsidRPr="002D5B47">
              <w:rPr>
                <w:rFonts w:ascii="Times New Roman" w:eastAsia="Times New Roman" w:hAnsi="Times New Roman" w:cs="Times New Roman"/>
                <w:sz w:val="24"/>
                <w:szCs w:val="24"/>
              </w:rPr>
              <w:t xml:space="preserve"> інформаційно-телекомунікаційної системи «PROZORRO»;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9) в інформації щодо тендерної документації зазначаються: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можливості часткової сплати суми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2D5B47">
              <w:rPr>
                <w:rFonts w:ascii="Times New Roman" w:eastAsia="Times New Roman" w:hAnsi="Times New Roman" w:cs="Times New Roman"/>
                <w:sz w:val="24"/>
                <w:szCs w:val="24"/>
              </w:rPr>
              <w:t>ими</w:t>
            </w:r>
            <w:proofErr w:type="spellEnd"/>
            <w:r w:rsidRPr="002D5B47">
              <w:rPr>
                <w:rFonts w:ascii="Times New Roman" w:eastAsia="Times New Roman" w:hAnsi="Times New Roman" w:cs="Times New Roman"/>
                <w:sz w:val="24"/>
                <w:szCs w:val="24"/>
              </w:rPr>
              <w:t>) особою(</w:t>
            </w:r>
            <w:proofErr w:type="spellStart"/>
            <w:r w:rsidRPr="002D5B47">
              <w:rPr>
                <w:rFonts w:ascii="Times New Roman" w:eastAsia="Times New Roman" w:hAnsi="Times New Roman" w:cs="Times New Roman"/>
                <w:sz w:val="24"/>
                <w:szCs w:val="24"/>
              </w:rPr>
              <w:t>ами</w:t>
            </w:r>
            <w:proofErr w:type="spellEnd"/>
            <w:r w:rsidRPr="002D5B47">
              <w:rPr>
                <w:rFonts w:ascii="Times New Roman" w:eastAsia="Times New Roman" w:hAnsi="Times New Roman" w:cs="Times New Roman"/>
                <w:sz w:val="24"/>
                <w:szCs w:val="24"/>
              </w:rPr>
              <w:t>) гаранта та скріплюється печатками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2D5B47">
              <w:rPr>
                <w:rFonts w:ascii="Times New Roman" w:eastAsia="Times New Roman" w:hAnsi="Times New Roman" w:cs="Times New Roman"/>
                <w:sz w:val="24"/>
                <w:szCs w:val="24"/>
              </w:rPr>
              <w:t>их</w:t>
            </w:r>
            <w:proofErr w:type="spellEnd"/>
            <w:r w:rsidRPr="002D5B47">
              <w:rPr>
                <w:rFonts w:ascii="Times New Roman" w:eastAsia="Times New Roman" w:hAnsi="Times New Roman" w:cs="Times New Roman"/>
                <w:sz w:val="24"/>
                <w:szCs w:val="24"/>
              </w:rPr>
              <w:t>) електронного(</w:t>
            </w:r>
            <w:proofErr w:type="spellStart"/>
            <w:r w:rsidRPr="002D5B47">
              <w:rPr>
                <w:rFonts w:ascii="Times New Roman" w:eastAsia="Times New Roman" w:hAnsi="Times New Roman" w:cs="Times New Roman"/>
                <w:sz w:val="24"/>
                <w:szCs w:val="24"/>
              </w:rPr>
              <w:t>их</w:t>
            </w:r>
            <w:proofErr w:type="spellEnd"/>
            <w:r w:rsidRPr="002D5B47">
              <w:rPr>
                <w:rFonts w:ascii="Times New Roman" w:eastAsia="Times New Roman" w:hAnsi="Times New Roman" w:cs="Times New Roman"/>
                <w:sz w:val="24"/>
                <w:szCs w:val="24"/>
              </w:rPr>
              <w:t>) підпису(</w:t>
            </w:r>
            <w:proofErr w:type="spellStart"/>
            <w:r w:rsidRPr="002D5B47">
              <w:rPr>
                <w:rFonts w:ascii="Times New Roman" w:eastAsia="Times New Roman" w:hAnsi="Times New Roman" w:cs="Times New Roman"/>
                <w:sz w:val="24"/>
                <w:szCs w:val="24"/>
              </w:rPr>
              <w:t>ів</w:t>
            </w:r>
            <w:proofErr w:type="spellEnd"/>
            <w:r w:rsidRPr="002D5B47">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2D5B47">
              <w:rPr>
                <w:rFonts w:ascii="Times New Roman" w:eastAsia="Times New Roman" w:hAnsi="Times New Roman" w:cs="Times New Roman"/>
                <w:sz w:val="24"/>
                <w:szCs w:val="24"/>
              </w:rPr>
              <w:t>ів</w:t>
            </w:r>
            <w:proofErr w:type="spellEnd"/>
            <w:r w:rsidRPr="002D5B47">
              <w:rPr>
                <w:rFonts w:ascii="Times New Roman" w:eastAsia="Times New Roman" w:hAnsi="Times New Roman" w:cs="Times New Roman"/>
                <w:sz w:val="24"/>
                <w:szCs w:val="24"/>
              </w:rPr>
              <w:t>) уповноваженої(</w:t>
            </w:r>
            <w:proofErr w:type="spellStart"/>
            <w:r w:rsidRPr="002D5B47">
              <w:rPr>
                <w:rFonts w:ascii="Times New Roman" w:eastAsia="Times New Roman" w:hAnsi="Times New Roman" w:cs="Times New Roman"/>
                <w:sz w:val="24"/>
                <w:szCs w:val="24"/>
              </w:rPr>
              <w:t>их</w:t>
            </w:r>
            <w:proofErr w:type="spellEnd"/>
            <w:r w:rsidRPr="002D5B47">
              <w:rPr>
                <w:rFonts w:ascii="Times New Roman" w:eastAsia="Times New Roman" w:hAnsi="Times New Roman" w:cs="Times New Roman"/>
                <w:sz w:val="24"/>
                <w:szCs w:val="24"/>
              </w:rPr>
              <w:t>) особи(</w:t>
            </w:r>
            <w:proofErr w:type="spellStart"/>
            <w:r w:rsidRPr="002D5B47">
              <w:rPr>
                <w:rFonts w:ascii="Times New Roman" w:eastAsia="Times New Roman" w:hAnsi="Times New Roman" w:cs="Times New Roman"/>
                <w:sz w:val="24"/>
                <w:szCs w:val="24"/>
              </w:rPr>
              <w:t>іб</w:t>
            </w:r>
            <w:proofErr w:type="spellEnd"/>
            <w:r w:rsidRPr="002D5B47">
              <w:rPr>
                <w:rFonts w:ascii="Times New Roman" w:eastAsia="Times New Roman" w:hAnsi="Times New Roman" w:cs="Times New Roman"/>
                <w:sz w:val="24"/>
                <w:szCs w:val="24"/>
              </w:rPr>
              <w:t>) гаранта та його печатки відповідно.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 xml:space="preserve">*Під терміном «категорія </w:t>
            </w:r>
            <w:proofErr w:type="spellStart"/>
            <w:r w:rsidRPr="002D5B47">
              <w:rPr>
                <w:rFonts w:ascii="Times New Roman" w:eastAsia="Times New Roman" w:hAnsi="Times New Roman" w:cs="Times New Roman"/>
                <w:i/>
                <w:sz w:val="24"/>
                <w:szCs w:val="24"/>
              </w:rPr>
              <w:t>бенефіціара</w:t>
            </w:r>
            <w:proofErr w:type="spellEnd"/>
            <w:r w:rsidRPr="002D5B47">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2D5B47" w:rsidRDefault="00CA3E5D" w:rsidP="00CA3E5D">
            <w:pPr>
              <w:widowControl w:val="0"/>
              <w:ind w:right="120"/>
              <w:jc w:val="both"/>
              <w:rPr>
                <w:rFonts w:ascii="Times New Roman" w:eastAsia="Times New Roman" w:hAnsi="Times New Roman" w:cs="Times New Roman"/>
                <w:b/>
                <w:i/>
                <w:sz w:val="24"/>
                <w:szCs w:val="24"/>
              </w:rPr>
            </w:pPr>
            <w:r w:rsidRPr="002D5B47">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Назва Замовника: </w:t>
            </w:r>
            <w:r w:rsidRPr="002D5B47">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Місцезнаходження Замовника: </w:t>
            </w:r>
            <w:r w:rsidRPr="002D5B47">
              <w:rPr>
                <w:rFonts w:ascii="Times New Roman" w:eastAsia="Times New Roman" w:hAnsi="Times New Roman"/>
                <w:i/>
                <w:sz w:val="24"/>
                <w:szCs w:val="24"/>
                <w:u w:val="single"/>
              </w:rPr>
              <w:t>вул. Незалежності, 7,</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i/>
                <w:sz w:val="24"/>
                <w:szCs w:val="24"/>
                <w:u w:val="single"/>
              </w:rPr>
              <w:t xml:space="preserve"> м. Івано-Франківськ, 76018</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Код ЄДРПОУ: </w:t>
            </w:r>
            <w:r w:rsidRPr="002D5B47">
              <w:rPr>
                <w:rFonts w:ascii="Times New Roman" w:eastAsia="Times New Roman" w:hAnsi="Times New Roman"/>
                <w:i/>
                <w:sz w:val="24"/>
                <w:szCs w:val="24"/>
                <w:u w:val="single"/>
              </w:rPr>
              <w:t>37794186</w:t>
            </w:r>
          </w:p>
          <w:p w:rsidR="00CA3E5D" w:rsidRPr="002D5B47" w:rsidRDefault="00CA3E5D" w:rsidP="00CA3E5D">
            <w:pPr>
              <w:ind w:right="44"/>
              <w:rPr>
                <w:rFonts w:ascii="Times New Roman" w:hAnsi="Times New Roman"/>
                <w:i/>
                <w:iCs/>
                <w:sz w:val="24"/>
                <w:szCs w:val="24"/>
                <w:u w:val="single"/>
              </w:rPr>
            </w:pPr>
            <w:r w:rsidRPr="002D5B47">
              <w:rPr>
                <w:rFonts w:ascii="Times New Roman" w:eastAsia="Times New Roman" w:hAnsi="Times New Roman"/>
                <w:sz w:val="24"/>
                <w:szCs w:val="24"/>
              </w:rPr>
              <w:t xml:space="preserve">IBAN № </w:t>
            </w:r>
            <w:r w:rsidRPr="002D5B47">
              <w:rPr>
                <w:rFonts w:ascii="Times New Roman" w:hAnsi="Times New Roman"/>
                <w:i/>
                <w:iCs/>
                <w:sz w:val="24"/>
                <w:szCs w:val="24"/>
                <w:u w:val="single"/>
                <w:lang w:val="en-US"/>
              </w:rPr>
              <w:t>UA</w:t>
            </w:r>
            <w:r w:rsidRPr="002D5B47">
              <w:rPr>
                <w:rFonts w:ascii="Times New Roman" w:hAnsi="Times New Roman"/>
                <w:i/>
                <w:iCs/>
                <w:sz w:val="24"/>
                <w:szCs w:val="24"/>
                <w:u w:val="single"/>
              </w:rPr>
              <w:t xml:space="preserve"> 378201720355169001000079444 </w:t>
            </w:r>
          </w:p>
          <w:p w:rsidR="00CA3E5D" w:rsidRPr="002D5B47" w:rsidRDefault="00CA3E5D" w:rsidP="00CA3E5D">
            <w:pPr>
              <w:ind w:right="44"/>
              <w:rPr>
                <w:rFonts w:ascii="Times New Roman" w:hAnsi="Times New Roman"/>
                <w:i/>
                <w:iCs/>
                <w:sz w:val="24"/>
                <w:szCs w:val="24"/>
                <w:u w:val="single"/>
              </w:rPr>
            </w:pPr>
            <w:r w:rsidRPr="002D5B47">
              <w:rPr>
                <w:rFonts w:ascii="Times New Roman" w:hAnsi="Times New Roman"/>
                <w:i/>
                <w:iCs/>
                <w:sz w:val="24"/>
                <w:szCs w:val="24"/>
                <w:u w:val="single"/>
              </w:rPr>
              <w:t>в ДКСУ м. Київ, МФО 820172</w:t>
            </w:r>
          </w:p>
          <w:p w:rsidR="00E708AE"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 </w:t>
            </w:r>
          </w:p>
          <w:p w:rsidR="00F97E8D" w:rsidRPr="002D5B47" w:rsidRDefault="00F97E8D" w:rsidP="00E708AE">
            <w:pPr>
              <w:widowControl w:val="0"/>
              <w:ind w:right="12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Pr="009C0934" w:rsidRDefault="00E708AE" w:rsidP="00E708AE">
            <w:pPr>
              <w:widowControl w:val="0"/>
              <w:jc w:val="center"/>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lastRenderedPageBreak/>
              <w:t>3</w:t>
            </w:r>
          </w:p>
        </w:tc>
        <w:tc>
          <w:tcPr>
            <w:tcW w:w="2805" w:type="dxa"/>
          </w:tcPr>
          <w:p w:rsidR="00E708AE" w:rsidRPr="009C0934" w:rsidRDefault="00E708AE" w:rsidP="00E708AE">
            <w:pPr>
              <w:widowControl w:val="0"/>
              <w:rPr>
                <w:rFonts w:ascii="Times New Roman" w:eastAsia="Times New Roman" w:hAnsi="Times New Roman" w:cs="Times New Roman"/>
                <w:sz w:val="24"/>
                <w:szCs w:val="24"/>
              </w:rPr>
            </w:pPr>
            <w:r w:rsidRPr="009C093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9C0934" w:rsidRDefault="00F71BB5" w:rsidP="00F71BB5">
            <w:pPr>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 xml:space="preserve">повертається </w:t>
            </w:r>
            <w:r w:rsidRPr="009C0934">
              <w:rPr>
                <w:rFonts w:ascii="Times New Roman" w:eastAsia="Times New Roman" w:hAnsi="Times New Roman" w:cs="Times New Roman"/>
                <w:sz w:val="24"/>
                <w:szCs w:val="24"/>
              </w:rPr>
              <w:t>учаснику у разі:</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lastRenderedPageBreak/>
              <w:t>укладення договору про закупівлю з учасником, який став переможцем процедури закупівлі;</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9C0934"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тендеру в разі не</w:t>
            </w:r>
            <w:r w:rsidR="00EE0CC8">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укладення договору про закупівлю з жодним з учасників, які подали тендерні пропозиції.</w:t>
            </w:r>
          </w:p>
          <w:p w:rsidR="00F71BB5" w:rsidRPr="009C0934" w:rsidRDefault="00F71BB5" w:rsidP="00F71BB5">
            <w:p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не повертається</w:t>
            </w:r>
            <w:r w:rsidRPr="009C0934">
              <w:rPr>
                <w:rFonts w:ascii="Times New Roman" w:eastAsia="Times New Roman" w:hAnsi="Times New Roman" w:cs="Times New Roman"/>
                <w:sz w:val="24"/>
                <w:szCs w:val="24"/>
              </w:rPr>
              <w:t xml:space="preserve"> у разі:</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w:t>
            </w:r>
            <w:r w:rsidR="007000B5">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9C0934" w:rsidRDefault="00F71BB5" w:rsidP="00F97E8D">
            <w:pPr>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9C0934">
              <w:rPr>
                <w:rFonts w:ascii="Times New Roman" w:eastAsia="Times New Roman" w:hAnsi="Times New Roman" w:cs="Times New Roman"/>
                <w:b/>
                <w:i/>
                <w:sz w:val="24"/>
                <w:szCs w:val="24"/>
              </w:rPr>
              <w:t>замовник повідомляє установу</w:t>
            </w:r>
            <w:r w:rsidRPr="009C0934">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9C0934">
              <w:rPr>
                <w:rFonts w:ascii="Times New Roman" w:eastAsia="Times New Roman" w:hAnsi="Times New Roman" w:cs="Times New Roman"/>
                <w:b/>
                <w:i/>
                <w:sz w:val="24"/>
                <w:szCs w:val="24"/>
              </w:rPr>
              <w:t>протягом п’яти днів</w:t>
            </w:r>
            <w:r w:rsidRPr="009C0934">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97E8D" w:rsidRPr="009C0934" w:rsidRDefault="00F97E8D"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0582A">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F97E8D" w:rsidRDefault="00F97E8D" w:rsidP="00E708AE">
            <w:pPr>
              <w:widowControl w:val="0"/>
              <w:ind w:right="120"/>
              <w:jc w:val="both"/>
              <w:rPr>
                <w:rFonts w:ascii="Times New Roman" w:eastAsia="Times New Roman" w:hAnsi="Times New Roman" w:cs="Times New Roman"/>
                <w:b/>
                <w:sz w:val="24"/>
                <w:szCs w:val="24"/>
              </w:rPr>
            </w:pPr>
          </w:p>
          <w:p w:rsidR="00EB09B9" w:rsidRPr="00EE0CC8" w:rsidRDefault="00EB09B9" w:rsidP="00EB09B9">
            <w:pPr>
              <w:widowControl w:val="0"/>
              <w:ind w:right="120"/>
              <w:jc w:val="both"/>
              <w:rPr>
                <w:rFonts w:ascii="Times New Roman" w:eastAsia="Times New Roman" w:hAnsi="Times New Roman" w:cs="Times New Roman"/>
                <w:b/>
                <w:sz w:val="24"/>
                <w:szCs w:val="24"/>
              </w:rPr>
            </w:pPr>
            <w:r w:rsidRPr="00EE0CC8">
              <w:rPr>
                <w:rFonts w:ascii="Times New Roman" w:eastAsia="Times New Roman" w:hAnsi="Times New Roman" w:cs="Times New Roman"/>
                <w:b/>
                <w:sz w:val="24"/>
                <w:szCs w:val="24"/>
              </w:rPr>
              <w:t xml:space="preserve">Підстави, визначені пунктом </w:t>
            </w:r>
            <w:r w:rsidRPr="00EE0CC8">
              <w:rPr>
                <w:rFonts w:ascii="Times New Roman" w:eastAsia="Times New Roman" w:hAnsi="Times New Roman" w:cs="Times New Roman"/>
                <w:b/>
                <w:sz w:val="24"/>
                <w:szCs w:val="24"/>
                <w:highlight w:val="white"/>
              </w:rPr>
              <w:t xml:space="preserve">47 </w:t>
            </w:r>
            <w:r w:rsidRPr="00EE0CC8">
              <w:rPr>
                <w:rFonts w:ascii="Times New Roman" w:eastAsia="Times New Roman" w:hAnsi="Times New Roman" w:cs="Times New Roman"/>
                <w:b/>
                <w:sz w:val="24"/>
                <w:szCs w:val="24"/>
              </w:rPr>
              <w:t>Особливостей.</w:t>
            </w:r>
          </w:p>
          <w:p w:rsidR="00EB09B9" w:rsidRPr="00EE0CC8" w:rsidRDefault="00EB09B9" w:rsidP="00EB09B9">
            <w:pPr>
              <w:widowControl w:val="0"/>
              <w:pBdr>
                <w:top w:val="nil"/>
                <w:left w:val="nil"/>
                <w:bottom w:val="nil"/>
                <w:right w:val="nil"/>
                <w:between w:val="nil"/>
              </w:pBdr>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8"/>
                <w:szCs w:val="28"/>
              </w:rPr>
              <w:t>3</w:t>
            </w:r>
            <w:r w:rsidRPr="00EE0CC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E0CC8">
                <w:rPr>
                  <w:rFonts w:ascii="Times New Roman" w:eastAsia="Times New Roman" w:hAnsi="Times New Roman" w:cs="Times New Roman"/>
                  <w:sz w:val="24"/>
                  <w:szCs w:val="24"/>
                </w:rPr>
                <w:t>пунктом 4</w:t>
              </w:r>
            </w:hyperlink>
            <w:r w:rsidRPr="00EE0CC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E0CC8">
              <w:rPr>
                <w:rFonts w:ascii="Times New Roman" w:eastAsia="Times New Roman" w:hAnsi="Times New Roman" w:cs="Times New Roman"/>
                <w:sz w:val="24"/>
                <w:szCs w:val="24"/>
              </w:rPr>
              <w:t>антиконкурентних</w:t>
            </w:r>
            <w:proofErr w:type="spellEnd"/>
            <w:r w:rsidRPr="00EE0CC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B3D" w:rsidRPr="00EE0CC8" w:rsidRDefault="00EB09B9"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w:t>
            </w:r>
            <w:r w:rsidR="008F0B3D" w:rsidRPr="00EE0CC8">
              <w:rPr>
                <w:rFonts w:ascii="Times New Roman" w:eastAsia="Times New Roman" w:hAnsi="Times New Roman" w:cs="Times New Roman"/>
                <w:sz w:val="24"/>
                <w:szCs w:val="24"/>
              </w:rPr>
              <w:t xml:space="preserve">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EE0CC8">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11) учасник процедури закупівлі або кінцевий </w:t>
            </w:r>
            <w:proofErr w:type="spellStart"/>
            <w:r w:rsidRPr="00EE0CC8">
              <w:rPr>
                <w:rFonts w:ascii="Times New Roman" w:eastAsia="Times New Roman" w:hAnsi="Times New Roman" w:cs="Times New Roman"/>
                <w:sz w:val="24"/>
                <w:szCs w:val="24"/>
              </w:rPr>
              <w:t>бенефіціарний</w:t>
            </w:r>
            <w:proofErr w:type="spellEnd"/>
            <w:r w:rsidRPr="00EE0CC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0CC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E0CC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F0B3D" w:rsidRPr="00EE0CC8" w:rsidRDefault="008F0B3D" w:rsidP="008F0B3D">
            <w:pPr>
              <w:ind w:firstLine="567"/>
              <w:jc w:val="both"/>
              <w:rPr>
                <w:rFonts w:ascii="Times New Roman" w:eastAsia="Times New Roman" w:hAnsi="Times New Roman" w:cs="Times New Roman"/>
                <w:sz w:val="24"/>
                <w:szCs w:val="24"/>
                <w:highlight w:val="white"/>
              </w:rPr>
            </w:pPr>
            <w:r w:rsidRPr="00EE0CC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B3D" w:rsidRPr="00EE0CC8" w:rsidRDefault="008F0B3D" w:rsidP="00E708AE">
            <w:pPr>
              <w:jc w:val="both"/>
              <w:rPr>
                <w:rFonts w:ascii="Times New Roman" w:eastAsia="Times New Roman" w:hAnsi="Times New Roman" w:cs="Times New Roman"/>
                <w:sz w:val="24"/>
                <w:szCs w:val="24"/>
              </w:rPr>
            </w:pP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38BD" w:rsidRDefault="00C238BD" w:rsidP="00E708AE">
            <w:pPr>
              <w:widowControl w:val="0"/>
              <w:ind w:right="120"/>
              <w:jc w:val="both"/>
              <w:rPr>
                <w:rFonts w:ascii="Times New Roman" w:eastAsia="Times New Roman" w:hAnsi="Times New Roman" w:cs="Times New Roman"/>
                <w:sz w:val="24"/>
                <w:szCs w:val="24"/>
              </w:rPr>
            </w:pPr>
          </w:p>
          <w:p w:rsidR="00390417" w:rsidRDefault="00390417" w:rsidP="00E708AE">
            <w:pPr>
              <w:widowControl w:val="0"/>
              <w:ind w:right="120"/>
              <w:jc w:val="both"/>
              <w:rPr>
                <w:rFonts w:ascii="Times New Roman" w:eastAsia="Times New Roman" w:hAnsi="Times New Roman" w:cs="Times New Roman"/>
                <w:sz w:val="24"/>
                <w:szCs w:val="24"/>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C238BD" w:rsidRDefault="00C238BD" w:rsidP="00E708AE">
            <w:pPr>
              <w:widowControl w:val="0"/>
              <w:ind w:right="120"/>
              <w:jc w:val="both"/>
              <w:rPr>
                <w:rFonts w:ascii="Times New Roman" w:eastAsia="Times New Roman" w:hAnsi="Times New Roman" w:cs="Times New Roman"/>
                <w:i/>
                <w:color w:val="000000"/>
                <w:sz w:val="24"/>
                <w:szCs w:val="24"/>
              </w:rPr>
            </w:pP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Pr="00E40170" w:rsidRDefault="00E708AE" w:rsidP="00E708AE">
            <w:pPr>
              <w:widowControl w:val="0"/>
              <w:jc w:val="center"/>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1</w:t>
            </w:r>
          </w:p>
        </w:tc>
        <w:tc>
          <w:tcPr>
            <w:tcW w:w="2805" w:type="dxa"/>
          </w:tcPr>
          <w:p w:rsidR="00E708AE" w:rsidRPr="00E40170" w:rsidRDefault="00E708AE" w:rsidP="00E708AE">
            <w:pPr>
              <w:widowControl w:val="0"/>
              <w:rPr>
                <w:rFonts w:ascii="Times New Roman" w:eastAsia="Times New Roman" w:hAnsi="Times New Roman" w:cs="Times New Roman"/>
                <w:sz w:val="24"/>
                <w:szCs w:val="24"/>
              </w:rPr>
            </w:pPr>
            <w:r w:rsidRPr="00E401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218FC" w:rsidRPr="00E40170" w:rsidRDefault="00E708AE" w:rsidP="00E708AE">
            <w:pPr>
              <w:widowControl w:val="0"/>
              <w:ind w:left="40" w:right="12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Кінцевий строк подання тендерних пропозицій —</w:t>
            </w:r>
          </w:p>
          <w:p w:rsidR="00E708AE" w:rsidRPr="00E40170" w:rsidRDefault="00E40170" w:rsidP="00E708AE">
            <w:pPr>
              <w:widowControl w:val="0"/>
              <w:ind w:left="40" w:right="120"/>
              <w:jc w:val="both"/>
              <w:rPr>
                <w:rFonts w:ascii="Times New Roman" w:eastAsia="Times New Roman" w:hAnsi="Times New Roman" w:cs="Times New Roman"/>
                <w:sz w:val="24"/>
                <w:szCs w:val="24"/>
              </w:rPr>
            </w:pPr>
            <w:r w:rsidRPr="00E40170">
              <w:rPr>
                <w:rFonts w:ascii="Times New Roman" w:eastAsia="Times New Roman" w:hAnsi="Times New Roman" w:cs="Times New Roman"/>
                <w:b/>
                <w:sz w:val="24"/>
                <w:szCs w:val="24"/>
              </w:rPr>
              <w:t>20</w:t>
            </w:r>
            <w:r w:rsidR="00523C7B" w:rsidRPr="00E40170">
              <w:rPr>
                <w:rFonts w:ascii="Times New Roman" w:eastAsia="Times New Roman" w:hAnsi="Times New Roman" w:cs="Times New Roman"/>
                <w:b/>
                <w:sz w:val="24"/>
                <w:szCs w:val="24"/>
              </w:rPr>
              <w:t>.0</w:t>
            </w:r>
            <w:r w:rsidR="00723D29" w:rsidRPr="00E40170">
              <w:rPr>
                <w:rFonts w:ascii="Times New Roman" w:eastAsia="Times New Roman" w:hAnsi="Times New Roman" w:cs="Times New Roman"/>
                <w:b/>
                <w:sz w:val="24"/>
                <w:szCs w:val="24"/>
              </w:rPr>
              <w:t>4</w:t>
            </w:r>
            <w:r w:rsidR="00523C7B" w:rsidRPr="00E40170">
              <w:rPr>
                <w:rFonts w:ascii="Times New Roman" w:eastAsia="Times New Roman" w:hAnsi="Times New Roman" w:cs="Times New Roman"/>
                <w:b/>
                <w:sz w:val="24"/>
                <w:szCs w:val="24"/>
              </w:rPr>
              <w:t>.</w:t>
            </w:r>
            <w:r w:rsidR="00FC0C31" w:rsidRPr="00E40170">
              <w:rPr>
                <w:rFonts w:ascii="Times New Roman" w:eastAsia="Times New Roman" w:hAnsi="Times New Roman" w:cs="Times New Roman"/>
                <w:b/>
                <w:sz w:val="24"/>
                <w:szCs w:val="24"/>
              </w:rPr>
              <w:t>2024</w:t>
            </w:r>
            <w:r w:rsidR="00B218FC" w:rsidRPr="00E40170">
              <w:rPr>
                <w:rFonts w:ascii="Times New Roman" w:eastAsia="Times New Roman" w:hAnsi="Times New Roman" w:cs="Times New Roman"/>
                <w:b/>
                <w:sz w:val="24"/>
                <w:szCs w:val="24"/>
              </w:rPr>
              <w:t xml:space="preserve"> </w:t>
            </w:r>
            <w:r w:rsidR="00E708AE" w:rsidRPr="00E40170">
              <w:rPr>
                <w:rFonts w:ascii="Times New Roman" w:eastAsia="Times New Roman" w:hAnsi="Times New Roman" w:cs="Times New Roman"/>
                <w:b/>
                <w:sz w:val="24"/>
                <w:szCs w:val="24"/>
              </w:rPr>
              <w:t xml:space="preserve">року, </w:t>
            </w:r>
            <w:r w:rsidR="00313027" w:rsidRPr="00E40170">
              <w:rPr>
                <w:rFonts w:ascii="Times New Roman" w:eastAsia="Times New Roman" w:hAnsi="Times New Roman" w:cs="Times New Roman"/>
                <w:b/>
                <w:sz w:val="24"/>
                <w:szCs w:val="24"/>
              </w:rPr>
              <w:t>12</w:t>
            </w:r>
            <w:r w:rsidR="00E708AE" w:rsidRPr="00E40170">
              <w:rPr>
                <w:rFonts w:ascii="Times New Roman" w:eastAsia="Times New Roman" w:hAnsi="Times New Roman" w:cs="Times New Roman"/>
                <w:b/>
                <w:sz w:val="24"/>
                <w:szCs w:val="24"/>
              </w:rPr>
              <w:t>:00 год.</w:t>
            </w:r>
            <w:r w:rsidR="00E708AE" w:rsidRPr="00E40170">
              <w:rPr>
                <w:rFonts w:ascii="Times New Roman" w:eastAsia="Times New Roman" w:hAnsi="Times New Roman" w:cs="Times New Roman"/>
                <w:sz w:val="24"/>
                <w:szCs w:val="24"/>
              </w:rPr>
              <w:t xml:space="preserve"> </w:t>
            </w:r>
          </w:p>
          <w:p w:rsidR="00E708AE" w:rsidRPr="00E40170" w:rsidRDefault="00E708AE" w:rsidP="00E708AE">
            <w:pPr>
              <w:widowControl w:val="0"/>
              <w:ind w:left="40" w:right="120"/>
              <w:jc w:val="both"/>
              <w:rPr>
                <w:rFonts w:ascii="Times New Roman" w:eastAsia="Times New Roman" w:hAnsi="Times New Roman" w:cs="Times New Roman"/>
                <w:i/>
                <w:sz w:val="24"/>
                <w:szCs w:val="24"/>
                <w:highlight w:val="white"/>
              </w:rPr>
            </w:pPr>
            <w:r w:rsidRPr="00E40170">
              <w:rPr>
                <w:rFonts w:ascii="Times New Roman" w:eastAsia="Times New Roman" w:hAnsi="Times New Roman" w:cs="Times New Roman"/>
                <w:i/>
                <w:sz w:val="24"/>
                <w:szCs w:val="24"/>
                <w:highlight w:val="white"/>
              </w:rPr>
              <w:t>(Строк для подання тендерних пропозицій</w:t>
            </w:r>
            <w:r w:rsidR="00E40170" w:rsidRPr="00E40170">
              <w:rPr>
                <w:rFonts w:ascii="Times New Roman" w:eastAsia="Times New Roman" w:hAnsi="Times New Roman" w:cs="Times New Roman"/>
                <w:i/>
                <w:sz w:val="24"/>
                <w:szCs w:val="24"/>
                <w:highlight w:val="white"/>
              </w:rPr>
              <w:t xml:space="preserve"> для послуг</w:t>
            </w:r>
            <w:r w:rsidRPr="00E40170">
              <w:rPr>
                <w:rFonts w:ascii="Times New Roman" w:eastAsia="Times New Roman" w:hAnsi="Times New Roman" w:cs="Times New Roman"/>
                <w:i/>
                <w:sz w:val="24"/>
                <w:szCs w:val="24"/>
                <w:highlight w:val="white"/>
              </w:rPr>
              <w:t xml:space="preserve"> не може бути менше, ніж сім днів з дня оприлюднення оголошення про проведення відкритих торгів в електронній системі закупівель</w:t>
            </w:r>
            <w:r w:rsidR="0057548A" w:rsidRPr="00E40170">
              <w:rPr>
                <w:rFonts w:ascii="Times New Roman" w:eastAsia="Times New Roman" w:hAnsi="Times New Roman" w:cs="Times New Roman"/>
                <w:i/>
                <w:sz w:val="24"/>
                <w:szCs w:val="24"/>
                <w:highlight w:val="white"/>
              </w:rPr>
              <w:t xml:space="preserve"> на закупівлю послуг</w:t>
            </w:r>
            <w:r w:rsidRPr="00E40170">
              <w:rPr>
                <w:rFonts w:ascii="Times New Roman" w:eastAsia="Times New Roman" w:hAnsi="Times New Roman" w:cs="Times New Roman"/>
                <w:i/>
                <w:sz w:val="24"/>
                <w:szCs w:val="24"/>
                <w:highlight w:val="white"/>
              </w:rPr>
              <w:t>)</w:t>
            </w:r>
            <w:r w:rsidR="0057548A" w:rsidRPr="00E40170">
              <w:rPr>
                <w:rFonts w:ascii="Times New Roman" w:eastAsia="Times New Roman" w:hAnsi="Times New Roman" w:cs="Times New Roman"/>
                <w:i/>
                <w:sz w:val="24"/>
                <w:szCs w:val="24"/>
                <w:highlight w:val="white"/>
              </w:rPr>
              <w:t>.</w:t>
            </w:r>
            <w:r w:rsidRPr="00E40170">
              <w:rPr>
                <w:rFonts w:ascii="Times New Roman" w:eastAsia="Times New Roman" w:hAnsi="Times New Roman" w:cs="Times New Roman"/>
                <w:i/>
                <w:strike/>
                <w:sz w:val="24"/>
                <w:szCs w:val="24"/>
                <w:highlight w:val="white"/>
              </w:rPr>
              <w:t xml:space="preserve"> </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42736">
              <w:rPr>
                <w:rFonts w:ascii="Times New Roman" w:eastAsia="Times New Roman" w:hAnsi="Times New Roman" w:cs="Times New Roman"/>
                <w:sz w:val="24"/>
                <w:szCs w:val="24"/>
                <w:highlight w:val="white"/>
              </w:rPr>
              <w:t>ст</w:t>
            </w:r>
            <w:proofErr w:type="spellEnd"/>
            <w:r w:rsidRPr="00042736">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83D93">
              <w:rPr>
                <w:rFonts w:ascii="Times New Roman" w:eastAsia="Times New Roman" w:hAnsi="Times New Roman" w:cs="Times New Roman"/>
                <w:sz w:val="24"/>
                <w:szCs w:val="24"/>
              </w:rPr>
              <w:t>„Ціна</w:t>
            </w:r>
            <w:proofErr w:type="spellEnd"/>
            <w:r w:rsidRPr="00E83D93">
              <w:rPr>
                <w:rFonts w:ascii="Times New Roman" w:eastAsia="Times New Roman" w:hAnsi="Times New Roman" w:cs="Times New Roman"/>
                <w:sz w:val="24"/>
                <w:szCs w:val="24"/>
              </w:rPr>
              <w:t>”.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w:t>
            </w:r>
            <w:r w:rsidRPr="00E83D93">
              <w:rPr>
                <w:rFonts w:ascii="Times New Roman" w:eastAsia="Times New Roman" w:hAnsi="Times New Roman" w:cs="Times New Roman"/>
                <w:sz w:val="24"/>
                <w:szCs w:val="24"/>
              </w:rPr>
              <w:lastRenderedPageBreak/>
              <w:t xml:space="preserve">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042736">
              <w:rPr>
                <w:rFonts w:ascii="Times New Roman" w:eastAsia="Times New Roman" w:hAnsi="Times New Roman" w:cs="Times New Roman"/>
                <w:sz w:val="24"/>
                <w:szCs w:val="24"/>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E40170">
              <w:rPr>
                <w:rFonts w:ascii="Times New Roman" w:eastAsia="Times New Roman" w:hAnsi="Times New Roman" w:cs="Times New Roman"/>
                <w:sz w:val="24"/>
                <w:szCs w:val="24"/>
              </w:rPr>
              <w:t xml:space="preserve"> </w:t>
            </w:r>
            <w:r w:rsidRPr="00E83D93">
              <w:rPr>
                <w:rFonts w:ascii="Times New Roman" w:eastAsia="Times New Roman" w:hAnsi="Times New Roman" w:cs="Times New Roman"/>
                <w:sz w:val="24"/>
                <w:szCs w:val="24"/>
              </w:rPr>
              <w:t>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5B4AE5" w:rsidTr="005B4AE5">
        <w:trPr>
          <w:trHeight w:val="10913"/>
          <w:jc w:val="center"/>
        </w:trPr>
        <w:tc>
          <w:tcPr>
            <w:tcW w:w="705" w:type="dxa"/>
          </w:tcPr>
          <w:p w:rsidR="005B4AE5" w:rsidRDefault="005B4AE5"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B4AE5" w:rsidRDefault="005B4AE5"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bottom w:val="single" w:sz="4" w:space="0" w:color="auto"/>
            </w:tcBorders>
            <w:vAlign w:val="center"/>
          </w:tcPr>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4AE5" w:rsidRPr="00B444B6" w:rsidRDefault="005B4AE5"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4AE5"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40170" w:rsidRPr="00B444B6" w:rsidRDefault="00E40170" w:rsidP="00E708AE">
            <w:pPr>
              <w:widowControl w:val="0"/>
              <w:jc w:val="both"/>
              <w:rPr>
                <w:rFonts w:ascii="Times New Roman" w:eastAsia="Times New Roman" w:hAnsi="Times New Roman" w:cs="Times New Roman"/>
                <w:sz w:val="24"/>
                <w:szCs w:val="24"/>
              </w:rPr>
            </w:pP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 xml:space="preserve">Додатками  1, 2 і </w:t>
            </w:r>
            <w:r w:rsidRPr="00597BC5">
              <w:rPr>
                <w:rFonts w:ascii="Times New Roman" w:eastAsia="Times New Roman" w:hAnsi="Times New Roman" w:cs="Times New Roman"/>
                <w:i/>
                <w:sz w:val="24"/>
                <w:szCs w:val="24"/>
              </w:rPr>
              <w:lastRenderedPageBreak/>
              <w:t>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4AE5" w:rsidRPr="00B444B6" w:rsidRDefault="005B4AE5"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E8D"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B444B6">
              <w:rPr>
                <w:rFonts w:ascii="Times New Roman" w:eastAsia="Times New Roman" w:hAnsi="Times New Roman" w:cs="Times New Roman"/>
                <w:sz w:val="24"/>
                <w:szCs w:val="24"/>
              </w:rPr>
              <w:lastRenderedPageBreak/>
              <w:t>якими є Російська Федерація або особи, пов’язані з</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країною-агресором, що визначені підпунктом 1 пункту 1 цієї Постанови;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40170" w:rsidRDefault="00E40170" w:rsidP="00567570">
            <w:pPr>
              <w:widowControl w:val="0"/>
              <w:pBdr>
                <w:top w:val="nil"/>
                <w:left w:val="nil"/>
                <w:bottom w:val="nil"/>
                <w:right w:val="nil"/>
                <w:between w:val="nil"/>
              </w:pBdr>
              <w:jc w:val="both"/>
              <w:rPr>
                <w:rFonts w:ascii="Times New Roman" w:eastAsia="Times New Roman" w:hAnsi="Times New Roman" w:cs="Times New Roman"/>
                <w:sz w:val="24"/>
                <w:szCs w:val="24"/>
              </w:rPr>
            </w:pPr>
          </w:p>
          <w:p w:rsidR="005B4AE5" w:rsidRPr="00A3564B" w:rsidRDefault="005B4AE5" w:rsidP="005675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A3564B">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64B">
              <w:rPr>
                <w:rFonts w:ascii="Times New Roman" w:eastAsia="Times New Roman" w:hAnsi="Times New Roman" w:cs="Times New Roman"/>
                <w:i/>
                <w:sz w:val="24"/>
                <w:szCs w:val="24"/>
                <w:highlight w:val="white"/>
              </w:rPr>
              <w:t xml:space="preserve"> з</w:t>
            </w:r>
            <w:r w:rsidRPr="00A3564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3564B">
              <w:rPr>
                <w:rFonts w:ascii="Times New Roman" w:eastAsia="Times New Roman" w:hAnsi="Times New Roman" w:cs="Times New Roman"/>
                <w:sz w:val="24"/>
                <w:szCs w:val="24"/>
                <w:highlight w:val="white"/>
              </w:rPr>
              <w:t>бенефіціарним</w:t>
            </w:r>
            <w:proofErr w:type="spellEnd"/>
            <w:r w:rsidRPr="00A3564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64B">
              <w:rPr>
                <w:rFonts w:ascii="Times New Roman" w:eastAsia="Times New Roman" w:hAnsi="Times New Roman" w:cs="Times New Roman"/>
                <w:sz w:val="24"/>
                <w:szCs w:val="24"/>
              </w:rPr>
              <w:t>;</w:t>
            </w:r>
          </w:p>
          <w:p w:rsidR="005B4AE5" w:rsidRDefault="005B4AE5" w:rsidP="00567570">
            <w:pPr>
              <w:widowControl w:val="0"/>
              <w:jc w:val="both"/>
              <w:rPr>
                <w:rFonts w:ascii="Times New Roman" w:eastAsia="Times New Roman" w:hAnsi="Times New Roman" w:cs="Times New Roman"/>
                <w:sz w:val="24"/>
                <w:szCs w:val="24"/>
              </w:rPr>
            </w:pPr>
            <w:r w:rsidRPr="00A3564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E40170">
              <w:rPr>
                <w:rFonts w:ascii="Times New Roman" w:eastAsia="Times New Roman" w:hAnsi="Times New Roman" w:cs="Times New Roman"/>
                <w:sz w:val="24"/>
                <w:szCs w:val="24"/>
                <w:highlight w:val="white"/>
              </w:rPr>
              <w:t xml:space="preserve"> </w:t>
            </w:r>
            <w:r w:rsidRPr="00A3564B">
              <w:rPr>
                <w:rFonts w:ascii="Times New Roman" w:eastAsia="Times New Roman" w:hAnsi="Times New Roman" w:cs="Times New Roman"/>
                <w:sz w:val="24"/>
                <w:szCs w:val="24"/>
                <w:highlight w:val="white"/>
              </w:rPr>
              <w:t>1178.</w:t>
            </w:r>
          </w:p>
          <w:p w:rsidR="00F97E8D" w:rsidRDefault="00F97E8D"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F97E8D" w:rsidRPr="005B4AE5" w:rsidRDefault="00F97E8D" w:rsidP="00567570">
            <w:pPr>
              <w:widowControl w:val="0"/>
              <w:jc w:val="both"/>
              <w:rPr>
                <w:rFonts w:ascii="Times New Roman" w:eastAsia="Times New Roman" w:hAnsi="Times New Roman" w:cs="Times New Roman"/>
                <w:sz w:val="24"/>
                <w:szCs w:val="24"/>
              </w:rPr>
            </w:pPr>
          </w:p>
        </w:tc>
      </w:tr>
      <w:tr w:rsidR="00E708AE" w:rsidTr="009B25A5">
        <w:trPr>
          <w:trHeight w:val="666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227" w:rsidRPr="00F97E8D" w:rsidRDefault="00362227" w:rsidP="00362227">
            <w:pPr>
              <w:shd w:val="clear" w:color="auto" w:fill="FFFFFF"/>
              <w:ind w:firstLine="567"/>
              <w:jc w:val="both"/>
              <w:rPr>
                <w:rFonts w:ascii="Times New Roman" w:eastAsia="Times New Roman" w:hAnsi="Times New Roman" w:cs="Times New Roman"/>
                <w:sz w:val="24"/>
                <w:szCs w:val="24"/>
                <w:highlight w:val="white"/>
              </w:rPr>
            </w:pPr>
            <w:r w:rsidRPr="00F97E8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97E8D">
              <w:rPr>
                <w:rFonts w:ascii="Times New Roman" w:eastAsia="Times New Roman" w:hAnsi="Times New Roman" w:cs="Times New Roman"/>
                <w:sz w:val="24"/>
                <w:szCs w:val="24"/>
                <w:highlight w:val="white"/>
              </w:rPr>
              <w:t>бенефіціарним</w:t>
            </w:r>
            <w:proofErr w:type="spellEnd"/>
            <w:r w:rsidRPr="00F97E8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7E8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227" w:rsidRDefault="00362227" w:rsidP="003622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4850" w:rsidRPr="005D5119" w:rsidRDefault="00B44850" w:rsidP="00B44850">
            <w:pPr>
              <w:shd w:val="clear" w:color="auto" w:fill="FFFFFF"/>
              <w:ind w:firstLine="567"/>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7377" w:rsidRPr="005D5119" w:rsidRDefault="00AB7377" w:rsidP="00AB737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5D511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sidRPr="005D5119">
              <w:rPr>
                <w:rFonts w:ascii="Times New Roman" w:eastAsia="Times New Roman" w:hAnsi="Times New Roman" w:cs="Times New Roman"/>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B7377" w:rsidRPr="00042736" w:rsidRDefault="00AB7377" w:rsidP="00E708AE">
            <w:pPr>
              <w:ind w:firstLine="567"/>
              <w:jc w:val="both"/>
              <w:rPr>
                <w:rFonts w:ascii="Times New Roman" w:eastAsia="Times New Roman" w:hAnsi="Times New Roman" w:cs="Times New Roman"/>
                <w:sz w:val="24"/>
                <w:szCs w:val="24"/>
                <w:highlight w:val="white"/>
              </w:rPr>
            </w:pP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p w:rsidR="00F97E8D" w:rsidRDefault="00F97E8D" w:rsidP="00E708AE">
            <w:pPr>
              <w:widowControl w:val="0"/>
              <w:jc w:val="center"/>
              <w:rPr>
                <w:rFonts w:ascii="Times New Roman" w:eastAsia="Times New Roman" w:hAnsi="Times New Roman" w:cs="Times New Roman"/>
                <w:sz w:val="24"/>
                <w:szCs w:val="24"/>
                <w:highlight w:val="white"/>
              </w:rPr>
            </w:pPr>
          </w:p>
        </w:tc>
      </w:tr>
      <w:tr w:rsidR="00E708AE" w:rsidTr="009B25A5">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Pr="005D5119" w:rsidRDefault="00E708AE" w:rsidP="00E708AE">
            <w:pPr>
              <w:widowControl w:val="0"/>
              <w:ind w:right="120"/>
              <w:jc w:val="both"/>
              <w:rPr>
                <w:rFonts w:ascii="Times New Roman" w:eastAsia="Times New Roman" w:hAnsi="Times New Roman" w:cs="Times New Roman"/>
                <w:b/>
                <w:sz w:val="24"/>
                <w:szCs w:val="24"/>
                <w:highlight w:val="white"/>
              </w:rPr>
            </w:pPr>
            <w:r w:rsidRPr="005D5119">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252" w:rsidRPr="005D5119" w:rsidRDefault="00C22252" w:rsidP="00C22252">
            <w:pPr>
              <w:widowControl w:val="0"/>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F97E8D" w:rsidRDefault="00E708AE" w:rsidP="00E708AE">
            <w:pPr>
              <w:widowControl w:val="0"/>
              <w:jc w:val="both"/>
              <w:rPr>
                <w:rFonts w:ascii="Times New Roman" w:eastAsia="Times New Roman" w:hAnsi="Times New Roman" w:cs="Times New Roman"/>
                <w:sz w:val="24"/>
                <w:szCs w:val="24"/>
              </w:rPr>
            </w:pPr>
            <w:r w:rsidRPr="00F97E8D">
              <w:rPr>
                <w:rFonts w:ascii="Times New Roman" w:eastAsia="Times New Roman" w:hAnsi="Times New Roman" w:cs="Times New Roman"/>
                <w:sz w:val="24"/>
                <w:szCs w:val="24"/>
              </w:rPr>
              <w:t xml:space="preserve">Істотними умовами договору про закупівлю є </w:t>
            </w:r>
            <w:r w:rsidR="00AB1405" w:rsidRPr="00F97E8D">
              <w:rPr>
                <w:rFonts w:ascii="Times New Roman" w:eastAsia="Times New Roman" w:hAnsi="Times New Roman" w:cs="Times New Roman"/>
                <w:sz w:val="24"/>
                <w:szCs w:val="24"/>
              </w:rPr>
              <w:t>предмет (найменування, обсяг</w:t>
            </w:r>
            <w:r w:rsidRPr="00F97E8D">
              <w:rPr>
                <w:rFonts w:ascii="Times New Roman" w:eastAsia="Times New Roman" w:hAnsi="Times New Roman" w:cs="Times New Roman"/>
                <w:sz w:val="24"/>
                <w:szCs w:val="24"/>
              </w:rPr>
              <w:t xml:space="preserve">, якість), ціна та строк </w:t>
            </w:r>
            <w:r w:rsidR="00EF08EB" w:rsidRPr="00F97E8D">
              <w:rPr>
                <w:rFonts w:ascii="Times New Roman" w:eastAsia="Times New Roman" w:hAnsi="Times New Roman" w:cs="Times New Roman"/>
                <w:sz w:val="24"/>
                <w:szCs w:val="24"/>
              </w:rPr>
              <w:t>виконання і</w:t>
            </w:r>
            <w:r w:rsidR="007D0C71" w:rsidRPr="00F97E8D">
              <w:rPr>
                <w:rFonts w:ascii="Times New Roman" w:eastAsia="Times New Roman" w:hAnsi="Times New Roman" w:cs="Times New Roman"/>
                <w:sz w:val="24"/>
                <w:szCs w:val="24"/>
              </w:rPr>
              <w:t xml:space="preserve"> </w:t>
            </w:r>
            <w:r w:rsidRPr="00F97E8D">
              <w:rPr>
                <w:rFonts w:ascii="Times New Roman" w:eastAsia="Times New Roman" w:hAnsi="Times New Roman" w:cs="Times New Roman"/>
                <w:sz w:val="24"/>
                <w:szCs w:val="24"/>
              </w:rPr>
              <w:t>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 xml:space="preserve">у тому числі за результатами електронного </w:t>
            </w:r>
            <w:r w:rsidRPr="00CA008C">
              <w:rPr>
                <w:rFonts w:ascii="Times New Roman" w:eastAsia="Times New Roman" w:hAnsi="Times New Roman" w:cs="Times New Roman"/>
                <w:sz w:val="24"/>
                <w:szCs w:val="24"/>
                <w:highlight w:val="white"/>
              </w:rPr>
              <w:lastRenderedPageBreak/>
              <w:t>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Default="00F50D6A" w:rsidP="00EB6CBE">
      <w:pPr>
        <w:spacing w:after="0" w:line="240" w:lineRule="auto"/>
        <w:ind w:left="720" w:right="-284"/>
        <w:jc w:val="both"/>
        <w:rPr>
          <w:rFonts w:ascii="Times New Roman" w:eastAsia="Times New Roman" w:hAnsi="Times New Roman"/>
          <w:b/>
          <w:sz w:val="24"/>
          <w:szCs w:val="24"/>
        </w:rPr>
      </w:pPr>
    </w:p>
    <w:p w:rsidR="00EB6CBE" w:rsidRPr="000C3158"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sz w:val="24"/>
          <w:szCs w:val="24"/>
        </w:rPr>
        <w:t xml:space="preserve">1. Наявність в учасника процедури закупівлі обладнання, матеріально-технічної бази </w:t>
      </w:r>
      <w:r w:rsidRPr="000C3158">
        <w:rPr>
          <w:rFonts w:ascii="Times New Roman" w:eastAsia="Times New Roman" w:hAnsi="Times New Roman"/>
          <w:b/>
          <w:sz w:val="24"/>
          <w:szCs w:val="24"/>
        </w:rPr>
        <w:t>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4771FB" w:rsidRPr="008151AB" w:rsidRDefault="00EB6CBE" w:rsidP="004771FB">
      <w:pPr>
        <w:pStyle w:val="afc"/>
        <w:ind w:right="-284"/>
        <w:jc w:val="both"/>
        <w:rPr>
          <w:rFonts w:ascii="Times New Roman" w:hAnsi="Times New Roman" w:cs="Times New Roman"/>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м</w:t>
      </w:r>
      <w:r w:rsidR="00914297">
        <w:rPr>
          <w:rFonts w:ascii="Times New Roman" w:hAnsi="Times New Roman"/>
          <w:lang w:val="uk-UA"/>
        </w:rPr>
        <w:t>ацію про наявність обладнання,</w:t>
      </w:r>
      <w:r w:rsidR="007B0CAE">
        <w:rPr>
          <w:rFonts w:ascii="Times New Roman" w:hAnsi="Times New Roman"/>
          <w:lang w:val="uk-UA"/>
        </w:rPr>
        <w:t xml:space="preserve"> </w:t>
      </w:r>
      <w:r w:rsidRPr="005D0107">
        <w:rPr>
          <w:rFonts w:ascii="Times New Roman" w:hAnsi="Times New Roman"/>
          <w:lang w:val="uk-UA"/>
        </w:rPr>
        <w:t>матеріал</w:t>
      </w:r>
      <w:r w:rsidR="00F50D6A">
        <w:rPr>
          <w:rFonts w:ascii="Times New Roman" w:hAnsi="Times New Roman"/>
          <w:lang w:val="uk-UA"/>
        </w:rPr>
        <w:t>ьно-технічної бази</w:t>
      </w:r>
      <w:r w:rsidR="00914297">
        <w:rPr>
          <w:rFonts w:ascii="Times New Roman" w:hAnsi="Times New Roman"/>
          <w:lang w:val="uk-UA"/>
        </w:rPr>
        <w:t xml:space="preserve"> та технологій,</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та при розрахунках договірної ціни</w:t>
      </w:r>
      <w:r w:rsidRPr="005D0107">
        <w:rPr>
          <w:rFonts w:ascii="Times New Roman" w:hAnsi="Times New Roman" w:cs="Times New Roman"/>
          <w:b/>
          <w:lang w:val="uk-UA"/>
        </w:rPr>
        <w:t xml:space="preserve"> 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p>
    <w:p w:rsidR="00A62063" w:rsidRDefault="00EB6CBE" w:rsidP="0074641C">
      <w:pPr>
        <w:pStyle w:val="afc"/>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w:t>
      </w:r>
      <w:r w:rsidR="00360D69">
        <w:rPr>
          <w:rFonts w:ascii="Times New Roman" w:hAnsi="Times New Roman" w:cs="Times New Roman"/>
          <w:color w:val="000000"/>
          <w:lang w:val="uk-UA"/>
        </w:rPr>
        <w:t xml:space="preserve"> тощо відпо</w:t>
      </w:r>
      <w:r w:rsidR="00A62063">
        <w:rPr>
          <w:rFonts w:ascii="Times New Roman" w:hAnsi="Times New Roman" w:cs="Times New Roman"/>
          <w:color w:val="000000"/>
          <w:lang w:val="uk-UA"/>
        </w:rPr>
        <w:t>відним майном:</w:t>
      </w:r>
    </w:p>
    <w:p w:rsidR="00EB6CBE" w:rsidRDefault="00A62063" w:rsidP="0074641C">
      <w:pPr>
        <w:pStyle w:val="afc"/>
        <w:ind w:right="-284"/>
        <w:jc w:val="both"/>
        <w:rPr>
          <w:lang w:val="uk-UA"/>
        </w:rPr>
      </w:pPr>
      <w:r>
        <w:rPr>
          <w:rFonts w:ascii="Times New Roman" w:hAnsi="Times New Roman" w:cs="Times New Roman"/>
          <w:color w:val="000000"/>
          <w:lang w:val="uk-UA"/>
        </w:rPr>
        <w:t>-</w:t>
      </w:r>
      <w:r w:rsidR="0074641C">
        <w:rPr>
          <w:lang w:val="uk-UA"/>
        </w:rPr>
        <w:t xml:space="preserve"> </w:t>
      </w:r>
      <w:r w:rsidR="00EB6CBE" w:rsidRPr="00F94117">
        <w:rPr>
          <w:b/>
          <w:lang w:val="uk-UA"/>
        </w:rPr>
        <w:t>свідоцтво про реєстрацію</w:t>
      </w:r>
      <w:r w:rsidR="00EB6CBE" w:rsidRPr="00F94117">
        <w:rPr>
          <w:lang w:val="uk-UA"/>
        </w:rPr>
        <w:t xml:space="preserve"> транспортного</w:t>
      </w:r>
      <w:r w:rsidR="0074641C">
        <w:rPr>
          <w:lang w:val="uk-UA"/>
        </w:rPr>
        <w:t xml:space="preserve"> засобу</w:t>
      </w:r>
      <w:r w:rsidR="00360D69">
        <w:rPr>
          <w:lang w:val="uk-UA"/>
        </w:rPr>
        <w:t>, тощо</w:t>
      </w:r>
      <w:r w:rsidR="0074641C">
        <w:rPr>
          <w:lang w:val="uk-UA"/>
        </w:rPr>
        <w:t xml:space="preserve"> (</w:t>
      </w:r>
      <w:proofErr w:type="spellStart"/>
      <w:r w:rsidR="0074641C">
        <w:rPr>
          <w:lang w:val="uk-UA"/>
        </w:rPr>
        <w:t>сканкопії</w:t>
      </w:r>
      <w:proofErr w:type="spellEnd"/>
      <w:r w:rsidR="0074641C">
        <w:rPr>
          <w:lang w:val="uk-UA"/>
        </w:rPr>
        <w:t xml:space="preserve"> з оригіналу).</w:t>
      </w:r>
    </w:p>
    <w:p w:rsidR="00A62063" w:rsidRPr="00B17686" w:rsidRDefault="00A62063" w:rsidP="00A62063">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00FB2B00" w:rsidRPr="00FB2B00">
        <w:rPr>
          <w:rFonts w:ascii="Times New Roman" w:hAnsi="Times New Roman" w:cs="Times New Roman"/>
          <w:sz w:val="24"/>
          <w:szCs w:val="24"/>
        </w:rPr>
        <w:t>(</w:t>
      </w:r>
      <w:proofErr w:type="spellStart"/>
      <w:r w:rsidR="00FB2B00" w:rsidRPr="00FB2B00">
        <w:rPr>
          <w:rFonts w:ascii="Times New Roman" w:hAnsi="Times New Roman" w:cs="Times New Roman"/>
          <w:sz w:val="24"/>
          <w:szCs w:val="24"/>
        </w:rPr>
        <w:t>сканкопії</w:t>
      </w:r>
      <w:proofErr w:type="spellEnd"/>
      <w:r w:rsidR="00FB2B00" w:rsidRPr="00FB2B00">
        <w:rPr>
          <w:rFonts w:ascii="Times New Roman" w:hAnsi="Times New Roman" w:cs="Times New Roman"/>
          <w:sz w:val="24"/>
          <w:szCs w:val="24"/>
        </w:rPr>
        <w:t xml:space="preserve"> з оригіналу)</w:t>
      </w:r>
      <w:r w:rsidR="00FB2B00">
        <w:t xml:space="preserve"> </w:t>
      </w:r>
      <w:r w:rsidRPr="00F94117">
        <w:rPr>
          <w:rFonts w:ascii="Times New Roman" w:hAnsi="Times New Roman"/>
          <w:b/>
          <w:sz w:val="24"/>
          <w:szCs w:val="24"/>
        </w:rPr>
        <w:t>– інвентарну картку обліку</w:t>
      </w:r>
      <w:r w:rsidR="00B20719">
        <w:rPr>
          <w:rFonts w:ascii="Times New Roman" w:hAnsi="Times New Roman"/>
          <w:b/>
          <w:sz w:val="24"/>
          <w:szCs w:val="24"/>
        </w:rPr>
        <w:t xml:space="preserve"> основних засобів чи</w:t>
      </w:r>
      <w:r w:rsidRPr="00F94117">
        <w:rPr>
          <w:rFonts w:ascii="Times New Roman" w:hAnsi="Times New Roman"/>
          <w:b/>
          <w:sz w:val="24"/>
          <w:szCs w:val="24"/>
        </w:rPr>
        <w:t xml:space="preserve"> об’єкта основних засобів або виписку з балансових рахунків підприємства</w:t>
      </w:r>
      <w:r>
        <w:rPr>
          <w:rFonts w:ascii="Times New Roman" w:hAnsi="Times New Roman"/>
          <w:b/>
          <w:sz w:val="24"/>
          <w:szCs w:val="24"/>
        </w:rPr>
        <w:t xml:space="preserve"> </w:t>
      </w:r>
      <w:r w:rsidR="00FB2B00">
        <w:rPr>
          <w:rFonts w:ascii="Times New Roman" w:hAnsi="Times New Roman"/>
          <w:i/>
          <w:sz w:val="24"/>
          <w:szCs w:val="24"/>
        </w:rPr>
        <w:t xml:space="preserve">(якщо фізичні </w:t>
      </w:r>
      <w:r w:rsidRPr="00B17686">
        <w:rPr>
          <w:rFonts w:ascii="Times New Roman" w:hAnsi="Times New Roman"/>
          <w:i/>
          <w:sz w:val="24"/>
          <w:szCs w:val="24"/>
        </w:rPr>
        <w:t xml:space="preserve">особи чи ФОП не ведуть такий облік, вказують </w:t>
      </w:r>
      <w:r>
        <w:rPr>
          <w:rFonts w:ascii="Times New Roman" w:hAnsi="Times New Roman"/>
          <w:i/>
          <w:sz w:val="24"/>
          <w:szCs w:val="24"/>
        </w:rPr>
        <w:t xml:space="preserve">про </w:t>
      </w:r>
      <w:r w:rsidRPr="00B17686">
        <w:rPr>
          <w:rFonts w:ascii="Times New Roman" w:hAnsi="Times New Roman"/>
          <w:i/>
          <w:sz w:val="24"/>
          <w:szCs w:val="24"/>
        </w:rPr>
        <w:t>це у довідці довільної форми).</w:t>
      </w:r>
    </w:p>
    <w:p w:rsidR="00EB6CBE" w:rsidRPr="00F94117" w:rsidRDefault="000711D0" w:rsidP="00EB6CBE">
      <w:pPr>
        <w:pStyle w:val="afc"/>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w:t>
      </w:r>
      <w:r w:rsidR="00EB6CBE" w:rsidRPr="00550004">
        <w:rPr>
          <w:rFonts w:ascii="Times New Roman" w:hAnsi="Times New Roman" w:cs="Times New Roman"/>
          <w:b/>
          <w:sz w:val="24"/>
          <w:szCs w:val="24"/>
        </w:rPr>
        <w:t>договорів про надання послу</w:t>
      </w:r>
      <w:r w:rsidR="007B6C45" w:rsidRPr="00550004">
        <w:rPr>
          <w:rFonts w:ascii="Times New Roman" w:hAnsi="Times New Roman" w:cs="Times New Roman"/>
          <w:b/>
          <w:sz w:val="24"/>
          <w:szCs w:val="24"/>
        </w:rPr>
        <w:t>г</w:t>
      </w:r>
      <w:r w:rsidR="007B6C45">
        <w:rPr>
          <w:rFonts w:ascii="Times New Roman" w:hAnsi="Times New Roman" w:cs="Times New Roman"/>
          <w:sz w:val="24"/>
          <w:szCs w:val="24"/>
        </w:rPr>
        <w:t>,</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Pr="00476E30" w:rsidRDefault="00F50D6A" w:rsidP="00EB6CBE">
      <w:pPr>
        <w:spacing w:after="0" w:line="240" w:lineRule="auto"/>
        <w:ind w:right="-284"/>
        <w:jc w:val="both"/>
        <w:rPr>
          <w:rFonts w:ascii="Times New Roman" w:eastAsia="Times New Roman" w:hAnsi="Times New Roman"/>
          <w:sz w:val="24"/>
          <w:szCs w:val="24"/>
        </w:rPr>
      </w:pPr>
      <w:r>
        <w:rPr>
          <w:rFonts w:ascii="Times New Roman" w:hAnsi="Times New Roman"/>
          <w:sz w:val="24"/>
          <w:szCs w:val="24"/>
        </w:rPr>
        <w:lastRenderedPageBreak/>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r w:rsidR="00EB6CBE" w:rsidRPr="00476E30">
        <w:rPr>
          <w:rFonts w:ascii="Times New Roman" w:eastAsia="Times New Roman" w:hAnsi="Times New Roman"/>
          <w:sz w:val="24"/>
          <w:szCs w:val="24"/>
        </w:rPr>
        <w:t xml:space="preserve"> </w:t>
      </w:r>
      <w:proofErr w:type="spellStart"/>
      <w:r w:rsidR="00EB6CBE" w:rsidRPr="00476E30">
        <w:rPr>
          <w:rFonts w:ascii="Times New Roman" w:eastAsia="Times New Roman" w:hAnsi="Times New Roman"/>
          <w:sz w:val="24"/>
          <w:szCs w:val="24"/>
        </w:rPr>
        <w:t>Сканкопії</w:t>
      </w:r>
      <w:proofErr w:type="spellEnd"/>
      <w:r w:rsidR="00EB6CBE"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550004" w:rsidRDefault="00550004" w:rsidP="005A1AE0">
      <w:pPr>
        <w:pStyle w:val="a5"/>
        <w:spacing w:after="0" w:line="240" w:lineRule="auto"/>
        <w:ind w:right="-284"/>
        <w:jc w:val="both"/>
        <w:rPr>
          <w:rFonts w:ascii="Times New Roman" w:eastAsia="Times New Roman" w:hAnsi="Times New Roman"/>
          <w:sz w:val="24"/>
          <w:szCs w:val="24"/>
        </w:rPr>
      </w:pP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 зразок може бути така таблиця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977"/>
      </w:tblGrid>
      <w:tr w:rsidR="00EB6CBE" w:rsidRPr="00E11475" w:rsidTr="00EA2F2B">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A2F2B">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5D1A03"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w:t>
      </w: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D1A03" w:rsidRDefault="005D1A03" w:rsidP="00EB6CBE">
      <w:pPr>
        <w:spacing w:after="0" w:line="240" w:lineRule="auto"/>
        <w:ind w:right="-284"/>
        <w:jc w:val="both"/>
        <w:rPr>
          <w:rFonts w:ascii="Times New Roman" w:eastAsia="Times New Roman" w:hAnsi="Times New Roman"/>
          <w:b/>
          <w:sz w:val="24"/>
          <w:szCs w:val="24"/>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2.2.  Скановані з оригіналів: один (чи декілька) аналогічний (</w:t>
      </w:r>
      <w:proofErr w:type="spellStart"/>
      <w:r w:rsidRPr="00A6441F">
        <w:rPr>
          <w:rFonts w:ascii="Times New Roman" w:hAnsi="Times New Roman" w:cs="Times New Roman"/>
          <w:sz w:val="24"/>
          <w:szCs w:val="24"/>
          <w:lang w:eastAsia="ru-RU"/>
        </w:rPr>
        <w:t>их</w:t>
      </w:r>
      <w:proofErr w:type="spellEnd"/>
      <w:r w:rsidRPr="00A6441F">
        <w:rPr>
          <w:rFonts w:ascii="Times New Roman" w:hAnsi="Times New Roman" w:cs="Times New Roman"/>
          <w:sz w:val="24"/>
          <w:szCs w:val="24"/>
          <w:lang w:eastAsia="ru-RU"/>
        </w:rPr>
        <w:t>)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w:t>
      </w:r>
      <w:proofErr w:type="spellStart"/>
      <w:r w:rsidRPr="00A6441F">
        <w:rPr>
          <w:rFonts w:ascii="Times New Roman" w:hAnsi="Times New Roman" w:cs="Times New Roman"/>
          <w:sz w:val="24"/>
          <w:szCs w:val="24"/>
          <w:lang w:eastAsia="ru-RU"/>
        </w:rPr>
        <w:t>ів</w:t>
      </w:r>
      <w:proofErr w:type="spellEnd"/>
      <w:r w:rsidRPr="00A6441F">
        <w:rPr>
          <w:rFonts w:ascii="Times New Roman" w:hAnsi="Times New Roman" w:cs="Times New Roman"/>
          <w:sz w:val="24"/>
          <w:szCs w:val="24"/>
          <w:lang w:eastAsia="ru-RU"/>
        </w:rPr>
        <w:t xml:space="preserve">)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зі всіма додатками, які є невід’ємним</w:t>
      </w:r>
      <w:r w:rsidR="009B391D">
        <w:rPr>
          <w:rFonts w:ascii="Times New Roman" w:hAnsi="Times New Roman" w:cs="Times New Roman"/>
          <w:sz w:val="24"/>
          <w:szCs w:val="24"/>
          <w:lang w:eastAsia="ru-RU"/>
        </w:rPr>
        <w:t xml:space="preserve">и частинами договору </w:t>
      </w:r>
      <w:r w:rsidR="00550004">
        <w:rPr>
          <w:rFonts w:ascii="Times New Roman" w:hAnsi="Times New Roman" w:cs="Times New Roman"/>
          <w:sz w:val="24"/>
          <w:szCs w:val="24"/>
          <w:lang w:eastAsia="ru-RU"/>
        </w:rPr>
        <w:t>(</w:t>
      </w:r>
      <w:r w:rsidRPr="00A6441F">
        <w:rPr>
          <w:rFonts w:ascii="Times New Roman" w:hAnsi="Times New Roman" w:cs="Times New Roman"/>
          <w:sz w:val="24"/>
          <w:szCs w:val="24"/>
          <w:lang w:eastAsia="ru-RU"/>
        </w:rPr>
        <w:t>кошторис зі всіма розрахунка</w:t>
      </w:r>
      <w:r w:rsidR="00550004">
        <w:rPr>
          <w:rFonts w:ascii="Times New Roman" w:hAnsi="Times New Roman" w:cs="Times New Roman"/>
          <w:sz w:val="24"/>
          <w:szCs w:val="24"/>
          <w:lang w:eastAsia="ru-RU"/>
        </w:rPr>
        <w:t>ми до нього</w:t>
      </w:r>
      <w:r w:rsidRPr="00A6441F">
        <w:rPr>
          <w:rFonts w:ascii="Times New Roman" w:hAnsi="Times New Roman" w:cs="Times New Roman"/>
          <w:sz w:val="24"/>
          <w:szCs w:val="24"/>
          <w:lang w:eastAsia="ru-RU"/>
        </w:rPr>
        <w:t xml:space="preserve">)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009B391D">
        <w:rPr>
          <w:rFonts w:ascii="Times New Roman" w:hAnsi="Times New Roman" w:cs="Times New Roman"/>
          <w:sz w:val="24"/>
          <w:szCs w:val="24"/>
          <w:lang w:eastAsia="ru-RU"/>
        </w:rPr>
        <w:t>)</w:t>
      </w:r>
      <w:r w:rsidRPr="00022057">
        <w:rPr>
          <w:rFonts w:ascii="Times New Roman" w:hAnsi="Times New Roman" w:cs="Times New Roman"/>
          <w:sz w:val="24"/>
          <w:szCs w:val="24"/>
          <w:lang w:eastAsia="ru-RU"/>
        </w:rPr>
        <w:t xml:space="preserve">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r w:rsidRPr="00022057">
        <w:rPr>
          <w:rFonts w:ascii="Times New Roman" w:hAnsi="Times New Roman" w:cs="Times New Roman"/>
          <w:sz w:val="24"/>
          <w:szCs w:val="24"/>
          <w:lang w:eastAsia="ru-RU"/>
        </w:rPr>
        <w:t>.</w:t>
      </w:r>
    </w:p>
    <w:p w:rsidR="00200CA7" w:rsidRDefault="00EB6CBE" w:rsidP="00200CA7">
      <w:pPr>
        <w:pStyle w:val="30"/>
        <w:tabs>
          <w:tab w:val="left" w:pos="142"/>
        </w:tabs>
        <w:spacing w:after="0" w:line="240" w:lineRule="auto"/>
        <w:ind w:left="0" w:right="-285"/>
        <w:jc w:val="both"/>
        <w:rPr>
          <w:rFonts w:ascii="Times New Roman" w:hAnsi="Times New Roman"/>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r w:rsidR="008151AB">
        <w:rPr>
          <w:rFonts w:ascii="Times New Roman" w:hAnsi="Times New Roman" w:cs="Times New Roman"/>
          <w:iCs/>
          <w:sz w:val="24"/>
          <w:szCs w:val="24"/>
        </w:rPr>
        <w:t xml:space="preserve"> (додаток № 4 цієї тендерної документації)</w:t>
      </w:r>
      <w:r w:rsidR="009B46AF">
        <w:rPr>
          <w:rFonts w:ascii="Times New Roman" w:hAnsi="Times New Roman" w:cs="Times New Roman"/>
          <w:i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00899" w:rsidRDefault="00E00899"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Учасник  повинен надати </w:t>
      </w:r>
      <w:r w:rsidRPr="003979FA">
        <w:rPr>
          <w:rFonts w:ascii="Times New Roman" w:eastAsia="Times New Roman" w:hAnsi="Times New Roman" w:cs="Times New Roman"/>
          <w:b/>
          <w:sz w:val="24"/>
          <w:szCs w:val="24"/>
          <w:lang w:eastAsia="uk-UA"/>
        </w:rPr>
        <w:t>довідку у довільній формі</w:t>
      </w:r>
      <w:r w:rsidRPr="003979FA">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w:t>
      </w:r>
      <w:r w:rsidRPr="003979FA">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lang w:eastAsia="uk-UA"/>
        </w:rPr>
        <w:t xml:space="preserve">3. </w:t>
      </w:r>
      <w:r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3979FA">
        <w:rPr>
          <w:rFonts w:ascii="Times New Roman" w:eastAsia="Times New Roman" w:hAnsi="Times New Roman" w:cs="Times New Roman"/>
          <w:b/>
          <w:sz w:val="24"/>
          <w:szCs w:val="24"/>
          <w:lang w:eastAsia="uk-UA"/>
        </w:rPr>
        <w:t>визначеним у пун</w:t>
      </w:r>
      <w:r w:rsidRPr="003979FA">
        <w:rPr>
          <w:rFonts w:ascii="Times New Roman" w:eastAsia="Times New Roman" w:hAnsi="Times New Roman" w:cs="Times New Roman"/>
          <w:b/>
          <w:sz w:val="24"/>
          <w:szCs w:val="24"/>
          <w:highlight w:val="white"/>
          <w:lang w:eastAsia="uk-UA"/>
        </w:rPr>
        <w:t>кті 47 Особливостей:</w:t>
      </w:r>
    </w:p>
    <w:p w:rsidR="008056B5" w:rsidRPr="00E00899" w:rsidRDefault="008056B5" w:rsidP="008056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 xml:space="preserve">Переможець процедури закупівлі у строк, що </w:t>
      </w:r>
      <w:r w:rsidRPr="00E00899">
        <w:rPr>
          <w:rFonts w:ascii="Times New Roman" w:eastAsia="Times New Roman" w:hAnsi="Times New Roman" w:cs="Times New Roman"/>
          <w:b/>
          <w:i/>
          <w:sz w:val="24"/>
          <w:szCs w:val="24"/>
          <w:highlight w:val="white"/>
        </w:rPr>
        <w:t xml:space="preserve">не перевищує чотири дні </w:t>
      </w:r>
      <w:r w:rsidRPr="00E0089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lastRenderedPageBreak/>
        <w:t> </w:t>
      </w:r>
      <w:r w:rsidRPr="003979F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3E" w:rsidRPr="00E548EB" w:rsidRDefault="00E548EB" w:rsidP="00E548E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Перевіряється </w:t>
            </w:r>
            <w:r w:rsidR="00793F3E" w:rsidRPr="00E548EB">
              <w:rPr>
                <w:rFonts w:ascii="Times New Roman" w:eastAsia="Times New Roman" w:hAnsi="Times New Roman" w:cs="Times New Roman"/>
                <w:b/>
                <w:sz w:val="24"/>
                <w:szCs w:val="24"/>
                <w:highlight w:val="white"/>
              </w:rPr>
              <w:t>безпосередньо замовником самостійно, крім випадків, коли доступ до такої інформації є обмеженим*.</w:t>
            </w:r>
          </w:p>
          <w:p w:rsidR="00793F3E" w:rsidRPr="00E548EB" w:rsidRDefault="00793F3E" w:rsidP="00E548EB">
            <w:pPr>
              <w:spacing w:after="0" w:line="240" w:lineRule="auto"/>
              <w:jc w:val="both"/>
              <w:rPr>
                <w:rFonts w:ascii="Times New Roman" w:eastAsia="Times New Roman" w:hAnsi="Times New Roman" w:cs="Times New Roman"/>
                <w:i/>
                <w:sz w:val="24"/>
                <w:szCs w:val="24"/>
                <w:highlight w:val="white"/>
              </w:rPr>
            </w:pPr>
            <w:r w:rsidRPr="00E548EB">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548EB">
              <w:rPr>
                <w:rFonts w:ascii="Times New Roman" w:eastAsia="Times New Roman" w:hAnsi="Times New Roman" w:cs="Times New Roman"/>
                <w:i/>
                <w:sz w:val="24"/>
                <w:szCs w:val="24"/>
                <w:highlight w:val="white"/>
              </w:rPr>
              <w:t>безпекових</w:t>
            </w:r>
            <w:proofErr w:type="spellEnd"/>
            <w:r w:rsidRPr="00E548EB">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8EB">
              <w:rPr>
                <w:rFonts w:ascii="Times New Roman" w:eastAsia="Times New Roman" w:hAnsi="Times New Roman" w:cs="Times New Roman"/>
                <w:b/>
                <w:i/>
                <w:sz w:val="24"/>
                <w:szCs w:val="24"/>
                <w:highlight w:val="white"/>
              </w:rPr>
              <w:t xml:space="preserve"> </w:t>
            </w:r>
            <w:r w:rsidRPr="00E548E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793F3E" w:rsidRPr="00E548EB" w:rsidRDefault="00793F3E" w:rsidP="00E548EB">
            <w:pPr>
              <w:spacing w:after="0" w:line="240" w:lineRule="auto"/>
              <w:jc w:val="both"/>
              <w:rPr>
                <w:rFonts w:ascii="Times New Roman" w:eastAsia="Times New Roman" w:hAnsi="Times New Roman" w:cs="Times New Roman"/>
                <w:b/>
                <w:i/>
                <w:sz w:val="24"/>
                <w:szCs w:val="24"/>
                <w:highlight w:val="white"/>
              </w:rPr>
            </w:pPr>
            <w:r w:rsidRPr="00E548EB">
              <w:rPr>
                <w:rFonts w:ascii="Times New Roman" w:eastAsia="Times New Roman" w:hAnsi="Times New Roman" w:cs="Times New Roman"/>
                <w:b/>
                <w:i/>
                <w:sz w:val="24"/>
                <w:szCs w:val="24"/>
                <w:highlight w:val="white"/>
              </w:rPr>
              <w:t>Таким чином у разі якщо</w:t>
            </w:r>
            <w:r w:rsidRPr="00E548EB">
              <w:rPr>
                <w:rFonts w:ascii="Times New Roman" w:eastAsia="Times New Roman" w:hAnsi="Times New Roman" w:cs="Times New Roman"/>
                <w:i/>
                <w:sz w:val="24"/>
                <w:szCs w:val="24"/>
                <w:highlight w:val="white"/>
              </w:rPr>
              <w:t xml:space="preserve">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8EB">
              <w:rPr>
                <w:rFonts w:ascii="Times New Roman" w:eastAsia="Times New Roman" w:hAnsi="Times New Roman" w:cs="Times New Roman"/>
                <w:b/>
                <w:i/>
                <w:sz w:val="24"/>
                <w:szCs w:val="24"/>
                <w:highlight w:val="white"/>
              </w:rPr>
              <w:t>керівника учасника</w:t>
            </w:r>
            <w:r w:rsidRPr="00E548EB">
              <w:rPr>
                <w:rFonts w:ascii="Times New Roman" w:eastAsia="Times New Roman" w:hAnsi="Times New Roman" w:cs="Times New Roman"/>
                <w:i/>
                <w:sz w:val="24"/>
                <w:szCs w:val="24"/>
                <w:highlight w:val="white"/>
              </w:rPr>
              <w:t xml:space="preserve"> процедури закупівлі,</w:t>
            </w:r>
            <w:r w:rsidR="00E548EB">
              <w:rPr>
                <w:rFonts w:ascii="Times New Roman" w:eastAsia="Times New Roman" w:hAnsi="Times New Roman" w:cs="Times New Roman"/>
                <w:i/>
                <w:sz w:val="24"/>
                <w:szCs w:val="24"/>
                <w:highlight w:val="white"/>
              </w:rPr>
              <w:t xml:space="preserve"> </w:t>
            </w:r>
            <w:r w:rsidRPr="00E548EB">
              <w:rPr>
                <w:rFonts w:ascii="Times New Roman" w:eastAsia="Times New Roman" w:hAnsi="Times New Roman" w:cs="Times New Roman"/>
                <w:i/>
                <w:sz w:val="24"/>
                <w:szCs w:val="24"/>
                <w:highlight w:val="white"/>
              </w:rPr>
              <w:t xml:space="preserve">на виконання абзацу 15 пункту 47 Особливостей </w:t>
            </w:r>
            <w:r w:rsidRPr="00E548EB">
              <w:rPr>
                <w:rFonts w:ascii="Times New Roman" w:eastAsia="Times New Roman" w:hAnsi="Times New Roman" w:cs="Times New Roman"/>
                <w:b/>
                <w:i/>
                <w:sz w:val="24"/>
                <w:szCs w:val="24"/>
                <w:highlight w:val="white"/>
              </w:rPr>
              <w:t>надається переможцем торгів.</w:t>
            </w:r>
          </w:p>
          <w:p w:rsidR="001E7201" w:rsidRPr="003979FA" w:rsidRDefault="001E7201" w:rsidP="00F302BC">
            <w:pPr>
              <w:spacing w:after="0" w:line="240" w:lineRule="auto"/>
              <w:jc w:val="both"/>
              <w:rPr>
                <w:rFonts w:ascii="Times New Roman" w:eastAsia="Times New Roman" w:hAnsi="Times New Roman" w:cs="Times New Roman"/>
                <w:sz w:val="24"/>
                <w:szCs w:val="24"/>
                <w:highlight w:val="white"/>
                <w:lang w:eastAsia="uk-UA"/>
              </w:rPr>
            </w:pP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8151AB">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w:t>
            </w:r>
            <w:r w:rsidR="001E7201" w:rsidRPr="003979FA">
              <w:rPr>
                <w:rFonts w:ascii="Times New Roman" w:eastAsia="Times New Roman" w:hAnsi="Times New Roman" w:cs="Times New Roman"/>
                <w:b/>
                <w:sz w:val="24"/>
                <w:szCs w:val="24"/>
                <w:highlight w:val="white"/>
                <w:lang w:eastAsia="uk-UA"/>
              </w:rPr>
              <w:lastRenderedPageBreak/>
              <w:t xml:space="preserve">законодавством України щодо керівника учасника процедури закупівлі. </w:t>
            </w: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bl>
    <w:p w:rsidR="001E7201" w:rsidRPr="003979FA" w:rsidRDefault="001E7201" w:rsidP="001E7201">
      <w:pPr>
        <w:spacing w:after="0" w:line="240" w:lineRule="auto"/>
        <w:rPr>
          <w:rFonts w:ascii="Times New Roman" w:eastAsia="Times New Roman" w:hAnsi="Times New Roman" w:cs="Times New Roman"/>
          <w:b/>
          <w:color w:val="000000"/>
          <w:sz w:val="24"/>
          <w:szCs w:val="24"/>
          <w:lang w:eastAsia="uk-UA"/>
        </w:rPr>
      </w:pPr>
    </w:p>
    <w:p w:rsidR="001E7201" w:rsidRPr="003979FA" w:rsidRDefault="001E7201" w:rsidP="001E7201">
      <w:pPr>
        <w:spacing w:before="240" w:after="0" w:line="240" w:lineRule="auto"/>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3979FA">
        <w:rPr>
          <w:rFonts w:ascii="Times New Roman" w:eastAsia="Times New Roman" w:hAnsi="Times New Roman" w:cs="Times New Roman"/>
          <w:b/>
          <w:sz w:val="24"/>
          <w:szCs w:val="24"/>
          <w:lang w:eastAsia="uk-UA"/>
        </w:rPr>
        <w:t xml:space="preserve"> — </w:t>
      </w:r>
      <w:r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D82CE8">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3F2" w:rsidRPr="00D903F2" w:rsidRDefault="001E7201" w:rsidP="00D903F2">
            <w:pPr>
              <w:spacing w:after="0" w:line="240" w:lineRule="auto"/>
              <w:jc w:val="both"/>
              <w:rPr>
                <w:rFonts w:ascii="Times New Roman" w:eastAsia="Times New Roman" w:hAnsi="Times New Roman" w:cs="Times New Roman"/>
                <w:b/>
                <w:sz w:val="24"/>
                <w:szCs w:val="24"/>
              </w:rPr>
            </w:pPr>
            <w:r w:rsidRPr="003979FA">
              <w:rPr>
                <w:rFonts w:ascii="Times New Roman" w:eastAsia="Times New Roman" w:hAnsi="Times New Roman" w:cs="Times New Roman"/>
                <w:b/>
                <w:sz w:val="24"/>
                <w:szCs w:val="24"/>
                <w:lang w:eastAsia="uk-UA"/>
              </w:rPr>
              <w:t xml:space="preserve"> </w:t>
            </w:r>
            <w:r w:rsidR="00D903F2" w:rsidRPr="00D903F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903F2" w:rsidRPr="00D903F2" w:rsidRDefault="00D903F2" w:rsidP="00D903F2">
            <w:pPr>
              <w:spacing w:after="0" w:line="240" w:lineRule="auto"/>
              <w:jc w:val="both"/>
              <w:rPr>
                <w:rFonts w:ascii="Times New Roman" w:eastAsia="Times New Roman" w:hAnsi="Times New Roman" w:cs="Times New Roman"/>
                <w:i/>
                <w:sz w:val="24"/>
                <w:szCs w:val="24"/>
              </w:rPr>
            </w:pPr>
            <w:r w:rsidRPr="00D903F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903F2">
              <w:rPr>
                <w:rFonts w:ascii="Times New Roman" w:eastAsia="Times New Roman" w:hAnsi="Times New Roman" w:cs="Times New Roman"/>
                <w:i/>
                <w:sz w:val="24"/>
                <w:szCs w:val="24"/>
              </w:rPr>
              <w:t>безпекових</w:t>
            </w:r>
            <w:proofErr w:type="spellEnd"/>
            <w:r w:rsidRPr="00D903F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03F2" w:rsidRPr="00D903F2" w:rsidRDefault="00D903F2" w:rsidP="00D903F2">
            <w:pPr>
              <w:spacing w:after="0" w:line="240" w:lineRule="auto"/>
              <w:jc w:val="both"/>
              <w:rPr>
                <w:rFonts w:ascii="Times New Roman" w:eastAsia="Times New Roman" w:hAnsi="Times New Roman" w:cs="Times New Roman"/>
                <w:b/>
                <w:sz w:val="24"/>
                <w:szCs w:val="24"/>
                <w:lang w:eastAsia="uk-UA"/>
              </w:rPr>
            </w:pPr>
            <w:r w:rsidRPr="00D903F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3F2">
              <w:rPr>
                <w:rFonts w:ascii="Times New Roman" w:eastAsia="Times New Roman" w:hAnsi="Times New Roman" w:cs="Times New Roman"/>
                <w:b/>
                <w:i/>
                <w:sz w:val="24"/>
                <w:szCs w:val="24"/>
              </w:rPr>
              <w:t>фізичної особи</w:t>
            </w:r>
            <w:r w:rsidRPr="00D903F2">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w:t>
            </w:r>
            <w:r w:rsidRPr="00D903F2">
              <w:rPr>
                <w:rFonts w:ascii="Times New Roman" w:eastAsia="Times New Roman" w:hAnsi="Times New Roman" w:cs="Times New Roman"/>
                <w:b/>
                <w:i/>
                <w:sz w:val="24"/>
                <w:szCs w:val="24"/>
              </w:rPr>
              <w:t>надається переможцем торгів.</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p>
        </w:tc>
      </w:tr>
      <w:tr w:rsidR="001E7201" w:rsidRPr="003979FA" w:rsidTr="00D82C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E00899">
              <w:rPr>
                <w:rFonts w:ascii="Times New Roman" w:eastAsia="Times New Roman" w:hAnsi="Times New Roman" w:cs="Times New Roman"/>
                <w:b/>
                <w:color w:val="000000"/>
                <w:sz w:val="24"/>
                <w:szCs w:val="24"/>
                <w:lang w:eastAsia="uk-UA"/>
              </w:rPr>
              <w:t xml:space="preserve">ості або обмежень, передбачених </w:t>
            </w:r>
            <w:r w:rsidRPr="003979FA">
              <w:rPr>
                <w:rFonts w:ascii="Times New Roman" w:eastAsia="Times New Roman" w:hAnsi="Times New Roman" w:cs="Times New Roman"/>
                <w:b/>
                <w:color w:val="000000"/>
                <w:sz w:val="24"/>
                <w:szCs w:val="24"/>
                <w:lang w:eastAsia="uk-UA"/>
              </w:rPr>
              <w:t xml:space="preserve">кримінальним процесуальним законодавством України 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D82CE8">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bl>
    <w:p w:rsidR="00D82CE8" w:rsidRDefault="00D82CE8" w:rsidP="0016271F">
      <w:pPr>
        <w:pStyle w:val="aa"/>
        <w:spacing w:before="0" w:beforeAutospacing="0" w:after="0" w:afterAutospacing="0"/>
        <w:jc w:val="both"/>
        <w:rPr>
          <w:i/>
          <w:color w:val="000000"/>
        </w:rPr>
      </w:pPr>
    </w:p>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D78C4">
        <w:rPr>
          <w:i/>
          <w:color w:val="000000"/>
        </w:rPr>
        <w:t>як учасника процедури закупівлі,</w:t>
      </w:r>
      <w:r w:rsidR="0016271F" w:rsidRPr="003D78C4">
        <w:rPr>
          <w:i/>
          <w:color w:val="000000"/>
        </w:rPr>
        <w:t xml:space="preserve"> </w:t>
      </w:r>
      <w:r w:rsidRPr="003D78C4">
        <w:rPr>
          <w:i/>
          <w:color w:val="000000"/>
        </w:rPr>
        <w:t>підтвердження відповідності таких учасників об’єднання установлен</w:t>
      </w:r>
      <w:r w:rsidR="00FB6EA4" w:rsidRPr="003D78C4">
        <w:rPr>
          <w:i/>
          <w:color w:val="000000"/>
        </w:rPr>
        <w:t xml:space="preserve">им </w:t>
      </w:r>
      <w:r w:rsidRPr="003D78C4">
        <w:rPr>
          <w:i/>
          <w:color w:val="000000"/>
        </w:rPr>
        <w:t>підставам, визначеним пунктом </w:t>
      </w:r>
      <w:hyperlink r:id="rId19" w:anchor="n159" w:history="1">
        <w:r w:rsidRPr="003D78C4">
          <w:rPr>
            <w:rStyle w:val="a7"/>
            <w:i/>
            <w:color w:val="auto"/>
            <w:u w:val="none"/>
          </w:rPr>
          <w:t>47</w:t>
        </w:r>
      </w:hyperlink>
      <w:r w:rsidRPr="003D78C4">
        <w:rPr>
          <w:i/>
          <w:color w:val="000000"/>
        </w:rPr>
        <w:t> </w:t>
      </w:r>
      <w:r w:rsidR="0016271F" w:rsidRPr="003D78C4">
        <w:rPr>
          <w:i/>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3C6F3D" w:rsidRDefault="003C6F3D" w:rsidP="004E0511">
      <w:pPr>
        <w:spacing w:after="0" w:line="240" w:lineRule="auto"/>
        <w:ind w:right="-144"/>
        <w:jc w:val="right"/>
        <w:rPr>
          <w:rFonts w:ascii="Times New Roman" w:eastAsia="Times New Roman" w:hAnsi="Times New Roman"/>
          <w:b/>
          <w:bCs/>
          <w:spacing w:val="-3"/>
          <w:sz w:val="28"/>
          <w:szCs w:val="28"/>
        </w:rPr>
      </w:pPr>
    </w:p>
    <w:p w:rsidR="00D20A49" w:rsidRPr="00E11475" w:rsidRDefault="00D20A49"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D20A49" w:rsidRDefault="00D20A49" w:rsidP="004E0511">
      <w:pPr>
        <w:shd w:val="clear" w:color="auto" w:fill="FFFFFF"/>
        <w:spacing w:after="0" w:line="240" w:lineRule="auto"/>
        <w:jc w:val="center"/>
        <w:rPr>
          <w:rFonts w:ascii="Times New Roman" w:eastAsia="Times New Roman" w:hAnsi="Times New Roman"/>
          <w:b/>
          <w:color w:val="000000"/>
          <w:sz w:val="24"/>
          <w:szCs w:val="24"/>
        </w:rPr>
      </w:pP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10023" w:type="dxa"/>
        <w:tblLayout w:type="fixed"/>
        <w:tblLook w:val="0400" w:firstRow="0" w:lastRow="0" w:firstColumn="0" w:lastColumn="0" w:noHBand="0" w:noVBand="1"/>
      </w:tblPr>
      <w:tblGrid>
        <w:gridCol w:w="400"/>
        <w:gridCol w:w="9623"/>
      </w:tblGrid>
      <w:tr w:rsidR="004E0511" w:rsidRPr="000C2811" w:rsidTr="00722B3D">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Default="004E0511" w:rsidP="003518DA">
            <w:pPr>
              <w:spacing w:after="0" w:line="240" w:lineRule="auto"/>
              <w:ind w:left="100"/>
              <w:jc w:val="center"/>
              <w:rPr>
                <w:rFonts w:ascii="Times New Roman" w:eastAsia="Times New Roman" w:hAnsi="Times New Roman"/>
                <w:b/>
                <w:color w:val="000000"/>
                <w:sz w:val="24"/>
                <w:szCs w:val="24"/>
              </w:rPr>
            </w:pPr>
            <w:r w:rsidRPr="00BE38E0">
              <w:rPr>
                <w:rFonts w:ascii="Times New Roman" w:eastAsia="Times New Roman" w:hAnsi="Times New Roman"/>
                <w:b/>
                <w:color w:val="000000"/>
                <w:sz w:val="24"/>
                <w:szCs w:val="24"/>
              </w:rPr>
              <w:t>Інші документи від Учасника:</w:t>
            </w:r>
          </w:p>
          <w:p w:rsidR="003C6F3D" w:rsidRPr="000C2811" w:rsidRDefault="003C6F3D" w:rsidP="003518DA">
            <w:pPr>
              <w:spacing w:after="0" w:line="240" w:lineRule="auto"/>
              <w:ind w:left="100"/>
              <w:jc w:val="center"/>
              <w:rPr>
                <w:rFonts w:ascii="Times New Roman" w:eastAsia="Times New Roman" w:hAnsi="Times New Roman"/>
                <w:sz w:val="24"/>
                <w:szCs w:val="24"/>
              </w:rPr>
            </w:pPr>
          </w:p>
        </w:tc>
      </w:tr>
      <w:tr w:rsidR="004E0511" w:rsidRPr="000C2811" w:rsidTr="00722B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722B3D">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D20A49">
        <w:trPr>
          <w:trHeight w:val="81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722B3D">
        <w:trPr>
          <w:trHeight w:val="59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lastRenderedPageBreak/>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w:t>
            </w:r>
            <w:proofErr w:type="spellStart"/>
            <w:r w:rsidRPr="005A4C53">
              <w:rPr>
                <w:rFonts w:ascii="Times New Roman" w:eastAsia="Times New Roman" w:hAnsi="Times New Roman" w:cs="Times New Roman"/>
                <w:sz w:val="24"/>
                <w:szCs w:val="24"/>
                <w:lang w:eastAsia="uk-UA"/>
              </w:rPr>
              <w:t>бенефіціарний</w:t>
            </w:r>
            <w:proofErr w:type="spellEnd"/>
            <w:r w:rsidRPr="005A4C53">
              <w:rPr>
                <w:rFonts w:ascii="Times New Roman" w:eastAsia="Times New Roman" w:hAnsi="Times New Roman" w:cs="Times New Roman"/>
                <w:sz w:val="24"/>
                <w:szCs w:val="24"/>
                <w:lang w:eastAsia="uk-UA"/>
              </w:rPr>
              <w:t xml:space="preserve"> власник, член або учасник (акціонер), що має частку в статутному капіталі 10 і більше відсотків (далі - активи), є громадянином </w:t>
            </w:r>
            <w:r w:rsidRPr="00D82CE8">
              <w:rPr>
                <w:rFonts w:ascii="Times New Roman" w:eastAsia="Times New Roman" w:hAnsi="Times New Roman" w:cs="Times New Roman"/>
                <w:b/>
                <w:sz w:val="24"/>
                <w:szCs w:val="24"/>
                <w:lang w:eastAsia="uk-UA"/>
              </w:rPr>
              <w:t>Російської Федерації /</w:t>
            </w:r>
            <w:r w:rsidR="009F61E6" w:rsidRPr="00D82CE8">
              <w:rPr>
                <w:rFonts w:ascii="Times New Roman" w:eastAsia="Times New Roman" w:hAnsi="Times New Roman" w:cs="Times New Roman"/>
                <w:b/>
              </w:rPr>
              <w:t>Ісламської Республіки Іран</w:t>
            </w:r>
            <w:r w:rsidRPr="00D82CE8">
              <w:rPr>
                <w:rFonts w:ascii="Times New Roman" w:eastAsia="Times New Roman" w:hAnsi="Times New Roman" w:cs="Times New Roman"/>
                <w:b/>
                <w:sz w:val="24"/>
                <w:szCs w:val="24"/>
                <w:lang w:eastAsia="uk-UA"/>
              </w:rPr>
              <w:t xml:space="preserve"> </w:t>
            </w:r>
            <w:r w:rsidR="009F61E6" w:rsidRPr="00D82CE8">
              <w:rPr>
                <w:rFonts w:ascii="Times New Roman" w:eastAsia="Times New Roman" w:hAnsi="Times New Roman" w:cs="Times New Roman"/>
                <w:b/>
                <w:sz w:val="24"/>
                <w:szCs w:val="24"/>
                <w:lang w:eastAsia="uk-UA"/>
              </w:rPr>
              <w:t>/</w:t>
            </w:r>
            <w:r w:rsidRPr="00D82CE8">
              <w:rPr>
                <w:rFonts w:ascii="Times New Roman" w:eastAsia="Times New Roman" w:hAnsi="Times New Roman" w:cs="Times New Roman"/>
                <w:b/>
                <w:sz w:val="24"/>
                <w:szCs w:val="24"/>
                <w:lang w:eastAsia="uk-UA"/>
              </w:rPr>
              <w:t>Республіки Білорусь</w:t>
            </w:r>
            <w:r w:rsidRPr="005A4C53">
              <w:rPr>
                <w:rFonts w:ascii="Times New Roman" w:eastAsia="Times New Roman" w:hAnsi="Times New Roman" w:cs="Times New Roman"/>
                <w:sz w:val="24"/>
                <w:szCs w:val="24"/>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7B6B27">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009F61E6">
              <w:rPr>
                <w:rFonts w:ascii="Times New Roman" w:eastAsia="Times New Roman" w:hAnsi="Times New Roman" w:cs="Times New Roman"/>
                <w:sz w:val="24"/>
                <w:szCs w:val="24"/>
                <w:lang w:eastAsia="uk-UA"/>
              </w:rPr>
              <w:t xml:space="preserve"> • </w:t>
            </w:r>
            <w:r w:rsidRPr="005A4C53">
              <w:rPr>
                <w:rFonts w:ascii="Times New Roman" w:eastAsia="Times New Roman" w:hAnsi="Times New Roman" w:cs="Times New Roman"/>
                <w:sz w:val="24"/>
                <w:szCs w:val="24"/>
                <w:lang w:eastAsia="uk-UA"/>
              </w:rPr>
              <w:t>посвідчення особи, яка потребує додаткового захисту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007B6B27">
              <w:rPr>
                <w:rFonts w:ascii="Times New Roman" w:eastAsia="Times New Roman" w:hAnsi="Times New Roman" w:cs="Times New Roman"/>
                <w:i/>
                <w:sz w:val="24"/>
                <w:szCs w:val="24"/>
                <w:lang w:eastAsia="uk-UA"/>
              </w:rP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500D3C"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p>
    <w:p w:rsidR="00500D3C" w:rsidRPr="00722B3D" w:rsidRDefault="00722B3D"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D20A49">
        <w:rPr>
          <w:rFonts w:ascii="Times New Roman" w:eastAsia="Times New Roman" w:hAnsi="Times New Roman" w:cs="Times New Roman"/>
          <w:sz w:val="24"/>
          <w:szCs w:val="24"/>
        </w:rPr>
        <w:t>8.</w:t>
      </w:r>
      <w:r w:rsidR="00500D3C" w:rsidRPr="00722B3D">
        <w:rPr>
          <w:rFonts w:ascii="Times New Roman" w:hAnsi="Times New Roman" w:cs="Times New Roman"/>
          <w:sz w:val="24"/>
          <w:szCs w:val="24"/>
        </w:rPr>
        <w:t xml:space="preserve">  </w:t>
      </w:r>
      <w:r w:rsidRPr="00722B3D">
        <w:rPr>
          <w:rFonts w:ascii="Times New Roman" w:hAnsi="Times New Roman" w:cs="Times New Roman"/>
          <w:sz w:val="24"/>
          <w:szCs w:val="24"/>
        </w:rPr>
        <w:t xml:space="preserve"> </w:t>
      </w:r>
      <w:r w:rsidR="00500D3C" w:rsidRPr="00722B3D">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500D3C" w:rsidRPr="00722B3D"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722B3D">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500D3C" w:rsidRPr="00722B3D" w:rsidRDefault="00500D3C" w:rsidP="00500D3C">
      <w:pPr>
        <w:keepNext/>
        <w:suppressLineNumbers/>
        <w:suppressAutoHyphens/>
        <w:spacing w:after="0" w:line="240" w:lineRule="auto"/>
        <w:ind w:right="-284"/>
        <w:contextualSpacing/>
        <w:jc w:val="both"/>
        <w:rPr>
          <w:rFonts w:ascii="Times New Roman" w:hAnsi="Times New Roman"/>
          <w:sz w:val="24"/>
          <w:szCs w:val="24"/>
        </w:rPr>
      </w:pPr>
      <w:r w:rsidRPr="00722B3D">
        <w:rPr>
          <w:rFonts w:ascii="Times New Roman" w:hAnsi="Times New Roman" w:cs="Times New Roman"/>
          <w:sz w:val="24"/>
          <w:szCs w:val="24"/>
        </w:rPr>
        <w:t xml:space="preserve">       </w:t>
      </w:r>
      <w:r w:rsidRPr="00722B3D">
        <w:rPr>
          <w:rFonts w:ascii="Times New Roman" w:hAnsi="Times New Roman"/>
          <w:sz w:val="24"/>
          <w:szCs w:val="24"/>
        </w:rPr>
        <w:t xml:space="preserve">Ціну пропозиції </w:t>
      </w:r>
      <w:r w:rsidR="00023097">
        <w:rPr>
          <w:rFonts w:ascii="Times New Roman" w:hAnsi="Times New Roman"/>
          <w:sz w:val="24"/>
          <w:szCs w:val="24"/>
        </w:rPr>
        <w:t xml:space="preserve">(договірну ціну) </w:t>
      </w:r>
      <w:r w:rsidRPr="00722B3D">
        <w:rPr>
          <w:rFonts w:ascii="Times New Roman" w:hAnsi="Times New Roman"/>
          <w:sz w:val="24"/>
          <w:szCs w:val="24"/>
        </w:rPr>
        <w:t xml:space="preserve">слід визначати відповідно до вимог технічного завдання щодо термінів закінчення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 Вартість пропозиції </w:t>
      </w:r>
      <w:r w:rsidR="003E0B29">
        <w:rPr>
          <w:rFonts w:ascii="Times New Roman" w:hAnsi="Times New Roman"/>
          <w:sz w:val="24"/>
          <w:szCs w:val="24"/>
        </w:rPr>
        <w:t xml:space="preserve">(договірної ціни) </w:t>
      </w:r>
      <w:r w:rsidRPr="00722B3D">
        <w:rPr>
          <w:rFonts w:ascii="Times New Roman" w:hAnsi="Times New Roman"/>
          <w:sz w:val="24"/>
          <w:szCs w:val="24"/>
        </w:rPr>
        <w:t xml:space="preserve">та всі інші ціни повинні бути чітко визначені. </w:t>
      </w:r>
    </w:p>
    <w:p w:rsidR="00A41CCD" w:rsidRDefault="00A41CCD" w:rsidP="00A41CCD">
      <w:pPr>
        <w:keepNext/>
        <w:suppressLineNumbers/>
        <w:suppressAutoHyphens/>
        <w:spacing w:after="0" w:line="240" w:lineRule="auto"/>
        <w:ind w:right="-284"/>
        <w:contextualSpacing/>
        <w:jc w:val="both"/>
        <w:rPr>
          <w:rFonts w:ascii="Times New Roman" w:hAnsi="Times New Roman" w:cs="Times New Roman"/>
          <w:sz w:val="24"/>
          <w:szCs w:val="24"/>
        </w:rPr>
      </w:pPr>
      <w:r w:rsidRPr="00722B3D">
        <w:rPr>
          <w:rFonts w:ascii="Times New Roman" w:eastAsia="Times New Roman" w:hAnsi="Times New Roman" w:cs="Times New Roman"/>
          <w:b/>
          <w:i/>
          <w:sz w:val="24"/>
          <w:szCs w:val="24"/>
        </w:rPr>
        <w:t xml:space="preserve">      </w:t>
      </w:r>
      <w:r w:rsidR="0058537C" w:rsidRPr="00722B3D">
        <w:rPr>
          <w:rFonts w:ascii="Times New Roman" w:eastAsia="Times New Roman" w:hAnsi="Times New Roman" w:cs="Times New Roman"/>
          <w:b/>
          <w:i/>
          <w:sz w:val="24"/>
          <w:szCs w:val="24"/>
        </w:rPr>
        <w:t xml:space="preserve"> </w:t>
      </w:r>
      <w:r w:rsidRPr="00722B3D">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003E0B29">
        <w:rPr>
          <w:rFonts w:ascii="Times New Roman" w:hAnsi="Times New Roman" w:cs="Times New Roman"/>
          <w:sz w:val="24"/>
          <w:szCs w:val="24"/>
        </w:rPr>
        <w:t xml:space="preserve"> (договірної ціни)</w:t>
      </w:r>
      <w:r w:rsidRPr="00722B3D">
        <w:rPr>
          <w:rFonts w:ascii="Times New Roman" w:hAnsi="Times New Roman" w:cs="Times New Roman"/>
          <w:sz w:val="24"/>
          <w:szCs w:val="24"/>
        </w:rPr>
        <w:t>.</w:t>
      </w:r>
    </w:p>
    <w:p w:rsidR="003E0B29" w:rsidRDefault="003E0B29" w:rsidP="003E0B29">
      <w:pPr>
        <w:widowControl w:val="0"/>
        <w:spacing w:after="300" w:line="298" w:lineRule="exact"/>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FF4CBA">
        <w:rPr>
          <w:rFonts w:ascii="Times New Roman" w:eastAsia="Times New Roman" w:hAnsi="Times New Roman" w:cs="Times New Roman"/>
          <w:color w:val="000000"/>
          <w:sz w:val="24"/>
          <w:szCs w:val="24"/>
          <w:lang w:eastAsia="uk-UA" w:bidi="uk-UA"/>
        </w:rPr>
        <w:t>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4E343F" w:rsidRPr="003E0B29" w:rsidRDefault="003E0B29" w:rsidP="003E0B2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eastAsia="Times New Roman" w:hAnsi="Times New Roman" w:cs="Times New Roman"/>
          <w:color w:val="000000"/>
          <w:sz w:val="24"/>
          <w:szCs w:val="24"/>
          <w:lang w:eastAsia="uk-UA" w:bidi="uk-UA"/>
        </w:rPr>
        <w:t xml:space="preserve"> 9</w:t>
      </w:r>
      <w:r w:rsidR="004E343F" w:rsidRPr="00FF4CBA">
        <w:rPr>
          <w:rFonts w:ascii="Times New Roman" w:eastAsia="Times New Roman" w:hAnsi="Times New Roman" w:cs="Times New Roman"/>
          <w:color w:val="000000"/>
          <w:sz w:val="24"/>
          <w:szCs w:val="24"/>
          <w:lang w:eastAsia="uk-UA" w:bidi="uk-UA"/>
        </w:rPr>
        <w:t>. Учасник у складі своєї пропозиції повинен надати:</w:t>
      </w:r>
    </w:p>
    <w:p w:rsidR="004E343F" w:rsidRPr="00FF4CBA" w:rsidRDefault="003E0B29" w:rsidP="003E0B29">
      <w:pPr>
        <w:widowControl w:val="0"/>
        <w:tabs>
          <w:tab w:val="left" w:pos="1140"/>
        </w:tabs>
        <w:spacing w:after="120" w:line="298" w:lineRule="exact"/>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004E343F" w:rsidRPr="00FF4CBA">
        <w:rPr>
          <w:rFonts w:ascii="Times New Roman" w:eastAsia="Times New Roman" w:hAnsi="Times New Roman" w:cs="Times New Roman"/>
          <w:color w:val="000000"/>
          <w:sz w:val="24"/>
          <w:szCs w:val="24"/>
          <w:lang w:eastAsia="uk-UA" w:bidi="uk-UA"/>
        </w:rPr>
        <w:t xml:space="preserve">сертифікат відповідності бордюрів бетонних вимогам ДСТУ Б В.2.7-237:2010 БМ. Камені бетонні і залізобетонні бортові, виданий органом з сертифікації виробнику продукції, </w:t>
      </w:r>
      <w:r w:rsidR="00550125">
        <w:rPr>
          <w:rFonts w:ascii="Times New Roman" w:eastAsia="Times New Roman" w:hAnsi="Times New Roman" w:cs="Times New Roman"/>
          <w:color w:val="000000"/>
          <w:sz w:val="24"/>
          <w:szCs w:val="24"/>
          <w:lang w:eastAsia="uk-UA" w:bidi="uk-UA"/>
        </w:rPr>
        <w:t>від якого будуть поставлятися у</w:t>
      </w:r>
      <w:r w:rsidR="004E343F" w:rsidRPr="00FF4CBA">
        <w:rPr>
          <w:rFonts w:ascii="Times New Roman" w:eastAsia="Times New Roman" w:hAnsi="Times New Roman" w:cs="Times New Roman"/>
          <w:color w:val="000000"/>
          <w:sz w:val="24"/>
          <w:szCs w:val="24"/>
          <w:lang w:eastAsia="uk-UA" w:bidi="uk-UA"/>
        </w:rPr>
        <w:t>часником бордюри бетонні для надання послуг, що є предметом закупівлі;</w:t>
      </w:r>
    </w:p>
    <w:p w:rsidR="004E343F" w:rsidRPr="003E0B29" w:rsidRDefault="003E0B29" w:rsidP="003E0B29">
      <w:pPr>
        <w:keepLines/>
        <w:autoSpaceDE w:val="0"/>
        <w:autoSpaceDN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lastRenderedPageBreak/>
        <w:t xml:space="preserve">- </w:t>
      </w:r>
      <w:r w:rsidR="004E343F" w:rsidRPr="003E0B29">
        <w:rPr>
          <w:rFonts w:ascii="Times New Roman" w:eastAsia="Times New Roman" w:hAnsi="Times New Roman" w:cs="Times New Roman"/>
          <w:color w:val="000000"/>
          <w:sz w:val="24"/>
          <w:szCs w:val="24"/>
          <w:lang w:eastAsia="uk-UA" w:bidi="uk-UA"/>
        </w:rPr>
        <w:t>сертифікат відповідності виробів бетонних тротуарних вимогам ДСТУ Б В.2.7- 145:2008 БМ. Вироби бетонні тротуарні неармовані, виданий органом сертифікації виробнику продукці</w:t>
      </w:r>
      <w:r w:rsidR="00550125">
        <w:rPr>
          <w:rFonts w:ascii="Times New Roman" w:eastAsia="Times New Roman" w:hAnsi="Times New Roman" w:cs="Times New Roman"/>
          <w:color w:val="000000"/>
          <w:sz w:val="24"/>
          <w:szCs w:val="24"/>
          <w:lang w:eastAsia="uk-UA" w:bidi="uk-UA"/>
        </w:rPr>
        <w:t>ї, від якого буде поставлятися у</w:t>
      </w:r>
      <w:r w:rsidR="004E343F" w:rsidRPr="003E0B29">
        <w:rPr>
          <w:rFonts w:ascii="Times New Roman" w:eastAsia="Times New Roman" w:hAnsi="Times New Roman" w:cs="Times New Roman"/>
          <w:color w:val="000000"/>
          <w:sz w:val="24"/>
          <w:szCs w:val="24"/>
          <w:lang w:eastAsia="uk-UA" w:bidi="uk-UA"/>
        </w:rPr>
        <w:t>часником вироби бетонні тротуарні для надання по</w:t>
      </w:r>
      <w:r>
        <w:rPr>
          <w:rFonts w:ascii="Times New Roman" w:eastAsia="Times New Roman" w:hAnsi="Times New Roman" w:cs="Times New Roman"/>
          <w:color w:val="000000"/>
          <w:sz w:val="24"/>
          <w:szCs w:val="24"/>
          <w:lang w:eastAsia="uk-UA" w:bidi="uk-UA"/>
        </w:rPr>
        <w:t>слуг, що є предметом закупівлі.</w:t>
      </w:r>
    </w:p>
    <w:p w:rsidR="004E343F" w:rsidRPr="003E0B29" w:rsidRDefault="003E0B29" w:rsidP="003E0B29">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Pr>
          <w:rFonts w:ascii="Times New Roman" w:eastAsia="Times New Roman" w:hAnsi="Times New Roman" w:cs="Times New Roman"/>
          <w:i/>
          <w:color w:val="000000"/>
          <w:sz w:val="24"/>
          <w:szCs w:val="24"/>
          <w:lang w:eastAsia="uk-UA" w:bidi="uk-UA"/>
        </w:rPr>
        <w:t xml:space="preserve"> </w:t>
      </w:r>
      <w:r w:rsidR="004E343F" w:rsidRPr="003E0B29">
        <w:rPr>
          <w:rFonts w:ascii="Times New Roman" w:eastAsia="Times New Roman" w:hAnsi="Times New Roman" w:cs="Times New Roman"/>
          <w:i/>
          <w:color w:val="000000"/>
          <w:sz w:val="24"/>
          <w:szCs w:val="24"/>
          <w:lang w:eastAsia="uk-UA" w:bidi="uk-UA"/>
        </w:rPr>
        <w:t xml:space="preserve">   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надати лист гарантію від Виробника цієї продукції про те, що зразки даних виробів ним подані </w:t>
      </w:r>
      <w:r w:rsidR="004E343F" w:rsidRPr="003E0B29">
        <w:rPr>
          <w:rFonts w:ascii="Times New Roman" w:eastAsia="Times New Roman" w:hAnsi="Times New Roman" w:cs="Times New Roman"/>
          <w:i/>
          <w:sz w:val="24"/>
          <w:szCs w:val="24"/>
          <w:lang w:eastAsia="uk-UA" w:bidi="uk-UA"/>
        </w:rPr>
        <w:t>для проходження повторної сертифікації у відповідні лабораторії, установи, тощо. Після отримання Виробником продукції нового сертифікату, учасник – переможець надає копію такого сертифікату замовнику, який долучить її до договору.</w:t>
      </w:r>
    </w:p>
    <w:p w:rsidR="004E343F" w:rsidRPr="00CF25A1" w:rsidRDefault="004E343F" w:rsidP="004E343F">
      <w:pPr>
        <w:keepLines/>
        <w:autoSpaceDE w:val="0"/>
        <w:autoSpaceDN w:val="0"/>
        <w:spacing w:after="0" w:line="240" w:lineRule="auto"/>
        <w:ind w:left="720"/>
        <w:rPr>
          <w:rFonts w:ascii="Times New Roman" w:eastAsia="Times New Roman" w:hAnsi="Times New Roman" w:cs="Times New Roman"/>
          <w:color w:val="000000"/>
          <w:sz w:val="24"/>
          <w:szCs w:val="24"/>
          <w:lang w:eastAsia="uk-UA" w:bidi="uk-UA"/>
        </w:rPr>
      </w:pPr>
    </w:p>
    <w:p w:rsidR="003E0B29" w:rsidRPr="003E0B29" w:rsidRDefault="00C90919" w:rsidP="00C90919">
      <w:pPr>
        <w:ind w:right="-28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3E0B29">
        <w:rPr>
          <w:rFonts w:ascii="Times New Roman" w:eastAsia="Times New Roman" w:hAnsi="Times New Roman" w:cs="Times New Roman"/>
          <w:color w:val="000000"/>
          <w:sz w:val="24"/>
          <w:szCs w:val="24"/>
          <w:lang w:eastAsia="uk-UA" w:bidi="uk-UA"/>
        </w:rPr>
        <w:t>10</w:t>
      </w:r>
      <w:r w:rsidR="003E0B29" w:rsidRPr="00FF4CBA">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 Послуги виконувати відповідно до вимог Д</w:t>
      </w:r>
      <w:r w:rsidR="008F557E">
        <w:rPr>
          <w:rFonts w:ascii="Times New Roman" w:eastAsia="Times New Roman" w:hAnsi="Times New Roman" w:cs="Times New Roman"/>
          <w:color w:val="000000"/>
          <w:sz w:val="24"/>
          <w:szCs w:val="24"/>
          <w:lang w:eastAsia="uk-UA" w:bidi="uk-UA"/>
        </w:rPr>
        <w:t xml:space="preserve">БН В 2.2-40:2018 </w:t>
      </w:r>
      <w:proofErr w:type="spellStart"/>
      <w:r w:rsidR="008F557E">
        <w:rPr>
          <w:rFonts w:ascii="Times New Roman" w:eastAsia="Times New Roman" w:hAnsi="Times New Roman" w:cs="Times New Roman"/>
          <w:color w:val="000000"/>
          <w:sz w:val="24"/>
          <w:szCs w:val="24"/>
          <w:lang w:eastAsia="uk-UA" w:bidi="uk-UA"/>
        </w:rPr>
        <w:t>Інклюзив</w:t>
      </w:r>
      <w:r w:rsidR="003E0B29" w:rsidRPr="00FF4CBA">
        <w:rPr>
          <w:rFonts w:ascii="Times New Roman" w:eastAsia="Times New Roman" w:hAnsi="Times New Roman" w:cs="Times New Roman"/>
          <w:color w:val="000000"/>
          <w:sz w:val="24"/>
          <w:szCs w:val="24"/>
          <w:lang w:eastAsia="uk-UA" w:bidi="uk-UA"/>
        </w:rPr>
        <w:t>н</w:t>
      </w:r>
      <w:r w:rsidR="008F557E">
        <w:rPr>
          <w:rFonts w:ascii="Times New Roman" w:eastAsia="Times New Roman" w:hAnsi="Times New Roman" w:cs="Times New Roman"/>
          <w:color w:val="000000"/>
          <w:sz w:val="24"/>
          <w:szCs w:val="24"/>
          <w:lang w:eastAsia="uk-UA" w:bidi="uk-UA"/>
        </w:rPr>
        <w:t>і</w:t>
      </w:r>
      <w:r w:rsidR="003E0B29" w:rsidRPr="00FF4CBA">
        <w:rPr>
          <w:rFonts w:ascii="Times New Roman" w:eastAsia="Times New Roman" w:hAnsi="Times New Roman" w:cs="Times New Roman"/>
          <w:color w:val="000000"/>
          <w:sz w:val="24"/>
          <w:szCs w:val="24"/>
          <w:lang w:eastAsia="uk-UA" w:bidi="uk-UA"/>
        </w:rPr>
        <w:t>сть</w:t>
      </w:r>
      <w:proofErr w:type="spellEnd"/>
      <w:r w:rsidR="003E0B29" w:rsidRPr="00FF4CBA">
        <w:rPr>
          <w:rFonts w:ascii="Times New Roman" w:eastAsia="Times New Roman" w:hAnsi="Times New Roman" w:cs="Times New Roman"/>
          <w:color w:val="000000"/>
          <w:sz w:val="24"/>
          <w:szCs w:val="24"/>
          <w:lang w:eastAsia="uk-UA" w:bidi="uk-UA"/>
        </w:rPr>
        <w:t xml:space="preserve"> будівель і споруд.</w:t>
      </w:r>
    </w:p>
    <w:p w:rsidR="007710A1" w:rsidRDefault="007710A1" w:rsidP="007710A1">
      <w:pPr>
        <w:widowControl w:val="0"/>
        <w:spacing w:after="0"/>
        <w:ind w:right="-284"/>
        <w:jc w:val="both"/>
        <w:rPr>
          <w:rFonts w:ascii="Times New Roman" w:eastAsia="Times New Roman" w:hAnsi="Times New Roman" w:cs="Times New Roman"/>
          <w:b/>
          <w:sz w:val="24"/>
          <w:szCs w:val="24"/>
        </w:rPr>
      </w:pPr>
      <w:r w:rsidRPr="007710A1">
        <w:rPr>
          <w:rFonts w:ascii="Times New Roman" w:eastAsia="Times New Roman" w:hAnsi="Times New Roman" w:cs="Times New Roman"/>
          <w:b/>
          <w:sz w:val="24"/>
          <w:szCs w:val="24"/>
        </w:rPr>
        <w:t xml:space="preserve">  </w:t>
      </w:r>
      <w:r w:rsidR="00C90919">
        <w:rPr>
          <w:rFonts w:ascii="Times New Roman" w:eastAsia="Times New Roman" w:hAnsi="Times New Roman" w:cs="Times New Roman"/>
          <w:b/>
          <w:sz w:val="24"/>
          <w:szCs w:val="24"/>
        </w:rPr>
        <w:t>11</w:t>
      </w:r>
      <w:r w:rsidRPr="007710A1">
        <w:rPr>
          <w:rFonts w:ascii="Times New Roman" w:eastAsia="Times New Roman" w:hAnsi="Times New Roman" w:cs="Times New Roman"/>
          <w:b/>
          <w:sz w:val="24"/>
          <w:szCs w:val="24"/>
        </w:rPr>
        <w:t>. Переможець</w:t>
      </w:r>
      <w:r w:rsidRPr="00084C40">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 у паперовій формі:</w:t>
      </w:r>
    </w:p>
    <w:p w:rsidR="007710A1" w:rsidRPr="00F24CCA" w:rsidRDefault="007710A1" w:rsidP="007710A1">
      <w:pPr>
        <w:widowControl w:val="0"/>
        <w:spacing w:after="0"/>
        <w:jc w:val="both"/>
        <w:rPr>
          <w:rFonts w:ascii="Times New Roman" w:eastAsia="Times New Roman" w:hAnsi="Times New Roman" w:cs="Times New Roman"/>
          <w:sz w:val="24"/>
          <w:szCs w:val="24"/>
        </w:rPr>
      </w:pPr>
      <w:r w:rsidRPr="00F24CCA">
        <w:rPr>
          <w:rFonts w:ascii="Times New Roman" w:eastAsia="Times New Roman" w:hAnsi="Times New Roman" w:cs="Times New Roman"/>
          <w:sz w:val="24"/>
          <w:szCs w:val="24"/>
        </w:rPr>
        <w:t>-  інформацію про право підписання договору про закупівлю;</w:t>
      </w:r>
    </w:p>
    <w:p w:rsidR="007710A1" w:rsidRPr="000C58E4" w:rsidRDefault="007710A1" w:rsidP="007710A1">
      <w:pPr>
        <w:tabs>
          <w:tab w:val="left" w:pos="1080"/>
        </w:tabs>
        <w:spacing w:after="0" w:line="240" w:lineRule="auto"/>
        <w:ind w:right="-285"/>
        <w:jc w:val="both"/>
        <w:rPr>
          <w:rFonts w:ascii="Times New Roman" w:hAnsi="Times New Roman"/>
          <w:sz w:val="24"/>
          <w:szCs w:val="24"/>
        </w:rPr>
      </w:pPr>
      <w:r>
        <w:rPr>
          <w:rFonts w:ascii="Times New Roman" w:hAnsi="Times New Roman"/>
          <w:sz w:val="24"/>
          <w:szCs w:val="24"/>
        </w:rPr>
        <w:t xml:space="preserve">- </w:t>
      </w:r>
      <w:r w:rsidR="00C90919">
        <w:rPr>
          <w:rFonts w:ascii="Times New Roman" w:hAnsi="Times New Roman"/>
          <w:sz w:val="24"/>
          <w:szCs w:val="24"/>
        </w:rPr>
        <w:t>договірну ціну</w:t>
      </w:r>
      <w:r w:rsidRPr="000C58E4">
        <w:rPr>
          <w:rFonts w:ascii="Times New Roman" w:hAnsi="Times New Roman"/>
          <w:sz w:val="24"/>
          <w:szCs w:val="24"/>
        </w:rPr>
        <w:t xml:space="preserve"> на наданн</w:t>
      </w:r>
      <w:r w:rsidR="00C90919">
        <w:rPr>
          <w:rFonts w:ascii="Times New Roman" w:hAnsi="Times New Roman"/>
          <w:sz w:val="24"/>
          <w:szCs w:val="24"/>
        </w:rPr>
        <w:t>я послуг з поточного ремонту, с</w:t>
      </w:r>
      <w:r w:rsidRPr="000C58E4">
        <w:rPr>
          <w:rFonts w:ascii="Times New Roman" w:hAnsi="Times New Roman"/>
          <w:sz w:val="24"/>
          <w:szCs w:val="24"/>
        </w:rPr>
        <w:t>ума договору повинна відповідати остаточній ціні пропозиції переможця відкритих торгів</w:t>
      </w:r>
      <w:r>
        <w:rPr>
          <w:rFonts w:ascii="Times New Roman" w:hAnsi="Times New Roman"/>
          <w:sz w:val="24"/>
          <w:szCs w:val="24"/>
        </w:rPr>
        <w:t xml:space="preserve"> з особливостями після аукціону. </w:t>
      </w:r>
      <w:r w:rsidRPr="000C58E4">
        <w:rPr>
          <w:rFonts w:ascii="Times New Roman" w:hAnsi="Times New Roman"/>
          <w:sz w:val="24"/>
          <w:szCs w:val="24"/>
        </w:rPr>
        <w:t>Кошторис розрахо</w:t>
      </w:r>
      <w:r>
        <w:rPr>
          <w:rFonts w:ascii="Times New Roman" w:hAnsi="Times New Roman"/>
          <w:sz w:val="24"/>
          <w:szCs w:val="24"/>
        </w:rPr>
        <w:t xml:space="preserve">вується на підставі </w:t>
      </w:r>
      <w:r w:rsidRPr="000C58E4">
        <w:rPr>
          <w:rFonts w:ascii="Times New Roman" w:hAnsi="Times New Roman"/>
          <w:sz w:val="24"/>
          <w:szCs w:val="24"/>
        </w:rPr>
        <w:t>технічних вимог замовника</w:t>
      </w:r>
      <w:r>
        <w:rPr>
          <w:rFonts w:ascii="Times New Roman" w:hAnsi="Times New Roman"/>
          <w:sz w:val="24"/>
          <w:szCs w:val="24"/>
        </w:rPr>
        <w:t xml:space="preserve"> (додаток </w:t>
      </w:r>
      <w:r w:rsidRPr="001E4B53">
        <w:rPr>
          <w:rFonts w:ascii="Times New Roman" w:hAnsi="Times New Roman"/>
          <w:sz w:val="24"/>
          <w:szCs w:val="24"/>
        </w:rPr>
        <w:t>№ 4</w:t>
      </w:r>
      <w:r w:rsidRPr="00814007">
        <w:rPr>
          <w:rFonts w:ascii="Times New Roman" w:hAnsi="Times New Roman"/>
          <w:color w:val="FF0000"/>
          <w:sz w:val="24"/>
          <w:szCs w:val="24"/>
        </w:rPr>
        <w:t xml:space="preserve"> </w:t>
      </w:r>
      <w:r>
        <w:rPr>
          <w:rFonts w:ascii="Times New Roman" w:hAnsi="Times New Roman"/>
          <w:sz w:val="24"/>
          <w:szCs w:val="24"/>
        </w:rPr>
        <w:t>цієї ТД)</w:t>
      </w:r>
      <w:r w:rsidRPr="000C58E4">
        <w:rPr>
          <w:rFonts w:ascii="Times New Roman" w:hAnsi="Times New Roman"/>
          <w:sz w:val="24"/>
          <w:szCs w:val="24"/>
        </w:rPr>
        <w:t xml:space="preserve"> і нормативної потреби в трудових та матеріально-технічни</w:t>
      </w:r>
      <w:r>
        <w:rPr>
          <w:rFonts w:ascii="Times New Roman" w:hAnsi="Times New Roman"/>
          <w:sz w:val="24"/>
          <w:szCs w:val="24"/>
        </w:rPr>
        <w:t xml:space="preserve">х ресурсах, </w:t>
      </w:r>
      <w:r w:rsidRPr="000C58E4">
        <w:rPr>
          <w:rFonts w:ascii="Times New Roman" w:hAnsi="Times New Roman"/>
          <w:sz w:val="24"/>
          <w:szCs w:val="24"/>
        </w:rPr>
        <w:t xml:space="preserve">з врахуванням якісних та технічних характеристик матеріальних ресурсів і поточних цін на них. Обов’язково надати розрахунки </w:t>
      </w:r>
      <w:proofErr w:type="spellStart"/>
      <w:r w:rsidRPr="000C58E4">
        <w:rPr>
          <w:rFonts w:ascii="Times New Roman" w:hAnsi="Times New Roman"/>
          <w:sz w:val="24"/>
          <w:szCs w:val="24"/>
        </w:rPr>
        <w:t>загально-виробничих</w:t>
      </w:r>
      <w:proofErr w:type="spellEnd"/>
      <w:r w:rsidRPr="000C58E4">
        <w:rPr>
          <w:rFonts w:ascii="Times New Roman" w:hAnsi="Times New Roman"/>
          <w:sz w:val="24"/>
          <w:szCs w:val="24"/>
        </w:rPr>
        <w:t xml:space="preserve"> та адміністративних  витрат.</w:t>
      </w:r>
    </w:p>
    <w:p w:rsidR="003E0B29" w:rsidRPr="00FF4CBA" w:rsidRDefault="003E0B29" w:rsidP="003E0B29">
      <w:pPr>
        <w:spacing w:after="20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90919">
        <w:rPr>
          <w:rFonts w:ascii="Times New Roman" w:hAnsi="Times New Roman" w:cs="Times New Roman"/>
          <w:sz w:val="24"/>
          <w:szCs w:val="24"/>
        </w:rPr>
        <w:t>Договірна ціна оформля</w:t>
      </w:r>
      <w:r w:rsidRPr="00FF4CBA">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w:t>
      </w:r>
      <w:r>
        <w:rPr>
          <w:rFonts w:ascii="Times New Roman" w:hAnsi="Times New Roman" w:cs="Times New Roman"/>
          <w:sz w:val="24"/>
          <w:szCs w:val="24"/>
        </w:rPr>
        <w:t xml:space="preserve">і доповненнями </w:t>
      </w:r>
      <w:r w:rsidRPr="00FF4CBA">
        <w:rPr>
          <w:rFonts w:ascii="Times New Roman" w:hAnsi="Times New Roman" w:cs="Times New Roman"/>
          <w:sz w:val="24"/>
          <w:szCs w:val="24"/>
        </w:rPr>
        <w:t xml:space="preserve">та розраховується в національній валюті України - гривні. </w:t>
      </w:r>
    </w:p>
    <w:p w:rsidR="00FA1999" w:rsidRDefault="00FA1999" w:rsidP="004E0511">
      <w:pPr>
        <w:widowControl w:val="0"/>
        <w:spacing w:after="0"/>
        <w:jc w:val="both"/>
        <w:rPr>
          <w:rFonts w:ascii="Times New Roman" w:eastAsia="Times New Roman" w:hAnsi="Times New Roman" w:cs="Times New Roman"/>
          <w:b/>
          <w:i/>
          <w:color w:val="000000"/>
          <w:sz w:val="24"/>
          <w:szCs w:val="24"/>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7B6B27" w:rsidRDefault="007B6B27"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lastRenderedPageBreak/>
        <w:t>Додаток  № 4</w:t>
      </w:r>
    </w:p>
    <w:p w:rsidR="009C5F31" w:rsidRPr="004949CC" w:rsidRDefault="009C5F31" w:rsidP="003518DA">
      <w:pPr>
        <w:pStyle w:val="a5"/>
        <w:spacing w:after="0" w:line="240" w:lineRule="auto"/>
        <w:ind w:right="-144"/>
        <w:jc w:val="right"/>
        <w:rPr>
          <w:rFonts w:ascii="Times New Roman" w:eastAsia="Times New Roman" w:hAnsi="Times New Roman"/>
          <w:b/>
          <w:bCs/>
          <w:spacing w:val="-3"/>
          <w:sz w:val="28"/>
          <w:szCs w:val="28"/>
        </w:rPr>
      </w:pPr>
    </w:p>
    <w:p w:rsidR="009C5F31"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4E343F" w:rsidRDefault="00936F43" w:rsidP="00311D9A">
      <w:pPr>
        <w:keepLines/>
        <w:autoSpaceDE w:val="0"/>
        <w:autoSpaceDN w:val="0"/>
        <w:ind w:right="-284"/>
        <w:jc w:val="both"/>
        <w:rPr>
          <w:rFonts w:ascii="Times New Roman" w:eastAsia="Arial" w:hAnsi="Times New Roman" w:cs="Times New Roman"/>
          <w:i/>
          <w:color w:val="000000"/>
          <w:sz w:val="24"/>
          <w:szCs w:val="24"/>
          <w:lang w:eastAsia="ar-SA"/>
        </w:rPr>
      </w:pPr>
      <w:r>
        <w:rPr>
          <w:rFonts w:ascii="Times New Roman" w:hAnsi="Times New Roman"/>
          <w:b/>
          <w:bCs/>
          <w:iCs/>
          <w:sz w:val="24"/>
          <w:szCs w:val="24"/>
        </w:rPr>
        <w:t>на закупівлю послуг</w:t>
      </w:r>
      <w:r w:rsidR="004E343F">
        <w:rPr>
          <w:rFonts w:ascii="Times New Roman" w:hAnsi="Times New Roman"/>
          <w:b/>
          <w:bCs/>
          <w:iCs/>
          <w:sz w:val="24"/>
          <w:szCs w:val="24"/>
        </w:rPr>
        <w:t>:</w:t>
      </w:r>
      <w:r w:rsidR="004E343F">
        <w:rPr>
          <w:rFonts w:ascii="Times New Roman" w:hAnsi="Times New Roman"/>
          <w:b/>
          <w:sz w:val="24"/>
          <w:szCs w:val="24"/>
        </w:rPr>
        <w:t xml:space="preserve"> </w:t>
      </w:r>
      <w:r w:rsidR="00743DAA">
        <w:rPr>
          <w:rFonts w:ascii="Times New Roman" w:hAnsi="Times New Roman" w:cs="Times New Roman"/>
          <w:bCs/>
          <w:spacing w:val="-5"/>
          <w:sz w:val="24"/>
          <w:szCs w:val="24"/>
        </w:rPr>
        <w:t>у</w:t>
      </w:r>
      <w:r w:rsidR="00743DAA" w:rsidRPr="00FF4CBA">
        <w:rPr>
          <w:rFonts w:ascii="Times New Roman" w:hAnsi="Times New Roman" w:cs="Times New Roman"/>
          <w:bCs/>
          <w:spacing w:val="-5"/>
          <w:sz w:val="24"/>
          <w:szCs w:val="24"/>
        </w:rPr>
        <w:t xml:space="preserve">лаштування пониження (пандусів) в місцях сполучення тротуарів, пішохідних шляхів, та пішохідних доріжок, </w:t>
      </w:r>
      <w:proofErr w:type="spellStart"/>
      <w:r w:rsidR="00743DAA" w:rsidRPr="00FF4CBA">
        <w:rPr>
          <w:rFonts w:ascii="Times New Roman" w:hAnsi="Times New Roman" w:cs="Times New Roman"/>
          <w:bCs/>
          <w:spacing w:val="-5"/>
          <w:sz w:val="24"/>
          <w:szCs w:val="24"/>
        </w:rPr>
        <w:t>велодоріжок</w:t>
      </w:r>
      <w:proofErr w:type="spellEnd"/>
      <w:r w:rsidR="00743DAA" w:rsidRPr="00FF4CBA">
        <w:rPr>
          <w:rFonts w:ascii="Times New Roman" w:hAnsi="Times New Roman" w:cs="Times New Roman"/>
          <w:bCs/>
          <w:spacing w:val="-5"/>
          <w:sz w:val="24"/>
          <w:szCs w:val="24"/>
        </w:rPr>
        <w:t xml:space="preserve"> тощо з проїзною частиною вулиць, доріг, в'їздів у двори, </w:t>
      </w:r>
      <w:proofErr w:type="spellStart"/>
      <w:r w:rsidR="00743DAA" w:rsidRPr="00FF4CBA">
        <w:rPr>
          <w:rFonts w:ascii="Times New Roman" w:hAnsi="Times New Roman" w:cs="Times New Roman"/>
          <w:bCs/>
          <w:spacing w:val="-5"/>
          <w:sz w:val="24"/>
          <w:szCs w:val="24"/>
        </w:rPr>
        <w:t>внутрішньоквартальних</w:t>
      </w:r>
      <w:proofErr w:type="spellEnd"/>
      <w:r w:rsidR="00743DAA" w:rsidRPr="00FF4CBA">
        <w:rPr>
          <w:rFonts w:ascii="Times New Roman" w:hAnsi="Times New Roman" w:cs="Times New Roman"/>
          <w:bCs/>
          <w:spacing w:val="-5"/>
          <w:sz w:val="24"/>
          <w:szCs w:val="24"/>
        </w:rPr>
        <w:t xml:space="preserve">  та інших проїздів із встановленням попереджувальних тактильних ел</w:t>
      </w:r>
      <w:r w:rsidR="00743DAA">
        <w:rPr>
          <w:rFonts w:ascii="Times New Roman" w:hAnsi="Times New Roman" w:cs="Times New Roman"/>
          <w:bCs/>
          <w:spacing w:val="-5"/>
          <w:sz w:val="24"/>
          <w:szCs w:val="24"/>
        </w:rPr>
        <w:t xml:space="preserve">ементів на вулиці </w:t>
      </w:r>
      <w:proofErr w:type="spellStart"/>
      <w:r w:rsidR="00743DAA">
        <w:rPr>
          <w:rFonts w:ascii="Times New Roman" w:hAnsi="Times New Roman" w:cs="Times New Roman"/>
          <w:bCs/>
          <w:spacing w:val="-5"/>
          <w:sz w:val="24"/>
          <w:szCs w:val="24"/>
        </w:rPr>
        <w:t>Вовчинецькій</w:t>
      </w:r>
      <w:proofErr w:type="spellEnd"/>
      <w:r w:rsidR="00743DAA">
        <w:rPr>
          <w:rFonts w:ascii="Times New Roman" w:hAnsi="Times New Roman" w:cs="Times New Roman"/>
          <w:bCs/>
          <w:spacing w:val="-5"/>
          <w:sz w:val="24"/>
          <w:szCs w:val="24"/>
        </w:rPr>
        <w:t xml:space="preserve"> </w:t>
      </w:r>
      <w:r w:rsidR="00743DAA" w:rsidRPr="00FF4CBA">
        <w:rPr>
          <w:rFonts w:ascii="Times New Roman" w:hAnsi="Times New Roman" w:cs="Times New Roman"/>
          <w:bCs/>
          <w:spacing w:val="-5"/>
          <w:sz w:val="24"/>
          <w:szCs w:val="24"/>
        </w:rPr>
        <w:t xml:space="preserve">(від вул. </w:t>
      </w:r>
      <w:proofErr w:type="spellStart"/>
      <w:r w:rsidR="00743DAA" w:rsidRPr="00FF4CBA">
        <w:rPr>
          <w:rFonts w:ascii="Times New Roman" w:hAnsi="Times New Roman" w:cs="Times New Roman"/>
          <w:bCs/>
          <w:spacing w:val="-5"/>
          <w:sz w:val="24"/>
          <w:szCs w:val="24"/>
        </w:rPr>
        <w:t>Василіянок</w:t>
      </w:r>
      <w:proofErr w:type="spellEnd"/>
      <w:r w:rsidR="00743DAA" w:rsidRPr="00FF4CBA">
        <w:rPr>
          <w:rFonts w:ascii="Times New Roman" w:hAnsi="Times New Roman" w:cs="Times New Roman"/>
          <w:bCs/>
          <w:spacing w:val="-5"/>
          <w:sz w:val="24"/>
          <w:szCs w:val="24"/>
        </w:rPr>
        <w:t xml:space="preserve"> </w:t>
      </w:r>
      <w:r w:rsidR="00743DAA">
        <w:rPr>
          <w:rFonts w:ascii="Times New Roman" w:hAnsi="Times New Roman" w:cs="Times New Roman"/>
          <w:bCs/>
          <w:spacing w:val="-5"/>
          <w:sz w:val="24"/>
          <w:szCs w:val="24"/>
        </w:rPr>
        <w:t xml:space="preserve"> </w:t>
      </w:r>
      <w:r w:rsidR="00743DAA" w:rsidRPr="00FF4CBA">
        <w:rPr>
          <w:rFonts w:ascii="Times New Roman" w:hAnsi="Times New Roman" w:cs="Times New Roman"/>
          <w:bCs/>
          <w:spacing w:val="-5"/>
          <w:sz w:val="24"/>
          <w:szCs w:val="24"/>
        </w:rPr>
        <w:t xml:space="preserve">до перехрестя з вул. Деповською та </w:t>
      </w:r>
      <w:r w:rsidR="00743DAA">
        <w:rPr>
          <w:rFonts w:ascii="Times New Roman" w:hAnsi="Times New Roman" w:cs="Times New Roman"/>
          <w:bCs/>
          <w:spacing w:val="-5"/>
          <w:sz w:val="24"/>
          <w:szCs w:val="24"/>
        </w:rPr>
        <w:t>Сагайдачного)</w:t>
      </w:r>
      <w:r w:rsidR="004E343F">
        <w:rPr>
          <w:rFonts w:ascii="Times New Roman" w:hAnsi="Times New Roman" w:cs="Times New Roman"/>
          <w:bCs/>
          <w:spacing w:val="-5"/>
          <w:sz w:val="24"/>
          <w:szCs w:val="24"/>
        </w:rPr>
        <w:t xml:space="preserve"> (поточний ремонт)</w:t>
      </w:r>
      <w:r w:rsidR="00311D9A" w:rsidRPr="00311D9A">
        <w:rPr>
          <w:rFonts w:ascii="Times New Roman" w:eastAsia="Times New Roman" w:hAnsi="Times New Roman" w:cs="Times New Roman"/>
          <w:sz w:val="24"/>
          <w:szCs w:val="24"/>
        </w:rPr>
        <w:t xml:space="preserve"> </w:t>
      </w:r>
      <w:r w:rsidR="00311D9A" w:rsidRPr="00100DDF">
        <w:rPr>
          <w:rFonts w:ascii="Times New Roman" w:eastAsia="Times New Roman" w:hAnsi="Times New Roman" w:cs="Times New Roman"/>
          <w:sz w:val="24"/>
          <w:szCs w:val="24"/>
        </w:rPr>
        <w:t xml:space="preserve">за </w:t>
      </w:r>
      <w:r w:rsidR="00311D9A" w:rsidRPr="00100DDF">
        <w:rPr>
          <w:rFonts w:ascii="Times New Roman" w:hAnsi="Times New Roman" w:cs="Times New Roman"/>
          <w:iCs/>
          <w:sz w:val="24"/>
          <w:szCs w:val="24"/>
        </w:rPr>
        <w:t>(</w:t>
      </w:r>
      <w:r w:rsidR="00311D9A" w:rsidRPr="00100DDF">
        <w:rPr>
          <w:rStyle w:val="af7"/>
          <w:rFonts w:ascii="Times New Roman" w:hAnsi="Times New Roman" w:cs="Times New Roman"/>
          <w:iCs/>
          <w:sz w:val="24"/>
          <w:szCs w:val="24"/>
          <w:lang w:val="uk-UA"/>
        </w:rPr>
        <w:t>ДК 021:2015–45</w:t>
      </w:r>
      <w:r w:rsidR="00311D9A" w:rsidRPr="00100DDF">
        <w:rPr>
          <w:rFonts w:ascii="Times New Roman" w:hAnsi="Times New Roman" w:cs="Times New Roman"/>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311D9A" w:rsidRPr="00100DDF">
        <w:rPr>
          <w:rFonts w:ascii="Times New Roman" w:hAnsi="Times New Roman" w:cs="Times New Roman"/>
          <w:iCs/>
          <w:sz w:val="24"/>
          <w:szCs w:val="24"/>
        </w:rPr>
        <w:t xml:space="preserve"> ДБН А.2.2-3:2014.</w:t>
      </w:r>
      <w:r w:rsidR="00020B92">
        <w:rPr>
          <w:rFonts w:ascii="Times New Roman" w:eastAsia="Arial" w:hAnsi="Times New Roman" w:cs="Times New Roman"/>
          <w:i/>
          <w:color w:val="000000"/>
          <w:sz w:val="24"/>
          <w:szCs w:val="24"/>
          <w:lang w:eastAsia="ar-SA"/>
        </w:rPr>
        <w:t xml:space="preserve">  </w:t>
      </w:r>
    </w:p>
    <w:p w:rsidR="0027737E" w:rsidRPr="004949CC" w:rsidRDefault="004E343F" w:rsidP="004E343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E343F">
      <w:pPr>
        <w:widowControl w:val="0"/>
        <w:spacing w:after="0" w:line="240" w:lineRule="auto"/>
        <w:jc w:val="both"/>
        <w:rPr>
          <w:rFonts w:ascii="Times New Roman" w:eastAsia="Times New Roman" w:hAnsi="Times New Roman" w:cs="Times New Roman"/>
          <w:color w:val="FF0000"/>
          <w:sz w:val="24"/>
          <w:szCs w:val="24"/>
          <w:lang w:eastAsia="uk-UA" w:bidi="uk-UA"/>
        </w:rPr>
      </w:pPr>
    </w:p>
    <w:p w:rsidR="00F03A92" w:rsidRPr="00FF4CBA" w:rsidRDefault="00A93D4E" w:rsidP="004E343F">
      <w:pPr>
        <w:widowControl w:val="0"/>
        <w:spacing w:after="0" w:line="240" w:lineRule="auto"/>
        <w:jc w:val="both"/>
        <w:rPr>
          <w:rFonts w:ascii="Times New Roman" w:hAnsi="Times New Roman" w:cs="Times New Roman"/>
          <w:sz w:val="24"/>
          <w:szCs w:val="24"/>
        </w:rPr>
      </w:pPr>
      <w:r w:rsidRPr="00E5021D">
        <w:rPr>
          <w:rFonts w:ascii="Times New Roman" w:eastAsia="Times New Roman" w:hAnsi="Times New Roman" w:cs="Times New Roman"/>
          <w:b/>
          <w:sz w:val="28"/>
          <w:szCs w:val="28"/>
        </w:rPr>
        <w:t>1. Кількісні та якісні характеристики предмета закупівлі</w:t>
      </w:r>
      <w:r w:rsidRPr="001E5BA9">
        <w:rPr>
          <w:rFonts w:ascii="Times New Roman" w:eastAsia="Times New Roman" w:hAnsi="Times New Roman" w:cs="Times New Roman"/>
          <w:color w:val="FF0000"/>
          <w:sz w:val="28"/>
          <w:szCs w:val="28"/>
        </w:rPr>
        <w:t>.</w:t>
      </w: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42"/>
        <w:gridCol w:w="6631"/>
        <w:gridCol w:w="992"/>
        <w:gridCol w:w="1417"/>
        <w:gridCol w:w="567"/>
        <w:gridCol w:w="59"/>
      </w:tblGrid>
      <w:tr w:rsidR="00F03A92" w:rsidRPr="00FF4CBA" w:rsidTr="00FF4CBA">
        <w:trPr>
          <w:gridBefore w:val="1"/>
          <w:wBefore w:w="30" w:type="dxa"/>
          <w:jc w:val="center"/>
        </w:trPr>
        <w:tc>
          <w:tcPr>
            <w:tcW w:w="10235" w:type="dxa"/>
            <w:gridSpan w:val="7"/>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3"/>
                <w:sz w:val="24"/>
                <w:szCs w:val="24"/>
                <w:lang w:val="ru-RU"/>
              </w:rPr>
              <w:t>Об</w:t>
            </w:r>
            <w:r w:rsidRPr="00FF4CBA">
              <w:rPr>
                <w:rFonts w:ascii="Times New Roman" w:hAnsi="Times New Roman" w:cs="Times New Roman"/>
                <w:spacing w:val="-3"/>
                <w:sz w:val="24"/>
                <w:szCs w:val="24"/>
                <w:lang w:val="en-US"/>
              </w:rPr>
              <w:t>’</w:t>
            </w:r>
            <w:proofErr w:type="spellStart"/>
            <w:r w:rsidRPr="00FF4CBA">
              <w:rPr>
                <w:rFonts w:ascii="Times New Roman" w:hAnsi="Times New Roman" w:cs="Times New Roman"/>
                <w:spacing w:val="-3"/>
                <w:sz w:val="24"/>
                <w:szCs w:val="24"/>
              </w:rPr>
              <w:t>єми</w:t>
            </w:r>
            <w:proofErr w:type="spellEnd"/>
            <w:r w:rsidRPr="00FF4CBA">
              <w:rPr>
                <w:rFonts w:ascii="Times New Roman" w:hAnsi="Times New Roman" w:cs="Times New Roman"/>
                <w:spacing w:val="-3"/>
                <w:sz w:val="24"/>
                <w:szCs w:val="24"/>
              </w:rPr>
              <w:t xml:space="preserve"> робіт</w:t>
            </w:r>
          </w:p>
        </w:tc>
      </w:tr>
      <w:tr w:rsidR="00F03A92" w:rsidRPr="00FF4CBA" w:rsidTr="00FF4CBA">
        <w:trPr>
          <w:gridBefore w:val="2"/>
          <w:wBefore w:w="57" w:type="dxa"/>
          <w:jc w:val="center"/>
        </w:trPr>
        <w:tc>
          <w:tcPr>
            <w:tcW w:w="542" w:type="dxa"/>
            <w:tcBorders>
              <w:top w:val="single" w:sz="12" w:space="0" w:color="auto"/>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w:t>
            </w: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п/</w:t>
            </w:r>
            <w:proofErr w:type="spellStart"/>
            <w:r w:rsidRPr="00FF4CBA">
              <w:rPr>
                <w:rFonts w:ascii="Times New Roman" w:hAnsi="Times New Roman" w:cs="Times New Roman"/>
                <w:spacing w:val="-3"/>
                <w:sz w:val="24"/>
                <w:szCs w:val="24"/>
              </w:rPr>
              <w:t>п</w:t>
            </w:r>
            <w:proofErr w:type="spellEnd"/>
          </w:p>
        </w:tc>
        <w:tc>
          <w:tcPr>
            <w:tcW w:w="6631" w:type="dxa"/>
            <w:tcBorders>
              <w:top w:val="single" w:sz="12" w:space="0" w:color="auto"/>
              <w:left w:val="nil"/>
              <w:bottom w:val="nil"/>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Найменування робіт та витрат</w:t>
            </w:r>
          </w:p>
        </w:tc>
        <w:tc>
          <w:tcPr>
            <w:tcW w:w="992" w:type="dxa"/>
            <w:tcBorders>
              <w:top w:val="single" w:sz="12" w:space="0" w:color="auto"/>
              <w:left w:val="single" w:sz="4" w:space="0" w:color="auto"/>
              <w:bottom w:val="nil"/>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Одиниця</w:t>
            </w: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виміру</w:t>
            </w:r>
          </w:p>
        </w:tc>
        <w:tc>
          <w:tcPr>
            <w:tcW w:w="1417" w:type="dxa"/>
            <w:tcBorders>
              <w:top w:val="single" w:sz="12" w:space="0" w:color="auto"/>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Кількість</w:t>
            </w:r>
          </w:p>
        </w:tc>
        <w:tc>
          <w:tcPr>
            <w:tcW w:w="626" w:type="dxa"/>
            <w:gridSpan w:val="2"/>
            <w:tcBorders>
              <w:top w:val="single" w:sz="12" w:space="0" w:color="auto"/>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Примітка</w:t>
            </w:r>
          </w:p>
        </w:tc>
      </w:tr>
      <w:tr w:rsidR="00F03A92" w:rsidRPr="00FF4CBA" w:rsidTr="00FF4CBA">
        <w:trPr>
          <w:gridBefore w:val="2"/>
          <w:wBefore w:w="57" w:type="dxa"/>
          <w:jc w:val="center"/>
        </w:trPr>
        <w:tc>
          <w:tcPr>
            <w:tcW w:w="542" w:type="dxa"/>
            <w:tcBorders>
              <w:top w:val="single" w:sz="4" w:space="0" w:color="auto"/>
              <w:left w:val="single" w:sz="12" w:space="0" w:color="auto"/>
              <w:bottom w:val="single" w:sz="4" w:space="0" w:color="auto"/>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w:t>
            </w:r>
          </w:p>
        </w:tc>
        <w:tc>
          <w:tcPr>
            <w:tcW w:w="6631" w:type="dxa"/>
            <w:tcBorders>
              <w:top w:val="single" w:sz="4" w:space="0" w:color="auto"/>
              <w:left w:val="nil"/>
              <w:bottom w:val="single" w:sz="4" w:space="0" w:color="auto"/>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w:t>
            </w:r>
          </w:p>
        </w:tc>
        <w:tc>
          <w:tcPr>
            <w:tcW w:w="992" w:type="dxa"/>
            <w:tcBorders>
              <w:top w:val="single" w:sz="4" w:space="0" w:color="auto"/>
              <w:left w:val="single" w:sz="4" w:space="0" w:color="auto"/>
              <w:bottom w:val="single" w:sz="4" w:space="0" w:color="auto"/>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4</w:t>
            </w:r>
          </w:p>
        </w:tc>
        <w:tc>
          <w:tcPr>
            <w:tcW w:w="626" w:type="dxa"/>
            <w:gridSpan w:val="2"/>
            <w:tcBorders>
              <w:top w:val="single" w:sz="4" w:space="0" w:color="auto"/>
              <w:left w:val="single" w:sz="4" w:space="0" w:color="auto"/>
              <w:bottom w:val="single" w:sz="4" w:space="0" w:color="auto"/>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5</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w:t>
            </w:r>
            <w:r w:rsidRPr="00FF4CBA">
              <w:rPr>
                <w:rFonts w:ascii="Times New Roman" w:hAnsi="Times New Roman" w:cs="Times New Roman"/>
                <w:bCs/>
                <w:spacing w:val="-5"/>
                <w:sz w:val="24"/>
                <w:szCs w:val="24"/>
              </w:rPr>
              <w:t xml:space="preserve">Улаштування пониження (пандусів) в місцях сполучення тротуарів, пішохідних шляхів, та пішохідних доріжок, </w:t>
            </w:r>
            <w:proofErr w:type="spellStart"/>
            <w:r w:rsidRPr="00FF4CBA">
              <w:rPr>
                <w:rFonts w:ascii="Times New Roman" w:hAnsi="Times New Roman" w:cs="Times New Roman"/>
                <w:bCs/>
                <w:spacing w:val="-5"/>
                <w:sz w:val="24"/>
                <w:szCs w:val="24"/>
              </w:rPr>
              <w:t>велодоріжок</w:t>
            </w:r>
            <w:proofErr w:type="spellEnd"/>
            <w:r w:rsidRPr="00FF4CBA">
              <w:rPr>
                <w:rFonts w:ascii="Times New Roman" w:hAnsi="Times New Roman" w:cs="Times New Roman"/>
                <w:bCs/>
                <w:spacing w:val="-5"/>
                <w:sz w:val="24"/>
                <w:szCs w:val="24"/>
              </w:rPr>
              <w:t xml:space="preserve"> тощо з проїзною частиною вулиць, доріг, в'їздів у двори, </w:t>
            </w:r>
            <w:proofErr w:type="spellStart"/>
            <w:r w:rsidRPr="00FF4CBA">
              <w:rPr>
                <w:rFonts w:ascii="Times New Roman" w:hAnsi="Times New Roman" w:cs="Times New Roman"/>
                <w:bCs/>
                <w:spacing w:val="-5"/>
                <w:sz w:val="24"/>
                <w:szCs w:val="24"/>
              </w:rPr>
              <w:t>внутрішньоквартальних</w:t>
            </w:r>
            <w:proofErr w:type="spellEnd"/>
            <w:r w:rsidRPr="00FF4CBA">
              <w:rPr>
                <w:rFonts w:ascii="Times New Roman" w:hAnsi="Times New Roman" w:cs="Times New Roman"/>
                <w:bCs/>
                <w:spacing w:val="-5"/>
                <w:sz w:val="24"/>
                <w:szCs w:val="24"/>
              </w:rPr>
              <w:t xml:space="preserve">  та інших проїздів із встановленням попереджувальних тактильних елементів на вулиці </w:t>
            </w:r>
            <w:proofErr w:type="spellStart"/>
            <w:r w:rsidRPr="00FF4CBA">
              <w:rPr>
                <w:rFonts w:ascii="Times New Roman" w:hAnsi="Times New Roman" w:cs="Times New Roman"/>
                <w:bCs/>
                <w:spacing w:val="-5"/>
                <w:sz w:val="24"/>
                <w:szCs w:val="24"/>
              </w:rPr>
              <w:t>Вовчинецькій</w:t>
            </w:r>
            <w:proofErr w:type="spellEnd"/>
            <w:r w:rsidRPr="00FF4CBA">
              <w:rPr>
                <w:rFonts w:ascii="Times New Roman" w:hAnsi="Times New Roman" w:cs="Times New Roman"/>
                <w:bCs/>
                <w:spacing w:val="-5"/>
                <w:sz w:val="24"/>
                <w:szCs w:val="24"/>
              </w:rPr>
              <w:t xml:space="preserve">  (від вул. </w:t>
            </w:r>
            <w:proofErr w:type="spellStart"/>
            <w:r w:rsidRPr="00FF4CBA">
              <w:rPr>
                <w:rFonts w:ascii="Times New Roman" w:hAnsi="Times New Roman" w:cs="Times New Roman"/>
                <w:bCs/>
                <w:spacing w:val="-5"/>
                <w:sz w:val="24"/>
                <w:szCs w:val="24"/>
              </w:rPr>
              <w:t>Василіянок</w:t>
            </w:r>
            <w:proofErr w:type="spellEnd"/>
            <w:r w:rsidRPr="00FF4CBA">
              <w:rPr>
                <w:rFonts w:ascii="Times New Roman" w:hAnsi="Times New Roman" w:cs="Times New Roman"/>
                <w:bCs/>
                <w:spacing w:val="-5"/>
                <w:sz w:val="24"/>
                <w:szCs w:val="24"/>
              </w:rPr>
              <w:t xml:space="preserve"> до перехрестя з вул. Деповською та Сагайдачного) (поточний ремонт)</w:t>
            </w:r>
          </w:p>
        </w:tc>
        <w:tc>
          <w:tcPr>
            <w:tcW w:w="992"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w:t>
            </w:r>
            <w:proofErr w:type="spellStart"/>
            <w:r w:rsidRPr="00FF4CBA">
              <w:rPr>
                <w:rFonts w:ascii="Times New Roman" w:hAnsi="Times New Roman" w:cs="Times New Roman"/>
                <w:b/>
                <w:bCs/>
                <w:spacing w:val="-3"/>
                <w:sz w:val="24"/>
                <w:szCs w:val="24"/>
              </w:rPr>
              <w:t>Роздiл</w:t>
            </w:r>
            <w:proofErr w:type="spellEnd"/>
            <w:r w:rsidRPr="00FF4CBA">
              <w:rPr>
                <w:rFonts w:ascii="Times New Roman" w:hAnsi="Times New Roman" w:cs="Times New Roman"/>
                <w:b/>
                <w:bCs/>
                <w:spacing w:val="-3"/>
                <w:sz w:val="24"/>
                <w:szCs w:val="24"/>
              </w:rPr>
              <w:t xml:space="preserve"> 1. ДЕМОНТАЖНІ РОБОТИ </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(Демонтаж) Улаштування покриттів з </w:t>
            </w:r>
            <w:proofErr w:type="spellStart"/>
            <w:r w:rsidRPr="00FF4CBA">
              <w:rPr>
                <w:rFonts w:ascii="Times New Roman" w:hAnsi="Times New Roman" w:cs="Times New Roman"/>
                <w:iCs/>
                <w:spacing w:val="-5"/>
                <w:sz w:val="24"/>
                <w:szCs w:val="24"/>
              </w:rPr>
              <w:t>дрібнорозмірних</w:t>
            </w:r>
            <w:proofErr w:type="spellEnd"/>
            <w:r w:rsidRPr="00FF4CBA">
              <w:rPr>
                <w:rFonts w:ascii="Times New Roman" w:hAnsi="Times New Roman" w:cs="Times New Roman"/>
                <w:iCs/>
                <w:spacing w:val="-5"/>
                <w:sz w:val="24"/>
                <w:szCs w:val="24"/>
              </w:rPr>
              <w:t xml:space="preserve"> фігурних елементів мощення [ФЭМ] (Н=6 см)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2,724</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(Демонтаж) Установлення стовпчиків  металевих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Cs/>
                <w:spacing w:val="-3"/>
                <w:sz w:val="24"/>
                <w:szCs w:val="24"/>
              </w:rPr>
              <w:t>100шт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Cs/>
                <w:spacing w:val="-3"/>
                <w:sz w:val="24"/>
                <w:szCs w:val="24"/>
              </w:rPr>
              <w:t>0,09</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(Демонтаж) Установлення бортових каменів природних при інших видах покриттів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Cs/>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Cs/>
                <w:spacing w:val="-3"/>
                <w:sz w:val="24"/>
                <w:szCs w:val="24"/>
              </w:rPr>
              <w:t>0,327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Розбирання бортового каменю</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1,018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(Демонтаж) Установлення бетонних </w:t>
            </w:r>
            <w:proofErr w:type="spellStart"/>
            <w:r w:rsidRPr="00FF4CBA">
              <w:rPr>
                <w:rFonts w:ascii="Times New Roman" w:hAnsi="Times New Roman" w:cs="Times New Roman"/>
                <w:spacing w:val="-5"/>
                <w:sz w:val="24"/>
                <w:szCs w:val="24"/>
              </w:rPr>
              <w:t>поребриків</w:t>
            </w:r>
            <w:proofErr w:type="spellEnd"/>
            <w:r w:rsidRPr="00FF4CBA">
              <w:rPr>
                <w:rFonts w:ascii="Times New Roman" w:hAnsi="Times New Roman" w:cs="Times New Roman"/>
                <w:spacing w:val="-5"/>
                <w:sz w:val="24"/>
                <w:szCs w:val="24"/>
              </w:rPr>
              <w:t xml:space="preserve"> на бетонну основу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Очищення та приведення бруківки після розбирання конструкцій в придатний для повторного застосування стан</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3"/>
                <w:sz w:val="24"/>
                <w:szCs w:val="24"/>
              </w:rPr>
              <w:t xml:space="preserve"> 100шт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75,3258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Розбирання асфальтобетонних покриттів вручну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0,0138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Розбирання асфальтобетонних покриттів тротуару механізованим способом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0,9355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(Демонтаж) Установлення дорожніх знаків на одному стояку під час копання ям вручну, однобічних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 знак</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Демонтаж) Улаштування металевої бар'єрної огорожі під час забивання стояків в асфальтобетонне покриття, за відстані між стояками 2 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0,1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3"/>
                <w:sz w:val="24"/>
                <w:szCs w:val="24"/>
              </w:rPr>
            </w:pPr>
            <w:r w:rsidRPr="00FF4CBA">
              <w:rPr>
                <w:rFonts w:ascii="Times New Roman" w:hAnsi="Times New Roman" w:cs="Times New Roman"/>
                <w:spacing w:val="-5"/>
                <w:sz w:val="24"/>
                <w:szCs w:val="24"/>
              </w:rPr>
              <w:t>Навантаження сміття вручну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10,761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Навантаження сміття екскаваторами на автомобілі-самоскиди, місткість ковша екскаватора 0,25 м3.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1,50838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Перевезення сміття до 12 км без завантаження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161,605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c>
          <w:tcPr>
            <w:tcW w:w="6631"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b/>
                <w:bCs/>
                <w:sz w:val="24"/>
                <w:szCs w:val="24"/>
              </w:rPr>
            </w:pPr>
            <w:proofErr w:type="spellStart"/>
            <w:r w:rsidRPr="00FF4CBA">
              <w:rPr>
                <w:rFonts w:ascii="Times New Roman" w:hAnsi="Times New Roman" w:cs="Times New Roman"/>
                <w:b/>
                <w:bCs/>
                <w:spacing w:val="-3"/>
                <w:sz w:val="24"/>
                <w:szCs w:val="24"/>
                <w:u w:val="single"/>
                <w:lang w:val="en-US"/>
              </w:rPr>
              <w:t>Роздiл</w:t>
            </w:r>
            <w:proofErr w:type="spellEnd"/>
            <w:r w:rsidRPr="00FF4CBA">
              <w:rPr>
                <w:rFonts w:ascii="Times New Roman" w:hAnsi="Times New Roman" w:cs="Times New Roman"/>
                <w:b/>
                <w:bCs/>
                <w:spacing w:val="-3"/>
                <w:sz w:val="24"/>
                <w:szCs w:val="24"/>
                <w:u w:val="single"/>
                <w:lang w:val="en-US"/>
              </w:rPr>
              <w:t xml:space="preserve"> 2. </w:t>
            </w:r>
            <w:r w:rsidRPr="00FF4CBA">
              <w:rPr>
                <w:rFonts w:ascii="Times New Roman" w:hAnsi="Times New Roman" w:cs="Times New Roman"/>
                <w:b/>
                <w:bCs/>
                <w:spacing w:val="-3"/>
                <w:sz w:val="24"/>
                <w:szCs w:val="24"/>
                <w:u w:val="single"/>
              </w:rPr>
              <w:t>ПОКРИТТЯ</w:t>
            </w:r>
          </w:p>
        </w:tc>
        <w:tc>
          <w:tcPr>
            <w:tcW w:w="992"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Розробка ґрунту вручну в траншеях глибиною до 2 м без кріплень з укосами, група ґрунту 2</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0,734356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lastRenderedPageBreak/>
              <w:t>15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Навантаження ґрунту вручну на </w:t>
            </w:r>
            <w:proofErr w:type="spellStart"/>
            <w:r w:rsidRPr="00FF4CBA">
              <w:rPr>
                <w:rFonts w:ascii="Times New Roman" w:hAnsi="Times New Roman" w:cs="Times New Roman"/>
                <w:spacing w:val="-5"/>
                <w:sz w:val="24"/>
                <w:szCs w:val="24"/>
              </w:rPr>
              <w:t>автомобілі-</w:t>
            </w:r>
            <w:proofErr w:type="spellEnd"/>
            <w:r w:rsidRPr="00FF4CBA">
              <w:rPr>
                <w:rFonts w:ascii="Times New Roman" w:hAnsi="Times New Roman" w:cs="Times New Roman"/>
                <w:spacing w:val="-5"/>
                <w:sz w:val="24"/>
                <w:szCs w:val="24"/>
              </w:rPr>
              <w:t xml:space="preserve"> самоскиди</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0,734356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Перевезення ґрунту до 10 км (без завантаження)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124,84052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Улаштування одношарових основ товщиною 15 см (товщина 8 см) із щебеню фракції 5-20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3,67178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Щебінь із природного каменю для будівельних робіт, фракція 5-20 мм, марка М1000 і більше</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74,91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На кожний 1 см зміни товщини шару виключати до норм 18-23-1, 18-23-2, 18-23-3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-3,59178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20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Щебінь із природного каменю для будівельних робіт, фракція 5-20 мм, марка М1000 і більше</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 xml:space="preserve">-31,68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21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Установлення бетонних </w:t>
            </w:r>
            <w:proofErr w:type="spellStart"/>
            <w:r w:rsidRPr="00FF4CBA">
              <w:rPr>
                <w:rFonts w:ascii="Times New Roman" w:hAnsi="Times New Roman" w:cs="Times New Roman"/>
                <w:iCs/>
                <w:spacing w:val="-5"/>
                <w:sz w:val="24"/>
                <w:szCs w:val="24"/>
              </w:rPr>
              <w:t>поребриків</w:t>
            </w:r>
            <w:proofErr w:type="spellEnd"/>
            <w:r w:rsidRPr="00FF4CBA">
              <w:rPr>
                <w:rFonts w:ascii="Times New Roman" w:hAnsi="Times New Roman" w:cs="Times New Roman"/>
                <w:iCs/>
                <w:spacing w:val="-5"/>
                <w:sz w:val="24"/>
                <w:szCs w:val="24"/>
              </w:rPr>
              <w:t xml:space="preserve"> на бетонну основу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proofErr w:type="spellStart"/>
            <w:r w:rsidRPr="00FF4CBA">
              <w:rPr>
                <w:rFonts w:ascii="Times New Roman" w:hAnsi="Times New Roman" w:cs="Times New Roman"/>
                <w:spacing w:val="-5"/>
                <w:sz w:val="24"/>
                <w:szCs w:val="24"/>
              </w:rPr>
              <w:t>Поребрики</w:t>
            </w:r>
            <w:proofErr w:type="spellEnd"/>
            <w:r w:rsidRPr="00FF4CBA">
              <w:rPr>
                <w:rFonts w:ascii="Times New Roman" w:hAnsi="Times New Roman" w:cs="Times New Roman"/>
                <w:spacing w:val="-5"/>
                <w:sz w:val="24"/>
                <w:szCs w:val="24"/>
              </w:rPr>
              <w:t xml:space="preserve"> із бетону, товщ. 8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trHeight w:val="363"/>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Готування важкого бетону на щебені, клас бетону В3,5 - В5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0,00612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Установлення бортових каменів природних при інших видах покриттів (попередньо демонтованого)</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0,207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Установлення бортових каменів бетонних</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і залізобетонних при інших видах покриттів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1,052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Бордюр б/в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2,5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Бордюр бетонний</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102,7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 xml:space="preserve">Готування важких </w:t>
            </w:r>
            <w:proofErr w:type="spellStart"/>
            <w:r w:rsidRPr="00FF4CBA">
              <w:rPr>
                <w:rFonts w:ascii="Times New Roman" w:hAnsi="Times New Roman" w:cs="Times New Roman"/>
                <w:i/>
                <w:iCs/>
                <w:spacing w:val="-5"/>
                <w:sz w:val="24"/>
                <w:szCs w:val="24"/>
              </w:rPr>
              <w:t>кладкових</w:t>
            </w:r>
            <w:proofErr w:type="spellEnd"/>
            <w:r w:rsidRPr="00FF4CBA">
              <w:rPr>
                <w:rFonts w:ascii="Times New Roman" w:hAnsi="Times New Roman" w:cs="Times New Roman"/>
                <w:i/>
                <w:iCs/>
                <w:spacing w:val="-5"/>
                <w:sz w:val="24"/>
                <w:szCs w:val="24"/>
              </w:rPr>
              <w:t xml:space="preserve"> цементних розчинів, марка 100</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0,0007542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Готування важкого бетону на щебені, клас бетону В3,5 - В5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0,074313</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Улаштування покриття товщиною 4 см (5 см) з гарячих асфальтобетонних сумішей дрібнозернистих та піщаних вручну з ущільненням ручними котками (відновлення верхнього покриття уздовж раніше демонтованого бортового каменю)</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0,526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На кожні 0,5 см зміни товщини шару додавати або виключати до норми 18-42-3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0,526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Суміші асфальтобетонні гарячі і теплі [асфальтобетон щільний] (дорожні)(аеродромні), що застосовуються у</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верхніх шарах покриттів, дрібнозернисті, тип А, марка 1</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6,312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Улаштування покриття з фігурних елементів мощення з приготуванням піщано-цементної суміші площадок  та</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тротуарів шириною понад 2 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0,432978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Плитка тактильна (бруківка) жовтого кольору</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300х300х60 мм (направляюча)</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2,1816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Плитка тактильна (бруківка) жовтого кольору</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300х300х60 мм (</w:t>
            </w:r>
            <w:proofErr w:type="spellStart"/>
            <w:r w:rsidRPr="00FF4CBA">
              <w:rPr>
                <w:rFonts w:ascii="Times New Roman" w:hAnsi="Times New Roman" w:cs="Times New Roman"/>
                <w:spacing w:val="-5"/>
                <w:sz w:val="24"/>
                <w:szCs w:val="24"/>
              </w:rPr>
              <w:t>повереджувальна</w:t>
            </w:r>
            <w:proofErr w:type="spellEnd"/>
            <w:r w:rsidRPr="00FF4CBA">
              <w:rPr>
                <w:rFonts w:ascii="Times New Roman" w:hAnsi="Times New Roman" w:cs="Times New Roman"/>
                <w:spacing w:val="-5"/>
                <w:sz w:val="24"/>
                <w:szCs w:val="24"/>
              </w:rPr>
              <w:t>)</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37,269</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Лоток бетонний 600х160х40</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4,17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80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w:t>
            </w:r>
            <w:proofErr w:type="spellStart"/>
            <w:r w:rsidRPr="00FF4CBA">
              <w:rPr>
                <w:rFonts w:ascii="Times New Roman" w:hAnsi="Times New Roman" w:cs="Times New Roman"/>
                <w:spacing w:val="-5"/>
                <w:sz w:val="24"/>
                <w:szCs w:val="24"/>
              </w:rPr>
              <w:t>Гантелька</w:t>
            </w:r>
            <w:proofErr w:type="spellEnd"/>
            <w:r w:rsidRPr="00FF4CBA">
              <w:rPr>
                <w:rFonts w:ascii="Times New Roman" w:hAnsi="Times New Roman" w:cs="Times New Roman"/>
                <w:spacing w:val="-5"/>
                <w:sz w:val="24"/>
                <w:szCs w:val="24"/>
              </w:rPr>
              <w:t>", чорного кольору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58,58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80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w:t>
            </w:r>
            <w:proofErr w:type="spellStart"/>
            <w:r w:rsidRPr="00FF4CBA">
              <w:rPr>
                <w:rFonts w:ascii="Times New Roman" w:hAnsi="Times New Roman" w:cs="Times New Roman"/>
                <w:spacing w:val="-5"/>
                <w:sz w:val="24"/>
                <w:szCs w:val="24"/>
              </w:rPr>
              <w:t>Гантелька</w:t>
            </w:r>
            <w:proofErr w:type="spellEnd"/>
            <w:r w:rsidRPr="00FF4CBA">
              <w:rPr>
                <w:rFonts w:ascii="Times New Roman" w:hAnsi="Times New Roman" w:cs="Times New Roman"/>
                <w:spacing w:val="-5"/>
                <w:sz w:val="24"/>
                <w:szCs w:val="24"/>
              </w:rPr>
              <w:t>", сірого кольору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47,7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60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"Римський камінь", світло-сірий колір</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171,52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60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б/в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118,47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Різання дрібнозернистих фігурних елементів мощення(ФЕМ) «під бордюр»</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 xml:space="preserve">1м різу </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125,0</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w:t>
            </w:r>
            <w:proofErr w:type="spellStart"/>
            <w:r w:rsidRPr="00FF4CBA">
              <w:rPr>
                <w:rFonts w:ascii="Times New Roman" w:hAnsi="Times New Roman" w:cs="Times New Roman"/>
                <w:b/>
                <w:bCs/>
                <w:spacing w:val="-3"/>
                <w:sz w:val="24"/>
                <w:szCs w:val="24"/>
              </w:rPr>
              <w:t>Роздiл</w:t>
            </w:r>
            <w:proofErr w:type="spellEnd"/>
            <w:r w:rsidRPr="00FF4CBA">
              <w:rPr>
                <w:rFonts w:ascii="Times New Roman" w:hAnsi="Times New Roman" w:cs="Times New Roman"/>
                <w:b/>
                <w:bCs/>
                <w:spacing w:val="-3"/>
                <w:sz w:val="24"/>
                <w:szCs w:val="24"/>
              </w:rPr>
              <w:t xml:space="preserve"> 3. ІНШІ РОБОТИ </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Установлення раніше демонтованих </w:t>
            </w:r>
            <w:proofErr w:type="spellStart"/>
            <w:r w:rsidRPr="00FF4CBA">
              <w:rPr>
                <w:rFonts w:ascii="Times New Roman" w:hAnsi="Times New Roman" w:cs="Times New Roman"/>
                <w:iCs/>
                <w:spacing w:val="-5"/>
                <w:sz w:val="24"/>
                <w:szCs w:val="24"/>
              </w:rPr>
              <w:t>антипаркуавльних</w:t>
            </w:r>
            <w:proofErr w:type="spellEnd"/>
            <w:r w:rsidRPr="00FF4CBA">
              <w:rPr>
                <w:rFonts w:ascii="Times New Roman" w:hAnsi="Times New Roman" w:cs="Times New Roman"/>
                <w:iCs/>
                <w:spacing w:val="-5"/>
                <w:sz w:val="24"/>
                <w:szCs w:val="24"/>
              </w:rPr>
              <w:t xml:space="preserve"> стовпчиків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100 </w:t>
            </w:r>
            <w:proofErr w:type="spellStart"/>
            <w:r w:rsidRPr="00FF4CBA">
              <w:rPr>
                <w:rFonts w:ascii="Times New Roman" w:hAnsi="Times New Roman" w:cs="Times New Roman"/>
                <w:spacing w:val="-3"/>
                <w:sz w:val="24"/>
                <w:szCs w:val="24"/>
              </w:rPr>
              <w:t>шт</w:t>
            </w:r>
            <w:proofErr w:type="spellEnd"/>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0,09</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proofErr w:type="spellStart"/>
            <w:r w:rsidRPr="00FF4CBA">
              <w:rPr>
                <w:rFonts w:ascii="Times New Roman" w:hAnsi="Times New Roman" w:cs="Times New Roman"/>
                <w:spacing w:val="-5"/>
                <w:sz w:val="24"/>
                <w:szCs w:val="24"/>
              </w:rPr>
              <w:t>Антипаркувальний</w:t>
            </w:r>
            <w:proofErr w:type="spellEnd"/>
            <w:r w:rsidRPr="00FF4CBA">
              <w:rPr>
                <w:rFonts w:ascii="Times New Roman" w:hAnsi="Times New Roman" w:cs="Times New Roman"/>
                <w:spacing w:val="-5"/>
                <w:sz w:val="24"/>
                <w:szCs w:val="24"/>
              </w:rPr>
              <w:t xml:space="preserve"> металевий стовпчик квадратного січення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pacing w:val="-3"/>
                <w:sz w:val="24"/>
                <w:szCs w:val="24"/>
              </w:rPr>
              <w:t>шт</w:t>
            </w:r>
            <w:proofErr w:type="spellEnd"/>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4</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 xml:space="preserve">Стовпчик </w:t>
            </w:r>
            <w:proofErr w:type="spellStart"/>
            <w:r w:rsidRPr="00FF4CBA">
              <w:rPr>
                <w:rFonts w:ascii="Times New Roman" w:hAnsi="Times New Roman" w:cs="Times New Roman"/>
                <w:spacing w:val="-5"/>
                <w:sz w:val="24"/>
                <w:szCs w:val="24"/>
              </w:rPr>
              <w:t>антипаркувальний</w:t>
            </w:r>
            <w:proofErr w:type="spellEnd"/>
            <w:r w:rsidRPr="00FF4CBA">
              <w:rPr>
                <w:rFonts w:ascii="Times New Roman" w:hAnsi="Times New Roman" w:cs="Times New Roman"/>
                <w:spacing w:val="-5"/>
                <w:sz w:val="24"/>
                <w:szCs w:val="24"/>
              </w:rPr>
              <w:t xml:space="preserve"> б/в</w:t>
            </w:r>
            <w:r w:rsidRPr="00FF4CBA">
              <w:rPr>
                <w:rFonts w:ascii="Times New Roman" w:hAnsi="Times New Roman" w:cs="Times New Roman"/>
                <w:sz w:val="24"/>
                <w:szCs w:val="24"/>
              </w:rPr>
              <w:t xml:space="preserve"> </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pacing w:val="-3"/>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5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Ремонт окремих ділянок  залізобетонних горловин оглядових каналізаційних колодязів без заміни люка, поверхня без</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lastRenderedPageBreak/>
              <w:t>твердого покриття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lastRenderedPageBreak/>
              <w:t>колодязь</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lastRenderedPageBreak/>
              <w:t>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15"/>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lastRenderedPageBreak/>
              <w:t>46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Заміна цегляних горловин оглядових каналізаційних колодязів на залізобетонні, висота кільця 80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кільце</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Кришка з отвором залізобетонна</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Люк каналізаційний середній С</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Установлення дорожніх знаків на одному стояку під час копання ям вручну, однобічних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 знак</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Дорожній знак Б/В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Готування важкого бетону на щебені, клас</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iCs/>
                <w:spacing w:val="-5"/>
                <w:sz w:val="24"/>
                <w:szCs w:val="24"/>
              </w:rPr>
              <w:t>бетону В25</w:t>
            </w:r>
            <w:r w:rsidRPr="00FF4CBA">
              <w:rPr>
                <w:rFonts w:ascii="Times New Roman" w:hAnsi="Times New Roman" w:cs="Times New Roman"/>
                <w:spacing w:val="-5"/>
                <w:sz w:val="24"/>
                <w:szCs w:val="24"/>
              </w:rPr>
              <w:t xml:space="preserve"> </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ВЛАШТУВАННЯ НОВОГО ДОЩЕПРИЙМАЛЬНОГО КОЛОДЯЗЯ(Заїзд на територію "Укрзалізниці" (район</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залізничного моста)</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0,00014</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Розробка ґрунту екскаватором з доробкою</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вручну, група ґрунту 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Улаштування колодязів </w:t>
            </w:r>
            <w:proofErr w:type="spellStart"/>
            <w:r w:rsidRPr="00FF4CBA">
              <w:rPr>
                <w:rFonts w:ascii="Times New Roman" w:hAnsi="Times New Roman" w:cs="Times New Roman"/>
                <w:iCs/>
                <w:spacing w:val="-5"/>
                <w:sz w:val="24"/>
                <w:szCs w:val="24"/>
              </w:rPr>
              <w:t>дощоприймальних</w:t>
            </w:r>
            <w:proofErr w:type="spellEnd"/>
          </w:p>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круглих діаметром 1,0 м із збірного</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залізобетону в сухих ґрунтах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0,3761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Кільце колодязне: D 100; H 89; B 8 (КС 10-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09ПН) з дном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Кришка з отвором залізобетонна D 100; H</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15; B 70 (Ф внутрішній 65см) (ПП 10-15)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Люк чавунний дорожній </w:t>
            </w:r>
            <w:proofErr w:type="spellStart"/>
            <w:r w:rsidRPr="00FF4CBA">
              <w:rPr>
                <w:rFonts w:ascii="Times New Roman" w:hAnsi="Times New Roman" w:cs="Times New Roman"/>
                <w:spacing w:val="-5"/>
                <w:sz w:val="24"/>
                <w:szCs w:val="24"/>
              </w:rPr>
              <w:t>дощеприймальний</w:t>
            </w:r>
            <w:proofErr w:type="spellEnd"/>
            <w:r w:rsidRPr="00FF4CBA">
              <w:rPr>
                <w:rFonts w:ascii="Times New Roman" w:hAnsi="Times New Roman" w:cs="Times New Roman"/>
                <w:spacing w:val="-5"/>
                <w:sz w:val="24"/>
                <w:szCs w:val="24"/>
              </w:rPr>
              <w:t xml:space="preserve"> з</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решіткою</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Готування важкого бетону на щебені, клас</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бетону В15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0,00137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Приєднання каналізаційних трубопроводів</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до існуючої мережі в сухих ґрунтах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Готування важкого бетону на щебені, клас</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
                <w:iCs/>
                <w:spacing w:val="-5"/>
                <w:sz w:val="24"/>
                <w:szCs w:val="24"/>
              </w:rPr>
              <w:t>бетону В10</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0,00065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Укладання труб каналізаційних діаметром</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
                <w:iCs/>
                <w:spacing w:val="-5"/>
                <w:sz w:val="24"/>
                <w:szCs w:val="24"/>
              </w:rPr>
              <w:t>до 400 мм в траншеях без розпорів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0,03</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Труба OSTENDORF для зовнішньої</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каналізації з розтрубом ПВХ 3.2 мм 110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3</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Улаштування першого шару обмазувальної</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
                <w:iCs/>
                <w:spacing w:val="-5"/>
                <w:sz w:val="24"/>
                <w:szCs w:val="24"/>
              </w:rPr>
              <w:t>гідроізоляції стінок колодязя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м2</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0,05652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Двокомпонентна гідроізоляція </w:t>
            </w:r>
            <w:proofErr w:type="spellStart"/>
            <w:r w:rsidRPr="00FF4CBA">
              <w:rPr>
                <w:rFonts w:ascii="Times New Roman" w:hAnsi="Times New Roman" w:cs="Times New Roman"/>
                <w:spacing w:val="-5"/>
                <w:sz w:val="24"/>
                <w:szCs w:val="24"/>
              </w:rPr>
              <w:t>Eskaro</w:t>
            </w:r>
            <w:proofErr w:type="spellEnd"/>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proofErr w:type="spellStart"/>
            <w:r w:rsidRPr="00FF4CBA">
              <w:rPr>
                <w:rFonts w:ascii="Times New Roman" w:hAnsi="Times New Roman" w:cs="Times New Roman"/>
                <w:spacing w:val="-5"/>
                <w:sz w:val="24"/>
                <w:szCs w:val="24"/>
              </w:rPr>
              <w:t>Aquastop</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Hydro</w:t>
            </w:r>
            <w:proofErr w:type="spellEnd"/>
            <w:r w:rsidRPr="00FF4CBA">
              <w:rPr>
                <w:rFonts w:ascii="Times New Roman" w:hAnsi="Times New Roman" w:cs="Times New Roman"/>
                <w:spacing w:val="-5"/>
                <w:sz w:val="24"/>
                <w:szCs w:val="24"/>
              </w:rPr>
              <w:t xml:space="preserve"> 2К</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кг</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6,2172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Засипання вручну траншей, пазух</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котлованів та ям, група ґрунту 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0,048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Улаштування металевої бар'єрної огорожі</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під час забивання стояків в</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асфальтобетонне покриття, за відстані між  стояками 2 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Дорожнє огородження (демонтоване раніше)</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10</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After w:val="1"/>
          <w:wAfter w:w="59" w:type="dxa"/>
          <w:jc w:val="center"/>
        </w:trPr>
        <w:tc>
          <w:tcPr>
            <w:tcW w:w="10206" w:type="dxa"/>
            <w:gridSpan w:val="7"/>
            <w:tcBorders>
              <w:top w:val="single" w:sz="12" w:space="0" w:color="auto"/>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z w:val="24"/>
                <w:szCs w:val="24"/>
              </w:rPr>
              <w:t xml:space="preserve"> </w:t>
            </w:r>
          </w:p>
        </w:tc>
      </w:tr>
    </w:tbl>
    <w:p w:rsidR="00F03A92" w:rsidRDefault="00F03A92" w:rsidP="00F03A92">
      <w:pPr>
        <w:rPr>
          <w:rFonts w:ascii="Times New Roman" w:hAnsi="Times New Roman" w:cs="Times New Roman"/>
          <w:sz w:val="24"/>
          <w:szCs w:val="24"/>
        </w:rPr>
      </w:pPr>
    </w:p>
    <w:p w:rsidR="00D82CE8" w:rsidRDefault="00A93D4E" w:rsidP="004E343F">
      <w:pPr>
        <w:pStyle w:val="26"/>
        <w:shd w:val="clear" w:color="auto" w:fill="auto"/>
        <w:spacing w:after="0" w:line="240" w:lineRule="auto"/>
        <w:ind w:firstLine="0"/>
        <w:jc w:val="both"/>
        <w:rPr>
          <w:rFonts w:ascii="Times New Roman" w:eastAsia="Times New Roman" w:hAnsi="Times New Roman" w:cs="Times New Roman"/>
          <w:color w:val="FF0000"/>
          <w:sz w:val="24"/>
          <w:szCs w:val="24"/>
          <w:lang w:eastAsia="uk-UA" w:bidi="uk-UA"/>
        </w:rPr>
      </w:pPr>
      <w:r w:rsidRPr="00BF3DF4">
        <w:rPr>
          <w:rFonts w:ascii="Times New Roman" w:hAnsi="Times New Roman" w:cs="Times New Roman"/>
          <w:b/>
          <w:sz w:val="28"/>
          <w:szCs w:val="28"/>
          <w:lang w:eastAsia="uk-UA"/>
        </w:rPr>
        <w:t>2.</w:t>
      </w:r>
      <w:r>
        <w:rPr>
          <w:rFonts w:ascii="Times New Roman" w:hAnsi="Times New Roman" w:cs="Times New Roman"/>
          <w:b/>
          <w:sz w:val="28"/>
          <w:szCs w:val="28"/>
          <w:lang w:eastAsia="uk-UA"/>
        </w:rPr>
        <w:t xml:space="preserve"> </w:t>
      </w:r>
      <w:r w:rsidRPr="00E5021D">
        <w:rPr>
          <w:rFonts w:ascii="Times New Roman" w:hAnsi="Times New Roman" w:cs="Times New Roman"/>
          <w:b/>
          <w:sz w:val="28"/>
          <w:szCs w:val="28"/>
          <w:lang w:eastAsia="uk-UA"/>
        </w:rPr>
        <w:t>Технічні та інші характеристики предмета закупівлі.</w:t>
      </w: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A93D4E" w:rsidRPr="00215C42" w:rsidRDefault="00601B7D" w:rsidP="00A93D4E">
      <w:pPr>
        <w:pStyle w:val="26"/>
        <w:shd w:val="clear" w:color="auto" w:fill="auto"/>
        <w:spacing w:after="0" w:line="240" w:lineRule="auto"/>
        <w:ind w:right="-284" w:firstLine="0"/>
        <w:jc w:val="both"/>
        <w:rPr>
          <w:rFonts w:ascii="Times New Roman" w:hAnsi="Times New Roman" w:cs="Times New Roman"/>
          <w:b/>
          <w:color w:val="000000"/>
          <w:sz w:val="24"/>
          <w:szCs w:val="24"/>
          <w:lang w:eastAsia="uk-UA" w:bidi="uk-UA"/>
        </w:rPr>
      </w:pPr>
      <w:r>
        <w:rPr>
          <w:rFonts w:ascii="Times New Roman" w:hAnsi="Times New Roman" w:cs="Times New Roman"/>
          <w:color w:val="000000"/>
          <w:sz w:val="24"/>
          <w:szCs w:val="24"/>
          <w:lang w:eastAsia="uk-UA" w:bidi="uk-UA"/>
        </w:rPr>
        <w:t xml:space="preserve">   </w:t>
      </w:r>
      <w:r w:rsidR="00FF4CBA" w:rsidRPr="00FF4CBA">
        <w:rPr>
          <w:rFonts w:ascii="Times New Roman" w:hAnsi="Times New Roman" w:cs="Times New Roman"/>
          <w:color w:val="000000"/>
          <w:sz w:val="24"/>
          <w:szCs w:val="24"/>
          <w:lang w:eastAsia="uk-UA" w:bidi="uk-UA"/>
        </w:rPr>
        <w:t xml:space="preserve">1. Технічні, якісні </w:t>
      </w:r>
      <w:r w:rsidR="00FF4CBA" w:rsidRPr="00FF4CBA">
        <w:rPr>
          <w:rFonts w:ascii="Times New Roman" w:hAnsi="Times New Roman" w:cs="Times New Roman"/>
          <w:color w:val="000000"/>
          <w:sz w:val="24"/>
          <w:szCs w:val="24"/>
          <w:lang w:val="ru-RU" w:eastAsia="ru-RU" w:bidi="ru-RU"/>
        </w:rPr>
        <w:t xml:space="preserve">характеристики предмета </w:t>
      </w:r>
      <w:r w:rsidR="00FF4CBA" w:rsidRPr="00FF4CBA">
        <w:rPr>
          <w:rFonts w:ascii="Times New Roman" w:hAnsi="Times New Roman" w:cs="Times New Roman"/>
          <w:color w:val="000000"/>
          <w:sz w:val="24"/>
          <w:szCs w:val="24"/>
          <w:lang w:eastAsia="uk-UA" w:bidi="uk-UA"/>
        </w:rPr>
        <w:t xml:space="preserve">закупівлі повинні </w:t>
      </w:r>
      <w:proofErr w:type="spellStart"/>
      <w:r w:rsidR="00FF4CBA" w:rsidRPr="00FF4CBA">
        <w:rPr>
          <w:rFonts w:ascii="Times New Roman" w:hAnsi="Times New Roman" w:cs="Times New Roman"/>
          <w:color w:val="000000"/>
          <w:sz w:val="24"/>
          <w:szCs w:val="24"/>
          <w:lang w:val="ru-RU" w:eastAsia="ru-RU" w:bidi="ru-RU"/>
        </w:rPr>
        <w:t>передбачати</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необхідність </w:t>
      </w:r>
      <w:proofErr w:type="spellStart"/>
      <w:r w:rsidR="00FF4CBA" w:rsidRPr="00FF4CBA">
        <w:rPr>
          <w:rFonts w:ascii="Times New Roman" w:hAnsi="Times New Roman" w:cs="Times New Roman"/>
          <w:color w:val="000000"/>
          <w:sz w:val="24"/>
          <w:szCs w:val="24"/>
          <w:lang w:val="ru-RU" w:eastAsia="ru-RU" w:bidi="ru-RU"/>
        </w:rPr>
        <w:t>застосування</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заходів із захисту довкілля. </w:t>
      </w:r>
      <w:r w:rsidR="00FF4CBA" w:rsidRPr="00FF4CBA">
        <w:rPr>
          <w:rFonts w:ascii="Times New Roman" w:hAnsi="Times New Roman" w:cs="Times New Roman"/>
          <w:color w:val="000000"/>
          <w:sz w:val="24"/>
          <w:szCs w:val="24"/>
          <w:lang w:val="ru-RU" w:eastAsia="ru-RU" w:bidi="ru-RU"/>
        </w:rPr>
        <w:t xml:space="preserve">При </w:t>
      </w:r>
      <w:r w:rsidR="00FF4CBA" w:rsidRPr="00FF4CBA">
        <w:rPr>
          <w:rFonts w:ascii="Times New Roman" w:hAnsi="Times New Roman" w:cs="Times New Roman"/>
          <w:color w:val="000000"/>
          <w:sz w:val="24"/>
          <w:szCs w:val="24"/>
          <w:lang w:eastAsia="uk-UA" w:bidi="uk-UA"/>
        </w:rPr>
        <w:t xml:space="preserve">наданні </w:t>
      </w:r>
      <w:proofErr w:type="spellStart"/>
      <w:r w:rsidR="00FF4CBA" w:rsidRPr="00FF4CBA">
        <w:rPr>
          <w:rFonts w:ascii="Times New Roman" w:hAnsi="Times New Roman" w:cs="Times New Roman"/>
          <w:color w:val="000000"/>
          <w:sz w:val="24"/>
          <w:szCs w:val="24"/>
          <w:lang w:val="ru-RU" w:eastAsia="ru-RU" w:bidi="ru-RU"/>
        </w:rPr>
        <w:t>послуг</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повинні </w:t>
      </w:r>
      <w:proofErr w:type="spellStart"/>
      <w:r w:rsidR="00FF4CBA" w:rsidRPr="00FF4CBA">
        <w:rPr>
          <w:rFonts w:ascii="Times New Roman" w:hAnsi="Times New Roman" w:cs="Times New Roman"/>
          <w:color w:val="000000"/>
          <w:sz w:val="24"/>
          <w:szCs w:val="24"/>
          <w:lang w:val="ru-RU" w:eastAsia="ru-RU" w:bidi="ru-RU"/>
        </w:rPr>
        <w:t>використовуватися</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якісні матеріали, </w:t>
      </w:r>
      <w:proofErr w:type="spellStart"/>
      <w:r w:rsidR="00FF4CBA" w:rsidRPr="00FF4CBA">
        <w:rPr>
          <w:rFonts w:ascii="Times New Roman" w:hAnsi="Times New Roman" w:cs="Times New Roman"/>
          <w:color w:val="000000"/>
          <w:sz w:val="24"/>
          <w:szCs w:val="24"/>
          <w:lang w:val="ru-RU" w:eastAsia="ru-RU" w:bidi="ru-RU"/>
        </w:rPr>
        <w:t>машини</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en-US" w:bidi="en-US"/>
        </w:rPr>
        <w:t>i</w:t>
      </w:r>
      <w:proofErr w:type="spellEnd"/>
      <w:r w:rsidR="00FF4CBA" w:rsidRPr="00FF4CBA">
        <w:rPr>
          <w:rFonts w:ascii="Times New Roman" w:hAnsi="Times New Roman" w:cs="Times New Roman"/>
          <w:color w:val="000000"/>
          <w:sz w:val="24"/>
          <w:szCs w:val="24"/>
          <w:lang w:val="ru-RU" w:bidi="en-US"/>
        </w:rPr>
        <w:t xml:space="preserve"> </w:t>
      </w:r>
      <w:r w:rsidR="00FF4CBA" w:rsidRPr="00FF4CBA">
        <w:rPr>
          <w:rFonts w:ascii="Times New Roman" w:hAnsi="Times New Roman" w:cs="Times New Roman"/>
          <w:color w:val="000000"/>
          <w:sz w:val="24"/>
          <w:szCs w:val="24"/>
          <w:lang w:eastAsia="uk-UA" w:bidi="uk-UA"/>
        </w:rPr>
        <w:t xml:space="preserve">механізми, технології, які відповідають </w:t>
      </w:r>
      <w:proofErr w:type="spellStart"/>
      <w:r w:rsidR="00FF4CBA" w:rsidRPr="00FF4CBA">
        <w:rPr>
          <w:rFonts w:ascii="Times New Roman" w:hAnsi="Times New Roman" w:cs="Times New Roman"/>
          <w:color w:val="000000"/>
          <w:sz w:val="24"/>
          <w:szCs w:val="24"/>
          <w:lang w:val="ru-RU" w:eastAsia="ru-RU" w:bidi="ru-RU"/>
        </w:rPr>
        <w:t>вимогам</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діючого </w:t>
      </w:r>
      <w:proofErr w:type="spellStart"/>
      <w:r w:rsidR="00FF4CBA" w:rsidRPr="00FF4CBA">
        <w:rPr>
          <w:rFonts w:ascii="Times New Roman" w:hAnsi="Times New Roman" w:cs="Times New Roman"/>
          <w:color w:val="000000"/>
          <w:sz w:val="24"/>
          <w:szCs w:val="24"/>
          <w:lang w:val="ru-RU" w:eastAsia="ru-RU" w:bidi="ru-RU"/>
        </w:rPr>
        <w:t>природоохоронного</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законодавства</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Зокрема</w:t>
      </w:r>
      <w:proofErr w:type="spellEnd"/>
      <w:r w:rsidR="00FF4CBA" w:rsidRPr="00FF4CBA">
        <w:rPr>
          <w:rFonts w:ascii="Times New Roman" w:hAnsi="Times New Roman" w:cs="Times New Roman"/>
          <w:color w:val="000000"/>
          <w:sz w:val="24"/>
          <w:szCs w:val="24"/>
          <w:lang w:val="ru-RU" w:eastAsia="ru-RU" w:bidi="ru-RU"/>
        </w:rPr>
        <w:t xml:space="preserve">, не </w:t>
      </w:r>
      <w:proofErr w:type="spellStart"/>
      <w:r w:rsidR="00FF4CBA" w:rsidRPr="00FF4CBA">
        <w:rPr>
          <w:rFonts w:ascii="Times New Roman" w:hAnsi="Times New Roman" w:cs="Times New Roman"/>
          <w:color w:val="000000"/>
          <w:sz w:val="24"/>
          <w:szCs w:val="24"/>
          <w:lang w:val="ru-RU" w:eastAsia="ru-RU" w:bidi="ru-RU"/>
        </w:rPr>
        <w:t>допускати</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складування</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сміття </w:t>
      </w:r>
      <w:r w:rsidR="00FF4CBA" w:rsidRPr="00FF4CBA">
        <w:rPr>
          <w:rFonts w:ascii="Times New Roman" w:hAnsi="Times New Roman" w:cs="Times New Roman"/>
          <w:color w:val="000000"/>
          <w:sz w:val="24"/>
          <w:szCs w:val="24"/>
          <w:lang w:val="ru-RU" w:eastAsia="ru-RU" w:bidi="ru-RU"/>
        </w:rPr>
        <w:t xml:space="preserve">у </w:t>
      </w:r>
      <w:r w:rsidR="00FF4CBA" w:rsidRPr="00FF4CBA">
        <w:rPr>
          <w:rFonts w:ascii="Times New Roman" w:hAnsi="Times New Roman" w:cs="Times New Roman"/>
          <w:color w:val="000000"/>
          <w:sz w:val="24"/>
          <w:szCs w:val="24"/>
          <w:lang w:eastAsia="uk-UA" w:bidi="uk-UA"/>
        </w:rPr>
        <w:t xml:space="preserve">несанкціонованих місцях; під </w:t>
      </w:r>
      <w:r w:rsidR="00FF4CBA" w:rsidRPr="00FF4CBA">
        <w:rPr>
          <w:rFonts w:ascii="Times New Roman" w:hAnsi="Times New Roman" w:cs="Times New Roman"/>
          <w:color w:val="000000"/>
          <w:sz w:val="24"/>
          <w:szCs w:val="24"/>
          <w:lang w:val="ru-RU" w:eastAsia="ru-RU" w:bidi="ru-RU"/>
        </w:rPr>
        <w:t xml:space="preserve">час </w:t>
      </w:r>
      <w:r w:rsidR="00FF4CBA" w:rsidRPr="00FF4CBA">
        <w:rPr>
          <w:rFonts w:ascii="Times New Roman" w:hAnsi="Times New Roman" w:cs="Times New Roman"/>
          <w:color w:val="000000"/>
          <w:sz w:val="24"/>
          <w:szCs w:val="24"/>
          <w:lang w:eastAsia="uk-UA" w:bidi="uk-UA"/>
        </w:rPr>
        <w:t xml:space="preserve">експлуатації </w:t>
      </w:r>
      <w:r w:rsidR="00FF4CBA" w:rsidRPr="00FF4CBA">
        <w:rPr>
          <w:rFonts w:ascii="Times New Roman" w:hAnsi="Times New Roman" w:cs="Times New Roman"/>
          <w:color w:val="000000"/>
          <w:sz w:val="24"/>
          <w:szCs w:val="24"/>
          <w:lang w:val="ru-RU" w:eastAsia="ru-RU" w:bidi="ru-RU"/>
        </w:rPr>
        <w:t xml:space="preserve">автотранспорту </w:t>
      </w:r>
      <w:proofErr w:type="spellStart"/>
      <w:r w:rsidR="00FF4CBA" w:rsidRPr="00FF4CBA">
        <w:rPr>
          <w:rFonts w:ascii="Times New Roman" w:hAnsi="Times New Roman" w:cs="Times New Roman"/>
          <w:color w:val="000000"/>
          <w:sz w:val="24"/>
          <w:szCs w:val="24"/>
          <w:lang w:val="ru-RU" w:eastAsia="ru-RU" w:bidi="ru-RU"/>
        </w:rPr>
        <w:t>викид</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відпрацьованих газів </w:t>
      </w:r>
      <w:r w:rsidR="00FF4CBA" w:rsidRPr="00FF4CBA">
        <w:rPr>
          <w:rFonts w:ascii="Times New Roman" w:hAnsi="Times New Roman" w:cs="Times New Roman"/>
          <w:color w:val="000000"/>
          <w:sz w:val="24"/>
          <w:szCs w:val="24"/>
          <w:lang w:val="ru-RU" w:eastAsia="ru-RU" w:bidi="ru-RU"/>
        </w:rPr>
        <w:t xml:space="preserve">не повинен </w:t>
      </w:r>
      <w:proofErr w:type="spellStart"/>
      <w:r w:rsidR="00FF4CBA" w:rsidRPr="00FF4CBA">
        <w:rPr>
          <w:rFonts w:ascii="Times New Roman" w:hAnsi="Times New Roman" w:cs="Times New Roman"/>
          <w:color w:val="000000"/>
          <w:sz w:val="24"/>
          <w:szCs w:val="24"/>
          <w:lang w:val="ru-RU" w:eastAsia="ru-RU" w:bidi="ru-RU"/>
        </w:rPr>
        <w:t>перевищувати</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допустимі </w:t>
      </w:r>
      <w:proofErr w:type="spellStart"/>
      <w:r w:rsidR="00FF4CBA" w:rsidRPr="00FF4CBA">
        <w:rPr>
          <w:rFonts w:ascii="Times New Roman" w:hAnsi="Times New Roman" w:cs="Times New Roman"/>
          <w:color w:val="000000"/>
          <w:sz w:val="24"/>
          <w:szCs w:val="24"/>
          <w:lang w:val="ru-RU" w:eastAsia="ru-RU" w:bidi="ru-RU"/>
        </w:rPr>
        <w:t>норми</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тощо</w:t>
      </w:r>
      <w:proofErr w:type="spellEnd"/>
      <w:r w:rsidR="00FF4CBA" w:rsidRPr="00FF4CBA">
        <w:rPr>
          <w:rFonts w:ascii="Times New Roman" w:hAnsi="Times New Roman" w:cs="Times New Roman"/>
          <w:color w:val="000000"/>
          <w:sz w:val="24"/>
          <w:szCs w:val="24"/>
          <w:lang w:val="ru-RU" w:eastAsia="ru-RU" w:bidi="ru-RU"/>
        </w:rPr>
        <w:t xml:space="preserve">, </w:t>
      </w:r>
      <w:r w:rsidR="00A93D4E" w:rsidRPr="00B73927">
        <w:rPr>
          <w:rFonts w:ascii="Times New Roman" w:hAnsi="Times New Roman" w:cs="Times New Roman"/>
          <w:color w:val="000000"/>
          <w:sz w:val="24"/>
          <w:szCs w:val="24"/>
          <w:lang w:eastAsia="ru-RU" w:bidi="ru-RU"/>
        </w:rPr>
        <w:t xml:space="preserve">про що </w:t>
      </w:r>
      <w:r w:rsidR="00A93D4E" w:rsidRPr="00A93D4E">
        <w:rPr>
          <w:rFonts w:ascii="Times New Roman" w:hAnsi="Times New Roman" w:cs="Times New Roman"/>
          <w:b/>
          <w:color w:val="000000"/>
          <w:sz w:val="24"/>
          <w:szCs w:val="24"/>
          <w:lang w:eastAsia="ru-RU" w:bidi="ru-RU"/>
        </w:rPr>
        <w:t>Учасник</w:t>
      </w:r>
      <w:r w:rsidR="00A93D4E" w:rsidRPr="00B73927">
        <w:rPr>
          <w:rFonts w:ascii="Times New Roman" w:hAnsi="Times New Roman" w:cs="Times New Roman"/>
          <w:color w:val="000000"/>
          <w:sz w:val="24"/>
          <w:szCs w:val="24"/>
          <w:lang w:eastAsia="ru-RU" w:bidi="ru-RU"/>
        </w:rPr>
        <w:t xml:space="preserve"> </w:t>
      </w:r>
      <w:r w:rsidR="00A93D4E" w:rsidRPr="00B73927">
        <w:rPr>
          <w:rFonts w:ascii="Times New Roman" w:hAnsi="Times New Roman" w:cs="Times New Roman"/>
          <w:b/>
          <w:color w:val="000000"/>
          <w:sz w:val="24"/>
          <w:szCs w:val="24"/>
          <w:lang w:eastAsia="ru-RU" w:bidi="ru-RU"/>
        </w:rPr>
        <w:t>фактом</w:t>
      </w:r>
      <w:r w:rsidR="00A93D4E" w:rsidRPr="00B73927">
        <w:rPr>
          <w:rFonts w:ascii="Times New Roman" w:hAnsi="Times New Roman" w:cs="Times New Roman"/>
          <w:color w:val="000000"/>
          <w:sz w:val="24"/>
          <w:szCs w:val="24"/>
          <w:lang w:eastAsia="ru-RU" w:bidi="ru-RU"/>
        </w:rPr>
        <w:t xml:space="preserve"> </w:t>
      </w:r>
      <w:r w:rsidR="00A93D4E" w:rsidRPr="00215C42">
        <w:rPr>
          <w:rFonts w:ascii="Times New Roman" w:hAnsi="Times New Roman" w:cs="Times New Roman"/>
          <w:b/>
          <w:color w:val="000000"/>
          <w:sz w:val="24"/>
          <w:szCs w:val="24"/>
          <w:lang w:eastAsia="ru-RU" w:bidi="ru-RU"/>
        </w:rPr>
        <w:t xml:space="preserve">подання тендерної </w:t>
      </w:r>
      <w:r w:rsidR="00A93D4E" w:rsidRPr="00215C42">
        <w:rPr>
          <w:rFonts w:ascii="Times New Roman" w:hAnsi="Times New Roman" w:cs="Times New Roman"/>
          <w:b/>
          <w:color w:val="000000"/>
          <w:sz w:val="24"/>
          <w:szCs w:val="24"/>
          <w:lang w:eastAsia="ru-RU" w:bidi="ru-RU"/>
        </w:rPr>
        <w:lastRenderedPageBreak/>
        <w:t xml:space="preserve">пропозиції </w:t>
      </w:r>
      <w:r w:rsidR="00A93D4E" w:rsidRPr="00215C42">
        <w:rPr>
          <w:rFonts w:ascii="Times New Roman" w:hAnsi="Times New Roman" w:cs="Times New Roman"/>
          <w:b/>
          <w:color w:val="000000"/>
          <w:sz w:val="24"/>
          <w:szCs w:val="24"/>
          <w:lang w:eastAsia="uk-UA" w:bidi="uk-UA"/>
        </w:rPr>
        <w:t xml:space="preserve"> гарантує </w:t>
      </w:r>
      <w:r w:rsidR="00A93D4E" w:rsidRPr="00215C42">
        <w:rPr>
          <w:rFonts w:ascii="Times New Roman" w:hAnsi="Times New Roman" w:cs="Times New Roman"/>
          <w:b/>
          <w:color w:val="000000"/>
          <w:sz w:val="24"/>
          <w:szCs w:val="24"/>
          <w:lang w:eastAsia="ru-RU" w:bidi="ru-RU"/>
        </w:rPr>
        <w:t xml:space="preserve">застосування </w:t>
      </w:r>
      <w:r w:rsidR="00A93D4E" w:rsidRPr="00215C42">
        <w:rPr>
          <w:rFonts w:ascii="Times New Roman" w:hAnsi="Times New Roman" w:cs="Times New Roman"/>
          <w:b/>
          <w:color w:val="000000"/>
          <w:sz w:val="24"/>
          <w:szCs w:val="24"/>
          <w:lang w:eastAsia="uk-UA" w:bidi="uk-UA"/>
        </w:rPr>
        <w:t>вищезазначених заходів.</w:t>
      </w:r>
    </w:p>
    <w:p w:rsidR="00215C42" w:rsidRDefault="00601B7D" w:rsidP="00215C42">
      <w:pPr>
        <w:spacing w:after="0" w:line="240" w:lineRule="auto"/>
        <w:ind w:right="-284"/>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FF4CBA" w:rsidRPr="00FF4CBA">
        <w:rPr>
          <w:rFonts w:ascii="Times New Roman" w:hAnsi="Times New Roman" w:cs="Times New Roman"/>
          <w:sz w:val="24"/>
          <w:szCs w:val="24"/>
        </w:rPr>
        <w:t xml:space="preserve"> </w:t>
      </w:r>
      <w:r>
        <w:rPr>
          <w:rFonts w:ascii="Times New Roman" w:hAnsi="Times New Roman" w:cs="Times New Roman"/>
          <w:sz w:val="24"/>
          <w:szCs w:val="24"/>
        </w:rPr>
        <w:t xml:space="preserve"> </w:t>
      </w:r>
      <w:r w:rsidR="00FF4CBA" w:rsidRPr="00FF4CBA">
        <w:rPr>
          <w:rFonts w:ascii="Times New Roman" w:hAnsi="Times New Roman" w:cs="Times New Roman"/>
          <w:sz w:val="24"/>
          <w:szCs w:val="24"/>
        </w:rPr>
        <w:t>2. Визначення ціни пропозиції,</w:t>
      </w:r>
      <w:r w:rsidR="003F3EF1">
        <w:rPr>
          <w:rFonts w:ascii="Times New Roman" w:hAnsi="Times New Roman" w:cs="Times New Roman"/>
          <w:sz w:val="24"/>
          <w:szCs w:val="24"/>
        </w:rPr>
        <w:t xml:space="preserve"> </w:t>
      </w:r>
      <w:r w:rsidR="00FF4CBA" w:rsidRPr="00FF4CBA">
        <w:rPr>
          <w:rFonts w:ascii="Times New Roman" w:hAnsi="Times New Roman" w:cs="Times New Roman"/>
          <w:sz w:val="24"/>
          <w:szCs w:val="24"/>
        </w:rPr>
        <w:t xml:space="preserve">розрахунок договірної ціни і кошторисної документації необхідно здійснювати відповідно до </w:t>
      </w:r>
      <w:r w:rsidR="00FF4CBA" w:rsidRPr="00FF4CBA">
        <w:rPr>
          <w:rFonts w:ascii="Times New Roman" w:hAnsi="Times New Roman" w:cs="Times New Roman"/>
          <w:color w:val="000000"/>
          <w:sz w:val="24"/>
          <w:szCs w:val="24"/>
        </w:rPr>
        <w:t xml:space="preserve">наказу </w:t>
      </w:r>
      <w:proofErr w:type="spellStart"/>
      <w:r w:rsidR="00FF4CBA" w:rsidRPr="00FF4CBA">
        <w:rPr>
          <w:rFonts w:ascii="Times New Roman" w:hAnsi="Times New Roman" w:cs="Times New Roman"/>
          <w:color w:val="000000"/>
          <w:sz w:val="24"/>
          <w:szCs w:val="24"/>
        </w:rPr>
        <w:t>Мінрегіону</w:t>
      </w:r>
      <w:proofErr w:type="spellEnd"/>
      <w:r w:rsidR="00FF4CBA" w:rsidRPr="00FF4CBA">
        <w:rPr>
          <w:rFonts w:ascii="Times New Roman" w:hAnsi="Times New Roman" w:cs="Times New Roman"/>
          <w:color w:val="000000"/>
          <w:sz w:val="24"/>
          <w:szCs w:val="24"/>
        </w:rPr>
        <w:t xml:space="preserve"> від 01.11.2021 №</w:t>
      </w:r>
      <w:r w:rsidR="00215C42">
        <w:rPr>
          <w:rFonts w:ascii="Times New Roman" w:hAnsi="Times New Roman" w:cs="Times New Roman"/>
          <w:color w:val="000000"/>
          <w:sz w:val="24"/>
          <w:szCs w:val="24"/>
        </w:rPr>
        <w:t xml:space="preserve"> </w:t>
      </w:r>
      <w:r w:rsidR="00FF4CBA" w:rsidRPr="00FF4CBA">
        <w:rPr>
          <w:rFonts w:ascii="Times New Roman" w:hAnsi="Times New Roman" w:cs="Times New Roman"/>
          <w:color w:val="000000"/>
          <w:sz w:val="24"/>
          <w:szCs w:val="24"/>
        </w:rPr>
        <w:t>281 (кошторисні норми України «Настанова з ви</w:t>
      </w:r>
      <w:r w:rsidR="00215C42">
        <w:rPr>
          <w:rFonts w:ascii="Times New Roman" w:hAnsi="Times New Roman" w:cs="Times New Roman"/>
          <w:color w:val="000000"/>
          <w:sz w:val="24"/>
          <w:szCs w:val="24"/>
        </w:rPr>
        <w:t xml:space="preserve">значення вартості будівництва», </w:t>
      </w:r>
      <w:r w:rsidR="003F3EF1">
        <w:rPr>
          <w:rFonts w:ascii="Times New Roman" w:hAnsi="Times New Roman" w:cs="Times New Roman"/>
          <w:color w:val="000000"/>
          <w:sz w:val="24"/>
          <w:szCs w:val="24"/>
        </w:rPr>
        <w:t>далі-</w:t>
      </w:r>
      <w:r w:rsidR="00FF4CBA" w:rsidRPr="00FF4CBA">
        <w:rPr>
          <w:rFonts w:ascii="Times New Roman" w:hAnsi="Times New Roman" w:cs="Times New Roman"/>
          <w:color w:val="000000"/>
          <w:sz w:val="24"/>
          <w:szCs w:val="24"/>
        </w:rPr>
        <w:t>Настанова</w:t>
      </w:r>
      <w:r w:rsidR="00215C42">
        <w:rPr>
          <w:rFonts w:ascii="Times New Roman" w:hAnsi="Times New Roman" w:cs="Times New Roman"/>
          <w:color w:val="000000"/>
          <w:sz w:val="24"/>
          <w:szCs w:val="24"/>
        </w:rPr>
        <w:t xml:space="preserve">) </w:t>
      </w:r>
      <w:r w:rsidR="00FF4CBA" w:rsidRPr="00FF4CBA">
        <w:rPr>
          <w:rFonts w:ascii="Times New Roman" w:hAnsi="Times New Roman" w:cs="Times New Roman"/>
          <w:sz w:val="24"/>
          <w:szCs w:val="24"/>
        </w:rPr>
        <w:t>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12.01.24 №</w:t>
      </w:r>
      <w:r>
        <w:rPr>
          <w:rFonts w:ascii="Times New Roman" w:hAnsi="Times New Roman" w:cs="Times New Roman"/>
          <w:sz w:val="24"/>
          <w:szCs w:val="24"/>
        </w:rPr>
        <w:t xml:space="preserve"> 22</w:t>
      </w:r>
      <w:r w:rsidR="00FF4CBA" w:rsidRPr="00FF4CBA">
        <w:rPr>
          <w:rFonts w:ascii="Times New Roman" w:hAnsi="Times New Roman" w:cs="Times New Roman"/>
          <w:sz w:val="24"/>
          <w:szCs w:val="24"/>
        </w:rPr>
        <w:t xml:space="preserve">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00215C42" w:rsidRPr="00232C4E">
        <w:rPr>
          <w:rFonts w:ascii="Times New Roman" w:eastAsia="Times New Roman" w:hAnsi="Times New Roman" w:cs="Times New Roman"/>
          <w:b/>
          <w:sz w:val="24"/>
          <w:szCs w:val="24"/>
        </w:rPr>
        <w:t xml:space="preserve">       </w:t>
      </w:r>
    </w:p>
    <w:p w:rsidR="00215C42" w:rsidRPr="00232C4E" w:rsidRDefault="00215C42" w:rsidP="00215C42">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32C4E">
        <w:rPr>
          <w:rFonts w:ascii="Times New Roman" w:eastAsia="Times New Roman" w:hAnsi="Times New Roman" w:cs="Times New Roman"/>
          <w:b/>
          <w:sz w:val="24"/>
          <w:szCs w:val="24"/>
        </w:rPr>
        <w:t xml:space="preserve">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вищезазначених цим абзацом.</w:t>
      </w:r>
    </w:p>
    <w:p w:rsidR="00601B7D" w:rsidRDefault="00215C42" w:rsidP="00601B7D">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01B7D" w:rsidRPr="000E3656">
        <w:rPr>
          <w:rFonts w:ascii="Times New Roman" w:hAnsi="Times New Roman" w:cs="Times New Roman"/>
          <w:sz w:val="24"/>
          <w:szCs w:val="24"/>
        </w:rPr>
        <w:t xml:space="preserve">Заробітна плата в складі прямих витрат розраховується </w:t>
      </w:r>
      <w:r w:rsidR="00601B7D">
        <w:rPr>
          <w:rFonts w:ascii="Times New Roman" w:hAnsi="Times New Roman" w:cs="Times New Roman"/>
          <w:sz w:val="24"/>
          <w:szCs w:val="24"/>
        </w:rPr>
        <w:t>у</w:t>
      </w:r>
      <w:r w:rsidR="00601B7D" w:rsidRPr="000E3656">
        <w:rPr>
          <w:rFonts w:ascii="Times New Roman" w:hAnsi="Times New Roman" w:cs="Times New Roman"/>
          <w:sz w:val="24"/>
          <w:szCs w:val="24"/>
        </w:rPr>
        <w:t>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w:t>
      </w:r>
      <w:r w:rsidR="00601B7D">
        <w:rPr>
          <w:rFonts w:ascii="Times New Roman" w:hAnsi="Times New Roman" w:cs="Times New Roman"/>
          <w:sz w:val="24"/>
          <w:szCs w:val="24"/>
        </w:rPr>
        <w:t xml:space="preserve"> </w:t>
      </w:r>
      <w:r w:rsidR="00601B7D" w:rsidRPr="000E3656">
        <w:rPr>
          <w:rFonts w:ascii="Times New Roman" w:hAnsi="Times New Roman" w:cs="Times New Roman"/>
          <w:sz w:val="24"/>
          <w:szCs w:val="24"/>
        </w:rPr>
        <w:t xml:space="preserve">5.3  </w:t>
      </w:r>
      <w:r w:rsidR="00601B7D" w:rsidRPr="000E3656">
        <w:rPr>
          <w:rFonts w:ascii="Times New Roman" w:hAnsi="Times New Roman" w:cs="Times New Roman"/>
          <w:color w:val="000000"/>
          <w:sz w:val="24"/>
          <w:szCs w:val="24"/>
        </w:rPr>
        <w:t>«Настанови з визначення вартості будівництва». Якщ</w:t>
      </w:r>
      <w:r w:rsidR="00601B7D">
        <w:rPr>
          <w:rFonts w:ascii="Times New Roman" w:hAnsi="Times New Roman" w:cs="Times New Roman"/>
          <w:color w:val="000000"/>
          <w:sz w:val="24"/>
          <w:szCs w:val="24"/>
        </w:rPr>
        <w:t>о розрахункова заробітна плата в у</w:t>
      </w:r>
      <w:r w:rsidR="00601B7D" w:rsidRPr="000E3656">
        <w:rPr>
          <w:rFonts w:ascii="Times New Roman" w:hAnsi="Times New Roman" w:cs="Times New Roman"/>
          <w:color w:val="000000"/>
          <w:sz w:val="24"/>
          <w:szCs w:val="24"/>
        </w:rPr>
        <w:t xml:space="preserve">часника нижче, ніж розмір середньомісячної заробітної плати у будівництві на 2023 рік, </w:t>
      </w:r>
      <w:r w:rsidR="00601B7D" w:rsidRPr="00A23035">
        <w:rPr>
          <w:rFonts w:ascii="Times New Roman" w:hAnsi="Times New Roman" w:cs="Times New Roman"/>
          <w:b/>
          <w:sz w:val="24"/>
          <w:szCs w:val="24"/>
        </w:rPr>
        <w:t>а саме 12558,80 гривень,</w:t>
      </w:r>
      <w:r w:rsidR="00601B7D" w:rsidRPr="00A23035">
        <w:rPr>
          <w:rFonts w:ascii="Times New Roman" w:hAnsi="Times New Roman" w:cs="Times New Roman"/>
          <w:sz w:val="24"/>
          <w:szCs w:val="24"/>
        </w:rPr>
        <w:t xml:space="preserve"> </w:t>
      </w:r>
      <w:r w:rsidR="00601B7D" w:rsidRPr="00A23035">
        <w:rPr>
          <w:rFonts w:ascii="Times New Roman" w:hAnsi="Times New Roman" w:cs="Times New Roman"/>
          <w:b/>
          <w:sz w:val="24"/>
          <w:szCs w:val="24"/>
        </w:rPr>
        <w:t>учасник повинен надати</w:t>
      </w:r>
      <w:r w:rsidR="00601B7D" w:rsidRPr="00A23035">
        <w:rPr>
          <w:rFonts w:ascii="Times New Roman" w:hAnsi="Times New Roman" w:cs="Times New Roman"/>
          <w:sz w:val="24"/>
          <w:szCs w:val="24"/>
        </w:rPr>
        <w:t xml:space="preserve"> </w:t>
      </w:r>
      <w:r w:rsidR="00601B7D" w:rsidRPr="000E3656">
        <w:rPr>
          <w:rFonts w:ascii="Times New Roman" w:hAnsi="Times New Roman" w:cs="Times New Roman"/>
          <w:color w:val="000000"/>
          <w:sz w:val="24"/>
          <w:szCs w:val="24"/>
        </w:rPr>
        <w:t xml:space="preserve">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15C42" w:rsidRPr="00232C4E" w:rsidRDefault="00215C42" w:rsidP="00215C42">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вищезазначених цим абзацом, крім випадку виділеного жирним шрифтом.</w:t>
      </w:r>
    </w:p>
    <w:p w:rsidR="00601B7D" w:rsidRPr="00601B7D" w:rsidRDefault="00601B7D" w:rsidP="00FF4CBA">
      <w:pPr>
        <w:spacing w:after="200" w:line="240" w:lineRule="auto"/>
        <w:jc w:val="both"/>
        <w:rPr>
          <w:rFonts w:ascii="Times New Roman" w:hAnsi="Times New Roman" w:cs="Times New Roman"/>
          <w:color w:val="FF0000"/>
          <w:sz w:val="24"/>
          <w:szCs w:val="24"/>
        </w:rPr>
      </w:pPr>
    </w:p>
    <w:p w:rsidR="00936F43" w:rsidRDefault="00936F43" w:rsidP="004949CC">
      <w:pPr>
        <w:widowControl w:val="0"/>
        <w:spacing w:after="0" w:line="240" w:lineRule="auto"/>
        <w:jc w:val="both"/>
        <w:rPr>
          <w:rFonts w:ascii="Times New Roman" w:hAnsi="Times New Roman" w:cs="Times New Roman"/>
          <w:sz w:val="24"/>
          <w:szCs w:val="24"/>
        </w:rPr>
      </w:pPr>
    </w:p>
    <w:p w:rsidR="00DD47F2" w:rsidRDefault="00DD47F2"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20A49" w:rsidRDefault="00D20A4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FA1999" w:rsidRDefault="00FA199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020B92" w:rsidRDefault="00020B92"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020B92" w:rsidRDefault="00020B92"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1A2D48"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w:t>
      </w:r>
      <w:r w:rsidR="001A2D48">
        <w:rPr>
          <w:rFonts w:ascii="Times New Roman" w:hAnsi="Times New Roman"/>
          <w:b/>
          <w:bCs/>
          <w:sz w:val="24"/>
          <w:szCs w:val="24"/>
        </w:rPr>
        <w:t xml:space="preserve"> З ПОТОЧНОГО РЕМОНТУ</w:t>
      </w: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 xml:space="preserve">  № __________</w:t>
      </w:r>
      <w:r w:rsidR="001A2D48">
        <w:rPr>
          <w:rFonts w:ascii="Times New Roman" w:hAnsi="Times New Roman"/>
          <w:b/>
          <w:bCs/>
          <w:sz w:val="24"/>
          <w:szCs w:val="24"/>
        </w:rPr>
        <w:t>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proofErr w:type="spellStart"/>
      <w:r w:rsidRPr="003615BB">
        <w:rPr>
          <w:rFonts w:ascii="Times New Roman" w:hAnsi="Times New Roman"/>
          <w:b/>
          <w:sz w:val="24"/>
          <w:szCs w:val="24"/>
        </w:rPr>
        <w:t>„Положення</w:t>
      </w:r>
      <w:proofErr w:type="spellEnd"/>
      <w:r w:rsidRPr="003615BB">
        <w:rPr>
          <w:rFonts w:ascii="Times New Roman" w:hAnsi="Times New Roman"/>
          <w:b/>
          <w:sz w:val="24"/>
          <w:szCs w:val="24"/>
        </w:rPr>
        <w:t xml:space="preserve">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D908CC">
        <w:rPr>
          <w:rFonts w:ascii="Times New Roman" w:hAnsi="Times New Roman"/>
          <w:b/>
          <w:sz w:val="24"/>
          <w:szCs w:val="24"/>
        </w:rPr>
        <w:t>«Договір»</w:t>
      </w:r>
      <w:r w:rsidRPr="003615BB">
        <w:rPr>
          <w:rFonts w:ascii="Times New Roman" w:hAnsi="Times New Roman"/>
          <w:sz w:val="24"/>
          <w:szCs w:val="24"/>
        </w:rPr>
        <w:t>,</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874061" w:rsidRPr="00DD47F2" w:rsidRDefault="00874061" w:rsidP="00874061">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sz w:val="24"/>
          <w:szCs w:val="24"/>
        </w:rPr>
      </w:pPr>
      <w:r w:rsidRPr="00DD47F2">
        <w:rPr>
          <w:rFonts w:ascii="Times New Roman" w:eastAsia="Times New Roman" w:hAnsi="Times New Roman" w:cs="Times New Roman"/>
          <w:sz w:val="24"/>
          <w:szCs w:val="24"/>
        </w:rPr>
        <w:t>1.1. У порядку та на умовах, визначених цим Договором, Виконавець зобов’язується надати послуги,</w:t>
      </w:r>
      <w:r w:rsidRPr="00DD47F2">
        <w:rPr>
          <w:rFonts w:ascii="Times New Roman" w:hAnsi="Times New Roman"/>
          <w:sz w:val="24"/>
          <w:szCs w:val="24"/>
        </w:rPr>
        <w:t xml:space="preserve"> зазначені в п.1.2 даного Договору згідно з затвердженою кошторисною документацією</w:t>
      </w:r>
      <w:r w:rsidRPr="00DD47F2">
        <w:rPr>
          <w:rFonts w:ascii="Times New Roman" w:eastAsia="Times New Roman" w:hAnsi="Times New Roman" w:cs="Times New Roman"/>
          <w:sz w:val="24"/>
          <w:szCs w:val="24"/>
        </w:rPr>
        <w:t xml:space="preserve">, а Замовник приймає та оплачує надані належним чином послуги, у порядку та на умовах, що визначено цим Договором. </w:t>
      </w:r>
    </w:p>
    <w:p w:rsidR="00311D9A" w:rsidRDefault="00A12B06" w:rsidP="00311D9A">
      <w:pPr>
        <w:keepLines/>
        <w:autoSpaceDE w:val="0"/>
        <w:autoSpaceDN w:val="0"/>
        <w:spacing w:after="0" w:line="240" w:lineRule="auto"/>
        <w:ind w:right="-284"/>
        <w:jc w:val="both"/>
        <w:rPr>
          <w:rFonts w:ascii="Times New Roman" w:hAnsi="Times New Roman" w:cs="Times New Roman"/>
          <w:i/>
          <w:sz w:val="24"/>
          <w:szCs w:val="24"/>
          <w:u w:val="single"/>
        </w:rPr>
      </w:pPr>
      <w:r w:rsidRPr="00DD47F2">
        <w:rPr>
          <w:rFonts w:ascii="Times New Roman" w:hAnsi="Times New Roman"/>
          <w:sz w:val="24"/>
          <w:szCs w:val="24"/>
        </w:rPr>
        <w:t xml:space="preserve">1.2. </w:t>
      </w:r>
      <w:r w:rsidR="00C93F3C" w:rsidRPr="00DD47F2">
        <w:rPr>
          <w:rFonts w:ascii="Times New Roman" w:hAnsi="Times New Roman"/>
          <w:sz w:val="24"/>
          <w:szCs w:val="24"/>
        </w:rPr>
        <w:t>Найменування послуг:</w:t>
      </w:r>
      <w:r w:rsidRPr="00DD47F2">
        <w:t xml:space="preserve"> </w:t>
      </w:r>
      <w:r w:rsidR="00DD47F2" w:rsidRPr="00DD47F2">
        <w:rPr>
          <w:rFonts w:ascii="Times New Roman" w:hAnsi="Times New Roman" w:cs="Times New Roman"/>
          <w:bCs/>
          <w:i/>
          <w:spacing w:val="-5"/>
          <w:sz w:val="24"/>
          <w:szCs w:val="24"/>
          <w:u w:val="single"/>
        </w:rPr>
        <w:t xml:space="preserve">улаштування пониження (пандусів) в місцях сполучення тротуарів, пішохідних шляхів, та пішохідних доріжок, </w:t>
      </w:r>
      <w:proofErr w:type="spellStart"/>
      <w:r w:rsidR="00DD47F2" w:rsidRPr="00DD47F2">
        <w:rPr>
          <w:rFonts w:ascii="Times New Roman" w:hAnsi="Times New Roman" w:cs="Times New Roman"/>
          <w:bCs/>
          <w:i/>
          <w:spacing w:val="-5"/>
          <w:sz w:val="24"/>
          <w:szCs w:val="24"/>
          <w:u w:val="single"/>
        </w:rPr>
        <w:t>велодоріжок</w:t>
      </w:r>
      <w:proofErr w:type="spellEnd"/>
      <w:r w:rsidR="00DD47F2" w:rsidRPr="00DD47F2">
        <w:rPr>
          <w:rFonts w:ascii="Times New Roman" w:hAnsi="Times New Roman" w:cs="Times New Roman"/>
          <w:bCs/>
          <w:i/>
          <w:spacing w:val="-5"/>
          <w:sz w:val="24"/>
          <w:szCs w:val="24"/>
          <w:u w:val="single"/>
        </w:rPr>
        <w:t xml:space="preserve"> тощо з проїзною частиною вулиць, доріг, в'їздів у двори, </w:t>
      </w:r>
      <w:proofErr w:type="spellStart"/>
      <w:r w:rsidR="00DD47F2" w:rsidRPr="00DD47F2">
        <w:rPr>
          <w:rFonts w:ascii="Times New Roman" w:hAnsi="Times New Roman" w:cs="Times New Roman"/>
          <w:bCs/>
          <w:i/>
          <w:spacing w:val="-5"/>
          <w:sz w:val="24"/>
          <w:szCs w:val="24"/>
          <w:u w:val="single"/>
        </w:rPr>
        <w:t>внутрішньоквартальних</w:t>
      </w:r>
      <w:proofErr w:type="spellEnd"/>
      <w:r w:rsidR="00DD47F2" w:rsidRPr="00DD47F2">
        <w:rPr>
          <w:rFonts w:ascii="Times New Roman" w:hAnsi="Times New Roman" w:cs="Times New Roman"/>
          <w:bCs/>
          <w:i/>
          <w:spacing w:val="-5"/>
          <w:sz w:val="24"/>
          <w:szCs w:val="24"/>
          <w:u w:val="single"/>
        </w:rPr>
        <w:t xml:space="preserve">  та інших проїздів із встановленням попереджувальних тактильних елементів на вулиці </w:t>
      </w:r>
      <w:proofErr w:type="spellStart"/>
      <w:r w:rsidR="00DD47F2" w:rsidRPr="00DD47F2">
        <w:rPr>
          <w:rFonts w:ascii="Times New Roman" w:hAnsi="Times New Roman" w:cs="Times New Roman"/>
          <w:bCs/>
          <w:i/>
          <w:spacing w:val="-5"/>
          <w:sz w:val="24"/>
          <w:szCs w:val="24"/>
          <w:u w:val="single"/>
        </w:rPr>
        <w:t>Вовчинецькій</w:t>
      </w:r>
      <w:proofErr w:type="spellEnd"/>
      <w:r w:rsidR="00DD47F2" w:rsidRPr="00DD47F2">
        <w:rPr>
          <w:rFonts w:ascii="Times New Roman" w:hAnsi="Times New Roman" w:cs="Times New Roman"/>
          <w:bCs/>
          <w:i/>
          <w:spacing w:val="-5"/>
          <w:sz w:val="24"/>
          <w:szCs w:val="24"/>
          <w:u w:val="single"/>
        </w:rPr>
        <w:t xml:space="preserve"> (від вул. </w:t>
      </w:r>
      <w:proofErr w:type="spellStart"/>
      <w:r w:rsidR="00DD47F2" w:rsidRPr="00DD47F2">
        <w:rPr>
          <w:rFonts w:ascii="Times New Roman" w:hAnsi="Times New Roman" w:cs="Times New Roman"/>
          <w:bCs/>
          <w:i/>
          <w:spacing w:val="-5"/>
          <w:sz w:val="24"/>
          <w:szCs w:val="24"/>
          <w:u w:val="single"/>
        </w:rPr>
        <w:t>Василіянок</w:t>
      </w:r>
      <w:proofErr w:type="spellEnd"/>
      <w:r w:rsidR="00DD47F2" w:rsidRPr="00DD47F2">
        <w:rPr>
          <w:rFonts w:ascii="Times New Roman" w:hAnsi="Times New Roman" w:cs="Times New Roman"/>
          <w:bCs/>
          <w:i/>
          <w:spacing w:val="-5"/>
          <w:sz w:val="24"/>
          <w:szCs w:val="24"/>
          <w:u w:val="single"/>
        </w:rPr>
        <w:t xml:space="preserve">  до перехрестя з вул. Деповською та Сагайдачного) (поточний ремонт)</w:t>
      </w:r>
      <w:r w:rsidR="00DD47F2" w:rsidRPr="00DD47F2">
        <w:rPr>
          <w:rFonts w:ascii="Times New Roman" w:hAnsi="Times New Roman" w:cs="Times New Roman"/>
          <w:i/>
          <w:color w:val="FF0000"/>
          <w:sz w:val="24"/>
          <w:szCs w:val="24"/>
          <w:u w:val="single"/>
        </w:rPr>
        <w:t xml:space="preserve"> </w:t>
      </w:r>
      <w:r w:rsidR="00311D9A" w:rsidRPr="00311D9A">
        <w:rPr>
          <w:rFonts w:ascii="Times New Roman" w:eastAsia="Times New Roman" w:hAnsi="Times New Roman" w:cs="Times New Roman"/>
          <w:i/>
          <w:sz w:val="24"/>
          <w:szCs w:val="24"/>
          <w:u w:val="single"/>
        </w:rPr>
        <w:t xml:space="preserve">за </w:t>
      </w:r>
      <w:r w:rsidR="00311D9A" w:rsidRPr="00311D9A">
        <w:rPr>
          <w:rFonts w:ascii="Times New Roman" w:hAnsi="Times New Roman" w:cs="Times New Roman"/>
          <w:i/>
          <w:iCs/>
          <w:sz w:val="24"/>
          <w:szCs w:val="24"/>
          <w:u w:val="single"/>
        </w:rPr>
        <w:t>(</w:t>
      </w:r>
      <w:r w:rsidR="00311D9A" w:rsidRPr="00311D9A">
        <w:rPr>
          <w:rStyle w:val="af7"/>
          <w:rFonts w:ascii="Times New Roman" w:hAnsi="Times New Roman" w:cs="Times New Roman"/>
          <w:i/>
          <w:iCs/>
          <w:sz w:val="24"/>
          <w:szCs w:val="24"/>
          <w:u w:val="single"/>
          <w:lang w:val="uk-UA"/>
        </w:rPr>
        <w:t>ДК 021:2015–45</w:t>
      </w:r>
      <w:r w:rsidR="00311D9A" w:rsidRPr="00311D9A">
        <w:rPr>
          <w:rFonts w:ascii="Times New Roman" w:hAnsi="Times New Roman" w:cs="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311D9A" w:rsidRPr="00311D9A">
        <w:rPr>
          <w:rFonts w:ascii="Times New Roman" w:hAnsi="Times New Roman" w:cs="Times New Roman"/>
          <w:i/>
          <w:iCs/>
          <w:sz w:val="24"/>
          <w:szCs w:val="24"/>
          <w:u w:val="single"/>
        </w:rPr>
        <w:t xml:space="preserve"> ДБН А.2.2-3:2014</w:t>
      </w:r>
      <w:r w:rsidR="00311D9A" w:rsidRPr="00DD47F2">
        <w:rPr>
          <w:rFonts w:ascii="Times New Roman" w:hAnsi="Times New Roman" w:cs="Times New Roman"/>
          <w:i/>
          <w:sz w:val="24"/>
          <w:szCs w:val="24"/>
          <w:u w:val="single"/>
        </w:rPr>
        <w:t xml:space="preserve"> </w:t>
      </w:r>
      <w:r w:rsidR="00BB599B" w:rsidRPr="00DD47F2">
        <w:rPr>
          <w:rFonts w:ascii="Times New Roman" w:hAnsi="Times New Roman" w:cs="Times New Roman"/>
          <w:i/>
          <w:sz w:val="24"/>
          <w:szCs w:val="24"/>
          <w:u w:val="single"/>
        </w:rPr>
        <w:t>(далі – послуги)</w:t>
      </w:r>
      <w:r w:rsidR="00E85F26" w:rsidRPr="00DD47F2">
        <w:rPr>
          <w:rFonts w:ascii="Times New Roman" w:hAnsi="Times New Roman" w:cs="Times New Roman"/>
          <w:i/>
          <w:sz w:val="24"/>
          <w:szCs w:val="24"/>
          <w:u w:val="single"/>
        </w:rPr>
        <w:t>.</w:t>
      </w:r>
    </w:p>
    <w:p w:rsidR="00403D86" w:rsidRPr="00427A99" w:rsidRDefault="00403D86" w:rsidP="00311D9A">
      <w:pPr>
        <w:keepLines/>
        <w:autoSpaceDE w:val="0"/>
        <w:autoSpaceDN w:val="0"/>
        <w:spacing w:after="0" w:line="240" w:lineRule="auto"/>
        <w:ind w:right="-284"/>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403D86" w:rsidRPr="00455846" w:rsidRDefault="00403D86" w:rsidP="00403D86">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403D86" w:rsidRPr="003615BB" w:rsidRDefault="00403D86" w:rsidP="00403D86">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403D86" w:rsidRDefault="00403D86" w:rsidP="00403D86">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Pr="00D908CC" w:rsidRDefault="00C93F3C" w:rsidP="00C93F3C">
      <w:pPr>
        <w:spacing w:after="0" w:line="240" w:lineRule="auto"/>
        <w:ind w:right="-284"/>
        <w:jc w:val="both"/>
        <w:rPr>
          <w:rFonts w:ascii="Times New Roman" w:eastAsia="Times New Roman" w:hAnsi="Times New Roman"/>
          <w:b/>
          <w:sz w:val="24"/>
          <w:szCs w:val="24"/>
        </w:rPr>
      </w:pPr>
      <w:r w:rsidRPr="003615BB">
        <w:rPr>
          <w:rFonts w:ascii="Times New Roman" w:hAnsi="Times New Roman"/>
          <w:sz w:val="24"/>
          <w:szCs w:val="24"/>
        </w:rPr>
        <w:t>1.</w:t>
      </w:r>
      <w:r w:rsidR="00403D86">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w:t>
      </w:r>
      <w:r w:rsidR="00D908CC">
        <w:rPr>
          <w:rFonts w:ascii="Times New Roman" w:hAnsi="Times New Roman"/>
          <w:sz w:val="24"/>
          <w:szCs w:val="24"/>
        </w:rPr>
        <w:t xml:space="preserve">з поточного ремонту </w:t>
      </w:r>
      <w:r w:rsidRPr="003615BB">
        <w:rPr>
          <w:rFonts w:ascii="Times New Roman" w:hAnsi="Times New Roman"/>
          <w:sz w:val="24"/>
          <w:szCs w:val="24"/>
        </w:rPr>
        <w:t xml:space="preserve">укладається відповідно до норм </w:t>
      </w:r>
      <w:hyperlink r:id="rId2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w:t>
      </w:r>
      <w:r w:rsidRPr="00D908CC">
        <w:rPr>
          <w:rFonts w:ascii="Times New Roman" w:hAnsi="Times New Roman"/>
          <w:b/>
          <w:sz w:val="24"/>
          <w:szCs w:val="24"/>
        </w:rPr>
        <w:t>(далі – Закон)</w:t>
      </w:r>
      <w:r>
        <w:rPr>
          <w:rFonts w:ascii="Times New Roman" w:hAnsi="Times New Roman"/>
          <w:sz w:val="24"/>
          <w:szCs w:val="24"/>
        </w:rPr>
        <w:t xml:space="preserve">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w:t>
      </w:r>
      <w:r w:rsidRPr="00D908CC">
        <w:rPr>
          <w:rFonts w:ascii="Times New Roman" w:eastAsia="Times New Roman" w:hAnsi="Times New Roman"/>
          <w:b/>
          <w:sz w:val="24"/>
          <w:szCs w:val="24"/>
        </w:rPr>
        <w:t>(далі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DD0D97" w:rsidRPr="004F2E1D" w:rsidRDefault="00DD0D97" w:rsidP="00DD0D97">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F23ED0" w:rsidRPr="00DD47F2" w:rsidRDefault="00F23ED0" w:rsidP="00F23ED0">
      <w:pPr>
        <w:widowControl w:val="0"/>
        <w:autoSpaceDE w:val="0"/>
        <w:autoSpaceDN w:val="0"/>
        <w:adjustRightInd w:val="0"/>
        <w:spacing w:after="0" w:line="240" w:lineRule="auto"/>
        <w:ind w:right="-284"/>
        <w:jc w:val="both"/>
        <w:outlineLvl w:val="2"/>
        <w:rPr>
          <w:rFonts w:ascii="Times New Roman" w:hAnsi="Times New Roman"/>
          <w:sz w:val="24"/>
          <w:szCs w:val="24"/>
        </w:rPr>
      </w:pPr>
      <w:r w:rsidRPr="00DD47F2">
        <w:rPr>
          <w:rFonts w:ascii="Times New Roman" w:hAnsi="Times New Roman"/>
          <w:sz w:val="24"/>
          <w:szCs w:val="24"/>
        </w:rPr>
        <w:t xml:space="preserve">3.1. Сума цього Договору відповідає динамічній </w:t>
      </w:r>
      <w:r w:rsidR="00713132" w:rsidRPr="00DD47F2">
        <w:rPr>
          <w:rFonts w:ascii="Times New Roman" w:hAnsi="Times New Roman"/>
          <w:sz w:val="24"/>
          <w:szCs w:val="24"/>
        </w:rPr>
        <w:t>Договірній ціні (додаток 1</w:t>
      </w:r>
      <w:r w:rsidRPr="00DD47F2">
        <w:rPr>
          <w:rFonts w:ascii="Times New Roman" w:hAnsi="Times New Roman"/>
          <w:sz w:val="24"/>
          <w:szCs w:val="24"/>
        </w:rPr>
        <w:t xml:space="preserve"> до цього Договору) і становить</w:t>
      </w:r>
      <w:r w:rsidRPr="00DD47F2">
        <w:rPr>
          <w:rFonts w:ascii="Times New Roman" w:hAnsi="Times New Roman"/>
          <w:i/>
          <w:sz w:val="24"/>
          <w:szCs w:val="24"/>
          <w:u w:val="single"/>
        </w:rPr>
        <w:t>_______________________________________________________________</w:t>
      </w:r>
      <w:r w:rsidR="00DD47F2" w:rsidRPr="00DD47F2">
        <w:rPr>
          <w:rFonts w:ascii="Times New Roman" w:hAnsi="Times New Roman"/>
          <w:i/>
          <w:sz w:val="24"/>
          <w:szCs w:val="24"/>
          <w:u w:val="single"/>
        </w:rPr>
        <w:t>___________</w:t>
      </w:r>
      <w:r w:rsidRPr="00DD47F2">
        <w:rPr>
          <w:rFonts w:ascii="Times New Roman" w:hAnsi="Times New Roman"/>
          <w:i/>
          <w:sz w:val="24"/>
          <w:szCs w:val="24"/>
          <w:u w:val="single"/>
        </w:rPr>
        <w:t xml:space="preserve">        </w:t>
      </w:r>
    </w:p>
    <w:p w:rsidR="00F23ED0" w:rsidRPr="00DD47F2" w:rsidRDefault="00F23ED0" w:rsidP="00F23ED0">
      <w:pPr>
        <w:spacing w:after="0" w:line="240" w:lineRule="auto"/>
        <w:ind w:right="-284"/>
        <w:jc w:val="both"/>
        <w:rPr>
          <w:rFonts w:ascii="Times New Roman" w:hAnsi="Times New Roman"/>
          <w:sz w:val="24"/>
          <w:szCs w:val="24"/>
        </w:rPr>
      </w:pPr>
      <w:r w:rsidRPr="00DD47F2">
        <w:rPr>
          <w:rFonts w:ascii="Times New Roman" w:hAnsi="Times New Roman"/>
          <w:sz w:val="24"/>
          <w:szCs w:val="24"/>
        </w:rPr>
        <w:t>в тому числі ПДВ (чи без ПДВ):_______________________________________________________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F262A" w:rsidRDefault="00AF262A" w:rsidP="00141F0D">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Сума цього договору може бути зменшена за взаємною згодою Сторін.</w:t>
      </w:r>
    </w:p>
    <w:p w:rsidR="00E2589B" w:rsidRPr="00D3433B" w:rsidRDefault="00AF262A" w:rsidP="00E2589B">
      <w:pPr>
        <w:tabs>
          <w:tab w:val="left" w:pos="157"/>
        </w:tabs>
        <w:spacing w:after="0" w:line="240" w:lineRule="auto"/>
        <w:ind w:right="-284"/>
        <w:jc w:val="both"/>
        <w:rPr>
          <w:rFonts w:ascii="Times New Roman" w:hAnsi="Times New Roman"/>
          <w:sz w:val="24"/>
          <w:szCs w:val="24"/>
        </w:rPr>
      </w:pPr>
      <w:r>
        <w:rPr>
          <w:rFonts w:ascii="Times New Roman" w:hAnsi="Times New Roman"/>
          <w:sz w:val="24"/>
          <w:szCs w:val="24"/>
        </w:rPr>
        <w:t>3.6</w:t>
      </w:r>
      <w:r w:rsidR="00E2589B" w:rsidRPr="00D3433B">
        <w:rPr>
          <w:rFonts w:ascii="Times New Roman" w:hAnsi="Times New Roman"/>
          <w:sz w:val="24"/>
          <w:szCs w:val="24"/>
        </w:rPr>
        <w:t>.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Pr="000668FF"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668FF">
        <w:rPr>
          <w:rFonts w:ascii="Times New Roman" w:eastAsia="Times New Roman" w:hAnsi="Times New Roman" w:cs="Times New Roman"/>
          <w:i/>
          <w:sz w:val="24"/>
          <w:szCs w:val="24"/>
        </w:rPr>
        <w:t>,</w:t>
      </w:r>
      <w:r w:rsidRPr="000668FF">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C93F3C" w:rsidRPr="000668FF" w:rsidRDefault="00E65F23" w:rsidP="00C93F3C">
      <w:pPr>
        <w:spacing w:after="0" w:line="240" w:lineRule="auto"/>
        <w:ind w:right="-284"/>
        <w:jc w:val="both"/>
        <w:rPr>
          <w:rFonts w:ascii="Times New Roman" w:hAnsi="Times New Roman"/>
          <w:sz w:val="24"/>
          <w:szCs w:val="24"/>
        </w:rPr>
      </w:pPr>
      <w:r w:rsidRPr="000668FF">
        <w:rPr>
          <w:rFonts w:ascii="Times New Roman" w:hAnsi="Times New Roman"/>
          <w:sz w:val="24"/>
          <w:szCs w:val="24"/>
        </w:rPr>
        <w:t>4.2</w:t>
      </w:r>
      <w:r w:rsidR="00C93F3C" w:rsidRPr="000668FF">
        <w:rPr>
          <w:rFonts w:ascii="Times New Roman" w:hAnsi="Times New Roman"/>
          <w:sz w:val="24"/>
          <w:szCs w:val="24"/>
        </w:rPr>
        <w:t xml:space="preserve">. Розрахунки  проводяться тільки за фактично надані </w:t>
      </w:r>
      <w:proofErr w:type="spellStart"/>
      <w:r w:rsidR="00C93F3C" w:rsidRPr="000668FF">
        <w:rPr>
          <w:rFonts w:ascii="Times New Roman" w:hAnsi="Times New Roman"/>
          <w:sz w:val="24"/>
          <w:szCs w:val="24"/>
          <w:lang w:val="ru-RU"/>
        </w:rPr>
        <w:t>послуги</w:t>
      </w:r>
      <w:proofErr w:type="spellEnd"/>
      <w:r w:rsidR="00C93F3C" w:rsidRPr="000668FF">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0668FF">
        <w:rPr>
          <w:rFonts w:ascii="Times New Roman" w:hAnsi="Times New Roman"/>
          <w:sz w:val="24"/>
          <w:szCs w:val="24"/>
          <w:lang w:val="ru-RU"/>
        </w:rPr>
        <w:t>.</w:t>
      </w:r>
    </w:p>
    <w:p w:rsidR="00C93F3C" w:rsidRPr="000668FF"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w:t>
      </w:r>
      <w:r w:rsidR="00E65F23" w:rsidRPr="000668FF">
        <w:rPr>
          <w:rFonts w:ascii="Times New Roman" w:eastAsia="Times New Roman" w:hAnsi="Times New Roman" w:cs="Times New Roman"/>
          <w:sz w:val="24"/>
          <w:szCs w:val="24"/>
        </w:rPr>
        <w:t>3</w:t>
      </w:r>
      <w:r w:rsidRPr="000668FF">
        <w:rPr>
          <w:rFonts w:ascii="Times New Roman" w:eastAsia="Times New Roman" w:hAnsi="Times New Roman" w:cs="Times New Roman"/>
          <w:sz w:val="24"/>
          <w:szCs w:val="24"/>
        </w:rPr>
        <w:t>. У разі затримки бюджетного фін</w:t>
      </w:r>
      <w:r w:rsidR="00E003EF" w:rsidRPr="000668FF">
        <w:rPr>
          <w:rFonts w:ascii="Times New Roman" w:eastAsia="Times New Roman" w:hAnsi="Times New Roman" w:cs="Times New Roman"/>
          <w:sz w:val="24"/>
          <w:szCs w:val="24"/>
        </w:rPr>
        <w:t>ансування розрахунок за надані п</w:t>
      </w:r>
      <w:r w:rsidRPr="000668FF">
        <w:rPr>
          <w:rFonts w:ascii="Times New Roman" w:eastAsia="Times New Roman" w:hAnsi="Times New Roman" w:cs="Times New Roman"/>
          <w:sz w:val="24"/>
          <w:szCs w:val="24"/>
        </w:rPr>
        <w:t xml:space="preserve">ослуги здійснюється упродовж </w:t>
      </w:r>
      <w:r w:rsidR="00E65F23" w:rsidRPr="000668FF">
        <w:rPr>
          <w:rFonts w:ascii="Times New Roman" w:eastAsia="Times New Roman" w:hAnsi="Times New Roman" w:cs="Times New Roman"/>
          <w:sz w:val="24"/>
          <w:szCs w:val="24"/>
        </w:rPr>
        <w:t>10 (дес</w:t>
      </w:r>
      <w:r w:rsidRPr="000668FF">
        <w:rPr>
          <w:rFonts w:ascii="Times New Roman" w:eastAsia="Times New Roman" w:hAnsi="Times New Roman" w:cs="Times New Roman"/>
          <w:sz w:val="24"/>
          <w:szCs w:val="24"/>
        </w:rPr>
        <w:t>яти) банківських днів з дати отримання За</w:t>
      </w:r>
      <w:r w:rsidR="00E65F23" w:rsidRPr="000668FF">
        <w:rPr>
          <w:rFonts w:ascii="Times New Roman" w:eastAsia="Times New Roman" w:hAnsi="Times New Roman" w:cs="Times New Roman"/>
          <w:sz w:val="24"/>
          <w:szCs w:val="24"/>
        </w:rPr>
        <w:t xml:space="preserve">мовником коштів для фінансування </w:t>
      </w:r>
      <w:r w:rsidRPr="000668FF">
        <w:rPr>
          <w:rFonts w:ascii="Times New Roman" w:eastAsia="Times New Roman" w:hAnsi="Times New Roman" w:cs="Times New Roman"/>
          <w:sz w:val="24"/>
          <w:szCs w:val="24"/>
        </w:rPr>
        <w:t xml:space="preserve"> </w:t>
      </w:r>
      <w:r w:rsidR="00E65F23" w:rsidRPr="000668FF">
        <w:rPr>
          <w:rFonts w:ascii="Times New Roman" w:eastAsia="Times New Roman" w:hAnsi="Times New Roman" w:cs="Times New Roman"/>
          <w:sz w:val="24"/>
          <w:szCs w:val="24"/>
        </w:rPr>
        <w:t xml:space="preserve">послуг </w:t>
      </w:r>
      <w:r w:rsidRPr="000668FF">
        <w:rPr>
          <w:rFonts w:ascii="Times New Roman" w:eastAsia="Times New Roman" w:hAnsi="Times New Roman" w:cs="Times New Roman"/>
          <w:sz w:val="24"/>
          <w:szCs w:val="24"/>
        </w:rPr>
        <w:t xml:space="preserve">на свій реєстраційний рахунок. </w:t>
      </w:r>
    </w:p>
    <w:p w:rsidR="00B62CF9" w:rsidRDefault="00B62CF9" w:rsidP="007C4321">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4.</w:t>
      </w:r>
      <w:r w:rsidRPr="000668FF">
        <w:rPr>
          <w:rFonts w:ascii="Times New Roman" w:hAnsi="Times New Roman"/>
          <w:sz w:val="24"/>
          <w:szCs w:val="24"/>
          <w:lang w:val="ru-RU"/>
        </w:rPr>
        <w:t>5</w:t>
      </w:r>
      <w:r w:rsidRPr="000668FF">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 xml:space="preserve">4.6.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7</w:t>
      </w:r>
      <w:r w:rsidRPr="00B62CF9">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8</w:t>
      </w:r>
      <w:r w:rsidRPr="00B62CF9">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7C4321" w:rsidRPr="00B62CF9" w:rsidRDefault="007C4321"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9</w:t>
      </w:r>
      <w:r w:rsidRPr="00B62CF9">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10</w:t>
      </w:r>
      <w:r w:rsidRPr="00B62CF9">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lastRenderedPageBreak/>
        <w:t>4.</w:t>
      </w:r>
      <w:r w:rsidR="007C4321" w:rsidRPr="00B62CF9">
        <w:rPr>
          <w:rFonts w:ascii="Times New Roman" w:hAnsi="Times New Roman"/>
          <w:sz w:val="24"/>
          <w:szCs w:val="24"/>
          <w:lang w:val="ru-RU"/>
        </w:rPr>
        <w:t>11</w:t>
      </w:r>
      <w:r w:rsidRPr="00B62CF9">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C4321" w:rsidRDefault="00C93F3C" w:rsidP="00C06963">
      <w:pPr>
        <w:spacing w:after="0" w:line="240" w:lineRule="auto"/>
        <w:ind w:right="-284"/>
        <w:jc w:val="both"/>
        <w:rPr>
          <w:rFonts w:ascii="Times New Roman" w:hAnsi="Times New Roman"/>
          <w:b/>
          <w:sz w:val="24"/>
          <w:szCs w:val="24"/>
        </w:rPr>
      </w:pPr>
      <w:r w:rsidRPr="00C06963">
        <w:rPr>
          <w:rFonts w:ascii="Times New Roman" w:hAnsi="Times New Roman"/>
          <w:sz w:val="24"/>
          <w:szCs w:val="24"/>
        </w:rPr>
        <w:t>4.</w:t>
      </w:r>
      <w:r w:rsidR="007C4321" w:rsidRPr="00C06963">
        <w:rPr>
          <w:rFonts w:ascii="Times New Roman" w:hAnsi="Times New Roman"/>
          <w:sz w:val="24"/>
          <w:szCs w:val="24"/>
          <w:lang w:val="ru-RU"/>
        </w:rPr>
        <w:t>12</w:t>
      </w:r>
      <w:r w:rsidRPr="00C06963">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26CAD" w:rsidRPr="00DD47F2" w:rsidRDefault="00C26CAD" w:rsidP="00C26CAD">
      <w:pPr>
        <w:spacing w:after="0" w:line="240" w:lineRule="auto"/>
        <w:jc w:val="both"/>
        <w:rPr>
          <w:rFonts w:ascii="Times New Roman" w:hAnsi="Times New Roman"/>
          <w:i/>
          <w:iCs/>
          <w:sz w:val="24"/>
          <w:szCs w:val="24"/>
          <w:u w:val="single"/>
        </w:rPr>
      </w:pPr>
      <w:r w:rsidRPr="00DD47F2">
        <w:rPr>
          <w:rFonts w:ascii="Times New Roman" w:hAnsi="Times New Roman"/>
          <w:sz w:val="24"/>
          <w:szCs w:val="24"/>
        </w:rPr>
        <w:t xml:space="preserve">5.1. Строк  надання  послуг: </w:t>
      </w:r>
      <w:r w:rsidRPr="00DD47F2">
        <w:rPr>
          <w:rFonts w:ascii="Times New Roman" w:hAnsi="Times New Roman"/>
          <w:i/>
          <w:iCs/>
          <w:sz w:val="24"/>
          <w:szCs w:val="24"/>
          <w:u w:val="single"/>
        </w:rPr>
        <w:t xml:space="preserve"> з дати укладення договору до 31.12</w:t>
      </w:r>
      <w:r w:rsidR="00A00329" w:rsidRPr="00DD47F2">
        <w:rPr>
          <w:rFonts w:ascii="Times New Roman" w:hAnsi="Times New Roman"/>
          <w:i/>
          <w:iCs/>
          <w:sz w:val="24"/>
          <w:szCs w:val="24"/>
          <w:u w:val="single"/>
        </w:rPr>
        <w:t>.2024</w:t>
      </w:r>
      <w:r w:rsidRPr="00DD47F2">
        <w:rPr>
          <w:rFonts w:ascii="Times New Roman" w:hAnsi="Times New Roman"/>
          <w:i/>
          <w:iCs/>
          <w:sz w:val="24"/>
          <w:szCs w:val="24"/>
          <w:u w:val="single"/>
        </w:rPr>
        <w:t xml:space="preserve"> року.</w:t>
      </w:r>
    </w:p>
    <w:p w:rsidR="00C26CAD" w:rsidRPr="003615BB" w:rsidRDefault="00C26CAD" w:rsidP="00C26CAD">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FB748D" w:rsidRPr="00157FBC" w:rsidRDefault="00FB748D" w:rsidP="00FB748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5.3. Замовник може прийняти рішення про уповільнення темпів надання послуг, їх зупинення або прискорення з внесенням відповідних змі</w:t>
      </w:r>
      <w:r w:rsidR="00C06963">
        <w:rPr>
          <w:rFonts w:ascii="Times New Roman" w:hAnsi="Times New Roman"/>
          <w:sz w:val="24"/>
          <w:szCs w:val="24"/>
        </w:rPr>
        <w:t>н у цей Договір</w:t>
      </w:r>
      <w:r w:rsidRPr="003615BB">
        <w:rPr>
          <w:rFonts w:ascii="Times New Roman" w:hAnsi="Times New Roman"/>
          <w:sz w:val="24"/>
          <w:szCs w:val="24"/>
        </w:rPr>
        <w:t xml:space="preserve">.          </w:t>
      </w:r>
    </w:p>
    <w:p w:rsidR="00C26CAD" w:rsidRPr="003615BB" w:rsidRDefault="00FB748D" w:rsidP="00C26CAD">
      <w:pPr>
        <w:tabs>
          <w:tab w:val="left" w:pos="10257"/>
        </w:tabs>
        <w:spacing w:after="0" w:line="240" w:lineRule="auto"/>
        <w:ind w:right="-284"/>
        <w:jc w:val="both"/>
        <w:rPr>
          <w:rFonts w:ascii="Times New Roman" w:hAnsi="Times New Roman"/>
          <w:sz w:val="24"/>
          <w:szCs w:val="24"/>
        </w:rPr>
      </w:pPr>
      <w:r>
        <w:rPr>
          <w:rFonts w:ascii="Times New Roman" w:hAnsi="Times New Roman"/>
          <w:sz w:val="24"/>
          <w:szCs w:val="24"/>
        </w:rPr>
        <w:t>5.4</w:t>
      </w:r>
      <w:r w:rsidR="00C26CAD" w:rsidRPr="003615BB">
        <w:rPr>
          <w:rFonts w:ascii="Times New Roman" w:hAnsi="Times New Roman"/>
          <w:sz w:val="24"/>
          <w:szCs w:val="24"/>
        </w:rPr>
        <w:t>. Строки надання послуг можуть бути змінені з внесенням відповідних змін у Договір, відповідно до ви</w:t>
      </w:r>
      <w:r w:rsidR="00C26CAD">
        <w:rPr>
          <w:rFonts w:ascii="Times New Roman" w:hAnsi="Times New Roman"/>
          <w:sz w:val="24"/>
          <w:szCs w:val="24"/>
        </w:rPr>
        <w:t xml:space="preserve">мог статті 41 Закону з урахуванням Особливостей  і </w:t>
      </w:r>
      <w:r w:rsidR="00C26CAD" w:rsidRPr="003615BB">
        <w:rPr>
          <w:rFonts w:ascii="Times New Roman" w:hAnsi="Times New Roman"/>
          <w:sz w:val="24"/>
          <w:szCs w:val="24"/>
        </w:rPr>
        <w:t xml:space="preserve"> цим Договором.</w:t>
      </w:r>
    </w:p>
    <w:p w:rsidR="00FB748D" w:rsidRDefault="00FB748D" w:rsidP="00FB748D">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FB748D" w:rsidRPr="00FB748D" w:rsidRDefault="00FB748D" w:rsidP="00DD47F2">
      <w:pPr>
        <w:tabs>
          <w:tab w:val="left" w:pos="708"/>
          <w:tab w:val="center" w:pos="4819"/>
          <w:tab w:val="right" w:pos="9923"/>
        </w:tabs>
        <w:jc w:val="both"/>
        <w:rPr>
          <w:rFonts w:ascii="Times New Roman" w:hAnsi="Times New Roman"/>
          <w:i/>
          <w:iCs/>
          <w:color w:val="FF0000"/>
          <w:sz w:val="24"/>
          <w:szCs w:val="24"/>
          <w:u w:val="single"/>
        </w:rPr>
      </w:pPr>
      <w:r w:rsidRPr="00DD47F2">
        <w:rPr>
          <w:rFonts w:ascii="Times New Roman" w:hAnsi="Times New Roman"/>
          <w:sz w:val="24"/>
          <w:szCs w:val="24"/>
        </w:rPr>
        <w:t xml:space="preserve">5.6. Місце  надання  послуг: </w:t>
      </w:r>
      <w:r w:rsidR="00DD47F2" w:rsidRPr="00DD47F2">
        <w:rPr>
          <w:rFonts w:ascii="Times New Roman" w:hAnsi="Times New Roman" w:cs="Times New Roman"/>
          <w:bCs/>
          <w:i/>
          <w:spacing w:val="-5"/>
          <w:sz w:val="24"/>
          <w:szCs w:val="24"/>
          <w:u w:val="single"/>
        </w:rPr>
        <w:t xml:space="preserve">вул. </w:t>
      </w:r>
      <w:proofErr w:type="spellStart"/>
      <w:r w:rsidR="00DD47F2" w:rsidRPr="00DD47F2">
        <w:rPr>
          <w:rFonts w:ascii="Times New Roman" w:hAnsi="Times New Roman" w:cs="Times New Roman"/>
          <w:bCs/>
          <w:i/>
          <w:spacing w:val="-5"/>
          <w:sz w:val="24"/>
          <w:szCs w:val="24"/>
          <w:u w:val="single"/>
        </w:rPr>
        <w:t>Вовчинецька</w:t>
      </w:r>
      <w:proofErr w:type="spellEnd"/>
      <w:r w:rsidR="00DD47F2" w:rsidRPr="00DD47F2">
        <w:rPr>
          <w:rFonts w:ascii="Times New Roman" w:hAnsi="Times New Roman" w:cs="Times New Roman"/>
          <w:bCs/>
          <w:i/>
          <w:spacing w:val="-5"/>
          <w:sz w:val="24"/>
          <w:szCs w:val="24"/>
          <w:u w:val="single"/>
        </w:rPr>
        <w:t xml:space="preserve"> (від вул. </w:t>
      </w:r>
      <w:proofErr w:type="spellStart"/>
      <w:r w:rsidR="00DD47F2" w:rsidRPr="00DD47F2">
        <w:rPr>
          <w:rFonts w:ascii="Times New Roman" w:hAnsi="Times New Roman" w:cs="Times New Roman"/>
          <w:bCs/>
          <w:i/>
          <w:spacing w:val="-5"/>
          <w:sz w:val="24"/>
          <w:szCs w:val="24"/>
          <w:u w:val="single"/>
        </w:rPr>
        <w:t>Василіянок</w:t>
      </w:r>
      <w:proofErr w:type="spellEnd"/>
      <w:r w:rsidR="00DD47F2" w:rsidRPr="00DD47F2">
        <w:rPr>
          <w:rFonts w:ascii="Times New Roman" w:hAnsi="Times New Roman" w:cs="Times New Roman"/>
          <w:bCs/>
          <w:i/>
          <w:spacing w:val="-5"/>
          <w:sz w:val="24"/>
          <w:szCs w:val="24"/>
          <w:u w:val="single"/>
        </w:rPr>
        <w:t xml:space="preserve"> до перехрестя з вул.</w:t>
      </w:r>
      <w:r w:rsidR="00DD47F2">
        <w:rPr>
          <w:rFonts w:ascii="Times New Roman" w:hAnsi="Times New Roman" w:cs="Times New Roman"/>
          <w:bCs/>
          <w:i/>
          <w:spacing w:val="-5"/>
          <w:sz w:val="24"/>
          <w:szCs w:val="24"/>
          <w:u w:val="single"/>
        </w:rPr>
        <w:t> </w:t>
      </w:r>
      <w:r w:rsidR="00DD47F2" w:rsidRPr="00DD47F2">
        <w:rPr>
          <w:rFonts w:ascii="Times New Roman" w:hAnsi="Times New Roman" w:cs="Times New Roman"/>
          <w:bCs/>
          <w:i/>
          <w:spacing w:val="-5"/>
          <w:sz w:val="24"/>
          <w:szCs w:val="24"/>
          <w:u w:val="single"/>
        </w:rPr>
        <w:t xml:space="preserve">Деповською та Сагайдачного) </w:t>
      </w:r>
      <w:r w:rsidR="00DD47F2" w:rsidRPr="00DD47F2">
        <w:rPr>
          <w:rFonts w:ascii="Times New Roman" w:hAnsi="Times New Roman"/>
          <w:i/>
          <w:sz w:val="24"/>
          <w:szCs w:val="24"/>
          <w:u w:val="single"/>
        </w:rPr>
        <w:t>м. Івано-Франківськ</w:t>
      </w:r>
      <w:r w:rsidR="00DD47F2">
        <w:rPr>
          <w:rFonts w:ascii="Times New Roman" w:hAnsi="Times New Roman"/>
          <w:i/>
          <w:sz w:val="24"/>
          <w:szCs w:val="24"/>
          <w:u w:val="single"/>
        </w:rPr>
        <w:t>.</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AD5B57" w:rsidRPr="00AA6B38"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AD5B57" w:rsidRPr="00DD47F2" w:rsidRDefault="00AD5B57" w:rsidP="00AD5B57">
      <w:pPr>
        <w:spacing w:after="0" w:line="240" w:lineRule="auto"/>
        <w:ind w:right="-284"/>
        <w:jc w:val="both"/>
        <w:rPr>
          <w:rFonts w:ascii="Times New Roman" w:hAnsi="Times New Roman"/>
          <w:sz w:val="24"/>
          <w:szCs w:val="24"/>
        </w:rPr>
      </w:pPr>
      <w:r w:rsidRPr="00DD47F2">
        <w:rPr>
          <w:rFonts w:ascii="Times New Roman" w:hAnsi="Times New Roman"/>
          <w:sz w:val="24"/>
          <w:szCs w:val="24"/>
        </w:rPr>
        <w:t>6.5. Гарантійний термін експлуатації зданого об’єкта</w:t>
      </w:r>
      <w:r w:rsidRPr="00DD47F2">
        <w:rPr>
          <w:rFonts w:ascii="Times New Roman" w:hAnsi="Times New Roman"/>
          <w:b/>
          <w:sz w:val="24"/>
          <w:szCs w:val="24"/>
        </w:rPr>
        <w:t xml:space="preserve"> становить 3 (три) роки. </w:t>
      </w:r>
      <w:r w:rsidRPr="00DD47F2">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AD5B57"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AD5B57" w:rsidRDefault="00AD5B57" w:rsidP="00AD5B57">
      <w:pPr>
        <w:keepNext/>
        <w:spacing w:after="0" w:line="240" w:lineRule="auto"/>
        <w:ind w:right="-284"/>
        <w:jc w:val="both"/>
        <w:outlineLvl w:val="2"/>
        <w:rPr>
          <w:rFonts w:ascii="Times New Roman" w:hAnsi="Times New Roman"/>
          <w:sz w:val="24"/>
          <w:szCs w:val="24"/>
        </w:rPr>
      </w:pPr>
      <w:r w:rsidRPr="003615BB">
        <w:rPr>
          <w:rFonts w:ascii="Times New Roman" w:eastAsia="Times New Roman" w:hAnsi="Times New Roman"/>
          <w:bCs/>
          <w:sz w:val="24"/>
          <w:szCs w:val="24"/>
          <w:lang w:val="x-none"/>
        </w:rPr>
        <w:t xml:space="preserve">6.7. </w:t>
      </w:r>
      <w:proofErr w:type="spellStart"/>
      <w:r w:rsidRPr="003615BB">
        <w:rPr>
          <w:rFonts w:ascii="Times New Roman" w:eastAsia="Times New Roman" w:hAnsi="Times New Roman"/>
          <w:bCs/>
          <w:sz w:val="24"/>
          <w:szCs w:val="24"/>
          <w:lang w:val="x-none"/>
        </w:rPr>
        <w:t>Наявність</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недоліків</w:t>
      </w:r>
      <w:proofErr w:type="spellEnd"/>
      <w:r w:rsidRPr="003615BB">
        <w:rPr>
          <w:rFonts w:ascii="Times New Roman" w:eastAsia="Times New Roman" w:hAnsi="Times New Roman"/>
          <w:bCs/>
          <w:sz w:val="24"/>
          <w:szCs w:val="24"/>
          <w:lang w:val="x-none"/>
        </w:rPr>
        <w:t xml:space="preserve"> і </w:t>
      </w:r>
      <w:proofErr w:type="spellStart"/>
      <w:r w:rsidRPr="003615BB">
        <w:rPr>
          <w:rFonts w:ascii="Times New Roman" w:eastAsia="Times New Roman" w:hAnsi="Times New Roman"/>
          <w:bCs/>
          <w:sz w:val="24"/>
          <w:szCs w:val="24"/>
          <w:lang w:val="x-none"/>
        </w:rPr>
        <w:t>терміни</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їх</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усунення</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вказуються</w:t>
      </w:r>
      <w:proofErr w:type="spellEnd"/>
      <w:r w:rsidRPr="003615BB">
        <w:rPr>
          <w:rFonts w:ascii="Times New Roman" w:eastAsia="Times New Roman" w:hAnsi="Times New Roman"/>
          <w:bCs/>
          <w:sz w:val="24"/>
          <w:szCs w:val="24"/>
          <w:lang w:val="x-none"/>
        </w:rPr>
        <w:t xml:space="preserve"> в </w:t>
      </w:r>
      <w:proofErr w:type="spellStart"/>
      <w:r w:rsidRPr="003615BB">
        <w:rPr>
          <w:rFonts w:ascii="Times New Roman" w:eastAsia="Times New Roman" w:hAnsi="Times New Roman"/>
          <w:bCs/>
          <w:sz w:val="24"/>
          <w:szCs w:val="24"/>
          <w:lang w:val="x-none"/>
        </w:rPr>
        <w:t>Акті</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який</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підписується</w:t>
      </w:r>
      <w:proofErr w:type="spellEnd"/>
      <w:r w:rsidRPr="003615BB">
        <w:rPr>
          <w:rFonts w:ascii="Times New Roman" w:eastAsia="Times New Roman" w:hAnsi="Times New Roman"/>
          <w:bCs/>
          <w:sz w:val="24"/>
          <w:szCs w:val="24"/>
          <w:lang w:val="x-none"/>
        </w:rPr>
        <w:t xml:space="preserve">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proofErr w:type="spellStart"/>
      <w:r w:rsidRPr="007F0A5B">
        <w:rPr>
          <w:rFonts w:ascii="Times New Roman" w:eastAsia="Times New Roman" w:hAnsi="Times New Roman"/>
          <w:sz w:val="24"/>
          <w:szCs w:val="24"/>
        </w:rPr>
        <w:t>зв</w:t>
      </w:r>
      <w:proofErr w:type="spellEnd"/>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w:t>
      </w:r>
      <w:r w:rsidR="00C06963">
        <w:rPr>
          <w:rFonts w:ascii="Times New Roman" w:eastAsia="Times New Roman" w:hAnsi="Times New Roman"/>
          <w:sz w:val="24"/>
          <w:szCs w:val="24"/>
        </w:rPr>
        <w:t xml:space="preserve">а </w:t>
      </w:r>
      <w:proofErr w:type="spellStart"/>
      <w:r w:rsidR="00C06963">
        <w:rPr>
          <w:rFonts w:ascii="Times New Roman" w:eastAsia="Times New Roman" w:hAnsi="Times New Roman"/>
          <w:sz w:val="24"/>
          <w:szCs w:val="24"/>
        </w:rPr>
        <w:t>месенджером</w:t>
      </w:r>
      <w:proofErr w:type="spellEnd"/>
      <w:r w:rsidR="00C06963">
        <w:rPr>
          <w:rFonts w:ascii="Times New Roman" w:eastAsia="Times New Roman" w:hAnsi="Times New Roman"/>
          <w:sz w:val="24"/>
          <w:szCs w:val="24"/>
        </w:rPr>
        <w:t xml:space="preserve"> телефонного номера</w:t>
      </w:r>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через_Vib</w:t>
      </w:r>
      <w:proofErr w:type="spellEnd"/>
      <w:r w:rsidRPr="007F0A5B">
        <w:rPr>
          <w:rFonts w:ascii="Times New Roman" w:eastAsia="Times New Roman" w:hAnsi="Times New Roman"/>
          <w:sz w:val="24"/>
          <w:szCs w:val="24"/>
        </w:rPr>
        <w:t xml:space="preserve">er,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51715F" w:rsidRPr="003615BB" w:rsidRDefault="0051715F" w:rsidP="0051715F">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11D9A" w:rsidRPr="00D3433B" w:rsidRDefault="0051715F"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w:t>
      </w:r>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DD47F2" w:rsidRDefault="0051715F"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передбаченому Договором.</w:t>
      </w:r>
    </w:p>
    <w:p w:rsidR="0051715F" w:rsidRPr="007F0A5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51715F" w:rsidRDefault="0051715F" w:rsidP="0051715F">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51715F" w:rsidRPr="00157FBC"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51715F"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51715F" w:rsidRPr="003615BB" w:rsidRDefault="004B7FB2" w:rsidP="0051715F">
      <w:pPr>
        <w:spacing w:after="0" w:line="240" w:lineRule="auto"/>
        <w:ind w:right="-284"/>
        <w:jc w:val="both"/>
        <w:rPr>
          <w:rFonts w:ascii="Times New Roman" w:hAnsi="Times New Roman"/>
          <w:sz w:val="24"/>
          <w:szCs w:val="24"/>
        </w:rPr>
      </w:pPr>
      <w:r>
        <w:rPr>
          <w:rFonts w:ascii="Times New Roman" w:hAnsi="Times New Roman"/>
          <w:sz w:val="24"/>
          <w:szCs w:val="24"/>
        </w:rPr>
        <w:t>7.3.1. Не пізніше ніж за 2 (два) робочі</w:t>
      </w:r>
      <w:r w:rsidR="0051715F" w:rsidRPr="003615BB">
        <w:rPr>
          <w:rFonts w:ascii="Times New Roman" w:hAnsi="Times New Roman"/>
          <w:sz w:val="24"/>
          <w:szCs w:val="24"/>
        </w:rPr>
        <w:t xml:space="preserve"> дні до початку надання послуг, визначених п. 1.2. Договору, надати Виконавцю обсяг надання послуг. </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51715F" w:rsidRPr="003615BB" w:rsidRDefault="0051715F" w:rsidP="0051715F">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51715F" w:rsidRPr="00D704F4" w:rsidRDefault="0051715F" w:rsidP="00A8492E">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r w:rsidR="00A8492E">
        <w:rPr>
          <w:rFonts w:ascii="Times New Roman" w:hAnsi="Times New Roman"/>
          <w:sz w:val="24"/>
          <w:szCs w:val="24"/>
        </w:rPr>
        <w:t>п</w:t>
      </w:r>
      <w:r w:rsidRPr="003615BB">
        <w:rPr>
          <w:rFonts w:ascii="Times New Roman" w:hAnsi="Times New Roman"/>
          <w:sz w:val="24"/>
          <w:szCs w:val="24"/>
        </w:rPr>
        <w:t>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51715F" w:rsidRPr="003615BB" w:rsidRDefault="0051715F" w:rsidP="0051715F">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51715F" w:rsidRPr="0063471C" w:rsidRDefault="0051715F" w:rsidP="0051715F">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Pr>
          <w:rFonts w:ascii="Times New Roman" w:hAnsi="Times New Roman"/>
          <w:b/>
          <w:sz w:val="24"/>
          <w:szCs w:val="24"/>
          <w:u w:val="single"/>
        </w:rPr>
        <w:t>онавець зобов’язується:</w:t>
      </w:r>
    </w:p>
    <w:p w:rsidR="000D75D6" w:rsidRPr="007166C8" w:rsidRDefault="000D75D6" w:rsidP="000D75D6">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7.4.1. Розпочати роботи не пізніше 3-ох (трьох) робочих днів з моменту підписання цього Договору.   </w:t>
      </w:r>
    </w:p>
    <w:p w:rsidR="0051715F" w:rsidRPr="00003FD8"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0D75D6">
        <w:rPr>
          <w:rFonts w:ascii="Times New Roman" w:hAnsi="Times New Roman"/>
          <w:sz w:val="24"/>
          <w:szCs w:val="24"/>
        </w:rPr>
        <w:t>2</w:t>
      </w:r>
      <w:r w:rsidRPr="00003FD8">
        <w:rPr>
          <w:rFonts w:ascii="Times New Roman" w:hAnsi="Times New Roman"/>
          <w:sz w:val="24"/>
          <w:szCs w:val="24"/>
        </w:rPr>
        <w:t>. Організувати і надавати послуги у відповідності до вимог діючих державних будівельних норм України, норм чинного законодавства України, затверджених стандартів, нормативів, порядків, правил та вимог  (в тому числі пожежних, санітарно-технічних норм, техніки безпеки та правил охорони праці).</w:t>
      </w:r>
    </w:p>
    <w:p w:rsidR="0051715F" w:rsidRPr="00D704F4"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7.4.3</w:t>
      </w:r>
      <w:r w:rsidR="0051715F">
        <w:rPr>
          <w:rFonts w:ascii="Times New Roman" w:hAnsi="Times New Roman"/>
          <w:sz w:val="24"/>
          <w:szCs w:val="24"/>
        </w:rPr>
        <w:t xml:space="preserve">. </w:t>
      </w:r>
      <w:r w:rsidR="0051715F" w:rsidRPr="00D704F4">
        <w:rPr>
          <w:rFonts w:ascii="Times New Roman" w:hAnsi="Times New Roman"/>
          <w:sz w:val="24"/>
          <w:szCs w:val="24"/>
        </w:rPr>
        <w:t>Проводити перевірки й іспити якості надання послуг, матеріалів, тощо.</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7.4.4</w:t>
      </w:r>
      <w:r w:rsidR="0051715F" w:rsidRPr="003615BB">
        <w:rPr>
          <w:rFonts w:ascii="Times New Roman" w:hAnsi="Times New Roman"/>
          <w:sz w:val="24"/>
          <w:szCs w:val="24"/>
        </w:rPr>
        <w:t>. Надавати послуги з використанням власни</w:t>
      </w:r>
      <w:r w:rsidR="0051715F">
        <w:rPr>
          <w:rFonts w:ascii="Times New Roman" w:hAnsi="Times New Roman"/>
          <w:sz w:val="24"/>
          <w:szCs w:val="24"/>
        </w:rPr>
        <w:t xml:space="preserve">х ресурсів. </w:t>
      </w:r>
      <w:r w:rsidR="0051715F" w:rsidRPr="003615BB">
        <w:rPr>
          <w:rFonts w:ascii="Times New Roman" w:hAnsi="Times New Roman"/>
          <w:sz w:val="24"/>
          <w:szCs w:val="24"/>
        </w:rPr>
        <w:t xml:space="preserve">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7.4.5</w:t>
      </w:r>
      <w:r w:rsidR="0051715F" w:rsidRPr="003615BB">
        <w:rPr>
          <w:rFonts w:ascii="Times New Roman" w:hAnsi="Times New Roman"/>
          <w:sz w:val="24"/>
          <w:szCs w:val="24"/>
        </w:rPr>
        <w:t>. Своєчасно усувати недоліки послуг, допущені з його вини, за власні кошти.</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7.4.6</w:t>
      </w:r>
      <w:r w:rsidR="0051715F"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7.4.7</w:t>
      </w:r>
      <w:r w:rsidR="0051715F">
        <w:rPr>
          <w:rFonts w:ascii="Times New Roman" w:hAnsi="Times New Roman"/>
          <w:sz w:val="24"/>
          <w:szCs w:val="24"/>
        </w:rPr>
        <w:t xml:space="preserve">. </w:t>
      </w:r>
      <w:r w:rsidR="0051715F" w:rsidRPr="003615BB">
        <w:rPr>
          <w:rFonts w:ascii="Times New Roman" w:hAnsi="Times New Roman"/>
          <w:sz w:val="24"/>
          <w:szCs w:val="24"/>
        </w:rPr>
        <w:t xml:space="preserve">Надавати можливість Замовнику в будь-який момент здійснювати перевірку якості </w:t>
      </w:r>
      <w:r w:rsidR="0051715F">
        <w:rPr>
          <w:rFonts w:ascii="Times New Roman" w:hAnsi="Times New Roman"/>
          <w:sz w:val="24"/>
          <w:szCs w:val="24"/>
        </w:rPr>
        <w:t> </w:t>
      </w:r>
      <w:r w:rsidR="0051715F"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sidR="0051715F">
        <w:rPr>
          <w:rFonts w:ascii="Times New Roman" w:hAnsi="Times New Roman"/>
          <w:sz w:val="24"/>
          <w:szCs w:val="24"/>
        </w:rPr>
        <w:t xml:space="preserve">осаду та прізвище такої особи.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7.4.8</w:t>
      </w:r>
      <w:r w:rsidR="0051715F" w:rsidRPr="003615BB">
        <w:rPr>
          <w:rFonts w:ascii="Times New Roman" w:hAnsi="Times New Roman"/>
          <w:sz w:val="24"/>
          <w:szCs w:val="24"/>
        </w:rPr>
        <w:t>. Вживати заходів до збереження майна Замовника.</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7.4.9</w:t>
      </w:r>
      <w:r w:rsidR="0051715F"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7.4.10</w:t>
      </w:r>
      <w:r w:rsidR="0051715F"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51715F" w:rsidRDefault="000D75D6" w:rsidP="0051715F">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lastRenderedPageBreak/>
        <w:t>7.4.11</w:t>
      </w:r>
      <w:r w:rsidR="0051715F"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87024"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51715F" w:rsidRDefault="00C93F3C" w:rsidP="0038702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w:t>
      </w:r>
    </w:p>
    <w:p w:rsidR="00C93F3C" w:rsidRPr="003615BB" w:rsidRDefault="00280838"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безпеки, </w:t>
      </w:r>
      <w:r w:rsidR="00C93F3C"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00C93F3C" w:rsidRPr="003615BB">
        <w:rPr>
          <w:rFonts w:ascii="Times New Roman" w:hAnsi="Times New Roman"/>
          <w:sz w:val="24"/>
          <w:szCs w:val="24"/>
        </w:rPr>
        <w:t>праці, протипожежної охорони</w:t>
      </w:r>
      <w:r w:rsidR="00C93F3C">
        <w:rPr>
          <w:rFonts w:ascii="Times New Roman" w:hAnsi="Times New Roman"/>
          <w:sz w:val="24"/>
          <w:szCs w:val="24"/>
        </w:rPr>
        <w:t>, природоохоронного законодавства,</w:t>
      </w:r>
      <w:r w:rsidR="00C93F3C"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D3433B" w:rsidRDefault="00C93F3C" w:rsidP="00D3433B">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w:t>
      </w:r>
    </w:p>
    <w:p w:rsidR="00D3433B" w:rsidRDefault="00C93F3C" w:rsidP="00D3433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b/>
          <w:color w:val="000000"/>
          <w:sz w:val="24"/>
          <w:szCs w:val="24"/>
        </w:rPr>
        <w:t>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133C3C" w:rsidRDefault="00C93F3C" w:rsidP="00BF5085">
      <w:pPr>
        <w:spacing w:after="0" w:line="240" w:lineRule="auto"/>
        <w:ind w:right="-284"/>
        <w:jc w:val="both"/>
        <w:rPr>
          <w:rFonts w:ascii="Times New Roman" w:hAnsi="Times New Roman"/>
          <w:b/>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w:t>
      </w:r>
      <w:r w:rsidR="00664CF2">
        <w:rPr>
          <w:rFonts w:ascii="Times New Roman" w:hAnsi="Times New Roman"/>
          <w:sz w:val="24"/>
          <w:szCs w:val="24"/>
        </w:rPr>
        <w:t>/співвиконавці</w:t>
      </w:r>
      <w:r w:rsidRPr="003615BB">
        <w:rPr>
          <w:rFonts w:ascii="Times New Roman" w:hAnsi="Times New Roman"/>
          <w:sz w:val="24"/>
          <w:szCs w:val="24"/>
        </w:rPr>
        <w:t>,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C93F3C" w:rsidRPr="0024393D" w:rsidRDefault="00301E55"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cs="Times New Roman"/>
          <w:sz w:val="24"/>
          <w:szCs w:val="24"/>
        </w:rPr>
        <w:t xml:space="preserve">10.2. </w:t>
      </w:r>
      <w:r w:rsidR="00C93F3C" w:rsidRPr="00133C3C">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w:t>
      </w:r>
      <w:r w:rsidR="00664CF2">
        <w:rPr>
          <w:rFonts w:ascii="Times New Roman" w:eastAsia="Times New Roman" w:hAnsi="Times New Roman" w:cs="Times New Roman"/>
          <w:sz w:val="24"/>
          <w:szCs w:val="24"/>
        </w:rPr>
        <w:t>ити оплату за надані послуги відпові</w:t>
      </w:r>
      <w:r w:rsidR="00C93F3C" w:rsidRPr="00133C3C">
        <w:rPr>
          <w:rFonts w:ascii="Times New Roman" w:eastAsia="Times New Roman" w:hAnsi="Times New Roman" w:cs="Times New Roman"/>
          <w:sz w:val="24"/>
          <w:szCs w:val="24"/>
        </w:rPr>
        <w:t xml:space="preserve">дно </w:t>
      </w:r>
      <w:r w:rsidR="00664CF2">
        <w:rPr>
          <w:rFonts w:ascii="Times New Roman" w:eastAsia="Times New Roman" w:hAnsi="Times New Roman" w:cs="Times New Roman"/>
          <w:sz w:val="24"/>
          <w:szCs w:val="24"/>
        </w:rPr>
        <w:t>до</w:t>
      </w:r>
      <w:r w:rsidR="000970C3" w:rsidRPr="00133C3C">
        <w:rPr>
          <w:rFonts w:ascii="Times New Roman" w:eastAsia="Times New Roman" w:hAnsi="Times New Roman" w:cs="Times New Roman"/>
          <w:sz w:val="24"/>
          <w:szCs w:val="24"/>
        </w:rPr>
        <w:t xml:space="preserve"> п. 4.3</w:t>
      </w:r>
      <w:r w:rsidR="00C93F3C" w:rsidRPr="00133C3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w:t>
      </w:r>
      <w:r w:rsidR="00D244C1" w:rsidRPr="00133C3C">
        <w:rPr>
          <w:rFonts w:ascii="Times New Roman" w:eastAsia="Times New Roman" w:hAnsi="Times New Roman" w:cs="Times New Roman"/>
          <w:sz w:val="24"/>
          <w:szCs w:val="24"/>
        </w:rPr>
        <w:t>,</w:t>
      </w:r>
      <w:r w:rsidR="00C93F3C"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00C93F3C"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Pr="006B130C" w:rsidRDefault="00301E55"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10.3</w:t>
      </w:r>
      <w:r w:rsidR="00C93F3C" w:rsidRPr="00664CF2">
        <w:rPr>
          <w:rFonts w:ascii="Times New Roman" w:hAnsi="Times New Roman"/>
          <w:sz w:val="24"/>
          <w:szCs w:val="24"/>
        </w:rPr>
        <w:t>.</w:t>
      </w:r>
      <w:r w:rsidR="00C93F3C" w:rsidRPr="00664CF2">
        <w:rPr>
          <w:rFonts w:ascii="Times New Roman" w:hAnsi="Times New Roman"/>
          <w:b/>
          <w:sz w:val="24"/>
          <w:szCs w:val="24"/>
        </w:rPr>
        <w:t xml:space="preserve"> </w:t>
      </w:r>
      <w:r w:rsidR="00C93F3C" w:rsidRPr="00664CF2">
        <w:rPr>
          <w:rFonts w:ascii="Times New Roman" w:hAnsi="Times New Roman"/>
          <w:sz w:val="24"/>
          <w:szCs w:val="24"/>
        </w:rPr>
        <w:t>З</w:t>
      </w:r>
      <w:r w:rsidR="00664CF2">
        <w:rPr>
          <w:rFonts w:ascii="Times New Roman" w:hAnsi="Times New Roman"/>
          <w:sz w:val="24"/>
          <w:szCs w:val="24"/>
        </w:rPr>
        <w:t>а не</w:t>
      </w:r>
      <w:r>
        <w:rPr>
          <w:rFonts w:ascii="Times New Roman" w:hAnsi="Times New Roman"/>
          <w:sz w:val="24"/>
          <w:szCs w:val="24"/>
        </w:rPr>
        <w:t xml:space="preserve">виконання умов Договору </w:t>
      </w:r>
      <w:r w:rsidR="00310787">
        <w:rPr>
          <w:rFonts w:ascii="Times New Roman" w:hAnsi="Times New Roman"/>
          <w:sz w:val="24"/>
          <w:szCs w:val="24"/>
        </w:rPr>
        <w:t>визначених п 7.4.1</w:t>
      </w:r>
      <w:r w:rsidR="00664CF2">
        <w:rPr>
          <w:rFonts w:ascii="Times New Roman" w:hAnsi="Times New Roman"/>
          <w:sz w:val="24"/>
          <w:szCs w:val="24"/>
        </w:rPr>
        <w:t>,</w:t>
      </w:r>
      <w:r>
        <w:rPr>
          <w:rFonts w:ascii="Times New Roman" w:hAnsi="Times New Roman"/>
          <w:sz w:val="24"/>
          <w:szCs w:val="24"/>
        </w:rPr>
        <w:t xml:space="preserve"> </w:t>
      </w:r>
      <w:r w:rsidR="00263184" w:rsidRPr="00664CF2">
        <w:rPr>
          <w:rFonts w:ascii="Times New Roman" w:hAnsi="Times New Roman"/>
          <w:sz w:val="24"/>
          <w:szCs w:val="24"/>
        </w:rPr>
        <w:t xml:space="preserve">неякісне надання </w:t>
      </w:r>
      <w:r w:rsidR="00C93F3C" w:rsidRPr="00664CF2">
        <w:rPr>
          <w:rFonts w:ascii="Times New Roman" w:hAnsi="Times New Roman"/>
          <w:sz w:val="24"/>
          <w:szCs w:val="24"/>
        </w:rPr>
        <w:t xml:space="preserve">Виконавцем </w:t>
      </w:r>
      <w:r w:rsidR="0027708E" w:rsidRPr="00664CF2">
        <w:rPr>
          <w:rFonts w:ascii="Times New Roman" w:hAnsi="Times New Roman"/>
          <w:sz w:val="24"/>
          <w:szCs w:val="24"/>
        </w:rPr>
        <w:t>послуг,</w:t>
      </w:r>
      <w:r w:rsidR="00263184" w:rsidRPr="00664CF2">
        <w:rPr>
          <w:rFonts w:ascii="Times New Roman" w:hAnsi="Times New Roman"/>
          <w:sz w:val="24"/>
          <w:szCs w:val="24"/>
        </w:rPr>
        <w:t xml:space="preserve"> </w:t>
      </w:r>
      <w:r w:rsidR="00664CF2">
        <w:rPr>
          <w:rFonts w:ascii="Times New Roman" w:hAnsi="Times New Roman"/>
          <w:sz w:val="24"/>
          <w:szCs w:val="24"/>
        </w:rPr>
        <w:t xml:space="preserve">ненадання </w:t>
      </w:r>
      <w:r w:rsidR="00C93F3C" w:rsidRPr="00664CF2">
        <w:rPr>
          <w:rFonts w:ascii="Times New Roman" w:hAnsi="Times New Roman"/>
          <w:sz w:val="24"/>
          <w:szCs w:val="24"/>
        </w:rPr>
        <w:t>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10.4</w:t>
      </w:r>
      <w:r w:rsidR="00C93F3C"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A386B" w:rsidRDefault="00301E55" w:rsidP="00C93F3C">
      <w:pPr>
        <w:spacing w:after="0" w:line="240" w:lineRule="auto"/>
        <w:ind w:right="-284"/>
        <w:jc w:val="both"/>
        <w:rPr>
          <w:rFonts w:ascii="Times New Roman" w:hAnsi="Times New Roman"/>
          <w:sz w:val="24"/>
          <w:szCs w:val="24"/>
        </w:rPr>
      </w:pPr>
      <w:r w:rsidRPr="003A386B">
        <w:rPr>
          <w:rFonts w:ascii="Times New Roman" w:hAnsi="Times New Roman"/>
          <w:sz w:val="24"/>
          <w:szCs w:val="24"/>
        </w:rPr>
        <w:t>10.5</w:t>
      </w:r>
      <w:r w:rsidR="00C93F3C" w:rsidRPr="003A386B">
        <w:rPr>
          <w:rFonts w:ascii="Times New Roman" w:hAnsi="Times New Roman"/>
          <w:sz w:val="24"/>
          <w:szCs w:val="24"/>
        </w:rPr>
        <w:t>.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w:t>
      </w:r>
      <w:r w:rsidR="003A386B" w:rsidRPr="003A386B">
        <w:rPr>
          <w:rFonts w:ascii="Times New Roman" w:hAnsi="Times New Roman"/>
          <w:sz w:val="24"/>
          <w:szCs w:val="24"/>
        </w:rPr>
        <w:t xml:space="preserve">ити Замовнику штраф у розмірі </w:t>
      </w:r>
      <w:r w:rsidR="00C93F3C" w:rsidRPr="003A386B">
        <w:rPr>
          <w:rFonts w:ascii="Times New Roman" w:hAnsi="Times New Roman"/>
          <w:sz w:val="24"/>
          <w:szCs w:val="24"/>
        </w:rPr>
        <w:t>5</w:t>
      </w:r>
      <w:r w:rsidR="003A386B" w:rsidRPr="003A386B">
        <w:rPr>
          <w:rFonts w:ascii="Times New Roman" w:hAnsi="Times New Roman"/>
          <w:sz w:val="24"/>
          <w:szCs w:val="24"/>
        </w:rPr>
        <w:t>0</w:t>
      </w:r>
      <w:r w:rsidR="00C93F3C" w:rsidRPr="003A386B">
        <w:rPr>
          <w:rFonts w:ascii="Times New Roman" w:hAnsi="Times New Roman"/>
          <w:sz w:val="24"/>
          <w:szCs w:val="24"/>
        </w:rPr>
        <w:t xml:space="preserve">% від суми неякісно наданих послуг. </w:t>
      </w:r>
    </w:p>
    <w:p w:rsidR="00C93F3C" w:rsidRPr="003615BB" w:rsidRDefault="00301E55"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10.6</w:t>
      </w:r>
      <w:r w:rsidR="00C93F3C"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00C93F3C" w:rsidRPr="003615BB">
        <w:rPr>
          <w:rFonts w:ascii="Times New Roman" w:hAnsi="Times New Roman"/>
          <w:sz w:val="24"/>
          <w:szCs w:val="24"/>
        </w:rPr>
        <w:t>Cторона</w:t>
      </w:r>
      <w:proofErr w:type="spellEnd"/>
      <w:r w:rsidR="00C93F3C" w:rsidRPr="003615BB">
        <w:rPr>
          <w:rFonts w:ascii="Times New Roman" w:hAnsi="Times New Roman"/>
          <w:sz w:val="24"/>
          <w:szCs w:val="24"/>
        </w:rPr>
        <w:t>.</w:t>
      </w:r>
    </w:p>
    <w:p w:rsidR="00C93F3C"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10.7</w:t>
      </w:r>
      <w:r w:rsidR="00C93F3C"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00C93F3C"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11D9A" w:rsidRPr="00D3433B"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w:t>
      </w:r>
      <w:proofErr w:type="spellStart"/>
      <w:r w:rsidRPr="003615BB">
        <w:rPr>
          <w:rFonts w:ascii="Times New Roman" w:hAnsi="Times New Roman"/>
          <w:sz w:val="24"/>
          <w:szCs w:val="24"/>
        </w:rPr>
        <w:t>Івано-</w:t>
      </w:r>
      <w:proofErr w:type="spellEnd"/>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lastRenderedPageBreak/>
        <w:t>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BF5085" w:rsidRDefault="00C93F3C" w:rsidP="00BF5085">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спільну оцінку їх впливу на надання послуг. Якщо Сторони не повідомили у зазначений</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664CF2" w:rsidRDefault="00664CF2" w:rsidP="004C5F18">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14.2.1 За не виконання умов цього Договору.</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00664CF2">
        <w:rPr>
          <w:rFonts w:ascii="Times New Roman" w:hAnsi="Times New Roman"/>
          <w:sz w:val="24"/>
          <w:szCs w:val="24"/>
        </w:rPr>
        <w:t xml:space="preserve"> закупівлі і цим Договором</w:t>
      </w:r>
      <w:r w:rsidRPr="003615BB">
        <w:rPr>
          <w:rFonts w:ascii="Times New Roman" w:hAnsi="Times New Roman"/>
          <w:sz w:val="24"/>
          <w:szCs w:val="24"/>
        </w:rPr>
        <w:t xml:space="preserve">.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11D9A" w:rsidRPr="00D3433B"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 xml:space="preserve">і.), що будуть відправлені </w:t>
      </w:r>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311D9A"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eastAsia="Times New Roman" w:hAnsi="Times New Roman"/>
          <w:color w:val="000000"/>
          <w:sz w:val="24"/>
          <w:szCs w:val="24"/>
        </w:rPr>
        <w:lastRenderedPageBreak/>
        <w:t xml:space="preserve">Замовником на </w:t>
      </w:r>
      <w:r w:rsidR="00664CF2">
        <w:rPr>
          <w:rFonts w:ascii="Times New Roman" w:eastAsia="Times New Roman" w:hAnsi="Times New Roman"/>
          <w:color w:val="000000"/>
          <w:sz w:val="24"/>
          <w:szCs w:val="24"/>
        </w:rPr>
        <w:t xml:space="preserve">поштову </w:t>
      </w:r>
      <w:r w:rsidRPr="003615BB">
        <w:rPr>
          <w:rFonts w:ascii="Times New Roman" w:eastAsia="Times New Roman" w:hAnsi="Times New Roman"/>
          <w:color w:val="000000"/>
          <w:sz w:val="24"/>
          <w:szCs w:val="24"/>
        </w:rPr>
        <w:t>адресу</w:t>
      </w:r>
      <w:r w:rsidR="00664CF2">
        <w:rPr>
          <w:rFonts w:ascii="Times New Roman" w:eastAsia="Times New Roman" w:hAnsi="Times New Roman"/>
          <w:color w:val="000000"/>
          <w:sz w:val="24"/>
          <w:szCs w:val="24"/>
        </w:rPr>
        <w:t>,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w:t>
      </w:r>
      <w:r w:rsidR="00301E55">
        <w:rPr>
          <w:rFonts w:ascii="Times New Roman" w:eastAsia="Times New Roman" w:hAnsi="Times New Roman"/>
          <w:color w:val="000000"/>
          <w:sz w:val="24"/>
          <w:szCs w:val="24"/>
        </w:rPr>
        <w:t xml:space="preserve">зміну </w:t>
      </w:r>
      <w:r w:rsidR="00263184">
        <w:rPr>
          <w:rFonts w:ascii="Times New Roman" w:eastAsia="Times New Roman" w:hAnsi="Times New Roman"/>
          <w:color w:val="000000"/>
          <w:sz w:val="24"/>
          <w:szCs w:val="24"/>
        </w:rPr>
        <w:t xml:space="preserve">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301E55">
        <w:rPr>
          <w:rFonts w:ascii="Times New Roman" w:eastAsia="Times New Roman" w:hAnsi="Times New Roman"/>
          <w:color w:val="000000"/>
          <w:sz w:val="24"/>
          <w:szCs w:val="24"/>
        </w:rPr>
        <w:t>ідомлення</w:t>
      </w:r>
      <w:r w:rsidR="004768AF">
        <w:rPr>
          <w:rFonts w:ascii="Times New Roman" w:eastAsia="Times New Roman" w:hAnsi="Times New Roman"/>
          <w:color w:val="000000"/>
          <w:sz w:val="24"/>
          <w:szCs w:val="24"/>
        </w:rPr>
        <w:t xml:space="preserve">. Уся кореспонденція, </w:t>
      </w:r>
      <w:r w:rsidRPr="003615BB">
        <w:rPr>
          <w:rFonts w:ascii="Times New Roman" w:eastAsia="Times New Roman" w:hAnsi="Times New Roman"/>
          <w:color w:val="000000"/>
          <w:sz w:val="24"/>
          <w:szCs w:val="24"/>
        </w:rPr>
        <w:t>що направляється Замовником, вважається отриманою Викон</w:t>
      </w:r>
      <w:r w:rsidR="00301E55">
        <w:rPr>
          <w:rFonts w:ascii="Times New Roman" w:eastAsia="Times New Roman" w:hAnsi="Times New Roman"/>
          <w:color w:val="000000"/>
          <w:sz w:val="24"/>
          <w:szCs w:val="24"/>
        </w:rPr>
        <w:t>авцем не пізніше 10</w:t>
      </w:r>
      <w:r w:rsidRPr="003615BB">
        <w:rPr>
          <w:rFonts w:ascii="Times New Roman" w:eastAsia="Times New Roman" w:hAnsi="Times New Roman"/>
          <w:color w:val="000000"/>
          <w:sz w:val="24"/>
          <w:szCs w:val="24"/>
        </w:rPr>
        <w:t xml:space="preserve">-ти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1358BB"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24393D" w:rsidRDefault="0024393D"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lastRenderedPageBreak/>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r>
      <w:proofErr w:type="spellStart"/>
      <w:r>
        <w:rPr>
          <w:rFonts w:ascii="Times New Roman" w:hAnsi="Times New Roman" w:cs="Times New Roman"/>
          <w:sz w:val="24"/>
          <w:szCs w:val="24"/>
        </w:rPr>
        <w:t>—</w:t>
      </w:r>
      <w:r w:rsidRPr="00102D37">
        <w:rPr>
          <w:rFonts w:ascii="Times New Roman" w:hAnsi="Times New Roman" w:cs="Times New Roman"/>
          <w:sz w:val="24"/>
          <w:szCs w:val="24"/>
        </w:rPr>
        <w:t>визначення</w:t>
      </w:r>
      <w:proofErr w:type="spellEnd"/>
      <w:r w:rsidRPr="00102D37">
        <w:rPr>
          <w:rFonts w:ascii="Times New Roman" w:hAnsi="Times New Roman" w:cs="Times New Roman"/>
          <w:sz w:val="24"/>
          <w:szCs w:val="24"/>
        </w:rPr>
        <w:t xml:space="preserve">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w:t>
      </w:r>
      <w:r w:rsidR="00713132">
        <w:rPr>
          <w:rFonts w:ascii="Times New Roman" w:eastAsia="Times New Roman" w:hAnsi="Times New Roman"/>
          <w:i/>
          <w:sz w:val="24"/>
          <w:szCs w:val="24"/>
        </w:rPr>
        <w:t xml:space="preserve"> </w:t>
      </w:r>
      <w:r w:rsidRPr="002D757F">
        <w:rPr>
          <w:rFonts w:ascii="Times New Roman" w:eastAsia="Times New Roman" w:hAnsi="Times New Roman"/>
          <w:i/>
          <w:sz w:val="24"/>
          <w:szCs w:val="24"/>
        </w:rPr>
        <w:t>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r w:rsidR="00280B97">
        <w:rPr>
          <w:rFonts w:ascii="Times New Roman" w:eastAsia="Times New Roman" w:hAnsi="Times New Roman"/>
          <w:i/>
          <w:sz w:val="24"/>
          <w:szCs w:val="24"/>
        </w:rPr>
        <w:t>язань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311D9A" w:rsidRPr="00D3433B" w:rsidRDefault="00EC1044"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пропорційно до зміни податкового навантаження внаслідок зміни </w:t>
      </w:r>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C1044" w:rsidRDefault="00EC1044" w:rsidP="00EB79CC">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894CAC">
        <w:rPr>
          <w:rFonts w:ascii="Times New Roman" w:eastAsia="Times New Roman" w:hAnsi="Times New Roman"/>
          <w:i/>
          <w:sz w:val="24"/>
          <w:szCs w:val="24"/>
        </w:rPr>
        <w:lastRenderedPageBreak/>
        <w:t>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w:t>
      </w:r>
      <w:r w:rsidR="00EB79CC">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ED092E">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713132">
      <w:pPr>
        <w:widowControl w:val="0"/>
        <w:autoSpaceDE w:val="0"/>
        <w:autoSpaceDN w:val="0"/>
        <w:adjustRightInd w:val="0"/>
        <w:spacing w:after="0" w:line="240" w:lineRule="auto"/>
        <w:ind w:right="-284"/>
        <w:jc w:val="both"/>
        <w:outlineLvl w:val="2"/>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w:t>
      </w:r>
      <w:r w:rsidR="00713132">
        <w:rPr>
          <w:rFonts w:ascii="Times New Roman" w:eastAsia="Times New Roman" w:hAnsi="Times New Roman"/>
          <w:i/>
          <w:sz w:val="24"/>
          <w:szCs w:val="24"/>
        </w:rPr>
        <w:t xml:space="preserve"> </w:t>
      </w:r>
      <w:r w:rsidRPr="009C7A08">
        <w:rPr>
          <w:rFonts w:ascii="Times New Roman" w:eastAsia="Times New Roman" w:hAnsi="Times New Roman"/>
          <w:i/>
          <w:sz w:val="24"/>
          <w:szCs w:val="24"/>
        </w:rPr>
        <w:t>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920C80">
      <w:pPr>
        <w:pStyle w:val="aa"/>
        <w:spacing w:before="0" w:beforeAutospacing="0" w:after="0" w:afterAutospacing="0"/>
        <w:ind w:right="-284"/>
        <w:jc w:val="both"/>
        <w:rPr>
          <w:color w:val="000000"/>
        </w:rPr>
      </w:pPr>
      <w:r w:rsidRPr="006A3906">
        <w:rPr>
          <w:color w:val="000000"/>
        </w:rPr>
        <w:t xml:space="preserve">пункту </w:t>
      </w:r>
      <w:r w:rsidR="009F3385">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Default="004A670B" w:rsidP="004A670B">
      <w:pPr>
        <w:spacing w:after="0" w:line="240" w:lineRule="auto"/>
        <w:ind w:right="-284"/>
        <w:jc w:val="both"/>
        <w:rPr>
          <w:rFonts w:ascii="Times New Roman" w:hAnsi="Times New Roman"/>
          <w:sz w:val="24"/>
          <w:szCs w:val="24"/>
        </w:rPr>
      </w:pPr>
      <w:r w:rsidRPr="004C6B59">
        <w:rPr>
          <w:rFonts w:ascii="Times New Roman" w:hAnsi="Times New Roman"/>
          <w:sz w:val="24"/>
          <w:szCs w:val="24"/>
        </w:rPr>
        <w:t>Дода</w:t>
      </w:r>
      <w:r w:rsidR="004C6B59" w:rsidRPr="004C6B59">
        <w:rPr>
          <w:rFonts w:ascii="Times New Roman" w:hAnsi="Times New Roman"/>
          <w:sz w:val="24"/>
          <w:szCs w:val="24"/>
        </w:rPr>
        <w:t>ток № 1 – договірна ціна</w:t>
      </w:r>
      <w:r w:rsidRPr="004C6B59">
        <w:rPr>
          <w:rFonts w:ascii="Times New Roman" w:hAnsi="Times New Roman"/>
          <w:sz w:val="24"/>
          <w:szCs w:val="24"/>
        </w:rPr>
        <w:t xml:space="preserve"> на послуги, які буде надавати</w:t>
      </w:r>
      <w:r w:rsidR="004C6B59" w:rsidRPr="004C6B59">
        <w:rPr>
          <w:rFonts w:ascii="Times New Roman" w:hAnsi="Times New Roman"/>
          <w:sz w:val="24"/>
          <w:szCs w:val="24"/>
        </w:rPr>
        <w:t xml:space="preserve"> Виконавець</w:t>
      </w:r>
      <w:r w:rsidRPr="004C6B59">
        <w:rPr>
          <w:rFonts w:ascii="Times New Roman" w:hAnsi="Times New Roman"/>
          <w:sz w:val="24"/>
          <w:szCs w:val="24"/>
        </w:rPr>
        <w:t xml:space="preserve">. </w:t>
      </w:r>
      <w:r w:rsidRPr="003615BB">
        <w:rPr>
          <w:rFonts w:ascii="Times New Roman" w:hAnsi="Times New Roman"/>
          <w:sz w:val="24"/>
          <w:szCs w:val="24"/>
        </w:rPr>
        <w:t xml:space="preserve"> </w:t>
      </w:r>
    </w:p>
    <w:p w:rsidR="00713132" w:rsidRPr="00BB5E78" w:rsidRDefault="00713132" w:rsidP="00713132">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713132" w:rsidRDefault="00713132" w:rsidP="00713132">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713132" w:rsidRDefault="00713132" w:rsidP="004A670B">
      <w:pPr>
        <w:spacing w:after="0" w:line="240" w:lineRule="auto"/>
        <w:ind w:right="-284"/>
        <w:jc w:val="both"/>
        <w:rPr>
          <w:rFonts w:ascii="Times New Roman" w:hAnsi="Times New Roman"/>
          <w:sz w:val="24"/>
          <w:szCs w:val="24"/>
        </w:rPr>
      </w:pPr>
    </w:p>
    <w:p w:rsidR="00713132" w:rsidRDefault="00713132" w:rsidP="004A670B">
      <w:pPr>
        <w:spacing w:after="0" w:line="240" w:lineRule="auto"/>
        <w:ind w:right="-284"/>
        <w:jc w:val="both"/>
        <w:rPr>
          <w:rFonts w:ascii="Times New Roman" w:hAnsi="Times New Roman"/>
          <w:sz w:val="24"/>
          <w:szCs w:val="24"/>
        </w:rPr>
      </w:pPr>
    </w:p>
    <w:p w:rsidR="00713132" w:rsidRPr="003615BB" w:rsidRDefault="00713132" w:rsidP="004A670B">
      <w:pPr>
        <w:spacing w:after="0" w:line="240" w:lineRule="auto"/>
        <w:ind w:right="-284"/>
        <w:jc w:val="both"/>
        <w:rPr>
          <w:rFonts w:ascii="Times New Roman" w:hAnsi="Times New Roman"/>
          <w:sz w:val="24"/>
          <w:szCs w:val="24"/>
        </w:rPr>
      </w:pPr>
    </w:p>
    <w:p w:rsidR="00C06280"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ED092E" w:rsidRPr="003615BB" w:rsidRDefault="00ED092E"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A05E12">
      <w:pPr>
        <w:tabs>
          <w:tab w:val="left" w:pos="5103"/>
        </w:tabs>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w:t>
      </w:r>
      <w:proofErr w:type="spellStart"/>
      <w:r w:rsidRPr="003615BB">
        <w:rPr>
          <w:rFonts w:ascii="Times New Roman" w:hAnsi="Times New Roman"/>
          <w:sz w:val="24"/>
          <w:szCs w:val="24"/>
        </w:rPr>
        <w:t>Івано</w:t>
      </w:r>
      <w:proofErr w:type="spellEnd"/>
      <w:r w:rsidRPr="003615BB">
        <w:rPr>
          <w:rFonts w:ascii="Times New Roman" w:hAnsi="Times New Roman"/>
          <w:sz w:val="24"/>
          <w:szCs w:val="24"/>
        </w:rPr>
        <w:t xml:space="preserve">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45B30"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00D22B11">
        <w:rPr>
          <w:rFonts w:ascii="Times New Roman" w:hAnsi="Times New Roman"/>
          <w:sz w:val="24"/>
          <w:szCs w:val="24"/>
        </w:rPr>
        <w:t>конт</w:t>
      </w:r>
      <w:proofErr w:type="spellEnd"/>
      <w:r w:rsidR="00D22B11">
        <w:rPr>
          <w:rFonts w:ascii="Times New Roman" w:hAnsi="Times New Roman"/>
          <w:sz w:val="24"/>
          <w:szCs w:val="24"/>
        </w:rPr>
        <w:t xml:space="preserve">. </w:t>
      </w:r>
      <w:r w:rsidRPr="003615BB">
        <w:rPr>
          <w:rFonts w:ascii="Times New Roman" w:hAnsi="Times New Roman"/>
          <w:sz w:val="24"/>
          <w:szCs w:val="24"/>
        </w:rPr>
        <w:t xml:space="preserve">тел. </w:t>
      </w:r>
      <w:r w:rsidR="00D22B11">
        <w:rPr>
          <w:rFonts w:ascii="Times New Roman" w:hAnsi="Times New Roman"/>
          <w:sz w:val="24"/>
          <w:szCs w:val="24"/>
        </w:rPr>
        <w:t xml:space="preserve">з </w:t>
      </w:r>
      <w:proofErr w:type="spellStart"/>
      <w:r w:rsidR="00D22B11">
        <w:rPr>
          <w:rFonts w:ascii="Times New Roman" w:hAnsi="Times New Roman"/>
          <w:sz w:val="24"/>
          <w:szCs w:val="24"/>
        </w:rPr>
        <w:t>моб</w:t>
      </w:r>
      <w:proofErr w:type="spellEnd"/>
      <w:r w:rsidR="00D22B11">
        <w:rPr>
          <w:rFonts w:ascii="Times New Roman" w:hAnsi="Times New Roman"/>
          <w:sz w:val="24"/>
          <w:szCs w:val="24"/>
        </w:rPr>
        <w:t xml:space="preserve">. </w:t>
      </w:r>
      <w:proofErr w:type="spellStart"/>
      <w:r w:rsidR="00D22B11">
        <w:rPr>
          <w:rFonts w:ascii="Times New Roman" w:hAnsi="Times New Roman"/>
          <w:sz w:val="24"/>
          <w:szCs w:val="24"/>
        </w:rPr>
        <w:t>додат</w:t>
      </w:r>
      <w:proofErr w:type="spellEnd"/>
      <w:r w:rsidR="00D22B11">
        <w:rPr>
          <w:rFonts w:ascii="Times New Roman" w:hAnsi="Times New Roman"/>
          <w:sz w:val="24"/>
          <w:szCs w:val="24"/>
        </w:rPr>
        <w:t xml:space="preserve">. </w:t>
      </w:r>
      <w:proofErr w:type="spellStart"/>
      <w:r w:rsidR="00D22B11">
        <w:rPr>
          <w:rFonts w:ascii="Times New Roman" w:hAnsi="Times New Roman"/>
          <w:sz w:val="24"/>
          <w:szCs w:val="24"/>
          <w:lang w:val="en-US"/>
        </w:rPr>
        <w:t>Viber</w:t>
      </w:r>
      <w:proofErr w:type="spellEnd"/>
      <w:r w:rsidR="00D22B11" w:rsidRPr="00345B30">
        <w:rPr>
          <w:rFonts w:ascii="Times New Roman" w:hAnsi="Times New Roman"/>
          <w:sz w:val="24"/>
          <w:szCs w:val="24"/>
        </w:rPr>
        <w:t xml:space="preserve"> </w:t>
      </w:r>
    </w:p>
    <w:p w:rsidR="00D22B11" w:rsidRPr="00345B30" w:rsidRDefault="00D22B11" w:rsidP="00C93F3C">
      <w:pPr>
        <w:spacing w:after="0" w:line="240" w:lineRule="auto"/>
        <w:jc w:val="both"/>
        <w:rPr>
          <w:rFonts w:ascii="Times New Roman" w:hAnsi="Times New Roman"/>
          <w:sz w:val="24"/>
          <w:szCs w:val="24"/>
        </w:rPr>
      </w:pPr>
      <w:r w:rsidRPr="00345B30">
        <w:rPr>
          <w:rFonts w:ascii="Times New Roman" w:hAnsi="Times New Roman"/>
          <w:sz w:val="24"/>
          <w:szCs w:val="24"/>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D22B11" w:rsidRPr="00345B30" w:rsidRDefault="00C93F3C" w:rsidP="00C93F3C">
      <w:pPr>
        <w:spacing w:after="0" w:line="240" w:lineRule="auto"/>
        <w:jc w:val="both"/>
        <w:rPr>
          <w:rFonts w:ascii="Times New Roman" w:hAnsi="Times New Roman"/>
          <w:color w:val="FF0000"/>
          <w:sz w:val="18"/>
          <w:szCs w:val="18"/>
        </w:rPr>
      </w:pPr>
      <w:r w:rsidRPr="00D22B11">
        <w:rPr>
          <w:rFonts w:ascii="Times New Roman" w:hAnsi="Times New Roman"/>
          <w:color w:val="FF0000"/>
          <w:sz w:val="18"/>
          <w:szCs w:val="18"/>
        </w:rPr>
        <w:t xml:space="preserve">                                                                                  </w:t>
      </w:r>
      <w:r w:rsidR="00D22B11" w:rsidRPr="00345B30">
        <w:rPr>
          <w:rFonts w:ascii="Times New Roman" w:hAnsi="Times New Roman"/>
          <w:color w:val="FF0000"/>
          <w:sz w:val="18"/>
          <w:szCs w:val="18"/>
        </w:rPr>
        <w:t xml:space="preserve">                                </w:t>
      </w:r>
      <w:r w:rsidRPr="00D22B11">
        <w:rPr>
          <w:rFonts w:ascii="Times New Roman" w:hAnsi="Times New Roman"/>
          <w:color w:val="FF0000"/>
          <w:sz w:val="18"/>
          <w:szCs w:val="18"/>
        </w:rPr>
        <w:t xml:space="preserve">   </w:t>
      </w:r>
      <w:r w:rsidR="00D22B11" w:rsidRPr="00D22B11">
        <w:rPr>
          <w:rFonts w:ascii="Times New Roman" w:hAnsi="Times New Roman"/>
          <w:sz w:val="18"/>
          <w:szCs w:val="18"/>
        </w:rPr>
        <w:t>(необхідне підкреслити)</w:t>
      </w:r>
      <w:r w:rsidRPr="00D22B11">
        <w:rPr>
          <w:rFonts w:ascii="Times New Roman" w:hAnsi="Times New Roman"/>
          <w:color w:val="FF0000"/>
          <w:sz w:val="18"/>
          <w:szCs w:val="18"/>
        </w:rPr>
        <w:t xml:space="preserve"> </w:t>
      </w:r>
    </w:p>
    <w:p w:rsidR="00C93F3C" w:rsidRPr="003615BB" w:rsidRDefault="00D22B11" w:rsidP="00A05E12">
      <w:pPr>
        <w:tabs>
          <w:tab w:val="left" w:pos="5103"/>
          <w:tab w:val="left" w:pos="5245"/>
        </w:tabs>
        <w:spacing w:after="0" w:line="240" w:lineRule="auto"/>
        <w:jc w:val="both"/>
        <w:rPr>
          <w:rFonts w:ascii="Times New Roman" w:hAnsi="Times New Roman"/>
          <w:color w:val="FF0000"/>
          <w:sz w:val="24"/>
          <w:szCs w:val="24"/>
        </w:rPr>
      </w:pPr>
      <w:r w:rsidRPr="00345B30">
        <w:rPr>
          <w:rFonts w:ascii="Times New Roman" w:hAnsi="Times New Roman"/>
          <w:color w:val="FF0000"/>
          <w:sz w:val="24"/>
          <w:szCs w:val="24"/>
        </w:rPr>
        <w:t xml:space="preserve">                                                     </w:t>
      </w:r>
      <w:r w:rsidR="00A05E12">
        <w:rPr>
          <w:rFonts w:ascii="Times New Roman" w:hAnsi="Times New Roman"/>
          <w:color w:val="FF0000"/>
          <w:sz w:val="24"/>
          <w:szCs w:val="24"/>
        </w:rPr>
        <w:t xml:space="preserve">                               </w:t>
      </w:r>
      <w:r w:rsidRPr="00345B30">
        <w:rPr>
          <w:rFonts w:ascii="Times New Roman" w:hAnsi="Times New Roman"/>
          <w:color w:val="FF0000"/>
          <w:sz w:val="24"/>
          <w:szCs w:val="24"/>
        </w:rPr>
        <w:t xml:space="preserve"> </w:t>
      </w:r>
      <w:r w:rsidR="00C93F3C" w:rsidRPr="003615BB">
        <w:rPr>
          <w:rFonts w:ascii="Times New Roman" w:hAnsi="Times New Roman"/>
          <w:sz w:val="24"/>
          <w:szCs w:val="24"/>
        </w:rPr>
        <w:t>офіційна</w:t>
      </w:r>
      <w:r w:rsidR="00C93F3C" w:rsidRPr="003615BB">
        <w:rPr>
          <w:rFonts w:ascii="Times New Roman" w:hAnsi="Times New Roman"/>
          <w:color w:val="FF0000"/>
          <w:sz w:val="24"/>
          <w:szCs w:val="24"/>
        </w:rPr>
        <w:t xml:space="preserve"> </w:t>
      </w:r>
      <w:proofErr w:type="spellStart"/>
      <w:r w:rsidR="00C93F3C" w:rsidRPr="003615BB">
        <w:rPr>
          <w:rFonts w:ascii="Times New Roman" w:hAnsi="Times New Roman"/>
          <w:sz w:val="24"/>
          <w:szCs w:val="24"/>
        </w:rPr>
        <w:t>ел</w:t>
      </w:r>
      <w:proofErr w:type="spellEnd"/>
      <w:r w:rsidR="00C93F3C" w:rsidRPr="003615BB">
        <w:rPr>
          <w:rFonts w:ascii="Times New Roman" w:hAnsi="Times New Roman"/>
          <w:sz w:val="24"/>
          <w:szCs w:val="24"/>
        </w:rPr>
        <w:t xml:space="preserve">. </w:t>
      </w:r>
      <w:proofErr w:type="spellStart"/>
      <w:r w:rsidR="00C93F3C" w:rsidRPr="003615BB">
        <w:rPr>
          <w:rFonts w:ascii="Times New Roman" w:hAnsi="Times New Roman"/>
          <w:sz w:val="24"/>
          <w:szCs w:val="24"/>
        </w:rPr>
        <w:t>адр</w:t>
      </w:r>
      <w:proofErr w:type="spellEnd"/>
      <w:r w:rsidR="00C93F3C" w:rsidRPr="003615BB">
        <w:rPr>
          <w:rFonts w:ascii="Times New Roman" w:hAnsi="Times New Roman"/>
          <w:sz w:val="24"/>
          <w:szCs w:val="24"/>
        </w:rPr>
        <w:t>.</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4C6B59" w:rsidRDefault="004C6B59" w:rsidP="00C93F3C">
      <w:pPr>
        <w:spacing w:after="0" w:line="240" w:lineRule="auto"/>
        <w:rPr>
          <w:rFonts w:ascii="Times New Roman" w:hAnsi="Times New Roman"/>
          <w:sz w:val="24"/>
          <w:szCs w:val="24"/>
        </w:rPr>
      </w:pPr>
    </w:p>
    <w:p w:rsidR="003518DA" w:rsidRPr="00FA1999" w:rsidRDefault="00D22B11" w:rsidP="008D5FA6">
      <w:pPr>
        <w:spacing w:after="0" w:line="240" w:lineRule="auto"/>
        <w:jc w:val="both"/>
        <w:rPr>
          <w:rFonts w:ascii="Times New Roman" w:hAnsi="Times New Roman"/>
          <w:b/>
          <w:bCs/>
          <w:sz w:val="24"/>
          <w:szCs w:val="24"/>
        </w:rPr>
      </w:pPr>
      <w:bookmarkStart w:id="7" w:name="_GoBack"/>
      <w:bookmarkEnd w:id="7"/>
      <w:r w:rsidRPr="006A012E">
        <w:rPr>
          <w:rFonts w:ascii="Times New Roman" w:hAnsi="Times New Roman"/>
          <w:sz w:val="24"/>
          <w:szCs w:val="24"/>
        </w:rPr>
        <w:lastRenderedPageBreak/>
        <w:t xml:space="preserve">                                                       </w:t>
      </w:r>
      <w:r>
        <w:rPr>
          <w:rFonts w:ascii="Times New Roman" w:hAnsi="Times New Roman"/>
          <w:sz w:val="24"/>
          <w:szCs w:val="24"/>
        </w:rPr>
        <w:t xml:space="preserve">                         </w:t>
      </w:r>
      <w:r w:rsidRPr="006A012E">
        <w:rPr>
          <w:rFonts w:ascii="Times New Roman" w:hAnsi="Times New Roman"/>
          <w:sz w:val="24"/>
          <w:szCs w:val="24"/>
        </w:rPr>
        <w:t xml:space="preserve">                          </w:t>
      </w:r>
      <w:r>
        <w:rPr>
          <w:rFonts w:ascii="Times New Roman" w:hAnsi="Times New Roman"/>
          <w:sz w:val="24"/>
          <w:szCs w:val="24"/>
        </w:rPr>
        <w:t xml:space="preserve">                       </w:t>
      </w:r>
      <w:r w:rsidR="003518DA" w:rsidRPr="00FA1999">
        <w:rPr>
          <w:rFonts w:ascii="Times New Roman" w:eastAsia="Times New Roman" w:hAnsi="Times New Roman"/>
          <w:b/>
          <w:sz w:val="28"/>
          <w:szCs w:val="28"/>
        </w:rPr>
        <w:t>Додаток  № 6</w:t>
      </w:r>
    </w:p>
    <w:p w:rsidR="006F7BE0" w:rsidRPr="00A12B06"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9C70D7" w:rsidRPr="00A12B06"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sz w:val="24"/>
          <w:szCs w:val="24"/>
        </w:rPr>
      </w:pPr>
      <w:r w:rsidRPr="00A12B06">
        <w:rPr>
          <w:rFonts w:ascii="Times New Roman" w:eastAsia="Times New Roman" w:hAnsi="Times New Roman"/>
          <w:b/>
          <w:sz w:val="24"/>
          <w:szCs w:val="24"/>
        </w:rPr>
        <w:t>Вимоги до оформлення забезпечення тендерної пропозиції</w:t>
      </w:r>
      <w:r w:rsidRPr="00A12B06">
        <w:rPr>
          <w:rFonts w:ascii="Times New Roman" w:eastAsia="Times New Roman" w:hAnsi="Times New Roman"/>
          <w:sz w:val="24"/>
          <w:szCs w:val="24"/>
        </w:rPr>
        <w:t xml:space="preserve"> </w:t>
      </w:r>
      <w:r w:rsidRPr="00A12B06">
        <w:rPr>
          <w:rFonts w:ascii="Times New Roman" w:eastAsia="Times New Roman" w:hAnsi="Times New Roman"/>
          <w:b/>
          <w:sz w:val="24"/>
          <w:szCs w:val="24"/>
        </w:rPr>
        <w:t xml:space="preserve">у вигляді банківської гарантії </w:t>
      </w:r>
    </w:p>
    <w:p w:rsidR="00BE27C8" w:rsidRPr="00A12B06"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Інструкція щодо заповнення гарантії:</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 гарантії потрібно зазначити дані в місцях з нижнім підкресленням;</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замінити слова курсивом на відповідні дані;</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 випадку відсутності договору зазначається </w:t>
      </w:r>
      <w:r w:rsidRPr="00A12B06">
        <w:rPr>
          <w:rFonts w:ascii="Times New Roman" w:eastAsia="Times New Roman" w:hAnsi="Times New Roman"/>
          <w:sz w:val="24"/>
          <w:szCs w:val="24"/>
          <w:highlight w:val="yellow"/>
        </w:rPr>
        <w:t>«відсутній»</w:t>
      </w:r>
      <w:r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highlight w:val="yellow"/>
        </w:rPr>
        <w:t>або ставиться прочерк, або залишається поле пустим</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вибрати необхідне: </w:t>
      </w:r>
      <w:r w:rsidRPr="00A12B06">
        <w:rPr>
          <w:rFonts w:ascii="Times New Roman" w:eastAsia="Times New Roman" w:hAnsi="Times New Roman"/>
          <w:sz w:val="24"/>
          <w:szCs w:val="24"/>
          <w:highlight w:val="yellow"/>
        </w:rPr>
        <w:t>робочі дні або банківські дні</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sz w:val="24"/>
          <w:szCs w:val="24"/>
          <w:highlight w:val="yellow"/>
        </w:rPr>
        <w:t>***</w:t>
      </w:r>
      <w:r w:rsidRPr="00A12B06">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r w:rsidRPr="00A12B06">
        <w:rPr>
          <w:sz w:val="24"/>
          <w:szCs w:val="24"/>
        </w:rPr>
        <w:t>.</w:t>
      </w:r>
    </w:p>
    <w:p w:rsidR="00BE27C8" w:rsidRPr="00A12B06"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 xml:space="preserve">ФОРМА </w:t>
      </w:r>
      <w:r w:rsidRPr="00A12B06">
        <w:rPr>
          <w:rFonts w:ascii="Times New Roman" w:eastAsia="Times New Roman" w:hAnsi="Times New Roman"/>
          <w:b/>
          <w:sz w:val="24"/>
          <w:szCs w:val="24"/>
        </w:rPr>
        <w:br/>
        <w:t>забезпечення тендерної пропозиції</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4A670B" w:rsidRPr="00A12B06" w:rsidTr="00E57071">
        <w:tc>
          <w:tcPr>
            <w:tcW w:w="10139" w:type="dxa"/>
          </w:tcPr>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b/>
                <w:sz w:val="24"/>
                <w:szCs w:val="24"/>
              </w:rPr>
              <w:t>________________________________________ ГАРАНТІЯ № ________</w:t>
            </w:r>
          </w:p>
          <w:p w:rsidR="00BE27C8" w:rsidRPr="00A12B06"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sz w:val="20"/>
                <w:szCs w:val="20"/>
              </w:rPr>
            </w:pPr>
            <w:r w:rsidRPr="00A12B06">
              <w:rPr>
                <w:rFonts w:ascii="Times New Roman" w:eastAsia="Times New Roman" w:hAnsi="Times New Roman"/>
                <w:sz w:val="20"/>
                <w:szCs w:val="20"/>
              </w:rPr>
              <w:t>(назва в разі необхідності)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1. Реквізити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видачі 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Місце складання 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гаранта 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принципала 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Найменування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Сума гарантії 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Назва валюти, у якій надається гарантія 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початку строку дії гарантії (набрання чинності) 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Номер оголошення про проведення конкурентної процедури закупівлі 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Інформація щодо тендерної документації 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 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A12B06">
              <w:rPr>
                <w:sz w:val="24"/>
                <w:szCs w:val="24"/>
              </w:rPr>
              <w:t>—</w:t>
            </w:r>
            <w:r w:rsidRPr="00A12B06">
              <w:rPr>
                <w:rFonts w:ascii="Times New Roman" w:eastAsia="Times New Roman" w:hAnsi="Times New Roman"/>
                <w:sz w:val="24"/>
                <w:szCs w:val="24"/>
              </w:rPr>
              <w:t xml:space="preserve"> Закон) з </w:t>
            </w:r>
            <w:r w:rsidRPr="00A12B06">
              <w:rPr>
                <w:sz w:val="24"/>
                <w:szCs w:val="24"/>
              </w:rPr>
              <w:t>у</w:t>
            </w:r>
            <w:r w:rsidRPr="00A12B06">
              <w:rPr>
                <w:rFonts w:ascii="Times New Roman" w:eastAsia="Times New Roman" w:hAnsi="Times New Roman"/>
                <w:sz w:val="24"/>
                <w:szCs w:val="24"/>
              </w:rPr>
              <w:t xml:space="preserve">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12B06">
              <w:rPr>
                <w:rFonts w:ascii="Times New Roman" w:eastAsia="Times New Roman" w:hAnsi="Times New Roman"/>
                <w:sz w:val="24"/>
                <w:szCs w:val="24"/>
              </w:rPr>
              <w:lastRenderedPageBreak/>
              <w:t>затверджених постановою Кабміну від 12.10.2022 № 1178 (далі — Особливості).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3. За цією гарантією гарант безвідклично зобов’язаний сплатити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суму гарантії протягом 5 </w:t>
            </w:r>
            <w:r w:rsidRPr="00A12B06">
              <w:rPr>
                <w:rFonts w:ascii="Times New Roman" w:eastAsia="Times New Roman" w:hAnsi="Times New Roman"/>
                <w:sz w:val="24"/>
                <w:szCs w:val="24"/>
                <w:highlight w:val="yellow"/>
              </w:rPr>
              <w:t>робочих / банківських**</w:t>
            </w:r>
            <w:r w:rsidRPr="00A12B06">
              <w:rPr>
                <w:rFonts w:ascii="Times New Roman" w:eastAsia="Times New Roman" w:hAnsi="Times New Roman"/>
                <w:sz w:val="24"/>
                <w:szCs w:val="24"/>
              </w:rPr>
              <w:t xml:space="preserve"> днів після дня отримання гарантом письмової вимоги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сплату суми гарантії (далі </w:t>
            </w:r>
            <w:r w:rsidRPr="00A12B06">
              <w:rPr>
                <w:sz w:val="24"/>
                <w:szCs w:val="24"/>
              </w:rPr>
              <w:t>—</w:t>
            </w:r>
            <w:r w:rsidRPr="00A12B06">
              <w:rPr>
                <w:rFonts w:ascii="Times New Roman" w:eastAsia="Times New Roman" w:hAnsi="Times New Roman"/>
                <w:sz w:val="24"/>
                <w:szCs w:val="24"/>
              </w:rPr>
              <w:t xml:space="preserve"> вимога).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надається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на поштову адресу гаранта та повинна бути отримана ним протягом строку дії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може бути передана через банк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на вимозі та повноваження особи (осіб), що підписала(и) вимогу (у разі, якщо гарантом є банк).</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повинна супроводжуватися копіями документів, засвідчених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та скріплених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підтверджують повноваження особи (осіб), що підписала(и) вимогу.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w:t>
            </w:r>
            <w:r w:rsidR="00554083"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rPr>
              <w:t>підписання принципалом, який став переможцем тендеру, договору про закупівлю;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сплата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суми гарантії;</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письмової заяви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A12B06">
              <w:rPr>
                <w:rFonts w:ascii="Times New Roman" w:eastAsia="Times New Roman" w:hAnsi="Times New Roman"/>
                <w:sz w:val="24"/>
                <w:szCs w:val="24"/>
              </w:rPr>
              <w:t>вебпорталі</w:t>
            </w:r>
            <w:proofErr w:type="spellEnd"/>
            <w:r w:rsidRPr="00A12B06">
              <w:rPr>
                <w:rFonts w:ascii="Times New Roman" w:eastAsia="Times New Roman" w:hAnsi="Times New Roman"/>
                <w:sz w:val="24"/>
                <w:szCs w:val="24"/>
              </w:rPr>
              <w:t xml:space="preserve"> Уповноваженого органу, а саме:</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принципалом тендерної пропозиції до закінчення строку її подання;</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закінчення тендеру в разі </w:t>
            </w:r>
            <w:proofErr w:type="spellStart"/>
            <w:r w:rsidRPr="00A12B06">
              <w:rPr>
                <w:rFonts w:ascii="Times New Roman" w:eastAsia="Times New Roman" w:hAnsi="Times New Roman"/>
                <w:sz w:val="24"/>
                <w:szCs w:val="24"/>
              </w:rPr>
              <w:t>неукладення</w:t>
            </w:r>
            <w:proofErr w:type="spellEnd"/>
            <w:r w:rsidRPr="00A12B06">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5. У разі дострокового звільнення гаранта від зобов’язань за цією гарантією заява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 повинна бути складена в один із таких способів:</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на паперовому носії,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і скріплена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 формі електронного документа,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з накладенням кваліфікованого електронного підпису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копіями документів, що підтверджують повноваження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7. Ця гарантія надається виключно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і не може бути передана або переуступлена будь-кому.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Відносини за цією гарантією регулюються законодавством України.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Зобов’язання та відповідальність гаранта перед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обмежуються сумою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Цю гарантію надано </w:t>
            </w:r>
            <w:r w:rsidRPr="00A12B06">
              <w:rPr>
                <w:sz w:val="24"/>
                <w:szCs w:val="24"/>
              </w:rPr>
              <w:t>у</w:t>
            </w:r>
            <w:r w:rsidRPr="00A12B06">
              <w:rPr>
                <w:rFonts w:ascii="Times New Roman" w:eastAsia="Times New Roman" w:hAnsi="Times New Roman"/>
                <w:sz w:val="24"/>
                <w:szCs w:val="24"/>
              </w:rPr>
              <w:t xml:space="preserve"> формі електронного документа та підписано шляхом накладання кваліфікованого(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електронного(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уповноваженої(</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особи(</w:t>
            </w:r>
            <w:proofErr w:type="spellStart"/>
            <w:r w:rsidRPr="00A12B06">
              <w:rPr>
                <w:rFonts w:ascii="Times New Roman" w:eastAsia="Times New Roman" w:hAnsi="Times New Roman"/>
                <w:sz w:val="24"/>
                <w:szCs w:val="24"/>
              </w:rPr>
              <w:t>іб</w:t>
            </w:r>
            <w:proofErr w:type="spellEnd"/>
            <w:r w:rsidRPr="00A12B06">
              <w:rPr>
                <w:rFonts w:ascii="Times New Roman" w:eastAsia="Times New Roman" w:hAnsi="Times New Roman"/>
                <w:sz w:val="24"/>
                <w:szCs w:val="24"/>
              </w:rPr>
              <w:t>) гаранта та його печатки відповідно (зазначається в разі, якщо гарантія надається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складання гарантії на паперовому носії)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печатка (у разі наявності))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надання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кваліфікований електронний підпис)</w:t>
            </w:r>
          </w:p>
          <w:p w:rsidR="00BE27C8" w:rsidRPr="00A12B06"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p>
        </w:tc>
      </w:tr>
    </w:tbl>
    <w:p w:rsidR="00BE27C8" w:rsidRPr="004A670B"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FF0000"/>
          <w:sz w:val="24"/>
          <w:szCs w:val="24"/>
        </w:rPr>
      </w:pPr>
    </w:p>
    <w:p w:rsidR="003518DA" w:rsidRPr="004A670B" w:rsidRDefault="003518DA" w:rsidP="003518DA">
      <w:pPr>
        <w:rPr>
          <w:color w:val="FF0000"/>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24"/>
      <w:headerReference w:type="first" r:id="rId25"/>
      <w:footerReference w:type="first" r:id="rId2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49" w:rsidRDefault="00492949">
      <w:pPr>
        <w:spacing w:after="0" w:line="240" w:lineRule="auto"/>
      </w:pPr>
      <w:r>
        <w:separator/>
      </w:r>
    </w:p>
  </w:endnote>
  <w:endnote w:type="continuationSeparator" w:id="0">
    <w:p w:rsidR="00492949" w:rsidRDefault="0049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7C4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49" w:rsidRDefault="00492949">
      <w:pPr>
        <w:spacing w:after="0" w:line="240" w:lineRule="auto"/>
      </w:pPr>
      <w:r>
        <w:separator/>
      </w:r>
    </w:p>
  </w:footnote>
  <w:footnote w:type="continuationSeparator" w:id="0">
    <w:p w:rsidR="00492949" w:rsidRDefault="00492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4.6 &quot;Напрямок повороту&quot;" style="width:9.75pt;height:9pt;visibility:visible;mso-wrap-style:square" o:bullet="t">
        <v:imagedata r:id="rId1" o:title="1"/>
      </v:shape>
    </w:pict>
  </w:numPicBullet>
  <w:numPicBullet w:numPicBulletId="1">
    <w:pict>
      <v:shape id="_x0000_i1035"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036"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037"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3097"/>
    <w:rsid w:val="00025952"/>
    <w:rsid w:val="00027900"/>
    <w:rsid w:val="000279A6"/>
    <w:rsid w:val="00040F93"/>
    <w:rsid w:val="00041584"/>
    <w:rsid w:val="00042736"/>
    <w:rsid w:val="000456E8"/>
    <w:rsid w:val="000668FF"/>
    <w:rsid w:val="000711D0"/>
    <w:rsid w:val="0007652C"/>
    <w:rsid w:val="00077AA0"/>
    <w:rsid w:val="00080D71"/>
    <w:rsid w:val="00084C40"/>
    <w:rsid w:val="00085C3E"/>
    <w:rsid w:val="0009203A"/>
    <w:rsid w:val="000970C3"/>
    <w:rsid w:val="000A3A0E"/>
    <w:rsid w:val="000A5249"/>
    <w:rsid w:val="000B0644"/>
    <w:rsid w:val="000B5F6F"/>
    <w:rsid w:val="000C3158"/>
    <w:rsid w:val="000C7DBA"/>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78DA"/>
    <w:rsid w:val="001D13A8"/>
    <w:rsid w:val="001E2541"/>
    <w:rsid w:val="001E5BA9"/>
    <w:rsid w:val="001E7201"/>
    <w:rsid w:val="001E779C"/>
    <w:rsid w:val="001F6020"/>
    <w:rsid w:val="00200236"/>
    <w:rsid w:val="00200CA7"/>
    <w:rsid w:val="00206D82"/>
    <w:rsid w:val="002116E5"/>
    <w:rsid w:val="00211AAC"/>
    <w:rsid w:val="00212C7A"/>
    <w:rsid w:val="00215C42"/>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0F28"/>
    <w:rsid w:val="0028598A"/>
    <w:rsid w:val="0028761C"/>
    <w:rsid w:val="0029561A"/>
    <w:rsid w:val="00297140"/>
    <w:rsid w:val="002A6CA9"/>
    <w:rsid w:val="002B2751"/>
    <w:rsid w:val="002B3ACE"/>
    <w:rsid w:val="002B68F9"/>
    <w:rsid w:val="002C163E"/>
    <w:rsid w:val="002C541B"/>
    <w:rsid w:val="002C5987"/>
    <w:rsid w:val="002D33C2"/>
    <w:rsid w:val="002D586F"/>
    <w:rsid w:val="002D5B47"/>
    <w:rsid w:val="002F08CD"/>
    <w:rsid w:val="00301E55"/>
    <w:rsid w:val="0030383D"/>
    <w:rsid w:val="00306548"/>
    <w:rsid w:val="00310787"/>
    <w:rsid w:val="00311D9A"/>
    <w:rsid w:val="00313027"/>
    <w:rsid w:val="00327EE6"/>
    <w:rsid w:val="00332D5D"/>
    <w:rsid w:val="00345B30"/>
    <w:rsid w:val="003513FC"/>
    <w:rsid w:val="003517AC"/>
    <w:rsid w:val="003518DA"/>
    <w:rsid w:val="003545E7"/>
    <w:rsid w:val="00360D69"/>
    <w:rsid w:val="00362227"/>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2880"/>
    <w:rsid w:val="00427A7C"/>
    <w:rsid w:val="00432500"/>
    <w:rsid w:val="00433F47"/>
    <w:rsid w:val="004449A9"/>
    <w:rsid w:val="00446509"/>
    <w:rsid w:val="00462EF3"/>
    <w:rsid w:val="00465424"/>
    <w:rsid w:val="0046648A"/>
    <w:rsid w:val="0047099B"/>
    <w:rsid w:val="004768AF"/>
    <w:rsid w:val="004771FB"/>
    <w:rsid w:val="0048556B"/>
    <w:rsid w:val="00486556"/>
    <w:rsid w:val="00486583"/>
    <w:rsid w:val="00487FD5"/>
    <w:rsid w:val="00492949"/>
    <w:rsid w:val="004949CC"/>
    <w:rsid w:val="0049622F"/>
    <w:rsid w:val="004A22CB"/>
    <w:rsid w:val="004A670B"/>
    <w:rsid w:val="004B4B56"/>
    <w:rsid w:val="004B7587"/>
    <w:rsid w:val="004B7FB2"/>
    <w:rsid w:val="004C303B"/>
    <w:rsid w:val="004C3BE7"/>
    <w:rsid w:val="004C5C4B"/>
    <w:rsid w:val="004C5F18"/>
    <w:rsid w:val="004C6B59"/>
    <w:rsid w:val="004E0511"/>
    <w:rsid w:val="004E343F"/>
    <w:rsid w:val="004E3DF1"/>
    <w:rsid w:val="004E6E99"/>
    <w:rsid w:val="004F1B33"/>
    <w:rsid w:val="004F23AC"/>
    <w:rsid w:val="004F2E1D"/>
    <w:rsid w:val="004F4109"/>
    <w:rsid w:val="00500D3C"/>
    <w:rsid w:val="005062BC"/>
    <w:rsid w:val="005128A8"/>
    <w:rsid w:val="0051715F"/>
    <w:rsid w:val="005217B3"/>
    <w:rsid w:val="005218F8"/>
    <w:rsid w:val="00522E87"/>
    <w:rsid w:val="00523C7B"/>
    <w:rsid w:val="00526A12"/>
    <w:rsid w:val="00527AAA"/>
    <w:rsid w:val="00535A9E"/>
    <w:rsid w:val="0054069F"/>
    <w:rsid w:val="00550004"/>
    <w:rsid w:val="00550125"/>
    <w:rsid w:val="005535F1"/>
    <w:rsid w:val="00553FD7"/>
    <w:rsid w:val="00554083"/>
    <w:rsid w:val="0055632F"/>
    <w:rsid w:val="00562FB4"/>
    <w:rsid w:val="00567520"/>
    <w:rsid w:val="00567570"/>
    <w:rsid w:val="0057548A"/>
    <w:rsid w:val="0058030A"/>
    <w:rsid w:val="005807F5"/>
    <w:rsid w:val="00585071"/>
    <w:rsid w:val="0058537C"/>
    <w:rsid w:val="005876FA"/>
    <w:rsid w:val="00592048"/>
    <w:rsid w:val="00595980"/>
    <w:rsid w:val="00597BC5"/>
    <w:rsid w:val="005A1AE0"/>
    <w:rsid w:val="005A2D13"/>
    <w:rsid w:val="005A413D"/>
    <w:rsid w:val="005A4C53"/>
    <w:rsid w:val="005B4AE5"/>
    <w:rsid w:val="005C02F6"/>
    <w:rsid w:val="005C299C"/>
    <w:rsid w:val="005D0107"/>
    <w:rsid w:val="005D1A03"/>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20B28"/>
    <w:rsid w:val="0062477F"/>
    <w:rsid w:val="00630473"/>
    <w:rsid w:val="00644783"/>
    <w:rsid w:val="006468A4"/>
    <w:rsid w:val="006478A6"/>
    <w:rsid w:val="00647C07"/>
    <w:rsid w:val="00650CF1"/>
    <w:rsid w:val="006531D7"/>
    <w:rsid w:val="00653D3A"/>
    <w:rsid w:val="0066046D"/>
    <w:rsid w:val="00664CF2"/>
    <w:rsid w:val="006A57D5"/>
    <w:rsid w:val="006A688C"/>
    <w:rsid w:val="006B130C"/>
    <w:rsid w:val="006B28FC"/>
    <w:rsid w:val="006C369E"/>
    <w:rsid w:val="006C3DF7"/>
    <w:rsid w:val="006C45B4"/>
    <w:rsid w:val="006D101B"/>
    <w:rsid w:val="006E41BD"/>
    <w:rsid w:val="006F5556"/>
    <w:rsid w:val="006F7BE0"/>
    <w:rsid w:val="007000B5"/>
    <w:rsid w:val="007042A5"/>
    <w:rsid w:val="00704DB0"/>
    <w:rsid w:val="00713132"/>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B0CAE"/>
    <w:rsid w:val="007B6B27"/>
    <w:rsid w:val="007B6C45"/>
    <w:rsid w:val="007C4321"/>
    <w:rsid w:val="007C4C48"/>
    <w:rsid w:val="007D0C71"/>
    <w:rsid w:val="007D27EA"/>
    <w:rsid w:val="007D3D0F"/>
    <w:rsid w:val="007E7892"/>
    <w:rsid w:val="007F063C"/>
    <w:rsid w:val="008056B5"/>
    <w:rsid w:val="0081271E"/>
    <w:rsid w:val="008151AB"/>
    <w:rsid w:val="00815817"/>
    <w:rsid w:val="0082037E"/>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3DDE"/>
    <w:rsid w:val="008E7C08"/>
    <w:rsid w:val="008F0B3D"/>
    <w:rsid w:val="008F557E"/>
    <w:rsid w:val="008F7A74"/>
    <w:rsid w:val="00902A70"/>
    <w:rsid w:val="00904435"/>
    <w:rsid w:val="00904E5D"/>
    <w:rsid w:val="00913D5F"/>
    <w:rsid w:val="00914297"/>
    <w:rsid w:val="00920ABB"/>
    <w:rsid w:val="00920C80"/>
    <w:rsid w:val="00926060"/>
    <w:rsid w:val="00933E50"/>
    <w:rsid w:val="00936F43"/>
    <w:rsid w:val="009375A6"/>
    <w:rsid w:val="00955731"/>
    <w:rsid w:val="00955EB9"/>
    <w:rsid w:val="00956EC1"/>
    <w:rsid w:val="009573D4"/>
    <w:rsid w:val="00961440"/>
    <w:rsid w:val="009629CB"/>
    <w:rsid w:val="009659B9"/>
    <w:rsid w:val="009712C8"/>
    <w:rsid w:val="00972386"/>
    <w:rsid w:val="00975A86"/>
    <w:rsid w:val="00985E73"/>
    <w:rsid w:val="00986DB3"/>
    <w:rsid w:val="00997996"/>
    <w:rsid w:val="009A0BAF"/>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9B3"/>
    <w:rsid w:val="00AC6C18"/>
    <w:rsid w:val="00AD2A14"/>
    <w:rsid w:val="00AD5B57"/>
    <w:rsid w:val="00AE270C"/>
    <w:rsid w:val="00AF160A"/>
    <w:rsid w:val="00AF262A"/>
    <w:rsid w:val="00B017C2"/>
    <w:rsid w:val="00B0582A"/>
    <w:rsid w:val="00B05EBC"/>
    <w:rsid w:val="00B11B0E"/>
    <w:rsid w:val="00B17686"/>
    <w:rsid w:val="00B20719"/>
    <w:rsid w:val="00B218FC"/>
    <w:rsid w:val="00B30871"/>
    <w:rsid w:val="00B37876"/>
    <w:rsid w:val="00B4057E"/>
    <w:rsid w:val="00B4073B"/>
    <w:rsid w:val="00B444B6"/>
    <w:rsid w:val="00B44850"/>
    <w:rsid w:val="00B554FD"/>
    <w:rsid w:val="00B569C5"/>
    <w:rsid w:val="00B62CF9"/>
    <w:rsid w:val="00B67B76"/>
    <w:rsid w:val="00B73927"/>
    <w:rsid w:val="00B73C14"/>
    <w:rsid w:val="00B83CD6"/>
    <w:rsid w:val="00B8745F"/>
    <w:rsid w:val="00BA1740"/>
    <w:rsid w:val="00BA2D1D"/>
    <w:rsid w:val="00BA5291"/>
    <w:rsid w:val="00BB599B"/>
    <w:rsid w:val="00BB6ECA"/>
    <w:rsid w:val="00BB75AD"/>
    <w:rsid w:val="00BC2604"/>
    <w:rsid w:val="00BC3644"/>
    <w:rsid w:val="00BC3893"/>
    <w:rsid w:val="00BD3ADD"/>
    <w:rsid w:val="00BD5EF0"/>
    <w:rsid w:val="00BD736A"/>
    <w:rsid w:val="00BD7C46"/>
    <w:rsid w:val="00BE27C8"/>
    <w:rsid w:val="00BE7B59"/>
    <w:rsid w:val="00BF3DF4"/>
    <w:rsid w:val="00BF5085"/>
    <w:rsid w:val="00C037FD"/>
    <w:rsid w:val="00C06280"/>
    <w:rsid w:val="00C06963"/>
    <w:rsid w:val="00C10805"/>
    <w:rsid w:val="00C154A5"/>
    <w:rsid w:val="00C173E9"/>
    <w:rsid w:val="00C176E6"/>
    <w:rsid w:val="00C22252"/>
    <w:rsid w:val="00C22CA9"/>
    <w:rsid w:val="00C238BD"/>
    <w:rsid w:val="00C25775"/>
    <w:rsid w:val="00C26CAD"/>
    <w:rsid w:val="00C30100"/>
    <w:rsid w:val="00C32AF8"/>
    <w:rsid w:val="00C33347"/>
    <w:rsid w:val="00C422FA"/>
    <w:rsid w:val="00C5396B"/>
    <w:rsid w:val="00C55046"/>
    <w:rsid w:val="00C57AF2"/>
    <w:rsid w:val="00C65099"/>
    <w:rsid w:val="00C67207"/>
    <w:rsid w:val="00C70903"/>
    <w:rsid w:val="00C71D24"/>
    <w:rsid w:val="00C72F88"/>
    <w:rsid w:val="00C8022D"/>
    <w:rsid w:val="00C90919"/>
    <w:rsid w:val="00C93F3C"/>
    <w:rsid w:val="00CA008C"/>
    <w:rsid w:val="00CA0AD0"/>
    <w:rsid w:val="00CA3D1E"/>
    <w:rsid w:val="00CA3E5D"/>
    <w:rsid w:val="00CB20D8"/>
    <w:rsid w:val="00CB2F15"/>
    <w:rsid w:val="00CB5106"/>
    <w:rsid w:val="00CC160F"/>
    <w:rsid w:val="00CC787B"/>
    <w:rsid w:val="00CD35CC"/>
    <w:rsid w:val="00CD68EF"/>
    <w:rsid w:val="00CE00C2"/>
    <w:rsid w:val="00CE0741"/>
    <w:rsid w:val="00CE0B03"/>
    <w:rsid w:val="00CF1427"/>
    <w:rsid w:val="00CF21C9"/>
    <w:rsid w:val="00CF25A1"/>
    <w:rsid w:val="00CF30A2"/>
    <w:rsid w:val="00CF4609"/>
    <w:rsid w:val="00D07CF3"/>
    <w:rsid w:val="00D10F10"/>
    <w:rsid w:val="00D1754F"/>
    <w:rsid w:val="00D20A49"/>
    <w:rsid w:val="00D20C5A"/>
    <w:rsid w:val="00D20DB8"/>
    <w:rsid w:val="00D22B11"/>
    <w:rsid w:val="00D244C1"/>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903F2"/>
    <w:rsid w:val="00D908CC"/>
    <w:rsid w:val="00D9673A"/>
    <w:rsid w:val="00DB6399"/>
    <w:rsid w:val="00DC6078"/>
    <w:rsid w:val="00DD0D97"/>
    <w:rsid w:val="00DD1AAD"/>
    <w:rsid w:val="00DD47F2"/>
    <w:rsid w:val="00DF3CE9"/>
    <w:rsid w:val="00E003EF"/>
    <w:rsid w:val="00E00899"/>
    <w:rsid w:val="00E00A41"/>
    <w:rsid w:val="00E02A6C"/>
    <w:rsid w:val="00E2589B"/>
    <w:rsid w:val="00E26205"/>
    <w:rsid w:val="00E3042F"/>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807E0"/>
    <w:rsid w:val="00E83D93"/>
    <w:rsid w:val="00E84F27"/>
    <w:rsid w:val="00E85F26"/>
    <w:rsid w:val="00E91E6C"/>
    <w:rsid w:val="00E95E06"/>
    <w:rsid w:val="00E969CA"/>
    <w:rsid w:val="00EA0F72"/>
    <w:rsid w:val="00EA1DA5"/>
    <w:rsid w:val="00EA2F2B"/>
    <w:rsid w:val="00EA30B9"/>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666CB"/>
    <w:rsid w:val="00F6708E"/>
    <w:rsid w:val="00F6766C"/>
    <w:rsid w:val="00F71BB5"/>
    <w:rsid w:val="00F73F26"/>
    <w:rsid w:val="00F7475E"/>
    <w:rsid w:val="00F75A47"/>
    <w:rsid w:val="00F85C24"/>
    <w:rsid w:val="00F94ED8"/>
    <w:rsid w:val="00F97E8D"/>
    <w:rsid w:val="00FA1999"/>
    <w:rsid w:val="00FA6FDA"/>
    <w:rsid w:val="00FB1D4C"/>
    <w:rsid w:val="00FB2B00"/>
    <w:rsid w:val="00FB6EA4"/>
    <w:rsid w:val="00FB748D"/>
    <w:rsid w:val="00FC0C31"/>
    <w:rsid w:val="00FC35C8"/>
    <w:rsid w:val="00FF0C68"/>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6-15" TargetMode="External"/><Relationship Id="rId28" Type="http://schemas.openxmlformats.org/officeDocument/2006/relationships/theme" Target="theme/theme1.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5-15"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29265E-0A60-49FA-A55D-B3AC6D51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21158</Words>
  <Characters>120604</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2024-04-04T06:59:00Z</cp:lastPrinted>
  <dcterms:created xsi:type="dcterms:W3CDTF">2024-04-12T07:02:00Z</dcterms:created>
  <dcterms:modified xsi:type="dcterms:W3CDTF">2024-04-12T07:02:00Z</dcterms:modified>
</cp:coreProperties>
</file>