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7D" w:rsidRPr="007C0B7D" w:rsidRDefault="007C0B7D" w:rsidP="007C0B7D">
      <w:pPr>
        <w:pStyle w:val="10"/>
        <w:rPr>
          <w:rFonts w:ascii="Times New Roman" w:hAnsi="Times New Roman" w:cs="Times New Roman"/>
          <w:sz w:val="24"/>
          <w:szCs w:val="24"/>
        </w:rPr>
      </w:pPr>
      <w:r w:rsidRPr="007C0B7D">
        <w:rPr>
          <w:rFonts w:ascii="Times New Roman" w:hAnsi="Times New Roman" w:cs="Times New Roman"/>
          <w:sz w:val="24"/>
          <w:szCs w:val="24"/>
        </w:rPr>
        <w:t>Відділ освіти Романівської селищної ради Житомирського району Житомирської області</w:t>
      </w:r>
    </w:p>
    <w:p w:rsidR="007C0B7D" w:rsidRPr="007E51F2" w:rsidRDefault="007C0B7D" w:rsidP="007C0B7D">
      <w:pPr>
        <w:jc w:val="center"/>
        <w:rPr>
          <w:rFonts w:ascii="Times New Roman" w:hAnsi="Times New Roman"/>
          <w:b/>
          <w:bCs/>
          <w:highlight w:val="yellow"/>
        </w:rPr>
      </w:pPr>
    </w:p>
    <w:p w:rsidR="00543C5B" w:rsidRDefault="00543C5B">
      <w:pPr>
        <w:spacing w:after="0" w:line="240" w:lineRule="auto"/>
        <w:ind w:left="-1418"/>
        <w:jc w:val="center"/>
        <w:rPr>
          <w:rFonts w:ascii="Times New Roman" w:eastAsia="Times New Roman" w:hAnsi="Times New Roman" w:cs="Times New Roman"/>
          <w:b/>
          <w:color w:val="000000"/>
          <w:sz w:val="24"/>
          <w:szCs w:val="24"/>
        </w:rPr>
      </w:pPr>
    </w:p>
    <w:p w:rsidR="00543C5B" w:rsidRDefault="00543C5B">
      <w:pPr>
        <w:spacing w:after="0" w:line="240" w:lineRule="auto"/>
        <w:ind w:left="-1418"/>
        <w:jc w:val="right"/>
        <w:rPr>
          <w:rFonts w:ascii="Times New Roman" w:eastAsia="Times New Roman" w:hAnsi="Times New Roman" w:cs="Times New Roman"/>
          <w:b/>
          <w:color w:val="000000"/>
          <w:sz w:val="24"/>
          <w:szCs w:val="24"/>
        </w:rPr>
      </w:pPr>
    </w:p>
    <w:p w:rsidR="007C0B7D" w:rsidRDefault="007C0B7D" w:rsidP="007C0B7D">
      <w:pPr>
        <w:spacing w:after="0" w:line="240" w:lineRule="auto"/>
        <w:ind w:left="-1418"/>
        <w:jc w:val="right"/>
        <w:rPr>
          <w:rFonts w:ascii="Times New Roman" w:eastAsia="Times New Roman" w:hAnsi="Times New Roman" w:cs="Times New Roman"/>
          <w:b/>
          <w:color w:val="000000"/>
          <w:sz w:val="24"/>
          <w:szCs w:val="24"/>
        </w:rPr>
      </w:pPr>
    </w:p>
    <w:tbl>
      <w:tblPr>
        <w:tblW w:w="10155" w:type="dxa"/>
        <w:tblInd w:w="28" w:type="dxa"/>
        <w:tblCellMar>
          <w:left w:w="28" w:type="dxa"/>
          <w:right w:w="28" w:type="dxa"/>
        </w:tblCellMar>
        <w:tblLook w:val="0000" w:firstRow="0" w:lastRow="0" w:firstColumn="0" w:lastColumn="0" w:noHBand="0" w:noVBand="0"/>
      </w:tblPr>
      <w:tblGrid>
        <w:gridCol w:w="9781"/>
        <w:gridCol w:w="374"/>
      </w:tblGrid>
      <w:tr w:rsidR="007C0B7D" w:rsidRPr="007E51F2" w:rsidTr="00037D5A">
        <w:tc>
          <w:tcPr>
            <w:tcW w:w="9781" w:type="dxa"/>
            <w:shd w:val="clear" w:color="auto" w:fill="auto"/>
          </w:tcPr>
          <w:p w:rsidR="007C0B7D" w:rsidRPr="00043F7F" w:rsidRDefault="007C0B7D" w:rsidP="007C0B7D">
            <w:pPr>
              <w:spacing w:before="240" w:line="240" w:lineRule="auto"/>
              <w:ind w:left="-1420"/>
              <w:jc w:val="right"/>
              <w:rPr>
                <w:rFonts w:ascii="Times New Roman" w:eastAsia="Times New Roman" w:hAnsi="Times New Roman"/>
                <w:b/>
                <w:bCs/>
                <w:sz w:val="24"/>
                <w:szCs w:val="24"/>
              </w:rPr>
            </w:pPr>
            <w:r w:rsidRPr="00043F7F">
              <w:rPr>
                <w:rFonts w:ascii="Times New Roman" w:eastAsia="Times New Roman" w:hAnsi="Times New Roman"/>
                <w:b/>
                <w:bCs/>
                <w:sz w:val="24"/>
                <w:szCs w:val="24"/>
              </w:rPr>
              <w:t>                                           «ЗАТВЕРДЖЕНО»</w:t>
            </w:r>
          </w:p>
          <w:p w:rsidR="007C0B7D" w:rsidRPr="00145B09" w:rsidRDefault="007C0B7D" w:rsidP="007C0B7D">
            <w:pPr>
              <w:spacing w:before="240" w:line="240" w:lineRule="auto"/>
              <w:ind w:left="-1420"/>
              <w:jc w:val="right"/>
              <w:rPr>
                <w:rFonts w:ascii="Times New Roman" w:eastAsia="Times New Roman" w:hAnsi="Times New Roman"/>
                <w:sz w:val="24"/>
                <w:szCs w:val="24"/>
              </w:rPr>
            </w:pPr>
            <w:r w:rsidRPr="00043F7F">
              <w:rPr>
                <w:rFonts w:ascii="Times New Roman" w:eastAsia="Times New Roman" w:hAnsi="Times New Roman"/>
                <w:b/>
                <w:bCs/>
                <w:sz w:val="24"/>
                <w:szCs w:val="24"/>
              </w:rPr>
              <w:t>  </w:t>
            </w:r>
            <w:r w:rsidRPr="003C544E">
              <w:rPr>
                <w:rFonts w:ascii="Times New Roman" w:eastAsia="Times New Roman" w:hAnsi="Times New Roman"/>
                <w:sz w:val="24"/>
                <w:szCs w:val="24"/>
              </w:rPr>
              <w:t>Рішенням Уповноваженої особи</w:t>
            </w:r>
          </w:p>
          <w:p w:rsidR="007C0B7D" w:rsidRPr="00145B09" w:rsidRDefault="007C0B7D" w:rsidP="007C0B7D">
            <w:pPr>
              <w:spacing w:before="240" w:line="240" w:lineRule="auto"/>
              <w:ind w:left="-1420"/>
              <w:jc w:val="right"/>
              <w:rPr>
                <w:rFonts w:ascii="Times New Roman" w:eastAsia="Times New Roman" w:hAnsi="Times New Roman"/>
                <w:sz w:val="24"/>
                <w:szCs w:val="24"/>
              </w:rPr>
            </w:pPr>
            <w:r w:rsidRPr="00145B09">
              <w:rPr>
                <w:rFonts w:ascii="Times New Roman" w:eastAsia="Times New Roman" w:hAnsi="Times New Roman"/>
                <w:sz w:val="24"/>
                <w:szCs w:val="24"/>
              </w:rPr>
              <w:t>Протокол №</w:t>
            </w:r>
            <w:r>
              <w:rPr>
                <w:rFonts w:ascii="Times New Roman" w:eastAsia="Times New Roman" w:hAnsi="Times New Roman"/>
                <w:sz w:val="24"/>
                <w:szCs w:val="24"/>
              </w:rPr>
              <w:t xml:space="preserve"> </w:t>
            </w:r>
            <w:r w:rsidR="00ED662A">
              <w:rPr>
                <w:rFonts w:ascii="Times New Roman" w:eastAsia="Times New Roman" w:hAnsi="Times New Roman"/>
                <w:b/>
                <w:color w:val="002060"/>
                <w:sz w:val="24"/>
                <w:szCs w:val="24"/>
              </w:rPr>
              <w:t>35</w:t>
            </w:r>
            <w:r w:rsidR="005C78FF">
              <w:rPr>
                <w:rFonts w:ascii="Times New Roman" w:eastAsia="Times New Roman" w:hAnsi="Times New Roman"/>
                <w:b/>
                <w:color w:val="002060"/>
                <w:sz w:val="24"/>
                <w:szCs w:val="24"/>
              </w:rPr>
              <w:t>8</w:t>
            </w:r>
          </w:p>
          <w:p w:rsidR="007C0B7D" w:rsidRPr="00145B09" w:rsidRDefault="007C0B7D" w:rsidP="007C0B7D">
            <w:pPr>
              <w:spacing w:before="24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від «</w:t>
            </w:r>
            <w:r w:rsidR="00ED662A">
              <w:rPr>
                <w:rFonts w:ascii="Times New Roman" w:eastAsia="Times New Roman" w:hAnsi="Times New Roman"/>
                <w:sz w:val="24"/>
                <w:szCs w:val="24"/>
              </w:rPr>
              <w:t>0</w:t>
            </w:r>
            <w:r w:rsidR="005C78FF">
              <w:rPr>
                <w:rFonts w:ascii="Times New Roman" w:eastAsia="Times New Roman" w:hAnsi="Times New Roman"/>
                <w:sz w:val="24"/>
                <w:szCs w:val="24"/>
              </w:rPr>
              <w:t>3</w:t>
            </w:r>
            <w:r>
              <w:rPr>
                <w:rFonts w:ascii="Times New Roman" w:eastAsia="Times New Roman" w:hAnsi="Times New Roman"/>
                <w:sz w:val="24"/>
                <w:szCs w:val="24"/>
              </w:rPr>
              <w:t xml:space="preserve">» </w:t>
            </w:r>
            <w:r w:rsidR="00ED662A">
              <w:rPr>
                <w:rFonts w:ascii="Times New Roman" w:eastAsia="Times New Roman" w:hAnsi="Times New Roman"/>
                <w:sz w:val="24"/>
                <w:szCs w:val="24"/>
              </w:rPr>
              <w:t>листопада</w:t>
            </w:r>
            <w:r w:rsidRPr="00145B09">
              <w:rPr>
                <w:rFonts w:ascii="Times New Roman" w:eastAsia="Times New Roman" w:hAnsi="Times New Roman"/>
                <w:sz w:val="24"/>
                <w:szCs w:val="24"/>
              </w:rPr>
              <w:t xml:space="preserve"> 202</w:t>
            </w:r>
            <w:r>
              <w:rPr>
                <w:rFonts w:ascii="Times New Roman" w:eastAsia="Times New Roman" w:hAnsi="Times New Roman"/>
                <w:sz w:val="24"/>
                <w:szCs w:val="24"/>
              </w:rPr>
              <w:t>2</w:t>
            </w:r>
            <w:r w:rsidRPr="00145B09">
              <w:rPr>
                <w:rFonts w:ascii="Times New Roman" w:eastAsia="Times New Roman" w:hAnsi="Times New Roman"/>
                <w:sz w:val="24"/>
                <w:szCs w:val="24"/>
              </w:rPr>
              <w:t xml:space="preserve"> року</w:t>
            </w:r>
          </w:p>
          <w:p w:rsidR="007C0B7D" w:rsidRPr="003C544E" w:rsidRDefault="007C0B7D" w:rsidP="007C0B7D">
            <w:pPr>
              <w:spacing w:before="240" w:line="240" w:lineRule="auto"/>
              <w:ind w:left="-1420"/>
              <w:jc w:val="right"/>
              <w:rPr>
                <w:rFonts w:ascii="Times New Roman" w:eastAsia="Times New Roman" w:hAnsi="Times New Roman"/>
                <w:b/>
                <w:sz w:val="24"/>
                <w:szCs w:val="24"/>
              </w:rPr>
            </w:pPr>
            <w:r w:rsidRPr="003C544E">
              <w:rPr>
                <w:rFonts w:ascii="Times New Roman" w:eastAsia="Times New Roman" w:hAnsi="Times New Roman"/>
                <w:b/>
                <w:sz w:val="24"/>
                <w:szCs w:val="24"/>
              </w:rPr>
              <w:t>УПОВНОВАЖЕНА ОСОБА</w:t>
            </w:r>
          </w:p>
          <w:p w:rsidR="007C0B7D" w:rsidRPr="00043F7F" w:rsidRDefault="007C0B7D" w:rsidP="007C0B7D">
            <w:pPr>
              <w:spacing w:before="240" w:line="240" w:lineRule="auto"/>
              <w:ind w:left="-1420"/>
              <w:jc w:val="right"/>
              <w:rPr>
                <w:rFonts w:ascii="Times New Roman" w:eastAsia="Times New Roman" w:hAnsi="Times New Roman"/>
                <w:sz w:val="24"/>
                <w:szCs w:val="24"/>
              </w:rPr>
            </w:pPr>
            <w:r w:rsidRPr="003C544E">
              <w:rPr>
                <w:rFonts w:ascii="Times New Roman" w:eastAsia="Times New Roman" w:hAnsi="Times New Roman"/>
                <w:sz w:val="24"/>
                <w:szCs w:val="24"/>
              </w:rPr>
              <w:t>________________/</w:t>
            </w:r>
            <w:r w:rsidRPr="003C544E">
              <w:rPr>
                <w:rFonts w:ascii="Times New Roman" w:eastAsia="Times New Roman" w:hAnsi="Times New Roman"/>
                <w:b/>
                <w:sz w:val="24"/>
                <w:szCs w:val="24"/>
              </w:rPr>
              <w:t>Олена ШПОНАРСЬКА</w:t>
            </w:r>
            <w:r w:rsidRPr="00145B09">
              <w:rPr>
                <w:rFonts w:ascii="Times New Roman" w:eastAsia="Times New Roman" w:hAnsi="Times New Roman"/>
                <w:sz w:val="24"/>
                <w:szCs w:val="24"/>
              </w:rPr>
              <w:t>/</w:t>
            </w:r>
          </w:p>
          <w:p w:rsidR="007C0B7D" w:rsidRPr="00043F7F" w:rsidRDefault="007C0B7D" w:rsidP="007C0B7D">
            <w:pPr>
              <w:spacing w:before="240" w:line="240" w:lineRule="auto"/>
              <w:ind w:left="-1420"/>
              <w:jc w:val="center"/>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374" w:type="dxa"/>
          </w:tcPr>
          <w:p w:rsidR="007C0B7D" w:rsidRPr="00043F7F" w:rsidRDefault="007C0B7D" w:rsidP="007C0B7D">
            <w:pPr>
              <w:spacing w:before="240" w:line="240" w:lineRule="auto"/>
              <w:ind w:left="-1420" w:right="-42"/>
              <w:jc w:val="right"/>
              <w:rPr>
                <w:rFonts w:ascii="Times New Roman" w:eastAsia="Times New Roman" w:hAnsi="Times New Roman"/>
                <w:sz w:val="24"/>
                <w:szCs w:val="24"/>
              </w:rPr>
            </w:pPr>
            <w:r w:rsidRPr="00043F7F">
              <w:rPr>
                <w:rFonts w:ascii="Times New Roman" w:eastAsia="Times New Roman" w:hAnsi="Times New Roman"/>
                <w:b/>
                <w:bCs/>
                <w:sz w:val="24"/>
                <w:szCs w:val="24"/>
              </w:rPr>
              <w:t> </w:t>
            </w:r>
          </w:p>
        </w:tc>
      </w:tr>
    </w:tbl>
    <w:p w:rsidR="00543C5B" w:rsidRDefault="00543C5B" w:rsidP="007C0B7D">
      <w:pPr>
        <w:spacing w:after="0" w:line="240" w:lineRule="auto"/>
        <w:ind w:left="-1418"/>
        <w:jc w:val="right"/>
        <w:rPr>
          <w:rFonts w:ascii="Times New Roman" w:eastAsia="Times New Roman" w:hAnsi="Times New Roman" w:cs="Times New Roman"/>
          <w:b/>
          <w:color w:val="000000"/>
          <w:sz w:val="24"/>
          <w:szCs w:val="24"/>
        </w:rPr>
      </w:pPr>
    </w:p>
    <w:p w:rsidR="00543C5B" w:rsidRDefault="00543C5B">
      <w:pPr>
        <w:spacing w:after="0" w:line="240" w:lineRule="auto"/>
        <w:rPr>
          <w:rFonts w:ascii="Times New Roman" w:eastAsia="Times New Roman" w:hAnsi="Times New Roman" w:cs="Times New Roman"/>
          <w:b/>
          <w:color w:val="000000"/>
          <w:sz w:val="24"/>
          <w:szCs w:val="24"/>
        </w:rPr>
      </w:pPr>
    </w:p>
    <w:p w:rsidR="00543C5B" w:rsidRDefault="00543C5B">
      <w:pPr>
        <w:spacing w:after="0" w:line="240" w:lineRule="auto"/>
        <w:rPr>
          <w:rFonts w:ascii="Times New Roman" w:eastAsia="Times New Roman" w:hAnsi="Times New Roman" w:cs="Times New Roman"/>
          <w:b/>
          <w:color w:val="000000"/>
          <w:sz w:val="24"/>
          <w:szCs w:val="24"/>
        </w:rPr>
      </w:pPr>
    </w:p>
    <w:p w:rsidR="00543C5B" w:rsidRDefault="00543C5B">
      <w:pPr>
        <w:spacing w:after="0" w:line="240" w:lineRule="auto"/>
        <w:rPr>
          <w:rFonts w:ascii="Times New Roman" w:eastAsia="Times New Roman" w:hAnsi="Times New Roman" w:cs="Times New Roman"/>
          <w:b/>
          <w:color w:val="000000"/>
          <w:sz w:val="24"/>
          <w:szCs w:val="24"/>
        </w:rPr>
      </w:pPr>
    </w:p>
    <w:p w:rsidR="00543C5B" w:rsidRDefault="00543C5B">
      <w:pPr>
        <w:spacing w:after="0" w:line="240" w:lineRule="auto"/>
        <w:rPr>
          <w:rFonts w:ascii="Times New Roman" w:eastAsia="Times New Roman" w:hAnsi="Times New Roman" w:cs="Times New Roman"/>
          <w:b/>
          <w:color w:val="000000"/>
          <w:sz w:val="24"/>
          <w:szCs w:val="24"/>
        </w:rPr>
      </w:pPr>
    </w:p>
    <w:p w:rsidR="00543C5B" w:rsidRDefault="00543C5B">
      <w:pPr>
        <w:spacing w:after="0" w:line="240" w:lineRule="auto"/>
        <w:rPr>
          <w:rFonts w:ascii="Times New Roman" w:eastAsia="Times New Roman" w:hAnsi="Times New Roman" w:cs="Times New Roman"/>
          <w:b/>
          <w:color w:val="000000"/>
          <w:sz w:val="24"/>
          <w:szCs w:val="24"/>
        </w:rPr>
      </w:pPr>
    </w:p>
    <w:p w:rsidR="00543C5B" w:rsidRDefault="007C0B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43C5B" w:rsidRPr="005C78FF" w:rsidRDefault="007C0B7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5C78FF">
        <w:rPr>
          <w:rFonts w:ascii="Times New Roman" w:eastAsia="Times New Roman" w:hAnsi="Times New Roman" w:cs="Times New Roman"/>
          <w:b/>
          <w:color w:val="000000"/>
          <w:sz w:val="28"/>
          <w:szCs w:val="28"/>
        </w:rPr>
        <w:t>ТЕНДЕРНА ДОКУМЕНТАЦІЯ</w:t>
      </w:r>
    </w:p>
    <w:p w:rsidR="00543C5B" w:rsidRPr="005C78FF" w:rsidRDefault="007C0B7D">
      <w:pPr>
        <w:spacing w:before="240" w:after="0" w:line="240" w:lineRule="auto"/>
        <w:jc w:val="center"/>
        <w:rPr>
          <w:rFonts w:ascii="Times New Roman" w:eastAsia="Times New Roman" w:hAnsi="Times New Roman" w:cs="Times New Roman"/>
          <w:color w:val="4A86E8"/>
          <w:sz w:val="28"/>
          <w:szCs w:val="28"/>
        </w:rPr>
      </w:pPr>
      <w:r w:rsidRPr="005C78FF">
        <w:rPr>
          <w:rFonts w:ascii="Times New Roman" w:eastAsia="Times New Roman" w:hAnsi="Times New Roman" w:cs="Times New Roman"/>
          <w:b/>
          <w:color w:val="000000"/>
          <w:sz w:val="28"/>
          <w:szCs w:val="28"/>
        </w:rPr>
        <w:t> </w:t>
      </w:r>
      <w:r w:rsidRPr="005C78FF">
        <w:rPr>
          <w:rFonts w:ascii="Times New Roman" w:eastAsia="Times New Roman" w:hAnsi="Times New Roman" w:cs="Times New Roman"/>
          <w:color w:val="000000"/>
          <w:sz w:val="28"/>
          <w:szCs w:val="28"/>
        </w:rPr>
        <w:t>по процедурі</w:t>
      </w:r>
      <w:r w:rsidRPr="005C78FF">
        <w:rPr>
          <w:rFonts w:ascii="Times New Roman" w:eastAsia="Times New Roman" w:hAnsi="Times New Roman" w:cs="Times New Roman"/>
          <w:b/>
          <w:color w:val="000000"/>
          <w:sz w:val="28"/>
          <w:szCs w:val="28"/>
        </w:rPr>
        <w:t xml:space="preserve"> ВІДКРИТІ ТОРГИ </w:t>
      </w:r>
      <w:r w:rsidR="00037D5A" w:rsidRPr="00037D5A">
        <w:rPr>
          <w:rFonts w:ascii="Times New Roman" w:eastAsia="Times New Roman" w:hAnsi="Times New Roman" w:cs="Times New Roman"/>
          <w:b/>
          <w:sz w:val="28"/>
          <w:szCs w:val="28"/>
        </w:rPr>
        <w:t>З ОСОБЛИВОСТЯМИ</w:t>
      </w:r>
    </w:p>
    <w:p w:rsidR="00543C5B" w:rsidRPr="005C78FF" w:rsidRDefault="007C0B7D">
      <w:pPr>
        <w:spacing w:before="240" w:after="0" w:line="240" w:lineRule="auto"/>
        <w:jc w:val="center"/>
        <w:rPr>
          <w:rFonts w:ascii="Times New Roman" w:eastAsia="Times New Roman" w:hAnsi="Times New Roman" w:cs="Times New Roman"/>
          <w:sz w:val="28"/>
          <w:szCs w:val="28"/>
        </w:rPr>
      </w:pPr>
      <w:r w:rsidRPr="005C78FF">
        <w:rPr>
          <w:rFonts w:ascii="Times New Roman" w:eastAsia="Times New Roman" w:hAnsi="Times New Roman" w:cs="Times New Roman"/>
          <w:color w:val="000000"/>
          <w:sz w:val="28"/>
          <w:szCs w:val="28"/>
        </w:rPr>
        <w:t xml:space="preserve">на закупівлю </w:t>
      </w:r>
      <w:r w:rsidR="00ED662A" w:rsidRPr="005C78FF">
        <w:rPr>
          <w:rFonts w:ascii="Times New Roman" w:eastAsia="Times New Roman" w:hAnsi="Times New Roman" w:cs="Times New Roman"/>
          <w:sz w:val="28"/>
          <w:szCs w:val="28"/>
        </w:rPr>
        <w:t>т</w:t>
      </w:r>
      <w:r w:rsidRPr="005C78FF">
        <w:rPr>
          <w:rFonts w:ascii="Times New Roman" w:eastAsia="Times New Roman" w:hAnsi="Times New Roman" w:cs="Times New Roman"/>
          <w:sz w:val="28"/>
          <w:szCs w:val="28"/>
        </w:rPr>
        <w:t>овару </w:t>
      </w:r>
    </w:p>
    <w:p w:rsidR="005C78FF" w:rsidRPr="005C78FF" w:rsidRDefault="007C0B7D" w:rsidP="005C78FF">
      <w:pPr>
        <w:spacing w:before="240"/>
        <w:jc w:val="both"/>
        <w:rPr>
          <w:rFonts w:ascii="Times New Roman" w:hAnsi="Times New Roman" w:cs="Times New Roman"/>
          <w:b/>
          <w:bCs/>
          <w:iCs/>
          <w:color w:val="0000FF"/>
          <w:sz w:val="28"/>
          <w:szCs w:val="28"/>
          <w:u w:val="single"/>
        </w:rPr>
      </w:pPr>
      <w:r w:rsidRPr="007C0B7D">
        <w:rPr>
          <w:rFonts w:ascii="Times New Roman" w:eastAsia="Times New Roman" w:hAnsi="Times New Roman" w:cs="Times New Roman"/>
          <w:i/>
          <w:sz w:val="24"/>
          <w:szCs w:val="24"/>
        </w:rPr>
        <w:t>ПРЕДМЕТ ЗАКУПІВЛІ</w:t>
      </w:r>
      <w:r>
        <w:rPr>
          <w:rFonts w:ascii="Times New Roman" w:eastAsia="Times New Roman" w:hAnsi="Times New Roman" w:cs="Times New Roman"/>
          <w:i/>
          <w:sz w:val="24"/>
          <w:szCs w:val="24"/>
        </w:rPr>
        <w:t>:</w:t>
      </w:r>
      <w:r w:rsidR="005C78FF">
        <w:rPr>
          <w:rFonts w:ascii="Times New Roman" w:eastAsia="Times New Roman" w:hAnsi="Times New Roman" w:cs="Times New Roman"/>
          <w:i/>
          <w:sz w:val="24"/>
          <w:szCs w:val="24"/>
        </w:rPr>
        <w:t xml:space="preserve"> </w:t>
      </w:r>
      <w:r w:rsidR="005C78FF" w:rsidRPr="005C78FF">
        <w:rPr>
          <w:rFonts w:ascii="Times New Roman" w:hAnsi="Times New Roman" w:cs="Times New Roman"/>
          <w:b/>
          <w:bCs/>
          <w:iCs/>
          <w:color w:val="0000FF"/>
          <w:sz w:val="28"/>
          <w:szCs w:val="28"/>
          <w:u w:val="single"/>
        </w:rPr>
        <w:t>Електричні плити побутові, холодильники, побутові морозильні камери, пральні машини побутові</w:t>
      </w:r>
      <w:r w:rsidR="005C78FF" w:rsidRPr="005C78FF">
        <w:rPr>
          <w:rFonts w:ascii="Times New Roman" w:hAnsi="Times New Roman" w:cs="Times New Roman"/>
          <w:b/>
          <w:bCs/>
          <w:iCs/>
          <w:color w:val="0000FF"/>
          <w:sz w:val="28"/>
          <w:szCs w:val="28"/>
        </w:rPr>
        <w:t xml:space="preserve">, </w:t>
      </w:r>
      <w:r w:rsidR="005C78FF" w:rsidRPr="005C78FF">
        <w:rPr>
          <w:rFonts w:ascii="Times New Roman" w:hAnsi="Times New Roman" w:cs="Times New Roman"/>
          <w:bCs/>
          <w:iCs/>
          <w:sz w:val="28"/>
          <w:szCs w:val="28"/>
        </w:rPr>
        <w:t xml:space="preserve">ДК 021:2015 Єдиного закупівельного словника – </w:t>
      </w:r>
      <w:r w:rsidR="005C78FF" w:rsidRPr="005C78FF">
        <w:rPr>
          <w:rFonts w:ascii="Times New Roman" w:hAnsi="Times New Roman" w:cs="Times New Roman"/>
          <w:b/>
          <w:bCs/>
          <w:iCs/>
          <w:color w:val="0000FF"/>
          <w:sz w:val="28"/>
          <w:szCs w:val="28"/>
          <w:u w:val="single"/>
        </w:rPr>
        <w:t>39710000-2 - Електричні побутові прилади (39711440-5 - Електричні плити, 39711130-9 - Холодильники,  39711122-0 - Побутові морозильні камери, 39713200-5 - Пральні та сушильні машини).</w:t>
      </w:r>
    </w:p>
    <w:p w:rsidR="007C0B7D" w:rsidRPr="005C78FF" w:rsidRDefault="007C0B7D" w:rsidP="005C78FF">
      <w:pPr>
        <w:spacing w:before="240" w:after="0" w:line="240" w:lineRule="auto"/>
        <w:jc w:val="both"/>
        <w:rPr>
          <w:rFonts w:ascii="Times New Roman" w:eastAsia="Times New Roman" w:hAnsi="Times New Roman" w:cs="Times New Roman"/>
          <w:b/>
          <w:i/>
          <w:color w:val="FF0000"/>
          <w:sz w:val="28"/>
          <w:szCs w:val="28"/>
          <w:u w:val="single"/>
        </w:rPr>
      </w:pPr>
    </w:p>
    <w:p w:rsidR="00543C5B" w:rsidRPr="007C0B7D" w:rsidRDefault="00543C5B">
      <w:pPr>
        <w:spacing w:before="240" w:after="0" w:line="240" w:lineRule="auto"/>
        <w:jc w:val="center"/>
        <w:rPr>
          <w:rFonts w:ascii="Times New Roman" w:eastAsia="Times New Roman" w:hAnsi="Times New Roman" w:cs="Times New Roman"/>
          <w:b/>
          <w:i/>
          <w:color w:val="002060"/>
          <w:sz w:val="24"/>
          <w:szCs w:val="24"/>
        </w:rPr>
      </w:pPr>
    </w:p>
    <w:p w:rsidR="00543C5B" w:rsidRDefault="007C0B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3C5B" w:rsidRDefault="007C0B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3C5B" w:rsidRPr="00720A23" w:rsidRDefault="00720A23" w:rsidP="00720A23">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720A23">
        <w:rPr>
          <w:rFonts w:ascii="Times New Roman" w:eastAsia="Times New Roman" w:hAnsi="Times New Roman" w:cs="Times New Roman"/>
          <w:sz w:val="24"/>
          <w:szCs w:val="24"/>
        </w:rPr>
        <w:t>Житомирська область</w:t>
      </w:r>
      <w:r w:rsidR="00037D5A">
        <w:rPr>
          <w:rFonts w:ascii="Times New Roman" w:eastAsia="Times New Roman" w:hAnsi="Times New Roman" w:cs="Times New Roman"/>
          <w:sz w:val="24"/>
          <w:szCs w:val="24"/>
        </w:rPr>
        <w:t>,</w:t>
      </w:r>
      <w:r w:rsidRPr="00720A23">
        <w:rPr>
          <w:rFonts w:ascii="Times New Roman" w:eastAsia="Times New Roman" w:hAnsi="Times New Roman" w:cs="Times New Roman"/>
          <w:sz w:val="24"/>
          <w:szCs w:val="24"/>
        </w:rPr>
        <w:t xml:space="preserve"> смт Романів</w:t>
      </w:r>
      <w:r w:rsidR="007C0B7D" w:rsidRPr="00720A23">
        <w:rPr>
          <w:rFonts w:ascii="Times New Roman" w:eastAsia="Times New Roman" w:hAnsi="Times New Roman" w:cs="Times New Roman"/>
          <w:i/>
          <w:sz w:val="24"/>
          <w:szCs w:val="24"/>
        </w:rPr>
        <w:t xml:space="preserve"> </w:t>
      </w:r>
      <w:r w:rsidRPr="00720A23">
        <w:rPr>
          <w:rFonts w:ascii="Times New Roman" w:eastAsia="Times New Roman" w:hAnsi="Times New Roman" w:cs="Times New Roman"/>
          <w:i/>
          <w:sz w:val="24"/>
          <w:szCs w:val="24"/>
        </w:rPr>
        <w:t>–</w:t>
      </w:r>
      <w:r w:rsidR="007C0B7D" w:rsidRPr="00720A23">
        <w:rPr>
          <w:rFonts w:ascii="Times New Roman" w:eastAsia="Times New Roman" w:hAnsi="Times New Roman" w:cs="Times New Roman"/>
          <w:i/>
          <w:sz w:val="24"/>
          <w:szCs w:val="24"/>
        </w:rPr>
        <w:t xml:space="preserve"> </w:t>
      </w:r>
      <w:r w:rsidR="007C0B7D" w:rsidRPr="00720A23">
        <w:rPr>
          <w:rFonts w:ascii="Times New Roman" w:eastAsia="Times New Roman" w:hAnsi="Times New Roman" w:cs="Times New Roman"/>
          <w:color w:val="000000"/>
          <w:sz w:val="24"/>
          <w:szCs w:val="24"/>
        </w:rPr>
        <w:t>20</w:t>
      </w:r>
      <w:r w:rsidRPr="00720A23">
        <w:rPr>
          <w:rFonts w:ascii="Times New Roman" w:eastAsia="Times New Roman" w:hAnsi="Times New Roman" w:cs="Times New Roman"/>
          <w:color w:val="000000"/>
          <w:sz w:val="24"/>
          <w:szCs w:val="24"/>
        </w:rPr>
        <w:t xml:space="preserve">22 </w:t>
      </w:r>
      <w:r w:rsidR="007C0B7D" w:rsidRPr="00720A23">
        <w:rPr>
          <w:rFonts w:ascii="Times New Roman" w:eastAsia="Times New Roman" w:hAnsi="Times New Roman" w:cs="Times New Roman"/>
          <w:color w:val="000000"/>
          <w:sz w:val="24"/>
          <w:szCs w:val="24"/>
        </w:rPr>
        <w:t>рік</w:t>
      </w:r>
    </w:p>
    <w:p w:rsidR="00543C5B" w:rsidRDefault="00543C5B">
      <w:pPr>
        <w:spacing w:after="0" w:line="240" w:lineRule="auto"/>
        <w:rPr>
          <w:rFonts w:ascii="Times New Roman" w:eastAsia="Times New Roman" w:hAnsi="Times New Roman" w:cs="Times New Roman"/>
          <w:sz w:val="24"/>
          <w:szCs w:val="24"/>
        </w:rPr>
      </w:pPr>
    </w:p>
    <w:p w:rsidR="00543C5B" w:rsidRDefault="00543C5B">
      <w:pPr>
        <w:spacing w:after="0" w:line="240" w:lineRule="auto"/>
        <w:rPr>
          <w:rFonts w:ascii="Times New Roman" w:eastAsia="Times New Roman" w:hAnsi="Times New Roman" w:cs="Times New Roman"/>
          <w:sz w:val="24"/>
          <w:szCs w:val="24"/>
        </w:rPr>
      </w:pPr>
    </w:p>
    <w:p w:rsidR="00720A23" w:rsidRDefault="00720A23">
      <w:pPr>
        <w:spacing w:after="0" w:line="240" w:lineRule="auto"/>
        <w:rPr>
          <w:rFonts w:ascii="Times New Roman" w:eastAsia="Times New Roman" w:hAnsi="Times New Roman" w:cs="Times New Roman"/>
          <w:sz w:val="24"/>
          <w:szCs w:val="24"/>
        </w:rPr>
      </w:pPr>
    </w:p>
    <w:p w:rsidR="00720A23" w:rsidRDefault="00720A23">
      <w:pPr>
        <w:spacing w:after="0" w:line="240" w:lineRule="auto"/>
        <w:rPr>
          <w:rFonts w:ascii="Times New Roman" w:eastAsia="Times New Roman" w:hAnsi="Times New Roman" w:cs="Times New Roman"/>
          <w:sz w:val="24"/>
          <w:szCs w:val="24"/>
        </w:rPr>
      </w:pPr>
    </w:p>
    <w:p w:rsidR="00543C5B" w:rsidRDefault="00543C5B">
      <w:pPr>
        <w:spacing w:after="0" w:line="240" w:lineRule="auto"/>
        <w:jc w:val="both"/>
        <w:rPr>
          <w:rFonts w:ascii="Times New Roman" w:eastAsia="Times New Roman" w:hAnsi="Times New Roman" w:cs="Times New Roman"/>
          <w:sz w:val="24"/>
          <w:szCs w:val="24"/>
        </w:rPr>
      </w:pPr>
    </w:p>
    <w:tbl>
      <w:tblPr>
        <w:tblStyle w:val="ac"/>
        <w:tblW w:w="10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35"/>
      </w:tblGrid>
      <w:tr w:rsidR="00543C5B" w:rsidTr="00FB20DF">
        <w:trPr>
          <w:trHeight w:val="416"/>
          <w:jc w:val="center"/>
        </w:trPr>
        <w:tc>
          <w:tcPr>
            <w:tcW w:w="705" w:type="dxa"/>
            <w:vAlign w:val="center"/>
          </w:tcPr>
          <w:p w:rsidR="00543C5B" w:rsidRDefault="007C0B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0" w:type="dxa"/>
            <w:gridSpan w:val="2"/>
            <w:vAlign w:val="center"/>
          </w:tcPr>
          <w:p w:rsidR="00543C5B" w:rsidRDefault="007C0B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43C5B" w:rsidTr="00FB20DF">
        <w:trPr>
          <w:trHeight w:val="411"/>
          <w:jc w:val="center"/>
        </w:trPr>
        <w:tc>
          <w:tcPr>
            <w:tcW w:w="705" w:type="dxa"/>
            <w:vAlign w:val="center"/>
          </w:tcPr>
          <w:p w:rsidR="00543C5B" w:rsidRDefault="007C0B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43C5B" w:rsidRDefault="007C0B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5" w:type="dxa"/>
            <w:vAlign w:val="center"/>
          </w:tcPr>
          <w:p w:rsidR="00543C5B" w:rsidRDefault="007C0B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43C5B" w:rsidTr="00FB20DF">
        <w:trPr>
          <w:trHeight w:val="1119"/>
          <w:jc w:val="center"/>
        </w:trPr>
        <w:tc>
          <w:tcPr>
            <w:tcW w:w="705" w:type="dxa"/>
          </w:tcPr>
          <w:p w:rsidR="00543C5B" w:rsidRDefault="007C0B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3C5B" w:rsidRDefault="007C0B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35" w:type="dxa"/>
          </w:tcPr>
          <w:p w:rsidR="00543C5B" w:rsidRDefault="007C0B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20A23">
              <w:rPr>
                <w:rFonts w:ascii="Times New Roman" w:eastAsia="Times New Roman" w:hAnsi="Times New Roman" w:cs="Times New Roman"/>
                <w:color w:val="000000"/>
                <w:sz w:val="24"/>
                <w:szCs w:val="24"/>
              </w:rPr>
              <w:t xml:space="preserve">«Про публічні закупівлі» (далі </w:t>
            </w:r>
            <w:r w:rsidRPr="00720A23">
              <w:rPr>
                <w:rFonts w:ascii="Times New Roman" w:eastAsia="Times New Roman" w:hAnsi="Times New Roman" w:cs="Times New Roman"/>
                <w:sz w:val="24"/>
                <w:szCs w:val="24"/>
              </w:rPr>
              <w:t>—</w:t>
            </w:r>
            <w:r w:rsidRPr="00720A23">
              <w:rPr>
                <w:rFonts w:ascii="Times New Roman" w:eastAsia="Times New Roman" w:hAnsi="Times New Roman" w:cs="Times New Roman"/>
                <w:color w:val="000000"/>
                <w:sz w:val="24"/>
                <w:szCs w:val="24"/>
              </w:rPr>
              <w:t xml:space="preserve"> Закон)</w:t>
            </w:r>
            <w:r w:rsidRPr="00720A2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43C5B" w:rsidRDefault="007C0B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3C5B" w:rsidTr="00FB20DF">
        <w:trPr>
          <w:trHeight w:val="615"/>
          <w:jc w:val="center"/>
        </w:trPr>
        <w:tc>
          <w:tcPr>
            <w:tcW w:w="705" w:type="dxa"/>
          </w:tcPr>
          <w:p w:rsidR="00543C5B" w:rsidRDefault="007C0B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43C5B" w:rsidRDefault="007C0B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35" w:type="dxa"/>
          </w:tcPr>
          <w:p w:rsidR="00543C5B" w:rsidRDefault="007C0B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20A23" w:rsidTr="00FB20DF">
        <w:trPr>
          <w:trHeight w:val="285"/>
          <w:jc w:val="center"/>
        </w:trPr>
        <w:tc>
          <w:tcPr>
            <w:tcW w:w="705" w:type="dxa"/>
          </w:tcPr>
          <w:p w:rsidR="00720A23" w:rsidRDefault="00720A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20A23" w:rsidRDefault="00720A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35" w:type="dxa"/>
          </w:tcPr>
          <w:p w:rsidR="00720A23" w:rsidRPr="000143EF" w:rsidRDefault="00720A23" w:rsidP="00B6772C">
            <w:pPr>
              <w:jc w:val="both"/>
              <w:rPr>
                <w:rFonts w:ascii="Times New Roman" w:eastAsia="Times New Roman" w:hAnsi="Times New Roman"/>
                <w:sz w:val="24"/>
                <w:szCs w:val="24"/>
                <w:lang w:eastAsia="ru-RU"/>
              </w:rPr>
            </w:pPr>
            <w:r w:rsidRPr="00B05B7C">
              <w:rPr>
                <w:rFonts w:ascii="Times New Roman" w:hAnsi="Times New Roman"/>
                <w:bCs/>
                <w:sz w:val="24"/>
                <w:szCs w:val="24"/>
              </w:rPr>
              <w:t>Відділ освіти Романівської селищної ради Житомирського району Житомирської області</w:t>
            </w:r>
          </w:p>
        </w:tc>
      </w:tr>
      <w:tr w:rsidR="00720A23" w:rsidTr="00FB20DF">
        <w:trPr>
          <w:trHeight w:val="510"/>
          <w:jc w:val="center"/>
        </w:trPr>
        <w:tc>
          <w:tcPr>
            <w:tcW w:w="705" w:type="dxa"/>
          </w:tcPr>
          <w:p w:rsidR="00720A23" w:rsidRDefault="00720A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20A23" w:rsidRDefault="00720A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35" w:type="dxa"/>
          </w:tcPr>
          <w:p w:rsidR="00720A23" w:rsidRPr="000143EF" w:rsidRDefault="00720A23" w:rsidP="00B6772C">
            <w:pPr>
              <w:pStyle w:val="10"/>
              <w:widowControl w:val="0"/>
              <w:spacing w:line="240" w:lineRule="auto"/>
              <w:jc w:val="both"/>
              <w:rPr>
                <w:rFonts w:ascii="Times New Roman" w:eastAsia="Times New Roman" w:hAnsi="Times New Roman"/>
                <w:sz w:val="24"/>
                <w:szCs w:val="24"/>
              </w:rPr>
            </w:pPr>
            <w:r w:rsidRPr="00B05B7C">
              <w:rPr>
                <w:rFonts w:ascii="Times New Roman" w:hAnsi="Times New Roman" w:cs="Times New Roman"/>
                <w:color w:val="auto"/>
                <w:sz w:val="24"/>
                <w:szCs w:val="24"/>
                <w:shd w:val="clear" w:color="auto" w:fill="FFFFFF"/>
              </w:rPr>
              <w:t xml:space="preserve">13001, Житомирська область, Житомирський район, </w:t>
            </w:r>
            <w:proofErr w:type="spellStart"/>
            <w:r w:rsidRPr="00B05B7C">
              <w:rPr>
                <w:rFonts w:ascii="Times New Roman" w:hAnsi="Times New Roman" w:cs="Times New Roman"/>
                <w:color w:val="auto"/>
                <w:sz w:val="24"/>
                <w:szCs w:val="24"/>
                <w:shd w:val="clear" w:color="auto" w:fill="FFFFFF"/>
              </w:rPr>
              <w:t>смт.Романів</w:t>
            </w:r>
            <w:proofErr w:type="spellEnd"/>
            <w:r w:rsidRPr="00B05B7C">
              <w:rPr>
                <w:rFonts w:ascii="Times New Roman" w:hAnsi="Times New Roman" w:cs="Times New Roman"/>
                <w:color w:val="auto"/>
                <w:sz w:val="24"/>
                <w:szCs w:val="24"/>
                <w:shd w:val="clear" w:color="auto" w:fill="FFFFFF"/>
              </w:rPr>
              <w:t xml:space="preserve"> </w:t>
            </w:r>
            <w:proofErr w:type="spellStart"/>
            <w:r w:rsidRPr="00B05B7C">
              <w:rPr>
                <w:rFonts w:ascii="Times New Roman" w:hAnsi="Times New Roman" w:cs="Times New Roman"/>
                <w:color w:val="auto"/>
                <w:sz w:val="24"/>
                <w:szCs w:val="24"/>
                <w:shd w:val="clear" w:color="auto" w:fill="FFFFFF"/>
              </w:rPr>
              <w:t>вул.Сергія</w:t>
            </w:r>
            <w:proofErr w:type="spellEnd"/>
            <w:r w:rsidRPr="00B05B7C">
              <w:rPr>
                <w:rFonts w:ascii="Times New Roman" w:hAnsi="Times New Roman" w:cs="Times New Roman"/>
                <w:color w:val="auto"/>
                <w:sz w:val="24"/>
                <w:szCs w:val="24"/>
                <w:shd w:val="clear" w:color="auto" w:fill="FFFFFF"/>
              </w:rPr>
              <w:t xml:space="preserve"> Лялевича, </w:t>
            </w:r>
            <w:r w:rsidRPr="00B05B7C">
              <w:rPr>
                <w:rFonts w:ascii="Times New Roman" w:hAnsi="Times New Roman" w:cs="Times New Roman"/>
                <w:sz w:val="24"/>
                <w:szCs w:val="24"/>
              </w:rPr>
              <w:t xml:space="preserve">буд. 2, </w:t>
            </w:r>
            <w:proofErr w:type="spellStart"/>
            <w:r w:rsidRPr="00B05B7C">
              <w:rPr>
                <w:rFonts w:ascii="Times New Roman" w:hAnsi="Times New Roman" w:cs="Times New Roman"/>
                <w:sz w:val="24"/>
                <w:szCs w:val="24"/>
              </w:rPr>
              <w:t>каб</w:t>
            </w:r>
            <w:proofErr w:type="spellEnd"/>
            <w:r w:rsidRPr="00B05B7C">
              <w:rPr>
                <w:rFonts w:ascii="Times New Roman" w:hAnsi="Times New Roman" w:cs="Times New Roman"/>
                <w:sz w:val="24"/>
                <w:szCs w:val="24"/>
              </w:rPr>
              <w:t>. 404</w:t>
            </w:r>
          </w:p>
        </w:tc>
      </w:tr>
      <w:tr w:rsidR="00720A23" w:rsidTr="00FB20DF">
        <w:trPr>
          <w:trHeight w:val="1119"/>
          <w:jc w:val="center"/>
        </w:trPr>
        <w:tc>
          <w:tcPr>
            <w:tcW w:w="705" w:type="dxa"/>
          </w:tcPr>
          <w:p w:rsidR="00720A23" w:rsidRDefault="00720A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20A23" w:rsidRDefault="00720A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5" w:type="dxa"/>
          </w:tcPr>
          <w:p w:rsidR="00720A23" w:rsidRPr="00B05B7C" w:rsidRDefault="00720A23" w:rsidP="00B6772C">
            <w:pPr>
              <w:tabs>
                <w:tab w:val="left" w:pos="388"/>
                <w:tab w:val="left" w:pos="616"/>
                <w:tab w:val="left" w:pos="3600"/>
              </w:tabs>
              <w:snapToGrid w:val="0"/>
              <w:ind w:firstLine="435"/>
              <w:jc w:val="both"/>
              <w:rPr>
                <w:rFonts w:ascii="Times New Roman" w:hAnsi="Times New Roman"/>
                <w:color w:val="5B9BD5"/>
                <w:sz w:val="24"/>
                <w:szCs w:val="24"/>
              </w:rPr>
            </w:pPr>
            <w:r w:rsidRPr="00B05B7C">
              <w:rPr>
                <w:rFonts w:ascii="Times New Roman" w:eastAsia="Times New Roman" w:hAnsi="Times New Roman"/>
                <w:sz w:val="24"/>
                <w:szCs w:val="24"/>
              </w:rPr>
              <w:t xml:space="preserve"> </w:t>
            </w:r>
            <w:r w:rsidRPr="00B05B7C">
              <w:rPr>
                <w:rFonts w:ascii="Times New Roman" w:hAnsi="Times New Roman"/>
                <w:sz w:val="24"/>
                <w:szCs w:val="24"/>
              </w:rPr>
              <w:t xml:space="preserve"> </w:t>
            </w:r>
          </w:p>
          <w:p w:rsidR="00720A23" w:rsidRDefault="00720A23" w:rsidP="00B6772C">
            <w:pPr>
              <w:widowControl w:val="0"/>
              <w:autoSpaceDE w:val="0"/>
              <w:autoSpaceDN w:val="0"/>
              <w:adjustRightInd w:val="0"/>
              <w:snapToGrid w:val="0"/>
              <w:jc w:val="both"/>
              <w:rPr>
                <w:rFonts w:ascii="Times New Roman" w:hAnsi="Times New Roman"/>
                <w:sz w:val="24"/>
                <w:szCs w:val="24"/>
              </w:rPr>
            </w:pPr>
            <w:r>
              <w:rPr>
                <w:rFonts w:ascii="Times New Roman" w:hAnsi="Times New Roman"/>
                <w:sz w:val="24"/>
                <w:szCs w:val="24"/>
              </w:rPr>
              <w:t>Шпонарська Олена Казимирівна</w:t>
            </w:r>
            <w:r w:rsidRPr="00B05B7C">
              <w:rPr>
                <w:rFonts w:ascii="Times New Roman" w:hAnsi="Times New Roman"/>
                <w:sz w:val="24"/>
                <w:szCs w:val="24"/>
              </w:rPr>
              <w:t xml:space="preserve">, </w:t>
            </w:r>
            <w:r>
              <w:rPr>
                <w:rFonts w:ascii="Times New Roman" w:hAnsi="Times New Roman"/>
                <w:sz w:val="24"/>
                <w:szCs w:val="24"/>
              </w:rPr>
              <w:t>уповноважена особа</w:t>
            </w:r>
            <w:r w:rsidRPr="00B05B7C">
              <w:rPr>
                <w:rFonts w:ascii="Times New Roman" w:hAnsi="Times New Roman"/>
                <w:sz w:val="24"/>
                <w:szCs w:val="24"/>
              </w:rPr>
              <w:t xml:space="preserve">, тел.(04146) 2-30-38  </w:t>
            </w:r>
          </w:p>
          <w:p w:rsidR="00720A23" w:rsidRPr="000143EF" w:rsidRDefault="00720A23" w:rsidP="00B6772C">
            <w:pPr>
              <w:widowControl w:val="0"/>
              <w:autoSpaceDE w:val="0"/>
              <w:autoSpaceDN w:val="0"/>
              <w:adjustRightInd w:val="0"/>
              <w:snapToGrid w:val="0"/>
              <w:jc w:val="both"/>
              <w:rPr>
                <w:rFonts w:ascii="Times New Roman" w:eastAsia="Times New Roman" w:hAnsi="Times New Roman"/>
                <w:sz w:val="24"/>
                <w:szCs w:val="24"/>
                <w:lang w:eastAsia="ru-RU"/>
              </w:rPr>
            </w:pPr>
            <w:r w:rsidRPr="00B05B7C">
              <w:rPr>
                <w:rFonts w:ascii="Times New Roman" w:hAnsi="Times New Roman"/>
                <w:sz w:val="24"/>
                <w:szCs w:val="24"/>
                <w:lang w:val="en-US"/>
              </w:rPr>
              <w:t>e</w:t>
            </w:r>
            <w:r w:rsidRPr="00B05B7C">
              <w:rPr>
                <w:rFonts w:ascii="Times New Roman" w:hAnsi="Times New Roman"/>
                <w:sz w:val="24"/>
                <w:szCs w:val="24"/>
              </w:rPr>
              <w:t>-</w:t>
            </w:r>
            <w:r w:rsidRPr="00B05B7C">
              <w:rPr>
                <w:rFonts w:ascii="Times New Roman" w:hAnsi="Times New Roman"/>
                <w:sz w:val="24"/>
                <w:szCs w:val="24"/>
                <w:lang w:val="en-US"/>
              </w:rPr>
              <w:t>mail</w:t>
            </w:r>
            <w:r w:rsidRPr="00B05B7C">
              <w:rPr>
                <w:rFonts w:ascii="Times New Roman" w:hAnsi="Times New Roman"/>
                <w:sz w:val="24"/>
                <w:szCs w:val="24"/>
              </w:rPr>
              <w:t xml:space="preserve">: </w:t>
            </w:r>
            <w:proofErr w:type="spellStart"/>
            <w:r w:rsidRPr="00B05B7C">
              <w:rPr>
                <w:rFonts w:ascii="Times New Roman" w:hAnsi="Times New Roman"/>
                <w:sz w:val="24"/>
                <w:szCs w:val="24"/>
                <w:lang w:val="en-US"/>
              </w:rPr>
              <w:t>vira</w:t>
            </w:r>
            <w:proofErr w:type="spellEnd"/>
            <w:r w:rsidRPr="00B05B7C">
              <w:rPr>
                <w:rFonts w:ascii="Times New Roman" w:hAnsi="Times New Roman"/>
                <w:sz w:val="24"/>
                <w:szCs w:val="24"/>
              </w:rPr>
              <w:t>_</w:t>
            </w:r>
            <w:proofErr w:type="spellStart"/>
            <w:r w:rsidRPr="00B05B7C">
              <w:rPr>
                <w:rFonts w:ascii="Times New Roman" w:hAnsi="Times New Roman"/>
                <w:sz w:val="24"/>
                <w:szCs w:val="24"/>
                <w:lang w:val="en-US"/>
              </w:rPr>
              <w:t>viza</w:t>
            </w:r>
            <w:proofErr w:type="spellEnd"/>
            <w:r w:rsidRPr="00B05B7C">
              <w:rPr>
                <w:rFonts w:ascii="Times New Roman" w:hAnsi="Times New Roman"/>
                <w:sz w:val="24"/>
                <w:szCs w:val="24"/>
              </w:rPr>
              <w:t>@</w:t>
            </w:r>
            <w:proofErr w:type="spellStart"/>
            <w:r w:rsidRPr="00B05B7C">
              <w:rPr>
                <w:rFonts w:ascii="Times New Roman" w:hAnsi="Times New Roman"/>
                <w:sz w:val="24"/>
                <w:szCs w:val="24"/>
                <w:lang w:val="en-US"/>
              </w:rPr>
              <w:t>ukr</w:t>
            </w:r>
            <w:proofErr w:type="spellEnd"/>
            <w:r w:rsidRPr="00B05B7C">
              <w:rPr>
                <w:rFonts w:ascii="Times New Roman" w:hAnsi="Times New Roman"/>
                <w:sz w:val="24"/>
                <w:szCs w:val="24"/>
              </w:rPr>
              <w:t>.</w:t>
            </w:r>
            <w:r w:rsidRPr="00B05B7C">
              <w:rPr>
                <w:rFonts w:ascii="Times New Roman" w:hAnsi="Times New Roman"/>
                <w:sz w:val="24"/>
                <w:szCs w:val="24"/>
                <w:lang w:val="en-US"/>
              </w:rPr>
              <w:t>net</w:t>
            </w:r>
          </w:p>
        </w:tc>
      </w:tr>
      <w:tr w:rsidR="00543C5B" w:rsidTr="00FB20DF">
        <w:trPr>
          <w:trHeight w:val="15"/>
          <w:jc w:val="center"/>
        </w:trPr>
        <w:tc>
          <w:tcPr>
            <w:tcW w:w="705" w:type="dxa"/>
          </w:tcPr>
          <w:p w:rsidR="00543C5B" w:rsidRDefault="007C0B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3C5B" w:rsidRDefault="007C0B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35" w:type="dxa"/>
          </w:tcPr>
          <w:p w:rsidR="00543C5B" w:rsidRDefault="007C0B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43C5B" w:rsidTr="00FB20DF">
        <w:trPr>
          <w:trHeight w:val="240"/>
          <w:jc w:val="center"/>
        </w:trPr>
        <w:tc>
          <w:tcPr>
            <w:tcW w:w="705" w:type="dxa"/>
          </w:tcPr>
          <w:p w:rsidR="00543C5B" w:rsidRDefault="007C0B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43C5B" w:rsidRDefault="007C0B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35" w:type="dxa"/>
          </w:tcPr>
          <w:p w:rsidR="00543C5B" w:rsidRDefault="007C0B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20A23" w:rsidTr="00FB20DF">
        <w:trPr>
          <w:trHeight w:val="856"/>
          <w:jc w:val="center"/>
        </w:trPr>
        <w:tc>
          <w:tcPr>
            <w:tcW w:w="705" w:type="dxa"/>
          </w:tcPr>
          <w:p w:rsidR="00720A23" w:rsidRDefault="00720A23">
            <w:pPr>
              <w:jc w:val="center"/>
              <w:rPr>
                <w:rFonts w:ascii="Times New Roman" w:eastAsia="Times New Roman" w:hAnsi="Times New Roman" w:cs="Times New Roman"/>
                <w:sz w:val="24"/>
                <w:szCs w:val="24"/>
              </w:rPr>
            </w:pPr>
            <w:bookmarkStart w:id="1" w:name="_GoBack" w:colFirst="2" w:colLast="2"/>
            <w:r>
              <w:rPr>
                <w:rFonts w:ascii="Times New Roman" w:eastAsia="Times New Roman" w:hAnsi="Times New Roman" w:cs="Times New Roman"/>
                <w:color w:val="000000"/>
                <w:sz w:val="24"/>
                <w:szCs w:val="24"/>
              </w:rPr>
              <w:t>4.1</w:t>
            </w:r>
          </w:p>
        </w:tc>
        <w:tc>
          <w:tcPr>
            <w:tcW w:w="2835" w:type="dxa"/>
          </w:tcPr>
          <w:p w:rsidR="00720A23" w:rsidRDefault="00720A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35" w:type="dxa"/>
          </w:tcPr>
          <w:p w:rsidR="00720A23" w:rsidRPr="003C0084" w:rsidRDefault="005C78FF" w:rsidP="005C78FF">
            <w:pPr>
              <w:pStyle w:val="rvps2"/>
              <w:shd w:val="clear" w:color="auto" w:fill="FFFFFF"/>
              <w:jc w:val="both"/>
              <w:rPr>
                <w:b/>
                <w:bCs/>
                <w:color w:val="000000"/>
                <w:kern w:val="3"/>
                <w:u w:val="single"/>
                <w:lang w:eastAsia="zh-CN" w:bidi="hi-IN"/>
              </w:rPr>
            </w:pPr>
            <w:r w:rsidRPr="005E3BD3">
              <w:rPr>
                <w:b/>
                <w:bCs/>
                <w:iCs/>
                <w:color w:val="0000FF"/>
                <w:u w:val="single"/>
              </w:rPr>
              <w:t xml:space="preserve">Електричні плити побутові, </w:t>
            </w:r>
            <w:r>
              <w:rPr>
                <w:b/>
                <w:bCs/>
                <w:iCs/>
                <w:color w:val="0000FF"/>
                <w:u w:val="single"/>
              </w:rPr>
              <w:t>х</w:t>
            </w:r>
            <w:r w:rsidRPr="005E3BD3">
              <w:rPr>
                <w:b/>
                <w:bCs/>
                <w:iCs/>
                <w:color w:val="0000FF"/>
                <w:u w:val="single"/>
              </w:rPr>
              <w:t xml:space="preserve">олодильники, </w:t>
            </w:r>
            <w:r>
              <w:rPr>
                <w:b/>
                <w:bCs/>
                <w:iCs/>
                <w:color w:val="0000FF"/>
                <w:u w:val="single"/>
              </w:rPr>
              <w:t>побутові морозильні камери</w:t>
            </w:r>
            <w:r w:rsidRPr="005E3BD3">
              <w:rPr>
                <w:b/>
                <w:bCs/>
                <w:iCs/>
                <w:color w:val="0000FF"/>
                <w:u w:val="single"/>
              </w:rPr>
              <w:t xml:space="preserve">, </w:t>
            </w:r>
            <w:r>
              <w:rPr>
                <w:b/>
                <w:bCs/>
                <w:iCs/>
                <w:color w:val="0000FF"/>
                <w:u w:val="single"/>
              </w:rPr>
              <w:t>п</w:t>
            </w:r>
            <w:r w:rsidRPr="005E3BD3">
              <w:rPr>
                <w:b/>
                <w:bCs/>
                <w:iCs/>
                <w:color w:val="0000FF"/>
                <w:u w:val="single"/>
              </w:rPr>
              <w:t>ральні машини побутові</w:t>
            </w:r>
            <w:r w:rsidRPr="00E4490A">
              <w:rPr>
                <w:b/>
                <w:bCs/>
                <w:iCs/>
                <w:color w:val="0000FF"/>
              </w:rPr>
              <w:t xml:space="preserve">, </w:t>
            </w:r>
            <w:r w:rsidRPr="005E3BD3">
              <w:rPr>
                <w:bCs/>
                <w:iCs/>
              </w:rPr>
              <w:t xml:space="preserve">ДК 021:2015 Єдиного закупівельного словника – </w:t>
            </w:r>
            <w:r w:rsidRPr="005E3BD3">
              <w:rPr>
                <w:b/>
                <w:bCs/>
                <w:iCs/>
                <w:color w:val="0000FF"/>
                <w:u w:val="single"/>
              </w:rPr>
              <w:t>39710000-2 - Електричні побутові прилади (39711440-5 - Електричні плити, 39711130-9 - Холодильники,  39711122-0 - Побутові морозильні камери, 39713200-5 - Пральні та сушильні машини).</w:t>
            </w:r>
          </w:p>
        </w:tc>
      </w:tr>
      <w:bookmarkEnd w:id="1"/>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43C5B" w:rsidRDefault="007C0B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35" w:type="dxa"/>
            <w:vAlign w:val="center"/>
          </w:tcPr>
          <w:p w:rsidR="00543C5B" w:rsidRDefault="007C0B7D" w:rsidP="005F2180">
            <w:pPr>
              <w:widowControl w:val="0"/>
              <w:ind w:right="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43C5B" w:rsidRDefault="00543C5B" w:rsidP="005F2180">
            <w:pPr>
              <w:widowControl w:val="0"/>
              <w:ind w:right="120"/>
              <w:jc w:val="center"/>
              <w:rPr>
                <w:rFonts w:ascii="Times New Roman" w:eastAsia="Times New Roman" w:hAnsi="Times New Roman" w:cs="Times New Roman"/>
                <w:i/>
                <w:color w:val="FF0000"/>
                <w:sz w:val="24"/>
                <w:szCs w:val="24"/>
                <w:highlight w:val="yellow"/>
              </w:rPr>
            </w:pPr>
          </w:p>
        </w:tc>
      </w:tr>
      <w:tr w:rsidR="00720A23" w:rsidTr="005C78FF">
        <w:trPr>
          <w:trHeight w:val="488"/>
          <w:jc w:val="center"/>
        </w:trPr>
        <w:tc>
          <w:tcPr>
            <w:tcW w:w="705" w:type="dxa"/>
          </w:tcPr>
          <w:p w:rsidR="00720A23" w:rsidRDefault="00720A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20A23" w:rsidRPr="00720A23" w:rsidRDefault="00720A23">
            <w:pPr>
              <w:widowControl w:val="0"/>
              <w:rPr>
                <w:rFonts w:ascii="Times New Roman" w:eastAsia="Times New Roman" w:hAnsi="Times New Roman" w:cs="Times New Roman"/>
                <w:i/>
                <w:color w:val="FF0000"/>
                <w:sz w:val="24"/>
                <w:szCs w:val="24"/>
              </w:rPr>
            </w:pPr>
            <w:r w:rsidRPr="00720A23">
              <w:rPr>
                <w:rFonts w:ascii="Times New Roman" w:eastAsia="Times New Roman" w:hAnsi="Times New Roman" w:cs="Times New Roman"/>
                <w:color w:val="000000"/>
                <w:sz w:val="24"/>
                <w:szCs w:val="24"/>
              </w:rPr>
              <w:t xml:space="preserve">кількість товару та місце його поставки </w:t>
            </w:r>
            <w:r w:rsidRPr="00C015C8">
              <w:rPr>
                <w:rFonts w:ascii="Times New Roman" w:eastAsia="Times New Roman" w:hAnsi="Times New Roman" w:cs="Times New Roman"/>
                <w:b/>
                <w:sz w:val="24"/>
                <w:szCs w:val="24"/>
              </w:rPr>
              <w:t>товару</w:t>
            </w:r>
          </w:p>
          <w:p w:rsidR="00720A23" w:rsidRPr="00720A23" w:rsidRDefault="00720A23">
            <w:pPr>
              <w:widowControl w:val="0"/>
              <w:rPr>
                <w:rFonts w:ascii="Times New Roman" w:eastAsia="Times New Roman" w:hAnsi="Times New Roman" w:cs="Times New Roman"/>
                <w:color w:val="000000"/>
                <w:sz w:val="24"/>
                <w:szCs w:val="24"/>
              </w:rPr>
            </w:pPr>
          </w:p>
        </w:tc>
        <w:tc>
          <w:tcPr>
            <w:tcW w:w="6535" w:type="dxa"/>
          </w:tcPr>
          <w:p w:rsidR="005C78FF" w:rsidRPr="005C78FF" w:rsidRDefault="005C78FF" w:rsidP="005C78FF">
            <w:pPr>
              <w:pStyle w:val="rvps2"/>
              <w:numPr>
                <w:ilvl w:val="0"/>
                <w:numId w:val="6"/>
              </w:numPr>
              <w:shd w:val="clear" w:color="auto" w:fill="FFFFFF"/>
              <w:spacing w:before="0" w:beforeAutospacing="0" w:after="0" w:afterAutospacing="0"/>
              <w:jc w:val="both"/>
              <w:rPr>
                <w:b/>
                <w:bCs/>
                <w:iCs/>
                <w:color w:val="0000FF"/>
                <w:lang w:eastAsia="en-US"/>
              </w:rPr>
            </w:pPr>
            <w:r w:rsidRPr="005C78FF">
              <w:rPr>
                <w:b/>
                <w:bCs/>
                <w:iCs/>
                <w:color w:val="0000FF"/>
                <w:lang w:eastAsia="en-US"/>
              </w:rPr>
              <w:t>Електричні плити побутові - 3 штуки,</w:t>
            </w:r>
          </w:p>
          <w:p w:rsidR="005C78FF" w:rsidRPr="005C78FF" w:rsidRDefault="005C78FF" w:rsidP="005C78FF">
            <w:pPr>
              <w:pStyle w:val="rvps2"/>
              <w:numPr>
                <w:ilvl w:val="0"/>
                <w:numId w:val="6"/>
              </w:numPr>
              <w:shd w:val="clear" w:color="auto" w:fill="FFFFFF"/>
              <w:spacing w:before="0" w:beforeAutospacing="0" w:after="0" w:afterAutospacing="0"/>
              <w:jc w:val="both"/>
              <w:rPr>
                <w:b/>
                <w:bCs/>
                <w:iCs/>
                <w:color w:val="0000FF"/>
                <w:lang w:eastAsia="en-US"/>
              </w:rPr>
            </w:pPr>
            <w:r w:rsidRPr="005C78FF">
              <w:rPr>
                <w:b/>
                <w:bCs/>
                <w:iCs/>
                <w:color w:val="0000FF"/>
                <w:lang w:eastAsia="en-US"/>
              </w:rPr>
              <w:t>Холодильники - 2 штуки,</w:t>
            </w:r>
          </w:p>
          <w:p w:rsidR="005C78FF" w:rsidRPr="005C78FF" w:rsidRDefault="004A576D" w:rsidP="005C78FF">
            <w:pPr>
              <w:pStyle w:val="rvps2"/>
              <w:numPr>
                <w:ilvl w:val="0"/>
                <w:numId w:val="6"/>
              </w:numPr>
              <w:shd w:val="clear" w:color="auto" w:fill="FFFFFF"/>
              <w:spacing w:before="0" w:beforeAutospacing="0" w:after="0" w:afterAutospacing="0"/>
              <w:jc w:val="both"/>
              <w:rPr>
                <w:b/>
                <w:bCs/>
                <w:iCs/>
                <w:color w:val="0000FF"/>
                <w:lang w:eastAsia="en-US"/>
              </w:rPr>
            </w:pPr>
            <w:r>
              <w:rPr>
                <w:b/>
                <w:bCs/>
                <w:iCs/>
                <w:color w:val="0000FF"/>
                <w:lang w:eastAsia="en-US"/>
              </w:rPr>
              <w:t>Побутові м</w:t>
            </w:r>
            <w:r w:rsidR="005C78FF" w:rsidRPr="005C78FF">
              <w:rPr>
                <w:b/>
                <w:bCs/>
                <w:iCs/>
                <w:color w:val="0000FF"/>
                <w:lang w:eastAsia="en-US"/>
              </w:rPr>
              <w:t>орозильні камери - 6 штук,</w:t>
            </w:r>
          </w:p>
          <w:p w:rsidR="005C78FF" w:rsidRPr="005C78FF" w:rsidRDefault="005C78FF" w:rsidP="005C78FF">
            <w:pPr>
              <w:pStyle w:val="rvps2"/>
              <w:numPr>
                <w:ilvl w:val="0"/>
                <w:numId w:val="6"/>
              </w:numPr>
              <w:shd w:val="clear" w:color="auto" w:fill="FFFFFF"/>
              <w:spacing w:before="0" w:beforeAutospacing="0" w:after="0" w:afterAutospacing="0"/>
              <w:jc w:val="both"/>
              <w:rPr>
                <w:color w:val="000000"/>
              </w:rPr>
            </w:pPr>
            <w:r w:rsidRPr="005C78FF">
              <w:rPr>
                <w:b/>
                <w:bCs/>
                <w:iCs/>
                <w:color w:val="0000FF"/>
                <w:lang w:eastAsia="en-US"/>
              </w:rPr>
              <w:t xml:space="preserve">Пральні машини - 5 штук. </w:t>
            </w:r>
          </w:p>
          <w:p w:rsidR="00720A23" w:rsidRPr="005C78FF" w:rsidRDefault="00720A23" w:rsidP="005C78FF">
            <w:pPr>
              <w:rPr>
                <w:rFonts w:ascii="Times New Roman" w:hAnsi="Times New Roman"/>
                <w:i/>
                <w:sz w:val="24"/>
                <w:szCs w:val="24"/>
              </w:rPr>
            </w:pPr>
            <w:r w:rsidRPr="005C78FF">
              <w:rPr>
                <w:rFonts w:ascii="Times New Roman" w:hAnsi="Times New Roman"/>
                <w:i/>
                <w:sz w:val="24"/>
                <w:szCs w:val="24"/>
              </w:rPr>
              <w:t>Специфікація</w:t>
            </w:r>
            <w:r w:rsidR="005C78FF">
              <w:rPr>
                <w:rFonts w:ascii="Times New Roman" w:hAnsi="Times New Roman"/>
                <w:i/>
                <w:sz w:val="24"/>
                <w:szCs w:val="24"/>
              </w:rPr>
              <w:t xml:space="preserve"> </w:t>
            </w:r>
            <w:r w:rsidRPr="005C78FF">
              <w:rPr>
                <w:rFonts w:ascii="Times New Roman" w:hAnsi="Times New Roman"/>
                <w:i/>
                <w:sz w:val="24"/>
                <w:szCs w:val="24"/>
              </w:rPr>
              <w:t>- згідно з Додатком №2</w:t>
            </w:r>
          </w:p>
          <w:p w:rsidR="005C78FF" w:rsidRPr="005F2180" w:rsidRDefault="005C78FF" w:rsidP="005C78FF">
            <w:pPr>
              <w:spacing w:line="300" w:lineRule="atLeast"/>
              <w:textAlignment w:val="baseline"/>
              <w:rPr>
                <w:rFonts w:ascii="Times New Roman" w:eastAsia="Times New Roman" w:hAnsi="Times New Roman"/>
                <w:sz w:val="24"/>
                <w:szCs w:val="24"/>
                <w:lang w:eastAsia="ru-RU"/>
              </w:rPr>
            </w:pPr>
            <w:r w:rsidRPr="005F2180">
              <w:rPr>
                <w:rFonts w:ascii="Times New Roman" w:eastAsia="Times New Roman" w:hAnsi="Times New Roman"/>
                <w:color w:val="00000A"/>
                <w:sz w:val="24"/>
                <w:szCs w:val="24"/>
              </w:rPr>
              <w:t>Місце поставки –</w:t>
            </w:r>
            <w:r w:rsidRPr="005C78FF">
              <w:rPr>
                <w:rFonts w:ascii="Times New Roman" w:eastAsia="SimSun" w:hAnsi="Times New Roman" w:cs="SimSun"/>
                <w:b/>
                <w:color w:val="0000FF"/>
                <w:sz w:val="24"/>
                <w:szCs w:val="24"/>
              </w:rPr>
              <w:t xml:space="preserve"> </w:t>
            </w:r>
            <w:r w:rsidRPr="005C78FF">
              <w:rPr>
                <w:rFonts w:ascii="Times New Roman" w:eastAsia="Times New Roman" w:hAnsi="Times New Roman"/>
                <w:b/>
                <w:color w:val="00000A"/>
                <w:sz w:val="24"/>
                <w:szCs w:val="24"/>
              </w:rPr>
              <w:t>Заклади освіти Романівської селищної ради Житомирської області, Житомирської області.</w:t>
            </w:r>
          </w:p>
        </w:tc>
      </w:tr>
      <w:tr w:rsidR="00543C5B" w:rsidTr="00FB20DF">
        <w:trPr>
          <w:trHeight w:val="645"/>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535" w:type="dxa"/>
          </w:tcPr>
          <w:p w:rsidR="00543C5B" w:rsidRDefault="005C78FF" w:rsidP="005C78F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lastRenderedPageBreak/>
              <w:t>д</w:t>
            </w:r>
            <w:r w:rsidR="00106A43">
              <w:rPr>
                <w:rFonts w:ascii="Times New Roman" w:eastAsia="Times New Roman" w:hAnsi="Times New Roman" w:cs="Times New Roman"/>
                <w:color w:val="000000"/>
                <w:sz w:val="24"/>
                <w:szCs w:val="24"/>
                <w:highlight w:val="yellow"/>
              </w:rPr>
              <w:t>о</w:t>
            </w:r>
            <w:r w:rsidR="007C0B7D">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10</w:t>
            </w:r>
            <w:r w:rsidR="007C0B7D">
              <w:rPr>
                <w:rFonts w:ascii="Times New Roman" w:eastAsia="Times New Roman" w:hAnsi="Times New Roman" w:cs="Times New Roman"/>
                <w:color w:val="000000"/>
                <w:sz w:val="24"/>
                <w:szCs w:val="24"/>
                <w:highlight w:val="yellow"/>
              </w:rPr>
              <w:t xml:space="preserve"> грудня  20</w:t>
            </w:r>
            <w:r w:rsidR="00A93935">
              <w:rPr>
                <w:rFonts w:ascii="Times New Roman" w:eastAsia="Times New Roman" w:hAnsi="Times New Roman" w:cs="Times New Roman"/>
                <w:color w:val="000000"/>
                <w:sz w:val="24"/>
                <w:szCs w:val="24"/>
                <w:highlight w:val="yellow"/>
              </w:rPr>
              <w:t xml:space="preserve">22 </w:t>
            </w:r>
            <w:r w:rsidR="007C0B7D">
              <w:rPr>
                <w:rFonts w:ascii="Times New Roman" w:eastAsia="Times New Roman" w:hAnsi="Times New Roman" w:cs="Times New Roman"/>
                <w:color w:val="000000"/>
                <w:sz w:val="24"/>
                <w:szCs w:val="24"/>
                <w:highlight w:val="yellow"/>
              </w:rPr>
              <w:t>року</w:t>
            </w:r>
            <w:r w:rsidR="00106A43">
              <w:rPr>
                <w:rFonts w:ascii="Times New Roman" w:eastAsia="Times New Roman" w:hAnsi="Times New Roman" w:cs="Times New Roman"/>
                <w:color w:val="000000"/>
                <w:sz w:val="24"/>
                <w:szCs w:val="24"/>
              </w:rPr>
              <w:t>.</w:t>
            </w:r>
            <w:r w:rsidR="007C0B7D">
              <w:rPr>
                <w:rFonts w:ascii="Times New Roman" w:eastAsia="Times New Roman" w:hAnsi="Times New Roman" w:cs="Times New Roman"/>
                <w:color w:val="000000"/>
                <w:sz w:val="24"/>
                <w:szCs w:val="24"/>
              </w:rPr>
              <w:t xml:space="preserve"> </w:t>
            </w:r>
          </w:p>
        </w:tc>
      </w:tr>
      <w:tr w:rsidR="00543C5B" w:rsidTr="00FB20DF">
        <w:trPr>
          <w:trHeight w:val="841"/>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35" w:type="dxa"/>
          </w:tcPr>
          <w:p w:rsidR="00543C5B" w:rsidRDefault="007C0B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35" w:type="dxa"/>
          </w:tcPr>
          <w:p w:rsidR="00543C5B" w:rsidRDefault="007C0B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35" w:type="dxa"/>
          </w:tcPr>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43C5B" w:rsidRDefault="007C0B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3C5B" w:rsidTr="00FB20DF">
        <w:trPr>
          <w:trHeight w:val="501"/>
          <w:jc w:val="center"/>
        </w:trPr>
        <w:tc>
          <w:tcPr>
            <w:tcW w:w="10075" w:type="dxa"/>
            <w:gridSpan w:val="3"/>
            <w:vAlign w:val="center"/>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43C5B" w:rsidTr="00FB20DF">
        <w:trPr>
          <w:trHeight w:val="1975"/>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43C5B" w:rsidRDefault="007C0B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35" w:type="dxa"/>
          </w:tcPr>
          <w:p w:rsidR="00543C5B"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C78FF">
              <w:rPr>
                <w:rFonts w:ascii="Times New Roman" w:eastAsia="Times New Roman" w:hAnsi="Times New Roman" w:cs="Times New Roman"/>
                <w:b/>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3C5B"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3C5B"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43C5B"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35" w:type="dxa"/>
          </w:tcPr>
          <w:p w:rsidR="00543C5B"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3C5B" w:rsidTr="00FB20DF">
        <w:trPr>
          <w:trHeight w:val="480"/>
          <w:jc w:val="center"/>
        </w:trPr>
        <w:tc>
          <w:tcPr>
            <w:tcW w:w="10075" w:type="dxa"/>
            <w:gridSpan w:val="3"/>
            <w:vAlign w:val="center"/>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43C5B" w:rsidTr="00C015C8">
        <w:trPr>
          <w:trHeight w:val="488"/>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35" w:type="dxa"/>
            <w:vAlign w:val="center"/>
          </w:tcPr>
          <w:p w:rsidR="00543C5B" w:rsidRDefault="007C0B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43C5B"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543C5B" w:rsidRDefault="007C0B7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43C5B" w:rsidRDefault="007C0B7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43C5B" w:rsidRPr="005C78FF" w:rsidRDefault="007C0B7D">
            <w:pPr>
              <w:widowControl w:val="0"/>
              <w:numPr>
                <w:ilvl w:val="0"/>
                <w:numId w:val="2"/>
              </w:numPr>
              <w:jc w:val="both"/>
              <w:rPr>
                <w:rFonts w:ascii="Times New Roman" w:eastAsia="Times New Roman" w:hAnsi="Times New Roman" w:cs="Times New Roman"/>
                <w:color w:val="808080" w:themeColor="background1" w:themeShade="80"/>
                <w:sz w:val="24"/>
                <w:szCs w:val="24"/>
              </w:rPr>
            </w:pPr>
            <w:r w:rsidRPr="00106A4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106A43" w:rsidRPr="00106A43">
              <w:rPr>
                <w:rFonts w:ascii="Times New Roman" w:eastAsia="Times New Roman" w:hAnsi="Times New Roman" w:cs="Times New Roman"/>
                <w:sz w:val="24"/>
                <w:szCs w:val="24"/>
              </w:rPr>
              <w:t xml:space="preserve"> або інші документи, що підтверджують якість предмету закупівлі</w:t>
            </w:r>
            <w:r w:rsidRPr="00106A43">
              <w:rPr>
                <w:rFonts w:ascii="Times New Roman" w:eastAsia="Times New Roman" w:hAnsi="Times New Roman" w:cs="Times New Roman"/>
                <w:sz w:val="24"/>
                <w:szCs w:val="24"/>
              </w:rPr>
              <w:t xml:space="preserve"> — </w:t>
            </w:r>
            <w:r w:rsidRPr="00106A43">
              <w:rPr>
                <w:rFonts w:ascii="Times New Roman" w:eastAsia="Times New Roman" w:hAnsi="Times New Roman" w:cs="Times New Roman"/>
                <w:b/>
                <w:i/>
                <w:sz w:val="24"/>
                <w:szCs w:val="24"/>
              </w:rPr>
              <w:t>згідно з Додатком 2</w:t>
            </w:r>
            <w:r w:rsidRPr="00106A43">
              <w:rPr>
                <w:rFonts w:ascii="Times New Roman" w:eastAsia="Times New Roman" w:hAnsi="Times New Roman" w:cs="Times New Roman"/>
                <w:sz w:val="24"/>
                <w:szCs w:val="24"/>
              </w:rPr>
              <w:t xml:space="preserve"> до тендерної документації</w:t>
            </w:r>
            <w:r w:rsidR="005C78FF">
              <w:rPr>
                <w:rFonts w:ascii="Times New Roman" w:eastAsia="Times New Roman" w:hAnsi="Times New Roman" w:cs="Times New Roman"/>
                <w:sz w:val="24"/>
                <w:szCs w:val="24"/>
              </w:rPr>
              <w:t xml:space="preserve"> </w:t>
            </w:r>
            <w:r w:rsidR="005C78FF" w:rsidRPr="005C78FF">
              <w:rPr>
                <w:rFonts w:ascii="Times New Roman" w:eastAsia="Times New Roman" w:hAnsi="Times New Roman" w:cs="Times New Roman"/>
                <w:color w:val="808080" w:themeColor="background1" w:themeShade="80"/>
                <w:sz w:val="24"/>
                <w:szCs w:val="24"/>
              </w:rPr>
              <w:t>(у разі встановлення такої вимоги)</w:t>
            </w:r>
            <w:r w:rsidRPr="005C78FF">
              <w:rPr>
                <w:rFonts w:ascii="Times New Roman" w:eastAsia="Times New Roman" w:hAnsi="Times New Roman" w:cs="Times New Roman"/>
                <w:color w:val="808080" w:themeColor="background1" w:themeShade="80"/>
                <w:sz w:val="24"/>
                <w:szCs w:val="24"/>
              </w:rPr>
              <w:t>;</w:t>
            </w:r>
          </w:p>
          <w:p w:rsidR="00543C5B" w:rsidRDefault="007C0B7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3C5B" w:rsidRDefault="007C0B7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3C5B" w:rsidRDefault="007C0B7D">
            <w:pPr>
              <w:widowControl w:val="0"/>
              <w:jc w:val="both"/>
              <w:rPr>
                <w:rFonts w:ascii="Times New Roman" w:eastAsia="Times New Roman" w:hAnsi="Times New Roman" w:cs="Times New Roman"/>
                <w:sz w:val="24"/>
                <w:szCs w:val="24"/>
              </w:rPr>
            </w:pPr>
            <w:r w:rsidRPr="00106A43">
              <w:rPr>
                <w:rFonts w:ascii="Times New Roman" w:eastAsia="Times New Roman" w:hAnsi="Times New Roman" w:cs="Times New Roman"/>
                <w:b/>
                <w:i/>
                <w:sz w:val="24"/>
                <w:szCs w:val="24"/>
                <w:highlight w:val="yellow"/>
              </w:rPr>
              <w:t>Переможець процедури закупівлі</w:t>
            </w:r>
            <w:r w:rsidRPr="00106A43">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white"/>
              </w:rPr>
              <w:t xml:space="preserve">у строк, що не перевищує </w:t>
            </w:r>
            <w:r w:rsidRPr="00106A43">
              <w:rPr>
                <w:rFonts w:ascii="Times New Roman" w:eastAsia="Times New Roman" w:hAnsi="Times New Roman" w:cs="Times New Roman"/>
                <w:b/>
                <w:i/>
                <w:sz w:val="24"/>
                <w:szCs w:val="24"/>
                <w:highlight w:val="yellow"/>
                <w:u w:val="single"/>
              </w:rPr>
              <w:t xml:space="preserve">чотири дні </w:t>
            </w:r>
            <w:r>
              <w:rPr>
                <w:rFonts w:ascii="Times New Roman" w:eastAsia="Times New Roman" w:hAnsi="Times New Roman" w:cs="Times New Roman"/>
                <w:b/>
                <w:i/>
                <w:sz w:val="24"/>
                <w:szCs w:val="24"/>
                <w:highlight w:val="white"/>
                <w:u w:val="single"/>
              </w:rPr>
              <w:t>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w:t>
            </w:r>
            <w:r w:rsidRPr="00C015C8">
              <w:rPr>
                <w:rFonts w:ascii="Times New Roman" w:eastAsia="Times New Roman" w:hAnsi="Times New Roman" w:cs="Times New Roman"/>
                <w:i/>
                <w:sz w:val="24"/>
                <w:szCs w:val="24"/>
                <w:highlight w:val="yellow"/>
              </w:rPr>
              <w:t xml:space="preserve">повинен надати замовнику </w:t>
            </w:r>
            <w:r>
              <w:rPr>
                <w:rFonts w:ascii="Times New Roman" w:eastAsia="Times New Roman" w:hAnsi="Times New Roman" w:cs="Times New Roman"/>
                <w:i/>
                <w:sz w:val="24"/>
                <w:szCs w:val="24"/>
                <w:highlight w:val="white"/>
              </w:rPr>
              <w:t xml:space="preserve">шляхом оприлюднення в електронній системі закупівель документи, встановлені в </w:t>
            </w:r>
            <w:r w:rsidRPr="00106A43">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i/>
                <w:sz w:val="24"/>
                <w:szCs w:val="24"/>
                <w:highlight w:val="white"/>
              </w:rPr>
              <w:t xml:space="preserve"> (для переможця).</w:t>
            </w:r>
          </w:p>
          <w:p w:rsidR="00543C5B" w:rsidRDefault="007C0B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3C5B" w:rsidRDefault="007C0B7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3C5B" w:rsidRDefault="007C0B7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r w:rsidR="005C78FF">
              <w:rPr>
                <w:rFonts w:ascii="Times New Roman" w:eastAsia="Times New Roman" w:hAnsi="Times New Roman" w:cs="Times New Roman"/>
                <w:sz w:val="24"/>
                <w:szCs w:val="24"/>
              </w:rPr>
              <w:t>, тощо</w:t>
            </w:r>
            <w:r>
              <w:rPr>
                <w:rFonts w:ascii="Times New Roman" w:eastAsia="Times New Roman" w:hAnsi="Times New Roman" w:cs="Times New Roman"/>
                <w:sz w:val="24"/>
                <w:szCs w:val="24"/>
              </w:rPr>
              <w:t xml:space="preserve">; </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43C5B" w:rsidRDefault="007C0B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43C5B" w:rsidRDefault="007C0B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43C5B" w:rsidRPr="005C78FF" w:rsidRDefault="007C0B7D">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5C78F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78FF">
              <w:rPr>
                <w:rFonts w:ascii="Times New Roman" w:eastAsia="Times New Roman" w:hAnsi="Times New Roman" w:cs="Times New Roman"/>
                <w:color w:val="000000"/>
                <w:sz w:val="24"/>
                <w:szCs w:val="24"/>
              </w:rPr>
              <w:t>скан-копій</w:t>
            </w:r>
            <w:proofErr w:type="spellEnd"/>
            <w:r w:rsidRPr="005C78F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543C5B" w:rsidRPr="005C78FF" w:rsidRDefault="007C0B7D">
            <w:pPr>
              <w:jc w:val="both"/>
              <w:rPr>
                <w:rFonts w:ascii="Times New Roman" w:eastAsia="Times New Roman" w:hAnsi="Times New Roman" w:cs="Times New Roman"/>
                <w:color w:val="000000"/>
                <w:sz w:val="24"/>
                <w:szCs w:val="24"/>
              </w:rPr>
            </w:pPr>
            <w:r w:rsidRPr="005C78F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43C5B" w:rsidRPr="005C78FF" w:rsidRDefault="007C0B7D">
            <w:pPr>
              <w:jc w:val="both"/>
              <w:rPr>
                <w:rFonts w:ascii="Times New Roman" w:eastAsia="Times New Roman" w:hAnsi="Times New Roman" w:cs="Times New Roman"/>
                <w:color w:val="000000"/>
                <w:sz w:val="24"/>
                <w:szCs w:val="24"/>
              </w:rPr>
            </w:pPr>
            <w:r w:rsidRPr="005C78FF">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Pr="005C78FF">
              <w:rPr>
                <w:rFonts w:ascii="Times New Roman" w:eastAsia="Times New Roman" w:hAnsi="Times New Roman" w:cs="Times New Roman"/>
                <w:color w:val="000000"/>
                <w:sz w:val="24"/>
                <w:szCs w:val="24"/>
                <w:highlight w:val="yellow"/>
              </w:rPr>
              <w:lastRenderedPageBreak/>
              <w:t>кваліфікованим електронним підписом (КЕП)/удосконаленим електронним підпи</w:t>
            </w:r>
            <w:r w:rsidRPr="005C78FF">
              <w:rPr>
                <w:rFonts w:ascii="Times New Roman" w:eastAsia="Times New Roman" w:hAnsi="Times New Roman" w:cs="Times New Roman"/>
                <w:sz w:val="24"/>
                <w:szCs w:val="24"/>
                <w:highlight w:val="yellow"/>
              </w:rPr>
              <w:t>сом (УЕП)</w:t>
            </w:r>
            <w:r w:rsidRPr="005C78FF">
              <w:rPr>
                <w:rFonts w:ascii="Times New Roman" w:eastAsia="Times New Roman" w:hAnsi="Times New Roman" w:cs="Times New Roman"/>
                <w:color w:val="000000"/>
                <w:sz w:val="24"/>
                <w:szCs w:val="24"/>
              </w:rPr>
              <w:t>;</w:t>
            </w:r>
          </w:p>
          <w:p w:rsidR="00543C5B" w:rsidRPr="005C78FF" w:rsidRDefault="007C0B7D">
            <w:pPr>
              <w:jc w:val="both"/>
              <w:rPr>
                <w:rFonts w:ascii="Times New Roman" w:eastAsia="Times New Roman" w:hAnsi="Times New Roman" w:cs="Times New Roman"/>
                <w:color w:val="000000"/>
                <w:sz w:val="24"/>
                <w:szCs w:val="24"/>
              </w:rPr>
            </w:pPr>
            <w:r w:rsidRPr="005C78FF">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5C78FF">
              <w:rPr>
                <w:rFonts w:ascii="Times New Roman" w:eastAsia="Times New Roman" w:hAnsi="Times New Roman" w:cs="Times New Roman"/>
                <w:color w:val="000000"/>
                <w:sz w:val="24"/>
                <w:szCs w:val="24"/>
                <w:highlight w:val="yellow"/>
              </w:rPr>
              <w:t>КЕП/УЕП</w:t>
            </w:r>
            <w:r w:rsidRPr="005C78FF">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543C5B" w:rsidRPr="005C78FF" w:rsidRDefault="007C0B7D">
            <w:pPr>
              <w:jc w:val="both"/>
              <w:rPr>
                <w:rFonts w:ascii="Times New Roman" w:eastAsia="Times New Roman" w:hAnsi="Times New Roman" w:cs="Times New Roman"/>
                <w:color w:val="000000"/>
                <w:sz w:val="24"/>
                <w:szCs w:val="24"/>
              </w:rPr>
            </w:pPr>
            <w:r w:rsidRPr="005C78FF">
              <w:rPr>
                <w:rFonts w:ascii="Times New Roman" w:eastAsia="Times New Roman" w:hAnsi="Times New Roman" w:cs="Times New Roman"/>
                <w:color w:val="000000"/>
                <w:sz w:val="24"/>
                <w:szCs w:val="24"/>
              </w:rPr>
              <w:t>Винятки:</w:t>
            </w:r>
          </w:p>
          <w:p w:rsidR="00543C5B" w:rsidRPr="005C78FF" w:rsidRDefault="007C0B7D">
            <w:pPr>
              <w:jc w:val="both"/>
              <w:rPr>
                <w:rFonts w:ascii="Times New Roman" w:eastAsia="Times New Roman" w:hAnsi="Times New Roman" w:cs="Times New Roman"/>
                <w:color w:val="000000"/>
                <w:sz w:val="24"/>
                <w:szCs w:val="24"/>
              </w:rPr>
            </w:pPr>
            <w:r w:rsidRPr="005C78F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w:t>
            </w:r>
            <w:r w:rsidRPr="005C78FF">
              <w:rPr>
                <w:rFonts w:ascii="Times New Roman" w:eastAsia="Times New Roman" w:hAnsi="Times New Roman" w:cs="Times New Roman"/>
                <w:color w:val="000000"/>
                <w:sz w:val="24"/>
                <w:szCs w:val="24"/>
                <w:highlight w:val="yellow"/>
              </w:rPr>
              <w:t>КЕП/УЕП</w:t>
            </w:r>
            <w:r w:rsidRPr="005C78FF">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w:t>
            </w:r>
            <w:r w:rsidRPr="005C78FF">
              <w:rPr>
                <w:rFonts w:ascii="Times New Roman" w:eastAsia="Times New Roman" w:hAnsi="Times New Roman" w:cs="Times New Roman"/>
                <w:color w:val="000000"/>
                <w:sz w:val="24"/>
                <w:szCs w:val="24"/>
                <w:highlight w:val="yellow"/>
              </w:rPr>
              <w:t>КЕП/УЕП</w:t>
            </w:r>
            <w:r w:rsidRPr="005C78FF">
              <w:rPr>
                <w:rFonts w:ascii="Times New Roman" w:eastAsia="Times New Roman" w:hAnsi="Times New Roman" w:cs="Times New Roman"/>
                <w:color w:val="000000"/>
                <w:sz w:val="24"/>
                <w:szCs w:val="24"/>
              </w:rPr>
              <w:t>.</w:t>
            </w:r>
          </w:p>
          <w:p w:rsidR="00543C5B" w:rsidRPr="005C78FF" w:rsidRDefault="007C0B7D">
            <w:pPr>
              <w:widowControl w:val="0"/>
              <w:jc w:val="both"/>
              <w:rPr>
                <w:rFonts w:ascii="Times New Roman" w:eastAsia="Times New Roman" w:hAnsi="Times New Roman" w:cs="Times New Roman"/>
                <w:color w:val="000000"/>
                <w:sz w:val="24"/>
                <w:szCs w:val="24"/>
              </w:rPr>
            </w:pPr>
            <w:r w:rsidRPr="00106A43">
              <w:rPr>
                <w:rFonts w:ascii="Times New Roman" w:eastAsia="Times New Roman" w:hAnsi="Times New Roman" w:cs="Times New Roman"/>
                <w:b/>
                <w:color w:val="FF0000"/>
                <w:sz w:val="24"/>
                <w:szCs w:val="24"/>
              </w:rPr>
              <w:t xml:space="preserve">Зверніть увагу: </w:t>
            </w:r>
            <w:r w:rsidRPr="005C78FF">
              <w:rPr>
                <w:rFonts w:ascii="Times New Roman" w:eastAsia="Times New Roman" w:hAnsi="Times New Roman" w:cs="Times New Roman"/>
                <w:b/>
                <w:color w:val="000000"/>
                <w:sz w:val="24"/>
                <w:szCs w:val="24"/>
              </w:rPr>
              <w:t>документи</w:t>
            </w:r>
            <w:r w:rsidRPr="005C78FF">
              <w:rPr>
                <w:rFonts w:ascii="Times New Roman" w:eastAsia="Times New Roman" w:hAnsi="Times New Roman" w:cs="Times New Roman"/>
                <w:color w:val="000000"/>
                <w:sz w:val="24"/>
                <w:szCs w:val="24"/>
              </w:rPr>
              <w:t xml:space="preserve"> тендерної пропозиції, </w:t>
            </w:r>
            <w:r w:rsidRPr="005C78FF">
              <w:rPr>
                <w:rFonts w:ascii="Times New Roman" w:eastAsia="Times New Roman" w:hAnsi="Times New Roman" w:cs="Times New Roman"/>
                <w:b/>
                <w:color w:val="000000"/>
                <w:sz w:val="24"/>
                <w:szCs w:val="24"/>
              </w:rPr>
              <w:t xml:space="preserve">які надані не у формі електронного документа </w:t>
            </w:r>
            <w:r w:rsidRPr="005C78FF">
              <w:rPr>
                <w:rFonts w:ascii="Times New Roman" w:eastAsia="Times New Roman" w:hAnsi="Times New Roman" w:cs="Times New Roman"/>
                <w:color w:val="000000"/>
                <w:sz w:val="24"/>
                <w:szCs w:val="24"/>
              </w:rPr>
              <w:t xml:space="preserve">(без </w:t>
            </w:r>
            <w:r w:rsidRPr="005C78FF">
              <w:rPr>
                <w:rFonts w:ascii="Times New Roman" w:eastAsia="Times New Roman" w:hAnsi="Times New Roman" w:cs="Times New Roman"/>
                <w:color w:val="000000"/>
                <w:sz w:val="24"/>
                <w:szCs w:val="24"/>
                <w:highlight w:val="yellow"/>
              </w:rPr>
              <w:t>КЕП/УЕП</w:t>
            </w:r>
            <w:r w:rsidRPr="005C78FF">
              <w:rPr>
                <w:rFonts w:ascii="Times New Roman" w:eastAsia="Times New Roman" w:hAnsi="Times New Roman" w:cs="Times New Roman"/>
                <w:color w:val="000000"/>
                <w:sz w:val="24"/>
                <w:szCs w:val="24"/>
              </w:rPr>
              <w:t xml:space="preserve"> на документі), </w:t>
            </w:r>
            <w:r w:rsidRPr="005C78FF">
              <w:rPr>
                <w:rFonts w:ascii="Times New Roman" w:eastAsia="Times New Roman" w:hAnsi="Times New Roman" w:cs="Times New Roman"/>
                <w:b/>
                <w:color w:val="000000"/>
                <w:sz w:val="24"/>
                <w:szCs w:val="24"/>
              </w:rPr>
              <w:t>повинні містити підпис уповноваженої особи</w:t>
            </w:r>
            <w:r w:rsidRPr="005C78FF">
              <w:rPr>
                <w:rFonts w:ascii="Times New Roman" w:eastAsia="Times New Roman" w:hAnsi="Times New Roman" w:cs="Times New Roman"/>
                <w:color w:val="000000"/>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3C5B" w:rsidRPr="005C78FF" w:rsidRDefault="007C0B7D">
            <w:pPr>
              <w:widowControl w:val="0"/>
              <w:ind w:left="40" w:hanging="20"/>
              <w:jc w:val="both"/>
              <w:rPr>
                <w:rFonts w:ascii="Times New Roman" w:eastAsia="Times New Roman" w:hAnsi="Times New Roman" w:cs="Times New Roman"/>
                <w:sz w:val="24"/>
                <w:szCs w:val="24"/>
              </w:rPr>
            </w:pPr>
            <w:r w:rsidRPr="005C78F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78F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3C5B" w:rsidRPr="005C78FF" w:rsidRDefault="007C0B7D">
            <w:pPr>
              <w:widowControl w:val="0"/>
              <w:ind w:left="40" w:hanging="20"/>
              <w:jc w:val="both"/>
              <w:rPr>
                <w:rFonts w:ascii="Times New Roman" w:eastAsia="Times New Roman" w:hAnsi="Times New Roman" w:cs="Times New Roman"/>
                <w:color w:val="000000"/>
                <w:sz w:val="24"/>
                <w:szCs w:val="24"/>
              </w:rPr>
            </w:pPr>
            <w:r w:rsidRPr="005C78FF">
              <w:rPr>
                <w:rFonts w:ascii="Times New Roman" w:eastAsia="Times New Roman" w:hAnsi="Times New Roman" w:cs="Times New Roman"/>
                <w:color w:val="000000"/>
                <w:sz w:val="24"/>
                <w:szCs w:val="24"/>
              </w:rPr>
              <w:t xml:space="preserve">Замовник перевіряє </w:t>
            </w:r>
            <w:r w:rsidRPr="005C78FF">
              <w:rPr>
                <w:rFonts w:ascii="Times New Roman" w:eastAsia="Times New Roman" w:hAnsi="Times New Roman" w:cs="Times New Roman"/>
                <w:color w:val="000000"/>
                <w:sz w:val="24"/>
                <w:szCs w:val="24"/>
                <w:highlight w:val="yellow"/>
              </w:rPr>
              <w:t>КЕП/УЕП</w:t>
            </w:r>
            <w:r w:rsidRPr="005C78FF">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https://czo.gov.ua/verify. Під час перевірки </w:t>
            </w:r>
            <w:r w:rsidRPr="005C78FF">
              <w:rPr>
                <w:rFonts w:ascii="Times New Roman" w:eastAsia="Times New Roman" w:hAnsi="Times New Roman" w:cs="Times New Roman"/>
                <w:color w:val="000000"/>
                <w:sz w:val="24"/>
                <w:szCs w:val="24"/>
                <w:highlight w:val="yellow"/>
              </w:rPr>
              <w:t>КЕП/УЕП</w:t>
            </w:r>
            <w:r w:rsidRPr="005C78FF">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43C5B" w:rsidRDefault="007C0B7D">
            <w:pPr>
              <w:widowControl w:val="0"/>
              <w:ind w:left="40" w:hanging="20"/>
              <w:jc w:val="both"/>
              <w:rPr>
                <w:rFonts w:ascii="Times New Roman" w:eastAsia="Times New Roman" w:hAnsi="Times New Roman" w:cs="Times New Roman"/>
                <w:b/>
                <w:i/>
                <w:sz w:val="24"/>
                <w:szCs w:val="24"/>
              </w:rPr>
            </w:pPr>
            <w:r w:rsidRPr="005C78FF">
              <w:rPr>
                <w:rFonts w:ascii="Times New Roman" w:eastAsia="Times New Roman" w:hAnsi="Times New Roman" w:cs="Times New Roman"/>
                <w:color w:val="000000"/>
                <w:sz w:val="24"/>
                <w:szCs w:val="24"/>
              </w:rPr>
              <w:t xml:space="preserve">У </w:t>
            </w:r>
            <w:r w:rsidRPr="005C78FF">
              <w:rPr>
                <w:rFonts w:ascii="Times New Roman" w:eastAsia="Times New Roman" w:hAnsi="Times New Roman" w:cs="Times New Roman"/>
                <w:sz w:val="24"/>
                <w:szCs w:val="24"/>
              </w:rPr>
              <w:t>разі</w:t>
            </w:r>
            <w:r w:rsidRPr="005C78FF">
              <w:rPr>
                <w:rFonts w:ascii="Times New Roman" w:eastAsia="Times New Roman" w:hAnsi="Times New Roman" w:cs="Times New Roman"/>
                <w:color w:val="000000"/>
                <w:sz w:val="24"/>
                <w:szCs w:val="24"/>
              </w:rPr>
              <w:t xml:space="preserve"> відсутності даної інформації або у </w:t>
            </w:r>
            <w:r w:rsidRPr="005C78FF">
              <w:rPr>
                <w:rFonts w:ascii="Times New Roman" w:eastAsia="Times New Roman" w:hAnsi="Times New Roman" w:cs="Times New Roman"/>
                <w:sz w:val="24"/>
                <w:szCs w:val="24"/>
              </w:rPr>
              <w:t>разі</w:t>
            </w:r>
            <w:r w:rsidRPr="005C78FF">
              <w:rPr>
                <w:rFonts w:ascii="Times New Roman" w:eastAsia="Times New Roman" w:hAnsi="Times New Roman" w:cs="Times New Roman"/>
                <w:color w:val="000000"/>
                <w:sz w:val="24"/>
                <w:szCs w:val="24"/>
              </w:rPr>
              <w:t xml:space="preserve"> </w:t>
            </w:r>
            <w:proofErr w:type="spellStart"/>
            <w:r w:rsidRPr="005C78FF">
              <w:rPr>
                <w:rFonts w:ascii="Times New Roman" w:eastAsia="Times New Roman" w:hAnsi="Times New Roman" w:cs="Times New Roman"/>
                <w:color w:val="000000"/>
                <w:sz w:val="24"/>
                <w:szCs w:val="24"/>
              </w:rPr>
              <w:t>ненакладення</w:t>
            </w:r>
            <w:proofErr w:type="spellEnd"/>
            <w:r w:rsidRPr="005C78FF">
              <w:rPr>
                <w:rFonts w:ascii="Times New Roman" w:eastAsia="Times New Roman" w:hAnsi="Times New Roman" w:cs="Times New Roman"/>
                <w:color w:val="000000"/>
                <w:sz w:val="24"/>
                <w:szCs w:val="24"/>
              </w:rPr>
              <w:t xml:space="preserve"> учасником </w:t>
            </w:r>
            <w:r w:rsidRPr="005C78FF">
              <w:rPr>
                <w:rFonts w:ascii="Times New Roman" w:eastAsia="Times New Roman" w:hAnsi="Times New Roman" w:cs="Times New Roman"/>
                <w:color w:val="000000"/>
                <w:sz w:val="24"/>
                <w:szCs w:val="24"/>
                <w:highlight w:val="yellow"/>
              </w:rPr>
              <w:t>КЕП\УЕП</w:t>
            </w:r>
            <w:r w:rsidRPr="005C78FF">
              <w:rPr>
                <w:rFonts w:ascii="Times New Roman" w:eastAsia="Times New Roman" w:hAnsi="Times New Roman" w:cs="Times New Roman"/>
                <w:color w:val="000000"/>
                <w:sz w:val="24"/>
                <w:szCs w:val="24"/>
              </w:rPr>
              <w:t xml:space="preserve"> </w:t>
            </w:r>
            <w:r w:rsidRPr="005C78FF">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C78FF">
              <w:rPr>
                <w:rFonts w:ascii="Times New Roman" w:eastAsia="Times New Roman" w:hAnsi="Times New Roman" w:cs="Times New Roman"/>
                <w:i/>
                <w:sz w:val="24"/>
                <w:szCs w:val="24"/>
              </w:rPr>
              <w:t>Закону</w:t>
            </w:r>
            <w:r w:rsidRPr="005C78FF">
              <w:rPr>
                <w:rFonts w:ascii="Times New Roman" w:eastAsia="Times New Roman" w:hAnsi="Times New Roman" w:cs="Times New Roman"/>
                <w:sz w:val="24"/>
                <w:szCs w:val="24"/>
              </w:rPr>
              <w:t xml:space="preserve"> та буде відхилена на підставі підпункту 2 пункту 41</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Особливостей.</w:t>
            </w:r>
          </w:p>
          <w:p w:rsidR="00543C5B" w:rsidRDefault="007C0B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43C5B" w:rsidRDefault="007C0B7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43C5B" w:rsidRDefault="007C0B7D">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106A43">
              <w:rPr>
                <w:rFonts w:ascii="Times New Roman" w:eastAsia="Times New Roman" w:hAnsi="Times New Roman" w:cs="Times New Roman"/>
                <w:color w:val="000000"/>
                <w:sz w:val="24"/>
                <w:szCs w:val="24"/>
              </w:rPr>
              <w:t>.</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000000"/>
                <w:sz w:val="20"/>
                <w:szCs w:val="20"/>
                <w:highlight w:val="yellow"/>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color w:val="FF0000"/>
                <w:sz w:val="20"/>
                <w:szCs w:val="20"/>
                <w:highlight w:val="yellow"/>
              </w:rPr>
              <w:t>(у разі здійснення закупівлі за лотами),</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543C5B" w:rsidTr="00C015C8">
        <w:trPr>
          <w:trHeight w:val="551"/>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43C5B" w:rsidRDefault="007C0B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535" w:type="dxa"/>
            <w:vAlign w:val="center"/>
          </w:tcPr>
          <w:p w:rsidR="00543C5B" w:rsidRPr="00106A43" w:rsidRDefault="007C0B7D">
            <w:pPr>
              <w:widowControl w:val="0"/>
              <w:ind w:right="120"/>
              <w:jc w:val="both"/>
              <w:rPr>
                <w:rFonts w:ascii="Times New Roman" w:eastAsia="Times New Roman" w:hAnsi="Times New Roman" w:cs="Times New Roman"/>
                <w:sz w:val="24"/>
                <w:szCs w:val="24"/>
              </w:rPr>
            </w:pPr>
            <w:r w:rsidRPr="00106A43">
              <w:rPr>
                <w:rFonts w:ascii="Times New Roman" w:eastAsia="Times New Roman" w:hAnsi="Times New Roman" w:cs="Times New Roman"/>
                <w:sz w:val="24"/>
                <w:szCs w:val="24"/>
              </w:rPr>
              <w:t>Забезпечення тендерної пропозиції  не вимагається.</w:t>
            </w:r>
          </w:p>
          <w:p w:rsidR="00543C5B" w:rsidRPr="00106A43" w:rsidRDefault="00543C5B">
            <w:pPr>
              <w:widowControl w:val="0"/>
              <w:ind w:right="120"/>
              <w:jc w:val="both"/>
              <w:rPr>
                <w:rFonts w:ascii="Times New Roman" w:eastAsia="Times New Roman" w:hAnsi="Times New Roman" w:cs="Times New Roman"/>
                <w:b/>
                <w:color w:val="FF0000"/>
                <w:sz w:val="24"/>
                <w:szCs w:val="24"/>
              </w:rPr>
            </w:pPr>
            <w:bookmarkStart w:id="7" w:name="_heading=h.3dy6vkm" w:colFirst="0" w:colLast="0"/>
            <w:bookmarkEnd w:id="7"/>
          </w:p>
          <w:p w:rsidR="00543C5B" w:rsidRPr="00106A43" w:rsidRDefault="00543C5B">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35" w:type="dxa"/>
            <w:vAlign w:val="center"/>
          </w:tcPr>
          <w:p w:rsidR="00543C5B" w:rsidRPr="00106A43" w:rsidRDefault="007C0B7D">
            <w:pPr>
              <w:widowControl w:val="0"/>
              <w:ind w:right="120"/>
              <w:jc w:val="both"/>
              <w:rPr>
                <w:rFonts w:ascii="Times New Roman" w:eastAsia="Times New Roman" w:hAnsi="Times New Roman" w:cs="Times New Roman"/>
                <w:color w:val="FF0000"/>
                <w:sz w:val="24"/>
                <w:szCs w:val="24"/>
              </w:rPr>
            </w:pPr>
            <w:r w:rsidRPr="00106A43">
              <w:rPr>
                <w:rFonts w:ascii="Times New Roman" w:eastAsia="Times New Roman" w:hAnsi="Times New Roman" w:cs="Times New Roman"/>
                <w:sz w:val="24"/>
                <w:szCs w:val="24"/>
              </w:rPr>
              <w:t>Не передбачається.</w:t>
            </w:r>
          </w:p>
          <w:p w:rsidR="00543C5B" w:rsidRDefault="00543C5B">
            <w:pPr>
              <w:widowControl w:val="0"/>
              <w:ind w:right="120"/>
              <w:jc w:val="both"/>
              <w:rPr>
                <w:rFonts w:ascii="Times New Roman" w:eastAsia="Times New Roman" w:hAnsi="Times New Roman" w:cs="Times New Roman"/>
                <w:color w:val="FF0000"/>
                <w:sz w:val="24"/>
                <w:szCs w:val="24"/>
                <w:highlight w:val="yellow"/>
              </w:rPr>
            </w:pPr>
          </w:p>
          <w:p w:rsidR="00543C5B" w:rsidRDefault="00543C5B">
            <w:pPr>
              <w:widowControl w:val="0"/>
              <w:jc w:val="both"/>
              <w:rPr>
                <w:rFonts w:ascii="Times New Roman" w:eastAsia="Times New Roman" w:hAnsi="Times New Roman" w:cs="Times New Roman"/>
                <w:sz w:val="24"/>
                <w:szCs w:val="24"/>
              </w:rPr>
            </w:pPr>
          </w:p>
        </w:tc>
      </w:tr>
      <w:tr w:rsidR="00543C5B" w:rsidTr="00FB20DF">
        <w:trPr>
          <w:trHeight w:val="560"/>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35" w:type="dxa"/>
            <w:vAlign w:val="center"/>
          </w:tcPr>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 xml:space="preserve">протягом </w:t>
            </w:r>
            <w:r w:rsidR="00191FCD">
              <w:rPr>
                <w:rFonts w:ascii="Times New Roman" w:eastAsia="Times New Roman" w:hAnsi="Times New Roman" w:cs="Times New Roman"/>
                <w:b/>
                <w:i/>
                <w:sz w:val="24"/>
                <w:szCs w:val="24"/>
                <w:highlight w:val="yellow"/>
                <w:u w:val="single"/>
              </w:rPr>
              <w:t xml:space="preserve">90 </w:t>
            </w:r>
            <w:r>
              <w:rPr>
                <w:rFonts w:ascii="Times New Roman" w:eastAsia="Times New Roman" w:hAnsi="Times New Roman" w:cs="Times New Roman"/>
                <w:b/>
                <w:i/>
                <w:sz w:val="24"/>
                <w:szCs w:val="24"/>
                <w:highlight w:val="yellow"/>
                <w:u w:val="single"/>
              </w:rPr>
              <w:t>(</w:t>
            </w:r>
            <w:r w:rsidR="00191FCD">
              <w:rPr>
                <w:rFonts w:ascii="Times New Roman" w:eastAsia="Times New Roman" w:hAnsi="Times New Roman" w:cs="Times New Roman"/>
                <w:b/>
                <w:i/>
                <w:sz w:val="24"/>
                <w:szCs w:val="24"/>
                <w:highlight w:val="yellow"/>
                <w:u w:val="single"/>
              </w:rPr>
              <w:t>дев’яносто</w:t>
            </w:r>
            <w:r>
              <w:rPr>
                <w:rFonts w:ascii="Times New Roman" w:eastAsia="Times New Roman" w:hAnsi="Times New Roman" w:cs="Times New Roman"/>
                <w:b/>
                <w:i/>
                <w:sz w:val="24"/>
                <w:szCs w:val="24"/>
                <w:highlight w:val="yellow"/>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3C5B" w:rsidRDefault="007C0B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43C5B" w:rsidRDefault="007C0B7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35" w:type="dxa"/>
            <w:vAlign w:val="center"/>
          </w:tcPr>
          <w:p w:rsidR="00AF7C48" w:rsidRDefault="00922389" w:rsidP="00AF7C48">
            <w:pPr>
              <w:ind w:firstLine="566"/>
              <w:jc w:val="both"/>
              <w:rPr>
                <w:rFonts w:ascii="Times New Roman" w:eastAsia="Times New Roman" w:hAnsi="Times New Roman" w:cs="Times New Roman"/>
                <w:sz w:val="24"/>
                <w:szCs w:val="24"/>
              </w:rPr>
            </w:pPr>
            <w:r w:rsidRPr="00AF7C48">
              <w:rPr>
                <w:rFonts w:ascii="Times New Roman" w:hAnsi="Times New Roman" w:cs="Times New Roman"/>
                <w:shd w:val="solid" w:color="FFFFFF" w:fill="FFFFFF"/>
                <w:lang w:eastAsia="en-US"/>
              </w:rPr>
              <w:t xml:space="preserve">Відповідно до </w:t>
            </w:r>
            <w:r w:rsidRPr="00AF7C48">
              <w:rPr>
                <w:rFonts w:ascii="Times New Roman" w:hAnsi="Times New Roman" w:cs="Times New Roman"/>
                <w:b/>
                <w:i/>
                <w:shd w:val="solid" w:color="FFFFFF" w:fill="FFFFFF"/>
                <w:lang w:eastAsia="en-US"/>
              </w:rPr>
              <w:t>п.45. Особливостей</w:t>
            </w:r>
            <w:r w:rsidRPr="00AF7C48">
              <w:rPr>
                <w:rFonts w:ascii="Times New Roman" w:hAnsi="Times New Roman" w:cs="Times New Roman"/>
                <w:shd w:val="solid" w:color="FFFFFF" w:fill="FFFFFF"/>
                <w:lang w:eastAsia="en-US"/>
              </w:rPr>
              <w:t xml:space="preserve"> </w:t>
            </w:r>
            <w:r w:rsidR="00AF7C48">
              <w:rPr>
                <w:rFonts w:ascii="Times New Roman" w:hAnsi="Times New Roman" w:cs="Times New Roman"/>
                <w:shd w:val="solid" w:color="FFFFFF" w:fill="FFFFFF"/>
                <w:lang w:eastAsia="en-US"/>
              </w:rPr>
              <w:t>п</w:t>
            </w:r>
            <w:r w:rsidRPr="00AF7C48">
              <w:rPr>
                <w:rFonts w:ascii="Times New Roman" w:hAnsi="Times New Roman" w:cs="Times New Roman"/>
                <w:shd w:val="solid" w:color="FFFFFF" w:fill="FFFFFF"/>
                <w:lang w:eastAsia="en-US"/>
              </w:rPr>
              <w:t xml:space="preserve">ід час здійснення закупівлі </w:t>
            </w:r>
            <w:r w:rsidRPr="00AF7C48">
              <w:rPr>
                <w:rFonts w:ascii="Times New Roman" w:hAnsi="Times New Roman" w:cs="Times New Roman"/>
                <w:highlight w:val="yellow"/>
                <w:shd w:val="solid" w:color="FFFFFF" w:fill="FFFFFF"/>
                <w:lang w:eastAsia="en-US"/>
              </w:rPr>
              <w:t>товарів</w:t>
            </w:r>
            <w:r w:rsidRPr="00AF7C48">
              <w:rPr>
                <w:rFonts w:ascii="Times New Roman" w:hAnsi="Times New Roman" w:cs="Times New Roman"/>
                <w:shd w:val="solid" w:color="FFFFFF" w:fill="FFFFFF"/>
                <w:lang w:eastAsia="en-US"/>
              </w:rPr>
              <w:t xml:space="preserve"> замовник може не застосовувати до учасників процедури закупівлі кваліфікаційні критерії, визначені статтею 16 Закону</w:t>
            </w:r>
            <w:r w:rsidR="00AF7C48">
              <w:rPr>
                <w:rFonts w:ascii="Times New Roman" w:eastAsia="Times New Roman" w:hAnsi="Times New Roman" w:cs="Times New Roman"/>
                <w:sz w:val="24"/>
                <w:szCs w:val="24"/>
              </w:rPr>
              <w:t>.</w:t>
            </w:r>
          </w:p>
          <w:p w:rsidR="00543C5B" w:rsidRDefault="007C0B7D" w:rsidP="00AF7C48">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eastAsia="Times New Roman" w:hAnsi="Times New Roman" w:cs="Times New Roman"/>
                <w:sz w:val="24"/>
                <w:szCs w:val="24"/>
              </w:rPr>
              <w:lastRenderedPageBreak/>
              <w:t>корупцією;</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43C5B" w:rsidRDefault="007C0B7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3C5B" w:rsidRDefault="007C0B7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w:t>
            </w:r>
            <w:r>
              <w:rPr>
                <w:rFonts w:ascii="Times New Roman" w:eastAsia="Times New Roman" w:hAnsi="Times New Roman" w:cs="Times New Roman"/>
                <w:sz w:val="24"/>
                <w:szCs w:val="24"/>
              </w:rPr>
              <w:lastRenderedPageBreak/>
              <w:t xml:space="preserve">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43C5B" w:rsidRDefault="007C0B7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35" w:type="dxa"/>
            <w:vAlign w:val="center"/>
          </w:tcPr>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015C8" w:rsidRDefault="007C0B7D">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w:t>
            </w:r>
            <w:r w:rsidRPr="00C015C8">
              <w:rPr>
                <w:rFonts w:ascii="Times New Roman" w:eastAsia="Times New Roman" w:hAnsi="Times New Roman" w:cs="Times New Roman"/>
                <w:b/>
                <w:sz w:val="24"/>
                <w:szCs w:val="24"/>
              </w:rPr>
              <w:t xml:space="preserve">субпідрядника /співвиконавця </w:t>
            </w:r>
          </w:p>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yellow"/>
              </w:rPr>
              <w:t>(у випадку закупівлі робіт чи послуг)</w:t>
            </w:r>
          </w:p>
        </w:tc>
        <w:tc>
          <w:tcPr>
            <w:tcW w:w="6535" w:type="dxa"/>
            <w:vAlign w:val="center"/>
          </w:tcPr>
          <w:p w:rsidR="00D66C38" w:rsidRPr="00D66C38" w:rsidRDefault="007C0B7D" w:rsidP="00D66C38">
            <w:pPr>
              <w:widowControl w:val="0"/>
              <w:ind w:right="120"/>
              <w:jc w:val="both"/>
              <w:rPr>
                <w:rFonts w:ascii="Times New Roman" w:eastAsia="Times New Roman" w:hAnsi="Times New Roman" w:cs="Times New Roman"/>
                <w:sz w:val="24"/>
                <w:szCs w:val="24"/>
              </w:rPr>
            </w:pPr>
            <w:r w:rsidRPr="00D66C38">
              <w:rPr>
                <w:rFonts w:ascii="Times New Roman" w:eastAsia="Times New Roman" w:hAnsi="Times New Roman" w:cs="Times New Roman"/>
                <w:sz w:val="24"/>
                <w:szCs w:val="24"/>
              </w:rPr>
              <w:t xml:space="preserve">Не передбачено.  </w:t>
            </w:r>
          </w:p>
          <w:p w:rsidR="00543C5B" w:rsidRDefault="00543C5B">
            <w:pPr>
              <w:widowControl w:val="0"/>
              <w:ind w:right="120"/>
              <w:jc w:val="both"/>
              <w:rPr>
                <w:rFonts w:ascii="Times New Roman" w:eastAsia="Times New Roman" w:hAnsi="Times New Roman" w:cs="Times New Roman"/>
                <w:sz w:val="24"/>
                <w:szCs w:val="24"/>
              </w:rPr>
            </w:pPr>
          </w:p>
        </w:tc>
      </w:tr>
      <w:tr w:rsidR="00543C5B" w:rsidTr="00FB20DF">
        <w:trPr>
          <w:trHeight w:val="841"/>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35" w:type="dxa"/>
            <w:vAlign w:val="center"/>
          </w:tcPr>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3C5B" w:rsidTr="00FB20DF">
        <w:trPr>
          <w:trHeight w:val="442"/>
          <w:jc w:val="center"/>
        </w:trPr>
        <w:tc>
          <w:tcPr>
            <w:tcW w:w="10075" w:type="dxa"/>
            <w:gridSpan w:val="3"/>
            <w:vAlign w:val="center"/>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43C5B" w:rsidTr="00AF7C48">
        <w:trPr>
          <w:trHeight w:val="62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35" w:type="dxa"/>
            <w:vAlign w:val="center"/>
          </w:tcPr>
          <w:p w:rsidR="00543C5B" w:rsidRDefault="007C0B7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F7C48">
              <w:rPr>
                <w:rFonts w:ascii="Times New Roman" w:eastAsia="Times New Roman" w:hAnsi="Times New Roman" w:cs="Times New Roman"/>
                <w:b/>
                <w:color w:val="FF0000"/>
                <w:sz w:val="24"/>
                <w:szCs w:val="24"/>
                <w:highlight w:val="yellow"/>
              </w:rPr>
              <w:t>11</w:t>
            </w:r>
            <w:r w:rsidR="000769D3">
              <w:rPr>
                <w:rFonts w:ascii="Times New Roman" w:eastAsia="Times New Roman" w:hAnsi="Times New Roman" w:cs="Times New Roman"/>
                <w:b/>
                <w:color w:val="FF0000"/>
                <w:sz w:val="24"/>
                <w:szCs w:val="24"/>
                <w:highlight w:val="yellow"/>
              </w:rPr>
              <w:t xml:space="preserve">листопада </w:t>
            </w:r>
            <w:r>
              <w:rPr>
                <w:rFonts w:ascii="Times New Roman" w:eastAsia="Times New Roman" w:hAnsi="Times New Roman" w:cs="Times New Roman"/>
                <w:b/>
                <w:color w:val="FF0000"/>
                <w:sz w:val="24"/>
                <w:szCs w:val="24"/>
                <w:highlight w:val="yellow"/>
              </w:rPr>
              <w:t>20</w:t>
            </w:r>
            <w:r w:rsidR="000769D3">
              <w:rPr>
                <w:rFonts w:ascii="Times New Roman" w:eastAsia="Times New Roman" w:hAnsi="Times New Roman" w:cs="Times New Roman"/>
                <w:b/>
                <w:color w:val="FF0000"/>
                <w:sz w:val="24"/>
                <w:szCs w:val="24"/>
                <w:highlight w:val="yellow"/>
              </w:rPr>
              <w:t xml:space="preserve">22 </w:t>
            </w:r>
            <w:r>
              <w:rPr>
                <w:rFonts w:ascii="Times New Roman" w:eastAsia="Times New Roman" w:hAnsi="Times New Roman" w:cs="Times New Roman"/>
                <w:b/>
                <w:color w:val="FF0000"/>
                <w:sz w:val="24"/>
                <w:szCs w:val="24"/>
                <w:highlight w:val="yellow"/>
              </w:rPr>
              <w:t>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3C5B" w:rsidRDefault="007C0B7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543C5B" w:rsidTr="00AF7C48">
        <w:trPr>
          <w:trHeight w:val="3544"/>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35" w:type="dxa"/>
            <w:vAlign w:val="center"/>
          </w:tcPr>
          <w:p w:rsidR="00543C5B" w:rsidRDefault="007C0B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3C5B" w:rsidRDefault="007C0B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43C5B" w:rsidRDefault="007C0B7D" w:rsidP="00AF7C4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543C5B" w:rsidTr="00FB20DF">
        <w:trPr>
          <w:trHeight w:val="512"/>
          <w:jc w:val="center"/>
        </w:trPr>
        <w:tc>
          <w:tcPr>
            <w:tcW w:w="10075" w:type="dxa"/>
            <w:gridSpan w:val="3"/>
            <w:vAlign w:val="center"/>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35" w:type="dxa"/>
            <w:vAlign w:val="center"/>
          </w:tcPr>
          <w:p w:rsidR="00543C5B" w:rsidRDefault="007C0B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543C5B" w:rsidRDefault="007C0B7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Перелік критеріїв та методика оцінки тендерної пропозиції із зазначенням питомої ваги критерію:</w:t>
            </w:r>
          </w:p>
          <w:p w:rsidR="00543C5B" w:rsidRDefault="007C0B7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yellow"/>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i/>
                <w:sz w:val="24"/>
                <w:szCs w:val="24"/>
                <w:highlight w:val="yellow"/>
              </w:rPr>
              <w:t>(у разі якщо подано дві і більше тендерних пропозицій).</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43C5B" w:rsidRDefault="007C0B7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не може</w:t>
            </w:r>
            <w:r>
              <w:rPr>
                <w:rFonts w:ascii="Times New Roman" w:eastAsia="Times New Roman" w:hAnsi="Times New Roman" w:cs="Times New Roman"/>
                <w:i/>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43C5B" w:rsidRDefault="007C0B7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sz w:val="24"/>
                <w:szCs w:val="24"/>
                <w:highlight w:val="yellow"/>
                <w:u w:val="single"/>
              </w:rPr>
              <w:t>*</w:t>
            </w:r>
            <w:r>
              <w:rPr>
                <w:rFonts w:ascii="Times New Roman" w:eastAsia="Times New Roman" w:hAnsi="Times New Roman" w:cs="Times New Roman"/>
                <w:i/>
                <w:color w:val="FF0000"/>
                <w:sz w:val="24"/>
                <w:szCs w:val="24"/>
                <w:highlight w:val="yellow"/>
                <w:u w:val="single"/>
              </w:rPr>
              <w:t>не приймається</w:t>
            </w:r>
            <w:r>
              <w:rPr>
                <w:rFonts w:ascii="Times New Roman" w:eastAsia="Times New Roman" w:hAnsi="Times New Roman" w:cs="Times New Roman"/>
                <w:i/>
                <w:color w:val="FF0000"/>
                <w:sz w:val="24"/>
                <w:szCs w:val="24"/>
                <w:highlight w:val="yellow"/>
              </w:rPr>
              <w:t xml:space="preserve"> </w:t>
            </w:r>
            <w:r>
              <w:rPr>
                <w:rFonts w:ascii="Times New Roman" w:eastAsia="Times New Roman" w:hAnsi="Times New Roman" w:cs="Times New Roman"/>
                <w:i/>
                <w:sz w:val="24"/>
                <w:szCs w:val="24"/>
                <w:highlight w:val="yellow"/>
              </w:rPr>
              <w:t xml:space="preserve">тендерна пропозиція, ціна якої є вищою ніж очікувана вартість предмета закупівлі, </w:t>
            </w:r>
            <w:r>
              <w:rPr>
                <w:rFonts w:ascii="Times New Roman" w:eastAsia="Times New Roman" w:hAnsi="Times New Roman" w:cs="Times New Roman"/>
                <w:i/>
                <w:sz w:val="24"/>
                <w:szCs w:val="24"/>
                <w:highlight w:val="yellow"/>
              </w:rPr>
              <w:lastRenderedPageBreak/>
              <w:t>визначена замовником в оголошенні про проведення відкритих торгів.</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769D3"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color w:val="FF0000"/>
                <w:sz w:val="24"/>
                <w:szCs w:val="24"/>
                <w:highlight w:val="yellow"/>
              </w:rPr>
              <w:t xml:space="preserve"> 1 %</w:t>
            </w:r>
            <w:r>
              <w:rPr>
                <w:rFonts w:ascii="Times New Roman" w:eastAsia="Times New Roman" w:hAnsi="Times New Roman" w:cs="Times New Roman"/>
                <w:sz w:val="24"/>
                <w:szCs w:val="24"/>
              </w:rPr>
              <w:t xml:space="preserve"> </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w:t>
            </w:r>
            <w:r>
              <w:rPr>
                <w:rFonts w:ascii="Times New Roman" w:eastAsia="Times New Roman" w:hAnsi="Times New Roman" w:cs="Times New Roman"/>
                <w:sz w:val="24"/>
                <w:szCs w:val="24"/>
              </w:rPr>
              <w:lastRenderedPageBreak/>
              <w:t>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43C5B" w:rsidRDefault="007C0B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w:t>
            </w:r>
            <w:r w:rsidRPr="00AF7C48">
              <w:rPr>
                <w:rFonts w:ascii="Times New Roman" w:eastAsia="Times New Roman" w:hAnsi="Times New Roman" w:cs="Times New Roman"/>
                <w:b/>
                <w:i/>
                <w:sz w:val="24"/>
                <w:szCs w:val="24"/>
                <w:highlight w:val="yellow"/>
              </w:rPr>
              <w:t>надати</w:t>
            </w:r>
            <w:r>
              <w:rPr>
                <w:rFonts w:ascii="Times New Roman" w:eastAsia="Times New Roman" w:hAnsi="Times New Roman" w:cs="Times New Roman"/>
                <w:b/>
                <w:i/>
                <w:sz w:val="24"/>
                <w:szCs w:val="24"/>
              </w:rPr>
              <w:t xml:space="preserve">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43C5B" w:rsidRDefault="007C0B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543C5B" w:rsidRDefault="007C0B7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43C5B" w:rsidRDefault="007C0B7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43C5B" w:rsidRDefault="007C0B7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543C5B" w:rsidRDefault="007C0B7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w:t>
            </w:r>
            <w:r w:rsidRPr="002A01C3">
              <w:rPr>
                <w:rFonts w:ascii="Times New Roman" w:eastAsia="Times New Roman" w:hAnsi="Times New Roman" w:cs="Times New Roman"/>
                <w:b/>
                <w:i/>
                <w:sz w:val="24"/>
                <w:szCs w:val="24"/>
              </w:rPr>
              <w:t>пунктом 41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543C5B" w:rsidRDefault="007C0B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w:t>
            </w:r>
            <w:r>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3C5B" w:rsidRDefault="007C0B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43C5B" w:rsidRDefault="007C0B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43C5B" w:rsidRDefault="007C0B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4F5C7F">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виявлених невідповідностей.</w:t>
            </w:r>
          </w:p>
          <w:p w:rsidR="00543C5B" w:rsidRDefault="007C0B7D">
            <w:pPr>
              <w:widowControl w:val="0"/>
              <w:jc w:val="both"/>
              <w:rPr>
                <w:rFonts w:ascii="Times New Roman" w:eastAsia="Times New Roman" w:hAnsi="Times New Roman" w:cs="Times New Roman"/>
                <w:sz w:val="24"/>
                <w:szCs w:val="24"/>
              </w:rPr>
            </w:pPr>
            <w:r w:rsidRPr="00AF7C48">
              <w:rPr>
                <w:rFonts w:ascii="Times New Roman" w:eastAsia="Times New Roman" w:hAnsi="Times New Roman" w:cs="Times New Roman"/>
                <w:b/>
                <w:sz w:val="24"/>
                <w:szCs w:val="24"/>
              </w:rPr>
              <w:t>У разі відхилення тендерної пропозиції з підстави, визначеної підпунктом 3 пункту 41 цих Особливостей</w:t>
            </w:r>
            <w:r>
              <w:rPr>
                <w:rFonts w:ascii="Times New Roman" w:eastAsia="Times New Roman" w:hAnsi="Times New Roman" w:cs="Times New Roman"/>
                <w:sz w:val="24"/>
                <w:szCs w:val="24"/>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35" w:type="dxa"/>
            <w:vAlign w:val="center"/>
          </w:tcPr>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F5C7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4F5C7F">
              <w:rPr>
                <w:rFonts w:ascii="Times New Roman" w:eastAsia="Times New Roman" w:hAnsi="Times New Roman" w:cs="Times New Roman"/>
                <w:i/>
                <w:color w:val="808080" w:themeColor="background1" w:themeShade="80"/>
                <w:sz w:val="24"/>
                <w:szCs w:val="24"/>
              </w:rPr>
              <w:t>(у разі встановлення такої вимоги)</w:t>
            </w:r>
            <w:r w:rsidRPr="004F5C7F">
              <w:rPr>
                <w:rFonts w:ascii="Times New Roman" w:eastAsia="Times New Roman" w:hAnsi="Times New Roman" w:cs="Times New Roman"/>
                <w:color w:val="808080" w:themeColor="background1" w:themeShade="8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AF7C48">
              <w:rPr>
                <w:rFonts w:ascii="Times New Roman" w:eastAsia="Times New Roman" w:hAnsi="Times New Roman" w:cs="Times New Roman"/>
                <w:b/>
                <w:color w:val="000000"/>
                <w:sz w:val="24"/>
                <w:szCs w:val="24"/>
                <w:highlight w:val="yellow"/>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3C5B" w:rsidRDefault="007C0B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543C5B" w:rsidRDefault="007C0B7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43C5B" w:rsidRPr="004F5C7F" w:rsidRDefault="007C0B7D">
            <w:pPr>
              <w:widowControl w:val="0"/>
              <w:jc w:val="both"/>
              <w:rPr>
                <w:rFonts w:ascii="Times New Roman" w:eastAsia="Times New Roman" w:hAnsi="Times New Roman" w:cs="Times New Roman"/>
                <w:color w:val="000000"/>
                <w:sz w:val="24"/>
                <w:szCs w:val="24"/>
              </w:rPr>
            </w:pPr>
            <w:r w:rsidRPr="004F5C7F">
              <w:rPr>
                <w:rFonts w:ascii="Times New Roman" w:eastAsia="Times New Roman" w:hAnsi="Times New Roman" w:cs="Times New Roman"/>
                <w:color w:val="000000"/>
                <w:sz w:val="24"/>
                <w:szCs w:val="24"/>
              </w:rPr>
              <w:t xml:space="preserve">11. </w:t>
            </w:r>
            <w:r w:rsidRPr="004F5C7F">
              <w:rPr>
                <w:rFonts w:ascii="Times New Roman" w:eastAsia="Times New Roman" w:hAnsi="Times New Roman" w:cs="Times New Roman"/>
                <w:sz w:val="24"/>
                <w:szCs w:val="24"/>
              </w:rPr>
              <w:t>Тендерна п</w:t>
            </w:r>
            <w:r w:rsidRPr="004F5C7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43C5B" w:rsidRDefault="007C0B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3C5B" w:rsidRDefault="007C0B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3C5B" w:rsidRDefault="007C0B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3C5B" w:rsidRDefault="007C0B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3C5B" w:rsidRDefault="007C0B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35" w:type="dxa"/>
            <w:vAlign w:val="center"/>
          </w:tcPr>
          <w:p w:rsidR="00543C5B" w:rsidRDefault="007C0B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43C5B" w:rsidRDefault="007C0B7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543C5B" w:rsidRDefault="007C0B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43C5B"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43C5B"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3C5B"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43C5B"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543C5B"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3C5B" w:rsidRDefault="007C0B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3C5B"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3C5B" w:rsidTr="00FB20DF">
        <w:trPr>
          <w:trHeight w:val="472"/>
          <w:jc w:val="center"/>
        </w:trPr>
        <w:tc>
          <w:tcPr>
            <w:tcW w:w="10075" w:type="dxa"/>
            <w:gridSpan w:val="3"/>
            <w:vAlign w:val="center"/>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3C5B" w:rsidRDefault="007C0B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35" w:type="dxa"/>
            <w:vAlign w:val="center"/>
          </w:tcPr>
          <w:p w:rsidR="00543C5B" w:rsidRDefault="007C0B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3C5B" w:rsidRDefault="007C0B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35" w:type="dxa"/>
            <w:vAlign w:val="center"/>
          </w:tcPr>
          <w:p w:rsidR="00543C5B"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20DF" w:rsidRDefault="007C0B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3C5B" w:rsidRDefault="007C0B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35" w:type="dxa"/>
            <w:vAlign w:val="center"/>
          </w:tcPr>
          <w:p w:rsidR="00543C5B" w:rsidRDefault="007C0B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43C5B" w:rsidRDefault="007C0B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43C5B" w:rsidRDefault="007C0B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43C5B" w:rsidRDefault="007C0B7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43C5B" w:rsidRDefault="007C0B7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43C5B" w:rsidRDefault="007C0B7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543C5B" w:rsidTr="00FB20DF">
        <w:trPr>
          <w:trHeight w:val="6150"/>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35" w:type="dxa"/>
            <w:vAlign w:val="center"/>
          </w:tcPr>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3C5B" w:rsidRDefault="007C0B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43C5B" w:rsidRDefault="007C0B7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543C5B" w:rsidRDefault="007C0B7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43C5B" w:rsidRDefault="007C0B7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43C5B" w:rsidTr="00FB20DF">
        <w:trPr>
          <w:trHeight w:val="1119"/>
          <w:jc w:val="center"/>
        </w:trPr>
        <w:tc>
          <w:tcPr>
            <w:tcW w:w="705" w:type="dxa"/>
          </w:tcPr>
          <w:p w:rsidR="00543C5B" w:rsidRDefault="007C0B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43C5B" w:rsidRDefault="007C0B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35" w:type="dxa"/>
            <w:vAlign w:val="center"/>
          </w:tcPr>
          <w:p w:rsidR="00543C5B" w:rsidRPr="00FB20DF" w:rsidRDefault="007C0B7D">
            <w:pPr>
              <w:widowControl w:val="0"/>
              <w:ind w:right="120"/>
              <w:jc w:val="both"/>
              <w:rPr>
                <w:rFonts w:ascii="Times New Roman" w:eastAsia="Times New Roman" w:hAnsi="Times New Roman" w:cs="Times New Roman"/>
                <w:sz w:val="24"/>
                <w:szCs w:val="24"/>
              </w:rPr>
            </w:pPr>
            <w:r w:rsidRPr="00FB20DF">
              <w:rPr>
                <w:rFonts w:ascii="Times New Roman" w:eastAsia="Times New Roman" w:hAnsi="Times New Roman" w:cs="Times New Roman"/>
                <w:sz w:val="24"/>
                <w:szCs w:val="24"/>
              </w:rPr>
              <w:t>Забезпечення виконання договору про закупівлю не вимагається.</w:t>
            </w:r>
          </w:p>
          <w:p w:rsidR="00543C5B" w:rsidRPr="00FB20DF" w:rsidRDefault="00543C5B">
            <w:pPr>
              <w:widowControl w:val="0"/>
              <w:jc w:val="both"/>
              <w:rPr>
                <w:rFonts w:ascii="Times New Roman" w:eastAsia="Times New Roman" w:hAnsi="Times New Roman" w:cs="Times New Roman"/>
                <w:sz w:val="24"/>
                <w:szCs w:val="24"/>
              </w:rPr>
            </w:pPr>
          </w:p>
        </w:tc>
      </w:tr>
    </w:tbl>
    <w:p w:rsidR="00543C5B" w:rsidRDefault="00543C5B">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543C5B" w:rsidRDefault="007C0B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FB20DF">
        <w:rPr>
          <w:rFonts w:ascii="Times New Roman" w:eastAsia="Times New Roman" w:hAnsi="Times New Roman" w:cs="Times New Roman"/>
          <w:sz w:val="24"/>
          <w:szCs w:val="24"/>
          <w:highlight w:val="yellow"/>
        </w:rPr>
        <w:t>4</w:t>
      </w:r>
      <w:r>
        <w:rPr>
          <w:rFonts w:ascii="Times New Roman" w:eastAsia="Times New Roman" w:hAnsi="Times New Roman" w:cs="Times New Roman"/>
          <w:sz w:val="24"/>
          <w:szCs w:val="24"/>
          <w:highlight w:val="white"/>
        </w:rPr>
        <w:t xml:space="preserve"> арк. в 1 прим.</w:t>
      </w:r>
    </w:p>
    <w:p w:rsidR="00543C5B" w:rsidRDefault="007C0B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4B7897">
        <w:rPr>
          <w:rFonts w:ascii="Times New Roman" w:eastAsia="Times New Roman" w:hAnsi="Times New Roman" w:cs="Times New Roman"/>
          <w:sz w:val="24"/>
          <w:szCs w:val="24"/>
          <w:highlight w:val="yellow"/>
        </w:rPr>
        <w:t>4</w:t>
      </w:r>
      <w:r>
        <w:rPr>
          <w:rFonts w:ascii="Times New Roman" w:eastAsia="Times New Roman" w:hAnsi="Times New Roman" w:cs="Times New Roman"/>
          <w:sz w:val="24"/>
          <w:szCs w:val="24"/>
          <w:highlight w:val="white"/>
        </w:rPr>
        <w:t xml:space="preserve"> арк. в 1 прим.</w:t>
      </w:r>
    </w:p>
    <w:p w:rsidR="00930681" w:rsidRDefault="007C0B7D" w:rsidP="00930681">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930681">
        <w:rPr>
          <w:rFonts w:ascii="Times New Roman" w:eastAsia="Times New Roman" w:hAnsi="Times New Roman" w:cs="Times New Roman"/>
          <w:sz w:val="24"/>
          <w:szCs w:val="24"/>
          <w:highlight w:val="yellow"/>
        </w:rPr>
        <w:t>5</w:t>
      </w:r>
      <w:r>
        <w:rPr>
          <w:rFonts w:ascii="Times New Roman" w:eastAsia="Times New Roman" w:hAnsi="Times New Roman" w:cs="Times New Roman"/>
          <w:sz w:val="24"/>
          <w:szCs w:val="24"/>
          <w:highlight w:val="white"/>
        </w:rPr>
        <w:t xml:space="preserve"> арк. в 1 прим</w:t>
      </w:r>
      <w:r w:rsidR="00930681">
        <w:rPr>
          <w:rFonts w:ascii="Times New Roman" w:eastAsia="Times New Roman" w:hAnsi="Times New Roman" w:cs="Times New Roman"/>
          <w:sz w:val="24"/>
          <w:szCs w:val="24"/>
          <w:highlight w:val="white"/>
        </w:rPr>
        <w:t>.</w:t>
      </w:r>
      <w:r w:rsidR="00930681" w:rsidRPr="00930681">
        <w:rPr>
          <w:rFonts w:ascii="Times New Roman" w:eastAsia="Times New Roman" w:hAnsi="Times New Roman" w:cs="Times New Roman"/>
          <w:sz w:val="24"/>
          <w:szCs w:val="24"/>
          <w:highlight w:val="white"/>
        </w:rPr>
        <w:t xml:space="preserve"> </w:t>
      </w:r>
    </w:p>
    <w:p w:rsidR="00543C5B" w:rsidRDefault="00930681" w:rsidP="00930681">
      <w:pPr>
        <w:spacing w:after="0"/>
        <w:rPr>
          <w:rFonts w:ascii="Times New Roman" w:eastAsia="Times New Roman" w:hAnsi="Times New Roman" w:cs="Times New Roman"/>
          <w:sz w:val="24"/>
          <w:szCs w:val="24"/>
          <w:highlight w:val="white"/>
        </w:rPr>
      </w:pPr>
      <w:r w:rsidRPr="0093068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4</w:t>
      </w:r>
      <w:r w:rsidRPr="00930681">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sidRPr="00930681">
        <w:rPr>
          <w:rFonts w:ascii="Times New Roman" w:eastAsia="Times New Roman" w:hAnsi="Times New Roman" w:cs="Times New Roman"/>
          <w:sz w:val="24"/>
          <w:szCs w:val="24"/>
          <w:highlight w:val="white"/>
        </w:rPr>
        <w:t xml:space="preserve"> до тендерної документації на </w:t>
      </w:r>
      <w:r w:rsidRPr="00930681">
        <w:rPr>
          <w:rFonts w:ascii="Times New Roman" w:eastAsia="Times New Roman" w:hAnsi="Times New Roman" w:cs="Times New Roman"/>
          <w:sz w:val="24"/>
          <w:szCs w:val="24"/>
          <w:highlight w:val="yellow"/>
        </w:rPr>
        <w:t>1</w:t>
      </w:r>
      <w:r w:rsidRPr="00930681">
        <w:rPr>
          <w:rFonts w:ascii="Times New Roman" w:eastAsia="Times New Roman" w:hAnsi="Times New Roman" w:cs="Times New Roman"/>
          <w:sz w:val="24"/>
          <w:szCs w:val="24"/>
          <w:highlight w:val="white"/>
        </w:rPr>
        <w:t xml:space="preserve"> арк. в 1 прим.</w:t>
      </w:r>
    </w:p>
    <w:p w:rsidR="00930681" w:rsidRDefault="0093068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43C5B" w:rsidRDefault="00543C5B">
      <w:pPr>
        <w:widowControl w:val="0"/>
        <w:spacing w:after="0" w:line="240" w:lineRule="auto"/>
        <w:jc w:val="both"/>
        <w:rPr>
          <w:rFonts w:ascii="Times New Roman" w:eastAsia="Times New Roman" w:hAnsi="Times New Roman" w:cs="Times New Roman"/>
          <w:sz w:val="24"/>
          <w:szCs w:val="24"/>
        </w:rPr>
      </w:pPr>
    </w:p>
    <w:sectPr w:rsidR="00543C5B">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08" w:rsidRDefault="000A6F08">
      <w:pPr>
        <w:spacing w:after="0" w:line="240" w:lineRule="auto"/>
      </w:pPr>
      <w:r>
        <w:separator/>
      </w:r>
    </w:p>
  </w:endnote>
  <w:endnote w:type="continuationSeparator" w:id="0">
    <w:p w:rsidR="000A6F08" w:rsidRDefault="000A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7D" w:rsidRDefault="007C0B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576D">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7D" w:rsidRDefault="007C0B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08" w:rsidRDefault="000A6F08">
      <w:pPr>
        <w:spacing w:after="0" w:line="240" w:lineRule="auto"/>
      </w:pPr>
      <w:r>
        <w:separator/>
      </w:r>
    </w:p>
  </w:footnote>
  <w:footnote w:type="continuationSeparator" w:id="0">
    <w:p w:rsidR="000A6F08" w:rsidRDefault="000A6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17D0"/>
    <w:multiLevelType w:val="multilevel"/>
    <w:tmpl w:val="8752D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E6519F"/>
    <w:multiLevelType w:val="multilevel"/>
    <w:tmpl w:val="F22C1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AF394A"/>
    <w:multiLevelType w:val="hybridMultilevel"/>
    <w:tmpl w:val="ED06BCCC"/>
    <w:lvl w:ilvl="0" w:tplc="3112F4D0">
      <w:start w:val="1"/>
      <w:numFmt w:val="bullet"/>
      <w:lvlText w:val=""/>
      <w:lvlJc w:val="left"/>
      <w:pPr>
        <w:ind w:left="720" w:hanging="360"/>
      </w:pPr>
      <w:rPr>
        <w:rFonts w:ascii="Symbol" w:hAnsi="Symbol" w:hint="default"/>
        <w:color w:val="0000FF"/>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F626D80"/>
    <w:multiLevelType w:val="multilevel"/>
    <w:tmpl w:val="156881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4E32996"/>
    <w:multiLevelType w:val="multilevel"/>
    <w:tmpl w:val="301C296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27127E1"/>
    <w:multiLevelType w:val="multilevel"/>
    <w:tmpl w:val="228A5E5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43C5B"/>
    <w:rsid w:val="00037D5A"/>
    <w:rsid w:val="000769D3"/>
    <w:rsid w:val="000A6F08"/>
    <w:rsid w:val="00106A43"/>
    <w:rsid w:val="00191FCD"/>
    <w:rsid w:val="002A01C3"/>
    <w:rsid w:val="002A5BF3"/>
    <w:rsid w:val="00436436"/>
    <w:rsid w:val="004A576D"/>
    <w:rsid w:val="004B7897"/>
    <w:rsid w:val="004F0427"/>
    <w:rsid w:val="004F5C7F"/>
    <w:rsid w:val="00543C5B"/>
    <w:rsid w:val="005A5617"/>
    <w:rsid w:val="005C78FF"/>
    <w:rsid w:val="005F2180"/>
    <w:rsid w:val="005F52CE"/>
    <w:rsid w:val="00720A23"/>
    <w:rsid w:val="007C0B7D"/>
    <w:rsid w:val="00922389"/>
    <w:rsid w:val="00930681"/>
    <w:rsid w:val="00A93935"/>
    <w:rsid w:val="00AF7C48"/>
    <w:rsid w:val="00C015C8"/>
    <w:rsid w:val="00C3423F"/>
    <w:rsid w:val="00CE7A82"/>
    <w:rsid w:val="00D66C38"/>
    <w:rsid w:val="00ED662A"/>
    <w:rsid w:val="00FB2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Normal">
    <w:name w:val="Normal Знак"/>
    <w:link w:val="10"/>
    <w:locked/>
    <w:rsid w:val="007C0B7D"/>
    <w:rPr>
      <w:rFonts w:ascii="Arial" w:eastAsia="Arial" w:hAnsi="Arial" w:cs="Arial"/>
      <w:color w:val="000000"/>
    </w:rPr>
  </w:style>
  <w:style w:type="paragraph" w:customStyle="1" w:styleId="10">
    <w:name w:val="Обычный1"/>
    <w:link w:val="Normal"/>
    <w:qFormat/>
    <w:rsid w:val="007C0B7D"/>
    <w:pPr>
      <w:spacing w:after="0" w:line="276" w:lineRule="auto"/>
    </w:pPr>
    <w:rPr>
      <w:rFonts w:ascii="Arial" w:eastAsia="Arial" w:hAnsi="Arial" w:cs="Arial"/>
      <w:color w:val="000000"/>
    </w:rPr>
  </w:style>
  <w:style w:type="paragraph" w:customStyle="1" w:styleId="docdata">
    <w:name w:val="docdata"/>
    <w:aliases w:val="docy,v5,3756,baiaagaaboqcaaad5qwaaaxzdaaaaaaaaaaaaaaaaaaaaaaaaaaaaaaaaaaaaaaaaaaaaaaaaaaaaaaaaaaaaaaaaaaaaaaaaaaaaaaaaaaaaaaaaaaaaaaaaaaaaaaaaaaaaaaaaaaaaaaaaaaaaaaaaaaaaaaaaaaaaaaaaaaaaaaaaaaaaaaaaaaaaaaaaaaaaaaaaaaaaaaaaaaaaaaaaaaaaaaaaaaaaaaa"/>
    <w:basedOn w:val="a"/>
    <w:rsid w:val="00720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Без інтервалів"/>
    <w:rsid w:val="00720A23"/>
    <w:pPr>
      <w:suppressAutoHyphens/>
      <w:spacing w:after="0" w:line="240" w:lineRule="auto"/>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Normal">
    <w:name w:val="Normal Знак"/>
    <w:link w:val="10"/>
    <w:locked/>
    <w:rsid w:val="007C0B7D"/>
    <w:rPr>
      <w:rFonts w:ascii="Arial" w:eastAsia="Arial" w:hAnsi="Arial" w:cs="Arial"/>
      <w:color w:val="000000"/>
    </w:rPr>
  </w:style>
  <w:style w:type="paragraph" w:customStyle="1" w:styleId="10">
    <w:name w:val="Обычный1"/>
    <w:link w:val="Normal"/>
    <w:qFormat/>
    <w:rsid w:val="007C0B7D"/>
    <w:pPr>
      <w:spacing w:after="0" w:line="276" w:lineRule="auto"/>
    </w:pPr>
    <w:rPr>
      <w:rFonts w:ascii="Arial" w:eastAsia="Arial" w:hAnsi="Arial" w:cs="Arial"/>
      <w:color w:val="000000"/>
    </w:rPr>
  </w:style>
  <w:style w:type="paragraph" w:customStyle="1" w:styleId="docdata">
    <w:name w:val="docdata"/>
    <w:aliases w:val="docy,v5,3756,baiaagaaboqcaaad5qwaaaxzdaaaaaaaaaaaaaaaaaaaaaaaaaaaaaaaaaaaaaaaaaaaaaaaaaaaaaaaaaaaaaaaaaaaaaaaaaaaaaaaaaaaaaaaaaaaaaaaaaaaaaaaaaaaaaaaaaaaaaaaaaaaaaaaaaaaaaaaaaaaaaaaaaaaaaaaaaaaaaaaaaaaaaaaaaaaaaaaaaaaaaaaaaaaaaaaaaaaaaaaaaaaaaaa"/>
    <w:basedOn w:val="a"/>
    <w:rsid w:val="00720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Без інтервалів"/>
    <w:rsid w:val="00720A23"/>
    <w:pPr>
      <w:suppressAutoHyphens/>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2D21F5-E903-4FB0-8659-4CCF9ADF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35066</Words>
  <Characters>19989</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www</cp:lastModifiedBy>
  <cp:revision>14</cp:revision>
  <cp:lastPrinted>2022-11-03T08:28:00Z</cp:lastPrinted>
  <dcterms:created xsi:type="dcterms:W3CDTF">2022-10-31T11:06:00Z</dcterms:created>
  <dcterms:modified xsi:type="dcterms:W3CDTF">2022-11-03T08:29:00Z</dcterms:modified>
</cp:coreProperties>
</file>