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D" w:rsidRPr="00F5752F" w:rsidRDefault="002B7AED" w:rsidP="00337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75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Додаток</w:t>
      </w:r>
      <w:proofErr w:type="spellEnd"/>
      <w:r w:rsidRPr="00F575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2</w:t>
      </w:r>
    </w:p>
    <w:p w:rsidR="002B7AED" w:rsidRPr="00F5752F" w:rsidRDefault="002B7AED" w:rsidP="00F575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 </w:t>
      </w:r>
    </w:p>
    <w:p w:rsidR="002B7AED" w:rsidRPr="00F5752F" w:rsidRDefault="002B7AED" w:rsidP="00F5752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B7AED" w:rsidRPr="00F5752F" w:rsidRDefault="002B7AED" w:rsidP="00B06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B7AED" w:rsidRPr="00B06344" w:rsidRDefault="002B7AED" w:rsidP="00B06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0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ТЕХНІЧНІ ВИМОГИ</w:t>
      </w:r>
    </w:p>
    <w:p w:rsidR="002B7AED" w:rsidRPr="00B06344" w:rsidRDefault="002B7AED" w:rsidP="00B0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виконавця - учасника тендерних закупівель </w:t>
      </w:r>
      <w:r w:rsidR="00B06344" w:rsidRPr="00B06344">
        <w:rPr>
          <w:rFonts w:ascii="Times New Roman" w:hAnsi="Times New Roman" w:cs="Times New Roman"/>
          <w:b/>
          <w:sz w:val="24"/>
          <w:szCs w:val="24"/>
        </w:rPr>
        <w:t xml:space="preserve">Пара, гаряча вода та пов’язана продукція (послуги з теплопостачання) </w:t>
      </w:r>
      <w:r w:rsidR="00D774D7" w:rsidRPr="00B06344">
        <w:rPr>
          <w:rFonts w:ascii="Times New Roman" w:eastAsia="Times New Roman" w:hAnsi="Times New Roman" w:cs="Times New Roman CYR"/>
          <w:bCs/>
          <w:iCs/>
          <w:sz w:val="24"/>
          <w:szCs w:val="24"/>
          <w:lang w:eastAsia="ru-RU"/>
        </w:rPr>
        <w:t>за</w:t>
      </w:r>
      <w:r w:rsidR="00B06344" w:rsidRPr="00B06344">
        <w:rPr>
          <w:rFonts w:ascii="Times New Roman" w:eastAsia="Times New Roman" w:hAnsi="Times New Roman" w:cs="Times New Roman CYR"/>
          <w:bCs/>
          <w:i/>
          <w:iCs/>
          <w:sz w:val="24"/>
          <w:szCs w:val="24"/>
          <w:lang w:eastAsia="ru-RU"/>
        </w:rPr>
        <w:t xml:space="preserve"> </w:t>
      </w:r>
      <w:r w:rsidR="00D774D7" w:rsidRPr="00B0634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кодом національного класифікатора України ДК 021:2015 “Єдиний закупівельний словник” </w:t>
      </w:r>
      <w:r w:rsidR="00D774D7" w:rsidRPr="00B06344">
        <w:rPr>
          <w:rFonts w:eastAsiaTheme="minorHAnsi"/>
          <w:color w:val="000000"/>
          <w:sz w:val="24"/>
          <w:szCs w:val="24"/>
          <w:lang w:eastAsia="en-US"/>
        </w:rPr>
        <w:t>–</w:t>
      </w:r>
      <w:r w:rsidR="00D774D7" w:rsidRPr="00B06344">
        <w:rPr>
          <w:rFonts w:ascii="Times New Roman" w:eastAsia="Times New Roman" w:hAnsi="Times New Roman" w:cs="Times New Roman CYR"/>
          <w:b/>
          <w:bCs/>
          <w:iCs/>
          <w:sz w:val="24"/>
          <w:szCs w:val="24"/>
          <w:u w:val="single"/>
          <w:lang w:val="ru-RU" w:eastAsia="ru-RU"/>
        </w:rPr>
        <w:t>ДК 021</w:t>
      </w:r>
      <w:r w:rsidR="00D774D7" w:rsidRPr="00B06344">
        <w:rPr>
          <w:rFonts w:ascii="Times New Roman" w:eastAsia="Times New Roman" w:hAnsi="Times New Roman" w:cs="Times New Roman CYR"/>
          <w:b/>
          <w:bCs/>
          <w:iCs/>
          <w:sz w:val="24"/>
          <w:szCs w:val="24"/>
          <w:u w:val="single"/>
          <w:lang w:eastAsia="ru-RU"/>
        </w:rPr>
        <w:t>:2015 – 09320000-8 Пара, гаряча вода та пов’язана продукція</w:t>
      </w:r>
      <w:r w:rsidR="00B06344">
        <w:rPr>
          <w:rFonts w:ascii="Times New Roman" w:eastAsia="Times New Roman" w:hAnsi="Times New Roman" w:cs="Times New Roman CYR"/>
          <w:b/>
          <w:bCs/>
          <w:iCs/>
          <w:sz w:val="24"/>
          <w:szCs w:val="24"/>
          <w:u w:val="single"/>
          <w:lang w:eastAsia="ru-RU"/>
        </w:rPr>
        <w:t>.</w:t>
      </w:r>
    </w:p>
    <w:p w:rsidR="002B7AED" w:rsidRPr="00F5752F" w:rsidRDefault="002B7AED" w:rsidP="00F57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ED" w:rsidRPr="00B06344" w:rsidRDefault="002B7AED" w:rsidP="00F575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закупівлі, повинен бути поставлений учасником відповідно до Законів України «Про теплопостачання» від 02.06.2005 р. № 2633-</w:t>
      </w:r>
      <w:r w:rsidRPr="00F5752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IV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(із змінами та доповненнями) «Про ліцензування певних видів господарської діяльності» від 02.03.2015 р. № 222-</w:t>
      </w:r>
      <w:r w:rsidRPr="00F5752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VIII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чинного законодавства України. Надавачу послуг необхідно забезпечити постачання теплової енергії на об’єкти Замовника від альтернативного джерела енергії теплопостачання Виконавця з врахуванням наявних потреб Замовника. </w:t>
      </w:r>
    </w:p>
    <w:p w:rsidR="00F915E2" w:rsidRDefault="002B7AED" w:rsidP="00C828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Тарифи на постачання теплової енергії мають бути затверджені</w:t>
      </w:r>
      <w:r w:rsidR="00C82839" w:rsidRPr="00C82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рішенням уповнов</w:t>
      </w:r>
      <w:r w:rsidR="008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аженого органу про затвердження</w:t>
      </w:r>
      <w:r w:rsidR="00C82839" w:rsidRPr="00C82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діючого тарифу</w:t>
      </w:r>
      <w:r w:rsidRPr="00F91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Постачальник зобов’язаний  укласти договір з </w:t>
      </w:r>
      <w:r w:rsidR="0039074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r w:rsid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74D7" w:rsidRP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постачання тепло</w:t>
      </w:r>
      <w:r w:rsidR="00D774D7" w:rsidRP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вої енергії для потреб опалення</w:t>
      </w:r>
      <w:r w:rsidRP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6344" w:rsidRPr="00631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7AED" w:rsidRPr="004E64B5" w:rsidRDefault="00B06344" w:rsidP="00C828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4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Постачальник зобов’язаний </w:t>
      </w:r>
      <w:r w:rsidR="00C82839" w:rsidRPr="004E64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розпочати надання </w:t>
      </w:r>
      <w:r w:rsidRPr="004E64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2839" w:rsidRPr="004E64B5">
        <w:rPr>
          <w:rFonts w:ascii="Times New Roman" w:hAnsi="Times New Roman"/>
          <w:b/>
          <w:color w:val="000000" w:themeColor="text1"/>
          <w:sz w:val="24"/>
          <w:szCs w:val="24"/>
        </w:rPr>
        <w:t>послуг</w:t>
      </w:r>
      <w:r w:rsidR="00501BC5" w:rsidRPr="004E64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6E46" w:rsidRPr="004E64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 дати </w:t>
      </w:r>
      <w:r w:rsidRPr="004E64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підписання Договору із Замовником.</w:t>
      </w:r>
      <w:r w:rsidR="00C82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6F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64B5" w:rsidRPr="004E64B5">
        <w:rPr>
          <w:rFonts w:ascii="Times New Roman" w:hAnsi="Times New Roman" w:cs="Times New Roman"/>
          <w:sz w:val="24"/>
          <w:szCs w:val="24"/>
        </w:rPr>
        <w:t xml:space="preserve">У разі невиконання зобов'язань Учасником, Замовник має право розірвати Договір в односторонньому порядку, повідомивши Учасника про це листом у строк </w:t>
      </w:r>
      <w:r w:rsidR="0092702F">
        <w:rPr>
          <w:rFonts w:ascii="Times New Roman" w:hAnsi="Times New Roman" w:cs="Times New Roman"/>
          <w:sz w:val="24"/>
          <w:szCs w:val="24"/>
        </w:rPr>
        <w:t>5</w:t>
      </w:r>
      <w:r w:rsidR="008D6F0B">
        <w:rPr>
          <w:rFonts w:ascii="Times New Roman" w:hAnsi="Times New Roman" w:cs="Times New Roman"/>
          <w:sz w:val="24"/>
          <w:szCs w:val="24"/>
        </w:rPr>
        <w:t>-ти</w:t>
      </w:r>
      <w:r w:rsidR="004E64B5" w:rsidRPr="004E64B5">
        <w:rPr>
          <w:rFonts w:ascii="Times New Roman" w:hAnsi="Times New Roman" w:cs="Times New Roman"/>
          <w:sz w:val="24"/>
          <w:szCs w:val="24"/>
        </w:rPr>
        <w:t xml:space="preserve"> днів, з дня поштового відправлення  із повідомленням про вручення і описом вкладення за юридичною адресою Учасника, а також на адресу електронної пошти.</w:t>
      </w:r>
    </w:p>
    <w:p w:rsidR="002B7AED" w:rsidRPr="00F5752F" w:rsidRDefault="002B7AED" w:rsidP="00F575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Суб'єкти у сфері теплопостачання</w:t>
      </w:r>
      <w:r w:rsidRPr="00926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повинні дотримуватися вимог законодавства про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навколишнє середовище.</w:t>
      </w:r>
    </w:p>
    <w:p w:rsidR="002B7AED" w:rsidRPr="00F5752F" w:rsidRDefault="002B7AED" w:rsidP="00F575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Послуги повинні надаватись відповідно до Закону України «Про теплопостачання» </w:t>
      </w:r>
      <w:r w:rsidR="00390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>№ 2633-IV від 02.06.2005 року (зі змінами) та повинні забезпечувати:</w:t>
      </w:r>
    </w:p>
    <w:p w:rsidR="002B7AED" w:rsidRPr="00F5752F" w:rsidRDefault="002B7AED" w:rsidP="00F5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відповідну нормативну температуру повітря у приміщеннях (за їх призначенням в будівлі);</w:t>
      </w:r>
    </w:p>
    <w:p w:rsidR="002B7AED" w:rsidRPr="00F5752F" w:rsidRDefault="002B7AED" w:rsidP="00F5752F">
      <w:pPr>
        <w:widowControl w:val="0"/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безпечну дію усіх видів устаткування та обладнання, задіяних в технології надання послуг.</w:t>
      </w:r>
    </w:p>
    <w:p w:rsidR="00B84471" w:rsidRPr="00F5752F" w:rsidRDefault="00B84471" w:rsidP="00337F9E">
      <w:pPr>
        <w:widowControl w:val="0"/>
        <w:tabs>
          <w:tab w:val="left" w:pos="261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7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F57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2B7AED" w:rsidRPr="00F5752F" w:rsidRDefault="002B7AED" w:rsidP="00F5752F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7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Перелік технічних вимог до виконавця-учасника </w:t>
      </w:r>
      <w:r w:rsidRPr="00390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тендерних закупівель </w:t>
      </w:r>
      <w:r w:rsidR="00390745" w:rsidRPr="00390745">
        <w:rPr>
          <w:rFonts w:ascii="Times New Roman" w:hAnsi="Times New Roman" w:cs="Times New Roman"/>
          <w:b/>
          <w:sz w:val="24"/>
          <w:szCs w:val="24"/>
        </w:rPr>
        <w:t xml:space="preserve">пари, гарячої води та пов’язаної продукції (послуги з теплопостачання) </w:t>
      </w:r>
      <w:r w:rsidR="00390745" w:rsidRPr="00390745">
        <w:rPr>
          <w:rFonts w:ascii="Times New Roman" w:eastAsia="Times New Roman" w:hAnsi="Times New Roman" w:cs="Times New Roman CYR"/>
          <w:b/>
          <w:bCs/>
          <w:iCs/>
          <w:sz w:val="24"/>
          <w:szCs w:val="24"/>
          <w:lang w:eastAsia="ru-RU"/>
        </w:rPr>
        <w:t>Замовник</w:t>
      </w:r>
      <w:r w:rsidR="00390745" w:rsidRPr="00390745">
        <w:rPr>
          <w:rFonts w:ascii="Times New Roman" w:eastAsia="Times New Roman" w:hAnsi="Times New Roman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Pr="00F57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вимагає від нього:</w:t>
      </w:r>
    </w:p>
    <w:p w:rsidR="002B7AED" w:rsidRPr="00F5752F" w:rsidRDefault="002B7AED" w:rsidP="00F5752F">
      <w:pPr>
        <w:widowControl w:val="0"/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5752F" w:rsidRPr="00F5752F" w:rsidRDefault="00F5752F" w:rsidP="00F5752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гарантійний лист у довільній формі щодо наявності обслуговуючого персоналу згідно діючих нормативів чисельності котельні, зайнятих обслуговуванням котельні.</w:t>
      </w:r>
    </w:p>
    <w:p w:rsidR="00F5752F" w:rsidRPr="00F5752F" w:rsidRDefault="00F5752F" w:rsidP="00F5752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Забезпечити надання якісної послуги від власного джерела теплової енергії у відповідності до Закону України «Про теплопостачання» від 02.06.2005 р., згідно з діючими нормами, правилами та чинного законодавства у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необхідному обсязі.</w:t>
      </w:r>
    </w:p>
    <w:p w:rsidR="00F5752F" w:rsidRPr="00390745" w:rsidRDefault="00F5752F" w:rsidP="00337F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безпечну дію усіх видів устаткування та обладнання, задіяних в технології надання послуг альтернативного теплопостачання.</w:t>
      </w:r>
      <w:r w:rsidR="0039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F9E"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проведення всіх р</w:t>
      </w:r>
      <w:r w:rsidR="0039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емонтно-технічних робіт по </w:t>
      </w:r>
      <w:r w:rsidR="00337F9E"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обладнанню, устаткуванню і приладах, а також орендованих приміщень котельні.</w:t>
      </w:r>
    </w:p>
    <w:p w:rsidR="00F5752F" w:rsidRPr="00F5752F" w:rsidRDefault="00F5752F" w:rsidP="00F575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 учасника працівника/</w:t>
      </w:r>
      <w:proofErr w:type="spellStart"/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ків</w:t>
      </w:r>
      <w:proofErr w:type="spellEnd"/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мають Кваліфікаційний атестат з проведення аудиту енергетичної ефективності будівель та Сертифікат програмування  обладнання ОВЕН у середовищі </w:t>
      </w:r>
      <w:r w:rsidRPr="00F57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CODESYSV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3.5 (підтверджуються документально).</w:t>
      </w:r>
    </w:p>
    <w:p w:rsidR="00F5752F" w:rsidRPr="00F5752F" w:rsidRDefault="00F5752F" w:rsidP="00F5752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Початок опалювального сезону починається та закінчується на основі </w:t>
      </w:r>
      <w:r w:rsidR="0033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наказів </w:t>
      </w:r>
      <w:r w:rsidR="00390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Виконавець несе відповідальність за рівень викидів забруднюючих речовин у навколишнє середовище, забезпечує вчасне корегування режимів роботи устаткування, забезпечує розробку технологічних (режимних) карт.</w:t>
      </w:r>
    </w:p>
    <w:p w:rsidR="00F5752F" w:rsidRPr="00F5752F" w:rsidRDefault="00F5752F" w:rsidP="00F5752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самостійно веде розрахунки за спожите паливо та електроенергію на виробіток теплової енергії, а також на ремонтно-експлуатаційні потреби.</w:t>
      </w:r>
    </w:p>
    <w:p w:rsidR="00F5752F" w:rsidRPr="00CA5816" w:rsidRDefault="00F5752F" w:rsidP="00926F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AED" w:rsidRPr="00F5752F" w:rsidRDefault="002B7AED" w:rsidP="00F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ED" w:rsidRPr="00F5752F" w:rsidRDefault="002B7AED" w:rsidP="00F57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 випадках технічних аварій виконавець ставить до відома посадових осіб та вживає необхідні заходи для ліквідації аварії.</w:t>
      </w:r>
    </w:p>
    <w:p w:rsidR="002B7AED" w:rsidRPr="00F5752F" w:rsidRDefault="002B7AED" w:rsidP="00F5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23" w:rsidRPr="00F5752F" w:rsidRDefault="00852323" w:rsidP="00F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52323" w:rsidRPr="00F5752F" w:rsidRDefault="00852323" w:rsidP="00F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575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Вимога щодо завірення документів печаткою не стосується Учасників, які здійснюють діяльність  без печатки згідно з чинним законодавством.</w:t>
      </w:r>
    </w:p>
    <w:p w:rsidR="00852323" w:rsidRPr="00F5752F" w:rsidRDefault="00852323" w:rsidP="00F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2323" w:rsidRPr="00F5752F" w:rsidRDefault="00852323" w:rsidP="00F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75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Пропозиції, що не відповідають усім вказаним вимогам,  відхиляються</w:t>
      </w:r>
    </w:p>
    <w:p w:rsidR="00325230" w:rsidRPr="00F5752F" w:rsidRDefault="00325230" w:rsidP="00F5752F">
      <w:pPr>
        <w:spacing w:after="0" w:line="240" w:lineRule="auto"/>
        <w:rPr>
          <w:sz w:val="24"/>
          <w:szCs w:val="24"/>
        </w:rPr>
      </w:pPr>
    </w:p>
    <w:sectPr w:rsidR="00325230" w:rsidRPr="00F5752F" w:rsidSect="00337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3D2"/>
    <w:multiLevelType w:val="hybridMultilevel"/>
    <w:tmpl w:val="EC6A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48B2"/>
    <w:rsid w:val="00187834"/>
    <w:rsid w:val="002B7AED"/>
    <w:rsid w:val="002C73F1"/>
    <w:rsid w:val="00325230"/>
    <w:rsid w:val="00337F9E"/>
    <w:rsid w:val="00390745"/>
    <w:rsid w:val="004172EC"/>
    <w:rsid w:val="004731F5"/>
    <w:rsid w:val="004E64B5"/>
    <w:rsid w:val="00501BC5"/>
    <w:rsid w:val="0050618F"/>
    <w:rsid w:val="00523357"/>
    <w:rsid w:val="005A0F67"/>
    <w:rsid w:val="0063181D"/>
    <w:rsid w:val="006C3D96"/>
    <w:rsid w:val="007442CF"/>
    <w:rsid w:val="00852323"/>
    <w:rsid w:val="00875150"/>
    <w:rsid w:val="008D6F0B"/>
    <w:rsid w:val="00926F10"/>
    <w:rsid w:val="0092702F"/>
    <w:rsid w:val="00A053ED"/>
    <w:rsid w:val="00AA08C7"/>
    <w:rsid w:val="00AB73EE"/>
    <w:rsid w:val="00AD2C67"/>
    <w:rsid w:val="00AF5D8D"/>
    <w:rsid w:val="00B06344"/>
    <w:rsid w:val="00B84471"/>
    <w:rsid w:val="00C82839"/>
    <w:rsid w:val="00CA5816"/>
    <w:rsid w:val="00D05CCF"/>
    <w:rsid w:val="00D71E33"/>
    <w:rsid w:val="00D774D7"/>
    <w:rsid w:val="00D963CB"/>
    <w:rsid w:val="00DD1AF1"/>
    <w:rsid w:val="00F5752F"/>
    <w:rsid w:val="00F87AF6"/>
    <w:rsid w:val="00F915E2"/>
    <w:rsid w:val="00FC48B2"/>
    <w:rsid w:val="00FD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ED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B0634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4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E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2023-01-31T07:40:00Z</cp:lastPrinted>
  <dcterms:created xsi:type="dcterms:W3CDTF">2023-01-30T14:19:00Z</dcterms:created>
  <dcterms:modified xsi:type="dcterms:W3CDTF">2023-01-31T13:13:00Z</dcterms:modified>
</cp:coreProperties>
</file>