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752123" w:rsidRDefault="001B393A" w:rsidP="00D41481">
      <w:pPr>
        <w:ind w:firstLine="426"/>
        <w:jc w:val="both"/>
        <w:rPr>
          <w:b/>
          <w:sz w:val="28"/>
          <w:szCs w:val="28"/>
          <w:u w:val="single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 xml:space="preserve">код CPV </w:t>
      </w:r>
      <w:r w:rsidR="00752123" w:rsidRPr="00752123">
        <w:rPr>
          <w:sz w:val="24"/>
          <w:szCs w:val="24"/>
          <w:lang w:val="uk-UA"/>
        </w:rPr>
        <w:t>09130000-9</w:t>
      </w:r>
      <w:r w:rsidR="00C90C0F" w:rsidRPr="00820355">
        <w:rPr>
          <w:sz w:val="24"/>
          <w:szCs w:val="24"/>
          <w:lang w:val="uk-UA"/>
        </w:rPr>
        <w:t xml:space="preserve"> по ДК 021:2015 - </w:t>
      </w:r>
      <w:r w:rsidR="00752123" w:rsidRPr="00752123">
        <w:rPr>
          <w:sz w:val="24"/>
          <w:szCs w:val="24"/>
          <w:lang w:val="uk-UA"/>
        </w:rPr>
        <w:t>Нафта і дистиляти (Гас)</w:t>
      </w:r>
      <w:r w:rsidR="00B978C7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752123">
        <w:rPr>
          <w:sz w:val="24"/>
          <w:szCs w:val="24"/>
          <w:lang w:val="uk-UA" w:eastAsia="uk-UA"/>
        </w:rPr>
        <w:t>2022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752123">
        <w:rPr>
          <w:sz w:val="24"/>
          <w:szCs w:val="24"/>
          <w:lang w:val="uk-UA" w:eastAsia="uk-UA"/>
        </w:rPr>
        <w:t>.</w:t>
      </w:r>
      <w:r w:rsidR="007C00D2" w:rsidRPr="00820355">
        <w:rPr>
          <w:sz w:val="24"/>
          <w:szCs w:val="24"/>
          <w:lang w:val="uk-UA" w:eastAsia="uk-UA"/>
        </w:rPr>
        <w:t xml:space="preserve"> 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165487" w:rsidRDefault="00720F33" w:rsidP="00165487">
      <w:pPr>
        <w:shd w:val="clear" w:color="auto" w:fill="FFFFFF" w:themeFill="background1"/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</w:t>
      </w:r>
      <w:r w:rsidR="009C5765" w:rsidRPr="00165487">
        <w:rPr>
          <w:sz w:val="24"/>
          <w:szCs w:val="24"/>
          <w:lang w:val="uk-UA"/>
        </w:rPr>
        <w:t xml:space="preserve">місцем нарахування та </w:t>
      </w:r>
      <w:proofErr w:type="gramStart"/>
      <w:r w:rsidR="009C5765" w:rsidRPr="00165487">
        <w:rPr>
          <w:sz w:val="24"/>
          <w:szCs w:val="24"/>
          <w:lang w:val="uk-UA"/>
        </w:rPr>
        <w:t>сплати  штрафних</w:t>
      </w:r>
      <w:proofErr w:type="gramEnd"/>
      <w:r w:rsidR="009C5765" w:rsidRPr="00165487">
        <w:rPr>
          <w:sz w:val="24"/>
          <w:szCs w:val="24"/>
          <w:lang w:val="uk-UA"/>
        </w:rPr>
        <w:t xml:space="preserve"> санкцій, виконання будь-яких зобов’язань, пов'язаних з якістю та комплектністю, є місто Южноукраїнськ</w:t>
      </w:r>
      <w:r w:rsidR="003C337C" w:rsidRPr="00165487">
        <w:rPr>
          <w:sz w:val="24"/>
          <w:szCs w:val="24"/>
        </w:rPr>
        <w:t>.</w:t>
      </w:r>
    </w:p>
    <w:p w:rsidR="006C23EF" w:rsidRPr="00165487" w:rsidRDefault="006C23EF" w:rsidP="00165487">
      <w:pPr>
        <w:shd w:val="clear" w:color="auto" w:fill="FFFFFF" w:themeFill="background1"/>
        <w:ind w:firstLine="426"/>
        <w:jc w:val="both"/>
        <w:rPr>
          <w:sz w:val="24"/>
          <w:szCs w:val="24"/>
          <w:lang w:val="uk-UA"/>
        </w:rPr>
      </w:pPr>
      <w:r w:rsidRPr="00165487">
        <w:rPr>
          <w:sz w:val="24"/>
          <w:szCs w:val="24"/>
        </w:rPr>
        <w:t>1</w:t>
      </w:r>
      <w:r w:rsidRPr="0016548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165487" w:rsidRDefault="006C23EF" w:rsidP="00165487">
      <w:pPr>
        <w:shd w:val="clear" w:color="auto" w:fill="FFFFFF" w:themeFill="background1"/>
        <w:ind w:firstLine="426"/>
        <w:jc w:val="both"/>
        <w:rPr>
          <w:sz w:val="24"/>
          <w:szCs w:val="24"/>
          <w:lang w:val="uk-UA"/>
        </w:rPr>
      </w:pPr>
      <w:r w:rsidRPr="00165487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165487">
        <w:rPr>
          <w:sz w:val="24"/>
          <w:szCs w:val="24"/>
          <w:lang w:val="uk-UA"/>
        </w:rPr>
        <w:t>бенефіціарного</w:t>
      </w:r>
      <w:proofErr w:type="spellEnd"/>
      <w:r w:rsidRPr="00165487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C837E6" w:rsidRDefault="006C23EF" w:rsidP="00165487">
      <w:pPr>
        <w:shd w:val="clear" w:color="auto" w:fill="FFFFFF" w:themeFill="background1"/>
        <w:ind w:firstLine="426"/>
        <w:jc w:val="both"/>
        <w:rPr>
          <w:sz w:val="24"/>
          <w:szCs w:val="24"/>
          <w:lang w:val="uk-UA"/>
        </w:rPr>
      </w:pPr>
      <w:r w:rsidRPr="00165487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bookmarkStart w:id="0" w:name="_GoBack"/>
      <w:bookmarkEnd w:id="0"/>
      <w:r>
        <w:rPr>
          <w:sz w:val="24"/>
          <w:szCs w:val="24"/>
          <w:lang w:val="uk-UA"/>
        </w:rPr>
        <w:t xml:space="preserve"> </w:t>
      </w:r>
    </w:p>
    <w:p w:rsidR="006C23EF" w:rsidRPr="006C23EF" w:rsidRDefault="006C23EF" w:rsidP="00165487">
      <w:pPr>
        <w:shd w:val="clear" w:color="auto" w:fill="FFFFFF" w:themeFill="background1"/>
        <w:ind w:firstLine="426"/>
        <w:jc w:val="both"/>
        <w:rPr>
          <w:sz w:val="24"/>
          <w:szCs w:val="24"/>
          <w:lang w:val="uk-UA" w:eastAsia="uk-UA"/>
        </w:rPr>
      </w:pPr>
    </w:p>
    <w:p w:rsidR="00DE2405" w:rsidRPr="00820355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2 </w:t>
      </w:r>
      <w:r w:rsidR="00DE2405" w:rsidRPr="00820355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820355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2.1 Загальна вартість товару є твердою та складає</w:t>
      </w:r>
      <w:r w:rsidRPr="00820355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разом: _</w:t>
      </w:r>
      <w:r w:rsidR="0022583C" w:rsidRPr="00820355">
        <w:rPr>
          <w:b/>
          <w:sz w:val="24"/>
          <w:szCs w:val="24"/>
          <w:lang w:val="uk-UA"/>
        </w:rPr>
        <w:t>___________</w:t>
      </w:r>
      <w:r w:rsidR="006F4147" w:rsidRPr="00820355">
        <w:rPr>
          <w:b/>
          <w:sz w:val="24"/>
          <w:szCs w:val="24"/>
          <w:lang w:val="uk-UA"/>
        </w:rPr>
        <w:t>___ грн</w:t>
      </w:r>
      <w:r w:rsidRPr="00820355">
        <w:rPr>
          <w:b/>
          <w:sz w:val="24"/>
          <w:szCs w:val="24"/>
          <w:lang w:val="uk-UA"/>
        </w:rPr>
        <w:t xml:space="preserve"> без ПДВ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Default="00DE2405" w:rsidP="00462479">
      <w:pPr>
        <w:ind w:firstLine="426"/>
        <w:jc w:val="both"/>
        <w:rPr>
          <w:sz w:val="24"/>
          <w:szCs w:val="24"/>
          <w:lang w:eastAsia="uk-UA"/>
        </w:rPr>
      </w:pPr>
      <w:r w:rsidRPr="00820355">
        <w:rPr>
          <w:sz w:val="24"/>
          <w:szCs w:val="24"/>
          <w:lang w:val="uk-UA"/>
        </w:rPr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F117D4">
        <w:rPr>
          <w:b/>
          <w:sz w:val="24"/>
          <w:szCs w:val="24"/>
          <w:lang w:val="uk-UA"/>
        </w:rPr>
        <w:t>120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752123" w:rsidRPr="00820355" w:rsidRDefault="00752123" w:rsidP="00462479">
      <w:pPr>
        <w:ind w:firstLine="426"/>
        <w:jc w:val="both"/>
        <w:rPr>
          <w:sz w:val="24"/>
          <w:szCs w:val="24"/>
        </w:rPr>
      </w:pP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lastRenderedPageBreak/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DC7FB4" w:rsidRPr="00820355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r w:rsidR="00D41481" w:rsidRPr="00820355">
        <w:rPr>
          <w:b/>
          <w:sz w:val="24"/>
          <w:szCs w:val="24"/>
          <w:lang w:val="en-US"/>
        </w:rPr>
        <w:t>ProZorro</w:t>
      </w:r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752123" w:rsidRPr="00752123">
        <w:rPr>
          <w:b/>
          <w:sz w:val="24"/>
          <w:szCs w:val="24"/>
          <w:lang w:val="uk-UA"/>
        </w:rPr>
        <w:t>01.11.2022</w:t>
      </w:r>
      <w:r w:rsidR="00752123">
        <w:rPr>
          <w:b/>
          <w:sz w:val="24"/>
          <w:szCs w:val="24"/>
          <w:lang w:val="uk-UA"/>
        </w:rPr>
        <w:t>,</w:t>
      </w:r>
      <w:r w:rsidR="003B7132" w:rsidRPr="00820355">
        <w:rPr>
          <w:b/>
          <w:sz w:val="28"/>
          <w:szCs w:val="28"/>
          <w:lang w:val="uk-UA"/>
        </w:rPr>
        <w:t xml:space="preserve"> </w:t>
      </w:r>
      <w:r w:rsidR="00775ECC" w:rsidRPr="00820355">
        <w:rPr>
          <w:sz w:val="24"/>
          <w:szCs w:val="24"/>
          <w:lang w:val="uk-UA"/>
        </w:rPr>
        <w:t xml:space="preserve">на умовах </w:t>
      </w:r>
      <w:r w:rsidR="00120E65" w:rsidRPr="00820355">
        <w:rPr>
          <w:sz w:val="24"/>
          <w:szCs w:val="24"/>
          <w:lang w:val="uk-UA"/>
        </w:rPr>
        <w:t>–</w:t>
      </w:r>
      <w:r w:rsidR="00DC7FB4" w:rsidRPr="00820355">
        <w:rPr>
          <w:sz w:val="24"/>
          <w:szCs w:val="24"/>
          <w:lang w:val="uk-UA"/>
        </w:rPr>
        <w:t xml:space="preserve"> DDP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>
        <w:rPr>
          <w:sz w:val="24"/>
          <w:szCs w:val="24"/>
          <w:lang w:val="uk-UA"/>
        </w:rPr>
        <w:t>Південноукраїнське</w:t>
      </w:r>
      <w:r w:rsidR="00DC7FB4" w:rsidRPr="00820355">
        <w:rPr>
          <w:sz w:val="24"/>
          <w:szCs w:val="24"/>
          <w:lang w:val="uk-UA"/>
        </w:rPr>
        <w:t xml:space="preserve"> відділ</w:t>
      </w:r>
      <w:r w:rsidR="00775ECC" w:rsidRPr="00820355">
        <w:rPr>
          <w:sz w:val="24"/>
          <w:szCs w:val="24"/>
          <w:lang w:val="uk-UA"/>
        </w:rPr>
        <w:t xml:space="preserve">ення </w:t>
      </w:r>
      <w:r w:rsidR="00DC7FB4" w:rsidRPr="00820355">
        <w:rPr>
          <w:sz w:val="24"/>
          <w:szCs w:val="24"/>
          <w:lang w:val="uk-UA"/>
        </w:rPr>
        <w:t>ВП «Скл</w:t>
      </w:r>
      <w:r w:rsidR="00462479" w:rsidRPr="00820355">
        <w:rPr>
          <w:sz w:val="24"/>
          <w:szCs w:val="24"/>
          <w:lang w:val="uk-UA"/>
        </w:rPr>
        <w:t xml:space="preserve">адське господарство», або ВП </w:t>
      </w:r>
      <w:r w:rsidR="00631241">
        <w:rPr>
          <w:sz w:val="24"/>
          <w:szCs w:val="24"/>
          <w:lang w:val="uk-UA"/>
        </w:rPr>
        <w:t>П</w:t>
      </w:r>
      <w:r w:rsidR="00DC7FB4" w:rsidRPr="00820355">
        <w:rPr>
          <w:sz w:val="24"/>
          <w:szCs w:val="24"/>
          <w:lang w:val="uk-UA"/>
        </w:rPr>
        <w:t>АЕС відповідно до Правил Інкотермс-2010, з обов’язковою присутністю представника П</w:t>
      </w:r>
      <w:r w:rsidR="00FB4EB8" w:rsidRPr="00820355">
        <w:rPr>
          <w:sz w:val="24"/>
          <w:szCs w:val="24"/>
          <w:lang w:val="uk-UA"/>
        </w:rPr>
        <w:t>остачальника</w:t>
      </w:r>
      <w:r w:rsidR="00775ECC" w:rsidRPr="00820355">
        <w:rPr>
          <w:sz w:val="24"/>
          <w:szCs w:val="24"/>
          <w:lang w:val="uk-UA"/>
        </w:rPr>
        <w:t>.</w:t>
      </w:r>
      <w:r w:rsidR="00DC7FB4" w:rsidRPr="00820355">
        <w:rPr>
          <w:sz w:val="24"/>
          <w:szCs w:val="24"/>
          <w:lang w:val="uk-UA"/>
        </w:rPr>
        <w:t xml:space="preserve"> </w:t>
      </w:r>
    </w:p>
    <w:p w:rsidR="00134BF8" w:rsidRPr="00820355" w:rsidRDefault="00134BF8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252D37" w:rsidRPr="00820355" w:rsidRDefault="00252D37" w:rsidP="00252D37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>- зареєстровану акцизну накладну в адресу відповідного акцизного складу відокремленого підрозділу ДП «НАЕК «Ен</w:t>
      </w:r>
      <w:r w:rsidR="00462479" w:rsidRPr="00820355">
        <w:rPr>
          <w:sz w:val="24"/>
          <w:szCs w:val="24"/>
          <w:lang w:val="uk-UA"/>
        </w:rPr>
        <w:t xml:space="preserve">ергоатом» - </w:t>
      </w:r>
      <w:proofErr w:type="spellStart"/>
      <w:r w:rsidR="007D6FC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антажоотримувача</w:t>
      </w:r>
      <w:proofErr w:type="spellEnd"/>
      <w:r w:rsidRPr="00820355">
        <w:rPr>
          <w:sz w:val="24"/>
          <w:szCs w:val="24"/>
          <w:lang w:val="uk-UA"/>
        </w:rPr>
        <w:t xml:space="preserve"> вказаного пального за договором, в електронній формі з дотриманням вимог законів України «Про електронні документи та електронний документообіг» та «Про довірчі послуги» у строки, визначені для реєстрації акцизної накладної </w:t>
      </w:r>
      <w:r w:rsidRPr="00820355">
        <w:rPr>
          <w:b/>
          <w:sz w:val="28"/>
          <w:szCs w:val="28"/>
          <w:u w:val="single"/>
          <w:lang w:val="uk-UA"/>
        </w:rPr>
        <w:t>(Увага! Залишити цей підпункт, в разі якщо предметом  Договору є закупівля пального у розумінні чинної редакції п.215.3.4 Податкового кодексу України);</w:t>
      </w:r>
    </w:p>
    <w:p w:rsidR="00775ECC" w:rsidRDefault="00752123" w:rsidP="00827DFC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Pr="00C2418E">
        <w:rPr>
          <w:sz w:val="24"/>
          <w:szCs w:val="24"/>
          <w:lang w:val="uk-UA" w:eastAsia="uk-UA"/>
        </w:rPr>
        <w:t xml:space="preserve">  </w:t>
      </w:r>
      <w:r w:rsidRPr="00C2418E">
        <w:rPr>
          <w:sz w:val="24"/>
          <w:szCs w:val="24"/>
          <w:lang w:val="uk-UA"/>
        </w:rPr>
        <w:t xml:space="preserve">документ, який підтверджує якість товару (паспорт якості або сертифікат якості або сертифікат відповідності або інші) виробника, засвідчені печаткою </w:t>
      </w:r>
      <w:r w:rsidRPr="00C2418E">
        <w:rPr>
          <w:sz w:val="24"/>
          <w:szCs w:val="24"/>
        </w:rPr>
        <w:t>ПОСТАЧАЛЬНИКА</w:t>
      </w:r>
      <w:r>
        <w:rPr>
          <w:sz w:val="24"/>
          <w:szCs w:val="24"/>
        </w:rPr>
        <w:t>.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792E33">
        <w:rPr>
          <w:sz w:val="24"/>
          <w:szCs w:val="24"/>
          <w:lang w:val="uk-UA"/>
        </w:rPr>
        <w:t xml:space="preserve">в строк </w:t>
      </w:r>
      <w:r w:rsidR="00752123">
        <w:rPr>
          <w:sz w:val="24"/>
          <w:szCs w:val="24"/>
          <w:lang w:val="uk-UA"/>
        </w:rPr>
        <w:t xml:space="preserve">10 </w:t>
      </w:r>
      <w:r w:rsidR="00792E33"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1D016A" w:rsidRPr="00820355" w:rsidRDefault="00462479" w:rsidP="001D016A">
      <w:pPr>
        <w:widowControl/>
        <w:autoSpaceDE/>
        <w:autoSpaceDN/>
        <w:adjustRightInd/>
        <w:ind w:firstLine="357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3.9 </w:t>
      </w:r>
      <w:r w:rsidR="001D016A" w:rsidRPr="00E558EA">
        <w:rPr>
          <w:sz w:val="24"/>
          <w:szCs w:val="24"/>
          <w:lang w:val="uk-UA"/>
        </w:rPr>
        <w:t xml:space="preserve">При поставці продукції </w:t>
      </w:r>
      <w:r w:rsidR="00E558EA" w:rsidRPr="00E558EA">
        <w:rPr>
          <w:sz w:val="24"/>
          <w:szCs w:val="24"/>
          <w:lang w:val="uk-UA"/>
        </w:rPr>
        <w:t>(якщо товар обчислюється в одиницях довжини, площі, об’єму та маси)</w:t>
      </w:r>
      <w:r w:rsidR="00E558EA" w:rsidRPr="00820355">
        <w:rPr>
          <w:sz w:val="24"/>
          <w:szCs w:val="24"/>
          <w:lang w:val="uk-UA"/>
        </w:rPr>
        <w:t xml:space="preserve"> </w:t>
      </w:r>
      <w:r w:rsidR="001D016A" w:rsidRPr="00820355">
        <w:rPr>
          <w:sz w:val="24"/>
          <w:szCs w:val="24"/>
          <w:lang w:val="uk-UA"/>
        </w:rPr>
        <w:t xml:space="preserve">допускається відхилення фактичних показників загальної кількості від зазначеної в </w:t>
      </w:r>
      <w:r w:rsidRPr="00820355">
        <w:rPr>
          <w:sz w:val="24"/>
          <w:szCs w:val="24"/>
          <w:lang w:val="uk-UA"/>
        </w:rPr>
        <w:t>специфікації</w:t>
      </w:r>
      <w:r w:rsidR="001D016A" w:rsidRPr="00820355">
        <w:rPr>
          <w:sz w:val="24"/>
          <w:szCs w:val="24"/>
          <w:lang w:val="uk-UA"/>
        </w:rPr>
        <w:t xml:space="preserve"> в меншу сторону, пов’язане з особливостями фасування або пакування такої продукції безпосередньо </w:t>
      </w:r>
      <w:r w:rsidR="00716CC3" w:rsidRPr="00820355">
        <w:rPr>
          <w:sz w:val="24"/>
          <w:szCs w:val="24"/>
          <w:lang w:val="uk-UA"/>
        </w:rPr>
        <w:t>В</w:t>
      </w:r>
      <w:r w:rsidR="001D016A" w:rsidRPr="00820355">
        <w:rPr>
          <w:sz w:val="24"/>
          <w:szCs w:val="24"/>
          <w:lang w:val="uk-UA"/>
        </w:rPr>
        <w:t xml:space="preserve">иробником, а також особливостями її транспортування. </w:t>
      </w:r>
      <w:r w:rsidR="001D016A" w:rsidRPr="00820355">
        <w:rPr>
          <w:sz w:val="24"/>
          <w:szCs w:val="24"/>
        </w:rPr>
        <w:t xml:space="preserve">При </w:t>
      </w:r>
      <w:r w:rsidRPr="00820355">
        <w:rPr>
          <w:sz w:val="24"/>
          <w:szCs w:val="24"/>
          <w:lang w:val="uk-UA"/>
        </w:rPr>
        <w:t>цьому</w:t>
      </w:r>
      <w:r w:rsidRPr="00820355">
        <w:rPr>
          <w:sz w:val="24"/>
          <w:szCs w:val="24"/>
        </w:rPr>
        <w:t xml:space="preserve">, </w:t>
      </w:r>
      <w:r w:rsidRPr="00820355">
        <w:rPr>
          <w:sz w:val="24"/>
          <w:szCs w:val="24"/>
          <w:lang w:val="uk-UA"/>
        </w:rPr>
        <w:t xml:space="preserve">максимальний розмір </w:t>
      </w:r>
      <w:r w:rsidRPr="00820355">
        <w:rPr>
          <w:sz w:val="24"/>
          <w:szCs w:val="24"/>
        </w:rPr>
        <w:t xml:space="preserve">допустимого </w:t>
      </w:r>
      <w:r w:rsidRPr="00820355">
        <w:rPr>
          <w:sz w:val="24"/>
          <w:szCs w:val="24"/>
          <w:lang w:val="uk-UA"/>
        </w:rPr>
        <w:t>відхилення</w:t>
      </w:r>
      <w:r w:rsidRPr="00820355">
        <w:rPr>
          <w:sz w:val="24"/>
          <w:szCs w:val="24"/>
        </w:rPr>
        <w:t xml:space="preserve"> не </w:t>
      </w:r>
      <w:r w:rsidRPr="00820355">
        <w:rPr>
          <w:sz w:val="24"/>
          <w:szCs w:val="24"/>
          <w:lang w:val="uk-UA"/>
        </w:rPr>
        <w:t>може</w:t>
      </w:r>
      <w:r w:rsidRPr="00820355">
        <w:rPr>
          <w:sz w:val="24"/>
          <w:szCs w:val="24"/>
        </w:rPr>
        <w:t xml:space="preserve"> </w:t>
      </w:r>
      <w:r w:rsidRPr="00820355">
        <w:rPr>
          <w:sz w:val="24"/>
          <w:szCs w:val="24"/>
          <w:lang w:val="uk-UA"/>
        </w:rPr>
        <w:t>перевищувати</w:t>
      </w:r>
      <w:r w:rsidRPr="00820355">
        <w:rPr>
          <w:sz w:val="24"/>
          <w:szCs w:val="24"/>
        </w:rPr>
        <w:t xml:space="preserve"> </w:t>
      </w:r>
      <w:r w:rsidR="007D6FC8" w:rsidRPr="00AF2B95">
        <w:rPr>
          <w:sz w:val="24"/>
          <w:szCs w:val="24"/>
          <w:lang w:val="uk-UA"/>
        </w:rPr>
        <w:t>5</w:t>
      </w:r>
      <w:r w:rsidR="007D6FC8" w:rsidRPr="00820355">
        <w:rPr>
          <w:sz w:val="24"/>
          <w:szCs w:val="24"/>
          <w:lang w:val="uk-UA"/>
        </w:rPr>
        <w:t xml:space="preserve"> </w:t>
      </w:r>
      <w:proofErr w:type="gramStart"/>
      <w:r w:rsidRPr="00820355">
        <w:rPr>
          <w:sz w:val="24"/>
          <w:szCs w:val="24"/>
        </w:rPr>
        <w:t xml:space="preserve">% </w:t>
      </w:r>
      <w:r w:rsidR="00AF2B95" w:rsidRPr="00AF2B95">
        <w:rPr>
          <w:sz w:val="24"/>
          <w:szCs w:val="24"/>
        </w:rPr>
        <w:t xml:space="preserve"> </w:t>
      </w:r>
      <w:r w:rsidRPr="00820355">
        <w:rPr>
          <w:sz w:val="24"/>
          <w:szCs w:val="24"/>
          <w:lang w:val="uk-UA"/>
        </w:rPr>
        <w:t>від</w:t>
      </w:r>
      <w:proofErr w:type="gramEnd"/>
      <w:r w:rsidRPr="00820355">
        <w:rPr>
          <w:sz w:val="24"/>
          <w:szCs w:val="24"/>
        </w:rPr>
        <w:t xml:space="preserve"> </w:t>
      </w:r>
      <w:r w:rsidRPr="00820355">
        <w:rPr>
          <w:sz w:val="24"/>
          <w:szCs w:val="24"/>
          <w:lang w:val="uk-UA"/>
        </w:rPr>
        <w:t>встановленого специфікацією показника</w:t>
      </w:r>
      <w:r w:rsidR="00272444" w:rsidRPr="00820355">
        <w:rPr>
          <w:sz w:val="24"/>
          <w:szCs w:val="24"/>
        </w:rPr>
        <w:t xml:space="preserve">, </w:t>
      </w:r>
      <w:r w:rsidRPr="00820355">
        <w:rPr>
          <w:sz w:val="24"/>
          <w:szCs w:val="24"/>
        </w:rPr>
        <w:t xml:space="preserve">за </w:t>
      </w:r>
      <w:r w:rsidRPr="00820355">
        <w:rPr>
          <w:sz w:val="24"/>
          <w:szCs w:val="24"/>
          <w:lang w:val="uk-UA"/>
        </w:rPr>
        <w:t>умови</w:t>
      </w:r>
      <w:r w:rsidRPr="00820355">
        <w:rPr>
          <w:sz w:val="24"/>
          <w:szCs w:val="24"/>
        </w:rPr>
        <w:t xml:space="preserve">, </w:t>
      </w:r>
      <w:r w:rsidRPr="00820355">
        <w:rPr>
          <w:sz w:val="24"/>
          <w:szCs w:val="24"/>
          <w:lang w:val="uk-UA"/>
        </w:rPr>
        <w:t>що</w:t>
      </w:r>
      <w:r w:rsidRPr="00820355">
        <w:rPr>
          <w:sz w:val="24"/>
          <w:szCs w:val="24"/>
        </w:rPr>
        <w:t xml:space="preserve"> суму </w:t>
      </w:r>
      <w:r w:rsidR="008B7F40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</w:rPr>
        <w:t xml:space="preserve">оговору не буде </w:t>
      </w:r>
      <w:r w:rsidRPr="00820355">
        <w:rPr>
          <w:sz w:val="24"/>
          <w:szCs w:val="24"/>
          <w:lang w:val="uk-UA"/>
        </w:rPr>
        <w:t>перевищено</w:t>
      </w:r>
      <w:r w:rsidR="00272444" w:rsidRPr="00820355">
        <w:rPr>
          <w:sz w:val="24"/>
          <w:szCs w:val="24"/>
          <w:lang w:val="uk-UA"/>
        </w:rPr>
        <w:t xml:space="preserve"> та буде забезпечено постачання всієї номенклатури позицій специфікації. Відхилення</w:t>
      </w:r>
      <w:r w:rsidR="00272444" w:rsidRPr="00820355">
        <w:rPr>
          <w:sz w:val="24"/>
          <w:szCs w:val="24"/>
        </w:rPr>
        <w:t xml:space="preserve"> </w:t>
      </w:r>
      <w:r w:rsidR="00272444" w:rsidRPr="00820355">
        <w:rPr>
          <w:sz w:val="24"/>
          <w:szCs w:val="24"/>
          <w:lang w:val="uk-UA"/>
        </w:rPr>
        <w:t>обов’язково має</w:t>
      </w:r>
      <w:r w:rsidR="00272444" w:rsidRPr="00820355">
        <w:rPr>
          <w:sz w:val="24"/>
          <w:szCs w:val="24"/>
        </w:rPr>
        <w:t xml:space="preserve"> бути </w:t>
      </w:r>
      <w:r w:rsidR="00272444" w:rsidRPr="00820355">
        <w:rPr>
          <w:sz w:val="24"/>
          <w:szCs w:val="24"/>
          <w:lang w:val="uk-UA"/>
        </w:rPr>
        <w:t xml:space="preserve">узгоджений безпосередньо </w:t>
      </w:r>
      <w:r w:rsidR="00272444" w:rsidRPr="00820355">
        <w:rPr>
          <w:sz w:val="24"/>
          <w:szCs w:val="24"/>
        </w:rPr>
        <w:t xml:space="preserve">з </w:t>
      </w:r>
      <w:r w:rsidR="00272444" w:rsidRPr="00820355">
        <w:rPr>
          <w:sz w:val="24"/>
          <w:szCs w:val="24"/>
          <w:lang w:val="uk-UA"/>
        </w:rPr>
        <w:t>Покупцем</w:t>
      </w:r>
      <w:r w:rsidR="00272444" w:rsidRPr="00820355">
        <w:rPr>
          <w:sz w:val="24"/>
          <w:szCs w:val="24"/>
        </w:rPr>
        <w:t>.</w:t>
      </w: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</w:t>
      </w:r>
      <w:r w:rsidRPr="00820355">
        <w:rPr>
          <w:sz w:val="24"/>
          <w:szCs w:val="24"/>
          <w:lang w:val="uk-UA"/>
        </w:rPr>
        <w:lastRenderedPageBreak/>
        <w:t>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B62650" w:rsidRPr="00820355" w:rsidRDefault="000349CB" w:rsidP="004E58FA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5.1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>торони</w:t>
      </w:r>
      <w:r w:rsidR="00F10446" w:rsidRPr="00820355">
        <w:rPr>
          <w:sz w:val="24"/>
          <w:szCs w:val="24"/>
          <w:lang w:val="uk-UA"/>
        </w:rPr>
        <w:t xml:space="preserve"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="00F10446" w:rsidRPr="00820355">
        <w:rPr>
          <w:sz w:val="24"/>
          <w:szCs w:val="24"/>
          <w:lang w:val="uk-UA"/>
        </w:rPr>
        <w:t>Комплаєнс</w:t>
      </w:r>
      <w:proofErr w:type="spellEnd"/>
      <w:r w:rsidR="00F10446" w:rsidRPr="00820355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F10446" w:rsidRPr="00820355" w:rsidRDefault="000349CB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5.2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 xml:space="preserve">торони </w:t>
      </w:r>
      <w:r w:rsidR="00F10446" w:rsidRPr="00820355">
        <w:rPr>
          <w:sz w:val="24"/>
          <w:szCs w:val="24"/>
          <w:lang w:val="uk-UA"/>
        </w:rPr>
        <w:t xml:space="preserve">гарантують, що не пропонували і не пропонуватимуть винагороду, подарунок або будь яку іншу перевагу, пільгу </w:t>
      </w:r>
      <w:r w:rsidR="001A5A18" w:rsidRPr="00820355">
        <w:rPr>
          <w:sz w:val="24"/>
          <w:szCs w:val="24"/>
          <w:lang w:val="uk-UA"/>
        </w:rPr>
        <w:t>або вигоду за спрощення формальностей у зв'язку із виконанням цього Договору.</w:t>
      </w:r>
    </w:p>
    <w:p w:rsidR="001A5A18" w:rsidRPr="00820355" w:rsidRDefault="000349CB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1A5A18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 xml:space="preserve">торін </w:t>
      </w:r>
      <w:r w:rsidR="001A5A18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закупівлями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</w:t>
      </w:r>
      <w:r w:rsidR="00A775AB" w:rsidRPr="00820355">
        <w:rPr>
          <w:sz w:val="24"/>
          <w:szCs w:val="24"/>
          <w:lang w:val="uk-UA"/>
        </w:rPr>
        <w:lastRenderedPageBreak/>
        <w:t xml:space="preserve">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f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f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f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0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0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0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0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збільшення ціни з</w:t>
      </w:r>
      <w:r w:rsidR="002A5943" w:rsidRPr="00820355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</w:t>
      </w:r>
      <w:r w:rsidR="0012509A" w:rsidRPr="00820355">
        <w:rPr>
          <w:rFonts w:ascii="Times New Roman" w:hAnsi="Times New Roman"/>
          <w:sz w:val="24"/>
          <w:szCs w:val="24"/>
          <w:lang w:val="uk-UA" w:eastAsia="ru-RU"/>
        </w:rPr>
        <w:t xml:space="preserve">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оговорі, - не частіше ніж один раз н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а 90 днів з моменту підписання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lastRenderedPageBreak/>
        <w:t>- покращення якості предмета закупівлі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за умови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що таке покращення 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542785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оговору та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строку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виконання зобов'язань щодо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передачі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обставин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непереборної сили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, затримки фінансування витрат З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амовника, за умови, що такі зміни не призведуть до збільш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ення суми, визначеної в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погодження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зміни ціни в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в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бік зменшення (без зміни кількості (обсягу) та якості товарів, робіт і послуг)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у тому числі у разі коливання ціни товару на ринку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ціни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в Д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у зв'язку із зміною ставок податків і зборів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та/або зміною умов щодо надання пільг з оподаткування -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пропорційно до змін таких ставок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>, та/або пільг з оподаткування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20355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8A2CE5"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регульованих цін (тарифів) і нормативів, 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що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застосовуються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купівлю, у разі встановлення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закупівлю порядку зміни ціни.</w:t>
      </w:r>
    </w:p>
    <w:p w:rsidR="001956D6" w:rsidRPr="00820355" w:rsidRDefault="001956D6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Дія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про закупівлю може продовжуватися на строк, достатній для проведення процедури закупівлі</w:t>
      </w:r>
      <w:r w:rsidR="008A2CE5" w:rsidRPr="00820355">
        <w:rPr>
          <w:sz w:val="24"/>
          <w:szCs w:val="24"/>
          <w:lang w:val="uk-UA"/>
        </w:rPr>
        <w:t xml:space="preserve">/спрощеної закупівлі </w:t>
      </w:r>
      <w:r w:rsidRPr="00820355">
        <w:rPr>
          <w:sz w:val="24"/>
          <w:szCs w:val="24"/>
          <w:lang w:val="uk-UA"/>
        </w:rPr>
        <w:t xml:space="preserve"> на початку наступного року в обсязі, що не перевищує 20 відсотків суми, визначеної в</w:t>
      </w:r>
      <w:r w:rsidR="008A2CE5" w:rsidRPr="00820355">
        <w:rPr>
          <w:sz w:val="24"/>
          <w:szCs w:val="24"/>
          <w:lang w:val="uk-UA"/>
        </w:rPr>
        <w:t xml:space="preserve"> початковому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оговорі, укладеному в попередньому році, якщо видатки на </w:t>
      </w:r>
      <w:r w:rsidR="008A2CE5" w:rsidRPr="00820355">
        <w:rPr>
          <w:sz w:val="24"/>
          <w:szCs w:val="24"/>
          <w:lang w:val="uk-UA"/>
        </w:rPr>
        <w:t xml:space="preserve">досягнення цієї цілі </w:t>
      </w:r>
      <w:r w:rsidRPr="00820355">
        <w:rPr>
          <w:sz w:val="24"/>
          <w:szCs w:val="24"/>
          <w:lang w:val="uk-UA"/>
        </w:rPr>
        <w:t>затверджено в установленому порядку.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0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залежно від </w:t>
      </w:r>
      <w:r w:rsidRPr="00820355">
        <w:rPr>
          <w:sz w:val="24"/>
          <w:szCs w:val="24"/>
          <w:lang w:val="uk-UA"/>
        </w:rPr>
        <w:lastRenderedPageBreak/>
        <w:t>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>леним 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0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A07C3E">
        <w:rPr>
          <w:sz w:val="24"/>
          <w:szCs w:val="24"/>
          <w:lang w:val="uk-UA" w:eastAsia="uk-UA"/>
        </w:rPr>
        <w:t>3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Pr="00820355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7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7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C40AEF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C40AEF" w:rsidRPr="00820355" w:rsidRDefault="00C40AEF" w:rsidP="00F02E26">
            <w:pPr>
              <w:rPr>
                <w:sz w:val="25"/>
                <w:szCs w:val="25"/>
                <w:lang w:val="uk-UA" w:eastAsia="uk-UA"/>
              </w:rPr>
            </w:pPr>
            <w:r w:rsidRPr="00820355">
              <w:rPr>
                <w:sz w:val="25"/>
                <w:szCs w:val="25"/>
                <w:lang w:val="uk-UA" w:eastAsia="uk-UA"/>
              </w:rPr>
              <w:t xml:space="preserve">ВП </w:t>
            </w:r>
            <w:r w:rsidR="00631241">
              <w:rPr>
                <w:sz w:val="25"/>
                <w:szCs w:val="25"/>
                <w:lang w:val="uk-UA" w:eastAsia="uk-UA"/>
              </w:rPr>
              <w:t>П</w:t>
            </w:r>
            <w:r w:rsidRPr="00820355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20355">
              <w:rPr>
                <w:b/>
                <w:sz w:val="28"/>
                <w:szCs w:val="28"/>
                <w:u w:val="single"/>
                <w:lang w:val="uk-UA" w:eastAsia="uk-UA"/>
              </w:rPr>
              <w:t>(Увага! Вантажоодержувач в</w:t>
            </w:r>
            <w:r w:rsidRPr="00820355">
              <w:rPr>
                <w:b/>
                <w:sz w:val="28"/>
                <w:szCs w:val="28"/>
                <w:u w:val="single"/>
                <w:lang w:val="uk-UA"/>
              </w:rPr>
              <w:t>изначається інженером)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786EFB" w:rsidRDefault="005F5F5E" w:rsidP="00786E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987E0B">
              <w:rPr>
                <w:sz w:val="24"/>
                <w:szCs w:val="24"/>
                <w:lang w:val="en-US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987E0B">
              <w:rPr>
                <w:sz w:val="24"/>
                <w:szCs w:val="24"/>
                <w:lang w:val="en-US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987E0B">
              <w:rPr>
                <w:sz w:val="24"/>
                <w:szCs w:val="24"/>
                <w:lang w:val="en-US"/>
              </w:rPr>
              <w:t>@</w:t>
            </w:r>
            <w:r w:rsidR="00786EFB">
              <w:rPr>
                <w:sz w:val="24"/>
                <w:szCs w:val="24"/>
                <w:lang w:val="en-US"/>
              </w:rPr>
              <w:t>sunpp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gov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ua</w:t>
            </w:r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C7" w:rsidRDefault="00BF34C7">
      <w:r>
        <w:separator/>
      </w:r>
    </w:p>
  </w:endnote>
  <w:endnote w:type="continuationSeparator" w:id="0">
    <w:p w:rsidR="00BF34C7" w:rsidRDefault="00BF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487">
          <w:rPr>
            <w:noProof/>
          </w:rPr>
          <w:t>3</w:t>
        </w:r>
        <w:r>
          <w:fldChar w:fldCharType="end"/>
        </w:r>
      </w:p>
    </w:sdtContent>
  </w:sdt>
  <w:p w:rsidR="00C90C0F" w:rsidRPr="006D4854" w:rsidRDefault="00C90C0F">
    <w:pPr>
      <w:pStyle w:val="a8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C7" w:rsidRDefault="00BF34C7">
      <w:pPr>
        <w:pStyle w:val="a7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BF34C7" w:rsidRDefault="00BF3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5487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123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11FB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4C7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B61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80363-7E23-438F-95F4-62E7696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a">
    <w:name w:val="page number"/>
    <w:basedOn w:val="a0"/>
  </w:style>
  <w:style w:type="character" w:customStyle="1" w:styleId="ab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c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f">
    <w:name w:val="Hyperlink"/>
    <w:rsid w:val="00E96A04"/>
    <w:rPr>
      <w:color w:val="0000FF"/>
      <w:u w:val="single"/>
    </w:rPr>
  </w:style>
  <w:style w:type="character" w:customStyle="1" w:styleId="a6">
    <w:name w:val="Основний текст Знак"/>
    <w:link w:val="a5"/>
    <w:rsid w:val="00DD14D5"/>
    <w:rPr>
      <w:lang w:val="ru-RU" w:eastAsia="ru-RU" w:bidi="ar-SA"/>
    </w:rPr>
  </w:style>
  <w:style w:type="paragraph" w:styleId="af0">
    <w:name w:val="List Paragraph"/>
    <w:basedOn w:val="a"/>
    <w:qFormat/>
    <w:rsid w:val="00B5013E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3">
    <w:name w:val="Текст Знак"/>
    <w:basedOn w:val="a0"/>
    <w:link w:val="af2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9">
    <w:name w:val="Нижній колонтитул Знак"/>
    <w:basedOn w:val="a0"/>
    <w:link w:val="a8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C0D1-05D7-488E-9596-AA8A4B3F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21285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16</cp:revision>
  <cp:lastPrinted>2021-09-17T11:34:00Z</cp:lastPrinted>
  <dcterms:created xsi:type="dcterms:W3CDTF">2022-01-27T11:55:00Z</dcterms:created>
  <dcterms:modified xsi:type="dcterms:W3CDTF">2022-07-29T07:13:00Z</dcterms:modified>
</cp:coreProperties>
</file>