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AE" w:rsidRPr="009D5C00" w:rsidRDefault="004E05FE" w:rsidP="0091655F">
      <w:pPr>
        <w:spacing w:after="0" w:line="240" w:lineRule="auto"/>
        <w:jc w:val="right"/>
        <w:rPr>
          <w:rFonts w:ascii="Times New Roman" w:hAnsi="Times New Roman" w:cs="Times New Roman"/>
          <w:b/>
          <w:bCs/>
          <w:color w:val="000000" w:themeColor="text1"/>
          <w:sz w:val="24"/>
          <w:szCs w:val="24"/>
        </w:rPr>
      </w:pPr>
      <w:r w:rsidRPr="009D5C00">
        <w:rPr>
          <w:rFonts w:ascii="Times New Roman" w:hAnsi="Times New Roman" w:cs="Times New Roman"/>
          <w:b/>
          <w:bCs/>
          <w:color w:val="000000" w:themeColor="text1"/>
          <w:sz w:val="24"/>
          <w:szCs w:val="24"/>
        </w:rPr>
        <w:t>ДОДАТОК</w:t>
      </w:r>
      <w:r w:rsidR="0091655F" w:rsidRPr="009D5C00">
        <w:rPr>
          <w:rFonts w:ascii="Times New Roman" w:hAnsi="Times New Roman" w:cs="Times New Roman"/>
          <w:b/>
          <w:bCs/>
          <w:color w:val="000000" w:themeColor="text1"/>
          <w:sz w:val="24"/>
          <w:szCs w:val="24"/>
        </w:rPr>
        <w:t xml:space="preserve"> №5</w:t>
      </w:r>
    </w:p>
    <w:p w:rsidR="0091655F" w:rsidRPr="009D5C00" w:rsidRDefault="0091655F" w:rsidP="004E05FE">
      <w:pPr>
        <w:spacing w:after="0" w:line="240" w:lineRule="auto"/>
        <w:jc w:val="right"/>
        <w:rPr>
          <w:rFonts w:ascii="Times New Roman" w:hAnsi="Times New Roman" w:cs="Times New Roman"/>
          <w:b/>
          <w:bCs/>
          <w:color w:val="000000" w:themeColor="text1"/>
          <w:sz w:val="24"/>
          <w:szCs w:val="24"/>
        </w:rPr>
      </w:pPr>
      <w:proofErr w:type="spellStart"/>
      <w:r w:rsidRPr="009D5C00">
        <w:rPr>
          <w:rFonts w:ascii="Times New Roman" w:hAnsi="Times New Roman" w:cs="Times New Roman"/>
          <w:b/>
          <w:bCs/>
          <w:color w:val="000000" w:themeColor="text1"/>
          <w:sz w:val="24"/>
          <w:szCs w:val="24"/>
        </w:rPr>
        <w:t>Про</w:t>
      </w:r>
      <w:r w:rsidR="004E05FE" w:rsidRPr="009D5C00">
        <w:rPr>
          <w:rFonts w:ascii="Times New Roman" w:hAnsi="Times New Roman" w:cs="Times New Roman"/>
          <w:b/>
          <w:bCs/>
          <w:color w:val="000000" w:themeColor="text1"/>
          <w:sz w:val="24"/>
          <w:szCs w:val="24"/>
        </w:rPr>
        <w:t>є</w:t>
      </w:r>
      <w:r w:rsidRPr="009D5C00">
        <w:rPr>
          <w:rFonts w:ascii="Times New Roman" w:hAnsi="Times New Roman" w:cs="Times New Roman"/>
          <w:b/>
          <w:bCs/>
          <w:color w:val="000000" w:themeColor="text1"/>
          <w:sz w:val="24"/>
          <w:szCs w:val="24"/>
        </w:rPr>
        <w:t>кт</w:t>
      </w:r>
      <w:proofErr w:type="spellEnd"/>
      <w:r w:rsidRPr="009D5C00">
        <w:rPr>
          <w:rFonts w:ascii="Times New Roman" w:hAnsi="Times New Roman" w:cs="Times New Roman"/>
          <w:b/>
          <w:bCs/>
          <w:color w:val="000000" w:themeColor="text1"/>
          <w:sz w:val="24"/>
          <w:szCs w:val="24"/>
        </w:rPr>
        <w:t xml:space="preserve"> договору</w:t>
      </w:r>
    </w:p>
    <w:p w:rsidR="0091655F" w:rsidRPr="009D5C00" w:rsidRDefault="0091655F" w:rsidP="0091655F">
      <w:pPr>
        <w:spacing w:after="0" w:line="240" w:lineRule="auto"/>
        <w:jc w:val="center"/>
        <w:rPr>
          <w:rFonts w:ascii="Times New Roman" w:hAnsi="Times New Roman" w:cs="Times New Roman"/>
          <w:b/>
          <w:bCs/>
          <w:color w:val="000000" w:themeColor="text1"/>
          <w:sz w:val="24"/>
          <w:szCs w:val="24"/>
        </w:rPr>
      </w:pPr>
      <w:r w:rsidRPr="009D5C00">
        <w:rPr>
          <w:rFonts w:ascii="Times New Roman" w:hAnsi="Times New Roman" w:cs="Times New Roman"/>
          <w:b/>
          <w:bCs/>
          <w:color w:val="000000" w:themeColor="text1"/>
          <w:sz w:val="24"/>
          <w:szCs w:val="24"/>
        </w:rPr>
        <w:t>Договір №_______</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0C7BED"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смт</w:t>
      </w:r>
      <w:r w:rsidR="0091655F" w:rsidRPr="009D5C00">
        <w:rPr>
          <w:rFonts w:ascii="Times New Roman" w:eastAsia="Times New Roman" w:hAnsi="Times New Roman" w:cs="Times New Roman"/>
          <w:color w:val="000000" w:themeColor="text1"/>
          <w:kern w:val="2"/>
          <w:sz w:val="24"/>
          <w:szCs w:val="24"/>
          <w:lang w:eastAsia="ar-SA"/>
        </w:rPr>
        <w:t xml:space="preserve">. </w:t>
      </w:r>
      <w:proofErr w:type="spellStart"/>
      <w:r w:rsidR="002F44DE">
        <w:rPr>
          <w:rFonts w:ascii="Times New Roman" w:eastAsia="Times New Roman" w:hAnsi="Times New Roman" w:cs="Times New Roman"/>
          <w:color w:val="000000" w:themeColor="text1"/>
          <w:kern w:val="2"/>
          <w:sz w:val="24"/>
          <w:szCs w:val="24"/>
          <w:lang w:eastAsia="ar-SA"/>
        </w:rPr>
        <w:t>Підволочиськ</w:t>
      </w:r>
      <w:proofErr w:type="spellEnd"/>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r>
      <w:r w:rsidR="0091655F" w:rsidRPr="009D5C00">
        <w:rPr>
          <w:rFonts w:ascii="Times New Roman" w:eastAsia="Times New Roman" w:hAnsi="Times New Roman" w:cs="Times New Roman"/>
          <w:color w:val="000000" w:themeColor="text1"/>
          <w:kern w:val="2"/>
          <w:sz w:val="24"/>
          <w:szCs w:val="24"/>
          <w:lang w:eastAsia="ar-SA"/>
        </w:rPr>
        <w:tab/>
        <w:t>_____ ________ 202</w:t>
      </w:r>
      <w:r w:rsidR="004E05FE" w:rsidRPr="009D5C00">
        <w:rPr>
          <w:rFonts w:ascii="Times New Roman" w:eastAsia="Times New Roman" w:hAnsi="Times New Roman" w:cs="Times New Roman"/>
          <w:color w:val="000000" w:themeColor="text1"/>
          <w:kern w:val="2"/>
          <w:sz w:val="24"/>
          <w:szCs w:val="24"/>
          <w:lang w:eastAsia="ar-SA"/>
        </w:rPr>
        <w:t>3</w:t>
      </w:r>
      <w:r w:rsidR="0091655F" w:rsidRPr="009D5C00">
        <w:rPr>
          <w:rFonts w:ascii="Times New Roman" w:eastAsia="Times New Roman" w:hAnsi="Times New Roman" w:cs="Times New Roman"/>
          <w:color w:val="000000" w:themeColor="text1"/>
          <w:kern w:val="2"/>
          <w:sz w:val="24"/>
          <w:szCs w:val="24"/>
          <w:lang w:eastAsia="ar-SA"/>
        </w:rPr>
        <w:t xml:space="preserve"> року</w:t>
      </w:r>
    </w:p>
    <w:p w:rsidR="0091655F" w:rsidRPr="009D5C00" w:rsidRDefault="0091655F"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p>
    <w:p w:rsidR="0091655F" w:rsidRPr="009D5C00" w:rsidRDefault="000C7BED"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bookmarkStart w:id="0" w:name="_Hlk142038748"/>
      <w:r w:rsidRPr="009D5C00">
        <w:rPr>
          <w:rFonts w:ascii="Times New Roman" w:hAnsi="Times New Roman"/>
          <w:b/>
          <w:color w:val="000000" w:themeColor="text1"/>
          <w:sz w:val="24"/>
          <w:szCs w:val="24"/>
        </w:rPr>
        <w:t>В</w:t>
      </w:r>
      <w:r w:rsidR="002F44DE">
        <w:rPr>
          <w:rFonts w:ascii="Times New Roman" w:hAnsi="Times New Roman"/>
          <w:b/>
          <w:color w:val="000000" w:themeColor="text1"/>
          <w:sz w:val="24"/>
          <w:szCs w:val="24"/>
        </w:rPr>
        <w:t xml:space="preserve">ідділ культури, туризму  та з питань діяльності засобів масової  інформації </w:t>
      </w:r>
      <w:proofErr w:type="spellStart"/>
      <w:r w:rsidR="002F44DE">
        <w:rPr>
          <w:rFonts w:ascii="Times New Roman" w:hAnsi="Times New Roman"/>
          <w:b/>
          <w:color w:val="000000" w:themeColor="text1"/>
          <w:sz w:val="24"/>
          <w:szCs w:val="24"/>
        </w:rPr>
        <w:t>Підволочиської</w:t>
      </w:r>
      <w:proofErr w:type="spellEnd"/>
      <w:r w:rsidR="002F44DE">
        <w:rPr>
          <w:rFonts w:ascii="Times New Roman" w:hAnsi="Times New Roman"/>
          <w:b/>
          <w:color w:val="000000" w:themeColor="text1"/>
          <w:sz w:val="24"/>
          <w:szCs w:val="24"/>
        </w:rPr>
        <w:t xml:space="preserve"> селищної  ради Тернопільського  району Тернопільської</w:t>
      </w:r>
      <w:r w:rsidRPr="009D5C00">
        <w:rPr>
          <w:rFonts w:ascii="Times New Roman" w:hAnsi="Times New Roman"/>
          <w:b/>
          <w:color w:val="000000" w:themeColor="text1"/>
          <w:sz w:val="24"/>
          <w:szCs w:val="24"/>
        </w:rPr>
        <w:t xml:space="preserve"> області</w:t>
      </w:r>
      <w:bookmarkEnd w:id="0"/>
      <w:r w:rsidR="007241B1" w:rsidRPr="009D5C00">
        <w:rPr>
          <w:rFonts w:ascii="Times New Roman" w:eastAsia="Times New Roman" w:hAnsi="Times New Roman" w:cs="Times New Roman"/>
          <w:b/>
          <w:bCs/>
          <w:color w:val="000000" w:themeColor="text1"/>
          <w:kern w:val="2"/>
          <w:sz w:val="24"/>
          <w:szCs w:val="24"/>
          <w:lang w:eastAsia="ar-SA"/>
        </w:rPr>
        <w:t xml:space="preserve">, </w:t>
      </w:r>
      <w:r w:rsidR="0091655F" w:rsidRPr="009D5C00">
        <w:rPr>
          <w:rFonts w:ascii="Times New Roman" w:eastAsia="Times New Roman" w:hAnsi="Times New Roman" w:cs="Times New Roman"/>
          <w:color w:val="000000" w:themeColor="text1"/>
          <w:kern w:val="2"/>
          <w:sz w:val="24"/>
          <w:szCs w:val="24"/>
          <w:lang w:eastAsia="ar-SA"/>
        </w:rPr>
        <w:t>в особі _____________________________, який діє на підставі _____________________________ (далі – Замовник), з однієї сторони, і __________________________________</w:t>
      </w:r>
      <w:r w:rsidR="0091655F" w:rsidRPr="009D5C00">
        <w:rPr>
          <w:rFonts w:ascii="Times New Roman" w:eastAsia="Times New Roman" w:hAnsi="Times New Roman" w:cs="Times New Roman"/>
          <w:b/>
          <w:bCs/>
          <w:color w:val="000000" w:themeColor="text1"/>
          <w:kern w:val="2"/>
          <w:sz w:val="24"/>
          <w:szCs w:val="24"/>
          <w:lang w:eastAsia="ar-SA"/>
        </w:rPr>
        <w:t xml:space="preserve">, </w:t>
      </w:r>
      <w:r w:rsidR="0091655F" w:rsidRPr="009D5C00">
        <w:rPr>
          <w:rFonts w:ascii="Times New Roman" w:eastAsia="Times New Roman" w:hAnsi="Times New Roman" w:cs="Times New Roman"/>
          <w:color w:val="000000" w:themeColor="text1"/>
          <w:kern w:val="2"/>
          <w:sz w:val="24"/>
          <w:szCs w:val="24"/>
          <w:lang w:eastAsia="ar-SA"/>
        </w:rPr>
        <w:t>в особі________________________________, які діють на підставі ________________________________ (далі – Постачальник), з іншої сторони, разом – Сторони, уклали цей договір (далі – Договір) про наступне:</w:t>
      </w:r>
    </w:p>
    <w:p w:rsidR="0091655F" w:rsidRPr="009D5C00" w:rsidRDefault="0091655F"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 Предмет договору</w:t>
      </w:r>
    </w:p>
    <w:p w:rsidR="0091655F" w:rsidRPr="009D5C00" w:rsidRDefault="0091655F" w:rsidP="007241B1">
      <w:pPr>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1.1. Постачальник зобов’язується у </w:t>
      </w:r>
      <w:r w:rsidR="004E05FE" w:rsidRPr="009D5C00">
        <w:rPr>
          <w:rFonts w:ascii="Times New Roman" w:eastAsia="Times New Roman" w:hAnsi="Times New Roman" w:cs="Times New Roman"/>
          <w:color w:val="000000" w:themeColor="text1"/>
          <w:kern w:val="2"/>
          <w:sz w:val="24"/>
          <w:szCs w:val="24"/>
          <w:lang w:eastAsia="ar-SA"/>
        </w:rPr>
        <w:t>2023</w:t>
      </w:r>
      <w:r w:rsidRPr="009D5C00">
        <w:rPr>
          <w:rFonts w:ascii="Times New Roman" w:eastAsia="Times New Roman" w:hAnsi="Times New Roman" w:cs="Times New Roman"/>
          <w:color w:val="000000" w:themeColor="text1"/>
          <w:kern w:val="2"/>
          <w:sz w:val="24"/>
          <w:szCs w:val="24"/>
          <w:lang w:eastAsia="ar-SA"/>
        </w:rPr>
        <w:t xml:space="preserve"> році передати у власність Замовника товар –   </w:t>
      </w:r>
      <w:bookmarkStart w:id="1" w:name="_Hlk148091265"/>
      <w:r w:rsidR="000C7BED" w:rsidRPr="009D5C00">
        <w:rPr>
          <w:rFonts w:ascii="Times New Roman" w:hAnsi="Times New Roman" w:cs="Times New Roman"/>
          <w:b/>
          <w:bCs/>
          <w:color w:val="000000" w:themeColor="text1"/>
          <w:sz w:val="24"/>
          <w:szCs w:val="24"/>
        </w:rPr>
        <w:t>ДК 021:2015:32340000-8: Мікрофони та гучномовці</w:t>
      </w:r>
      <w:r w:rsidR="002F44DE">
        <w:rPr>
          <w:rFonts w:ascii="Times New Roman" w:eastAsia="Times New Roman" w:hAnsi="Times New Roman"/>
          <w:b/>
          <w:color w:val="000000" w:themeColor="text1"/>
          <w:sz w:val="24"/>
          <w:szCs w:val="24"/>
          <w:lang w:eastAsia="ru-RU"/>
        </w:rPr>
        <w:t xml:space="preserve"> </w:t>
      </w:r>
      <w:r w:rsidR="002F44DE" w:rsidRPr="002F44DE">
        <w:rPr>
          <w:rFonts w:ascii="Times New Roman" w:eastAsia="Times New Roman" w:hAnsi="Times New Roman"/>
          <w:b/>
          <w:color w:val="000000" w:themeColor="text1"/>
          <w:sz w:val="24"/>
          <w:szCs w:val="24"/>
          <w:lang w:eastAsia="ru-RU"/>
        </w:rPr>
        <w:t xml:space="preserve"> (акустична система, пульт </w:t>
      </w:r>
      <w:proofErr w:type="spellStart"/>
      <w:r w:rsidR="002F44DE" w:rsidRPr="002F44DE">
        <w:rPr>
          <w:rFonts w:ascii="Times New Roman" w:eastAsia="Times New Roman" w:hAnsi="Times New Roman"/>
          <w:b/>
          <w:color w:val="000000" w:themeColor="text1"/>
          <w:sz w:val="24"/>
          <w:szCs w:val="24"/>
          <w:lang w:eastAsia="ru-RU"/>
        </w:rPr>
        <w:t>мікшерний</w:t>
      </w:r>
      <w:proofErr w:type="spellEnd"/>
      <w:r w:rsidR="002F44DE" w:rsidRPr="002F44DE">
        <w:rPr>
          <w:rFonts w:ascii="Times New Roman" w:eastAsia="Times New Roman" w:hAnsi="Times New Roman"/>
          <w:b/>
          <w:color w:val="000000" w:themeColor="text1"/>
          <w:sz w:val="24"/>
          <w:szCs w:val="24"/>
          <w:lang w:eastAsia="ru-RU"/>
        </w:rPr>
        <w:t xml:space="preserve">) </w:t>
      </w:r>
      <w:bookmarkEnd w:id="1"/>
      <w:r w:rsidR="002D477A" w:rsidRPr="009D5C00">
        <w:rPr>
          <w:rFonts w:ascii="Times New Roman" w:eastAsia="Times New Roman" w:hAnsi="Times New Roman" w:cs="Times New Roman"/>
          <w:b/>
          <w:bCs/>
          <w:color w:val="000000" w:themeColor="text1"/>
          <w:kern w:val="2"/>
          <w:sz w:val="24"/>
          <w:szCs w:val="24"/>
          <w:lang w:eastAsia="ar-SA"/>
        </w:rPr>
        <w:t xml:space="preserve"> </w:t>
      </w:r>
      <w:r w:rsidRPr="009D5C00">
        <w:rPr>
          <w:rFonts w:ascii="Times New Roman" w:eastAsia="Times New Roman" w:hAnsi="Times New Roman" w:cs="Times New Roman"/>
          <w:color w:val="000000" w:themeColor="text1"/>
          <w:kern w:val="2"/>
          <w:sz w:val="24"/>
          <w:szCs w:val="24"/>
          <w:lang w:eastAsia="ar-SA"/>
        </w:rPr>
        <w:t>а Замовник – прийняти і оплатити так</w:t>
      </w:r>
      <w:r w:rsidR="00EB5957" w:rsidRPr="009D5C00">
        <w:rPr>
          <w:rFonts w:ascii="Times New Roman" w:eastAsia="Times New Roman" w:hAnsi="Times New Roman" w:cs="Times New Roman"/>
          <w:color w:val="000000" w:themeColor="text1"/>
          <w:kern w:val="2"/>
          <w:sz w:val="24"/>
          <w:szCs w:val="24"/>
          <w:lang w:eastAsia="ar-SA"/>
        </w:rPr>
        <w:t>ий</w:t>
      </w:r>
      <w:r w:rsidRPr="009D5C00">
        <w:rPr>
          <w:rFonts w:ascii="Times New Roman" w:eastAsia="Times New Roman" w:hAnsi="Times New Roman" w:cs="Times New Roman"/>
          <w:color w:val="000000" w:themeColor="text1"/>
          <w:kern w:val="2"/>
          <w:sz w:val="24"/>
          <w:szCs w:val="24"/>
          <w:lang w:eastAsia="ar-SA"/>
        </w:rPr>
        <w:t xml:space="preserve"> товар.</w:t>
      </w:r>
    </w:p>
    <w:p w:rsidR="0091655F" w:rsidRPr="009D5C00" w:rsidRDefault="0091655F" w:rsidP="0091655F">
      <w:pPr>
        <w:tabs>
          <w:tab w:val="left" w:pos="0"/>
        </w:tabs>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1.2. Найменування (номенклатура, асортимент) товару, а також комплектність передбачається у Специфікації, що є невід’ємною частиною даного Договору</w:t>
      </w:r>
      <w:r w:rsidR="00DC1E7D" w:rsidRPr="009D5C00">
        <w:rPr>
          <w:rFonts w:ascii="Times New Roman" w:eastAsia="Times New Roman" w:hAnsi="Times New Roman" w:cs="Times New Roman"/>
          <w:color w:val="000000" w:themeColor="text1"/>
          <w:kern w:val="2"/>
          <w:sz w:val="24"/>
          <w:szCs w:val="24"/>
          <w:lang w:eastAsia="ar-SA"/>
        </w:rPr>
        <w:t>.</w:t>
      </w:r>
    </w:p>
    <w:p w:rsidR="00DC1E7D" w:rsidRPr="009D5C00" w:rsidRDefault="00DC1E7D" w:rsidP="0091655F">
      <w:pPr>
        <w:tabs>
          <w:tab w:val="left" w:pos="0"/>
        </w:tabs>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II. Якість товарів</w:t>
      </w:r>
    </w:p>
    <w:p w:rsidR="0091655F" w:rsidRPr="009D5C00" w:rsidRDefault="0091655F" w:rsidP="0091655F">
      <w:pPr>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2.1. Постачальник повинен передати Замовнику товар, який відповідає вимогам ДСТУ та є належним чином упакованим.  </w:t>
      </w: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III. Ціна договору</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3.1. Ціна цього Договору становить </w:t>
      </w:r>
      <w:r w:rsidRPr="009D5C00">
        <w:rPr>
          <w:rFonts w:ascii="Times New Roman" w:eastAsia="Times New Roman" w:hAnsi="Times New Roman" w:cs="Times New Roman"/>
          <w:b/>
          <w:i/>
          <w:color w:val="000000" w:themeColor="text1"/>
          <w:kern w:val="2"/>
          <w:sz w:val="24"/>
          <w:szCs w:val="24"/>
          <w:lang w:eastAsia="ar-SA"/>
        </w:rPr>
        <w:t>______________. (_____________)</w:t>
      </w:r>
      <w:r w:rsidRPr="009D5C00">
        <w:rPr>
          <w:rFonts w:ascii="Times New Roman" w:eastAsia="Times New Roman" w:hAnsi="Times New Roman" w:cs="Times New Roman"/>
          <w:color w:val="000000" w:themeColor="text1"/>
          <w:kern w:val="2"/>
          <w:sz w:val="24"/>
          <w:szCs w:val="24"/>
          <w:lang w:eastAsia="ar-SA"/>
        </w:rPr>
        <w:t xml:space="preserve">, в тому числі ПДВ </w:t>
      </w:r>
      <w:r w:rsidRPr="009D5C00">
        <w:rPr>
          <w:rFonts w:ascii="Times New Roman" w:eastAsia="Times New Roman" w:hAnsi="Times New Roman" w:cs="Times New Roman"/>
          <w:b/>
          <w:i/>
          <w:color w:val="000000" w:themeColor="text1"/>
          <w:kern w:val="2"/>
          <w:sz w:val="24"/>
          <w:szCs w:val="24"/>
          <w:lang w:eastAsia="ar-SA"/>
        </w:rPr>
        <w:t>– _____________.</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3.2. Постачальник не може змінювати ціну на товар, крім випадків передбачених чинним законодавством.</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3.3 Ціна договору може бути зменшена за взаємною згодою Сторін у випадку зменшення обсягів закупівлі залежно від реального обсягу видатків Замовника.</w:t>
      </w:r>
    </w:p>
    <w:p w:rsidR="0091655F" w:rsidRPr="009D5C00" w:rsidRDefault="0091655F"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3.4. В ціну договору входить вартість на доставку, розвантаження та занесення в споруду, якщо товар в розібраному стані, необхідно зібрати та настроїти, щоб уникнути можливого пошкодження товару</w:t>
      </w: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IV. Порядок здійснення оплати</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4.1. Розрахунки за товар здійснюються шляхом оплати поставленого та належним чином прийнятого товару протягом  30-ти робочих днів з дати поставки товару на підставі видаткової накладної (далі – накладна)</w:t>
      </w:r>
      <w:r w:rsidR="00FB764D" w:rsidRPr="009D5C00">
        <w:rPr>
          <w:rFonts w:ascii="Times New Roman" w:eastAsia="Times New Roman" w:hAnsi="Times New Roman" w:cs="Times New Roman"/>
          <w:color w:val="000000" w:themeColor="text1"/>
          <w:kern w:val="2"/>
          <w:sz w:val="24"/>
          <w:szCs w:val="24"/>
          <w:lang w:eastAsia="ar-SA"/>
        </w:rPr>
        <w:t>.</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4.2. До накладної додаються документи, що підтверджують якість поставленого товару.</w:t>
      </w:r>
    </w:p>
    <w:p w:rsidR="0091655F" w:rsidRPr="009D5C00" w:rsidRDefault="0091655F"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shd w:val="clear" w:color="auto" w:fill="FFFF00"/>
          <w:lang w:eastAsia="ar-SA"/>
        </w:rPr>
      </w:pPr>
      <w:r w:rsidRPr="009D5C00">
        <w:rPr>
          <w:rFonts w:ascii="Times New Roman" w:eastAsia="Times New Roman" w:hAnsi="Times New Roman" w:cs="Times New Roman"/>
          <w:b/>
          <w:bCs/>
          <w:color w:val="000000" w:themeColor="text1"/>
          <w:kern w:val="2"/>
          <w:sz w:val="24"/>
          <w:szCs w:val="24"/>
          <w:lang w:eastAsia="ar-SA"/>
        </w:rPr>
        <w:t>V. Поставка товарів</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5.1. Строк (термін) поставки (передачі) товарів: Постачальник здійснює поставку товару протягом п'яти  календарних днів з </w:t>
      </w:r>
      <w:r w:rsidR="0008513E" w:rsidRPr="009D5C00">
        <w:rPr>
          <w:rFonts w:ascii="Times New Roman" w:eastAsia="Times New Roman" w:hAnsi="Times New Roman" w:cs="Times New Roman"/>
          <w:color w:val="000000" w:themeColor="text1"/>
          <w:kern w:val="2"/>
          <w:sz w:val="24"/>
          <w:szCs w:val="24"/>
          <w:lang w:eastAsia="ar-SA"/>
        </w:rPr>
        <w:t>дня</w:t>
      </w:r>
      <w:r w:rsidRPr="009D5C00">
        <w:rPr>
          <w:rFonts w:ascii="Times New Roman" w:eastAsia="Times New Roman" w:hAnsi="Times New Roman" w:cs="Times New Roman"/>
          <w:color w:val="000000" w:themeColor="text1"/>
          <w:kern w:val="2"/>
          <w:sz w:val="24"/>
          <w:szCs w:val="24"/>
          <w:lang w:eastAsia="ar-SA"/>
        </w:rPr>
        <w:t xml:space="preserve">  підписання даного Договору.</w:t>
      </w:r>
    </w:p>
    <w:p w:rsidR="0091655F" w:rsidRDefault="0091655F" w:rsidP="0091655F">
      <w:pPr>
        <w:suppressAutoHyphens/>
        <w:spacing w:after="0" w:line="240" w:lineRule="auto"/>
        <w:jc w:val="both"/>
        <w:rPr>
          <w:rFonts w:ascii="Times New Roman" w:hAnsi="Times New Roman"/>
          <w:b/>
          <w:color w:val="000000" w:themeColor="text1"/>
          <w:sz w:val="24"/>
          <w:szCs w:val="24"/>
        </w:rPr>
      </w:pPr>
      <w:r w:rsidRPr="009D5C00">
        <w:rPr>
          <w:rFonts w:ascii="Times New Roman" w:eastAsia="Times New Roman" w:hAnsi="Times New Roman" w:cs="Times New Roman"/>
          <w:color w:val="000000" w:themeColor="text1"/>
          <w:kern w:val="2"/>
          <w:sz w:val="24"/>
          <w:szCs w:val="24"/>
          <w:lang w:eastAsia="ar-SA"/>
        </w:rPr>
        <w:t xml:space="preserve">5.2. Місце поставки (передачі) товару: склад Замовника, розташований за </w:t>
      </w:r>
      <w:proofErr w:type="spellStart"/>
      <w:r w:rsidRPr="009D5C00">
        <w:rPr>
          <w:rFonts w:ascii="Times New Roman" w:eastAsia="Times New Roman" w:hAnsi="Times New Roman" w:cs="Times New Roman"/>
          <w:color w:val="000000" w:themeColor="text1"/>
          <w:kern w:val="2"/>
          <w:sz w:val="24"/>
          <w:szCs w:val="24"/>
          <w:lang w:eastAsia="ar-SA"/>
        </w:rPr>
        <w:t>адресою</w:t>
      </w:r>
      <w:proofErr w:type="spellEnd"/>
      <w:r w:rsidRPr="009D5C00">
        <w:rPr>
          <w:rFonts w:ascii="Times New Roman" w:eastAsia="Times New Roman" w:hAnsi="Times New Roman" w:cs="Times New Roman"/>
          <w:color w:val="000000" w:themeColor="text1"/>
          <w:sz w:val="24"/>
          <w:szCs w:val="24"/>
          <w:lang w:eastAsia="ar-SA"/>
        </w:rPr>
        <w:t xml:space="preserve">: </w:t>
      </w:r>
      <w:r w:rsidR="002F44DE">
        <w:rPr>
          <w:rFonts w:ascii="Times New Roman" w:hAnsi="Times New Roman"/>
          <w:b/>
          <w:color w:val="000000" w:themeColor="text1"/>
          <w:sz w:val="24"/>
          <w:szCs w:val="24"/>
        </w:rPr>
        <w:t>47801</w:t>
      </w:r>
    </w:p>
    <w:p w:rsidR="002F44DE" w:rsidRPr="009D5C00" w:rsidRDefault="002F44DE"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Pr>
          <w:rFonts w:ascii="Times New Roman" w:hAnsi="Times New Roman"/>
          <w:b/>
          <w:color w:val="000000" w:themeColor="text1"/>
          <w:sz w:val="24"/>
          <w:szCs w:val="24"/>
        </w:rPr>
        <w:t xml:space="preserve">Тернопільська </w:t>
      </w:r>
      <w:proofErr w:type="spellStart"/>
      <w:r>
        <w:rPr>
          <w:rFonts w:ascii="Times New Roman" w:hAnsi="Times New Roman"/>
          <w:b/>
          <w:color w:val="000000" w:themeColor="text1"/>
          <w:sz w:val="24"/>
          <w:szCs w:val="24"/>
        </w:rPr>
        <w:t>обл</w:t>
      </w:r>
      <w:proofErr w:type="spellEnd"/>
      <w:r>
        <w:rPr>
          <w:rFonts w:ascii="Times New Roman" w:hAnsi="Times New Roman"/>
          <w:b/>
          <w:color w:val="000000" w:themeColor="text1"/>
          <w:sz w:val="24"/>
          <w:szCs w:val="24"/>
        </w:rPr>
        <w:t xml:space="preserve">, Тернопільський район, </w:t>
      </w:r>
      <w:proofErr w:type="spellStart"/>
      <w:r>
        <w:rPr>
          <w:rFonts w:ascii="Times New Roman" w:hAnsi="Times New Roman"/>
          <w:b/>
          <w:color w:val="000000" w:themeColor="text1"/>
          <w:sz w:val="24"/>
          <w:szCs w:val="24"/>
        </w:rPr>
        <w:t>смт.Підволочиськ</w:t>
      </w:r>
      <w:proofErr w:type="spellEnd"/>
      <w:r>
        <w:rPr>
          <w:rFonts w:ascii="Times New Roman" w:hAnsi="Times New Roman"/>
          <w:b/>
          <w:color w:val="000000" w:themeColor="text1"/>
          <w:sz w:val="24"/>
          <w:szCs w:val="24"/>
        </w:rPr>
        <w:t xml:space="preserve"> вул. </w:t>
      </w:r>
      <w:proofErr w:type="spellStart"/>
      <w:r>
        <w:rPr>
          <w:rFonts w:ascii="Times New Roman" w:hAnsi="Times New Roman"/>
          <w:b/>
          <w:color w:val="000000" w:themeColor="text1"/>
          <w:sz w:val="24"/>
          <w:szCs w:val="24"/>
        </w:rPr>
        <w:t>Д.Галицького</w:t>
      </w:r>
      <w:proofErr w:type="spellEnd"/>
      <w:r>
        <w:rPr>
          <w:rFonts w:ascii="Times New Roman" w:hAnsi="Times New Roman"/>
          <w:b/>
          <w:color w:val="000000" w:themeColor="text1"/>
          <w:sz w:val="24"/>
          <w:szCs w:val="24"/>
        </w:rPr>
        <w:t xml:space="preserve"> 35.</w:t>
      </w:r>
      <w:bookmarkStart w:id="2" w:name="_GoBack"/>
      <w:bookmarkEnd w:id="2"/>
    </w:p>
    <w:p w:rsidR="0091655F" w:rsidRPr="009D5C00" w:rsidRDefault="0091655F"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VI. Права та обов’язки сторін</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6.1. Замовник зобов’язаний:</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6.1.1. Своєчасно та в повному обсязі оплачувати поставлений товар;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6.1.2. Представник Замовника при прийнятті партії товару зобов’язаний звірити відповідність переліку товару, вказаному у накладній, по кількості та якості поставленого товару, розписатися за отримання товару та надати представнику Постачальника довіреність;</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6.1.3. Приймання товару за кількістю та якістю здійснюється Замовником у присутності представника Постачальника.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 Замовник має право: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lastRenderedPageBreak/>
        <w:t>6.2.1. Достроково розірвати цей Договір у разі грубого одноразового невиконання зобов’язань Постачальником, повідомивши про це його письмово у строк 5 робочих днів;</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6.2.2. Контролювати поставку товару у строк встановлений цим Договором;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6.2.5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в продовж 14 діб з моменту виявлення недоліків, або безоплатного усунення недоліків товару, або може відмовитись від договору та вимагати повернення сплаченої за товар суми.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 Постачальник зобов’язаний: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6.3.1. Забезпечити поставку товару у строк, встановлений цим Договором;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6.3.2. Забезпечити поставку товару, якість якого відповідає умовам, встановленим розділом II цього Договору;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6.3.3. Задовольнити вимогу Замовника стосовно товару неналежної якості, в разі його виявлення, у відповідності до норм, встановлених п.6.2.5 даного Договору.</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6.4. Постачальник  має право: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6.4.1. Своєчасно та в повному обсязі отримувати плату за поставлений товар;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6.4.2. Достроково поставляти товар за письмовим погодженням із Замовником;</w:t>
      </w:r>
    </w:p>
    <w:p w:rsidR="0091655F" w:rsidRPr="009D5C00" w:rsidRDefault="0091655F"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6.4.3. У разі невиконання зобов’язань Замовником Постачальник має право достроково розірвати цей Договір, повідомивши про свій намір та строк розірвання договору  письмово  не менше ніж за 5 робочих днів. </w:t>
      </w:r>
    </w:p>
    <w:p w:rsidR="0091655F" w:rsidRPr="009D5C00" w:rsidRDefault="0091655F"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 xml:space="preserve">VII. Відповідальність сторін  та гарантійні зобов’язання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7.</w:t>
      </w:r>
      <w:r w:rsidR="000C7BED" w:rsidRPr="009D5C00">
        <w:rPr>
          <w:rFonts w:ascii="Times New Roman" w:eastAsia="Times New Roman" w:hAnsi="Times New Roman" w:cs="Times New Roman"/>
          <w:color w:val="000000" w:themeColor="text1"/>
          <w:kern w:val="2"/>
          <w:sz w:val="24"/>
          <w:szCs w:val="24"/>
          <w:lang w:eastAsia="ar-SA"/>
        </w:rPr>
        <w:t>2</w:t>
      </w:r>
      <w:r w:rsidRPr="009D5C00">
        <w:rPr>
          <w:rFonts w:ascii="Times New Roman" w:eastAsia="Times New Roman" w:hAnsi="Times New Roman" w:cs="Times New Roman"/>
          <w:color w:val="000000" w:themeColor="text1"/>
          <w:kern w:val="2"/>
          <w:sz w:val="24"/>
          <w:szCs w:val="24"/>
          <w:lang w:eastAsia="ar-SA"/>
        </w:rPr>
        <w:t>. За порушення умов зобов’язання щодо якості (комплектності) товарів Постачальник сплачує Замовнику штраф у розмірі 20 відсотків вартості неякісних (некомплектних) товарів.</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За порушення строків виконання поставки товарів Постачальник сплачує  Замовнику пеню у розмірі 0,1 відсотка вартості товарів, за яких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DF025E" w:rsidRPr="009D5C00" w:rsidRDefault="00DF025E"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VIII. Обставини непереборної сили</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8.3. Офіційним підтвердженням факту виникнення форс-мажорних обставин є сертифікат Торгово-промислової Палати України чи її регіонального представництва або інший документ уповноваженого органу.</w:t>
      </w:r>
    </w:p>
    <w:p w:rsidR="0091655F" w:rsidRPr="009D5C00" w:rsidRDefault="0091655F"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за умови проведення належних взаєморозрахунків. </w:t>
      </w:r>
    </w:p>
    <w:p w:rsidR="00DF025E" w:rsidRPr="009D5C00" w:rsidRDefault="00DF025E"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IX. Вирішення спорів</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91655F" w:rsidRPr="009D5C00" w:rsidRDefault="0091655F" w:rsidP="00DF025E">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9.2. У разі недосягнення Сторонами згоди спори (розбіжності) вирішуються у судовому порядку.</w:t>
      </w:r>
    </w:p>
    <w:p w:rsidR="00DF025E" w:rsidRPr="009D5C00" w:rsidRDefault="00DF025E" w:rsidP="00DF025E">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 Строк дії договору</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10.1. </w:t>
      </w:r>
      <w:r w:rsidR="004B42D6" w:rsidRPr="009D5C00">
        <w:rPr>
          <w:rFonts w:ascii="Times New Roman" w:eastAsia="Times New Roman" w:hAnsi="Times New Roman" w:cs="Times New Roman"/>
          <w:color w:val="000000" w:themeColor="text1"/>
          <w:kern w:val="2"/>
          <w:sz w:val="24"/>
          <w:szCs w:val="24"/>
          <w:lang w:eastAsia="ar-SA"/>
        </w:rPr>
        <w:t>Цей Договір набирає чинності з моменту його підписання і діє по 31.12.</w:t>
      </w:r>
      <w:r w:rsidR="004E05FE" w:rsidRPr="009D5C00">
        <w:rPr>
          <w:rFonts w:ascii="Times New Roman" w:eastAsia="Times New Roman" w:hAnsi="Times New Roman" w:cs="Times New Roman"/>
          <w:color w:val="000000" w:themeColor="text1"/>
          <w:kern w:val="2"/>
          <w:sz w:val="24"/>
          <w:szCs w:val="24"/>
          <w:lang w:eastAsia="ar-SA"/>
        </w:rPr>
        <w:t>2023</w:t>
      </w:r>
      <w:r w:rsidR="004B42D6" w:rsidRPr="009D5C00">
        <w:rPr>
          <w:rFonts w:ascii="Times New Roman" w:eastAsia="Times New Roman" w:hAnsi="Times New Roman" w:cs="Times New Roman"/>
          <w:color w:val="000000" w:themeColor="text1"/>
          <w:kern w:val="2"/>
          <w:sz w:val="24"/>
          <w:szCs w:val="24"/>
          <w:lang w:eastAsia="ar-SA"/>
        </w:rPr>
        <w:t xml:space="preserve"> року, а в частині фінансових зобов’язань  до повного їх виконання.</w:t>
      </w:r>
    </w:p>
    <w:p w:rsidR="0091655F" w:rsidRPr="009D5C00" w:rsidRDefault="0091655F" w:rsidP="0091655F">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10.2. Цей Договір укладається і підписується у 2 (двох) примірниках, що мають однакову юридичну силу, один – Замовнику, один – Постачальнику.</w:t>
      </w:r>
    </w:p>
    <w:p w:rsidR="0091655F" w:rsidRPr="009D5C00" w:rsidRDefault="0091655F"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XI. Інші умови</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11.1. З моменту підписання Сторонами цього договору, вони надають згоду одна одній на збір та обробку персональних даних фізичних осіб (про яких йдеться в тексті цього договору, усіх наданих одна одній документів, які стосуються цього Договору) для виконання умов лише даного договору і зобов’язуються здійснювати захист персональних даних, якими вони обмінялися, зазначених в тексті цього договору та супровідних документах. Підписуючи даний договір, Сторони підтверджують факт повідомлення одна одної та фізичних осіб про права фізичних осіб (про яких йдеться мова у зазначених документах), згідно із Законом України «Про захист персональних даних», підтверджують факт повідомлення фізичних осіб про їх включення до баз персональних даних Сторін, підтверджують факт ознайомлення фізичних осіб з переліком третіх осіб, яким ці дані можуть передаватися.</w:t>
      </w:r>
    </w:p>
    <w:p w:rsidR="004E05FE" w:rsidRPr="009D5C00" w:rsidRDefault="0091655F"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11.2. </w:t>
      </w:r>
      <w:r w:rsidR="004E05FE" w:rsidRPr="009D5C00">
        <w:rPr>
          <w:rFonts w:ascii="Times New Roman" w:eastAsia="Times New Roman" w:hAnsi="Times New Roman" w:cs="Times New Roman"/>
          <w:color w:val="000000" w:themeColor="text1"/>
          <w:kern w:val="2"/>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 зменшення обсягів закупівлі, зокрема з урахуванням фактичного обсягу видатків замовника;</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4) продовження строку дії договору про закупівлю та</w:t>
      </w:r>
      <w:r w:rsidR="000C7BED" w:rsidRPr="009D5C00">
        <w:rPr>
          <w:rFonts w:ascii="Times New Roman" w:eastAsia="Times New Roman" w:hAnsi="Times New Roman" w:cs="Times New Roman"/>
          <w:color w:val="000000" w:themeColor="text1"/>
          <w:kern w:val="2"/>
          <w:sz w:val="24"/>
          <w:szCs w:val="24"/>
          <w:lang w:eastAsia="ar-SA"/>
        </w:rPr>
        <w:t>/або</w:t>
      </w:r>
      <w:r w:rsidRPr="009D5C00">
        <w:rPr>
          <w:rFonts w:ascii="Times New Roman" w:eastAsia="Times New Roman" w:hAnsi="Times New Roman" w:cs="Times New Roman"/>
          <w:color w:val="000000" w:themeColor="text1"/>
          <w:kern w:val="2"/>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5C00">
        <w:rPr>
          <w:rFonts w:ascii="Times New Roman" w:eastAsia="Times New Roman" w:hAnsi="Times New Roman" w:cs="Times New Roman"/>
          <w:color w:val="000000" w:themeColor="text1"/>
          <w:kern w:val="2"/>
          <w:sz w:val="24"/>
          <w:szCs w:val="24"/>
          <w:lang w:eastAsia="ar-SA"/>
        </w:rPr>
        <w:t>Platts</w:t>
      </w:r>
      <w:proofErr w:type="spellEnd"/>
      <w:r w:rsidRPr="009D5C00">
        <w:rPr>
          <w:rFonts w:ascii="Times New Roman" w:eastAsia="Times New Roman" w:hAnsi="Times New Roman" w:cs="Times New Roman"/>
          <w:color w:val="000000" w:themeColor="text1"/>
          <w:kern w:val="2"/>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05FE" w:rsidRPr="009D5C00" w:rsidRDefault="004E05FE"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 зміни умов у зв’язку із застосуванням положень частини шостої статті 41 Закону.</w:t>
      </w:r>
    </w:p>
    <w:p w:rsidR="0091655F" w:rsidRPr="009D5C00" w:rsidRDefault="0091655F" w:rsidP="004E05F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11.3. Дійсними та обов’язковими для сторін визнаються тільки ті зміни та доповнення, які внесені ними у договір за попередньою згодою.</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11.4.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rsidR="00DF025E" w:rsidRPr="009D5C00" w:rsidRDefault="00DF025E" w:rsidP="0091655F">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XII. Додатки до договору</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lastRenderedPageBreak/>
        <w:t>12.1. Невід’ємною частиною цього Договору є Специфікація (Додаток 1) на 1 аркуші.</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XIII. Місцезнаходження та банківські реквізити сторін</w:t>
      </w:r>
    </w:p>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p>
    <w:tbl>
      <w:tblPr>
        <w:tblW w:w="0" w:type="auto"/>
        <w:tblLayout w:type="fixed"/>
        <w:tblLook w:val="04A0" w:firstRow="1" w:lastRow="0" w:firstColumn="1" w:lastColumn="0" w:noHBand="0" w:noVBand="1"/>
      </w:tblPr>
      <w:tblGrid>
        <w:gridCol w:w="5006"/>
        <w:gridCol w:w="5006"/>
      </w:tblGrid>
      <w:tr w:rsidR="0091655F" w:rsidRPr="009D5C00" w:rsidTr="0091655F">
        <w:tc>
          <w:tcPr>
            <w:tcW w:w="5006" w:type="dxa"/>
          </w:tcPr>
          <w:p w:rsidR="0091655F" w:rsidRPr="009D5C00" w:rsidRDefault="0091655F" w:rsidP="0091655F">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ЗАМОВНИК</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 xml:space="preserve">_________________ /___________________/ </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МП</w:t>
            </w:r>
          </w:p>
        </w:tc>
        <w:tc>
          <w:tcPr>
            <w:tcW w:w="5006" w:type="dxa"/>
          </w:tcPr>
          <w:p w:rsidR="0091655F" w:rsidRPr="009D5C00" w:rsidRDefault="0091655F" w:rsidP="0091655F">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val="ru-RU" w:eastAsia="ar-SA"/>
              </w:rPr>
              <w:t>П</w:t>
            </w:r>
            <w:r w:rsidRPr="009D5C00">
              <w:rPr>
                <w:rFonts w:ascii="Times New Roman" w:eastAsia="Times New Roman" w:hAnsi="Times New Roman" w:cs="Times New Roman"/>
                <w:b/>
                <w:color w:val="000000" w:themeColor="text1"/>
                <w:kern w:val="2"/>
                <w:sz w:val="24"/>
                <w:szCs w:val="24"/>
                <w:lang w:eastAsia="ar-SA"/>
              </w:rPr>
              <w:t>ОСТАЧАЛЬНИК</w:t>
            </w: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  /____________________/</w:t>
            </w:r>
          </w:p>
          <w:p w:rsidR="0091655F" w:rsidRPr="009D5C00" w:rsidRDefault="0091655F" w:rsidP="0091655F">
            <w:pPr>
              <w:tabs>
                <w:tab w:val="left" w:pos="1185"/>
              </w:tabs>
              <w:suppressAutoHyphens/>
              <w:spacing w:after="0" w:line="240" w:lineRule="auto"/>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МП</w:t>
            </w:r>
          </w:p>
          <w:p w:rsidR="0091655F" w:rsidRPr="009D5C00" w:rsidRDefault="0091655F" w:rsidP="0091655F">
            <w:pPr>
              <w:tabs>
                <w:tab w:val="left" w:pos="1095"/>
              </w:tabs>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ab/>
              <w:t xml:space="preserve"> </w:t>
            </w:r>
          </w:p>
        </w:tc>
      </w:tr>
    </w:tbl>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91655F" w:rsidP="0091655F">
      <w:pPr>
        <w:spacing w:after="0" w:line="240" w:lineRule="auto"/>
        <w:rPr>
          <w:rFonts w:ascii="Times New Roman" w:eastAsia="Times New Roman" w:hAnsi="Times New Roman" w:cs="Times New Roman"/>
          <w:color w:val="000000" w:themeColor="text1"/>
          <w:kern w:val="2"/>
          <w:sz w:val="24"/>
          <w:szCs w:val="24"/>
          <w:lang w:eastAsia="ar-SA"/>
        </w:rPr>
        <w:sectPr w:rsidR="0091655F" w:rsidRPr="009D5C00">
          <w:pgSz w:w="11906" w:h="16838"/>
          <w:pgMar w:top="567" w:right="566" w:bottom="764" w:left="1701" w:header="720" w:footer="708" w:gutter="0"/>
          <w:cols w:space="720"/>
        </w:sectPr>
      </w:pPr>
    </w:p>
    <w:p w:rsidR="0091655F" w:rsidRPr="009D5C00" w:rsidRDefault="0091655F" w:rsidP="00DF025E">
      <w:pPr>
        <w:widowControl w:val="0"/>
        <w:suppressAutoHyphens/>
        <w:autoSpaceDE w:val="0"/>
        <w:spacing w:after="0" w:line="240" w:lineRule="auto"/>
        <w:jc w:val="right"/>
        <w:rPr>
          <w:rFonts w:ascii="Times New Roman" w:eastAsia="Arial" w:hAnsi="Times New Roman" w:cs="Times New Roman"/>
          <w:color w:val="000000" w:themeColor="text1"/>
          <w:kern w:val="2"/>
          <w:sz w:val="24"/>
          <w:szCs w:val="24"/>
          <w:lang w:eastAsia="hi-IN" w:bidi="hi-IN"/>
        </w:rPr>
      </w:pPr>
      <w:r w:rsidRPr="009D5C00">
        <w:rPr>
          <w:rFonts w:ascii="Times New Roman" w:eastAsia="Arial" w:hAnsi="Times New Roman" w:cs="Times New Roman"/>
          <w:b/>
          <w:bCs/>
          <w:color w:val="000000" w:themeColor="text1"/>
          <w:kern w:val="2"/>
          <w:sz w:val="24"/>
          <w:szCs w:val="24"/>
          <w:lang w:eastAsia="hi-IN" w:bidi="hi-IN"/>
        </w:rPr>
        <w:lastRenderedPageBreak/>
        <w:t>ДОДАТОК № 1</w:t>
      </w:r>
    </w:p>
    <w:p w:rsidR="0091655F" w:rsidRPr="009D5C00" w:rsidRDefault="0091655F" w:rsidP="00DF025E">
      <w:pPr>
        <w:widowControl w:val="0"/>
        <w:suppressAutoHyphens/>
        <w:autoSpaceDE w:val="0"/>
        <w:spacing w:after="0" w:line="240" w:lineRule="auto"/>
        <w:jc w:val="right"/>
        <w:rPr>
          <w:rFonts w:ascii="Times New Roman" w:eastAsia="Arial" w:hAnsi="Times New Roman" w:cs="Times New Roman"/>
          <w:color w:val="000000" w:themeColor="text1"/>
          <w:kern w:val="2"/>
          <w:sz w:val="24"/>
          <w:szCs w:val="24"/>
          <w:lang w:eastAsia="hi-IN" w:bidi="hi-IN"/>
        </w:rPr>
      </w:pPr>
      <w:r w:rsidRPr="009D5C00">
        <w:rPr>
          <w:rFonts w:ascii="Times New Roman" w:eastAsia="Arial" w:hAnsi="Times New Roman" w:cs="Times New Roman"/>
          <w:color w:val="000000" w:themeColor="text1"/>
          <w:kern w:val="2"/>
          <w:sz w:val="24"/>
          <w:szCs w:val="24"/>
          <w:lang w:eastAsia="hi-IN" w:bidi="hi-IN"/>
        </w:rPr>
        <w:t xml:space="preserve">до Договору № _____ </w:t>
      </w:r>
    </w:p>
    <w:p w:rsidR="0091655F" w:rsidRPr="009D5C00" w:rsidRDefault="0091655F" w:rsidP="00DF025E">
      <w:pPr>
        <w:widowControl w:val="0"/>
        <w:suppressAutoHyphens/>
        <w:autoSpaceDE w:val="0"/>
        <w:spacing w:after="0" w:line="240" w:lineRule="auto"/>
        <w:jc w:val="right"/>
        <w:rPr>
          <w:rFonts w:ascii="Times New Roman" w:eastAsia="Arial" w:hAnsi="Times New Roman" w:cs="Times New Roman"/>
          <w:b/>
          <w:bCs/>
          <w:color w:val="000000" w:themeColor="text1"/>
          <w:kern w:val="2"/>
          <w:sz w:val="24"/>
          <w:szCs w:val="24"/>
          <w:lang w:eastAsia="hi-IN" w:bidi="hi-IN"/>
        </w:rPr>
      </w:pPr>
      <w:r w:rsidRPr="009D5C00">
        <w:rPr>
          <w:rFonts w:ascii="Times New Roman" w:eastAsia="Arial" w:hAnsi="Times New Roman" w:cs="Times New Roman"/>
          <w:color w:val="000000" w:themeColor="text1"/>
          <w:kern w:val="2"/>
          <w:sz w:val="24"/>
          <w:szCs w:val="24"/>
          <w:lang w:eastAsia="hi-IN" w:bidi="hi-IN"/>
        </w:rPr>
        <w:t>від ___.___.</w:t>
      </w:r>
      <w:r w:rsidR="004E05FE" w:rsidRPr="009D5C00">
        <w:rPr>
          <w:rFonts w:ascii="Times New Roman" w:eastAsia="Arial" w:hAnsi="Times New Roman" w:cs="Times New Roman"/>
          <w:color w:val="000000" w:themeColor="text1"/>
          <w:kern w:val="2"/>
          <w:sz w:val="24"/>
          <w:szCs w:val="24"/>
          <w:lang w:eastAsia="hi-IN" w:bidi="hi-IN"/>
        </w:rPr>
        <w:t>2023</w:t>
      </w:r>
      <w:r w:rsidRPr="009D5C00">
        <w:rPr>
          <w:rFonts w:ascii="Times New Roman" w:eastAsia="Arial" w:hAnsi="Times New Roman" w:cs="Times New Roman"/>
          <w:color w:val="000000" w:themeColor="text1"/>
          <w:kern w:val="2"/>
          <w:sz w:val="24"/>
          <w:szCs w:val="24"/>
          <w:lang w:eastAsia="hi-IN" w:bidi="hi-IN"/>
        </w:rPr>
        <w:t xml:space="preserve"> року</w:t>
      </w:r>
    </w:p>
    <w:p w:rsidR="0091655F" w:rsidRPr="009D5C00" w:rsidRDefault="0091655F" w:rsidP="0091655F">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p>
    <w:p w:rsidR="0091655F" w:rsidRPr="009D5C00" w:rsidRDefault="0091655F" w:rsidP="0091655F">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p>
    <w:p w:rsidR="0091655F" w:rsidRPr="009D5C00" w:rsidRDefault="0091655F" w:rsidP="0091655F">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r w:rsidRPr="009D5C00">
        <w:rPr>
          <w:rFonts w:ascii="Times New Roman" w:eastAsia="Arial" w:hAnsi="Times New Roman" w:cs="Times New Roman"/>
          <w:b/>
          <w:bCs/>
          <w:color w:val="000000" w:themeColor="text1"/>
          <w:kern w:val="2"/>
          <w:sz w:val="24"/>
          <w:szCs w:val="24"/>
          <w:lang w:eastAsia="hi-IN" w:bidi="hi-IN"/>
        </w:rPr>
        <w:t>С П Е Ц И Ф І К А Ц І Я*</w:t>
      </w:r>
    </w:p>
    <w:p w:rsidR="0091655F" w:rsidRPr="009D5C00" w:rsidRDefault="0091655F" w:rsidP="0091655F">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p>
    <w:p w:rsidR="0091655F" w:rsidRPr="009D5C00" w:rsidRDefault="0091655F" w:rsidP="0091655F">
      <w:pPr>
        <w:widowControl w:val="0"/>
        <w:suppressAutoHyphens/>
        <w:autoSpaceDE w:val="0"/>
        <w:spacing w:after="0" w:line="240" w:lineRule="auto"/>
        <w:rPr>
          <w:rFonts w:ascii="Times New Roman" w:eastAsia="Arial" w:hAnsi="Times New Roman" w:cs="Times New Roman"/>
          <w:color w:val="000000" w:themeColor="text1"/>
          <w:kern w:val="2"/>
          <w:sz w:val="24"/>
          <w:szCs w:val="24"/>
          <w:lang w:eastAsia="hi-IN" w:bidi="hi-IN"/>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1343"/>
        <w:gridCol w:w="1250"/>
      </w:tblGrid>
      <w:tr w:rsidR="004E05FE" w:rsidRPr="009D5C00" w:rsidTr="006F2CC4">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bookmarkStart w:id="3" w:name="_Hlk121401315"/>
            <w:r w:rsidRPr="009D5C00">
              <w:rPr>
                <w:rFonts w:ascii="Times New Roman" w:eastAsia="Times New Roman" w:hAnsi="Times New Roman" w:cs="Times New Roman"/>
                <w:b/>
                <w:color w:val="000000" w:themeColor="text1"/>
                <w:sz w:val="24"/>
                <w:szCs w:val="24"/>
                <w:lang w:eastAsia="ru-RU"/>
              </w:rPr>
              <w:t xml:space="preserve">№ </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b/>
                <w:color w:val="000000" w:themeColor="text1"/>
                <w:sz w:val="24"/>
                <w:szCs w:val="24"/>
                <w:lang w:eastAsia="ru-RU"/>
              </w:rPr>
            </w:pPr>
          </w:p>
          <w:p w:rsidR="004E05FE" w:rsidRPr="009D5C00" w:rsidRDefault="004E05FE" w:rsidP="004E05FE">
            <w:pPr>
              <w:tabs>
                <w:tab w:val="left" w:pos="540"/>
              </w:tabs>
              <w:spacing w:after="0" w:line="240" w:lineRule="auto"/>
              <w:jc w:val="center"/>
              <w:rPr>
                <w:rFonts w:ascii="Times New Roman" w:eastAsia="Times New Roman" w:hAnsi="Times New Roman" w:cs="Times New Roman"/>
                <w:b/>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 xml:space="preserve">Найменування </w:t>
            </w:r>
          </w:p>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4E05FE" w:rsidRPr="009D5C00" w:rsidRDefault="004E05FE" w:rsidP="004E05FE">
            <w:pPr>
              <w:spacing w:after="0" w:line="240" w:lineRule="auto"/>
              <w:rPr>
                <w:rFonts w:ascii="Times New Roman" w:eastAsia="Times New Roman" w:hAnsi="Times New Roman" w:cs="Times New Roman"/>
                <w:color w:val="000000" w:themeColor="text1"/>
                <w:sz w:val="24"/>
                <w:szCs w:val="24"/>
                <w:lang w:eastAsia="ru-RU"/>
              </w:rPr>
            </w:pPr>
          </w:p>
          <w:p w:rsidR="004E05FE" w:rsidRPr="009D5C00" w:rsidRDefault="004E05FE" w:rsidP="004E05F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Од.</w:t>
            </w:r>
          </w:p>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9D5C00">
              <w:rPr>
                <w:rFonts w:ascii="Times New Roman" w:eastAsia="Times New Roman" w:hAnsi="Times New Roman" w:cs="Times New Roman"/>
                <w:b/>
                <w:color w:val="000000" w:themeColor="text1"/>
                <w:sz w:val="24"/>
                <w:szCs w:val="24"/>
                <w:lang w:eastAsia="ru-RU"/>
              </w:rPr>
              <w:t>вим</w:t>
            </w:r>
            <w:proofErr w:type="spellEnd"/>
            <w:r w:rsidRPr="009D5C00">
              <w:rPr>
                <w:rFonts w:ascii="Times New Roman" w:eastAsia="Times New Roman" w:hAnsi="Times New Roman" w:cs="Times New Roman"/>
                <w:b/>
                <w:color w:val="000000" w:themeColor="text1"/>
                <w:sz w:val="24"/>
                <w:szCs w:val="24"/>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b/>
                <w:color w:val="000000" w:themeColor="text1"/>
                <w:sz w:val="24"/>
                <w:szCs w:val="24"/>
                <w:lang w:eastAsia="ru-RU"/>
              </w:rPr>
            </w:pPr>
          </w:p>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Ціна за одиницю, грн. без ПДВ</w:t>
            </w: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Ціна за одиницю,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05FE" w:rsidRPr="009D5C00" w:rsidRDefault="004E05FE" w:rsidP="004E05FE">
            <w:pPr>
              <w:tabs>
                <w:tab w:val="left" w:pos="540"/>
              </w:tabs>
              <w:spacing w:after="0" w:line="240" w:lineRule="auto"/>
              <w:jc w:val="center"/>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Загальна сума, грн., з ПДВ</w:t>
            </w:r>
          </w:p>
        </w:tc>
      </w:tr>
      <w:tr w:rsidR="004E05FE" w:rsidRPr="009D5C00" w:rsidTr="006F2CC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731" w:type="dxa"/>
            <w:tcBorders>
              <w:top w:val="single" w:sz="4" w:space="0" w:color="000000"/>
              <w:left w:val="single" w:sz="4" w:space="0" w:color="auto"/>
              <w:bottom w:val="single" w:sz="4" w:space="0" w:color="000000"/>
              <w:right w:val="nil"/>
            </w:tcBorders>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r>
      <w:tr w:rsidR="004E05FE" w:rsidRPr="009D5C00" w:rsidTr="006F2CC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731" w:type="dxa"/>
            <w:tcBorders>
              <w:top w:val="single" w:sz="4" w:space="0" w:color="000000"/>
              <w:left w:val="single" w:sz="4" w:space="0" w:color="auto"/>
              <w:bottom w:val="single" w:sz="4" w:space="0" w:color="000000"/>
              <w:right w:val="nil"/>
            </w:tcBorders>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r>
      <w:tr w:rsidR="004E05FE" w:rsidRPr="009D5C00" w:rsidTr="006F2CC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731" w:type="dxa"/>
            <w:tcBorders>
              <w:top w:val="single" w:sz="4" w:space="0" w:color="000000"/>
              <w:left w:val="single" w:sz="4" w:space="0" w:color="auto"/>
              <w:bottom w:val="single" w:sz="4" w:space="0" w:color="000000"/>
              <w:right w:val="nil"/>
            </w:tcBorders>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rPr>
            </w:pPr>
          </w:p>
        </w:tc>
      </w:tr>
      <w:tr w:rsidR="004E05FE" w:rsidRPr="009D5C00" w:rsidTr="006F2CC4">
        <w:trPr>
          <w:trHeight w:val="255"/>
          <w:jc w:val="center"/>
        </w:trPr>
        <w:tc>
          <w:tcPr>
            <w:tcW w:w="8661" w:type="dxa"/>
            <w:gridSpan w:val="6"/>
            <w:tcBorders>
              <w:top w:val="single" w:sz="4" w:space="0" w:color="000000"/>
              <w:left w:val="single" w:sz="4" w:space="0" w:color="000000"/>
              <w:bottom w:val="single" w:sz="4" w:space="0" w:color="000000"/>
              <w:right w:val="nil"/>
            </w:tcBorders>
            <w:tcMar>
              <w:left w:w="108" w:type="dxa"/>
              <w:right w:w="108" w:type="dxa"/>
            </w:tcMar>
          </w:tcPr>
          <w:p w:rsidR="004E05FE" w:rsidRPr="009D5C00" w:rsidRDefault="004E05FE" w:rsidP="004E05FE">
            <w:pPr>
              <w:spacing w:after="0" w:line="240" w:lineRule="auto"/>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 xml:space="preserve"> Разом </w:t>
            </w:r>
          </w:p>
          <w:p w:rsidR="004E05FE" w:rsidRPr="009D5C00" w:rsidRDefault="004E05FE" w:rsidP="004E05FE">
            <w:pPr>
              <w:tabs>
                <w:tab w:val="left" w:pos="540"/>
              </w:tabs>
              <w:spacing w:after="0" w:line="240" w:lineRule="auto"/>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 xml:space="preserve">______________________________________________________________грн. </w:t>
            </w:r>
          </w:p>
          <w:p w:rsidR="004E05FE" w:rsidRPr="009D5C00" w:rsidRDefault="004E05FE" w:rsidP="004E05FE">
            <w:pPr>
              <w:tabs>
                <w:tab w:val="left" w:pos="540"/>
              </w:tabs>
              <w:spacing w:after="0" w:line="240" w:lineRule="auto"/>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b/>
                <w:color w:val="000000" w:themeColor="text1"/>
                <w:sz w:val="24"/>
                <w:szCs w:val="24"/>
                <w:lang w:eastAsia="ru-RU"/>
              </w:rPr>
              <w:t xml:space="preserve">у тому числі ПДВ ___________________      </w:t>
            </w:r>
            <w:r w:rsidRPr="009D5C00">
              <w:rPr>
                <w:rFonts w:ascii="Times New Roman" w:eastAsia="Times New Roman" w:hAnsi="Times New Roman" w:cs="Times New Roman"/>
                <w:color w:val="000000" w:themeColor="text1"/>
                <w:sz w:val="24"/>
                <w:szCs w:val="24"/>
                <w:lang w:eastAsia="ru-RU"/>
              </w:rPr>
              <w:t>(</w:t>
            </w:r>
            <w:r w:rsidRPr="009D5C00">
              <w:rPr>
                <w:rFonts w:ascii="Times New Roman" w:eastAsia="Times New Roman" w:hAnsi="Times New Roman" w:cs="Times New Roman"/>
                <w:i/>
                <w:color w:val="000000" w:themeColor="text1"/>
                <w:sz w:val="24"/>
                <w:szCs w:val="24"/>
                <w:lang w:eastAsia="ru-RU"/>
              </w:rPr>
              <w:t>цифрами та прописом</w:t>
            </w:r>
            <w:r w:rsidRPr="009D5C00">
              <w:rPr>
                <w:rFonts w:ascii="Times New Roman" w:eastAsia="Times New Roman" w:hAnsi="Times New Roman" w:cs="Times New Roman"/>
                <w:color w:val="000000" w:themeColor="text1"/>
                <w:sz w:val="24"/>
                <w:szCs w:val="24"/>
                <w:lang w:eastAsia="ru-RU"/>
              </w:rPr>
              <w:t xml:space="preserve">) </w:t>
            </w:r>
          </w:p>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lang w:eastAsia="ru-RU"/>
              </w:rPr>
            </w:pPr>
            <w:r w:rsidRPr="009D5C00">
              <w:rPr>
                <w:rFonts w:ascii="Times New Roman" w:eastAsia="Times New Roman" w:hAnsi="Times New Roman" w:cs="Times New Roman"/>
                <w:color w:val="000000" w:themeColor="text1"/>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E05FE" w:rsidRPr="009D5C00" w:rsidRDefault="004E05FE" w:rsidP="004E05FE">
            <w:pPr>
              <w:tabs>
                <w:tab w:val="left" w:pos="540"/>
              </w:tabs>
              <w:spacing w:after="0" w:line="240" w:lineRule="auto"/>
              <w:jc w:val="both"/>
              <w:rPr>
                <w:rFonts w:ascii="Times New Roman" w:eastAsia="Times New Roman" w:hAnsi="Times New Roman" w:cs="Times New Roman"/>
                <w:color w:val="000000" w:themeColor="text1"/>
                <w:sz w:val="24"/>
                <w:szCs w:val="24"/>
                <w:lang w:eastAsia="ru-RU"/>
              </w:rPr>
            </w:pPr>
          </w:p>
        </w:tc>
      </w:tr>
      <w:bookmarkEnd w:id="3"/>
    </w:tbl>
    <w:p w:rsidR="0091655F" w:rsidRPr="009D5C00" w:rsidRDefault="0091655F" w:rsidP="0091655F">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91655F" w:rsidRPr="009D5C00" w:rsidRDefault="0091655F" w:rsidP="0091655F">
      <w:pPr>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tbl>
      <w:tblPr>
        <w:tblW w:w="0" w:type="auto"/>
        <w:tblLayout w:type="fixed"/>
        <w:tblLook w:val="04A0" w:firstRow="1" w:lastRow="0" w:firstColumn="1" w:lastColumn="0" w:noHBand="0" w:noVBand="1"/>
      </w:tblPr>
      <w:tblGrid>
        <w:gridCol w:w="5006"/>
        <w:gridCol w:w="5006"/>
      </w:tblGrid>
      <w:tr w:rsidR="0091655F" w:rsidRPr="009D5C00" w:rsidTr="0091655F">
        <w:tc>
          <w:tcPr>
            <w:tcW w:w="5006" w:type="dxa"/>
          </w:tcPr>
          <w:p w:rsidR="0091655F" w:rsidRPr="009D5C00" w:rsidRDefault="0091655F" w:rsidP="0091655F">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ЗАМОВНИК</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 xml:space="preserve">_________________ /___________________/ </w:t>
            </w:r>
          </w:p>
          <w:p w:rsidR="0091655F" w:rsidRPr="009D5C00" w:rsidRDefault="0091655F" w:rsidP="0091655F">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МП</w:t>
            </w:r>
          </w:p>
        </w:tc>
        <w:tc>
          <w:tcPr>
            <w:tcW w:w="5006" w:type="dxa"/>
          </w:tcPr>
          <w:p w:rsidR="0091655F" w:rsidRPr="009D5C00" w:rsidRDefault="0091655F" w:rsidP="0091655F">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val="ru-RU" w:eastAsia="ar-SA"/>
              </w:rPr>
              <w:t>П</w:t>
            </w:r>
            <w:r w:rsidRPr="009D5C00">
              <w:rPr>
                <w:rFonts w:ascii="Times New Roman" w:eastAsia="Times New Roman" w:hAnsi="Times New Roman" w:cs="Times New Roman"/>
                <w:b/>
                <w:color w:val="000000" w:themeColor="text1"/>
                <w:kern w:val="2"/>
                <w:sz w:val="24"/>
                <w:szCs w:val="24"/>
                <w:lang w:eastAsia="ar-SA"/>
              </w:rPr>
              <w:t>ОСТАЧАЛЬНИК</w:t>
            </w: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p w:rsidR="0091655F" w:rsidRPr="009D5C00" w:rsidRDefault="0091655F" w:rsidP="0091655F">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  /____________________/</w:t>
            </w:r>
          </w:p>
          <w:p w:rsidR="0091655F" w:rsidRPr="009D5C00" w:rsidRDefault="0091655F" w:rsidP="0091655F">
            <w:pPr>
              <w:tabs>
                <w:tab w:val="left" w:pos="1185"/>
              </w:tabs>
              <w:suppressAutoHyphens/>
              <w:spacing w:after="0" w:line="240" w:lineRule="auto"/>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МП</w:t>
            </w:r>
          </w:p>
          <w:p w:rsidR="0091655F" w:rsidRPr="009D5C00" w:rsidRDefault="0091655F" w:rsidP="0091655F">
            <w:pPr>
              <w:tabs>
                <w:tab w:val="left" w:pos="1095"/>
              </w:tabs>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ab/>
              <w:t xml:space="preserve"> </w:t>
            </w:r>
          </w:p>
        </w:tc>
      </w:tr>
    </w:tbl>
    <w:p w:rsidR="0091655F" w:rsidRPr="009D5C00" w:rsidRDefault="0091655F" w:rsidP="0091655F">
      <w:pPr>
        <w:spacing w:after="0" w:line="240" w:lineRule="auto"/>
        <w:rPr>
          <w:rFonts w:ascii="Times New Roman" w:hAnsi="Times New Roman" w:cs="Times New Roman"/>
          <w:color w:val="000000" w:themeColor="text1"/>
          <w:sz w:val="24"/>
          <w:szCs w:val="24"/>
        </w:rPr>
      </w:pPr>
    </w:p>
    <w:sectPr w:rsidR="0091655F" w:rsidRPr="009D5C00" w:rsidSect="00CE4B87">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C"/>
    <w:rsid w:val="0008513E"/>
    <w:rsid w:val="000C7BED"/>
    <w:rsid w:val="00262DAA"/>
    <w:rsid w:val="002D477A"/>
    <w:rsid w:val="002E7D6F"/>
    <w:rsid w:val="002F44DE"/>
    <w:rsid w:val="0046318C"/>
    <w:rsid w:val="004B42D6"/>
    <w:rsid w:val="004E05FE"/>
    <w:rsid w:val="0066495B"/>
    <w:rsid w:val="007241B1"/>
    <w:rsid w:val="0091655F"/>
    <w:rsid w:val="009800FF"/>
    <w:rsid w:val="009D5C00"/>
    <w:rsid w:val="00A30487"/>
    <w:rsid w:val="00B92D02"/>
    <w:rsid w:val="00CC253E"/>
    <w:rsid w:val="00CE4B87"/>
    <w:rsid w:val="00CF0288"/>
    <w:rsid w:val="00DC14BD"/>
    <w:rsid w:val="00DC1E7D"/>
    <w:rsid w:val="00DF025E"/>
    <w:rsid w:val="00EA6DAE"/>
    <w:rsid w:val="00EB5957"/>
    <w:rsid w:val="00FB764D"/>
    <w:rsid w:val="00FF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8629"/>
  <w15:docId w15:val="{D6830102-3EC9-4AC0-A3E0-8B3C265F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8175</Words>
  <Characters>4661</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dc:creator>
  <cp:lastModifiedBy>777</cp:lastModifiedBy>
  <cp:revision>2</cp:revision>
  <dcterms:created xsi:type="dcterms:W3CDTF">2023-11-23T11:07:00Z</dcterms:created>
  <dcterms:modified xsi:type="dcterms:W3CDTF">2023-11-23T11:07:00Z</dcterms:modified>
</cp:coreProperties>
</file>