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2A23" w14:textId="77777777" w:rsidR="00B41A1B" w:rsidRPr="00B21551" w:rsidRDefault="00AC6311" w:rsidP="00DA5AC1">
      <w:pPr>
        <w:jc w:val="center"/>
        <w:rPr>
          <w:rFonts w:ascii="Times New Roman" w:eastAsia="Calibri" w:hAnsi="Times New Roman" w:cs="Times New Roman"/>
          <w:b/>
          <w:sz w:val="32"/>
          <w:szCs w:val="32"/>
          <w:lang w:val="uk-UA"/>
        </w:rPr>
      </w:pPr>
      <w:r w:rsidRPr="00B21551">
        <w:rPr>
          <w:rFonts w:ascii="Times New Roman" w:eastAsia="Calibri" w:hAnsi="Times New Roman" w:cs="Times New Roman"/>
          <w:b/>
          <w:sz w:val="32"/>
          <w:szCs w:val="32"/>
          <w:lang w:val="uk-UA"/>
        </w:rPr>
        <w:t xml:space="preserve">Комунальне некомерційне підприємство  </w:t>
      </w:r>
    </w:p>
    <w:p w14:paraId="7E985D89" w14:textId="65484872" w:rsidR="00DA5AC1" w:rsidRPr="00B21551" w:rsidRDefault="00AC6311" w:rsidP="00DA5AC1">
      <w:pPr>
        <w:jc w:val="center"/>
        <w:rPr>
          <w:rFonts w:ascii="Times New Roman" w:eastAsia="Calibri" w:hAnsi="Times New Roman" w:cs="Times New Roman"/>
          <w:b/>
          <w:sz w:val="32"/>
          <w:szCs w:val="32"/>
          <w:lang w:val="uk-UA"/>
        </w:rPr>
      </w:pPr>
      <w:r w:rsidRPr="00B21551">
        <w:rPr>
          <w:rFonts w:ascii="Times New Roman" w:eastAsia="Calibri" w:hAnsi="Times New Roman" w:cs="Times New Roman"/>
          <w:b/>
          <w:sz w:val="32"/>
          <w:szCs w:val="32"/>
          <w:lang w:val="uk-UA"/>
        </w:rPr>
        <w:t>«Калуський міський  центр  первинної  медико - санітарної  допомоги Калуської міської ради»</w:t>
      </w:r>
    </w:p>
    <w:p w14:paraId="73B33E85" w14:textId="3E727651" w:rsidR="00871E0C" w:rsidRPr="00B21551" w:rsidRDefault="00871E0C" w:rsidP="00DA5AC1">
      <w:pPr>
        <w:jc w:val="center"/>
        <w:rPr>
          <w:rFonts w:ascii="Times New Roman" w:eastAsia="Calibri" w:hAnsi="Times New Roman" w:cs="Times New Roman"/>
          <w:b/>
          <w:sz w:val="32"/>
          <w:szCs w:val="32"/>
          <w:lang w:val="uk-UA"/>
        </w:rPr>
      </w:pPr>
    </w:p>
    <w:p w14:paraId="5871085B" w14:textId="77777777" w:rsidR="00B41A1B" w:rsidRPr="00C076F5" w:rsidRDefault="00B41A1B" w:rsidP="00871E0C">
      <w:pPr>
        <w:jc w:val="right"/>
        <w:rPr>
          <w:rFonts w:ascii="Times New Roman" w:eastAsia="Calibri" w:hAnsi="Times New Roman" w:cs="Times New Roman"/>
          <w:bCs/>
          <w:color w:val="000000" w:themeColor="text1"/>
          <w:lang w:val="uk-UA"/>
        </w:rPr>
      </w:pPr>
    </w:p>
    <w:p w14:paraId="3EC672C0" w14:textId="77777777" w:rsidR="00B41A1B" w:rsidRPr="00C076F5" w:rsidRDefault="00B41A1B" w:rsidP="00871E0C">
      <w:pPr>
        <w:jc w:val="right"/>
        <w:rPr>
          <w:rFonts w:ascii="Times New Roman" w:eastAsia="Calibri" w:hAnsi="Times New Roman" w:cs="Times New Roman"/>
          <w:bCs/>
          <w:color w:val="000000" w:themeColor="text1"/>
          <w:lang w:val="uk-UA"/>
        </w:rPr>
      </w:pPr>
    </w:p>
    <w:p w14:paraId="70D621BC" w14:textId="77777777" w:rsidR="00B41A1B" w:rsidRPr="00C076F5" w:rsidRDefault="00871E0C" w:rsidP="00871E0C">
      <w:pPr>
        <w:jc w:val="right"/>
        <w:rPr>
          <w:rFonts w:ascii="Times New Roman" w:eastAsia="Calibri" w:hAnsi="Times New Roman" w:cs="Times New Roman"/>
          <w:bCs/>
          <w:color w:val="000000" w:themeColor="text1"/>
          <w:lang w:val="uk-UA"/>
        </w:rPr>
      </w:pPr>
      <w:r w:rsidRPr="00C076F5">
        <w:rPr>
          <w:rFonts w:ascii="Times New Roman" w:eastAsia="Calibri" w:hAnsi="Times New Roman" w:cs="Times New Roman"/>
          <w:bCs/>
          <w:color w:val="000000" w:themeColor="text1"/>
          <w:lang w:val="uk-UA"/>
        </w:rPr>
        <w:t>Затверджено рішенням</w:t>
      </w:r>
    </w:p>
    <w:p w14:paraId="5015517E" w14:textId="7E5BFDE2" w:rsidR="00871E0C" w:rsidRPr="00C076F5" w:rsidRDefault="00B41A1B" w:rsidP="00871E0C">
      <w:pPr>
        <w:jc w:val="right"/>
        <w:rPr>
          <w:rFonts w:ascii="Times New Roman" w:eastAsia="Calibri" w:hAnsi="Times New Roman" w:cs="Times New Roman"/>
          <w:bCs/>
          <w:color w:val="000000" w:themeColor="text1"/>
          <w:lang w:val="uk-UA"/>
        </w:rPr>
      </w:pPr>
      <w:r w:rsidRPr="00C076F5">
        <w:rPr>
          <w:rFonts w:ascii="Times New Roman" w:eastAsia="Calibri" w:hAnsi="Times New Roman" w:cs="Times New Roman"/>
          <w:bCs/>
          <w:color w:val="000000" w:themeColor="text1"/>
          <w:lang w:val="uk-UA"/>
        </w:rPr>
        <w:t xml:space="preserve">від </w:t>
      </w:r>
      <w:r w:rsidR="00C076F5" w:rsidRPr="00C076F5">
        <w:rPr>
          <w:rFonts w:ascii="Times New Roman" w:eastAsia="Calibri" w:hAnsi="Times New Roman" w:cs="Times New Roman"/>
          <w:bCs/>
          <w:color w:val="000000" w:themeColor="text1"/>
          <w:lang w:val="uk-UA"/>
        </w:rPr>
        <w:t>05</w:t>
      </w:r>
      <w:r w:rsidRPr="00C076F5">
        <w:rPr>
          <w:rFonts w:ascii="Times New Roman" w:eastAsia="Calibri" w:hAnsi="Times New Roman" w:cs="Times New Roman"/>
          <w:bCs/>
          <w:color w:val="000000" w:themeColor="text1"/>
          <w:lang w:val="uk-UA"/>
        </w:rPr>
        <w:t xml:space="preserve">.08.2022 р. </w:t>
      </w:r>
      <w:r w:rsidR="00871E0C" w:rsidRPr="00C076F5">
        <w:rPr>
          <w:rFonts w:ascii="Times New Roman" w:eastAsia="Calibri" w:hAnsi="Times New Roman" w:cs="Times New Roman"/>
          <w:bCs/>
          <w:color w:val="000000" w:themeColor="text1"/>
          <w:lang w:val="uk-UA"/>
        </w:rPr>
        <w:t xml:space="preserve"> </w:t>
      </w:r>
    </w:p>
    <w:p w14:paraId="4831E0F6" w14:textId="6C6F46F8" w:rsidR="00871E0C" w:rsidRPr="00C076F5" w:rsidRDefault="00871E0C" w:rsidP="00871E0C">
      <w:pPr>
        <w:jc w:val="right"/>
        <w:rPr>
          <w:rFonts w:ascii="Times New Roman" w:eastAsia="Calibri" w:hAnsi="Times New Roman" w:cs="Times New Roman"/>
          <w:bCs/>
          <w:color w:val="000000" w:themeColor="text1"/>
          <w:lang w:val="uk-UA"/>
        </w:rPr>
      </w:pPr>
      <w:r w:rsidRPr="00C076F5">
        <w:rPr>
          <w:rFonts w:ascii="Times New Roman" w:eastAsia="Calibri" w:hAnsi="Times New Roman" w:cs="Times New Roman"/>
          <w:bCs/>
          <w:color w:val="000000" w:themeColor="text1"/>
          <w:lang w:val="uk-UA"/>
        </w:rPr>
        <w:t xml:space="preserve">уповноваженої особи </w:t>
      </w:r>
    </w:p>
    <w:p w14:paraId="078EC54B" w14:textId="77777777" w:rsidR="00B41A1B" w:rsidRPr="00C076F5" w:rsidRDefault="00B41A1B" w:rsidP="00871E0C">
      <w:pPr>
        <w:jc w:val="right"/>
        <w:rPr>
          <w:rFonts w:ascii="Times New Roman" w:hAnsi="Times New Roman" w:cs="Times New Roman"/>
          <w:color w:val="000000" w:themeColor="text1"/>
          <w:lang w:val="uk-UA"/>
        </w:rPr>
      </w:pPr>
      <w:r w:rsidRPr="00C076F5">
        <w:rPr>
          <w:rFonts w:ascii="Times New Roman" w:hAnsi="Times New Roman" w:cs="Times New Roman"/>
          <w:color w:val="000000" w:themeColor="text1"/>
          <w:lang w:val="uk-UA"/>
        </w:rPr>
        <w:t>інженером з охорони праці</w:t>
      </w:r>
    </w:p>
    <w:p w14:paraId="5EF199D3" w14:textId="2A8CD27E" w:rsidR="00B41A1B" w:rsidRPr="00C076F5" w:rsidRDefault="00B41A1B" w:rsidP="00871E0C">
      <w:pPr>
        <w:jc w:val="right"/>
        <w:rPr>
          <w:rFonts w:ascii="Times New Roman" w:hAnsi="Times New Roman" w:cs="Times New Roman"/>
          <w:bCs/>
          <w:color w:val="000000" w:themeColor="text1"/>
          <w:lang w:val="uk-UA" w:eastAsia="uk-UA"/>
        </w:rPr>
      </w:pPr>
      <w:r w:rsidRPr="00C076F5">
        <w:rPr>
          <w:rFonts w:ascii="Times New Roman" w:hAnsi="Times New Roman" w:cs="Times New Roman"/>
          <w:color w:val="000000" w:themeColor="text1"/>
          <w:lang w:val="uk-UA"/>
        </w:rPr>
        <w:t xml:space="preserve"> Божок Оленою Вікторівною</w:t>
      </w:r>
    </w:p>
    <w:p w14:paraId="3649437C"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33AEC97C"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537460EE"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32B75DDB"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3F987AC4"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57AA93BC" w14:textId="77777777" w:rsidR="00DA5AC1" w:rsidRPr="00B21551" w:rsidRDefault="00DA5AC1" w:rsidP="00DA5AC1">
      <w:pPr>
        <w:jc w:val="center"/>
        <w:rPr>
          <w:rFonts w:ascii="Times New Roman" w:hAnsi="Times New Roman" w:cs="Times New Roman"/>
          <w:b/>
          <w:bCs/>
          <w:color w:val="000000"/>
          <w:sz w:val="32"/>
          <w:szCs w:val="32"/>
          <w:lang w:val="uk-UA" w:eastAsia="uk-UA"/>
        </w:rPr>
      </w:pPr>
    </w:p>
    <w:p w14:paraId="45F267AB" w14:textId="77777777" w:rsidR="00DA5AC1" w:rsidRPr="00B21551" w:rsidRDefault="00DA5AC1" w:rsidP="00DA5AC1">
      <w:pPr>
        <w:jc w:val="center"/>
        <w:rPr>
          <w:rFonts w:ascii="Times New Roman" w:hAnsi="Times New Roman" w:cs="Times New Roman"/>
          <w:b/>
          <w:bCs/>
          <w:sz w:val="32"/>
          <w:szCs w:val="32"/>
          <w:lang w:val="uk-UA"/>
        </w:rPr>
      </w:pPr>
      <w:r w:rsidRPr="00B21551">
        <w:rPr>
          <w:rFonts w:ascii="Times New Roman" w:hAnsi="Times New Roman" w:cs="Times New Roman"/>
          <w:b/>
          <w:bCs/>
          <w:sz w:val="32"/>
          <w:szCs w:val="32"/>
          <w:lang w:val="uk-UA"/>
        </w:rPr>
        <w:t>ОГОЛОШЕННЯ</w:t>
      </w:r>
    </w:p>
    <w:p w14:paraId="7F7FD2D3" w14:textId="5BC5DA06" w:rsidR="00DA5AC1" w:rsidRPr="00B21551" w:rsidRDefault="00DA5AC1" w:rsidP="00DA5AC1">
      <w:pPr>
        <w:shd w:val="clear" w:color="auto" w:fill="FFFFFA"/>
        <w:jc w:val="center"/>
        <w:rPr>
          <w:rFonts w:ascii="Times New Roman" w:hAnsi="Times New Roman" w:cs="Times New Roman"/>
          <w:b/>
          <w:bCs/>
          <w:sz w:val="32"/>
          <w:szCs w:val="32"/>
          <w:lang w:val="uk-UA" w:eastAsia="uk-UA"/>
        </w:rPr>
      </w:pPr>
      <w:r w:rsidRPr="00B21551">
        <w:rPr>
          <w:rFonts w:ascii="Times New Roman" w:hAnsi="Times New Roman" w:cs="Times New Roman"/>
          <w:b/>
          <w:sz w:val="32"/>
          <w:szCs w:val="32"/>
          <w:lang w:val="uk-UA" w:eastAsia="uk-UA"/>
        </w:rPr>
        <w:t>на закупівлю робіт</w:t>
      </w:r>
      <w:r w:rsidR="0074079C" w:rsidRPr="00B21551">
        <w:rPr>
          <w:rFonts w:ascii="Times New Roman" w:hAnsi="Times New Roman" w:cs="Times New Roman"/>
          <w:b/>
          <w:sz w:val="32"/>
          <w:szCs w:val="32"/>
          <w:lang w:val="uk-UA" w:eastAsia="uk-UA"/>
        </w:rPr>
        <w:t>:</w:t>
      </w:r>
      <w:r w:rsidRPr="00B21551">
        <w:rPr>
          <w:rFonts w:ascii="Times New Roman" w:hAnsi="Times New Roman" w:cs="Times New Roman"/>
          <w:b/>
          <w:bCs/>
          <w:sz w:val="32"/>
          <w:szCs w:val="32"/>
          <w:lang w:val="uk-UA" w:eastAsia="uk-UA"/>
        </w:rPr>
        <w:t xml:space="preserve"> </w:t>
      </w:r>
    </w:p>
    <w:p w14:paraId="4042D67B" w14:textId="4B7B48AA" w:rsidR="00DA5AC1" w:rsidRPr="00B21551" w:rsidRDefault="00AC6311" w:rsidP="00DA5AC1">
      <w:pPr>
        <w:shd w:val="clear" w:color="auto" w:fill="FFFFFA"/>
        <w:jc w:val="center"/>
        <w:rPr>
          <w:rFonts w:ascii="Times New Roman" w:hAnsi="Times New Roman" w:cs="Times New Roman"/>
          <w:b/>
          <w:color w:val="000000"/>
          <w:sz w:val="32"/>
          <w:szCs w:val="32"/>
          <w:lang w:val="uk-UA"/>
        </w:rPr>
      </w:pPr>
      <w:r w:rsidRPr="00B21551">
        <w:rPr>
          <w:rFonts w:ascii="Times New Roman" w:hAnsi="Times New Roman" w:cs="Times New Roman"/>
          <w:b/>
          <w:color w:val="000000"/>
          <w:sz w:val="32"/>
          <w:szCs w:val="32"/>
          <w:lang w:val="uk-UA"/>
        </w:rPr>
        <w:t>«</w:t>
      </w:r>
      <w:r w:rsidR="00B41A1B" w:rsidRPr="00B21551">
        <w:rPr>
          <w:rFonts w:ascii="Times New Roman" w:hAnsi="Times New Roman" w:cs="Times New Roman"/>
          <w:b/>
          <w:color w:val="000000"/>
          <w:sz w:val="32"/>
          <w:szCs w:val="32"/>
          <w:lang w:val="uk-UA"/>
        </w:rPr>
        <w:t>Капітальний ремонт внутрішніх приміщень (кабінети консультативно-діагностичного відділення та кабінети терапевтичного відділення, друга черга) громадської будівлі  по вул. Б. Хмельницького, 32 КНП "Калуський міський центр первинної медико-санітарної допомоги Калуської міської ради" Івано-Франківської області</w:t>
      </w:r>
      <w:r w:rsidRPr="00B21551">
        <w:rPr>
          <w:rFonts w:ascii="Times New Roman" w:hAnsi="Times New Roman" w:cs="Times New Roman"/>
          <w:b/>
          <w:color w:val="000000"/>
          <w:sz w:val="32"/>
          <w:szCs w:val="32"/>
          <w:lang w:val="uk-UA"/>
        </w:rPr>
        <w:t>» (ДК 021:2015: 45453000-7 — Капітальний ремонт і реставрація)</w:t>
      </w:r>
    </w:p>
    <w:p w14:paraId="5F2B1355" w14:textId="77777777" w:rsidR="00DA5AC1" w:rsidRPr="00B21551" w:rsidRDefault="00DA5AC1" w:rsidP="00DA5AC1">
      <w:pPr>
        <w:shd w:val="clear" w:color="auto" w:fill="FFFFFA"/>
        <w:rPr>
          <w:rFonts w:ascii="Times New Roman" w:hAnsi="Times New Roman" w:cs="Times New Roman"/>
          <w:b/>
          <w:sz w:val="32"/>
          <w:szCs w:val="32"/>
          <w:lang w:val="uk-UA" w:eastAsia="uk-UA"/>
        </w:rPr>
      </w:pPr>
    </w:p>
    <w:p w14:paraId="212FFAB2" w14:textId="77777777" w:rsidR="000B03B9" w:rsidRPr="00B21551" w:rsidRDefault="000B03B9" w:rsidP="00DA5AC1">
      <w:pPr>
        <w:shd w:val="clear" w:color="auto" w:fill="FFFFFA"/>
        <w:jc w:val="center"/>
        <w:rPr>
          <w:rFonts w:ascii="Times New Roman" w:hAnsi="Times New Roman" w:cs="Times New Roman"/>
          <w:b/>
          <w:sz w:val="32"/>
          <w:szCs w:val="32"/>
          <w:lang w:val="uk-UA" w:eastAsia="uk-UA"/>
        </w:rPr>
      </w:pPr>
    </w:p>
    <w:p w14:paraId="541EFB3F" w14:textId="77777777" w:rsidR="000B03B9" w:rsidRPr="00B21551" w:rsidRDefault="000B03B9" w:rsidP="00DA5AC1">
      <w:pPr>
        <w:shd w:val="clear" w:color="auto" w:fill="FFFFFA"/>
        <w:jc w:val="center"/>
        <w:rPr>
          <w:rFonts w:ascii="Times New Roman" w:hAnsi="Times New Roman" w:cs="Times New Roman"/>
          <w:b/>
          <w:sz w:val="32"/>
          <w:szCs w:val="32"/>
          <w:lang w:val="uk-UA" w:eastAsia="uk-UA"/>
        </w:rPr>
      </w:pPr>
    </w:p>
    <w:p w14:paraId="70EE311A" w14:textId="77777777" w:rsidR="000B03B9" w:rsidRPr="00B21551" w:rsidRDefault="000B03B9" w:rsidP="00DA5AC1">
      <w:pPr>
        <w:shd w:val="clear" w:color="auto" w:fill="FFFFFA"/>
        <w:jc w:val="center"/>
        <w:rPr>
          <w:rFonts w:ascii="Times New Roman" w:hAnsi="Times New Roman" w:cs="Times New Roman"/>
          <w:b/>
          <w:sz w:val="32"/>
          <w:szCs w:val="32"/>
          <w:lang w:val="uk-UA" w:eastAsia="uk-UA"/>
        </w:rPr>
      </w:pPr>
    </w:p>
    <w:p w14:paraId="06899B48" w14:textId="77777777" w:rsidR="000B03B9" w:rsidRPr="00B21551" w:rsidRDefault="000B03B9" w:rsidP="00DA5AC1">
      <w:pPr>
        <w:shd w:val="clear" w:color="auto" w:fill="FFFFFA"/>
        <w:jc w:val="center"/>
        <w:rPr>
          <w:rFonts w:ascii="Times New Roman" w:hAnsi="Times New Roman" w:cs="Times New Roman"/>
          <w:b/>
          <w:sz w:val="32"/>
          <w:szCs w:val="32"/>
          <w:lang w:val="uk-UA" w:eastAsia="uk-UA"/>
        </w:rPr>
      </w:pPr>
    </w:p>
    <w:p w14:paraId="4AFD93D2" w14:textId="77777777" w:rsidR="000B03B9" w:rsidRPr="00B21551" w:rsidRDefault="000B03B9" w:rsidP="00DA5AC1">
      <w:pPr>
        <w:shd w:val="clear" w:color="auto" w:fill="FFFFFA"/>
        <w:jc w:val="center"/>
        <w:rPr>
          <w:rFonts w:ascii="Times New Roman" w:hAnsi="Times New Roman" w:cs="Times New Roman"/>
          <w:b/>
          <w:sz w:val="32"/>
          <w:szCs w:val="32"/>
          <w:lang w:val="uk-UA" w:eastAsia="uk-UA"/>
        </w:rPr>
      </w:pPr>
    </w:p>
    <w:p w14:paraId="12919E3D" w14:textId="6816BA7F" w:rsidR="00DA5AC1" w:rsidRPr="00B21551" w:rsidRDefault="00DA5AC1" w:rsidP="00DA5AC1">
      <w:pPr>
        <w:shd w:val="clear" w:color="auto" w:fill="FFFFFA"/>
        <w:jc w:val="center"/>
        <w:rPr>
          <w:rFonts w:ascii="Times New Roman" w:hAnsi="Times New Roman" w:cs="Times New Roman"/>
          <w:b/>
          <w:bCs/>
          <w:color w:val="000000"/>
          <w:sz w:val="32"/>
          <w:szCs w:val="32"/>
          <w:lang w:val="uk-UA" w:eastAsia="uk-UA"/>
        </w:rPr>
      </w:pPr>
      <w:r w:rsidRPr="00B21551">
        <w:rPr>
          <w:rFonts w:ascii="Times New Roman" w:hAnsi="Times New Roman" w:cs="Times New Roman"/>
          <w:b/>
          <w:sz w:val="32"/>
          <w:szCs w:val="32"/>
          <w:lang w:val="uk-UA" w:eastAsia="uk-UA"/>
        </w:rPr>
        <w:t>Спрощена закупівля</w:t>
      </w:r>
    </w:p>
    <w:p w14:paraId="77705563"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2B889EE4"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33446845"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6260F7EE"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3D144FA3"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70E564A7" w14:textId="77777777" w:rsidR="00DA5AC1" w:rsidRPr="00B21551" w:rsidRDefault="00DA5AC1" w:rsidP="000B03B9">
      <w:pPr>
        <w:shd w:val="clear" w:color="auto" w:fill="FFFFFA"/>
        <w:rPr>
          <w:rFonts w:ascii="Times New Roman" w:hAnsi="Times New Roman" w:cs="Times New Roman"/>
          <w:b/>
          <w:bCs/>
          <w:color w:val="000000"/>
          <w:lang w:val="uk-UA" w:eastAsia="uk-UA"/>
        </w:rPr>
      </w:pPr>
    </w:p>
    <w:p w14:paraId="2B5342F8"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343CF7F1" w14:textId="77777777" w:rsidR="00DA5AC1" w:rsidRPr="00B21551" w:rsidRDefault="00DA5AC1" w:rsidP="00DA5AC1">
      <w:pPr>
        <w:shd w:val="clear" w:color="auto" w:fill="FFFFFA"/>
        <w:jc w:val="center"/>
        <w:rPr>
          <w:rFonts w:ascii="Times New Roman" w:hAnsi="Times New Roman" w:cs="Times New Roman"/>
          <w:b/>
          <w:bCs/>
          <w:color w:val="000000"/>
          <w:lang w:val="uk-UA" w:eastAsia="uk-UA"/>
        </w:rPr>
      </w:pPr>
    </w:p>
    <w:p w14:paraId="79E4D90B" w14:textId="77777777" w:rsidR="00DA5AC1" w:rsidRPr="00B21551" w:rsidRDefault="00DA5AC1" w:rsidP="00B41A1B">
      <w:pPr>
        <w:shd w:val="clear" w:color="auto" w:fill="FFFFFA"/>
        <w:rPr>
          <w:rFonts w:ascii="Times New Roman" w:hAnsi="Times New Roman" w:cs="Times New Roman"/>
          <w:b/>
          <w:bCs/>
          <w:color w:val="000000"/>
          <w:lang w:val="uk-UA" w:eastAsia="uk-UA"/>
        </w:rPr>
      </w:pPr>
    </w:p>
    <w:p w14:paraId="6F7D185C" w14:textId="77777777" w:rsidR="00871E0C" w:rsidRPr="00B21551" w:rsidRDefault="00871E0C" w:rsidP="00DA5AC1">
      <w:pPr>
        <w:shd w:val="clear" w:color="auto" w:fill="FFFFFA"/>
        <w:jc w:val="center"/>
        <w:rPr>
          <w:rFonts w:ascii="Times New Roman" w:hAnsi="Times New Roman" w:cs="Times New Roman"/>
          <w:b/>
          <w:bCs/>
          <w:color w:val="000000"/>
          <w:sz w:val="40"/>
          <w:szCs w:val="40"/>
          <w:lang w:val="uk-UA" w:eastAsia="uk-UA"/>
        </w:rPr>
      </w:pPr>
    </w:p>
    <w:p w14:paraId="68D544EA" w14:textId="67D7976D" w:rsidR="0074079C" w:rsidRPr="00B21551" w:rsidRDefault="00AC6311" w:rsidP="00B41A1B">
      <w:pPr>
        <w:shd w:val="clear" w:color="auto" w:fill="FFFFFA"/>
        <w:jc w:val="center"/>
        <w:rPr>
          <w:rFonts w:ascii="Times New Roman" w:hAnsi="Times New Roman" w:cs="Times New Roman"/>
          <w:b/>
          <w:bCs/>
          <w:color w:val="000000"/>
          <w:sz w:val="40"/>
          <w:szCs w:val="40"/>
          <w:lang w:val="uk-UA" w:eastAsia="uk-UA"/>
        </w:rPr>
      </w:pPr>
      <w:r w:rsidRPr="00B21551">
        <w:rPr>
          <w:rFonts w:ascii="Times New Roman" w:hAnsi="Times New Roman" w:cs="Times New Roman"/>
          <w:b/>
          <w:bCs/>
          <w:color w:val="000000"/>
          <w:sz w:val="40"/>
          <w:szCs w:val="40"/>
          <w:lang w:val="uk-UA" w:eastAsia="uk-UA"/>
        </w:rPr>
        <w:t>м</w:t>
      </w:r>
      <w:r w:rsidR="00DA5AC1" w:rsidRPr="00B21551">
        <w:rPr>
          <w:rFonts w:ascii="Times New Roman" w:hAnsi="Times New Roman" w:cs="Times New Roman"/>
          <w:b/>
          <w:bCs/>
          <w:color w:val="000000"/>
          <w:sz w:val="40"/>
          <w:szCs w:val="40"/>
          <w:lang w:val="uk-UA" w:eastAsia="uk-UA"/>
        </w:rPr>
        <w:t xml:space="preserve">. </w:t>
      </w:r>
      <w:r w:rsidRPr="00B21551">
        <w:rPr>
          <w:rFonts w:ascii="Times New Roman" w:hAnsi="Times New Roman" w:cs="Times New Roman"/>
          <w:b/>
          <w:bCs/>
          <w:color w:val="000000"/>
          <w:sz w:val="40"/>
          <w:szCs w:val="40"/>
          <w:lang w:val="uk-UA" w:eastAsia="uk-UA"/>
        </w:rPr>
        <w:t>Калуш</w:t>
      </w:r>
      <w:r w:rsidR="00B41A1B" w:rsidRPr="00B21551">
        <w:rPr>
          <w:rFonts w:ascii="Times New Roman" w:hAnsi="Times New Roman" w:cs="Times New Roman"/>
          <w:b/>
          <w:bCs/>
          <w:color w:val="000000"/>
          <w:sz w:val="40"/>
          <w:szCs w:val="40"/>
          <w:lang w:val="uk-UA" w:eastAsia="uk-UA"/>
        </w:rPr>
        <w:t xml:space="preserve"> - </w:t>
      </w:r>
      <w:r w:rsidR="00D65A82" w:rsidRPr="00B21551">
        <w:rPr>
          <w:rFonts w:ascii="Times New Roman" w:hAnsi="Times New Roman" w:cs="Times New Roman"/>
          <w:b/>
          <w:bCs/>
          <w:color w:val="000000"/>
          <w:sz w:val="40"/>
          <w:szCs w:val="40"/>
          <w:lang w:val="uk-UA" w:eastAsia="uk-UA"/>
        </w:rPr>
        <w:t>2022</w:t>
      </w:r>
    </w:p>
    <w:p w14:paraId="1A339743" w14:textId="77777777" w:rsidR="0074079C" w:rsidRPr="00B21551" w:rsidRDefault="0074079C" w:rsidP="00DA5AC1">
      <w:pPr>
        <w:shd w:val="clear" w:color="auto" w:fill="FFFFFA"/>
        <w:jc w:val="center"/>
        <w:rPr>
          <w:rFonts w:ascii="Times New Roman" w:hAnsi="Times New Roman" w:cs="Times New Roman"/>
          <w:b/>
          <w:bCs/>
          <w:color w:val="000000"/>
          <w:lang w:val="uk-UA" w:eastAsia="uk-UA"/>
        </w:rPr>
      </w:pPr>
    </w:p>
    <w:p w14:paraId="7CC1F328" w14:textId="54D912FA" w:rsidR="00DA5AC1" w:rsidRPr="00B21551" w:rsidRDefault="00DA5AC1" w:rsidP="00B41A1B">
      <w:pPr>
        <w:shd w:val="clear" w:color="auto" w:fill="FFFFFA"/>
        <w:jc w:val="center"/>
        <w:rPr>
          <w:rFonts w:ascii="Times New Roman" w:hAnsi="Times New Roman" w:cs="Times New Roman"/>
          <w:b/>
          <w:bCs/>
          <w:color w:val="000000"/>
          <w:lang w:val="uk-UA" w:eastAsia="uk-UA"/>
        </w:rPr>
      </w:pPr>
      <w:r w:rsidRPr="00B21551">
        <w:rPr>
          <w:rFonts w:ascii="Times New Roman" w:hAnsi="Times New Roman" w:cs="Times New Roman"/>
          <w:b/>
          <w:bCs/>
          <w:color w:val="000000"/>
          <w:lang w:val="uk-UA" w:eastAsia="uk-UA"/>
        </w:rPr>
        <w:t>ІНСТРУКЦІЇ УЧАСНИКАМ СПРОЩЕНОЇ ЗАКУПІВЛІ</w:t>
      </w: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B21551"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B21551" w:rsidRDefault="00DA5AC1">
            <w:pPr>
              <w:jc w:val="center"/>
              <w:rPr>
                <w:rFonts w:ascii="Times New Roman" w:hAnsi="Times New Roman" w:cs="Times New Roman"/>
                <w:lang w:val="uk-UA"/>
              </w:rPr>
            </w:pPr>
            <w:r w:rsidRPr="00B21551">
              <w:rPr>
                <w:rFonts w:ascii="Times New Roman" w:hAnsi="Times New Roman" w:cs="Times New Roman"/>
                <w:color w:val="000000"/>
                <w:lang w:val="uk-UA" w:eastAsia="uk-UA"/>
              </w:rPr>
              <w:t>Розділ 1. Загальні положення</w:t>
            </w:r>
          </w:p>
        </w:tc>
      </w:tr>
      <w:tr w:rsidR="00DA5AC1" w:rsidRPr="00B21551"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B21551" w:rsidRDefault="00DA5AC1">
            <w:pPr>
              <w:rPr>
                <w:rFonts w:ascii="Times New Roman" w:hAnsi="Times New Roman" w:cs="Times New Roman"/>
                <w:color w:val="000000"/>
                <w:lang w:val="uk-UA" w:eastAsia="uk-UA"/>
              </w:rPr>
            </w:pPr>
            <w:r w:rsidRPr="00B21551">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5836D566" w:rsidR="00DA5AC1" w:rsidRPr="00B21551" w:rsidRDefault="00DA5AC1">
            <w:pPr>
              <w:jc w:val="both"/>
              <w:rPr>
                <w:rFonts w:ascii="Times New Roman" w:hAnsi="Times New Roman" w:cs="Times New Roman"/>
                <w:color w:val="000000"/>
                <w:lang w:val="uk-UA" w:eastAsia="uk-UA"/>
              </w:rPr>
            </w:pPr>
            <w:r w:rsidRPr="00B21551">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D65A82" w:rsidRPr="00B21551">
              <w:rPr>
                <w:rFonts w:ascii="Times New Roman" w:eastAsia="Calibri" w:hAnsi="Times New Roman" w:cs="Times New Roman"/>
                <w:lang w:val="uk-UA" w:eastAsia="ru-RU"/>
              </w:rPr>
              <w:t>07</w:t>
            </w:r>
            <w:r w:rsidRPr="00B21551">
              <w:rPr>
                <w:rFonts w:ascii="Times New Roman" w:eastAsia="Calibri" w:hAnsi="Times New Roman" w:cs="Times New Roman"/>
                <w:lang w:val="uk-UA" w:eastAsia="ru-RU"/>
              </w:rPr>
              <w:t xml:space="preserve"> </w:t>
            </w:r>
            <w:r w:rsidR="00D65A82" w:rsidRPr="00B21551">
              <w:rPr>
                <w:rFonts w:ascii="Times New Roman" w:eastAsia="Calibri" w:hAnsi="Times New Roman" w:cs="Times New Roman"/>
                <w:lang w:val="uk-UA" w:eastAsia="ru-RU"/>
              </w:rPr>
              <w:t>травня</w:t>
            </w:r>
            <w:r w:rsidRPr="00B21551">
              <w:rPr>
                <w:rFonts w:ascii="Times New Roman" w:eastAsia="Calibri" w:hAnsi="Times New Roman" w:cs="Times New Roman"/>
                <w:lang w:val="uk-UA" w:eastAsia="ru-RU"/>
              </w:rPr>
              <w:t xml:space="preserve"> </w:t>
            </w:r>
            <w:r w:rsidR="00D65A82" w:rsidRPr="00B21551">
              <w:rPr>
                <w:rFonts w:ascii="Times New Roman" w:eastAsia="Calibri" w:hAnsi="Times New Roman" w:cs="Times New Roman"/>
                <w:lang w:val="uk-UA" w:eastAsia="ru-RU"/>
              </w:rPr>
              <w:t>2022</w:t>
            </w:r>
            <w:r w:rsidRPr="00B21551">
              <w:rPr>
                <w:rFonts w:ascii="Times New Roman" w:eastAsia="Calibri" w:hAnsi="Times New Roman" w:cs="Times New Roman"/>
                <w:lang w:val="uk-UA" w:eastAsia="ru-RU"/>
              </w:rPr>
              <w:t xml:space="preserve"> року (далі – Закон). Терміни, які використовуються в ньому, вживаються в значеннях, визначених Законом. </w:t>
            </w:r>
          </w:p>
        </w:tc>
      </w:tr>
      <w:tr w:rsidR="00DA5AC1" w:rsidRPr="00B21551"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B21551" w:rsidRDefault="00DA5AC1">
            <w:pP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B21551" w:rsidRDefault="00DA5AC1">
            <w:pPr>
              <w:rPr>
                <w:rFonts w:ascii="Times New Roman" w:hAnsi="Times New Roman" w:cs="Times New Roman"/>
                <w:lang w:val="uk-UA"/>
              </w:rPr>
            </w:pPr>
            <w:r w:rsidRPr="00B21551">
              <w:rPr>
                <w:rFonts w:ascii="Times New Roman" w:hAnsi="Times New Roman" w:cs="Times New Roman"/>
                <w:color w:val="000000"/>
                <w:lang w:val="uk-UA" w:eastAsia="uk-UA"/>
              </w:rPr>
              <w:t> </w:t>
            </w:r>
          </w:p>
        </w:tc>
      </w:tr>
      <w:tr w:rsidR="00DA5AC1" w:rsidRPr="00C076F5"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B21551" w:rsidRDefault="00DA5AC1">
            <w:pPr>
              <w:rPr>
                <w:rFonts w:ascii="Times New Roman" w:hAnsi="Times New Roman" w:cs="Times New Roman"/>
                <w:lang w:val="uk-UA"/>
              </w:rPr>
            </w:pPr>
            <w:r w:rsidRPr="00B21551">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18EA0EF1" w:rsidR="00DA5AC1" w:rsidRPr="00B21551" w:rsidRDefault="00AC6311">
            <w:pPr>
              <w:shd w:val="clear" w:color="auto" w:fill="FFFFFF"/>
              <w:jc w:val="both"/>
              <w:textAlignment w:val="baseline"/>
              <w:rPr>
                <w:rFonts w:ascii="Times New Roman" w:hAnsi="Times New Roman" w:cs="Times New Roman"/>
                <w:lang w:val="uk-UA" w:eastAsia="ru-RU"/>
              </w:rPr>
            </w:pPr>
            <w:r w:rsidRPr="00B21551">
              <w:rPr>
                <w:rFonts w:ascii="Times New Roman" w:hAnsi="Times New Roman" w:cs="Times New Roman"/>
                <w:b/>
                <w:lang w:val="uk-UA"/>
              </w:rPr>
              <w:t>Комунальне некомерційне підприємство  «Калуський міський  центр  первинної  медико - санітарної  допомоги Калуської міської ради»</w:t>
            </w:r>
          </w:p>
        </w:tc>
      </w:tr>
      <w:tr w:rsidR="00DA5AC1" w:rsidRPr="00B21551"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B21551" w:rsidRDefault="00DA5AC1">
            <w:pPr>
              <w:rPr>
                <w:rFonts w:ascii="Times New Roman" w:hAnsi="Times New Roman" w:cs="Times New Roman"/>
                <w:shd w:val="clear" w:color="auto" w:fill="FFFFFF"/>
                <w:lang w:val="uk-UA"/>
              </w:rPr>
            </w:pPr>
            <w:r w:rsidRPr="00B21551">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633B707A" w:rsidR="00DA5AC1" w:rsidRPr="00B21551" w:rsidRDefault="00AC6311">
            <w:pPr>
              <w:shd w:val="clear" w:color="auto" w:fill="FFFFFF"/>
              <w:jc w:val="both"/>
              <w:textAlignment w:val="baseline"/>
              <w:rPr>
                <w:rFonts w:ascii="Times New Roman" w:hAnsi="Times New Roman" w:cs="Times New Roman"/>
                <w:b/>
                <w:lang w:val="uk-UA" w:eastAsia="ru-RU"/>
              </w:rPr>
            </w:pPr>
            <w:r w:rsidRPr="00B21551">
              <w:rPr>
                <w:rFonts w:ascii="Times New Roman" w:hAnsi="Times New Roman" w:cs="Times New Roman"/>
                <w:b/>
                <w:lang w:val="uk-UA"/>
              </w:rPr>
              <w:t>77300, Україна, Івано-Франківська обл., місто Калуш, вул. Б. Хмельницького, 32</w:t>
            </w:r>
          </w:p>
        </w:tc>
      </w:tr>
      <w:tr w:rsidR="00DA5AC1" w:rsidRPr="00B21551"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B21551" w:rsidRDefault="00DA5AC1">
            <w:pP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1326A924" w:rsidR="00DA5AC1" w:rsidRPr="00B21551" w:rsidRDefault="00AC6311">
            <w:pPr>
              <w:jc w:val="both"/>
              <w:rPr>
                <w:rFonts w:ascii="Times New Roman" w:hAnsi="Times New Roman" w:cs="Times New Roman"/>
                <w:shd w:val="clear" w:color="auto" w:fill="FFFFFF"/>
                <w:lang w:val="uk-UA"/>
              </w:rPr>
            </w:pPr>
            <w:r w:rsidRPr="00B21551">
              <w:rPr>
                <w:rFonts w:ascii="Times New Roman" w:hAnsi="Times New Roman" w:cs="Times New Roman"/>
                <w:shd w:val="clear" w:color="auto" w:fill="FFFFFF"/>
                <w:lang w:val="uk-UA"/>
              </w:rPr>
              <w:t>26482717</w:t>
            </w:r>
          </w:p>
        </w:tc>
      </w:tr>
      <w:tr w:rsidR="00DA5AC1" w:rsidRPr="00B21551"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B21551" w:rsidRDefault="00DA5AC1">
            <w:pP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4A88ECCB" w:rsidR="00DA5AC1" w:rsidRPr="00B21551" w:rsidRDefault="00AC6311">
            <w:pPr>
              <w:jc w:val="both"/>
              <w:rPr>
                <w:rFonts w:ascii="Times New Roman" w:hAnsi="Times New Roman" w:cs="Times New Roman"/>
                <w:shd w:val="clear" w:color="auto" w:fill="FFFFFF"/>
                <w:lang w:val="uk-UA"/>
              </w:rPr>
            </w:pPr>
            <w:r w:rsidRPr="00B21551">
              <w:rPr>
                <w:rFonts w:ascii="Times New Roman" w:hAnsi="Times New Roman" w:cs="Times New Roman"/>
                <w:shd w:val="clear" w:color="auto" w:fill="FFFFFF"/>
                <w:lang w:val="uk-UA"/>
              </w:rPr>
              <w:t>Згідно п.3 ч.1 ст. 2 Закону</w:t>
            </w:r>
          </w:p>
        </w:tc>
      </w:tr>
      <w:tr w:rsidR="00DA5AC1" w:rsidRPr="00B21551"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B21551" w:rsidRDefault="00DA5AC1" w:rsidP="00B41A1B">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706D43B9" w:rsidR="00DA5AC1" w:rsidRPr="00B21551" w:rsidRDefault="00AC6311" w:rsidP="00B41A1B">
            <w:pPr>
              <w:rPr>
                <w:rFonts w:ascii="Times New Roman" w:eastAsia="Calibri" w:hAnsi="Times New Roman" w:cs="Times New Roman"/>
                <w:lang w:val="uk-UA" w:eastAsia="ru-RU"/>
              </w:rPr>
            </w:pPr>
            <w:r w:rsidRPr="00B21551">
              <w:rPr>
                <w:rFonts w:ascii="Times New Roman" w:hAnsi="Times New Roman" w:cs="Times New Roman"/>
                <w:lang w:val="uk-UA"/>
              </w:rPr>
              <w:t xml:space="preserve">З усіх питань звертатися в електронній формі на веб-порталі </w:t>
            </w:r>
            <w:proofErr w:type="spellStart"/>
            <w:r w:rsidRPr="00B21551">
              <w:rPr>
                <w:rFonts w:ascii="Times New Roman" w:hAnsi="Times New Roman" w:cs="Times New Roman"/>
                <w:lang w:val="uk-UA"/>
              </w:rPr>
              <w:t>Prozorro</w:t>
            </w:r>
            <w:proofErr w:type="spellEnd"/>
            <w:r w:rsidRPr="00B21551">
              <w:rPr>
                <w:rFonts w:ascii="Times New Roman" w:hAnsi="Times New Roman" w:cs="Times New Roman"/>
                <w:lang w:val="uk-UA"/>
              </w:rPr>
              <w:t xml:space="preserve"> та до інженера з охорони праці Божок Олени Вікторівни, </w:t>
            </w:r>
            <w:proofErr w:type="spellStart"/>
            <w:r w:rsidRPr="00B21551">
              <w:rPr>
                <w:rFonts w:ascii="Times New Roman" w:hAnsi="Times New Roman" w:cs="Times New Roman"/>
                <w:lang w:val="uk-UA"/>
              </w:rPr>
              <w:t>тел</w:t>
            </w:r>
            <w:proofErr w:type="spellEnd"/>
            <w:r w:rsidRPr="00B21551">
              <w:rPr>
                <w:rFonts w:ascii="Times New Roman" w:hAnsi="Times New Roman" w:cs="Times New Roman"/>
                <w:lang w:val="uk-UA"/>
              </w:rPr>
              <w:t xml:space="preserve">: +380347262474, </w:t>
            </w:r>
            <w:proofErr w:type="spellStart"/>
            <w:r w:rsidRPr="00B21551">
              <w:rPr>
                <w:rFonts w:ascii="Times New Roman" w:hAnsi="Times New Roman" w:cs="Times New Roman"/>
                <w:lang w:val="uk-UA"/>
              </w:rPr>
              <w:t>почта</w:t>
            </w:r>
            <w:proofErr w:type="spellEnd"/>
            <w:r w:rsidRPr="00B21551">
              <w:rPr>
                <w:rFonts w:ascii="Times New Roman" w:hAnsi="Times New Roman" w:cs="Times New Roman"/>
                <w:lang w:val="uk-UA"/>
              </w:rPr>
              <w:t>: olena.bozhok@ukr.net</w:t>
            </w:r>
          </w:p>
        </w:tc>
      </w:tr>
      <w:tr w:rsidR="00DA5AC1" w:rsidRPr="00C076F5"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B21551" w:rsidRDefault="00DA5AC1" w:rsidP="00B41A1B">
            <w:pPr>
              <w:rPr>
                <w:rFonts w:ascii="Times New Roman" w:hAnsi="Times New Roman" w:cs="Times New Roman"/>
                <w:lang w:val="uk-UA" w:eastAsia="uk-UA"/>
              </w:rPr>
            </w:pPr>
            <w:r w:rsidRPr="00B21551">
              <w:rPr>
                <w:rFonts w:ascii="Times New Roman" w:hAnsi="Times New Roman" w:cs="Times New Roman"/>
                <w:color w:val="000000"/>
                <w:lang w:val="uk-UA" w:eastAsia="uk-UA"/>
              </w:rPr>
              <w:t xml:space="preserve">Назва предмета закупівлі </w:t>
            </w:r>
            <w:r w:rsidRPr="00B21551">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3258CC34" w14:textId="77777777" w:rsidR="00B41A1B" w:rsidRPr="00B21551" w:rsidRDefault="00B41A1B" w:rsidP="00B41A1B">
            <w:pPr>
              <w:shd w:val="clear" w:color="auto" w:fill="FFFFFA"/>
              <w:rPr>
                <w:rFonts w:ascii="Times New Roman" w:hAnsi="Times New Roman" w:cs="Times New Roman"/>
                <w:b/>
                <w:color w:val="000000"/>
                <w:lang w:val="uk-UA"/>
              </w:rPr>
            </w:pPr>
            <w:r w:rsidRPr="00B21551">
              <w:rPr>
                <w:rFonts w:ascii="Times New Roman" w:hAnsi="Times New Roman" w:cs="Times New Roman"/>
                <w:b/>
                <w:color w:val="000000"/>
                <w:lang w:val="uk-UA"/>
              </w:rPr>
              <w:t>«Капітальний ремонт внутрішніх приміщень (кабінети консультативно-діагностичного відділення та кабінети терапевтичного відділення, друга черга) громадської будівлі  по вул. Б. Хмельницького, 32 КНП "Калуський міський центр первинної медико-санітарної допомоги Калуської міської ради" Івано-Франківської області» (ДК 021:2015: 45453000-7 — Капітальний ремонт і реставрація)</w:t>
            </w:r>
          </w:p>
          <w:p w14:paraId="74AEAC85" w14:textId="60DDA6E7" w:rsidR="00DA5AC1" w:rsidRPr="00B21551" w:rsidRDefault="00DA5AC1" w:rsidP="00B41A1B">
            <w:pPr>
              <w:shd w:val="clear" w:color="auto" w:fill="FFFFFA"/>
              <w:rPr>
                <w:rFonts w:ascii="Times New Roman" w:hAnsi="Times New Roman" w:cs="Times New Roman"/>
                <w:b/>
                <w:bCs/>
                <w:color w:val="000000"/>
                <w:lang w:val="uk-UA"/>
              </w:rPr>
            </w:pPr>
          </w:p>
        </w:tc>
      </w:tr>
      <w:tr w:rsidR="00DA5AC1" w:rsidRPr="00B21551"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B21551" w:rsidRDefault="00DA5AC1">
            <w:pPr>
              <w:rPr>
                <w:rFonts w:ascii="Times New Roman" w:eastAsia="Calibri" w:hAnsi="Times New Roman" w:cs="Times New Roman"/>
                <w:lang w:val="uk-UA" w:eastAsia="ru-RU"/>
              </w:rPr>
            </w:pPr>
            <w:r w:rsidRPr="00B21551">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77777777" w:rsidR="00DA5AC1" w:rsidRPr="00B21551" w:rsidRDefault="00DA5AC1">
            <w:pPr>
              <w:autoSpaceDN w:val="0"/>
              <w:adjustRightInd w:val="0"/>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DA5AC1" w:rsidRPr="00B21551"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B21551" w:rsidRDefault="00DA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B21551"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B21551" w:rsidRDefault="00DA5AC1">
            <w:pPr>
              <w:jc w:val="center"/>
              <w:rPr>
                <w:rFonts w:ascii="Times New Roman" w:hAnsi="Times New Roman" w:cs="Times New Roman"/>
                <w:color w:val="000000"/>
                <w:lang w:val="uk-UA" w:eastAsia="uk-UA"/>
              </w:rPr>
            </w:pPr>
            <w:r w:rsidRPr="00B21551">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B21551" w:rsidRDefault="00DA5AC1">
            <w:pPr>
              <w:rPr>
                <w:rFonts w:ascii="Times New Roman" w:hAnsi="Times New Roman" w:cs="Times New Roman"/>
                <w:lang w:val="uk-UA"/>
              </w:rPr>
            </w:pPr>
            <w:r w:rsidRPr="00B21551">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79BF36FC" w14:textId="77777777" w:rsidR="00DA5AC1" w:rsidRPr="00B21551" w:rsidRDefault="00DA5AC1">
            <w:pPr>
              <w:shd w:val="clear" w:color="auto" w:fill="FFFFFF"/>
              <w:jc w:val="both"/>
              <w:rPr>
                <w:rFonts w:ascii="Times New Roman" w:eastAsia="Calibri" w:hAnsi="Times New Roman" w:cs="Times New Roman"/>
                <w:lang w:val="uk-UA" w:eastAsia="ru-RU"/>
              </w:rPr>
            </w:pPr>
            <w:r w:rsidRPr="00B21551">
              <w:rPr>
                <w:rFonts w:ascii="Times New Roman" w:hAnsi="Times New Roman" w:cs="Times New Roman"/>
                <w:lang w:val="uk-UA" w:eastAsia="uk-UA"/>
              </w:rPr>
              <w:t xml:space="preserve">обсяг виконання робіт відповідно до технічної специфікації </w:t>
            </w:r>
            <w:r w:rsidRPr="00B21551">
              <w:rPr>
                <w:rFonts w:ascii="Times New Roman" w:eastAsia="Calibri" w:hAnsi="Times New Roman" w:cs="Times New Roman"/>
                <w:lang w:val="uk-UA" w:eastAsia="ru-RU"/>
              </w:rPr>
              <w:t>(згідно з Додатком №3)</w:t>
            </w:r>
          </w:p>
          <w:p w14:paraId="37AD595C" w14:textId="25C365C8" w:rsidR="00DA5AC1" w:rsidRPr="00B21551" w:rsidRDefault="00DA5AC1">
            <w:pPr>
              <w:shd w:val="clear" w:color="auto" w:fill="FFFFFF"/>
              <w:jc w:val="both"/>
              <w:rPr>
                <w:rFonts w:ascii="Times New Roman" w:hAnsi="Times New Roman" w:cs="Times New Roman"/>
                <w:lang w:val="uk-UA"/>
              </w:rPr>
            </w:pPr>
            <w:r w:rsidRPr="00B21551">
              <w:rPr>
                <w:rFonts w:ascii="Times New Roman" w:hAnsi="Times New Roman" w:cs="Times New Roman"/>
                <w:lang w:val="uk-UA"/>
              </w:rPr>
              <w:t xml:space="preserve">місце виконання робіт: </w:t>
            </w:r>
            <w:r w:rsidR="00FA7E4C" w:rsidRPr="00B21551">
              <w:rPr>
                <w:rFonts w:ascii="Times New Roman" w:hAnsi="Times New Roman" w:cs="Times New Roman"/>
                <w:b/>
                <w:bCs/>
                <w:color w:val="000000"/>
                <w:lang w:val="uk-UA"/>
              </w:rPr>
              <w:t>77300, Україна, Івано-Франківська обл., місто Калуш, вул. Б. Хмельницького, 32</w:t>
            </w:r>
          </w:p>
        </w:tc>
      </w:tr>
      <w:tr w:rsidR="00DA5AC1" w:rsidRPr="00B21551"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1ACD7EA8" w:rsidR="00DA5AC1" w:rsidRPr="00B21551" w:rsidRDefault="003960C6">
            <w:pPr>
              <w:autoSpaceDN w:val="0"/>
              <w:adjustRightInd w:val="0"/>
              <w:rPr>
                <w:rFonts w:ascii="Times New Roman" w:eastAsia="Calibri" w:hAnsi="Times New Roman" w:cs="Times New Roman"/>
                <w:lang w:val="uk-UA" w:eastAsia="ru-RU"/>
              </w:rPr>
            </w:pPr>
            <w:r w:rsidRPr="00B21551">
              <w:rPr>
                <w:rFonts w:ascii="Times New Roman" w:hAnsi="Times New Roman" w:cs="Times New Roman"/>
                <w:lang w:val="uk-UA"/>
              </w:rPr>
              <w:t>до</w:t>
            </w:r>
            <w:r w:rsidR="00DA5AC1" w:rsidRPr="00B21551">
              <w:rPr>
                <w:rFonts w:ascii="Times New Roman" w:hAnsi="Times New Roman" w:cs="Times New Roman"/>
                <w:lang w:val="uk-UA"/>
              </w:rPr>
              <w:t xml:space="preserve"> 31 грудня </w:t>
            </w:r>
            <w:r w:rsidR="00BA3A31" w:rsidRPr="00B21551">
              <w:rPr>
                <w:rFonts w:ascii="Times New Roman" w:hAnsi="Times New Roman" w:cs="Times New Roman"/>
                <w:lang w:val="uk-UA"/>
              </w:rPr>
              <w:t>2022</w:t>
            </w:r>
            <w:r w:rsidR="00DA5AC1" w:rsidRPr="00B21551">
              <w:rPr>
                <w:rFonts w:ascii="Times New Roman" w:hAnsi="Times New Roman" w:cs="Times New Roman"/>
                <w:lang w:val="uk-UA"/>
              </w:rPr>
              <w:t xml:space="preserve"> року </w:t>
            </w:r>
          </w:p>
          <w:p w14:paraId="470EE58C" w14:textId="77777777" w:rsidR="00DA5AC1" w:rsidRPr="00B21551" w:rsidRDefault="00DA5AC1">
            <w:pPr>
              <w:jc w:val="both"/>
              <w:rPr>
                <w:rFonts w:ascii="Times New Roman" w:hAnsi="Times New Roman" w:cs="Times New Roman"/>
                <w:lang w:val="uk-UA"/>
              </w:rPr>
            </w:pPr>
          </w:p>
        </w:tc>
      </w:tr>
      <w:tr w:rsidR="00DA5AC1" w:rsidRPr="00B21551"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B21551" w:rsidRDefault="00DA5AC1">
            <w:pPr>
              <w:autoSpaceDN w:val="0"/>
              <w:adjustRightInd w:val="0"/>
              <w:rPr>
                <w:rFonts w:ascii="Times New Roman" w:eastAsia="Calibri" w:hAnsi="Times New Roman" w:cs="Times New Roman"/>
                <w:lang w:val="uk-UA" w:eastAsia="ru-RU"/>
              </w:rPr>
            </w:pPr>
            <w:r w:rsidRPr="00B21551">
              <w:rPr>
                <w:rFonts w:ascii="Times New Roman" w:hAnsi="Times New Roman" w:cs="Times New Roman"/>
                <w:lang w:val="uk-UA"/>
              </w:rPr>
              <w:t>детально визначені в проекті договору про закупівлю</w:t>
            </w:r>
          </w:p>
        </w:tc>
      </w:tr>
      <w:tr w:rsidR="00DA5AC1" w:rsidRPr="00B21551"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3F5E77AA" w:rsidR="00DA5AC1" w:rsidRPr="00B21551" w:rsidRDefault="00DA5AC1" w:rsidP="00966B67">
            <w:pPr>
              <w:autoSpaceDN w:val="0"/>
              <w:adjustRightInd w:val="0"/>
              <w:jc w:val="both"/>
              <w:rPr>
                <w:rFonts w:ascii="Times New Roman" w:hAnsi="Times New Roman" w:cs="Times New Roman"/>
                <w:lang w:val="uk-UA"/>
              </w:rPr>
            </w:pPr>
            <w:r w:rsidRPr="00B21551">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та становить:</w:t>
            </w:r>
            <w:r w:rsidR="00FB2E69" w:rsidRPr="00B21551">
              <w:rPr>
                <w:rFonts w:ascii="Times New Roman" w:hAnsi="Times New Roman" w:cs="Times New Roman"/>
                <w:b/>
                <w:bCs/>
                <w:lang w:val="uk-UA"/>
              </w:rPr>
              <w:t xml:space="preserve"> </w:t>
            </w:r>
            <w:r w:rsidR="00F10E07">
              <w:rPr>
                <w:rFonts w:ascii="Times New Roman" w:hAnsi="Times New Roman" w:cs="Times New Roman"/>
                <w:b/>
                <w:bCs/>
                <w:lang w:val="uk-UA"/>
              </w:rPr>
              <w:t>440156,40</w:t>
            </w:r>
            <w:r w:rsidR="00AC6311" w:rsidRPr="00B21551">
              <w:rPr>
                <w:rFonts w:ascii="Times New Roman" w:hAnsi="Times New Roman" w:cs="Times New Roman"/>
                <w:b/>
                <w:bCs/>
                <w:lang w:val="uk-UA"/>
              </w:rPr>
              <w:t xml:space="preserve"> </w:t>
            </w:r>
            <w:r w:rsidRPr="00B21551">
              <w:rPr>
                <w:rFonts w:ascii="Times New Roman" w:hAnsi="Times New Roman" w:cs="Times New Roman"/>
                <w:b/>
                <w:bCs/>
                <w:lang w:val="uk-UA"/>
              </w:rPr>
              <w:t>грн.</w:t>
            </w:r>
          </w:p>
        </w:tc>
      </w:tr>
      <w:tr w:rsidR="00DA5AC1" w:rsidRPr="00B21551"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4995DE10" w:rsidR="00DA5AC1" w:rsidRPr="00B21551" w:rsidRDefault="001825AC">
            <w:pPr>
              <w:autoSpaceDN w:val="0"/>
              <w:adjustRightInd w:val="0"/>
              <w:jc w:val="both"/>
              <w:rPr>
                <w:rFonts w:ascii="Times New Roman" w:hAnsi="Times New Roman" w:cs="Times New Roman"/>
                <w:lang w:val="uk-UA"/>
              </w:rPr>
            </w:pPr>
            <w:r w:rsidRPr="00B21551">
              <w:rPr>
                <w:rFonts w:ascii="Times New Roman" w:hAnsi="Times New Roman" w:cs="Times New Roman"/>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B21551">
              <w:rPr>
                <w:rFonts w:ascii="Times New Roman" w:hAnsi="Times New Roman" w:cs="Times New Roman"/>
                <w:lang w:val="uk-UA"/>
              </w:rPr>
              <w:t>закупівель</w:t>
            </w:r>
            <w:proofErr w:type="spellEnd"/>
          </w:p>
        </w:tc>
      </w:tr>
      <w:tr w:rsidR="00DA5AC1" w:rsidRPr="00B21551"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F10E07" w:rsidRDefault="00DA5AC1">
            <w:pPr>
              <w:jc w:val="center"/>
              <w:rPr>
                <w:rFonts w:ascii="Times New Roman" w:hAnsi="Times New Roman" w:cs="Times New Roman"/>
                <w:color w:val="000000" w:themeColor="text1"/>
                <w:lang w:val="uk-UA" w:eastAsia="uk-UA"/>
              </w:rPr>
            </w:pPr>
            <w:r w:rsidRPr="00F10E07">
              <w:rPr>
                <w:rFonts w:ascii="Times New Roman" w:hAnsi="Times New Roman" w:cs="Times New Roman"/>
                <w:color w:val="000000" w:themeColor="text1"/>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593BEC9F" w:rsidR="00DA5AC1" w:rsidRPr="00F10E07" w:rsidRDefault="00DA5AC1">
            <w:pPr>
              <w:rPr>
                <w:rFonts w:ascii="Times New Roman" w:eastAsia="Calibri" w:hAnsi="Times New Roman" w:cs="Times New Roman"/>
                <w:color w:val="000000" w:themeColor="text1"/>
                <w:lang w:val="uk-UA" w:eastAsia="ru-RU"/>
              </w:rPr>
            </w:pPr>
            <w:r w:rsidRPr="00F10E07">
              <w:rPr>
                <w:rFonts w:ascii="Times New Roman" w:eastAsia="Calibri" w:hAnsi="Times New Roman" w:cs="Times New Roman"/>
                <w:color w:val="000000" w:themeColor="text1"/>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19A55699" w14:textId="77777777" w:rsidR="001825AC" w:rsidRPr="00F10E07" w:rsidRDefault="001825AC">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214E706E" w14:textId="5BE22BFA" w:rsidR="001825AC" w:rsidRPr="00F10E07" w:rsidRDefault="00D65A82" w:rsidP="00D65A82">
            <w:pPr>
              <w:tabs>
                <w:tab w:val="left" w:pos="3684"/>
              </w:tabs>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ab/>
            </w:r>
          </w:p>
          <w:p w14:paraId="756A2145" w14:textId="03EE6884" w:rsidR="00DA5AC1" w:rsidRPr="00F10E07" w:rsidRDefault="00DA5AC1">
            <w:pPr>
              <w:autoSpaceDN w:val="0"/>
              <w:adjustRightInd w:val="0"/>
              <w:jc w:val="both"/>
              <w:rPr>
                <w:rFonts w:ascii="Times New Roman" w:hAnsi="Times New Roman" w:cs="Times New Roman"/>
                <w:b/>
                <w:bCs/>
                <w:color w:val="000000" w:themeColor="text1"/>
                <w:lang w:val="uk-UA"/>
              </w:rPr>
            </w:pPr>
            <w:r w:rsidRPr="00F10E07">
              <w:rPr>
                <w:rFonts w:ascii="Times New Roman" w:hAnsi="Times New Roman" w:cs="Times New Roman"/>
                <w:b/>
                <w:bCs/>
                <w:color w:val="000000" w:themeColor="text1"/>
                <w:lang w:val="uk-UA"/>
              </w:rPr>
              <w:t>Кінцевий строк подання</w:t>
            </w:r>
            <w:r w:rsidR="004B1267" w:rsidRPr="00F10E07">
              <w:rPr>
                <w:rFonts w:ascii="Times New Roman" w:hAnsi="Times New Roman" w:cs="Times New Roman"/>
                <w:b/>
                <w:bCs/>
                <w:color w:val="000000" w:themeColor="text1"/>
                <w:lang w:val="uk-UA"/>
              </w:rPr>
              <w:t xml:space="preserve">: </w:t>
            </w:r>
            <w:r w:rsidR="00F10E07" w:rsidRPr="00F10E07">
              <w:rPr>
                <w:rFonts w:ascii="Times New Roman" w:hAnsi="Times New Roman" w:cs="Times New Roman"/>
                <w:b/>
                <w:bCs/>
                <w:color w:val="000000" w:themeColor="text1"/>
                <w:lang w:val="uk-UA"/>
              </w:rPr>
              <w:t>16</w:t>
            </w:r>
            <w:r w:rsidR="004B1267" w:rsidRPr="00F10E07">
              <w:rPr>
                <w:rFonts w:ascii="Times New Roman" w:hAnsi="Times New Roman" w:cs="Times New Roman"/>
                <w:b/>
                <w:bCs/>
                <w:color w:val="000000" w:themeColor="text1"/>
                <w:lang w:val="uk-UA"/>
              </w:rPr>
              <w:t>.</w:t>
            </w:r>
            <w:r w:rsidR="00B41A1B" w:rsidRPr="00F10E07">
              <w:rPr>
                <w:rFonts w:ascii="Times New Roman" w:hAnsi="Times New Roman" w:cs="Times New Roman"/>
                <w:b/>
                <w:bCs/>
                <w:color w:val="000000" w:themeColor="text1"/>
                <w:lang w:val="uk-UA"/>
              </w:rPr>
              <w:t>08</w:t>
            </w:r>
            <w:r w:rsidR="004B1267" w:rsidRPr="00F10E07">
              <w:rPr>
                <w:rFonts w:ascii="Times New Roman" w:hAnsi="Times New Roman" w:cs="Times New Roman"/>
                <w:b/>
                <w:bCs/>
                <w:color w:val="000000" w:themeColor="text1"/>
                <w:lang w:val="uk-UA"/>
              </w:rPr>
              <w:t>.</w:t>
            </w:r>
            <w:r w:rsidR="00D65A82" w:rsidRPr="00F10E07">
              <w:rPr>
                <w:rFonts w:ascii="Times New Roman" w:hAnsi="Times New Roman" w:cs="Times New Roman"/>
                <w:b/>
                <w:bCs/>
                <w:color w:val="000000" w:themeColor="text1"/>
                <w:lang w:val="uk-UA"/>
              </w:rPr>
              <w:t>202</w:t>
            </w:r>
            <w:r w:rsidR="00FA3BF8" w:rsidRPr="00F10E07">
              <w:rPr>
                <w:rFonts w:ascii="Times New Roman" w:hAnsi="Times New Roman" w:cs="Times New Roman"/>
                <w:b/>
                <w:bCs/>
                <w:color w:val="000000" w:themeColor="text1"/>
                <w:lang w:val="uk-UA"/>
              </w:rPr>
              <w:t>2</w:t>
            </w:r>
            <w:r w:rsidRPr="00F10E07">
              <w:rPr>
                <w:rFonts w:ascii="Times New Roman" w:hAnsi="Times New Roman" w:cs="Times New Roman"/>
                <w:b/>
                <w:bCs/>
                <w:color w:val="000000" w:themeColor="text1"/>
                <w:lang w:val="uk-UA"/>
              </w:rPr>
              <w:t xml:space="preserve"> року</w:t>
            </w:r>
          </w:p>
        </w:tc>
      </w:tr>
      <w:tr w:rsidR="00DA5AC1" w:rsidRPr="00B21551"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B21551" w:rsidRDefault="00DA5AC1">
            <w:pPr>
              <w:autoSpaceDN w:val="0"/>
              <w:adjustRightInd w:val="0"/>
              <w:rPr>
                <w:rFonts w:ascii="Times New Roman" w:hAnsi="Times New Roman" w:cs="Times New Roman"/>
                <w:shd w:val="clear" w:color="auto" w:fill="FFFFFF"/>
                <w:lang w:val="uk-UA"/>
              </w:rPr>
            </w:pPr>
            <w:r w:rsidRPr="00B21551">
              <w:rPr>
                <w:rFonts w:ascii="Times New Roman" w:hAnsi="Times New Roman" w:cs="Times New Roman"/>
                <w:shd w:val="clear" w:color="auto" w:fill="FFFFFF"/>
                <w:lang w:val="uk-UA"/>
              </w:rPr>
              <w:t>визначено в Розділі 5 цього оголошення</w:t>
            </w:r>
          </w:p>
        </w:tc>
      </w:tr>
      <w:tr w:rsidR="00A3481E" w:rsidRPr="00C076F5"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F10E07" w:rsidRDefault="00A3481E" w:rsidP="00A3481E">
            <w:pPr>
              <w:jc w:val="center"/>
              <w:rPr>
                <w:rFonts w:ascii="Times New Roman" w:hAnsi="Times New Roman" w:cs="Times New Roman"/>
                <w:color w:val="000000" w:themeColor="text1"/>
                <w:lang w:val="uk-UA" w:eastAsia="uk-UA"/>
              </w:rPr>
            </w:pPr>
            <w:r w:rsidRPr="00F10E07">
              <w:rPr>
                <w:rFonts w:ascii="Times New Roman" w:hAnsi="Times New Roman" w:cs="Times New Roman"/>
                <w:color w:val="000000" w:themeColor="text1"/>
                <w:lang w:val="uk-UA" w:eastAsia="uk-UA"/>
              </w:rPr>
              <w:t>2.16</w:t>
            </w:r>
          </w:p>
        </w:tc>
        <w:tc>
          <w:tcPr>
            <w:tcW w:w="3409" w:type="dxa"/>
            <w:hideMark/>
          </w:tcPr>
          <w:p w14:paraId="43A45DAB" w14:textId="47AFB1DE" w:rsidR="00A3481E" w:rsidRPr="00F10E07" w:rsidRDefault="00A3481E" w:rsidP="00A3481E">
            <w:pPr>
              <w:rPr>
                <w:rFonts w:ascii="Times New Roman" w:eastAsia="Calibri" w:hAnsi="Times New Roman" w:cs="Times New Roman"/>
                <w:color w:val="000000" w:themeColor="text1"/>
                <w:lang w:val="uk-UA" w:eastAsia="ru-RU"/>
              </w:rPr>
            </w:pPr>
            <w:r w:rsidRPr="00F10E07">
              <w:rPr>
                <w:rFonts w:ascii="Times New Roman" w:eastAsia="Calibri" w:hAnsi="Times New Roman" w:cs="Times New Roman"/>
                <w:color w:val="000000" w:themeColor="text1"/>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5F443F7B" w14:textId="04572DAC"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2.16.1 Замовником вимагається надання Учасником забезпечення пропозиції у формі електронної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2.16.8. пункту 2.16 цього ж Розділу, відшкодувати кошти у сумі забезпечення пропозиції, визначеній в підпункті 2.16.3 пункту 2.16 цього розділу. Перерахування коштів здійснюється на р/р </w:t>
            </w:r>
            <w:r w:rsidR="00AC6311" w:rsidRPr="00F10E07">
              <w:rPr>
                <w:rFonts w:ascii="Times New Roman" w:hAnsi="Times New Roman" w:cs="Times New Roman"/>
                <w:b/>
                <w:bCs/>
                <w:color w:val="000000" w:themeColor="text1"/>
                <w:shd w:val="clear" w:color="auto" w:fill="FFFFFF"/>
                <w:lang w:val="uk-UA"/>
              </w:rPr>
              <w:t>р/р UA 923366770000026001052532430, ЄДРПОУ 14360570, МФО 336677, м. Київ, вул. Грушевського, 1Д, 01001.</w:t>
            </w:r>
          </w:p>
          <w:p w14:paraId="58442F6B" w14:textId="28C4F663"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2.16.2. </w:t>
            </w:r>
            <w:r w:rsidR="00DF06B3" w:rsidRPr="00F10E07">
              <w:rPr>
                <w:rFonts w:ascii="Times New Roman" w:hAnsi="Times New Roman" w:cs="Times New Roman"/>
                <w:b/>
                <w:bCs/>
                <w:color w:val="000000" w:themeColor="text1"/>
                <w:shd w:val="clear" w:color="auto" w:fill="FFFFFF"/>
                <w:lang w:val="uk-UA"/>
              </w:rPr>
              <w:t>Гарантія, яка надається в електронній формі, підписується шляхом накладання кваліфікованого(</w:t>
            </w:r>
            <w:proofErr w:type="spellStart"/>
            <w:r w:rsidR="00DF06B3" w:rsidRPr="00F10E07">
              <w:rPr>
                <w:rFonts w:ascii="Times New Roman" w:hAnsi="Times New Roman" w:cs="Times New Roman"/>
                <w:b/>
                <w:bCs/>
                <w:color w:val="000000" w:themeColor="text1"/>
                <w:shd w:val="clear" w:color="auto" w:fill="FFFFFF"/>
                <w:lang w:val="uk-UA"/>
              </w:rPr>
              <w:t>их</w:t>
            </w:r>
            <w:proofErr w:type="spellEnd"/>
            <w:r w:rsidR="00DF06B3" w:rsidRPr="00F10E07">
              <w:rPr>
                <w:rFonts w:ascii="Times New Roman" w:hAnsi="Times New Roman" w:cs="Times New Roman"/>
                <w:b/>
                <w:bCs/>
                <w:color w:val="000000" w:themeColor="text1"/>
                <w:shd w:val="clear" w:color="auto" w:fill="FFFFFF"/>
                <w:lang w:val="uk-UA"/>
              </w:rPr>
              <w:t>) електронного(</w:t>
            </w:r>
            <w:proofErr w:type="spellStart"/>
            <w:r w:rsidR="00DF06B3" w:rsidRPr="00F10E07">
              <w:rPr>
                <w:rFonts w:ascii="Times New Roman" w:hAnsi="Times New Roman" w:cs="Times New Roman"/>
                <w:b/>
                <w:bCs/>
                <w:color w:val="000000" w:themeColor="text1"/>
                <w:shd w:val="clear" w:color="auto" w:fill="FFFFFF"/>
                <w:lang w:val="uk-UA"/>
              </w:rPr>
              <w:t>их</w:t>
            </w:r>
            <w:proofErr w:type="spellEnd"/>
            <w:r w:rsidR="00DF06B3" w:rsidRPr="00F10E07">
              <w:rPr>
                <w:rFonts w:ascii="Times New Roman" w:hAnsi="Times New Roman" w:cs="Times New Roman"/>
                <w:b/>
                <w:bCs/>
                <w:color w:val="000000" w:themeColor="text1"/>
                <w:shd w:val="clear" w:color="auto" w:fill="FFFFFF"/>
                <w:lang w:val="uk-UA"/>
              </w:rPr>
              <w:t>) підпису(</w:t>
            </w:r>
            <w:proofErr w:type="spellStart"/>
            <w:r w:rsidR="00DF06B3" w:rsidRPr="00F10E07">
              <w:rPr>
                <w:rFonts w:ascii="Times New Roman" w:hAnsi="Times New Roman" w:cs="Times New Roman"/>
                <w:b/>
                <w:bCs/>
                <w:color w:val="000000" w:themeColor="text1"/>
                <w:shd w:val="clear" w:color="auto" w:fill="FFFFFF"/>
                <w:lang w:val="uk-UA"/>
              </w:rPr>
              <w:t>ів</w:t>
            </w:r>
            <w:proofErr w:type="spellEnd"/>
            <w:r w:rsidR="00DF06B3" w:rsidRPr="00F10E07">
              <w:rPr>
                <w:rFonts w:ascii="Times New Roman" w:hAnsi="Times New Roman" w:cs="Times New Roman"/>
                <w:b/>
                <w:bCs/>
                <w:color w:val="000000" w:themeColor="text1"/>
                <w:shd w:val="clear" w:color="auto" w:fill="FFFFFF"/>
                <w:lang w:val="uk-UA"/>
              </w:rPr>
              <w:t>) та кваліфікованої електронної печатки (у разі наявності), що прирівняні до власноручного підпису(</w:t>
            </w:r>
            <w:proofErr w:type="spellStart"/>
            <w:r w:rsidR="00DF06B3" w:rsidRPr="00F10E07">
              <w:rPr>
                <w:rFonts w:ascii="Times New Roman" w:hAnsi="Times New Roman" w:cs="Times New Roman"/>
                <w:b/>
                <w:bCs/>
                <w:color w:val="000000" w:themeColor="text1"/>
                <w:shd w:val="clear" w:color="auto" w:fill="FFFFFF"/>
                <w:lang w:val="uk-UA"/>
              </w:rPr>
              <w:t>ів</w:t>
            </w:r>
            <w:proofErr w:type="spellEnd"/>
            <w:r w:rsidR="00DF06B3" w:rsidRPr="00F10E07">
              <w:rPr>
                <w:rFonts w:ascii="Times New Roman" w:hAnsi="Times New Roman" w:cs="Times New Roman"/>
                <w:b/>
                <w:bCs/>
                <w:color w:val="000000" w:themeColor="text1"/>
                <w:shd w:val="clear" w:color="auto" w:fill="FFFFFF"/>
                <w:lang w:val="uk-UA"/>
              </w:rPr>
              <w:t>) уповноваженої(</w:t>
            </w:r>
            <w:proofErr w:type="spellStart"/>
            <w:r w:rsidR="00DF06B3" w:rsidRPr="00F10E07">
              <w:rPr>
                <w:rFonts w:ascii="Times New Roman" w:hAnsi="Times New Roman" w:cs="Times New Roman"/>
                <w:b/>
                <w:bCs/>
                <w:color w:val="000000" w:themeColor="text1"/>
                <w:shd w:val="clear" w:color="auto" w:fill="FFFFFF"/>
                <w:lang w:val="uk-UA"/>
              </w:rPr>
              <w:t>их</w:t>
            </w:r>
            <w:proofErr w:type="spellEnd"/>
            <w:r w:rsidR="00DF06B3" w:rsidRPr="00F10E07">
              <w:rPr>
                <w:rFonts w:ascii="Times New Roman" w:hAnsi="Times New Roman" w:cs="Times New Roman"/>
                <w:b/>
                <w:bCs/>
                <w:color w:val="000000" w:themeColor="text1"/>
                <w:shd w:val="clear" w:color="auto" w:fill="FFFFFF"/>
                <w:lang w:val="uk-UA"/>
              </w:rPr>
              <w:t>) особи(</w:t>
            </w:r>
            <w:proofErr w:type="spellStart"/>
            <w:r w:rsidR="00DF06B3" w:rsidRPr="00F10E07">
              <w:rPr>
                <w:rFonts w:ascii="Times New Roman" w:hAnsi="Times New Roman" w:cs="Times New Roman"/>
                <w:b/>
                <w:bCs/>
                <w:color w:val="000000" w:themeColor="text1"/>
                <w:shd w:val="clear" w:color="auto" w:fill="FFFFFF"/>
                <w:lang w:val="uk-UA"/>
              </w:rPr>
              <w:t>іб</w:t>
            </w:r>
            <w:proofErr w:type="spellEnd"/>
            <w:r w:rsidR="00DF06B3" w:rsidRPr="00F10E07">
              <w:rPr>
                <w:rFonts w:ascii="Times New Roman" w:hAnsi="Times New Roman" w:cs="Times New Roman"/>
                <w:b/>
                <w:bCs/>
                <w:color w:val="000000" w:themeColor="text1"/>
                <w:shd w:val="clear" w:color="auto" w:fill="FFFFFF"/>
                <w:lang w:val="uk-UA"/>
              </w:rPr>
              <w:t>) гаранта та його печатки відповідно.</w:t>
            </w:r>
          </w:p>
          <w:p w14:paraId="30FD092E" w14:textId="77777777" w:rsidR="006F2F76" w:rsidRPr="00F10E07" w:rsidRDefault="006F2F76"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Разом із банківською гарантією надаються у електронному форматі *.</w:t>
            </w:r>
            <w:proofErr w:type="spellStart"/>
            <w:r w:rsidRPr="00F10E07">
              <w:rPr>
                <w:rFonts w:ascii="Times New Roman" w:hAnsi="Times New Roman" w:cs="Times New Roman"/>
                <w:color w:val="000000" w:themeColor="text1"/>
                <w:shd w:val="clear" w:color="auto" w:fill="FFFFFF"/>
                <w:lang w:val="uk-UA"/>
              </w:rPr>
              <w:t>pdf</w:t>
            </w:r>
            <w:proofErr w:type="spellEnd"/>
            <w:r w:rsidRPr="00F10E07">
              <w:rPr>
                <w:rFonts w:ascii="Times New Roman" w:hAnsi="Times New Roman" w:cs="Times New Roman"/>
                <w:color w:val="000000" w:themeColor="text1"/>
                <w:shd w:val="clear" w:color="auto" w:fill="FFFFFF"/>
                <w:lang w:val="uk-UA"/>
              </w:rPr>
              <w:t xml:space="preserve"> або *.</w:t>
            </w:r>
            <w:proofErr w:type="spellStart"/>
            <w:r w:rsidRPr="00F10E07">
              <w:rPr>
                <w:rFonts w:ascii="Times New Roman" w:hAnsi="Times New Roman" w:cs="Times New Roman"/>
                <w:color w:val="000000" w:themeColor="text1"/>
                <w:shd w:val="clear" w:color="auto" w:fill="FFFFFF"/>
                <w:lang w:val="uk-UA"/>
              </w:rPr>
              <w:t>jpeg</w:t>
            </w:r>
            <w:proofErr w:type="spellEnd"/>
            <w:r w:rsidRPr="00F10E07">
              <w:rPr>
                <w:rFonts w:ascii="Times New Roman" w:hAnsi="Times New Roman" w:cs="Times New Roman"/>
                <w:color w:val="000000" w:themeColor="text1"/>
                <w:shd w:val="clear" w:color="auto" w:fill="FFFFFF"/>
                <w:lang w:val="uk-UA"/>
              </w:rPr>
              <w:t xml:space="preserve">: копія ліцензії, виданої банку (або витяг з Державного реєстру банків про право банків на здійснення банківської діяльності) та копія документа про повноваження особи, котра підписує банківську гарантію. Зазначені копії повинні бути завірені банком. </w:t>
            </w:r>
          </w:p>
          <w:p w14:paraId="24750FC3" w14:textId="3C68DBF0"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2.16.3. Розмір забезпечення пропозиції: </w:t>
            </w:r>
            <w:r w:rsidR="00B21551" w:rsidRPr="00F10E07">
              <w:rPr>
                <w:rFonts w:ascii="Times New Roman" w:hAnsi="Times New Roman" w:cs="Times New Roman"/>
                <w:b/>
                <w:bCs/>
                <w:color w:val="000000" w:themeColor="text1"/>
                <w:shd w:val="clear" w:color="auto" w:fill="FFFFFF"/>
                <w:lang w:val="uk-UA"/>
              </w:rPr>
              <w:t>2</w:t>
            </w:r>
            <w:r w:rsidRPr="00F10E07">
              <w:rPr>
                <w:rFonts w:ascii="Times New Roman" w:hAnsi="Times New Roman" w:cs="Times New Roman"/>
                <w:b/>
                <w:bCs/>
                <w:color w:val="000000" w:themeColor="text1"/>
                <w:shd w:val="clear" w:color="auto" w:fill="FFFFFF"/>
                <w:lang w:val="uk-UA"/>
              </w:rPr>
              <w:t xml:space="preserve"> </w:t>
            </w:r>
            <w:r w:rsidR="00603C93" w:rsidRPr="00F10E07">
              <w:rPr>
                <w:rFonts w:ascii="Times New Roman" w:hAnsi="Times New Roman" w:cs="Times New Roman"/>
                <w:b/>
                <w:bCs/>
                <w:color w:val="000000" w:themeColor="text1"/>
                <w:shd w:val="clear" w:color="auto" w:fill="FFFFFF"/>
                <w:lang w:val="uk-UA"/>
              </w:rPr>
              <w:t>0</w:t>
            </w:r>
            <w:r w:rsidRPr="00F10E07">
              <w:rPr>
                <w:rFonts w:ascii="Times New Roman" w:hAnsi="Times New Roman" w:cs="Times New Roman"/>
                <w:b/>
                <w:bCs/>
                <w:color w:val="000000" w:themeColor="text1"/>
                <w:shd w:val="clear" w:color="auto" w:fill="FFFFFF"/>
                <w:lang w:val="uk-UA"/>
              </w:rPr>
              <w:t>00,00 грн.</w:t>
            </w:r>
            <w:r w:rsidR="00B21551" w:rsidRPr="00F10E07">
              <w:rPr>
                <w:rFonts w:ascii="Times New Roman" w:hAnsi="Times New Roman" w:cs="Times New Roman"/>
                <w:b/>
                <w:bCs/>
                <w:color w:val="000000" w:themeColor="text1"/>
                <w:shd w:val="clear" w:color="auto" w:fill="FFFFFF"/>
                <w:lang w:val="uk-UA"/>
              </w:rPr>
              <w:t xml:space="preserve"> (дві тисячі гривень, 00 копійок)</w:t>
            </w:r>
          </w:p>
          <w:p w14:paraId="39EA8049" w14:textId="5F83CCF0"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2.16.4. Строк дії забезпечення пропозиції:  не менше строку, протягом якого пропозиція вважається дійсною, але не менше ніж 90 днів з кінцевого строку подання пропозицій.</w:t>
            </w:r>
          </w:p>
          <w:p w14:paraId="4B341B73" w14:textId="70EF648B" w:rsidR="00A3481E" w:rsidRPr="00F10E07" w:rsidRDefault="00A3481E" w:rsidP="002C08AC">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2.16.5. Банківська гарантія повинна бути оформленою відповідно до вимог постанови Правління Національного банку України від 15.12.2004  № 639</w:t>
            </w:r>
            <w:r w:rsidR="002C08AC" w:rsidRPr="00F10E07">
              <w:rPr>
                <w:rFonts w:ascii="Times New Roman" w:hAnsi="Times New Roman" w:cs="Times New Roman"/>
                <w:color w:val="000000" w:themeColor="text1"/>
                <w:shd w:val="clear" w:color="auto" w:fill="FFFFFF"/>
                <w:lang w:val="uk-UA"/>
              </w:rPr>
              <w:t xml:space="preserve"> та відповідати формі</w:t>
            </w:r>
            <w:r w:rsidRPr="00F10E07">
              <w:rPr>
                <w:rFonts w:ascii="Times New Roman" w:hAnsi="Times New Roman" w:cs="Times New Roman"/>
                <w:color w:val="000000" w:themeColor="text1"/>
                <w:shd w:val="clear" w:color="auto" w:fill="FFFFFF"/>
                <w:lang w:val="uk-UA"/>
              </w:rPr>
              <w:t>,</w:t>
            </w:r>
            <w:r w:rsidR="002C08AC" w:rsidRPr="00F10E07">
              <w:rPr>
                <w:rFonts w:ascii="Times New Roman" w:hAnsi="Times New Roman" w:cs="Times New Roman"/>
                <w:color w:val="000000" w:themeColor="text1"/>
                <w:shd w:val="clear" w:color="auto" w:fill="FFFFFF"/>
                <w:lang w:val="uk-UA"/>
              </w:rPr>
              <w:t xml:space="preserve"> яка затверджена Наказом Міністерства розвитку економіки, торгівлі та сільського господарства України від 14.12.2020 р. №2628</w:t>
            </w:r>
            <w:r w:rsidRPr="00F10E07">
              <w:rPr>
                <w:rFonts w:ascii="Times New Roman" w:hAnsi="Times New Roman" w:cs="Times New Roman"/>
                <w:color w:val="000000" w:themeColor="text1"/>
                <w:shd w:val="clear" w:color="auto" w:fill="FFFFFF"/>
                <w:lang w:val="uk-UA"/>
              </w:rPr>
              <w:t xml:space="preserve"> </w:t>
            </w:r>
            <w:r w:rsidR="002C08AC" w:rsidRPr="00F10E07">
              <w:rPr>
                <w:rFonts w:ascii="Times New Roman" w:hAnsi="Times New Roman" w:cs="Times New Roman"/>
                <w:b/>
                <w:bCs/>
                <w:color w:val="000000" w:themeColor="text1"/>
                <w:shd w:val="clear" w:color="auto" w:fill="FFFFFF"/>
                <w:lang w:val="uk-UA"/>
              </w:rPr>
              <w:t>(Форма банківської гарантії міститься в Додатку №5 Оголошення про проведення спрощеної закупівлі).</w:t>
            </w:r>
          </w:p>
          <w:p w14:paraId="4F3E9D36" w14:textId="77777777" w:rsidR="00B51186" w:rsidRPr="00F10E07" w:rsidRDefault="00B51186"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Банківська гарантія повинна бути з грошовим покриттям. Надати документ з банку, що підтверджує наявність грошового покриття та  розрахунковий документ, який </w:t>
            </w:r>
            <w:r w:rsidRPr="00F10E07">
              <w:rPr>
                <w:rFonts w:ascii="Times New Roman" w:hAnsi="Times New Roman" w:cs="Times New Roman"/>
                <w:color w:val="000000" w:themeColor="text1"/>
                <w:shd w:val="clear" w:color="auto" w:fill="FFFFFF"/>
                <w:lang w:val="uk-UA"/>
              </w:rPr>
              <w:lastRenderedPageBreak/>
              <w:t>містить доручення платника банку, здійснити переказ визначеної в ньому суми коштів зі свого рахунку на рахунок отримувача. Додатково надати документ з банку, який підтверджує отримання коштів під грошове покриття баком-гарантом.</w:t>
            </w:r>
          </w:p>
          <w:p w14:paraId="1510F2AF" w14:textId="27CF1AA9"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2.16.6. Усі витрати, пов’язані з поданням забезпечення пропозиції, здійснюються за рахунок Учасника.</w:t>
            </w:r>
          </w:p>
          <w:p w14:paraId="463AF09A"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2.16.7. Пропозиції, що не супроводжуються документальним підтвердженням надання забезпечення пропозиції, відхиляються Замовником відповідно до п.2 ч. 13 статті 14 Закону.</w:t>
            </w:r>
          </w:p>
          <w:p w14:paraId="5E2D134B"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2.16.8. Забезпечення пропозиції повертається учаснику протягом п’яти днів з дня настання підстави для повернення забезпечення пропозиції в разі:</w:t>
            </w:r>
          </w:p>
          <w:p w14:paraId="024A0BCD"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1) закінчення строку дії пропозиції та забезпечення пропозиції, зазначеного в оголошенні про проведення спрощеної закупівлі; </w:t>
            </w:r>
          </w:p>
          <w:p w14:paraId="6DB36BFF"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2) укладення договору про закупівлю з учасником, який став переможцем спрощеної закупівлі;</w:t>
            </w:r>
          </w:p>
          <w:p w14:paraId="1742FC25"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3) відкликання пропозиції до закінчення строку її подання;</w:t>
            </w:r>
          </w:p>
          <w:p w14:paraId="7FCFCE36"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4) закінчення спрощеної закупівлі в разі </w:t>
            </w:r>
            <w:proofErr w:type="spellStart"/>
            <w:r w:rsidRPr="00F10E07">
              <w:rPr>
                <w:rFonts w:ascii="Times New Roman" w:hAnsi="Times New Roman" w:cs="Times New Roman"/>
                <w:color w:val="000000" w:themeColor="text1"/>
                <w:shd w:val="clear" w:color="auto" w:fill="FFFFFF"/>
                <w:lang w:val="uk-UA"/>
              </w:rPr>
              <w:t>неукладення</w:t>
            </w:r>
            <w:proofErr w:type="spellEnd"/>
            <w:r w:rsidRPr="00F10E07">
              <w:rPr>
                <w:rFonts w:ascii="Times New Roman" w:hAnsi="Times New Roman" w:cs="Times New Roman"/>
                <w:color w:val="000000" w:themeColor="text1"/>
                <w:shd w:val="clear" w:color="auto" w:fill="FFFFFF"/>
                <w:lang w:val="uk-UA"/>
              </w:rPr>
              <w:t xml:space="preserve"> договору про закупівлю з жодним з учасників, які подали пропозиції.</w:t>
            </w:r>
          </w:p>
          <w:p w14:paraId="6226E55A"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Забезпечення пропозиції не повертається в разі:</w:t>
            </w:r>
          </w:p>
          <w:p w14:paraId="093991BA"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009852DB" w14:textId="77777777"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 xml:space="preserve">2) </w:t>
            </w:r>
            <w:proofErr w:type="spellStart"/>
            <w:r w:rsidRPr="00F10E07">
              <w:rPr>
                <w:rFonts w:ascii="Times New Roman" w:hAnsi="Times New Roman" w:cs="Times New Roman"/>
                <w:color w:val="000000" w:themeColor="text1"/>
                <w:shd w:val="clear" w:color="auto" w:fill="FFFFFF"/>
                <w:lang w:val="uk-UA"/>
              </w:rPr>
              <w:t>непідписання</w:t>
            </w:r>
            <w:proofErr w:type="spellEnd"/>
            <w:r w:rsidRPr="00F10E07">
              <w:rPr>
                <w:rFonts w:ascii="Times New Roman" w:hAnsi="Times New Roman" w:cs="Times New Roman"/>
                <w:color w:val="000000" w:themeColor="text1"/>
                <w:shd w:val="clear" w:color="auto" w:fill="FFFFFF"/>
                <w:lang w:val="uk-UA"/>
              </w:rPr>
              <w:t xml:space="preserve"> договору про закупівлю учасником, який став спрощеної закупівлі;</w:t>
            </w:r>
          </w:p>
          <w:p w14:paraId="13AA4237" w14:textId="6EAF5D91" w:rsidR="00A3481E" w:rsidRPr="00F10E07" w:rsidRDefault="00A3481E" w:rsidP="00A3481E">
            <w:pPr>
              <w:autoSpaceDN w:val="0"/>
              <w:adjustRightInd w:val="0"/>
              <w:jc w:val="both"/>
              <w:rPr>
                <w:rFonts w:ascii="Times New Roman" w:hAnsi="Times New Roman" w:cs="Times New Roman"/>
                <w:color w:val="000000" w:themeColor="text1"/>
                <w:shd w:val="clear" w:color="auto" w:fill="FFFFFF"/>
                <w:lang w:val="uk-UA"/>
              </w:rPr>
            </w:pPr>
            <w:r w:rsidRPr="00F10E07">
              <w:rPr>
                <w:rFonts w:ascii="Times New Roman" w:hAnsi="Times New Roman" w:cs="Times New Roman"/>
                <w:color w:val="000000" w:themeColor="text1"/>
                <w:shd w:val="clear" w:color="auto" w:fill="FFFFFF"/>
                <w:lang w:val="uk-UA"/>
              </w:rPr>
              <w:t>3)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tc>
      </w:tr>
      <w:tr w:rsidR="00DA5AC1" w:rsidRPr="00B21551"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B21551" w:rsidRDefault="00DA5AC1">
            <w:pPr>
              <w:autoSpaceDN w:val="0"/>
              <w:adjustRightInd w:val="0"/>
              <w:rPr>
                <w:rFonts w:ascii="Times New Roman" w:hAnsi="Times New Roman" w:cs="Times New Roman"/>
                <w:shd w:val="clear" w:color="auto" w:fill="FFFFFF"/>
                <w:lang w:val="uk-UA"/>
              </w:rPr>
            </w:pPr>
            <w:r w:rsidRPr="00B21551">
              <w:rPr>
                <w:rFonts w:ascii="Times New Roman" w:hAnsi="Times New Roman" w:cs="Times New Roman"/>
                <w:shd w:val="clear" w:color="auto" w:fill="FFFFFF"/>
                <w:lang w:val="uk-UA"/>
              </w:rPr>
              <w:t>не вимагається замовником</w:t>
            </w:r>
          </w:p>
        </w:tc>
      </w:tr>
      <w:tr w:rsidR="00DA5AC1" w:rsidRPr="00B21551"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B21551" w:rsidRDefault="00DA5AC1">
            <w:pPr>
              <w:autoSpaceDN w:val="0"/>
              <w:adjustRightInd w:val="0"/>
              <w:jc w:val="both"/>
              <w:rPr>
                <w:rFonts w:ascii="Times New Roman" w:hAnsi="Times New Roman" w:cs="Times New Roman"/>
                <w:shd w:val="clear" w:color="auto" w:fill="FFFFFF"/>
                <w:lang w:val="uk-UA"/>
              </w:rPr>
            </w:pPr>
            <w:r w:rsidRPr="00B21551">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та становить 0.5% від</w:t>
            </w:r>
            <w:r w:rsidRPr="00B21551">
              <w:rPr>
                <w:rFonts w:ascii="Times New Roman" w:eastAsia="Calibri" w:hAnsi="Times New Roman" w:cs="Times New Roman"/>
                <w:lang w:val="uk-UA" w:eastAsia="ru-RU"/>
              </w:rPr>
              <w:t xml:space="preserve"> очікуваної вартості закупівлі</w:t>
            </w:r>
          </w:p>
        </w:tc>
      </w:tr>
      <w:tr w:rsidR="00DA5AC1" w:rsidRPr="00B21551"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B21551" w:rsidRDefault="00DA5AC1">
            <w:pPr>
              <w:rPr>
                <w:rFonts w:ascii="Times New Roman" w:hAnsi="Times New Roman" w:cs="Times New Roman"/>
                <w:lang w:val="uk-UA" w:eastAsia="uk-UA"/>
              </w:rPr>
            </w:pPr>
            <w:r w:rsidRPr="00B21551">
              <w:rPr>
                <w:rFonts w:ascii="Times New Roman" w:hAnsi="Times New Roman" w:cs="Times New Roman"/>
                <w:lang w:val="uk-UA" w:eastAsia="uk-UA"/>
              </w:rPr>
              <w:t xml:space="preserve">Інформація про валюту </w:t>
            </w:r>
            <w:r w:rsidRPr="00B21551">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B21551" w:rsidRDefault="00DA5AC1">
            <w:pPr>
              <w:jc w:val="both"/>
              <w:rPr>
                <w:rFonts w:ascii="Times New Roman" w:hAnsi="Times New Roman" w:cs="Times New Roman"/>
                <w:color w:val="000000"/>
                <w:lang w:val="uk-UA" w:eastAsia="uk-UA"/>
              </w:rPr>
            </w:pPr>
            <w:r w:rsidRPr="00B21551">
              <w:rPr>
                <w:rFonts w:ascii="Times New Roman" w:hAnsi="Times New Roman" w:cs="Times New Roman"/>
                <w:lang w:val="uk-UA" w:eastAsia="uk-UA"/>
              </w:rPr>
              <w:t>валютою пропозиції спрощеної закупівлі є гривня</w:t>
            </w:r>
          </w:p>
          <w:p w14:paraId="2081A86B" w14:textId="77777777" w:rsidR="00DA5AC1" w:rsidRPr="00B21551" w:rsidRDefault="00DA5AC1">
            <w:pPr>
              <w:jc w:val="both"/>
              <w:rPr>
                <w:rFonts w:ascii="Times New Roman" w:hAnsi="Times New Roman" w:cs="Times New Roman"/>
                <w:color w:val="000000"/>
                <w:lang w:val="uk-UA" w:eastAsia="uk-UA"/>
              </w:rPr>
            </w:pPr>
          </w:p>
        </w:tc>
      </w:tr>
      <w:tr w:rsidR="00DA5AC1" w:rsidRPr="00B21551"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B21551" w:rsidRDefault="00DA5AC1">
            <w:pPr>
              <w:rPr>
                <w:rFonts w:ascii="Times New Roman" w:hAnsi="Times New Roman" w:cs="Times New Roman"/>
                <w:lang w:val="uk-UA" w:eastAsia="uk-UA"/>
              </w:rPr>
            </w:pPr>
            <w:r w:rsidRPr="00B21551">
              <w:rPr>
                <w:rFonts w:ascii="Times New Roman" w:hAnsi="Times New Roman" w:cs="Times New Roman"/>
                <w:lang w:val="uk-UA" w:eastAsia="uk-UA"/>
              </w:rPr>
              <w:t xml:space="preserve">Інформація  про  мову (мови),  якою  (якими) повинні  бути  складені </w:t>
            </w:r>
            <w:r w:rsidRPr="00B21551">
              <w:rPr>
                <w:rFonts w:ascii="Times New Roman" w:hAnsi="Times New Roman" w:cs="Times New Roman"/>
                <w:lang w:val="uk-UA" w:eastAsia="uk-UA"/>
              </w:rPr>
              <w:lastRenderedPageBreak/>
              <w:t>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1BE552F2"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lastRenderedPageBreak/>
              <w:t xml:space="preserve">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w:t>
            </w:r>
            <w:r w:rsidRPr="00B21551">
              <w:rPr>
                <w:rFonts w:ascii="Times New Roman" w:hAnsi="Times New Roman" w:cs="Times New Roman"/>
                <w:lang w:val="uk-UA" w:eastAsia="ru-RU"/>
              </w:rPr>
              <w:lastRenderedPageBreak/>
              <w:t>мати автентичний переклад на іншу мову. Визначальним є текст, викладений українською мовою.</w:t>
            </w:r>
          </w:p>
          <w:p w14:paraId="47ABCD4E" w14:textId="77777777" w:rsidR="00DA5AC1" w:rsidRPr="00B21551" w:rsidRDefault="00DA5AC1">
            <w:pPr>
              <w:jc w:val="both"/>
              <w:rPr>
                <w:rFonts w:ascii="Times New Roman" w:hAnsi="Times New Roman" w:cs="Times New Roman"/>
                <w:lang w:val="uk-UA" w:eastAsia="uk-UA"/>
              </w:rPr>
            </w:pPr>
            <w:r w:rsidRPr="00B21551">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B21551"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B21551" w:rsidRDefault="00DA5AC1">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B21551" w:rsidRDefault="00DA5AC1">
            <w:pPr>
              <w:jc w:val="center"/>
              <w:rPr>
                <w:rFonts w:ascii="Times New Roman" w:hAnsi="Times New Roman" w:cs="Times New Roman"/>
                <w:lang w:val="uk-UA" w:eastAsia="ru-RU"/>
              </w:rPr>
            </w:pPr>
            <w:r w:rsidRPr="00B21551">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B21551"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B21551" w:rsidRDefault="00DA5AC1">
            <w:pPr>
              <w:rPr>
                <w:rFonts w:ascii="Times New Roman" w:eastAsia="Calibri" w:hAnsi="Times New Roman" w:cs="Times New Roman"/>
                <w:lang w:val="uk-UA" w:eastAsia="ru-RU"/>
              </w:rPr>
            </w:pPr>
          </w:p>
          <w:p w14:paraId="65B27E2B" w14:textId="77777777" w:rsidR="00DA5AC1" w:rsidRPr="00B21551" w:rsidRDefault="00DA5AC1">
            <w:pPr>
              <w:rPr>
                <w:rFonts w:ascii="Times New Roman" w:eastAsia="Calibri" w:hAnsi="Times New Roman" w:cs="Times New Roman"/>
                <w:lang w:val="uk-UA" w:eastAsia="ru-RU"/>
              </w:rPr>
            </w:pPr>
          </w:p>
          <w:p w14:paraId="0B9F2219" w14:textId="77777777" w:rsidR="00DA5AC1" w:rsidRPr="00B21551" w:rsidRDefault="00DA5AC1">
            <w:pPr>
              <w:rPr>
                <w:rFonts w:ascii="Times New Roman" w:eastAsia="Calibri" w:hAnsi="Times New Roman" w:cs="Times New Roman"/>
                <w:lang w:val="uk-UA" w:eastAsia="ru-RU"/>
              </w:rPr>
            </w:pPr>
          </w:p>
          <w:p w14:paraId="72EBD0D3" w14:textId="77777777" w:rsidR="00DA5AC1" w:rsidRPr="00B21551" w:rsidRDefault="00DA5AC1">
            <w:pPr>
              <w:rPr>
                <w:rFonts w:ascii="Times New Roman" w:eastAsia="Calibri" w:hAnsi="Times New Roman" w:cs="Times New Roman"/>
                <w:lang w:val="uk-UA" w:eastAsia="ru-RU"/>
              </w:rPr>
            </w:pPr>
          </w:p>
          <w:p w14:paraId="5BB73440" w14:textId="77777777" w:rsidR="00DA5AC1" w:rsidRPr="00B21551" w:rsidRDefault="00DA5AC1">
            <w:pPr>
              <w:rPr>
                <w:rFonts w:ascii="Times New Roman" w:eastAsia="Calibri" w:hAnsi="Times New Roman" w:cs="Times New Roman"/>
                <w:lang w:val="uk-UA" w:eastAsia="ru-RU"/>
              </w:rPr>
            </w:pPr>
          </w:p>
          <w:p w14:paraId="1E5C4FFF" w14:textId="77777777" w:rsidR="00DA5AC1" w:rsidRPr="00B21551" w:rsidRDefault="00DA5AC1">
            <w:pPr>
              <w:rPr>
                <w:rFonts w:ascii="Times New Roman" w:eastAsia="Calibri" w:hAnsi="Times New Roman" w:cs="Times New Roman"/>
                <w:lang w:val="uk-UA" w:eastAsia="ru-RU"/>
              </w:rPr>
            </w:pPr>
          </w:p>
          <w:p w14:paraId="5675ADD2" w14:textId="77777777" w:rsidR="00DA5AC1" w:rsidRPr="00B21551" w:rsidRDefault="00DA5AC1">
            <w:pPr>
              <w:rPr>
                <w:rFonts w:ascii="Times New Roman" w:eastAsia="Calibri" w:hAnsi="Times New Roman" w:cs="Times New Roman"/>
                <w:lang w:val="uk-UA" w:eastAsia="ru-RU"/>
              </w:rPr>
            </w:pPr>
          </w:p>
          <w:p w14:paraId="7B9A365D" w14:textId="77777777" w:rsidR="00DA5AC1" w:rsidRPr="00B21551" w:rsidRDefault="00DA5AC1">
            <w:pPr>
              <w:rPr>
                <w:rFonts w:ascii="Times New Roman" w:eastAsia="Calibri" w:hAnsi="Times New Roman" w:cs="Times New Roman"/>
                <w:lang w:val="uk-UA" w:eastAsia="ru-RU"/>
              </w:rPr>
            </w:pPr>
          </w:p>
          <w:p w14:paraId="66248F42" w14:textId="77777777" w:rsidR="00DA5AC1" w:rsidRPr="00B21551" w:rsidRDefault="00DA5AC1">
            <w:pPr>
              <w:rPr>
                <w:rFonts w:ascii="Times New Roman" w:eastAsia="Calibri" w:hAnsi="Times New Roman" w:cs="Times New Roman"/>
                <w:lang w:val="uk-UA" w:eastAsia="ru-RU"/>
              </w:rPr>
            </w:pPr>
          </w:p>
          <w:p w14:paraId="2398D263" w14:textId="77777777" w:rsidR="00DA5AC1" w:rsidRPr="00B21551" w:rsidRDefault="00DA5AC1">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без ідентифікації особи, яка звернулася до замовника.</w:t>
            </w:r>
          </w:p>
          <w:p w14:paraId="201B5286"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та/або </w:t>
            </w:r>
            <w:proofErr w:type="spellStart"/>
            <w:r w:rsidRPr="00B21551">
              <w:rPr>
                <w:rFonts w:ascii="Times New Roman" w:hAnsi="Times New Roman" w:cs="Times New Roman"/>
                <w:lang w:val="uk-UA" w:eastAsia="ru-RU"/>
              </w:rPr>
              <w:t>внести</w:t>
            </w:r>
            <w:proofErr w:type="spellEnd"/>
            <w:r w:rsidRPr="00B2155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339A5A3"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не менше ніж на два робочі дні.</w:t>
            </w:r>
          </w:p>
          <w:p w14:paraId="65943894" w14:textId="77777777" w:rsidR="00DA5AC1" w:rsidRPr="00B21551" w:rsidRDefault="00DA5AC1">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2.1.2. Замовник має право з власної ініціативи </w:t>
            </w:r>
            <w:proofErr w:type="spellStart"/>
            <w:r w:rsidRPr="00B21551">
              <w:rPr>
                <w:rFonts w:ascii="Times New Roman" w:hAnsi="Times New Roman" w:cs="Times New Roman"/>
                <w:lang w:val="uk-UA" w:eastAsia="ru-RU"/>
              </w:rPr>
              <w:t>внести</w:t>
            </w:r>
            <w:proofErr w:type="spellEnd"/>
            <w:r w:rsidRPr="00B2155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у вигляді нової редакції документів.</w:t>
            </w:r>
          </w:p>
        </w:tc>
      </w:tr>
      <w:tr w:rsidR="00B21551" w:rsidRPr="00B21551" w14:paraId="3809AEB7" w14:textId="77777777" w:rsidTr="00B64A85">
        <w:tc>
          <w:tcPr>
            <w:tcW w:w="10350" w:type="dxa"/>
            <w:gridSpan w:val="3"/>
            <w:tcBorders>
              <w:top w:val="single" w:sz="4" w:space="0" w:color="auto"/>
              <w:left w:val="single" w:sz="4" w:space="0" w:color="auto"/>
              <w:bottom w:val="single" w:sz="4" w:space="0" w:color="auto"/>
              <w:right w:val="single" w:sz="4" w:space="0" w:color="auto"/>
            </w:tcBorders>
          </w:tcPr>
          <w:p w14:paraId="107D754C" w14:textId="77777777" w:rsidR="00B21551" w:rsidRPr="00B21551" w:rsidRDefault="00B21551">
            <w:pPr>
              <w:jc w:val="center"/>
              <w:rPr>
                <w:rFonts w:ascii="Times New Roman" w:hAnsi="Times New Roman" w:cs="Times New Roman"/>
                <w:lang w:val="uk-UA" w:eastAsia="ru-RU"/>
              </w:rPr>
            </w:pPr>
            <w:bookmarkStart w:id="0" w:name="_Toc367893128"/>
            <w:r w:rsidRPr="00B21551">
              <w:rPr>
                <w:rFonts w:ascii="Times New Roman" w:eastAsia="Calibri" w:hAnsi="Times New Roman" w:cs="Times New Roman"/>
                <w:lang w:val="uk-UA" w:eastAsia="ru-RU"/>
              </w:rPr>
              <w:t>Розділ 3. Інструкція з підготовки пропозицій</w:t>
            </w:r>
            <w:bookmarkEnd w:id="0"/>
          </w:p>
        </w:tc>
      </w:tr>
      <w:tr w:rsidR="006F2F76" w:rsidRPr="00B21551" w14:paraId="10655500" w14:textId="77777777" w:rsidTr="00F37843">
        <w:trPr>
          <w:trHeight w:val="558"/>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6F2F76" w:rsidRPr="00B21551" w:rsidRDefault="006F2F76" w:rsidP="006F2F76">
            <w:pPr>
              <w:jc w:val="center"/>
              <w:rPr>
                <w:rFonts w:ascii="Times New Roman" w:hAnsi="Times New Roman" w:cs="Times New Roman"/>
                <w:lang w:val="uk-UA" w:eastAsia="uk-UA"/>
              </w:rPr>
            </w:pPr>
            <w:r w:rsidRPr="00B21551">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6F2F76" w:rsidRPr="00B21551" w:rsidRDefault="006F2F76" w:rsidP="006F2F76">
            <w:pPr>
              <w:rPr>
                <w:rFonts w:ascii="Times New Roman" w:hAnsi="Times New Roman" w:cs="Times New Roman"/>
                <w:lang w:val="uk-UA"/>
              </w:rPr>
            </w:pPr>
            <w:r w:rsidRPr="00B21551">
              <w:rPr>
                <w:rFonts w:ascii="Times New Roman" w:hAnsi="Times New Roman" w:cs="Times New Roman"/>
                <w:lang w:val="uk-UA"/>
              </w:rPr>
              <w:t>Зміст і порядок подання пропозицій</w:t>
            </w:r>
          </w:p>
          <w:p w14:paraId="33570144" w14:textId="77777777" w:rsidR="006F2F76" w:rsidRPr="00B21551" w:rsidRDefault="006F2F76" w:rsidP="006F2F76">
            <w:pPr>
              <w:rPr>
                <w:rFonts w:ascii="Times New Roman" w:hAnsi="Times New Roman" w:cs="Times New Roman"/>
                <w:lang w:val="uk-UA"/>
              </w:rPr>
            </w:pPr>
          </w:p>
          <w:p w14:paraId="2BD86419" w14:textId="77777777" w:rsidR="006F2F76" w:rsidRPr="00B21551" w:rsidRDefault="006F2F76" w:rsidP="006F2F76">
            <w:pPr>
              <w:rPr>
                <w:rFonts w:ascii="Times New Roman" w:hAnsi="Times New Roman" w:cs="Times New Roman"/>
                <w:lang w:val="uk-UA"/>
              </w:rPr>
            </w:pPr>
          </w:p>
          <w:p w14:paraId="2784D71E" w14:textId="77777777" w:rsidR="006F2F76" w:rsidRPr="00B21551" w:rsidRDefault="006F2F76" w:rsidP="006F2F76">
            <w:pPr>
              <w:rPr>
                <w:rFonts w:ascii="Times New Roman" w:hAnsi="Times New Roman" w:cs="Times New Roman"/>
                <w:lang w:val="uk-UA"/>
              </w:rPr>
            </w:pPr>
          </w:p>
          <w:p w14:paraId="2E3D710B" w14:textId="77777777" w:rsidR="006F2F76" w:rsidRPr="00B21551" w:rsidRDefault="006F2F76" w:rsidP="006F2F76">
            <w:pPr>
              <w:rPr>
                <w:rFonts w:ascii="Times New Roman" w:hAnsi="Times New Roman" w:cs="Times New Roman"/>
                <w:lang w:val="uk-UA"/>
              </w:rPr>
            </w:pPr>
          </w:p>
          <w:p w14:paraId="06266FFE" w14:textId="77777777" w:rsidR="006F2F76" w:rsidRPr="00B21551" w:rsidRDefault="006F2F76" w:rsidP="006F2F76">
            <w:pPr>
              <w:rPr>
                <w:rFonts w:ascii="Times New Roman" w:hAnsi="Times New Roman" w:cs="Times New Roman"/>
                <w:lang w:val="uk-UA"/>
              </w:rPr>
            </w:pPr>
          </w:p>
          <w:p w14:paraId="0BA31135" w14:textId="77777777" w:rsidR="006F2F76" w:rsidRPr="00B21551" w:rsidRDefault="006F2F76" w:rsidP="006F2F76">
            <w:pPr>
              <w:rPr>
                <w:rFonts w:ascii="Times New Roman" w:hAnsi="Times New Roman" w:cs="Times New Roman"/>
                <w:lang w:val="uk-UA"/>
              </w:rPr>
            </w:pPr>
          </w:p>
          <w:p w14:paraId="09D7DEFF" w14:textId="77777777" w:rsidR="006F2F76" w:rsidRPr="00B21551" w:rsidRDefault="006F2F76" w:rsidP="006F2F76">
            <w:pPr>
              <w:rPr>
                <w:rFonts w:ascii="Times New Roman" w:hAnsi="Times New Roman" w:cs="Times New Roman"/>
                <w:lang w:val="uk-UA"/>
              </w:rPr>
            </w:pPr>
          </w:p>
          <w:p w14:paraId="39928DB7" w14:textId="77777777" w:rsidR="006F2F76" w:rsidRPr="00B21551" w:rsidRDefault="006F2F76" w:rsidP="006F2F76">
            <w:pPr>
              <w:rPr>
                <w:rFonts w:ascii="Times New Roman" w:hAnsi="Times New Roman" w:cs="Times New Roman"/>
                <w:lang w:val="uk-UA"/>
              </w:rPr>
            </w:pPr>
          </w:p>
          <w:p w14:paraId="46537E58" w14:textId="77777777" w:rsidR="006F2F76" w:rsidRPr="00B21551" w:rsidRDefault="006F2F76" w:rsidP="006F2F76">
            <w:pPr>
              <w:rPr>
                <w:rFonts w:ascii="Times New Roman" w:hAnsi="Times New Roman" w:cs="Times New Roman"/>
                <w:lang w:val="uk-UA"/>
              </w:rPr>
            </w:pPr>
          </w:p>
          <w:p w14:paraId="0C22E025" w14:textId="77777777" w:rsidR="006F2F76" w:rsidRPr="00B21551" w:rsidRDefault="006F2F76" w:rsidP="006F2F76">
            <w:pPr>
              <w:rPr>
                <w:rFonts w:ascii="Times New Roman" w:hAnsi="Times New Roman" w:cs="Times New Roman"/>
                <w:lang w:val="uk-UA"/>
              </w:rPr>
            </w:pPr>
          </w:p>
          <w:p w14:paraId="30FDADAE" w14:textId="77777777" w:rsidR="006F2F76" w:rsidRPr="00B21551" w:rsidRDefault="006F2F76" w:rsidP="006F2F76">
            <w:pPr>
              <w:rPr>
                <w:rFonts w:ascii="Times New Roman" w:hAnsi="Times New Roman" w:cs="Times New Roman"/>
                <w:lang w:val="uk-UA"/>
              </w:rPr>
            </w:pPr>
          </w:p>
          <w:p w14:paraId="0EFCB592" w14:textId="77777777" w:rsidR="006F2F76" w:rsidRPr="00B21551" w:rsidRDefault="006F2F76" w:rsidP="006F2F76">
            <w:pPr>
              <w:rPr>
                <w:rFonts w:ascii="Times New Roman" w:hAnsi="Times New Roman" w:cs="Times New Roman"/>
                <w:lang w:val="uk-UA"/>
              </w:rPr>
            </w:pPr>
          </w:p>
          <w:p w14:paraId="0FCE4ED9" w14:textId="77777777" w:rsidR="006F2F76" w:rsidRPr="00B21551" w:rsidRDefault="006F2F76" w:rsidP="006F2F76">
            <w:pPr>
              <w:rPr>
                <w:rFonts w:ascii="Times New Roman" w:hAnsi="Times New Roman" w:cs="Times New Roman"/>
                <w:lang w:val="uk-UA"/>
              </w:rPr>
            </w:pPr>
          </w:p>
          <w:p w14:paraId="78B3A622" w14:textId="77777777" w:rsidR="006F2F76" w:rsidRPr="00B21551" w:rsidRDefault="006F2F76" w:rsidP="006F2F76">
            <w:pPr>
              <w:rPr>
                <w:rFonts w:ascii="Times New Roman" w:hAnsi="Times New Roman" w:cs="Times New Roman"/>
                <w:lang w:val="uk-UA"/>
              </w:rPr>
            </w:pPr>
          </w:p>
          <w:p w14:paraId="1EF9553F" w14:textId="77777777" w:rsidR="006F2F76" w:rsidRPr="00B21551" w:rsidRDefault="006F2F76" w:rsidP="006F2F76">
            <w:pPr>
              <w:rPr>
                <w:rFonts w:ascii="Times New Roman" w:hAnsi="Times New Roman" w:cs="Times New Roman"/>
                <w:lang w:val="uk-UA"/>
              </w:rPr>
            </w:pPr>
          </w:p>
          <w:p w14:paraId="5E482521" w14:textId="77777777" w:rsidR="006F2F76" w:rsidRPr="00B21551" w:rsidRDefault="006F2F76" w:rsidP="006F2F76">
            <w:pPr>
              <w:rPr>
                <w:rFonts w:ascii="Times New Roman" w:hAnsi="Times New Roman" w:cs="Times New Roman"/>
                <w:lang w:val="uk-UA"/>
              </w:rPr>
            </w:pPr>
          </w:p>
          <w:p w14:paraId="10C55BA0" w14:textId="77777777" w:rsidR="006F2F76" w:rsidRPr="00B21551" w:rsidRDefault="006F2F76" w:rsidP="006F2F76">
            <w:pPr>
              <w:rPr>
                <w:rFonts w:ascii="Times New Roman" w:hAnsi="Times New Roman" w:cs="Times New Roman"/>
                <w:lang w:val="uk-UA"/>
              </w:rPr>
            </w:pPr>
          </w:p>
          <w:p w14:paraId="7E58CD88" w14:textId="77777777" w:rsidR="006F2F76" w:rsidRPr="00B21551" w:rsidRDefault="006F2F76" w:rsidP="006F2F76">
            <w:pPr>
              <w:rPr>
                <w:rFonts w:ascii="Times New Roman" w:hAnsi="Times New Roman" w:cs="Times New Roman"/>
                <w:lang w:val="uk-UA"/>
              </w:rPr>
            </w:pPr>
          </w:p>
          <w:p w14:paraId="2FD1D464" w14:textId="77777777" w:rsidR="006F2F76" w:rsidRPr="00B21551" w:rsidRDefault="006F2F76" w:rsidP="006F2F76">
            <w:pPr>
              <w:rPr>
                <w:rFonts w:ascii="Times New Roman" w:hAnsi="Times New Roman" w:cs="Times New Roman"/>
                <w:lang w:val="uk-UA"/>
              </w:rPr>
            </w:pPr>
          </w:p>
          <w:p w14:paraId="1FCDCF14" w14:textId="77777777" w:rsidR="006F2F76" w:rsidRPr="00B21551" w:rsidRDefault="006F2F76" w:rsidP="006F2F76">
            <w:pPr>
              <w:rPr>
                <w:rFonts w:ascii="Times New Roman" w:hAnsi="Times New Roman" w:cs="Times New Roman"/>
                <w:lang w:val="uk-UA"/>
              </w:rPr>
            </w:pPr>
          </w:p>
          <w:p w14:paraId="358E086F" w14:textId="77777777" w:rsidR="006F2F76" w:rsidRPr="00B21551" w:rsidRDefault="006F2F76" w:rsidP="006F2F76">
            <w:pPr>
              <w:rPr>
                <w:rFonts w:ascii="Times New Roman" w:hAnsi="Times New Roman" w:cs="Times New Roman"/>
                <w:lang w:val="uk-UA"/>
              </w:rPr>
            </w:pPr>
          </w:p>
          <w:p w14:paraId="24E65FD2" w14:textId="77777777" w:rsidR="006F2F76" w:rsidRPr="00B21551" w:rsidRDefault="006F2F76" w:rsidP="006F2F76">
            <w:pPr>
              <w:rPr>
                <w:rFonts w:ascii="Times New Roman" w:hAnsi="Times New Roman" w:cs="Times New Roman"/>
                <w:lang w:val="uk-UA"/>
              </w:rPr>
            </w:pPr>
          </w:p>
          <w:p w14:paraId="34F6B86E" w14:textId="77777777" w:rsidR="006F2F76" w:rsidRPr="00B21551" w:rsidRDefault="006F2F76" w:rsidP="006F2F76">
            <w:pPr>
              <w:rPr>
                <w:rFonts w:ascii="Times New Roman" w:hAnsi="Times New Roman" w:cs="Times New Roman"/>
                <w:lang w:val="uk-UA"/>
              </w:rPr>
            </w:pPr>
          </w:p>
          <w:p w14:paraId="780E3630" w14:textId="77777777" w:rsidR="006F2F76" w:rsidRPr="00B21551" w:rsidRDefault="006F2F76" w:rsidP="006F2F76">
            <w:pPr>
              <w:rPr>
                <w:rFonts w:ascii="Times New Roman" w:hAnsi="Times New Roman" w:cs="Times New Roman"/>
                <w:lang w:val="uk-UA"/>
              </w:rPr>
            </w:pPr>
          </w:p>
          <w:p w14:paraId="5441D4A9" w14:textId="77777777" w:rsidR="006F2F76" w:rsidRPr="00B21551" w:rsidRDefault="006F2F76" w:rsidP="006F2F76">
            <w:pPr>
              <w:rPr>
                <w:rFonts w:ascii="Times New Roman" w:hAnsi="Times New Roman" w:cs="Times New Roman"/>
                <w:lang w:val="uk-UA"/>
              </w:rPr>
            </w:pPr>
          </w:p>
          <w:p w14:paraId="7C882FBB" w14:textId="77777777" w:rsidR="006F2F76" w:rsidRPr="00B21551" w:rsidRDefault="006F2F76" w:rsidP="006F2F76">
            <w:pPr>
              <w:rPr>
                <w:rFonts w:ascii="Times New Roman" w:hAnsi="Times New Roman" w:cs="Times New Roman"/>
                <w:lang w:val="uk-UA"/>
              </w:rPr>
            </w:pPr>
          </w:p>
          <w:p w14:paraId="0F9C1F0F" w14:textId="77777777" w:rsidR="006F2F76" w:rsidRPr="00B21551" w:rsidRDefault="006F2F76" w:rsidP="006F2F76">
            <w:pPr>
              <w:rPr>
                <w:rFonts w:ascii="Times New Roman" w:hAnsi="Times New Roman" w:cs="Times New Roman"/>
                <w:lang w:val="uk-UA"/>
              </w:rPr>
            </w:pPr>
          </w:p>
          <w:p w14:paraId="73603B51" w14:textId="77777777" w:rsidR="006F2F76" w:rsidRPr="00B21551" w:rsidRDefault="006F2F76" w:rsidP="006F2F76">
            <w:pPr>
              <w:rPr>
                <w:rFonts w:ascii="Times New Roman" w:hAnsi="Times New Roman" w:cs="Times New Roman"/>
                <w:lang w:val="uk-UA"/>
              </w:rPr>
            </w:pPr>
          </w:p>
          <w:p w14:paraId="4DD08D75" w14:textId="77777777" w:rsidR="006F2F76" w:rsidRPr="00B21551" w:rsidRDefault="006F2F76" w:rsidP="006F2F76">
            <w:pPr>
              <w:rPr>
                <w:rFonts w:ascii="Times New Roman" w:hAnsi="Times New Roman" w:cs="Times New Roman"/>
                <w:lang w:val="uk-UA"/>
              </w:rPr>
            </w:pPr>
          </w:p>
          <w:p w14:paraId="54CFA53C" w14:textId="77777777" w:rsidR="006F2F76" w:rsidRPr="00B21551" w:rsidRDefault="006F2F76" w:rsidP="006F2F76">
            <w:pPr>
              <w:rPr>
                <w:rFonts w:ascii="Times New Roman" w:hAnsi="Times New Roman" w:cs="Times New Roman"/>
                <w:lang w:val="uk-UA"/>
              </w:rPr>
            </w:pPr>
          </w:p>
          <w:p w14:paraId="3D02BF92" w14:textId="77777777" w:rsidR="006F2F76" w:rsidRPr="00B21551" w:rsidRDefault="006F2F76" w:rsidP="006F2F76">
            <w:pPr>
              <w:rPr>
                <w:rFonts w:ascii="Times New Roman" w:hAnsi="Times New Roman" w:cs="Times New Roman"/>
                <w:lang w:val="uk-UA"/>
              </w:rPr>
            </w:pPr>
          </w:p>
          <w:p w14:paraId="2D7C1689" w14:textId="77777777" w:rsidR="006F2F76" w:rsidRPr="00B21551" w:rsidRDefault="006F2F76" w:rsidP="006F2F76">
            <w:pPr>
              <w:rPr>
                <w:rFonts w:ascii="Times New Roman" w:hAnsi="Times New Roman" w:cs="Times New Roman"/>
                <w:lang w:val="uk-UA"/>
              </w:rPr>
            </w:pPr>
          </w:p>
          <w:p w14:paraId="0C795F16" w14:textId="77777777" w:rsidR="006F2F76" w:rsidRPr="00B21551" w:rsidRDefault="006F2F76" w:rsidP="006F2F76">
            <w:pPr>
              <w:rPr>
                <w:rFonts w:ascii="Times New Roman" w:hAnsi="Times New Roman" w:cs="Times New Roman"/>
                <w:lang w:val="uk-UA"/>
              </w:rPr>
            </w:pPr>
          </w:p>
          <w:p w14:paraId="27419640" w14:textId="77777777" w:rsidR="006F2F76" w:rsidRPr="00B21551" w:rsidRDefault="006F2F76" w:rsidP="006F2F76">
            <w:pPr>
              <w:rPr>
                <w:rFonts w:ascii="Times New Roman" w:hAnsi="Times New Roman" w:cs="Times New Roman"/>
                <w:lang w:val="uk-UA"/>
              </w:rPr>
            </w:pPr>
          </w:p>
          <w:p w14:paraId="1A2DE520" w14:textId="77777777" w:rsidR="006F2F76" w:rsidRPr="00B21551" w:rsidRDefault="006F2F76" w:rsidP="006F2F76">
            <w:pPr>
              <w:rPr>
                <w:rFonts w:ascii="Times New Roman" w:hAnsi="Times New Roman" w:cs="Times New Roman"/>
                <w:lang w:val="uk-UA"/>
              </w:rPr>
            </w:pPr>
          </w:p>
          <w:p w14:paraId="6DBBC83A" w14:textId="77777777" w:rsidR="006F2F76" w:rsidRPr="00B21551" w:rsidRDefault="006F2F76" w:rsidP="006F2F76">
            <w:pPr>
              <w:rPr>
                <w:rFonts w:ascii="Times New Roman" w:hAnsi="Times New Roman" w:cs="Times New Roman"/>
                <w:lang w:val="uk-UA"/>
              </w:rPr>
            </w:pPr>
          </w:p>
          <w:p w14:paraId="57FD3D79" w14:textId="77777777" w:rsidR="006F2F76" w:rsidRPr="00B21551" w:rsidRDefault="006F2F76" w:rsidP="006F2F76">
            <w:pPr>
              <w:rPr>
                <w:rFonts w:ascii="Times New Roman" w:hAnsi="Times New Roman" w:cs="Times New Roman"/>
                <w:lang w:val="uk-UA"/>
              </w:rPr>
            </w:pPr>
          </w:p>
          <w:p w14:paraId="292C3415" w14:textId="77777777" w:rsidR="006F2F76" w:rsidRPr="00B21551" w:rsidRDefault="006F2F76" w:rsidP="006F2F76">
            <w:pPr>
              <w:rPr>
                <w:rFonts w:ascii="Times New Roman" w:hAnsi="Times New Roman" w:cs="Times New Roman"/>
                <w:lang w:val="uk-UA"/>
              </w:rPr>
            </w:pPr>
          </w:p>
          <w:p w14:paraId="1FD6DD67" w14:textId="77777777" w:rsidR="006F2F76" w:rsidRPr="00B21551" w:rsidRDefault="006F2F76" w:rsidP="006F2F76">
            <w:pPr>
              <w:rPr>
                <w:rFonts w:ascii="Times New Roman" w:hAnsi="Times New Roman" w:cs="Times New Roman"/>
                <w:lang w:val="uk-UA"/>
              </w:rPr>
            </w:pPr>
          </w:p>
          <w:p w14:paraId="10F86EBF" w14:textId="77777777" w:rsidR="006F2F76" w:rsidRPr="00B21551" w:rsidRDefault="006F2F76" w:rsidP="006F2F76">
            <w:pPr>
              <w:rPr>
                <w:rFonts w:ascii="Times New Roman" w:hAnsi="Times New Roman" w:cs="Times New Roman"/>
                <w:lang w:val="uk-UA"/>
              </w:rPr>
            </w:pPr>
          </w:p>
          <w:p w14:paraId="25BD3CF3" w14:textId="77777777" w:rsidR="006F2F76" w:rsidRPr="00B21551" w:rsidRDefault="006F2F76" w:rsidP="006F2F76">
            <w:pPr>
              <w:rPr>
                <w:rFonts w:ascii="Times New Roman" w:hAnsi="Times New Roman" w:cs="Times New Roman"/>
                <w:lang w:val="uk-UA"/>
              </w:rPr>
            </w:pPr>
          </w:p>
          <w:p w14:paraId="67D80C85" w14:textId="77777777" w:rsidR="006F2F76" w:rsidRPr="00B21551" w:rsidRDefault="006F2F76" w:rsidP="006F2F76">
            <w:pPr>
              <w:rPr>
                <w:rFonts w:ascii="Times New Roman" w:hAnsi="Times New Roman" w:cs="Times New Roman"/>
                <w:lang w:val="uk-UA"/>
              </w:rPr>
            </w:pPr>
          </w:p>
          <w:p w14:paraId="666526C7" w14:textId="77777777" w:rsidR="006F2F76" w:rsidRPr="00B21551" w:rsidRDefault="006F2F76" w:rsidP="006F2F76">
            <w:pPr>
              <w:rPr>
                <w:rFonts w:ascii="Times New Roman" w:hAnsi="Times New Roman" w:cs="Times New Roman"/>
                <w:lang w:val="uk-UA"/>
              </w:rPr>
            </w:pPr>
          </w:p>
          <w:p w14:paraId="518D7FAD" w14:textId="77777777" w:rsidR="006F2F76" w:rsidRPr="00B21551" w:rsidRDefault="006F2F76" w:rsidP="006F2F76">
            <w:pPr>
              <w:rPr>
                <w:rFonts w:ascii="Times New Roman" w:hAnsi="Times New Roman" w:cs="Times New Roman"/>
                <w:lang w:val="uk-UA"/>
              </w:rPr>
            </w:pPr>
          </w:p>
          <w:p w14:paraId="3C67F274" w14:textId="77777777" w:rsidR="006F2F76" w:rsidRPr="00B21551" w:rsidRDefault="006F2F76" w:rsidP="006F2F76">
            <w:pPr>
              <w:rPr>
                <w:rFonts w:ascii="Times New Roman" w:hAnsi="Times New Roman" w:cs="Times New Roman"/>
                <w:lang w:val="uk-UA"/>
              </w:rPr>
            </w:pPr>
          </w:p>
          <w:p w14:paraId="7ACD277A" w14:textId="77777777" w:rsidR="006F2F76" w:rsidRPr="00B21551" w:rsidRDefault="006F2F76" w:rsidP="006F2F76">
            <w:pPr>
              <w:rPr>
                <w:rFonts w:ascii="Times New Roman" w:hAnsi="Times New Roman" w:cs="Times New Roman"/>
                <w:lang w:val="uk-UA"/>
              </w:rPr>
            </w:pPr>
          </w:p>
          <w:p w14:paraId="2B705D45" w14:textId="77777777" w:rsidR="006F2F76" w:rsidRPr="00B21551" w:rsidRDefault="006F2F76" w:rsidP="006F2F76">
            <w:pPr>
              <w:rPr>
                <w:rFonts w:ascii="Times New Roman" w:hAnsi="Times New Roman" w:cs="Times New Roman"/>
                <w:lang w:val="uk-UA"/>
              </w:rPr>
            </w:pPr>
          </w:p>
          <w:p w14:paraId="10B6F3EA" w14:textId="77777777" w:rsidR="006F2F76" w:rsidRPr="00B21551" w:rsidRDefault="006F2F76" w:rsidP="006F2F76">
            <w:pPr>
              <w:rPr>
                <w:rFonts w:ascii="Times New Roman" w:hAnsi="Times New Roman" w:cs="Times New Roman"/>
                <w:lang w:val="uk-UA"/>
              </w:rPr>
            </w:pPr>
          </w:p>
          <w:p w14:paraId="55B8154C" w14:textId="77777777" w:rsidR="006F2F76" w:rsidRPr="00B21551" w:rsidRDefault="006F2F76" w:rsidP="006F2F76">
            <w:pPr>
              <w:rPr>
                <w:rFonts w:ascii="Times New Roman" w:hAnsi="Times New Roman" w:cs="Times New Roman"/>
                <w:lang w:val="uk-UA"/>
              </w:rPr>
            </w:pPr>
          </w:p>
          <w:p w14:paraId="1215F4C8" w14:textId="77777777" w:rsidR="006F2F76" w:rsidRPr="00B21551" w:rsidRDefault="006F2F76" w:rsidP="006F2F76">
            <w:pPr>
              <w:rPr>
                <w:rFonts w:ascii="Times New Roman" w:hAnsi="Times New Roman" w:cs="Times New Roman"/>
                <w:lang w:val="uk-UA"/>
              </w:rPr>
            </w:pPr>
          </w:p>
          <w:p w14:paraId="6F5C4CE8" w14:textId="77777777" w:rsidR="006F2F76" w:rsidRPr="00B21551" w:rsidRDefault="006F2F76" w:rsidP="006F2F76">
            <w:pPr>
              <w:rPr>
                <w:rFonts w:ascii="Times New Roman" w:hAnsi="Times New Roman" w:cs="Times New Roman"/>
                <w:lang w:val="uk-UA"/>
              </w:rPr>
            </w:pPr>
          </w:p>
          <w:p w14:paraId="42FF5F96" w14:textId="77777777" w:rsidR="006F2F76" w:rsidRPr="00B21551" w:rsidRDefault="006F2F76" w:rsidP="006F2F76">
            <w:pPr>
              <w:rPr>
                <w:rFonts w:ascii="Times New Roman" w:hAnsi="Times New Roman" w:cs="Times New Roman"/>
                <w:lang w:val="uk-UA"/>
              </w:rPr>
            </w:pPr>
          </w:p>
          <w:p w14:paraId="5A02C858" w14:textId="77777777" w:rsidR="006F2F76" w:rsidRPr="00B21551" w:rsidRDefault="006F2F76" w:rsidP="006F2F76">
            <w:pPr>
              <w:rPr>
                <w:rFonts w:ascii="Times New Roman" w:hAnsi="Times New Roman" w:cs="Times New Roman"/>
                <w:lang w:val="uk-UA"/>
              </w:rPr>
            </w:pPr>
          </w:p>
          <w:p w14:paraId="37CCC36B" w14:textId="77777777" w:rsidR="006F2F76" w:rsidRPr="00B21551" w:rsidRDefault="006F2F76" w:rsidP="006F2F76">
            <w:pPr>
              <w:rPr>
                <w:rFonts w:ascii="Times New Roman" w:hAnsi="Times New Roman" w:cs="Times New Roman"/>
                <w:lang w:val="uk-UA"/>
              </w:rPr>
            </w:pPr>
          </w:p>
          <w:p w14:paraId="4571A57B" w14:textId="77777777" w:rsidR="006F2F76" w:rsidRPr="00B21551" w:rsidRDefault="006F2F76" w:rsidP="006F2F76">
            <w:pPr>
              <w:rPr>
                <w:rFonts w:ascii="Times New Roman" w:hAnsi="Times New Roman" w:cs="Times New Roman"/>
                <w:lang w:val="uk-UA"/>
              </w:rPr>
            </w:pPr>
          </w:p>
          <w:p w14:paraId="33E62FB5" w14:textId="77777777" w:rsidR="006F2F76" w:rsidRPr="00B21551" w:rsidRDefault="006F2F76" w:rsidP="006F2F76">
            <w:pPr>
              <w:rPr>
                <w:rFonts w:ascii="Times New Roman" w:hAnsi="Times New Roman" w:cs="Times New Roman"/>
                <w:lang w:val="uk-UA"/>
              </w:rPr>
            </w:pPr>
          </w:p>
          <w:p w14:paraId="20C10C4C" w14:textId="77777777" w:rsidR="006F2F76" w:rsidRPr="00B21551" w:rsidRDefault="006F2F76" w:rsidP="006F2F76">
            <w:pPr>
              <w:rPr>
                <w:rFonts w:ascii="Times New Roman" w:hAnsi="Times New Roman" w:cs="Times New Roman"/>
                <w:lang w:val="uk-UA"/>
              </w:rPr>
            </w:pPr>
          </w:p>
          <w:p w14:paraId="29017569" w14:textId="77777777" w:rsidR="006F2F76" w:rsidRPr="00B21551" w:rsidRDefault="006F2F76" w:rsidP="006F2F76">
            <w:pPr>
              <w:rPr>
                <w:rFonts w:ascii="Times New Roman" w:hAnsi="Times New Roman" w:cs="Times New Roman"/>
                <w:lang w:val="uk-UA"/>
              </w:rPr>
            </w:pPr>
          </w:p>
          <w:p w14:paraId="380200A8" w14:textId="77777777" w:rsidR="006F2F76" w:rsidRPr="00B21551" w:rsidRDefault="006F2F76" w:rsidP="006F2F76">
            <w:pPr>
              <w:rPr>
                <w:rFonts w:ascii="Times New Roman" w:hAnsi="Times New Roman" w:cs="Times New Roman"/>
                <w:lang w:val="uk-UA"/>
              </w:rPr>
            </w:pPr>
          </w:p>
          <w:p w14:paraId="3FDFF9C2" w14:textId="77777777" w:rsidR="006F2F76" w:rsidRPr="00B21551" w:rsidRDefault="006F2F76" w:rsidP="006F2F76">
            <w:pPr>
              <w:rPr>
                <w:rFonts w:ascii="Times New Roman" w:hAnsi="Times New Roman" w:cs="Times New Roman"/>
                <w:lang w:val="uk-UA"/>
              </w:rPr>
            </w:pPr>
          </w:p>
          <w:p w14:paraId="0E7D6152" w14:textId="77777777" w:rsidR="006F2F76" w:rsidRPr="00B21551" w:rsidRDefault="006F2F76" w:rsidP="006F2F76">
            <w:pPr>
              <w:rPr>
                <w:rFonts w:ascii="Times New Roman" w:hAnsi="Times New Roman" w:cs="Times New Roman"/>
                <w:lang w:val="uk-UA"/>
              </w:rPr>
            </w:pPr>
          </w:p>
          <w:p w14:paraId="7B0B3218" w14:textId="77777777" w:rsidR="006F2F76" w:rsidRPr="00B21551" w:rsidRDefault="006F2F76" w:rsidP="006F2F76">
            <w:pPr>
              <w:rPr>
                <w:rFonts w:ascii="Times New Roman" w:hAnsi="Times New Roman" w:cs="Times New Roman"/>
                <w:lang w:val="uk-UA"/>
              </w:rPr>
            </w:pPr>
          </w:p>
          <w:p w14:paraId="778DC278" w14:textId="77777777" w:rsidR="006F2F76" w:rsidRPr="00B21551" w:rsidRDefault="006F2F76" w:rsidP="006F2F76">
            <w:pPr>
              <w:rPr>
                <w:rFonts w:ascii="Times New Roman" w:hAnsi="Times New Roman" w:cs="Times New Roman"/>
                <w:lang w:val="uk-UA"/>
              </w:rPr>
            </w:pPr>
          </w:p>
          <w:p w14:paraId="146A6A43" w14:textId="77777777" w:rsidR="006F2F76" w:rsidRPr="00B21551" w:rsidRDefault="006F2F76" w:rsidP="006F2F76">
            <w:pPr>
              <w:rPr>
                <w:rFonts w:ascii="Times New Roman" w:hAnsi="Times New Roman" w:cs="Times New Roman"/>
                <w:lang w:val="uk-UA"/>
              </w:rPr>
            </w:pPr>
          </w:p>
          <w:p w14:paraId="517B38C6" w14:textId="77777777" w:rsidR="006F2F76" w:rsidRPr="00B21551" w:rsidRDefault="006F2F76" w:rsidP="006F2F76">
            <w:pPr>
              <w:rPr>
                <w:rFonts w:ascii="Times New Roman" w:hAnsi="Times New Roman" w:cs="Times New Roman"/>
                <w:lang w:val="uk-UA"/>
              </w:rPr>
            </w:pPr>
          </w:p>
          <w:p w14:paraId="7F3DD2C0" w14:textId="77777777" w:rsidR="006F2F76" w:rsidRPr="00B21551" w:rsidRDefault="006F2F76" w:rsidP="006F2F76">
            <w:pPr>
              <w:rPr>
                <w:rFonts w:ascii="Times New Roman" w:hAnsi="Times New Roman" w:cs="Times New Roman"/>
                <w:lang w:val="uk-UA"/>
              </w:rPr>
            </w:pPr>
          </w:p>
          <w:p w14:paraId="01CB1341" w14:textId="77777777" w:rsidR="006F2F76" w:rsidRPr="00B21551" w:rsidRDefault="006F2F76" w:rsidP="006F2F76">
            <w:pPr>
              <w:rPr>
                <w:rFonts w:ascii="Times New Roman" w:hAnsi="Times New Roman" w:cs="Times New Roman"/>
                <w:lang w:val="uk-UA"/>
              </w:rPr>
            </w:pPr>
          </w:p>
          <w:p w14:paraId="66AE4FB2" w14:textId="77777777" w:rsidR="006F2F76" w:rsidRPr="00B21551" w:rsidRDefault="006F2F76" w:rsidP="006F2F76">
            <w:pPr>
              <w:rPr>
                <w:rFonts w:ascii="Times New Roman" w:hAnsi="Times New Roman" w:cs="Times New Roman"/>
                <w:lang w:val="uk-UA"/>
              </w:rPr>
            </w:pPr>
          </w:p>
          <w:p w14:paraId="48344A84" w14:textId="77777777" w:rsidR="006F2F76" w:rsidRPr="00B21551" w:rsidRDefault="006F2F76" w:rsidP="006F2F76">
            <w:pPr>
              <w:rPr>
                <w:rFonts w:ascii="Times New Roman" w:hAnsi="Times New Roman" w:cs="Times New Roman"/>
                <w:lang w:val="uk-UA"/>
              </w:rPr>
            </w:pPr>
          </w:p>
          <w:p w14:paraId="191B752F" w14:textId="77777777" w:rsidR="006F2F76" w:rsidRPr="00B21551" w:rsidRDefault="006F2F76" w:rsidP="006F2F76">
            <w:pPr>
              <w:rPr>
                <w:rFonts w:ascii="Times New Roman" w:hAnsi="Times New Roman" w:cs="Times New Roman"/>
                <w:lang w:val="uk-UA"/>
              </w:rPr>
            </w:pPr>
          </w:p>
          <w:p w14:paraId="4D6B4DA3" w14:textId="77777777" w:rsidR="006F2F76" w:rsidRPr="00B21551" w:rsidRDefault="006F2F76" w:rsidP="006F2F76">
            <w:pPr>
              <w:rPr>
                <w:rFonts w:ascii="Times New Roman" w:hAnsi="Times New Roman" w:cs="Times New Roman"/>
                <w:lang w:val="uk-UA"/>
              </w:rPr>
            </w:pPr>
          </w:p>
          <w:p w14:paraId="288E3D95" w14:textId="77777777" w:rsidR="006F2F76" w:rsidRPr="00B21551" w:rsidRDefault="006F2F76" w:rsidP="006F2F76">
            <w:pPr>
              <w:rPr>
                <w:rFonts w:ascii="Times New Roman" w:hAnsi="Times New Roman" w:cs="Times New Roman"/>
                <w:lang w:val="uk-UA"/>
              </w:rPr>
            </w:pPr>
          </w:p>
          <w:p w14:paraId="73DD4F06" w14:textId="77777777" w:rsidR="006F2F76" w:rsidRPr="00B21551" w:rsidRDefault="006F2F76" w:rsidP="006F2F76">
            <w:pPr>
              <w:rPr>
                <w:rFonts w:ascii="Times New Roman" w:hAnsi="Times New Roman" w:cs="Times New Roman"/>
                <w:lang w:val="uk-UA"/>
              </w:rPr>
            </w:pPr>
          </w:p>
          <w:p w14:paraId="0C2D877A" w14:textId="77777777" w:rsidR="006F2F76" w:rsidRPr="00B21551" w:rsidRDefault="006F2F76" w:rsidP="006F2F76">
            <w:pPr>
              <w:rPr>
                <w:rFonts w:ascii="Times New Roman" w:hAnsi="Times New Roman" w:cs="Times New Roman"/>
                <w:lang w:val="uk-UA"/>
              </w:rPr>
            </w:pPr>
          </w:p>
          <w:p w14:paraId="49B3152F" w14:textId="77777777" w:rsidR="006F2F76" w:rsidRPr="00B21551" w:rsidRDefault="006F2F76" w:rsidP="006F2F76">
            <w:pPr>
              <w:rPr>
                <w:rFonts w:ascii="Times New Roman" w:hAnsi="Times New Roman" w:cs="Times New Roman"/>
                <w:lang w:val="uk-UA"/>
              </w:rPr>
            </w:pPr>
          </w:p>
          <w:p w14:paraId="764078F3" w14:textId="77777777" w:rsidR="006F2F76" w:rsidRPr="00B21551" w:rsidRDefault="006F2F76" w:rsidP="006F2F76">
            <w:pPr>
              <w:rPr>
                <w:rFonts w:ascii="Times New Roman" w:hAnsi="Times New Roman" w:cs="Times New Roman"/>
                <w:lang w:val="uk-UA"/>
              </w:rPr>
            </w:pPr>
          </w:p>
          <w:p w14:paraId="226CEA0E" w14:textId="77777777" w:rsidR="006F2F76" w:rsidRPr="00B21551" w:rsidRDefault="006F2F76" w:rsidP="006F2F76">
            <w:pPr>
              <w:rPr>
                <w:rFonts w:ascii="Times New Roman" w:hAnsi="Times New Roman" w:cs="Times New Roman"/>
                <w:lang w:val="uk-UA"/>
              </w:rPr>
            </w:pPr>
          </w:p>
          <w:p w14:paraId="475BE497" w14:textId="77777777" w:rsidR="006F2F76" w:rsidRPr="00B21551" w:rsidRDefault="006F2F76" w:rsidP="006F2F76">
            <w:pPr>
              <w:rPr>
                <w:rFonts w:ascii="Times New Roman" w:hAnsi="Times New Roman" w:cs="Times New Roman"/>
                <w:lang w:val="uk-UA"/>
              </w:rPr>
            </w:pPr>
          </w:p>
          <w:p w14:paraId="2B5D55F7" w14:textId="77777777" w:rsidR="006F2F76" w:rsidRPr="00B21551" w:rsidRDefault="006F2F76" w:rsidP="006F2F76">
            <w:pPr>
              <w:rPr>
                <w:rFonts w:ascii="Times New Roman" w:hAnsi="Times New Roman" w:cs="Times New Roman"/>
                <w:lang w:val="uk-UA"/>
              </w:rPr>
            </w:pPr>
          </w:p>
          <w:p w14:paraId="36B7A7CB" w14:textId="77777777" w:rsidR="006F2F76" w:rsidRPr="00B21551" w:rsidRDefault="006F2F76" w:rsidP="006F2F76">
            <w:pPr>
              <w:rPr>
                <w:rFonts w:ascii="Times New Roman" w:hAnsi="Times New Roman" w:cs="Times New Roman"/>
                <w:lang w:val="uk-UA"/>
              </w:rPr>
            </w:pPr>
          </w:p>
          <w:p w14:paraId="3EACE007" w14:textId="77777777" w:rsidR="006F2F76" w:rsidRPr="00B21551" w:rsidRDefault="006F2F76" w:rsidP="006F2F76">
            <w:pPr>
              <w:rPr>
                <w:rFonts w:ascii="Times New Roman" w:hAnsi="Times New Roman" w:cs="Times New Roman"/>
                <w:lang w:val="uk-UA"/>
              </w:rPr>
            </w:pPr>
          </w:p>
          <w:p w14:paraId="091B38C0" w14:textId="77777777" w:rsidR="006F2F76" w:rsidRPr="00B21551" w:rsidRDefault="006F2F76" w:rsidP="006F2F76">
            <w:pPr>
              <w:rPr>
                <w:rFonts w:ascii="Times New Roman" w:hAnsi="Times New Roman" w:cs="Times New Roman"/>
                <w:lang w:val="uk-UA"/>
              </w:rPr>
            </w:pPr>
          </w:p>
          <w:p w14:paraId="745CC6CF" w14:textId="77777777" w:rsidR="006F2F76" w:rsidRPr="00B21551" w:rsidRDefault="006F2F76" w:rsidP="006F2F76">
            <w:pPr>
              <w:rPr>
                <w:rFonts w:ascii="Times New Roman" w:hAnsi="Times New Roman" w:cs="Times New Roman"/>
                <w:lang w:val="uk-UA"/>
              </w:rPr>
            </w:pPr>
          </w:p>
          <w:p w14:paraId="2643E1B8" w14:textId="77777777" w:rsidR="006F2F76" w:rsidRPr="00B21551" w:rsidRDefault="006F2F76" w:rsidP="006F2F76">
            <w:pPr>
              <w:rPr>
                <w:rFonts w:ascii="Times New Roman" w:hAnsi="Times New Roman" w:cs="Times New Roman"/>
                <w:lang w:val="uk-UA"/>
              </w:rPr>
            </w:pPr>
          </w:p>
          <w:p w14:paraId="153726B0" w14:textId="77777777" w:rsidR="006F2F76" w:rsidRPr="00B21551" w:rsidRDefault="006F2F76" w:rsidP="006F2F76">
            <w:pPr>
              <w:rPr>
                <w:rFonts w:ascii="Times New Roman" w:hAnsi="Times New Roman" w:cs="Times New Roman"/>
                <w:lang w:val="uk-UA"/>
              </w:rPr>
            </w:pPr>
          </w:p>
          <w:p w14:paraId="7FD3F56A" w14:textId="77777777" w:rsidR="006F2F76" w:rsidRPr="00B21551" w:rsidRDefault="006F2F76" w:rsidP="006F2F76">
            <w:pPr>
              <w:rPr>
                <w:rFonts w:ascii="Times New Roman" w:hAnsi="Times New Roman" w:cs="Times New Roman"/>
                <w:lang w:val="uk-UA"/>
              </w:rPr>
            </w:pPr>
          </w:p>
          <w:p w14:paraId="017AEEA7" w14:textId="77777777" w:rsidR="006F2F76" w:rsidRPr="00B21551" w:rsidRDefault="006F2F76" w:rsidP="006F2F76">
            <w:pPr>
              <w:rPr>
                <w:rFonts w:ascii="Times New Roman" w:hAnsi="Times New Roman" w:cs="Times New Roman"/>
                <w:lang w:val="uk-UA"/>
              </w:rPr>
            </w:pPr>
          </w:p>
          <w:p w14:paraId="64223BFB" w14:textId="77777777" w:rsidR="006F2F76" w:rsidRPr="00B21551" w:rsidRDefault="006F2F76" w:rsidP="006F2F76">
            <w:pPr>
              <w:rPr>
                <w:rFonts w:ascii="Times New Roman" w:hAnsi="Times New Roman" w:cs="Times New Roman"/>
                <w:lang w:val="uk-UA"/>
              </w:rPr>
            </w:pPr>
          </w:p>
          <w:p w14:paraId="1063F8AF" w14:textId="77777777" w:rsidR="006F2F76" w:rsidRPr="00B21551" w:rsidRDefault="006F2F76" w:rsidP="006F2F76">
            <w:pPr>
              <w:rPr>
                <w:rFonts w:ascii="Times New Roman" w:hAnsi="Times New Roman" w:cs="Times New Roman"/>
                <w:lang w:val="uk-UA"/>
              </w:rPr>
            </w:pPr>
          </w:p>
          <w:p w14:paraId="6648111D" w14:textId="77777777" w:rsidR="006F2F76" w:rsidRPr="00B21551" w:rsidRDefault="006F2F76" w:rsidP="006F2F76">
            <w:pPr>
              <w:rPr>
                <w:rFonts w:ascii="Times New Roman" w:hAnsi="Times New Roman" w:cs="Times New Roman"/>
                <w:lang w:val="uk-UA"/>
              </w:rPr>
            </w:pPr>
          </w:p>
          <w:p w14:paraId="75C56092" w14:textId="77777777" w:rsidR="006F2F76" w:rsidRPr="00B21551" w:rsidRDefault="006F2F76" w:rsidP="006F2F76">
            <w:pPr>
              <w:rPr>
                <w:rFonts w:ascii="Times New Roman" w:hAnsi="Times New Roman" w:cs="Times New Roman"/>
                <w:lang w:val="uk-UA"/>
              </w:rPr>
            </w:pPr>
          </w:p>
          <w:p w14:paraId="3016B57B" w14:textId="77777777" w:rsidR="006F2F76" w:rsidRPr="00B21551" w:rsidRDefault="006F2F76" w:rsidP="006F2F76">
            <w:pPr>
              <w:rPr>
                <w:rFonts w:ascii="Times New Roman" w:hAnsi="Times New Roman" w:cs="Times New Roman"/>
                <w:lang w:val="uk-UA"/>
              </w:rPr>
            </w:pPr>
          </w:p>
          <w:p w14:paraId="723CEDA6" w14:textId="77777777" w:rsidR="006F2F76" w:rsidRPr="00B21551" w:rsidRDefault="006F2F76" w:rsidP="006F2F76">
            <w:pPr>
              <w:rPr>
                <w:rFonts w:ascii="Times New Roman" w:hAnsi="Times New Roman" w:cs="Times New Roman"/>
                <w:lang w:val="uk-UA"/>
              </w:rPr>
            </w:pPr>
          </w:p>
          <w:p w14:paraId="2675DB76" w14:textId="77777777" w:rsidR="006F2F76" w:rsidRPr="00B21551" w:rsidRDefault="006F2F76" w:rsidP="006F2F76">
            <w:pPr>
              <w:rPr>
                <w:rFonts w:ascii="Times New Roman" w:hAnsi="Times New Roman" w:cs="Times New Roman"/>
                <w:lang w:val="uk-UA"/>
              </w:rPr>
            </w:pPr>
          </w:p>
          <w:p w14:paraId="2C1A8CB7" w14:textId="77777777" w:rsidR="006F2F76" w:rsidRPr="00B21551" w:rsidRDefault="006F2F76" w:rsidP="006F2F76">
            <w:pPr>
              <w:rPr>
                <w:rFonts w:ascii="Times New Roman" w:eastAsia="Calibri" w:hAnsi="Times New Roman" w:cs="Times New Roman"/>
                <w:lang w:val="uk-UA" w:eastAsia="uk-UA"/>
              </w:rPr>
            </w:pPr>
          </w:p>
          <w:p w14:paraId="11951D4D" w14:textId="77777777" w:rsidR="006F2F76" w:rsidRPr="00B21551" w:rsidRDefault="006F2F76" w:rsidP="006F2F76">
            <w:pPr>
              <w:jc w:val="right"/>
              <w:rPr>
                <w:rFonts w:ascii="Times New Roman" w:eastAsia="Calibri" w:hAnsi="Times New Roman" w:cs="Times New Roman"/>
                <w:lang w:val="uk-UA" w:eastAsia="uk-UA"/>
              </w:rPr>
            </w:pPr>
          </w:p>
          <w:p w14:paraId="2091DE21" w14:textId="77777777" w:rsidR="006F2F76" w:rsidRPr="00B21551" w:rsidRDefault="006F2F76" w:rsidP="006F2F76">
            <w:pPr>
              <w:jc w:val="right"/>
              <w:rPr>
                <w:rFonts w:ascii="Times New Roman" w:eastAsia="Calibri" w:hAnsi="Times New Roman" w:cs="Times New Roman"/>
                <w:lang w:val="uk-UA" w:eastAsia="uk-UA"/>
              </w:rPr>
            </w:pPr>
          </w:p>
          <w:p w14:paraId="17035296" w14:textId="77777777" w:rsidR="006F2F76" w:rsidRPr="00B21551" w:rsidRDefault="006F2F76" w:rsidP="006F2F76">
            <w:pPr>
              <w:jc w:val="right"/>
              <w:rPr>
                <w:rFonts w:ascii="Times New Roman" w:eastAsia="Calibri" w:hAnsi="Times New Roman" w:cs="Times New Roman"/>
                <w:lang w:val="uk-UA" w:eastAsia="uk-UA"/>
              </w:rPr>
            </w:pPr>
          </w:p>
          <w:p w14:paraId="7583F99D" w14:textId="77777777" w:rsidR="006F2F76" w:rsidRPr="00B21551" w:rsidRDefault="006F2F76" w:rsidP="006F2F76">
            <w:pPr>
              <w:jc w:val="right"/>
              <w:rPr>
                <w:rFonts w:ascii="Times New Roman" w:eastAsia="Calibri" w:hAnsi="Times New Roman" w:cs="Times New Roman"/>
                <w:lang w:val="uk-UA" w:eastAsia="uk-UA"/>
              </w:rPr>
            </w:pPr>
          </w:p>
          <w:p w14:paraId="630BF3EB" w14:textId="77777777" w:rsidR="006F2F76" w:rsidRPr="00B21551" w:rsidRDefault="006F2F76" w:rsidP="006F2F76">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E38E5E8" w14:textId="77777777" w:rsidR="006F2F76" w:rsidRPr="00B21551" w:rsidRDefault="006F2F76" w:rsidP="006F2F76">
            <w:pPr>
              <w:jc w:val="both"/>
              <w:rPr>
                <w:rFonts w:ascii="Times New Roman" w:hAnsi="Times New Roman" w:cs="Times New Roman"/>
                <w:lang w:val="uk-UA" w:eastAsia="ru-RU"/>
              </w:rPr>
            </w:pPr>
            <w:r w:rsidRPr="00B21551">
              <w:rPr>
                <w:rFonts w:ascii="Times New Roman" w:hAnsi="Times New Roman" w:cs="Times New Roman"/>
                <w:lang w:val="uk-UA" w:eastAsia="ru-RU"/>
              </w:rPr>
              <w:lastRenderedPageBreak/>
              <w:t xml:space="preserve">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що підтверджують відповідність вимогам, визначеним замовником, а саме:</w:t>
            </w:r>
          </w:p>
          <w:p w14:paraId="47D8D603" w14:textId="77777777"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r w:rsidRPr="00B21551">
              <w:t xml:space="preserve"> </w:t>
            </w:r>
            <w:r w:rsidRPr="00B21551">
              <w:rPr>
                <w:rFonts w:ascii="Times New Roman" w:hAnsi="Times New Roman" w:cs="Times New Roman"/>
                <w:lang w:val="uk-UA" w:eastAsia="ru-RU"/>
              </w:rPr>
              <w:t xml:space="preserve">Загальна ціна пропозиції – означає суму, за яку учасник передбачає поставити товари, надати послуги чи </w:t>
            </w:r>
            <w:r w:rsidRPr="00B21551">
              <w:rPr>
                <w:rFonts w:ascii="Times New Roman" w:hAnsi="Times New Roman" w:cs="Times New Roman"/>
                <w:lang w:val="uk-UA" w:eastAsia="ru-RU"/>
              </w:rPr>
              <w:lastRenderedPageBreak/>
              <w:t>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14:paraId="64971E09" w14:textId="397BA1EB"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інформацією та документами, що підтверджують  відповідність учасника</w:t>
            </w:r>
            <w:r w:rsidR="00E2254F">
              <w:rPr>
                <w:rFonts w:ascii="Times New Roman" w:hAnsi="Times New Roman" w:cs="Times New Roman"/>
                <w:lang w:val="uk-UA" w:eastAsia="ru-RU"/>
              </w:rPr>
              <w:t xml:space="preserve"> </w:t>
            </w:r>
            <w:r w:rsidRPr="00B21551">
              <w:rPr>
                <w:rFonts w:ascii="Times New Roman" w:hAnsi="Times New Roman" w:cs="Times New Roman"/>
                <w:lang w:val="uk-UA" w:eastAsia="ru-RU"/>
              </w:rPr>
              <w:t>критеріям (якщо така інформація/документи вимагається Замовником.) (згідно з Додатком №2);</w:t>
            </w:r>
          </w:p>
          <w:p w14:paraId="14681D28" w14:textId="77777777"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Додатком №3); </w:t>
            </w:r>
          </w:p>
          <w:p w14:paraId="793351DB" w14:textId="77777777"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№2);</w:t>
            </w:r>
          </w:p>
          <w:p w14:paraId="40D845F4" w14:textId="77777777"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4400842C" w14:textId="77777777" w:rsidR="006F2F76" w:rsidRPr="00B21551" w:rsidRDefault="006F2F76" w:rsidP="006F2F76">
            <w:pPr>
              <w:pStyle w:val="a3"/>
              <w:widowControl/>
              <w:suppressAutoHyphens w:val="0"/>
              <w:autoSpaceDE/>
              <w:autoSpaceDN w:val="0"/>
              <w:ind w:left="0"/>
              <w:jc w:val="both"/>
              <w:rPr>
                <w:rFonts w:ascii="Times New Roman" w:hAnsi="Times New Roman" w:cs="Times New Roman"/>
                <w:lang w:val="uk-UA" w:eastAsia="ru-RU"/>
              </w:rPr>
            </w:pPr>
            <w:r w:rsidRPr="00B21551">
              <w:rPr>
                <w:rFonts w:ascii="Times New Roman" w:hAnsi="Times New Roman" w:cs="Times New Roman"/>
                <w:lang w:val="uk-UA" w:eastAsia="ru-RU"/>
              </w:rPr>
              <w:t>- іншою  інформацією  та  документами  відповідно  до вимог оголошення.</w:t>
            </w:r>
          </w:p>
          <w:p w14:paraId="62DB605A" w14:textId="77777777" w:rsidR="006F2F76" w:rsidRPr="00B21551" w:rsidRDefault="006F2F76" w:rsidP="006F2F76">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3.1.2. Електронна система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50C4AC5" w14:textId="77777777" w:rsidR="006F2F76" w:rsidRPr="00B21551" w:rsidRDefault="006F2F76" w:rsidP="006F2F76">
            <w:pPr>
              <w:jc w:val="both"/>
              <w:rPr>
                <w:rFonts w:ascii="Times New Roman" w:hAnsi="Times New Roman" w:cs="Times New Roman"/>
                <w:lang w:val="uk-UA" w:eastAsia="ru-RU"/>
              </w:rPr>
            </w:pPr>
            <w:r w:rsidRPr="00B21551">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39D1487" w14:textId="77777777" w:rsidR="006F2F76" w:rsidRPr="00B21551" w:rsidRDefault="006F2F76" w:rsidP="006F2F76">
            <w:pPr>
              <w:jc w:val="both"/>
              <w:rPr>
                <w:rFonts w:ascii="Times New Roman" w:hAnsi="Times New Roman" w:cs="Times New Roman"/>
                <w:lang w:val="uk-UA" w:eastAsia="ru-RU"/>
              </w:rPr>
            </w:pPr>
            <w:r w:rsidRPr="00B21551">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sidRPr="00B21551">
              <w:rPr>
                <w:rFonts w:ascii="Times New Roman" w:hAnsi="Times New Roman" w:cs="Times New Roman"/>
                <w:lang w:val="uk-UA" w:eastAsia="ru-RU"/>
              </w:rPr>
              <w:t>закупівель</w:t>
            </w:r>
            <w:proofErr w:type="spellEnd"/>
            <w:r w:rsidRPr="00B21551">
              <w:rPr>
                <w:rFonts w:ascii="Times New Roman" w:hAnsi="Times New Roman" w:cs="Times New Roman"/>
                <w:lang w:val="uk-UA" w:eastAsia="ru-RU"/>
              </w:rPr>
              <w:t xml:space="preserve"> не приймаються.</w:t>
            </w:r>
          </w:p>
          <w:p w14:paraId="0C2931EC" w14:textId="77777777" w:rsidR="006F2F76" w:rsidRPr="00B21551" w:rsidRDefault="006F2F76" w:rsidP="006F2F76">
            <w:pPr>
              <w:jc w:val="both"/>
              <w:rPr>
                <w:rFonts w:ascii="Times New Roman" w:hAnsi="Times New Roman" w:cs="Times New Roman"/>
                <w:lang w:val="uk-UA" w:eastAsia="ru-RU"/>
              </w:rPr>
            </w:pPr>
            <w:r w:rsidRPr="00B21551">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236CEB06" w14:textId="5C5352D7" w:rsidR="006F2F76" w:rsidRPr="00B21551" w:rsidRDefault="006F2F76" w:rsidP="006F2F76">
            <w:pPr>
              <w:tabs>
                <w:tab w:val="left" w:pos="646"/>
              </w:tabs>
              <w:jc w:val="both"/>
              <w:rPr>
                <w:rFonts w:ascii="Times New Roman" w:eastAsia="Calibri" w:hAnsi="Times New Roman" w:cs="Times New Roman"/>
                <w:lang w:val="uk-UA" w:eastAsia="ru-RU"/>
              </w:rPr>
            </w:pPr>
            <w:r w:rsidRPr="00B21551">
              <w:rPr>
                <w:rFonts w:ascii="Times New Roman" w:hAnsi="Times New Roman" w:cs="Times New Roman"/>
                <w:lang w:val="uk-UA" w:eastAsia="ru-RU"/>
              </w:rPr>
              <w:t xml:space="preserve">3.1.3. </w:t>
            </w:r>
            <w:r w:rsidR="00FB2E69" w:rsidRPr="00B21551">
              <w:rPr>
                <w:rFonts w:ascii="Times New Roman" w:hAnsi="Times New Roman" w:cs="Times New Roman"/>
                <w:lang w:val="uk-UA" w:eastAsia="ru-RU"/>
              </w:rPr>
              <w:t xml:space="preserve">Рекомендовано: </w:t>
            </w:r>
            <w:r w:rsidRPr="00B21551">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w:t>
            </w:r>
            <w:proofErr w:type="spellStart"/>
            <w:r w:rsidRPr="00B21551">
              <w:rPr>
                <w:rFonts w:ascii="Times New Roman" w:eastAsia="Calibri" w:hAnsi="Times New Roman" w:cs="Times New Roman"/>
                <w:lang w:val="uk-UA" w:eastAsia="ru-RU"/>
              </w:rPr>
              <w:t>закупівель</w:t>
            </w:r>
            <w:proofErr w:type="spellEnd"/>
            <w:r w:rsidRPr="00B21551">
              <w:rPr>
                <w:rFonts w:ascii="Times New Roman" w:eastAsia="Calibri" w:hAnsi="Times New Roman" w:cs="Times New Roman"/>
                <w:lang w:val="uk-UA" w:eastAsia="ru-RU"/>
              </w:rPr>
              <w:t xml:space="preserve"> у вигляді </w:t>
            </w:r>
            <w:proofErr w:type="spellStart"/>
            <w:r w:rsidRPr="00B21551">
              <w:rPr>
                <w:rFonts w:ascii="Times New Roman" w:eastAsia="Calibri" w:hAnsi="Times New Roman" w:cs="Times New Roman"/>
                <w:lang w:val="uk-UA" w:eastAsia="ru-RU"/>
              </w:rPr>
              <w:t>скан</w:t>
            </w:r>
            <w:proofErr w:type="spellEnd"/>
            <w:r w:rsidRPr="00B21551">
              <w:rPr>
                <w:rFonts w:ascii="Times New Roman" w:eastAsia="Calibri" w:hAnsi="Times New Roman" w:cs="Times New Roman"/>
                <w:lang w:val="uk-UA" w:eastAsia="ru-RU"/>
              </w:rPr>
              <w:t xml:space="preserve">-копій придатних для </w:t>
            </w:r>
            <w:proofErr w:type="spellStart"/>
            <w:r w:rsidRPr="00B21551">
              <w:rPr>
                <w:rFonts w:ascii="Times New Roman" w:eastAsia="Calibri" w:hAnsi="Times New Roman" w:cs="Times New Roman"/>
                <w:lang w:val="uk-UA" w:eastAsia="ru-RU"/>
              </w:rPr>
              <w:t>машинозчитування</w:t>
            </w:r>
            <w:proofErr w:type="spellEnd"/>
            <w:r w:rsidRPr="00B21551">
              <w:rPr>
                <w:rFonts w:ascii="Times New Roman" w:eastAsia="Calibri" w:hAnsi="Times New Roman" w:cs="Times New Roman"/>
                <w:lang w:val="uk-UA" w:eastAsia="ru-RU"/>
              </w:rPr>
              <w:t xml:space="preserve"> (файли з розширенням «..</w:t>
            </w:r>
            <w:proofErr w:type="spellStart"/>
            <w:r w:rsidRPr="00B21551">
              <w:rPr>
                <w:rFonts w:ascii="Times New Roman" w:eastAsia="Calibri" w:hAnsi="Times New Roman" w:cs="Times New Roman"/>
                <w:lang w:val="uk-UA" w:eastAsia="ru-RU"/>
              </w:rPr>
              <w:t>pdf</w:t>
            </w:r>
            <w:proofErr w:type="spellEnd"/>
            <w:r w:rsidRPr="00B21551">
              <w:rPr>
                <w:rFonts w:ascii="Times New Roman" w:eastAsia="Calibri" w:hAnsi="Times New Roman" w:cs="Times New Roman"/>
                <w:lang w:val="uk-UA" w:eastAsia="ru-RU"/>
              </w:rPr>
              <w:t>.», «..</w:t>
            </w:r>
            <w:proofErr w:type="spellStart"/>
            <w:r w:rsidRPr="00B21551">
              <w:rPr>
                <w:rFonts w:ascii="Times New Roman" w:eastAsia="Calibri" w:hAnsi="Times New Roman" w:cs="Times New Roman"/>
                <w:lang w:val="uk-UA" w:eastAsia="ru-RU"/>
              </w:rPr>
              <w:t>jpeg</w:t>
            </w:r>
            <w:proofErr w:type="spellEnd"/>
            <w:r w:rsidRPr="00B21551">
              <w:rPr>
                <w:rFonts w:ascii="Times New Roman" w:eastAsia="Calibri"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21551">
              <w:rPr>
                <w:rFonts w:ascii="Times New Roman" w:eastAsia="Calibri" w:hAnsi="Times New Roman" w:cs="Times New Roman"/>
                <w:lang w:val="uk-UA" w:eastAsia="ru-RU"/>
              </w:rPr>
              <w:t>скан</w:t>
            </w:r>
            <w:proofErr w:type="spellEnd"/>
            <w:r w:rsidRPr="00B21551">
              <w:rPr>
                <w:rFonts w:ascii="Times New Roman" w:eastAsia="Calibri"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w:t>
            </w:r>
            <w:r w:rsidRPr="00B21551">
              <w:rPr>
                <w:rFonts w:ascii="Times New Roman" w:eastAsia="Calibri" w:hAnsi="Times New Roman" w:cs="Times New Roman"/>
                <w:lang w:val="uk-UA" w:eastAsia="ru-RU"/>
              </w:rPr>
              <w:lastRenderedPageBreak/>
              <w:t xml:space="preserve">документа через електронну систему </w:t>
            </w:r>
            <w:proofErr w:type="spellStart"/>
            <w:r w:rsidRPr="00B21551">
              <w:rPr>
                <w:rFonts w:ascii="Times New Roman" w:eastAsia="Calibri" w:hAnsi="Times New Roman" w:cs="Times New Roman"/>
                <w:lang w:val="uk-UA" w:eastAsia="ru-RU"/>
              </w:rPr>
              <w:t>закупівель</w:t>
            </w:r>
            <w:proofErr w:type="spellEnd"/>
            <w:r w:rsidRPr="00B21551">
              <w:rPr>
                <w:rFonts w:ascii="Times New Roman" w:eastAsia="Calibri"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p>
          <w:p w14:paraId="2481192D"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Якщо Замовником вимагається завантаження до електронної системи </w:t>
            </w:r>
            <w:proofErr w:type="spellStart"/>
            <w:r w:rsidRPr="00B21551">
              <w:rPr>
                <w:rFonts w:ascii="Times New Roman" w:eastAsia="Calibri" w:hAnsi="Times New Roman" w:cs="Times New Roman"/>
                <w:lang w:val="uk-UA" w:eastAsia="ru-RU"/>
              </w:rPr>
              <w:t>закупівель</w:t>
            </w:r>
            <w:proofErr w:type="spellEnd"/>
            <w:r w:rsidRPr="00B21551">
              <w:rPr>
                <w:rFonts w:ascii="Times New Roman" w:eastAsia="Calibri" w:hAnsi="Times New Roman" w:cs="Times New Roman"/>
                <w:lang w:val="uk-UA" w:eastAsia="ru-RU"/>
              </w:rPr>
              <w:t xml:space="preserve">: </w:t>
            </w:r>
          </w:p>
          <w:p w14:paraId="07AF9E94"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B21551">
              <w:rPr>
                <w:rFonts w:ascii="Times New Roman" w:eastAsia="Calibri" w:hAnsi="Times New Roman" w:cs="Times New Roman"/>
                <w:lang w:val="uk-UA" w:eastAsia="ru-RU"/>
              </w:rPr>
              <w:t>скан</w:t>
            </w:r>
            <w:proofErr w:type="spellEnd"/>
            <w:r w:rsidRPr="00B21551">
              <w:rPr>
                <w:rFonts w:ascii="Times New Roman" w:eastAsia="Calibri" w:hAnsi="Times New Roman" w:cs="Times New Roman"/>
                <w:lang w:val="uk-UA" w:eastAsia="ru-RU"/>
              </w:rPr>
              <w:t>-копія документу). Копії документів повинні містити надпис «Згідно з оригіналом» або «Копія вірна», підпис, печатку фізичної/юридичної особи, що завіряє документи(копії).</w:t>
            </w:r>
          </w:p>
          <w:p w14:paraId="77635553"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8CD4EE2"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7580626"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Усі сторінки пропозиції учасника спрощеної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спрощеної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46F0B5AC" w14:textId="135759D9"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 Якщо  документи (матеріали та інформація) надані учасником спрощеної закупівлі у формі електронного документа через електронну систему </w:t>
            </w:r>
            <w:proofErr w:type="spellStart"/>
            <w:r w:rsidRPr="00B21551">
              <w:rPr>
                <w:rFonts w:ascii="Times New Roman" w:eastAsia="Calibri" w:hAnsi="Times New Roman" w:cs="Times New Roman"/>
                <w:lang w:val="uk-UA" w:eastAsia="ru-RU"/>
              </w:rPr>
              <w:t>закупівель</w:t>
            </w:r>
            <w:proofErr w:type="spellEnd"/>
            <w:r w:rsidRPr="00B21551">
              <w:rPr>
                <w:rFonts w:ascii="Times New Roman" w:eastAsia="Calibri" w:hAnsi="Times New Roman" w:cs="Times New Roman"/>
                <w:lang w:val="uk-UA"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222A2CA8" w14:textId="77777777" w:rsidR="00EA2624" w:rsidRPr="00B21551" w:rsidRDefault="00EA2624" w:rsidP="00EA2624">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Також, Замовником враховано допущення формальних помилок під час формування пропозиції, а тому  формальними слід вважати помилки згідно переліку затвердженого Наказом МІНІСТЕРСТВА РОЗВИТКУ ЕКОНОМІКИ, ТОРГІВЛІ ТА СІЛЬСЬКОГО ГОСПОДАРСТВА УКРАЇНИ від 15.04.2020 № 710.</w:t>
            </w:r>
          </w:p>
          <w:p w14:paraId="46FFF5AF" w14:textId="77777777" w:rsidR="00EA2624" w:rsidRPr="00B21551" w:rsidRDefault="00EA2624" w:rsidP="00EA2624">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 xml:space="preserve">Учасник надає у складі пропозиції лист-згоду з переліком формальних помилок, що визначені відповідно до чинного законодавства. Замовник залишає за собою право </w:t>
            </w:r>
            <w:r w:rsidRPr="00B21551">
              <w:rPr>
                <w:rFonts w:ascii="Times New Roman" w:eastAsia="Calibri" w:hAnsi="Times New Roman" w:cs="Times New Roman"/>
                <w:lang w:val="uk-UA" w:eastAsia="ru-RU"/>
              </w:rPr>
              <w:lastRenderedPageBreak/>
              <w:t>не відхиляти пропозиції Учасників під час виявлення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191E8B23" w14:textId="64810D71" w:rsidR="00EA2624" w:rsidRPr="00B21551" w:rsidRDefault="00EA2624" w:rsidP="00EA2624">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Замовник не зобов’язаний приймати пропозиції, що містять інші помилки, аніж ті, що названо вище.</w:t>
            </w:r>
          </w:p>
          <w:p w14:paraId="1B766778" w14:textId="77777777" w:rsidR="006F2F76" w:rsidRPr="00B21551" w:rsidRDefault="006F2F76" w:rsidP="006F2F76">
            <w:pPr>
              <w:widowControl/>
              <w:tabs>
                <w:tab w:val="left" w:pos="646"/>
              </w:tabs>
              <w:suppressAutoHyphens w:val="0"/>
              <w:autoSpaceDE/>
              <w:jc w:val="both"/>
              <w:rPr>
                <w:rFonts w:ascii="Times New Roman" w:eastAsia="Calibri" w:hAnsi="Times New Roman" w:cs="Times New Roman"/>
                <w:lang w:val="uk-UA" w:eastAsia="ru-RU"/>
              </w:rPr>
            </w:pPr>
            <w:r w:rsidRPr="00B21551">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B21551">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286C3439" w14:textId="77777777" w:rsidR="006F2F76" w:rsidRPr="00B21551" w:rsidRDefault="006F2F76" w:rsidP="006F2F76">
            <w:pPr>
              <w:jc w:val="both"/>
              <w:rPr>
                <w:rFonts w:ascii="Times New Roman" w:hAnsi="Times New Roman" w:cs="Times New Roman"/>
                <w:bCs/>
                <w:lang w:val="uk-UA" w:eastAsia="ru-RU"/>
              </w:rPr>
            </w:pPr>
            <w:r w:rsidRPr="00B21551">
              <w:rPr>
                <w:rFonts w:ascii="Times New Roman" w:hAnsi="Times New Roman" w:cs="Times New Roman"/>
                <w:bCs/>
                <w:lang w:val="uk-UA" w:eastAsia="ru-RU"/>
              </w:rPr>
              <w:t xml:space="preserve">3.1.4. Відповідно до ч. 3 статті 12 Закону під час використання електронної системи </w:t>
            </w:r>
            <w:proofErr w:type="spellStart"/>
            <w:r w:rsidRPr="00B21551">
              <w:rPr>
                <w:rFonts w:ascii="Times New Roman" w:hAnsi="Times New Roman" w:cs="Times New Roman"/>
                <w:bCs/>
                <w:lang w:val="uk-UA" w:eastAsia="ru-RU"/>
              </w:rPr>
              <w:t>закупівель</w:t>
            </w:r>
            <w:proofErr w:type="spellEnd"/>
            <w:r w:rsidRPr="00B21551">
              <w:rPr>
                <w:rFonts w:ascii="Times New Roman" w:hAnsi="Times New Roman" w:cs="Times New Roman"/>
                <w:bCs/>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особи, уповноваженої на підписання пропозиції (окрім учасників-нерезидентів).</w:t>
            </w:r>
          </w:p>
          <w:p w14:paraId="5A1C2913" w14:textId="77777777" w:rsidR="006F2F76" w:rsidRPr="00B21551" w:rsidRDefault="006F2F76" w:rsidP="006F2F76">
            <w:pPr>
              <w:widowControl/>
              <w:suppressAutoHyphens w:val="0"/>
              <w:autoSpaceDE/>
              <w:autoSpaceDN w:val="0"/>
              <w:jc w:val="both"/>
              <w:rPr>
                <w:rFonts w:ascii="Times New Roman" w:hAnsi="Times New Roman" w:cs="Times New Roman"/>
                <w:bCs/>
                <w:lang w:val="uk-UA" w:eastAsia="ru-RU"/>
              </w:rPr>
            </w:pPr>
            <w:r w:rsidRPr="00B21551">
              <w:rPr>
                <w:rFonts w:ascii="Times New Roman" w:hAnsi="Times New Roman" w:cs="Times New Roman"/>
                <w:bCs/>
                <w:lang w:val="uk-UA" w:eastAsia="ru-RU"/>
              </w:rPr>
              <w:t>Відповідно до Закону України «Про електронні довірчі послуги», 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0560AADA" w14:textId="77777777" w:rsidR="006F2F76" w:rsidRPr="00B21551" w:rsidRDefault="006F2F76" w:rsidP="006F2F76">
            <w:pPr>
              <w:widowControl/>
              <w:suppressAutoHyphens w:val="0"/>
              <w:autoSpaceDE/>
              <w:autoSpaceDN w:val="0"/>
              <w:jc w:val="both"/>
              <w:rPr>
                <w:rFonts w:ascii="Times New Roman" w:hAnsi="Times New Roman" w:cs="Times New Roman"/>
                <w:bCs/>
                <w:lang w:val="uk-UA" w:eastAsia="ru-RU"/>
              </w:rPr>
            </w:pPr>
            <w:r w:rsidRPr="00B21551">
              <w:rPr>
                <w:rFonts w:ascii="Times New Roman" w:hAnsi="Times New Roman" w:cs="Times New Roman"/>
                <w:bCs/>
                <w:lang w:val="uk-UA" w:eastAsia="ru-RU"/>
              </w:rPr>
              <w:t>КЕП накладається за допомогою особистого ключа та перевіряється за допомогою відкритого ключа. Система цифрового підпису припускає, що кожен користувач мережі має свій особистий ключ (що зберігається в таємниці), який використовується для формування підпису, а також відповідний цьому особистому ключу відкритий ключ, відомий решті користувачів мережі і призначений для перевірки підпису. Цифровий підпис обчислюється на основі особистого ключа відправника інформації й власне інформаційних бітів документу (файлу). Спосіб обчислення цифрового підпису гарантує, що знання відкритого ключа не може призвести до підробки підпису.</w:t>
            </w:r>
          </w:p>
          <w:p w14:paraId="688724B7" w14:textId="77777777" w:rsidR="006F2F76" w:rsidRPr="00B21551" w:rsidRDefault="006F2F76" w:rsidP="006F2F76">
            <w:pPr>
              <w:widowControl/>
              <w:suppressAutoHyphens w:val="0"/>
              <w:autoSpaceDE/>
              <w:autoSpaceDN w:val="0"/>
              <w:jc w:val="both"/>
              <w:rPr>
                <w:rFonts w:ascii="Times New Roman" w:hAnsi="Times New Roman" w:cs="Times New Roman"/>
                <w:bCs/>
                <w:lang w:val="uk-UA" w:eastAsia="ru-RU"/>
              </w:rPr>
            </w:pPr>
            <w:r w:rsidRPr="00B21551">
              <w:rPr>
                <w:rFonts w:ascii="Times New Roman" w:hAnsi="Times New Roman" w:cs="Times New Roman"/>
                <w:bCs/>
                <w:lang w:val="uk-UA" w:eastAsia="ru-RU"/>
              </w:rPr>
              <w:t xml:space="preserve">Замовник перевіряє КЕП Учасника на сайті центрального </w:t>
            </w:r>
            <w:proofErr w:type="spellStart"/>
            <w:r w:rsidRPr="00B21551">
              <w:rPr>
                <w:rFonts w:ascii="Times New Roman" w:hAnsi="Times New Roman" w:cs="Times New Roman"/>
                <w:bCs/>
                <w:lang w:val="uk-UA" w:eastAsia="ru-RU"/>
              </w:rPr>
              <w:t>засвідчувального</w:t>
            </w:r>
            <w:proofErr w:type="spellEnd"/>
            <w:r w:rsidRPr="00B21551">
              <w:rPr>
                <w:rFonts w:ascii="Times New Roman" w:hAnsi="Times New Roman" w:cs="Times New Roman"/>
                <w:bCs/>
                <w:lang w:val="uk-UA" w:eastAsia="ru-RU"/>
              </w:rPr>
              <w:t xml:space="preserve"> органу (за посиланням https://czo.gov.ua/verify).</w:t>
            </w:r>
          </w:p>
          <w:p w14:paraId="2398712D" w14:textId="77777777" w:rsidR="006F2F76" w:rsidRPr="00B21551" w:rsidRDefault="006F2F76" w:rsidP="006F2F76">
            <w:pPr>
              <w:jc w:val="both"/>
              <w:rPr>
                <w:rFonts w:ascii="Times New Roman" w:hAnsi="Times New Roman" w:cs="Times New Roman"/>
                <w:bCs/>
                <w:lang w:val="uk-UA" w:eastAsia="ru-RU"/>
              </w:rPr>
            </w:pPr>
            <w:r w:rsidRPr="00B21551">
              <w:rPr>
                <w:rFonts w:ascii="Times New Roman" w:hAnsi="Times New Roman" w:cs="Times New Roman"/>
                <w:bCs/>
                <w:lang w:val="uk-UA" w:eastAsia="ru-RU"/>
              </w:rPr>
              <w:t xml:space="preserve">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w:t>
            </w:r>
            <w:r w:rsidRPr="00B21551">
              <w:rPr>
                <w:rFonts w:eastAsia="Arial"/>
                <w:color w:val="000000"/>
                <w:lang w:val="uk-UA"/>
              </w:rPr>
              <w:t>або у випадку не накладення учасником КЕП відповідно до умов оголошення про проведення спрощеної закупівлі.</w:t>
            </w:r>
            <w:r w:rsidRPr="00B21551">
              <w:rPr>
                <w:rFonts w:ascii="Times New Roman" w:hAnsi="Times New Roman" w:cs="Times New Roman"/>
                <w:bCs/>
                <w:lang w:val="uk-UA" w:eastAsia="ru-RU"/>
              </w:rPr>
              <w:t xml:space="preserve"> Учасник вважається таким, що не відповідає встановленим абзацом 2 п.13 ч. 3 статті 14 Закону вимогам до Учасника відповідно до законодавства </w:t>
            </w:r>
            <w:r w:rsidRPr="00B21551">
              <w:rPr>
                <w:rFonts w:ascii="Times New Roman" w:hAnsi="Times New Roman" w:cs="Times New Roman"/>
                <w:bCs/>
                <w:lang w:val="uk-UA" w:eastAsia="ru-RU"/>
              </w:rPr>
              <w:lastRenderedPageBreak/>
              <w:t xml:space="preserve">та його пропозицію буде </w:t>
            </w:r>
            <w:proofErr w:type="spellStart"/>
            <w:r w:rsidRPr="00B21551">
              <w:rPr>
                <w:rFonts w:ascii="Times New Roman" w:hAnsi="Times New Roman" w:cs="Times New Roman"/>
                <w:bCs/>
                <w:lang w:val="uk-UA" w:eastAsia="ru-RU"/>
              </w:rPr>
              <w:t>відхилено</w:t>
            </w:r>
            <w:proofErr w:type="spellEnd"/>
            <w:r w:rsidRPr="00B21551">
              <w:rPr>
                <w:rFonts w:ascii="Times New Roman" w:hAnsi="Times New Roman" w:cs="Times New Roman"/>
                <w:bCs/>
                <w:lang w:val="uk-UA" w:eastAsia="ru-RU"/>
              </w:rPr>
              <w:t xml:space="preserve"> на підставі п.1 ч. 13 статті 14 Закону.</w:t>
            </w:r>
          </w:p>
          <w:p w14:paraId="50A2CB7D" w14:textId="2A3A8605" w:rsidR="006F2F76" w:rsidRPr="00B21551" w:rsidRDefault="006F2F76" w:rsidP="006F2F76">
            <w:pPr>
              <w:jc w:val="both"/>
              <w:rPr>
                <w:rFonts w:ascii="Times New Roman" w:hAnsi="Times New Roman" w:cs="Times New Roman"/>
                <w:i/>
                <w:lang w:val="uk-UA" w:eastAsia="ru-RU"/>
              </w:rPr>
            </w:pPr>
            <w:r w:rsidRPr="00B21551">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DA5AC1" w:rsidRPr="00B21551"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42BDDB8A"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3</w:t>
            </w:r>
            <w:r w:rsidR="001825AC" w:rsidRPr="00B21551">
              <w:rPr>
                <w:rFonts w:ascii="Times New Roman" w:hAnsi="Times New Roman" w:cs="Times New Roman"/>
                <w:lang w:val="uk-UA" w:eastAsia="uk-UA"/>
              </w:rPr>
              <w:t>.2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DA5AC1" w:rsidRPr="00B21551" w:rsidRDefault="00DA5AC1">
            <w:pPr>
              <w:rPr>
                <w:rFonts w:ascii="Times New Roman" w:eastAsia="Calibri" w:hAnsi="Times New Roman" w:cs="Times New Roman"/>
                <w:lang w:val="uk-UA" w:eastAsia="ru-RU"/>
              </w:rPr>
            </w:pPr>
            <w:r w:rsidRPr="00B21551">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DD3CE27" w14:textId="77777777" w:rsidR="006F2F76" w:rsidRPr="00B21551" w:rsidRDefault="006F2F76" w:rsidP="006F2F76">
            <w:pPr>
              <w:tabs>
                <w:tab w:val="left" w:pos="0"/>
              </w:tabs>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3.2.1. Основні технічні характеристики:  </w:t>
            </w:r>
          </w:p>
          <w:p w14:paraId="4AD94087" w14:textId="78DB3C60" w:rsidR="00FB2E69" w:rsidRPr="00B21551" w:rsidRDefault="006F2F76" w:rsidP="00B21551">
            <w:pPr>
              <w:shd w:val="clear" w:color="auto" w:fill="FFFFFA"/>
              <w:rPr>
                <w:rFonts w:ascii="Times New Roman" w:hAnsi="Times New Roman" w:cs="Times New Roman"/>
                <w:b/>
                <w:color w:val="000000"/>
                <w:lang w:val="uk-UA"/>
              </w:rPr>
            </w:pPr>
            <w:r w:rsidRPr="00B21551">
              <w:rPr>
                <w:rFonts w:ascii="Times New Roman" w:eastAsia="Calibri" w:hAnsi="Times New Roman" w:cs="Times New Roman"/>
                <w:lang w:val="uk-UA"/>
              </w:rPr>
              <w:t>Найменування робіт:</w:t>
            </w:r>
            <w:r w:rsidRPr="00B21551">
              <w:rPr>
                <w:lang w:val="uk-UA"/>
              </w:rPr>
              <w:t xml:space="preserve"> </w:t>
            </w:r>
            <w:r w:rsidR="00B21551" w:rsidRPr="00B21551">
              <w:rPr>
                <w:rFonts w:ascii="Times New Roman" w:hAnsi="Times New Roman" w:cs="Times New Roman"/>
                <w:b/>
                <w:color w:val="000000"/>
                <w:lang w:val="uk-UA"/>
              </w:rPr>
              <w:t>«Капітальний ремонт внутрішніх приміщень (кабінети консультативно-діагностичного відділення та кабінети терапевтичного відділення, друга черга) громадської будівлі  по вул. Б. Хмельницького, 32 КНП "Калуський міський центр первинної медико-санітарної допомоги Калуської міської ради" Івано-Франківської області» (ДК 021:2015: 45453000-7 — Капітальний ремонт і реставрація)</w:t>
            </w:r>
          </w:p>
          <w:p w14:paraId="1D628E91" w14:textId="7B2EBB6D" w:rsidR="006F2F76" w:rsidRPr="00B21551" w:rsidRDefault="006F2F76" w:rsidP="006F2F76">
            <w:pPr>
              <w:autoSpaceDN w:val="0"/>
              <w:adjustRightInd w:val="0"/>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B21551">
              <w:rPr>
                <w:rFonts w:ascii="Times New Roman" w:eastAsia="Calibri" w:hAnsi="Times New Roman" w:cs="Times New Roman"/>
                <w:lang w:val="uk-UA"/>
              </w:rPr>
              <w:t>науковопроектних</w:t>
            </w:r>
            <w:proofErr w:type="spellEnd"/>
            <w:r w:rsidRPr="00B21551">
              <w:rPr>
                <w:rFonts w:ascii="Times New Roman" w:eastAsia="Calibri" w:hAnsi="Times New Roman" w:cs="Times New Roman"/>
                <w:lang w:val="uk-UA"/>
              </w:rPr>
              <w:t xml:space="preserve">, вишукувальних робіт та експертизи проектної документації на будівництво» затверджені наказом </w:t>
            </w:r>
            <w:proofErr w:type="spellStart"/>
            <w:r w:rsidRPr="00B21551">
              <w:rPr>
                <w:rFonts w:ascii="Times New Roman" w:eastAsia="Calibri" w:hAnsi="Times New Roman" w:cs="Times New Roman"/>
                <w:lang w:val="uk-UA"/>
              </w:rPr>
              <w:t>Мінрегіону</w:t>
            </w:r>
            <w:proofErr w:type="spellEnd"/>
            <w:r w:rsidRPr="00B21551">
              <w:rPr>
                <w:rFonts w:ascii="Times New Roman" w:eastAsia="Calibri" w:hAnsi="Times New Roman" w:cs="Times New Roman"/>
                <w:lang w:val="uk-UA"/>
              </w:rPr>
              <w:t xml:space="preserve">  від 01.11.2021 № 281.</w:t>
            </w:r>
          </w:p>
          <w:p w14:paraId="69040174" w14:textId="77777777" w:rsidR="006F2F76" w:rsidRPr="00B21551" w:rsidRDefault="006F2F76" w:rsidP="006F2F76">
            <w:pPr>
              <w:autoSpaceDN w:val="0"/>
              <w:adjustRightInd w:val="0"/>
              <w:jc w:val="both"/>
              <w:rPr>
                <w:rFonts w:ascii="Times New Roman" w:eastAsia="Calibri" w:hAnsi="Times New Roman" w:cs="Times New Roman"/>
                <w:lang w:val="uk-UA"/>
              </w:rPr>
            </w:pPr>
            <w:r w:rsidRPr="00B21551">
              <w:rPr>
                <w:rFonts w:ascii="Times New Roman" w:eastAsia="Calibri" w:hAnsi="Times New Roman" w:cs="Times New Roman"/>
                <w:lang w:val="uk-UA"/>
              </w:rPr>
              <w:t>Кількість: роботи відповідно до технічної специфікації.</w:t>
            </w:r>
          </w:p>
          <w:p w14:paraId="59B8A27F"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Строк виконання робіт: </w:t>
            </w:r>
            <w:r w:rsidRPr="00B21551">
              <w:rPr>
                <w:rFonts w:ascii="Times New Roman" w:eastAsia="Calibri" w:hAnsi="Times New Roman" w:cs="Times New Roman"/>
                <w:b/>
                <w:bCs/>
                <w:lang w:val="uk-UA"/>
              </w:rPr>
              <w:t>до 31 грудня 2022 рік</w:t>
            </w:r>
            <w:r w:rsidRPr="00B21551">
              <w:rPr>
                <w:rFonts w:ascii="Times New Roman" w:eastAsia="Calibri" w:hAnsi="Times New Roman" w:cs="Times New Roman"/>
                <w:lang w:val="uk-UA"/>
              </w:rPr>
              <w:t xml:space="preserve"> </w:t>
            </w:r>
          </w:p>
          <w:p w14:paraId="1B3EB66F"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B21551">
              <w:rPr>
                <w:rFonts w:ascii="Times New Roman" w:eastAsia="Calibri" w:hAnsi="Times New Roman" w:cs="Times New Roman"/>
                <w:lang w:val="uk-UA"/>
              </w:rPr>
              <w:t>науковопроектних</w:t>
            </w:r>
            <w:proofErr w:type="spellEnd"/>
            <w:r w:rsidRPr="00B21551">
              <w:rPr>
                <w:rFonts w:ascii="Times New Roman" w:eastAsia="Calibri" w:hAnsi="Times New Roman" w:cs="Times New Roman"/>
                <w:lang w:val="uk-UA"/>
              </w:rPr>
              <w:t xml:space="preserve">, вишукувальних робіт та експертизи проектної документації на будівництво» затверджені наказом </w:t>
            </w:r>
            <w:proofErr w:type="spellStart"/>
            <w:r w:rsidRPr="00B21551">
              <w:rPr>
                <w:rFonts w:ascii="Times New Roman" w:eastAsia="Calibri" w:hAnsi="Times New Roman" w:cs="Times New Roman"/>
                <w:lang w:val="uk-UA"/>
              </w:rPr>
              <w:t>Мінрегіону</w:t>
            </w:r>
            <w:proofErr w:type="spellEnd"/>
            <w:r w:rsidRPr="00B21551">
              <w:rPr>
                <w:rFonts w:ascii="Times New Roman" w:eastAsia="Calibri" w:hAnsi="Times New Roman" w:cs="Times New Roman"/>
                <w:lang w:val="uk-UA"/>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пропозиції учасники надають гарантійний лист.</w:t>
            </w:r>
          </w:p>
          <w:p w14:paraId="4FE98110" w14:textId="7998E3BC"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Учасники для більш ефективної підготовки пропозиції повинен </w:t>
            </w:r>
            <w:r w:rsidR="00F15ED4" w:rsidRPr="00B21551">
              <w:rPr>
                <w:rFonts w:ascii="Times New Roman" w:eastAsia="Calibri" w:hAnsi="Times New Roman" w:cs="Times New Roman"/>
                <w:lang w:val="uk-UA"/>
              </w:rPr>
              <w:t xml:space="preserve">в період уточнень </w:t>
            </w:r>
            <w:r w:rsidRPr="00B21551">
              <w:rPr>
                <w:rFonts w:ascii="Times New Roman" w:eastAsia="Calibri" w:hAnsi="Times New Roman" w:cs="Times New Roman"/>
                <w:lang w:val="uk-UA"/>
              </w:rPr>
              <w:t>відвідати будівельний майданчик і скласти акт обстеження приміщення,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4C091A41"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З метою контролю за відповідністю робіт та матеріальних ресурсів установленим вимогам, замовник </w:t>
            </w:r>
            <w:r w:rsidRPr="00B21551">
              <w:rPr>
                <w:rFonts w:ascii="Times New Roman" w:eastAsia="Calibri" w:hAnsi="Times New Roman" w:cs="Times New Roman"/>
                <w:lang w:val="uk-UA"/>
              </w:rPr>
              <w:lastRenderedPageBreak/>
              <w:t>(уповноважений представник) забезпечує здійснення технічного нагляду за будівництвом у порядку, встановленому законодавством.</w:t>
            </w:r>
          </w:p>
          <w:p w14:paraId="1441087B"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1DEF1A7F"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Авторський нагляд під час будівництва об’єкту здійснюється в порядку, встановленому законодавством.</w:t>
            </w:r>
          </w:p>
          <w:p w14:paraId="78D83C5F"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A90F83B"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468FC2AE" w14:textId="77777777" w:rsidR="006F2F76" w:rsidRPr="00B21551" w:rsidRDefault="006F2F76" w:rsidP="006F2F76">
            <w:pPr>
              <w:shd w:val="clear" w:color="auto" w:fill="FFFFFF"/>
              <w:jc w:val="both"/>
              <w:rPr>
                <w:rFonts w:ascii="Times New Roman" w:eastAsia="Calibri" w:hAnsi="Times New Roman" w:cs="Times New Roman"/>
                <w:lang w:val="uk-UA"/>
              </w:rPr>
            </w:pPr>
            <w:r w:rsidRPr="00B21551">
              <w:rPr>
                <w:rFonts w:ascii="Times New Roman" w:eastAsia="Calibri" w:hAnsi="Times New Roman" w:cs="Times New Roman"/>
                <w:lang w:val="uk-UA"/>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142C5F7C" w14:textId="77777777" w:rsidR="006F2F76" w:rsidRPr="00B21551" w:rsidRDefault="006F2F76" w:rsidP="006F2F76">
            <w:pPr>
              <w:tabs>
                <w:tab w:val="left" w:pos="870"/>
              </w:tabs>
              <w:jc w:val="both"/>
              <w:rPr>
                <w:rFonts w:ascii="Times New Roman" w:eastAsia="Calibri" w:hAnsi="Times New Roman" w:cs="Times New Roman"/>
                <w:lang w:val="uk-UA"/>
              </w:rPr>
            </w:pPr>
            <w:r w:rsidRPr="00B21551">
              <w:rPr>
                <w:rFonts w:ascii="Times New Roman" w:eastAsia="Calibri" w:hAnsi="Times New Roman" w:cs="Times New Roman"/>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0557DC76" w14:textId="77777777" w:rsidR="006F2F76" w:rsidRPr="00B21551" w:rsidRDefault="006F2F76" w:rsidP="006F2F76">
            <w:pPr>
              <w:tabs>
                <w:tab w:val="left" w:pos="865"/>
              </w:tabs>
              <w:jc w:val="both"/>
              <w:rPr>
                <w:rFonts w:ascii="Times New Roman" w:eastAsia="Calibri" w:hAnsi="Times New Roman" w:cs="Times New Roman"/>
                <w:lang w:val="uk-UA"/>
              </w:rPr>
            </w:pPr>
            <w:r w:rsidRPr="00B21551">
              <w:rPr>
                <w:rFonts w:ascii="Times New Roman" w:eastAsia="Calibri" w:hAnsi="Times New Roman" w:cs="Times New Roman"/>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w:t>
            </w:r>
            <w:r w:rsidRPr="00B21551">
              <w:rPr>
                <w:rFonts w:ascii="Times New Roman" w:hAnsi="Times New Roman" w:cs="Times New Roman"/>
                <w:lang w:val="uk-UA"/>
              </w:rPr>
              <w:t xml:space="preserve"> </w:t>
            </w:r>
            <w:r w:rsidRPr="00B21551">
              <w:rPr>
                <w:rFonts w:ascii="Times New Roman" w:eastAsia="Calibri" w:hAnsi="Times New Roman" w:cs="Times New Roman"/>
                <w:lang w:val="uk-UA"/>
              </w:rPr>
              <w:t>(учасник має надати гарантійний лист у складі пропозиції).</w:t>
            </w:r>
          </w:p>
          <w:p w14:paraId="16B14820" w14:textId="77777777" w:rsidR="006F2F76" w:rsidRPr="00B21551" w:rsidRDefault="006F2F76" w:rsidP="006F2F76">
            <w:pPr>
              <w:tabs>
                <w:tab w:val="left" w:pos="913"/>
              </w:tabs>
              <w:jc w:val="both"/>
              <w:rPr>
                <w:rFonts w:ascii="Times New Roman" w:eastAsia="Calibri" w:hAnsi="Times New Roman" w:cs="Times New Roman"/>
                <w:lang w:val="uk-UA"/>
              </w:rPr>
            </w:pPr>
            <w:r w:rsidRPr="00B21551">
              <w:rPr>
                <w:rFonts w:ascii="Times New Roman" w:eastAsia="Calibri" w:hAnsi="Times New Roman" w:cs="Times New Roman"/>
                <w:lang w:val="uk-UA"/>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2A28C260" w14:textId="77777777" w:rsidR="006F2F76" w:rsidRPr="00B21551" w:rsidRDefault="006F2F76" w:rsidP="006F2F76">
            <w:pPr>
              <w:tabs>
                <w:tab w:val="left" w:pos="870"/>
              </w:tabs>
              <w:jc w:val="both"/>
              <w:rPr>
                <w:rFonts w:ascii="Times New Roman" w:eastAsia="Calibri" w:hAnsi="Times New Roman" w:cs="Times New Roman"/>
                <w:lang w:val="uk-UA"/>
              </w:rPr>
            </w:pPr>
            <w:r w:rsidRPr="00B21551">
              <w:rPr>
                <w:rFonts w:ascii="Times New Roman" w:eastAsia="Calibri" w:hAnsi="Times New Roman" w:cs="Times New Roman"/>
                <w:lang w:val="uk-UA"/>
              </w:rPr>
              <w:t>Гарантійний строк продовжується на час, протягом якого об’єкт не міг експлуатуватися внаслідок недоліків, які виникли з вини підрядника.</w:t>
            </w:r>
          </w:p>
          <w:p w14:paraId="78B5B30A" w14:textId="77777777" w:rsidR="006F2F76" w:rsidRPr="00B21551" w:rsidRDefault="006F2F76" w:rsidP="006F2F76">
            <w:pPr>
              <w:tabs>
                <w:tab w:val="left" w:pos="0"/>
              </w:tabs>
              <w:autoSpaceDN w:val="0"/>
              <w:adjustRightInd w:val="0"/>
              <w:jc w:val="both"/>
              <w:rPr>
                <w:rFonts w:ascii="Times New Roman" w:eastAsia="Calibri" w:hAnsi="Times New Roman" w:cs="Times New Roman"/>
                <w:b/>
                <w:bCs/>
                <w:lang w:val="uk-UA"/>
              </w:rPr>
            </w:pPr>
            <w:r w:rsidRPr="00B21551">
              <w:rPr>
                <w:rFonts w:ascii="Times New Roman" w:eastAsia="Calibri" w:hAnsi="Times New Roman" w:cs="Times New Roman"/>
                <w:b/>
                <w:bCs/>
                <w:lang w:val="uk-UA"/>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6DA2827D" w14:textId="6623562C"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розрахунок договірної ціни</w:t>
            </w:r>
            <w:r w:rsidR="00531C3E" w:rsidRPr="00B21551">
              <w:rPr>
                <w:rFonts w:ascii="Times New Roman" w:hAnsi="Times New Roman" w:cs="Times New Roman"/>
                <w:color w:val="000000"/>
                <w:lang w:val="uk-UA"/>
              </w:rPr>
              <w:t>;</w:t>
            </w:r>
          </w:p>
          <w:p w14:paraId="0E74D8FE"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зведений кошторисний  розрахунок;</w:t>
            </w:r>
          </w:p>
          <w:p w14:paraId="33B54B2F"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пояснювальну записку;</w:t>
            </w:r>
          </w:p>
          <w:p w14:paraId="4D122BC8"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lastRenderedPageBreak/>
              <w:t>- локальний кошторис (мають бути складені відповідно до технічної специфікації з урахуванням  технологічного процесу);</w:t>
            </w:r>
          </w:p>
          <w:p w14:paraId="4D266C1A"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підсумкову відомість ресурсів;</w:t>
            </w:r>
          </w:p>
          <w:p w14:paraId="560DF01E"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розрахунок загальновиробничих витрат;</w:t>
            </w:r>
          </w:p>
          <w:p w14:paraId="6FC1A475" w14:textId="77777777" w:rsidR="006F2F76" w:rsidRPr="00B21551" w:rsidRDefault="006F2F76" w:rsidP="006F2F76">
            <w:pPr>
              <w:jc w:val="both"/>
              <w:rPr>
                <w:rFonts w:ascii="Times New Roman" w:hAnsi="Times New Roman" w:cs="Times New Roman"/>
                <w:color w:val="000000"/>
                <w:lang w:val="uk-UA"/>
              </w:rPr>
            </w:pPr>
            <w:r w:rsidRPr="00B21551">
              <w:rPr>
                <w:rFonts w:ascii="Times New Roman" w:hAnsi="Times New Roman" w:cs="Times New Roman"/>
                <w:color w:val="000000"/>
                <w:lang w:val="uk-UA"/>
              </w:rPr>
              <w:t xml:space="preserve">-  проектом календарного графіку виконання робіт. </w:t>
            </w:r>
          </w:p>
          <w:p w14:paraId="719572F6" w14:textId="0DA82FAE" w:rsidR="00E5478A" w:rsidRPr="00B21551" w:rsidRDefault="006F2F76" w:rsidP="00B21551">
            <w:pPr>
              <w:suppressAutoHyphens w:val="0"/>
              <w:autoSpaceDN w:val="0"/>
              <w:adjustRightInd w:val="0"/>
              <w:jc w:val="both"/>
              <w:rPr>
                <w:rFonts w:ascii="Times New Roman" w:hAnsi="Times New Roman" w:cs="Times New Roman"/>
                <w:color w:val="000000"/>
                <w:lang w:val="uk-UA"/>
              </w:rPr>
            </w:pPr>
            <w:r w:rsidRPr="00B21551">
              <w:rPr>
                <w:rFonts w:ascii="Times New Roman" w:hAnsi="Times New Roman" w:cs="Times New Roman"/>
                <w:color w:val="000000"/>
                <w:lang w:val="uk-UA"/>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14:paraId="26989044" w14:textId="338C628D" w:rsidR="009D1CB3" w:rsidRPr="00B21551" w:rsidRDefault="009D1CB3" w:rsidP="009D1CB3">
            <w:pPr>
              <w:widowControl/>
              <w:tabs>
                <w:tab w:val="left" w:pos="0"/>
              </w:tabs>
              <w:suppressAutoHyphens w:val="0"/>
              <w:autoSpaceDE/>
              <w:jc w:val="both"/>
              <w:rPr>
                <w:rFonts w:ascii="Times New Roman" w:eastAsia="Calibri" w:hAnsi="Times New Roman" w:cs="Times New Roman"/>
                <w:b/>
                <w:iCs/>
                <w:color w:val="FF0000"/>
                <w:lang w:val="uk-UA" w:eastAsia="en-US"/>
              </w:rPr>
            </w:pPr>
            <w:r w:rsidRPr="00B21551">
              <w:rPr>
                <w:rFonts w:ascii="Times New Roman" w:eastAsia="Calibri" w:hAnsi="Times New Roman" w:cs="Times New Roman"/>
                <w:b/>
                <w:iCs/>
                <w:color w:val="FF0000"/>
                <w:lang w:val="uk-UA" w:eastAsia="en-US"/>
              </w:rPr>
              <w:t xml:space="preserve">* клас наслідків (відповідальності) об’єкта будівництва – СС </w:t>
            </w:r>
            <w:r w:rsidR="00210BD4" w:rsidRPr="00B21551">
              <w:rPr>
                <w:rFonts w:ascii="Times New Roman" w:eastAsia="Calibri" w:hAnsi="Times New Roman" w:cs="Times New Roman"/>
                <w:b/>
                <w:iCs/>
                <w:color w:val="FF0000"/>
                <w:lang w:val="uk-UA" w:eastAsia="en-US"/>
              </w:rPr>
              <w:t>1</w:t>
            </w:r>
            <w:r w:rsidRPr="00B21551">
              <w:rPr>
                <w:rFonts w:ascii="Times New Roman" w:eastAsia="Calibri" w:hAnsi="Times New Roman" w:cs="Times New Roman"/>
                <w:b/>
                <w:iCs/>
                <w:color w:val="FF0000"/>
                <w:lang w:val="uk-UA" w:eastAsia="en-US"/>
              </w:rPr>
              <w:t>.</w:t>
            </w:r>
          </w:p>
          <w:p w14:paraId="14C37BBB" w14:textId="7FD6A89A" w:rsidR="00DA5AC1" w:rsidRPr="00B21551" w:rsidRDefault="00DA5AC1">
            <w:pPr>
              <w:jc w:val="both"/>
              <w:rPr>
                <w:rFonts w:ascii="Times New Roman" w:eastAsia="Calibri" w:hAnsi="Times New Roman" w:cs="Times New Roman"/>
                <w:i/>
                <w:iCs/>
                <w:lang w:val="uk-UA"/>
              </w:rPr>
            </w:pPr>
          </w:p>
        </w:tc>
      </w:tr>
      <w:tr w:rsidR="006F2F76" w:rsidRPr="00C076F5" w14:paraId="489D35A4" w14:textId="77777777" w:rsidTr="001D1BAB">
        <w:tc>
          <w:tcPr>
            <w:tcW w:w="709" w:type="dxa"/>
            <w:tcBorders>
              <w:top w:val="single" w:sz="4" w:space="0" w:color="auto"/>
              <w:left w:val="single" w:sz="4" w:space="0" w:color="auto"/>
              <w:bottom w:val="single" w:sz="4" w:space="0" w:color="auto"/>
              <w:right w:val="single" w:sz="4" w:space="0" w:color="auto"/>
            </w:tcBorders>
            <w:hideMark/>
          </w:tcPr>
          <w:p w14:paraId="675AE4D1" w14:textId="71B8E58C" w:rsidR="006F2F76" w:rsidRPr="00B21551" w:rsidRDefault="006F2F76" w:rsidP="006F2F76">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3.3</w:t>
            </w:r>
          </w:p>
        </w:tc>
        <w:tc>
          <w:tcPr>
            <w:tcW w:w="3409" w:type="dxa"/>
            <w:tcBorders>
              <w:top w:val="single" w:sz="4" w:space="0" w:color="auto"/>
              <w:left w:val="single" w:sz="4" w:space="0" w:color="auto"/>
              <w:bottom w:val="single" w:sz="4" w:space="0" w:color="auto"/>
              <w:right w:val="single" w:sz="4" w:space="0" w:color="auto"/>
            </w:tcBorders>
            <w:hideMark/>
          </w:tcPr>
          <w:p w14:paraId="25091100" w14:textId="3D7B948E" w:rsidR="006F2F76" w:rsidRPr="00B21551" w:rsidRDefault="006F2F76" w:rsidP="006F2F76">
            <w:pPr>
              <w:rPr>
                <w:rFonts w:ascii="Times New Roman" w:eastAsia="Calibri" w:hAnsi="Times New Roman" w:cs="Times New Roman"/>
                <w:lang w:val="uk-UA" w:eastAsia="ru-RU"/>
              </w:rPr>
            </w:pPr>
            <w:r w:rsidRPr="00B21551">
              <w:rPr>
                <w:rFonts w:ascii="Times New Roman" w:hAnsi="Times New Roman" w:cs="Times New Roman"/>
                <w:bCs/>
                <w:color w:val="000000"/>
                <w:lang w:val="uk-UA" w:eastAsia="ru-RU"/>
              </w:rPr>
              <w:t>Інформація про субпідрядника/співвиконавця у випадку закупівлі робіт або послуг</w:t>
            </w:r>
          </w:p>
        </w:tc>
        <w:tc>
          <w:tcPr>
            <w:tcW w:w="6232" w:type="dxa"/>
            <w:tcBorders>
              <w:top w:val="single" w:sz="4" w:space="0" w:color="auto"/>
              <w:left w:val="single" w:sz="4" w:space="0" w:color="auto"/>
              <w:bottom w:val="single" w:sz="4" w:space="0" w:color="auto"/>
              <w:right w:val="single" w:sz="4" w:space="0" w:color="auto"/>
            </w:tcBorders>
            <w:hideMark/>
          </w:tcPr>
          <w:p w14:paraId="108D34E7"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Учасник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Учасник подає наступні відомості:</w:t>
            </w:r>
          </w:p>
          <w:p w14:paraId="1433498D"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найменування субпідрядника/співвиконавця;</w:t>
            </w:r>
          </w:p>
          <w:p w14:paraId="0E997294"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його місцезнаходження;</w:t>
            </w:r>
          </w:p>
          <w:p w14:paraId="2FCD4EC4"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платіжні реквізити;</w:t>
            </w:r>
          </w:p>
          <w:p w14:paraId="7253751D"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код за ЄДРПОУ (інформація підтверджується копією довідки чи відомостей/виписки з ЄДРПОУ про субпідрядну організацію/співвиконавця);</w:t>
            </w:r>
          </w:p>
          <w:p w14:paraId="06C0D76B"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види робіт, які передбачається доручити субпідряднику/співвиконавцю, орієнтовану вартість послуг/робіт субпідрядника/співвиконавця у відсотках (%) до ціни пропозиції;</w:t>
            </w:r>
          </w:p>
          <w:p w14:paraId="2F14DD58"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w:t>
            </w:r>
            <w:r w:rsidRPr="00B21551">
              <w:rPr>
                <w:rFonts w:ascii="Times New Roman" w:hAnsi="Times New Roman" w:cs="Times New Roman"/>
                <w:lang w:val="uk-UA"/>
              </w:rPr>
              <w:t xml:space="preserve"> </w:t>
            </w:r>
            <w:r w:rsidRPr="00B21551">
              <w:rPr>
                <w:rFonts w:ascii="Times New Roman" w:eastAsia="Calibri" w:hAnsi="Times New Roman" w:cs="Times New Roman"/>
                <w:lang w:val="uk-UA"/>
              </w:rPr>
              <w:t xml:space="preserve">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w:t>
            </w:r>
            <w:r w:rsidRPr="00B21551">
              <w:rPr>
                <w:rFonts w:ascii="Times New Roman" w:eastAsia="Calibri" w:hAnsi="Times New Roman" w:cs="Times New Roman"/>
                <w:b/>
                <w:bCs/>
                <w:lang w:val="uk-UA"/>
              </w:rPr>
              <w:t>Додатку №3</w:t>
            </w:r>
            <w:r w:rsidRPr="00B21551">
              <w:rPr>
                <w:rFonts w:ascii="Times New Roman" w:eastAsia="Calibri" w:hAnsi="Times New Roman" w:cs="Times New Roman"/>
                <w:lang w:val="uk-UA"/>
              </w:rPr>
              <w:t>* (у разі якщо передбачено законодавством).</w:t>
            </w:r>
          </w:p>
          <w:p w14:paraId="4E7C38A8"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 xml:space="preserve">У випадку залучення до виконання робіт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 робіт, на які його заплановано залучити, відповідно до Технічної специфікації, що наведена в </w:t>
            </w:r>
            <w:r w:rsidRPr="00B21551">
              <w:rPr>
                <w:rFonts w:ascii="Times New Roman" w:eastAsia="Calibri" w:hAnsi="Times New Roman" w:cs="Times New Roman"/>
                <w:b/>
                <w:bCs/>
                <w:lang w:val="uk-UA"/>
              </w:rPr>
              <w:t>Додатку №3</w:t>
            </w:r>
            <w:r w:rsidRPr="00B21551">
              <w:rPr>
                <w:rFonts w:ascii="Times New Roman" w:eastAsia="Calibri" w:hAnsi="Times New Roman" w:cs="Times New Roman"/>
                <w:lang w:val="uk-UA"/>
              </w:rPr>
              <w:t xml:space="preserve">* (у разі якщо передбачено законодавством). </w:t>
            </w:r>
          </w:p>
          <w:p w14:paraId="0E966E02" w14:textId="77777777"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14:paraId="3C07088F" w14:textId="77777777" w:rsidR="006F2F76" w:rsidRPr="00B21551" w:rsidRDefault="006F2F76" w:rsidP="006F2F76">
            <w:pPr>
              <w:contextualSpacing/>
              <w:jc w:val="both"/>
              <w:rPr>
                <w:rFonts w:ascii="Times New Roman" w:eastAsia="Calibri" w:hAnsi="Times New Roman" w:cs="Times New Roman"/>
                <w:i/>
                <w:lang w:val="uk-UA"/>
              </w:rPr>
            </w:pPr>
            <w:r w:rsidRPr="00B21551">
              <w:rPr>
                <w:rFonts w:ascii="Times New Roman" w:eastAsia="Calibri" w:hAnsi="Times New Roman" w:cs="Times New Roman"/>
                <w:i/>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7454CB9" w14:textId="74E03AE0" w:rsidR="006F2F76" w:rsidRPr="00B21551" w:rsidRDefault="006F2F76" w:rsidP="006F2F76">
            <w:pPr>
              <w:jc w:val="both"/>
              <w:rPr>
                <w:rFonts w:ascii="Times New Roman" w:eastAsia="Calibri" w:hAnsi="Times New Roman" w:cs="Times New Roman"/>
                <w:lang w:val="uk-UA"/>
              </w:rPr>
            </w:pPr>
            <w:r w:rsidRPr="00B21551">
              <w:rPr>
                <w:rFonts w:ascii="Times New Roman" w:eastAsia="Calibri" w:hAnsi="Times New Roman" w:cs="Times New Roman"/>
                <w:lang w:val="uk-UA"/>
              </w:rPr>
              <w:lastRenderedPageBreak/>
              <w:t>Якщо до виконання робіт учасник не залучає субпідрядну(і)  організацію(ї), то у складі пропозиції надається довідка в довільній формі.</w:t>
            </w:r>
          </w:p>
        </w:tc>
      </w:tr>
      <w:tr w:rsidR="00DA5AC1" w:rsidRPr="00B21551"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45A4A08D"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3.</w:t>
            </w:r>
            <w:r w:rsidR="001825AC" w:rsidRPr="00B21551">
              <w:rPr>
                <w:rFonts w:ascii="Times New Roman" w:hAnsi="Times New Roman" w:cs="Times New Roman"/>
                <w:lang w:val="uk-UA" w:eastAsia="uk-UA"/>
              </w:rPr>
              <w:t>4</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B21551" w:rsidRDefault="00DA5AC1">
            <w:pPr>
              <w:rPr>
                <w:rFonts w:ascii="Times New Roman" w:eastAsia="Calibri" w:hAnsi="Times New Roman" w:cs="Times New Roman"/>
                <w:lang w:val="uk-UA" w:eastAsia="ru-RU"/>
              </w:rPr>
            </w:pPr>
            <w:r w:rsidRPr="00B21551">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Учасник має право </w:t>
            </w:r>
            <w:proofErr w:type="spellStart"/>
            <w:r w:rsidRPr="00B21551">
              <w:rPr>
                <w:rFonts w:ascii="Times New Roman" w:hAnsi="Times New Roman" w:cs="Times New Roman"/>
                <w:lang w:val="uk-UA"/>
              </w:rPr>
              <w:t>внести</w:t>
            </w:r>
            <w:proofErr w:type="spellEnd"/>
            <w:r w:rsidRPr="00B21551">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B21551" w:rsidRDefault="00DA5AC1">
            <w:pPr>
              <w:jc w:val="both"/>
              <w:rPr>
                <w:rFonts w:ascii="Times New Roman" w:eastAsia="Calibri" w:hAnsi="Times New Roman" w:cs="Times New Roman"/>
                <w:lang w:val="uk-UA"/>
              </w:rPr>
            </w:pPr>
            <w:r w:rsidRPr="00B21551">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до закінчення строку подання пропозицій.</w:t>
            </w:r>
          </w:p>
        </w:tc>
      </w:tr>
      <w:tr w:rsidR="00DA5AC1" w:rsidRPr="00B21551"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B21551" w:rsidRDefault="00DA5AC1">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B21551" w:rsidRDefault="00DA5AC1">
            <w:pPr>
              <w:jc w:val="center"/>
              <w:rPr>
                <w:rFonts w:ascii="Times New Roman" w:hAnsi="Times New Roman" w:cs="Times New Roman"/>
                <w:lang w:val="uk-UA" w:eastAsia="ru-RU"/>
              </w:rPr>
            </w:pPr>
            <w:r w:rsidRPr="00B21551">
              <w:rPr>
                <w:rFonts w:ascii="Times New Roman" w:hAnsi="Times New Roman" w:cs="Times New Roman"/>
                <w:kern w:val="2"/>
                <w:lang w:val="uk-UA" w:eastAsia="ar-SA"/>
              </w:rPr>
              <w:t>Розділ 4. Подання та розкриття пропозицій</w:t>
            </w:r>
          </w:p>
        </w:tc>
      </w:tr>
      <w:tr w:rsidR="00DA5AC1" w:rsidRPr="00C076F5"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B21551" w:rsidRDefault="00DA5AC1">
            <w:pPr>
              <w:rPr>
                <w:rFonts w:ascii="Times New Roman" w:hAnsi="Times New Roman" w:cs="Times New Roman"/>
                <w:lang w:val="uk-UA"/>
              </w:rPr>
            </w:pPr>
          </w:p>
          <w:p w14:paraId="72CCA2E8" w14:textId="77777777" w:rsidR="00DA5AC1" w:rsidRPr="00B21551" w:rsidRDefault="00DA5AC1">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 xml:space="preserve">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B21551">
              <w:rPr>
                <w:rFonts w:ascii="Times New Roman" w:hAnsi="Times New Roman" w:cs="Times New Roman"/>
                <w:kern w:val="2"/>
                <w:lang w:val="uk-UA" w:eastAsia="ar-SA"/>
              </w:rPr>
              <w:t>закупівель</w:t>
            </w:r>
            <w:proofErr w:type="spellEnd"/>
            <w:r w:rsidRPr="00B21551">
              <w:rPr>
                <w:rFonts w:ascii="Times New Roman" w:hAnsi="Times New Roman" w:cs="Times New Roman"/>
                <w:kern w:val="2"/>
                <w:lang w:val="uk-UA" w:eastAsia="ar-SA"/>
              </w:rPr>
              <w:t>, що підтверджують відповідність вимогам, визначеним замовником.</w:t>
            </w:r>
          </w:p>
          <w:p w14:paraId="274F875D"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 xml:space="preserve">2. Електронна система </w:t>
            </w:r>
            <w:proofErr w:type="spellStart"/>
            <w:r w:rsidRPr="00B21551">
              <w:rPr>
                <w:rFonts w:ascii="Times New Roman" w:hAnsi="Times New Roman" w:cs="Times New Roman"/>
                <w:kern w:val="2"/>
                <w:lang w:val="uk-UA" w:eastAsia="ar-SA"/>
              </w:rPr>
              <w:t>закупівель</w:t>
            </w:r>
            <w:proofErr w:type="spellEnd"/>
            <w:r w:rsidRPr="00B21551">
              <w:rPr>
                <w:rFonts w:ascii="Times New Roman" w:hAnsi="Times New Roman" w:cs="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B21551">
              <w:rPr>
                <w:rFonts w:ascii="Times New Roman" w:hAnsi="Times New Roman" w:cs="Times New Roman"/>
                <w:kern w:val="2"/>
                <w:lang w:val="uk-UA" w:eastAsia="ar-SA"/>
              </w:rPr>
              <w:t>закупівель</w:t>
            </w:r>
            <w:proofErr w:type="spellEnd"/>
            <w:r w:rsidRPr="00B21551">
              <w:rPr>
                <w:rFonts w:ascii="Times New Roman" w:hAnsi="Times New Roman" w:cs="Times New Roman"/>
                <w:kern w:val="2"/>
                <w:lang w:val="uk-UA" w:eastAsia="ar-SA"/>
              </w:rPr>
              <w:t>;</w:t>
            </w:r>
          </w:p>
          <w:p w14:paraId="302B8F3E"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3) дата та час подання пропозиції.</w:t>
            </w:r>
          </w:p>
          <w:p w14:paraId="65869080" w14:textId="77777777"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 xml:space="preserve">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21551">
              <w:rPr>
                <w:rFonts w:ascii="Times New Roman" w:hAnsi="Times New Roman" w:cs="Times New Roman"/>
                <w:kern w:val="2"/>
                <w:lang w:val="uk-UA" w:eastAsia="ar-SA"/>
              </w:rPr>
              <w:t>закупівель</w:t>
            </w:r>
            <w:proofErr w:type="spellEnd"/>
            <w:r w:rsidRPr="00B21551">
              <w:rPr>
                <w:rFonts w:ascii="Times New Roman" w:hAnsi="Times New Roman" w:cs="Times New Roman"/>
                <w:kern w:val="2"/>
                <w:lang w:val="uk-UA" w:eastAsia="ar-SA"/>
              </w:rPr>
              <w:t>.</w:t>
            </w:r>
          </w:p>
        </w:tc>
      </w:tr>
      <w:tr w:rsidR="00DA5AC1" w:rsidRPr="00B21551"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6995F5EA" w:rsidR="00DA5AC1" w:rsidRPr="00B21551" w:rsidRDefault="00DA5AC1">
            <w:pPr>
              <w:keepNext/>
              <w:keepLines/>
              <w:jc w:val="both"/>
              <w:rPr>
                <w:rFonts w:ascii="Times New Roman" w:hAnsi="Times New Roman" w:cs="Times New Roman"/>
                <w:kern w:val="2"/>
                <w:lang w:val="uk-UA" w:eastAsia="ar-SA"/>
              </w:rPr>
            </w:pPr>
            <w:r w:rsidRPr="00B21551">
              <w:rPr>
                <w:rFonts w:ascii="Times New Roman" w:hAnsi="Times New Roman" w:cs="Times New Roman"/>
                <w:kern w:val="2"/>
                <w:lang w:val="uk-UA" w:eastAsia="ar-SA"/>
              </w:rPr>
              <w:t xml:space="preserve">1. </w:t>
            </w:r>
            <w:r w:rsidR="001825AC" w:rsidRPr="00B21551">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B21551"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B21551" w:rsidRDefault="00DA5AC1">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B21551" w:rsidRDefault="00DA5AC1">
            <w:pPr>
              <w:jc w:val="center"/>
              <w:rPr>
                <w:rFonts w:ascii="Times New Roman" w:hAnsi="Times New Roman" w:cs="Times New Roman"/>
                <w:lang w:val="uk-UA" w:eastAsia="ru-RU"/>
              </w:rPr>
            </w:pPr>
            <w:r w:rsidRPr="00B21551">
              <w:rPr>
                <w:rFonts w:ascii="Times New Roman" w:hAnsi="Times New Roman" w:cs="Times New Roman"/>
                <w:lang w:val="uk-UA"/>
              </w:rPr>
              <w:t>Розділ 5. Оцінка пропозицій</w:t>
            </w:r>
          </w:p>
        </w:tc>
      </w:tr>
      <w:tr w:rsidR="00863E5E" w:rsidRPr="00B21551" w14:paraId="5678BDC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863E5E" w:rsidRPr="00B21551" w:rsidRDefault="00863E5E" w:rsidP="00863E5E">
            <w:pPr>
              <w:jc w:val="center"/>
              <w:rPr>
                <w:rFonts w:ascii="Times New Roman" w:hAnsi="Times New Roman" w:cs="Times New Roman"/>
                <w:lang w:val="uk-UA" w:eastAsia="uk-UA"/>
              </w:rPr>
            </w:pPr>
            <w:r w:rsidRPr="00B21551">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863E5E" w:rsidRPr="00B21551" w:rsidRDefault="00863E5E" w:rsidP="00863E5E">
            <w:pPr>
              <w:rPr>
                <w:rFonts w:ascii="Times New Roman" w:hAnsi="Times New Roman" w:cs="Times New Roman"/>
                <w:lang w:val="uk-UA"/>
              </w:rPr>
            </w:pPr>
            <w:r w:rsidRPr="00B21551">
              <w:rPr>
                <w:rFonts w:ascii="Times New Roman" w:hAnsi="Times New Roman" w:cs="Times New Roman"/>
                <w:lang w:val="uk-UA"/>
              </w:rPr>
              <w:t xml:space="preserve">Перелік критеріїв та методика оцінки пропозиції </w:t>
            </w:r>
          </w:p>
        </w:tc>
        <w:tc>
          <w:tcPr>
            <w:tcW w:w="6232" w:type="dxa"/>
            <w:tcBorders>
              <w:top w:val="single" w:sz="4" w:space="0" w:color="auto"/>
              <w:left w:val="single" w:sz="4" w:space="0" w:color="auto"/>
              <w:bottom w:val="single" w:sz="4" w:space="0" w:color="auto"/>
              <w:right w:val="single" w:sz="4" w:space="0" w:color="auto"/>
            </w:tcBorders>
            <w:hideMark/>
          </w:tcPr>
          <w:p w14:paraId="2A485466"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1.</w:t>
            </w:r>
            <w:r w:rsidRPr="00B21551">
              <w:rPr>
                <w:rFonts w:ascii="Times New Roman" w:hAnsi="Times New Roman" w:cs="Times New Roman"/>
                <w:lang w:val="uk-UA"/>
              </w:rPr>
              <w:t xml:space="preserve"> </w:t>
            </w:r>
            <w:r w:rsidRPr="00B21551">
              <w:rPr>
                <w:rFonts w:ascii="Times New Roman" w:hAnsi="Times New Roman" w:cs="Times New Roman"/>
                <w:iCs/>
                <w:lang w:val="uk-UA"/>
              </w:rPr>
              <w:t xml:space="preserve">Оцінка пропозицій проводиться автоматично електронною системою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3DA9B48"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w:t>
            </w:r>
            <w:r w:rsidRPr="00B21551">
              <w:rPr>
                <w:rFonts w:ascii="Times New Roman" w:hAnsi="Times New Roman" w:cs="Times New Roman"/>
                <w:iCs/>
                <w:lang w:val="uk-UA"/>
              </w:rPr>
              <w:lastRenderedPageBreak/>
              <w:t>автоматично.</w:t>
            </w:r>
          </w:p>
          <w:p w14:paraId="6483E4E8"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2. Критеріями оцінки є ціна з/без ПДВ.</w:t>
            </w:r>
          </w:p>
          <w:p w14:paraId="32F18A9F"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3. До початку проведення електронного аукціону в електронній системі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75FD6A4"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Під час проведення електронного аукціону в електронній системі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відображаються значення ціни пропозиції учасника та приведеної ціни.</w:t>
            </w:r>
          </w:p>
          <w:p w14:paraId="32BA4C76"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0142083"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протягом одного дня з дня прийняття відповідного рішення.</w:t>
            </w:r>
          </w:p>
          <w:p w14:paraId="0F300CAC"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162D61C"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07BCCFC9"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w:t>
            </w:r>
          </w:p>
          <w:p w14:paraId="717BFCCD"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3C9E39D0" w14:textId="77777777"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iCs/>
                <w:lang w:val="uk-UA"/>
              </w:rPr>
              <w:t xml:space="preserve">Протягом одного дня з дати ухвалення такого рішення замовник оприлюднює в електронній системі </w:t>
            </w:r>
            <w:proofErr w:type="spellStart"/>
            <w:r w:rsidRPr="00B21551">
              <w:rPr>
                <w:rFonts w:ascii="Times New Roman" w:hAnsi="Times New Roman" w:cs="Times New Roman"/>
                <w:iCs/>
                <w:lang w:val="uk-UA"/>
              </w:rPr>
              <w:t>закупівель</w:t>
            </w:r>
            <w:proofErr w:type="spellEnd"/>
            <w:r w:rsidRPr="00B21551">
              <w:rPr>
                <w:rFonts w:ascii="Times New Roman" w:hAnsi="Times New Roman" w:cs="Times New Roman"/>
                <w:iCs/>
                <w:lang w:val="uk-UA"/>
              </w:rPr>
              <w:t xml:space="preserve"> повідомлення про намір укласти договір про закупівлю.</w:t>
            </w:r>
          </w:p>
          <w:p w14:paraId="1D1CA56D" w14:textId="77777777" w:rsidR="00863E5E" w:rsidRPr="00B21551" w:rsidRDefault="00863E5E" w:rsidP="00863E5E">
            <w:pPr>
              <w:jc w:val="both"/>
              <w:rPr>
                <w:rFonts w:ascii="Times New Roman" w:hAnsi="Times New Roman" w:cs="Times New Roman"/>
                <w:lang w:val="uk-UA"/>
              </w:rPr>
            </w:pPr>
            <w:r w:rsidRPr="00B21551">
              <w:rPr>
                <w:rFonts w:ascii="Times New Roman" w:hAnsi="Times New Roman" w:cs="Times New Roman"/>
                <w:iCs/>
                <w:lang w:val="uk-UA"/>
              </w:rPr>
              <w:t xml:space="preserve">5.1.9. </w:t>
            </w:r>
            <w:r w:rsidRPr="00B21551">
              <w:rPr>
                <w:rFonts w:ascii="Times New Roman" w:hAnsi="Times New Roman" w:cs="Times New Roman"/>
                <w:b/>
                <w:bCs/>
                <w:caps/>
                <w:color w:val="000000"/>
                <w:lang w:val="uk-UA"/>
              </w:rPr>
              <w:t>Ц</w:t>
            </w:r>
            <w:r w:rsidRPr="00B21551">
              <w:rPr>
                <w:rFonts w:ascii="Times New Roman" w:hAnsi="Times New Roman" w:cs="Times New Roman"/>
                <w:b/>
                <w:bCs/>
                <w:color w:val="000000"/>
                <w:lang w:val="uk-UA"/>
              </w:rPr>
              <w:t>іна пропозиції.</w:t>
            </w:r>
          </w:p>
          <w:p w14:paraId="6F02F74C" w14:textId="77777777" w:rsidR="00863E5E" w:rsidRPr="00B21551" w:rsidRDefault="00863E5E" w:rsidP="00863E5E">
            <w:pPr>
              <w:widowControl/>
              <w:suppressAutoHyphens w:val="0"/>
              <w:autoSpaceDE/>
              <w:jc w:val="both"/>
              <w:rPr>
                <w:rFonts w:ascii="Times New Roman" w:eastAsia="Calibri" w:hAnsi="Times New Roman" w:cs="Times New Roman"/>
                <w:lang w:val="uk-UA" w:eastAsia="en-US"/>
              </w:rPr>
            </w:pPr>
            <w:r w:rsidRPr="00B21551">
              <w:rPr>
                <w:rFonts w:ascii="Times New Roman" w:eastAsia="Calibri" w:hAnsi="Times New Roman" w:cs="Times New Roman"/>
                <w:lang w:val="uk-UA" w:eastAsia="en-US"/>
              </w:rPr>
              <w:t>Ціна пропозиції не може перевищувати очікувану вартість предмета закупівлі, зазначену в оголошенні про проведення закупівлі.</w:t>
            </w:r>
          </w:p>
          <w:p w14:paraId="5FD6215C" w14:textId="77777777" w:rsidR="00863E5E" w:rsidRPr="00B21551" w:rsidRDefault="00863E5E" w:rsidP="00863E5E">
            <w:pPr>
              <w:widowControl/>
              <w:suppressAutoHyphens w:val="0"/>
              <w:autoSpaceDE/>
              <w:jc w:val="both"/>
              <w:rPr>
                <w:rFonts w:ascii="Times New Roman" w:eastAsia="Calibri" w:hAnsi="Times New Roman" w:cs="Times New Roman"/>
                <w:color w:val="000000"/>
                <w:lang w:val="uk-UA" w:eastAsia="en-US"/>
              </w:rPr>
            </w:pPr>
            <w:r w:rsidRPr="00B21551">
              <w:rPr>
                <w:rFonts w:ascii="Times New Roman" w:eastAsia="Calibri" w:hAnsi="Times New Roman" w:cs="Times New Roman"/>
                <w:color w:val="000000"/>
                <w:lang w:val="uk-UA" w:eastAsia="en-US"/>
              </w:rPr>
              <w:t>Ціна пропозиції учасника означає суму, за яку учасник передбачає виконати замовлення на виконання всіх видів робіт, передбачених у технічній специфікації оголошення про проведення спрощеної закупівлі замовника.</w:t>
            </w:r>
          </w:p>
          <w:p w14:paraId="34CA9EEA" w14:textId="77777777" w:rsidR="00863E5E" w:rsidRPr="00B21551" w:rsidRDefault="00863E5E" w:rsidP="00863E5E">
            <w:pPr>
              <w:widowControl/>
              <w:suppressAutoHyphens w:val="0"/>
              <w:autoSpaceDE/>
              <w:jc w:val="both"/>
              <w:rPr>
                <w:rFonts w:ascii="Times New Roman" w:eastAsia="Calibri" w:hAnsi="Times New Roman" w:cs="Times New Roman"/>
                <w:lang w:val="uk-UA" w:eastAsia="en-US"/>
              </w:rPr>
            </w:pPr>
            <w:r w:rsidRPr="00B21551">
              <w:rPr>
                <w:rFonts w:ascii="Times New Roman" w:eastAsia="Calibri" w:hAnsi="Times New Roman" w:cs="Times New Roman"/>
                <w:color w:val="000000"/>
                <w:lang w:val="uk-UA" w:eastAsia="en-US"/>
              </w:rPr>
              <w:t xml:space="preserve">Договірна ціна, що пропонується згідно предмету закупівлі у цілому, за умовами торгів </w:t>
            </w:r>
            <w:r w:rsidRPr="00B21551">
              <w:rPr>
                <w:rFonts w:ascii="Times New Roman" w:eastAsia="Calibri" w:hAnsi="Times New Roman" w:cs="Times New Roman"/>
                <w:b/>
                <w:color w:val="000000"/>
                <w:u w:val="single"/>
                <w:lang w:val="uk-UA" w:eastAsia="en-US"/>
              </w:rPr>
              <w:t>є твердою</w:t>
            </w:r>
            <w:r w:rsidRPr="00B21551">
              <w:rPr>
                <w:rFonts w:ascii="Times New Roman" w:eastAsia="Calibri" w:hAnsi="Times New Roman" w:cs="Times New Roman"/>
                <w:color w:val="000000"/>
                <w:lang w:val="uk-UA" w:eastAsia="en-US"/>
              </w:rPr>
              <w:t xml:space="preserve">. </w:t>
            </w:r>
          </w:p>
          <w:p w14:paraId="5C3F3E57" w14:textId="77777777" w:rsidR="00863E5E" w:rsidRPr="00B21551" w:rsidRDefault="00863E5E" w:rsidP="00863E5E">
            <w:pPr>
              <w:widowControl/>
              <w:suppressAutoHyphens w:val="0"/>
              <w:autoSpaceDE/>
              <w:jc w:val="both"/>
              <w:rPr>
                <w:rFonts w:ascii="Times New Roman" w:eastAsia="Calibri" w:hAnsi="Times New Roman" w:cs="Times New Roman"/>
                <w:lang w:val="uk-UA" w:eastAsia="en-US"/>
              </w:rPr>
            </w:pPr>
            <w:r w:rsidRPr="00B21551">
              <w:rPr>
                <w:rFonts w:ascii="Times New Roman" w:eastAsia="Calibri" w:hAnsi="Times New Roman" w:cs="Times New Roman"/>
                <w:color w:val="000000"/>
                <w:lang w:val="uk-UA" w:eastAsia="en-US"/>
              </w:rPr>
              <w:t xml:space="preserve">Ціна пропозиції, за яку учасник згоден виконати замовлення, розраховується виходячи з обсягів робіт на </w:t>
            </w:r>
            <w:r w:rsidRPr="00B21551">
              <w:rPr>
                <w:rFonts w:ascii="Times New Roman" w:eastAsia="Calibri" w:hAnsi="Times New Roman" w:cs="Times New Roman"/>
                <w:color w:val="000000"/>
                <w:lang w:val="uk-UA" w:eastAsia="en-US"/>
              </w:rPr>
              <w:lastRenderedPageBreak/>
              <w:t>підставі нормативної потреби в трудових і матеріально-технічних ресурсах, необхідних для здійснення проектних рішень по об’єкту замовлення.</w:t>
            </w:r>
          </w:p>
          <w:p w14:paraId="01476674" w14:textId="77777777" w:rsidR="00863E5E" w:rsidRPr="00B21551" w:rsidRDefault="00863E5E" w:rsidP="00863E5E">
            <w:pPr>
              <w:widowControl/>
              <w:suppressAutoHyphens w:val="0"/>
              <w:autoSpaceDE/>
              <w:jc w:val="both"/>
              <w:rPr>
                <w:rFonts w:ascii="Times New Roman" w:eastAsia="Calibri" w:hAnsi="Times New Roman" w:cs="Times New Roman"/>
                <w:lang w:val="uk-UA" w:eastAsia="en-US"/>
              </w:rPr>
            </w:pPr>
            <w:r w:rsidRPr="00B21551">
              <w:rPr>
                <w:rFonts w:ascii="Times New Roman" w:eastAsia="Calibri" w:hAnsi="Times New Roman" w:cs="Times New Roman"/>
                <w:lang w:val="uk-UA" w:eastAsia="en-US"/>
              </w:rPr>
              <w:t>Ціну пропозиції слід визначати відповідно до умов оголошення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2B321143" w14:textId="641E18BB" w:rsidR="00863E5E" w:rsidRPr="00B21551" w:rsidRDefault="00863E5E" w:rsidP="00863E5E">
            <w:pPr>
              <w:widowControl/>
              <w:suppressAutoHyphens w:val="0"/>
              <w:autoSpaceDE/>
              <w:jc w:val="both"/>
              <w:rPr>
                <w:rFonts w:ascii="Times New Roman" w:eastAsia="Calibri" w:hAnsi="Times New Roman" w:cs="Times New Roman"/>
                <w:lang w:val="uk-UA" w:eastAsia="en-US"/>
              </w:rPr>
            </w:pPr>
            <w:r w:rsidRPr="00B21551">
              <w:rPr>
                <w:rFonts w:ascii="Times New Roman" w:eastAsia="Calibri" w:hAnsi="Times New Roman" w:cs="Times New Roman"/>
                <w:lang w:val="uk-UA" w:eastAsia="en-US"/>
              </w:rPr>
              <w:t>До ціни пропозиції не включаються витрати, пов’язані з укладанням договору</w:t>
            </w:r>
            <w:r w:rsidR="00EA2624" w:rsidRPr="00B21551">
              <w:rPr>
                <w:rFonts w:ascii="Times New Roman" w:eastAsia="Calibri" w:hAnsi="Times New Roman" w:cs="Times New Roman"/>
                <w:lang w:val="uk-UA" w:eastAsia="en-US"/>
              </w:rPr>
              <w:t xml:space="preserve"> (надати гарантійний лист).</w:t>
            </w:r>
          </w:p>
          <w:p w14:paraId="3ACCF5C2" w14:textId="77777777" w:rsidR="00863E5E" w:rsidRPr="00B21551" w:rsidRDefault="00863E5E" w:rsidP="00863E5E">
            <w:pPr>
              <w:widowControl/>
              <w:suppressAutoHyphens w:val="0"/>
              <w:autoSpaceDE/>
              <w:jc w:val="both"/>
              <w:rPr>
                <w:rFonts w:ascii="Times New Roman" w:eastAsia="Calibri" w:hAnsi="Times New Roman" w:cs="Times New Roman"/>
                <w:color w:val="000000"/>
                <w:lang w:val="uk-UA" w:eastAsia="en-US"/>
              </w:rPr>
            </w:pPr>
            <w:r w:rsidRPr="00B21551">
              <w:rPr>
                <w:rFonts w:ascii="Times New Roman" w:eastAsia="Calibri" w:hAnsi="Times New Roman" w:cs="Times New Roman"/>
                <w:color w:val="000000"/>
                <w:lang w:val="uk-UA" w:eastAsia="en-US"/>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63FCDE37" w14:textId="77777777" w:rsidR="00863E5E" w:rsidRPr="00B21551" w:rsidRDefault="00863E5E" w:rsidP="00863E5E">
            <w:pPr>
              <w:widowControl/>
              <w:suppressAutoHyphens w:val="0"/>
              <w:autoSpaceDE/>
              <w:jc w:val="both"/>
              <w:rPr>
                <w:rFonts w:ascii="Times New Roman" w:eastAsia="Calibri" w:hAnsi="Times New Roman" w:cs="Times New Roman"/>
                <w:lang w:eastAsia="en-US"/>
              </w:rPr>
            </w:pPr>
            <w:r w:rsidRPr="00B21551">
              <w:rPr>
                <w:rFonts w:ascii="Times New Roman" w:eastAsia="Calibri" w:hAnsi="Times New Roman" w:cs="Times New Roman"/>
                <w:color w:val="000000"/>
                <w:lang w:val="uk-UA" w:eastAsia="en-US"/>
              </w:rPr>
              <w:t>Витрати учасника, пов’язані з підготовкою та поданням пропозиції, не відшкодовуються замовником (в тому</w:t>
            </w:r>
            <w:r w:rsidRPr="00B21551">
              <w:rPr>
                <w:rFonts w:ascii="Times New Roman" w:eastAsia="Calibri" w:hAnsi="Times New Roman" w:cs="Times New Roman"/>
                <w:lang w:val="uk-UA" w:eastAsia="en-US"/>
              </w:rPr>
              <w:t xml:space="preserve"> числі у разі відміни торгів чи визнанні торгів такими, що не відбулися). Зазначені витрати сплачуються учасником.</w:t>
            </w:r>
          </w:p>
          <w:p w14:paraId="79DE0BD4" w14:textId="76E5D81E" w:rsidR="00863E5E" w:rsidRPr="00B21551" w:rsidRDefault="00863E5E" w:rsidP="00863E5E">
            <w:pPr>
              <w:jc w:val="both"/>
              <w:rPr>
                <w:rFonts w:ascii="Times New Roman" w:hAnsi="Times New Roman" w:cs="Times New Roman"/>
                <w:iCs/>
                <w:lang w:val="uk-UA"/>
              </w:rPr>
            </w:pPr>
            <w:r w:rsidRPr="00B21551">
              <w:rPr>
                <w:rFonts w:ascii="Times New Roman" w:hAnsi="Times New Roman" w:cs="Times New Roman"/>
                <w:lang w:val="uk-UA" w:eastAsia="uk-UA"/>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tc>
      </w:tr>
      <w:tr w:rsidR="00DA5AC1" w:rsidRPr="00B21551"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0CA04926" w14:textId="433DF2BE"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5.2.1. </w:t>
            </w:r>
            <w:r w:rsidR="00EA2624" w:rsidRPr="00B21551">
              <w:rPr>
                <w:rFonts w:ascii="Times New Roman" w:hAnsi="Times New Roman" w:cs="Times New Roman"/>
                <w:lang w:val="uk-UA"/>
              </w:rPr>
              <w:t>Учасники закупівлі у складі пропозиції повинні надати лист-згоду щодо можливості звернення Замовник до органів державної влади, підприємств, установ, організацій відповідно до їх компетенції, за підтвердженням інформації, наданої учасником. У разі відсутності такого листа у складі пропозиції учасника, така пропозиція відхиляється із підстав визначених Законом. Достовірність наданої інформації учасник підтверджує шляхом надання гарантійного листа, складеному в довільній формі, у складі свої пропозиції.</w:t>
            </w:r>
          </w:p>
          <w:p w14:paraId="0BF39BA2" w14:textId="6C68BABC" w:rsidR="00E5478A" w:rsidRPr="00B21551" w:rsidRDefault="00E5478A">
            <w:pPr>
              <w:jc w:val="both"/>
              <w:rPr>
                <w:rFonts w:ascii="Times New Roman" w:hAnsi="Times New Roman" w:cs="Times New Roman"/>
                <w:lang w:val="uk-UA"/>
              </w:rPr>
            </w:pPr>
            <w:r w:rsidRPr="00B21551">
              <w:rPr>
                <w:rFonts w:ascii="Times New Roman" w:hAnsi="Times New Roman" w:cs="Times New Roman"/>
                <w:lang w:val="uk-UA"/>
              </w:rPr>
              <w:t xml:space="preserve">5.2.2. Окрім того, 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w:t>
            </w:r>
            <w:r w:rsidR="006D0D88" w:rsidRPr="00B21551">
              <w:rPr>
                <w:rFonts w:ascii="Times New Roman" w:hAnsi="Times New Roman" w:cs="Times New Roman"/>
                <w:lang w:val="uk-UA"/>
              </w:rPr>
              <w:t>раніше дати оголошення даної спрощеної закупівлі</w:t>
            </w:r>
            <w:r w:rsidRPr="00B21551">
              <w:rPr>
                <w:rFonts w:ascii="Times New Roman" w:hAnsi="Times New Roman" w:cs="Times New Roman"/>
                <w:lang w:val="uk-UA"/>
              </w:rPr>
              <w:t xml:space="preserve"> (в якій чи яких повинна бути інформація про наявність або відсутність заборгованості за кредитними угодами).</w:t>
            </w:r>
          </w:p>
          <w:p w14:paraId="5A1E48B3" w14:textId="1F767C97" w:rsidR="00E61215" w:rsidRPr="00B21551" w:rsidRDefault="00E61215">
            <w:pPr>
              <w:jc w:val="both"/>
              <w:rPr>
                <w:rFonts w:ascii="Times New Roman" w:hAnsi="Times New Roman" w:cs="Times New Roman"/>
                <w:lang w:val="uk-UA"/>
              </w:rPr>
            </w:pPr>
            <w:r w:rsidRPr="00B21551">
              <w:rPr>
                <w:rFonts w:ascii="Times New Roman" w:hAnsi="Times New Roman" w:cs="Times New Roman"/>
                <w:lang w:val="uk-UA"/>
              </w:rPr>
              <w:t>5.2.3.</w:t>
            </w:r>
            <w:r w:rsidR="00AF24F4" w:rsidRPr="00B21551">
              <w:rPr>
                <w:lang w:val="uk-UA"/>
              </w:rPr>
              <w:t xml:space="preserve"> </w:t>
            </w:r>
            <w:r w:rsidR="00AF24F4" w:rsidRPr="00B21551">
              <w:rPr>
                <w:rFonts w:ascii="Times New Roman" w:hAnsi="Times New Roman" w:cs="Times New Roman"/>
                <w:lang w:val="uk-UA"/>
              </w:rPr>
              <w:t xml:space="preserve">Надати довідку довільної форми, видану Замовником спрощеної закупівлі не раніше дати оголошення даної закупівлі про те, що Учасник не має негативного досвіду співпраці з Замовником - </w:t>
            </w:r>
            <w:r w:rsidR="00133F5F" w:rsidRPr="00B21551">
              <w:rPr>
                <w:rFonts w:ascii="Times New Roman" w:hAnsi="Times New Roman" w:cs="Times New Roman"/>
                <w:lang w:val="uk-UA"/>
              </w:rPr>
              <w:t>Комунальним некомерційним підприємством  «Калуський міський  центр  первинної  медико - санітарної  допомоги Калуської міської ради».</w:t>
            </w:r>
          </w:p>
          <w:p w14:paraId="2333BFFE" w14:textId="4DFB6785" w:rsidR="001C67A7" w:rsidRPr="00B21551" w:rsidRDefault="00DA5AC1" w:rsidP="001C67A7">
            <w:pPr>
              <w:jc w:val="both"/>
              <w:rPr>
                <w:rFonts w:ascii="Times New Roman" w:hAnsi="Times New Roman" w:cs="Times New Roman"/>
                <w:lang w:val="uk-UA"/>
              </w:rPr>
            </w:pPr>
            <w:r w:rsidRPr="00B21551">
              <w:rPr>
                <w:rFonts w:ascii="Times New Roman" w:hAnsi="Times New Roman" w:cs="Times New Roman"/>
                <w:lang w:val="uk-UA"/>
              </w:rPr>
              <w:t>5.2.</w:t>
            </w:r>
            <w:r w:rsidR="00AF24F4" w:rsidRPr="00B21551">
              <w:rPr>
                <w:rFonts w:ascii="Times New Roman" w:hAnsi="Times New Roman" w:cs="Times New Roman"/>
                <w:lang w:val="uk-UA"/>
              </w:rPr>
              <w:t>4</w:t>
            </w:r>
            <w:r w:rsidR="00E5478A" w:rsidRPr="00B21551">
              <w:rPr>
                <w:rFonts w:ascii="Times New Roman" w:hAnsi="Times New Roman" w:cs="Times New Roman"/>
                <w:lang w:val="uk-UA"/>
              </w:rPr>
              <w:t>.</w:t>
            </w:r>
            <w:r w:rsidRPr="00B21551">
              <w:rPr>
                <w:rFonts w:ascii="Times New Roman" w:hAnsi="Times New Roman" w:cs="Times New Roman"/>
                <w:lang w:val="uk-UA"/>
              </w:rPr>
              <w:t xml:space="preserve"> </w:t>
            </w:r>
            <w:r w:rsidR="000B03B9" w:rsidRPr="00B21551">
              <w:rPr>
                <w:rFonts w:ascii="Times New Roman" w:hAnsi="Times New Roman" w:cs="Times New Roman"/>
                <w:lang w:val="uk-UA"/>
              </w:rPr>
              <w:t xml:space="preserve">Керуючись ст. 14 Закону України «Про публічні закупівлі» дане оголошення містить іншу інформацію </w:t>
            </w:r>
            <w:r w:rsidR="000B03B9" w:rsidRPr="00B21551">
              <w:rPr>
                <w:rFonts w:ascii="Times New Roman" w:hAnsi="Times New Roman" w:cs="Times New Roman"/>
                <w:lang w:val="uk-UA"/>
              </w:rPr>
              <w:lastRenderedPageBreak/>
              <w:t>відповідно до законодавства, яку замовник вважає за необхідне включити, відтак, Учасники повинні надати:</w:t>
            </w:r>
          </w:p>
          <w:p w14:paraId="1F2FFF70" w14:textId="77777777" w:rsidR="001C67A7" w:rsidRPr="00B21551" w:rsidRDefault="001C67A7" w:rsidP="001C67A7">
            <w:pPr>
              <w:jc w:val="both"/>
              <w:rPr>
                <w:rFonts w:ascii="Times New Roman" w:hAnsi="Times New Roman" w:cs="Times New Roman"/>
                <w:lang w:val="uk-UA"/>
              </w:rPr>
            </w:pPr>
            <w:r w:rsidRPr="00B21551">
              <w:rPr>
                <w:rFonts w:ascii="Times New Roman" w:hAnsi="Times New Roman" w:cs="Times New Roman"/>
                <w:lang w:val="uk-UA"/>
              </w:rPr>
              <w:t>1.</w:t>
            </w:r>
            <w:r w:rsidRPr="00B21551">
              <w:rPr>
                <w:rFonts w:ascii="Times New Roman" w:hAnsi="Times New Roman" w:cs="Times New Roman"/>
                <w:lang w:val="uk-UA"/>
              </w:rPr>
              <w:tab/>
              <w:t>Електронну довідку, довідку (оригінал)  або нотаріально завірену копію документа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подання документа.</w:t>
            </w:r>
          </w:p>
          <w:p w14:paraId="6556A212" w14:textId="77AE324F" w:rsidR="00DA5AC1" w:rsidRPr="00B21551" w:rsidRDefault="000B03B9" w:rsidP="001C67A7">
            <w:pPr>
              <w:jc w:val="both"/>
              <w:rPr>
                <w:rFonts w:ascii="Times New Roman" w:hAnsi="Times New Roman" w:cs="Times New Roman"/>
                <w:lang w:val="uk-UA"/>
              </w:rPr>
            </w:pPr>
            <w:r w:rsidRPr="00B21551">
              <w:rPr>
                <w:rFonts w:ascii="Times New Roman" w:eastAsia="Calibri" w:hAnsi="Times New Roman" w:cs="Times New Roman"/>
                <w:color w:val="000000"/>
                <w:bdr w:val="none" w:sz="0" w:space="0" w:color="auto" w:frame="1"/>
                <w:lang w:val="uk-UA" w:eastAsia="en-US"/>
              </w:rPr>
              <w:t xml:space="preserve">5.2.5. </w:t>
            </w:r>
            <w:r w:rsidR="00312C57" w:rsidRPr="00B21551">
              <w:rPr>
                <w:rFonts w:ascii="Times New Roman" w:eastAsia="Calibri" w:hAnsi="Times New Roman" w:cs="Times New Roman"/>
                <w:color w:val="000000"/>
                <w:bdr w:val="none" w:sz="0" w:space="0" w:color="auto" w:frame="1"/>
                <w:lang w:val="uk-UA" w:eastAsia="en-US"/>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B21551" w:rsidRPr="00B21551">
              <w:rPr>
                <w:rFonts w:ascii="Times New Roman" w:eastAsia="Calibri" w:hAnsi="Times New Roman" w:cs="Times New Roman"/>
                <w:color w:val="000000"/>
                <w:bdr w:val="none" w:sz="0" w:space="0" w:color="auto" w:frame="1"/>
                <w:lang w:val="uk-UA" w:eastAsia="en-US"/>
              </w:rPr>
              <w:t>4 0</w:t>
            </w:r>
            <w:r w:rsidR="00FA7E4C" w:rsidRPr="00B21551">
              <w:rPr>
                <w:rFonts w:ascii="Times New Roman" w:eastAsia="Calibri" w:hAnsi="Times New Roman" w:cs="Times New Roman"/>
                <w:color w:val="000000"/>
                <w:bdr w:val="none" w:sz="0" w:space="0" w:color="auto" w:frame="1"/>
                <w:lang w:val="uk-UA" w:eastAsia="en-US"/>
              </w:rPr>
              <w:t>00</w:t>
            </w:r>
            <w:r w:rsidR="00312C57" w:rsidRPr="00B21551">
              <w:rPr>
                <w:rFonts w:ascii="Times New Roman" w:eastAsia="Calibri" w:hAnsi="Times New Roman" w:cs="Times New Roman"/>
                <w:color w:val="000000"/>
                <w:bdr w:val="none" w:sz="0" w:space="0" w:color="auto" w:frame="1"/>
                <w:lang w:val="uk-UA" w:eastAsia="en-US"/>
              </w:rPr>
              <w:t>, 00 грн. (</w:t>
            </w:r>
            <w:r w:rsidR="00B21551" w:rsidRPr="00B21551">
              <w:rPr>
                <w:rFonts w:ascii="Times New Roman" w:eastAsia="Calibri" w:hAnsi="Times New Roman" w:cs="Times New Roman"/>
                <w:color w:val="000000"/>
                <w:bdr w:val="none" w:sz="0" w:space="0" w:color="auto" w:frame="1"/>
                <w:lang w:val="uk-UA" w:eastAsia="en-US"/>
              </w:rPr>
              <w:t>чотири тисячі</w:t>
            </w:r>
            <w:r w:rsidR="00312C57" w:rsidRPr="00B21551">
              <w:rPr>
                <w:rFonts w:ascii="Times New Roman" w:eastAsia="Calibri" w:hAnsi="Times New Roman" w:cs="Times New Roman"/>
                <w:color w:val="000000"/>
                <w:bdr w:val="none" w:sz="0" w:space="0" w:color="auto" w:frame="1"/>
                <w:lang w:val="uk-UA" w:eastAsia="en-US"/>
              </w:rPr>
              <w:t xml:space="preserve"> гривень </w:t>
            </w:r>
            <w:r w:rsidR="00E5478A" w:rsidRPr="00B21551">
              <w:rPr>
                <w:rFonts w:ascii="Times New Roman" w:eastAsia="Calibri" w:hAnsi="Times New Roman" w:cs="Times New Roman"/>
                <w:color w:val="000000"/>
                <w:bdr w:val="none" w:sz="0" w:space="0" w:color="auto" w:frame="1"/>
                <w:lang w:val="uk-UA" w:eastAsia="en-US"/>
              </w:rPr>
              <w:t>нуль</w:t>
            </w:r>
            <w:r w:rsidR="00312C57" w:rsidRPr="00B21551">
              <w:rPr>
                <w:rFonts w:ascii="Times New Roman" w:eastAsia="Calibri" w:hAnsi="Times New Roman" w:cs="Times New Roman"/>
                <w:color w:val="000000"/>
                <w:bdr w:val="none" w:sz="0" w:space="0" w:color="auto" w:frame="1"/>
                <w:lang w:val="uk-UA" w:eastAsia="en-US"/>
              </w:rPr>
              <w:t xml:space="preserve"> копійок).</w:t>
            </w:r>
          </w:p>
        </w:tc>
      </w:tr>
      <w:tr w:rsidR="00DA5AC1" w:rsidRPr="00B21551"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eastAsia="uk-UA"/>
              </w:rPr>
              <w:lastRenderedPageBreak/>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31D72278" w14:textId="2EC00FFA" w:rsidR="001C67A7" w:rsidRPr="00B21551" w:rsidRDefault="00DA5AC1" w:rsidP="001C67A7">
            <w:pPr>
              <w:jc w:val="both"/>
              <w:rPr>
                <w:rFonts w:ascii="Times New Roman" w:hAnsi="Times New Roman" w:cs="Times New Roman"/>
                <w:lang w:val="uk-UA"/>
              </w:rPr>
            </w:pPr>
            <w:r w:rsidRPr="00B21551">
              <w:rPr>
                <w:rFonts w:ascii="Times New Roman" w:hAnsi="Times New Roman" w:cs="Times New Roman"/>
                <w:lang w:val="uk-UA"/>
              </w:rPr>
              <w:t xml:space="preserve">5.3.1. </w:t>
            </w:r>
            <w:r w:rsidR="001C67A7" w:rsidRPr="00B2155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EA3E67" w14:textId="73A8D353" w:rsidR="001C67A7" w:rsidRPr="00B21551" w:rsidRDefault="001C67A7" w:rsidP="001C67A7">
            <w:pPr>
              <w:jc w:val="both"/>
              <w:rPr>
                <w:rFonts w:ascii="Times New Roman" w:hAnsi="Times New Roman" w:cs="Times New Roman"/>
                <w:lang w:val="uk-UA"/>
              </w:rPr>
            </w:pPr>
            <w:r w:rsidRPr="00B21551">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3D5F2C11" w14:textId="32BC0F6F" w:rsidR="001C67A7" w:rsidRPr="00B21551" w:rsidRDefault="001C67A7" w:rsidP="001C67A7">
            <w:pPr>
              <w:jc w:val="both"/>
              <w:rPr>
                <w:rFonts w:ascii="Times New Roman" w:hAnsi="Times New Roman" w:cs="Times New Roman"/>
                <w:lang w:val="uk-UA"/>
              </w:rPr>
            </w:pPr>
            <w:r w:rsidRPr="00B21551">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2A62FE21" w14:textId="77777777" w:rsidR="001C67A7" w:rsidRPr="00B21551" w:rsidRDefault="001C67A7" w:rsidP="001C67A7">
            <w:pPr>
              <w:jc w:val="both"/>
              <w:rPr>
                <w:rFonts w:ascii="Times New Roman" w:hAnsi="Times New Roman" w:cs="Times New Roman"/>
                <w:lang w:val="uk-UA"/>
              </w:rPr>
            </w:pPr>
            <w:r w:rsidRPr="00B21551">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016C14B4" w:rsidR="00DA5AC1" w:rsidRPr="00B21551" w:rsidRDefault="00DA5AC1" w:rsidP="001C67A7">
            <w:pPr>
              <w:jc w:val="both"/>
              <w:rPr>
                <w:rFonts w:ascii="Times New Roman" w:hAnsi="Times New Roman" w:cs="Times New Roman"/>
                <w:lang w:val="uk-UA"/>
              </w:rPr>
            </w:pPr>
            <w:r w:rsidRPr="00B21551">
              <w:rPr>
                <w:rFonts w:ascii="Times New Roman" w:hAnsi="Times New Roman" w:cs="Times New Roman"/>
                <w:lang w:val="uk-UA"/>
              </w:rPr>
              <w:t xml:space="preserve">5.3.2.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w:t>
            </w:r>
          </w:p>
          <w:p w14:paraId="384E3ED4"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замовник зобов’язаний надати йому відповідь.</w:t>
            </w:r>
          </w:p>
        </w:tc>
      </w:tr>
      <w:tr w:rsidR="00DA5AC1" w:rsidRPr="00B21551"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B21551" w:rsidRDefault="00DA5AC1">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B21551" w:rsidRDefault="00DA5AC1">
            <w:pPr>
              <w:jc w:val="center"/>
              <w:rPr>
                <w:rFonts w:ascii="Times New Roman" w:hAnsi="Times New Roman" w:cs="Times New Roman"/>
                <w:lang w:val="uk-UA" w:eastAsia="ru-RU"/>
              </w:rPr>
            </w:pPr>
            <w:r w:rsidRPr="00B21551">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B21551"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B21551" w:rsidRDefault="00DA5AC1">
            <w:pPr>
              <w:jc w:val="center"/>
              <w:rPr>
                <w:rFonts w:ascii="Times New Roman" w:hAnsi="Times New Roman" w:cs="Times New Roman"/>
                <w:lang w:val="uk-UA" w:eastAsia="uk-UA"/>
              </w:rPr>
            </w:pPr>
            <w:r w:rsidRPr="00B21551">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Відміна спрощеної закупівлі</w:t>
            </w:r>
          </w:p>
          <w:p w14:paraId="0004E88D" w14:textId="77777777" w:rsidR="00DA5AC1" w:rsidRPr="00B21551" w:rsidRDefault="00DA5AC1">
            <w:pPr>
              <w:rPr>
                <w:rFonts w:ascii="Times New Roman" w:hAnsi="Times New Roman" w:cs="Times New Roman"/>
                <w:lang w:val="uk-UA"/>
              </w:rPr>
            </w:pPr>
          </w:p>
          <w:p w14:paraId="575A1AE6" w14:textId="77777777" w:rsidR="00DA5AC1" w:rsidRPr="00B21551" w:rsidRDefault="00DA5AC1">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6.1.1. Замовник відміняє спрощену закупівлю в разі:</w:t>
            </w:r>
          </w:p>
          <w:p w14:paraId="04B85CE8"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w:t>
            </w:r>
          </w:p>
          <w:p w14:paraId="7C2016BF"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у разі:</w:t>
            </w:r>
          </w:p>
          <w:p w14:paraId="3839E55C"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1) відхилення всіх пропозицій згідно з частиною 13 статті 14;</w:t>
            </w:r>
          </w:p>
          <w:p w14:paraId="2020C893"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2) відсутності пропозицій учасників для участі в ній.</w:t>
            </w:r>
          </w:p>
          <w:p w14:paraId="24BB7430"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lastRenderedPageBreak/>
              <w:t>Спрощена закупівля може бути відмінена частково (за лотом).</w:t>
            </w:r>
          </w:p>
          <w:p w14:paraId="46652589"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6.1.3.Повідомлення про відміну закупівлі оприлюднюється в електронній системі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w:t>
            </w:r>
          </w:p>
          <w:p w14:paraId="315DD947" w14:textId="77777777"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sidRPr="00B21551">
              <w:rPr>
                <w:rFonts w:ascii="Times New Roman" w:hAnsi="Times New Roman" w:cs="Times New Roman"/>
                <w:lang w:val="uk-UA"/>
              </w:rPr>
              <w:t>закупівель</w:t>
            </w:r>
            <w:proofErr w:type="spellEnd"/>
            <w:r w:rsidRPr="00B21551">
              <w:rPr>
                <w:rFonts w:ascii="Times New Roman" w:hAnsi="Times New Roman" w:cs="Times New Roman"/>
                <w:lang w:val="uk-UA"/>
              </w:rPr>
              <w:t xml:space="preserve"> в день його оприлюднення.</w:t>
            </w:r>
          </w:p>
        </w:tc>
      </w:tr>
      <w:tr w:rsidR="00DA5AC1" w:rsidRPr="00B21551"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B21551" w:rsidRDefault="00DA5AC1">
            <w:pPr>
              <w:rPr>
                <w:rFonts w:ascii="Times New Roman" w:hAnsi="Times New Roman" w:cs="Times New Roman"/>
                <w:lang w:val="uk-UA" w:eastAsia="uk-UA"/>
              </w:rPr>
            </w:pPr>
            <w:r w:rsidRPr="00B21551">
              <w:rPr>
                <w:rFonts w:ascii="Times New Roman" w:hAnsi="Times New Roman" w:cs="Times New Roman"/>
                <w:lang w:val="uk-UA"/>
              </w:rPr>
              <w:lastRenderedPageBreak/>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B21551" w:rsidRDefault="00DA5AC1">
            <w:pPr>
              <w:rPr>
                <w:rFonts w:ascii="Times New Roman" w:hAnsi="Times New Roman" w:cs="Times New Roman"/>
                <w:lang w:val="uk-UA"/>
              </w:rPr>
            </w:pPr>
            <w:r w:rsidRPr="00B21551">
              <w:rPr>
                <w:rFonts w:ascii="Times New Roman" w:hAnsi="Times New Roman" w:cs="Times New Roman"/>
                <w:lang w:val="uk-UA"/>
              </w:rPr>
              <w:t>Строк укладання договору</w:t>
            </w:r>
          </w:p>
          <w:p w14:paraId="3D1AA3A4" w14:textId="77777777" w:rsidR="00DA5AC1" w:rsidRPr="00B21551" w:rsidRDefault="00DA5AC1">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73B6402E" w:rsidR="00DA5AC1" w:rsidRPr="00B21551" w:rsidRDefault="00DA5AC1">
            <w:pPr>
              <w:jc w:val="both"/>
              <w:rPr>
                <w:rFonts w:ascii="Times New Roman" w:hAnsi="Times New Roman" w:cs="Times New Roman"/>
                <w:lang w:val="uk-UA"/>
              </w:rPr>
            </w:pPr>
            <w:r w:rsidRPr="00B21551">
              <w:rPr>
                <w:rFonts w:ascii="Times New Roman" w:hAnsi="Times New Roman" w:cs="Times New Roman"/>
                <w:lang w:val="uk-UA"/>
              </w:rPr>
              <w:t xml:space="preserve">6.2.1. </w:t>
            </w:r>
            <w:r w:rsidR="001C67A7" w:rsidRPr="00B2155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263F60" w:rsidRPr="00B21551"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263F60" w:rsidRPr="00B21551" w:rsidRDefault="00263F60" w:rsidP="00263F60">
            <w:pPr>
              <w:rPr>
                <w:rFonts w:ascii="Times New Roman" w:hAnsi="Times New Roman" w:cs="Times New Roman"/>
                <w:lang w:val="uk-UA" w:eastAsia="uk-UA"/>
              </w:rPr>
            </w:pPr>
            <w:r w:rsidRPr="00B21551">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263F60" w:rsidRPr="00B21551" w:rsidRDefault="00263F60" w:rsidP="00263F60">
            <w:pPr>
              <w:rPr>
                <w:rFonts w:ascii="Times New Roman" w:hAnsi="Times New Roman" w:cs="Times New Roman"/>
                <w:lang w:val="uk-UA"/>
              </w:rPr>
            </w:pPr>
            <w:r w:rsidRPr="00B21551">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03298F14"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C62A7FD"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1FD377D2"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1) відповідну інформацію про право підписання договору про закупівлю;</w:t>
            </w:r>
          </w:p>
          <w:p w14:paraId="0EA874DB" w14:textId="5F62B93D"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E2254F">
              <w:rPr>
                <w:rFonts w:ascii="Times New Roman" w:hAnsi="Times New Roman" w:cs="Times New Roman"/>
                <w:lang w:val="uk-UA"/>
              </w:rPr>
              <w:t>оголошенні щодо</w:t>
            </w:r>
            <w:r w:rsidRPr="00B21551">
              <w:rPr>
                <w:rFonts w:ascii="Times New Roman" w:hAnsi="Times New Roman" w:cs="Times New Roman"/>
                <w:lang w:val="uk-UA"/>
              </w:rPr>
              <w:t xml:space="preserve"> закупівлі.</w:t>
            </w:r>
          </w:p>
          <w:p w14:paraId="6F97A68F"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2D8C8AB6"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b/>
                <w:bCs/>
                <w:lang w:val="uk-UA"/>
              </w:rPr>
              <w:t>Проект договору подається в окремому файлі та наведений у Додатку №4 до цього Оголошення.</w:t>
            </w:r>
            <w:r w:rsidRPr="00B21551">
              <w:rPr>
                <w:rFonts w:ascii="Times New Roman" w:hAnsi="Times New Roman" w:cs="Times New Roman"/>
                <w:lang w:val="uk-UA"/>
              </w:rPr>
              <w:t xml:space="preserve"> Проект договору, з печаткою та підписом уповноваженої особи учасника,  надається у складі пропозиції учасника як невід’ємна її частина. </w:t>
            </w:r>
            <w:proofErr w:type="spellStart"/>
            <w:r w:rsidRPr="00B21551">
              <w:rPr>
                <w:rFonts w:ascii="Times New Roman" w:hAnsi="Times New Roman" w:cs="Times New Roman"/>
                <w:lang w:val="uk-UA"/>
              </w:rPr>
              <w:t>Скан</w:t>
            </w:r>
            <w:proofErr w:type="spellEnd"/>
            <w:r w:rsidRPr="00B21551">
              <w:rPr>
                <w:rFonts w:ascii="Times New Roman" w:hAnsi="Times New Roman" w:cs="Times New Roman"/>
                <w:lang w:val="uk-UA"/>
              </w:rPr>
              <w:t xml:space="preserve">-копія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w:t>
            </w:r>
            <w:r w:rsidR="00FA7E4C" w:rsidRPr="00B21551">
              <w:rPr>
                <w:rFonts w:ascii="Times New Roman" w:hAnsi="Times New Roman" w:cs="Times New Roman"/>
                <w:lang w:val="uk-UA"/>
              </w:rPr>
              <w:t>ім’я</w:t>
            </w:r>
            <w:r w:rsidRPr="00B21551">
              <w:rPr>
                <w:rFonts w:ascii="Times New Roman" w:hAnsi="Times New Roman" w:cs="Times New Roman"/>
                <w:lang w:val="uk-UA"/>
              </w:rPr>
              <w:t>, скріплена печаткою (за наявності).</w:t>
            </w:r>
          </w:p>
        </w:tc>
      </w:tr>
      <w:tr w:rsidR="00263F60" w:rsidRPr="00C076F5"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263F60" w:rsidRPr="00B21551" w:rsidRDefault="00263F60" w:rsidP="00263F60">
            <w:pPr>
              <w:rPr>
                <w:rFonts w:ascii="Times New Roman" w:hAnsi="Times New Roman" w:cs="Times New Roman"/>
                <w:lang w:val="uk-UA" w:eastAsia="uk-UA"/>
              </w:rPr>
            </w:pPr>
            <w:r w:rsidRPr="00B21551">
              <w:rPr>
                <w:rFonts w:ascii="Times New Roman" w:hAnsi="Times New Roman" w:cs="Times New Roman"/>
                <w:lang w:val="uk-UA"/>
              </w:rPr>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263F60" w:rsidRPr="00B21551" w:rsidRDefault="00263F60" w:rsidP="00263F60">
            <w:pPr>
              <w:rPr>
                <w:rFonts w:ascii="Times New Roman" w:hAnsi="Times New Roman" w:cs="Times New Roman"/>
                <w:lang w:val="uk-UA"/>
              </w:rPr>
            </w:pPr>
            <w:r w:rsidRPr="00B21551">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5C917C25"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6.4.1.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545479AC"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B21551">
              <w:rPr>
                <w:rFonts w:ascii="Times New Roman" w:hAnsi="Times New Roman" w:cs="Times New Roman"/>
                <w:lang w:val="uk-UA"/>
              </w:rPr>
              <w:lastRenderedPageBreak/>
              <w:t>передбачених ст. 41 ЗУ «Про Публічні закупівлі»:</w:t>
            </w:r>
          </w:p>
          <w:p w14:paraId="47CC9A58"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F49FA2A"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40EC8B8"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36FBCE"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666FA2E"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21551">
              <w:rPr>
                <w:rFonts w:ascii="Times New Roman" w:hAnsi="Times New Roman" w:cs="Times New Roman"/>
                <w:lang w:val="uk-UA"/>
              </w:rPr>
              <w:t>пропорційно</w:t>
            </w:r>
            <w:proofErr w:type="spellEnd"/>
            <w:r w:rsidRPr="00B21551">
              <w:rPr>
                <w:rFonts w:ascii="Times New Roman" w:hAnsi="Times New Roman" w:cs="Times New Roman"/>
                <w:lang w:val="uk-UA"/>
              </w:rPr>
              <w:t xml:space="preserve"> до зміни таких ставок та/або пільг з оподаткування;</w:t>
            </w:r>
          </w:p>
          <w:p w14:paraId="1798A994"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Надати в складі пропозиції лист-згоду з істотними умовами договору.</w:t>
            </w:r>
          </w:p>
          <w:p w14:paraId="56AE57B3"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Договір про закупівлю є нікчемним у разі:</w:t>
            </w:r>
          </w:p>
          <w:p w14:paraId="79674C0F"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0ADDDA15"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2) укладення договору з порушенням вимог частини четвертої статті 41 цього Закону;</w:t>
            </w:r>
          </w:p>
          <w:p w14:paraId="7C040A34" w14:textId="77777777" w:rsidR="00263F60" w:rsidRPr="00B21551" w:rsidRDefault="00263F60" w:rsidP="00263F60">
            <w:pPr>
              <w:jc w:val="both"/>
              <w:rPr>
                <w:rFonts w:ascii="Times New Roman" w:hAnsi="Times New Roman" w:cs="Times New Roman"/>
                <w:lang w:val="uk-UA"/>
              </w:rPr>
            </w:pPr>
            <w:r w:rsidRPr="00B21551">
              <w:rPr>
                <w:rFonts w:ascii="Times New Roman" w:hAnsi="Times New Roman" w:cs="Times New Roman"/>
                <w:lang w:val="uk-UA"/>
              </w:rPr>
              <w:t>3) укладення договору в період оскарження процедури закупівлі/спрощеної закупівлі відповідно до статті 18 цього Закону;</w:t>
            </w:r>
          </w:p>
          <w:p w14:paraId="3030D888" w14:textId="42085E08" w:rsidR="00263F60" w:rsidRPr="00B21551" w:rsidRDefault="00263F60" w:rsidP="00263F60">
            <w:pPr>
              <w:pStyle w:val="rvps2"/>
              <w:shd w:val="clear" w:color="auto" w:fill="FFFFFF"/>
              <w:spacing w:before="0" w:after="0"/>
              <w:jc w:val="both"/>
              <w:rPr>
                <w:lang w:val="uk-UA"/>
              </w:rPr>
            </w:pPr>
            <w:r w:rsidRPr="00B21551">
              <w:rPr>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DA5AC1"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B21551" w:rsidRDefault="00DA5AC1">
            <w:pPr>
              <w:rPr>
                <w:rFonts w:ascii="Times New Roman" w:hAnsi="Times New Roman" w:cs="Times New Roman"/>
                <w:lang w:val="uk-UA" w:eastAsia="uk-UA"/>
              </w:rPr>
            </w:pPr>
            <w:r w:rsidRPr="00B21551">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B21551" w:rsidRDefault="00DA5AC1">
            <w:pPr>
              <w:rPr>
                <w:rFonts w:ascii="Times New Roman" w:hAnsi="Times New Roman" w:cs="Times New Roman"/>
                <w:lang w:val="uk-UA" w:eastAsia="uk-UA"/>
              </w:rPr>
            </w:pPr>
            <w:r w:rsidRPr="00B21551">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Default="00DA5AC1">
            <w:pPr>
              <w:pStyle w:val="rvps2"/>
              <w:shd w:val="clear" w:color="auto" w:fill="FFFFFF"/>
              <w:spacing w:before="0" w:after="0"/>
              <w:jc w:val="both"/>
              <w:rPr>
                <w:color w:val="000000"/>
                <w:lang w:val="uk-UA"/>
              </w:rPr>
            </w:pPr>
            <w:r w:rsidRPr="00B21551">
              <w:rPr>
                <w:color w:val="000000"/>
                <w:lang w:val="uk-UA"/>
              </w:rPr>
              <w:t>Не вимагається замовником.</w:t>
            </w:r>
          </w:p>
        </w:tc>
      </w:tr>
    </w:tbl>
    <w:p w14:paraId="1C89C5A8" w14:textId="77777777" w:rsidR="00431061" w:rsidRDefault="00431061"/>
    <w:sectPr w:rsidR="004310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16cid:durableId="92748057">
    <w:abstractNumId w:val="1"/>
  </w:num>
  <w:num w:numId="2" w16cid:durableId="1159082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956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045"/>
    <w:rsid w:val="00027F63"/>
    <w:rsid w:val="00042474"/>
    <w:rsid w:val="000769CB"/>
    <w:rsid w:val="000B03B9"/>
    <w:rsid w:val="000E605E"/>
    <w:rsid w:val="000F5AC7"/>
    <w:rsid w:val="00125B8D"/>
    <w:rsid w:val="001337D1"/>
    <w:rsid w:val="00133F5F"/>
    <w:rsid w:val="00162C35"/>
    <w:rsid w:val="001825AC"/>
    <w:rsid w:val="001C67A7"/>
    <w:rsid w:val="00210BD4"/>
    <w:rsid w:val="00263F60"/>
    <w:rsid w:val="00265768"/>
    <w:rsid w:val="002C08AC"/>
    <w:rsid w:val="002D7751"/>
    <w:rsid w:val="002F530C"/>
    <w:rsid w:val="0031082F"/>
    <w:rsid w:val="00312C57"/>
    <w:rsid w:val="0037548B"/>
    <w:rsid w:val="003960C6"/>
    <w:rsid w:val="003D5EB4"/>
    <w:rsid w:val="00403F41"/>
    <w:rsid w:val="00431061"/>
    <w:rsid w:val="004B1267"/>
    <w:rsid w:val="00531C3E"/>
    <w:rsid w:val="005856E7"/>
    <w:rsid w:val="00593252"/>
    <w:rsid w:val="00593D75"/>
    <w:rsid w:val="00603C93"/>
    <w:rsid w:val="00622050"/>
    <w:rsid w:val="00676D09"/>
    <w:rsid w:val="006B126C"/>
    <w:rsid w:val="006D0D88"/>
    <w:rsid w:val="006D2045"/>
    <w:rsid w:val="006F2F76"/>
    <w:rsid w:val="006F69D2"/>
    <w:rsid w:val="0072482C"/>
    <w:rsid w:val="0074079C"/>
    <w:rsid w:val="007750DE"/>
    <w:rsid w:val="007A3229"/>
    <w:rsid w:val="007E74B3"/>
    <w:rsid w:val="00806418"/>
    <w:rsid w:val="008102AF"/>
    <w:rsid w:val="00863E5E"/>
    <w:rsid w:val="00871E0C"/>
    <w:rsid w:val="00891890"/>
    <w:rsid w:val="008C732D"/>
    <w:rsid w:val="008C745B"/>
    <w:rsid w:val="008E7B06"/>
    <w:rsid w:val="008F7515"/>
    <w:rsid w:val="0090262C"/>
    <w:rsid w:val="0090360D"/>
    <w:rsid w:val="009416A5"/>
    <w:rsid w:val="00943EF3"/>
    <w:rsid w:val="00946EFA"/>
    <w:rsid w:val="00966B67"/>
    <w:rsid w:val="00977688"/>
    <w:rsid w:val="00993CF1"/>
    <w:rsid w:val="009A2DBD"/>
    <w:rsid w:val="009D1CB3"/>
    <w:rsid w:val="009D5D73"/>
    <w:rsid w:val="009E775D"/>
    <w:rsid w:val="009F1AF0"/>
    <w:rsid w:val="00A1168D"/>
    <w:rsid w:val="00A3481E"/>
    <w:rsid w:val="00A72D40"/>
    <w:rsid w:val="00A75F14"/>
    <w:rsid w:val="00AC6311"/>
    <w:rsid w:val="00AE0412"/>
    <w:rsid w:val="00AF24F4"/>
    <w:rsid w:val="00B0294B"/>
    <w:rsid w:val="00B12D87"/>
    <w:rsid w:val="00B21551"/>
    <w:rsid w:val="00B41A1B"/>
    <w:rsid w:val="00B46A13"/>
    <w:rsid w:val="00B51186"/>
    <w:rsid w:val="00B94433"/>
    <w:rsid w:val="00BA2F4D"/>
    <w:rsid w:val="00BA3A31"/>
    <w:rsid w:val="00BC446A"/>
    <w:rsid w:val="00BF514A"/>
    <w:rsid w:val="00C076F5"/>
    <w:rsid w:val="00C12920"/>
    <w:rsid w:val="00C32928"/>
    <w:rsid w:val="00C72BAA"/>
    <w:rsid w:val="00C9111F"/>
    <w:rsid w:val="00D06744"/>
    <w:rsid w:val="00D25789"/>
    <w:rsid w:val="00D26BA6"/>
    <w:rsid w:val="00D6226D"/>
    <w:rsid w:val="00D65A82"/>
    <w:rsid w:val="00D77907"/>
    <w:rsid w:val="00DA5AC1"/>
    <w:rsid w:val="00DC7846"/>
    <w:rsid w:val="00DF06B3"/>
    <w:rsid w:val="00E03FF5"/>
    <w:rsid w:val="00E2254F"/>
    <w:rsid w:val="00E25752"/>
    <w:rsid w:val="00E37165"/>
    <w:rsid w:val="00E5478A"/>
    <w:rsid w:val="00E56535"/>
    <w:rsid w:val="00E61215"/>
    <w:rsid w:val="00EA2624"/>
    <w:rsid w:val="00EA7647"/>
    <w:rsid w:val="00ED27FB"/>
    <w:rsid w:val="00ED531E"/>
    <w:rsid w:val="00F05EF0"/>
    <w:rsid w:val="00F10E07"/>
    <w:rsid w:val="00F15ED4"/>
    <w:rsid w:val="00F37843"/>
    <w:rsid w:val="00F60823"/>
    <w:rsid w:val="00F947FC"/>
    <w:rsid w:val="00F959CE"/>
    <w:rsid w:val="00FA3BF8"/>
    <w:rsid w:val="00FA7E4C"/>
    <w:rsid w:val="00FB2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6051-ACB0-4F3C-A922-B3BC5E22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Pages>
  <Words>26500</Words>
  <Characters>15105</Characters>
  <Application>Microsoft Office Word</Application>
  <DocSecurity>0</DocSecurity>
  <Lines>125</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4</cp:revision>
  <dcterms:created xsi:type="dcterms:W3CDTF">2021-01-15T08:46:00Z</dcterms:created>
  <dcterms:modified xsi:type="dcterms:W3CDTF">2022-08-05T12:11:00Z</dcterms:modified>
</cp:coreProperties>
</file>