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0B3CF1"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43A8A">
        <w:rPr>
          <w:rFonts w:ascii="Times New Roman" w:hAnsi="Times New Roman" w:cs="Times New Roman"/>
          <w:sz w:val="24"/>
          <w:szCs w:val="24"/>
          <w:lang w:val="uk-UA"/>
        </w:rPr>
        <w:t xml:space="preserve">Протоколом </w:t>
      </w:r>
      <w:r w:rsidR="009240A9" w:rsidRPr="000B3CF1">
        <w:rPr>
          <w:rFonts w:ascii="Times New Roman" w:hAnsi="Times New Roman" w:cs="Times New Roman"/>
          <w:sz w:val="24"/>
          <w:szCs w:val="24"/>
          <w:lang w:val="uk-UA"/>
        </w:rPr>
        <w:t>№</w:t>
      </w:r>
      <w:r w:rsidR="001500D2" w:rsidRPr="000B3CF1">
        <w:rPr>
          <w:rFonts w:ascii="Times New Roman" w:hAnsi="Times New Roman" w:cs="Times New Roman"/>
          <w:sz w:val="24"/>
          <w:szCs w:val="24"/>
          <w:lang w:val="uk-UA"/>
        </w:rPr>
        <w:t xml:space="preserve"> </w:t>
      </w:r>
      <w:r w:rsidR="00F91744" w:rsidRPr="000B3CF1">
        <w:rPr>
          <w:rFonts w:ascii="Times New Roman" w:hAnsi="Times New Roman" w:cs="Times New Roman"/>
          <w:sz w:val="24"/>
          <w:szCs w:val="24"/>
          <w:lang w:val="uk-UA"/>
        </w:rPr>
        <w:t>76</w:t>
      </w:r>
      <w:r w:rsidR="008307AE" w:rsidRPr="000B3CF1">
        <w:rPr>
          <w:rFonts w:ascii="Times New Roman" w:hAnsi="Times New Roman" w:cs="Times New Roman"/>
          <w:sz w:val="24"/>
          <w:szCs w:val="24"/>
          <w:lang w:val="uk-UA"/>
        </w:rPr>
        <w:t xml:space="preserve"> </w:t>
      </w:r>
      <w:r w:rsidRPr="000B3CF1">
        <w:rPr>
          <w:rFonts w:ascii="Times New Roman" w:hAnsi="Times New Roman" w:cs="Times New Roman"/>
          <w:sz w:val="24"/>
          <w:szCs w:val="24"/>
          <w:lang w:val="uk-UA"/>
        </w:rPr>
        <w:t xml:space="preserve">від </w:t>
      </w:r>
      <w:r w:rsidR="00F91744" w:rsidRPr="000B3CF1">
        <w:rPr>
          <w:rFonts w:ascii="Times New Roman" w:hAnsi="Times New Roman" w:cs="Times New Roman"/>
          <w:sz w:val="24"/>
          <w:szCs w:val="24"/>
          <w:lang w:val="uk-UA"/>
        </w:rPr>
        <w:t>0</w:t>
      </w:r>
      <w:r w:rsidR="00443E34" w:rsidRPr="000B3CF1">
        <w:rPr>
          <w:rFonts w:ascii="Times New Roman" w:hAnsi="Times New Roman" w:cs="Times New Roman"/>
          <w:sz w:val="24"/>
          <w:szCs w:val="24"/>
          <w:lang w:val="uk-UA"/>
        </w:rPr>
        <w:t xml:space="preserve">2 </w:t>
      </w:r>
      <w:r w:rsidR="00F91744" w:rsidRPr="000B3CF1">
        <w:rPr>
          <w:rFonts w:ascii="Times New Roman" w:hAnsi="Times New Roman" w:cs="Times New Roman"/>
          <w:sz w:val="24"/>
          <w:szCs w:val="24"/>
          <w:lang w:val="uk-UA"/>
        </w:rPr>
        <w:t>квітня</w:t>
      </w:r>
      <w:r w:rsidR="00EA3501" w:rsidRPr="000B3CF1">
        <w:rPr>
          <w:rFonts w:ascii="Times New Roman" w:hAnsi="Times New Roman" w:cs="Times New Roman"/>
          <w:sz w:val="24"/>
          <w:szCs w:val="24"/>
          <w:lang w:val="uk-UA"/>
        </w:rPr>
        <w:t xml:space="preserve"> </w:t>
      </w:r>
      <w:r w:rsidRPr="000B3CF1">
        <w:rPr>
          <w:rFonts w:ascii="Times New Roman" w:hAnsi="Times New Roman" w:cs="Times New Roman"/>
          <w:sz w:val="24"/>
          <w:szCs w:val="24"/>
          <w:lang w:val="uk-UA"/>
        </w:rPr>
        <w:t>202</w:t>
      </w:r>
      <w:r w:rsidR="004F46EC" w:rsidRPr="000B3CF1">
        <w:rPr>
          <w:rFonts w:ascii="Times New Roman" w:hAnsi="Times New Roman" w:cs="Times New Roman"/>
          <w:sz w:val="24"/>
          <w:szCs w:val="24"/>
          <w:lang w:val="uk-UA"/>
        </w:rPr>
        <w:t>4</w:t>
      </w:r>
      <w:r w:rsidRPr="000B3CF1">
        <w:rPr>
          <w:rFonts w:ascii="Times New Roman" w:hAnsi="Times New Roman" w:cs="Times New Roman"/>
          <w:sz w:val="24"/>
          <w:szCs w:val="24"/>
          <w:lang w:val="uk-UA"/>
        </w:rPr>
        <w:t xml:space="preserve"> року           </w:t>
      </w:r>
    </w:p>
    <w:p w:rsidR="0067282E" w:rsidRPr="000B3CF1" w:rsidRDefault="0067282E" w:rsidP="0067282E">
      <w:pPr>
        <w:pStyle w:val="a5"/>
        <w:rPr>
          <w:rFonts w:ascii="Times New Roman" w:hAnsi="Times New Roman" w:cs="Times New Roman"/>
          <w:sz w:val="24"/>
          <w:szCs w:val="24"/>
          <w:lang w:val="uk-UA"/>
        </w:rPr>
      </w:pPr>
      <w:r w:rsidRPr="000B3CF1">
        <w:rPr>
          <w:rFonts w:ascii="Times New Roman" w:hAnsi="Times New Roman" w:cs="Times New Roman"/>
          <w:sz w:val="24"/>
          <w:szCs w:val="24"/>
          <w:lang w:val="uk-UA"/>
        </w:rPr>
        <w:t xml:space="preserve">                                                                 Уповноважена особа з організації та проведення                                                   </w:t>
      </w:r>
    </w:p>
    <w:p w:rsidR="0067282E" w:rsidRPr="000B3CF1" w:rsidRDefault="0067282E" w:rsidP="0067282E">
      <w:pPr>
        <w:tabs>
          <w:tab w:val="left" w:pos="4140"/>
        </w:tabs>
        <w:rPr>
          <w:lang w:val="uk-UA"/>
        </w:rPr>
      </w:pPr>
      <w:r w:rsidRPr="000B3CF1">
        <w:rPr>
          <w:lang w:val="uk-UA"/>
        </w:rPr>
        <w:tab/>
        <w:t>публічних закупівель КНП «ЮМБЛ» ЮМР</w:t>
      </w:r>
    </w:p>
    <w:p w:rsidR="006C1C9B" w:rsidRPr="000B3CF1" w:rsidRDefault="006C1C9B" w:rsidP="0067282E">
      <w:pPr>
        <w:tabs>
          <w:tab w:val="left" w:pos="4140"/>
        </w:tabs>
        <w:rPr>
          <w:sz w:val="18"/>
          <w:szCs w:val="18"/>
          <w:lang w:val="uk-UA"/>
        </w:rPr>
      </w:pPr>
    </w:p>
    <w:p w:rsidR="00DE1CC7" w:rsidRPr="000B3CF1" w:rsidRDefault="00DE1CC7" w:rsidP="00DE1CC7">
      <w:pPr>
        <w:shd w:val="clear" w:color="auto" w:fill="FFFFFF"/>
        <w:ind w:right="-30"/>
        <w:jc w:val="both"/>
        <w:rPr>
          <w:b/>
          <w:color w:val="000000"/>
          <w:lang w:val="uk-UA"/>
        </w:rPr>
      </w:pPr>
      <w:r w:rsidRPr="000B3CF1">
        <w:rPr>
          <w:bCs/>
          <w:color w:val="000000"/>
          <w:spacing w:val="3"/>
          <w:lang w:val="uk-UA"/>
        </w:rPr>
        <w:t xml:space="preserve">                                                                                       ________________ </w:t>
      </w:r>
      <w:r w:rsidR="00F56404" w:rsidRPr="000B3CF1">
        <w:rPr>
          <w:bCs/>
          <w:color w:val="000000"/>
          <w:spacing w:val="3"/>
          <w:lang w:val="uk-UA"/>
        </w:rPr>
        <w:t>Н.В. Шевченко</w:t>
      </w:r>
    </w:p>
    <w:p w:rsidR="00DE1CC7" w:rsidRPr="000B3CF1" w:rsidRDefault="00DE1CC7" w:rsidP="00DE1CC7">
      <w:pPr>
        <w:shd w:val="clear" w:color="auto" w:fill="FFFFFF"/>
        <w:ind w:right="-30"/>
        <w:jc w:val="both"/>
        <w:rPr>
          <w:bCs/>
          <w:strike/>
          <w:color w:val="000000"/>
          <w:spacing w:val="3"/>
          <w:lang w:val="uk-UA"/>
        </w:rPr>
      </w:pPr>
      <w:r w:rsidRPr="000B3CF1">
        <w:rPr>
          <w:b/>
          <w:color w:val="000000"/>
          <w:lang w:val="uk-UA"/>
        </w:rPr>
        <w:t xml:space="preserve">                                                                               </w:t>
      </w:r>
    </w:p>
    <w:p w:rsidR="00DE1CC7" w:rsidRDefault="00DE1CC7" w:rsidP="005C1F58">
      <w:pPr>
        <w:jc w:val="center"/>
        <w:rPr>
          <w:b/>
          <w:bCs/>
          <w:lang w:val="uk-UA"/>
        </w:rPr>
      </w:pPr>
      <w:r w:rsidRPr="000B3CF1">
        <w:rPr>
          <w:b/>
          <w:bCs/>
          <w:lang w:val="uk-UA"/>
        </w:rPr>
        <w:t xml:space="preserve">                                        </w:t>
      </w:r>
      <w:r w:rsidRPr="000B3CF1">
        <w:rPr>
          <w:b/>
          <w:color w:val="000000"/>
          <w:lang w:val="uk-UA"/>
        </w:rPr>
        <w:t xml:space="preserve">                                «</w:t>
      </w:r>
      <w:r w:rsidR="00F91744" w:rsidRPr="000B3CF1">
        <w:rPr>
          <w:b/>
          <w:color w:val="000000"/>
          <w:lang w:val="uk-UA"/>
        </w:rPr>
        <w:t>02</w:t>
      </w:r>
      <w:r w:rsidR="001E414E" w:rsidRPr="000B3CF1">
        <w:rPr>
          <w:b/>
          <w:color w:val="000000"/>
          <w:lang w:val="uk-UA"/>
        </w:rPr>
        <w:t>»</w:t>
      </w:r>
      <w:r w:rsidRPr="000B3CF1">
        <w:rPr>
          <w:b/>
          <w:color w:val="000000"/>
          <w:lang w:val="uk-UA"/>
        </w:rPr>
        <w:t xml:space="preserve"> </w:t>
      </w:r>
      <w:r w:rsidR="00F91744" w:rsidRPr="000B3CF1">
        <w:rPr>
          <w:b/>
          <w:color w:val="000000"/>
          <w:lang w:val="uk-UA"/>
        </w:rPr>
        <w:t>квітня</w:t>
      </w:r>
      <w:r w:rsidR="009240A9" w:rsidRPr="000B3CF1">
        <w:rPr>
          <w:b/>
          <w:color w:val="000000"/>
          <w:lang w:val="uk-UA"/>
        </w:rPr>
        <w:t xml:space="preserve"> 202</w:t>
      </w:r>
      <w:r w:rsidR="004F46EC" w:rsidRPr="000B3CF1">
        <w:rPr>
          <w:b/>
          <w:color w:val="000000"/>
          <w:lang w:val="uk-UA"/>
        </w:rPr>
        <w:t>4</w:t>
      </w:r>
      <w:r w:rsidR="007C5690" w:rsidRPr="000B3CF1">
        <w:rPr>
          <w:b/>
          <w:color w:val="000000"/>
          <w:lang w:val="uk-UA"/>
        </w:rPr>
        <w:t xml:space="preserve"> </w:t>
      </w:r>
      <w:r w:rsidRPr="000B3CF1">
        <w:rPr>
          <w:b/>
          <w:color w:val="000000"/>
          <w:lang w:val="uk-UA"/>
        </w:rPr>
        <w:t>року</w:t>
      </w:r>
    </w:p>
    <w:p w:rsidR="00DE1CC7" w:rsidRDefault="00DE1CC7" w:rsidP="00DE1CC7">
      <w:pPr>
        <w:ind w:left="320"/>
        <w:jc w:val="center"/>
        <w:rPr>
          <w:b/>
          <w:bCs/>
          <w:lang w:val="uk-UA"/>
        </w:rPr>
      </w:pPr>
    </w:p>
    <w:p w:rsidR="00F46CF3" w:rsidRDefault="00F46CF3" w:rsidP="00DE1CC7">
      <w:pPr>
        <w:ind w:left="320"/>
        <w:jc w:val="center"/>
        <w:rPr>
          <w:b/>
          <w:bCs/>
          <w:lang w:val="uk-UA"/>
        </w:rPr>
      </w:pPr>
    </w:p>
    <w:p w:rsidR="00F46CF3" w:rsidRDefault="00F46CF3"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0B2125" w:rsidRPr="00831025" w:rsidRDefault="00DE1CC7" w:rsidP="00831025">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F46CF3" w:rsidRDefault="00F46CF3" w:rsidP="00946DCD">
      <w:pPr>
        <w:pStyle w:val="1"/>
        <w:rPr>
          <w:rFonts w:ascii="Times New Roman" w:hAnsi="Times New Roman" w:cs="Times New Roman"/>
          <w:b/>
          <w:color w:val="000000"/>
          <w:sz w:val="16"/>
          <w:szCs w:val="16"/>
          <w:lang w:val="uk-UA"/>
        </w:rPr>
      </w:pPr>
    </w:p>
    <w:p w:rsidR="00F46CF3" w:rsidRPr="009843C0" w:rsidRDefault="00F46CF3" w:rsidP="00946DCD">
      <w:pPr>
        <w:pStyle w:val="1"/>
        <w:rPr>
          <w:rFonts w:ascii="Times New Roman" w:hAnsi="Times New Roman" w:cs="Times New Roman"/>
          <w:b/>
          <w:color w:val="000000"/>
          <w:sz w:val="16"/>
          <w:szCs w:val="16"/>
          <w:lang w:val="uk-UA"/>
        </w:rPr>
      </w:pPr>
    </w:p>
    <w:p w:rsidR="00443E34" w:rsidRPr="00443E34" w:rsidRDefault="00443E34" w:rsidP="00443E34">
      <w:pPr>
        <w:jc w:val="center"/>
        <w:rPr>
          <w:b/>
          <w:sz w:val="48"/>
          <w:szCs w:val="48"/>
          <w:lang w:val="uk-UA" w:eastAsia="zh-CN"/>
        </w:rPr>
      </w:pPr>
      <w:r>
        <w:rPr>
          <w:b/>
          <w:sz w:val="48"/>
          <w:szCs w:val="48"/>
          <w:lang w:val="uk-UA" w:eastAsia="zh-CN"/>
        </w:rPr>
        <w:t>Оксиди, пероксиди та гідроксиди</w:t>
      </w:r>
      <w:r w:rsidRPr="00443E34">
        <w:rPr>
          <w:b/>
          <w:sz w:val="48"/>
          <w:szCs w:val="48"/>
          <w:lang w:val="uk-UA" w:eastAsia="zh-CN"/>
        </w:rPr>
        <w:t xml:space="preserve"> </w:t>
      </w:r>
    </w:p>
    <w:p w:rsidR="00831025" w:rsidRDefault="00443E34" w:rsidP="00443E34">
      <w:pPr>
        <w:jc w:val="center"/>
        <w:rPr>
          <w:b/>
          <w:bCs/>
          <w:color w:val="000000"/>
          <w:lang w:val="uk-UA"/>
        </w:rPr>
      </w:pPr>
      <w:r w:rsidRPr="00443E34">
        <w:rPr>
          <w:b/>
          <w:sz w:val="48"/>
          <w:szCs w:val="48"/>
          <w:lang w:val="uk-UA" w:eastAsia="zh-CN"/>
        </w:rPr>
        <w:t>Код ДК 021:2015:24210000-9 «Оксиди, пероксиди та гідроксиди»</w:t>
      </w:r>
    </w:p>
    <w:p w:rsidR="00831025" w:rsidRDefault="00831025" w:rsidP="008307AE">
      <w:pPr>
        <w:jc w:val="center"/>
        <w:rPr>
          <w:b/>
          <w:bCs/>
          <w:color w:val="000000"/>
          <w:lang w:val="uk-UA"/>
        </w:rPr>
      </w:pPr>
    </w:p>
    <w:p w:rsidR="009F655B" w:rsidRDefault="009F655B" w:rsidP="008307AE">
      <w:pPr>
        <w:jc w:val="cente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0D642F" w:rsidRDefault="000D642F" w:rsidP="00A7581D">
      <w:pPr>
        <w:rPr>
          <w:b/>
          <w:bCs/>
          <w:color w:val="000000"/>
          <w:lang w:val="uk-UA"/>
        </w:rPr>
      </w:pPr>
    </w:p>
    <w:p w:rsidR="00C70884" w:rsidRDefault="00C70884" w:rsidP="00A7581D">
      <w:pPr>
        <w:rPr>
          <w:b/>
          <w:bCs/>
          <w:color w:val="000000"/>
          <w:lang w:val="uk-UA"/>
        </w:rPr>
      </w:pPr>
    </w:p>
    <w:p w:rsidR="00C70884" w:rsidRDefault="00C70884" w:rsidP="00A7581D">
      <w:pPr>
        <w:rPr>
          <w:b/>
          <w:bCs/>
          <w:color w:val="000000"/>
          <w:lang w:val="uk-UA"/>
        </w:rPr>
      </w:pPr>
    </w:p>
    <w:p w:rsidR="00647108" w:rsidRDefault="00647108" w:rsidP="00A7581D">
      <w:pPr>
        <w:rPr>
          <w:b/>
          <w:bCs/>
          <w:color w:val="000000"/>
          <w:lang w:val="uk-UA"/>
        </w:rPr>
      </w:pPr>
    </w:p>
    <w:p w:rsidR="00647108" w:rsidRDefault="00647108" w:rsidP="00A7581D">
      <w:pPr>
        <w:rPr>
          <w:b/>
          <w:bCs/>
          <w:color w:val="000000"/>
          <w:lang w:val="uk-UA"/>
        </w:rPr>
      </w:pPr>
    </w:p>
    <w:p w:rsidR="00443E34" w:rsidRDefault="00443E34" w:rsidP="00A7581D">
      <w:pPr>
        <w:rPr>
          <w:b/>
          <w:bCs/>
          <w:color w:val="000000"/>
          <w:lang w:val="uk-UA"/>
        </w:rPr>
      </w:pPr>
    </w:p>
    <w:p w:rsidR="00443E34" w:rsidRDefault="00443E34" w:rsidP="00A7581D">
      <w:pPr>
        <w:rPr>
          <w:b/>
          <w:bCs/>
          <w:color w:val="000000"/>
          <w:lang w:val="uk-UA"/>
        </w:rPr>
      </w:pPr>
    </w:p>
    <w:p w:rsidR="00647108" w:rsidRDefault="00647108" w:rsidP="00A7581D">
      <w:pPr>
        <w:rPr>
          <w:b/>
          <w:bCs/>
          <w:color w:val="000000"/>
          <w:lang w:val="uk-UA"/>
        </w:rPr>
      </w:pPr>
    </w:p>
    <w:p w:rsidR="00647108" w:rsidRDefault="00647108" w:rsidP="00A7581D">
      <w:pPr>
        <w:rPr>
          <w:b/>
          <w:bCs/>
          <w:color w:val="000000"/>
          <w:lang w:val="uk-UA"/>
        </w:rPr>
      </w:pPr>
    </w:p>
    <w:p w:rsidR="00C70884" w:rsidRDefault="00C70884" w:rsidP="00A7581D">
      <w:pPr>
        <w:rPr>
          <w:b/>
          <w:bCs/>
          <w:color w:val="000000"/>
          <w:lang w:val="uk-UA"/>
        </w:rPr>
      </w:pPr>
    </w:p>
    <w:p w:rsidR="00603A3A" w:rsidRDefault="00603A3A" w:rsidP="00A7581D">
      <w:pPr>
        <w:rPr>
          <w:b/>
          <w:bCs/>
          <w:color w:val="000000"/>
          <w:lang w:val="uk-UA"/>
        </w:rPr>
      </w:pPr>
    </w:p>
    <w:p w:rsidR="00037E56" w:rsidRDefault="00DE1CC7" w:rsidP="00AD009D">
      <w:pPr>
        <w:jc w:val="center"/>
        <w:rPr>
          <w:b/>
          <w:bCs/>
          <w:caps/>
          <w:color w:val="000000"/>
          <w:sz w:val="22"/>
          <w:szCs w:val="22"/>
          <w:lang w:val="uk-UA"/>
        </w:rPr>
      </w:pPr>
      <w:r w:rsidRPr="004F65C9">
        <w:rPr>
          <w:b/>
          <w:bCs/>
          <w:caps/>
          <w:color w:val="000000"/>
          <w:sz w:val="22"/>
          <w:szCs w:val="22"/>
          <w:lang w:val="uk-UA"/>
        </w:rPr>
        <w:t>м.Южноукраїнськ</w:t>
      </w:r>
      <w:r w:rsidRPr="00EF6DBF">
        <w:rPr>
          <w:b/>
          <w:bCs/>
          <w:caps/>
          <w:color w:val="000000"/>
          <w:sz w:val="22"/>
          <w:szCs w:val="22"/>
          <w:lang w:val="uk-UA"/>
        </w:rPr>
        <w:t>- 202</w:t>
      </w:r>
      <w:r w:rsidR="004F46EC" w:rsidRPr="00EF6DBF">
        <w:rPr>
          <w:b/>
          <w:bCs/>
          <w:caps/>
          <w:color w:val="000000"/>
          <w:sz w:val="22"/>
          <w:szCs w:val="22"/>
          <w:lang w:val="uk-UA"/>
        </w:rPr>
        <w:t>4</w:t>
      </w:r>
      <w:r w:rsidR="003659C2" w:rsidRPr="00EF6DBF">
        <w:rPr>
          <w:b/>
          <w:bCs/>
          <w:caps/>
          <w:color w:val="000000"/>
          <w:sz w:val="22"/>
          <w:szCs w:val="22"/>
          <w:lang w:val="uk-UA"/>
        </w:rPr>
        <w:t xml:space="preserve"> р</w:t>
      </w:r>
      <w:r w:rsidR="00AD009D" w:rsidRPr="00EF6DBF">
        <w:rPr>
          <w:b/>
          <w:bCs/>
          <w:caps/>
          <w:color w:val="000000"/>
          <w:sz w:val="22"/>
          <w:szCs w:val="22"/>
          <w:lang w:val="uk-UA"/>
        </w:rPr>
        <w:t>.</w:t>
      </w:r>
    </w:p>
    <w:p w:rsidR="00443E34" w:rsidRDefault="00443E34" w:rsidP="00AD009D">
      <w:pPr>
        <w:jc w:val="center"/>
        <w:rPr>
          <w:b/>
          <w:bCs/>
          <w:caps/>
          <w:color w:val="000000"/>
          <w:sz w:val="22"/>
          <w:szCs w:val="22"/>
          <w:lang w:val="uk-UA"/>
        </w:rPr>
      </w:pPr>
    </w:p>
    <w:p w:rsidR="008307AE" w:rsidRDefault="008307AE" w:rsidP="00AD009D">
      <w:pPr>
        <w:jc w:val="center"/>
        <w:rPr>
          <w:b/>
          <w:bCs/>
          <w:caps/>
          <w:color w:val="000000"/>
          <w:sz w:val="22"/>
          <w:szCs w:val="22"/>
          <w:lang w:val="uk-UA"/>
        </w:rPr>
      </w:pPr>
    </w:p>
    <w:p w:rsidR="00C61FC6" w:rsidRPr="00EF55D2" w:rsidRDefault="00C61FC6" w:rsidP="00AD009D">
      <w:pPr>
        <w:jc w:val="center"/>
        <w:rPr>
          <w:b/>
          <w:bCs/>
          <w:caps/>
          <w:color w:val="000000"/>
          <w:sz w:val="22"/>
          <w:szCs w:val="22"/>
          <w:lang w:val="uk-UA"/>
        </w:rPr>
      </w:pP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7"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w:t>
            </w:r>
            <w:proofErr w:type="gramStart"/>
            <w:r w:rsidRPr="00510AFA">
              <w:rPr>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w:t>
            </w:r>
            <w:proofErr w:type="gramStart"/>
            <w:r>
              <w:rPr>
                <w:sz w:val="23"/>
                <w:szCs w:val="23"/>
                <w:lang w:eastAsia="en-US"/>
              </w:rPr>
              <w:t>м</w:t>
            </w:r>
            <w:proofErr w:type="gramEnd"/>
            <w:r>
              <w:rPr>
                <w:sz w:val="23"/>
                <w:szCs w:val="23"/>
                <w:lang w:eastAsia="en-US"/>
              </w:rPr>
              <w:t xml:space="preserve">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0B3C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8307AE"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443E34" w:rsidRPr="00443E34" w:rsidRDefault="00443E34" w:rsidP="00443E34">
            <w:pPr>
              <w:rPr>
                <w:b/>
                <w:lang w:val="uk-UA" w:eastAsia="zh-CN"/>
              </w:rPr>
            </w:pPr>
            <w:r w:rsidRPr="00443E34">
              <w:rPr>
                <w:b/>
                <w:lang w:val="uk-UA" w:eastAsia="zh-CN"/>
              </w:rPr>
              <w:t xml:space="preserve">Оксиди, пероксиди та гідроксиди, </w:t>
            </w:r>
          </w:p>
          <w:p w:rsidR="00DE1CC7" w:rsidRPr="0089139D" w:rsidRDefault="00443E34" w:rsidP="00443E34">
            <w:pPr>
              <w:rPr>
                <w:b/>
                <w:bCs/>
                <w:position w:val="-2"/>
                <w:lang w:val="uk-UA" w:eastAsia="zh-CN"/>
              </w:rPr>
            </w:pPr>
            <w:r w:rsidRPr="00443E34">
              <w:rPr>
                <w:b/>
                <w:lang w:val="uk-UA" w:eastAsia="zh-CN"/>
              </w:rPr>
              <w:t>Код ДК 021:2015:24210000-9 «Оксиди, пероксиди та гідроксиди»</w:t>
            </w:r>
          </w:p>
        </w:tc>
      </w:tr>
      <w:tr w:rsidR="00DE1CC7" w:rsidRPr="008307A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w:t>
            </w:r>
            <w:proofErr w:type="gramStart"/>
            <w:r>
              <w:rPr>
                <w:color w:val="000000"/>
                <w:sz w:val="23"/>
                <w:szCs w:val="23"/>
                <w:lang w:eastAsia="en-US"/>
              </w:rPr>
              <w:t>вл</w:t>
            </w:r>
            <w:proofErr w:type="gramEnd"/>
            <w:r>
              <w:rPr>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443E34" w:rsidRPr="00443E34" w:rsidRDefault="00443E34" w:rsidP="00443E34">
            <w:pPr>
              <w:rPr>
                <w:b/>
                <w:lang w:val="uk-UA" w:eastAsia="zh-CN"/>
              </w:rPr>
            </w:pPr>
            <w:r w:rsidRPr="00443E34">
              <w:rPr>
                <w:b/>
                <w:lang w:val="uk-UA" w:eastAsia="zh-CN"/>
              </w:rPr>
              <w:t xml:space="preserve">Оксиди, пероксиди та гідроксиди, </w:t>
            </w:r>
          </w:p>
          <w:p w:rsidR="00DE1CC7" w:rsidRPr="0052034C" w:rsidRDefault="00443E34" w:rsidP="00443E34">
            <w:pPr>
              <w:rPr>
                <w:b/>
                <w:bCs/>
                <w:position w:val="-2"/>
                <w:lang w:val="uk-UA" w:eastAsia="zh-CN"/>
              </w:rPr>
            </w:pPr>
            <w:r w:rsidRPr="00443E34">
              <w:rPr>
                <w:b/>
                <w:lang w:val="uk-UA" w:eastAsia="zh-CN"/>
              </w:rPr>
              <w:t>Код ДК 021:2015:24210000-9 «Оксиди, пероксиди та гідроксиди»</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w:t>
            </w:r>
            <w:proofErr w:type="gramStart"/>
            <w:r>
              <w:rPr>
                <w:color w:val="000000"/>
                <w:sz w:val="23"/>
                <w:szCs w:val="23"/>
                <w:lang w:eastAsia="en-US"/>
              </w:rPr>
              <w:t>вл</w:t>
            </w:r>
            <w:proofErr w:type="gramEnd"/>
            <w:r>
              <w:rPr>
                <w:color w:val="000000"/>
                <w:sz w:val="23"/>
                <w:szCs w:val="23"/>
                <w:lang w:eastAsia="en-US"/>
              </w:rPr>
              <w:t>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443E34" w:rsidP="009F655B">
            <w:pPr>
              <w:jc w:val="both"/>
              <w:rPr>
                <w:bCs/>
                <w:lang w:val="uk-UA"/>
              </w:rPr>
            </w:pPr>
            <w:r w:rsidRPr="00443E34">
              <w:rPr>
                <w:b/>
                <w:lang w:val="uk-UA" w:eastAsia="zh-CN"/>
              </w:rPr>
              <w:t>Оксиди, пероксиди та гідроксиди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proofErr w:type="gramStart"/>
            <w:r>
              <w:rPr>
                <w:color w:val="000000"/>
                <w:sz w:val="23"/>
                <w:szCs w:val="23"/>
                <w:lang w:eastAsia="en-US"/>
              </w:rPr>
              <w:t>м</w:t>
            </w:r>
            <w:proofErr w:type="gramEnd"/>
            <w:r>
              <w:rPr>
                <w:color w:val="000000"/>
                <w:sz w:val="23"/>
                <w:szCs w:val="23"/>
                <w:lang w:eastAsia="en-US"/>
              </w:rPr>
              <w:t>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1500D2">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1500D2">
              <w:rPr>
                <w:lang w:val="uk-UA"/>
              </w:rPr>
              <w:t>товару</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215470">
        <w:trPr>
          <w:trHeight w:val="1143"/>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4F46EC">
            <w:pPr>
              <w:pStyle w:val="a4"/>
              <w:spacing w:after="0" w:line="256" w:lineRule="auto"/>
              <w:ind w:left="-2" w:hanging="2"/>
              <w:jc w:val="both"/>
              <w:rPr>
                <w:b/>
                <w:sz w:val="23"/>
                <w:szCs w:val="23"/>
                <w:highlight w:val="yellow"/>
                <w:lang w:val="uk-UA" w:eastAsia="en-US"/>
              </w:rPr>
            </w:pPr>
            <w:r w:rsidRPr="00833D77">
              <w:rPr>
                <w:lang w:val="uk-UA"/>
              </w:rPr>
              <w:t xml:space="preserve">до </w:t>
            </w:r>
            <w:r w:rsidR="00CC7BE1">
              <w:rPr>
                <w:lang w:val="uk-UA"/>
              </w:rPr>
              <w:t>2</w:t>
            </w:r>
            <w:r w:rsidR="004F46EC">
              <w:rPr>
                <w:lang w:val="uk-UA"/>
              </w:rPr>
              <w:t>7</w:t>
            </w:r>
            <w:r w:rsidRPr="00330223">
              <w:rPr>
                <w:lang w:val="uk-UA"/>
              </w:rPr>
              <w:t>.</w:t>
            </w:r>
            <w:r w:rsidR="00F56404" w:rsidRPr="00330223">
              <w:rPr>
                <w:lang w:val="uk-UA"/>
              </w:rPr>
              <w:t>12</w:t>
            </w:r>
            <w:r w:rsidRPr="00330223">
              <w:rPr>
                <w:lang w:val="uk-UA"/>
              </w:rPr>
              <w:t>.202</w:t>
            </w:r>
            <w:r w:rsidR="004F46EC">
              <w:rPr>
                <w:lang w:val="uk-UA"/>
              </w:rPr>
              <w:t>4</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w:t>
            </w:r>
            <w:proofErr w:type="gramStart"/>
            <w:r>
              <w:rPr>
                <w:b/>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w:t>
            </w:r>
            <w:proofErr w:type="gramStart"/>
            <w:r w:rsidRPr="00F41C85">
              <w:rPr>
                <w:color w:val="000000"/>
                <w:sz w:val="23"/>
                <w:szCs w:val="23"/>
                <w:lang w:eastAsia="en-US"/>
              </w:rPr>
              <w:t>в</w:t>
            </w:r>
            <w:proofErr w:type="gramEnd"/>
            <w:r w:rsidRPr="00F41C85">
              <w:rPr>
                <w:color w:val="000000"/>
                <w:sz w:val="23"/>
                <w:szCs w:val="23"/>
                <w:lang w:eastAsia="en-US"/>
              </w:rPr>
              <w:t xml:space="preserve">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валюту, </w:t>
            </w:r>
            <w:proofErr w:type="gramStart"/>
            <w:r>
              <w:rPr>
                <w:b/>
                <w:bCs/>
                <w:color w:val="000000"/>
                <w:sz w:val="23"/>
                <w:szCs w:val="23"/>
                <w:lang w:eastAsia="en-US"/>
              </w:rPr>
              <w:t>у</w:t>
            </w:r>
            <w:proofErr w:type="gramEnd"/>
            <w:r>
              <w:rPr>
                <w:b/>
                <w:bCs/>
                <w:color w:val="000000"/>
                <w:sz w:val="23"/>
                <w:szCs w:val="23"/>
                <w:lang w:eastAsia="en-US"/>
              </w:rPr>
              <w:t xml:space="preserve">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Під час проведення процедур закупівель усі документи, що готуються замовником, викладаються українською мовою. Визначальним є текст, </w:t>
            </w:r>
            <w:r w:rsidRPr="00215470">
              <w:rPr>
                <w:color w:val="000000"/>
                <w:sz w:val="23"/>
                <w:szCs w:val="23"/>
                <w:lang w:eastAsia="en-US"/>
              </w:rPr>
              <w:t xml:space="preserve"> </w:t>
            </w:r>
            <w:r w:rsidR="00F41C85" w:rsidRPr="00F41C85">
              <w:rPr>
                <w:color w:val="000000"/>
                <w:sz w:val="23"/>
                <w:szCs w:val="23"/>
                <w:lang w:val="uk-UA" w:eastAsia="en-US"/>
              </w:rPr>
              <w:t>викладений українською мовою.</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w:t>
            </w:r>
            <w:r w:rsidRPr="00215470">
              <w:rPr>
                <w:color w:val="000000"/>
                <w:sz w:val="23"/>
                <w:szCs w:val="23"/>
                <w:lang w:eastAsia="en-US"/>
              </w:rPr>
              <w:t xml:space="preserve">    </w:t>
            </w:r>
            <w:r w:rsidR="00F41C85" w:rsidRPr="00F41C85">
              <w:rPr>
                <w:color w:val="000000"/>
                <w:sz w:val="23"/>
                <w:szCs w:val="23"/>
                <w:lang w:val="uk-UA" w:eastAsia="en-US"/>
              </w:rPr>
              <w:t xml:space="preserve">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215470" w:rsidP="00215470">
            <w:pPr>
              <w:pStyle w:val="a4"/>
              <w:spacing w:after="0" w:line="256" w:lineRule="auto"/>
              <w:jc w:val="both"/>
              <w:rPr>
                <w:sz w:val="23"/>
                <w:szCs w:val="23"/>
                <w:lang w:val="uk-UA" w:eastAsia="en-US"/>
              </w:rPr>
            </w:pPr>
            <w:r w:rsidRPr="00127A9A">
              <w:rPr>
                <w:color w:val="000000"/>
                <w:sz w:val="23"/>
                <w:szCs w:val="23"/>
                <w:lang w:val="uk-UA" w:eastAsia="en-US"/>
              </w:rPr>
              <w:t xml:space="preserve">    </w:t>
            </w:r>
            <w:r w:rsidR="00F41C85"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0B3C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Фізична/юридична особа має право </w:t>
            </w:r>
            <w:r w:rsidR="00F41C85" w:rsidRPr="009A3931">
              <w:rPr>
                <w:b/>
                <w:color w:val="000000"/>
                <w:sz w:val="23"/>
                <w:szCs w:val="23"/>
                <w:lang w:val="uk-UA" w:eastAsia="en-US"/>
              </w:rPr>
              <w:t>не пізніше ніж за три дні</w:t>
            </w:r>
            <w:r w:rsidR="00F41C85"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215470" w:rsidP="00F41C85">
            <w:pPr>
              <w:pStyle w:val="a4"/>
              <w:spacing w:line="256" w:lineRule="auto"/>
              <w:jc w:val="both"/>
              <w:rPr>
                <w:color w:val="000000"/>
                <w:sz w:val="23"/>
                <w:szCs w:val="23"/>
                <w:lang w:val="uk-UA" w:eastAsia="en-US"/>
              </w:rPr>
            </w:pPr>
            <w:r w:rsidRPr="00127A9A">
              <w:rPr>
                <w:color w:val="000000"/>
                <w:sz w:val="23"/>
                <w:szCs w:val="23"/>
                <w:lang w:val="uk-UA" w:eastAsia="en-US"/>
              </w:rPr>
              <w:t xml:space="preserve">    </w:t>
            </w:r>
            <w:r w:rsidR="00F41C85" w:rsidRPr="00611F73">
              <w:rPr>
                <w:color w:val="000000"/>
                <w:sz w:val="23"/>
                <w:szCs w:val="23"/>
                <w:lang w:val="uk-UA" w:eastAsia="en-US"/>
              </w:rPr>
              <w:t>У разі несвоєчасного надання замовником роз’яснень щодо зм</w:t>
            </w:r>
            <w:r w:rsidR="00F41C85"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215470" w:rsidP="00F41C85">
            <w:pPr>
              <w:pStyle w:val="a4"/>
              <w:spacing w:after="0" w:line="256" w:lineRule="auto"/>
              <w:jc w:val="both"/>
              <w:rPr>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00F41C85" w:rsidRPr="00F41C85">
              <w:rPr>
                <w:color w:val="000000"/>
                <w:sz w:val="23"/>
                <w:szCs w:val="23"/>
                <w:lang w:val="uk-UA" w:eastAsia="en-US"/>
              </w:rPr>
              <w:lastRenderedPageBreak/>
              <w:t xml:space="preserve">пропозицій </w:t>
            </w:r>
            <w:r w:rsidR="00F41C85" w:rsidRPr="009A3931">
              <w:rPr>
                <w:b/>
                <w:color w:val="000000"/>
                <w:sz w:val="23"/>
                <w:szCs w:val="23"/>
                <w:lang w:val="uk-UA" w:eastAsia="en-US"/>
              </w:rPr>
              <w:t>не менш як на чотири дні</w:t>
            </w:r>
            <w:r w:rsidR="00F41C85"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41C85" w:rsidRPr="009A3931">
              <w:rPr>
                <w:b/>
                <w:color w:val="000000"/>
                <w:sz w:val="23"/>
                <w:szCs w:val="23"/>
                <w:lang w:val="uk-UA" w:eastAsia="en-US"/>
              </w:rPr>
              <w:t>не менше чотирьох днів</w:t>
            </w:r>
            <w:r w:rsidR="00F41C85" w:rsidRPr="00F41C85">
              <w:rPr>
                <w:color w:val="000000"/>
                <w:sz w:val="23"/>
                <w:szCs w:val="23"/>
                <w:lang w:val="uk-UA" w:eastAsia="en-US"/>
              </w:rPr>
              <w:t>.</w:t>
            </w:r>
          </w:p>
          <w:p w:rsidR="00DE1CC7" w:rsidRDefault="00215470" w:rsidP="00F41C85">
            <w:pPr>
              <w:pStyle w:val="a4"/>
              <w:spacing w:after="0" w:line="256" w:lineRule="auto"/>
              <w:jc w:val="both"/>
              <w:rPr>
                <w:sz w:val="23"/>
                <w:szCs w:val="23"/>
                <w:lang w:eastAsia="en-US"/>
              </w:rPr>
            </w:pPr>
            <w:r w:rsidRPr="00215470">
              <w:rPr>
                <w:color w:val="000000"/>
                <w:sz w:val="23"/>
                <w:szCs w:val="23"/>
                <w:lang w:val="uk-UA" w:eastAsia="en-US"/>
              </w:rPr>
              <w:t xml:space="preserve">     </w:t>
            </w:r>
            <w:r w:rsidR="00F41C85"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 xml:space="preserve">Розділ ІІІ. Інструкція з </w:t>
            </w:r>
            <w:proofErr w:type="gramStart"/>
            <w:r>
              <w:rPr>
                <w:b/>
                <w:bCs/>
                <w:color w:val="000000"/>
                <w:sz w:val="23"/>
                <w:szCs w:val="23"/>
                <w:lang w:eastAsia="en-US"/>
              </w:rPr>
              <w:t>п</w:t>
            </w:r>
            <w:proofErr w:type="gramEnd"/>
            <w:r>
              <w:rPr>
                <w:b/>
                <w:bCs/>
                <w:color w:val="000000"/>
                <w:sz w:val="23"/>
                <w:szCs w:val="23"/>
                <w:lang w:eastAsia="en-US"/>
              </w:rPr>
              <w:t>ідготовки тендерної пропозиції</w:t>
            </w:r>
          </w:p>
        </w:tc>
      </w:tr>
      <w:tr w:rsidR="00DE1CC7" w:rsidRPr="000B3C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w:t>
            </w:r>
            <w:proofErr w:type="gramStart"/>
            <w:r>
              <w:rPr>
                <w:b/>
                <w:bCs/>
                <w:color w:val="000000"/>
                <w:sz w:val="23"/>
                <w:szCs w:val="23"/>
                <w:lang w:eastAsia="en-US"/>
              </w:rPr>
              <w:t>ст</w:t>
            </w:r>
            <w:proofErr w:type="gramEnd"/>
            <w:r>
              <w:rPr>
                <w:b/>
                <w:bCs/>
                <w:color w:val="000000"/>
                <w:sz w:val="23"/>
                <w:szCs w:val="23"/>
                <w:lang w:eastAsia="en-US"/>
              </w:rPr>
              <w:t xml:space="preserve">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00095" w:rsidP="00127A9A">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00215470">
              <w:rPr>
                <w:color w:val="000000"/>
                <w:sz w:val="23"/>
                <w:szCs w:val="23"/>
                <w:lang w:eastAsia="en-US"/>
              </w:rPr>
              <w:t xml:space="preserve"> </w:t>
            </w:r>
            <w:r w:rsidR="00215470" w:rsidRPr="00714778">
              <w:rPr>
                <w:color w:val="000000"/>
                <w:sz w:val="23"/>
                <w:szCs w:val="23"/>
                <w:lang w:val="uk-UA" w:eastAsia="en-US"/>
              </w:rPr>
              <w:t xml:space="preserve">   </w:t>
            </w:r>
            <w:r w:rsidR="00BB6974" w:rsidRPr="00714778">
              <w:rPr>
                <w:color w:val="000000"/>
                <w:sz w:val="23"/>
                <w:szCs w:val="23"/>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BB6974" w:rsidRPr="00BB6974">
              <w:rPr>
                <w:color w:val="000000"/>
                <w:sz w:val="23"/>
                <w:szCs w:val="23"/>
                <w:lang w:val="uk-UA" w:eastAsia="en-US"/>
              </w:rPr>
              <w:t>.</w:t>
            </w:r>
            <w:r w:rsidR="00DE1CC7" w:rsidRPr="00611F73">
              <w:rPr>
                <w:color w:val="000000"/>
                <w:sz w:val="23"/>
                <w:szCs w:val="23"/>
                <w:lang w:val="uk-UA" w:eastAsia="en-US"/>
              </w:rPr>
              <w:t>,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 xml:space="preserve">визначених пунктом </w:t>
            </w:r>
            <w:r w:rsidR="00B7110F" w:rsidRPr="00714778">
              <w:rPr>
                <w:color w:val="000000"/>
                <w:sz w:val="23"/>
                <w:szCs w:val="23"/>
                <w:lang w:eastAsia="en-US"/>
              </w:rPr>
              <w:t>4</w:t>
            </w:r>
            <w:r w:rsidR="00BB6974" w:rsidRPr="00714778">
              <w:rPr>
                <w:color w:val="000000"/>
                <w:sz w:val="23"/>
                <w:szCs w:val="23"/>
                <w:lang w:val="uk-UA" w:eastAsia="en-US"/>
              </w:rPr>
              <w:t>7</w:t>
            </w:r>
            <w:r w:rsidR="00B7110F" w:rsidRPr="00B7110F">
              <w:rPr>
                <w:color w:val="000000"/>
                <w:sz w:val="23"/>
                <w:szCs w:val="23"/>
                <w:lang w:eastAsia="en-US"/>
              </w:rPr>
              <w:t xml:space="preserve">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xml:space="preserve">- інформації про необхідні </w:t>
            </w:r>
            <w:proofErr w:type="gramStart"/>
            <w:r>
              <w:rPr>
                <w:color w:val="000000"/>
                <w:sz w:val="23"/>
                <w:szCs w:val="23"/>
                <w:lang w:eastAsia="en-US"/>
              </w:rPr>
              <w:t>техн</w:t>
            </w:r>
            <w:proofErr w:type="gramEnd"/>
            <w:r>
              <w:rPr>
                <w:color w:val="000000"/>
                <w:sz w:val="23"/>
                <w:szCs w:val="23"/>
                <w:lang w:eastAsia="en-US"/>
              </w:rPr>
              <w:t>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документів, що </w:t>
            </w:r>
            <w:proofErr w:type="gramStart"/>
            <w:r>
              <w:rPr>
                <w:color w:val="000000"/>
                <w:sz w:val="23"/>
                <w:szCs w:val="23"/>
                <w:lang w:eastAsia="en-US"/>
              </w:rPr>
              <w:t>п</w:t>
            </w:r>
            <w:proofErr w:type="gramEnd"/>
            <w:r>
              <w:rPr>
                <w:color w:val="000000"/>
                <w:sz w:val="23"/>
                <w:szCs w:val="23"/>
                <w:lang w:eastAsia="en-US"/>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інших документів, необхідність подання яких </w:t>
            </w:r>
            <w:proofErr w:type="gramStart"/>
            <w:r>
              <w:rPr>
                <w:color w:val="000000"/>
                <w:sz w:val="23"/>
                <w:szCs w:val="23"/>
                <w:lang w:eastAsia="en-US"/>
              </w:rPr>
              <w:t>у</w:t>
            </w:r>
            <w:proofErr w:type="gramEnd"/>
            <w:r>
              <w:rPr>
                <w:color w:val="000000"/>
                <w:sz w:val="23"/>
                <w:szCs w:val="23"/>
                <w:lang w:eastAsia="en-US"/>
              </w:rPr>
              <w:t xml:space="preserve"> складі тендерної пропозиції передбачена умовами цієї документації.</w:t>
            </w:r>
          </w:p>
          <w:p w:rsidR="00DE1CC7" w:rsidRDefault="004958DE"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Кожен учасник має право подати тільки одну тендерну пропозицію.</w:t>
            </w:r>
          </w:p>
          <w:p w:rsidR="00DE1CC7" w:rsidRDefault="00BB6974"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4958DE">
              <w:rPr>
                <w:color w:val="000000"/>
                <w:sz w:val="23"/>
                <w:szCs w:val="23"/>
                <w:lang w:val="uk-UA" w:eastAsia="en-US"/>
              </w:rPr>
              <w:t xml:space="preserve">   </w:t>
            </w:r>
            <w:r w:rsidR="00DE1CC7">
              <w:rPr>
                <w:color w:val="000000"/>
                <w:sz w:val="23"/>
                <w:szCs w:val="23"/>
                <w:lang w:val="uk-UA" w:eastAsia="en-US"/>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DE1CC7">
              <w:rPr>
                <w:color w:val="000000"/>
                <w:sz w:val="23"/>
                <w:szCs w:val="23"/>
                <w:lang w:eastAsia="en-US"/>
              </w:rPr>
              <w:t>pdf</w:t>
            </w:r>
            <w:r w:rsidR="00DE1CC7">
              <w:rPr>
                <w:color w:val="000000"/>
                <w:sz w:val="23"/>
                <w:szCs w:val="23"/>
                <w:lang w:val="uk-UA" w:eastAsia="en-US"/>
              </w:rPr>
              <w:t>.», «..</w:t>
            </w:r>
            <w:r w:rsidR="00DE1CC7">
              <w:rPr>
                <w:color w:val="000000"/>
                <w:sz w:val="23"/>
                <w:szCs w:val="23"/>
                <w:lang w:eastAsia="en-US"/>
              </w:rPr>
              <w:t>jpeg</w:t>
            </w:r>
            <w:r w:rsidR="00DE1CC7">
              <w:rPr>
                <w:color w:val="000000"/>
                <w:sz w:val="23"/>
                <w:szCs w:val="23"/>
                <w:lang w:val="uk-UA" w:eastAsia="en-US"/>
              </w:rPr>
              <w:t>.», тощо), змі</w:t>
            </w:r>
            <w:proofErr w:type="gramStart"/>
            <w:r w:rsidR="00DE1CC7">
              <w:rPr>
                <w:color w:val="000000"/>
                <w:sz w:val="23"/>
                <w:szCs w:val="23"/>
                <w:lang w:val="uk-UA" w:eastAsia="en-US"/>
              </w:rPr>
              <w:t>ст</w:t>
            </w:r>
            <w:proofErr w:type="gramEnd"/>
            <w:r w:rsidR="00DE1CC7">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sidR="00DE1CC7">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w:t>
            </w:r>
            <w:r w:rsidR="00DE1CC7">
              <w:rPr>
                <w:color w:val="000000"/>
                <w:sz w:val="23"/>
                <w:szCs w:val="23"/>
                <w:lang w:eastAsia="en-US"/>
              </w:rPr>
              <w:lastRenderedPageBreak/>
              <w:t xml:space="preserve">іншого документу тендерної пропозиції власноручним </w:t>
            </w:r>
            <w:proofErr w:type="gramStart"/>
            <w:r w:rsidR="00DE1CC7">
              <w:rPr>
                <w:color w:val="000000"/>
                <w:sz w:val="23"/>
                <w:szCs w:val="23"/>
                <w:lang w:eastAsia="en-US"/>
              </w:rPr>
              <w:t>п</w:t>
            </w:r>
            <w:proofErr w:type="gramEnd"/>
            <w:r w:rsidR="00DE1CC7">
              <w:rPr>
                <w:color w:val="000000"/>
                <w:sz w:val="23"/>
                <w:szCs w:val="23"/>
                <w:lang w:eastAsia="en-US"/>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00DE1CC7">
              <w:rPr>
                <w:color w:val="000000"/>
                <w:sz w:val="23"/>
                <w:szCs w:val="23"/>
                <w:lang w:eastAsia="en-US"/>
              </w:rPr>
              <w:t>ал чи</w:t>
            </w:r>
            <w:proofErr w:type="gramEnd"/>
            <w:r w:rsidR="00DE1CC7">
              <w:rPr>
                <w:color w:val="000000"/>
                <w:sz w:val="23"/>
                <w:szCs w:val="23"/>
                <w:lang w:eastAsia="en-US"/>
              </w:rPr>
              <w:t xml:space="preserve">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У разі якщо тендерна пропозиція </w:t>
            </w:r>
            <w:proofErr w:type="gramStart"/>
            <w:r>
              <w:rPr>
                <w:color w:val="000000"/>
                <w:sz w:val="23"/>
                <w:szCs w:val="23"/>
                <w:lang w:eastAsia="en-US"/>
              </w:rPr>
              <w:t>подається</w:t>
            </w:r>
            <w:proofErr w:type="gramEnd"/>
            <w:r>
              <w:rPr>
                <w:color w:val="000000"/>
                <w:sz w:val="23"/>
                <w:szCs w:val="23"/>
                <w:lang w:eastAsia="en-US"/>
              </w:rPr>
              <w:t xml:space="preserve">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Документи, що не передбачені законодавством для учасників - юридичних, фізичних осіб, у тому числі фізичних осіб - </w:t>
            </w:r>
            <w:proofErr w:type="gramStart"/>
            <w:r>
              <w:rPr>
                <w:color w:val="000000"/>
                <w:sz w:val="23"/>
                <w:szCs w:val="23"/>
                <w:lang w:eastAsia="en-US"/>
              </w:rPr>
              <w:t>п</w:t>
            </w:r>
            <w:proofErr w:type="gramEnd"/>
            <w:r>
              <w:rPr>
                <w:color w:val="000000"/>
                <w:sz w:val="23"/>
                <w:szCs w:val="23"/>
                <w:lang w:eastAsia="en-US"/>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color w:val="000000"/>
                <w:sz w:val="23"/>
                <w:szCs w:val="23"/>
                <w:lang w:eastAsia="en-US"/>
              </w:rPr>
              <w:t>п</w:t>
            </w:r>
            <w:proofErr w:type="gramEnd"/>
            <w:r>
              <w:rPr>
                <w:color w:val="000000"/>
                <w:sz w:val="23"/>
                <w:szCs w:val="23"/>
                <w:lang w:eastAsia="en-US"/>
              </w:rPr>
              <w:t>ідставою для її відхилення замовником.</w:t>
            </w:r>
          </w:p>
          <w:p w:rsidR="009A3286" w:rsidRPr="0035511D" w:rsidRDefault="004A4A94" w:rsidP="009A3286">
            <w:pPr>
              <w:pStyle w:val="a4"/>
              <w:spacing w:line="256" w:lineRule="auto"/>
              <w:ind w:left="-21" w:hanging="21"/>
              <w:jc w:val="both"/>
              <w:rPr>
                <w:shd w:val="clear" w:color="auto" w:fill="FFFFFF"/>
                <w:lang w:val="uk-UA"/>
              </w:rPr>
            </w:pPr>
            <w:r>
              <w:rPr>
                <w:color w:val="333333"/>
                <w:shd w:val="clear" w:color="auto" w:fill="FFFFFF"/>
                <w:lang w:val="uk-UA"/>
              </w:rPr>
              <w:t xml:space="preserve">     </w:t>
            </w:r>
            <w:r w:rsidR="009A3286" w:rsidRPr="0035511D">
              <w:rPr>
                <w:shd w:val="clear" w:color="auto" w:fill="FFFFFF"/>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A3286" w:rsidRPr="0035511D" w:rsidRDefault="009A3286" w:rsidP="009A3286">
            <w:pPr>
              <w:pStyle w:val="a4"/>
              <w:spacing w:line="256" w:lineRule="auto"/>
              <w:ind w:left="-21" w:hanging="21"/>
              <w:jc w:val="both"/>
              <w:rPr>
                <w:shd w:val="clear" w:color="auto" w:fill="FFFFFF"/>
                <w:lang w:val="uk-UA"/>
              </w:rPr>
            </w:pPr>
            <w:r w:rsidRPr="0035511D">
              <w:rPr>
                <w:shd w:val="clear" w:color="auto" w:fill="FFFFFF"/>
                <w:lang w:val="uk-UA"/>
              </w:rPr>
              <w:t xml:space="preserve">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1CC7" w:rsidRPr="004A4A94" w:rsidRDefault="0035511D" w:rsidP="0035511D">
            <w:pPr>
              <w:pStyle w:val="a4"/>
              <w:spacing w:after="0" w:line="256" w:lineRule="auto"/>
              <w:ind w:left="-21" w:hanging="21"/>
              <w:jc w:val="both"/>
              <w:rPr>
                <w:color w:val="FF0000"/>
                <w:sz w:val="23"/>
                <w:szCs w:val="23"/>
                <w:lang w:val="uk-UA" w:eastAsia="en-US"/>
              </w:rPr>
            </w:pPr>
            <w:r w:rsidRPr="0035511D">
              <w:rPr>
                <w:shd w:val="clear" w:color="auto" w:fill="FFFFFF"/>
                <w:lang w:val="uk-UA"/>
              </w:rPr>
              <w:lastRenderedPageBreak/>
              <w:t xml:space="preserve">     </w:t>
            </w:r>
            <w:r w:rsidR="009A3286" w:rsidRPr="0035511D">
              <w:rPr>
                <w:shd w:val="clear" w:color="auto" w:fill="FFFFFF"/>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r w:rsidR="004A4A94" w:rsidRPr="0035511D">
              <w:rPr>
                <w:shd w:val="clear" w:color="auto" w:fill="FFFFFF"/>
                <w:lang w:val="uk-UA"/>
              </w:rPr>
              <w:t xml:space="preserve">. </w:t>
            </w:r>
            <w:r w:rsidR="002E4E09" w:rsidRPr="0035511D">
              <w:rPr>
                <w:shd w:val="clear" w:color="auto" w:fill="FFFFFF"/>
                <w:lang w:val="uk-UA"/>
              </w:rPr>
              <w:t xml:space="preserve">  </w:t>
            </w:r>
            <w:r w:rsidR="00304501" w:rsidRPr="0035511D">
              <w:rPr>
                <w:shd w:val="clear" w:color="auto" w:fill="FFFFFF"/>
                <w:lang w:val="uk-UA"/>
              </w:rPr>
              <w:br/>
            </w:r>
            <w:r w:rsidR="00304501">
              <w:rPr>
                <w:color w:val="FF0000"/>
                <w:sz w:val="23"/>
                <w:szCs w:val="23"/>
                <w:lang w:val="uk-UA" w:eastAsia="en-US"/>
              </w:rPr>
              <w:t xml:space="preserve">   </w:t>
            </w:r>
            <w:r w:rsidR="00127A9A">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RPr="000B3C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5511D" w:rsidRDefault="00AC0240" w:rsidP="002E4E09">
            <w:pPr>
              <w:pStyle w:val="a4"/>
              <w:spacing w:line="256" w:lineRule="auto"/>
              <w:jc w:val="both"/>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  </w:t>
            </w:r>
            <w:r w:rsidR="0035511D" w:rsidRPr="0035511D">
              <w:rPr>
                <w:color w:val="000000"/>
                <w:sz w:val="23"/>
                <w:szCs w:val="23"/>
                <w:lang w:eastAsia="en-US"/>
              </w:rPr>
              <w:t xml:space="preserve">Тендерні пропозиції залишаються дійсними </w:t>
            </w:r>
            <w:r w:rsidR="002A219A" w:rsidRPr="002A219A">
              <w:rPr>
                <w:color w:val="000000"/>
                <w:sz w:val="23"/>
                <w:szCs w:val="23"/>
                <w:lang w:eastAsia="en-US"/>
              </w:rPr>
              <w:t>не менше 90 днів з дати кінцевого строку подання тендерних пропозицій</w:t>
            </w:r>
            <w:r w:rsidR="0035511D" w:rsidRPr="0035511D">
              <w:rPr>
                <w:color w:val="000000"/>
                <w:sz w:val="23"/>
                <w:szCs w:val="23"/>
                <w:lang w:eastAsia="en-US"/>
              </w:rPr>
              <w:t xml:space="preserve">, який </w:t>
            </w:r>
            <w:proofErr w:type="gramStart"/>
            <w:r w:rsidR="0035511D" w:rsidRPr="0035511D">
              <w:rPr>
                <w:color w:val="000000"/>
                <w:sz w:val="23"/>
                <w:szCs w:val="23"/>
                <w:lang w:eastAsia="en-US"/>
              </w:rPr>
              <w:t>у</w:t>
            </w:r>
            <w:proofErr w:type="gramEnd"/>
            <w:r w:rsidR="0035511D" w:rsidRPr="0035511D">
              <w:rPr>
                <w:color w:val="000000"/>
                <w:sz w:val="23"/>
                <w:szCs w:val="23"/>
                <w:lang w:eastAsia="en-US"/>
              </w:rPr>
              <w:t xml:space="preserve"> разі необхідності може бути продовжений</w:t>
            </w:r>
            <w:r w:rsidR="0035511D">
              <w:rPr>
                <w:color w:val="000000"/>
                <w:sz w:val="23"/>
                <w:szCs w:val="23"/>
                <w:lang w:eastAsia="en-US"/>
              </w:rPr>
              <w:t>.</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eastAsia="en-US"/>
              </w:rPr>
              <w:t>До закінчення зазначеного строку замовник має право вимагати від учасників процедури закупі</w:t>
            </w:r>
            <w:proofErr w:type="gramStart"/>
            <w:r w:rsidRPr="0035511D">
              <w:rPr>
                <w:color w:val="000000"/>
                <w:sz w:val="23"/>
                <w:szCs w:val="23"/>
                <w:lang w:eastAsia="en-US"/>
              </w:rPr>
              <w:t>вл</w:t>
            </w:r>
            <w:proofErr w:type="gramEnd"/>
            <w:r w:rsidRPr="0035511D">
              <w:rPr>
                <w:color w:val="000000"/>
                <w:sz w:val="23"/>
                <w:szCs w:val="23"/>
                <w:lang w:eastAsia="en-US"/>
              </w:rPr>
              <w:t xml:space="preserve">і продовження строку дії тендерних пропозицій. </w:t>
            </w:r>
            <w:r w:rsidR="00BF1233" w:rsidRPr="0035511D">
              <w:rPr>
                <w:color w:val="000000"/>
                <w:sz w:val="23"/>
                <w:szCs w:val="23"/>
                <w:lang w:val="uk-UA" w:eastAsia="en-US"/>
              </w:rPr>
              <w:br/>
            </w:r>
            <w:r w:rsidRPr="0035511D">
              <w:rPr>
                <w:color w:val="000000"/>
                <w:sz w:val="23"/>
                <w:szCs w:val="23"/>
                <w:lang w:eastAsia="en-US"/>
              </w:rPr>
              <w:t>Учасник процедури закупі</w:t>
            </w:r>
            <w:proofErr w:type="gramStart"/>
            <w:r w:rsidRPr="0035511D">
              <w:rPr>
                <w:color w:val="000000"/>
                <w:sz w:val="23"/>
                <w:szCs w:val="23"/>
                <w:lang w:eastAsia="en-US"/>
              </w:rPr>
              <w:t>вл</w:t>
            </w:r>
            <w:proofErr w:type="gramEnd"/>
            <w:r w:rsidRPr="0035511D">
              <w:rPr>
                <w:color w:val="000000"/>
                <w:sz w:val="23"/>
                <w:szCs w:val="23"/>
                <w:lang w:eastAsia="en-US"/>
              </w:rPr>
              <w:t>і має право:</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xml:space="preserve">- </w:t>
            </w:r>
            <w:r w:rsidRPr="0035511D">
              <w:rPr>
                <w:color w:val="000000"/>
                <w:sz w:val="23"/>
                <w:szCs w:val="23"/>
                <w:lang w:eastAsia="en-US"/>
              </w:rPr>
              <w:t>відхилити таку вимогу, не втрачаючи при цьому наданого ним забезпечення тендерної пропозиції;</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DE1CC7" w:rsidRPr="00AC0240" w:rsidRDefault="002E4E09" w:rsidP="002E4E09">
            <w:pPr>
              <w:pStyle w:val="a4"/>
              <w:spacing w:after="0" w:line="256" w:lineRule="auto"/>
              <w:jc w:val="both"/>
              <w:rPr>
                <w:sz w:val="23"/>
                <w:szCs w:val="23"/>
                <w:lang w:val="uk-UA" w:eastAsia="en-US"/>
              </w:rPr>
            </w:pPr>
            <w:r w:rsidRPr="0035511D">
              <w:rPr>
                <w:color w:val="000000"/>
                <w:sz w:val="23"/>
                <w:szCs w:val="23"/>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0B3C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w:t>
            </w:r>
            <w:proofErr w:type="gramStart"/>
            <w:r w:rsidRPr="00A60962">
              <w:rPr>
                <w:b/>
                <w:bCs/>
                <w:color w:val="000000"/>
                <w:sz w:val="23"/>
                <w:szCs w:val="23"/>
                <w:lang w:eastAsia="en-US"/>
              </w:rPr>
              <w:t>п</w:t>
            </w:r>
            <w:proofErr w:type="gramEnd"/>
            <w:r w:rsidRPr="00A60962">
              <w:rPr>
                <w:b/>
                <w:bCs/>
                <w:color w:val="000000"/>
                <w:sz w:val="23"/>
                <w:szCs w:val="23"/>
                <w:lang w:eastAsia="en-US"/>
              </w:rPr>
              <w:t xml:space="preserve">ідстави, встановлені </w:t>
            </w:r>
            <w:r w:rsidR="008909FE">
              <w:rPr>
                <w:b/>
                <w:bCs/>
                <w:color w:val="000000"/>
                <w:sz w:val="23"/>
                <w:szCs w:val="23"/>
                <w:lang w:eastAsia="en-US"/>
              </w:rPr>
              <w:t>пунктом 4</w:t>
            </w:r>
            <w:r w:rsidR="001D6C71" w:rsidRPr="001D6C71">
              <w:rPr>
                <w:b/>
                <w:bCs/>
                <w:color w:val="000000"/>
                <w:sz w:val="23"/>
                <w:szCs w:val="23"/>
                <w:lang w:eastAsia="en-US"/>
              </w:rPr>
              <w:t>7</w:t>
            </w:r>
            <w:r w:rsidR="008909FE">
              <w:rPr>
                <w:b/>
                <w:bCs/>
                <w:color w:val="000000"/>
                <w:sz w:val="23"/>
                <w:szCs w:val="23"/>
                <w:lang w:eastAsia="en-US"/>
              </w:rPr>
              <w:t xml:space="preserve">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lastRenderedPageBreak/>
              <w:t>.</w:t>
            </w:r>
          </w:p>
        </w:tc>
        <w:tc>
          <w:tcPr>
            <w:tcW w:w="7635" w:type="dxa"/>
            <w:tcBorders>
              <w:top w:val="single" w:sz="4" w:space="0" w:color="000000"/>
              <w:left w:val="single" w:sz="4" w:space="0" w:color="000000"/>
              <w:bottom w:val="single" w:sz="4" w:space="0" w:color="000000"/>
              <w:right w:val="single" w:sz="4" w:space="0" w:color="000000"/>
            </w:tcBorders>
            <w:hideMark/>
          </w:tcPr>
          <w:p w:rsidR="00B726EE" w:rsidRPr="00B726EE" w:rsidRDefault="00013540" w:rsidP="00B726EE">
            <w:pPr>
              <w:pStyle w:val="a4"/>
              <w:shd w:val="clear" w:color="auto" w:fill="FFFFFF"/>
              <w:spacing w:line="256" w:lineRule="auto"/>
              <w:jc w:val="both"/>
              <w:rPr>
                <w:color w:val="000000"/>
                <w:sz w:val="23"/>
                <w:szCs w:val="23"/>
                <w:lang w:val="uk-UA" w:eastAsia="en-US"/>
              </w:rPr>
            </w:pPr>
            <w:r>
              <w:rPr>
                <w:color w:val="000000"/>
                <w:sz w:val="23"/>
                <w:szCs w:val="23"/>
                <w:lang w:eastAsia="en-US"/>
              </w:rPr>
              <w:lastRenderedPageBreak/>
              <w:t xml:space="preserve">   </w:t>
            </w:r>
            <w:r w:rsidR="00CC2F16" w:rsidRPr="00CC2F16">
              <w:rPr>
                <w:color w:val="000000"/>
                <w:sz w:val="23"/>
                <w:szCs w:val="23"/>
                <w:lang w:val="uk-UA" w:eastAsia="en-US"/>
              </w:rPr>
              <w:t>Учасник повин</w:t>
            </w:r>
            <w:r w:rsidR="001C6FFA">
              <w:rPr>
                <w:color w:val="000000"/>
                <w:sz w:val="23"/>
                <w:szCs w:val="23"/>
                <w:lang w:val="uk-UA" w:eastAsia="en-US"/>
              </w:rPr>
              <w:t>е</w:t>
            </w:r>
            <w:r w:rsidR="00CC2F16" w:rsidRPr="00CC2F16">
              <w:rPr>
                <w:color w:val="000000"/>
                <w:sz w:val="23"/>
                <w:szCs w:val="23"/>
                <w:lang w:val="uk-UA" w:eastAsia="en-US"/>
              </w:rPr>
              <w:t xml:space="preserve">н надати документальне підтвердження інформації про </w:t>
            </w:r>
            <w:r w:rsidR="00CC2F16">
              <w:rPr>
                <w:color w:val="000000"/>
                <w:sz w:val="23"/>
                <w:szCs w:val="23"/>
                <w:lang w:val="uk-UA" w:eastAsia="en-US"/>
              </w:rPr>
              <w:t>його</w:t>
            </w:r>
            <w:r w:rsidR="00CC2F16" w:rsidRPr="00CC2F16">
              <w:rPr>
                <w:color w:val="000000"/>
                <w:sz w:val="23"/>
                <w:szCs w:val="23"/>
                <w:lang w:val="uk-UA" w:eastAsia="en-US"/>
              </w:rPr>
              <w:t xml:space="preserve"> відповідність кваліфікаційним критеріям відповідно до ст. 16 Закону </w:t>
            </w:r>
            <w:r>
              <w:rPr>
                <w:b/>
                <w:color w:val="000000"/>
                <w:sz w:val="23"/>
                <w:szCs w:val="23"/>
                <w:lang w:val="uk-UA" w:eastAsia="en-US"/>
              </w:rPr>
              <w:t>(Додаток</w:t>
            </w:r>
            <w:r w:rsidR="00CC2F16" w:rsidRPr="00A60962">
              <w:rPr>
                <w:b/>
                <w:color w:val="000000"/>
                <w:sz w:val="23"/>
                <w:szCs w:val="23"/>
                <w:lang w:val="uk-UA" w:eastAsia="en-US"/>
              </w:rPr>
              <w:t>2)</w:t>
            </w:r>
            <w:r w:rsidR="00CC2F16" w:rsidRPr="00CC2F16">
              <w:rPr>
                <w:color w:val="000000"/>
                <w:sz w:val="23"/>
                <w:szCs w:val="23"/>
                <w:lang w:val="uk-UA" w:eastAsia="en-US"/>
              </w:rPr>
              <w:t>.</w:t>
            </w:r>
            <w:r>
              <w:rPr>
                <w:color w:val="000000"/>
                <w:sz w:val="23"/>
                <w:szCs w:val="23"/>
                <w:lang w:val="uk-UA" w:eastAsia="en-US"/>
              </w:rPr>
              <w:br/>
            </w:r>
            <w:r w:rsidRPr="00E80AE5">
              <w:rPr>
                <w:color w:val="000000"/>
                <w:sz w:val="23"/>
                <w:szCs w:val="23"/>
                <w:lang w:val="uk-UA" w:eastAsia="en-US"/>
              </w:rPr>
              <w:t xml:space="preserve"> </w:t>
            </w:r>
            <w:r w:rsidR="00A840CD" w:rsidRPr="00E80AE5">
              <w:rPr>
                <w:color w:val="000000"/>
                <w:sz w:val="23"/>
                <w:szCs w:val="23"/>
                <w:lang w:val="uk-UA" w:eastAsia="en-US"/>
              </w:rPr>
              <w:t xml:space="preserve">    </w:t>
            </w:r>
            <w:r w:rsidRPr="00E80AE5">
              <w:rPr>
                <w:color w:val="000000"/>
                <w:sz w:val="23"/>
                <w:szCs w:val="23"/>
                <w:lang w:val="uk-UA" w:eastAsia="en-US"/>
              </w:rPr>
              <w:t xml:space="preserve"> 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C2F16" w:rsidRPr="00CC2F16" w:rsidRDefault="00013540"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B726EE" w:rsidRPr="00B726EE">
              <w:rPr>
                <w:color w:val="000000"/>
                <w:sz w:val="23"/>
                <w:szCs w:val="23"/>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w:t>
            </w:r>
            <w:r w:rsidR="00B726EE" w:rsidRPr="00E80AE5">
              <w:rPr>
                <w:color w:val="000000"/>
                <w:sz w:val="23"/>
                <w:szCs w:val="23"/>
                <w:lang w:val="uk-UA" w:eastAsia="en-US"/>
              </w:rPr>
              <w:t>4</w:t>
            </w:r>
            <w:r w:rsidRPr="00E80AE5">
              <w:rPr>
                <w:color w:val="000000"/>
                <w:sz w:val="23"/>
                <w:szCs w:val="23"/>
                <w:lang w:val="uk-UA" w:eastAsia="en-US"/>
              </w:rPr>
              <w:t>7</w:t>
            </w:r>
            <w:r w:rsidR="00B726EE" w:rsidRPr="00B726EE">
              <w:rPr>
                <w:color w:val="000000"/>
                <w:sz w:val="23"/>
                <w:szCs w:val="23"/>
                <w:lang w:val="uk-UA"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sidR="00B726EE">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w:t>
            </w:r>
            <w:r w:rsidRPr="00CC2F16">
              <w:rPr>
                <w:color w:val="000000"/>
                <w:sz w:val="23"/>
                <w:szCs w:val="23"/>
                <w:lang w:val="uk-UA" w:eastAsia="en-US"/>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w:t>
            </w:r>
            <w:r w:rsidR="008909FE" w:rsidRPr="00E80AE5">
              <w:rPr>
                <w:color w:val="000000"/>
                <w:sz w:val="23"/>
                <w:szCs w:val="23"/>
                <w:lang w:val="uk-UA" w:eastAsia="en-US"/>
              </w:rPr>
              <w:t>4</w:t>
            </w:r>
            <w:r w:rsidR="00A840CD" w:rsidRPr="00E80AE5">
              <w:rPr>
                <w:color w:val="000000"/>
                <w:sz w:val="23"/>
                <w:szCs w:val="23"/>
                <w:lang w:val="uk-UA" w:eastAsia="en-US"/>
              </w:rPr>
              <w:t>7</w:t>
            </w:r>
            <w:r w:rsidR="008909FE" w:rsidRPr="00E80AE5">
              <w:rPr>
                <w:color w:val="000000"/>
                <w:sz w:val="23"/>
                <w:szCs w:val="23"/>
                <w:lang w:val="uk-UA" w:eastAsia="en-US"/>
              </w:rPr>
              <w:t xml:space="preserve"> Ос</w:t>
            </w:r>
            <w:r w:rsidR="007977B4" w:rsidRPr="00E80AE5">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 xml:space="preserve">3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 xml:space="preserve">5, 6, 12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1C6FFA">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1C6FFA" w:rsidRPr="00E80AE5">
              <w:rPr>
                <w:color w:val="000000"/>
                <w:sz w:val="23"/>
                <w:szCs w:val="23"/>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E80AE5">
              <w:rPr>
                <w:color w:val="000000"/>
                <w:sz w:val="23"/>
                <w:szCs w:val="23"/>
                <w:lang w:val="uk-UA" w:eastAsia="en-US"/>
              </w:rPr>
              <w:br/>
            </w:r>
            <w:r w:rsidR="00CD563E" w:rsidRPr="00E80AE5">
              <w:rPr>
                <w:color w:val="000000"/>
                <w:sz w:val="23"/>
                <w:szCs w:val="23"/>
                <w:lang w:val="uk-UA" w:eastAsia="en-US"/>
              </w:rPr>
              <w:t xml:space="preserve">   </w:t>
            </w:r>
            <w:r w:rsidR="001C6FFA" w:rsidRPr="00E80AE5">
              <w:rPr>
                <w:color w:val="000000"/>
                <w:sz w:val="23"/>
                <w:szCs w:val="23"/>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001C6FFA" w:rsidRPr="00E80AE5">
              <w:rPr>
                <w:color w:val="000000"/>
                <w:sz w:val="23"/>
                <w:szCs w:val="23"/>
                <w:lang w:val="uk-UA" w:eastAsia="en-US"/>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необхідні </w:t>
            </w:r>
            <w:proofErr w:type="gramStart"/>
            <w:r>
              <w:rPr>
                <w:b/>
                <w:bCs/>
                <w:color w:val="000000"/>
                <w:sz w:val="23"/>
                <w:szCs w:val="23"/>
                <w:lang w:eastAsia="en-US"/>
              </w:rPr>
              <w:t>техн</w:t>
            </w:r>
            <w:proofErr w:type="gramEnd"/>
            <w:r>
              <w:rPr>
                <w:b/>
                <w:bCs/>
                <w:color w:val="000000"/>
                <w:sz w:val="23"/>
                <w:szCs w:val="23"/>
                <w:lang w:eastAsia="en-US"/>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proofErr w:type="gramStart"/>
            <w:r w:rsidRPr="0065117A">
              <w:rPr>
                <w:color w:val="000000"/>
                <w:sz w:val="23"/>
                <w:szCs w:val="23"/>
                <w:shd w:val="clear" w:color="auto" w:fill="FFFFFF"/>
                <w:lang w:eastAsia="en-US"/>
              </w:rPr>
              <w:t>Техн</w:t>
            </w:r>
            <w:proofErr w:type="gramEnd"/>
            <w:r w:rsidRPr="0065117A">
              <w:rPr>
                <w:color w:val="000000"/>
                <w:sz w:val="23"/>
                <w:szCs w:val="23"/>
                <w:shd w:val="clear" w:color="auto" w:fill="FFFFFF"/>
                <w:lang w:eastAsia="en-US"/>
              </w:rPr>
              <w:t>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маркування, протоколи випробувань або сертифікати, що </w:t>
            </w:r>
            <w:proofErr w:type="gramStart"/>
            <w:r>
              <w:rPr>
                <w:b/>
                <w:bCs/>
                <w:color w:val="000000"/>
                <w:sz w:val="23"/>
                <w:szCs w:val="23"/>
                <w:lang w:eastAsia="en-US"/>
              </w:rPr>
              <w:t>п</w:t>
            </w:r>
            <w:proofErr w:type="gramEnd"/>
            <w:r>
              <w:rPr>
                <w:b/>
                <w:bCs/>
                <w:color w:val="000000"/>
                <w:sz w:val="23"/>
                <w:szCs w:val="23"/>
                <w:lang w:eastAsia="en-US"/>
              </w:rPr>
              <w:t>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proofErr w:type="gramStart"/>
            <w:r>
              <w:t>У</w:t>
            </w:r>
            <w:proofErr w:type="gramEnd"/>
            <w:r>
              <w:t xml:space="preserve">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w:t>
            </w:r>
            <w:proofErr w:type="gramStart"/>
            <w:r>
              <w:rPr>
                <w:b/>
                <w:bCs/>
                <w:color w:val="000000"/>
                <w:sz w:val="23"/>
                <w:szCs w:val="23"/>
                <w:lang w:eastAsia="en-US"/>
              </w:rPr>
              <w:t>вл</w:t>
            </w:r>
            <w:proofErr w:type="gramEnd"/>
            <w:r>
              <w:rPr>
                <w:b/>
                <w:bCs/>
                <w:color w:val="000000"/>
                <w:sz w:val="23"/>
                <w:szCs w:val="23"/>
                <w:lang w:eastAsia="en-US"/>
              </w:rPr>
              <w:t>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w:t>
            </w:r>
            <w:proofErr w:type="gramStart"/>
            <w:r>
              <w:rPr>
                <w:color w:val="000000"/>
                <w:sz w:val="23"/>
                <w:szCs w:val="23"/>
                <w:lang w:eastAsia="en-US"/>
              </w:rPr>
              <w:t>вл</w:t>
            </w:r>
            <w:proofErr w:type="gramEnd"/>
            <w:r>
              <w:rPr>
                <w:color w:val="000000"/>
                <w:sz w:val="23"/>
                <w:szCs w:val="23"/>
                <w:lang w:eastAsia="en-US"/>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91744" w:rsidRDefault="00DE1CC7" w:rsidP="00DE1CC7">
            <w:pPr>
              <w:pStyle w:val="a4"/>
              <w:spacing w:after="0" w:line="256" w:lineRule="auto"/>
              <w:ind w:left="34"/>
              <w:jc w:val="both"/>
              <w:textAlignment w:val="baseline"/>
              <w:rPr>
                <w:b/>
                <w:color w:val="000000"/>
                <w:sz w:val="23"/>
                <w:szCs w:val="23"/>
                <w:lang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BE0112">
              <w:rPr>
                <w:b/>
                <w:color w:val="000000"/>
                <w:sz w:val="23"/>
                <w:szCs w:val="23"/>
                <w:lang w:eastAsia="en-US"/>
              </w:rPr>
              <w:t xml:space="preserve">пропозицій </w:t>
            </w:r>
            <w:r w:rsidR="00F91744" w:rsidRPr="000B3CF1">
              <w:rPr>
                <w:b/>
                <w:color w:val="000000"/>
                <w:sz w:val="23"/>
                <w:szCs w:val="23"/>
                <w:lang w:val="uk-UA" w:eastAsia="en-US"/>
              </w:rPr>
              <w:t>10</w:t>
            </w:r>
            <w:r w:rsidRPr="000B3CF1">
              <w:rPr>
                <w:b/>
                <w:color w:val="000000"/>
                <w:sz w:val="23"/>
                <w:szCs w:val="23"/>
                <w:lang w:val="uk-UA" w:eastAsia="en-US"/>
              </w:rPr>
              <w:t>.</w:t>
            </w:r>
            <w:r w:rsidR="00831025" w:rsidRPr="000B3CF1">
              <w:rPr>
                <w:b/>
                <w:color w:val="000000"/>
                <w:sz w:val="23"/>
                <w:szCs w:val="23"/>
                <w:lang w:val="uk-UA" w:eastAsia="en-US"/>
              </w:rPr>
              <w:t>0</w:t>
            </w:r>
            <w:r w:rsidR="00F91744" w:rsidRPr="000B3CF1">
              <w:rPr>
                <w:b/>
                <w:color w:val="000000"/>
                <w:sz w:val="23"/>
                <w:szCs w:val="23"/>
                <w:lang w:val="uk-UA" w:eastAsia="en-US"/>
              </w:rPr>
              <w:t>4</w:t>
            </w:r>
            <w:r w:rsidRPr="000B3CF1">
              <w:rPr>
                <w:b/>
                <w:color w:val="000000"/>
                <w:sz w:val="23"/>
                <w:szCs w:val="23"/>
                <w:lang w:val="uk-UA" w:eastAsia="en-US"/>
              </w:rPr>
              <w:t>.202</w:t>
            </w:r>
            <w:r w:rsidR="004F46EC" w:rsidRPr="000B3CF1">
              <w:rPr>
                <w:b/>
                <w:color w:val="000000"/>
                <w:sz w:val="23"/>
                <w:szCs w:val="23"/>
                <w:lang w:val="uk-UA" w:eastAsia="en-US"/>
              </w:rPr>
              <w:t>4</w:t>
            </w:r>
            <w:r w:rsidRPr="000B3CF1">
              <w:rPr>
                <w:b/>
                <w:color w:val="000000"/>
                <w:sz w:val="23"/>
                <w:szCs w:val="23"/>
                <w:lang w:val="uk-UA" w:eastAsia="en-US"/>
              </w:rPr>
              <w:t>р.</w:t>
            </w:r>
          </w:p>
          <w:p w:rsidR="00DE1CC7" w:rsidRDefault="00DE1CC7" w:rsidP="00DE1CC7">
            <w:pPr>
              <w:pStyle w:val="a4"/>
              <w:spacing w:after="0" w:line="256" w:lineRule="auto"/>
              <w:ind w:left="34"/>
              <w:jc w:val="both"/>
              <w:textAlignment w:val="baseline"/>
              <w:rPr>
                <w:color w:val="000000"/>
                <w:sz w:val="23"/>
                <w:szCs w:val="23"/>
                <w:lang w:eastAsia="en-US"/>
              </w:rPr>
            </w:pPr>
            <w:r w:rsidRPr="001F2629">
              <w:rPr>
                <w:color w:val="000000"/>
                <w:sz w:val="23"/>
                <w:szCs w:val="23"/>
                <w:lang w:val="uk-UA" w:eastAsia="en-US"/>
              </w:rPr>
              <w:t xml:space="preserve">        </w:t>
            </w:r>
            <w:r w:rsidRPr="001F2629">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Електронна система закупівель автоматично формує та надсилає повідомлення учаснику про </w:t>
            </w:r>
            <w:bookmarkStart w:id="0" w:name="_GoBack"/>
            <w:bookmarkEnd w:id="0"/>
            <w:r>
              <w:rPr>
                <w:color w:val="000000"/>
                <w:sz w:val="23"/>
                <w:szCs w:val="23"/>
                <w:lang w:eastAsia="en-US"/>
              </w:rPr>
              <w:t xml:space="preserve">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Pr>
                <w:color w:val="000000"/>
                <w:sz w:val="23"/>
                <w:szCs w:val="23"/>
                <w:lang w:eastAsia="en-US"/>
              </w:rPr>
              <w:t>р</w:t>
            </w:r>
            <w:proofErr w:type="gramEnd"/>
            <w:r>
              <w:rPr>
                <w:color w:val="000000"/>
                <w:sz w:val="23"/>
                <w:szCs w:val="23"/>
                <w:lang w:eastAsia="en-US"/>
              </w:rPr>
              <w:t>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Дата та час розкриття тендерної </w:t>
            </w:r>
            <w:r>
              <w:rPr>
                <w:b/>
                <w:bCs/>
                <w:color w:val="000000"/>
                <w:sz w:val="23"/>
                <w:szCs w:val="23"/>
                <w:lang w:eastAsia="en-US"/>
              </w:rPr>
              <w:lastRenderedPageBreak/>
              <w:t>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C159A8" w:rsidRDefault="00DD65F3" w:rsidP="00C159A8">
            <w:pPr>
              <w:pStyle w:val="a4"/>
              <w:spacing w:line="256" w:lineRule="auto"/>
              <w:jc w:val="both"/>
              <w:rPr>
                <w:color w:val="000000"/>
                <w:sz w:val="23"/>
                <w:szCs w:val="23"/>
                <w:lang w:eastAsia="en-US"/>
              </w:rPr>
            </w:pPr>
            <w:r>
              <w:rPr>
                <w:color w:val="000000"/>
                <w:sz w:val="23"/>
                <w:szCs w:val="23"/>
                <w:lang w:eastAsia="en-US"/>
              </w:rPr>
              <w:lastRenderedPageBreak/>
              <w:t xml:space="preserve">  </w:t>
            </w:r>
            <w:r w:rsidR="006E05FE">
              <w:rPr>
                <w:color w:val="000000"/>
                <w:sz w:val="23"/>
                <w:szCs w:val="23"/>
                <w:lang w:eastAsia="en-US"/>
              </w:rPr>
              <w:t xml:space="preserve">  </w:t>
            </w:r>
            <w:r w:rsidR="009653BC">
              <w:rPr>
                <w:color w:val="000000"/>
                <w:sz w:val="23"/>
                <w:szCs w:val="23"/>
                <w:lang w:eastAsia="en-US"/>
              </w:rPr>
              <w:t>1)</w:t>
            </w:r>
            <w:r w:rsidR="006E05FE">
              <w:rPr>
                <w:color w:val="000000"/>
                <w:sz w:val="23"/>
                <w:szCs w:val="23"/>
                <w:lang w:eastAsia="en-US"/>
              </w:rPr>
              <w:t xml:space="preserve"> </w:t>
            </w:r>
            <w:r w:rsidR="006E05FE" w:rsidRPr="00C159A8">
              <w:rPr>
                <w:color w:val="000000"/>
                <w:sz w:val="23"/>
                <w:szCs w:val="23"/>
                <w:lang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w:t>
            </w:r>
            <w:r w:rsidR="006E05FE" w:rsidRPr="00C159A8">
              <w:rPr>
                <w:color w:val="000000"/>
                <w:sz w:val="23"/>
                <w:szCs w:val="23"/>
                <w:lang w:eastAsia="en-US"/>
              </w:rPr>
              <w:lastRenderedPageBreak/>
              <w:t xml:space="preserve">автоматично в день оприлюднення замовником оголошення про проведення відкритих торгів </w:t>
            </w:r>
            <w:proofErr w:type="gramStart"/>
            <w:r w:rsidR="006E05FE" w:rsidRPr="00C159A8">
              <w:rPr>
                <w:color w:val="000000"/>
                <w:sz w:val="23"/>
                <w:szCs w:val="23"/>
                <w:lang w:eastAsia="en-US"/>
              </w:rPr>
              <w:t>в</w:t>
            </w:r>
            <w:proofErr w:type="gramEnd"/>
            <w:r w:rsidR="006E05FE" w:rsidRPr="00C159A8">
              <w:rPr>
                <w:color w:val="000000"/>
                <w:sz w:val="23"/>
                <w:szCs w:val="23"/>
                <w:lang w:eastAsia="en-US"/>
              </w:rPr>
              <w:t xml:space="preserve"> електронній системі закупівель.</w:t>
            </w:r>
            <w:r w:rsidR="006E05FE">
              <w:rPr>
                <w:color w:val="000000"/>
                <w:sz w:val="23"/>
                <w:szCs w:val="23"/>
                <w:lang w:eastAsia="en-US"/>
              </w:rPr>
              <w:br/>
              <w:t xml:space="preserve"> </w:t>
            </w:r>
            <w:r w:rsidR="00C159A8">
              <w:rPr>
                <w:color w:val="000000"/>
                <w:sz w:val="23"/>
                <w:szCs w:val="23"/>
                <w:lang w:eastAsia="en-US"/>
              </w:rPr>
              <w:t xml:space="preserve">     </w:t>
            </w:r>
            <w:r w:rsidR="006E05FE">
              <w:rPr>
                <w:color w:val="000000"/>
                <w:sz w:val="23"/>
                <w:szCs w:val="23"/>
                <w:lang w:eastAsia="en-US"/>
              </w:rPr>
              <w:t xml:space="preserve"> </w:t>
            </w:r>
            <w:r w:rsidR="00C159A8" w:rsidRPr="00C159A8">
              <w:rPr>
                <w:color w:val="000000"/>
                <w:sz w:val="23"/>
                <w:szCs w:val="23"/>
                <w:lang w:eastAsia="en-US"/>
              </w:rPr>
              <w:t xml:space="preserve">Розкриття тендерних пропозицій з інформацією та документами, що </w:t>
            </w:r>
            <w:proofErr w:type="gramStart"/>
            <w:r w:rsidR="00C159A8" w:rsidRPr="00C159A8">
              <w:rPr>
                <w:color w:val="000000"/>
                <w:sz w:val="23"/>
                <w:szCs w:val="23"/>
                <w:lang w:eastAsia="en-US"/>
              </w:rPr>
              <w:t>п</w:t>
            </w:r>
            <w:proofErr w:type="gramEnd"/>
            <w:r w:rsidR="00C159A8" w:rsidRPr="00C159A8">
              <w:rPr>
                <w:color w:val="000000"/>
                <w:sz w:val="23"/>
                <w:szCs w:val="23"/>
                <w:lang w:eastAsia="en-US"/>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6E05FE">
              <w:rPr>
                <w:color w:val="000000"/>
                <w:sz w:val="23"/>
                <w:szCs w:val="23"/>
                <w:lang w:eastAsia="en-US"/>
              </w:rPr>
              <w:t xml:space="preserve"> </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Pr="00C159A8">
              <w:rPr>
                <w:color w:val="000000"/>
                <w:sz w:val="23"/>
                <w:szCs w:val="23"/>
                <w:lang w:eastAsia="en-US"/>
              </w:rPr>
              <w:t xml:space="preserve">Учасник може протягом одного етапу аукціону один раз понизити ціну своєї пропозиції не менше </w:t>
            </w:r>
            <w:proofErr w:type="gramStart"/>
            <w:r w:rsidRPr="00C159A8">
              <w:rPr>
                <w:color w:val="000000"/>
                <w:sz w:val="23"/>
                <w:szCs w:val="23"/>
                <w:lang w:eastAsia="en-US"/>
              </w:rPr>
              <w:t>ніж</w:t>
            </w:r>
            <w:proofErr w:type="gramEnd"/>
            <w:r w:rsidRPr="00C159A8">
              <w:rPr>
                <w:color w:val="000000"/>
                <w:sz w:val="23"/>
                <w:szCs w:val="23"/>
                <w:lang w:eastAsia="en-US"/>
              </w:rPr>
              <w:t xml:space="preserve"> на один крок від своєї попередньої ціни. </w:t>
            </w:r>
            <w:r w:rsidRPr="00C159A8">
              <w:rPr>
                <w:b/>
                <w:sz w:val="23"/>
                <w:szCs w:val="23"/>
                <w:lang w:eastAsia="en-US"/>
              </w:rPr>
              <w:t>Розмі</w:t>
            </w:r>
            <w:proofErr w:type="gramStart"/>
            <w:r w:rsidRPr="00C159A8">
              <w:rPr>
                <w:b/>
                <w:sz w:val="23"/>
                <w:szCs w:val="23"/>
                <w:lang w:eastAsia="en-US"/>
              </w:rPr>
              <w:t>р</w:t>
            </w:r>
            <w:proofErr w:type="gramEnd"/>
            <w:r w:rsidRPr="00C159A8">
              <w:rPr>
                <w:b/>
                <w:sz w:val="23"/>
                <w:szCs w:val="23"/>
                <w:lang w:eastAsia="en-US"/>
              </w:rPr>
              <w:t xml:space="preserve"> мінімального кроку пониження ціни під час електронного аукціону складає – 0,5 відсотка від очікуваної вартості закупівлі</w:t>
            </w:r>
            <w:r w:rsidRPr="00C159A8">
              <w:rPr>
                <w:color w:val="000000"/>
                <w:sz w:val="23"/>
                <w:szCs w:val="23"/>
                <w:lang w:eastAsia="en-US"/>
              </w:rPr>
              <w:t>.</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009653BC">
              <w:rPr>
                <w:color w:val="000000"/>
                <w:sz w:val="23"/>
                <w:szCs w:val="23"/>
                <w:lang w:eastAsia="en-US"/>
              </w:rPr>
              <w:t xml:space="preserve">2) </w:t>
            </w:r>
            <w:r w:rsidRPr="00C159A8">
              <w:rPr>
                <w:color w:val="000000"/>
                <w:sz w:val="23"/>
                <w:szCs w:val="23"/>
                <w:lang w:eastAsia="en-US"/>
              </w:rPr>
              <w:t xml:space="preserve">Якщо була подана одна тендерна пропозиція, електронна система закупівель </w:t>
            </w:r>
            <w:proofErr w:type="gramStart"/>
            <w:r w:rsidRPr="00C159A8">
              <w:rPr>
                <w:color w:val="000000"/>
                <w:sz w:val="23"/>
                <w:szCs w:val="23"/>
                <w:lang w:eastAsia="en-US"/>
              </w:rPr>
              <w:t>п</w:t>
            </w:r>
            <w:proofErr w:type="gramEnd"/>
            <w:r w:rsidRPr="00C159A8">
              <w:rPr>
                <w:color w:val="000000"/>
                <w:sz w:val="23"/>
                <w:szCs w:val="23"/>
                <w:lang w:eastAsia="en-US"/>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653BC" w:rsidRPr="009653BC" w:rsidRDefault="00DD65F3" w:rsidP="009653BC">
            <w:pPr>
              <w:pStyle w:val="a4"/>
              <w:spacing w:line="256" w:lineRule="auto"/>
              <w:jc w:val="both"/>
              <w:rPr>
                <w:color w:val="000000"/>
                <w:sz w:val="23"/>
                <w:szCs w:val="23"/>
                <w:lang w:eastAsia="en-US"/>
              </w:rPr>
            </w:pPr>
            <w:r>
              <w:rPr>
                <w:color w:val="000000"/>
                <w:sz w:val="23"/>
                <w:szCs w:val="23"/>
                <w:lang w:eastAsia="en-US"/>
              </w:rPr>
              <w:t xml:space="preserve"> </w:t>
            </w:r>
            <w:r w:rsidR="006E05FE">
              <w:rPr>
                <w:color w:val="000000"/>
                <w:sz w:val="23"/>
                <w:szCs w:val="23"/>
                <w:lang w:eastAsia="en-US"/>
              </w:rPr>
              <w:t xml:space="preserve">  </w:t>
            </w:r>
            <w:r w:rsidRPr="00C159A8">
              <w:rPr>
                <w:color w:val="000000"/>
                <w:sz w:val="23"/>
                <w:szCs w:val="23"/>
                <w:lang w:eastAsia="en-US"/>
              </w:rPr>
              <w:t xml:space="preserve"> </w:t>
            </w:r>
            <w:r w:rsidR="009653BC">
              <w:rPr>
                <w:color w:val="000000"/>
                <w:sz w:val="23"/>
                <w:szCs w:val="23"/>
                <w:lang w:eastAsia="en-US"/>
              </w:rPr>
              <w:t>3) З</w:t>
            </w:r>
            <w:r w:rsidR="009653BC" w:rsidRPr="009653BC">
              <w:rPr>
                <w:color w:val="000000"/>
                <w:sz w:val="23"/>
                <w:szCs w:val="23"/>
                <w:lang w:eastAsia="en-US"/>
              </w:rPr>
              <w:t xml:space="preserve">а обґрунтованим </w:t>
            </w:r>
            <w:proofErr w:type="gramStart"/>
            <w:r w:rsidR="009653BC" w:rsidRPr="009653BC">
              <w:rPr>
                <w:color w:val="000000"/>
                <w:sz w:val="23"/>
                <w:szCs w:val="23"/>
                <w:lang w:eastAsia="en-US"/>
              </w:rPr>
              <w:t>р</w:t>
            </w:r>
            <w:proofErr w:type="gramEnd"/>
            <w:r w:rsidR="009653BC" w:rsidRPr="009653BC">
              <w:rPr>
                <w:color w:val="000000"/>
                <w:sz w:val="23"/>
                <w:szCs w:val="23"/>
                <w:lang w:eastAsia="en-US"/>
              </w:rPr>
              <w:t>ішенням замовника відкриті торги можуть бути проведені без заст</w:t>
            </w:r>
            <w:r w:rsidR="009653BC">
              <w:rPr>
                <w:color w:val="000000"/>
                <w:sz w:val="23"/>
                <w:szCs w:val="23"/>
                <w:lang w:eastAsia="en-US"/>
              </w:rPr>
              <w:t xml:space="preserve">осування електронного аукціону. </w:t>
            </w:r>
            <w:r w:rsidR="009653BC" w:rsidRPr="009653BC">
              <w:rPr>
                <w:color w:val="000000"/>
                <w:sz w:val="23"/>
                <w:szCs w:val="23"/>
                <w:lang w:eastAsia="en-US"/>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w:t>
            </w:r>
            <w:proofErr w:type="gramStart"/>
            <w:r w:rsidR="009653BC" w:rsidRPr="009653BC">
              <w:rPr>
                <w:color w:val="000000"/>
                <w:sz w:val="23"/>
                <w:szCs w:val="23"/>
                <w:lang w:eastAsia="en-US"/>
              </w:rPr>
              <w:t>кр</w:t>
            </w:r>
            <w:proofErr w:type="gramEnd"/>
            <w:r w:rsidR="009653BC" w:rsidRPr="009653BC">
              <w:rPr>
                <w:color w:val="000000"/>
                <w:sz w:val="23"/>
                <w:szCs w:val="23"/>
                <w:lang w:eastAsia="en-US"/>
              </w:rPr>
              <w:t>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DE1CC7" w:rsidRPr="00DD65F3" w:rsidRDefault="009653BC" w:rsidP="009653BC">
            <w:pPr>
              <w:pStyle w:val="a4"/>
              <w:spacing w:line="256" w:lineRule="auto"/>
              <w:jc w:val="both"/>
              <w:rPr>
                <w:color w:val="000000"/>
                <w:sz w:val="23"/>
                <w:szCs w:val="23"/>
                <w:lang w:eastAsia="en-US"/>
              </w:rPr>
            </w:pPr>
            <w:r>
              <w:rPr>
                <w:color w:val="000000"/>
                <w:sz w:val="23"/>
                <w:szCs w:val="23"/>
                <w:lang w:eastAsia="en-US"/>
              </w:rPr>
              <w:t xml:space="preserve">     </w:t>
            </w:r>
            <w:r w:rsidRPr="009653BC">
              <w:rPr>
                <w:color w:val="000000"/>
                <w:sz w:val="23"/>
                <w:szCs w:val="23"/>
                <w:lang w:eastAsia="en-US"/>
              </w:rPr>
              <w:t xml:space="preserve">Електронною системою закупівель </w:t>
            </w:r>
            <w:proofErr w:type="gramStart"/>
            <w:r w:rsidRPr="009653BC">
              <w:rPr>
                <w:color w:val="000000"/>
                <w:sz w:val="23"/>
                <w:szCs w:val="23"/>
                <w:lang w:eastAsia="en-US"/>
              </w:rPr>
              <w:t>п</w:t>
            </w:r>
            <w:proofErr w:type="gramEnd"/>
            <w:r w:rsidRPr="009653BC">
              <w:rPr>
                <w:color w:val="000000"/>
                <w:sz w:val="23"/>
                <w:szCs w:val="23"/>
                <w:lang w:eastAsia="en-US"/>
              </w:rPr>
              <w:t>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w:t>
            </w:r>
            <w:proofErr w:type="gramStart"/>
            <w:r w:rsidRPr="009653BC">
              <w:rPr>
                <w:color w:val="000000"/>
                <w:sz w:val="23"/>
                <w:szCs w:val="23"/>
                <w:lang w:eastAsia="en-US"/>
              </w:rPr>
              <w:t>ну</w:t>
            </w:r>
            <w:proofErr w:type="gramEnd"/>
            <w:r w:rsidRPr="009653BC">
              <w:rPr>
                <w:color w:val="000000"/>
                <w:sz w:val="23"/>
                <w:szCs w:val="23"/>
                <w:lang w:eastAsia="en-US"/>
              </w:rPr>
              <w:t>/приведену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00D65C2B">
              <w:rPr>
                <w:color w:val="000000"/>
                <w:sz w:val="23"/>
                <w:szCs w:val="23"/>
                <w:lang w:eastAsia="en-US"/>
              </w:rPr>
              <w:br/>
              <w:t xml:space="preserve">   </w:t>
            </w:r>
            <w:r w:rsidRPr="009653BC">
              <w:rPr>
                <w:color w:val="000000"/>
                <w:sz w:val="23"/>
                <w:szCs w:val="23"/>
                <w:u w:val="single"/>
                <w:lang w:eastAsia="en-US"/>
              </w:rPr>
              <w:t xml:space="preserve">Не </w:t>
            </w:r>
            <w:proofErr w:type="gramStart"/>
            <w:r w:rsidRPr="009653BC">
              <w:rPr>
                <w:color w:val="000000"/>
                <w:sz w:val="23"/>
                <w:szCs w:val="23"/>
                <w:u w:val="single"/>
                <w:lang w:eastAsia="en-US"/>
              </w:rPr>
              <w:t>п</w:t>
            </w:r>
            <w:proofErr w:type="gramEnd"/>
            <w:r w:rsidRPr="009653BC">
              <w:rPr>
                <w:color w:val="000000"/>
                <w:sz w:val="23"/>
                <w:szCs w:val="23"/>
                <w:u w:val="single"/>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proofErr w:type="gramStart"/>
            <w:r w:rsidRPr="009653BC">
              <w:rPr>
                <w:color w:val="000000"/>
                <w:sz w:val="23"/>
                <w:szCs w:val="23"/>
                <w:u w:val="single"/>
                <w:lang w:eastAsia="en-US"/>
              </w:rPr>
              <w:t>техн</w:t>
            </w:r>
            <w:proofErr w:type="gramEnd"/>
            <w:r w:rsidRPr="009653BC">
              <w:rPr>
                <w:color w:val="000000"/>
                <w:sz w:val="23"/>
                <w:szCs w:val="23"/>
                <w:u w:val="single"/>
                <w:lang w:eastAsia="en-US"/>
              </w:rPr>
              <w:t>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RPr="000B3C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w:t>
            </w:r>
            <w:proofErr w:type="gramStart"/>
            <w:r>
              <w:rPr>
                <w:b/>
                <w:bCs/>
                <w:color w:val="000000"/>
                <w:sz w:val="23"/>
                <w:szCs w:val="23"/>
                <w:lang w:eastAsia="en-US"/>
              </w:rPr>
              <w:t>в</w:t>
            </w:r>
            <w:proofErr w:type="gramEnd"/>
            <w:r>
              <w:rPr>
                <w:b/>
                <w:bCs/>
                <w:color w:val="000000"/>
                <w:sz w:val="23"/>
                <w:szCs w:val="23"/>
                <w:lang w:eastAsia="en-US"/>
              </w:rPr>
              <w:t xml:space="preserve"> </w:t>
            </w:r>
            <w:proofErr w:type="gramStart"/>
            <w:r>
              <w:rPr>
                <w:b/>
                <w:bCs/>
                <w:color w:val="000000"/>
                <w:sz w:val="23"/>
                <w:szCs w:val="23"/>
                <w:lang w:eastAsia="en-US"/>
              </w:rPr>
              <w:t>та</w:t>
            </w:r>
            <w:proofErr w:type="gramEnd"/>
            <w:r>
              <w:rPr>
                <w:b/>
                <w:bCs/>
                <w:color w:val="000000"/>
                <w:sz w:val="23"/>
                <w:szCs w:val="23"/>
                <w:lang w:eastAsia="en-US"/>
              </w:rPr>
              <w:t xml:space="preserve">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43895" w:rsidRPr="00B049FD" w:rsidRDefault="003F189A" w:rsidP="00D43895">
            <w:pPr>
              <w:pStyle w:val="a4"/>
              <w:spacing w:line="256" w:lineRule="auto"/>
              <w:jc w:val="both"/>
              <w:rPr>
                <w:color w:val="000000"/>
                <w:sz w:val="23"/>
                <w:szCs w:val="23"/>
                <w:u w:val="single"/>
                <w:lang w:val="uk-UA" w:eastAsia="en-US"/>
              </w:rPr>
            </w:pPr>
            <w:r w:rsidRPr="003F189A">
              <w:rPr>
                <w:color w:val="000000"/>
                <w:sz w:val="23"/>
                <w:szCs w:val="23"/>
                <w:lang w:val="uk-UA" w:eastAsia="en-US"/>
              </w:rPr>
              <w:t xml:space="preserve">  </w:t>
            </w:r>
            <w:r w:rsidR="00815AF4">
              <w:rPr>
                <w:color w:val="000000"/>
                <w:sz w:val="23"/>
                <w:szCs w:val="23"/>
                <w:lang w:val="uk-UA" w:eastAsia="en-US"/>
              </w:rPr>
              <w:t xml:space="preserve">   </w:t>
            </w:r>
            <w:r w:rsidR="00B049FD" w:rsidRPr="00B049FD">
              <w:rPr>
                <w:color w:val="000000"/>
                <w:sz w:val="23"/>
                <w:szCs w:val="23"/>
                <w:u w:val="single"/>
                <w:lang w:val="uk-UA" w:eastAsia="en-US"/>
              </w:rPr>
              <w:t xml:space="preserve">Тендерна пропозиція, </w:t>
            </w:r>
            <w:r w:rsidR="00B049FD" w:rsidRPr="00B049FD">
              <w:rPr>
                <w:b/>
                <w:color w:val="000000"/>
                <w:sz w:val="23"/>
                <w:szCs w:val="23"/>
                <w:u w:val="single"/>
                <w:lang w:val="uk-UA" w:eastAsia="en-US"/>
              </w:rPr>
              <w:t>ціна якої є вищою, ніж очікувана вартість</w:t>
            </w:r>
            <w:r w:rsidR="00B049FD" w:rsidRPr="00B049FD">
              <w:rPr>
                <w:color w:val="000000"/>
                <w:sz w:val="23"/>
                <w:szCs w:val="23"/>
                <w:u w:val="single"/>
                <w:lang w:val="uk-UA" w:eastAsia="en-US"/>
              </w:rPr>
              <w:t xml:space="preserve"> предмета закупівлі, визначена замовником в оголошенні про проведення відкритих торгів, </w:t>
            </w:r>
            <w:r w:rsidR="00B049FD" w:rsidRPr="00B049FD">
              <w:rPr>
                <w:b/>
                <w:color w:val="000000"/>
                <w:sz w:val="23"/>
                <w:szCs w:val="23"/>
                <w:u w:val="single"/>
                <w:lang w:val="uk-UA" w:eastAsia="en-US"/>
              </w:rPr>
              <w:t>до  розгляду не приймається</w:t>
            </w:r>
            <w:r w:rsidR="00B049FD" w:rsidRPr="00B049FD">
              <w:rPr>
                <w:color w:val="000000"/>
                <w:sz w:val="23"/>
                <w:szCs w:val="23"/>
                <w:u w:val="single"/>
                <w:lang w:val="uk-UA" w:eastAsia="en-US"/>
              </w:rPr>
              <w:t>.</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Єдиним критерієм  оцінки   згідно даної процедури  є: </w:t>
            </w:r>
            <w:r w:rsidRPr="00B049FD">
              <w:rPr>
                <w:b/>
                <w:color w:val="000000"/>
                <w:sz w:val="23"/>
                <w:szCs w:val="23"/>
                <w:lang w:val="uk-UA" w:eastAsia="en-US"/>
              </w:rPr>
              <w:t>Ціна</w:t>
            </w:r>
            <w:r w:rsidRPr="00B049FD">
              <w:rPr>
                <w:color w:val="000000"/>
                <w:sz w:val="23"/>
                <w:szCs w:val="23"/>
                <w:lang w:val="uk-UA" w:eastAsia="en-US"/>
              </w:rPr>
              <w:t xml:space="preserve">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Питома вага цінового критерію – 100 %.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Ціна тендерної пропозиції повинна:</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на момент подання тендерної пропозиції;</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з урахуванням норм чинного законодавства України;</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чітко та остаточно без будь-яких посилань, обмежень або застережень.</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43895" w:rsidRPr="00D43895"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43895" w:rsidRPr="00D43895" w:rsidRDefault="00D43895" w:rsidP="00D43895">
            <w:pPr>
              <w:pStyle w:val="a4"/>
              <w:spacing w:line="256" w:lineRule="auto"/>
              <w:jc w:val="both"/>
              <w:rPr>
                <w:color w:val="000000"/>
                <w:sz w:val="23"/>
                <w:szCs w:val="23"/>
                <w:lang w:val="uk-UA" w:eastAsia="en-US"/>
              </w:rPr>
            </w:pPr>
            <w:r w:rsidRPr="00D43895">
              <w:rPr>
                <w:color w:val="000000"/>
                <w:sz w:val="23"/>
                <w:szCs w:val="23"/>
                <w:lang w:val="uk-UA" w:eastAsia="en-US"/>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B049FD">
              <w:rPr>
                <w:color w:val="000000"/>
                <w:sz w:val="23"/>
                <w:szCs w:val="23"/>
                <w:u w:val="single"/>
                <w:lang w:val="uk-UA" w:eastAsia="en-US"/>
              </w:rPr>
              <w:t>п’яти робочих днів</w:t>
            </w:r>
            <w:r w:rsidRPr="00D43895">
              <w:rPr>
                <w:color w:val="000000"/>
                <w:sz w:val="23"/>
                <w:szCs w:val="23"/>
                <w:lang w:val="uk-UA" w:eastAsia="en-US"/>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555C82" w:rsidRPr="00B049FD" w:rsidRDefault="00215470" w:rsidP="004263F7">
            <w:pPr>
              <w:shd w:val="clear" w:color="auto" w:fill="FFFFFF"/>
              <w:spacing w:after="150"/>
              <w:jc w:val="both"/>
            </w:pPr>
            <w:bookmarkStart w:id="1" w:name="n571"/>
            <w:bookmarkStart w:id="2" w:name="n641"/>
            <w:bookmarkEnd w:id="1"/>
            <w:bookmarkEnd w:id="2"/>
            <w:r w:rsidRPr="00B049FD">
              <w:rPr>
                <w:color w:val="333333"/>
                <w:sz w:val="22"/>
                <w:szCs w:val="22"/>
              </w:rPr>
              <w:t xml:space="preserve">    </w:t>
            </w:r>
            <w:proofErr w:type="gramStart"/>
            <w:r w:rsidR="00555C82" w:rsidRPr="00B049FD">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754344" w:rsidRPr="00357E85" w:rsidRDefault="00E03510" w:rsidP="00E03510">
            <w:pPr>
              <w:pStyle w:val="a4"/>
              <w:tabs>
                <w:tab w:val="left" w:pos="225"/>
              </w:tabs>
              <w:spacing w:line="256" w:lineRule="auto"/>
              <w:ind w:firstLine="122"/>
              <w:jc w:val="both"/>
              <w:rPr>
                <w:color w:val="000000"/>
                <w:sz w:val="23"/>
                <w:szCs w:val="23"/>
                <w:lang w:eastAsia="en-US"/>
              </w:rPr>
            </w:pPr>
            <w:r w:rsidRPr="00E03510">
              <w:rPr>
                <w:color w:val="000000"/>
                <w:sz w:val="23"/>
                <w:szCs w:val="23"/>
                <w:lang w:eastAsia="en-US"/>
              </w:rPr>
              <w:t xml:space="preserve"> </w:t>
            </w:r>
            <w:r>
              <w:rPr>
                <w:color w:val="000000"/>
                <w:sz w:val="23"/>
                <w:szCs w:val="23"/>
                <w:lang w:eastAsia="en-US"/>
              </w:rPr>
              <w:t xml:space="preserve">  </w:t>
            </w:r>
            <w:r w:rsidRPr="00E03510">
              <w:rPr>
                <w:color w:val="000000"/>
                <w:sz w:val="23"/>
                <w:szCs w:val="23"/>
                <w:lang w:eastAsia="en-US"/>
              </w:rPr>
              <w:t xml:space="preserve"> </w:t>
            </w:r>
            <w:r w:rsidR="00357E85" w:rsidRPr="00357E85">
              <w:rPr>
                <w:color w:val="000000"/>
                <w:sz w:val="23"/>
                <w:szCs w:val="23"/>
                <w:lang w:val="uk-UA"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357E85">
              <w:rPr>
                <w:color w:val="000000"/>
                <w:sz w:val="23"/>
                <w:szCs w:val="23"/>
                <w:lang w:val="uk-UA" w:eastAsia="en-US"/>
              </w:rPr>
              <w:t>О</w:t>
            </w:r>
            <w:r w:rsidR="00357E85" w:rsidRPr="00357E85">
              <w:rPr>
                <w:color w:val="000000"/>
                <w:sz w:val="23"/>
                <w:szCs w:val="23"/>
                <w:lang w:val="uk-UA" w:eastAsia="en-US"/>
              </w:rPr>
              <w:t>собливостей</w:t>
            </w:r>
            <w:r w:rsidR="004263F7">
              <w:rPr>
                <w:color w:val="000000"/>
                <w:sz w:val="23"/>
                <w:szCs w:val="23"/>
                <w:lang w:val="uk-UA" w:eastAsia="en-US"/>
              </w:rPr>
              <w:t>.</w:t>
            </w:r>
            <w:r w:rsidRPr="00E03510">
              <w:rPr>
                <w:color w:val="000000"/>
                <w:sz w:val="23"/>
                <w:szCs w:val="23"/>
                <w:lang w:eastAsia="en-US"/>
              </w:rPr>
              <w:br/>
            </w:r>
            <w:r w:rsidRPr="00357E85">
              <w:rPr>
                <w:color w:val="000000"/>
                <w:sz w:val="23"/>
                <w:szCs w:val="23"/>
                <w:lang w:eastAsia="en-US"/>
              </w:rPr>
              <w:t xml:space="preserve">  </w:t>
            </w:r>
            <w:r w:rsidR="00754344" w:rsidRPr="00357E85">
              <w:rPr>
                <w:color w:val="000000"/>
                <w:sz w:val="23"/>
                <w:szCs w:val="23"/>
                <w:lang w:val="uk-UA" w:eastAsia="en-US"/>
              </w:rPr>
              <w:t xml:space="preserve">Замовник має право звернутися за підтвердженням інформації, наданої учасником/переможцем процедури закупівлі, до органів державної влади, </w:t>
            </w:r>
            <w:r w:rsidR="00754344" w:rsidRPr="00357E85">
              <w:rPr>
                <w:color w:val="000000"/>
                <w:sz w:val="23"/>
                <w:szCs w:val="23"/>
                <w:lang w:val="uk-UA" w:eastAsia="en-US"/>
              </w:rPr>
              <w:lastRenderedPageBreak/>
              <w:t>підприємств, установ, організацій відповідно до їх компетенції.</w:t>
            </w:r>
          </w:p>
          <w:p w:rsidR="00DE1CC7" w:rsidRPr="00555C82" w:rsidRDefault="004263F7" w:rsidP="00555C82">
            <w:pPr>
              <w:pStyle w:val="a4"/>
              <w:spacing w:line="256" w:lineRule="auto"/>
              <w:jc w:val="both"/>
              <w:rPr>
                <w:color w:val="000000"/>
                <w:sz w:val="23"/>
                <w:szCs w:val="23"/>
                <w:lang w:val="uk-UA" w:eastAsia="en-US"/>
              </w:rPr>
            </w:pPr>
            <w:r w:rsidRPr="00357E85">
              <w:rPr>
                <w:color w:val="000000"/>
                <w:sz w:val="23"/>
                <w:szCs w:val="23"/>
                <w:lang w:val="uk-UA" w:eastAsia="en-US"/>
              </w:rPr>
              <w:t xml:space="preserve"> </w:t>
            </w:r>
            <w:r w:rsidR="00E03510" w:rsidRPr="00357E85">
              <w:rPr>
                <w:color w:val="000000"/>
                <w:sz w:val="23"/>
                <w:szCs w:val="23"/>
                <w:lang w:val="uk-UA" w:eastAsia="en-US"/>
              </w:rPr>
              <w:t xml:space="preserve">   </w:t>
            </w:r>
            <w:r w:rsidR="00754344" w:rsidRPr="00357E85">
              <w:rPr>
                <w:color w:val="000000"/>
                <w:sz w:val="23"/>
                <w:szCs w:val="23"/>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 xml:space="preserve">Опис та приклади формальних (несуттєвих) помилок, допущення яких учасниками не призведе </w:t>
            </w:r>
            <w:proofErr w:type="gramStart"/>
            <w:r w:rsidRPr="002A7F25">
              <w:rPr>
                <w:b/>
                <w:bCs/>
                <w:color w:val="000000"/>
                <w:sz w:val="23"/>
                <w:szCs w:val="23"/>
                <w:lang w:eastAsia="en-US"/>
              </w:rPr>
              <w:t>до</w:t>
            </w:r>
            <w:proofErr w:type="gramEnd"/>
            <w:r w:rsidRPr="002A7F25">
              <w:rPr>
                <w:b/>
                <w:bCs/>
                <w:color w:val="000000"/>
                <w:sz w:val="23"/>
                <w:szCs w:val="23"/>
                <w:lang w:eastAsia="en-US"/>
              </w:rPr>
              <w:t xml:space="preserve">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E03510"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уживання великої </w:t>
            </w:r>
            <w:proofErr w:type="gramStart"/>
            <w:r w:rsidRPr="003F189A">
              <w:rPr>
                <w:color w:val="000000"/>
                <w:sz w:val="23"/>
                <w:szCs w:val="23"/>
                <w:lang w:eastAsia="en-US"/>
              </w:rPr>
              <w:t>л</w:t>
            </w:r>
            <w:proofErr w:type="gramEnd"/>
            <w:r w:rsidRPr="003F189A">
              <w:rPr>
                <w:color w:val="000000"/>
                <w:sz w:val="23"/>
                <w:szCs w:val="23"/>
                <w:lang w:eastAsia="en-US"/>
              </w:rPr>
              <w:t>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w:t>
            </w:r>
            <w:proofErr w:type="gramStart"/>
            <w:r w:rsidRPr="003F189A">
              <w:rPr>
                <w:color w:val="000000"/>
                <w:sz w:val="23"/>
                <w:szCs w:val="23"/>
                <w:lang w:eastAsia="en-US"/>
              </w:rPr>
              <w:t>в</w:t>
            </w:r>
            <w:proofErr w:type="gramEnd"/>
            <w:r w:rsidRPr="003F189A">
              <w:rPr>
                <w:color w:val="000000"/>
                <w:sz w:val="23"/>
                <w:szCs w:val="23"/>
                <w:lang w:eastAsia="en-US"/>
              </w:rPr>
              <w:t xml:space="preserve">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w:t>
            </w:r>
            <w:proofErr w:type="gramStart"/>
            <w:r w:rsidRPr="003F189A">
              <w:rPr>
                <w:color w:val="000000"/>
                <w:sz w:val="23"/>
                <w:szCs w:val="23"/>
                <w:lang w:eastAsia="en-US"/>
              </w:rPr>
              <w:t>в</w:t>
            </w:r>
            <w:proofErr w:type="gramEnd"/>
            <w:r w:rsidRPr="003F189A">
              <w:rPr>
                <w:color w:val="000000"/>
                <w:sz w:val="23"/>
                <w:szCs w:val="23"/>
                <w:lang w:eastAsia="en-US"/>
              </w:rPr>
              <w:t xml:space="preserve">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w:t>
            </w:r>
            <w:proofErr w:type="gramStart"/>
            <w:r w:rsidRPr="003F189A">
              <w:rPr>
                <w:color w:val="000000"/>
                <w:sz w:val="23"/>
                <w:szCs w:val="23"/>
                <w:lang w:eastAsia="en-US"/>
              </w:rPr>
              <w:t>у</w:t>
            </w:r>
            <w:proofErr w:type="gramEnd"/>
            <w:r w:rsidRPr="003F189A">
              <w:rPr>
                <w:color w:val="000000"/>
                <w:sz w:val="23"/>
                <w:szCs w:val="23"/>
                <w:lang w:eastAsia="en-US"/>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4. Окрема сторінка (сторінки) копії документа (документів) не завірена </w:t>
            </w:r>
            <w:proofErr w:type="gramStart"/>
            <w:r w:rsidRPr="003F189A">
              <w:rPr>
                <w:color w:val="000000"/>
                <w:sz w:val="23"/>
                <w:szCs w:val="23"/>
                <w:lang w:eastAsia="en-US"/>
              </w:rPr>
              <w:t>п</w:t>
            </w:r>
            <w:proofErr w:type="gramEnd"/>
            <w:r w:rsidRPr="003F189A">
              <w:rPr>
                <w:color w:val="000000"/>
                <w:sz w:val="23"/>
                <w:szCs w:val="23"/>
                <w:lang w:eastAsia="en-US"/>
              </w:rPr>
              <w:t>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 xml:space="preserve">і у складі тендерної пропозиції, що не містить власноручного підпису </w:t>
            </w:r>
            <w:r w:rsidRPr="003F189A">
              <w:rPr>
                <w:color w:val="000000"/>
                <w:sz w:val="23"/>
                <w:szCs w:val="23"/>
                <w:lang w:eastAsia="en-US"/>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7.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8. Подання документа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є сканованою копією оригіналу документа/електронного 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10.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E03510" w:rsidRPr="00127A9A">
              <w:rPr>
                <w:color w:val="000000"/>
                <w:sz w:val="23"/>
                <w:szCs w:val="23"/>
                <w:lang w:eastAsia="en-US"/>
              </w:rPr>
              <w:br/>
            </w:r>
            <w:r w:rsidRPr="003F189A">
              <w:rPr>
                <w:color w:val="000000"/>
                <w:sz w:val="23"/>
                <w:szCs w:val="23"/>
                <w:lang w:eastAsia="en-US"/>
              </w:rPr>
              <w:t>11.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E03510" w:rsidP="00DE1CC7">
            <w:pPr>
              <w:pStyle w:val="a4"/>
              <w:spacing w:after="0" w:line="256" w:lineRule="auto"/>
              <w:jc w:val="both"/>
              <w:rPr>
                <w:sz w:val="23"/>
                <w:szCs w:val="23"/>
                <w:lang w:eastAsia="en-US"/>
              </w:rPr>
            </w:pPr>
            <w:r>
              <w:rPr>
                <w:sz w:val="23"/>
                <w:szCs w:val="23"/>
                <w:lang w:val="uk-UA" w:eastAsia="en-US"/>
              </w:rPr>
              <w:t xml:space="preserve">    </w:t>
            </w:r>
            <w:r w:rsidR="00DE1CC7"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E03510" w:rsidP="00DE1CC7">
            <w:pPr>
              <w:pStyle w:val="a4"/>
              <w:spacing w:after="0" w:line="256" w:lineRule="auto"/>
              <w:jc w:val="both"/>
              <w:rPr>
                <w:sz w:val="23"/>
                <w:szCs w:val="23"/>
                <w:lang w:eastAsia="en-US"/>
              </w:rPr>
            </w:pPr>
            <w:r>
              <w:rPr>
                <w:sz w:val="23"/>
                <w:szCs w:val="23"/>
                <w:lang w:eastAsia="en-US"/>
              </w:rPr>
              <w:t xml:space="preserve">    </w:t>
            </w:r>
            <w:proofErr w:type="gramStart"/>
            <w:r w:rsidR="001E414E" w:rsidRPr="0089139D">
              <w:rPr>
                <w:sz w:val="23"/>
                <w:szCs w:val="23"/>
                <w:lang w:eastAsia="en-US"/>
              </w:rPr>
              <w:t>П</w:t>
            </w:r>
            <w:proofErr w:type="gramEnd"/>
            <w:r w:rsidR="00F5312B"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F5312B" w:rsidRPr="0089139D">
              <w:rPr>
                <w:sz w:val="23"/>
                <w:szCs w:val="23"/>
                <w:lang w:eastAsia="en-US"/>
              </w:rPr>
              <w:t>вл</w:t>
            </w:r>
            <w:proofErr w:type="gramEnd"/>
            <w:r w:rsidR="00F5312B" w:rsidRPr="0089139D">
              <w:rPr>
                <w:sz w:val="23"/>
                <w:szCs w:val="23"/>
                <w:lang w:eastAsia="en-US"/>
              </w:rPr>
              <w:t>і або його частини (лота).</w:t>
            </w:r>
          </w:p>
          <w:p w:rsidR="00DE1CC7" w:rsidRPr="0089139D" w:rsidRDefault="00256485" w:rsidP="00DE1CC7">
            <w:pPr>
              <w:pStyle w:val="a4"/>
              <w:spacing w:after="0" w:line="256" w:lineRule="auto"/>
              <w:jc w:val="both"/>
              <w:rPr>
                <w:sz w:val="23"/>
                <w:szCs w:val="23"/>
                <w:lang w:val="uk-UA" w:eastAsia="en-US"/>
              </w:rPr>
            </w:pPr>
            <w:r>
              <w:rPr>
                <w:sz w:val="23"/>
                <w:szCs w:val="23"/>
                <w:lang w:val="uk-UA" w:eastAsia="en-US"/>
              </w:rPr>
              <w:t xml:space="preserve">    </w:t>
            </w:r>
            <w:r w:rsidR="00DE1CC7" w:rsidRPr="0089139D">
              <w:rPr>
                <w:sz w:val="23"/>
                <w:szCs w:val="23"/>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73AA7" w:rsidRDefault="00E03510" w:rsidP="00DE1CC7">
            <w:pPr>
              <w:pStyle w:val="a4"/>
              <w:spacing w:after="0" w:line="256" w:lineRule="auto"/>
              <w:jc w:val="both"/>
              <w:rPr>
                <w:sz w:val="23"/>
                <w:szCs w:val="23"/>
                <w:lang w:val="uk-UA" w:eastAsia="en-US"/>
              </w:rPr>
            </w:pPr>
            <w:r>
              <w:rPr>
                <w:sz w:val="23"/>
                <w:szCs w:val="23"/>
                <w:lang w:val="uk-UA" w:eastAsia="en-US"/>
              </w:rPr>
              <w:t xml:space="preserve">    </w:t>
            </w:r>
            <w:r w:rsidR="001D0C20" w:rsidRPr="001D0C20">
              <w:rPr>
                <w:sz w:val="23"/>
                <w:szCs w:val="23"/>
                <w:lang w:val="uk-UA" w:eastAsia="en-US"/>
              </w:rPr>
              <w:t xml:space="preserve"> </w:t>
            </w:r>
            <w:r w:rsidR="00473AA7" w:rsidRPr="00473AA7">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r w:rsidR="00473AA7">
              <w:rPr>
                <w:sz w:val="23"/>
                <w:szCs w:val="23"/>
                <w:lang w:val="uk-UA" w:eastAsia="en-US"/>
              </w:rPr>
              <w:t>.</w:t>
            </w:r>
          </w:p>
          <w:p w:rsidR="00DE1CC7" w:rsidRPr="008C4C0F" w:rsidRDefault="00E03510" w:rsidP="00DE1CC7">
            <w:pPr>
              <w:pStyle w:val="a4"/>
              <w:spacing w:after="0" w:line="256" w:lineRule="auto"/>
              <w:jc w:val="both"/>
              <w:rPr>
                <w:sz w:val="23"/>
                <w:szCs w:val="23"/>
                <w:lang w:val="uk-UA" w:eastAsia="en-US"/>
              </w:rPr>
            </w:pPr>
            <w:r w:rsidRPr="00E03510">
              <w:rPr>
                <w:sz w:val="23"/>
                <w:szCs w:val="23"/>
                <w:lang w:val="uk-UA" w:eastAsia="en-US"/>
              </w:rPr>
              <w:t xml:space="preserve">     </w:t>
            </w:r>
            <w:r w:rsidR="00DE1CC7" w:rsidRPr="008C4C0F">
              <w:rPr>
                <w:sz w:val="23"/>
                <w:szCs w:val="23"/>
                <w:lang w:val="uk-UA" w:eastAsia="en-US"/>
              </w:rPr>
              <w:t>Обґрунтування аномально низької тендерної пропозиції може містити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lastRenderedPageBreak/>
              <w:t>1) досягнення економії завдяки застосованому технологічному процесу виробництва товарі</w:t>
            </w:r>
            <w:proofErr w:type="gramStart"/>
            <w:r w:rsidRPr="0089139D">
              <w:rPr>
                <w:sz w:val="23"/>
                <w:szCs w:val="23"/>
                <w:lang w:eastAsia="en-US"/>
              </w:rPr>
              <w:t>в</w:t>
            </w:r>
            <w:proofErr w:type="gramEnd"/>
            <w:r w:rsidRPr="0089139D">
              <w:rPr>
                <w:sz w:val="23"/>
                <w:szCs w:val="23"/>
                <w:lang w:eastAsia="en-US"/>
              </w:rPr>
              <w:t>,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 xml:space="preserve">2) сприятливі умови, за яких учасник може поставити товари, надати послуги чи виконати роботи, зокрема </w:t>
            </w:r>
            <w:proofErr w:type="gramStart"/>
            <w:r w:rsidRPr="0089139D">
              <w:rPr>
                <w:sz w:val="23"/>
                <w:szCs w:val="23"/>
                <w:lang w:eastAsia="en-US"/>
              </w:rPr>
              <w:t>спец</w:t>
            </w:r>
            <w:proofErr w:type="gramEnd"/>
            <w:r w:rsidRPr="0089139D">
              <w:rPr>
                <w:sz w:val="23"/>
                <w:szCs w:val="23"/>
                <w:lang w:eastAsia="en-US"/>
              </w:rPr>
              <w:t>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473AA7" w:rsidRDefault="00371204" w:rsidP="00371204">
            <w:pPr>
              <w:pStyle w:val="a4"/>
              <w:spacing w:line="256" w:lineRule="auto"/>
              <w:jc w:val="both"/>
              <w:rPr>
                <w:sz w:val="23"/>
                <w:szCs w:val="23"/>
                <w:lang w:eastAsia="en-US"/>
              </w:rPr>
            </w:pPr>
            <w:r w:rsidRPr="00371204">
              <w:rPr>
                <w:sz w:val="23"/>
                <w:szCs w:val="23"/>
                <w:lang w:eastAsia="en-US"/>
              </w:rPr>
              <w:t xml:space="preserve">   </w:t>
            </w:r>
          </w:p>
          <w:p w:rsidR="00371204" w:rsidRPr="005D3670" w:rsidRDefault="00473AA7" w:rsidP="00371204">
            <w:pPr>
              <w:pStyle w:val="a4"/>
              <w:spacing w:line="256" w:lineRule="auto"/>
              <w:jc w:val="both"/>
              <w:rPr>
                <w:sz w:val="23"/>
                <w:szCs w:val="23"/>
                <w:highlight w:val="yellow"/>
                <w:lang w:eastAsia="en-US"/>
              </w:rPr>
            </w:pPr>
            <w:r>
              <w:rPr>
                <w:sz w:val="23"/>
                <w:szCs w:val="23"/>
                <w:lang w:eastAsia="en-US"/>
              </w:rPr>
              <w:t xml:space="preserve">     </w:t>
            </w:r>
            <w:r w:rsidR="00371204" w:rsidRPr="00473AA7">
              <w:rPr>
                <w:sz w:val="23"/>
                <w:szCs w:val="23"/>
                <w:lang w:eastAsia="en-US"/>
              </w:rPr>
              <w:t xml:space="preserve">Якщо замовником </w:t>
            </w:r>
            <w:proofErr w:type="gramStart"/>
            <w:r w:rsidR="00371204" w:rsidRPr="00473AA7">
              <w:rPr>
                <w:sz w:val="23"/>
                <w:szCs w:val="23"/>
                <w:lang w:eastAsia="en-US"/>
              </w:rPr>
              <w:t>п</w:t>
            </w:r>
            <w:proofErr w:type="gramEnd"/>
            <w:r w:rsidR="00371204" w:rsidRPr="00473AA7">
              <w:rPr>
                <w:sz w:val="23"/>
                <w:szCs w:val="23"/>
                <w:lang w:eastAsia="en-US"/>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371204" w:rsidRPr="00473AA7">
              <w:rPr>
                <w:b/>
                <w:sz w:val="23"/>
                <w:szCs w:val="23"/>
                <w:lang w:eastAsia="en-US"/>
              </w:rPr>
              <w:t>меншим, ніж два робочі дні</w:t>
            </w:r>
            <w:r w:rsidR="00371204" w:rsidRPr="00473AA7">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204" w:rsidRPr="00371204" w:rsidRDefault="00371204" w:rsidP="00371204">
            <w:pPr>
              <w:pStyle w:val="a4"/>
              <w:spacing w:line="256" w:lineRule="auto"/>
              <w:jc w:val="both"/>
              <w:rPr>
                <w:sz w:val="23"/>
                <w:szCs w:val="23"/>
                <w:lang w:eastAsia="en-US"/>
              </w:rPr>
            </w:pPr>
            <w:r w:rsidRPr="00473AA7">
              <w:rPr>
                <w:sz w:val="23"/>
                <w:szCs w:val="23"/>
                <w:lang w:eastAsia="en-US"/>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473AA7">
              <w:rPr>
                <w:sz w:val="23"/>
                <w:szCs w:val="23"/>
                <w:lang w:eastAsia="en-US"/>
              </w:rPr>
              <w:t>в</w:t>
            </w:r>
            <w:proofErr w:type="gramEnd"/>
            <w:r w:rsidRPr="00473AA7">
              <w:rPr>
                <w:sz w:val="23"/>
                <w:szCs w:val="23"/>
                <w:lang w:eastAsia="en-US"/>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473AA7">
              <w:rPr>
                <w:sz w:val="23"/>
                <w:szCs w:val="23"/>
                <w:lang w:eastAsia="en-US"/>
              </w:rPr>
              <w:t>техн</w:t>
            </w:r>
            <w:proofErr w:type="gramEnd"/>
            <w:r w:rsidRPr="00473AA7">
              <w:rPr>
                <w:sz w:val="23"/>
                <w:szCs w:val="23"/>
                <w:lang w:eastAsia="en-US"/>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473AA7">
              <w:rPr>
                <w:sz w:val="23"/>
                <w:szCs w:val="23"/>
                <w:lang w:eastAsia="en-US"/>
              </w:rPr>
              <w:t>вл</w:t>
            </w:r>
            <w:proofErr w:type="gramEnd"/>
            <w:r w:rsidRPr="00473AA7">
              <w:rPr>
                <w:sz w:val="23"/>
                <w:szCs w:val="23"/>
                <w:lang w:eastAsia="en-US"/>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204" w:rsidRPr="009023A5" w:rsidRDefault="00371204" w:rsidP="00D908BF">
            <w:pPr>
              <w:pStyle w:val="a4"/>
              <w:spacing w:after="0" w:line="256" w:lineRule="auto"/>
              <w:jc w:val="both"/>
              <w:rPr>
                <w:sz w:val="23"/>
                <w:szCs w:val="23"/>
                <w:lang w:eastAsia="en-US"/>
              </w:rPr>
            </w:pPr>
            <w:r w:rsidRPr="00371204">
              <w:rPr>
                <w:sz w:val="23"/>
                <w:szCs w:val="23"/>
                <w:lang w:eastAsia="en-US"/>
              </w:rPr>
              <w:t xml:space="preserve">   </w:t>
            </w:r>
            <w:r w:rsidR="009023A5" w:rsidRPr="009023A5">
              <w:rPr>
                <w:sz w:val="23"/>
                <w:szCs w:val="23"/>
                <w:lang w:eastAsia="en-US"/>
              </w:rPr>
              <w:t xml:space="preserve">   </w:t>
            </w:r>
            <w:r w:rsidRPr="00473AA7">
              <w:rPr>
                <w:sz w:val="23"/>
                <w:szCs w:val="23"/>
                <w:lang w:eastAsia="en-US"/>
              </w:rPr>
              <w:t>Замовник не може розміщувати щодо одного і того ж учасника процедури закупі</w:t>
            </w:r>
            <w:proofErr w:type="gramStart"/>
            <w:r w:rsidRPr="00473AA7">
              <w:rPr>
                <w:sz w:val="23"/>
                <w:szCs w:val="23"/>
                <w:lang w:eastAsia="en-US"/>
              </w:rPr>
              <w:t>вл</w:t>
            </w:r>
            <w:proofErr w:type="gramEnd"/>
            <w:r w:rsidRPr="00473AA7">
              <w:rPr>
                <w:sz w:val="23"/>
                <w:szCs w:val="23"/>
                <w:lang w:eastAsia="en-US"/>
              </w:rPr>
              <w:t xml:space="preserve">і </w:t>
            </w:r>
            <w:r w:rsidRPr="00473AA7">
              <w:rPr>
                <w:b/>
                <w:sz w:val="23"/>
                <w:szCs w:val="23"/>
                <w:lang w:eastAsia="en-US"/>
              </w:rPr>
              <w:t>більше ніж один раз повідомлення з вимогою про усунення невідповідностей</w:t>
            </w:r>
            <w:r w:rsidRPr="00473AA7">
              <w:rPr>
                <w:sz w:val="23"/>
                <w:szCs w:val="23"/>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71204">
              <w:rPr>
                <w:sz w:val="23"/>
                <w:szCs w:val="23"/>
                <w:lang w:eastAsia="en-US"/>
              </w:rPr>
              <w:t>.</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w:t>
            </w:r>
            <w:r w:rsidR="009023A5" w:rsidRPr="009023A5">
              <w:rPr>
                <w:sz w:val="23"/>
                <w:szCs w:val="23"/>
                <w:lang w:val="uk-UA" w:eastAsia="en-US"/>
              </w:rPr>
              <w:t>в інформації та/або документах, що подані ним у скл</w:t>
            </w:r>
            <w:r w:rsidR="005D3670">
              <w:rPr>
                <w:sz w:val="23"/>
                <w:szCs w:val="23"/>
                <w:lang w:val="uk-UA" w:eastAsia="en-US"/>
              </w:rPr>
              <w:t>аді своєї тендерної пропозиції,</w:t>
            </w:r>
            <w:r w:rsidR="005D3670" w:rsidRPr="00215470">
              <w:rPr>
                <w:sz w:val="23"/>
                <w:szCs w:val="23"/>
                <w:lang w:val="uk-UA" w:eastAsia="en-US"/>
              </w:rPr>
              <w:t xml:space="preserve"> </w:t>
            </w:r>
            <w:r w:rsidRPr="0089139D">
              <w:rPr>
                <w:sz w:val="23"/>
                <w:szCs w:val="23"/>
                <w:lang w:val="uk-UA" w:eastAsia="en-US"/>
              </w:rPr>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20BA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5D3670" w:rsidRPr="005D3670" w:rsidRDefault="005D3670" w:rsidP="005D3670">
            <w:pPr>
              <w:shd w:val="clear" w:color="auto" w:fill="FFFFFF"/>
              <w:spacing w:after="150"/>
              <w:jc w:val="both"/>
            </w:pPr>
            <w:r w:rsidRPr="005D3670">
              <w:rPr>
                <w:sz w:val="22"/>
                <w:szCs w:val="22"/>
              </w:rPr>
              <w:t xml:space="preserve">      </w:t>
            </w:r>
            <w:r w:rsidRPr="00507136">
              <w:rPr>
                <w:sz w:val="22"/>
                <w:szCs w:val="22"/>
              </w:rPr>
              <w:t xml:space="preserve">Замовник відхиляє тендерну пропозицію із зазначенням аргументації в електронній системі закупівель </w:t>
            </w:r>
            <w:proofErr w:type="gramStart"/>
            <w:r w:rsidRPr="00507136">
              <w:rPr>
                <w:sz w:val="22"/>
                <w:szCs w:val="22"/>
              </w:rPr>
              <w:t>у</w:t>
            </w:r>
            <w:proofErr w:type="gramEnd"/>
            <w:r w:rsidRPr="00507136">
              <w:rPr>
                <w:sz w:val="22"/>
                <w:szCs w:val="22"/>
              </w:rPr>
              <w:t xml:space="preserve"> разі, коли:</w:t>
            </w:r>
          </w:p>
          <w:p w:rsidR="005D3670" w:rsidRPr="005D3670" w:rsidRDefault="005D3670" w:rsidP="00820BAC">
            <w:pPr>
              <w:shd w:val="clear" w:color="auto" w:fill="FFFFFF"/>
              <w:spacing w:after="150"/>
              <w:jc w:val="both"/>
            </w:pPr>
            <w:r w:rsidRPr="005D3670">
              <w:rPr>
                <w:sz w:val="22"/>
                <w:szCs w:val="22"/>
              </w:rPr>
              <w:t>1) учасник процедури закупі</w:t>
            </w:r>
            <w:proofErr w:type="gramStart"/>
            <w:r w:rsidRPr="005D3670">
              <w:rPr>
                <w:sz w:val="22"/>
                <w:szCs w:val="22"/>
              </w:rPr>
              <w:t>вл</w:t>
            </w:r>
            <w:proofErr w:type="gramEnd"/>
            <w:r w:rsidRPr="005D3670">
              <w:rPr>
                <w:sz w:val="22"/>
                <w:szCs w:val="22"/>
              </w:rPr>
              <w:t>і:</w:t>
            </w:r>
          </w:p>
          <w:p w:rsidR="005D3670" w:rsidRPr="005D3670" w:rsidRDefault="005D3670" w:rsidP="005D3670">
            <w:pPr>
              <w:shd w:val="clear" w:color="auto" w:fill="FFFFFF"/>
              <w:spacing w:after="150"/>
              <w:ind w:firstLine="450"/>
              <w:jc w:val="both"/>
            </w:pPr>
            <w:proofErr w:type="gramStart"/>
            <w:r w:rsidRPr="005D3670">
              <w:rPr>
                <w:sz w:val="22"/>
                <w:szCs w:val="22"/>
              </w:rPr>
              <w:t>п</w:t>
            </w:r>
            <w:proofErr w:type="gramEnd"/>
            <w:r w:rsidRPr="005D3670">
              <w:rPr>
                <w:sz w:val="22"/>
                <w:szCs w:val="22"/>
              </w:rPr>
              <w:t>ідпадає під підстави, встановлені пунктом 47 цих особливостей;</w:t>
            </w:r>
          </w:p>
          <w:p w:rsidR="005D3670" w:rsidRPr="005D3670" w:rsidRDefault="005D3670" w:rsidP="005D3670">
            <w:pPr>
              <w:shd w:val="clear" w:color="auto" w:fill="FFFFFF"/>
              <w:spacing w:after="150"/>
              <w:ind w:firstLine="450"/>
              <w:jc w:val="both"/>
            </w:pPr>
            <w:r w:rsidRPr="005D3670">
              <w:rPr>
                <w:sz w:val="22"/>
                <w:szCs w:val="22"/>
              </w:rPr>
              <w:t xml:space="preserve">зазначив у тендерній пропозиції недостовірну інформацію, що є суттєвою для визначення результатів </w:t>
            </w:r>
            <w:proofErr w:type="gramStart"/>
            <w:r w:rsidRPr="005D3670">
              <w:rPr>
                <w:sz w:val="22"/>
                <w:szCs w:val="22"/>
              </w:rPr>
              <w:t>в</w:t>
            </w:r>
            <w:proofErr w:type="gramEnd"/>
            <w:r w:rsidRPr="005D3670">
              <w:rPr>
                <w:sz w:val="22"/>
                <w:szCs w:val="22"/>
              </w:rPr>
              <w:t xml:space="preserve">ідкритих торгів, яку замовником </w:t>
            </w:r>
            <w:r w:rsidRPr="005D3670">
              <w:rPr>
                <w:sz w:val="22"/>
                <w:szCs w:val="22"/>
              </w:rPr>
              <w:lastRenderedPageBreak/>
              <w:t>виявлено згідно з абзацом першим пункту 42 цих особливостей;</w:t>
            </w:r>
          </w:p>
          <w:p w:rsidR="005D3670" w:rsidRPr="005D3670" w:rsidRDefault="005D3670" w:rsidP="005D3670">
            <w:pPr>
              <w:shd w:val="clear" w:color="auto" w:fill="FFFFFF"/>
              <w:spacing w:after="150"/>
              <w:ind w:firstLine="450"/>
              <w:jc w:val="both"/>
            </w:pPr>
            <w:r w:rsidRPr="005D3670">
              <w:rPr>
                <w:sz w:val="22"/>
                <w:szCs w:val="22"/>
              </w:rPr>
              <w:t>не надав забезпечення тендерної пропозиції, якщо таке забезпечення вимагалося замовником;</w:t>
            </w:r>
          </w:p>
          <w:p w:rsidR="005D3670" w:rsidRPr="005D3670" w:rsidRDefault="005D3670" w:rsidP="005D3670">
            <w:pPr>
              <w:shd w:val="clear" w:color="auto" w:fill="FFFFFF"/>
              <w:spacing w:after="150"/>
              <w:ind w:firstLine="450"/>
              <w:jc w:val="both"/>
            </w:pPr>
            <w:r w:rsidRPr="005D3670">
              <w:rPr>
                <w:sz w:val="22"/>
                <w:szCs w:val="22"/>
              </w:rPr>
              <w:t xml:space="preserve">не виправив виявлені замовником </w:t>
            </w:r>
            <w:proofErr w:type="gramStart"/>
            <w:r w:rsidRPr="005D3670">
              <w:rPr>
                <w:sz w:val="22"/>
                <w:szCs w:val="22"/>
              </w:rPr>
              <w:t>п</w:t>
            </w:r>
            <w:proofErr w:type="gramEnd"/>
            <w:r w:rsidRPr="005D3670">
              <w:rPr>
                <w:sz w:val="22"/>
                <w:szCs w:val="22"/>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3670" w:rsidRPr="005D3670" w:rsidRDefault="005D3670" w:rsidP="005D3670">
            <w:pPr>
              <w:shd w:val="clear" w:color="auto" w:fill="FFFFFF"/>
              <w:spacing w:after="150"/>
              <w:ind w:firstLine="450"/>
              <w:jc w:val="both"/>
            </w:pPr>
            <w:r w:rsidRPr="005D3670">
              <w:rPr>
                <w:sz w:val="22"/>
                <w:szCs w:val="22"/>
              </w:rPr>
              <w:t xml:space="preserve"> не надав обґрунтування аномально низької ціни тендерної пропозиції протягом строку, визначеного абзацом </w:t>
            </w:r>
            <w:proofErr w:type="gramStart"/>
            <w:r w:rsidRPr="005D3670">
              <w:rPr>
                <w:sz w:val="22"/>
                <w:szCs w:val="22"/>
              </w:rPr>
              <w:t>першим</w:t>
            </w:r>
            <w:proofErr w:type="gramEnd"/>
            <w:r w:rsidRPr="005D3670">
              <w:rPr>
                <w:sz w:val="22"/>
                <w:szCs w:val="22"/>
              </w:rPr>
              <w:t xml:space="preserve"> частини чотирнадцятої статті 29 Закону</w:t>
            </w:r>
            <w:r w:rsidR="00473AA7" w:rsidRPr="00473AA7">
              <w:rPr>
                <w:sz w:val="22"/>
                <w:szCs w:val="22"/>
              </w:rPr>
              <w:t>/абзацом дев’ятим пункту 37 цих особливостей</w:t>
            </w:r>
            <w:r w:rsidRPr="005D3670">
              <w:rPr>
                <w:sz w:val="22"/>
                <w:szCs w:val="22"/>
              </w:rPr>
              <w:t>.</w:t>
            </w:r>
          </w:p>
          <w:p w:rsidR="005D3670" w:rsidRPr="005D3670" w:rsidRDefault="005D3670" w:rsidP="005D3670">
            <w:pPr>
              <w:shd w:val="clear" w:color="auto" w:fill="FFFFFF"/>
              <w:spacing w:after="150"/>
              <w:ind w:firstLine="450"/>
              <w:jc w:val="both"/>
            </w:pPr>
            <w:r w:rsidRPr="005D3670">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625991" w:rsidRPr="009F655B" w:rsidRDefault="00625991" w:rsidP="00625991">
            <w:pPr>
              <w:shd w:val="clear" w:color="auto" w:fill="FFFFFF"/>
              <w:spacing w:after="150"/>
              <w:ind w:firstLine="450"/>
              <w:jc w:val="both"/>
              <w:rPr>
                <w:lang w:val="uk-UA"/>
              </w:rPr>
            </w:pPr>
            <w:r w:rsidRPr="009F655B">
              <w:rPr>
                <w:sz w:val="22"/>
                <w:szCs w:val="22"/>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F655B">
              <w:rPr>
                <w:sz w:val="22"/>
                <w:szCs w:val="22"/>
              </w:rPr>
              <w:t xml:space="preserve"> Р</w:t>
            </w:r>
            <w:proofErr w:type="gramEnd"/>
            <w:r w:rsidRPr="009F655B">
              <w:rPr>
                <w:sz w:val="22"/>
                <w:szCs w:val="22"/>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F655B">
              <w:rPr>
                <w:sz w:val="22"/>
                <w:szCs w:val="22"/>
              </w:rPr>
              <w:t>ї є Р</w:t>
            </w:r>
            <w:proofErr w:type="gramEnd"/>
            <w:r w:rsidRPr="009F655B">
              <w:rPr>
                <w:sz w:val="22"/>
                <w:szCs w:val="22"/>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9F655B">
              <w:rPr>
                <w:sz w:val="22"/>
                <w:szCs w:val="22"/>
              </w:rPr>
              <w:t>кр</w:t>
            </w:r>
            <w:proofErr w:type="gramEnd"/>
            <w:r w:rsidRPr="009F655B">
              <w:rPr>
                <w:sz w:val="22"/>
                <w:szCs w:val="22"/>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9F655B">
              <w:rPr>
                <w:sz w:val="22"/>
                <w:szCs w:val="22"/>
              </w:rPr>
              <w:t>стр</w:t>
            </w:r>
            <w:proofErr w:type="gramEnd"/>
            <w:r w:rsidRPr="009F655B">
              <w:rPr>
                <w:sz w:val="22"/>
                <w:szCs w:val="22"/>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F655B">
              <w:rPr>
                <w:sz w:val="22"/>
                <w:szCs w:val="22"/>
              </w:rPr>
              <w:t>вл</w:t>
            </w:r>
            <w:proofErr w:type="gramEnd"/>
            <w:r w:rsidRPr="009F655B">
              <w:rPr>
                <w:sz w:val="22"/>
                <w:szCs w:val="22"/>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3670" w:rsidRPr="00AF01B7" w:rsidRDefault="00820BAC" w:rsidP="00820BAC">
            <w:pPr>
              <w:shd w:val="clear" w:color="auto" w:fill="FFFFFF"/>
              <w:spacing w:after="150"/>
              <w:jc w:val="both"/>
              <w:rPr>
                <w:lang w:val="uk-UA"/>
              </w:rPr>
            </w:pPr>
            <w:r w:rsidRPr="00AF01B7">
              <w:rPr>
                <w:sz w:val="22"/>
                <w:szCs w:val="22"/>
                <w:lang w:val="uk-UA"/>
              </w:rPr>
              <w:t>2) тендерна пропозиція:</w:t>
            </w:r>
          </w:p>
          <w:p w:rsidR="005D3670" w:rsidRPr="00AF01B7" w:rsidRDefault="005D3670" w:rsidP="00820BAC">
            <w:pPr>
              <w:shd w:val="clear" w:color="auto" w:fill="FFFFFF"/>
              <w:spacing w:after="150"/>
              <w:ind w:firstLine="450"/>
              <w:jc w:val="both"/>
              <w:rPr>
                <w:lang w:val="uk-UA"/>
              </w:rPr>
            </w:pPr>
            <w:r w:rsidRPr="00AF01B7">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820BAC" w:rsidRPr="00AF01B7">
              <w:rPr>
                <w:sz w:val="22"/>
                <w:szCs w:val="22"/>
                <w:lang w:val="uk-UA"/>
              </w:rPr>
              <w:t>;</w:t>
            </w:r>
          </w:p>
          <w:p w:rsidR="005D3670" w:rsidRPr="00AF01B7" w:rsidRDefault="005D3670" w:rsidP="00820BAC">
            <w:pPr>
              <w:shd w:val="clear" w:color="auto" w:fill="FFFFFF"/>
              <w:spacing w:after="150"/>
              <w:ind w:firstLine="450"/>
              <w:jc w:val="both"/>
              <w:rPr>
                <w:lang w:val="uk-UA"/>
              </w:rPr>
            </w:pPr>
            <w:r w:rsidRPr="00AF01B7">
              <w:rPr>
                <w:sz w:val="22"/>
                <w:szCs w:val="22"/>
                <w:lang w:val="uk-UA"/>
              </w:rPr>
              <w:t>є такою, строк дії якої закінчився</w:t>
            </w:r>
            <w:r w:rsidR="00820BAC" w:rsidRPr="00AF01B7">
              <w:rPr>
                <w:sz w:val="22"/>
                <w:szCs w:val="22"/>
                <w:lang w:val="uk-UA"/>
              </w:rPr>
              <w:t>;</w:t>
            </w:r>
          </w:p>
          <w:p w:rsidR="005D3670" w:rsidRPr="00AF01B7" w:rsidRDefault="005D3670" w:rsidP="00820BAC">
            <w:pPr>
              <w:shd w:val="clear" w:color="auto" w:fill="FFFFFF"/>
              <w:spacing w:after="150"/>
              <w:ind w:firstLine="450"/>
              <w:jc w:val="both"/>
              <w:rPr>
                <w:lang w:val="uk-UA"/>
              </w:rPr>
            </w:pPr>
            <w:r w:rsidRPr="00AF01B7">
              <w:rPr>
                <w:sz w:val="22"/>
                <w:szCs w:val="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AF01B7">
              <w:rPr>
                <w:sz w:val="22"/>
                <w:szCs w:val="22"/>
                <w:lang w:val="uk-UA"/>
              </w:rPr>
              <w:lastRenderedPageBreak/>
              <w:t>документації</w:t>
            </w:r>
            <w:r w:rsidR="00820BAC" w:rsidRPr="00AF01B7">
              <w:rPr>
                <w:sz w:val="22"/>
                <w:szCs w:val="22"/>
                <w:lang w:val="uk-UA"/>
              </w:rPr>
              <w:t>;</w:t>
            </w:r>
          </w:p>
          <w:p w:rsidR="005D3670" w:rsidRPr="00820BAC" w:rsidRDefault="005D3670" w:rsidP="00820BAC">
            <w:pPr>
              <w:shd w:val="clear" w:color="auto" w:fill="FFFFFF"/>
              <w:spacing w:after="150"/>
              <w:ind w:firstLine="450"/>
              <w:jc w:val="both"/>
            </w:pPr>
            <w:r w:rsidRPr="005D3670">
              <w:rPr>
                <w:sz w:val="22"/>
                <w:szCs w:val="22"/>
              </w:rPr>
              <w:t xml:space="preserve">не відповідає вимогам, установленим у тендерній документації відповідно </w:t>
            </w:r>
            <w:proofErr w:type="gramStart"/>
            <w:r w:rsidRPr="005D3670">
              <w:rPr>
                <w:sz w:val="22"/>
                <w:szCs w:val="22"/>
              </w:rPr>
              <w:t>до</w:t>
            </w:r>
            <w:proofErr w:type="gramEnd"/>
            <w:r w:rsidRPr="005D3670">
              <w:rPr>
                <w:sz w:val="22"/>
                <w:szCs w:val="22"/>
              </w:rPr>
              <w:t xml:space="preserve"> абзацу першого ча</w:t>
            </w:r>
            <w:r w:rsidR="00820BAC">
              <w:rPr>
                <w:sz w:val="22"/>
                <w:szCs w:val="22"/>
              </w:rPr>
              <w:t>стини третьої статті 22 Закону;</w:t>
            </w:r>
          </w:p>
          <w:p w:rsidR="005D3670" w:rsidRPr="00820BAC" w:rsidRDefault="005D3670" w:rsidP="00820BAC">
            <w:pPr>
              <w:shd w:val="clear" w:color="auto" w:fill="FFFFFF"/>
              <w:spacing w:after="150"/>
              <w:jc w:val="both"/>
            </w:pPr>
            <w:r w:rsidRPr="005D3670">
              <w:rPr>
                <w:sz w:val="22"/>
                <w:szCs w:val="22"/>
              </w:rPr>
              <w:t xml:space="preserve">3) </w:t>
            </w:r>
            <w:r w:rsidR="00820BAC">
              <w:rPr>
                <w:sz w:val="22"/>
                <w:szCs w:val="22"/>
              </w:rPr>
              <w:t>переможець процедури закупі</w:t>
            </w:r>
            <w:proofErr w:type="gramStart"/>
            <w:r w:rsidR="00820BAC">
              <w:rPr>
                <w:sz w:val="22"/>
                <w:szCs w:val="22"/>
              </w:rPr>
              <w:t>вл</w:t>
            </w:r>
            <w:proofErr w:type="gramEnd"/>
            <w:r w:rsidR="00820BAC">
              <w:rPr>
                <w:sz w:val="22"/>
                <w:szCs w:val="22"/>
              </w:rPr>
              <w:t>і:</w:t>
            </w:r>
          </w:p>
          <w:p w:rsidR="005D3670" w:rsidRPr="00820BAC" w:rsidRDefault="005D3670" w:rsidP="00820BAC">
            <w:pPr>
              <w:shd w:val="clear" w:color="auto" w:fill="FFFFFF"/>
              <w:spacing w:after="150"/>
              <w:ind w:firstLine="450"/>
              <w:jc w:val="both"/>
            </w:pPr>
            <w:r w:rsidRPr="005D3670">
              <w:rPr>
                <w:sz w:val="22"/>
                <w:szCs w:val="22"/>
              </w:rPr>
              <w:t xml:space="preserve">відмовився від </w:t>
            </w:r>
            <w:proofErr w:type="gramStart"/>
            <w:r w:rsidRPr="005D3670">
              <w:rPr>
                <w:sz w:val="22"/>
                <w:szCs w:val="22"/>
              </w:rPr>
              <w:t>п</w:t>
            </w:r>
            <w:proofErr w:type="gramEnd"/>
            <w:r w:rsidRPr="005D3670">
              <w:rPr>
                <w:sz w:val="22"/>
                <w:szCs w:val="22"/>
              </w:rPr>
              <w:t>ідписання договору про закупівлю відповідно до вимог тендерної документації або укладення договору про з</w:t>
            </w:r>
            <w:r w:rsidR="00820BAC">
              <w:rPr>
                <w:sz w:val="22"/>
                <w:szCs w:val="22"/>
              </w:rPr>
              <w:t>акупівлю;</w:t>
            </w:r>
          </w:p>
          <w:p w:rsidR="005D3670" w:rsidRPr="00820BAC" w:rsidRDefault="005D3670" w:rsidP="00820BAC">
            <w:pPr>
              <w:shd w:val="clear" w:color="auto" w:fill="FFFFFF"/>
              <w:spacing w:after="150"/>
              <w:ind w:firstLine="450"/>
              <w:jc w:val="both"/>
            </w:pPr>
            <w:r w:rsidRPr="005D3670">
              <w:rPr>
                <w:sz w:val="22"/>
                <w:szCs w:val="22"/>
              </w:rPr>
              <w:t xml:space="preserve">не надав у спосіб, зазначений в тендерній документації, документи, що </w:t>
            </w:r>
            <w:proofErr w:type="gramStart"/>
            <w:r w:rsidRPr="005D3670">
              <w:rPr>
                <w:sz w:val="22"/>
                <w:szCs w:val="22"/>
              </w:rPr>
              <w:t>п</w:t>
            </w:r>
            <w:proofErr w:type="gramEnd"/>
            <w:r w:rsidRPr="005D3670">
              <w:rPr>
                <w:sz w:val="22"/>
                <w:szCs w:val="22"/>
              </w:rPr>
              <w:t>ідтверджують відсутність підстав, визначених у підпунктах 3, 5, 6 і 12 та в абзаці чотирнадцят</w:t>
            </w:r>
            <w:r w:rsidR="00820BAC">
              <w:rPr>
                <w:sz w:val="22"/>
                <w:szCs w:val="22"/>
              </w:rPr>
              <w:t>ому пункту 47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не надав забезпечення виконання договору </w:t>
            </w:r>
            <w:proofErr w:type="gramStart"/>
            <w:r w:rsidRPr="005D3670">
              <w:rPr>
                <w:sz w:val="22"/>
                <w:szCs w:val="22"/>
              </w:rPr>
              <w:t>про</w:t>
            </w:r>
            <w:proofErr w:type="gramEnd"/>
            <w:r w:rsidRPr="005D3670">
              <w:rPr>
                <w:sz w:val="22"/>
                <w:szCs w:val="22"/>
              </w:rPr>
              <w:t xml:space="preserve"> закупівлю, якщо таке забе</w:t>
            </w:r>
            <w:r w:rsidR="00820BAC">
              <w:rPr>
                <w:sz w:val="22"/>
                <w:szCs w:val="22"/>
              </w:rPr>
              <w:t>зпечення вимагалося замовником;</w:t>
            </w:r>
          </w:p>
          <w:p w:rsidR="005D3670" w:rsidRPr="00820BAC" w:rsidRDefault="005D3670" w:rsidP="00820BAC">
            <w:pPr>
              <w:shd w:val="clear" w:color="auto" w:fill="FFFFFF"/>
              <w:spacing w:after="150"/>
              <w:ind w:firstLine="450"/>
              <w:jc w:val="both"/>
            </w:pPr>
            <w:r w:rsidRPr="005D3670">
              <w:rPr>
                <w:sz w:val="22"/>
                <w:szCs w:val="22"/>
              </w:rPr>
              <w:t>надав недостовірну інформацію, що є суттєвою для визначення результатів процедури закупі</w:t>
            </w:r>
            <w:proofErr w:type="gramStart"/>
            <w:r w:rsidRPr="005D3670">
              <w:rPr>
                <w:sz w:val="22"/>
                <w:szCs w:val="22"/>
              </w:rPr>
              <w:t>вл</w:t>
            </w:r>
            <w:proofErr w:type="gramEnd"/>
            <w:r w:rsidRPr="005D3670">
              <w:rPr>
                <w:sz w:val="22"/>
                <w:szCs w:val="22"/>
              </w:rPr>
              <w:t>і, яку замовником виявлено згідно з абзацом пер</w:t>
            </w:r>
            <w:r w:rsidR="00820BAC">
              <w:rPr>
                <w:sz w:val="22"/>
                <w:szCs w:val="22"/>
              </w:rPr>
              <w:t>шим пункту 42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 Замовник може відхилити тендерну пропозицію із зазначенням аргументації в електронній системі закупівель </w:t>
            </w:r>
            <w:proofErr w:type="gramStart"/>
            <w:r w:rsidRPr="005D3670">
              <w:rPr>
                <w:sz w:val="22"/>
                <w:szCs w:val="22"/>
              </w:rPr>
              <w:t>у</w:t>
            </w:r>
            <w:proofErr w:type="gramEnd"/>
            <w:r w:rsidRPr="005D3670">
              <w:rPr>
                <w:sz w:val="22"/>
                <w:szCs w:val="22"/>
              </w:rPr>
              <w:t xml:space="preserve"> разі, коли:</w:t>
            </w:r>
          </w:p>
          <w:p w:rsidR="005D3670" w:rsidRPr="00820BAC" w:rsidRDefault="005D3670" w:rsidP="00820BAC">
            <w:pPr>
              <w:shd w:val="clear" w:color="auto" w:fill="FFFFFF"/>
              <w:spacing w:after="150"/>
              <w:ind w:firstLine="450"/>
              <w:jc w:val="both"/>
            </w:pPr>
            <w:r w:rsidRPr="00820BAC">
              <w:rPr>
                <w:sz w:val="22"/>
                <w:szCs w:val="22"/>
              </w:rPr>
              <w:t xml:space="preserve">1)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w:t>
            </w:r>
            <w:proofErr w:type="gramStart"/>
            <w:r w:rsidRPr="005D3670">
              <w:rPr>
                <w:sz w:val="22"/>
                <w:szCs w:val="22"/>
              </w:rPr>
              <w:t>вл</w:t>
            </w:r>
            <w:proofErr w:type="gramEnd"/>
            <w:r w:rsidRPr="005D3670">
              <w:rPr>
                <w:sz w:val="22"/>
                <w:szCs w:val="22"/>
              </w:rPr>
              <w:t>і</w:t>
            </w:r>
            <w:r w:rsidRPr="00820BAC">
              <w:rPr>
                <w:sz w:val="22"/>
                <w:szCs w:val="22"/>
              </w:rPr>
              <w:t xml:space="preserve"> </w:t>
            </w:r>
            <w:r w:rsidRPr="005D3670">
              <w:rPr>
                <w:sz w:val="22"/>
                <w:szCs w:val="22"/>
              </w:rPr>
              <w:t>надав</w:t>
            </w:r>
            <w:r w:rsidRPr="00820BAC">
              <w:rPr>
                <w:sz w:val="22"/>
                <w:szCs w:val="22"/>
              </w:rPr>
              <w:t xml:space="preserve"> </w:t>
            </w:r>
            <w:r w:rsidRPr="005D3670">
              <w:rPr>
                <w:sz w:val="22"/>
                <w:szCs w:val="22"/>
              </w:rPr>
              <w:t>неналежне</w:t>
            </w:r>
            <w:r w:rsidRPr="00820BAC">
              <w:rPr>
                <w:sz w:val="22"/>
                <w:szCs w:val="22"/>
              </w:rPr>
              <w:t xml:space="preserve"> </w:t>
            </w:r>
            <w:r w:rsidRPr="005D3670">
              <w:rPr>
                <w:sz w:val="22"/>
                <w:szCs w:val="22"/>
              </w:rPr>
              <w:t>обґрунтування</w:t>
            </w:r>
            <w:r w:rsidRPr="00820BAC">
              <w:rPr>
                <w:sz w:val="22"/>
                <w:szCs w:val="22"/>
              </w:rPr>
              <w:t xml:space="preserve"> </w:t>
            </w:r>
            <w:r w:rsidRPr="005D3670">
              <w:rPr>
                <w:sz w:val="22"/>
                <w:szCs w:val="22"/>
              </w:rPr>
              <w:t>щодо</w:t>
            </w:r>
            <w:r w:rsidRPr="00820BAC">
              <w:rPr>
                <w:sz w:val="22"/>
                <w:szCs w:val="22"/>
              </w:rPr>
              <w:t xml:space="preserve"> </w:t>
            </w:r>
            <w:r w:rsidRPr="005D3670">
              <w:rPr>
                <w:sz w:val="22"/>
                <w:szCs w:val="22"/>
              </w:rPr>
              <w:t>ціни</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вартості</w:t>
            </w:r>
            <w:r w:rsidRPr="00820BAC">
              <w:rPr>
                <w:sz w:val="22"/>
                <w:szCs w:val="22"/>
              </w:rPr>
              <w:t xml:space="preserve"> </w:t>
            </w:r>
            <w:r w:rsidRPr="005D3670">
              <w:rPr>
                <w:sz w:val="22"/>
                <w:szCs w:val="22"/>
              </w:rPr>
              <w:t>відповідних</w:t>
            </w:r>
            <w:r w:rsidRPr="00820BAC">
              <w:rPr>
                <w:sz w:val="22"/>
                <w:szCs w:val="22"/>
              </w:rPr>
              <w:t xml:space="preserve"> </w:t>
            </w:r>
            <w:r w:rsidRPr="005D3670">
              <w:rPr>
                <w:sz w:val="22"/>
                <w:szCs w:val="22"/>
              </w:rPr>
              <w:t>товарів</w:t>
            </w:r>
            <w:r w:rsidRPr="00820BAC">
              <w:rPr>
                <w:sz w:val="22"/>
                <w:szCs w:val="22"/>
              </w:rPr>
              <w:t xml:space="preserve">, </w:t>
            </w:r>
            <w:r w:rsidRPr="005D3670">
              <w:rPr>
                <w:sz w:val="22"/>
                <w:szCs w:val="22"/>
              </w:rPr>
              <w:t>робіт</w:t>
            </w:r>
            <w:r w:rsidRPr="00820BAC">
              <w:rPr>
                <w:sz w:val="22"/>
                <w:szCs w:val="22"/>
              </w:rPr>
              <w:t xml:space="preserve"> </w:t>
            </w:r>
            <w:r w:rsidRPr="005D3670">
              <w:rPr>
                <w:sz w:val="22"/>
                <w:szCs w:val="22"/>
              </w:rPr>
              <w:t>чи</w:t>
            </w:r>
            <w:r w:rsidRPr="00820BAC">
              <w:rPr>
                <w:sz w:val="22"/>
                <w:szCs w:val="22"/>
              </w:rPr>
              <w:t xml:space="preserve"> </w:t>
            </w:r>
            <w:r w:rsidRPr="005D3670">
              <w:rPr>
                <w:sz w:val="22"/>
                <w:szCs w:val="22"/>
              </w:rPr>
              <w:t>послуг</w:t>
            </w:r>
            <w:r w:rsidRPr="00820BAC">
              <w:rPr>
                <w:sz w:val="22"/>
                <w:szCs w:val="22"/>
              </w:rPr>
              <w:t xml:space="preserve"> </w:t>
            </w:r>
            <w:r w:rsidRPr="005D3670">
              <w:rPr>
                <w:sz w:val="22"/>
                <w:szCs w:val="22"/>
              </w:rPr>
              <w:t>тендерної</w:t>
            </w:r>
            <w:r w:rsidRPr="00820BAC">
              <w:rPr>
                <w:sz w:val="22"/>
                <w:szCs w:val="22"/>
              </w:rPr>
              <w:t xml:space="preserve"> </w:t>
            </w:r>
            <w:r w:rsidRPr="005D3670">
              <w:rPr>
                <w:sz w:val="22"/>
                <w:szCs w:val="22"/>
              </w:rPr>
              <w:t>пропозиції</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є</w:t>
            </w:r>
            <w:r w:rsidRPr="00820BAC">
              <w:rPr>
                <w:sz w:val="22"/>
                <w:szCs w:val="22"/>
              </w:rPr>
              <w:t xml:space="preserve"> </w:t>
            </w:r>
            <w:r w:rsidRPr="005D3670">
              <w:rPr>
                <w:sz w:val="22"/>
                <w:szCs w:val="22"/>
              </w:rPr>
              <w:t>аномально</w:t>
            </w:r>
            <w:r w:rsidRPr="00820BAC">
              <w:rPr>
                <w:sz w:val="22"/>
                <w:szCs w:val="22"/>
              </w:rPr>
              <w:t xml:space="preserve"> </w:t>
            </w:r>
            <w:r w:rsidRPr="005D3670">
              <w:rPr>
                <w:sz w:val="22"/>
                <w:szCs w:val="22"/>
              </w:rPr>
              <w:t>низькою</w:t>
            </w:r>
            <w:r w:rsidR="00820BAC" w:rsidRPr="00820BAC">
              <w:rPr>
                <w:sz w:val="22"/>
                <w:szCs w:val="22"/>
              </w:rPr>
              <w:t>;</w:t>
            </w:r>
          </w:p>
          <w:p w:rsidR="005D3670" w:rsidRPr="00820BAC" w:rsidRDefault="005D3670" w:rsidP="00820BAC">
            <w:pPr>
              <w:shd w:val="clear" w:color="auto" w:fill="FFFFFF"/>
              <w:spacing w:after="150"/>
              <w:ind w:firstLine="450"/>
              <w:jc w:val="both"/>
            </w:pPr>
            <w:r w:rsidRPr="00820BAC">
              <w:rPr>
                <w:sz w:val="22"/>
                <w:szCs w:val="22"/>
              </w:rPr>
              <w:t xml:space="preserve">2)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w:t>
            </w:r>
            <w:proofErr w:type="gramStart"/>
            <w:r w:rsidRPr="005D3670">
              <w:rPr>
                <w:sz w:val="22"/>
                <w:szCs w:val="22"/>
              </w:rPr>
              <w:t>вл</w:t>
            </w:r>
            <w:proofErr w:type="gramEnd"/>
            <w:r w:rsidRPr="005D3670">
              <w:rPr>
                <w:sz w:val="22"/>
                <w:szCs w:val="22"/>
              </w:rPr>
              <w:t>і</w:t>
            </w:r>
            <w:r w:rsidRPr="00820BAC">
              <w:rPr>
                <w:sz w:val="22"/>
                <w:szCs w:val="22"/>
              </w:rPr>
              <w:t xml:space="preserve"> </w:t>
            </w:r>
            <w:r w:rsidRPr="005D3670">
              <w:rPr>
                <w:sz w:val="22"/>
                <w:szCs w:val="22"/>
              </w:rPr>
              <w:t>не</w:t>
            </w:r>
            <w:r w:rsidRPr="00820BAC">
              <w:rPr>
                <w:sz w:val="22"/>
                <w:szCs w:val="22"/>
              </w:rPr>
              <w:t xml:space="preserve"> </w:t>
            </w:r>
            <w:r w:rsidRPr="005D3670">
              <w:rPr>
                <w:sz w:val="22"/>
                <w:szCs w:val="22"/>
              </w:rPr>
              <w:t>виконав</w:t>
            </w:r>
            <w:r w:rsidRPr="00820BAC">
              <w:rPr>
                <w:sz w:val="22"/>
                <w:szCs w:val="22"/>
              </w:rPr>
              <w:t xml:space="preserve"> </w:t>
            </w:r>
            <w:r w:rsidRPr="005D3670">
              <w:rPr>
                <w:sz w:val="22"/>
                <w:szCs w:val="22"/>
              </w:rPr>
              <w:t>свої</w:t>
            </w:r>
            <w:r w:rsidRPr="00820BAC">
              <w:rPr>
                <w:sz w:val="22"/>
                <w:szCs w:val="22"/>
              </w:rPr>
              <w:t xml:space="preserve"> </w:t>
            </w:r>
            <w:r w:rsidRPr="005D3670">
              <w:rPr>
                <w:sz w:val="22"/>
                <w:szCs w:val="22"/>
              </w:rPr>
              <w:t>зобов</w:t>
            </w:r>
            <w:r w:rsidRPr="00820BAC">
              <w:rPr>
                <w:sz w:val="22"/>
                <w:szCs w:val="22"/>
              </w:rPr>
              <w:t>’</w:t>
            </w:r>
            <w:r w:rsidRPr="005D3670">
              <w:rPr>
                <w:sz w:val="22"/>
                <w:szCs w:val="22"/>
              </w:rPr>
              <w:t>язання</w:t>
            </w:r>
            <w:r w:rsidRPr="00820BAC">
              <w:rPr>
                <w:sz w:val="22"/>
                <w:szCs w:val="22"/>
              </w:rPr>
              <w:t xml:space="preserve"> </w:t>
            </w:r>
            <w:r w:rsidRPr="005D3670">
              <w:rPr>
                <w:sz w:val="22"/>
                <w:szCs w:val="22"/>
              </w:rPr>
              <w:t>за</w:t>
            </w:r>
            <w:r w:rsidRPr="00820BAC">
              <w:rPr>
                <w:sz w:val="22"/>
                <w:szCs w:val="22"/>
              </w:rPr>
              <w:t xml:space="preserve"> </w:t>
            </w:r>
            <w:r w:rsidRPr="005D3670">
              <w:rPr>
                <w:sz w:val="22"/>
                <w:szCs w:val="22"/>
              </w:rPr>
              <w:t>раніше</w:t>
            </w:r>
            <w:r w:rsidRPr="00820BAC">
              <w:rPr>
                <w:sz w:val="22"/>
                <w:szCs w:val="22"/>
              </w:rPr>
              <w:t xml:space="preserve"> </w:t>
            </w:r>
            <w:r w:rsidRPr="005D3670">
              <w:rPr>
                <w:sz w:val="22"/>
                <w:szCs w:val="22"/>
              </w:rPr>
              <w:t>укладеним</w:t>
            </w:r>
            <w:r w:rsidRPr="00820BAC">
              <w:rPr>
                <w:sz w:val="22"/>
                <w:szCs w:val="22"/>
              </w:rPr>
              <w:t xml:space="preserve"> </w:t>
            </w:r>
            <w:r w:rsidRPr="005D3670">
              <w:rPr>
                <w:sz w:val="22"/>
                <w:szCs w:val="22"/>
              </w:rPr>
              <w:t>договором</w:t>
            </w:r>
            <w:r w:rsidRPr="00820BAC">
              <w:rPr>
                <w:sz w:val="22"/>
                <w:szCs w:val="22"/>
              </w:rPr>
              <w:t xml:space="preserve"> </w:t>
            </w:r>
            <w:r w:rsidRPr="005D3670">
              <w:rPr>
                <w:sz w:val="22"/>
                <w:szCs w:val="22"/>
              </w:rPr>
              <w:t>про</w:t>
            </w:r>
            <w:r w:rsidRPr="00820BAC">
              <w:rPr>
                <w:sz w:val="22"/>
                <w:szCs w:val="22"/>
              </w:rPr>
              <w:t xml:space="preserve"> </w:t>
            </w:r>
            <w:r w:rsidRPr="005D3670">
              <w:rPr>
                <w:sz w:val="22"/>
                <w:szCs w:val="22"/>
              </w:rPr>
              <w:t>закупівлю</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тим</w:t>
            </w:r>
            <w:r w:rsidRPr="00820BAC">
              <w:rPr>
                <w:sz w:val="22"/>
                <w:szCs w:val="22"/>
              </w:rPr>
              <w:t xml:space="preserve"> </w:t>
            </w:r>
            <w:r w:rsidRPr="005D3670">
              <w:rPr>
                <w:sz w:val="22"/>
                <w:szCs w:val="22"/>
              </w:rPr>
              <w:t>самим</w:t>
            </w:r>
            <w:r w:rsidRPr="00820BAC">
              <w:rPr>
                <w:sz w:val="22"/>
                <w:szCs w:val="22"/>
              </w:rPr>
              <w:t xml:space="preserve"> </w:t>
            </w:r>
            <w:r w:rsidRPr="005D3670">
              <w:rPr>
                <w:sz w:val="22"/>
                <w:szCs w:val="22"/>
              </w:rPr>
              <w:t>замовником</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призвело</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у</w:t>
            </w:r>
            <w:r w:rsidRPr="00820BAC">
              <w:rPr>
                <w:sz w:val="22"/>
                <w:szCs w:val="22"/>
              </w:rPr>
              <w:t xml:space="preserve"> </w:t>
            </w:r>
            <w:r w:rsidRPr="005D3670">
              <w:rPr>
                <w:sz w:val="22"/>
                <w:szCs w:val="22"/>
              </w:rPr>
              <w:t>вигляді</w:t>
            </w:r>
            <w:r w:rsidRPr="00820BAC">
              <w:rPr>
                <w:sz w:val="22"/>
                <w:szCs w:val="22"/>
              </w:rPr>
              <w:t xml:space="preserve"> </w:t>
            </w:r>
            <w:r w:rsidRPr="005D3670">
              <w:rPr>
                <w:sz w:val="22"/>
                <w:szCs w:val="22"/>
              </w:rPr>
              <w:t>штрафів</w:t>
            </w:r>
            <w:r w:rsidRPr="00820BAC">
              <w:rPr>
                <w:sz w:val="22"/>
                <w:szCs w:val="22"/>
              </w:rPr>
              <w:t xml:space="preserve"> </w:t>
            </w:r>
            <w:r w:rsidRPr="005D3670">
              <w:rPr>
                <w:sz w:val="22"/>
                <w:szCs w:val="22"/>
              </w:rPr>
              <w:t>та</w:t>
            </w:r>
            <w:r w:rsidRPr="00820BAC">
              <w:rPr>
                <w:sz w:val="22"/>
                <w:szCs w:val="22"/>
              </w:rPr>
              <w:t>/</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Pr="00820BAC">
              <w:rPr>
                <w:sz w:val="22"/>
                <w:szCs w:val="22"/>
              </w:rPr>
              <w:t xml:space="preserve"> </w:t>
            </w:r>
            <w:r w:rsidRPr="005D3670">
              <w:rPr>
                <w:sz w:val="22"/>
                <w:szCs w:val="22"/>
              </w:rPr>
              <w:t>протягом</w:t>
            </w:r>
            <w:r w:rsidRPr="00820BAC">
              <w:rPr>
                <w:sz w:val="22"/>
                <w:szCs w:val="22"/>
              </w:rPr>
              <w:t xml:space="preserve"> </w:t>
            </w:r>
            <w:r w:rsidRPr="005D3670">
              <w:rPr>
                <w:sz w:val="22"/>
                <w:szCs w:val="22"/>
              </w:rPr>
              <w:t>трьох</w:t>
            </w:r>
            <w:r w:rsidRPr="00820BAC">
              <w:rPr>
                <w:sz w:val="22"/>
                <w:szCs w:val="22"/>
              </w:rPr>
              <w:t xml:space="preserve"> </w:t>
            </w:r>
            <w:r w:rsidRPr="005D3670">
              <w:rPr>
                <w:sz w:val="22"/>
                <w:szCs w:val="22"/>
              </w:rPr>
              <w:t>років</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дати</w:t>
            </w:r>
            <w:r w:rsidRPr="00820BAC">
              <w:rPr>
                <w:sz w:val="22"/>
                <w:szCs w:val="22"/>
              </w:rPr>
              <w:t xml:space="preserve"> </w:t>
            </w:r>
            <w:r w:rsidRPr="005D3670">
              <w:rPr>
                <w:sz w:val="22"/>
                <w:szCs w:val="22"/>
              </w:rPr>
              <w:t>їх</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наданням</w:t>
            </w:r>
            <w:r w:rsidRPr="00820BAC">
              <w:rPr>
                <w:sz w:val="22"/>
                <w:szCs w:val="22"/>
              </w:rPr>
              <w:t xml:space="preserve"> </w:t>
            </w:r>
            <w:r w:rsidRPr="005D3670">
              <w:rPr>
                <w:sz w:val="22"/>
                <w:szCs w:val="22"/>
              </w:rPr>
              <w:t>документального</w:t>
            </w:r>
            <w:r w:rsidRPr="00820BAC">
              <w:rPr>
                <w:sz w:val="22"/>
                <w:szCs w:val="22"/>
              </w:rPr>
              <w:t xml:space="preserve"> </w:t>
            </w:r>
            <w:r w:rsidRPr="005D3670">
              <w:rPr>
                <w:sz w:val="22"/>
                <w:szCs w:val="22"/>
              </w:rPr>
              <w:t>підтвердження</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такого</w:t>
            </w:r>
            <w:r w:rsidRPr="00820BAC">
              <w:rPr>
                <w:sz w:val="22"/>
                <w:szCs w:val="22"/>
              </w:rPr>
              <w:t xml:space="preserve"> </w:t>
            </w:r>
            <w:r w:rsidRPr="005D3670">
              <w:rPr>
                <w:sz w:val="22"/>
                <w:szCs w:val="22"/>
              </w:rPr>
              <w:t>учасника</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рішення</w:t>
            </w:r>
            <w:r w:rsidRPr="00820BAC">
              <w:rPr>
                <w:sz w:val="22"/>
                <w:szCs w:val="22"/>
              </w:rPr>
              <w:t xml:space="preserve"> </w:t>
            </w:r>
            <w:r w:rsidRPr="005D3670">
              <w:rPr>
                <w:sz w:val="22"/>
                <w:szCs w:val="22"/>
              </w:rPr>
              <w:t>суду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факт</w:t>
            </w:r>
            <w:r w:rsidRPr="00820BAC">
              <w:rPr>
                <w:sz w:val="22"/>
                <w:szCs w:val="22"/>
              </w:rPr>
              <w:t xml:space="preserve"> </w:t>
            </w:r>
            <w:r w:rsidRPr="005D3670">
              <w:rPr>
                <w:sz w:val="22"/>
                <w:szCs w:val="22"/>
              </w:rPr>
              <w:t>добровільної</w:t>
            </w:r>
            <w:r w:rsidRPr="00820BAC">
              <w:rPr>
                <w:sz w:val="22"/>
                <w:szCs w:val="22"/>
              </w:rPr>
              <w:t xml:space="preserve"> </w:t>
            </w:r>
            <w:r w:rsidRPr="005D3670">
              <w:rPr>
                <w:sz w:val="22"/>
                <w:szCs w:val="22"/>
              </w:rPr>
              <w:t>сплати</w:t>
            </w:r>
            <w:r w:rsidRPr="00820BAC">
              <w:rPr>
                <w:sz w:val="22"/>
                <w:szCs w:val="22"/>
              </w:rPr>
              <w:t xml:space="preserve"> </w:t>
            </w:r>
            <w:r w:rsidRPr="005D3670">
              <w:rPr>
                <w:sz w:val="22"/>
                <w:szCs w:val="22"/>
              </w:rPr>
              <w:t>штрафу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00820BAC" w:rsidRPr="00820BAC">
              <w:rPr>
                <w:sz w:val="22"/>
                <w:szCs w:val="22"/>
              </w:rPr>
              <w:t>).</w:t>
            </w:r>
          </w:p>
          <w:p w:rsidR="00DE1CC7" w:rsidRPr="0089139D" w:rsidRDefault="00820BAC" w:rsidP="00820BAC">
            <w:pPr>
              <w:shd w:val="clear" w:color="auto" w:fill="FFFFFF"/>
              <w:spacing w:after="150"/>
              <w:jc w:val="both"/>
              <w:rPr>
                <w:lang w:val="uk-UA"/>
              </w:rPr>
            </w:pPr>
            <w:r w:rsidRPr="00820BAC">
              <w:rPr>
                <w:sz w:val="22"/>
                <w:szCs w:val="22"/>
              </w:rPr>
              <w:t xml:space="preserve">     </w:t>
            </w:r>
            <w:r w:rsidR="005D3670" w:rsidRPr="00820BAC">
              <w:rPr>
                <w:sz w:val="22"/>
                <w:szCs w:val="22"/>
              </w:rPr>
              <w:t xml:space="preserve"> </w:t>
            </w:r>
            <w:r w:rsidR="005D3670" w:rsidRPr="005D3670">
              <w:rPr>
                <w:sz w:val="22"/>
                <w:szCs w:val="22"/>
              </w:rPr>
              <w:t>Інформація</w:t>
            </w:r>
            <w:r w:rsidR="005D3670" w:rsidRPr="00820BAC">
              <w:rPr>
                <w:sz w:val="22"/>
                <w:szCs w:val="22"/>
              </w:rPr>
              <w:t xml:space="preserve"> </w:t>
            </w:r>
            <w:r w:rsidR="005D3670" w:rsidRPr="005D3670">
              <w:rPr>
                <w:sz w:val="22"/>
                <w:szCs w:val="22"/>
              </w:rPr>
              <w:t>про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пропозиції</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тому</w:t>
            </w:r>
            <w:r w:rsidR="005D3670" w:rsidRPr="00820BAC">
              <w:rPr>
                <w:sz w:val="22"/>
                <w:szCs w:val="22"/>
              </w:rPr>
              <w:t xml:space="preserve"> </w:t>
            </w:r>
            <w:r w:rsidR="005D3670" w:rsidRPr="005D3670">
              <w:rPr>
                <w:sz w:val="22"/>
                <w:szCs w:val="22"/>
              </w:rPr>
              <w:t>числі</w:t>
            </w:r>
            <w:r w:rsidR="005D3670" w:rsidRPr="00820BAC">
              <w:rPr>
                <w:sz w:val="22"/>
                <w:szCs w:val="22"/>
              </w:rPr>
              <w:t xml:space="preserve"> </w:t>
            </w:r>
            <w:proofErr w:type="gramStart"/>
            <w:r w:rsidR="005D3670" w:rsidRPr="005D3670">
              <w:rPr>
                <w:sz w:val="22"/>
                <w:szCs w:val="22"/>
              </w:rPr>
              <w:t>п</w:t>
            </w:r>
            <w:proofErr w:type="gramEnd"/>
            <w:r w:rsidR="005D3670" w:rsidRPr="005D3670">
              <w:rPr>
                <w:sz w:val="22"/>
                <w:szCs w:val="22"/>
              </w:rPr>
              <w:t>ідстави</w:t>
            </w:r>
            <w:r w:rsidR="005D3670" w:rsidRPr="00820BAC">
              <w:rPr>
                <w:sz w:val="22"/>
                <w:szCs w:val="22"/>
              </w:rPr>
              <w:t xml:space="preserve"> </w:t>
            </w:r>
            <w:r w:rsidR="005D3670" w:rsidRPr="005D3670">
              <w:rPr>
                <w:sz w:val="22"/>
                <w:szCs w:val="22"/>
              </w:rPr>
              <w:t>такого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з</w:t>
            </w:r>
            <w:r w:rsidR="005D3670" w:rsidRPr="00820BAC">
              <w:rPr>
                <w:sz w:val="22"/>
                <w:szCs w:val="22"/>
              </w:rPr>
              <w:t xml:space="preserve"> </w:t>
            </w:r>
            <w:r w:rsidR="005D3670" w:rsidRPr="005D3670">
              <w:rPr>
                <w:sz w:val="22"/>
                <w:szCs w:val="22"/>
              </w:rPr>
              <w:t>посиланням</w:t>
            </w:r>
            <w:r w:rsidR="005D3670" w:rsidRPr="00820BAC">
              <w:rPr>
                <w:sz w:val="22"/>
                <w:szCs w:val="22"/>
              </w:rPr>
              <w:t xml:space="preserve"> </w:t>
            </w:r>
            <w:r w:rsidR="005D3670" w:rsidRPr="005D3670">
              <w:rPr>
                <w:sz w:val="22"/>
                <w:szCs w:val="22"/>
              </w:rPr>
              <w:t>на</w:t>
            </w:r>
            <w:r w:rsidR="005D3670" w:rsidRPr="00820BAC">
              <w:rPr>
                <w:sz w:val="22"/>
                <w:szCs w:val="22"/>
              </w:rPr>
              <w:t xml:space="preserve"> </w:t>
            </w:r>
            <w:r w:rsidR="005D3670" w:rsidRPr="005D3670">
              <w:rPr>
                <w:sz w:val="22"/>
                <w:szCs w:val="22"/>
              </w:rPr>
              <w:t>відповідні</w:t>
            </w:r>
            <w:r w:rsidR="005D3670" w:rsidRPr="00820BAC">
              <w:rPr>
                <w:sz w:val="22"/>
                <w:szCs w:val="22"/>
              </w:rPr>
              <w:t xml:space="preserve"> </w:t>
            </w:r>
            <w:r w:rsidR="005D3670" w:rsidRPr="005D3670">
              <w:rPr>
                <w:sz w:val="22"/>
                <w:szCs w:val="22"/>
              </w:rPr>
              <w:t>положення</w:t>
            </w:r>
            <w:r w:rsidR="005D3670" w:rsidRPr="00820BAC">
              <w:rPr>
                <w:sz w:val="22"/>
                <w:szCs w:val="22"/>
              </w:rPr>
              <w:t xml:space="preserve"> </w:t>
            </w:r>
            <w:r w:rsidR="005D3670" w:rsidRPr="005D3670">
              <w:rPr>
                <w:sz w:val="22"/>
                <w:szCs w:val="22"/>
              </w:rPr>
              <w:t>цих</w:t>
            </w:r>
            <w:r w:rsidR="005D3670" w:rsidRPr="00820BAC">
              <w:rPr>
                <w:sz w:val="22"/>
                <w:szCs w:val="22"/>
              </w:rPr>
              <w:t xml:space="preserve"> </w:t>
            </w:r>
            <w:r w:rsidR="005D3670" w:rsidRPr="005D3670">
              <w:rPr>
                <w:sz w:val="22"/>
                <w:szCs w:val="22"/>
              </w:rPr>
              <w:t>особливостей</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умови</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документації</w:t>
            </w:r>
            <w:r w:rsidR="005D3670" w:rsidRPr="00820BAC">
              <w:rPr>
                <w:sz w:val="22"/>
                <w:szCs w:val="22"/>
              </w:rPr>
              <w:t xml:space="preserve">, </w:t>
            </w:r>
            <w:r w:rsidR="005D3670" w:rsidRPr="005D3670">
              <w:rPr>
                <w:sz w:val="22"/>
                <w:szCs w:val="22"/>
              </w:rPr>
              <w:t>яким</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та</w:t>
            </w:r>
            <w:r w:rsidR="005D3670" w:rsidRPr="00820BAC">
              <w:rPr>
                <w:sz w:val="22"/>
                <w:szCs w:val="22"/>
              </w:rPr>
              <w:t>/</w:t>
            </w:r>
            <w:r w:rsidR="005D3670" w:rsidRPr="005D3670">
              <w:rPr>
                <w:sz w:val="22"/>
                <w:szCs w:val="22"/>
              </w:rPr>
              <w:t>або</w:t>
            </w:r>
            <w:r w:rsidR="005D3670" w:rsidRPr="00820BAC">
              <w:rPr>
                <w:sz w:val="22"/>
                <w:szCs w:val="22"/>
              </w:rPr>
              <w:t xml:space="preserve"> </w:t>
            </w:r>
            <w:r w:rsidR="005D3670" w:rsidRPr="005D3670">
              <w:rPr>
                <w:sz w:val="22"/>
                <w:szCs w:val="22"/>
              </w:rPr>
              <w:t>учасник</w:t>
            </w:r>
            <w:r w:rsidR="005D3670" w:rsidRPr="00820BAC">
              <w:rPr>
                <w:sz w:val="22"/>
                <w:szCs w:val="22"/>
              </w:rPr>
              <w:t xml:space="preserve"> </w:t>
            </w:r>
            <w:r w:rsidR="005D3670" w:rsidRPr="005D3670">
              <w:rPr>
                <w:sz w:val="22"/>
                <w:szCs w:val="22"/>
              </w:rPr>
              <w:t>не</w:t>
            </w:r>
            <w:r w:rsidR="005D3670" w:rsidRPr="00820BAC">
              <w:rPr>
                <w:sz w:val="22"/>
                <w:szCs w:val="22"/>
              </w:rPr>
              <w:t xml:space="preserve"> </w:t>
            </w:r>
            <w:r w:rsidR="005D3670" w:rsidRPr="005D3670">
              <w:rPr>
                <w:sz w:val="22"/>
                <w:szCs w:val="22"/>
              </w:rPr>
              <w:t>відповідають</w:t>
            </w:r>
            <w:r w:rsidR="005D3670" w:rsidRPr="00820BAC">
              <w:rPr>
                <w:sz w:val="22"/>
                <w:szCs w:val="22"/>
              </w:rPr>
              <w:t xml:space="preserve">, </w:t>
            </w:r>
            <w:r w:rsidR="005D3670" w:rsidRPr="005D3670">
              <w:rPr>
                <w:sz w:val="22"/>
                <w:szCs w:val="22"/>
              </w:rPr>
              <w:t>із</w:t>
            </w:r>
            <w:r w:rsidR="005D3670" w:rsidRPr="00820BAC">
              <w:rPr>
                <w:sz w:val="22"/>
                <w:szCs w:val="22"/>
              </w:rPr>
              <w:t xml:space="preserve"> </w:t>
            </w:r>
            <w:r w:rsidR="005D3670" w:rsidRPr="005D3670">
              <w:rPr>
                <w:sz w:val="22"/>
                <w:szCs w:val="22"/>
              </w:rPr>
              <w:t>зазначенням</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чому</w:t>
            </w:r>
            <w:r w:rsidR="005D3670" w:rsidRPr="00820BAC">
              <w:rPr>
                <w:sz w:val="22"/>
                <w:szCs w:val="22"/>
              </w:rPr>
              <w:t xml:space="preserve"> </w:t>
            </w:r>
            <w:r w:rsidR="005D3670" w:rsidRPr="005D3670">
              <w:rPr>
                <w:sz w:val="22"/>
                <w:szCs w:val="22"/>
              </w:rPr>
              <w:t>саме</w:t>
            </w:r>
            <w:r w:rsidR="005D3670" w:rsidRPr="00820BAC">
              <w:rPr>
                <w:sz w:val="22"/>
                <w:szCs w:val="22"/>
              </w:rPr>
              <w:t xml:space="preserve"> </w:t>
            </w:r>
            <w:r w:rsidR="005D3670" w:rsidRPr="005D3670">
              <w:rPr>
                <w:sz w:val="22"/>
                <w:szCs w:val="22"/>
              </w:rPr>
              <w:t>полягає</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невідповідність</w:t>
            </w:r>
            <w:r w:rsidR="005D3670" w:rsidRPr="00820BAC">
              <w:rPr>
                <w:sz w:val="22"/>
                <w:szCs w:val="22"/>
              </w:rPr>
              <w:t xml:space="preserve">), </w:t>
            </w:r>
            <w:r w:rsidR="005D3670" w:rsidRPr="005D3670">
              <w:rPr>
                <w:sz w:val="22"/>
                <w:szCs w:val="22"/>
              </w:rPr>
              <w:t>протягом</w:t>
            </w:r>
            <w:r w:rsidR="005D3670" w:rsidRPr="00820BAC">
              <w:rPr>
                <w:sz w:val="22"/>
                <w:szCs w:val="22"/>
              </w:rPr>
              <w:t xml:space="preserve"> </w:t>
            </w:r>
            <w:r w:rsidR="005D3670" w:rsidRPr="00820BAC">
              <w:rPr>
                <w:b/>
                <w:sz w:val="22"/>
                <w:szCs w:val="22"/>
              </w:rPr>
              <w:t>одного дня з дати ухвалення рішення</w:t>
            </w:r>
            <w:r w:rsidR="005D3670" w:rsidRPr="00820BAC">
              <w:rPr>
                <w:sz w:val="22"/>
                <w:szCs w:val="22"/>
              </w:rPr>
              <w:t xml:space="preserve"> </w:t>
            </w:r>
            <w:r w:rsidR="005D3670" w:rsidRPr="005D3670">
              <w:rPr>
                <w:sz w:val="22"/>
                <w:szCs w:val="22"/>
              </w:rPr>
              <w:t>оприлюднюється</w:t>
            </w:r>
            <w:r w:rsidR="005D3670" w:rsidRPr="00820BAC">
              <w:rPr>
                <w:sz w:val="22"/>
                <w:szCs w:val="22"/>
              </w:rPr>
              <w:t xml:space="preserve"> </w:t>
            </w:r>
            <w:r w:rsidR="005D3670" w:rsidRPr="005D3670">
              <w:rPr>
                <w:sz w:val="22"/>
                <w:szCs w:val="22"/>
              </w:rPr>
              <w:t>в</w:t>
            </w:r>
            <w:r w:rsidR="005D3670" w:rsidRPr="00820BAC">
              <w:rPr>
                <w:sz w:val="22"/>
                <w:szCs w:val="22"/>
              </w:rPr>
              <w:t xml:space="preserve"> </w:t>
            </w:r>
            <w:r w:rsidR="005D3670" w:rsidRPr="005D3670">
              <w:rPr>
                <w:sz w:val="22"/>
                <w:szCs w:val="22"/>
              </w:rPr>
              <w:t>електронній</w:t>
            </w:r>
            <w:r w:rsidR="005D3670" w:rsidRPr="00820BAC">
              <w:rPr>
                <w:sz w:val="22"/>
                <w:szCs w:val="22"/>
              </w:rPr>
              <w:t xml:space="preserve"> </w:t>
            </w:r>
            <w:r w:rsidR="005D3670" w:rsidRPr="005D3670">
              <w:rPr>
                <w:sz w:val="22"/>
                <w:szCs w:val="22"/>
              </w:rPr>
              <w:t>системі</w:t>
            </w:r>
            <w:r w:rsidR="005D3670" w:rsidRPr="00820BAC">
              <w:rPr>
                <w:sz w:val="22"/>
                <w:szCs w:val="22"/>
              </w:rPr>
              <w:t xml:space="preserve"> </w:t>
            </w:r>
            <w:r w:rsidR="005D3670" w:rsidRPr="005D3670">
              <w:rPr>
                <w:sz w:val="22"/>
                <w:szCs w:val="22"/>
              </w:rPr>
              <w:t>закупівель</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автоматично</w:t>
            </w:r>
            <w:r w:rsidR="005D3670" w:rsidRPr="00820BAC">
              <w:rPr>
                <w:sz w:val="22"/>
                <w:szCs w:val="22"/>
              </w:rPr>
              <w:t xml:space="preserve"> </w:t>
            </w:r>
            <w:r w:rsidR="005D3670" w:rsidRPr="005D3670">
              <w:rPr>
                <w:sz w:val="22"/>
                <w:szCs w:val="22"/>
              </w:rPr>
              <w:t>надсилається</w:t>
            </w:r>
            <w:r w:rsidR="005D3670" w:rsidRPr="00820BAC">
              <w:rPr>
                <w:sz w:val="22"/>
                <w:szCs w:val="22"/>
              </w:rPr>
              <w:t xml:space="preserve"> </w:t>
            </w:r>
            <w:r w:rsidR="005D3670" w:rsidRPr="005D3670">
              <w:rPr>
                <w:sz w:val="22"/>
                <w:szCs w:val="22"/>
              </w:rPr>
              <w:t>учаснику</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w:t>
            </w:r>
            <w:proofErr w:type="gramStart"/>
            <w:r w:rsidR="005D3670" w:rsidRPr="005D3670">
              <w:rPr>
                <w:sz w:val="22"/>
                <w:szCs w:val="22"/>
              </w:rPr>
              <w:t>вл</w:t>
            </w:r>
            <w:proofErr w:type="gramEnd"/>
            <w:r w:rsidR="005D3670" w:rsidRPr="005D3670">
              <w:rPr>
                <w:sz w:val="22"/>
                <w:szCs w:val="22"/>
              </w:rPr>
              <w:t>і</w:t>
            </w:r>
            <w:r w:rsidR="005D3670" w:rsidRPr="00820BAC">
              <w:rPr>
                <w:sz w:val="22"/>
                <w:szCs w:val="22"/>
              </w:rPr>
              <w:t>/</w:t>
            </w:r>
            <w:r w:rsidR="005D3670" w:rsidRPr="005D3670">
              <w:rPr>
                <w:sz w:val="22"/>
                <w:szCs w:val="22"/>
              </w:rPr>
              <w:t>переможцю</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закупівлі</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якого</w:t>
            </w:r>
            <w:r w:rsidR="005D3670" w:rsidRPr="00820BAC">
              <w:rPr>
                <w:sz w:val="22"/>
                <w:szCs w:val="22"/>
              </w:rPr>
              <w:t xml:space="preserve"> </w:t>
            </w:r>
            <w:r w:rsidR="005D3670" w:rsidRPr="005D3670">
              <w:rPr>
                <w:sz w:val="22"/>
                <w:szCs w:val="22"/>
              </w:rPr>
              <w:t>відхилена</w:t>
            </w:r>
            <w:r w:rsidR="005D3670" w:rsidRPr="00820BAC">
              <w:rPr>
                <w:sz w:val="22"/>
                <w:szCs w:val="22"/>
              </w:rPr>
              <w:t xml:space="preserve">, </w:t>
            </w:r>
            <w:r w:rsidR="005D3670" w:rsidRPr="005D3670">
              <w:rPr>
                <w:sz w:val="22"/>
                <w:szCs w:val="22"/>
              </w:rPr>
              <w:t>через</w:t>
            </w:r>
            <w:r w:rsidR="005D3670" w:rsidRPr="00820BAC">
              <w:rPr>
                <w:sz w:val="22"/>
                <w:szCs w:val="22"/>
              </w:rPr>
              <w:t xml:space="preserve"> </w:t>
            </w:r>
            <w:r w:rsidR="005D3670" w:rsidRPr="005D3670">
              <w:rPr>
                <w:sz w:val="22"/>
                <w:szCs w:val="22"/>
              </w:rPr>
              <w:t>електронну</w:t>
            </w:r>
            <w:r w:rsidR="005D3670" w:rsidRPr="00820BAC">
              <w:rPr>
                <w:sz w:val="22"/>
                <w:szCs w:val="22"/>
              </w:rPr>
              <w:t xml:space="preserve"> </w:t>
            </w:r>
            <w:r w:rsidR="005D3670" w:rsidRPr="005D3670">
              <w:rPr>
                <w:sz w:val="22"/>
                <w:szCs w:val="22"/>
              </w:rPr>
              <w:t>систему</w:t>
            </w:r>
            <w:r w:rsidR="005D3670" w:rsidRPr="00820BAC">
              <w:rPr>
                <w:sz w:val="22"/>
                <w:szCs w:val="22"/>
              </w:rPr>
              <w:t xml:space="preserve"> </w:t>
            </w:r>
            <w:r w:rsidR="005D3670" w:rsidRPr="005D3670">
              <w:rPr>
                <w:sz w:val="22"/>
                <w:szCs w:val="22"/>
              </w:rPr>
              <w:t>закупівель</w:t>
            </w:r>
            <w:r w:rsidR="005D3670" w:rsidRPr="00820BAC">
              <w:rPr>
                <w:sz w:val="22"/>
                <w:szCs w:val="22"/>
              </w:rPr>
              <w:t>.</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 xml:space="preserve">Розділ VI. Результати тендеру та укладання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w:t>
            </w:r>
          </w:p>
        </w:tc>
      </w:tr>
      <w:tr w:rsidR="0089139D" w:rsidRPr="00727D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433D98" w:rsidRPr="00507136"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 xml:space="preserve"> </w:t>
            </w:r>
            <w:r w:rsidRPr="00507136">
              <w:rPr>
                <w:sz w:val="23"/>
                <w:szCs w:val="23"/>
                <w:lang w:val="uk-UA" w:eastAsia="en-US"/>
              </w:rPr>
              <w:t>Замовник відміняє відкриті торги у разі:</w:t>
            </w:r>
          </w:p>
          <w:p w:rsidR="00433D98" w:rsidRPr="00433D98" w:rsidRDefault="00433D98" w:rsidP="00433D98">
            <w:pPr>
              <w:pStyle w:val="a4"/>
              <w:spacing w:line="256" w:lineRule="auto"/>
              <w:jc w:val="both"/>
              <w:rPr>
                <w:sz w:val="23"/>
                <w:szCs w:val="23"/>
                <w:lang w:eastAsia="en-US"/>
              </w:rPr>
            </w:pPr>
            <w:r w:rsidRPr="00507136">
              <w:rPr>
                <w:sz w:val="23"/>
                <w:szCs w:val="23"/>
                <w:lang w:val="uk-UA" w:eastAsia="en-US"/>
              </w:rPr>
              <w:t>1) відсутності подальшої потреби в закупівлі</w:t>
            </w:r>
            <w:r>
              <w:rPr>
                <w:sz w:val="23"/>
                <w:szCs w:val="23"/>
                <w:lang w:val="uk-UA" w:eastAsia="en-US"/>
              </w:rPr>
              <w:t xml:space="preserve"> товарів, робіт чи послуг;</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неможливості усунення порушень, що виникли через виявлені порушення вимог законодавства у сфері публічних закуп</w:t>
            </w:r>
            <w:r>
              <w:rPr>
                <w:sz w:val="23"/>
                <w:szCs w:val="23"/>
                <w:lang w:val="uk-UA" w:eastAsia="en-US"/>
              </w:rPr>
              <w:t>івель, з описом таких порушень;</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3) скорочення обсягу видатків на здійснення заку</w:t>
            </w:r>
            <w:r>
              <w:rPr>
                <w:sz w:val="23"/>
                <w:szCs w:val="23"/>
                <w:lang w:val="uk-UA" w:eastAsia="en-US"/>
              </w:rPr>
              <w:t>півлі товарів, робіт чи послуг;</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4) коли здійснення закупівлі стало неможливим внаслідок дії обставин непереборної сили.</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w:t>
            </w:r>
            <w:r>
              <w:rPr>
                <w:sz w:val="23"/>
                <w:szCs w:val="23"/>
                <w:lang w:val="uk-UA" w:eastAsia="en-US"/>
              </w:rPr>
              <w:t>стави прийняття такого рішення.</w:t>
            </w:r>
          </w:p>
          <w:p w:rsidR="00433D98" w:rsidRPr="00433D98" w:rsidRDefault="00433D98" w:rsidP="00433D98">
            <w:pPr>
              <w:pStyle w:val="a4"/>
              <w:spacing w:line="256" w:lineRule="auto"/>
              <w:jc w:val="both"/>
              <w:rPr>
                <w:sz w:val="23"/>
                <w:szCs w:val="23"/>
                <w:lang w:eastAsia="en-US"/>
              </w:rPr>
            </w:pPr>
            <w:r w:rsidRPr="00215470">
              <w:rPr>
                <w:sz w:val="23"/>
                <w:szCs w:val="23"/>
                <w:lang w:val="uk-UA" w:eastAsia="en-US"/>
              </w:rPr>
              <w:lastRenderedPageBreak/>
              <w:t xml:space="preserve">   </w:t>
            </w:r>
            <w:r w:rsidRPr="00433D98">
              <w:rPr>
                <w:sz w:val="23"/>
                <w:szCs w:val="23"/>
                <w:lang w:val="uk-UA" w:eastAsia="en-US"/>
              </w:rPr>
              <w:t xml:space="preserve"> Відкриті торги автоматично відміняються електрон</w:t>
            </w:r>
            <w:r>
              <w:rPr>
                <w:sz w:val="23"/>
                <w:szCs w:val="23"/>
                <w:lang w:val="uk-UA" w:eastAsia="en-US"/>
              </w:rPr>
              <w:t>ною системою закупівель у разі:</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w:t>
            </w:r>
            <w:r>
              <w:rPr>
                <w:sz w:val="23"/>
                <w:szCs w:val="23"/>
                <w:lang w:val="uk-UA" w:eastAsia="en-US"/>
              </w:rPr>
              <w:t>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неподання жодної тендерної пропозиції для участі у відкритих торгах у строк, установлений замовник</w:t>
            </w:r>
            <w:r>
              <w:rPr>
                <w:sz w:val="23"/>
                <w:szCs w:val="23"/>
                <w:lang w:val="uk-UA" w:eastAsia="en-US"/>
              </w:rPr>
              <w:t>ом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w:t>
            </w:r>
            <w:r>
              <w:rPr>
                <w:sz w:val="23"/>
                <w:szCs w:val="23"/>
                <w:lang w:val="uk-UA" w:eastAsia="en-US"/>
              </w:rPr>
              <w:t>я про відміну відкритих торгів.</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 xml:space="preserve"> </w:t>
            </w:r>
            <w:r w:rsidRPr="00433D98">
              <w:rPr>
                <w:sz w:val="23"/>
                <w:szCs w:val="23"/>
                <w:lang w:eastAsia="en-US"/>
              </w:rPr>
              <w:t xml:space="preserve">    </w:t>
            </w:r>
            <w:r w:rsidRPr="00433D98">
              <w:rPr>
                <w:sz w:val="23"/>
                <w:szCs w:val="23"/>
                <w:lang w:val="uk-UA" w:eastAsia="en-US"/>
              </w:rPr>
              <w:t>Відкриті торги можуть бути</w:t>
            </w:r>
            <w:r>
              <w:rPr>
                <w:sz w:val="23"/>
                <w:szCs w:val="23"/>
                <w:lang w:val="uk-UA" w:eastAsia="en-US"/>
              </w:rPr>
              <w:t xml:space="preserve"> відмінені частково (за лотом).</w:t>
            </w:r>
          </w:p>
          <w:p w:rsidR="005726AD" w:rsidRPr="0089139D" w:rsidRDefault="00433D98" w:rsidP="00433D98">
            <w:pPr>
              <w:pStyle w:val="a4"/>
              <w:spacing w:after="0" w:line="256" w:lineRule="auto"/>
              <w:jc w:val="both"/>
              <w:rPr>
                <w:sz w:val="23"/>
                <w:szCs w:val="23"/>
                <w:lang w:val="uk-UA" w:eastAsia="en-US"/>
              </w:rPr>
            </w:pPr>
            <w:r w:rsidRPr="00433D98">
              <w:rPr>
                <w:sz w:val="23"/>
                <w:szCs w:val="23"/>
                <w:lang w:eastAsia="en-US"/>
              </w:rPr>
              <w:t xml:space="preserve">    </w:t>
            </w:r>
            <w:r w:rsidRPr="00433D98">
              <w:rPr>
                <w:sz w:val="23"/>
                <w:szCs w:val="23"/>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proofErr w:type="gramStart"/>
            <w:r w:rsidR="004B5E93" w:rsidRPr="0089139D">
              <w:rPr>
                <w:sz w:val="23"/>
                <w:szCs w:val="23"/>
                <w:lang w:eastAsia="en-US"/>
              </w:rPr>
              <w:t>З</w:t>
            </w:r>
            <w:proofErr w:type="gramEnd"/>
            <w:r w:rsidR="004B5E93"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w:t>
            </w:r>
            <w:proofErr w:type="gramStart"/>
            <w:r w:rsidRPr="0089139D">
              <w:rPr>
                <w:sz w:val="23"/>
                <w:szCs w:val="23"/>
                <w:lang w:eastAsia="en-US"/>
              </w:rPr>
              <w:t>р</w:t>
            </w:r>
            <w:proofErr w:type="gramEnd"/>
            <w:r w:rsidRPr="0089139D">
              <w:rPr>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9139D">
              <w:rPr>
                <w:sz w:val="23"/>
                <w:szCs w:val="23"/>
                <w:lang w:eastAsia="en-US"/>
              </w:rPr>
              <w:t>в</w:t>
            </w:r>
            <w:proofErr w:type="gramEnd"/>
            <w:r w:rsidRPr="0089139D">
              <w:rPr>
                <w:sz w:val="23"/>
                <w:szCs w:val="23"/>
                <w:lang w:eastAsia="en-US"/>
              </w:rPr>
              <w:t>.</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Проект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E55153" w:rsidP="004B5E93">
            <w:pPr>
              <w:pStyle w:val="a4"/>
              <w:spacing w:line="256" w:lineRule="auto"/>
              <w:jc w:val="both"/>
              <w:rPr>
                <w:sz w:val="23"/>
                <w:szCs w:val="23"/>
                <w:lang w:eastAsia="en-US"/>
              </w:rPr>
            </w:pPr>
            <w:r>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E55153" w:rsidP="004B5E93">
            <w:pPr>
              <w:pStyle w:val="a4"/>
              <w:spacing w:line="256" w:lineRule="auto"/>
              <w:jc w:val="both"/>
              <w:rPr>
                <w:sz w:val="23"/>
                <w:szCs w:val="23"/>
                <w:lang w:eastAsia="en-US"/>
              </w:rPr>
            </w:pPr>
            <w:r w:rsidRPr="00E55153">
              <w:rPr>
                <w:sz w:val="23"/>
                <w:szCs w:val="23"/>
                <w:lang w:eastAsia="en-US"/>
              </w:rPr>
              <w:t xml:space="preserve">   </w:t>
            </w:r>
            <w:r w:rsidR="004B5E93" w:rsidRPr="0089139D">
              <w:rPr>
                <w:sz w:val="23"/>
                <w:szCs w:val="23"/>
                <w:lang w:eastAsia="en-US"/>
              </w:rPr>
              <w:t xml:space="preserve">Переможець торгів, </w:t>
            </w:r>
            <w:proofErr w:type="gramStart"/>
            <w:r w:rsidR="004B5E93" w:rsidRPr="0089139D">
              <w:rPr>
                <w:sz w:val="23"/>
                <w:szCs w:val="23"/>
                <w:lang w:eastAsia="en-US"/>
              </w:rPr>
              <w:t>п</w:t>
            </w:r>
            <w:proofErr w:type="gramEnd"/>
            <w:r w:rsidR="004B5E93" w:rsidRPr="0089139D">
              <w:rPr>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E55153" w:rsidRPr="00E55153" w:rsidRDefault="00E55153" w:rsidP="00E55153">
            <w:pPr>
              <w:pStyle w:val="a4"/>
              <w:spacing w:line="256" w:lineRule="auto"/>
              <w:rPr>
                <w:sz w:val="23"/>
                <w:szCs w:val="23"/>
                <w:lang w:eastAsia="en-US"/>
              </w:rPr>
            </w:pPr>
            <w:r w:rsidRPr="00E55153">
              <w:rPr>
                <w:sz w:val="23"/>
                <w:szCs w:val="23"/>
                <w:lang w:eastAsia="en-US"/>
              </w:rPr>
              <w:t xml:space="preserve">   </w:t>
            </w:r>
            <w:r w:rsidR="00D94BD7" w:rsidRPr="0089139D">
              <w:rPr>
                <w:sz w:val="23"/>
                <w:szCs w:val="23"/>
                <w:lang w:eastAsia="en-US"/>
              </w:rPr>
              <w:t>Догові</w:t>
            </w:r>
            <w:proofErr w:type="gramStart"/>
            <w:r w:rsidR="00D94BD7" w:rsidRPr="0089139D">
              <w:rPr>
                <w:sz w:val="23"/>
                <w:szCs w:val="23"/>
                <w:lang w:eastAsia="en-US"/>
              </w:rPr>
              <w:t>р</w:t>
            </w:r>
            <w:proofErr w:type="gramEnd"/>
            <w:r w:rsidR="00D94BD7"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w:t>
            </w:r>
            <w:r w:rsidRPr="00E55153">
              <w:rPr>
                <w:sz w:val="23"/>
                <w:szCs w:val="23"/>
                <w:lang w:eastAsia="en-US"/>
              </w:rPr>
              <w:t>положень статті 41 Закону та цих особливостей.</w:t>
            </w:r>
            <w:r w:rsidR="00256485" w:rsidRPr="00256485">
              <w:rPr>
                <w:sz w:val="23"/>
                <w:szCs w:val="23"/>
                <w:lang w:eastAsia="en-US"/>
              </w:rPr>
              <w:br/>
            </w:r>
            <w:r w:rsidR="00D94BD7" w:rsidRPr="0089139D">
              <w:rPr>
                <w:sz w:val="23"/>
                <w:szCs w:val="23"/>
                <w:lang w:val="uk-UA" w:eastAsia="en-US"/>
              </w:rPr>
              <w:br/>
            </w:r>
            <w:r w:rsidRPr="00E55153">
              <w:rPr>
                <w:sz w:val="23"/>
                <w:szCs w:val="23"/>
                <w:lang w:eastAsia="en-US"/>
              </w:rPr>
              <w:t xml:space="preserve">    </w:t>
            </w:r>
            <w:r w:rsidRPr="00E55153">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sz w:val="23"/>
                <w:szCs w:val="23"/>
                <w:lang w:val="uk-UA" w:eastAsia="en-US"/>
              </w:rPr>
              <w:t>онного аукціону, крім випадків:</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визначення грошового еквівалента з</w:t>
            </w:r>
            <w:r w:rsidR="00E55153">
              <w:rPr>
                <w:sz w:val="23"/>
                <w:szCs w:val="23"/>
                <w:lang w:val="uk-UA" w:eastAsia="en-US"/>
              </w:rPr>
              <w:t>обов’язання в іноземній валюті;</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перерахунку ціни в бік зменшення ціни тендерної пропозиції переможця б</w:t>
            </w:r>
            <w:r w:rsidR="00E55153">
              <w:rPr>
                <w:sz w:val="23"/>
                <w:szCs w:val="23"/>
                <w:lang w:val="uk-UA" w:eastAsia="en-US"/>
              </w:rPr>
              <w:t>ез зменшення обсягів закупівлі;</w:t>
            </w:r>
          </w:p>
          <w:p w:rsidR="00DE1CC7" w:rsidRPr="005C6E6B" w:rsidRDefault="00256485" w:rsidP="005C6E6B">
            <w:pPr>
              <w:pStyle w:val="a4"/>
              <w:spacing w:line="256" w:lineRule="auto"/>
              <w:jc w:val="both"/>
              <w:rPr>
                <w:sz w:val="23"/>
                <w:szCs w:val="23"/>
                <w:lang w:eastAsia="en-US"/>
              </w:rPr>
            </w:pPr>
            <w:r w:rsidRPr="00256485">
              <w:rPr>
                <w:sz w:val="23"/>
                <w:szCs w:val="23"/>
                <w:lang w:eastAsia="en-US"/>
              </w:rPr>
              <w:t xml:space="preserve">  </w:t>
            </w:r>
            <w:r w:rsidR="00E55153" w:rsidRPr="00E55153">
              <w:rPr>
                <w:sz w:val="23"/>
                <w:szCs w:val="23"/>
                <w:lang w:val="uk-UA" w:eastAsia="en-US"/>
              </w:rPr>
              <w:t>перерахунку ціни та обсягів товарів в бік зменшення за умови необхідності приведення обсягів товарів до кратності упаковки.</w:t>
            </w:r>
            <w:r w:rsidR="00E55153" w:rsidRPr="00E55153">
              <w:rPr>
                <w:sz w:val="23"/>
                <w:szCs w:val="23"/>
                <w:lang w:eastAsia="en-US"/>
              </w:rPr>
              <w:br/>
            </w:r>
            <w:r w:rsidR="00E55153" w:rsidRPr="00E55153">
              <w:rPr>
                <w:sz w:val="23"/>
                <w:szCs w:val="23"/>
                <w:lang w:eastAsia="en-US"/>
              </w:rPr>
              <w:lastRenderedPageBreak/>
              <w:t xml:space="preserve"> </w:t>
            </w:r>
            <w:r w:rsidR="00E55153" w:rsidRPr="00E55153">
              <w:rPr>
                <w:sz w:val="23"/>
                <w:szCs w:val="23"/>
                <w:lang w:eastAsia="en-US"/>
              </w:rPr>
              <w:br/>
              <w:t xml:space="preserve">   </w:t>
            </w:r>
            <w:r w:rsidR="004B5E93" w:rsidRPr="00E55153">
              <w:rPr>
                <w:sz w:val="23"/>
                <w:szCs w:val="23"/>
                <w:lang w:val="uk-UA" w:eastAsia="en-US"/>
              </w:rPr>
              <w:t xml:space="preserve">Переможець процедури закупівлі під час укладення договору повинен надати: </w:t>
            </w:r>
            <w:r w:rsidR="004B5E93" w:rsidRPr="0089139D">
              <w:rPr>
                <w:sz w:val="23"/>
                <w:szCs w:val="23"/>
                <w:lang w:eastAsia="en-US"/>
              </w:rPr>
              <w:t>відповідну інформацію про право пі</w:t>
            </w:r>
            <w:r w:rsidR="0096486E">
              <w:rPr>
                <w:sz w:val="23"/>
                <w:szCs w:val="23"/>
                <w:lang w:eastAsia="en-US"/>
              </w:rPr>
              <w:t>дписання договору про закупівлю</w:t>
            </w:r>
            <w:r w:rsidR="0096486E">
              <w:rPr>
                <w:sz w:val="23"/>
                <w:szCs w:val="23"/>
                <w:lang w:val="uk-UA" w:eastAsia="en-US"/>
              </w:rPr>
              <w:t>.</w:t>
            </w:r>
            <w:r w:rsidR="004B5E93" w:rsidRPr="0089139D">
              <w:rPr>
                <w:sz w:val="23"/>
                <w:szCs w:val="23"/>
                <w:lang w:eastAsia="en-US"/>
              </w:rPr>
              <w:t xml:space="preserve"> </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Істотні умови, що обов’язково включаються </w:t>
            </w:r>
            <w:proofErr w:type="gramStart"/>
            <w:r w:rsidRPr="0089139D">
              <w:rPr>
                <w:b/>
                <w:bCs/>
                <w:sz w:val="23"/>
                <w:szCs w:val="23"/>
                <w:lang w:eastAsia="en-US"/>
              </w:rPr>
              <w:t>до</w:t>
            </w:r>
            <w:proofErr w:type="gramEnd"/>
            <w:r w:rsidRPr="0089139D">
              <w:rPr>
                <w:b/>
                <w:bCs/>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B36556" w:rsidRPr="00215470" w:rsidRDefault="00B36556" w:rsidP="00B36556">
            <w:pPr>
              <w:pStyle w:val="a4"/>
              <w:spacing w:line="256" w:lineRule="auto"/>
              <w:jc w:val="both"/>
              <w:rPr>
                <w:sz w:val="23"/>
                <w:szCs w:val="23"/>
                <w:lang w:val="uk-UA" w:eastAsia="en-US"/>
              </w:rPr>
            </w:pPr>
            <w:r w:rsidRPr="00B36556">
              <w:rPr>
                <w:sz w:val="23"/>
                <w:szCs w:val="23"/>
                <w:lang w:val="uk-UA" w:eastAsia="en-US"/>
              </w:rPr>
              <w:t xml:space="preserve"> </w:t>
            </w:r>
            <w:r w:rsidR="00256485" w:rsidRPr="00256485">
              <w:rPr>
                <w:sz w:val="23"/>
                <w:szCs w:val="23"/>
                <w:lang w:eastAsia="en-US"/>
              </w:rPr>
              <w:t xml:space="preserve">   </w:t>
            </w:r>
            <w:r w:rsidRPr="00B36556">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sz w:val="23"/>
                <w:szCs w:val="23"/>
                <w:lang w:val="uk-UA" w:eastAsia="en-US"/>
              </w:rPr>
              <w:t xml:space="preserve"> повному обсязі, крім випадків:</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1) зменшення обсягів закупівлі, зокрема з урахуванням фактич</w:t>
            </w:r>
            <w:r>
              <w:rPr>
                <w:sz w:val="23"/>
                <w:szCs w:val="23"/>
                <w:lang w:val="uk-UA" w:eastAsia="en-US"/>
              </w:rPr>
              <w:t>ного обсягу видатків замовника</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sz w:val="23"/>
                <w:szCs w:val="23"/>
                <w:lang w:val="uk-UA" w:eastAsia="en-US"/>
              </w:rPr>
              <w:t>півлю на момент його укладення;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3) покращення якості предмета закупівлі за умови, що таке покращення не призведе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5) погодження зміни ціни в договорі про закупівлю в бік зменшення (без зміни кількості (обсягу) та я</w:t>
            </w:r>
            <w:r>
              <w:rPr>
                <w:sz w:val="23"/>
                <w:szCs w:val="23"/>
                <w:lang w:val="uk-UA" w:eastAsia="en-US"/>
              </w:rPr>
              <w:t>кості товарів, робіт і послуг);</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w:t>
            </w:r>
            <w:r>
              <w:rPr>
                <w:sz w:val="23"/>
                <w:szCs w:val="23"/>
                <w:lang w:val="uk-UA" w:eastAsia="en-US"/>
              </w:rPr>
              <w:t>міни ціни;</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8) зміни умов у зв’язку із застосуванням положень ч</w:t>
            </w:r>
            <w:r>
              <w:rPr>
                <w:sz w:val="23"/>
                <w:szCs w:val="23"/>
                <w:lang w:val="uk-UA" w:eastAsia="en-US"/>
              </w:rPr>
              <w:t>астини шостої статті 41 Закону.</w:t>
            </w:r>
          </w:p>
          <w:p w:rsidR="00DE1CC7" w:rsidRPr="0089139D" w:rsidRDefault="00B36556" w:rsidP="00B36556">
            <w:pPr>
              <w:pStyle w:val="a4"/>
              <w:spacing w:after="0" w:line="256" w:lineRule="auto"/>
              <w:jc w:val="both"/>
              <w:rPr>
                <w:sz w:val="23"/>
                <w:szCs w:val="23"/>
                <w:lang w:eastAsia="en-US"/>
              </w:rPr>
            </w:pPr>
            <w:r w:rsidRPr="00B36556">
              <w:rPr>
                <w:sz w:val="23"/>
                <w:szCs w:val="23"/>
                <w:lang w:eastAsia="en-US"/>
              </w:rPr>
              <w:t xml:space="preserve">   </w:t>
            </w:r>
            <w:r w:rsidRPr="00B36556">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Дії замовника при відмові переможця торгів </w:t>
            </w:r>
            <w:proofErr w:type="gramStart"/>
            <w:r w:rsidRPr="0089139D">
              <w:rPr>
                <w:b/>
                <w:bCs/>
                <w:sz w:val="23"/>
                <w:szCs w:val="23"/>
                <w:lang w:eastAsia="en-US"/>
              </w:rPr>
              <w:t>п</w:t>
            </w:r>
            <w:proofErr w:type="gramEnd"/>
            <w:r w:rsidRPr="0089139D">
              <w:rPr>
                <w:b/>
                <w:bCs/>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B36556" w:rsidP="00B36556">
            <w:pPr>
              <w:pStyle w:val="a4"/>
              <w:spacing w:after="0" w:line="256" w:lineRule="auto"/>
              <w:jc w:val="both"/>
              <w:rPr>
                <w:sz w:val="23"/>
                <w:szCs w:val="23"/>
                <w:lang w:val="uk-UA" w:eastAsia="en-US"/>
              </w:rPr>
            </w:pPr>
            <w:r w:rsidRPr="00B36556">
              <w:rPr>
                <w:sz w:val="23"/>
                <w:szCs w:val="23"/>
                <w:lang w:eastAsia="en-US"/>
              </w:rPr>
              <w:t xml:space="preserve">     </w:t>
            </w:r>
            <w:r w:rsidR="00DE1CC7" w:rsidRPr="0089139D">
              <w:rPr>
                <w:sz w:val="23"/>
                <w:szCs w:val="23"/>
                <w:lang w:val="uk-UA" w:eastAsia="en-US"/>
              </w:rPr>
              <w:t xml:space="preserve"> </w:t>
            </w:r>
            <w:r w:rsidR="00DE1CC7" w:rsidRPr="0089139D">
              <w:rPr>
                <w:sz w:val="23"/>
                <w:szCs w:val="23"/>
                <w:lang w:eastAsia="en-US"/>
              </w:rPr>
              <w:t>У разі відмови переможця процедури закупі</w:t>
            </w:r>
            <w:proofErr w:type="gramStart"/>
            <w:r w:rsidR="00DE1CC7" w:rsidRPr="0089139D">
              <w:rPr>
                <w:sz w:val="23"/>
                <w:szCs w:val="23"/>
                <w:lang w:eastAsia="en-US"/>
              </w:rPr>
              <w:t>вл</w:t>
            </w:r>
            <w:proofErr w:type="gramEnd"/>
            <w:r w:rsidR="00DE1CC7" w:rsidRPr="0089139D">
              <w:rPr>
                <w:sz w:val="23"/>
                <w:szCs w:val="23"/>
                <w:lang w:eastAsia="en-US"/>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 xml:space="preserve">визначених пунктом </w:t>
            </w:r>
            <w:r w:rsidR="00A07198" w:rsidRPr="00507136">
              <w:rPr>
                <w:sz w:val="23"/>
                <w:szCs w:val="23"/>
                <w:lang w:eastAsia="en-US"/>
              </w:rPr>
              <w:t>4</w:t>
            </w:r>
            <w:r w:rsidRPr="00507136">
              <w:rPr>
                <w:sz w:val="23"/>
                <w:szCs w:val="23"/>
                <w:lang w:eastAsia="en-US"/>
              </w:rPr>
              <w:t>7</w:t>
            </w:r>
            <w:r w:rsidR="00A07198" w:rsidRPr="0089139D">
              <w:rPr>
                <w:sz w:val="23"/>
                <w:szCs w:val="23"/>
                <w:lang w:eastAsia="en-US"/>
              </w:rPr>
              <w:t xml:space="preserve"> цих особливостей</w:t>
            </w:r>
            <w:r w:rsidR="00DE1CC7" w:rsidRPr="0089139D">
              <w:rPr>
                <w:sz w:val="23"/>
                <w:szCs w:val="23"/>
                <w:lang w:eastAsia="en-US"/>
              </w:rPr>
              <w:t>, замовник відхиляє тендерну пропозицію такого учасника, визначає переможця процедури закупі</w:t>
            </w:r>
            <w:proofErr w:type="gramStart"/>
            <w:r w:rsidR="00DE1CC7" w:rsidRPr="0089139D">
              <w:rPr>
                <w:sz w:val="23"/>
                <w:szCs w:val="23"/>
                <w:lang w:eastAsia="en-US"/>
              </w:rPr>
              <w:t>вл</w:t>
            </w:r>
            <w:proofErr w:type="gramEnd"/>
            <w:r w:rsidR="00DE1CC7" w:rsidRPr="0089139D">
              <w:rPr>
                <w:sz w:val="23"/>
                <w:szCs w:val="23"/>
                <w:lang w:eastAsia="en-US"/>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Забезпечення виконання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 xml:space="preserve">Забезпечення виконання договору </w:t>
            </w:r>
            <w:proofErr w:type="gramStart"/>
            <w:r w:rsidRPr="0089139D">
              <w:rPr>
                <w:bCs/>
                <w:sz w:val="23"/>
                <w:szCs w:val="23"/>
                <w:lang w:eastAsia="en-US"/>
              </w:rPr>
              <w:t>про</w:t>
            </w:r>
            <w:proofErr w:type="gramEnd"/>
            <w:r w:rsidRPr="0089139D">
              <w:rPr>
                <w:bCs/>
                <w:sz w:val="23"/>
                <w:szCs w:val="23"/>
                <w:lang w:eastAsia="en-US"/>
              </w:rPr>
              <w:t xml:space="preserve">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96486E">
      <w:pPr>
        <w:rPr>
          <w:b/>
          <w:bCs/>
          <w:caps/>
          <w:lang w:val="uk-UA"/>
        </w:rPr>
      </w:pPr>
    </w:p>
    <w:sectPr w:rsidR="004F65C9"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13540"/>
    <w:rsid w:val="00037E56"/>
    <w:rsid w:val="00071C6B"/>
    <w:rsid w:val="0007270D"/>
    <w:rsid w:val="00084EFD"/>
    <w:rsid w:val="00094BA9"/>
    <w:rsid w:val="000B2125"/>
    <w:rsid w:val="000B3CF1"/>
    <w:rsid w:val="000C68D4"/>
    <w:rsid w:val="000D642F"/>
    <w:rsid w:val="000E730A"/>
    <w:rsid w:val="000F1BFB"/>
    <w:rsid w:val="001016E8"/>
    <w:rsid w:val="00101C9D"/>
    <w:rsid w:val="0012002A"/>
    <w:rsid w:val="00127A9A"/>
    <w:rsid w:val="00142D05"/>
    <w:rsid w:val="001500D2"/>
    <w:rsid w:val="001C6FFA"/>
    <w:rsid w:val="001D0C20"/>
    <w:rsid w:val="001D3D34"/>
    <w:rsid w:val="001D6C71"/>
    <w:rsid w:val="001E414E"/>
    <w:rsid w:val="001E570C"/>
    <w:rsid w:val="001F061A"/>
    <w:rsid w:val="001F1731"/>
    <w:rsid w:val="001F2629"/>
    <w:rsid w:val="001F6A25"/>
    <w:rsid w:val="00204682"/>
    <w:rsid w:val="00215470"/>
    <w:rsid w:val="00232C0E"/>
    <w:rsid w:val="00237C94"/>
    <w:rsid w:val="002415C3"/>
    <w:rsid w:val="00256485"/>
    <w:rsid w:val="0026086A"/>
    <w:rsid w:val="00262847"/>
    <w:rsid w:val="00262F92"/>
    <w:rsid w:val="00272B47"/>
    <w:rsid w:val="0029136E"/>
    <w:rsid w:val="002A219A"/>
    <w:rsid w:val="002A2285"/>
    <w:rsid w:val="002A7F25"/>
    <w:rsid w:val="002C0A40"/>
    <w:rsid w:val="002C161B"/>
    <w:rsid w:val="002D539F"/>
    <w:rsid w:val="002D767A"/>
    <w:rsid w:val="002E04EE"/>
    <w:rsid w:val="002E4E09"/>
    <w:rsid w:val="00300858"/>
    <w:rsid w:val="003042C1"/>
    <w:rsid w:val="00304501"/>
    <w:rsid w:val="00330223"/>
    <w:rsid w:val="0035511D"/>
    <w:rsid w:val="00357E85"/>
    <w:rsid w:val="00360B0E"/>
    <w:rsid w:val="003659C2"/>
    <w:rsid w:val="00371204"/>
    <w:rsid w:val="003A4008"/>
    <w:rsid w:val="003C0B10"/>
    <w:rsid w:val="003E10FF"/>
    <w:rsid w:val="003E5154"/>
    <w:rsid w:val="003E6CFD"/>
    <w:rsid w:val="003F189A"/>
    <w:rsid w:val="003F6C5F"/>
    <w:rsid w:val="00412A54"/>
    <w:rsid w:val="004263F7"/>
    <w:rsid w:val="00433D98"/>
    <w:rsid w:val="00443E34"/>
    <w:rsid w:val="00444A22"/>
    <w:rsid w:val="00473AA7"/>
    <w:rsid w:val="00475610"/>
    <w:rsid w:val="00492405"/>
    <w:rsid w:val="004937E1"/>
    <w:rsid w:val="004958DE"/>
    <w:rsid w:val="004A4A94"/>
    <w:rsid w:val="004B5E93"/>
    <w:rsid w:val="004C236D"/>
    <w:rsid w:val="004D1D46"/>
    <w:rsid w:val="004E27E8"/>
    <w:rsid w:val="004E4569"/>
    <w:rsid w:val="004F229D"/>
    <w:rsid w:val="004F46EC"/>
    <w:rsid w:val="004F65C9"/>
    <w:rsid w:val="00500FC9"/>
    <w:rsid w:val="00506BB6"/>
    <w:rsid w:val="00507136"/>
    <w:rsid w:val="00510AFA"/>
    <w:rsid w:val="00513775"/>
    <w:rsid w:val="00516FD1"/>
    <w:rsid w:val="0051717F"/>
    <w:rsid w:val="0051767F"/>
    <w:rsid w:val="0052034C"/>
    <w:rsid w:val="00555C82"/>
    <w:rsid w:val="005566C9"/>
    <w:rsid w:val="005726AD"/>
    <w:rsid w:val="00597E5D"/>
    <w:rsid w:val="005B00F9"/>
    <w:rsid w:val="005B5E43"/>
    <w:rsid w:val="005C1F58"/>
    <w:rsid w:val="005C6E6B"/>
    <w:rsid w:val="005D3670"/>
    <w:rsid w:val="005D4651"/>
    <w:rsid w:val="005E0B98"/>
    <w:rsid w:val="00601CE2"/>
    <w:rsid w:val="00603A3A"/>
    <w:rsid w:val="00611F73"/>
    <w:rsid w:val="006121FA"/>
    <w:rsid w:val="00625991"/>
    <w:rsid w:val="0062664A"/>
    <w:rsid w:val="00633AD8"/>
    <w:rsid w:val="006345E6"/>
    <w:rsid w:val="00647108"/>
    <w:rsid w:val="0065117A"/>
    <w:rsid w:val="0067282E"/>
    <w:rsid w:val="006A0DFA"/>
    <w:rsid w:val="006A259C"/>
    <w:rsid w:val="006B2400"/>
    <w:rsid w:val="006C1C9B"/>
    <w:rsid w:val="006C22A6"/>
    <w:rsid w:val="006E05FE"/>
    <w:rsid w:val="006E6817"/>
    <w:rsid w:val="006E71CE"/>
    <w:rsid w:val="006F13E3"/>
    <w:rsid w:val="006F4889"/>
    <w:rsid w:val="006F6DA2"/>
    <w:rsid w:val="006F6F5E"/>
    <w:rsid w:val="00706809"/>
    <w:rsid w:val="00714778"/>
    <w:rsid w:val="00727DF1"/>
    <w:rsid w:val="0073128A"/>
    <w:rsid w:val="00732CDE"/>
    <w:rsid w:val="00732F40"/>
    <w:rsid w:val="00742C17"/>
    <w:rsid w:val="00746C8E"/>
    <w:rsid w:val="00750695"/>
    <w:rsid w:val="00754344"/>
    <w:rsid w:val="00756F43"/>
    <w:rsid w:val="007977B4"/>
    <w:rsid w:val="007C5690"/>
    <w:rsid w:val="00815AF4"/>
    <w:rsid w:val="00820BAC"/>
    <w:rsid w:val="0082262C"/>
    <w:rsid w:val="008307AE"/>
    <w:rsid w:val="00831025"/>
    <w:rsid w:val="00841903"/>
    <w:rsid w:val="00856001"/>
    <w:rsid w:val="008640C8"/>
    <w:rsid w:val="0086421B"/>
    <w:rsid w:val="00876217"/>
    <w:rsid w:val="008909FE"/>
    <w:rsid w:val="0089139D"/>
    <w:rsid w:val="00891802"/>
    <w:rsid w:val="008B0283"/>
    <w:rsid w:val="008C4C0F"/>
    <w:rsid w:val="009000ED"/>
    <w:rsid w:val="009023A5"/>
    <w:rsid w:val="009240A9"/>
    <w:rsid w:val="00946DCD"/>
    <w:rsid w:val="00952D40"/>
    <w:rsid w:val="00952E1C"/>
    <w:rsid w:val="0095666C"/>
    <w:rsid w:val="00961818"/>
    <w:rsid w:val="00962D34"/>
    <w:rsid w:val="0096486E"/>
    <w:rsid w:val="009653BC"/>
    <w:rsid w:val="009838E7"/>
    <w:rsid w:val="009843C0"/>
    <w:rsid w:val="0099343B"/>
    <w:rsid w:val="00995678"/>
    <w:rsid w:val="009A087A"/>
    <w:rsid w:val="009A3286"/>
    <w:rsid w:val="009A3931"/>
    <w:rsid w:val="009A6AEA"/>
    <w:rsid w:val="009A7833"/>
    <w:rsid w:val="009B28E8"/>
    <w:rsid w:val="009C2195"/>
    <w:rsid w:val="009E0344"/>
    <w:rsid w:val="009E35A7"/>
    <w:rsid w:val="009F655B"/>
    <w:rsid w:val="00A07198"/>
    <w:rsid w:val="00A30195"/>
    <w:rsid w:val="00A600FD"/>
    <w:rsid w:val="00A60962"/>
    <w:rsid w:val="00A7581D"/>
    <w:rsid w:val="00A77631"/>
    <w:rsid w:val="00A8097E"/>
    <w:rsid w:val="00A840CD"/>
    <w:rsid w:val="00A8588D"/>
    <w:rsid w:val="00A93440"/>
    <w:rsid w:val="00A96B0F"/>
    <w:rsid w:val="00AB1871"/>
    <w:rsid w:val="00AB4816"/>
    <w:rsid w:val="00AB48CC"/>
    <w:rsid w:val="00AB69B9"/>
    <w:rsid w:val="00AC0240"/>
    <w:rsid w:val="00AD009D"/>
    <w:rsid w:val="00AF01B7"/>
    <w:rsid w:val="00B0005A"/>
    <w:rsid w:val="00B049FD"/>
    <w:rsid w:val="00B1155A"/>
    <w:rsid w:val="00B32436"/>
    <w:rsid w:val="00B325EA"/>
    <w:rsid w:val="00B32D32"/>
    <w:rsid w:val="00B36556"/>
    <w:rsid w:val="00B55E46"/>
    <w:rsid w:val="00B6795A"/>
    <w:rsid w:val="00B7110F"/>
    <w:rsid w:val="00B726EE"/>
    <w:rsid w:val="00B856D2"/>
    <w:rsid w:val="00B8619E"/>
    <w:rsid w:val="00BA5F6E"/>
    <w:rsid w:val="00BB227B"/>
    <w:rsid w:val="00BB6974"/>
    <w:rsid w:val="00BE0112"/>
    <w:rsid w:val="00BF1233"/>
    <w:rsid w:val="00C0373D"/>
    <w:rsid w:val="00C05305"/>
    <w:rsid w:val="00C05ACB"/>
    <w:rsid w:val="00C06EA1"/>
    <w:rsid w:val="00C159A8"/>
    <w:rsid w:val="00C423AC"/>
    <w:rsid w:val="00C57D16"/>
    <w:rsid w:val="00C61FC6"/>
    <w:rsid w:val="00C675AB"/>
    <w:rsid w:val="00C70884"/>
    <w:rsid w:val="00C80874"/>
    <w:rsid w:val="00C814ED"/>
    <w:rsid w:val="00C84B5D"/>
    <w:rsid w:val="00C90B1C"/>
    <w:rsid w:val="00C9495F"/>
    <w:rsid w:val="00CA085E"/>
    <w:rsid w:val="00CA1541"/>
    <w:rsid w:val="00CC2F16"/>
    <w:rsid w:val="00CC50D8"/>
    <w:rsid w:val="00CC7BE1"/>
    <w:rsid w:val="00CD563E"/>
    <w:rsid w:val="00CD72CF"/>
    <w:rsid w:val="00CE506C"/>
    <w:rsid w:val="00CE7E39"/>
    <w:rsid w:val="00CF5B2A"/>
    <w:rsid w:val="00D00095"/>
    <w:rsid w:val="00D2091E"/>
    <w:rsid w:val="00D43895"/>
    <w:rsid w:val="00D5009D"/>
    <w:rsid w:val="00D65C2B"/>
    <w:rsid w:val="00D75442"/>
    <w:rsid w:val="00D908BF"/>
    <w:rsid w:val="00D93655"/>
    <w:rsid w:val="00D94BD7"/>
    <w:rsid w:val="00D967DA"/>
    <w:rsid w:val="00DA4828"/>
    <w:rsid w:val="00DB2539"/>
    <w:rsid w:val="00DB30F1"/>
    <w:rsid w:val="00DB4701"/>
    <w:rsid w:val="00DC71FA"/>
    <w:rsid w:val="00DD1AF2"/>
    <w:rsid w:val="00DD65F3"/>
    <w:rsid w:val="00DE09D8"/>
    <w:rsid w:val="00DE1CC7"/>
    <w:rsid w:val="00DE1F41"/>
    <w:rsid w:val="00DE54D2"/>
    <w:rsid w:val="00E03510"/>
    <w:rsid w:val="00E05688"/>
    <w:rsid w:val="00E3099E"/>
    <w:rsid w:val="00E33211"/>
    <w:rsid w:val="00E4541D"/>
    <w:rsid w:val="00E46EF7"/>
    <w:rsid w:val="00E52B61"/>
    <w:rsid w:val="00E55153"/>
    <w:rsid w:val="00E76F78"/>
    <w:rsid w:val="00E80AE5"/>
    <w:rsid w:val="00EA3501"/>
    <w:rsid w:val="00EB096B"/>
    <w:rsid w:val="00EB4D92"/>
    <w:rsid w:val="00EC5EF0"/>
    <w:rsid w:val="00EF55D2"/>
    <w:rsid w:val="00EF603E"/>
    <w:rsid w:val="00EF6DBF"/>
    <w:rsid w:val="00F17B71"/>
    <w:rsid w:val="00F317D7"/>
    <w:rsid w:val="00F36FB6"/>
    <w:rsid w:val="00F41C85"/>
    <w:rsid w:val="00F43A8A"/>
    <w:rsid w:val="00F46CF3"/>
    <w:rsid w:val="00F50AA3"/>
    <w:rsid w:val="00F5312B"/>
    <w:rsid w:val="00F56404"/>
    <w:rsid w:val="00F67356"/>
    <w:rsid w:val="00F756F7"/>
    <w:rsid w:val="00F77F90"/>
    <w:rsid w:val="00F9017F"/>
    <w:rsid w:val="00F90771"/>
    <w:rsid w:val="00F91744"/>
    <w:rsid w:val="00F92472"/>
    <w:rsid w:val="00F94C72"/>
    <w:rsid w:val="00FB31EA"/>
    <w:rsid w:val="00FE1A94"/>
    <w:rsid w:val="00FF0B00"/>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480804582">
      <w:bodyDiv w:val="1"/>
      <w:marLeft w:val="0"/>
      <w:marRight w:val="0"/>
      <w:marTop w:val="0"/>
      <w:marBottom w:val="0"/>
      <w:divBdr>
        <w:top w:val="none" w:sz="0" w:space="0" w:color="auto"/>
        <w:left w:val="none" w:sz="0" w:space="0" w:color="auto"/>
        <w:bottom w:val="none" w:sz="0" w:space="0" w:color="auto"/>
        <w:right w:val="none" w:sz="0" w:space="0" w:color="auto"/>
      </w:divBdr>
    </w:div>
    <w:div w:id="658774893">
      <w:bodyDiv w:val="1"/>
      <w:marLeft w:val="0"/>
      <w:marRight w:val="0"/>
      <w:marTop w:val="0"/>
      <w:marBottom w:val="0"/>
      <w:divBdr>
        <w:top w:val="none" w:sz="0" w:space="0" w:color="auto"/>
        <w:left w:val="none" w:sz="0" w:space="0" w:color="auto"/>
        <w:bottom w:val="none" w:sz="0" w:space="0" w:color="auto"/>
        <w:right w:val="none" w:sz="0" w:space="0" w:color="auto"/>
      </w:divBdr>
    </w:div>
    <w:div w:id="705761682">
      <w:bodyDiv w:val="1"/>
      <w:marLeft w:val="0"/>
      <w:marRight w:val="0"/>
      <w:marTop w:val="0"/>
      <w:marBottom w:val="0"/>
      <w:divBdr>
        <w:top w:val="none" w:sz="0" w:space="0" w:color="auto"/>
        <w:left w:val="none" w:sz="0" w:space="0" w:color="auto"/>
        <w:bottom w:val="none" w:sz="0" w:space="0" w:color="auto"/>
        <w:right w:val="none" w:sz="0" w:space="0" w:color="auto"/>
      </w:divBdr>
    </w:div>
    <w:div w:id="793602220">
      <w:bodyDiv w:val="1"/>
      <w:marLeft w:val="0"/>
      <w:marRight w:val="0"/>
      <w:marTop w:val="0"/>
      <w:marBottom w:val="0"/>
      <w:divBdr>
        <w:top w:val="none" w:sz="0" w:space="0" w:color="auto"/>
        <w:left w:val="none" w:sz="0" w:space="0" w:color="auto"/>
        <w:bottom w:val="none" w:sz="0" w:space="0" w:color="auto"/>
        <w:right w:val="none" w:sz="0" w:space="0" w:color="auto"/>
      </w:divBdr>
    </w:div>
    <w:div w:id="1388651802">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 w:id="2118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3" Type="http://schemas.openxmlformats.org/officeDocument/2006/relationships/styles" Target="styles.xml"/><Relationship Id="rId7" Type="http://schemas.openxmlformats.org/officeDocument/2006/relationships/hyperlink" Target="https://zakon.rada.gov.ua/laws/show/166-2016-%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2DA13-F056-469C-BBDA-3B3E9F43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1</Pages>
  <Words>7478</Words>
  <Characters>42630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227</cp:revision>
  <cp:lastPrinted>2024-04-02T07:51:00Z</cp:lastPrinted>
  <dcterms:created xsi:type="dcterms:W3CDTF">2021-10-21T06:37:00Z</dcterms:created>
  <dcterms:modified xsi:type="dcterms:W3CDTF">2024-04-02T07:59:00Z</dcterms:modified>
</cp:coreProperties>
</file>