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2DEC" w:rsidRPr="00C82DEC" w:rsidRDefault="00C82DEC" w:rsidP="00C82DEC">
      <w:pPr>
        <w:keepNext/>
        <w:keepLines/>
        <w:widowControl w:val="0"/>
        <w:tabs>
          <w:tab w:val="left" w:pos="720"/>
        </w:tabs>
        <w:ind w:left="720" w:hanging="720"/>
        <w:contextualSpacing/>
        <w:jc w:val="right"/>
        <w:outlineLvl w:val="2"/>
        <w:rPr>
          <w:b/>
          <w:color w:val="000000"/>
        </w:rPr>
      </w:pPr>
      <w:r w:rsidRPr="00C82DEC">
        <w:rPr>
          <w:b/>
          <w:color w:val="000000"/>
        </w:rPr>
        <w:t xml:space="preserve">ЗАТВЕРДЖЕНО </w:t>
      </w:r>
    </w:p>
    <w:p w:rsidR="00C82DEC" w:rsidRPr="00C82DEC" w:rsidRDefault="00C82DEC" w:rsidP="00C82DEC">
      <w:pPr>
        <w:keepNext/>
        <w:keepLines/>
        <w:widowControl w:val="0"/>
        <w:tabs>
          <w:tab w:val="left" w:pos="720"/>
        </w:tabs>
        <w:ind w:left="720" w:hanging="720"/>
        <w:contextualSpacing/>
        <w:jc w:val="right"/>
        <w:outlineLvl w:val="2"/>
        <w:rPr>
          <w:color w:val="000000"/>
        </w:rPr>
      </w:pPr>
      <w:r w:rsidRPr="00C82DEC">
        <w:rPr>
          <w:color w:val="000000"/>
        </w:rPr>
        <w:t xml:space="preserve">Рішенням уповноваженої особи </w:t>
      </w:r>
    </w:p>
    <w:p w:rsidR="00C82DEC" w:rsidRPr="00C82DEC" w:rsidRDefault="00C82DEC" w:rsidP="00C82DEC">
      <w:pPr>
        <w:keepNext/>
        <w:keepLines/>
        <w:widowControl w:val="0"/>
        <w:tabs>
          <w:tab w:val="left" w:pos="720"/>
        </w:tabs>
        <w:ind w:left="720" w:hanging="720"/>
        <w:contextualSpacing/>
        <w:jc w:val="right"/>
        <w:outlineLvl w:val="2"/>
        <w:rPr>
          <w:color w:val="000000"/>
        </w:rPr>
      </w:pPr>
      <w:r w:rsidRPr="00C82DEC">
        <w:rPr>
          <w:color w:val="000000"/>
        </w:rPr>
        <w:t xml:space="preserve">Протокол № </w:t>
      </w:r>
      <w:r w:rsidRPr="00C82DEC">
        <w:rPr>
          <w:color w:val="000000"/>
          <w:lang w:val="ru-RU"/>
        </w:rPr>
        <w:t>1</w:t>
      </w:r>
      <w:r w:rsidRPr="00C82DEC">
        <w:rPr>
          <w:color w:val="000000"/>
        </w:rPr>
        <w:t xml:space="preserve"> від </w:t>
      </w:r>
      <w:r w:rsidR="0012761B">
        <w:rPr>
          <w:color w:val="000000"/>
          <w:lang w:val="ru-RU"/>
        </w:rPr>
        <w:t>22</w:t>
      </w:r>
      <w:r w:rsidRPr="00C82DEC">
        <w:rPr>
          <w:color w:val="000000"/>
        </w:rPr>
        <w:t>.</w:t>
      </w:r>
      <w:r w:rsidRPr="00C82DEC">
        <w:rPr>
          <w:color w:val="000000"/>
          <w:lang w:val="ru-RU"/>
        </w:rPr>
        <w:t>0</w:t>
      </w:r>
      <w:r w:rsidR="00453456" w:rsidRPr="008939C0">
        <w:rPr>
          <w:color w:val="000000"/>
          <w:lang w:val="ru-RU"/>
        </w:rPr>
        <w:t>8</w:t>
      </w:r>
      <w:r w:rsidRPr="00C82DEC">
        <w:rPr>
          <w:color w:val="000000"/>
        </w:rPr>
        <w:t>.2</w:t>
      </w:r>
      <w:r w:rsidRPr="008939C0">
        <w:rPr>
          <w:color w:val="000000"/>
          <w:lang w:val="ru-RU"/>
        </w:rPr>
        <w:t>2</w:t>
      </w:r>
      <w:r w:rsidRPr="00C82DEC">
        <w:rPr>
          <w:color w:val="000000"/>
        </w:rPr>
        <w:t xml:space="preserve"> </w:t>
      </w:r>
    </w:p>
    <w:p w:rsidR="00C82DEC" w:rsidRPr="00C82DEC" w:rsidRDefault="00C82DEC" w:rsidP="00C82DEC">
      <w:pPr>
        <w:keepNext/>
        <w:keepLines/>
        <w:widowControl w:val="0"/>
        <w:tabs>
          <w:tab w:val="left" w:pos="720"/>
        </w:tabs>
        <w:ind w:left="720" w:hanging="720"/>
        <w:contextualSpacing/>
        <w:jc w:val="right"/>
        <w:outlineLvl w:val="2"/>
        <w:rPr>
          <w:color w:val="000000"/>
        </w:rPr>
      </w:pPr>
    </w:p>
    <w:p w:rsidR="003745FE" w:rsidRPr="00081838" w:rsidRDefault="00C82DEC" w:rsidP="00C82DEC">
      <w:pPr>
        <w:keepNext/>
        <w:keepLines/>
        <w:widowControl w:val="0"/>
        <w:tabs>
          <w:tab w:val="left" w:pos="720"/>
        </w:tabs>
        <w:ind w:left="720" w:hanging="720"/>
        <w:contextualSpacing/>
        <w:jc w:val="right"/>
        <w:outlineLvl w:val="2"/>
        <w:rPr>
          <w:color w:val="000000"/>
        </w:rPr>
      </w:pPr>
      <w:r w:rsidRPr="00081838">
        <w:rPr>
          <w:color w:val="000000"/>
        </w:rPr>
        <w:t>Уповноважена особа</w:t>
      </w:r>
      <w:r w:rsidR="003745FE" w:rsidRPr="008939C0">
        <w:rPr>
          <w:color w:val="000000"/>
          <w:lang w:val="ru-RU"/>
        </w:rPr>
        <w:t xml:space="preserve"> </w:t>
      </w:r>
      <w:r w:rsidR="003745FE" w:rsidRPr="00081838">
        <w:rPr>
          <w:color w:val="000000"/>
        </w:rPr>
        <w:t>КП «</w:t>
      </w:r>
      <w:proofErr w:type="spellStart"/>
      <w:r w:rsidR="003745FE" w:rsidRPr="00081838">
        <w:rPr>
          <w:color w:val="000000"/>
        </w:rPr>
        <w:t>Чернігівводоканал</w:t>
      </w:r>
      <w:proofErr w:type="spellEnd"/>
      <w:r w:rsidR="003745FE" w:rsidRPr="00081838">
        <w:rPr>
          <w:color w:val="000000"/>
        </w:rPr>
        <w:t>»</w:t>
      </w:r>
    </w:p>
    <w:p w:rsidR="00C82DEC" w:rsidRPr="00C82DEC" w:rsidRDefault="00C82DEC" w:rsidP="00C82DEC">
      <w:pPr>
        <w:keepNext/>
        <w:keepLines/>
        <w:widowControl w:val="0"/>
        <w:tabs>
          <w:tab w:val="left" w:pos="720"/>
        </w:tabs>
        <w:ind w:left="720" w:hanging="720"/>
        <w:contextualSpacing/>
        <w:jc w:val="right"/>
        <w:outlineLvl w:val="2"/>
        <w:rPr>
          <w:b/>
          <w:color w:val="000000"/>
        </w:rPr>
      </w:pPr>
      <w:r w:rsidRPr="00081838">
        <w:rPr>
          <w:color w:val="000000"/>
        </w:rPr>
        <w:t xml:space="preserve"> Т</w:t>
      </w:r>
      <w:r w:rsidR="00AB6276" w:rsidRPr="00081838">
        <w:rPr>
          <w:color w:val="000000"/>
        </w:rPr>
        <w:t xml:space="preserve">етяна </w:t>
      </w:r>
      <w:r w:rsidRPr="00081838">
        <w:rPr>
          <w:color w:val="000000"/>
        </w:rPr>
        <w:t>Б</w:t>
      </w:r>
      <w:r w:rsidR="00AB6276" w:rsidRPr="00081838">
        <w:rPr>
          <w:color w:val="000000"/>
        </w:rPr>
        <w:t>ИЧКОВА</w:t>
      </w:r>
    </w:p>
    <w:p w:rsidR="00C82DEC" w:rsidRPr="00C82DEC" w:rsidRDefault="00C82DEC" w:rsidP="00C82DEC">
      <w:pPr>
        <w:keepNext/>
        <w:keepLines/>
        <w:widowControl w:val="0"/>
        <w:tabs>
          <w:tab w:val="left" w:pos="720"/>
        </w:tabs>
        <w:ind w:left="720" w:hanging="142"/>
        <w:contextualSpacing/>
        <w:jc w:val="right"/>
        <w:outlineLvl w:val="2"/>
        <w:rPr>
          <w:color w:val="000000"/>
        </w:rPr>
      </w:pPr>
    </w:p>
    <w:p w:rsidR="00C82DEC" w:rsidRPr="00C82DEC" w:rsidRDefault="00C82DEC" w:rsidP="00C82DEC">
      <w:pPr>
        <w:keepNext/>
        <w:keepLines/>
        <w:widowControl w:val="0"/>
        <w:tabs>
          <w:tab w:val="left" w:pos="720"/>
        </w:tabs>
        <w:ind w:left="720" w:hanging="720"/>
        <w:contextualSpacing/>
        <w:jc w:val="right"/>
        <w:outlineLvl w:val="2"/>
        <w:rPr>
          <w:b/>
          <w:color w:val="000000"/>
        </w:rPr>
      </w:pPr>
      <w:r w:rsidRPr="00C82DEC">
        <w:rPr>
          <w:b/>
          <w:color w:val="000000"/>
        </w:rPr>
        <w:t xml:space="preserve">___________________ </w:t>
      </w:r>
      <w:r w:rsidRPr="00C82DEC">
        <w:rPr>
          <w:i/>
          <w:color w:val="000000"/>
        </w:rPr>
        <w:t>(підпис)</w:t>
      </w:r>
    </w:p>
    <w:p w:rsidR="00C82DEC" w:rsidRPr="00C82DEC" w:rsidRDefault="00C82DEC" w:rsidP="00C82DEC">
      <w:pPr>
        <w:keepNext/>
        <w:keepLines/>
        <w:widowControl w:val="0"/>
        <w:tabs>
          <w:tab w:val="left" w:pos="720"/>
        </w:tabs>
        <w:ind w:left="720" w:hanging="720"/>
        <w:contextualSpacing/>
        <w:outlineLvl w:val="2"/>
        <w:rPr>
          <w:b/>
          <w:color w:val="000000"/>
        </w:rPr>
      </w:pPr>
    </w:p>
    <w:p w:rsidR="00C82DEC" w:rsidRPr="00FF35F7" w:rsidRDefault="00C82DEC" w:rsidP="00C82DEC">
      <w:pPr>
        <w:keepNext/>
        <w:keepLines/>
        <w:widowControl w:val="0"/>
        <w:tabs>
          <w:tab w:val="left" w:pos="720"/>
        </w:tabs>
        <w:ind w:left="720" w:hanging="720"/>
        <w:contextualSpacing/>
        <w:jc w:val="center"/>
        <w:outlineLvl w:val="2"/>
        <w:rPr>
          <w:rFonts w:ascii="Times New Roman" w:hAnsi="Times New Roman" w:cs="Times New Roman"/>
          <w:b/>
          <w:color w:val="000000"/>
        </w:rPr>
      </w:pPr>
      <w:r w:rsidRPr="00FF35F7">
        <w:rPr>
          <w:rFonts w:ascii="Times New Roman" w:hAnsi="Times New Roman" w:cs="Times New Roman"/>
          <w:b/>
          <w:color w:val="000000"/>
        </w:rPr>
        <w:t>ОГОЛОШЕННЯ</w:t>
      </w:r>
    </w:p>
    <w:p w:rsidR="00C82DEC" w:rsidRPr="00FF35F7" w:rsidRDefault="00C82DEC" w:rsidP="00C82DEC">
      <w:pPr>
        <w:keepNext/>
        <w:keepLines/>
        <w:widowControl w:val="0"/>
        <w:tabs>
          <w:tab w:val="left" w:pos="540"/>
          <w:tab w:val="left" w:pos="720"/>
        </w:tabs>
        <w:ind w:left="720" w:firstLine="540"/>
        <w:contextualSpacing/>
        <w:jc w:val="center"/>
        <w:outlineLvl w:val="2"/>
        <w:rPr>
          <w:rFonts w:ascii="Times New Roman" w:hAnsi="Times New Roman" w:cs="Times New Roman"/>
          <w:b/>
          <w:lang w:val="ru-RU"/>
        </w:rPr>
      </w:pPr>
      <w:r w:rsidRPr="00FF35F7">
        <w:rPr>
          <w:rFonts w:ascii="Times New Roman" w:hAnsi="Times New Roman" w:cs="Times New Roman"/>
          <w:b/>
        </w:rPr>
        <w:t xml:space="preserve">про проведення </w:t>
      </w:r>
      <w:r w:rsidRPr="00FF35F7">
        <w:rPr>
          <w:rFonts w:ascii="Times New Roman" w:hAnsi="Times New Roman" w:cs="Times New Roman"/>
          <w:b/>
          <w:lang w:val="ru-RU"/>
        </w:rPr>
        <w:t xml:space="preserve"> </w:t>
      </w:r>
      <w:r w:rsidRPr="00FF35F7">
        <w:rPr>
          <w:rFonts w:ascii="Times New Roman" w:hAnsi="Times New Roman" w:cs="Times New Roman"/>
          <w:b/>
        </w:rPr>
        <w:t xml:space="preserve">спрощеної закупівлі через систему електронних </w:t>
      </w:r>
      <w:proofErr w:type="spellStart"/>
      <w:r w:rsidRPr="00FF35F7">
        <w:rPr>
          <w:rFonts w:ascii="Times New Roman" w:hAnsi="Times New Roman" w:cs="Times New Roman"/>
          <w:b/>
          <w:lang w:val="ru-RU"/>
        </w:rPr>
        <w:t>закупівель</w:t>
      </w:r>
      <w:proofErr w:type="spellEnd"/>
    </w:p>
    <w:p w:rsidR="00C82DEC" w:rsidRPr="00FF35F7" w:rsidRDefault="00C82DEC" w:rsidP="00C82DEC">
      <w:pPr>
        <w:keepNext/>
        <w:keepLines/>
        <w:widowControl w:val="0"/>
        <w:tabs>
          <w:tab w:val="left" w:pos="540"/>
          <w:tab w:val="left" w:pos="720"/>
        </w:tabs>
        <w:ind w:left="720" w:firstLine="540"/>
        <w:contextualSpacing/>
        <w:jc w:val="center"/>
        <w:outlineLvl w:val="2"/>
        <w:rPr>
          <w:rFonts w:ascii="Times New Roman" w:hAnsi="Times New Roman" w:cs="Times New Roman"/>
          <w:b/>
        </w:rPr>
      </w:pPr>
    </w:p>
    <w:p w:rsidR="00C82DEC" w:rsidRPr="00FF35F7" w:rsidRDefault="00C82DEC" w:rsidP="00C82DEC">
      <w:pPr>
        <w:tabs>
          <w:tab w:val="left" w:pos="540"/>
        </w:tabs>
        <w:spacing w:line="240" w:lineRule="auto"/>
        <w:jc w:val="both"/>
        <w:rPr>
          <w:rFonts w:ascii="Times New Roman" w:eastAsia="Tahoma" w:hAnsi="Times New Roman" w:cs="Times New Roman"/>
          <w:b/>
          <w:color w:val="000000"/>
          <w:lang w:eastAsia="ru-RU"/>
        </w:rPr>
      </w:pPr>
      <w:r w:rsidRPr="00FF35F7">
        <w:rPr>
          <w:rFonts w:ascii="Times New Roman" w:eastAsia="Tahoma" w:hAnsi="Times New Roman" w:cs="Times New Roman"/>
          <w:color w:val="000000"/>
          <w:lang w:eastAsia="ru-RU"/>
        </w:rPr>
        <w:t>1</w:t>
      </w:r>
      <w:r w:rsidRPr="00FF35F7">
        <w:rPr>
          <w:rFonts w:ascii="Times New Roman" w:eastAsia="Tahoma" w:hAnsi="Times New Roman" w:cs="Times New Roman"/>
          <w:b/>
          <w:color w:val="000000"/>
          <w:lang w:eastAsia="ru-RU"/>
        </w:rPr>
        <w:t>. Замовник:</w:t>
      </w:r>
    </w:p>
    <w:p w:rsidR="00C82DEC" w:rsidRPr="00FF35F7" w:rsidRDefault="00C82DEC" w:rsidP="00C82DEC">
      <w:pPr>
        <w:tabs>
          <w:tab w:val="num" w:pos="-180"/>
          <w:tab w:val="left" w:pos="-142"/>
        </w:tabs>
        <w:jc w:val="both"/>
        <w:rPr>
          <w:rFonts w:ascii="Times New Roman" w:hAnsi="Times New Roman" w:cs="Times New Roman"/>
          <w:color w:val="000000"/>
        </w:rPr>
      </w:pPr>
      <w:r w:rsidRPr="00FF35F7">
        <w:rPr>
          <w:rFonts w:ascii="Times New Roman" w:hAnsi="Times New Roman" w:cs="Times New Roman"/>
          <w:color w:val="000000"/>
        </w:rPr>
        <w:t>1.1. Найменування: Комунальне підприємство «</w:t>
      </w:r>
      <w:proofErr w:type="spellStart"/>
      <w:r w:rsidRPr="00FF35F7">
        <w:rPr>
          <w:rFonts w:ascii="Times New Roman" w:hAnsi="Times New Roman" w:cs="Times New Roman"/>
          <w:color w:val="000000"/>
        </w:rPr>
        <w:t>Чернігівводоканал</w:t>
      </w:r>
      <w:proofErr w:type="spellEnd"/>
      <w:r w:rsidRPr="00FF35F7">
        <w:rPr>
          <w:rFonts w:ascii="Times New Roman" w:hAnsi="Times New Roman" w:cs="Times New Roman"/>
          <w:color w:val="000000"/>
        </w:rPr>
        <w:t xml:space="preserve">» Чернігівської міської ради </w:t>
      </w:r>
    </w:p>
    <w:p w:rsidR="00C82DEC" w:rsidRPr="00FF35F7" w:rsidRDefault="00C82DEC" w:rsidP="00C82DEC">
      <w:pPr>
        <w:widowControl w:val="0"/>
        <w:tabs>
          <w:tab w:val="left" w:pos="1440"/>
        </w:tabs>
        <w:jc w:val="both"/>
        <w:rPr>
          <w:rFonts w:ascii="Times New Roman" w:hAnsi="Times New Roman" w:cs="Times New Roman"/>
          <w:color w:val="000000"/>
        </w:rPr>
      </w:pPr>
      <w:r w:rsidRPr="00FF35F7">
        <w:rPr>
          <w:rFonts w:ascii="Times New Roman" w:hAnsi="Times New Roman" w:cs="Times New Roman"/>
          <w:color w:val="000000"/>
        </w:rPr>
        <w:t xml:space="preserve">1.2. Код за ЄДРПОУ: 03358222 </w:t>
      </w:r>
    </w:p>
    <w:p w:rsidR="00C82DEC" w:rsidRPr="00FF35F7" w:rsidRDefault="00C82DEC" w:rsidP="00C82DEC">
      <w:pPr>
        <w:widowControl w:val="0"/>
        <w:tabs>
          <w:tab w:val="left" w:pos="1440"/>
        </w:tabs>
        <w:jc w:val="both"/>
        <w:rPr>
          <w:rFonts w:ascii="Times New Roman" w:hAnsi="Times New Roman" w:cs="Times New Roman"/>
          <w:color w:val="000000"/>
        </w:rPr>
      </w:pPr>
      <w:r w:rsidRPr="00FF35F7">
        <w:rPr>
          <w:rFonts w:ascii="Times New Roman" w:hAnsi="Times New Roman" w:cs="Times New Roman"/>
          <w:color w:val="000000"/>
        </w:rPr>
        <w:t xml:space="preserve">1.3. Місцезнаходження: вул. </w:t>
      </w:r>
      <w:proofErr w:type="spellStart"/>
      <w:r w:rsidRPr="00FF35F7">
        <w:rPr>
          <w:rFonts w:ascii="Times New Roman" w:hAnsi="Times New Roman" w:cs="Times New Roman"/>
          <w:color w:val="000000"/>
        </w:rPr>
        <w:t>Жабинського</w:t>
      </w:r>
      <w:proofErr w:type="spellEnd"/>
      <w:r w:rsidRPr="00FF35F7">
        <w:rPr>
          <w:rFonts w:ascii="Times New Roman" w:hAnsi="Times New Roman" w:cs="Times New Roman"/>
          <w:color w:val="000000"/>
        </w:rPr>
        <w:t>, буд. 15, м. Чернігів, 14017.</w:t>
      </w:r>
    </w:p>
    <w:p w:rsidR="00C82DEC" w:rsidRPr="00FF35F7" w:rsidRDefault="00C82DEC" w:rsidP="00C82DEC">
      <w:pPr>
        <w:widowControl w:val="0"/>
        <w:tabs>
          <w:tab w:val="left" w:pos="1440"/>
        </w:tabs>
        <w:jc w:val="both"/>
        <w:rPr>
          <w:rFonts w:ascii="Times New Roman" w:hAnsi="Times New Roman" w:cs="Times New Roman"/>
        </w:rPr>
      </w:pPr>
      <w:r w:rsidRPr="00FF35F7">
        <w:rPr>
          <w:rFonts w:ascii="Times New Roman" w:hAnsi="Times New Roman" w:cs="Times New Roman"/>
          <w:color w:val="000000"/>
        </w:rPr>
        <w:t>1.5. Категорія:</w:t>
      </w:r>
      <w:r w:rsidRPr="00FF35F7">
        <w:rPr>
          <w:rFonts w:ascii="Times New Roman" w:hAnsi="Times New Roman" w:cs="Times New Roman"/>
        </w:rPr>
        <w:t xml:space="preserve"> юридична особа, яка здійснює діяльність в одній або декількох окремих сферах господарювання</w:t>
      </w:r>
    </w:p>
    <w:p w:rsidR="00C82DEC" w:rsidRPr="00FF35F7" w:rsidRDefault="00C82DEC" w:rsidP="00C82DEC">
      <w:pPr>
        <w:jc w:val="both"/>
        <w:rPr>
          <w:rFonts w:ascii="Times New Roman" w:hAnsi="Times New Roman" w:cs="Times New Roman"/>
          <w:color w:val="000000"/>
          <w:lang w:eastAsia="ru-RU"/>
        </w:rPr>
      </w:pPr>
      <w:r w:rsidRPr="00FF35F7">
        <w:rPr>
          <w:rFonts w:ascii="Times New Roman" w:hAnsi="Times New Roman" w:cs="Times New Roman"/>
          <w:color w:val="000000"/>
          <w:lang w:eastAsia="ru-RU"/>
        </w:rPr>
        <w:t xml:space="preserve">1.4. Посадові особи Замовника, уповноважені здійснювати зв'язок з учасниками </w:t>
      </w:r>
    </w:p>
    <w:p w:rsidR="00C82DEC" w:rsidRPr="00015FF9" w:rsidRDefault="00C82DEC" w:rsidP="00C82DEC">
      <w:pPr>
        <w:shd w:val="clear" w:color="auto" w:fill="FFFFFF"/>
        <w:jc w:val="both"/>
        <w:textAlignment w:val="baseline"/>
        <w:rPr>
          <w:rFonts w:ascii="Times New Roman" w:hAnsi="Times New Roman" w:cs="Times New Roman"/>
        </w:rPr>
      </w:pPr>
      <w:r w:rsidRPr="00FF35F7">
        <w:rPr>
          <w:rFonts w:ascii="Times New Roman" w:hAnsi="Times New Roman" w:cs="Times New Roman"/>
          <w:color w:val="000000"/>
          <w:lang w:eastAsia="ru-RU"/>
        </w:rPr>
        <w:t>з організаційних питань –</w:t>
      </w:r>
      <w:r w:rsidRPr="00FF35F7">
        <w:rPr>
          <w:rFonts w:ascii="Times New Roman" w:hAnsi="Times New Roman" w:cs="Times New Roman"/>
        </w:rPr>
        <w:t xml:space="preserve"> Б</w:t>
      </w:r>
      <w:r w:rsidR="006B0D43" w:rsidRPr="00FF35F7">
        <w:rPr>
          <w:rFonts w:ascii="Times New Roman" w:hAnsi="Times New Roman" w:cs="Times New Roman"/>
        </w:rPr>
        <w:t>ИЧКОВА</w:t>
      </w:r>
      <w:r w:rsidRPr="00FF35F7">
        <w:rPr>
          <w:rFonts w:ascii="Times New Roman" w:hAnsi="Times New Roman" w:cs="Times New Roman"/>
        </w:rPr>
        <w:t xml:space="preserve"> Тет</w:t>
      </w:r>
      <w:r w:rsidR="006B0D43" w:rsidRPr="00FF35F7">
        <w:rPr>
          <w:rFonts w:ascii="Times New Roman" w:hAnsi="Times New Roman" w:cs="Times New Roman"/>
        </w:rPr>
        <w:t>яна</w:t>
      </w:r>
      <w:r w:rsidRPr="00FF35F7">
        <w:rPr>
          <w:rFonts w:ascii="Times New Roman" w:hAnsi="Times New Roman" w:cs="Times New Roman"/>
        </w:rPr>
        <w:t xml:space="preserve">, уповноважена особа, фахівець із публічних </w:t>
      </w:r>
      <w:proofErr w:type="spellStart"/>
      <w:r w:rsidRPr="00FF35F7">
        <w:rPr>
          <w:rFonts w:ascii="Times New Roman" w:hAnsi="Times New Roman" w:cs="Times New Roman"/>
        </w:rPr>
        <w:t>закупівель</w:t>
      </w:r>
      <w:proofErr w:type="spellEnd"/>
      <w:r w:rsidRPr="00FF35F7">
        <w:rPr>
          <w:rFonts w:ascii="Times New Roman" w:hAnsi="Times New Roman" w:cs="Times New Roman"/>
        </w:rPr>
        <w:t xml:space="preserve"> І категорії, </w:t>
      </w:r>
      <w:proofErr w:type="spellStart"/>
      <w:r w:rsidRPr="00FF35F7">
        <w:rPr>
          <w:rFonts w:ascii="Times New Roman" w:hAnsi="Times New Roman" w:cs="Times New Roman"/>
        </w:rPr>
        <w:t>тел</w:t>
      </w:r>
      <w:proofErr w:type="spellEnd"/>
      <w:r w:rsidRPr="00FF35F7">
        <w:rPr>
          <w:rFonts w:ascii="Times New Roman" w:hAnsi="Times New Roman" w:cs="Times New Roman"/>
        </w:rPr>
        <w:t xml:space="preserve">. </w:t>
      </w:r>
      <w:r w:rsidRPr="00FF35F7">
        <w:rPr>
          <w:rFonts w:ascii="Times New Roman" w:hAnsi="Times New Roman" w:cs="Times New Roman"/>
          <w:color w:val="000000"/>
        </w:rPr>
        <w:t xml:space="preserve">0504657672, </w:t>
      </w:r>
      <w:hyperlink r:id="rId8" w:history="1">
        <w:r w:rsidRPr="00015FF9">
          <w:rPr>
            <w:rFonts w:ascii="Times New Roman" w:hAnsi="Times New Roman" w:cs="Times New Roman"/>
            <w:color w:val="auto"/>
            <w:u w:val="single"/>
          </w:rPr>
          <w:t>tbychkova@water.cn.ua</w:t>
        </w:r>
      </w:hyperlink>
      <w:r w:rsidRPr="00015FF9">
        <w:rPr>
          <w:rFonts w:ascii="Times New Roman" w:hAnsi="Times New Roman" w:cs="Times New Roman"/>
        </w:rPr>
        <w:t xml:space="preserve">.                                                                                           </w:t>
      </w:r>
    </w:p>
    <w:p w:rsidR="00C82DEC" w:rsidRPr="00015FF9" w:rsidRDefault="00C82DEC" w:rsidP="00C82DEC">
      <w:pPr>
        <w:jc w:val="both"/>
        <w:rPr>
          <w:rFonts w:ascii="Times New Roman" w:hAnsi="Times New Roman" w:cs="Times New Roman"/>
          <w:iCs/>
          <w:color w:val="auto"/>
        </w:rPr>
      </w:pPr>
      <w:r w:rsidRPr="00015FF9">
        <w:rPr>
          <w:rFonts w:ascii="Times New Roman" w:hAnsi="Times New Roman" w:cs="Times New Roman"/>
          <w:lang w:eastAsia="ru-RU"/>
        </w:rPr>
        <w:t>з технічних питань</w:t>
      </w:r>
      <w:r w:rsidRPr="00015FF9">
        <w:rPr>
          <w:rFonts w:ascii="Times New Roman" w:hAnsi="Times New Roman" w:cs="Times New Roman"/>
          <w:b/>
          <w:i/>
          <w:lang w:eastAsia="ru-RU"/>
        </w:rPr>
        <w:t xml:space="preserve"> –</w:t>
      </w:r>
      <w:r w:rsidRPr="00015FF9">
        <w:rPr>
          <w:rFonts w:ascii="Times New Roman" w:hAnsi="Times New Roman" w:cs="Times New Roman"/>
          <w:iCs/>
          <w:lang w:val="ru-RU" w:eastAsia="ru-RU"/>
        </w:rPr>
        <w:t xml:space="preserve">  </w:t>
      </w:r>
      <w:r w:rsidR="00CC6AAC" w:rsidRPr="00015FF9">
        <w:rPr>
          <w:rFonts w:ascii="Times New Roman" w:hAnsi="Times New Roman" w:cs="Times New Roman"/>
          <w:iCs/>
          <w:lang w:eastAsia="ru-RU"/>
        </w:rPr>
        <w:t>МАЗЮК Наталія</w:t>
      </w:r>
      <w:r w:rsidRPr="00015FF9">
        <w:rPr>
          <w:rFonts w:ascii="Times New Roman" w:hAnsi="Times New Roman" w:cs="Times New Roman"/>
          <w:iCs/>
          <w:lang w:eastAsia="ru-RU"/>
        </w:rPr>
        <w:t xml:space="preserve">, </w:t>
      </w:r>
      <w:r w:rsidRPr="00015FF9">
        <w:rPr>
          <w:rFonts w:ascii="Times New Roman" w:hAnsi="Times New Roman" w:cs="Times New Roman"/>
          <w:iCs/>
          <w:color w:val="auto"/>
        </w:rPr>
        <w:t xml:space="preserve">начальник </w:t>
      </w:r>
      <w:r w:rsidR="00CC6AAC" w:rsidRPr="00015FF9">
        <w:rPr>
          <w:rFonts w:ascii="Times New Roman" w:hAnsi="Times New Roman" w:cs="Times New Roman"/>
          <w:iCs/>
          <w:color w:val="auto"/>
        </w:rPr>
        <w:t>цеху КОС</w:t>
      </w:r>
      <w:r w:rsidR="00015FF9">
        <w:rPr>
          <w:rFonts w:ascii="Times New Roman" w:hAnsi="Times New Roman" w:cs="Times New Roman"/>
          <w:iCs/>
          <w:color w:val="auto"/>
        </w:rPr>
        <w:t xml:space="preserve"> </w:t>
      </w:r>
      <w:proofErr w:type="spellStart"/>
      <w:r w:rsidR="00015FF9">
        <w:rPr>
          <w:rFonts w:ascii="Times New Roman" w:hAnsi="Times New Roman" w:cs="Times New Roman"/>
          <w:iCs/>
          <w:color w:val="auto"/>
        </w:rPr>
        <w:t>тел</w:t>
      </w:r>
      <w:proofErr w:type="spellEnd"/>
      <w:r w:rsidR="00015FF9">
        <w:rPr>
          <w:rFonts w:ascii="Times New Roman" w:hAnsi="Times New Roman" w:cs="Times New Roman"/>
          <w:iCs/>
          <w:color w:val="auto"/>
        </w:rPr>
        <w:t xml:space="preserve">. 0504169927, </w:t>
      </w:r>
      <w:r w:rsidR="00015FF9" w:rsidRPr="00015FF9">
        <w:rPr>
          <w:rFonts w:ascii="Times New Roman" w:hAnsi="Times New Roman" w:cs="Times New Roman"/>
          <w:iCs/>
          <w:color w:val="auto"/>
        </w:rPr>
        <w:t>nmaziuk@water.cn.ua</w:t>
      </w:r>
    </w:p>
    <w:p w:rsidR="00C82DEC" w:rsidRPr="00B33B8E" w:rsidRDefault="00C82DEC" w:rsidP="00015FF9">
      <w:pPr>
        <w:tabs>
          <w:tab w:val="left" w:pos="7125"/>
        </w:tabs>
        <w:spacing w:line="240" w:lineRule="auto"/>
        <w:jc w:val="both"/>
        <w:rPr>
          <w:rFonts w:ascii="Times New Roman" w:eastAsia="Calibri" w:hAnsi="Times New Roman" w:cs="Times New Roman"/>
          <w:i/>
          <w:color w:val="auto"/>
          <w:lang w:val="ru-RU" w:eastAsia="en-US" w:bidi="ar-SA"/>
        </w:rPr>
      </w:pPr>
      <w:r w:rsidRPr="00015FF9">
        <w:rPr>
          <w:rFonts w:ascii="Times New Roman" w:hAnsi="Times New Roman"/>
          <w:iCs/>
        </w:rPr>
        <w:t>2. Назва предмета закупівлі:</w:t>
      </w:r>
      <w:r w:rsidR="00453456" w:rsidRPr="00015FF9">
        <w:rPr>
          <w:rFonts w:ascii="Times New Roman" w:hAnsi="Times New Roman"/>
          <w:color w:val="000000"/>
          <w:shd w:val="clear" w:color="auto" w:fill="FDFEFD"/>
        </w:rPr>
        <w:t xml:space="preserve"> </w:t>
      </w:r>
      <w:r w:rsidR="00CC6AAC" w:rsidRPr="00015FF9">
        <w:rPr>
          <w:rFonts w:ascii="Times New Roman" w:hAnsi="Times New Roman"/>
        </w:rPr>
        <w:t>ДК 021:2015:</w:t>
      </w:r>
      <w:r w:rsidR="00CC6AAC" w:rsidRPr="00015FF9">
        <w:rPr>
          <w:rFonts w:ascii="Times New Roman" w:eastAsia="Calibri" w:hAnsi="Times New Roman" w:cs="Times New Roman"/>
          <w:color w:val="auto"/>
          <w:lang w:eastAsia="en-US" w:bidi="ar-SA"/>
        </w:rPr>
        <w:t>42120000-6 Насоси та компресори</w:t>
      </w:r>
      <w:r w:rsidR="00015FF9">
        <w:rPr>
          <w:rFonts w:ascii="Times New Roman" w:eastAsia="Calibri" w:hAnsi="Times New Roman" w:cs="Times New Roman"/>
          <w:color w:val="auto"/>
          <w:lang w:eastAsia="en-US" w:bidi="ar-SA"/>
        </w:rPr>
        <w:t xml:space="preserve"> </w:t>
      </w:r>
      <w:r w:rsidR="00015FF9" w:rsidRPr="0012761B">
        <w:rPr>
          <w:rFonts w:ascii="Times New Roman" w:eastAsia="Calibri" w:hAnsi="Times New Roman" w:cs="Times New Roman"/>
          <w:color w:val="auto"/>
          <w:lang w:eastAsia="en-US" w:bidi="ar-SA"/>
        </w:rPr>
        <w:t>(Насос занурений каналізаційний «ФЛЮГТ»</w:t>
      </w:r>
      <w:r w:rsidR="0012761B">
        <w:rPr>
          <w:rFonts w:ascii="Times New Roman" w:eastAsia="Calibri" w:hAnsi="Times New Roman" w:cs="Times New Roman"/>
          <w:color w:val="auto"/>
          <w:lang w:eastAsia="en-US" w:bidi="ar-SA"/>
        </w:rPr>
        <w:t>)</w:t>
      </w:r>
      <w:r w:rsidR="00B33B8E" w:rsidRPr="0012761B">
        <w:rPr>
          <w:rFonts w:ascii="Times New Roman" w:eastAsia="Calibri" w:hAnsi="Times New Roman" w:cs="Times New Roman"/>
          <w:color w:val="auto"/>
          <w:lang w:eastAsia="en-US" w:bidi="ar-SA"/>
        </w:rPr>
        <w:t xml:space="preserve"> </w:t>
      </w:r>
      <w:r w:rsidR="0012761B">
        <w:rPr>
          <w:rFonts w:ascii="Times New Roman" w:eastAsia="Calibri" w:hAnsi="Times New Roman" w:cs="Times New Roman"/>
          <w:i/>
          <w:color w:val="auto"/>
          <w:lang w:eastAsia="en-US" w:bidi="ar-SA"/>
        </w:rPr>
        <w:t xml:space="preserve"> </w:t>
      </w:r>
    </w:p>
    <w:p w:rsidR="00C82DEC" w:rsidRPr="00015FF9" w:rsidRDefault="00C82DEC" w:rsidP="00C82DEC">
      <w:pPr>
        <w:jc w:val="both"/>
        <w:rPr>
          <w:rFonts w:ascii="Times New Roman" w:hAnsi="Times New Roman" w:cs="Times New Roman"/>
        </w:rPr>
      </w:pPr>
      <w:r w:rsidRPr="00015FF9">
        <w:rPr>
          <w:rFonts w:ascii="Times New Roman" w:hAnsi="Times New Roman" w:cs="Times New Roman"/>
          <w:color w:val="000000"/>
          <w:lang w:eastAsia="ru-RU"/>
        </w:rPr>
        <w:t>3. Інформація про технічні, якісні та інші характеристики предмета закупівлі:</w:t>
      </w:r>
      <w:r w:rsidRPr="00015FF9">
        <w:rPr>
          <w:rFonts w:ascii="Times New Roman" w:hAnsi="Times New Roman" w:cs="Times New Roman"/>
          <w:lang w:eastAsia="ru-RU"/>
        </w:rPr>
        <w:t xml:space="preserve"> </w:t>
      </w:r>
      <w:r w:rsidRPr="00015FF9">
        <w:rPr>
          <w:rFonts w:ascii="Times New Roman" w:hAnsi="Times New Roman" w:cs="Times New Roman"/>
        </w:rPr>
        <w:t>зазначено в технічних вимогах (Додаток 2 до оголошення).</w:t>
      </w:r>
    </w:p>
    <w:p w:rsidR="00C82DEC" w:rsidRPr="00015FF9" w:rsidRDefault="00C82DEC" w:rsidP="00C82DEC">
      <w:pPr>
        <w:snapToGrid w:val="0"/>
        <w:spacing w:line="240" w:lineRule="auto"/>
        <w:jc w:val="both"/>
        <w:rPr>
          <w:rFonts w:ascii="Times New Roman" w:eastAsia="Tahoma" w:hAnsi="Times New Roman" w:cs="Times New Roman"/>
          <w:lang w:eastAsia="ru-RU"/>
        </w:rPr>
      </w:pPr>
      <w:r w:rsidRPr="00015FF9">
        <w:rPr>
          <w:rFonts w:ascii="Times New Roman" w:eastAsia="Tahoma" w:hAnsi="Times New Roman" w:cs="Times New Roman"/>
          <w:lang w:eastAsia="ru-RU"/>
        </w:rPr>
        <w:t xml:space="preserve">4. </w:t>
      </w:r>
      <w:r w:rsidRPr="00015FF9">
        <w:rPr>
          <w:rFonts w:ascii="Times New Roman" w:eastAsia="Tahoma" w:hAnsi="Times New Roman" w:cs="Times New Roman"/>
          <w:b/>
          <w:color w:val="000000"/>
          <w:shd w:val="clear" w:color="auto" w:fill="FDFEFD"/>
          <w:lang w:eastAsia="ru-RU"/>
        </w:rPr>
        <w:t>Кількість та</w:t>
      </w:r>
      <w:r w:rsidRPr="00015FF9">
        <w:rPr>
          <w:rFonts w:ascii="Times New Roman" w:eastAsia="Tahoma" w:hAnsi="Times New Roman" w:cs="Times New Roman"/>
          <w:b/>
          <w:lang w:eastAsia="ru-RU"/>
        </w:rPr>
        <w:t xml:space="preserve"> місце поставки товару</w:t>
      </w:r>
      <w:r w:rsidRPr="00015FF9">
        <w:rPr>
          <w:rFonts w:ascii="Times New Roman" w:eastAsia="Tahoma" w:hAnsi="Times New Roman" w:cs="Times New Roman"/>
          <w:lang w:eastAsia="ru-RU"/>
        </w:rPr>
        <w:t xml:space="preserve">: </w:t>
      </w:r>
      <w:r w:rsidR="00017BA8" w:rsidRPr="00015FF9">
        <w:rPr>
          <w:rFonts w:ascii="Times New Roman" w:eastAsia="Tahoma" w:hAnsi="Times New Roman" w:cs="Times New Roman"/>
          <w:lang w:eastAsia="ru-RU"/>
        </w:rPr>
        <w:t>1</w:t>
      </w:r>
      <w:r w:rsidR="00FB28BB" w:rsidRPr="00015FF9">
        <w:rPr>
          <w:rFonts w:ascii="Times New Roman" w:eastAsia="Tahoma" w:hAnsi="Times New Roman" w:cs="Times New Roman"/>
          <w:lang w:eastAsia="ru-RU"/>
        </w:rPr>
        <w:t xml:space="preserve"> </w:t>
      </w:r>
      <w:r w:rsidR="00017BA8" w:rsidRPr="00015FF9">
        <w:rPr>
          <w:rFonts w:ascii="Times New Roman" w:eastAsia="Tahoma" w:hAnsi="Times New Roman" w:cs="Times New Roman"/>
          <w:lang w:eastAsia="ru-RU"/>
        </w:rPr>
        <w:t>шт</w:t>
      </w:r>
      <w:r w:rsidRPr="00015FF9">
        <w:rPr>
          <w:rFonts w:ascii="Times New Roman" w:eastAsia="Tahoma" w:hAnsi="Times New Roman" w:cs="Times New Roman"/>
          <w:lang w:eastAsia="ru-RU"/>
        </w:rPr>
        <w:t>.</w:t>
      </w:r>
      <w:r w:rsidRPr="00015FF9">
        <w:rPr>
          <w:rFonts w:ascii="Times New Roman" w:eastAsia="Tahoma" w:hAnsi="Times New Roman" w:cs="Times New Roman"/>
          <w:color w:val="000000"/>
          <w:lang w:eastAsia="ru-RU"/>
        </w:rPr>
        <w:t xml:space="preserve"> вул. </w:t>
      </w:r>
      <w:proofErr w:type="spellStart"/>
      <w:r w:rsidRPr="00015FF9">
        <w:rPr>
          <w:rFonts w:ascii="Times New Roman" w:eastAsia="Tahoma" w:hAnsi="Times New Roman" w:cs="Times New Roman"/>
          <w:color w:val="000000"/>
          <w:lang w:eastAsia="ru-RU"/>
        </w:rPr>
        <w:t>Жабинського</w:t>
      </w:r>
      <w:proofErr w:type="spellEnd"/>
      <w:r w:rsidRPr="00015FF9">
        <w:rPr>
          <w:rFonts w:ascii="Times New Roman" w:eastAsia="Tahoma" w:hAnsi="Times New Roman" w:cs="Times New Roman"/>
          <w:color w:val="000000"/>
          <w:lang w:eastAsia="ru-RU"/>
        </w:rPr>
        <w:t>, буд. 15, м. Чернігів, 14017</w:t>
      </w:r>
    </w:p>
    <w:p w:rsidR="00645DB5" w:rsidRPr="00015FF9" w:rsidRDefault="00C82DEC" w:rsidP="00C82DEC">
      <w:pPr>
        <w:jc w:val="both"/>
        <w:rPr>
          <w:rFonts w:ascii="Times New Roman" w:hAnsi="Times New Roman" w:cs="Times New Roman"/>
        </w:rPr>
      </w:pPr>
      <w:r w:rsidRPr="00015FF9">
        <w:rPr>
          <w:rFonts w:ascii="Times New Roman" w:hAnsi="Times New Roman" w:cs="Times New Roman"/>
        </w:rPr>
        <w:t xml:space="preserve">5. </w:t>
      </w:r>
      <w:r w:rsidR="00017BA8" w:rsidRPr="00015FF9">
        <w:rPr>
          <w:rFonts w:ascii="Times New Roman" w:hAnsi="Times New Roman" w:cs="Times New Roman"/>
          <w:b/>
        </w:rPr>
        <w:t>Кінцевий с</w:t>
      </w:r>
      <w:r w:rsidRPr="00015FF9">
        <w:rPr>
          <w:rFonts w:ascii="Times New Roman" w:hAnsi="Times New Roman" w:cs="Times New Roman"/>
          <w:b/>
        </w:rPr>
        <w:t>трок поставки товару</w:t>
      </w:r>
      <w:r w:rsidRPr="00015FF9">
        <w:rPr>
          <w:rFonts w:ascii="Times New Roman" w:hAnsi="Times New Roman" w:cs="Times New Roman"/>
        </w:rPr>
        <w:t xml:space="preserve">: </w:t>
      </w:r>
      <w:r w:rsidR="00017BA8" w:rsidRPr="00015FF9">
        <w:rPr>
          <w:rFonts w:ascii="Times New Roman" w:hAnsi="Times New Roman" w:cs="Times New Roman"/>
        </w:rPr>
        <w:t>до 3</w:t>
      </w:r>
      <w:r w:rsidR="00015FF9">
        <w:rPr>
          <w:rFonts w:ascii="Times New Roman" w:hAnsi="Times New Roman" w:cs="Times New Roman"/>
        </w:rPr>
        <w:t>0</w:t>
      </w:r>
      <w:r w:rsidR="00017BA8" w:rsidRPr="00015FF9">
        <w:rPr>
          <w:rFonts w:ascii="Times New Roman" w:hAnsi="Times New Roman" w:cs="Times New Roman"/>
        </w:rPr>
        <w:t>.1</w:t>
      </w:r>
      <w:r w:rsidR="00015FF9">
        <w:rPr>
          <w:rFonts w:ascii="Times New Roman" w:hAnsi="Times New Roman" w:cs="Times New Roman"/>
        </w:rPr>
        <w:t>1</w:t>
      </w:r>
      <w:r w:rsidR="00017BA8" w:rsidRPr="00015FF9">
        <w:rPr>
          <w:rFonts w:ascii="Times New Roman" w:hAnsi="Times New Roman" w:cs="Times New Roman"/>
        </w:rPr>
        <w:t>.2022</w:t>
      </w:r>
      <w:r w:rsidR="00705951" w:rsidRPr="00015FF9">
        <w:rPr>
          <w:rFonts w:ascii="Times New Roman" w:hAnsi="Times New Roman" w:cs="Times New Roman"/>
        </w:rPr>
        <w:t xml:space="preserve"> року</w:t>
      </w:r>
      <w:r w:rsidR="00FB28BB" w:rsidRPr="00015FF9">
        <w:rPr>
          <w:rFonts w:ascii="Times New Roman" w:hAnsi="Times New Roman" w:cs="Times New Roman"/>
        </w:rPr>
        <w:t>.</w:t>
      </w:r>
    </w:p>
    <w:p w:rsidR="00C82DEC" w:rsidRPr="00FF35F7" w:rsidRDefault="00C82DEC" w:rsidP="00C82DEC">
      <w:pPr>
        <w:jc w:val="both"/>
        <w:rPr>
          <w:rFonts w:ascii="Times New Roman" w:hAnsi="Times New Roman" w:cs="Times New Roman"/>
          <w:color w:val="000000"/>
          <w:lang w:eastAsia="ru-RU"/>
        </w:rPr>
      </w:pPr>
      <w:r w:rsidRPr="00FF35F7">
        <w:rPr>
          <w:rFonts w:ascii="Times New Roman" w:hAnsi="Times New Roman" w:cs="Times New Roman"/>
          <w:color w:val="000000"/>
          <w:lang w:eastAsia="ru-RU"/>
        </w:rPr>
        <w:t xml:space="preserve">6. </w:t>
      </w:r>
      <w:r w:rsidRPr="00FF35F7">
        <w:rPr>
          <w:rFonts w:ascii="Times New Roman" w:hAnsi="Times New Roman" w:cs="Times New Roman"/>
          <w:b/>
        </w:rPr>
        <w:t>Умови оплати</w:t>
      </w:r>
      <w:r w:rsidRPr="00FF35F7">
        <w:rPr>
          <w:rFonts w:ascii="Times New Roman" w:hAnsi="Times New Roman" w:cs="Times New Roman"/>
        </w:rPr>
        <w:t xml:space="preserve">: </w:t>
      </w:r>
      <w:r w:rsidR="00017BA8" w:rsidRPr="00FF35F7">
        <w:rPr>
          <w:rFonts w:ascii="Times New Roman" w:hAnsi="Times New Roman" w:cs="Times New Roman"/>
          <w:shd w:val="clear" w:color="auto" w:fill="FFFFFF"/>
        </w:rPr>
        <w:t>Протягом 30 (тридцяти)</w:t>
      </w:r>
      <w:r w:rsidR="008C7A97">
        <w:rPr>
          <w:rFonts w:ascii="Times New Roman" w:hAnsi="Times New Roman" w:cs="Times New Roman"/>
          <w:shd w:val="clear" w:color="auto" w:fill="FFFFFF"/>
        </w:rPr>
        <w:t xml:space="preserve"> календарних</w:t>
      </w:r>
      <w:r w:rsidR="00017BA8" w:rsidRPr="00FF35F7">
        <w:rPr>
          <w:rFonts w:ascii="Times New Roman" w:hAnsi="Times New Roman" w:cs="Times New Roman"/>
          <w:shd w:val="clear" w:color="auto" w:fill="FFFFFF"/>
        </w:rPr>
        <w:t xml:space="preserve"> після фактично</w:t>
      </w:r>
      <w:r w:rsidR="008C7A97">
        <w:rPr>
          <w:rFonts w:ascii="Times New Roman" w:hAnsi="Times New Roman" w:cs="Times New Roman"/>
          <w:shd w:val="clear" w:color="auto" w:fill="FFFFFF"/>
        </w:rPr>
        <w:t>ї передачі</w:t>
      </w:r>
      <w:r w:rsidR="00017BA8" w:rsidRPr="00FF35F7">
        <w:rPr>
          <w:rFonts w:ascii="Times New Roman" w:hAnsi="Times New Roman" w:cs="Times New Roman"/>
          <w:shd w:val="clear" w:color="auto" w:fill="FFFFFF"/>
        </w:rPr>
        <w:t xml:space="preserve"> Товару та підписання Сторонами видаткової накладної.</w:t>
      </w:r>
    </w:p>
    <w:p w:rsidR="00C82DEC" w:rsidRPr="00FF35F7" w:rsidRDefault="00C82DEC" w:rsidP="00C82DEC">
      <w:pPr>
        <w:jc w:val="both"/>
        <w:rPr>
          <w:rFonts w:ascii="Times New Roman" w:hAnsi="Times New Roman" w:cs="Times New Roman"/>
          <w:color w:val="000000"/>
          <w:lang w:eastAsia="ru-RU"/>
        </w:rPr>
      </w:pPr>
      <w:r w:rsidRPr="00FF35F7">
        <w:rPr>
          <w:rFonts w:ascii="Times New Roman" w:hAnsi="Times New Roman" w:cs="Times New Roman"/>
          <w:color w:val="000000"/>
        </w:rPr>
        <w:t xml:space="preserve">7. </w:t>
      </w:r>
      <w:r w:rsidRPr="00FF35F7">
        <w:rPr>
          <w:rFonts w:ascii="Times New Roman" w:hAnsi="Times New Roman" w:cs="Times New Roman"/>
          <w:b/>
          <w:color w:val="000000"/>
        </w:rPr>
        <w:t>О</w:t>
      </w:r>
      <w:r w:rsidRPr="00FF35F7">
        <w:rPr>
          <w:rFonts w:ascii="Times New Roman" w:hAnsi="Times New Roman" w:cs="Times New Roman"/>
          <w:b/>
          <w:color w:val="000000"/>
          <w:lang w:eastAsia="ru-RU"/>
        </w:rPr>
        <w:t xml:space="preserve">чікувана вартість закупівлі: </w:t>
      </w:r>
      <w:r w:rsidR="00CC6AAC">
        <w:rPr>
          <w:rFonts w:ascii="Times New Roman" w:hAnsi="Times New Roman" w:cs="Times New Roman"/>
          <w:color w:val="000000"/>
          <w:lang w:eastAsia="ru-RU"/>
        </w:rPr>
        <w:t>217 680</w:t>
      </w:r>
      <w:r w:rsidR="00453456" w:rsidRPr="00FF35F7">
        <w:rPr>
          <w:rFonts w:ascii="Times New Roman" w:hAnsi="Times New Roman" w:cs="Times New Roman"/>
          <w:color w:val="000000"/>
          <w:lang w:eastAsia="ru-RU"/>
        </w:rPr>
        <w:t>,</w:t>
      </w:r>
      <w:r w:rsidR="00CC6AAC">
        <w:rPr>
          <w:rFonts w:ascii="Times New Roman" w:hAnsi="Times New Roman" w:cs="Times New Roman"/>
          <w:color w:val="000000"/>
          <w:lang w:eastAsia="ru-RU"/>
        </w:rPr>
        <w:t>00</w:t>
      </w:r>
      <w:r w:rsidRPr="00FF35F7">
        <w:rPr>
          <w:rFonts w:ascii="Times New Roman" w:hAnsi="Times New Roman" w:cs="Times New Roman"/>
          <w:color w:val="000000"/>
          <w:lang w:eastAsia="ru-RU"/>
        </w:rPr>
        <w:t xml:space="preserve">грн </w:t>
      </w:r>
      <w:r w:rsidRPr="008939C0">
        <w:rPr>
          <w:rFonts w:ascii="Times New Roman" w:hAnsi="Times New Roman" w:cs="Times New Roman"/>
          <w:color w:val="000000"/>
          <w:lang w:eastAsia="ru-RU"/>
        </w:rPr>
        <w:t>(</w:t>
      </w:r>
      <w:r w:rsidR="00CC6AAC">
        <w:rPr>
          <w:rFonts w:ascii="Times New Roman" w:hAnsi="Times New Roman" w:cs="Times New Roman"/>
          <w:color w:val="000000"/>
          <w:lang w:eastAsia="ru-RU"/>
        </w:rPr>
        <w:t>двісті сімнадцять</w:t>
      </w:r>
      <w:r w:rsidR="00453456" w:rsidRPr="00FF35F7">
        <w:rPr>
          <w:rFonts w:ascii="Times New Roman" w:hAnsi="Times New Roman" w:cs="Times New Roman"/>
          <w:color w:val="000000"/>
          <w:lang w:eastAsia="ru-RU"/>
        </w:rPr>
        <w:t xml:space="preserve"> тисяч </w:t>
      </w:r>
      <w:r w:rsidR="00CC6AAC">
        <w:rPr>
          <w:rFonts w:ascii="Times New Roman" w:hAnsi="Times New Roman" w:cs="Times New Roman"/>
          <w:color w:val="000000"/>
          <w:lang w:eastAsia="ru-RU"/>
        </w:rPr>
        <w:t xml:space="preserve"> шістсот </w:t>
      </w:r>
      <w:r w:rsidR="00453456" w:rsidRPr="00FF35F7">
        <w:rPr>
          <w:rFonts w:ascii="Times New Roman" w:hAnsi="Times New Roman" w:cs="Times New Roman"/>
          <w:color w:val="000000"/>
          <w:lang w:eastAsia="ru-RU"/>
        </w:rPr>
        <w:t>вісім</w:t>
      </w:r>
      <w:r w:rsidR="00CC6AAC">
        <w:rPr>
          <w:rFonts w:ascii="Times New Roman" w:hAnsi="Times New Roman" w:cs="Times New Roman"/>
          <w:color w:val="000000"/>
          <w:lang w:eastAsia="ru-RU"/>
        </w:rPr>
        <w:t>десят</w:t>
      </w:r>
      <w:r w:rsidR="00453456" w:rsidRPr="00FF35F7">
        <w:rPr>
          <w:rFonts w:ascii="Times New Roman" w:hAnsi="Times New Roman" w:cs="Times New Roman"/>
          <w:color w:val="000000"/>
          <w:lang w:eastAsia="ru-RU"/>
        </w:rPr>
        <w:t xml:space="preserve"> </w:t>
      </w:r>
      <w:r w:rsidRPr="00FF35F7">
        <w:rPr>
          <w:rFonts w:ascii="Times New Roman" w:hAnsi="Times New Roman" w:cs="Times New Roman"/>
          <w:color w:val="000000"/>
          <w:lang w:eastAsia="ru-RU"/>
        </w:rPr>
        <w:t xml:space="preserve">гривень, </w:t>
      </w:r>
      <w:r w:rsidR="008939C0">
        <w:rPr>
          <w:rFonts w:ascii="Times New Roman" w:hAnsi="Times New Roman" w:cs="Times New Roman"/>
          <w:color w:val="000000"/>
          <w:lang w:eastAsia="ru-RU"/>
        </w:rPr>
        <w:t>00</w:t>
      </w:r>
      <w:r w:rsidRPr="00FF35F7">
        <w:rPr>
          <w:rFonts w:ascii="Times New Roman" w:hAnsi="Times New Roman" w:cs="Times New Roman"/>
          <w:color w:val="000000"/>
          <w:lang w:eastAsia="ru-RU"/>
        </w:rPr>
        <w:t xml:space="preserve"> копій</w:t>
      </w:r>
      <w:r w:rsidR="008C7A97">
        <w:rPr>
          <w:rFonts w:ascii="Times New Roman" w:hAnsi="Times New Roman" w:cs="Times New Roman"/>
          <w:color w:val="000000"/>
          <w:lang w:eastAsia="ru-RU"/>
        </w:rPr>
        <w:t>ок</w:t>
      </w:r>
      <w:r w:rsidRPr="00FF35F7">
        <w:rPr>
          <w:rFonts w:ascii="Times New Roman" w:hAnsi="Times New Roman" w:cs="Times New Roman"/>
          <w:color w:val="000000"/>
          <w:lang w:eastAsia="ru-RU"/>
        </w:rPr>
        <w:t>)</w:t>
      </w:r>
      <w:r w:rsidR="00B83FEA" w:rsidRPr="00FF35F7">
        <w:rPr>
          <w:rFonts w:ascii="Times New Roman" w:hAnsi="Times New Roman" w:cs="Times New Roman"/>
          <w:color w:val="000000"/>
          <w:lang w:eastAsia="ru-RU"/>
        </w:rPr>
        <w:t>.</w:t>
      </w:r>
      <w:r w:rsidRPr="00FF35F7">
        <w:rPr>
          <w:rFonts w:ascii="Times New Roman" w:hAnsi="Times New Roman" w:cs="Times New Roman"/>
          <w:color w:val="000000"/>
          <w:lang w:eastAsia="ru-RU"/>
        </w:rPr>
        <w:t xml:space="preserve"> </w:t>
      </w:r>
    </w:p>
    <w:p w:rsidR="00C82DEC" w:rsidRPr="00FF35F7" w:rsidRDefault="00C82DEC" w:rsidP="00C82DEC">
      <w:pPr>
        <w:tabs>
          <w:tab w:val="num" w:pos="-180"/>
          <w:tab w:val="left" w:pos="540"/>
        </w:tabs>
        <w:spacing w:line="240" w:lineRule="auto"/>
        <w:jc w:val="both"/>
        <w:rPr>
          <w:rFonts w:ascii="Times New Roman" w:eastAsia="Tahoma" w:hAnsi="Times New Roman" w:cs="Times New Roman"/>
          <w:color w:val="000000"/>
          <w:lang w:eastAsia="ru-RU"/>
        </w:rPr>
      </w:pPr>
      <w:r w:rsidRPr="00FF35F7">
        <w:rPr>
          <w:rFonts w:ascii="Times New Roman" w:eastAsia="Tahoma" w:hAnsi="Times New Roman" w:cs="Times New Roman"/>
          <w:color w:val="000000"/>
          <w:lang w:eastAsia="ru-RU"/>
        </w:rPr>
        <w:t xml:space="preserve">8. </w:t>
      </w:r>
      <w:r w:rsidRPr="00FF35F7">
        <w:rPr>
          <w:rFonts w:ascii="Times New Roman" w:eastAsia="Tahoma" w:hAnsi="Times New Roman" w:cs="Times New Roman"/>
          <w:b/>
          <w:color w:val="000000"/>
          <w:lang w:eastAsia="ru-RU"/>
        </w:rPr>
        <w:t>Період уточнення інформації про закупівлю</w:t>
      </w:r>
      <w:r w:rsidRPr="00FF35F7">
        <w:rPr>
          <w:rFonts w:ascii="Times New Roman" w:eastAsia="Tahoma" w:hAnsi="Times New Roman" w:cs="Times New Roman"/>
          <w:color w:val="000000"/>
          <w:lang w:eastAsia="ru-RU"/>
        </w:rPr>
        <w:t>:</w:t>
      </w:r>
      <w:r w:rsidR="00CC6AAC">
        <w:rPr>
          <w:rFonts w:ascii="Times New Roman" w:eastAsia="Tahoma" w:hAnsi="Times New Roman" w:cs="Times New Roman"/>
          <w:b/>
          <w:color w:val="000000"/>
          <w:lang w:eastAsia="ru-RU"/>
        </w:rPr>
        <w:t xml:space="preserve">  </w:t>
      </w:r>
      <w:r w:rsidR="00087151">
        <w:rPr>
          <w:rFonts w:ascii="Times New Roman" w:eastAsia="Tahoma" w:hAnsi="Times New Roman" w:cs="Times New Roman"/>
          <w:b/>
          <w:color w:val="000000"/>
          <w:lang w:eastAsia="ru-RU"/>
        </w:rPr>
        <w:t>26</w:t>
      </w:r>
      <w:r w:rsidRPr="00FF35F7">
        <w:rPr>
          <w:rFonts w:ascii="Times New Roman" w:eastAsia="Tahoma" w:hAnsi="Times New Roman" w:cs="Times New Roman"/>
          <w:color w:val="000000"/>
          <w:lang w:eastAsia="ru-RU"/>
        </w:rPr>
        <w:t>.</w:t>
      </w:r>
      <w:r w:rsidRPr="00FF35F7">
        <w:rPr>
          <w:rFonts w:ascii="Times New Roman" w:eastAsia="Tahoma" w:hAnsi="Times New Roman" w:cs="Times New Roman"/>
          <w:color w:val="000000"/>
          <w:lang w:val="ru-RU" w:eastAsia="ru-RU"/>
        </w:rPr>
        <w:t>0</w:t>
      </w:r>
      <w:r w:rsidR="008F0688" w:rsidRPr="00FF35F7">
        <w:rPr>
          <w:rFonts w:ascii="Times New Roman" w:eastAsia="Tahoma" w:hAnsi="Times New Roman" w:cs="Times New Roman"/>
          <w:color w:val="000000"/>
          <w:lang w:val="ru-RU" w:eastAsia="ru-RU"/>
        </w:rPr>
        <w:t>8</w:t>
      </w:r>
      <w:r w:rsidRPr="00FF35F7">
        <w:rPr>
          <w:rFonts w:ascii="Times New Roman" w:eastAsia="Tahoma" w:hAnsi="Times New Roman" w:cs="Times New Roman"/>
          <w:color w:val="000000"/>
          <w:lang w:eastAsia="ru-RU"/>
        </w:rPr>
        <w:t>.</w:t>
      </w:r>
      <w:r w:rsidRPr="00FF35F7">
        <w:rPr>
          <w:rFonts w:ascii="Times New Roman" w:eastAsia="Tahoma" w:hAnsi="Times New Roman" w:cs="Times New Roman"/>
          <w:color w:val="000000"/>
          <w:lang w:val="ru-RU" w:eastAsia="ru-RU"/>
        </w:rPr>
        <w:t>22</w:t>
      </w:r>
      <w:r w:rsidRPr="00FF35F7">
        <w:rPr>
          <w:rFonts w:ascii="Times New Roman" w:eastAsia="Tahoma" w:hAnsi="Times New Roman" w:cs="Times New Roman"/>
          <w:color w:val="000000"/>
          <w:lang w:eastAsia="ru-RU"/>
        </w:rPr>
        <w:t xml:space="preserve"> 12год 00хв за Київським часом.</w:t>
      </w:r>
    </w:p>
    <w:p w:rsidR="00C82DEC" w:rsidRPr="00FF35F7" w:rsidRDefault="00C82DEC" w:rsidP="00C82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ahoma" w:hAnsi="Times New Roman" w:cs="Times New Roman"/>
          <w:b/>
          <w:snapToGrid w:val="0"/>
          <w:lang w:eastAsia="uk-UA"/>
        </w:rPr>
      </w:pPr>
      <w:r w:rsidRPr="00FF35F7">
        <w:rPr>
          <w:rFonts w:ascii="Times New Roman" w:eastAsia="Tahoma" w:hAnsi="Times New Roman" w:cs="Times New Roman"/>
          <w:snapToGrid w:val="0"/>
          <w:lang w:eastAsia="uk-UA"/>
        </w:rPr>
        <w:t xml:space="preserve">9.  </w:t>
      </w:r>
      <w:r w:rsidRPr="00FF35F7">
        <w:rPr>
          <w:rFonts w:ascii="Times New Roman" w:eastAsia="Tahoma" w:hAnsi="Times New Roman" w:cs="Times New Roman"/>
          <w:b/>
          <w:snapToGrid w:val="0"/>
          <w:lang w:eastAsia="uk-UA"/>
        </w:rPr>
        <w:t xml:space="preserve">Кінцевий строк подання пропозицій: </w:t>
      </w:r>
      <w:r w:rsidR="00CC6AAC">
        <w:rPr>
          <w:rFonts w:ascii="Times New Roman" w:eastAsia="Tahoma" w:hAnsi="Times New Roman" w:cs="Times New Roman"/>
          <w:b/>
          <w:snapToGrid w:val="0"/>
          <w:lang w:eastAsia="uk-UA"/>
        </w:rPr>
        <w:t xml:space="preserve"> </w:t>
      </w:r>
      <w:r w:rsidR="00087151">
        <w:rPr>
          <w:rFonts w:ascii="Times New Roman" w:eastAsia="Tahoma" w:hAnsi="Times New Roman" w:cs="Times New Roman"/>
          <w:b/>
          <w:snapToGrid w:val="0"/>
          <w:lang w:eastAsia="uk-UA"/>
        </w:rPr>
        <w:t>31</w:t>
      </w:r>
      <w:r w:rsidRPr="00FF35F7">
        <w:rPr>
          <w:rFonts w:ascii="Times New Roman" w:eastAsia="Tahoma" w:hAnsi="Times New Roman" w:cs="Times New Roman"/>
          <w:snapToGrid w:val="0"/>
          <w:lang w:eastAsia="uk-UA"/>
        </w:rPr>
        <w:t>.</w:t>
      </w:r>
      <w:r w:rsidR="00AB6276" w:rsidRPr="00FF35F7">
        <w:rPr>
          <w:rFonts w:ascii="Times New Roman" w:eastAsia="Tahoma" w:hAnsi="Times New Roman" w:cs="Times New Roman"/>
          <w:snapToGrid w:val="0"/>
          <w:lang w:eastAsia="uk-UA"/>
        </w:rPr>
        <w:t>0</w:t>
      </w:r>
      <w:r w:rsidR="008F0688" w:rsidRPr="00FF35F7">
        <w:rPr>
          <w:rFonts w:ascii="Times New Roman" w:eastAsia="Tahoma" w:hAnsi="Times New Roman" w:cs="Times New Roman"/>
          <w:snapToGrid w:val="0"/>
          <w:lang w:eastAsia="uk-UA"/>
        </w:rPr>
        <w:t>8</w:t>
      </w:r>
      <w:r w:rsidR="00AB6276" w:rsidRPr="00FF35F7">
        <w:rPr>
          <w:rFonts w:ascii="Times New Roman" w:eastAsia="Tahoma" w:hAnsi="Times New Roman" w:cs="Times New Roman"/>
          <w:snapToGrid w:val="0"/>
          <w:lang w:eastAsia="uk-UA"/>
        </w:rPr>
        <w:t>.</w:t>
      </w:r>
      <w:r w:rsidRPr="00FF35F7">
        <w:rPr>
          <w:rFonts w:ascii="Times New Roman" w:eastAsia="Tahoma" w:hAnsi="Times New Roman" w:cs="Times New Roman"/>
          <w:snapToGrid w:val="0"/>
          <w:lang w:val="ru-RU" w:eastAsia="uk-UA"/>
        </w:rPr>
        <w:t>22</w:t>
      </w:r>
      <w:r w:rsidRPr="00FF35F7">
        <w:rPr>
          <w:rFonts w:ascii="Times New Roman" w:eastAsia="Tahoma" w:hAnsi="Times New Roman" w:cs="Times New Roman"/>
          <w:snapToGrid w:val="0"/>
          <w:lang w:eastAsia="uk-UA"/>
        </w:rPr>
        <w:t xml:space="preserve"> </w:t>
      </w:r>
      <w:r w:rsidRPr="00FF35F7">
        <w:rPr>
          <w:rFonts w:ascii="Times New Roman" w:eastAsia="Tahoma" w:hAnsi="Times New Roman" w:cs="Times New Roman"/>
          <w:color w:val="000000"/>
          <w:lang w:eastAsia="uk-UA"/>
        </w:rPr>
        <w:t>12год 00хв за Київським часом.</w:t>
      </w:r>
    </w:p>
    <w:p w:rsidR="00C82DEC" w:rsidRPr="00FF35F7" w:rsidRDefault="00C82DEC" w:rsidP="00C82DEC">
      <w:pPr>
        <w:tabs>
          <w:tab w:val="num" w:pos="-180"/>
          <w:tab w:val="left" w:pos="900"/>
          <w:tab w:val="left" w:pos="1260"/>
        </w:tabs>
        <w:jc w:val="both"/>
        <w:rPr>
          <w:rFonts w:ascii="Times New Roman" w:hAnsi="Times New Roman" w:cs="Times New Roman"/>
        </w:rPr>
      </w:pPr>
      <w:r w:rsidRPr="00FF35F7">
        <w:rPr>
          <w:rFonts w:ascii="Times New Roman" w:hAnsi="Times New Roman" w:cs="Times New Roman"/>
          <w:bCs/>
        </w:rPr>
        <w:t xml:space="preserve">10. </w:t>
      </w:r>
      <w:r w:rsidRPr="00FF35F7">
        <w:rPr>
          <w:rFonts w:ascii="Times New Roman" w:hAnsi="Times New Roman" w:cs="Times New Roman"/>
          <w:b/>
          <w:bCs/>
        </w:rPr>
        <w:t>Перелік критеріїв та методика оцінки пропозицій із зазначенням питомої ваги критеріїв оцінки</w:t>
      </w:r>
      <w:r w:rsidRPr="00FF35F7">
        <w:rPr>
          <w:rFonts w:ascii="Times New Roman" w:hAnsi="Times New Roman" w:cs="Times New Roman"/>
          <w:bCs/>
        </w:rPr>
        <w:t xml:space="preserve">: - </w:t>
      </w:r>
      <w:r w:rsidRPr="00FF35F7">
        <w:rPr>
          <w:rFonts w:ascii="Times New Roman" w:hAnsi="Times New Roman" w:cs="Times New Roman"/>
          <w:b/>
          <w:bCs/>
        </w:rPr>
        <w:t xml:space="preserve"> </w:t>
      </w:r>
      <w:r w:rsidRPr="00FF35F7">
        <w:rPr>
          <w:rFonts w:ascii="Times New Roman" w:hAnsi="Times New Roman" w:cs="Times New Roman"/>
        </w:rPr>
        <w:t>єдиним критерієм оцінки згідно даної процедури відкритих торгів є ціна (питома вага критерію – 100%).</w:t>
      </w:r>
      <w:r w:rsidRPr="00FF35F7">
        <w:rPr>
          <w:rFonts w:ascii="Times New Roman" w:hAnsi="Times New Roman" w:cs="Times New Roman"/>
          <w:bCs/>
        </w:rPr>
        <w:t xml:space="preserve"> Переможцем закупівлі з числа учасників, пропозиції яких не було </w:t>
      </w:r>
      <w:proofErr w:type="spellStart"/>
      <w:r w:rsidRPr="00FF35F7">
        <w:rPr>
          <w:rFonts w:ascii="Times New Roman" w:hAnsi="Times New Roman" w:cs="Times New Roman"/>
          <w:bCs/>
        </w:rPr>
        <w:t>відхилено</w:t>
      </w:r>
      <w:proofErr w:type="spellEnd"/>
      <w:r w:rsidRPr="00FF35F7">
        <w:rPr>
          <w:rFonts w:ascii="Times New Roman" w:hAnsi="Times New Roman" w:cs="Times New Roman"/>
          <w:bCs/>
        </w:rPr>
        <w:t xml:space="preserve"> згідно з Законом, визначається учасник, ціна пропозиції якого є найменшою.</w:t>
      </w:r>
    </w:p>
    <w:p w:rsidR="00C82DEC" w:rsidRPr="00FF35F7" w:rsidRDefault="00C82DEC" w:rsidP="00C82DEC">
      <w:pPr>
        <w:tabs>
          <w:tab w:val="num" w:pos="-180"/>
          <w:tab w:val="left" w:pos="900"/>
          <w:tab w:val="left" w:pos="1260"/>
        </w:tabs>
        <w:jc w:val="both"/>
        <w:rPr>
          <w:rFonts w:ascii="Times New Roman" w:hAnsi="Times New Roman" w:cs="Times New Roman"/>
        </w:rPr>
      </w:pPr>
      <w:r w:rsidRPr="00FF35F7">
        <w:rPr>
          <w:rFonts w:ascii="Times New Roman" w:hAnsi="Times New Roman" w:cs="Times New Roman"/>
          <w:bCs/>
        </w:rPr>
        <w:t xml:space="preserve">11. </w:t>
      </w:r>
      <w:r w:rsidRPr="00FF35F7">
        <w:rPr>
          <w:rFonts w:ascii="Times New Roman" w:hAnsi="Times New Roman" w:cs="Times New Roman"/>
          <w:b/>
          <w:bCs/>
        </w:rPr>
        <w:t>Забезпечення пропозиції учасників</w:t>
      </w:r>
      <w:r w:rsidRPr="00FF35F7">
        <w:rPr>
          <w:rFonts w:ascii="Times New Roman" w:hAnsi="Times New Roman" w:cs="Times New Roman"/>
          <w:bCs/>
          <w:lang w:val="ru-RU"/>
        </w:rPr>
        <w:t xml:space="preserve">: </w:t>
      </w:r>
      <w:r w:rsidRPr="00FF35F7">
        <w:rPr>
          <w:rFonts w:ascii="Times New Roman" w:hAnsi="Times New Roman" w:cs="Times New Roman"/>
          <w:bCs/>
        </w:rPr>
        <w:t>не вимагається</w:t>
      </w:r>
      <w:r w:rsidRPr="00FF35F7">
        <w:rPr>
          <w:rFonts w:ascii="Times New Roman" w:hAnsi="Times New Roman" w:cs="Times New Roman"/>
          <w:bCs/>
          <w:lang w:val="ru-RU"/>
        </w:rPr>
        <w:t>.</w:t>
      </w:r>
    </w:p>
    <w:p w:rsidR="00C82DEC" w:rsidRPr="00FF35F7" w:rsidRDefault="00C82DEC" w:rsidP="00C82DEC">
      <w:pPr>
        <w:tabs>
          <w:tab w:val="num" w:pos="-180"/>
          <w:tab w:val="left" w:pos="900"/>
          <w:tab w:val="left" w:pos="1260"/>
        </w:tabs>
        <w:jc w:val="both"/>
        <w:rPr>
          <w:rFonts w:ascii="Times New Roman" w:hAnsi="Times New Roman" w:cs="Times New Roman"/>
          <w:b/>
          <w:bCs/>
        </w:rPr>
      </w:pPr>
      <w:r w:rsidRPr="00FF35F7">
        <w:rPr>
          <w:rFonts w:ascii="Times New Roman" w:hAnsi="Times New Roman" w:cs="Times New Roman"/>
          <w:bCs/>
        </w:rPr>
        <w:t xml:space="preserve">12. </w:t>
      </w:r>
      <w:r w:rsidRPr="00FF35F7">
        <w:rPr>
          <w:rFonts w:ascii="Times New Roman" w:hAnsi="Times New Roman" w:cs="Times New Roman"/>
          <w:b/>
          <w:bCs/>
        </w:rPr>
        <w:t>Забезпечення виконання договору про закупівлю</w:t>
      </w:r>
      <w:r w:rsidRPr="00FF35F7">
        <w:rPr>
          <w:rFonts w:ascii="Times New Roman" w:hAnsi="Times New Roman" w:cs="Times New Roman"/>
          <w:bCs/>
        </w:rPr>
        <w:t>: не вимагається</w:t>
      </w:r>
    </w:p>
    <w:p w:rsidR="00C82DEC" w:rsidRPr="00FF35F7" w:rsidRDefault="00C82DEC" w:rsidP="00C82DEC">
      <w:pPr>
        <w:tabs>
          <w:tab w:val="num" w:pos="-180"/>
          <w:tab w:val="left" w:pos="900"/>
          <w:tab w:val="left" w:pos="1260"/>
        </w:tabs>
        <w:jc w:val="both"/>
        <w:rPr>
          <w:rFonts w:ascii="Times New Roman" w:hAnsi="Times New Roman" w:cs="Times New Roman"/>
          <w:bCs/>
        </w:rPr>
      </w:pPr>
      <w:r w:rsidRPr="00FF35F7">
        <w:rPr>
          <w:rFonts w:ascii="Times New Roman" w:hAnsi="Times New Roman" w:cs="Times New Roman"/>
          <w:bCs/>
        </w:rPr>
        <w:t xml:space="preserve">13. </w:t>
      </w:r>
      <w:r w:rsidRPr="00FF35F7">
        <w:rPr>
          <w:rFonts w:ascii="Times New Roman" w:hAnsi="Times New Roman" w:cs="Times New Roman"/>
          <w:b/>
          <w:bCs/>
        </w:rPr>
        <w:t>Розмір мінімального кроку пониження ціни під час електронного аукціону</w:t>
      </w:r>
      <w:r w:rsidRPr="00FF35F7">
        <w:rPr>
          <w:rFonts w:ascii="Times New Roman" w:hAnsi="Times New Roman" w:cs="Times New Roman"/>
          <w:bCs/>
        </w:rPr>
        <w:t xml:space="preserve"> – 1% </w:t>
      </w:r>
    </w:p>
    <w:p w:rsidR="00C82DEC" w:rsidRPr="00FF35F7" w:rsidRDefault="00C82DEC" w:rsidP="00C82DEC">
      <w:pPr>
        <w:tabs>
          <w:tab w:val="num" w:pos="-180"/>
        </w:tabs>
        <w:jc w:val="both"/>
        <w:rPr>
          <w:rFonts w:ascii="Times New Roman" w:hAnsi="Times New Roman" w:cs="Times New Roman"/>
          <w:b/>
        </w:rPr>
      </w:pPr>
      <w:r w:rsidRPr="00FF35F7">
        <w:rPr>
          <w:rFonts w:ascii="Times New Roman" w:hAnsi="Times New Roman" w:cs="Times New Roman"/>
        </w:rPr>
        <w:t>14.</w:t>
      </w:r>
      <w:r w:rsidRPr="00FF35F7">
        <w:rPr>
          <w:rFonts w:ascii="Times New Roman" w:hAnsi="Times New Roman" w:cs="Times New Roman"/>
          <w:b/>
        </w:rPr>
        <w:t xml:space="preserve"> Інша інформація:</w:t>
      </w:r>
    </w:p>
    <w:p w:rsidR="00C82DEC" w:rsidRPr="00FF35F7" w:rsidRDefault="00C82DEC" w:rsidP="00C82DEC">
      <w:pPr>
        <w:widowControl w:val="0"/>
        <w:contextualSpacing/>
        <w:jc w:val="both"/>
        <w:rPr>
          <w:rFonts w:ascii="Times New Roman" w:hAnsi="Times New Roman" w:cs="Times New Roman"/>
        </w:rPr>
      </w:pPr>
      <w:r w:rsidRPr="00FF35F7">
        <w:rPr>
          <w:rFonts w:ascii="Times New Roman" w:hAnsi="Times New Roman" w:cs="Times New Roman"/>
        </w:rPr>
        <w:t xml:space="preserve"> - 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Документи або копії документів (які передбачені вимогами оголошення та додатками до нього), які надаються Учасником у складі пропозиції, викладені іншими мовами, повинні надаватися разом із їх автентичним перекладом на українську мову.  </w:t>
      </w:r>
    </w:p>
    <w:p w:rsidR="00C82DEC" w:rsidRPr="00FF35F7" w:rsidRDefault="00C82DEC" w:rsidP="00C82DEC">
      <w:pPr>
        <w:widowControl w:val="0"/>
        <w:ind w:hanging="21"/>
        <w:contextualSpacing/>
        <w:jc w:val="both"/>
        <w:rPr>
          <w:rFonts w:ascii="Times New Roman" w:hAnsi="Times New Roman" w:cs="Times New Roman"/>
        </w:rPr>
      </w:pPr>
      <w:r w:rsidRPr="00FF35F7">
        <w:rPr>
          <w:rFonts w:ascii="Times New Roman" w:hAnsi="Times New Roman" w:cs="Times New Roman"/>
        </w:rPr>
        <w:t xml:space="preserve"> - Усі документи (довідки) пропозиції готуються Учасником на фірмовому бланку (у разі наявності).</w:t>
      </w:r>
    </w:p>
    <w:p w:rsidR="00C82DEC" w:rsidRPr="00FF35F7" w:rsidRDefault="00C82DEC" w:rsidP="00C82DEC">
      <w:pPr>
        <w:widowControl w:val="0"/>
        <w:ind w:hanging="21"/>
        <w:contextualSpacing/>
        <w:jc w:val="both"/>
        <w:rPr>
          <w:rFonts w:ascii="Times New Roman" w:hAnsi="Times New Roman" w:cs="Times New Roman"/>
        </w:rPr>
      </w:pPr>
      <w:r w:rsidRPr="00FF35F7">
        <w:rPr>
          <w:rFonts w:ascii="Times New Roman" w:hAnsi="Times New Roman" w:cs="Times New Roman"/>
        </w:rPr>
        <w:t xml:space="preserve"> - Всі визначені цим оголошенням та додатками до нього документи пропозиції завантажуються в </w:t>
      </w:r>
      <w:r w:rsidRPr="00FF35F7">
        <w:rPr>
          <w:rFonts w:ascii="Times New Roman" w:hAnsi="Times New Roman" w:cs="Times New Roman"/>
        </w:rPr>
        <w:lastRenderedPageBreak/>
        <w:t xml:space="preserve">електронну систему </w:t>
      </w:r>
      <w:proofErr w:type="spellStart"/>
      <w:r w:rsidRPr="00FF35F7">
        <w:rPr>
          <w:rFonts w:ascii="Times New Roman" w:hAnsi="Times New Roman" w:cs="Times New Roman"/>
        </w:rPr>
        <w:t>закупівель</w:t>
      </w:r>
      <w:proofErr w:type="spellEnd"/>
      <w:r w:rsidRPr="00FF35F7">
        <w:rPr>
          <w:rFonts w:ascii="Times New Roman" w:hAnsi="Times New Roman" w:cs="Times New Roman"/>
        </w:rPr>
        <w:t xml:space="preserve"> у вигляді </w:t>
      </w:r>
      <w:proofErr w:type="spellStart"/>
      <w:r w:rsidRPr="00FF35F7">
        <w:rPr>
          <w:rFonts w:ascii="Times New Roman" w:hAnsi="Times New Roman" w:cs="Times New Roman"/>
        </w:rPr>
        <w:t>скан</w:t>
      </w:r>
      <w:proofErr w:type="spellEnd"/>
      <w:r w:rsidRPr="00FF35F7">
        <w:rPr>
          <w:rFonts w:ascii="Times New Roman" w:hAnsi="Times New Roman" w:cs="Times New Roman"/>
        </w:rPr>
        <w:t xml:space="preserve">-копій придатних для </w:t>
      </w:r>
      <w:proofErr w:type="spellStart"/>
      <w:r w:rsidRPr="00FF35F7">
        <w:rPr>
          <w:rFonts w:ascii="Times New Roman" w:hAnsi="Times New Roman" w:cs="Times New Roman"/>
        </w:rPr>
        <w:t>машинозчитування</w:t>
      </w:r>
      <w:proofErr w:type="spellEnd"/>
      <w:r w:rsidRPr="00FF35F7">
        <w:rPr>
          <w:rFonts w:ascii="Times New Roman" w:hAnsi="Times New Roman" w:cs="Times New Roman"/>
        </w:rPr>
        <w:t xml:space="preserve"> (файли з розширенням «..</w:t>
      </w:r>
      <w:proofErr w:type="spellStart"/>
      <w:r w:rsidRPr="00FF35F7">
        <w:rPr>
          <w:rFonts w:ascii="Times New Roman" w:hAnsi="Times New Roman" w:cs="Times New Roman"/>
        </w:rPr>
        <w:t>pdf</w:t>
      </w:r>
      <w:proofErr w:type="spellEnd"/>
      <w:r w:rsidRPr="00FF35F7">
        <w:rPr>
          <w:rFonts w:ascii="Times New Roman" w:hAnsi="Times New Roman" w:cs="Times New Roman"/>
        </w:rPr>
        <w:t>.», «..</w:t>
      </w:r>
      <w:proofErr w:type="spellStart"/>
      <w:r w:rsidRPr="00FF35F7">
        <w:rPr>
          <w:rFonts w:ascii="Times New Roman" w:hAnsi="Times New Roman" w:cs="Times New Roman"/>
        </w:rPr>
        <w:t>jpeg</w:t>
      </w:r>
      <w:proofErr w:type="spellEnd"/>
      <w:r w:rsidRPr="00FF35F7">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F35F7">
        <w:rPr>
          <w:rFonts w:ascii="Times New Roman" w:hAnsi="Times New Roman" w:cs="Times New Roman"/>
        </w:rPr>
        <w:t>скан</w:t>
      </w:r>
      <w:proofErr w:type="spellEnd"/>
      <w:r w:rsidRPr="00FF35F7">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F35F7">
        <w:rPr>
          <w:rFonts w:ascii="Times New Roman" w:hAnsi="Times New Roman" w:cs="Times New Roman"/>
        </w:rPr>
        <w:t>закупівель</w:t>
      </w:r>
      <w:proofErr w:type="spellEnd"/>
      <w:r w:rsidRPr="00FF35F7">
        <w:rPr>
          <w:rFonts w:ascii="Times New Roman" w:hAnsi="Times New Roman" w:cs="Times New Roman"/>
        </w:rPr>
        <w:t xml:space="preserve"> із накладанням кваліфікованого електронного підпису на кожен з таких документів (матеріал чи інформацію).</w:t>
      </w:r>
    </w:p>
    <w:p w:rsidR="00C82DEC" w:rsidRPr="00FF35F7" w:rsidRDefault="00C82DEC" w:rsidP="00C82DEC">
      <w:pPr>
        <w:widowControl w:val="0"/>
        <w:ind w:hanging="21"/>
        <w:contextualSpacing/>
        <w:jc w:val="both"/>
        <w:rPr>
          <w:rFonts w:ascii="Times New Roman" w:hAnsi="Times New Roman" w:cs="Times New Roman"/>
        </w:rPr>
      </w:pPr>
      <w:r w:rsidRPr="00FF35F7">
        <w:rPr>
          <w:rFonts w:ascii="Times New Roman" w:hAnsi="Times New Roman" w:cs="Times New Roman"/>
        </w:rPr>
        <w:t xml:space="preserve"> - Під час використання електронної системи </w:t>
      </w:r>
      <w:proofErr w:type="spellStart"/>
      <w:r w:rsidRPr="00FF35F7">
        <w:rPr>
          <w:rFonts w:ascii="Times New Roman" w:hAnsi="Times New Roman" w:cs="Times New Roman"/>
        </w:rPr>
        <w:t>закупівель</w:t>
      </w:r>
      <w:proofErr w:type="spellEnd"/>
      <w:r w:rsidRPr="00FF35F7">
        <w:rPr>
          <w:rFonts w:ascii="Times New Roman" w:hAnsi="Times New Roman" w:cs="Times New Roma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 в  пропозиції підтверджуються відповідно до поданих документів, що вимагаються.  </w:t>
      </w:r>
    </w:p>
    <w:p w:rsidR="00C82DEC" w:rsidRPr="00FF35F7" w:rsidRDefault="00C82DEC" w:rsidP="00C82DEC">
      <w:pPr>
        <w:ind w:right="-185"/>
        <w:jc w:val="both"/>
        <w:rPr>
          <w:rFonts w:ascii="Times New Roman" w:hAnsi="Times New Roman" w:cs="Times New Roman"/>
          <w:iCs/>
        </w:rPr>
      </w:pPr>
      <w:r w:rsidRPr="00FF35F7">
        <w:rPr>
          <w:rFonts w:ascii="Times New Roman" w:eastAsia="Arial" w:hAnsi="Times New Roman" w:cs="Times New Roman"/>
          <w:color w:val="000000"/>
          <w:lang w:eastAsia="ru-RU"/>
        </w:rPr>
        <w:t xml:space="preserve"> - </w:t>
      </w:r>
      <w:r w:rsidRPr="00FF35F7">
        <w:rPr>
          <w:rFonts w:ascii="Times New Roman" w:hAnsi="Times New Roman" w:cs="Times New Roman"/>
          <w:iCs/>
        </w:rPr>
        <w:t xml:space="preserve">У разі відсутності в учасника документу, передбаченого цим оголошенням та Додатками до нього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Додатках до оголошення  разом з копією документу, який містить відповідні відомості.  </w:t>
      </w:r>
    </w:p>
    <w:p w:rsidR="00C82DEC" w:rsidRPr="00FF35F7" w:rsidRDefault="00C82DEC" w:rsidP="00C82DEC">
      <w:pPr>
        <w:ind w:right="-185"/>
        <w:jc w:val="both"/>
        <w:rPr>
          <w:rFonts w:ascii="Times New Roman" w:hAnsi="Times New Roman" w:cs="Times New Roman"/>
        </w:rPr>
      </w:pPr>
      <w:r w:rsidRPr="00FF35F7">
        <w:rPr>
          <w:rFonts w:ascii="Times New Roman" w:hAnsi="Times New Roman" w:cs="Times New Roman"/>
        </w:rPr>
        <w:t xml:space="preserve"> -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C82DEC" w:rsidRPr="00FF35F7" w:rsidRDefault="00C82DEC" w:rsidP="00C82DEC">
      <w:pPr>
        <w:jc w:val="both"/>
        <w:rPr>
          <w:rFonts w:ascii="Times New Roman" w:hAnsi="Times New Roman" w:cs="Times New Roman"/>
        </w:rPr>
      </w:pPr>
      <w:r w:rsidRPr="00FF35F7">
        <w:rPr>
          <w:rFonts w:ascii="Times New Roman" w:hAnsi="Times New Roman" w:cs="Times New Roman"/>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C82DEC" w:rsidRPr="00FF35F7" w:rsidRDefault="00C82DEC" w:rsidP="00C82DEC">
      <w:pPr>
        <w:tabs>
          <w:tab w:val="num" w:pos="-180"/>
        </w:tabs>
        <w:jc w:val="both"/>
        <w:rPr>
          <w:rFonts w:ascii="Times New Roman" w:hAnsi="Times New Roman" w:cs="Times New Roman"/>
          <w:b/>
          <w:color w:val="000000"/>
        </w:rPr>
      </w:pPr>
      <w:r w:rsidRPr="00FF35F7">
        <w:rPr>
          <w:rFonts w:ascii="Times New Roman" w:hAnsi="Times New Roman" w:cs="Times New Roman"/>
          <w:b/>
        </w:rPr>
        <w:t xml:space="preserve"> </w:t>
      </w:r>
      <w:r w:rsidRPr="00FF35F7">
        <w:rPr>
          <w:rFonts w:ascii="Times New Roman" w:hAnsi="Times New Roman" w:cs="Times New Roman"/>
          <w:b/>
          <w:lang w:val="ru-RU"/>
        </w:rPr>
        <w:t xml:space="preserve">- </w:t>
      </w:r>
      <w:r w:rsidRPr="00FF35F7">
        <w:rPr>
          <w:rFonts w:ascii="Times New Roman" w:hAnsi="Times New Roman" w:cs="Times New Roman"/>
          <w:b/>
          <w:color w:val="000000"/>
        </w:rPr>
        <w:t>Замовник відхиляє пропозицію в разі, якщо:</w:t>
      </w:r>
    </w:p>
    <w:p w:rsidR="00C82DEC" w:rsidRPr="00FF35F7" w:rsidRDefault="00C82DEC" w:rsidP="00C82DEC">
      <w:pPr>
        <w:shd w:val="clear" w:color="auto" w:fill="FFFFFF"/>
        <w:spacing w:line="240" w:lineRule="auto"/>
        <w:jc w:val="both"/>
        <w:rPr>
          <w:rFonts w:ascii="Times New Roman" w:eastAsia="Calibri" w:hAnsi="Times New Roman" w:cs="Times New Roman"/>
          <w:color w:val="000000"/>
          <w:lang w:eastAsia="uk-UA" w:bidi="ar-SA"/>
        </w:rPr>
      </w:pPr>
      <w:bookmarkStart w:id="0" w:name="n453"/>
      <w:bookmarkEnd w:id="0"/>
      <w:r w:rsidRPr="00FF35F7">
        <w:rPr>
          <w:rFonts w:ascii="Times New Roman" w:eastAsia="Calibri" w:hAnsi="Times New Roman" w:cs="Times New Roman"/>
          <w:color w:val="000000"/>
          <w:lang w:eastAsia="uk-UA" w:bidi="ar-S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82DEC" w:rsidRPr="00FF35F7" w:rsidRDefault="00C82DEC" w:rsidP="00C82DEC">
      <w:pPr>
        <w:shd w:val="clear" w:color="auto" w:fill="FFFFFF"/>
        <w:spacing w:line="240" w:lineRule="auto"/>
        <w:jc w:val="both"/>
        <w:rPr>
          <w:rFonts w:ascii="Times New Roman" w:eastAsia="Calibri" w:hAnsi="Times New Roman" w:cs="Times New Roman"/>
          <w:color w:val="000000"/>
          <w:lang w:eastAsia="uk-UA" w:bidi="ar-SA"/>
        </w:rPr>
      </w:pPr>
      <w:bookmarkStart w:id="1" w:name="n454"/>
      <w:bookmarkEnd w:id="1"/>
      <w:r w:rsidRPr="00FF35F7">
        <w:rPr>
          <w:rFonts w:ascii="Times New Roman" w:eastAsia="Calibri" w:hAnsi="Times New Roman" w:cs="Times New Roman"/>
          <w:color w:val="000000"/>
          <w:lang w:eastAsia="uk-UA" w:bidi="ar-SA"/>
        </w:rPr>
        <w:t>2) учасник не надав забезпечення пропозиції, якщо таке забезпечення вимагалося замовником;</w:t>
      </w:r>
    </w:p>
    <w:p w:rsidR="00C82DEC" w:rsidRPr="00FF35F7" w:rsidRDefault="00C82DEC" w:rsidP="00C82DEC">
      <w:pPr>
        <w:shd w:val="clear" w:color="auto" w:fill="FFFFFF"/>
        <w:spacing w:line="240" w:lineRule="auto"/>
        <w:jc w:val="both"/>
        <w:rPr>
          <w:rFonts w:ascii="Times New Roman" w:eastAsia="Calibri" w:hAnsi="Times New Roman" w:cs="Times New Roman"/>
          <w:color w:val="000000"/>
          <w:lang w:eastAsia="uk-UA" w:bidi="ar-SA"/>
        </w:rPr>
      </w:pPr>
      <w:bookmarkStart w:id="2" w:name="n455"/>
      <w:bookmarkEnd w:id="2"/>
      <w:r w:rsidRPr="00FF35F7">
        <w:rPr>
          <w:rFonts w:ascii="Times New Roman" w:eastAsia="Calibri" w:hAnsi="Times New Roman" w:cs="Times New Roman"/>
          <w:color w:val="000000"/>
          <w:lang w:eastAsia="uk-UA" w:bidi="ar-SA"/>
        </w:rPr>
        <w:t>3) учасник, який визначений переможцем спрощеної закупівлі, відмовився від укладення договору про закупівлю;</w:t>
      </w:r>
    </w:p>
    <w:p w:rsidR="00C82DEC" w:rsidRPr="00FF35F7" w:rsidRDefault="00C82DEC" w:rsidP="00C82DEC">
      <w:pPr>
        <w:shd w:val="clear" w:color="auto" w:fill="FFFFFF"/>
        <w:spacing w:line="240" w:lineRule="auto"/>
        <w:jc w:val="both"/>
        <w:rPr>
          <w:rFonts w:ascii="Times New Roman" w:eastAsia="Calibri" w:hAnsi="Times New Roman" w:cs="Times New Roman"/>
          <w:color w:val="000000"/>
          <w:lang w:eastAsia="uk-UA" w:bidi="ar-SA"/>
        </w:rPr>
      </w:pPr>
      <w:bookmarkStart w:id="3" w:name="n456"/>
      <w:bookmarkEnd w:id="3"/>
      <w:r w:rsidRPr="00FF35F7">
        <w:rPr>
          <w:rFonts w:ascii="Times New Roman" w:eastAsia="Calibri" w:hAnsi="Times New Roman" w:cs="Times New Roman"/>
          <w:color w:val="000000"/>
          <w:lang w:eastAsia="uk-UA" w:bidi="ar-S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F35F7">
        <w:rPr>
          <w:rFonts w:ascii="Times New Roman" w:eastAsia="Calibri" w:hAnsi="Times New Roman" w:cs="Times New Roman"/>
          <w:color w:val="000000"/>
          <w:lang w:eastAsia="uk-UA" w:bidi="ar-SA"/>
        </w:rPr>
        <w:t>неукладення</w:t>
      </w:r>
      <w:proofErr w:type="spellEnd"/>
      <w:r w:rsidRPr="00FF35F7">
        <w:rPr>
          <w:rFonts w:ascii="Times New Roman" w:eastAsia="Calibri" w:hAnsi="Times New Roman" w:cs="Times New Roman"/>
          <w:color w:val="000000"/>
          <w:lang w:eastAsia="uk-UA" w:bidi="ar-SA"/>
        </w:rPr>
        <w:t xml:space="preserve"> договору з боку учасника) більше двох разів із замовником, який проводить таку спрощену закупівлю.</w:t>
      </w:r>
    </w:p>
    <w:p w:rsidR="00C82DEC" w:rsidRPr="00FF35F7" w:rsidRDefault="00C82DEC" w:rsidP="00C82DEC">
      <w:pPr>
        <w:shd w:val="clear" w:color="auto" w:fill="FFFFFF"/>
        <w:spacing w:line="240" w:lineRule="auto"/>
        <w:jc w:val="both"/>
        <w:rPr>
          <w:rFonts w:ascii="Times New Roman" w:eastAsia="Calibri" w:hAnsi="Times New Roman" w:cs="Times New Roman"/>
          <w:color w:val="000000"/>
          <w:lang w:eastAsia="uk-UA" w:bidi="ar-SA"/>
        </w:rPr>
      </w:pPr>
      <w:r w:rsidRPr="00FF35F7">
        <w:rPr>
          <w:rFonts w:ascii="Times New Roman" w:eastAsia="Calibri" w:hAnsi="Times New Roman" w:cs="Times New Roman"/>
          <w:color w:val="000000"/>
          <w:spacing w:val="-4"/>
          <w:lang w:eastAsia="ar-SA" w:bidi="ar-SA"/>
        </w:rPr>
        <w:t xml:space="preserve"> - </w:t>
      </w:r>
      <w:r w:rsidRPr="00FF35F7">
        <w:rPr>
          <w:rFonts w:ascii="Times New Roman" w:eastAsia="Calibri" w:hAnsi="Times New Roman" w:cs="Times New Roman"/>
          <w:b/>
          <w:color w:val="000000"/>
          <w:lang w:eastAsia="uk-UA" w:bidi="ar-SA"/>
        </w:rPr>
        <w:t>Замовник відміняє спрощену закупівлю в разі</w:t>
      </w:r>
      <w:r w:rsidRPr="00FF35F7">
        <w:rPr>
          <w:rFonts w:ascii="Times New Roman" w:eastAsia="Calibri" w:hAnsi="Times New Roman" w:cs="Times New Roman"/>
          <w:color w:val="000000"/>
          <w:lang w:eastAsia="uk-UA" w:bidi="ar-SA"/>
        </w:rPr>
        <w:t>:</w:t>
      </w:r>
    </w:p>
    <w:p w:rsidR="00C82DEC" w:rsidRPr="00FF35F7" w:rsidRDefault="00C82DEC" w:rsidP="00C82DEC">
      <w:pPr>
        <w:shd w:val="clear" w:color="auto" w:fill="FFFFFF"/>
        <w:spacing w:line="240" w:lineRule="auto"/>
        <w:jc w:val="both"/>
        <w:rPr>
          <w:rFonts w:ascii="Times New Roman" w:eastAsia="Calibri" w:hAnsi="Times New Roman" w:cs="Times New Roman"/>
          <w:color w:val="000000"/>
          <w:lang w:eastAsia="uk-UA" w:bidi="ar-SA"/>
        </w:rPr>
      </w:pPr>
      <w:r w:rsidRPr="00FF35F7">
        <w:rPr>
          <w:rFonts w:ascii="Times New Roman" w:eastAsia="Calibri" w:hAnsi="Times New Roman" w:cs="Times New Roman"/>
          <w:color w:val="000000"/>
          <w:lang w:eastAsia="uk-UA" w:bidi="ar-SA"/>
        </w:rPr>
        <w:t>1) відсутності подальшої потреби в закупівлі товарів, робіт і послуг;</w:t>
      </w:r>
    </w:p>
    <w:p w:rsidR="00C82DEC" w:rsidRPr="00FF35F7" w:rsidRDefault="00C82DEC" w:rsidP="00C82DEC">
      <w:pPr>
        <w:shd w:val="clear" w:color="auto" w:fill="FFFFFF"/>
        <w:spacing w:line="240" w:lineRule="auto"/>
        <w:jc w:val="both"/>
        <w:rPr>
          <w:rFonts w:ascii="Times New Roman" w:eastAsia="Calibri" w:hAnsi="Times New Roman" w:cs="Times New Roman"/>
          <w:color w:val="000000"/>
          <w:lang w:eastAsia="uk-UA" w:bidi="ar-SA"/>
        </w:rPr>
      </w:pPr>
      <w:r w:rsidRPr="00FF35F7">
        <w:rPr>
          <w:rFonts w:ascii="Times New Roman" w:eastAsia="Calibri" w:hAnsi="Times New Roman" w:cs="Times New Roman"/>
          <w:color w:val="000000"/>
          <w:lang w:eastAsia="uk-UA" w:bidi="ar-SA"/>
        </w:rPr>
        <w:t xml:space="preserve">2) неможливості усунення порушень, що виникли через виявлені порушення законодавства з питань публічних </w:t>
      </w:r>
      <w:proofErr w:type="spellStart"/>
      <w:r w:rsidRPr="00FF35F7">
        <w:rPr>
          <w:rFonts w:ascii="Times New Roman" w:eastAsia="Calibri" w:hAnsi="Times New Roman" w:cs="Times New Roman"/>
          <w:color w:val="000000"/>
          <w:lang w:eastAsia="uk-UA" w:bidi="ar-SA"/>
        </w:rPr>
        <w:t>закупівель</w:t>
      </w:r>
      <w:proofErr w:type="spellEnd"/>
      <w:r w:rsidRPr="00FF35F7">
        <w:rPr>
          <w:rFonts w:ascii="Times New Roman" w:eastAsia="Calibri" w:hAnsi="Times New Roman" w:cs="Times New Roman"/>
          <w:color w:val="000000"/>
          <w:lang w:eastAsia="uk-UA" w:bidi="ar-SA"/>
        </w:rPr>
        <w:t>;</w:t>
      </w:r>
    </w:p>
    <w:p w:rsidR="00C82DEC" w:rsidRPr="00FF35F7" w:rsidRDefault="00C82DEC" w:rsidP="00C82DEC">
      <w:pPr>
        <w:shd w:val="clear" w:color="auto" w:fill="FFFFFF"/>
        <w:spacing w:line="240" w:lineRule="auto"/>
        <w:jc w:val="both"/>
        <w:rPr>
          <w:rFonts w:ascii="Times New Roman" w:eastAsia="Calibri" w:hAnsi="Times New Roman" w:cs="Times New Roman"/>
          <w:color w:val="000000"/>
          <w:lang w:eastAsia="uk-UA" w:bidi="ar-SA"/>
        </w:rPr>
      </w:pPr>
      <w:r w:rsidRPr="00FF35F7">
        <w:rPr>
          <w:rFonts w:ascii="Times New Roman" w:eastAsia="Calibri" w:hAnsi="Times New Roman" w:cs="Times New Roman"/>
          <w:color w:val="000000"/>
          <w:lang w:eastAsia="uk-UA" w:bidi="ar-SA"/>
        </w:rPr>
        <w:t>3) скорочення видатків на здійснення закупівлі товарів, робіт і послуг.</w:t>
      </w:r>
    </w:p>
    <w:p w:rsidR="00C82DEC" w:rsidRPr="00FF35F7" w:rsidRDefault="00C82DEC" w:rsidP="00C82DEC">
      <w:pPr>
        <w:ind w:left="-142" w:firstLine="142"/>
        <w:jc w:val="both"/>
        <w:rPr>
          <w:rFonts w:ascii="Times New Roman" w:hAnsi="Times New Roman" w:cs="Times New Roman"/>
          <w:lang w:val="ru-RU"/>
        </w:rPr>
      </w:pPr>
      <w:r w:rsidRPr="00FF35F7">
        <w:rPr>
          <w:rFonts w:ascii="Times New Roman" w:hAnsi="Times New Roman" w:cs="Times New Roman"/>
          <w:color w:val="000000"/>
        </w:rPr>
        <w:t xml:space="preserve"> - </w:t>
      </w:r>
      <w:proofErr w:type="spellStart"/>
      <w:r w:rsidRPr="00FF35F7">
        <w:rPr>
          <w:rFonts w:ascii="Times New Roman" w:hAnsi="Times New Roman" w:cs="Times New Roman"/>
          <w:b/>
          <w:lang w:val="ru-RU"/>
        </w:rPr>
        <w:t>Спрощена</w:t>
      </w:r>
      <w:proofErr w:type="spellEnd"/>
      <w:r w:rsidRPr="00FF35F7">
        <w:rPr>
          <w:rFonts w:ascii="Times New Roman" w:hAnsi="Times New Roman" w:cs="Times New Roman"/>
          <w:b/>
          <w:lang w:val="ru-RU"/>
        </w:rPr>
        <w:t xml:space="preserve"> </w:t>
      </w:r>
      <w:proofErr w:type="spellStart"/>
      <w:r w:rsidRPr="00FF35F7">
        <w:rPr>
          <w:rFonts w:ascii="Times New Roman" w:hAnsi="Times New Roman" w:cs="Times New Roman"/>
          <w:b/>
          <w:lang w:val="ru-RU"/>
        </w:rPr>
        <w:t>закупівля</w:t>
      </w:r>
      <w:proofErr w:type="spellEnd"/>
      <w:r w:rsidRPr="00FF35F7">
        <w:rPr>
          <w:rFonts w:ascii="Times New Roman" w:hAnsi="Times New Roman" w:cs="Times New Roman"/>
          <w:b/>
          <w:lang w:val="ru-RU"/>
        </w:rPr>
        <w:t xml:space="preserve"> автоматично </w:t>
      </w:r>
      <w:proofErr w:type="spellStart"/>
      <w:r w:rsidRPr="00FF35F7">
        <w:rPr>
          <w:rFonts w:ascii="Times New Roman" w:hAnsi="Times New Roman" w:cs="Times New Roman"/>
          <w:b/>
          <w:lang w:val="ru-RU"/>
        </w:rPr>
        <w:t>відміняється</w:t>
      </w:r>
      <w:proofErr w:type="spellEnd"/>
      <w:r w:rsidRPr="00FF35F7">
        <w:rPr>
          <w:rFonts w:ascii="Times New Roman" w:hAnsi="Times New Roman" w:cs="Times New Roman"/>
          <w:b/>
          <w:lang w:val="ru-RU"/>
        </w:rPr>
        <w:t xml:space="preserve"> </w:t>
      </w:r>
      <w:proofErr w:type="spellStart"/>
      <w:r w:rsidRPr="00FF35F7">
        <w:rPr>
          <w:rFonts w:ascii="Times New Roman" w:hAnsi="Times New Roman" w:cs="Times New Roman"/>
          <w:b/>
          <w:lang w:val="ru-RU"/>
        </w:rPr>
        <w:t>електронною</w:t>
      </w:r>
      <w:proofErr w:type="spellEnd"/>
      <w:r w:rsidRPr="00FF35F7">
        <w:rPr>
          <w:rFonts w:ascii="Times New Roman" w:hAnsi="Times New Roman" w:cs="Times New Roman"/>
          <w:b/>
          <w:lang w:val="ru-RU"/>
        </w:rPr>
        <w:t xml:space="preserve"> системою </w:t>
      </w:r>
      <w:proofErr w:type="spellStart"/>
      <w:r w:rsidRPr="00FF35F7">
        <w:rPr>
          <w:rFonts w:ascii="Times New Roman" w:hAnsi="Times New Roman" w:cs="Times New Roman"/>
          <w:b/>
          <w:lang w:val="ru-RU"/>
        </w:rPr>
        <w:t>закупівель</w:t>
      </w:r>
      <w:proofErr w:type="spellEnd"/>
      <w:r w:rsidRPr="00FF35F7">
        <w:rPr>
          <w:rFonts w:ascii="Times New Roman" w:hAnsi="Times New Roman" w:cs="Times New Roman"/>
          <w:b/>
          <w:lang w:val="ru-RU"/>
        </w:rPr>
        <w:t xml:space="preserve"> у </w:t>
      </w:r>
      <w:proofErr w:type="spellStart"/>
      <w:r w:rsidRPr="00FF35F7">
        <w:rPr>
          <w:rFonts w:ascii="Times New Roman" w:hAnsi="Times New Roman" w:cs="Times New Roman"/>
          <w:b/>
          <w:lang w:val="ru-RU"/>
        </w:rPr>
        <w:t>разі</w:t>
      </w:r>
      <w:proofErr w:type="spellEnd"/>
      <w:r w:rsidRPr="00FF35F7">
        <w:rPr>
          <w:rFonts w:ascii="Times New Roman" w:hAnsi="Times New Roman" w:cs="Times New Roman"/>
          <w:b/>
          <w:lang w:val="ru-RU"/>
        </w:rPr>
        <w:t>:</w:t>
      </w:r>
    </w:p>
    <w:p w:rsidR="00C82DEC" w:rsidRPr="00FF35F7" w:rsidRDefault="00C82DEC" w:rsidP="00C82DEC">
      <w:pPr>
        <w:jc w:val="both"/>
        <w:rPr>
          <w:rFonts w:ascii="Times New Roman" w:hAnsi="Times New Roman" w:cs="Times New Roman"/>
          <w:lang w:val="ru-RU"/>
        </w:rPr>
      </w:pPr>
      <w:r w:rsidRPr="00FF35F7">
        <w:rPr>
          <w:rFonts w:ascii="Times New Roman" w:hAnsi="Times New Roman" w:cs="Times New Roman"/>
          <w:lang w:val="ru-RU"/>
        </w:rPr>
        <w:t xml:space="preserve">1) </w:t>
      </w:r>
      <w:proofErr w:type="spellStart"/>
      <w:r w:rsidRPr="00FF35F7">
        <w:rPr>
          <w:rFonts w:ascii="Times New Roman" w:hAnsi="Times New Roman" w:cs="Times New Roman"/>
          <w:lang w:val="ru-RU"/>
        </w:rPr>
        <w:t>відхилення</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всіх</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пропозицій</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згідно</w:t>
      </w:r>
      <w:proofErr w:type="spellEnd"/>
      <w:r w:rsidRPr="00FF35F7">
        <w:rPr>
          <w:rFonts w:ascii="Times New Roman" w:hAnsi="Times New Roman" w:cs="Times New Roman"/>
          <w:lang w:val="ru-RU"/>
        </w:rPr>
        <w:t xml:space="preserve"> з </w:t>
      </w:r>
      <w:proofErr w:type="spellStart"/>
      <w:r w:rsidRPr="00FF35F7">
        <w:rPr>
          <w:rFonts w:ascii="Times New Roman" w:hAnsi="Times New Roman" w:cs="Times New Roman"/>
          <w:lang w:val="ru-RU"/>
        </w:rPr>
        <w:t>частиною</w:t>
      </w:r>
      <w:proofErr w:type="spellEnd"/>
      <w:r w:rsidRPr="00FF35F7">
        <w:rPr>
          <w:rFonts w:ascii="Times New Roman" w:hAnsi="Times New Roman" w:cs="Times New Roman"/>
          <w:lang w:val="ru-RU"/>
        </w:rPr>
        <w:t xml:space="preserve"> 13 </w:t>
      </w:r>
      <w:proofErr w:type="spellStart"/>
      <w:r w:rsidRPr="00FF35F7">
        <w:rPr>
          <w:rFonts w:ascii="Times New Roman" w:hAnsi="Times New Roman" w:cs="Times New Roman"/>
          <w:lang w:val="ru-RU"/>
        </w:rPr>
        <w:t>цієї</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статті</w:t>
      </w:r>
      <w:proofErr w:type="spellEnd"/>
      <w:r w:rsidRPr="00FF35F7">
        <w:rPr>
          <w:rFonts w:ascii="Times New Roman" w:hAnsi="Times New Roman" w:cs="Times New Roman"/>
          <w:lang w:val="ru-RU"/>
        </w:rPr>
        <w:t>;</w:t>
      </w:r>
    </w:p>
    <w:p w:rsidR="00C82DEC" w:rsidRPr="00FF35F7" w:rsidRDefault="00C82DEC" w:rsidP="00C82DEC">
      <w:pPr>
        <w:jc w:val="both"/>
        <w:rPr>
          <w:rFonts w:ascii="Times New Roman" w:hAnsi="Times New Roman" w:cs="Times New Roman"/>
          <w:lang w:val="ru-RU"/>
        </w:rPr>
      </w:pPr>
      <w:r w:rsidRPr="00FF35F7">
        <w:rPr>
          <w:rFonts w:ascii="Times New Roman" w:hAnsi="Times New Roman" w:cs="Times New Roman"/>
          <w:lang w:val="ru-RU"/>
        </w:rPr>
        <w:t xml:space="preserve">2) </w:t>
      </w:r>
      <w:proofErr w:type="spellStart"/>
      <w:r w:rsidRPr="00FF35F7">
        <w:rPr>
          <w:rFonts w:ascii="Times New Roman" w:hAnsi="Times New Roman" w:cs="Times New Roman"/>
          <w:lang w:val="ru-RU"/>
        </w:rPr>
        <w:t>відсутності</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пропозицій</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учасників</w:t>
      </w:r>
      <w:proofErr w:type="spellEnd"/>
      <w:r w:rsidRPr="00FF35F7">
        <w:rPr>
          <w:rFonts w:ascii="Times New Roman" w:hAnsi="Times New Roman" w:cs="Times New Roman"/>
          <w:lang w:val="ru-RU"/>
        </w:rPr>
        <w:t xml:space="preserve"> для </w:t>
      </w:r>
      <w:proofErr w:type="spellStart"/>
      <w:r w:rsidRPr="00FF35F7">
        <w:rPr>
          <w:rFonts w:ascii="Times New Roman" w:hAnsi="Times New Roman" w:cs="Times New Roman"/>
          <w:lang w:val="ru-RU"/>
        </w:rPr>
        <w:t>участі</w:t>
      </w:r>
      <w:proofErr w:type="spellEnd"/>
      <w:r w:rsidRPr="00FF35F7">
        <w:rPr>
          <w:rFonts w:ascii="Times New Roman" w:hAnsi="Times New Roman" w:cs="Times New Roman"/>
          <w:lang w:val="ru-RU"/>
        </w:rPr>
        <w:t xml:space="preserve"> в </w:t>
      </w:r>
      <w:proofErr w:type="spellStart"/>
      <w:r w:rsidRPr="00FF35F7">
        <w:rPr>
          <w:rFonts w:ascii="Times New Roman" w:hAnsi="Times New Roman" w:cs="Times New Roman"/>
          <w:lang w:val="ru-RU"/>
        </w:rPr>
        <w:t>ній</w:t>
      </w:r>
      <w:proofErr w:type="spellEnd"/>
      <w:r w:rsidRPr="00FF35F7">
        <w:rPr>
          <w:rFonts w:ascii="Times New Roman" w:hAnsi="Times New Roman" w:cs="Times New Roman"/>
          <w:lang w:val="ru-RU"/>
        </w:rPr>
        <w:t>.</w:t>
      </w:r>
    </w:p>
    <w:p w:rsidR="00C82DEC" w:rsidRPr="00FF35F7" w:rsidRDefault="00C82DEC" w:rsidP="00C82DEC">
      <w:pPr>
        <w:jc w:val="both"/>
        <w:rPr>
          <w:rFonts w:ascii="Times New Roman" w:hAnsi="Times New Roman" w:cs="Times New Roman"/>
          <w:lang w:val="ru-RU"/>
        </w:rPr>
      </w:pPr>
      <w:proofErr w:type="spellStart"/>
      <w:r w:rsidRPr="00FF35F7">
        <w:rPr>
          <w:rFonts w:ascii="Times New Roman" w:hAnsi="Times New Roman" w:cs="Times New Roman"/>
          <w:lang w:val="ru-RU"/>
        </w:rPr>
        <w:t>Спрощена</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закупівля</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може</w:t>
      </w:r>
      <w:proofErr w:type="spellEnd"/>
      <w:r w:rsidRPr="00FF35F7">
        <w:rPr>
          <w:rFonts w:ascii="Times New Roman" w:hAnsi="Times New Roman" w:cs="Times New Roman"/>
          <w:lang w:val="ru-RU"/>
        </w:rPr>
        <w:t xml:space="preserve"> бути </w:t>
      </w:r>
      <w:proofErr w:type="spellStart"/>
      <w:r w:rsidRPr="00FF35F7">
        <w:rPr>
          <w:rFonts w:ascii="Times New Roman" w:hAnsi="Times New Roman" w:cs="Times New Roman"/>
          <w:lang w:val="ru-RU"/>
        </w:rPr>
        <w:t>відмінена</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частково</w:t>
      </w:r>
      <w:proofErr w:type="spellEnd"/>
      <w:r w:rsidRPr="00FF35F7">
        <w:rPr>
          <w:rFonts w:ascii="Times New Roman" w:hAnsi="Times New Roman" w:cs="Times New Roman"/>
          <w:lang w:val="ru-RU"/>
        </w:rPr>
        <w:t xml:space="preserve"> (за лотом).</w:t>
      </w:r>
    </w:p>
    <w:p w:rsidR="00C82DEC" w:rsidRPr="00FF35F7" w:rsidRDefault="00C82DEC" w:rsidP="00C82DEC">
      <w:pPr>
        <w:tabs>
          <w:tab w:val="num" w:pos="-180"/>
        </w:tabs>
        <w:jc w:val="both"/>
        <w:rPr>
          <w:rFonts w:ascii="Times New Roman" w:hAnsi="Times New Roman" w:cs="Times New Roman"/>
        </w:rPr>
      </w:pPr>
      <w:r w:rsidRPr="00FF35F7">
        <w:rPr>
          <w:rFonts w:ascii="Times New Roman" w:hAnsi="Times New Roman" w:cs="Times New Roman"/>
          <w:lang w:val="ru-RU"/>
        </w:rPr>
        <w:t xml:space="preserve"> - </w:t>
      </w:r>
      <w:proofErr w:type="spellStart"/>
      <w:r w:rsidRPr="00FF35F7">
        <w:rPr>
          <w:rFonts w:ascii="Times New Roman" w:hAnsi="Times New Roman" w:cs="Times New Roman"/>
          <w:lang w:val="ru-RU"/>
        </w:rPr>
        <w:t>Замовник</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укладає</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Договір</w:t>
      </w:r>
      <w:proofErr w:type="spellEnd"/>
      <w:r w:rsidRPr="00FF35F7">
        <w:rPr>
          <w:rFonts w:ascii="Times New Roman" w:hAnsi="Times New Roman" w:cs="Times New Roman"/>
          <w:lang w:val="ru-RU"/>
        </w:rPr>
        <w:t xml:space="preserve"> про </w:t>
      </w:r>
      <w:proofErr w:type="spellStart"/>
      <w:r w:rsidRPr="00FF35F7">
        <w:rPr>
          <w:rFonts w:ascii="Times New Roman" w:hAnsi="Times New Roman" w:cs="Times New Roman"/>
          <w:lang w:val="ru-RU"/>
        </w:rPr>
        <w:t>закупівлю</w:t>
      </w:r>
      <w:proofErr w:type="spellEnd"/>
      <w:r w:rsidRPr="00FF35F7">
        <w:rPr>
          <w:rFonts w:ascii="Times New Roman" w:hAnsi="Times New Roman" w:cs="Times New Roman"/>
          <w:lang w:val="ru-RU"/>
        </w:rPr>
        <w:t xml:space="preserve"> з </w:t>
      </w:r>
      <w:proofErr w:type="spellStart"/>
      <w:r w:rsidRPr="00FF35F7">
        <w:rPr>
          <w:rFonts w:ascii="Times New Roman" w:hAnsi="Times New Roman" w:cs="Times New Roman"/>
          <w:lang w:val="ru-RU"/>
        </w:rPr>
        <w:t>Учасником</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який</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визнаний</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переможцем</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спрощеної</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закупівлі</w:t>
      </w:r>
      <w:proofErr w:type="spellEnd"/>
      <w:r w:rsidRPr="00FF35F7">
        <w:rPr>
          <w:rFonts w:ascii="Times New Roman" w:hAnsi="Times New Roman" w:cs="Times New Roman"/>
          <w:lang w:val="ru-RU"/>
        </w:rPr>
        <w:t xml:space="preserve">, не </w:t>
      </w:r>
      <w:proofErr w:type="spellStart"/>
      <w:r w:rsidRPr="00FF35F7">
        <w:rPr>
          <w:rFonts w:ascii="Times New Roman" w:hAnsi="Times New Roman" w:cs="Times New Roman"/>
          <w:lang w:val="ru-RU"/>
        </w:rPr>
        <w:t>пізніше</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ніж</w:t>
      </w:r>
      <w:proofErr w:type="spellEnd"/>
      <w:r w:rsidRPr="00FF35F7">
        <w:rPr>
          <w:rFonts w:ascii="Times New Roman" w:hAnsi="Times New Roman" w:cs="Times New Roman"/>
          <w:lang w:val="ru-RU"/>
        </w:rPr>
        <w:t xml:space="preserve"> через 20 </w:t>
      </w:r>
      <w:proofErr w:type="spellStart"/>
      <w:r w:rsidRPr="00FF35F7">
        <w:rPr>
          <w:rFonts w:ascii="Times New Roman" w:hAnsi="Times New Roman" w:cs="Times New Roman"/>
          <w:lang w:val="ru-RU"/>
        </w:rPr>
        <w:t>днів</w:t>
      </w:r>
      <w:proofErr w:type="spellEnd"/>
      <w:r w:rsidRPr="00FF35F7">
        <w:rPr>
          <w:rFonts w:ascii="Times New Roman" w:hAnsi="Times New Roman" w:cs="Times New Roman"/>
          <w:lang w:val="ru-RU"/>
        </w:rPr>
        <w:t xml:space="preserve"> з дня </w:t>
      </w:r>
      <w:proofErr w:type="spellStart"/>
      <w:r w:rsidRPr="00FF35F7">
        <w:rPr>
          <w:rFonts w:ascii="Times New Roman" w:hAnsi="Times New Roman" w:cs="Times New Roman"/>
          <w:lang w:val="ru-RU"/>
        </w:rPr>
        <w:t>прийняття</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рішення</w:t>
      </w:r>
      <w:proofErr w:type="spellEnd"/>
      <w:r w:rsidRPr="00FF35F7">
        <w:rPr>
          <w:rFonts w:ascii="Times New Roman" w:hAnsi="Times New Roman" w:cs="Times New Roman"/>
          <w:lang w:val="ru-RU"/>
        </w:rPr>
        <w:t xml:space="preserve"> про </w:t>
      </w:r>
      <w:proofErr w:type="spellStart"/>
      <w:r w:rsidRPr="00FF35F7">
        <w:rPr>
          <w:rFonts w:ascii="Times New Roman" w:hAnsi="Times New Roman" w:cs="Times New Roman"/>
          <w:lang w:val="ru-RU"/>
        </w:rPr>
        <w:t>намір</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укласти</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Договір</w:t>
      </w:r>
      <w:proofErr w:type="spellEnd"/>
      <w:r w:rsidRPr="00FF35F7">
        <w:rPr>
          <w:rFonts w:ascii="Times New Roman" w:hAnsi="Times New Roman" w:cs="Times New Roman"/>
          <w:lang w:val="ru-RU"/>
        </w:rPr>
        <w:t xml:space="preserve"> про </w:t>
      </w:r>
      <w:proofErr w:type="spellStart"/>
      <w:proofErr w:type="gramStart"/>
      <w:r w:rsidRPr="00FF35F7">
        <w:rPr>
          <w:rFonts w:ascii="Times New Roman" w:hAnsi="Times New Roman" w:cs="Times New Roman"/>
          <w:lang w:val="ru-RU"/>
        </w:rPr>
        <w:lastRenderedPageBreak/>
        <w:t>закупівлю.Договір</w:t>
      </w:r>
      <w:proofErr w:type="spellEnd"/>
      <w:proofErr w:type="gramEnd"/>
      <w:r w:rsidRPr="00FF35F7">
        <w:rPr>
          <w:rFonts w:ascii="Times New Roman" w:hAnsi="Times New Roman" w:cs="Times New Roman"/>
          <w:lang w:val="ru-RU"/>
        </w:rPr>
        <w:t xml:space="preserve"> про </w:t>
      </w:r>
      <w:proofErr w:type="spellStart"/>
      <w:r w:rsidRPr="00FF35F7">
        <w:rPr>
          <w:rFonts w:ascii="Times New Roman" w:hAnsi="Times New Roman" w:cs="Times New Roman"/>
          <w:lang w:val="ru-RU"/>
        </w:rPr>
        <w:t>закупівлю</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укладається</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згідно</w:t>
      </w:r>
      <w:proofErr w:type="spellEnd"/>
      <w:r w:rsidRPr="00FF35F7">
        <w:rPr>
          <w:rFonts w:ascii="Times New Roman" w:hAnsi="Times New Roman" w:cs="Times New Roman"/>
          <w:lang w:val="ru-RU"/>
        </w:rPr>
        <w:t xml:space="preserve"> з </w:t>
      </w:r>
      <w:proofErr w:type="spellStart"/>
      <w:r w:rsidRPr="00FF35F7">
        <w:rPr>
          <w:rFonts w:ascii="Times New Roman" w:hAnsi="Times New Roman" w:cs="Times New Roman"/>
          <w:lang w:val="ru-RU"/>
        </w:rPr>
        <w:t>вимогами</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статті</w:t>
      </w:r>
      <w:proofErr w:type="spellEnd"/>
      <w:r w:rsidRPr="00FF35F7">
        <w:rPr>
          <w:rFonts w:ascii="Times New Roman" w:hAnsi="Times New Roman" w:cs="Times New Roman"/>
          <w:lang w:val="ru-RU"/>
        </w:rPr>
        <w:t xml:space="preserve"> 41</w:t>
      </w:r>
      <w:r w:rsidRPr="00FF35F7">
        <w:rPr>
          <w:rFonts w:ascii="Times New Roman" w:hAnsi="Times New Roman" w:cs="Times New Roman"/>
        </w:rPr>
        <w:t xml:space="preserve"> ЗУ «Про внесення змін до Закону України «Про публічні закупівлі» (далі – Закон).</w:t>
      </w:r>
    </w:p>
    <w:p w:rsidR="00C82DEC" w:rsidRPr="00FF35F7" w:rsidRDefault="00C82DEC" w:rsidP="00C82DEC">
      <w:pPr>
        <w:ind w:right="-185"/>
        <w:jc w:val="both"/>
        <w:rPr>
          <w:rFonts w:ascii="Times New Roman" w:hAnsi="Times New Roman" w:cs="Times New Roman"/>
          <w:iCs/>
        </w:rPr>
      </w:pPr>
      <w:r w:rsidRPr="00FF35F7">
        <w:rPr>
          <w:rFonts w:ascii="Times New Roman" w:hAnsi="Times New Roman" w:cs="Times New Roman"/>
        </w:rPr>
        <w:t xml:space="preserve">Відповідно до п.2 ст. 41 Закону, </w:t>
      </w:r>
      <w:r w:rsidRPr="00FF35F7">
        <w:rPr>
          <w:rFonts w:ascii="Times New Roman" w:hAnsi="Times New Roman" w:cs="Times New Roman"/>
          <w:b/>
        </w:rPr>
        <w:t>Переможець процедури закупівлі під час укладення договору про закупівлю повинен надати в паперовому вигляді:</w:t>
      </w:r>
    </w:p>
    <w:p w:rsidR="00C82DEC" w:rsidRPr="00FF35F7" w:rsidRDefault="00C82DEC" w:rsidP="00C82DEC">
      <w:pPr>
        <w:jc w:val="both"/>
        <w:rPr>
          <w:rFonts w:ascii="Times New Roman" w:hAnsi="Times New Roman" w:cs="Times New Roman"/>
          <w:lang w:val="ru-RU"/>
        </w:rPr>
      </w:pPr>
      <w:r w:rsidRPr="00FF35F7">
        <w:rPr>
          <w:rFonts w:ascii="Times New Roman" w:hAnsi="Times New Roman" w:cs="Times New Roman"/>
          <w:lang w:val="ru-RU"/>
        </w:rPr>
        <w:t xml:space="preserve"> -  </w:t>
      </w:r>
      <w:proofErr w:type="spellStart"/>
      <w:r w:rsidRPr="00FF35F7">
        <w:rPr>
          <w:rFonts w:ascii="Times New Roman" w:hAnsi="Times New Roman" w:cs="Times New Roman"/>
          <w:lang w:val="ru-RU"/>
        </w:rPr>
        <w:t>відповідну</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інформацію</w:t>
      </w:r>
      <w:proofErr w:type="spellEnd"/>
      <w:r w:rsidRPr="00FF35F7">
        <w:rPr>
          <w:rFonts w:ascii="Times New Roman" w:hAnsi="Times New Roman" w:cs="Times New Roman"/>
          <w:lang w:val="ru-RU"/>
        </w:rPr>
        <w:t xml:space="preserve"> про право </w:t>
      </w:r>
      <w:proofErr w:type="spellStart"/>
      <w:r w:rsidRPr="00FF35F7">
        <w:rPr>
          <w:rFonts w:ascii="Times New Roman" w:hAnsi="Times New Roman" w:cs="Times New Roman"/>
          <w:lang w:val="ru-RU"/>
        </w:rPr>
        <w:t>підписання</w:t>
      </w:r>
      <w:proofErr w:type="spellEnd"/>
      <w:r w:rsidRPr="00FF35F7">
        <w:rPr>
          <w:rFonts w:ascii="Times New Roman" w:hAnsi="Times New Roman" w:cs="Times New Roman"/>
          <w:lang w:val="ru-RU"/>
        </w:rPr>
        <w:t xml:space="preserve"> договору про </w:t>
      </w:r>
      <w:proofErr w:type="spellStart"/>
      <w:r w:rsidRPr="00FF35F7">
        <w:rPr>
          <w:rFonts w:ascii="Times New Roman" w:hAnsi="Times New Roman" w:cs="Times New Roman"/>
          <w:lang w:val="ru-RU"/>
        </w:rPr>
        <w:t>закупівлю</w:t>
      </w:r>
      <w:proofErr w:type="spellEnd"/>
      <w:r w:rsidRPr="00FF35F7">
        <w:rPr>
          <w:rFonts w:ascii="Times New Roman" w:hAnsi="Times New Roman" w:cs="Times New Roman"/>
          <w:lang w:val="ru-RU"/>
        </w:rPr>
        <w:t>;</w:t>
      </w:r>
    </w:p>
    <w:p w:rsidR="00C82DEC" w:rsidRPr="00FF35F7" w:rsidRDefault="00C82DEC" w:rsidP="00C82DEC">
      <w:pPr>
        <w:jc w:val="both"/>
        <w:rPr>
          <w:rFonts w:ascii="Times New Roman" w:hAnsi="Times New Roman" w:cs="Times New Roman"/>
          <w:lang w:val="ru-RU"/>
        </w:rPr>
      </w:pPr>
      <w:r w:rsidRPr="00FF35F7">
        <w:rPr>
          <w:rFonts w:ascii="Times New Roman" w:hAnsi="Times New Roman" w:cs="Times New Roman"/>
          <w:lang w:val="ru-RU"/>
        </w:rPr>
        <w:t xml:space="preserve"> - </w:t>
      </w:r>
      <w:proofErr w:type="spellStart"/>
      <w:r w:rsidRPr="00FF35F7">
        <w:rPr>
          <w:rFonts w:ascii="Times New Roman" w:hAnsi="Times New Roman" w:cs="Times New Roman"/>
          <w:lang w:val="ru-RU"/>
        </w:rPr>
        <w:t>копію</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завірену</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уповноваженою</w:t>
      </w:r>
      <w:proofErr w:type="spellEnd"/>
      <w:r w:rsidRPr="00FF35F7">
        <w:rPr>
          <w:rFonts w:ascii="Times New Roman" w:hAnsi="Times New Roman" w:cs="Times New Roman"/>
          <w:lang w:val="ru-RU"/>
        </w:rPr>
        <w:t xml:space="preserve"> особою </w:t>
      </w:r>
      <w:proofErr w:type="spellStart"/>
      <w:r w:rsidRPr="00FF35F7">
        <w:rPr>
          <w:rFonts w:ascii="Times New Roman" w:hAnsi="Times New Roman" w:cs="Times New Roman"/>
          <w:lang w:val="ru-RU"/>
        </w:rPr>
        <w:t>Учасника</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дозволу</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ліцензії</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або</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сертифікату</w:t>
      </w:r>
      <w:proofErr w:type="spellEnd"/>
      <w:r w:rsidRPr="00FF35F7">
        <w:rPr>
          <w:rFonts w:ascii="Times New Roman" w:hAnsi="Times New Roman" w:cs="Times New Roman"/>
          <w:lang w:val="ru-RU"/>
        </w:rPr>
        <w:t xml:space="preserve"> на </w:t>
      </w:r>
      <w:proofErr w:type="spellStart"/>
      <w:r w:rsidRPr="00FF35F7">
        <w:rPr>
          <w:rFonts w:ascii="Times New Roman" w:hAnsi="Times New Roman" w:cs="Times New Roman"/>
          <w:lang w:val="ru-RU"/>
        </w:rPr>
        <w:t>провадження</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певного</w:t>
      </w:r>
      <w:proofErr w:type="spellEnd"/>
      <w:r w:rsidRPr="00FF35F7">
        <w:rPr>
          <w:rFonts w:ascii="Times New Roman" w:hAnsi="Times New Roman" w:cs="Times New Roman"/>
          <w:lang w:val="ru-RU"/>
        </w:rPr>
        <w:t xml:space="preserve"> виду </w:t>
      </w:r>
      <w:proofErr w:type="spellStart"/>
      <w:r w:rsidRPr="00FF35F7">
        <w:rPr>
          <w:rFonts w:ascii="Times New Roman" w:hAnsi="Times New Roman" w:cs="Times New Roman"/>
          <w:lang w:val="ru-RU"/>
        </w:rPr>
        <w:t>господарської</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діяльності</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якщо</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отримання</w:t>
      </w:r>
      <w:proofErr w:type="spellEnd"/>
      <w:r w:rsidRPr="00FF35F7">
        <w:rPr>
          <w:rFonts w:ascii="Times New Roman" w:hAnsi="Times New Roman" w:cs="Times New Roman"/>
          <w:lang w:val="ru-RU"/>
        </w:rPr>
        <w:t xml:space="preserve"> такого </w:t>
      </w:r>
      <w:proofErr w:type="spellStart"/>
      <w:r w:rsidRPr="00FF35F7">
        <w:rPr>
          <w:rFonts w:ascii="Times New Roman" w:hAnsi="Times New Roman" w:cs="Times New Roman"/>
          <w:lang w:val="ru-RU"/>
        </w:rPr>
        <w:t>дозволу</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або</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ліцензії</w:t>
      </w:r>
      <w:proofErr w:type="spellEnd"/>
      <w:r w:rsidRPr="00FF35F7">
        <w:rPr>
          <w:rFonts w:ascii="Times New Roman" w:hAnsi="Times New Roman" w:cs="Times New Roman"/>
          <w:lang w:val="ru-RU"/>
        </w:rPr>
        <w:t xml:space="preserve"> на </w:t>
      </w:r>
      <w:proofErr w:type="spellStart"/>
      <w:r w:rsidRPr="00FF35F7">
        <w:rPr>
          <w:rFonts w:ascii="Times New Roman" w:hAnsi="Times New Roman" w:cs="Times New Roman"/>
          <w:lang w:val="ru-RU"/>
        </w:rPr>
        <w:t>провадження</w:t>
      </w:r>
      <w:proofErr w:type="spellEnd"/>
      <w:r w:rsidRPr="00FF35F7">
        <w:rPr>
          <w:rFonts w:ascii="Times New Roman" w:hAnsi="Times New Roman" w:cs="Times New Roman"/>
          <w:lang w:val="ru-RU"/>
        </w:rPr>
        <w:t xml:space="preserve"> такого виду </w:t>
      </w:r>
      <w:proofErr w:type="spellStart"/>
      <w:r w:rsidRPr="00FF35F7">
        <w:rPr>
          <w:rFonts w:ascii="Times New Roman" w:hAnsi="Times New Roman" w:cs="Times New Roman"/>
          <w:lang w:val="ru-RU"/>
        </w:rPr>
        <w:t>діяльності</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передбачено</w:t>
      </w:r>
      <w:proofErr w:type="spellEnd"/>
      <w:r w:rsidRPr="00FF35F7">
        <w:rPr>
          <w:rFonts w:ascii="Times New Roman" w:hAnsi="Times New Roman" w:cs="Times New Roman"/>
          <w:lang w:val="ru-RU"/>
        </w:rPr>
        <w:t xml:space="preserve"> </w:t>
      </w:r>
      <w:proofErr w:type="spellStart"/>
      <w:r w:rsidRPr="00FF35F7">
        <w:rPr>
          <w:rFonts w:ascii="Times New Roman" w:hAnsi="Times New Roman" w:cs="Times New Roman"/>
          <w:lang w:val="ru-RU"/>
        </w:rPr>
        <w:t>законодавством</w:t>
      </w:r>
      <w:proofErr w:type="spellEnd"/>
      <w:r w:rsidRPr="00FF35F7">
        <w:rPr>
          <w:rFonts w:ascii="Times New Roman" w:hAnsi="Times New Roman" w:cs="Times New Roman"/>
          <w:lang w:val="ru-RU"/>
        </w:rPr>
        <w:t xml:space="preserve">, </w:t>
      </w:r>
    </w:p>
    <w:p w:rsidR="00C82DEC" w:rsidRPr="00FF35F7" w:rsidRDefault="00C82DEC" w:rsidP="00C82DEC">
      <w:pPr>
        <w:tabs>
          <w:tab w:val="num" w:pos="-180"/>
          <w:tab w:val="left" w:pos="540"/>
        </w:tabs>
        <w:spacing w:line="240" w:lineRule="auto"/>
        <w:ind w:firstLine="709"/>
        <w:jc w:val="both"/>
        <w:rPr>
          <w:rFonts w:ascii="Times New Roman" w:eastAsia="Tahoma" w:hAnsi="Times New Roman" w:cs="Times New Roman"/>
          <w:b/>
          <w:color w:val="000000"/>
          <w:lang w:eastAsia="ru-RU"/>
        </w:rPr>
      </w:pPr>
      <w:r w:rsidRPr="00FF35F7">
        <w:rPr>
          <w:rFonts w:ascii="Times New Roman" w:eastAsia="Tahoma" w:hAnsi="Times New Roman" w:cs="Times New Roman"/>
          <w:b/>
          <w:color w:val="000000"/>
          <w:lang w:eastAsia="ru-RU"/>
        </w:rPr>
        <w:t>Додатки до оголошення:</w:t>
      </w:r>
      <w:r w:rsidRPr="00FF35F7">
        <w:rPr>
          <w:rFonts w:ascii="Times New Roman" w:eastAsia="Tahoma" w:hAnsi="Times New Roman" w:cs="Times New Roman"/>
          <w:color w:val="000000"/>
          <w:lang w:eastAsia="ru-RU"/>
        </w:rPr>
        <w:t>.</w:t>
      </w:r>
    </w:p>
    <w:p w:rsidR="00C82DEC" w:rsidRPr="00FF35F7" w:rsidRDefault="00C82DEC" w:rsidP="00C82DEC">
      <w:pPr>
        <w:tabs>
          <w:tab w:val="num" w:pos="-180"/>
          <w:tab w:val="left" w:pos="540"/>
        </w:tabs>
        <w:spacing w:line="240" w:lineRule="auto"/>
        <w:ind w:firstLine="709"/>
        <w:jc w:val="both"/>
        <w:rPr>
          <w:rFonts w:ascii="Times New Roman" w:eastAsia="Tahoma" w:hAnsi="Times New Roman" w:cs="Times New Roman"/>
          <w:color w:val="000000"/>
          <w:lang w:eastAsia="ru-RU"/>
        </w:rPr>
      </w:pPr>
      <w:r w:rsidRPr="00FF35F7">
        <w:rPr>
          <w:rFonts w:ascii="Times New Roman" w:eastAsia="Tahoma" w:hAnsi="Times New Roman" w:cs="Times New Roman"/>
          <w:color w:val="000000"/>
          <w:lang w:eastAsia="ru-RU"/>
        </w:rPr>
        <w:t xml:space="preserve">Додаток </w:t>
      </w:r>
      <w:r w:rsidRPr="00FF35F7">
        <w:rPr>
          <w:rFonts w:ascii="Times New Roman" w:eastAsia="Tahoma" w:hAnsi="Times New Roman" w:cs="Times New Roman"/>
          <w:color w:val="000000"/>
          <w:lang w:val="ru-RU" w:eastAsia="ru-RU"/>
        </w:rPr>
        <w:t xml:space="preserve"> </w:t>
      </w:r>
      <w:r w:rsidRPr="00FF35F7">
        <w:rPr>
          <w:rFonts w:ascii="Times New Roman" w:eastAsia="Tahoma" w:hAnsi="Times New Roman" w:cs="Times New Roman"/>
          <w:color w:val="000000"/>
          <w:lang w:eastAsia="ru-RU"/>
        </w:rPr>
        <w:t>1 – Форма " Пропозиція".</w:t>
      </w:r>
    </w:p>
    <w:p w:rsidR="00C82DEC" w:rsidRPr="00FF35F7" w:rsidRDefault="00C82DEC" w:rsidP="00C82DEC">
      <w:pPr>
        <w:tabs>
          <w:tab w:val="num" w:pos="-180"/>
        </w:tabs>
        <w:ind w:firstLine="709"/>
        <w:jc w:val="both"/>
        <w:rPr>
          <w:rFonts w:ascii="Times New Roman" w:hAnsi="Times New Roman" w:cs="Times New Roman"/>
          <w:lang w:val="ru-RU"/>
        </w:rPr>
      </w:pPr>
      <w:r w:rsidRPr="00FF35F7">
        <w:rPr>
          <w:rFonts w:ascii="Times New Roman" w:hAnsi="Times New Roman" w:cs="Times New Roman"/>
        </w:rPr>
        <w:t xml:space="preserve">Додаток </w:t>
      </w:r>
      <w:r w:rsidR="006D3699">
        <w:rPr>
          <w:rFonts w:ascii="Times New Roman" w:hAnsi="Times New Roman" w:cs="Times New Roman"/>
        </w:rPr>
        <w:t xml:space="preserve"> </w:t>
      </w:r>
      <w:r w:rsidRPr="00FF35F7">
        <w:rPr>
          <w:rFonts w:ascii="Times New Roman" w:hAnsi="Times New Roman" w:cs="Times New Roman"/>
        </w:rPr>
        <w:t xml:space="preserve">2 – Технічні вимоги до предмету закупівлі </w:t>
      </w:r>
      <w:r w:rsidRPr="00FF35F7">
        <w:rPr>
          <w:rFonts w:ascii="Times New Roman" w:hAnsi="Times New Roman" w:cs="Times New Roman"/>
          <w:lang w:val="ru-RU"/>
        </w:rPr>
        <w:t xml:space="preserve"> </w:t>
      </w:r>
    </w:p>
    <w:p w:rsidR="00C82DEC" w:rsidRDefault="00C82DEC" w:rsidP="00C82DEC">
      <w:pPr>
        <w:tabs>
          <w:tab w:val="num" w:pos="-180"/>
        </w:tabs>
        <w:ind w:firstLine="709"/>
        <w:jc w:val="both"/>
        <w:rPr>
          <w:rFonts w:ascii="Times New Roman" w:hAnsi="Times New Roman" w:cs="Times New Roman"/>
        </w:rPr>
      </w:pPr>
      <w:r w:rsidRPr="00FF35F7">
        <w:rPr>
          <w:rFonts w:ascii="Times New Roman" w:hAnsi="Times New Roman" w:cs="Times New Roman"/>
        </w:rPr>
        <w:t xml:space="preserve">Додаток </w:t>
      </w:r>
      <w:r w:rsidRPr="00FF35F7">
        <w:rPr>
          <w:rFonts w:ascii="Times New Roman" w:hAnsi="Times New Roman" w:cs="Times New Roman"/>
          <w:lang w:val="ru-RU"/>
        </w:rPr>
        <w:t xml:space="preserve"> </w:t>
      </w:r>
      <w:r w:rsidRPr="00FF35F7">
        <w:rPr>
          <w:rFonts w:ascii="Times New Roman" w:hAnsi="Times New Roman" w:cs="Times New Roman"/>
        </w:rPr>
        <w:t>3 – Проект договору</w:t>
      </w:r>
    </w:p>
    <w:p w:rsidR="006D3699" w:rsidRPr="00FF35F7" w:rsidRDefault="006D3699" w:rsidP="00C82DEC">
      <w:pPr>
        <w:tabs>
          <w:tab w:val="num" w:pos="-180"/>
        </w:tabs>
        <w:ind w:firstLine="709"/>
        <w:jc w:val="both"/>
        <w:rPr>
          <w:rFonts w:ascii="Times New Roman" w:hAnsi="Times New Roman" w:cs="Times New Roman"/>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6D3699">
      <w:pPr>
        <w:widowControl w:val="0"/>
        <w:suppressAutoHyphens/>
        <w:spacing w:line="240" w:lineRule="auto"/>
        <w:rPr>
          <w:rFonts w:ascii="Times New Roman" w:eastAsia="Courier New" w:hAnsi="Times New Roman" w:cs="Times New Roman"/>
          <w:b/>
          <w:bCs/>
          <w:color w:val="auto"/>
          <w:lang w:eastAsia="ar-SA" w:bidi="ar-SA"/>
        </w:rPr>
      </w:pPr>
    </w:p>
    <w:p w:rsidR="00FB28BB" w:rsidRPr="00FF35F7" w:rsidRDefault="00FB28BB"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C6AAC" w:rsidRDefault="00CC6AAC" w:rsidP="00C82DEC">
      <w:pPr>
        <w:widowControl w:val="0"/>
        <w:suppressAutoHyphens/>
        <w:spacing w:line="240" w:lineRule="auto"/>
        <w:jc w:val="right"/>
        <w:rPr>
          <w:rFonts w:ascii="Times New Roman" w:eastAsia="Courier New" w:hAnsi="Times New Roman" w:cs="Times New Roman"/>
          <w:b/>
          <w:bCs/>
          <w:color w:val="auto"/>
          <w:lang w:eastAsia="ar-SA" w:bidi="ar-SA"/>
        </w:rPr>
      </w:pPr>
    </w:p>
    <w:p w:rsidR="00C82DEC" w:rsidRPr="00FF35F7" w:rsidRDefault="00C82DEC" w:rsidP="00C82DEC">
      <w:pPr>
        <w:widowControl w:val="0"/>
        <w:suppressAutoHyphens/>
        <w:spacing w:line="240" w:lineRule="auto"/>
        <w:jc w:val="right"/>
        <w:rPr>
          <w:rFonts w:ascii="Times New Roman" w:eastAsia="Courier New" w:hAnsi="Times New Roman" w:cs="Times New Roman"/>
          <w:color w:val="auto"/>
          <w:lang w:eastAsia="ar-SA" w:bidi="ar-SA"/>
        </w:rPr>
      </w:pPr>
      <w:r w:rsidRPr="00FF35F7">
        <w:rPr>
          <w:rFonts w:ascii="Times New Roman" w:eastAsia="Courier New" w:hAnsi="Times New Roman" w:cs="Times New Roman"/>
          <w:b/>
          <w:bCs/>
          <w:color w:val="auto"/>
          <w:lang w:eastAsia="ar-SA" w:bidi="ar-SA"/>
        </w:rPr>
        <w:lastRenderedPageBreak/>
        <w:t xml:space="preserve">Додаток </w:t>
      </w:r>
      <w:r w:rsidRPr="00FF35F7">
        <w:rPr>
          <w:rFonts w:ascii="Times New Roman" w:eastAsia="Courier New" w:hAnsi="Times New Roman" w:cs="Times New Roman"/>
          <w:color w:val="auto"/>
          <w:lang w:eastAsia="ar-SA" w:bidi="ar-SA"/>
        </w:rPr>
        <w:t>1</w:t>
      </w:r>
    </w:p>
    <w:p w:rsidR="00C82DEC" w:rsidRPr="00FF35F7" w:rsidRDefault="00C82DEC" w:rsidP="00C82DEC">
      <w:pPr>
        <w:spacing w:line="240" w:lineRule="auto"/>
        <w:ind w:right="-37"/>
        <w:jc w:val="right"/>
        <w:rPr>
          <w:rFonts w:ascii="Times New Roman" w:hAnsi="Times New Roman" w:cs="Times New Roman"/>
          <w:b/>
          <w:bCs/>
          <w:color w:val="auto"/>
          <w:lang w:eastAsia="ru-RU" w:bidi="ar-SA"/>
        </w:rPr>
      </w:pPr>
      <w:r w:rsidRPr="00FF35F7">
        <w:rPr>
          <w:rFonts w:ascii="Times New Roman" w:hAnsi="Times New Roman" w:cs="Times New Roman"/>
          <w:b/>
          <w:bCs/>
          <w:color w:val="auto"/>
          <w:lang w:eastAsia="ru-RU" w:bidi="ar-SA"/>
        </w:rPr>
        <w:t>до оголошення</w:t>
      </w:r>
    </w:p>
    <w:p w:rsidR="00C82DEC" w:rsidRPr="00FF35F7" w:rsidRDefault="00C82DEC" w:rsidP="00C8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rFonts w:ascii="Times New Roman" w:hAnsi="Times New Roman" w:cs="Times New Roman"/>
          <w:b/>
          <w:bCs/>
          <w:lang w:val="ru-RU"/>
        </w:rPr>
      </w:pPr>
      <w:r w:rsidRPr="00FF35F7">
        <w:rPr>
          <w:rFonts w:ascii="Times New Roman" w:hAnsi="Times New Roman" w:cs="Times New Roman"/>
          <w:b/>
          <w:bCs/>
          <w:lang w:val="ru-RU"/>
        </w:rPr>
        <w:t>ФОРМА «</w:t>
      </w:r>
      <w:proofErr w:type="gramStart"/>
      <w:r w:rsidRPr="00FF35F7">
        <w:rPr>
          <w:rFonts w:ascii="Times New Roman" w:hAnsi="Times New Roman" w:cs="Times New Roman"/>
          <w:b/>
          <w:bCs/>
          <w:lang w:val="ru-RU"/>
        </w:rPr>
        <w:t>ПРОПОЗИЦІЯ»*</w:t>
      </w:r>
      <w:proofErr w:type="gramEnd"/>
    </w:p>
    <w:p w:rsidR="00C82DEC" w:rsidRPr="00FF35F7" w:rsidRDefault="00C82DEC" w:rsidP="00C82DEC">
      <w:pPr>
        <w:ind w:firstLine="246"/>
        <w:jc w:val="center"/>
        <w:rPr>
          <w:rFonts w:ascii="Times New Roman" w:hAnsi="Times New Roman" w:cs="Times New Roman"/>
        </w:rPr>
      </w:pPr>
      <w:r w:rsidRPr="00FF35F7">
        <w:rPr>
          <w:rFonts w:ascii="Times New Roman" w:hAnsi="Times New Roman" w:cs="Times New Roman"/>
        </w:rPr>
        <w:t>(форма, яка подається учасником на фірмовому бланку (в разі його наявності)</w:t>
      </w:r>
    </w:p>
    <w:p w:rsidR="00C82DEC" w:rsidRPr="00FF35F7" w:rsidRDefault="00C82DEC" w:rsidP="00C82DEC">
      <w:pPr>
        <w:jc w:val="both"/>
        <w:rPr>
          <w:rFonts w:ascii="Times New Roman" w:hAnsi="Times New Roman" w:cs="Times New Roman"/>
        </w:rPr>
      </w:pPr>
    </w:p>
    <w:p w:rsidR="00C82DEC" w:rsidRPr="00FF35F7" w:rsidRDefault="00C82DEC" w:rsidP="00C82DEC">
      <w:pPr>
        <w:widowControl w:val="0"/>
        <w:jc w:val="center"/>
        <w:rPr>
          <w:rFonts w:ascii="Times New Roman" w:hAnsi="Times New Roman" w:cs="Times New Roman"/>
          <w:bCs/>
        </w:rPr>
      </w:pPr>
      <w:r w:rsidRPr="00FF35F7">
        <w:rPr>
          <w:rFonts w:ascii="Times New Roman" w:hAnsi="Times New Roman" w:cs="Times New Roman"/>
          <w:bCs/>
        </w:rPr>
        <w:t xml:space="preserve">                                                                                                            ___________________  2022 р. </w:t>
      </w:r>
    </w:p>
    <w:p w:rsidR="00C82DEC" w:rsidRPr="00FF35F7" w:rsidRDefault="00C82DEC" w:rsidP="00C82DEC">
      <w:pPr>
        <w:widowControl w:val="0"/>
        <w:rPr>
          <w:rFonts w:ascii="Times New Roman" w:hAnsi="Times New Roman" w:cs="Times New Roman"/>
        </w:rPr>
      </w:pPr>
      <w:r w:rsidRPr="00FF35F7">
        <w:rPr>
          <w:rFonts w:ascii="Times New Roman" w:hAnsi="Times New Roman" w:cs="Times New Roman"/>
        </w:rPr>
        <w:t xml:space="preserve">1. Повне Найменування учасника:  </w:t>
      </w:r>
    </w:p>
    <w:p w:rsidR="00C82DEC" w:rsidRPr="00FF35F7" w:rsidRDefault="00C82DEC" w:rsidP="00C82DEC">
      <w:pPr>
        <w:widowControl w:val="0"/>
        <w:jc w:val="both"/>
        <w:rPr>
          <w:rFonts w:ascii="Times New Roman" w:hAnsi="Times New Roman" w:cs="Times New Roman"/>
        </w:rPr>
      </w:pPr>
      <w:r w:rsidRPr="00FF35F7">
        <w:rPr>
          <w:rFonts w:ascii="Times New Roman" w:hAnsi="Times New Roman" w:cs="Times New Roman"/>
        </w:rPr>
        <w:t>2. Адреса (юридична, поштова) учасника:</w:t>
      </w:r>
    </w:p>
    <w:p w:rsidR="00C82DEC" w:rsidRPr="00FF35F7" w:rsidRDefault="00C82DEC" w:rsidP="00C82DEC">
      <w:pPr>
        <w:widowControl w:val="0"/>
        <w:jc w:val="both"/>
        <w:rPr>
          <w:rFonts w:ascii="Times New Roman" w:hAnsi="Times New Roman" w:cs="Times New Roman"/>
        </w:rPr>
      </w:pPr>
      <w:r w:rsidRPr="00FF35F7">
        <w:rPr>
          <w:rFonts w:ascii="Times New Roman" w:hAnsi="Times New Roman" w:cs="Times New Roman"/>
        </w:rPr>
        <w:t>3. Телефон для зв’язку, адреса електронної пошти:</w:t>
      </w:r>
    </w:p>
    <w:p w:rsidR="00C82DEC" w:rsidRPr="00FF35F7" w:rsidRDefault="00C82DEC" w:rsidP="00C82DEC">
      <w:pPr>
        <w:spacing w:before="120"/>
        <w:jc w:val="both"/>
        <w:rPr>
          <w:rFonts w:ascii="Times New Roman" w:hAnsi="Times New Roman" w:cs="Times New Roman"/>
        </w:rPr>
      </w:pPr>
      <w:r w:rsidRPr="00FF35F7">
        <w:rPr>
          <w:rFonts w:ascii="Times New Roman" w:hAnsi="Times New Roman" w:cs="Times New Roman"/>
        </w:rPr>
        <w:t>4. Прізвище, ім’я, по-батькові посадової особи учасника:</w:t>
      </w:r>
    </w:p>
    <w:p w:rsidR="00C82DEC" w:rsidRPr="00FF35F7" w:rsidRDefault="00C82DEC" w:rsidP="00C82DEC">
      <w:pPr>
        <w:spacing w:before="120"/>
        <w:jc w:val="both"/>
        <w:rPr>
          <w:rFonts w:ascii="Times New Roman" w:hAnsi="Times New Roman" w:cs="Times New Roman"/>
        </w:rPr>
      </w:pPr>
      <w:r w:rsidRPr="00FF35F7">
        <w:rPr>
          <w:rFonts w:ascii="Times New Roman" w:hAnsi="Times New Roman" w:cs="Times New Roman"/>
        </w:rPr>
        <w:t xml:space="preserve">- яку уповноважено на підписання документів у складі пропозиції, контактні телефони </w:t>
      </w:r>
      <w:r w:rsidRPr="00FF35F7">
        <w:rPr>
          <w:rFonts w:ascii="Times New Roman" w:hAnsi="Times New Roman" w:cs="Times New Roman"/>
          <w:i/>
        </w:rPr>
        <w:t>(бажано вказати мобільний телефон),</w:t>
      </w:r>
      <w:r w:rsidRPr="00FF35F7">
        <w:rPr>
          <w:rFonts w:ascii="Times New Roman" w:hAnsi="Times New Roman" w:cs="Times New Roman"/>
        </w:rPr>
        <w:t xml:space="preserve"> е-</w:t>
      </w:r>
      <w:proofErr w:type="spellStart"/>
      <w:r w:rsidRPr="00FF35F7">
        <w:rPr>
          <w:rFonts w:ascii="Times New Roman" w:hAnsi="Times New Roman" w:cs="Times New Roman"/>
        </w:rPr>
        <w:t>mail</w:t>
      </w:r>
      <w:proofErr w:type="spellEnd"/>
      <w:r w:rsidRPr="00FF35F7">
        <w:rPr>
          <w:rFonts w:ascii="Times New Roman" w:hAnsi="Times New Roman" w:cs="Times New Roman"/>
        </w:rPr>
        <w:t>:</w:t>
      </w:r>
    </w:p>
    <w:p w:rsidR="00C82DEC" w:rsidRPr="00FF35F7" w:rsidRDefault="00C82DEC" w:rsidP="00C82DEC">
      <w:pPr>
        <w:spacing w:before="120"/>
        <w:jc w:val="both"/>
        <w:rPr>
          <w:rFonts w:ascii="Times New Roman" w:hAnsi="Times New Roman" w:cs="Times New Roman"/>
        </w:rPr>
      </w:pPr>
      <w:r w:rsidRPr="00FF35F7">
        <w:rPr>
          <w:rFonts w:ascii="Times New Roman" w:hAnsi="Times New Roman" w:cs="Times New Roman"/>
        </w:rPr>
        <w:t xml:space="preserve">- яку уповноважено на підписання договору про закупівлю, контактні телефони </w:t>
      </w:r>
      <w:r w:rsidRPr="00FF35F7">
        <w:rPr>
          <w:rFonts w:ascii="Times New Roman" w:hAnsi="Times New Roman" w:cs="Times New Roman"/>
          <w:i/>
        </w:rPr>
        <w:t>(бажано вказати мобільний телефон),</w:t>
      </w:r>
      <w:r w:rsidRPr="00FF35F7">
        <w:rPr>
          <w:rFonts w:ascii="Times New Roman" w:hAnsi="Times New Roman" w:cs="Times New Roman"/>
        </w:rPr>
        <w:t xml:space="preserve"> е-</w:t>
      </w:r>
      <w:proofErr w:type="spellStart"/>
      <w:r w:rsidRPr="00FF35F7">
        <w:rPr>
          <w:rFonts w:ascii="Times New Roman" w:hAnsi="Times New Roman" w:cs="Times New Roman"/>
        </w:rPr>
        <w:t>mail</w:t>
      </w:r>
      <w:proofErr w:type="spellEnd"/>
      <w:r w:rsidRPr="00FF35F7">
        <w:rPr>
          <w:rFonts w:ascii="Times New Roman" w:hAnsi="Times New Roman" w:cs="Times New Roman"/>
        </w:rPr>
        <w:t>:</w:t>
      </w:r>
    </w:p>
    <w:p w:rsidR="00C82DEC" w:rsidRPr="00FF35F7" w:rsidRDefault="00C82DEC" w:rsidP="00C82DEC">
      <w:pPr>
        <w:widowControl w:val="0"/>
        <w:jc w:val="both"/>
        <w:rPr>
          <w:rFonts w:ascii="Times New Roman" w:hAnsi="Times New Roman" w:cs="Times New Roman"/>
        </w:rPr>
      </w:pPr>
      <w:r w:rsidRPr="00FF35F7">
        <w:rPr>
          <w:rFonts w:ascii="Times New Roman" w:hAnsi="Times New Roman" w:cs="Times New Roman"/>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C82DEC" w:rsidRPr="00FF35F7" w:rsidRDefault="00C82DEC" w:rsidP="00C82DEC">
      <w:pPr>
        <w:widowControl w:val="0"/>
        <w:jc w:val="both"/>
        <w:rPr>
          <w:rFonts w:ascii="Times New Roman" w:hAnsi="Times New Roman" w:cs="Times New Roman"/>
          <w:lang w:eastAsia="he-IL" w:bidi="he-IL"/>
        </w:rPr>
      </w:pPr>
      <w:r w:rsidRPr="00FF35F7">
        <w:rPr>
          <w:rFonts w:ascii="Times New Roman" w:hAnsi="Times New Roman" w:cs="Times New Roman"/>
        </w:rPr>
        <w:t xml:space="preserve">6.  </w:t>
      </w:r>
      <w:r w:rsidRPr="00FF35F7">
        <w:rPr>
          <w:rFonts w:ascii="Times New Roman" w:hAnsi="Times New Roman" w:cs="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C82DEC" w:rsidRPr="00FF35F7" w:rsidRDefault="00C82DEC" w:rsidP="00C82DEC">
      <w:pPr>
        <w:widowControl w:val="0"/>
        <w:jc w:val="both"/>
        <w:rPr>
          <w:rFonts w:ascii="Times New Roman" w:hAnsi="Times New Roman" w:cs="Times New Roman"/>
        </w:rPr>
      </w:pPr>
      <w:r w:rsidRPr="00FF35F7">
        <w:rPr>
          <w:rFonts w:ascii="Times New Roman" w:hAnsi="Times New Roman" w:cs="Times New Roman"/>
        </w:rPr>
        <w:t>7.  Реквізити банку/банків (номер рахунку (у разі наявності), найменування банку та його код МФО), у якому (яких) обслуговується учасник: (</w:t>
      </w:r>
      <w:r w:rsidRPr="00FF35F7">
        <w:rPr>
          <w:rFonts w:ascii="Times New Roman" w:hAnsi="Times New Roman" w:cs="Times New Roman"/>
          <w:i/>
        </w:rPr>
        <w:t xml:space="preserve">у даному пункті зазначаються реквізити банку (банків) у якому (яких) обслуговується учасник) </w:t>
      </w:r>
      <w:r w:rsidRPr="00FF35F7">
        <w:rPr>
          <w:rFonts w:ascii="Times New Roman" w:hAnsi="Times New Roman" w:cs="Times New Roman"/>
        </w:rPr>
        <w:t>та інформація про наявність чи відсутність кредитної заборгованості:</w:t>
      </w:r>
    </w:p>
    <w:p w:rsidR="00C82DEC" w:rsidRPr="00FF35F7" w:rsidRDefault="00C82DEC" w:rsidP="00C82DEC">
      <w:pPr>
        <w:widowControl w:val="0"/>
        <w:autoSpaceDE w:val="0"/>
        <w:autoSpaceDN w:val="0"/>
        <w:adjustRightInd w:val="0"/>
        <w:spacing w:before="120" w:line="240" w:lineRule="auto"/>
        <w:ind w:right="-82"/>
        <w:jc w:val="both"/>
        <w:rPr>
          <w:rFonts w:ascii="Times New Roman" w:hAnsi="Times New Roman" w:cs="Times New Roman"/>
          <w:color w:val="auto"/>
          <w:lang w:bidi="ar-SA"/>
        </w:rPr>
      </w:pPr>
      <w:r w:rsidRPr="00FF35F7">
        <w:rPr>
          <w:rFonts w:ascii="Times New Roman" w:hAnsi="Times New Roman" w:cs="Times New Roman"/>
          <w:color w:val="auto"/>
          <w:lang w:bidi="ar-SA"/>
        </w:rPr>
        <w:t xml:space="preserve">8. Предмет закупівлі: </w:t>
      </w:r>
    </w:p>
    <w:p w:rsidR="00C82DEC" w:rsidRPr="00C82DEC" w:rsidRDefault="00C82DEC" w:rsidP="00C82DEC">
      <w:pPr>
        <w:widowControl w:val="0"/>
        <w:tabs>
          <w:tab w:val="left" w:pos="606"/>
        </w:tabs>
        <w:suppressAutoHyphens/>
      </w:pPr>
      <w:r w:rsidRPr="00C82DEC">
        <w:t>9. Ціна пропозиції _______________________________________ (зазначити цифрами та словами):</w:t>
      </w:r>
    </w:p>
    <w:p w:rsidR="00C82DEC" w:rsidRPr="00C82DEC" w:rsidRDefault="00C82DEC" w:rsidP="00C82DEC">
      <w:pPr>
        <w:ind w:firstLine="246"/>
      </w:pPr>
      <w:r w:rsidRPr="00C82DEC">
        <w:t>(</w:t>
      </w:r>
      <w:r w:rsidRPr="00C82DEC">
        <w:rPr>
          <w:i/>
        </w:rPr>
        <w:t>при розрахунку ціни тендерної пропозиції учасник включає всі витрати</w:t>
      </w:r>
      <w:r w:rsidRPr="00C82DEC">
        <w:t>)</w:t>
      </w:r>
    </w:p>
    <w:p w:rsidR="00C82DEC" w:rsidRPr="00C82DEC" w:rsidRDefault="00C82DEC" w:rsidP="00C82DEC">
      <w:pPr>
        <w:jc w:val="both"/>
        <w:rPr>
          <w:i/>
          <w:iCs/>
        </w:rPr>
      </w:pPr>
      <w:r w:rsidRPr="00C82DEC">
        <w:rPr>
          <w:i/>
        </w:rPr>
        <w:t xml:space="preserve">   ПДВ нараховується у випадках, передбачених законодавством України.</w:t>
      </w:r>
    </w:p>
    <w:tbl>
      <w:tblPr>
        <w:tblW w:w="10064"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722"/>
        <w:gridCol w:w="1960"/>
        <w:gridCol w:w="706"/>
        <w:gridCol w:w="857"/>
        <w:gridCol w:w="2126"/>
        <w:gridCol w:w="2693"/>
      </w:tblGrid>
      <w:tr w:rsidR="003745FE" w:rsidRPr="00C82DEC" w:rsidTr="003745FE">
        <w:trPr>
          <w:cantSplit/>
          <w:trHeight w:hRule="exact" w:val="1917"/>
        </w:trPr>
        <w:tc>
          <w:tcPr>
            <w:tcW w:w="1722" w:type="dxa"/>
            <w:tcMar>
              <w:left w:w="98" w:type="dxa"/>
            </w:tcMar>
          </w:tcPr>
          <w:p w:rsidR="003745FE" w:rsidRPr="00C82DEC" w:rsidRDefault="003745FE" w:rsidP="00C82DEC">
            <w:pPr>
              <w:spacing w:line="240" w:lineRule="auto"/>
              <w:jc w:val="center"/>
              <w:rPr>
                <w:rFonts w:ascii="Times New Roman" w:hAnsi="Times New Roman" w:cs="Times New Roman"/>
                <w:color w:val="auto"/>
              </w:rPr>
            </w:pPr>
            <w:r w:rsidRPr="00C82DEC">
              <w:rPr>
                <w:rFonts w:ascii="Times New Roman" w:hAnsi="Times New Roman" w:cs="Times New Roman"/>
                <w:color w:val="auto"/>
              </w:rPr>
              <w:t xml:space="preserve">Найменування предмету закупівлі  </w:t>
            </w:r>
          </w:p>
        </w:tc>
        <w:tc>
          <w:tcPr>
            <w:tcW w:w="1960" w:type="dxa"/>
            <w:tcMar>
              <w:left w:w="98" w:type="dxa"/>
            </w:tcMar>
          </w:tcPr>
          <w:p w:rsidR="003745FE" w:rsidRPr="00C82DEC" w:rsidRDefault="003745FE" w:rsidP="00C82DEC">
            <w:pPr>
              <w:spacing w:line="240" w:lineRule="auto"/>
              <w:jc w:val="center"/>
              <w:rPr>
                <w:rFonts w:ascii="Times New Roman" w:hAnsi="Times New Roman" w:cs="Times New Roman"/>
                <w:color w:val="auto"/>
              </w:rPr>
            </w:pPr>
            <w:r w:rsidRPr="00C82DEC">
              <w:rPr>
                <w:rFonts w:ascii="Times New Roman" w:hAnsi="Times New Roman" w:cs="Times New Roman"/>
                <w:color w:val="auto"/>
              </w:rPr>
              <w:t>Найменування товару, запропонованого учасником, виробник, країна походження</w:t>
            </w:r>
          </w:p>
        </w:tc>
        <w:tc>
          <w:tcPr>
            <w:tcW w:w="706" w:type="dxa"/>
            <w:tcMar>
              <w:left w:w="98" w:type="dxa"/>
            </w:tcMar>
            <w:textDirection w:val="btLr"/>
            <w:vAlign w:val="center"/>
          </w:tcPr>
          <w:p w:rsidR="003745FE" w:rsidRPr="00C82DEC" w:rsidRDefault="003745FE" w:rsidP="00C82DEC">
            <w:pPr>
              <w:spacing w:line="240" w:lineRule="auto"/>
              <w:jc w:val="center"/>
              <w:rPr>
                <w:rFonts w:ascii="Times New Roman" w:hAnsi="Times New Roman" w:cs="Times New Roman"/>
                <w:color w:val="auto"/>
              </w:rPr>
            </w:pPr>
            <w:r w:rsidRPr="00C82DEC">
              <w:rPr>
                <w:rFonts w:ascii="Times New Roman" w:hAnsi="Times New Roman" w:cs="Times New Roman"/>
                <w:color w:val="auto"/>
              </w:rPr>
              <w:t>Одиниця виміру</w:t>
            </w:r>
          </w:p>
        </w:tc>
        <w:tc>
          <w:tcPr>
            <w:tcW w:w="857" w:type="dxa"/>
            <w:tcMar>
              <w:left w:w="98" w:type="dxa"/>
            </w:tcMar>
            <w:textDirection w:val="btLr"/>
          </w:tcPr>
          <w:p w:rsidR="003745FE" w:rsidRPr="00C82DEC" w:rsidRDefault="003745FE" w:rsidP="00C82DEC">
            <w:pPr>
              <w:spacing w:line="240" w:lineRule="auto"/>
              <w:ind w:firstLine="360"/>
              <w:jc w:val="both"/>
              <w:rPr>
                <w:rFonts w:ascii="Times New Roman" w:hAnsi="Times New Roman" w:cs="Times New Roman"/>
                <w:color w:val="auto"/>
              </w:rPr>
            </w:pPr>
            <w:r w:rsidRPr="00C82DEC">
              <w:rPr>
                <w:rFonts w:ascii="Times New Roman" w:hAnsi="Times New Roman" w:cs="Times New Roman"/>
                <w:color w:val="auto"/>
              </w:rPr>
              <w:t>Кількість</w:t>
            </w:r>
          </w:p>
        </w:tc>
        <w:tc>
          <w:tcPr>
            <w:tcW w:w="2126" w:type="dxa"/>
            <w:tcMar>
              <w:left w:w="98" w:type="dxa"/>
            </w:tcMar>
          </w:tcPr>
          <w:p w:rsidR="003745FE" w:rsidRPr="00C82DEC" w:rsidRDefault="003745FE" w:rsidP="00C82DEC">
            <w:pPr>
              <w:spacing w:line="240" w:lineRule="auto"/>
              <w:jc w:val="center"/>
              <w:rPr>
                <w:rFonts w:ascii="Times New Roman" w:hAnsi="Times New Roman" w:cs="Times New Roman"/>
                <w:color w:val="auto"/>
              </w:rPr>
            </w:pPr>
            <w:r w:rsidRPr="00C82DEC">
              <w:rPr>
                <w:rFonts w:ascii="Times New Roman" w:hAnsi="Times New Roman" w:cs="Times New Roman"/>
                <w:color w:val="auto"/>
              </w:rPr>
              <w:t>Ціна за одиницю товару без ПДВ (грн.)</w:t>
            </w:r>
          </w:p>
        </w:tc>
        <w:tc>
          <w:tcPr>
            <w:tcW w:w="2693" w:type="dxa"/>
            <w:tcMar>
              <w:left w:w="98" w:type="dxa"/>
            </w:tcMar>
          </w:tcPr>
          <w:p w:rsidR="003745FE" w:rsidRPr="00C82DEC" w:rsidRDefault="003745FE" w:rsidP="00C82DEC">
            <w:pPr>
              <w:spacing w:line="240" w:lineRule="auto"/>
              <w:jc w:val="center"/>
              <w:rPr>
                <w:rFonts w:ascii="Times New Roman" w:hAnsi="Times New Roman" w:cs="Times New Roman"/>
                <w:color w:val="auto"/>
              </w:rPr>
            </w:pPr>
            <w:r>
              <w:rPr>
                <w:rFonts w:ascii="Times New Roman" w:hAnsi="Times New Roman" w:cs="Times New Roman"/>
                <w:color w:val="auto"/>
              </w:rPr>
              <w:t xml:space="preserve"> Загальна вартість</w:t>
            </w:r>
            <w:r w:rsidRPr="00C82DEC">
              <w:rPr>
                <w:rFonts w:ascii="Times New Roman" w:hAnsi="Times New Roman" w:cs="Times New Roman"/>
                <w:color w:val="auto"/>
              </w:rPr>
              <w:t xml:space="preserve"> товару </w:t>
            </w:r>
            <w:r>
              <w:rPr>
                <w:rFonts w:ascii="Times New Roman" w:hAnsi="Times New Roman" w:cs="Times New Roman"/>
                <w:color w:val="auto"/>
              </w:rPr>
              <w:t>бе</w:t>
            </w:r>
            <w:r w:rsidRPr="00C82DEC">
              <w:rPr>
                <w:rFonts w:ascii="Times New Roman" w:hAnsi="Times New Roman" w:cs="Times New Roman"/>
                <w:color w:val="auto"/>
              </w:rPr>
              <w:t>з ПДВ</w:t>
            </w:r>
            <w:r w:rsidRPr="00C82DEC">
              <w:rPr>
                <w:rFonts w:ascii="Times New Roman" w:hAnsi="Times New Roman" w:cs="Times New Roman"/>
                <w:color w:val="auto"/>
                <w:vertAlign w:val="superscript"/>
              </w:rPr>
              <w:t>2</w:t>
            </w:r>
            <w:r w:rsidRPr="00C82DEC">
              <w:rPr>
                <w:rFonts w:ascii="Times New Roman" w:hAnsi="Times New Roman" w:cs="Times New Roman"/>
                <w:color w:val="auto"/>
              </w:rPr>
              <w:t xml:space="preserve"> (грн.)</w:t>
            </w:r>
          </w:p>
        </w:tc>
      </w:tr>
      <w:tr w:rsidR="003745FE" w:rsidRPr="00C82DEC" w:rsidTr="003745FE">
        <w:trPr>
          <w:cantSplit/>
          <w:trHeight w:hRule="exact" w:val="381"/>
        </w:trPr>
        <w:tc>
          <w:tcPr>
            <w:tcW w:w="1722" w:type="dxa"/>
            <w:tcMar>
              <w:left w:w="98" w:type="dxa"/>
            </w:tcMar>
          </w:tcPr>
          <w:p w:rsidR="003745FE" w:rsidRPr="00C82DEC" w:rsidRDefault="003745FE" w:rsidP="00C82DEC">
            <w:pPr>
              <w:spacing w:line="240" w:lineRule="auto"/>
              <w:ind w:hanging="68"/>
              <w:jc w:val="center"/>
              <w:rPr>
                <w:rFonts w:ascii="Times New Roman" w:hAnsi="Times New Roman" w:cs="Times New Roman"/>
                <w:color w:val="auto"/>
              </w:rPr>
            </w:pPr>
            <w:r w:rsidRPr="00C82DEC">
              <w:rPr>
                <w:rFonts w:ascii="Times New Roman" w:hAnsi="Times New Roman" w:cs="Times New Roman"/>
                <w:color w:val="auto"/>
              </w:rPr>
              <w:t>1</w:t>
            </w:r>
          </w:p>
        </w:tc>
        <w:tc>
          <w:tcPr>
            <w:tcW w:w="1960" w:type="dxa"/>
            <w:tcMar>
              <w:left w:w="98" w:type="dxa"/>
            </w:tcMar>
          </w:tcPr>
          <w:p w:rsidR="003745FE" w:rsidRPr="00C82DEC" w:rsidRDefault="003745FE" w:rsidP="00C82DEC">
            <w:pPr>
              <w:spacing w:line="240" w:lineRule="auto"/>
              <w:ind w:firstLine="28"/>
              <w:jc w:val="center"/>
              <w:rPr>
                <w:rFonts w:ascii="Times New Roman" w:hAnsi="Times New Roman" w:cs="Times New Roman"/>
                <w:color w:val="auto"/>
              </w:rPr>
            </w:pPr>
            <w:r w:rsidRPr="00C82DEC">
              <w:rPr>
                <w:rFonts w:ascii="Times New Roman" w:hAnsi="Times New Roman" w:cs="Times New Roman"/>
                <w:color w:val="auto"/>
              </w:rPr>
              <w:t>2</w:t>
            </w:r>
          </w:p>
        </w:tc>
        <w:tc>
          <w:tcPr>
            <w:tcW w:w="706" w:type="dxa"/>
            <w:tcMar>
              <w:left w:w="98" w:type="dxa"/>
            </w:tcMar>
          </w:tcPr>
          <w:p w:rsidR="003745FE" w:rsidRPr="00C82DEC" w:rsidRDefault="003745FE" w:rsidP="00C82DEC">
            <w:pPr>
              <w:spacing w:line="240" w:lineRule="auto"/>
              <w:jc w:val="center"/>
              <w:rPr>
                <w:rFonts w:ascii="Times New Roman" w:hAnsi="Times New Roman" w:cs="Times New Roman"/>
                <w:color w:val="auto"/>
              </w:rPr>
            </w:pPr>
            <w:r w:rsidRPr="00C82DEC">
              <w:rPr>
                <w:rFonts w:ascii="Times New Roman" w:hAnsi="Times New Roman" w:cs="Times New Roman"/>
                <w:color w:val="auto"/>
              </w:rPr>
              <w:t>3</w:t>
            </w:r>
          </w:p>
        </w:tc>
        <w:tc>
          <w:tcPr>
            <w:tcW w:w="857" w:type="dxa"/>
            <w:tcMar>
              <w:left w:w="98" w:type="dxa"/>
            </w:tcMar>
          </w:tcPr>
          <w:p w:rsidR="003745FE" w:rsidRPr="00C82DEC" w:rsidRDefault="003745FE" w:rsidP="00C82DEC">
            <w:pPr>
              <w:spacing w:line="240" w:lineRule="auto"/>
              <w:ind w:hanging="91"/>
              <w:jc w:val="center"/>
              <w:rPr>
                <w:rFonts w:ascii="Times New Roman" w:hAnsi="Times New Roman" w:cs="Times New Roman"/>
                <w:color w:val="auto"/>
              </w:rPr>
            </w:pPr>
            <w:r w:rsidRPr="00C82DEC">
              <w:rPr>
                <w:rFonts w:ascii="Times New Roman" w:hAnsi="Times New Roman" w:cs="Times New Roman"/>
                <w:color w:val="auto"/>
              </w:rPr>
              <w:t>4</w:t>
            </w:r>
          </w:p>
        </w:tc>
        <w:tc>
          <w:tcPr>
            <w:tcW w:w="2126" w:type="dxa"/>
            <w:tcMar>
              <w:left w:w="98" w:type="dxa"/>
            </w:tcMar>
          </w:tcPr>
          <w:p w:rsidR="003745FE" w:rsidRPr="00C82DEC" w:rsidRDefault="003745FE" w:rsidP="00C82DEC">
            <w:pPr>
              <w:spacing w:line="240" w:lineRule="auto"/>
              <w:jc w:val="center"/>
              <w:rPr>
                <w:rFonts w:ascii="Times New Roman" w:hAnsi="Times New Roman" w:cs="Times New Roman"/>
                <w:color w:val="auto"/>
              </w:rPr>
            </w:pPr>
            <w:r w:rsidRPr="00C82DEC">
              <w:rPr>
                <w:rFonts w:ascii="Times New Roman" w:hAnsi="Times New Roman" w:cs="Times New Roman"/>
                <w:color w:val="auto"/>
              </w:rPr>
              <w:t>5</w:t>
            </w:r>
          </w:p>
        </w:tc>
        <w:tc>
          <w:tcPr>
            <w:tcW w:w="2693" w:type="dxa"/>
            <w:tcMar>
              <w:left w:w="98" w:type="dxa"/>
            </w:tcMar>
          </w:tcPr>
          <w:p w:rsidR="003745FE" w:rsidRPr="00C82DEC" w:rsidRDefault="003745FE" w:rsidP="00C82DEC">
            <w:pPr>
              <w:spacing w:line="240" w:lineRule="auto"/>
              <w:jc w:val="center"/>
              <w:rPr>
                <w:rFonts w:ascii="Times New Roman" w:hAnsi="Times New Roman" w:cs="Times New Roman"/>
                <w:color w:val="auto"/>
              </w:rPr>
            </w:pPr>
            <w:r w:rsidRPr="00C82DEC">
              <w:rPr>
                <w:rFonts w:ascii="Times New Roman" w:hAnsi="Times New Roman" w:cs="Times New Roman"/>
                <w:color w:val="auto"/>
              </w:rPr>
              <w:t>6</w:t>
            </w:r>
          </w:p>
        </w:tc>
      </w:tr>
      <w:tr w:rsidR="003745FE" w:rsidRPr="00C82DEC" w:rsidTr="003745FE">
        <w:trPr>
          <w:cantSplit/>
          <w:trHeight w:val="70"/>
        </w:trPr>
        <w:tc>
          <w:tcPr>
            <w:tcW w:w="1722"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color w:val="auto"/>
              </w:rPr>
            </w:pPr>
          </w:p>
        </w:tc>
        <w:tc>
          <w:tcPr>
            <w:tcW w:w="1960"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color w:val="auto"/>
              </w:rPr>
            </w:pPr>
          </w:p>
        </w:tc>
        <w:tc>
          <w:tcPr>
            <w:tcW w:w="706"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color w:val="auto"/>
              </w:rPr>
            </w:pPr>
          </w:p>
        </w:tc>
        <w:tc>
          <w:tcPr>
            <w:tcW w:w="857"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b/>
                <w:color w:val="auto"/>
              </w:rPr>
            </w:pPr>
          </w:p>
        </w:tc>
        <w:tc>
          <w:tcPr>
            <w:tcW w:w="2126"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b/>
                <w:color w:val="auto"/>
              </w:rPr>
            </w:pPr>
          </w:p>
        </w:tc>
        <w:tc>
          <w:tcPr>
            <w:tcW w:w="2693" w:type="dxa"/>
            <w:tcMar>
              <w:left w:w="98" w:type="dxa"/>
            </w:tcMar>
          </w:tcPr>
          <w:p w:rsidR="003745FE" w:rsidRPr="00C82DEC" w:rsidRDefault="003745FE" w:rsidP="00C82DEC">
            <w:pPr>
              <w:spacing w:line="240" w:lineRule="auto"/>
              <w:ind w:firstLine="360"/>
              <w:jc w:val="both"/>
              <w:rPr>
                <w:rFonts w:ascii="Times New Roman" w:hAnsi="Times New Roman" w:cs="Times New Roman"/>
                <w:b/>
                <w:color w:val="auto"/>
              </w:rPr>
            </w:pPr>
          </w:p>
        </w:tc>
      </w:tr>
      <w:tr w:rsidR="003745FE" w:rsidRPr="00C82DEC" w:rsidTr="003745FE">
        <w:trPr>
          <w:cantSplit/>
          <w:trHeight w:val="70"/>
        </w:trPr>
        <w:tc>
          <w:tcPr>
            <w:tcW w:w="1722"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color w:val="auto"/>
              </w:rPr>
            </w:pPr>
          </w:p>
        </w:tc>
        <w:tc>
          <w:tcPr>
            <w:tcW w:w="1960"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color w:val="auto"/>
              </w:rPr>
            </w:pPr>
          </w:p>
        </w:tc>
        <w:tc>
          <w:tcPr>
            <w:tcW w:w="706"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color w:val="auto"/>
              </w:rPr>
            </w:pPr>
          </w:p>
        </w:tc>
        <w:tc>
          <w:tcPr>
            <w:tcW w:w="857"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b/>
                <w:color w:val="auto"/>
              </w:rPr>
            </w:pPr>
          </w:p>
        </w:tc>
        <w:tc>
          <w:tcPr>
            <w:tcW w:w="2126" w:type="dxa"/>
            <w:tcMar>
              <w:left w:w="98" w:type="dxa"/>
            </w:tcMar>
            <w:vAlign w:val="center"/>
          </w:tcPr>
          <w:p w:rsidR="003745FE" w:rsidRPr="00C82DEC" w:rsidRDefault="003745FE" w:rsidP="00C82DEC">
            <w:pPr>
              <w:spacing w:line="240" w:lineRule="auto"/>
              <w:ind w:firstLine="360"/>
              <w:jc w:val="both"/>
              <w:rPr>
                <w:rFonts w:ascii="Times New Roman" w:hAnsi="Times New Roman" w:cs="Times New Roman"/>
                <w:b/>
                <w:color w:val="auto"/>
              </w:rPr>
            </w:pPr>
          </w:p>
        </w:tc>
        <w:tc>
          <w:tcPr>
            <w:tcW w:w="2693" w:type="dxa"/>
            <w:tcMar>
              <w:left w:w="98" w:type="dxa"/>
            </w:tcMar>
          </w:tcPr>
          <w:p w:rsidR="003745FE" w:rsidRPr="00C82DEC" w:rsidRDefault="003745FE" w:rsidP="00C82DEC">
            <w:pPr>
              <w:spacing w:line="240" w:lineRule="auto"/>
              <w:ind w:firstLine="360"/>
              <w:jc w:val="both"/>
              <w:rPr>
                <w:rFonts w:ascii="Times New Roman" w:hAnsi="Times New Roman" w:cs="Times New Roman"/>
                <w:b/>
                <w:color w:val="auto"/>
              </w:rPr>
            </w:pPr>
          </w:p>
        </w:tc>
      </w:tr>
      <w:tr w:rsidR="003745FE" w:rsidRPr="00C82DEC" w:rsidTr="003745FE">
        <w:trPr>
          <w:trHeight w:val="230"/>
        </w:trPr>
        <w:tc>
          <w:tcPr>
            <w:tcW w:w="10064" w:type="dxa"/>
            <w:gridSpan w:val="6"/>
            <w:tcMar>
              <w:left w:w="98" w:type="dxa"/>
            </w:tcMar>
            <w:vAlign w:val="center"/>
          </w:tcPr>
          <w:p w:rsidR="003745FE" w:rsidRPr="00C82DEC" w:rsidRDefault="003745FE" w:rsidP="00C82DEC">
            <w:pPr>
              <w:spacing w:line="240" w:lineRule="auto"/>
              <w:jc w:val="both"/>
              <w:rPr>
                <w:rFonts w:ascii="Times New Roman" w:hAnsi="Times New Roman" w:cs="Times New Roman"/>
                <w:color w:val="auto"/>
              </w:rPr>
            </w:pPr>
            <w:r w:rsidRPr="00C82DEC">
              <w:rPr>
                <w:rFonts w:ascii="Times New Roman" w:hAnsi="Times New Roman" w:cs="Times New Roman"/>
                <w:color w:val="auto"/>
              </w:rPr>
              <w:t>Загальна вартість товару без ПДВ</w:t>
            </w:r>
            <w:r w:rsidRPr="00C82DEC">
              <w:rPr>
                <w:rFonts w:ascii="Times New Roman" w:hAnsi="Times New Roman" w:cs="Times New Roman"/>
                <w:color w:val="auto"/>
                <w:vertAlign w:val="superscript"/>
              </w:rPr>
              <w:t>2</w:t>
            </w:r>
            <w:r w:rsidRPr="00C82DEC">
              <w:rPr>
                <w:rFonts w:ascii="Times New Roman" w:hAnsi="Times New Roman" w:cs="Times New Roman"/>
                <w:color w:val="auto"/>
              </w:rPr>
              <w:t>:</w:t>
            </w:r>
          </w:p>
        </w:tc>
      </w:tr>
      <w:tr w:rsidR="003745FE" w:rsidRPr="00C82DEC" w:rsidTr="003745FE">
        <w:trPr>
          <w:trHeight w:val="158"/>
        </w:trPr>
        <w:tc>
          <w:tcPr>
            <w:tcW w:w="10064" w:type="dxa"/>
            <w:gridSpan w:val="6"/>
            <w:tcMar>
              <w:left w:w="98" w:type="dxa"/>
            </w:tcMar>
            <w:vAlign w:val="center"/>
          </w:tcPr>
          <w:p w:rsidR="003745FE" w:rsidRPr="00C82DEC" w:rsidRDefault="003745FE" w:rsidP="00C82DEC">
            <w:pPr>
              <w:spacing w:line="240" w:lineRule="auto"/>
              <w:jc w:val="both"/>
              <w:rPr>
                <w:rFonts w:ascii="Times New Roman" w:hAnsi="Times New Roman" w:cs="Times New Roman"/>
                <w:color w:val="auto"/>
              </w:rPr>
            </w:pPr>
            <w:r w:rsidRPr="00C82DEC">
              <w:rPr>
                <w:rFonts w:ascii="Times New Roman" w:hAnsi="Times New Roman" w:cs="Times New Roman"/>
                <w:color w:val="auto"/>
              </w:rPr>
              <w:t>крім того ПДВ</w:t>
            </w:r>
            <w:r w:rsidRPr="00C82DEC">
              <w:rPr>
                <w:rFonts w:ascii="Times New Roman" w:hAnsi="Times New Roman" w:cs="Times New Roman"/>
                <w:color w:val="auto"/>
                <w:vertAlign w:val="superscript"/>
              </w:rPr>
              <w:t>2</w:t>
            </w:r>
            <w:r w:rsidRPr="00C82DEC">
              <w:rPr>
                <w:rFonts w:ascii="Times New Roman" w:hAnsi="Times New Roman" w:cs="Times New Roman"/>
                <w:color w:val="auto"/>
              </w:rPr>
              <w:t>:</w:t>
            </w:r>
          </w:p>
        </w:tc>
      </w:tr>
      <w:tr w:rsidR="003745FE" w:rsidRPr="00C82DEC" w:rsidTr="003745FE">
        <w:trPr>
          <w:trHeight w:val="255"/>
        </w:trPr>
        <w:tc>
          <w:tcPr>
            <w:tcW w:w="10064" w:type="dxa"/>
            <w:gridSpan w:val="6"/>
            <w:tcMar>
              <w:left w:w="98" w:type="dxa"/>
            </w:tcMar>
            <w:vAlign w:val="center"/>
          </w:tcPr>
          <w:p w:rsidR="003745FE" w:rsidRPr="00C82DEC" w:rsidRDefault="003745FE" w:rsidP="00C82DEC">
            <w:pPr>
              <w:spacing w:line="240" w:lineRule="auto"/>
              <w:jc w:val="both"/>
              <w:rPr>
                <w:rFonts w:ascii="Times New Roman" w:hAnsi="Times New Roman" w:cs="Times New Roman"/>
                <w:color w:val="auto"/>
              </w:rPr>
            </w:pPr>
            <w:r w:rsidRPr="00C82DEC">
              <w:rPr>
                <w:rFonts w:ascii="Times New Roman" w:hAnsi="Times New Roman" w:cs="Times New Roman"/>
                <w:color w:val="auto"/>
              </w:rPr>
              <w:t>Загальна вартість товару з ПДВ</w:t>
            </w:r>
            <w:r w:rsidRPr="00C82DEC">
              <w:rPr>
                <w:rFonts w:ascii="Times New Roman" w:hAnsi="Times New Roman" w:cs="Times New Roman"/>
                <w:color w:val="auto"/>
                <w:vertAlign w:val="superscript"/>
              </w:rPr>
              <w:t>2</w:t>
            </w:r>
            <w:r w:rsidRPr="00C82DEC">
              <w:rPr>
                <w:rFonts w:ascii="Times New Roman" w:hAnsi="Times New Roman" w:cs="Times New Roman"/>
                <w:color w:val="auto"/>
              </w:rPr>
              <w:t>:</w:t>
            </w:r>
          </w:p>
        </w:tc>
      </w:tr>
    </w:tbl>
    <w:p w:rsidR="00C82DEC" w:rsidRPr="00C82DEC" w:rsidRDefault="00C82DEC" w:rsidP="00C82DEC"/>
    <w:p w:rsidR="00C82DEC" w:rsidRPr="00C82DEC" w:rsidRDefault="00C82DEC" w:rsidP="00C82DEC">
      <w:pPr>
        <w:spacing w:before="120" w:after="240"/>
        <w:jc w:val="both"/>
      </w:pPr>
      <w:r w:rsidRPr="00C82DEC">
        <w:t xml:space="preserve"> (посада керівника учасника або уповноваженої ним особи)      (підпис)    (ініціали та прізвище)</w:t>
      </w:r>
    </w:p>
    <w:p w:rsidR="00C82DEC" w:rsidRPr="00C82DEC" w:rsidRDefault="00C82DEC" w:rsidP="00C82DEC">
      <w:pPr>
        <w:jc w:val="both"/>
        <w:rPr>
          <w:i/>
        </w:rPr>
      </w:pPr>
      <w:r w:rsidRPr="00C82DEC">
        <w:t>*</w:t>
      </w:r>
      <w:r w:rsidRPr="00C82DEC">
        <w:rPr>
          <w:i/>
        </w:rPr>
        <w:t>Пропозиції оформлюються та подаються за встановленою замовником формою. Учасник не повинен відступати від даної форми.</w:t>
      </w:r>
    </w:p>
    <w:p w:rsidR="00153AC6" w:rsidRPr="00520E1E" w:rsidRDefault="00153AC6" w:rsidP="00161217">
      <w:pPr>
        <w:tabs>
          <w:tab w:val="left" w:pos="540"/>
          <w:tab w:val="left" w:pos="3248"/>
        </w:tabs>
        <w:suppressAutoHyphens/>
        <w:spacing w:line="240" w:lineRule="auto"/>
        <w:rPr>
          <w:rFonts w:ascii="Times New Roman" w:hAnsi="Times New Roman" w:cs="Times New Roman"/>
          <w:color w:val="auto"/>
          <w:lang w:eastAsia="ru-RU"/>
        </w:rPr>
        <w:sectPr w:rsidR="00153AC6" w:rsidRPr="00520E1E" w:rsidSect="00587892">
          <w:headerReference w:type="default" r:id="rId9"/>
          <w:headerReference w:type="first" r:id="rId10"/>
          <w:pgSz w:w="11906" w:h="16838" w:code="9"/>
          <w:pgMar w:top="340" w:right="567" w:bottom="425" w:left="709" w:header="284" w:footer="0" w:gutter="0"/>
          <w:pgNumType w:start="1"/>
          <w:cols w:space="720"/>
          <w:formProt w:val="0"/>
          <w:titlePg/>
          <w:docGrid w:linePitch="360" w:charSpace="-6145"/>
        </w:sectPr>
      </w:pPr>
    </w:p>
    <w:p w:rsidR="00BC1099" w:rsidRPr="00017BA8" w:rsidRDefault="00FA0D26" w:rsidP="00BC1099">
      <w:pPr>
        <w:suppressAutoHyphens/>
        <w:spacing w:line="240" w:lineRule="auto"/>
        <w:jc w:val="right"/>
        <w:rPr>
          <w:rFonts w:ascii="Times New Roman" w:hAnsi="Times New Roman" w:cs="Times New Roman"/>
          <w:color w:val="auto"/>
          <w:sz w:val="22"/>
          <w:szCs w:val="22"/>
        </w:rPr>
      </w:pPr>
      <w:r>
        <w:rPr>
          <w:rFonts w:ascii="Times New Roman" w:hAnsi="Times New Roman"/>
          <w:b/>
          <w:sz w:val="28"/>
          <w:szCs w:val="28"/>
        </w:rPr>
        <w:lastRenderedPageBreak/>
        <w:t xml:space="preserve"> </w:t>
      </w:r>
      <w:r w:rsidR="00BC1099" w:rsidRPr="00017BA8">
        <w:rPr>
          <w:rFonts w:ascii="Times New Roman" w:hAnsi="Times New Roman" w:cs="Times New Roman"/>
          <w:color w:val="auto"/>
          <w:sz w:val="22"/>
          <w:szCs w:val="22"/>
          <w:lang w:eastAsia="ru-RU"/>
        </w:rPr>
        <w:t xml:space="preserve">Додаток </w:t>
      </w:r>
      <w:r w:rsidR="00C82DEC" w:rsidRPr="00017BA8">
        <w:rPr>
          <w:rFonts w:ascii="Times New Roman" w:hAnsi="Times New Roman" w:cs="Times New Roman"/>
          <w:color w:val="auto"/>
          <w:sz w:val="22"/>
          <w:szCs w:val="22"/>
          <w:lang w:eastAsia="ru-RU"/>
        </w:rPr>
        <w:t>2</w:t>
      </w:r>
      <w:r w:rsidR="00BC1099" w:rsidRPr="00017BA8">
        <w:rPr>
          <w:rFonts w:ascii="Times New Roman" w:hAnsi="Times New Roman" w:cs="Times New Roman"/>
          <w:color w:val="auto"/>
          <w:sz w:val="22"/>
          <w:szCs w:val="22"/>
          <w:lang w:eastAsia="ru-RU"/>
        </w:rPr>
        <w:t xml:space="preserve"> до </w:t>
      </w:r>
      <w:r w:rsidR="00C82DEC" w:rsidRPr="00017BA8">
        <w:rPr>
          <w:rFonts w:ascii="Times New Roman" w:hAnsi="Times New Roman" w:cs="Times New Roman"/>
          <w:color w:val="auto"/>
          <w:sz w:val="22"/>
          <w:szCs w:val="22"/>
        </w:rPr>
        <w:t>оголошення</w:t>
      </w:r>
    </w:p>
    <w:p w:rsidR="003465DC" w:rsidRPr="00017BA8" w:rsidRDefault="003465DC" w:rsidP="003465DC">
      <w:pPr>
        <w:pStyle w:val="aff2"/>
        <w:jc w:val="center"/>
        <w:rPr>
          <w:rFonts w:ascii="Times New Roman" w:hAnsi="Times New Roman"/>
          <w:b/>
          <w:lang w:val="uk-UA"/>
        </w:rPr>
      </w:pPr>
    </w:p>
    <w:p w:rsidR="00015FF9" w:rsidRPr="00015FF9" w:rsidRDefault="00015FF9" w:rsidP="00015FF9">
      <w:pPr>
        <w:spacing w:line="240" w:lineRule="auto"/>
        <w:ind w:left="-709" w:firstLine="360"/>
        <w:jc w:val="center"/>
        <w:rPr>
          <w:rFonts w:ascii="Times New Roman" w:hAnsi="Times New Roman" w:cs="Times New Roman"/>
          <w:color w:val="auto"/>
          <w:lang w:eastAsia="en-US" w:bidi="ar-SA"/>
        </w:rPr>
      </w:pPr>
      <w:r>
        <w:rPr>
          <w:rFonts w:ascii="Times New Roman" w:hAnsi="Times New Roman" w:cs="Times New Roman"/>
          <w:color w:val="auto"/>
          <w:lang w:eastAsia="en-US" w:bidi="ar-SA"/>
        </w:rPr>
        <w:t xml:space="preserve"> </w:t>
      </w:r>
    </w:p>
    <w:p w:rsidR="00015FF9" w:rsidRPr="00015FF9" w:rsidRDefault="00015FF9" w:rsidP="00015FF9">
      <w:pPr>
        <w:spacing w:line="240" w:lineRule="auto"/>
        <w:jc w:val="center"/>
        <w:rPr>
          <w:rFonts w:ascii="Times New Roman" w:eastAsia="Calibri" w:hAnsi="Times New Roman" w:cs="Times New Roman"/>
          <w:b/>
          <w:color w:val="auto"/>
          <w:lang w:eastAsia="en-US" w:bidi="ar-SA"/>
        </w:rPr>
      </w:pPr>
      <w:r w:rsidRPr="00015FF9">
        <w:rPr>
          <w:rFonts w:ascii="Times New Roman" w:eastAsia="Calibri" w:hAnsi="Times New Roman" w:cs="Times New Roman"/>
          <w:b/>
          <w:color w:val="auto"/>
          <w:lang w:eastAsia="en-US" w:bidi="ar-SA"/>
        </w:rPr>
        <w:t xml:space="preserve">ТЕХНІЧНІ, ЯКІСНІ ТА КІЛЬКІСНІ ВИМОГИ ДО </w:t>
      </w:r>
    </w:p>
    <w:p w:rsidR="00015FF9" w:rsidRPr="00015FF9" w:rsidRDefault="00015FF9" w:rsidP="00015FF9">
      <w:pPr>
        <w:spacing w:line="240" w:lineRule="auto"/>
        <w:ind w:left="-709" w:firstLine="360"/>
        <w:jc w:val="center"/>
        <w:rPr>
          <w:rFonts w:ascii="Times New Roman" w:hAnsi="Times New Roman" w:cs="Times New Roman"/>
          <w:b/>
          <w:color w:val="auto"/>
          <w:lang w:eastAsia="en-US" w:bidi="ar-SA"/>
        </w:rPr>
      </w:pPr>
      <w:r w:rsidRPr="00015FF9">
        <w:rPr>
          <w:rFonts w:ascii="Times New Roman" w:hAnsi="Times New Roman" w:cs="Times New Roman"/>
          <w:b/>
        </w:rPr>
        <w:t xml:space="preserve">  ПРЕДМЕТА ЗАКУПІВЛІ:</w:t>
      </w:r>
    </w:p>
    <w:p w:rsidR="00015FF9" w:rsidRPr="00015FF9" w:rsidRDefault="00015FF9" w:rsidP="00015FF9">
      <w:pPr>
        <w:tabs>
          <w:tab w:val="left" w:pos="7125"/>
        </w:tabs>
        <w:spacing w:line="240" w:lineRule="auto"/>
        <w:jc w:val="both"/>
        <w:rPr>
          <w:rFonts w:ascii="Times New Roman" w:eastAsia="Calibri" w:hAnsi="Times New Roman" w:cs="Times New Roman"/>
          <w:color w:val="auto"/>
          <w:lang w:eastAsia="en-US" w:bidi="ar-SA"/>
        </w:rPr>
      </w:pPr>
      <w:r w:rsidRPr="00015FF9">
        <w:rPr>
          <w:rFonts w:ascii="Times New Roman" w:hAnsi="Times New Roman" w:cs="Times New Roman"/>
          <w:color w:val="auto"/>
          <w:lang w:eastAsia="en-US" w:bidi="ar-SA"/>
        </w:rPr>
        <w:t xml:space="preserve"> </w:t>
      </w:r>
      <w:r w:rsidRPr="00015FF9">
        <w:rPr>
          <w:rFonts w:ascii="Times New Roman" w:hAnsi="Times New Roman"/>
        </w:rPr>
        <w:t xml:space="preserve">ДК 021:2015: </w:t>
      </w:r>
      <w:r w:rsidRPr="00015FF9">
        <w:rPr>
          <w:rFonts w:ascii="Times New Roman" w:eastAsia="Calibri" w:hAnsi="Times New Roman" w:cs="Times New Roman"/>
          <w:color w:val="auto"/>
          <w:lang w:eastAsia="en-US" w:bidi="ar-SA"/>
        </w:rPr>
        <w:t>42120000-6 Насоси та компресори  (</w:t>
      </w:r>
      <w:r w:rsidRPr="00015FF9">
        <w:rPr>
          <w:rFonts w:ascii="Times New Roman" w:hAnsi="Times New Roman" w:cs="Times New Roman"/>
          <w:color w:val="000000"/>
        </w:rPr>
        <w:t xml:space="preserve">Насос каналізаційний </w:t>
      </w:r>
      <w:proofErr w:type="spellStart"/>
      <w:r w:rsidRPr="00015FF9">
        <w:rPr>
          <w:rFonts w:ascii="Times New Roman" w:hAnsi="Times New Roman" w:cs="Times New Roman"/>
          <w:color w:val="000000"/>
        </w:rPr>
        <w:t>занурювальний</w:t>
      </w:r>
      <w:proofErr w:type="spellEnd"/>
      <w:r w:rsidRPr="00015FF9">
        <w:rPr>
          <w:rFonts w:ascii="Times New Roman" w:hAnsi="Times New Roman" w:cs="Times New Roman"/>
          <w:color w:val="000000"/>
        </w:rPr>
        <w:t xml:space="preserve"> </w:t>
      </w:r>
      <w:r w:rsidR="008112AF">
        <w:rPr>
          <w:rFonts w:ascii="Times New Roman" w:hAnsi="Times New Roman" w:cs="Times New Roman"/>
          <w:color w:val="000000"/>
        </w:rPr>
        <w:t>«</w:t>
      </w:r>
      <w:r w:rsidRPr="00015FF9">
        <w:rPr>
          <w:rFonts w:ascii="Times New Roman" w:hAnsi="Times New Roman" w:cs="Times New Roman"/>
          <w:color w:val="000000"/>
        </w:rPr>
        <w:t>ФЛЮГТ</w:t>
      </w:r>
      <w:r w:rsidR="008112AF">
        <w:rPr>
          <w:rFonts w:ascii="Times New Roman" w:hAnsi="Times New Roman" w:cs="Times New Roman"/>
          <w:color w:val="000000"/>
        </w:rPr>
        <w:t>»</w:t>
      </w:r>
      <w:r w:rsidRPr="00015FF9">
        <w:rPr>
          <w:rFonts w:ascii="Times New Roman" w:hAnsi="Times New Roman"/>
          <w:color w:val="000000"/>
        </w:rPr>
        <w:t>)</w:t>
      </w:r>
    </w:p>
    <w:p w:rsidR="00015FF9" w:rsidRPr="00015FF9" w:rsidRDefault="00015FF9" w:rsidP="00015FF9">
      <w:pPr>
        <w:spacing w:line="240" w:lineRule="auto"/>
        <w:ind w:left="-709" w:firstLine="360"/>
        <w:rPr>
          <w:rFonts w:ascii="Times New Roman" w:hAnsi="Times New Roman" w:cs="Times New Roman"/>
          <w:color w:val="auto"/>
          <w:lang w:eastAsia="en-US" w:bidi="ar-SA"/>
        </w:rPr>
      </w:pPr>
    </w:p>
    <w:p w:rsidR="00015FF9" w:rsidRPr="00015FF9" w:rsidRDefault="00015FF9" w:rsidP="00015FF9">
      <w:pPr>
        <w:spacing w:line="240" w:lineRule="auto"/>
        <w:ind w:left="-709" w:firstLine="360"/>
        <w:jc w:val="center"/>
        <w:rPr>
          <w:rFonts w:ascii="Times New Roman" w:hAnsi="Times New Roman" w:cs="Times New Roman"/>
          <w:b/>
          <w:color w:val="000000"/>
          <w:shd w:val="clear" w:color="auto" w:fill="FDFEFD"/>
          <w:lang w:eastAsia="en-US" w:bidi="ar-SA"/>
        </w:rPr>
      </w:pPr>
      <w:r w:rsidRPr="00015FF9">
        <w:rPr>
          <w:rFonts w:ascii="Times New Roman" w:hAnsi="Times New Roman" w:cs="Times New Roman"/>
          <w:b/>
          <w:color w:val="000000"/>
          <w:shd w:val="clear" w:color="auto" w:fill="FDFEFD"/>
          <w:lang w:eastAsia="en-US" w:bidi="ar-SA"/>
        </w:rPr>
        <w:t>Технічна специфікація</w:t>
      </w:r>
    </w:p>
    <w:p w:rsidR="00015FF9" w:rsidRPr="00015FF9" w:rsidRDefault="00015FF9" w:rsidP="00015FF9">
      <w:pPr>
        <w:spacing w:line="240" w:lineRule="auto"/>
        <w:jc w:val="center"/>
        <w:rPr>
          <w:rFonts w:ascii="Times New Roman" w:hAnsi="Times New Roman" w:cs="Times New Roman"/>
          <w:b/>
          <w:color w:val="000000"/>
        </w:rPr>
      </w:pPr>
      <w:r w:rsidRPr="00015FF9">
        <w:rPr>
          <w:rFonts w:ascii="Times New Roman" w:hAnsi="Times New Roman" w:cs="Times New Roman"/>
          <w:b/>
          <w:color w:val="000000"/>
          <w:shd w:val="clear" w:color="auto" w:fill="FDFEFD"/>
          <w:lang w:eastAsia="en-US" w:bidi="ar-SA"/>
        </w:rPr>
        <w:t xml:space="preserve"> </w:t>
      </w:r>
    </w:p>
    <w:p w:rsidR="00015FF9" w:rsidRPr="008112AF" w:rsidRDefault="00015FF9" w:rsidP="008112AF">
      <w:pPr>
        <w:spacing w:after="200"/>
        <w:jc w:val="both"/>
        <w:rPr>
          <w:rFonts w:ascii="Times New Roman" w:hAnsi="Times New Roman" w:cs="Times New Roman"/>
          <w:b/>
          <w:color w:val="000000"/>
        </w:rPr>
      </w:pPr>
      <w:bookmarkStart w:id="4" w:name="_Hlk111796640"/>
      <w:r w:rsidRPr="008112AF">
        <w:rPr>
          <w:rFonts w:ascii="Times New Roman" w:hAnsi="Times New Roman" w:cs="Times New Roman"/>
          <w:b/>
          <w:color w:val="000000"/>
        </w:rPr>
        <w:t xml:space="preserve">Насос каналізаційний </w:t>
      </w:r>
      <w:proofErr w:type="spellStart"/>
      <w:r w:rsidRPr="008112AF">
        <w:rPr>
          <w:rFonts w:ascii="Times New Roman" w:hAnsi="Times New Roman" w:cs="Times New Roman"/>
          <w:b/>
          <w:color w:val="000000"/>
        </w:rPr>
        <w:t>занурювальний</w:t>
      </w:r>
      <w:proofErr w:type="spellEnd"/>
      <w:r w:rsidRPr="008112AF">
        <w:rPr>
          <w:rFonts w:ascii="Times New Roman" w:hAnsi="Times New Roman" w:cs="Times New Roman"/>
          <w:b/>
          <w:color w:val="000000"/>
        </w:rPr>
        <w:t xml:space="preserve"> </w:t>
      </w:r>
      <w:r w:rsidR="008112AF">
        <w:rPr>
          <w:rFonts w:ascii="Times New Roman" w:hAnsi="Times New Roman" w:cs="Times New Roman"/>
          <w:b/>
          <w:color w:val="000000"/>
        </w:rPr>
        <w:t>«</w:t>
      </w:r>
      <w:r w:rsidRPr="008112AF">
        <w:rPr>
          <w:rFonts w:ascii="Times New Roman" w:hAnsi="Times New Roman" w:cs="Times New Roman"/>
          <w:b/>
          <w:color w:val="000000"/>
        </w:rPr>
        <w:t>ФЛЮГТ</w:t>
      </w:r>
      <w:r w:rsidR="008112AF">
        <w:rPr>
          <w:rFonts w:ascii="Times New Roman" w:hAnsi="Times New Roman" w:cs="Times New Roman"/>
          <w:b/>
          <w:color w:val="000000"/>
        </w:rPr>
        <w:t>»</w:t>
      </w:r>
      <w:r w:rsidRPr="008112AF">
        <w:rPr>
          <w:rFonts w:ascii="Times New Roman" w:hAnsi="Times New Roman" w:cs="Times New Roman"/>
          <w:b/>
          <w:color w:val="000000"/>
        </w:rPr>
        <w:t xml:space="preserve"> N</w:t>
      </w:r>
      <w:r w:rsidRPr="008112AF">
        <w:rPr>
          <w:rFonts w:ascii="Times New Roman" w:hAnsi="Times New Roman" w:cs="Times New Roman"/>
          <w:b/>
          <w:color w:val="000000"/>
          <w:lang w:val="en-US"/>
        </w:rPr>
        <w:t>S</w:t>
      </w:r>
      <w:r w:rsidRPr="008112AF">
        <w:rPr>
          <w:rFonts w:ascii="Times New Roman" w:hAnsi="Times New Roman" w:cs="Times New Roman"/>
          <w:b/>
          <w:color w:val="000000"/>
        </w:rPr>
        <w:t xml:space="preserve">3102.160МТ  </w:t>
      </w:r>
      <w:bookmarkEnd w:id="4"/>
      <w:r w:rsidRPr="008112AF">
        <w:rPr>
          <w:rFonts w:ascii="Times New Roman" w:hAnsi="Times New Roman" w:cs="Times New Roman"/>
          <w:b/>
          <w:color w:val="000000"/>
        </w:rPr>
        <w:t xml:space="preserve">– 1 шт. </w:t>
      </w:r>
    </w:p>
    <w:p w:rsidR="00015FF9" w:rsidRPr="00015FF9" w:rsidRDefault="00015FF9" w:rsidP="008112AF">
      <w:pPr>
        <w:tabs>
          <w:tab w:val="left" w:pos="360"/>
          <w:tab w:val="left" w:pos="1200"/>
        </w:tabs>
        <w:spacing w:line="240" w:lineRule="auto"/>
        <w:ind w:left="142" w:hanging="142"/>
        <w:jc w:val="both"/>
        <w:rPr>
          <w:rFonts w:ascii="Times New Roman" w:hAnsi="Times New Roman" w:cs="Times New Roman"/>
          <w:bCs/>
          <w:color w:val="auto"/>
          <w:lang w:eastAsia="uk-UA"/>
        </w:rPr>
      </w:pPr>
      <w:r w:rsidRPr="00015FF9">
        <w:rPr>
          <w:rFonts w:ascii="Times New Roman" w:hAnsi="Times New Roman" w:cs="Times New Roman"/>
        </w:rPr>
        <w:t xml:space="preserve">Строк поставки – до </w:t>
      </w:r>
      <w:r w:rsidRPr="008939C0">
        <w:rPr>
          <w:rFonts w:ascii="Times New Roman" w:hAnsi="Times New Roman" w:cs="Times New Roman"/>
          <w:lang w:val="ru-RU"/>
        </w:rPr>
        <w:t>30</w:t>
      </w:r>
      <w:r w:rsidRPr="00015FF9">
        <w:rPr>
          <w:rFonts w:ascii="Times New Roman" w:hAnsi="Times New Roman" w:cs="Times New Roman"/>
        </w:rPr>
        <w:t xml:space="preserve"> </w:t>
      </w:r>
      <w:r>
        <w:rPr>
          <w:rFonts w:ascii="Times New Roman" w:hAnsi="Times New Roman" w:cs="Times New Roman"/>
        </w:rPr>
        <w:t>листопада</w:t>
      </w:r>
      <w:r w:rsidRPr="00015FF9">
        <w:rPr>
          <w:rFonts w:ascii="Times New Roman" w:hAnsi="Times New Roman" w:cs="Times New Roman"/>
        </w:rPr>
        <w:t xml:space="preserve"> 2022 року.</w:t>
      </w:r>
    </w:p>
    <w:p w:rsidR="00015FF9" w:rsidRPr="00015FF9" w:rsidRDefault="00015FF9" w:rsidP="008112AF">
      <w:pPr>
        <w:tabs>
          <w:tab w:val="left" w:pos="360"/>
          <w:tab w:val="left" w:pos="1200"/>
        </w:tabs>
        <w:spacing w:line="240" w:lineRule="auto"/>
        <w:jc w:val="both"/>
        <w:rPr>
          <w:rFonts w:ascii="Times New Roman" w:hAnsi="Times New Roman" w:cs="Times New Roman"/>
          <w:color w:val="000000"/>
        </w:rPr>
      </w:pPr>
      <w:r w:rsidRPr="00015FF9">
        <w:rPr>
          <w:rFonts w:ascii="Times New Roman" w:hAnsi="Times New Roman" w:cs="Times New Roman"/>
          <w:bCs/>
          <w:noProof/>
        </w:rPr>
        <w:t xml:space="preserve">Розрахунки за Товар здійснюватимуться за фактом його отримання на підставі видаткової накладної протягом </w:t>
      </w:r>
      <w:r>
        <w:rPr>
          <w:rFonts w:ascii="Times New Roman" w:hAnsi="Times New Roman" w:cs="Times New Roman"/>
          <w:bCs/>
          <w:noProof/>
        </w:rPr>
        <w:t>30</w:t>
      </w:r>
      <w:r w:rsidRPr="00015FF9">
        <w:rPr>
          <w:rFonts w:ascii="Times New Roman" w:hAnsi="Times New Roman" w:cs="Times New Roman"/>
          <w:bCs/>
          <w:noProof/>
        </w:rPr>
        <w:t xml:space="preserve"> (</w:t>
      </w:r>
      <w:r>
        <w:rPr>
          <w:rFonts w:ascii="Times New Roman" w:hAnsi="Times New Roman" w:cs="Times New Roman"/>
          <w:bCs/>
          <w:noProof/>
        </w:rPr>
        <w:t>тридцять</w:t>
      </w:r>
      <w:r w:rsidRPr="00015FF9">
        <w:rPr>
          <w:rFonts w:ascii="Times New Roman" w:hAnsi="Times New Roman" w:cs="Times New Roman"/>
          <w:bCs/>
          <w:noProof/>
        </w:rPr>
        <w:t>) календарних днів</w:t>
      </w:r>
      <w:r w:rsidRPr="00015FF9">
        <w:rPr>
          <w:rFonts w:ascii="Times New Roman" w:hAnsi="Times New Roman" w:cs="Times New Roman"/>
          <w:spacing w:val="-4"/>
        </w:rPr>
        <w:t xml:space="preserve"> з дати фактичної передачі Товару.</w:t>
      </w:r>
      <w:r w:rsidRPr="00015FF9">
        <w:rPr>
          <w:rFonts w:ascii="Times New Roman" w:hAnsi="Times New Roman" w:cs="Times New Roman"/>
          <w:bCs/>
          <w:noProof/>
        </w:rPr>
        <w:t xml:space="preserve"> </w:t>
      </w:r>
    </w:p>
    <w:p w:rsidR="00015FF9" w:rsidRPr="00015FF9" w:rsidRDefault="00015FF9" w:rsidP="008112AF">
      <w:pPr>
        <w:spacing w:before="120" w:after="120"/>
        <w:jc w:val="center"/>
        <w:rPr>
          <w:rFonts w:ascii="Times New Roman" w:hAnsi="Times New Roman" w:cs="Times New Roman"/>
          <w:b/>
          <w:color w:val="000000"/>
        </w:rPr>
      </w:pPr>
      <w:r w:rsidRPr="00015FF9">
        <w:rPr>
          <w:rFonts w:ascii="Times New Roman" w:hAnsi="Times New Roman" w:cs="Times New Roman"/>
          <w:b/>
          <w:color w:val="000000"/>
        </w:rPr>
        <w:t>Технічні вимоги</w:t>
      </w:r>
    </w:p>
    <w:p w:rsidR="00015FF9" w:rsidRPr="008112AF" w:rsidRDefault="00015FF9" w:rsidP="008112AF">
      <w:pPr>
        <w:spacing w:before="120" w:after="120"/>
        <w:jc w:val="both"/>
        <w:rPr>
          <w:rFonts w:ascii="Times New Roman" w:hAnsi="Times New Roman" w:cs="Times New Roman"/>
          <w:b/>
          <w:color w:val="000000"/>
        </w:rPr>
      </w:pPr>
      <w:r w:rsidRPr="008112AF">
        <w:rPr>
          <w:rFonts w:ascii="Times New Roman" w:hAnsi="Times New Roman" w:cs="Times New Roman"/>
          <w:b/>
          <w:color w:val="000000"/>
        </w:rPr>
        <w:t xml:space="preserve">  Насос каналізаційний </w:t>
      </w:r>
      <w:proofErr w:type="spellStart"/>
      <w:r w:rsidRPr="008112AF">
        <w:rPr>
          <w:rFonts w:ascii="Times New Roman" w:hAnsi="Times New Roman" w:cs="Times New Roman"/>
          <w:b/>
          <w:color w:val="000000"/>
        </w:rPr>
        <w:t>занурювальний</w:t>
      </w:r>
      <w:proofErr w:type="spellEnd"/>
      <w:r w:rsidRPr="008112AF">
        <w:rPr>
          <w:rFonts w:ascii="Times New Roman" w:hAnsi="Times New Roman" w:cs="Times New Roman"/>
          <w:b/>
          <w:color w:val="000000"/>
        </w:rPr>
        <w:t xml:space="preserve"> </w:t>
      </w:r>
      <w:r w:rsidR="008112AF">
        <w:rPr>
          <w:rFonts w:ascii="Times New Roman" w:hAnsi="Times New Roman" w:cs="Times New Roman"/>
          <w:b/>
          <w:color w:val="000000"/>
        </w:rPr>
        <w:t>«</w:t>
      </w:r>
      <w:r w:rsidRPr="008112AF">
        <w:rPr>
          <w:rFonts w:ascii="Times New Roman" w:hAnsi="Times New Roman" w:cs="Times New Roman"/>
          <w:b/>
          <w:color w:val="000000"/>
        </w:rPr>
        <w:t>ФЛЮГТ</w:t>
      </w:r>
      <w:r w:rsidR="008112AF">
        <w:rPr>
          <w:rFonts w:ascii="Times New Roman" w:hAnsi="Times New Roman" w:cs="Times New Roman"/>
          <w:b/>
          <w:color w:val="000000"/>
        </w:rPr>
        <w:t>»</w:t>
      </w:r>
      <w:r w:rsidRPr="008112AF">
        <w:rPr>
          <w:rFonts w:ascii="Times New Roman" w:hAnsi="Times New Roman" w:cs="Times New Roman"/>
          <w:b/>
          <w:color w:val="000000"/>
        </w:rPr>
        <w:t xml:space="preserve"> N</w:t>
      </w:r>
      <w:r w:rsidRPr="008112AF">
        <w:rPr>
          <w:rFonts w:ascii="Times New Roman" w:hAnsi="Times New Roman" w:cs="Times New Roman"/>
          <w:b/>
          <w:color w:val="000000"/>
          <w:lang w:val="en-US"/>
        </w:rPr>
        <w:t>S</w:t>
      </w:r>
      <w:r w:rsidRPr="008112AF">
        <w:rPr>
          <w:rFonts w:ascii="Times New Roman" w:hAnsi="Times New Roman" w:cs="Times New Roman"/>
          <w:b/>
          <w:color w:val="000000"/>
        </w:rPr>
        <w:t xml:space="preserve">3102.160МТ  </w:t>
      </w:r>
    </w:p>
    <w:p w:rsidR="004C1BFF" w:rsidRPr="004C1BFF" w:rsidRDefault="004C1BFF" w:rsidP="008112AF">
      <w:pPr>
        <w:pBdr>
          <w:top w:val="nil"/>
          <w:left w:val="nil"/>
          <w:bottom w:val="nil"/>
          <w:right w:val="nil"/>
          <w:between w:val="nil"/>
        </w:pBdr>
        <w:spacing w:before="120" w:line="240" w:lineRule="atLeast"/>
        <w:ind w:left="426"/>
        <w:jc w:val="both"/>
        <w:rPr>
          <w:rFonts w:ascii="Times New Roman" w:hAnsi="Times New Roman" w:cs="Times New Roman"/>
          <w:color w:val="000000"/>
        </w:rPr>
      </w:pPr>
      <w:r>
        <w:rPr>
          <w:rFonts w:ascii="Times New Roman" w:hAnsi="Times New Roman" w:cs="Times New Roman"/>
          <w:b/>
          <w:color w:val="000000"/>
        </w:rPr>
        <w:t xml:space="preserve">1.1. </w:t>
      </w:r>
      <w:r w:rsidR="00015FF9" w:rsidRPr="004C1BFF">
        <w:rPr>
          <w:rFonts w:ascii="Times New Roman" w:hAnsi="Times New Roman" w:cs="Times New Roman"/>
          <w:b/>
          <w:color w:val="000000"/>
        </w:rPr>
        <w:t>Норми і стандарти:</w:t>
      </w:r>
      <w:r w:rsidR="00015FF9" w:rsidRPr="004C1BFF">
        <w:rPr>
          <w:rFonts w:ascii="Times New Roman" w:hAnsi="Times New Roman" w:cs="Times New Roman"/>
          <w:color w:val="000000"/>
        </w:rPr>
        <w:t xml:space="preserve"> </w:t>
      </w:r>
      <w:r w:rsidRPr="004C1BFF">
        <w:rPr>
          <w:rFonts w:ascii="Times New Roman" w:hAnsi="Times New Roman" w:cs="Times New Roman"/>
          <w:color w:val="000000"/>
        </w:rPr>
        <w:t>Виробник насосного обладнання повинен мати сертифікати: ISO 9001, ISO 14001, ISO 45001</w:t>
      </w:r>
    </w:p>
    <w:p w:rsidR="004C1BFF" w:rsidRP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Pr="004C1BFF">
        <w:rPr>
          <w:rFonts w:ascii="Times New Roman" w:hAnsi="Times New Roman" w:cs="Times New Roman"/>
          <w:color w:val="000000"/>
        </w:rPr>
        <w:t xml:space="preserve">Можливість перекачування сильно забруднених стічних вод з показником </w:t>
      </w:r>
      <w:proofErr w:type="spellStart"/>
      <w:r w:rsidRPr="004C1BFF">
        <w:rPr>
          <w:rFonts w:ascii="Times New Roman" w:hAnsi="Times New Roman" w:cs="Times New Roman"/>
          <w:color w:val="000000"/>
        </w:rPr>
        <w:t>pH</w:t>
      </w:r>
      <w:proofErr w:type="spellEnd"/>
      <w:r w:rsidRPr="004C1BFF">
        <w:rPr>
          <w:rFonts w:ascii="Times New Roman" w:hAnsi="Times New Roman" w:cs="Times New Roman"/>
          <w:color w:val="000000"/>
        </w:rPr>
        <w:t xml:space="preserve"> 5,5-14 щільністю до</w:t>
      </w:r>
    </w:p>
    <w:p w:rsid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1100 кг/м 3 .</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b/>
          <w:color w:val="000000"/>
        </w:rPr>
        <w:t>1.2. Корпус насосу:</w:t>
      </w:r>
      <w:r w:rsidRPr="004C1BFF">
        <w:rPr>
          <w:rFonts w:ascii="Times New Roman" w:hAnsi="Times New Roman" w:cs="Times New Roman"/>
          <w:color w:val="000000"/>
        </w:rPr>
        <w:t xml:space="preserve"> моноблочний, призначений для роботи в зануреному стані, з осьовим входом та радіально розміщеним напірним патрубком.</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b/>
          <w:color w:val="000000"/>
        </w:rPr>
        <w:t>1.3. Установка:</w:t>
      </w:r>
      <w:r w:rsidRPr="004C1BFF">
        <w:rPr>
          <w:rFonts w:ascii="Times New Roman" w:hAnsi="Times New Roman" w:cs="Times New Roman"/>
          <w:color w:val="000000"/>
        </w:rPr>
        <w:t xml:space="preserve"> переносна, в приймальному резервуарі КНС.</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b/>
          <w:color w:val="000000"/>
        </w:rPr>
        <w:t>Максимальна температура середовища, що буде перекачуватися</w:t>
      </w:r>
      <w:r w:rsidRPr="004C1BFF">
        <w:rPr>
          <w:rFonts w:ascii="Times New Roman" w:hAnsi="Times New Roman" w:cs="Times New Roman"/>
          <w:color w:val="000000"/>
        </w:rPr>
        <w:t>: до +40С.</w:t>
      </w:r>
    </w:p>
    <w:p w:rsid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Pr="004C1BFF">
        <w:rPr>
          <w:rFonts w:ascii="Times New Roman" w:hAnsi="Times New Roman" w:cs="Times New Roman"/>
          <w:b/>
          <w:color w:val="000000"/>
        </w:rPr>
        <w:t>Гідравлічна частина:</w:t>
      </w:r>
      <w:r w:rsidRPr="004C1BFF">
        <w:rPr>
          <w:rFonts w:ascii="Times New Roman" w:hAnsi="Times New Roman" w:cs="Times New Roman"/>
          <w:color w:val="000000"/>
        </w:rPr>
        <w:t xml:space="preserve"> напіввідкрите робоче колесо S-образної форми з ріжучими загартованими кромками та розвантажувальним спіральним жолобом у воронкоподібному днищі корпусу насосу. </w:t>
      </w:r>
    </w:p>
    <w:p w:rsid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Pr="004C1BFF">
        <w:rPr>
          <w:rFonts w:ascii="Times New Roman" w:hAnsi="Times New Roman" w:cs="Times New Roman"/>
          <w:b/>
          <w:color w:val="000000"/>
        </w:rPr>
        <w:t>Робоче колесо</w:t>
      </w:r>
      <w:r w:rsidRPr="004C1BFF">
        <w:rPr>
          <w:rFonts w:ascii="Times New Roman" w:hAnsi="Times New Roman" w:cs="Times New Roman"/>
          <w:color w:val="000000"/>
        </w:rPr>
        <w:t xml:space="preserve"> повинно мати можливість переміщатися по осі, забезпечуючи легке проходження великих твердих частинок через насос. Для експлуатації з постійним ККД колесо повинно мати функцію самоочистки, не мати потреби регулювання зазорів, із здатністю рухатися по осі. </w:t>
      </w:r>
    </w:p>
    <w:p w:rsidR="004C1BFF" w:rsidRP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Pr="004C1BFF">
        <w:rPr>
          <w:rFonts w:ascii="Times New Roman" w:hAnsi="Times New Roman" w:cs="Times New Roman"/>
          <w:b/>
          <w:color w:val="000000"/>
        </w:rPr>
        <w:t>Корпус насосу</w:t>
      </w:r>
      <w:r w:rsidRPr="004C1BFF">
        <w:rPr>
          <w:rFonts w:ascii="Times New Roman" w:hAnsi="Times New Roman" w:cs="Times New Roman"/>
          <w:color w:val="000000"/>
        </w:rPr>
        <w:t xml:space="preserve"> повинен мати камеру з спіральними канавками для захисту торцевого ущільнення від пошкодження абразивними частками. Напірний патрубок: DN100, має бути обладнаний штуцером для приєднання шлангу. Улита насосу має бути обладнана опорою для встановлення насосу на дно резервуару КНС.</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b/>
          <w:color w:val="000000"/>
        </w:rPr>
        <w:t>1.4. Двигун:</w:t>
      </w:r>
      <w:r w:rsidRPr="004C1BFF">
        <w:rPr>
          <w:rFonts w:ascii="Times New Roman" w:hAnsi="Times New Roman" w:cs="Times New Roman"/>
          <w:color w:val="000000"/>
        </w:rPr>
        <w:t xml:space="preserve"> трифазний асинхронний з коротко замкнутим ротором у відповідності до DIN</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EN ISO 60034.</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Режим роботи двигуна – S3 у відповідності до IEC34-1;</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Кількість пусків за годину: до 30 пусків.</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Ступінь захисту двигуна – IP68</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Номінальна встановлена потужність – не більше 3,1 кВт, 3х380В.</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Двигун насосу повинен мати можливість тривалої роботи в важких умовах з можливістю</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короткочасного перенавантаження і типом ізоляції класу Н (180 градусів по Цельсію), або краще;</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Насос має поставлятися разом із силовим кабелем 4G1,5 + 2x1.5 мм2 довжиною 10 м.</w:t>
      </w:r>
    </w:p>
    <w:p w:rsidR="004C1BFF" w:rsidRP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Pr="004C1BFF">
        <w:rPr>
          <w:rFonts w:ascii="Times New Roman" w:hAnsi="Times New Roman" w:cs="Times New Roman"/>
          <w:color w:val="000000"/>
        </w:rPr>
        <w:t>Матеріали:</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Корпус двигуна: чавун марки GJL - 250 еквівалент, або краще;</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Корпус насоса: чавун марки GJL – 250 еквівалент або краще.</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Робоче колесо: чавун марки GJL – 250 еквівалент або краще.</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b/>
          <w:color w:val="000000"/>
        </w:rPr>
        <w:t>1.5. Вал та з’єднувальні елементи</w:t>
      </w:r>
      <w:r w:rsidRPr="004C1BFF">
        <w:rPr>
          <w:rFonts w:ascii="Times New Roman" w:hAnsi="Times New Roman" w:cs="Times New Roman"/>
          <w:color w:val="000000"/>
        </w:rPr>
        <w:t>: нержавіюча сталь 1.4057+QT800, еквівалент або краще.</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b/>
          <w:color w:val="000000"/>
        </w:rPr>
        <w:t>1.6. Ущільнення валу:</w:t>
      </w:r>
      <w:r w:rsidRPr="004C1BFF">
        <w:rPr>
          <w:rFonts w:ascii="Times New Roman" w:hAnsi="Times New Roman" w:cs="Times New Roman"/>
          <w:color w:val="000000"/>
        </w:rPr>
        <w:t xml:space="preserve"> Для безаварійної роботи насос повинен мати два механічних торцевих ущільнення, виготовлених з </w:t>
      </w:r>
      <w:proofErr w:type="spellStart"/>
      <w:r w:rsidRPr="004C1BFF">
        <w:rPr>
          <w:rFonts w:ascii="Times New Roman" w:hAnsi="Times New Roman" w:cs="Times New Roman"/>
          <w:color w:val="000000"/>
        </w:rPr>
        <w:t>корозійно</w:t>
      </w:r>
      <w:proofErr w:type="spellEnd"/>
      <w:r w:rsidRPr="004C1BFF">
        <w:rPr>
          <w:rFonts w:ascii="Times New Roman" w:hAnsi="Times New Roman" w:cs="Times New Roman"/>
          <w:color w:val="000000"/>
        </w:rPr>
        <w:t xml:space="preserve"> стійкого твердого сплаву карбіду вольфраму.</w:t>
      </w:r>
    </w:p>
    <w:p w:rsidR="004C1BFF" w:rsidRP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p>
    <w:p w:rsidR="004C1BFF" w:rsidRPr="004C1BFF" w:rsidRDefault="004C1BFF" w:rsidP="008112AF">
      <w:pPr>
        <w:spacing w:line="240" w:lineRule="atLeast"/>
        <w:ind w:left="360"/>
        <w:jc w:val="both"/>
        <w:rPr>
          <w:rFonts w:ascii="Times New Roman" w:hAnsi="Times New Roman" w:cs="Times New Roman"/>
          <w:b/>
          <w:color w:val="000000"/>
        </w:rPr>
      </w:pPr>
      <w:r w:rsidRPr="004C1BFF">
        <w:rPr>
          <w:rFonts w:ascii="Times New Roman" w:hAnsi="Times New Roman" w:cs="Times New Roman"/>
          <w:b/>
          <w:color w:val="000000"/>
        </w:rPr>
        <w:t>1.7. Характеристика насосного агрегату:</w:t>
      </w:r>
    </w:p>
    <w:p w:rsidR="004C1BFF" w:rsidRP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Pr="004C1BFF">
        <w:rPr>
          <w:rFonts w:ascii="Times New Roman" w:hAnsi="Times New Roman" w:cs="Times New Roman"/>
          <w:color w:val="000000"/>
        </w:rPr>
        <w:t xml:space="preserve">Насосний агрегат повинен забезпечувати діапазон характеристик при частоті 50Гц: подача від Q </w:t>
      </w:r>
      <w:proofErr w:type="spellStart"/>
      <w:r w:rsidRPr="004C1BFF">
        <w:rPr>
          <w:rFonts w:ascii="Times New Roman" w:hAnsi="Times New Roman" w:cs="Times New Roman"/>
          <w:color w:val="000000"/>
        </w:rPr>
        <w:t>min</w:t>
      </w:r>
      <w:proofErr w:type="spellEnd"/>
      <w:r w:rsidRPr="004C1BFF">
        <w:rPr>
          <w:rFonts w:ascii="Times New Roman" w:hAnsi="Times New Roman" w:cs="Times New Roman"/>
          <w:color w:val="000000"/>
        </w:rPr>
        <w:t xml:space="preserve"> =10 м3/год при напорі H </w:t>
      </w:r>
      <w:proofErr w:type="spellStart"/>
      <w:r w:rsidRPr="004C1BFF">
        <w:rPr>
          <w:rFonts w:ascii="Times New Roman" w:hAnsi="Times New Roman" w:cs="Times New Roman"/>
          <w:color w:val="000000"/>
        </w:rPr>
        <w:t>max</w:t>
      </w:r>
      <w:proofErr w:type="spellEnd"/>
      <w:r w:rsidRPr="004C1BFF">
        <w:rPr>
          <w:rFonts w:ascii="Times New Roman" w:hAnsi="Times New Roman" w:cs="Times New Roman"/>
          <w:color w:val="000000"/>
        </w:rPr>
        <w:t xml:space="preserve"> = 11,6 м до Q </w:t>
      </w:r>
      <w:proofErr w:type="spellStart"/>
      <w:r w:rsidRPr="004C1BFF">
        <w:rPr>
          <w:rFonts w:ascii="Times New Roman" w:hAnsi="Times New Roman" w:cs="Times New Roman"/>
          <w:color w:val="000000"/>
        </w:rPr>
        <w:t>max</w:t>
      </w:r>
      <w:proofErr w:type="spellEnd"/>
      <w:r w:rsidRPr="004C1BFF">
        <w:rPr>
          <w:rFonts w:ascii="Times New Roman" w:hAnsi="Times New Roman" w:cs="Times New Roman"/>
          <w:color w:val="000000"/>
        </w:rPr>
        <w:t xml:space="preserve"> =160 м 3 /год, при напорі від H </w:t>
      </w:r>
      <w:proofErr w:type="spellStart"/>
      <w:r w:rsidRPr="004C1BFF">
        <w:rPr>
          <w:rFonts w:ascii="Times New Roman" w:hAnsi="Times New Roman" w:cs="Times New Roman"/>
          <w:color w:val="000000"/>
        </w:rPr>
        <w:t>min</w:t>
      </w:r>
      <w:proofErr w:type="spellEnd"/>
      <w:r w:rsidRPr="004C1BFF">
        <w:rPr>
          <w:rFonts w:ascii="Times New Roman" w:hAnsi="Times New Roman" w:cs="Times New Roman"/>
          <w:color w:val="000000"/>
        </w:rPr>
        <w:t xml:space="preserve"> =2,2м.</w:t>
      </w:r>
    </w:p>
    <w:p w:rsidR="004C1BFF" w:rsidRPr="004C1BFF" w:rsidRDefault="009D0BD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lastRenderedPageBreak/>
        <w:tab/>
      </w:r>
      <w:r w:rsidR="004C1BFF" w:rsidRPr="004C1BFF">
        <w:rPr>
          <w:rFonts w:ascii="Times New Roman" w:hAnsi="Times New Roman" w:cs="Times New Roman"/>
          <w:color w:val="000000"/>
        </w:rPr>
        <w:t xml:space="preserve">Продуктивність в робочій точці при частоті 50 </w:t>
      </w:r>
      <w:proofErr w:type="spellStart"/>
      <w:r w:rsidR="004C1BFF" w:rsidRPr="004C1BFF">
        <w:rPr>
          <w:rFonts w:ascii="Times New Roman" w:hAnsi="Times New Roman" w:cs="Times New Roman"/>
          <w:color w:val="000000"/>
        </w:rPr>
        <w:t>Гц</w:t>
      </w:r>
      <w:proofErr w:type="spellEnd"/>
      <w:r w:rsidR="004C1BFF" w:rsidRPr="004C1BFF">
        <w:rPr>
          <w:rFonts w:ascii="Times New Roman" w:hAnsi="Times New Roman" w:cs="Times New Roman"/>
          <w:color w:val="000000"/>
        </w:rPr>
        <w:t xml:space="preserve"> не менше 97 м 3 /год при напорі не менше ніж 6 м.</w:t>
      </w:r>
    </w:p>
    <w:p w:rsidR="004C1BFF" w:rsidRPr="004C1BFF" w:rsidRDefault="009D0BD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004C1BFF" w:rsidRPr="004C1BFF">
        <w:rPr>
          <w:rFonts w:ascii="Times New Roman" w:hAnsi="Times New Roman" w:cs="Times New Roman"/>
          <w:color w:val="000000"/>
        </w:rPr>
        <w:t xml:space="preserve">Показник </w:t>
      </w:r>
      <w:proofErr w:type="spellStart"/>
      <w:r w:rsidR="004C1BFF" w:rsidRPr="004C1BFF">
        <w:rPr>
          <w:rFonts w:ascii="Times New Roman" w:hAnsi="Times New Roman" w:cs="Times New Roman"/>
          <w:color w:val="000000"/>
        </w:rPr>
        <w:t>NPSHr</w:t>
      </w:r>
      <w:proofErr w:type="spellEnd"/>
      <w:r w:rsidR="004C1BFF" w:rsidRPr="004C1BFF">
        <w:rPr>
          <w:rFonts w:ascii="Times New Roman" w:hAnsi="Times New Roman" w:cs="Times New Roman"/>
          <w:color w:val="000000"/>
        </w:rPr>
        <w:t xml:space="preserve"> в робочій точці при частоті 50 </w:t>
      </w:r>
      <w:proofErr w:type="spellStart"/>
      <w:r w:rsidR="004C1BFF" w:rsidRPr="004C1BFF">
        <w:rPr>
          <w:rFonts w:ascii="Times New Roman" w:hAnsi="Times New Roman" w:cs="Times New Roman"/>
          <w:color w:val="000000"/>
        </w:rPr>
        <w:t>Гц</w:t>
      </w:r>
      <w:proofErr w:type="spellEnd"/>
      <w:r w:rsidR="004C1BFF" w:rsidRPr="004C1BFF">
        <w:rPr>
          <w:rFonts w:ascii="Times New Roman" w:hAnsi="Times New Roman" w:cs="Times New Roman"/>
          <w:color w:val="000000"/>
        </w:rPr>
        <w:t xml:space="preserve"> не більше 3,5м.</w:t>
      </w:r>
    </w:p>
    <w:p w:rsidR="004C1BFF" w:rsidRPr="004C1BFF" w:rsidRDefault="009D0BD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004C1BFF" w:rsidRPr="004C1BFF">
        <w:rPr>
          <w:rFonts w:ascii="Times New Roman" w:hAnsi="Times New Roman" w:cs="Times New Roman"/>
          <w:color w:val="000000"/>
        </w:rPr>
        <w:t xml:space="preserve">Споживання електроенергії (Р2) у робочій точці при частоті 50 </w:t>
      </w:r>
      <w:proofErr w:type="spellStart"/>
      <w:r w:rsidR="004C1BFF" w:rsidRPr="004C1BFF">
        <w:rPr>
          <w:rFonts w:ascii="Times New Roman" w:hAnsi="Times New Roman" w:cs="Times New Roman"/>
          <w:color w:val="000000"/>
        </w:rPr>
        <w:t>Гц</w:t>
      </w:r>
      <w:proofErr w:type="spellEnd"/>
      <w:r w:rsidR="004C1BFF" w:rsidRPr="004C1BFF">
        <w:rPr>
          <w:rFonts w:ascii="Times New Roman" w:hAnsi="Times New Roman" w:cs="Times New Roman"/>
          <w:color w:val="000000"/>
        </w:rPr>
        <w:t xml:space="preserve"> не більше 2,8 кВт.</w:t>
      </w:r>
    </w:p>
    <w:p w:rsidR="004C1BFF" w:rsidRPr="004C1BFF" w:rsidRDefault="009D0BD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004C1BFF" w:rsidRPr="004C1BFF">
        <w:rPr>
          <w:rFonts w:ascii="Times New Roman" w:hAnsi="Times New Roman" w:cs="Times New Roman"/>
          <w:color w:val="000000"/>
        </w:rPr>
        <w:t xml:space="preserve">ККД насоса в робочій точці при частоті 50 </w:t>
      </w:r>
      <w:proofErr w:type="spellStart"/>
      <w:r w:rsidR="004C1BFF" w:rsidRPr="004C1BFF">
        <w:rPr>
          <w:rFonts w:ascii="Times New Roman" w:hAnsi="Times New Roman" w:cs="Times New Roman"/>
          <w:color w:val="000000"/>
        </w:rPr>
        <w:t>Гц</w:t>
      </w:r>
      <w:proofErr w:type="spellEnd"/>
      <w:r w:rsidR="004C1BFF" w:rsidRPr="004C1BFF">
        <w:rPr>
          <w:rFonts w:ascii="Times New Roman" w:hAnsi="Times New Roman" w:cs="Times New Roman"/>
          <w:color w:val="000000"/>
        </w:rPr>
        <w:t xml:space="preserve"> не менше 71% (відповідно EN ISO 9906).</w:t>
      </w:r>
    </w:p>
    <w:p w:rsidR="004C1BFF" w:rsidRPr="004C1BFF" w:rsidRDefault="009D0BD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ab/>
      </w:r>
      <w:r w:rsidR="004C1BFF" w:rsidRPr="004C1BFF">
        <w:rPr>
          <w:rFonts w:ascii="Times New Roman" w:hAnsi="Times New Roman" w:cs="Times New Roman"/>
          <w:color w:val="000000"/>
        </w:rPr>
        <w:t>Насосний агрегат повинен передбачати можливість експлуатації при частоті 50Гц з робочими параметрами, що відповідають додатковим робочим точкам:</w:t>
      </w:r>
    </w:p>
    <w:p w:rsidR="004C1BFF" w:rsidRDefault="004C1BFF" w:rsidP="008112AF">
      <w:pPr>
        <w:spacing w:line="240" w:lineRule="atLeast"/>
        <w:ind w:left="360"/>
        <w:jc w:val="both"/>
        <w:rPr>
          <w:rFonts w:ascii="Times New Roman" w:hAnsi="Times New Roman" w:cs="Times New Roman"/>
          <w:color w:val="000000"/>
        </w:rPr>
      </w:pP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b/>
          <w:color w:val="000000"/>
        </w:rPr>
        <w:t>Гарантійний термін експлуатації</w:t>
      </w:r>
      <w:r w:rsidRPr="004C1BFF">
        <w:rPr>
          <w:rFonts w:ascii="Times New Roman" w:hAnsi="Times New Roman" w:cs="Times New Roman"/>
          <w:color w:val="000000"/>
        </w:rPr>
        <w:t xml:space="preserve"> - не менше 24-х місяців з дня поставки.</w:t>
      </w:r>
    </w:p>
    <w:p w:rsidR="004C1BFF" w:rsidRDefault="004C1BFF" w:rsidP="008112AF">
      <w:pPr>
        <w:spacing w:line="240" w:lineRule="atLeast"/>
        <w:ind w:left="360"/>
        <w:jc w:val="both"/>
        <w:rPr>
          <w:rFonts w:ascii="Times New Roman" w:hAnsi="Times New Roman" w:cs="Times New Roman"/>
          <w:color w:val="000000"/>
        </w:rPr>
      </w:pPr>
    </w:p>
    <w:p w:rsidR="004C1BFF" w:rsidRPr="004C1BFF" w:rsidRDefault="004C1BFF" w:rsidP="008112AF">
      <w:pPr>
        <w:spacing w:line="240" w:lineRule="atLeast"/>
        <w:ind w:left="360"/>
        <w:jc w:val="both"/>
        <w:rPr>
          <w:rFonts w:ascii="Times New Roman" w:hAnsi="Times New Roman" w:cs="Times New Roman"/>
          <w:b/>
          <w:color w:val="000000"/>
        </w:rPr>
      </w:pPr>
      <w:r w:rsidRPr="004C1BFF">
        <w:rPr>
          <w:rFonts w:ascii="Times New Roman" w:hAnsi="Times New Roman" w:cs="Times New Roman"/>
          <w:b/>
          <w:color w:val="000000"/>
        </w:rPr>
        <w:t xml:space="preserve">2. </w:t>
      </w:r>
      <w:r w:rsidR="008112AF">
        <w:rPr>
          <w:rFonts w:ascii="Times New Roman" w:hAnsi="Times New Roman" w:cs="Times New Roman"/>
          <w:b/>
          <w:color w:val="000000"/>
        </w:rPr>
        <w:tab/>
      </w:r>
      <w:r w:rsidRPr="004C1BFF">
        <w:rPr>
          <w:rFonts w:ascii="Times New Roman" w:hAnsi="Times New Roman" w:cs="Times New Roman"/>
          <w:b/>
          <w:color w:val="000000"/>
        </w:rPr>
        <w:t>На підтвердження відповідності запропонованого товару вищезазначеним вимогам Учасник у складі своєї тендерної пропозиції повинен надати:</w:t>
      </w:r>
    </w:p>
    <w:p w:rsidR="004C1BFF" w:rsidRP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2.1</w:t>
      </w:r>
      <w:r w:rsidRPr="004C1BFF">
        <w:rPr>
          <w:rFonts w:ascii="Times New Roman" w:hAnsi="Times New Roman" w:cs="Times New Roman"/>
          <w:color w:val="000000"/>
        </w:rPr>
        <w:t>. Копія сертифікату ISO 14001 на систему екологічного управління підприємства – виробника Товару, що є предметом закупівлі, оформлені відповідно до вимог тендерної документації.</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 xml:space="preserve">2.. </w:t>
      </w:r>
      <w:r>
        <w:rPr>
          <w:rFonts w:ascii="Times New Roman" w:hAnsi="Times New Roman" w:cs="Times New Roman"/>
          <w:color w:val="000000"/>
        </w:rPr>
        <w:t>2</w:t>
      </w:r>
      <w:r w:rsidRPr="004C1BFF">
        <w:rPr>
          <w:rFonts w:ascii="Times New Roman" w:hAnsi="Times New Roman" w:cs="Times New Roman"/>
          <w:color w:val="000000"/>
        </w:rPr>
        <w:t>Копія сертифікату ISO 9001 на систему контролю якості підприємства – виробника Товару, що</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є предметом закупівлі, оформлені відповідно до вимог тендерної документації.</w:t>
      </w:r>
    </w:p>
    <w:p w:rsidR="004C1BFF" w:rsidRP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2.3</w:t>
      </w:r>
      <w:r w:rsidRPr="004C1BFF">
        <w:rPr>
          <w:rFonts w:ascii="Times New Roman" w:hAnsi="Times New Roman" w:cs="Times New Roman"/>
          <w:color w:val="000000"/>
        </w:rPr>
        <w:t>. Копія сертифікату ISO 45001 з охорони здоров’я та безпеки праці на робочому місці</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підприємства-виробника Товару, що є предметом закупівлі, оформлені відповідно до вимог</w:t>
      </w:r>
    </w:p>
    <w:p w:rsidR="004C1BFF" w:rsidRPr="004C1BFF"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тендерної документації.</w:t>
      </w:r>
    </w:p>
    <w:p w:rsidR="004C1BFF" w:rsidRP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2.4</w:t>
      </w:r>
      <w:r w:rsidRPr="004C1BFF">
        <w:rPr>
          <w:rFonts w:ascii="Times New Roman" w:hAnsi="Times New Roman" w:cs="Times New Roman"/>
          <w:color w:val="000000"/>
        </w:rPr>
        <w:t xml:space="preserve">. Лист в довільній формі про наявність </w:t>
      </w:r>
      <w:r w:rsidRPr="00B33B8E">
        <w:rPr>
          <w:rFonts w:ascii="Times New Roman" w:hAnsi="Times New Roman" w:cs="Times New Roman"/>
          <w:color w:val="000000"/>
          <w:u w:val="single"/>
        </w:rPr>
        <w:t>сертифікованого Виробником</w:t>
      </w:r>
      <w:r w:rsidRPr="004C1BFF">
        <w:rPr>
          <w:rFonts w:ascii="Times New Roman" w:hAnsi="Times New Roman" w:cs="Times New Roman"/>
          <w:color w:val="000000"/>
        </w:rPr>
        <w:t xml:space="preserve"> сервісного центру в межах</w:t>
      </w:r>
    </w:p>
    <w:p w:rsidR="008F3966" w:rsidRPr="008F3966" w:rsidRDefault="004C1BFF" w:rsidP="008112AF">
      <w:pPr>
        <w:spacing w:line="240" w:lineRule="atLeast"/>
        <w:ind w:left="360"/>
        <w:jc w:val="both"/>
        <w:rPr>
          <w:rFonts w:ascii="Times New Roman" w:hAnsi="Times New Roman" w:cs="Times New Roman"/>
          <w:color w:val="000000"/>
        </w:rPr>
      </w:pPr>
      <w:r w:rsidRPr="004C1BFF">
        <w:rPr>
          <w:rFonts w:ascii="Times New Roman" w:hAnsi="Times New Roman" w:cs="Times New Roman"/>
          <w:color w:val="000000"/>
        </w:rPr>
        <w:t>України</w:t>
      </w:r>
      <w:r w:rsidR="008F3966" w:rsidRPr="008F3966">
        <w:rPr>
          <w:rFonts w:ascii="Times New Roman" w:hAnsi="Times New Roman" w:cs="Times New Roman"/>
          <w:color w:val="000000"/>
        </w:rPr>
        <w:t xml:space="preserve">, </w:t>
      </w:r>
    </w:p>
    <w:p w:rsidR="004C1BFF" w:rsidRPr="008F3966" w:rsidRDefault="008F3966" w:rsidP="008112AF">
      <w:pPr>
        <w:spacing w:line="240" w:lineRule="atLeast"/>
        <w:ind w:left="360"/>
        <w:jc w:val="both"/>
        <w:rPr>
          <w:rFonts w:ascii="Times New Roman" w:hAnsi="Times New Roman" w:cs="Times New Roman"/>
          <w:color w:val="000000"/>
        </w:rPr>
      </w:pPr>
      <w:r w:rsidRPr="008F3966">
        <w:rPr>
          <w:rFonts w:ascii="Times New Roman" w:hAnsi="Times New Roman" w:cs="Times New Roman"/>
          <w:color w:val="000000"/>
        </w:rPr>
        <w:t>2.5. Сертифікат та/або інший документ, який підтверджує, що Учасник  є авторизованим сервісним партнером компанії-виробника та може здійснювати продаж та/або обслуговування такої продукції</w:t>
      </w:r>
    </w:p>
    <w:p w:rsidR="004C1BFF" w:rsidRPr="004C1BFF" w:rsidRDefault="004C1BFF" w:rsidP="008112AF">
      <w:pPr>
        <w:spacing w:line="240" w:lineRule="atLeast"/>
        <w:ind w:left="360"/>
        <w:jc w:val="both"/>
        <w:rPr>
          <w:rFonts w:ascii="Times New Roman" w:hAnsi="Times New Roman" w:cs="Times New Roman"/>
          <w:color w:val="000000"/>
        </w:rPr>
      </w:pPr>
      <w:r>
        <w:rPr>
          <w:rFonts w:ascii="Times New Roman" w:hAnsi="Times New Roman" w:cs="Times New Roman"/>
          <w:color w:val="000000"/>
        </w:rPr>
        <w:t>2.</w:t>
      </w:r>
      <w:r w:rsidR="008F3966">
        <w:rPr>
          <w:rFonts w:ascii="Times New Roman" w:hAnsi="Times New Roman" w:cs="Times New Roman"/>
          <w:color w:val="000000"/>
          <w:lang w:val="ru-RU"/>
        </w:rPr>
        <w:t>6</w:t>
      </w:r>
      <w:r w:rsidRPr="004C1BFF">
        <w:rPr>
          <w:rFonts w:ascii="Times New Roman" w:hAnsi="Times New Roman" w:cs="Times New Roman"/>
          <w:color w:val="000000"/>
        </w:rPr>
        <w:t>. Технічні дані насосу, креслення із габаритними розмірами, інструкцію з монтажу та</w:t>
      </w:r>
    </w:p>
    <w:p w:rsidR="00017BA8" w:rsidRPr="004C1BFF" w:rsidRDefault="004C1BFF" w:rsidP="008112AF">
      <w:pPr>
        <w:spacing w:line="240" w:lineRule="atLeast"/>
        <w:ind w:left="360"/>
        <w:jc w:val="both"/>
        <w:rPr>
          <w:rFonts w:ascii="Times New Roman" w:hAnsi="Times New Roman" w:cs="Times New Roman"/>
          <w:b/>
          <w:sz w:val="22"/>
          <w:szCs w:val="22"/>
        </w:rPr>
      </w:pPr>
      <w:r w:rsidRPr="004C1BFF">
        <w:rPr>
          <w:rFonts w:ascii="Times New Roman" w:hAnsi="Times New Roman" w:cs="Times New Roman"/>
          <w:color w:val="000000"/>
        </w:rPr>
        <w:t>експлуатації</w:t>
      </w:r>
      <w:r w:rsidR="00081838" w:rsidRPr="004C1BFF">
        <w:rPr>
          <w:rFonts w:ascii="Times New Roman" w:hAnsi="Times New Roman" w:cs="Times New Roman"/>
          <w:b/>
          <w:sz w:val="22"/>
          <w:szCs w:val="22"/>
        </w:rPr>
        <w:t xml:space="preserve"> </w:t>
      </w:r>
    </w:p>
    <w:p w:rsidR="00017BA8" w:rsidRPr="00017BA8" w:rsidRDefault="00017BA8" w:rsidP="00017BA8">
      <w:pPr>
        <w:spacing w:line="240" w:lineRule="atLeast"/>
        <w:jc w:val="center"/>
        <w:rPr>
          <w:rFonts w:ascii="Times New Roman" w:hAnsi="Times New Roman" w:cs="Times New Roman"/>
          <w:b/>
          <w:sz w:val="22"/>
          <w:szCs w:val="22"/>
        </w:rPr>
      </w:pPr>
    </w:p>
    <w:p w:rsidR="00017BA8" w:rsidRPr="00017BA8" w:rsidRDefault="00017BA8" w:rsidP="00017BA8">
      <w:pPr>
        <w:spacing w:line="240" w:lineRule="atLeast"/>
        <w:jc w:val="center"/>
        <w:rPr>
          <w:rFonts w:ascii="Times New Roman" w:hAnsi="Times New Roman" w:cs="Times New Roman"/>
          <w:b/>
          <w:sz w:val="22"/>
          <w:szCs w:val="22"/>
        </w:rPr>
      </w:pPr>
      <w:r w:rsidRPr="00017BA8">
        <w:rPr>
          <w:rFonts w:ascii="Times New Roman" w:hAnsi="Times New Roman" w:cs="Times New Roman"/>
          <w:b/>
          <w:sz w:val="22"/>
          <w:szCs w:val="22"/>
        </w:rPr>
        <w:t>ІНШІ</w:t>
      </w:r>
      <w:r w:rsidR="00E50777">
        <w:rPr>
          <w:rFonts w:ascii="Times New Roman" w:hAnsi="Times New Roman" w:cs="Times New Roman"/>
          <w:b/>
          <w:sz w:val="22"/>
          <w:szCs w:val="22"/>
        </w:rPr>
        <w:t xml:space="preserve"> </w:t>
      </w:r>
      <w:r w:rsidRPr="00017BA8">
        <w:rPr>
          <w:rFonts w:ascii="Times New Roman" w:hAnsi="Times New Roman" w:cs="Times New Roman"/>
          <w:b/>
          <w:sz w:val="22"/>
          <w:szCs w:val="22"/>
        </w:rPr>
        <w:t>ДОКУМЕНТИ , ЯКІ НАДАЮТЬСЯ УЧАСНИКОМ У СКЛАДІ ПРОПОЗИЦІЇ</w:t>
      </w:r>
    </w:p>
    <w:p w:rsidR="00017BA8" w:rsidRPr="00017BA8" w:rsidRDefault="00017BA8" w:rsidP="00017BA8">
      <w:pPr>
        <w:spacing w:line="240" w:lineRule="atLeast"/>
        <w:jc w:val="center"/>
        <w:rPr>
          <w:rFonts w:ascii="Times New Roman" w:hAnsi="Times New Roman" w:cs="Times New Roman"/>
          <w:b/>
          <w:sz w:val="22"/>
          <w:szCs w:val="22"/>
        </w:rPr>
      </w:pPr>
    </w:p>
    <w:p w:rsidR="00017BA8" w:rsidRPr="008112AF" w:rsidRDefault="00017BA8" w:rsidP="00017BA8">
      <w:pPr>
        <w:pStyle w:val="aff5"/>
        <w:numPr>
          <w:ilvl w:val="0"/>
          <w:numId w:val="36"/>
        </w:numPr>
        <w:spacing w:line="240" w:lineRule="auto"/>
        <w:jc w:val="both"/>
        <w:rPr>
          <w:rFonts w:ascii="Times New Roman" w:hAnsi="Times New Roman" w:cs="Times New Roman"/>
          <w:szCs w:val="24"/>
        </w:rPr>
      </w:pPr>
      <w:r w:rsidRPr="008112AF">
        <w:rPr>
          <w:rFonts w:ascii="Times New Roman" w:hAnsi="Times New Roman" w:cs="Times New Roman"/>
          <w:szCs w:val="24"/>
        </w:rPr>
        <w:t>Свідоцтво про державну реєстрацію або Виписки з Єдиного державного реєстру юридичних осіб та фізичних осіб – підприємців та громадських формувань.</w:t>
      </w:r>
    </w:p>
    <w:p w:rsidR="00017BA8" w:rsidRPr="008112AF" w:rsidRDefault="00017BA8" w:rsidP="00017BA8">
      <w:pPr>
        <w:pStyle w:val="aff5"/>
        <w:numPr>
          <w:ilvl w:val="0"/>
          <w:numId w:val="36"/>
        </w:numPr>
        <w:spacing w:line="240" w:lineRule="auto"/>
        <w:jc w:val="both"/>
        <w:rPr>
          <w:rFonts w:ascii="Times New Roman" w:hAnsi="Times New Roman" w:cs="Times New Roman"/>
          <w:szCs w:val="24"/>
        </w:rPr>
      </w:pPr>
      <w:r w:rsidRPr="008112AF">
        <w:rPr>
          <w:rFonts w:ascii="Times New Roman" w:hAnsi="Times New Roman" w:cs="Times New Roman"/>
          <w:szCs w:val="24"/>
        </w:rPr>
        <w:t>Довідку про присвоєння ідентифікаційного коду (для учасників - фізичних осіб) або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rsidR="00017BA8" w:rsidRPr="008112AF" w:rsidRDefault="00017BA8" w:rsidP="00017BA8">
      <w:pPr>
        <w:pStyle w:val="aff5"/>
        <w:numPr>
          <w:ilvl w:val="0"/>
          <w:numId w:val="36"/>
        </w:numPr>
        <w:spacing w:line="240" w:lineRule="auto"/>
        <w:jc w:val="both"/>
        <w:rPr>
          <w:rFonts w:ascii="Times New Roman" w:hAnsi="Times New Roman" w:cs="Times New Roman"/>
          <w:szCs w:val="24"/>
        </w:rPr>
      </w:pPr>
      <w:r w:rsidRPr="008112AF">
        <w:rPr>
          <w:rFonts w:ascii="Times New Roman" w:hAnsi="Times New Roman" w:cs="Times New Roman"/>
          <w:szCs w:val="24"/>
        </w:rPr>
        <w:t>Свідоцтво про реєстрацію платника ПДВ або Витяг з реєстру платників податку на додану вартість (у разі, якщо учасник є платником ПДВ).</w:t>
      </w:r>
    </w:p>
    <w:p w:rsidR="00017BA8" w:rsidRPr="008112AF" w:rsidRDefault="00017BA8" w:rsidP="00017BA8">
      <w:pPr>
        <w:pStyle w:val="aff5"/>
        <w:numPr>
          <w:ilvl w:val="0"/>
          <w:numId w:val="36"/>
        </w:numPr>
        <w:spacing w:line="240" w:lineRule="auto"/>
        <w:jc w:val="both"/>
        <w:rPr>
          <w:rFonts w:ascii="Times New Roman" w:hAnsi="Times New Roman" w:cs="Times New Roman"/>
          <w:szCs w:val="24"/>
        </w:rPr>
      </w:pPr>
      <w:r w:rsidRPr="008112AF">
        <w:rPr>
          <w:rFonts w:ascii="Times New Roman" w:hAnsi="Times New Roman" w:cs="Times New Roman"/>
          <w:szCs w:val="24"/>
        </w:rPr>
        <w:t>Свідоцтво платника єдиного податку або Витяг з реєстру платників єдиного податку (для платників єдиного податку).</w:t>
      </w:r>
    </w:p>
    <w:p w:rsidR="00017BA8" w:rsidRPr="008112AF" w:rsidRDefault="00017BA8" w:rsidP="00017BA8">
      <w:pPr>
        <w:pStyle w:val="aff5"/>
        <w:numPr>
          <w:ilvl w:val="0"/>
          <w:numId w:val="36"/>
        </w:numPr>
        <w:spacing w:line="240" w:lineRule="auto"/>
        <w:jc w:val="both"/>
        <w:rPr>
          <w:rFonts w:ascii="Times New Roman" w:hAnsi="Times New Roman" w:cs="Times New Roman"/>
          <w:szCs w:val="24"/>
        </w:rPr>
      </w:pPr>
      <w:r w:rsidRPr="008112AF">
        <w:rPr>
          <w:rFonts w:ascii="Times New Roman" w:hAnsi="Times New Roman" w:cs="Times New Roman"/>
          <w:szCs w:val="24"/>
        </w:rPr>
        <w:t xml:space="preserve">При здійсненні публічних </w:t>
      </w:r>
      <w:proofErr w:type="spellStart"/>
      <w:r w:rsidRPr="008112AF">
        <w:rPr>
          <w:rFonts w:ascii="Times New Roman" w:hAnsi="Times New Roman" w:cs="Times New Roman"/>
          <w:szCs w:val="24"/>
        </w:rPr>
        <w:t>закупівель</w:t>
      </w:r>
      <w:proofErr w:type="spellEnd"/>
      <w:r w:rsidRPr="008112AF">
        <w:rPr>
          <w:rFonts w:ascii="Times New Roman" w:hAnsi="Times New Roman" w:cs="Times New Roman"/>
          <w:szCs w:val="24"/>
        </w:rPr>
        <w:t xml:space="preserve"> відповідно до ЗУ Про внесення змін до ЗУ «Про публічні закупівлі», замовник враховує вимоги Закону України «Про санкції», зокрема в частині заборони здійснення </w:t>
      </w:r>
      <w:proofErr w:type="spellStart"/>
      <w:r w:rsidRPr="008112AF">
        <w:rPr>
          <w:rFonts w:ascii="Times New Roman" w:hAnsi="Times New Roman" w:cs="Times New Roman"/>
          <w:szCs w:val="24"/>
        </w:rPr>
        <w:t>закупівель</w:t>
      </w:r>
      <w:proofErr w:type="spellEnd"/>
      <w:r w:rsidRPr="008112AF">
        <w:rPr>
          <w:rFonts w:ascii="Times New Roman" w:hAnsi="Times New Roman" w:cs="Times New Roman"/>
          <w:szCs w:val="24"/>
        </w:rPr>
        <w:t xml:space="preserve">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w:t>
      </w:r>
      <w:proofErr w:type="spellStart"/>
      <w:r w:rsidRPr="008112AF">
        <w:rPr>
          <w:rFonts w:ascii="Times New Roman" w:hAnsi="Times New Roman" w:cs="Times New Roman"/>
          <w:szCs w:val="24"/>
        </w:rPr>
        <w:t>закупівель</w:t>
      </w:r>
      <w:proofErr w:type="spellEnd"/>
      <w:r w:rsidRPr="008112AF">
        <w:rPr>
          <w:rFonts w:ascii="Times New Roman" w:hAnsi="Times New Roman" w:cs="Times New Roman"/>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гарантійний лист про те, що учасник не належить до переліку осіб, до яких застосовуються обмежувальні заходи (санкції).</w:t>
      </w:r>
    </w:p>
    <w:p w:rsidR="00017BA8" w:rsidRPr="008112AF" w:rsidRDefault="00017BA8" w:rsidP="00017BA8">
      <w:pPr>
        <w:pStyle w:val="aff5"/>
        <w:numPr>
          <w:ilvl w:val="0"/>
          <w:numId w:val="36"/>
        </w:numPr>
        <w:spacing w:line="240" w:lineRule="auto"/>
        <w:jc w:val="both"/>
        <w:rPr>
          <w:rFonts w:ascii="Times New Roman" w:hAnsi="Times New Roman" w:cs="Times New Roman"/>
          <w:szCs w:val="24"/>
        </w:rPr>
      </w:pPr>
      <w:r w:rsidRPr="008112AF">
        <w:rPr>
          <w:rFonts w:ascii="Times New Roman" w:hAnsi="Times New Roman" w:cs="Times New Roman"/>
          <w:szCs w:val="24"/>
        </w:rPr>
        <w:t>Документ, що підтверджує повноваження щодо підпису договору та документів пропозиції учасника (протокол загальних зборів/виписка з протоколу засновників, наказ про призначення, довіреність тощо);</w:t>
      </w:r>
    </w:p>
    <w:p w:rsidR="00017BA8" w:rsidRPr="008112AF" w:rsidRDefault="00017BA8" w:rsidP="00081838">
      <w:pPr>
        <w:pStyle w:val="aff5"/>
        <w:numPr>
          <w:ilvl w:val="0"/>
          <w:numId w:val="36"/>
        </w:numPr>
        <w:spacing w:line="240" w:lineRule="auto"/>
        <w:jc w:val="both"/>
        <w:rPr>
          <w:rFonts w:ascii="Times New Roman" w:hAnsi="Times New Roman" w:cs="Times New Roman"/>
          <w:szCs w:val="24"/>
        </w:rPr>
      </w:pPr>
      <w:r w:rsidRPr="008112AF">
        <w:rPr>
          <w:rFonts w:ascii="Times New Roman" w:hAnsi="Times New Roman" w:cs="Times New Roman"/>
          <w:szCs w:val="24"/>
        </w:rPr>
        <w:t xml:space="preserve">Статут (у останній редакції) або інший установчий документ (для учасників - юридичних осіб) або опис з кодом доступу, за якими існує можливість переглянути електронну версію статуту або іншого установчого документу зі змінами). </w:t>
      </w:r>
    </w:p>
    <w:p w:rsidR="00017BA8" w:rsidRPr="008112AF" w:rsidRDefault="00017BA8" w:rsidP="00017BA8">
      <w:pPr>
        <w:pStyle w:val="aff5"/>
        <w:numPr>
          <w:ilvl w:val="0"/>
          <w:numId w:val="36"/>
        </w:numPr>
        <w:spacing w:line="240" w:lineRule="auto"/>
        <w:jc w:val="both"/>
        <w:rPr>
          <w:rFonts w:ascii="Times New Roman" w:hAnsi="Times New Roman" w:cs="Times New Roman"/>
          <w:szCs w:val="24"/>
        </w:rPr>
      </w:pPr>
      <w:r w:rsidRPr="008112AF">
        <w:rPr>
          <w:rFonts w:ascii="Times New Roman" w:hAnsi="Times New Roman" w:cs="Times New Roman"/>
          <w:szCs w:val="24"/>
        </w:rPr>
        <w:t>проект договору, підготовлений у відповідності з Додатком №3, підписаний уповноваженою особою Учасника і містити печатку Учасника (за наявності).</w:t>
      </w:r>
    </w:p>
    <w:p w:rsidR="00017BA8" w:rsidRPr="00017BA8" w:rsidRDefault="00017BA8" w:rsidP="00017BA8">
      <w:pPr>
        <w:jc w:val="both"/>
        <w:rPr>
          <w:rFonts w:ascii="Times New Roman" w:hAnsi="Times New Roman" w:cs="Times New Roman"/>
          <w:sz w:val="22"/>
          <w:szCs w:val="22"/>
        </w:rPr>
      </w:pPr>
    </w:p>
    <w:p w:rsidR="008112AF" w:rsidRDefault="008112AF" w:rsidP="008112AF">
      <w:pPr>
        <w:jc w:val="right"/>
        <w:rPr>
          <w:rFonts w:ascii="Times New Roman" w:hAnsi="Times New Roman" w:cs="Times New Roman"/>
          <w:b/>
          <w:sz w:val="22"/>
          <w:szCs w:val="22"/>
        </w:rPr>
      </w:pPr>
    </w:p>
    <w:p w:rsidR="008112AF" w:rsidRDefault="008112AF" w:rsidP="008112AF">
      <w:pPr>
        <w:jc w:val="right"/>
        <w:rPr>
          <w:rFonts w:ascii="Times New Roman" w:hAnsi="Times New Roman" w:cs="Times New Roman"/>
          <w:b/>
          <w:sz w:val="22"/>
          <w:szCs w:val="22"/>
        </w:rPr>
      </w:pPr>
    </w:p>
    <w:p w:rsidR="00C82DEC" w:rsidRPr="00295A9D" w:rsidRDefault="00017BA8" w:rsidP="008112AF">
      <w:pPr>
        <w:jc w:val="right"/>
        <w:rPr>
          <w:rFonts w:ascii="Times New Roman" w:hAnsi="Times New Roman" w:cs="Times New Roman"/>
          <w:b/>
          <w:color w:val="auto"/>
        </w:rPr>
      </w:pPr>
      <w:r>
        <w:rPr>
          <w:rFonts w:ascii="Times New Roman" w:hAnsi="Times New Roman" w:cs="Times New Roman"/>
          <w:b/>
          <w:sz w:val="22"/>
          <w:szCs w:val="22"/>
        </w:rPr>
        <w:t xml:space="preserve"> </w:t>
      </w:r>
      <w:r w:rsidR="00C82DEC" w:rsidRPr="00295A9D">
        <w:rPr>
          <w:rFonts w:ascii="Times New Roman" w:hAnsi="Times New Roman" w:cs="Times New Roman"/>
          <w:color w:val="auto"/>
          <w:lang w:eastAsia="ru-RU"/>
        </w:rPr>
        <w:t xml:space="preserve">Додаток 3 до </w:t>
      </w:r>
      <w:r w:rsidR="00C82DEC" w:rsidRPr="00295A9D">
        <w:rPr>
          <w:rFonts w:ascii="Times New Roman" w:hAnsi="Times New Roman" w:cs="Times New Roman"/>
          <w:color w:val="auto"/>
        </w:rPr>
        <w:t>оголошення</w:t>
      </w:r>
    </w:p>
    <w:p w:rsidR="00C82DEC" w:rsidRPr="00295A9D" w:rsidRDefault="00C82DEC" w:rsidP="00687DCC">
      <w:pPr>
        <w:pStyle w:val="LO-normal"/>
        <w:spacing w:line="240" w:lineRule="auto"/>
        <w:jc w:val="center"/>
        <w:rPr>
          <w:rFonts w:ascii="Times New Roman" w:hAnsi="Times New Roman" w:cs="Times New Roman"/>
          <w:b/>
          <w:color w:val="auto"/>
          <w:sz w:val="24"/>
          <w:szCs w:val="24"/>
          <w:lang w:val="uk-UA"/>
        </w:rPr>
      </w:pPr>
    </w:p>
    <w:p w:rsidR="00687DCC" w:rsidRPr="002B54AE" w:rsidRDefault="00B32176" w:rsidP="00687DCC">
      <w:pPr>
        <w:pStyle w:val="LO-normal"/>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w:t>
      </w:r>
      <w:r w:rsidR="00392DBE">
        <w:rPr>
          <w:rFonts w:ascii="Times New Roman" w:hAnsi="Times New Roman" w:cs="Times New Roman"/>
          <w:b/>
          <w:color w:val="auto"/>
          <w:sz w:val="24"/>
          <w:szCs w:val="24"/>
          <w:lang w:val="uk-UA"/>
        </w:rPr>
        <w:t>ПРОЄ</w:t>
      </w:r>
      <w:r w:rsidR="00687DCC" w:rsidRPr="002B54AE">
        <w:rPr>
          <w:rFonts w:ascii="Times New Roman" w:hAnsi="Times New Roman" w:cs="Times New Roman"/>
          <w:b/>
          <w:color w:val="auto"/>
          <w:sz w:val="24"/>
          <w:szCs w:val="24"/>
          <w:lang w:val="uk-UA"/>
        </w:rPr>
        <w:t>КТ ДОГОВОРУ</w:t>
      </w:r>
    </w:p>
    <w:p w:rsidR="0006137E" w:rsidRPr="002B54AE" w:rsidRDefault="0006137E" w:rsidP="00687DCC">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rsidR="00687DCC" w:rsidRPr="002B54AE" w:rsidRDefault="00687DCC" w:rsidP="00687DCC">
      <w:pPr>
        <w:pStyle w:val="LO-normal"/>
        <w:spacing w:line="240" w:lineRule="auto"/>
        <w:jc w:val="center"/>
        <w:rPr>
          <w:rFonts w:ascii="Times New Roman" w:hAnsi="Times New Roman" w:cs="Times New Roman"/>
          <w:b/>
          <w:color w:val="auto"/>
          <w:sz w:val="24"/>
          <w:szCs w:val="24"/>
          <w:lang w:val="uk-UA"/>
        </w:rPr>
      </w:pPr>
    </w:p>
    <w:p w:rsidR="007F4D80" w:rsidRDefault="007F4D80" w:rsidP="00687DCC">
      <w:pPr>
        <w:spacing w:line="240" w:lineRule="auto"/>
        <w:rPr>
          <w:rFonts w:ascii="Times New Roman" w:hAnsi="Times New Roman" w:cs="Times New Roman"/>
        </w:rPr>
      </w:pPr>
    </w:p>
    <w:p w:rsidR="00C82DEC" w:rsidRPr="00386993" w:rsidRDefault="00C82DEC" w:rsidP="00C82DEC">
      <w:pPr>
        <w:spacing w:line="240" w:lineRule="auto"/>
        <w:ind w:left="142" w:hanging="142"/>
        <w:jc w:val="both"/>
        <w:rPr>
          <w:rFonts w:ascii="Times New Roman" w:hAnsi="Times New Roman" w:cs="Times New Roman"/>
        </w:rPr>
      </w:pPr>
      <w:r w:rsidRPr="00386993">
        <w:rPr>
          <w:rFonts w:ascii="Times New Roman" w:hAnsi="Times New Roman" w:cs="Times New Roman"/>
        </w:rPr>
        <w:t xml:space="preserve">м. Чернігів                                                                                                            </w:t>
      </w:r>
      <w:r w:rsidR="003745FE">
        <w:rPr>
          <w:rFonts w:ascii="Times New Roman" w:hAnsi="Times New Roman" w:cs="Times New Roman"/>
        </w:rPr>
        <w:t xml:space="preserve">      </w:t>
      </w:r>
      <w:r w:rsidRPr="00386993">
        <w:rPr>
          <w:rFonts w:ascii="Times New Roman" w:hAnsi="Times New Roman" w:cs="Times New Roman"/>
          <w:b/>
        </w:rPr>
        <w:t xml:space="preserve">_______ </w:t>
      </w:r>
      <w:r w:rsidRPr="00386993">
        <w:rPr>
          <w:rFonts w:ascii="Times New Roman" w:hAnsi="Times New Roman" w:cs="Times New Roman"/>
        </w:rPr>
        <w:t>________ 202</w:t>
      </w:r>
      <w:r>
        <w:rPr>
          <w:rFonts w:ascii="Times New Roman" w:hAnsi="Times New Roman" w:cs="Times New Roman"/>
        </w:rPr>
        <w:t>2</w:t>
      </w:r>
      <w:r w:rsidRPr="00386993">
        <w:rPr>
          <w:rFonts w:ascii="Times New Roman" w:hAnsi="Times New Roman" w:cs="Times New Roman"/>
        </w:rPr>
        <w:t xml:space="preserve"> </w:t>
      </w:r>
    </w:p>
    <w:p w:rsidR="00C82DEC" w:rsidRPr="00386993" w:rsidRDefault="00C82DEC" w:rsidP="00C82DEC">
      <w:pPr>
        <w:spacing w:line="240" w:lineRule="auto"/>
        <w:jc w:val="both"/>
        <w:rPr>
          <w:rFonts w:ascii="Times New Roman" w:hAnsi="Times New Roman" w:cs="Times New Roman"/>
        </w:rPr>
      </w:pPr>
    </w:p>
    <w:p w:rsidR="00C82DEC" w:rsidRPr="00386993" w:rsidRDefault="00C82DEC" w:rsidP="00C82DEC">
      <w:pPr>
        <w:spacing w:line="240" w:lineRule="auto"/>
        <w:jc w:val="both"/>
        <w:rPr>
          <w:rFonts w:ascii="Times New Roman" w:hAnsi="Times New Roman" w:cs="Times New Roman"/>
        </w:rPr>
      </w:pPr>
      <w:r w:rsidRPr="00386993">
        <w:rPr>
          <w:rFonts w:ascii="Times New Roman" w:hAnsi="Times New Roman" w:cs="Times New Roman"/>
          <w:b/>
        </w:rPr>
        <w:t>__________________________________</w:t>
      </w:r>
      <w:r w:rsidRPr="00386993">
        <w:rPr>
          <w:rFonts w:ascii="Times New Roman" w:hAnsi="Times New Roman" w:cs="Times New Roman"/>
          <w:i/>
        </w:rPr>
        <w:t>,</w:t>
      </w:r>
      <w:r w:rsidRPr="00386993">
        <w:rPr>
          <w:rFonts w:ascii="Times New Roman" w:hAnsi="Times New Roman" w:cs="Times New Roman"/>
        </w:rPr>
        <w:t xml:space="preserve"> надалі іменується </w:t>
      </w:r>
      <w:r w:rsidRPr="00386993">
        <w:rPr>
          <w:rFonts w:ascii="Times New Roman" w:eastAsia="Calibri" w:hAnsi="Times New Roman" w:cs="Times New Roman"/>
          <w:lang w:eastAsia="en-US"/>
        </w:rPr>
        <w:t>«Постачальник», в особі __________________________________, що діє на підставі Статуту, с однієї сторони та</w:t>
      </w:r>
    </w:p>
    <w:p w:rsidR="00C82DEC" w:rsidRPr="00386993" w:rsidRDefault="00C82DEC" w:rsidP="00C82DEC">
      <w:pPr>
        <w:spacing w:line="240" w:lineRule="auto"/>
        <w:ind w:firstLine="709"/>
        <w:jc w:val="both"/>
        <w:rPr>
          <w:rFonts w:ascii="Times New Roman" w:hAnsi="Times New Roman" w:cs="Times New Roman"/>
        </w:rPr>
      </w:pPr>
      <w:r w:rsidRPr="00386993">
        <w:rPr>
          <w:rFonts w:ascii="Times New Roman" w:hAnsi="Times New Roman" w:cs="Times New Roman"/>
          <w:b/>
        </w:rPr>
        <w:t>Комунальне підприємство «</w:t>
      </w:r>
      <w:proofErr w:type="spellStart"/>
      <w:r w:rsidRPr="00386993">
        <w:rPr>
          <w:rFonts w:ascii="Times New Roman" w:hAnsi="Times New Roman" w:cs="Times New Roman"/>
          <w:b/>
        </w:rPr>
        <w:t>Чернігівводоканал</w:t>
      </w:r>
      <w:proofErr w:type="spellEnd"/>
      <w:r w:rsidRPr="00386993">
        <w:rPr>
          <w:rFonts w:ascii="Times New Roman" w:hAnsi="Times New Roman" w:cs="Times New Roman"/>
          <w:b/>
        </w:rPr>
        <w:t>» Чернігівської міської ради</w:t>
      </w:r>
      <w:r w:rsidRPr="00386993">
        <w:rPr>
          <w:rFonts w:ascii="Times New Roman" w:hAnsi="Times New Roman" w:cs="Times New Roman"/>
        </w:rPr>
        <w:t xml:space="preserve">, надалі </w:t>
      </w:r>
      <w:r w:rsidRPr="00386993">
        <w:rPr>
          <w:rFonts w:ascii="Times New Roman" w:eastAsia="Calibri" w:hAnsi="Times New Roman" w:cs="Times New Roman"/>
          <w:lang w:eastAsia="en-US"/>
        </w:rPr>
        <w:t xml:space="preserve">іменується «Покупець», в особі </w:t>
      </w:r>
      <w:r>
        <w:rPr>
          <w:rFonts w:ascii="Times New Roman" w:eastAsia="Calibri" w:hAnsi="Times New Roman" w:cs="Times New Roman"/>
          <w:lang w:eastAsia="en-US"/>
        </w:rPr>
        <w:t xml:space="preserve">заступника директора з організаційно – правових питань </w:t>
      </w:r>
      <w:r w:rsidR="00295A9D">
        <w:rPr>
          <w:rFonts w:ascii="Times New Roman" w:eastAsia="Calibri" w:hAnsi="Times New Roman" w:cs="Times New Roman"/>
          <w:lang w:eastAsia="en-US"/>
        </w:rPr>
        <w:t>Вовка Павла Івановича</w:t>
      </w:r>
      <w:r w:rsidRPr="00386993">
        <w:rPr>
          <w:rFonts w:ascii="Times New Roman" w:eastAsia="Calibri" w:hAnsi="Times New Roman" w:cs="Times New Roman"/>
          <w:lang w:eastAsia="en-US"/>
        </w:rPr>
        <w:t xml:space="preserve">, що діє на підставі </w:t>
      </w:r>
      <w:r w:rsidR="00295A9D">
        <w:rPr>
          <w:rFonts w:ascii="Times New Roman" w:eastAsia="Calibri" w:hAnsi="Times New Roman" w:cs="Times New Roman"/>
          <w:lang w:eastAsia="en-US"/>
        </w:rPr>
        <w:t>Довіреності № 04-014/1019 від 24.06.22</w:t>
      </w:r>
      <w:r w:rsidRPr="00386993">
        <w:rPr>
          <w:rFonts w:ascii="Times New Roman" w:eastAsia="Calibri" w:hAnsi="Times New Roman" w:cs="Times New Roman"/>
          <w:lang w:eastAsia="en-US"/>
        </w:rPr>
        <w:t>, з іншої сторони, які в подальшому разом іменуються «Сторони», а кожна окремо – «Сторона», керуючись  ЗУ «Про публічні закупівлі», уклали цей Договір на закупівлю товару (надалі іменується «Договір»), про наступне:</w:t>
      </w:r>
    </w:p>
    <w:p w:rsidR="00C82DEC" w:rsidRPr="00386993" w:rsidRDefault="00C82DEC" w:rsidP="00C82DEC">
      <w:pPr>
        <w:numPr>
          <w:ilvl w:val="0"/>
          <w:numId w:val="3"/>
        </w:numPr>
        <w:shd w:val="clear" w:color="auto" w:fill="FFFFFF"/>
        <w:contextualSpacing/>
        <w:jc w:val="center"/>
        <w:outlineLvl w:val="0"/>
        <w:rPr>
          <w:rFonts w:ascii="Times New Roman" w:hAnsi="Times New Roman" w:cs="Times New Roman"/>
          <w:b/>
          <w:bCs/>
          <w:color w:val="000000"/>
          <w:spacing w:val="1"/>
        </w:rPr>
      </w:pPr>
      <w:r w:rsidRPr="00386993">
        <w:rPr>
          <w:rFonts w:ascii="Times New Roman" w:hAnsi="Times New Roman" w:cs="Times New Roman"/>
          <w:b/>
          <w:bCs/>
          <w:color w:val="000000"/>
          <w:spacing w:val="1"/>
        </w:rPr>
        <w:t>ПРЕДМЕТ ДОГОВОРУ</w:t>
      </w:r>
    </w:p>
    <w:p w:rsidR="00C82DEC" w:rsidRPr="00015FF9" w:rsidRDefault="00C82DEC" w:rsidP="00295A9D">
      <w:pPr>
        <w:pStyle w:val="aff2"/>
        <w:jc w:val="both"/>
        <w:rPr>
          <w:rFonts w:ascii="Times New Roman" w:hAnsi="Times New Roman"/>
          <w:b/>
          <w:sz w:val="24"/>
          <w:szCs w:val="24"/>
          <w:lang w:val="uk-UA"/>
        </w:rPr>
      </w:pPr>
      <w:r w:rsidRPr="008939C0">
        <w:rPr>
          <w:rFonts w:ascii="Times New Roman" w:hAnsi="Times New Roman"/>
          <w:sz w:val="24"/>
          <w:szCs w:val="24"/>
          <w:lang w:val="uk-UA"/>
        </w:rPr>
        <w:t>1.1. Постачальник зобов'язується поставити та передати у власність Покупцю</w:t>
      </w:r>
      <w:r w:rsidR="00295A9D" w:rsidRPr="00015FF9">
        <w:rPr>
          <w:rFonts w:ascii="Times New Roman" w:hAnsi="Times New Roman"/>
          <w:sz w:val="24"/>
          <w:szCs w:val="24"/>
          <w:lang w:val="uk-UA"/>
        </w:rPr>
        <w:t xml:space="preserve"> -</w:t>
      </w:r>
      <w:r w:rsidRPr="008939C0">
        <w:rPr>
          <w:rFonts w:ascii="Times New Roman" w:hAnsi="Times New Roman"/>
          <w:sz w:val="24"/>
          <w:szCs w:val="24"/>
          <w:lang w:val="uk-UA"/>
        </w:rPr>
        <w:t xml:space="preserve"> </w:t>
      </w:r>
      <w:r w:rsidR="00015FF9" w:rsidRPr="008939C0">
        <w:rPr>
          <w:rFonts w:ascii="Times New Roman" w:hAnsi="Times New Roman"/>
          <w:sz w:val="24"/>
          <w:szCs w:val="24"/>
          <w:lang w:val="uk-UA"/>
        </w:rPr>
        <w:t xml:space="preserve">ДК 021:2015:42120000-6 Насоси та компресори (Насос занурений каналізаційний «ФЛЮГТ» </w:t>
      </w:r>
      <w:r w:rsidR="00015FF9" w:rsidRPr="00015FF9">
        <w:rPr>
          <w:rFonts w:ascii="Times New Roman" w:hAnsi="Times New Roman"/>
          <w:sz w:val="24"/>
          <w:szCs w:val="24"/>
          <w:lang w:val="en-US"/>
        </w:rPr>
        <w:t>NS</w:t>
      </w:r>
      <w:r w:rsidR="00015FF9" w:rsidRPr="008939C0">
        <w:rPr>
          <w:rFonts w:ascii="Times New Roman" w:hAnsi="Times New Roman"/>
          <w:sz w:val="24"/>
          <w:szCs w:val="24"/>
          <w:lang w:val="uk-UA"/>
        </w:rPr>
        <w:t>3102.160</w:t>
      </w:r>
      <w:r w:rsidR="00015FF9">
        <w:rPr>
          <w:rFonts w:ascii="Times New Roman" w:hAnsi="Times New Roman"/>
          <w:sz w:val="24"/>
          <w:szCs w:val="24"/>
          <w:lang w:val="uk-UA"/>
        </w:rPr>
        <w:t xml:space="preserve"> </w:t>
      </w:r>
      <w:r w:rsidR="00015FF9" w:rsidRPr="008939C0">
        <w:rPr>
          <w:rFonts w:ascii="Times New Roman" w:hAnsi="Times New Roman"/>
          <w:sz w:val="24"/>
          <w:szCs w:val="24"/>
          <w:lang w:val="uk-UA"/>
        </w:rPr>
        <w:t>МТ</w:t>
      </w:r>
      <w:r w:rsidR="00486664">
        <w:rPr>
          <w:rFonts w:ascii="Times New Roman" w:hAnsi="Times New Roman"/>
          <w:sz w:val="24"/>
          <w:szCs w:val="24"/>
          <w:lang w:val="uk-UA"/>
        </w:rPr>
        <w:t>)</w:t>
      </w:r>
      <w:bookmarkStart w:id="5" w:name="_GoBack"/>
      <w:bookmarkEnd w:id="5"/>
      <w:r w:rsidRPr="008939C0">
        <w:rPr>
          <w:rFonts w:ascii="Times New Roman" w:hAnsi="Times New Roman"/>
          <w:sz w:val="24"/>
          <w:szCs w:val="24"/>
          <w:lang w:val="uk-UA"/>
        </w:rPr>
        <w:t xml:space="preserve">, </w:t>
      </w:r>
      <w:r w:rsidRPr="008939C0">
        <w:rPr>
          <w:rFonts w:ascii="Times New Roman" w:hAnsi="Times New Roman"/>
          <w:spacing w:val="3"/>
          <w:sz w:val="24"/>
          <w:szCs w:val="24"/>
          <w:lang w:val="uk-UA"/>
        </w:rPr>
        <w:t>в кількості</w:t>
      </w:r>
      <w:r w:rsidR="00295A9D" w:rsidRPr="00015FF9">
        <w:rPr>
          <w:rFonts w:ascii="Times New Roman" w:hAnsi="Times New Roman"/>
          <w:spacing w:val="3"/>
          <w:sz w:val="24"/>
          <w:szCs w:val="24"/>
          <w:lang w:val="uk-UA"/>
        </w:rPr>
        <w:t xml:space="preserve"> та асортименті</w:t>
      </w:r>
      <w:r w:rsidRPr="008939C0">
        <w:rPr>
          <w:rFonts w:ascii="Times New Roman" w:hAnsi="Times New Roman"/>
          <w:spacing w:val="3"/>
          <w:sz w:val="24"/>
          <w:szCs w:val="24"/>
          <w:lang w:val="uk-UA"/>
        </w:rPr>
        <w:t xml:space="preserve"> зазначеній </w:t>
      </w:r>
      <w:r w:rsidRPr="008939C0">
        <w:rPr>
          <w:rFonts w:ascii="Times New Roman" w:hAnsi="Times New Roman"/>
          <w:spacing w:val="2"/>
          <w:sz w:val="24"/>
          <w:szCs w:val="24"/>
          <w:lang w:val="uk-UA"/>
        </w:rPr>
        <w:t xml:space="preserve">в </w:t>
      </w:r>
      <w:r w:rsidR="00295A9D" w:rsidRPr="00015FF9">
        <w:rPr>
          <w:rFonts w:ascii="Times New Roman" w:hAnsi="Times New Roman"/>
          <w:spacing w:val="2"/>
          <w:sz w:val="24"/>
          <w:szCs w:val="24"/>
          <w:lang w:val="uk-UA"/>
        </w:rPr>
        <w:t>Специфікації (Додаток № 1)</w:t>
      </w:r>
      <w:r w:rsidRPr="008939C0">
        <w:rPr>
          <w:rFonts w:ascii="Times New Roman" w:hAnsi="Times New Roman"/>
          <w:spacing w:val="2"/>
          <w:sz w:val="24"/>
          <w:szCs w:val="24"/>
          <w:lang w:val="uk-UA"/>
        </w:rPr>
        <w:t xml:space="preserve">, </w:t>
      </w:r>
      <w:r w:rsidRPr="008939C0">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Pr="008939C0">
        <w:rPr>
          <w:rFonts w:ascii="Times New Roman" w:hAnsi="Times New Roman"/>
          <w:spacing w:val="-2"/>
          <w:sz w:val="24"/>
          <w:szCs w:val="24"/>
          <w:lang w:val="uk-UA"/>
        </w:rPr>
        <w:t>Договору.</w:t>
      </w:r>
    </w:p>
    <w:p w:rsidR="00C82DEC" w:rsidRPr="00386993" w:rsidRDefault="00C82DEC" w:rsidP="00C82DEC">
      <w:pPr>
        <w:shd w:val="clear" w:color="auto" w:fill="FFFFFF"/>
        <w:contextualSpacing/>
        <w:jc w:val="center"/>
        <w:outlineLvl w:val="0"/>
        <w:rPr>
          <w:rFonts w:ascii="Times New Roman" w:hAnsi="Times New Roman" w:cs="Times New Roman"/>
        </w:rPr>
      </w:pPr>
      <w:r w:rsidRPr="00386993">
        <w:rPr>
          <w:rFonts w:ascii="Times New Roman" w:hAnsi="Times New Roman" w:cs="Times New Roman"/>
          <w:b/>
          <w:bCs/>
          <w:color w:val="000000"/>
          <w:spacing w:val="1"/>
        </w:rPr>
        <w:t>2. ЦІНА ТОВАРУ ТА ЗАГАЛЬНА СУМА ДОГОВОРУ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000000"/>
          <w:spacing w:val="1"/>
          <w:lang w:eastAsia="en-US" w:bidi="ar-SA"/>
        </w:rPr>
        <w:t xml:space="preserve">2.1. Ціна Договору складає___________________________________________ </w:t>
      </w:r>
      <w:r w:rsidRPr="00386993">
        <w:rPr>
          <w:rFonts w:ascii="Times New Roman" w:eastAsia="Calibri" w:hAnsi="Times New Roman" w:cs="Times New Roman"/>
          <w:color w:val="auto"/>
          <w:lang w:eastAsia="en-US" w:bidi="ar-SA"/>
        </w:rPr>
        <w:t>грн</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000000"/>
          <w:lang w:eastAsia="en-US" w:bidi="ar-SA"/>
        </w:rPr>
        <w:t>2.2.</w:t>
      </w:r>
      <w:r w:rsidRPr="00386993">
        <w:rPr>
          <w:rFonts w:ascii="Times New Roman" w:eastAsia="Calibri" w:hAnsi="Times New Roman" w:cs="Times New Roman"/>
          <w:color w:val="auto"/>
          <w:lang w:eastAsia="en-US" w:bidi="ar-SA"/>
        </w:rPr>
        <w:t xml:space="preserve"> Ціна Товару, зазначена у цьому Договорі, може бути змінена лише у випадках, передбачених ч. 5 ст. 41 Закону України «Про публічні закупівлі», за згодою Сторін після попереднього письмового звернення Постачальника, до якого повинні додаватися всі розрахунки та інші </w:t>
      </w:r>
      <w:proofErr w:type="spellStart"/>
      <w:r w:rsidRPr="00386993">
        <w:rPr>
          <w:rFonts w:ascii="Times New Roman" w:eastAsia="Calibri" w:hAnsi="Times New Roman" w:cs="Times New Roman"/>
          <w:color w:val="auto"/>
          <w:lang w:eastAsia="en-US" w:bidi="ar-SA"/>
        </w:rPr>
        <w:t>обгрунтовуючі</w:t>
      </w:r>
      <w:proofErr w:type="spellEnd"/>
      <w:r w:rsidRPr="00386993">
        <w:rPr>
          <w:rFonts w:ascii="Times New Roman" w:eastAsia="Calibri" w:hAnsi="Times New Roman" w:cs="Times New Roman"/>
          <w:color w:val="auto"/>
          <w:lang w:eastAsia="en-US" w:bidi="ar-SA"/>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2.3. Цим Договором встановлений наступний порядок (формула) зміни ціни Товару залежно від зміни курсу іноземної валюти:</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Ц (нова)= (К1:К0)×Ц1, де</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Ц (нова) – змінена ціна товару, що підлягає сплаті постачальнику покупцем за отриманий товар</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К1 – курс купівлі іноземної валюти відносно гривні на дату поставки товару.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К0 – курс купівлі іноземної валюти відносно гривні на дату </w:t>
      </w:r>
      <w:r>
        <w:rPr>
          <w:rFonts w:ascii="Times New Roman" w:eastAsia="Calibri" w:hAnsi="Times New Roman" w:cs="Times New Roman"/>
          <w:color w:val="auto"/>
          <w:lang w:eastAsia="en-US" w:bidi="ar-SA"/>
        </w:rPr>
        <w:t>розкриття тендерних пропозицій.</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Ц1 – ціна у гривнях за товар, визначена сторонами на момент підписання договору про закупівлю.</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Для здійснення розрахунків за Договором у даному випадку застосовується курсу купівлі долара або євро  НБУ.</w:t>
      </w:r>
    </w:p>
    <w:p w:rsidR="00C82DEC" w:rsidRPr="00386993" w:rsidRDefault="00C82DEC" w:rsidP="00C82DEC">
      <w:pPr>
        <w:shd w:val="clear" w:color="auto" w:fill="FFFFFF"/>
        <w:contextualSpacing/>
        <w:jc w:val="center"/>
        <w:outlineLvl w:val="0"/>
        <w:rPr>
          <w:rFonts w:ascii="Times New Roman" w:hAnsi="Times New Roman" w:cs="Times New Roman"/>
        </w:rPr>
      </w:pPr>
      <w:r w:rsidRPr="00386993">
        <w:rPr>
          <w:rFonts w:ascii="Times New Roman" w:hAnsi="Times New Roman" w:cs="Times New Roman"/>
          <w:b/>
          <w:bCs/>
          <w:color w:val="000000"/>
          <w:spacing w:val="1"/>
        </w:rPr>
        <w:t>3. УМОВИ ПОСТАЧАННЯ</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spacing w:val="1"/>
          <w:lang w:eastAsia="en-US" w:bidi="ar-SA"/>
        </w:rPr>
        <w:t xml:space="preserve">3.1. Постачання Товару здійснюється партіями, транспортом </w:t>
      </w:r>
      <w:r w:rsidRPr="00386993">
        <w:rPr>
          <w:rFonts w:ascii="Times New Roman" w:eastAsia="Calibri" w:hAnsi="Times New Roman" w:cs="Times New Roman"/>
          <w:color w:val="auto"/>
          <w:lang w:eastAsia="en-US" w:bidi="ar-SA"/>
        </w:rPr>
        <w:t>Постачальника на склад структурного підр</w:t>
      </w:r>
      <w:r>
        <w:rPr>
          <w:rFonts w:ascii="Times New Roman" w:eastAsia="Calibri" w:hAnsi="Times New Roman" w:cs="Times New Roman"/>
          <w:color w:val="auto"/>
          <w:lang w:eastAsia="en-US" w:bidi="ar-SA"/>
        </w:rPr>
        <w:t xml:space="preserve">озділу Покупця за </w:t>
      </w:r>
      <w:proofErr w:type="spellStart"/>
      <w:r>
        <w:rPr>
          <w:rFonts w:ascii="Times New Roman" w:eastAsia="Calibri" w:hAnsi="Times New Roman" w:cs="Times New Roman"/>
          <w:color w:val="auto"/>
          <w:lang w:eastAsia="en-US" w:bidi="ar-SA"/>
        </w:rPr>
        <w:t>адресою</w:t>
      </w:r>
      <w:proofErr w:type="spellEnd"/>
      <w:r>
        <w:rPr>
          <w:rFonts w:ascii="Times New Roman" w:eastAsia="Calibri" w:hAnsi="Times New Roman" w:cs="Times New Roman"/>
          <w:color w:val="auto"/>
          <w:lang w:eastAsia="en-US" w:bidi="ar-SA"/>
        </w:rPr>
        <w:t>: 14017</w:t>
      </w:r>
      <w:r w:rsidRPr="00386993">
        <w:rPr>
          <w:rFonts w:ascii="Times New Roman" w:eastAsia="Calibri" w:hAnsi="Times New Roman" w:cs="Times New Roman"/>
          <w:color w:val="auto"/>
          <w:lang w:eastAsia="en-US" w:bidi="ar-SA"/>
        </w:rPr>
        <w:t xml:space="preserve">, м. Чернігів, </w:t>
      </w:r>
      <w:proofErr w:type="spellStart"/>
      <w:r>
        <w:rPr>
          <w:rFonts w:ascii="Times New Roman" w:hAnsi="Times New Roman"/>
          <w:bCs/>
        </w:rPr>
        <w:t>Жабинського</w:t>
      </w:r>
      <w:proofErr w:type="spellEnd"/>
      <w:r w:rsidRPr="00386993">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15</w:t>
      </w:r>
      <w:r w:rsidRPr="00386993">
        <w:rPr>
          <w:rFonts w:ascii="Times New Roman" w:eastAsia="Calibri" w:hAnsi="Times New Roman" w:cs="Times New Roman"/>
          <w:color w:val="auto"/>
          <w:lang w:eastAsia="en-US" w:bidi="ar-SA"/>
        </w:rPr>
        <w:t xml:space="preserve"> за рахунок Постачальника.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3.2. Строк поставки Товару </w:t>
      </w:r>
      <w:r>
        <w:rPr>
          <w:rFonts w:ascii="Times New Roman" w:eastAsia="Calibri" w:hAnsi="Times New Roman" w:cs="Times New Roman"/>
          <w:color w:val="auto"/>
          <w:lang w:eastAsia="en-US" w:bidi="ar-SA"/>
        </w:rPr>
        <w:t>протягом</w:t>
      </w:r>
      <w:r w:rsidR="002B10B4">
        <w:rPr>
          <w:rFonts w:ascii="Times New Roman" w:eastAsia="Calibri" w:hAnsi="Times New Roman" w:cs="Times New Roman"/>
          <w:color w:val="auto"/>
          <w:lang w:eastAsia="en-US" w:bidi="ar-SA"/>
        </w:rPr>
        <w:t>____________________</w:t>
      </w:r>
      <w:r w:rsidRPr="00386993">
        <w:rPr>
          <w:rFonts w:ascii="Times New Roman" w:eastAsia="Calibri" w:hAnsi="Times New Roman" w:cs="Times New Roman"/>
          <w:color w:val="auto"/>
          <w:lang w:eastAsia="en-US" w:bidi="ar-SA"/>
        </w:rPr>
        <w:t xml:space="preserve"> з дати направлення замовлення поштою (електронною поштою, або факсимільним зв’язком). Можлива дострокова поставка.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3.3. Обсяг закупівлі може бути зменшено в залежності від господарських потреб Покупця та його фінансової спроможності.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3.4. Перехід права власності на Товар до Покупця відбувається з моменту передачі йому Товару та підписання накладних на Товар.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C82DEC" w:rsidRPr="00386993" w:rsidRDefault="00C82DEC" w:rsidP="00C82DEC">
      <w:pPr>
        <w:spacing w:line="240" w:lineRule="auto"/>
        <w:jc w:val="both"/>
        <w:rPr>
          <w:rFonts w:ascii="Times New Roman" w:eastAsia="Calibri" w:hAnsi="Times New Roman" w:cs="Times New Roman"/>
          <w:color w:val="auto"/>
          <w:spacing w:val="-9"/>
          <w:lang w:eastAsia="en-US" w:bidi="ar-SA"/>
        </w:rPr>
      </w:pPr>
      <w:r w:rsidRPr="00386993">
        <w:rPr>
          <w:rFonts w:ascii="Times New Roman" w:eastAsia="Calibri" w:hAnsi="Times New Roman" w:cs="Times New Roman"/>
          <w:color w:val="auto"/>
          <w:lang w:eastAsia="en-US" w:bidi="ar-SA"/>
        </w:rPr>
        <w:t xml:space="preserve">3.6. </w:t>
      </w:r>
      <w:r w:rsidRPr="00386993">
        <w:rPr>
          <w:rFonts w:ascii="Times New Roman" w:eastAsia="Calibri" w:hAnsi="Times New Roman" w:cs="Times New Roman"/>
          <w:color w:val="auto"/>
          <w:spacing w:val="-9"/>
          <w:lang w:eastAsia="en-US" w:bidi="ar-SA"/>
        </w:rPr>
        <w:t xml:space="preserve">Датою поставки Товару вважається дата отримання Товару уповноваженим представником Покупця, що підтверджується його підписом на видатковій накладній.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spacing w:val="-9"/>
          <w:lang w:eastAsia="en-US" w:bidi="ar-SA"/>
        </w:rPr>
        <w:t>3.7. Комплектація, маркування та упаковка Товару повинні відповідати діючим нормативним документам. Упаковка Т</w:t>
      </w:r>
      <w:r w:rsidRPr="00386993">
        <w:rPr>
          <w:rFonts w:ascii="Times New Roman" w:eastAsia="Calibri" w:hAnsi="Times New Roman" w:cs="Times New Roman"/>
          <w:color w:val="auto"/>
          <w:lang w:eastAsia="en-US" w:bidi="ar-SA"/>
        </w:rPr>
        <w:t>овару повинна забезпечувати схоронність Товару при його транспортуванні та зберіганні.</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spacing w:val="-9"/>
          <w:lang w:eastAsia="en-US" w:bidi="ar-SA"/>
        </w:rPr>
        <w:lastRenderedPageBreak/>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rFonts w:ascii="Times New Roman" w:eastAsia="Calibri" w:hAnsi="Times New Roman" w:cs="Times New Roman"/>
          <w:color w:val="auto"/>
          <w:lang w:eastAsia="en-US" w:bidi="ar-SA"/>
        </w:rPr>
        <w:t xml:space="preserve"> </w:t>
      </w:r>
    </w:p>
    <w:p w:rsidR="00C82DEC" w:rsidRPr="00386993" w:rsidRDefault="00C82DEC" w:rsidP="00C82DEC">
      <w:pPr>
        <w:shd w:val="clear" w:color="auto" w:fill="FFFFFF"/>
        <w:tabs>
          <w:tab w:val="left" w:pos="1416"/>
          <w:tab w:val="left" w:leader="underscore" w:pos="8256"/>
        </w:tabs>
        <w:contextualSpacing/>
        <w:jc w:val="center"/>
        <w:rPr>
          <w:rFonts w:ascii="Times New Roman" w:hAnsi="Times New Roman" w:cs="Times New Roman"/>
        </w:rPr>
      </w:pPr>
      <w:r w:rsidRPr="00386993">
        <w:rPr>
          <w:rFonts w:ascii="Times New Roman" w:hAnsi="Times New Roman" w:cs="Times New Roman"/>
          <w:b/>
          <w:bCs/>
          <w:color w:val="000000"/>
        </w:rPr>
        <w:t>4. ПРИЙМАННЯ ТОВАРУ ПО КІЛЬКОСТІ ТА ЯКОСТІ</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rsidR="00C82DEC" w:rsidRPr="00386993" w:rsidRDefault="00C82DEC" w:rsidP="00C82DEC">
      <w:pPr>
        <w:shd w:val="clear" w:color="auto" w:fill="FFFFFF"/>
        <w:ind w:right="-21"/>
        <w:contextualSpacing/>
        <w:jc w:val="center"/>
        <w:outlineLvl w:val="0"/>
        <w:rPr>
          <w:rFonts w:ascii="Times New Roman" w:hAnsi="Times New Roman" w:cs="Times New Roman"/>
          <w:b/>
          <w:bCs/>
          <w:color w:val="000000"/>
        </w:rPr>
      </w:pPr>
      <w:r w:rsidRPr="00386993">
        <w:rPr>
          <w:rFonts w:ascii="Times New Roman" w:hAnsi="Times New Roman" w:cs="Times New Roman"/>
          <w:b/>
          <w:bCs/>
          <w:color w:val="000000"/>
        </w:rPr>
        <w:t>5. УМОВИ ОПЛАТИ</w:t>
      </w:r>
    </w:p>
    <w:p w:rsidR="00FF35F7" w:rsidRPr="00D43C6B" w:rsidRDefault="00C82DEC" w:rsidP="00FF35F7">
      <w:pPr>
        <w:spacing w:line="240" w:lineRule="auto"/>
        <w:jc w:val="both"/>
        <w:rPr>
          <w:rFonts w:eastAsia="Calibri"/>
          <w:bCs/>
          <w:color w:val="auto"/>
        </w:rPr>
      </w:pPr>
      <w:r w:rsidRPr="00386993">
        <w:rPr>
          <w:rFonts w:ascii="Times New Roman" w:eastAsia="Calibri" w:hAnsi="Times New Roman" w:cs="Times New Roman"/>
          <w:color w:val="auto"/>
          <w:lang w:eastAsia="en-US" w:bidi="ar-SA"/>
        </w:rPr>
        <w:t xml:space="preserve">5.1. </w:t>
      </w:r>
      <w:r w:rsidR="00DD0347">
        <w:rPr>
          <w:rFonts w:ascii="Times New Roman" w:eastAsia="Calibri" w:hAnsi="Times New Roman" w:cs="Times New Roman"/>
          <w:color w:val="auto"/>
          <w:lang w:eastAsia="en-US" w:bidi="ar-SA"/>
        </w:rPr>
        <w:t xml:space="preserve"> </w:t>
      </w:r>
      <w:r w:rsidR="00FF35F7" w:rsidRPr="00386993">
        <w:rPr>
          <w:rFonts w:ascii="Times New Roman" w:eastAsia="Calibri" w:hAnsi="Times New Roman" w:cs="Times New Roman"/>
          <w:color w:val="auto"/>
          <w:lang w:eastAsia="en-US" w:bidi="ar-SA"/>
        </w:rPr>
        <w:t xml:space="preserve">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00FF35F7">
        <w:rPr>
          <w:color w:val="auto"/>
        </w:rPr>
        <w:t>протягом 30 (тридцять</w:t>
      </w:r>
      <w:r w:rsidR="00FF35F7" w:rsidRPr="00D43C6B">
        <w:rPr>
          <w:color w:val="auto"/>
        </w:rPr>
        <w:t xml:space="preserve">) </w:t>
      </w:r>
      <w:r w:rsidR="00FF35F7">
        <w:rPr>
          <w:color w:val="auto"/>
        </w:rPr>
        <w:t>банківських</w:t>
      </w:r>
      <w:r w:rsidR="00FF35F7" w:rsidRPr="00D43C6B">
        <w:rPr>
          <w:color w:val="auto"/>
        </w:rPr>
        <w:t xml:space="preserve"> днів після </w:t>
      </w:r>
      <w:r w:rsidR="00FF35F7">
        <w:rPr>
          <w:color w:val="auto"/>
        </w:rPr>
        <w:t xml:space="preserve"> фактичної </w:t>
      </w:r>
      <w:r w:rsidR="00FF35F7" w:rsidRPr="00D43C6B">
        <w:rPr>
          <w:color w:val="auto"/>
        </w:rPr>
        <w:t>поставки товару, проведення монтажу та пусконалагоджувальних робіт на підставі підписаних обома Сторонами видаткових накладних</w:t>
      </w:r>
      <w:r w:rsidR="00FF35F7" w:rsidRPr="00D43C6B">
        <w:rPr>
          <w:rFonts w:eastAsia="Calibri"/>
          <w:color w:val="auto"/>
        </w:rPr>
        <w:t>.</w:t>
      </w:r>
      <w:r w:rsidR="00FF35F7" w:rsidRPr="00D43C6B">
        <w:rPr>
          <w:color w:val="auto"/>
        </w:rPr>
        <w:t xml:space="preserve"> Замовник має право здійснювати попередню оплату Товару (часткову або повну).</w:t>
      </w:r>
    </w:p>
    <w:p w:rsidR="00C82DEC" w:rsidRPr="00FF35F7" w:rsidRDefault="00C82DEC" w:rsidP="00C82DEC">
      <w:pPr>
        <w:spacing w:line="240" w:lineRule="auto"/>
        <w:jc w:val="both"/>
        <w:rPr>
          <w:rFonts w:eastAsia="Calibri"/>
          <w:bCs/>
          <w:color w:val="auto"/>
        </w:rPr>
      </w:pPr>
      <w:r w:rsidRPr="00D43C6B">
        <w:rPr>
          <w:color w:val="auto"/>
        </w:rPr>
        <w:t xml:space="preserve"> </w:t>
      </w:r>
      <w:r w:rsidR="002B10B4">
        <w:rPr>
          <w:color w:val="auto"/>
        </w:rPr>
        <w:t xml:space="preserve"> </w:t>
      </w:r>
    </w:p>
    <w:p w:rsidR="00C82DEC" w:rsidRPr="00386993" w:rsidRDefault="00C82DEC" w:rsidP="00C82DEC">
      <w:pPr>
        <w:widowControl w:val="0"/>
        <w:spacing w:line="240" w:lineRule="auto"/>
        <w:contextualSpacing/>
        <w:jc w:val="center"/>
        <w:rPr>
          <w:rFonts w:ascii="Times New Roman" w:hAnsi="Times New Roman" w:cs="Times New Roman"/>
          <w:b/>
          <w:color w:val="000000"/>
          <w:lang w:eastAsia="ru-RU" w:bidi="ar-SA"/>
        </w:rPr>
      </w:pPr>
      <w:r w:rsidRPr="00386993">
        <w:rPr>
          <w:rFonts w:ascii="Times New Roman" w:hAnsi="Times New Roman" w:cs="Times New Roman"/>
          <w:b/>
          <w:color w:val="000000"/>
          <w:lang w:eastAsia="ru-RU" w:bidi="ar-SA"/>
        </w:rPr>
        <w:t>6. ЯКІСТЬ ТОВАРУ ТА ГАРАНТІЙНІ УМОВИ</w:t>
      </w:r>
    </w:p>
    <w:p w:rsidR="00C82DEC" w:rsidRPr="00386993" w:rsidRDefault="00C82DEC" w:rsidP="00C82DEC">
      <w:pPr>
        <w:suppressAutoHyphens/>
        <w:autoSpaceDE w:val="0"/>
        <w:spacing w:line="240" w:lineRule="auto"/>
        <w:jc w:val="both"/>
        <w:rPr>
          <w:rFonts w:ascii="Times New Roman" w:hAnsi="Times New Roman" w:cs="Times New Roman"/>
          <w:lang w:eastAsia="ar-SA"/>
        </w:rPr>
      </w:pPr>
      <w:r w:rsidRPr="00386993">
        <w:rPr>
          <w:rFonts w:ascii="Times New Roman" w:hAnsi="Times New Roman" w:cs="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rsidR="00C82DEC" w:rsidRPr="00386993" w:rsidRDefault="00C82DEC" w:rsidP="00C82DEC">
      <w:pPr>
        <w:suppressAutoHyphens/>
        <w:autoSpaceDE w:val="0"/>
        <w:spacing w:line="240" w:lineRule="auto"/>
        <w:jc w:val="both"/>
        <w:rPr>
          <w:rFonts w:ascii="Times New Roman" w:hAnsi="Times New Roman" w:cs="Times New Roman"/>
          <w:lang w:eastAsia="ar-SA"/>
        </w:rPr>
      </w:pPr>
      <w:r w:rsidRPr="00386993">
        <w:rPr>
          <w:rFonts w:ascii="Times New Roman" w:hAnsi="Times New Roman" w:cs="Times New Roman"/>
          <w:lang w:eastAsia="ar-SA"/>
        </w:rPr>
        <w:t xml:space="preserve">6.2. На поставлений Товар надається гарантійний строк експлуатації, згідно паспорту якості, який </w:t>
      </w:r>
      <w:r w:rsidRPr="00386993">
        <w:rPr>
          <w:rFonts w:ascii="Times New Roman" w:hAnsi="Times New Roman" w:cs="Times New Roman"/>
          <w:color w:val="000000" w:themeColor="text1"/>
          <w:lang w:eastAsia="ar-SA"/>
        </w:rPr>
        <w:t xml:space="preserve">обчислюється </w:t>
      </w:r>
      <w:r w:rsidRPr="00386993">
        <w:rPr>
          <w:rFonts w:ascii="Times New Roman" w:hAnsi="Times New Roman" w:cs="Times New Roman"/>
          <w:color w:val="000000" w:themeColor="text1"/>
          <w:shd w:val="clear" w:color="auto" w:fill="FFFFFF"/>
        </w:rPr>
        <w:t>із дня першого допуску до експлуатації товару Покупцем за участі Постачальника</w:t>
      </w:r>
      <w:r w:rsidRPr="00386993">
        <w:rPr>
          <w:rFonts w:ascii="Times New Roman" w:hAnsi="Times New Roman" w:cs="Times New Roman"/>
          <w:color w:val="000000" w:themeColor="text1"/>
          <w:lang w:eastAsia="ar-SA"/>
        </w:rPr>
        <w:t>.</w:t>
      </w:r>
      <w:r w:rsidRPr="00386993">
        <w:rPr>
          <w:rFonts w:ascii="Times New Roman" w:hAnsi="Times New Roman" w:cs="Times New Roman"/>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rFonts w:ascii="Times New Roman" w:hAnsi="Times New Roman" w:cs="Times New Roman"/>
          <w:color w:val="293A55"/>
          <w:shd w:val="clear" w:color="auto" w:fill="FFFFFF"/>
        </w:rPr>
        <w:t xml:space="preserve"> (</w:t>
      </w:r>
      <w:r w:rsidRPr="00386993">
        <w:rPr>
          <w:rFonts w:ascii="Times New Roman" w:hAnsi="Times New Roman" w:cs="Times New Roman"/>
          <w:color w:val="000000"/>
        </w:rPr>
        <w:t>ч.3 ст. 680 ЦК України</w:t>
      </w:r>
      <w:r w:rsidRPr="00386993">
        <w:rPr>
          <w:rFonts w:ascii="Times New Roman" w:hAnsi="Times New Roman" w:cs="Times New Roman"/>
          <w:color w:val="293A55"/>
          <w:shd w:val="clear" w:color="auto" w:fill="FFFFFF"/>
        </w:rPr>
        <w:t>).</w:t>
      </w:r>
    </w:p>
    <w:p w:rsidR="00C82DEC" w:rsidRPr="00386993" w:rsidRDefault="00C82DEC" w:rsidP="00C82DEC">
      <w:pPr>
        <w:suppressAutoHyphens/>
        <w:autoSpaceDE w:val="0"/>
        <w:spacing w:line="240" w:lineRule="auto"/>
        <w:jc w:val="both"/>
        <w:rPr>
          <w:rFonts w:ascii="Times New Roman" w:hAnsi="Times New Roman" w:cs="Times New Roman"/>
          <w:lang w:eastAsia="ar-SA"/>
        </w:rPr>
      </w:pPr>
      <w:r w:rsidRPr="00386993">
        <w:rPr>
          <w:rFonts w:ascii="Times New Roman" w:hAnsi="Times New Roman" w:cs="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rsidR="00C82DEC" w:rsidRPr="00D53EE5" w:rsidRDefault="00C82DEC" w:rsidP="00C82DEC">
      <w:pPr>
        <w:spacing w:line="240" w:lineRule="auto"/>
        <w:jc w:val="both"/>
        <w:rPr>
          <w:rFonts w:ascii="Times New Roman" w:hAnsi="Times New Roman" w:cs="Times New Roman"/>
          <w:color w:val="auto"/>
          <w:lang w:bidi="ar-SA"/>
        </w:rPr>
      </w:pPr>
      <w:r w:rsidRPr="00D53EE5">
        <w:rPr>
          <w:rFonts w:ascii="Times New Roman" w:hAnsi="Times New Roman" w:cs="Times New Roman"/>
          <w:color w:val="auto"/>
          <w:lang w:bidi="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rsidR="00C82DEC" w:rsidRPr="00D53EE5" w:rsidRDefault="00C82DEC" w:rsidP="00C82DEC">
      <w:pPr>
        <w:spacing w:line="240" w:lineRule="auto"/>
        <w:ind w:firstLine="567"/>
        <w:rPr>
          <w:rFonts w:ascii="Times New Roman" w:hAnsi="Times New Roman" w:cs="Times New Roman"/>
          <w:color w:val="auto"/>
          <w:lang w:bidi="ar-SA"/>
        </w:rPr>
      </w:pPr>
      <w:r w:rsidRPr="00D53EE5">
        <w:rPr>
          <w:rFonts w:ascii="Times New Roman" w:hAnsi="Times New Roman" w:cs="Times New Roman"/>
          <w:color w:val="auto"/>
          <w:lang w:bidi="ar-SA"/>
        </w:rPr>
        <w:t>1) пропорційного зменшення ціни;</w:t>
      </w:r>
    </w:p>
    <w:p w:rsidR="00C82DEC" w:rsidRPr="00D53EE5" w:rsidRDefault="00C82DEC" w:rsidP="00C82DEC">
      <w:pPr>
        <w:spacing w:line="240" w:lineRule="auto"/>
        <w:ind w:firstLine="567"/>
        <w:rPr>
          <w:rFonts w:ascii="Times New Roman" w:hAnsi="Times New Roman" w:cs="Times New Roman"/>
          <w:color w:val="auto"/>
          <w:lang w:bidi="ar-SA"/>
        </w:rPr>
      </w:pPr>
      <w:r w:rsidRPr="00D53EE5">
        <w:rPr>
          <w:rFonts w:ascii="Times New Roman" w:hAnsi="Times New Roman" w:cs="Times New Roman"/>
          <w:color w:val="auto"/>
          <w:lang w:bidi="ar-SA"/>
        </w:rPr>
        <w:t>2) безоплатного усунення недоліків товару в розумний строк;</w:t>
      </w:r>
    </w:p>
    <w:p w:rsidR="00C82DEC" w:rsidRPr="00D53EE5" w:rsidRDefault="00C82DEC" w:rsidP="00C82DEC">
      <w:pPr>
        <w:spacing w:line="240" w:lineRule="auto"/>
        <w:ind w:firstLine="567"/>
        <w:rPr>
          <w:rFonts w:ascii="Times New Roman" w:hAnsi="Times New Roman" w:cs="Times New Roman"/>
          <w:color w:val="auto"/>
          <w:lang w:bidi="ar-SA"/>
        </w:rPr>
      </w:pPr>
      <w:r w:rsidRPr="00D53EE5">
        <w:rPr>
          <w:rFonts w:ascii="Times New Roman" w:hAnsi="Times New Roman" w:cs="Times New Roman"/>
          <w:color w:val="auto"/>
          <w:lang w:bidi="ar-SA"/>
        </w:rPr>
        <w:t>3) відшкодування витрат на усунення недоліків товару.</w:t>
      </w:r>
    </w:p>
    <w:p w:rsidR="00C82DEC" w:rsidRPr="00386993" w:rsidRDefault="00C82DEC" w:rsidP="00C82DEC">
      <w:pPr>
        <w:spacing w:line="240" w:lineRule="auto"/>
        <w:jc w:val="both"/>
        <w:rPr>
          <w:rFonts w:ascii="Times New Roman" w:hAnsi="Times New Roman" w:cs="Times New Roman"/>
          <w:color w:val="auto"/>
          <w:lang w:bidi="ar-SA"/>
        </w:rPr>
      </w:pPr>
      <w:r w:rsidRPr="00386993">
        <w:rPr>
          <w:rFonts w:ascii="Times New Roman" w:hAnsi="Times New Roman" w:cs="Times New Roman"/>
          <w:color w:val="auto"/>
          <w:lang w:bidi="ar-SA"/>
        </w:rPr>
        <w:t>6.5. У разі істотного порушення вимог щодо якості товару</w:t>
      </w:r>
      <w:r>
        <w:rPr>
          <w:rFonts w:ascii="Times New Roman" w:hAnsi="Times New Roman" w:cs="Times New Roman"/>
          <w:color w:val="auto"/>
          <w:lang w:bidi="ar-SA"/>
        </w:rPr>
        <w:t xml:space="preserve"> </w:t>
      </w:r>
      <w:r w:rsidRPr="00D53EE5">
        <w:rPr>
          <w:rFonts w:ascii="Times New Roman" w:hAnsi="Times New Roman" w:cs="Times New Roman"/>
          <w:color w:val="auto"/>
          <w:lang w:bidi="ar-SA"/>
        </w:rPr>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rPr>
          <w:rFonts w:ascii="Times New Roman" w:hAnsi="Times New Roman" w:cs="Times New Roman"/>
          <w:color w:val="auto"/>
          <w:lang w:bidi="ar-SA"/>
        </w:rPr>
        <w:t xml:space="preserve"> Покупець має право за своїм вибором:</w:t>
      </w:r>
    </w:p>
    <w:p w:rsidR="00C82DEC" w:rsidRPr="00386993" w:rsidRDefault="00C82DEC" w:rsidP="00C82DEC">
      <w:pPr>
        <w:spacing w:line="240" w:lineRule="auto"/>
        <w:ind w:firstLine="567"/>
        <w:rPr>
          <w:rFonts w:ascii="Times New Roman" w:hAnsi="Times New Roman" w:cs="Times New Roman"/>
          <w:color w:val="auto"/>
          <w:lang w:bidi="ar-SA"/>
        </w:rPr>
      </w:pPr>
      <w:r w:rsidRPr="00386993">
        <w:rPr>
          <w:rFonts w:ascii="Times New Roman" w:hAnsi="Times New Roman" w:cs="Times New Roman"/>
          <w:color w:val="auto"/>
          <w:lang w:bidi="ar-SA"/>
        </w:rPr>
        <w:t>1) відмовитися від договору і вимагати повернення сплаченої за товар грошової суми;</w:t>
      </w:r>
    </w:p>
    <w:p w:rsidR="00C82DEC" w:rsidRPr="00386993" w:rsidRDefault="00C82DEC" w:rsidP="00C82DEC">
      <w:pPr>
        <w:spacing w:line="240" w:lineRule="auto"/>
        <w:ind w:firstLine="567"/>
        <w:rPr>
          <w:rFonts w:ascii="Times New Roman" w:hAnsi="Times New Roman" w:cs="Times New Roman"/>
          <w:color w:val="auto"/>
          <w:lang w:bidi="ar-SA"/>
        </w:rPr>
      </w:pPr>
      <w:r w:rsidRPr="00386993">
        <w:rPr>
          <w:rFonts w:ascii="Times New Roman" w:hAnsi="Times New Roman" w:cs="Times New Roman"/>
          <w:color w:val="auto"/>
          <w:lang w:bidi="ar-SA"/>
        </w:rPr>
        <w:t>2) вимагати заміни товару.</w:t>
      </w:r>
    </w:p>
    <w:p w:rsidR="00C82DEC" w:rsidRPr="00386993" w:rsidRDefault="00C82DEC" w:rsidP="00C82DEC">
      <w:pPr>
        <w:suppressAutoHyphens/>
        <w:autoSpaceDE w:val="0"/>
        <w:spacing w:line="240" w:lineRule="auto"/>
        <w:jc w:val="both"/>
        <w:rPr>
          <w:rFonts w:ascii="Times New Roman" w:hAnsi="Times New Roman" w:cs="Times New Roman"/>
          <w:color w:val="000000" w:themeColor="text1"/>
          <w:shd w:val="clear" w:color="auto" w:fill="FFFFFF"/>
        </w:rPr>
      </w:pPr>
      <w:r w:rsidRPr="00386993">
        <w:rPr>
          <w:rFonts w:ascii="Times New Roman" w:hAnsi="Times New Roman" w:cs="Times New Roman"/>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rFonts w:ascii="Times New Roman" w:hAnsi="Times New Roman" w:cs="Times New Roman"/>
          <w:color w:val="000000" w:themeColor="text1"/>
        </w:rPr>
        <w:t>п. 4 ч. 1 ст. 708 ЦК України</w:t>
      </w:r>
      <w:r w:rsidRPr="00386993">
        <w:rPr>
          <w:rFonts w:ascii="Times New Roman" w:hAnsi="Times New Roman" w:cs="Times New Roman"/>
          <w:color w:val="000000" w:themeColor="text1"/>
          <w:shd w:val="clear" w:color="auto" w:fill="FFFFFF"/>
        </w:rPr>
        <w:t>).</w:t>
      </w:r>
    </w:p>
    <w:p w:rsidR="00C82DEC" w:rsidRPr="00386993" w:rsidRDefault="00C82DEC" w:rsidP="00C82DEC">
      <w:pPr>
        <w:suppressAutoHyphens/>
        <w:autoSpaceDE w:val="0"/>
        <w:spacing w:line="240" w:lineRule="auto"/>
        <w:jc w:val="both"/>
        <w:rPr>
          <w:rFonts w:ascii="Times New Roman" w:hAnsi="Times New Roman" w:cs="Times New Roman"/>
          <w:color w:val="000000" w:themeColor="text1"/>
        </w:rPr>
      </w:pPr>
      <w:r w:rsidRPr="00386993">
        <w:rPr>
          <w:rFonts w:ascii="Times New Roman" w:hAnsi="Times New Roman" w:cs="Times New Roman"/>
          <w:color w:val="000000" w:themeColor="text1"/>
          <w:shd w:val="clear" w:color="auto" w:fill="FFFFFF"/>
        </w:rPr>
        <w:t>6.7. Строки повідомлення Постачальника про наявність недоліків у товарі регулюються </w:t>
      </w:r>
      <w:r w:rsidRPr="00386993">
        <w:rPr>
          <w:rFonts w:ascii="Times New Roman" w:hAnsi="Times New Roman" w:cs="Times New Roman"/>
          <w:color w:val="000000" w:themeColor="text1"/>
        </w:rPr>
        <w:t>ст. 688 ЦК України</w:t>
      </w:r>
      <w:r w:rsidRPr="00386993">
        <w:rPr>
          <w:rFonts w:ascii="Times New Roman" w:hAnsi="Times New Roman" w:cs="Times New Roman"/>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rFonts w:ascii="Times New Roman" w:hAnsi="Times New Roman" w:cs="Times New Roman"/>
          <w:color w:val="000000" w:themeColor="text1"/>
        </w:rPr>
        <w:t>ст. 681 ЦК України.</w:t>
      </w:r>
    </w:p>
    <w:p w:rsidR="00C82DEC" w:rsidRPr="00386993" w:rsidRDefault="00C82DEC" w:rsidP="00C82DEC">
      <w:pPr>
        <w:suppressAutoHyphens/>
        <w:autoSpaceDE w:val="0"/>
        <w:spacing w:line="240" w:lineRule="auto"/>
        <w:jc w:val="both"/>
        <w:rPr>
          <w:rFonts w:ascii="Times New Roman" w:hAnsi="Times New Roman" w:cs="Times New Roman"/>
          <w:color w:val="000000" w:themeColor="text1"/>
          <w:lang w:eastAsia="ar-SA"/>
        </w:rPr>
      </w:pPr>
      <w:r w:rsidRPr="00386993">
        <w:rPr>
          <w:rFonts w:ascii="Times New Roman" w:hAnsi="Times New Roman" w:cs="Times New Roman"/>
          <w:color w:val="000000" w:themeColor="text1"/>
        </w:rPr>
        <w:t xml:space="preserve">6.8. </w:t>
      </w:r>
      <w:r w:rsidRPr="00386993">
        <w:rPr>
          <w:rFonts w:ascii="Times New Roman" w:hAnsi="Times New Roman" w:cs="Times New Roman"/>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rFonts w:ascii="Times New Roman" w:hAnsi="Times New Roman" w:cs="Times New Roman"/>
          <w:color w:val="000000" w:themeColor="text1"/>
        </w:rPr>
        <w:t>ч. 5 ст. 680 ЦК України</w:t>
      </w:r>
      <w:r w:rsidRPr="00386993">
        <w:rPr>
          <w:rFonts w:ascii="Times New Roman" w:hAnsi="Times New Roman" w:cs="Times New Roman"/>
          <w:color w:val="000000" w:themeColor="text1"/>
          <w:shd w:val="clear" w:color="auto" w:fill="FFFFFF"/>
        </w:rPr>
        <w:t>).</w:t>
      </w:r>
    </w:p>
    <w:p w:rsidR="00C82DEC" w:rsidRDefault="00C82DEC" w:rsidP="00C82DEC">
      <w:pPr>
        <w:spacing w:line="240" w:lineRule="auto"/>
        <w:jc w:val="both"/>
        <w:rPr>
          <w:rFonts w:ascii="Times New Roman" w:eastAsia="Calibri" w:hAnsi="Times New Roman" w:cs="Times New Roman"/>
          <w:color w:val="auto"/>
          <w:lang w:val="ru-RU" w:eastAsia="ar-SA" w:bidi="ar-SA"/>
        </w:rPr>
      </w:pPr>
      <w:r w:rsidRPr="00386993">
        <w:rPr>
          <w:rFonts w:ascii="Times New Roman" w:eastAsia="Calibri" w:hAnsi="Times New Roman" w:cs="Times New Roman"/>
          <w:color w:val="000000" w:themeColor="text1"/>
          <w:lang w:val="ru-RU" w:eastAsia="ar-SA" w:bidi="ar-SA"/>
        </w:rPr>
        <w:t xml:space="preserve">6.9. </w:t>
      </w:r>
      <w:r w:rsidRPr="00D53EE5">
        <w:rPr>
          <w:rFonts w:ascii="Times New Roman" w:eastAsia="Calibri" w:hAnsi="Times New Roman" w:cs="Times New Roman"/>
          <w:color w:val="000000" w:themeColor="text1"/>
          <w:lang w:val="ru-RU" w:eastAsia="ar-SA" w:bidi="ar-SA"/>
        </w:rPr>
        <w:t xml:space="preserve">У </w:t>
      </w:r>
      <w:proofErr w:type="spellStart"/>
      <w:r w:rsidRPr="00D53EE5">
        <w:rPr>
          <w:rFonts w:ascii="Times New Roman" w:eastAsia="Calibri" w:hAnsi="Times New Roman" w:cs="Times New Roman"/>
          <w:color w:val="000000" w:themeColor="text1"/>
          <w:lang w:val="ru-RU" w:eastAsia="ar-SA" w:bidi="ar-SA"/>
        </w:rPr>
        <w:t>разі</w:t>
      </w:r>
      <w:proofErr w:type="spellEnd"/>
      <w:r w:rsidRPr="00D53EE5">
        <w:rPr>
          <w:rFonts w:ascii="Times New Roman" w:eastAsia="Calibri" w:hAnsi="Times New Roman" w:cs="Times New Roman"/>
          <w:color w:val="000000" w:themeColor="text1"/>
          <w:lang w:val="ru-RU" w:eastAsia="ar-SA" w:bidi="ar-SA"/>
        </w:rPr>
        <w:t xml:space="preserve"> </w:t>
      </w:r>
      <w:proofErr w:type="spellStart"/>
      <w:r w:rsidRPr="00D53EE5">
        <w:rPr>
          <w:rFonts w:ascii="Times New Roman" w:eastAsia="Calibri" w:hAnsi="Times New Roman" w:cs="Times New Roman"/>
          <w:color w:val="000000" w:themeColor="text1"/>
          <w:lang w:val="ru-RU" w:eastAsia="ar-SA" w:bidi="ar-SA"/>
        </w:rPr>
        <w:t>прийняття</w:t>
      </w:r>
      <w:proofErr w:type="spellEnd"/>
      <w:r w:rsidRPr="00D53EE5">
        <w:rPr>
          <w:rFonts w:ascii="Times New Roman" w:eastAsia="Calibri" w:hAnsi="Times New Roman" w:cs="Times New Roman"/>
          <w:color w:val="000000" w:themeColor="text1"/>
          <w:lang w:val="ru-RU" w:eastAsia="ar-SA" w:bidi="ar-SA"/>
        </w:rPr>
        <w:t xml:space="preserve"> </w:t>
      </w:r>
      <w:proofErr w:type="spellStart"/>
      <w:r w:rsidRPr="00D53EE5">
        <w:rPr>
          <w:rFonts w:ascii="Times New Roman" w:eastAsia="Calibri" w:hAnsi="Times New Roman" w:cs="Times New Roman"/>
          <w:color w:val="000000" w:themeColor="text1"/>
          <w:lang w:val="ru-RU" w:eastAsia="ar-SA" w:bidi="ar-SA"/>
        </w:rPr>
        <w:t>рішення</w:t>
      </w:r>
      <w:proofErr w:type="spellEnd"/>
      <w:r w:rsidRPr="00D53EE5">
        <w:rPr>
          <w:rFonts w:ascii="Times New Roman" w:eastAsia="Calibri" w:hAnsi="Times New Roman" w:cs="Times New Roman"/>
          <w:color w:val="000000" w:themeColor="text1"/>
          <w:lang w:val="ru-RU" w:eastAsia="ar-SA" w:bidi="ar-SA"/>
        </w:rPr>
        <w:t xml:space="preserve"> </w:t>
      </w:r>
      <w:proofErr w:type="spellStart"/>
      <w:r w:rsidRPr="00D53EE5">
        <w:rPr>
          <w:rFonts w:ascii="Times New Roman" w:eastAsia="Calibri" w:hAnsi="Times New Roman" w:cs="Times New Roman"/>
          <w:color w:val="000000" w:themeColor="text1"/>
          <w:lang w:val="ru-RU" w:eastAsia="ar-SA" w:bidi="ar-SA"/>
        </w:rPr>
        <w:t>Покупцем</w:t>
      </w:r>
      <w:proofErr w:type="spellEnd"/>
      <w:r w:rsidRPr="00D53EE5">
        <w:rPr>
          <w:rFonts w:ascii="Times New Roman" w:eastAsia="Calibri" w:hAnsi="Times New Roman" w:cs="Times New Roman"/>
          <w:color w:val="000000" w:themeColor="text1"/>
          <w:lang w:val="ru-RU" w:eastAsia="ar-SA" w:bidi="ar-SA"/>
        </w:rPr>
        <w:t xml:space="preserve"> про </w:t>
      </w:r>
      <w:proofErr w:type="spellStart"/>
      <w:r w:rsidRPr="00D53EE5">
        <w:rPr>
          <w:rFonts w:ascii="Times New Roman" w:eastAsia="Calibri" w:hAnsi="Times New Roman" w:cs="Times New Roman"/>
          <w:color w:val="000000" w:themeColor="text1"/>
          <w:lang w:val="ru-RU" w:eastAsia="ar-SA" w:bidi="ar-SA"/>
        </w:rPr>
        <w:t>усунення</w:t>
      </w:r>
      <w:proofErr w:type="spellEnd"/>
      <w:r w:rsidRPr="00D53EE5">
        <w:rPr>
          <w:rFonts w:ascii="Times New Roman" w:eastAsia="Calibri" w:hAnsi="Times New Roman" w:cs="Times New Roman"/>
          <w:color w:val="000000" w:themeColor="text1"/>
          <w:lang w:val="ru-RU" w:eastAsia="ar-SA" w:bidi="ar-SA"/>
        </w:rPr>
        <w:t xml:space="preserve"> </w:t>
      </w:r>
      <w:proofErr w:type="spellStart"/>
      <w:r w:rsidRPr="00D53EE5">
        <w:rPr>
          <w:rFonts w:ascii="Times New Roman" w:eastAsia="Calibri" w:hAnsi="Times New Roman" w:cs="Times New Roman"/>
          <w:color w:val="000000" w:themeColor="text1"/>
          <w:lang w:val="ru-RU" w:eastAsia="ar-SA" w:bidi="ar-SA"/>
        </w:rPr>
        <w:t>дефектів</w:t>
      </w:r>
      <w:proofErr w:type="spellEnd"/>
      <w:r w:rsidRPr="00D53EE5">
        <w:rPr>
          <w:rFonts w:ascii="Times New Roman" w:eastAsia="Calibri" w:hAnsi="Times New Roman" w:cs="Times New Roman"/>
          <w:color w:val="000000" w:themeColor="text1"/>
          <w:lang w:val="ru-RU" w:eastAsia="ar-SA" w:bidi="ar-SA"/>
        </w:rPr>
        <w:t xml:space="preserve"> та </w:t>
      </w:r>
      <w:proofErr w:type="spellStart"/>
      <w:r w:rsidRPr="00D53EE5">
        <w:rPr>
          <w:rFonts w:ascii="Times New Roman" w:eastAsia="Calibri" w:hAnsi="Times New Roman" w:cs="Times New Roman"/>
          <w:color w:val="000000" w:themeColor="text1"/>
          <w:lang w:val="ru-RU" w:eastAsia="ar-SA" w:bidi="ar-SA"/>
        </w:rPr>
        <w:t>недоліків</w:t>
      </w:r>
      <w:proofErr w:type="spellEnd"/>
      <w:r w:rsidRPr="00D53EE5">
        <w:rPr>
          <w:rFonts w:ascii="Times New Roman" w:eastAsia="Calibri" w:hAnsi="Times New Roman" w:cs="Times New Roman"/>
          <w:color w:val="000000" w:themeColor="text1"/>
          <w:lang w:val="ru-RU" w:eastAsia="ar-SA" w:bidi="ar-SA"/>
        </w:rPr>
        <w:t xml:space="preserve"> </w:t>
      </w:r>
      <w:proofErr w:type="spellStart"/>
      <w:r w:rsidRPr="00D53EE5">
        <w:rPr>
          <w:rFonts w:ascii="Times New Roman" w:eastAsia="Calibri" w:hAnsi="Times New Roman" w:cs="Times New Roman"/>
          <w:color w:val="000000" w:themeColor="text1"/>
          <w:lang w:val="ru-RU" w:eastAsia="ar-SA" w:bidi="ar-SA"/>
        </w:rPr>
        <w:t>або</w:t>
      </w:r>
      <w:proofErr w:type="spellEnd"/>
      <w:r w:rsidRPr="00D53EE5">
        <w:rPr>
          <w:rFonts w:ascii="Times New Roman" w:eastAsia="Calibri" w:hAnsi="Times New Roman" w:cs="Times New Roman"/>
          <w:color w:val="000000" w:themeColor="text1"/>
          <w:lang w:val="ru-RU" w:eastAsia="ar-SA" w:bidi="ar-SA"/>
        </w:rPr>
        <w:t xml:space="preserve"> </w:t>
      </w:r>
      <w:proofErr w:type="spellStart"/>
      <w:r w:rsidRPr="00D53EE5">
        <w:rPr>
          <w:rFonts w:ascii="Times New Roman" w:eastAsia="Calibri" w:hAnsi="Times New Roman" w:cs="Times New Roman"/>
          <w:color w:val="000000" w:themeColor="text1"/>
          <w:lang w:val="ru-RU" w:eastAsia="ar-SA" w:bidi="ar-SA"/>
        </w:rPr>
        <w:t>заміни</w:t>
      </w:r>
      <w:proofErr w:type="spellEnd"/>
      <w:r w:rsidRPr="00D53EE5">
        <w:rPr>
          <w:rFonts w:ascii="Times New Roman" w:eastAsia="Calibri" w:hAnsi="Times New Roman" w:cs="Times New Roman"/>
          <w:color w:val="000000" w:themeColor="text1"/>
          <w:lang w:val="ru-RU" w:eastAsia="ar-SA" w:bidi="ar-SA"/>
        </w:rPr>
        <w:t xml:space="preserve"> Товару в </w:t>
      </w:r>
      <w:r w:rsidRPr="00D53EE5">
        <w:rPr>
          <w:rFonts w:ascii="Times New Roman" w:eastAsia="Calibri" w:hAnsi="Times New Roman" w:cs="Times New Roman"/>
          <w:color w:val="auto"/>
          <w:lang w:val="ru-RU" w:eastAsia="ar-SA" w:bidi="ar-SA"/>
        </w:rPr>
        <w:t xml:space="preserve">межах </w:t>
      </w:r>
      <w:proofErr w:type="spellStart"/>
      <w:r w:rsidRPr="00D53EE5">
        <w:rPr>
          <w:rFonts w:ascii="Times New Roman" w:eastAsia="Calibri" w:hAnsi="Times New Roman" w:cs="Times New Roman"/>
          <w:color w:val="auto"/>
          <w:lang w:val="ru-RU" w:eastAsia="ar-SA" w:bidi="ar-SA"/>
        </w:rPr>
        <w:t>гарантійного</w:t>
      </w:r>
      <w:proofErr w:type="spellEnd"/>
      <w:r w:rsidRPr="00D53EE5">
        <w:rPr>
          <w:rFonts w:ascii="Times New Roman" w:eastAsia="Calibri" w:hAnsi="Times New Roman" w:cs="Times New Roman"/>
          <w:color w:val="auto"/>
          <w:lang w:val="ru-RU" w:eastAsia="ar-SA" w:bidi="ar-SA"/>
        </w:rPr>
        <w:t xml:space="preserve"> строку, </w:t>
      </w:r>
      <w:proofErr w:type="spellStart"/>
      <w:r w:rsidRPr="00D53EE5">
        <w:rPr>
          <w:rFonts w:ascii="Times New Roman" w:eastAsia="Calibri" w:hAnsi="Times New Roman" w:cs="Times New Roman"/>
          <w:color w:val="auto"/>
          <w:lang w:val="ru-RU" w:eastAsia="ar-SA" w:bidi="ar-SA"/>
        </w:rPr>
        <w:t>Постачальник</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має</w:t>
      </w:r>
      <w:proofErr w:type="spellEnd"/>
      <w:r w:rsidRPr="00D53EE5">
        <w:rPr>
          <w:rFonts w:ascii="Times New Roman" w:eastAsia="Calibri" w:hAnsi="Times New Roman" w:cs="Times New Roman"/>
          <w:color w:val="auto"/>
          <w:lang w:val="ru-RU" w:eastAsia="ar-SA" w:bidi="ar-SA"/>
        </w:rPr>
        <w:t xml:space="preserve"> провести </w:t>
      </w:r>
      <w:proofErr w:type="spellStart"/>
      <w:r w:rsidRPr="00D53EE5">
        <w:rPr>
          <w:rFonts w:ascii="Times New Roman" w:eastAsia="Calibri" w:hAnsi="Times New Roman" w:cs="Times New Roman"/>
          <w:color w:val="auto"/>
          <w:lang w:val="ru-RU" w:eastAsia="ar-SA" w:bidi="ar-SA"/>
        </w:rPr>
        <w:t>усунення</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дефектів</w:t>
      </w:r>
      <w:proofErr w:type="spellEnd"/>
      <w:r w:rsidRPr="00D53EE5">
        <w:rPr>
          <w:rFonts w:ascii="Times New Roman" w:eastAsia="Calibri" w:hAnsi="Times New Roman" w:cs="Times New Roman"/>
          <w:color w:val="auto"/>
          <w:lang w:val="ru-RU" w:eastAsia="ar-SA" w:bidi="ar-SA"/>
        </w:rPr>
        <w:t xml:space="preserve"> та </w:t>
      </w:r>
      <w:proofErr w:type="spellStart"/>
      <w:r w:rsidRPr="00D53EE5">
        <w:rPr>
          <w:rFonts w:ascii="Times New Roman" w:eastAsia="Calibri" w:hAnsi="Times New Roman" w:cs="Times New Roman"/>
          <w:color w:val="auto"/>
          <w:lang w:val="ru-RU" w:eastAsia="ar-SA" w:bidi="ar-SA"/>
        </w:rPr>
        <w:t>недоліків</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або</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заміни</w:t>
      </w:r>
      <w:proofErr w:type="spellEnd"/>
      <w:r w:rsidRPr="00D53EE5">
        <w:rPr>
          <w:rFonts w:ascii="Times New Roman" w:eastAsia="Calibri" w:hAnsi="Times New Roman" w:cs="Times New Roman"/>
          <w:color w:val="auto"/>
          <w:lang w:val="ru-RU" w:eastAsia="ar-SA" w:bidi="ar-SA"/>
        </w:rPr>
        <w:t xml:space="preserve"> </w:t>
      </w:r>
      <w:proofErr w:type="gramStart"/>
      <w:r w:rsidRPr="00D53EE5">
        <w:rPr>
          <w:rFonts w:ascii="Times New Roman" w:eastAsia="Calibri" w:hAnsi="Times New Roman" w:cs="Times New Roman"/>
          <w:color w:val="auto"/>
          <w:lang w:val="ru-RU" w:eastAsia="ar-SA" w:bidi="ar-SA"/>
        </w:rPr>
        <w:t xml:space="preserve">Товару  </w:t>
      </w:r>
      <w:proofErr w:type="spellStart"/>
      <w:r w:rsidRPr="00D53EE5">
        <w:rPr>
          <w:rFonts w:ascii="Times New Roman" w:eastAsia="Calibri" w:hAnsi="Times New Roman" w:cs="Times New Roman"/>
          <w:color w:val="auto"/>
          <w:lang w:val="ru-RU" w:eastAsia="ar-SA" w:bidi="ar-SA"/>
        </w:rPr>
        <w:t>протягом</w:t>
      </w:r>
      <w:proofErr w:type="spellEnd"/>
      <w:proofErr w:type="gramEnd"/>
      <w:r w:rsidRPr="00D53EE5">
        <w:rPr>
          <w:rFonts w:ascii="Times New Roman" w:eastAsia="Calibri" w:hAnsi="Times New Roman" w:cs="Times New Roman"/>
          <w:color w:val="auto"/>
          <w:lang w:val="ru-RU" w:eastAsia="ar-SA" w:bidi="ar-SA"/>
        </w:rPr>
        <w:t xml:space="preserve"> 20 </w:t>
      </w:r>
      <w:proofErr w:type="spellStart"/>
      <w:r w:rsidRPr="00D53EE5">
        <w:rPr>
          <w:rFonts w:ascii="Times New Roman" w:eastAsia="Calibri" w:hAnsi="Times New Roman" w:cs="Times New Roman"/>
          <w:color w:val="auto"/>
          <w:lang w:val="ru-RU" w:eastAsia="ar-SA" w:bidi="ar-SA"/>
        </w:rPr>
        <w:t>календарних</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днів</w:t>
      </w:r>
      <w:proofErr w:type="spellEnd"/>
      <w:r w:rsidRPr="00D53EE5">
        <w:rPr>
          <w:rFonts w:ascii="Times New Roman" w:eastAsia="Calibri" w:hAnsi="Times New Roman" w:cs="Times New Roman"/>
          <w:color w:val="auto"/>
          <w:lang w:val="ru-RU" w:eastAsia="ar-SA" w:bidi="ar-SA"/>
        </w:rPr>
        <w:t xml:space="preserve"> з моменту </w:t>
      </w:r>
      <w:proofErr w:type="spellStart"/>
      <w:r w:rsidRPr="00D53EE5">
        <w:rPr>
          <w:rFonts w:ascii="Times New Roman" w:eastAsia="Calibri" w:hAnsi="Times New Roman" w:cs="Times New Roman"/>
          <w:color w:val="auto"/>
          <w:lang w:val="ru-RU" w:eastAsia="ar-SA" w:bidi="ar-SA"/>
        </w:rPr>
        <w:t>виявлення</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недоліків</w:t>
      </w:r>
      <w:proofErr w:type="spellEnd"/>
      <w:r w:rsidRPr="00D53EE5">
        <w:rPr>
          <w:rFonts w:ascii="Times New Roman" w:eastAsia="Calibri" w:hAnsi="Times New Roman" w:cs="Times New Roman"/>
          <w:color w:val="auto"/>
          <w:lang w:val="ru-RU" w:eastAsia="ar-SA" w:bidi="ar-SA"/>
        </w:rPr>
        <w:t xml:space="preserve"> та </w:t>
      </w:r>
      <w:proofErr w:type="spellStart"/>
      <w:r w:rsidRPr="00D53EE5">
        <w:rPr>
          <w:rFonts w:ascii="Times New Roman" w:eastAsia="Calibri" w:hAnsi="Times New Roman" w:cs="Times New Roman"/>
          <w:color w:val="auto"/>
          <w:lang w:val="ru-RU" w:eastAsia="ar-SA" w:bidi="ar-SA"/>
        </w:rPr>
        <w:t>дефектів</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визначених</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дефектним</w:t>
      </w:r>
      <w:proofErr w:type="spellEnd"/>
      <w:r w:rsidRPr="00D53EE5">
        <w:rPr>
          <w:rFonts w:ascii="Times New Roman" w:eastAsia="Calibri" w:hAnsi="Times New Roman" w:cs="Times New Roman"/>
          <w:color w:val="auto"/>
          <w:lang w:val="ru-RU" w:eastAsia="ar-SA" w:bidi="ar-SA"/>
        </w:rPr>
        <w:t xml:space="preserve"> актом, </w:t>
      </w:r>
      <w:proofErr w:type="spellStart"/>
      <w:r w:rsidRPr="00D53EE5">
        <w:rPr>
          <w:rFonts w:ascii="Times New Roman" w:eastAsia="Calibri" w:hAnsi="Times New Roman" w:cs="Times New Roman"/>
          <w:color w:val="auto"/>
          <w:lang w:val="ru-RU" w:eastAsia="ar-SA" w:bidi="ar-SA"/>
        </w:rPr>
        <w:t>складеним</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уповноваженими</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представниками</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Сторін</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або</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одностороннім</w:t>
      </w:r>
      <w:proofErr w:type="spellEnd"/>
      <w:r w:rsidRPr="00D53EE5">
        <w:rPr>
          <w:rFonts w:ascii="Times New Roman" w:eastAsia="Calibri" w:hAnsi="Times New Roman" w:cs="Times New Roman"/>
          <w:color w:val="auto"/>
          <w:lang w:val="ru-RU" w:eastAsia="ar-SA" w:bidi="ar-SA"/>
        </w:rPr>
        <w:t xml:space="preserve"> актом </w:t>
      </w:r>
      <w:proofErr w:type="spellStart"/>
      <w:r w:rsidRPr="00D53EE5">
        <w:rPr>
          <w:rFonts w:ascii="Times New Roman" w:eastAsia="Calibri" w:hAnsi="Times New Roman" w:cs="Times New Roman"/>
          <w:color w:val="auto"/>
          <w:lang w:val="ru-RU" w:eastAsia="ar-SA" w:bidi="ar-SA"/>
        </w:rPr>
        <w:t>Покупця</w:t>
      </w:r>
      <w:proofErr w:type="spellEnd"/>
      <w:r w:rsidRPr="00D53EE5">
        <w:rPr>
          <w:rFonts w:ascii="Times New Roman" w:eastAsia="Calibri" w:hAnsi="Times New Roman" w:cs="Times New Roman"/>
          <w:color w:val="auto"/>
          <w:lang w:val="ru-RU" w:eastAsia="ar-SA" w:bidi="ar-SA"/>
        </w:rPr>
        <w:t xml:space="preserve">, у </w:t>
      </w:r>
      <w:proofErr w:type="spellStart"/>
      <w:r w:rsidRPr="00D53EE5">
        <w:rPr>
          <w:rFonts w:ascii="Times New Roman" w:eastAsia="Calibri" w:hAnsi="Times New Roman" w:cs="Times New Roman"/>
          <w:color w:val="auto"/>
          <w:lang w:val="ru-RU" w:eastAsia="ar-SA" w:bidi="ar-SA"/>
        </w:rPr>
        <w:t>разі</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неприбуття</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представника</w:t>
      </w:r>
      <w:proofErr w:type="spellEnd"/>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Постачальника</w:t>
      </w:r>
      <w:proofErr w:type="spellEnd"/>
      <w:r w:rsidRPr="00D53EE5">
        <w:rPr>
          <w:rFonts w:ascii="Times New Roman" w:eastAsia="Calibri" w:hAnsi="Times New Roman" w:cs="Times New Roman"/>
          <w:color w:val="auto"/>
          <w:lang w:val="ru-RU" w:eastAsia="ar-SA" w:bidi="ar-SA"/>
        </w:rPr>
        <w:t xml:space="preserve"> у </w:t>
      </w:r>
      <w:proofErr w:type="spellStart"/>
      <w:r w:rsidRPr="00D53EE5">
        <w:rPr>
          <w:rFonts w:ascii="Times New Roman" w:eastAsia="Calibri" w:hAnsi="Times New Roman" w:cs="Times New Roman"/>
          <w:color w:val="auto"/>
          <w:lang w:val="ru-RU" w:eastAsia="ar-SA" w:bidi="ar-SA"/>
        </w:rPr>
        <w:t>вказаний</w:t>
      </w:r>
      <w:proofErr w:type="spellEnd"/>
      <w:r w:rsidRPr="00D53EE5">
        <w:rPr>
          <w:rFonts w:ascii="Times New Roman" w:eastAsia="Calibri" w:hAnsi="Times New Roman" w:cs="Times New Roman"/>
          <w:color w:val="auto"/>
          <w:lang w:val="ru-RU" w:eastAsia="ar-SA" w:bidi="ar-SA"/>
        </w:rPr>
        <w:t xml:space="preserve"> в п. 6.</w:t>
      </w:r>
      <w:r w:rsidR="00B83FEA">
        <w:rPr>
          <w:rFonts w:ascii="Times New Roman" w:eastAsia="Calibri" w:hAnsi="Times New Roman" w:cs="Times New Roman"/>
          <w:color w:val="auto"/>
          <w:lang w:val="ru-RU" w:eastAsia="ar-SA" w:bidi="ar-SA"/>
        </w:rPr>
        <w:t>3</w:t>
      </w:r>
      <w:r w:rsidRPr="00D53EE5">
        <w:rPr>
          <w:rFonts w:ascii="Times New Roman" w:eastAsia="Calibri" w:hAnsi="Times New Roman" w:cs="Times New Roman"/>
          <w:color w:val="auto"/>
          <w:lang w:val="ru-RU" w:eastAsia="ar-SA" w:bidi="ar-SA"/>
        </w:rPr>
        <w:t xml:space="preserve">. </w:t>
      </w:r>
      <w:proofErr w:type="spellStart"/>
      <w:r w:rsidRPr="00D53EE5">
        <w:rPr>
          <w:rFonts w:ascii="Times New Roman" w:eastAsia="Calibri" w:hAnsi="Times New Roman" w:cs="Times New Roman"/>
          <w:color w:val="auto"/>
          <w:lang w:val="ru-RU" w:eastAsia="ar-SA" w:bidi="ar-SA"/>
        </w:rPr>
        <w:t>даного</w:t>
      </w:r>
      <w:proofErr w:type="spellEnd"/>
      <w:r w:rsidRPr="00D53EE5">
        <w:rPr>
          <w:rFonts w:ascii="Times New Roman" w:eastAsia="Calibri" w:hAnsi="Times New Roman" w:cs="Times New Roman"/>
          <w:color w:val="auto"/>
          <w:lang w:val="ru-RU" w:eastAsia="ar-SA" w:bidi="ar-SA"/>
        </w:rPr>
        <w:t xml:space="preserve"> Договору строк. </w:t>
      </w:r>
      <w:r w:rsidRPr="00386993">
        <w:rPr>
          <w:rFonts w:ascii="Times New Roman" w:eastAsia="Calibri" w:hAnsi="Times New Roman" w:cs="Times New Roman"/>
          <w:color w:val="auto"/>
          <w:lang w:val="ru-RU" w:eastAsia="ar-SA" w:bidi="ar-SA"/>
        </w:rPr>
        <w:t xml:space="preserve">У </w:t>
      </w:r>
      <w:proofErr w:type="spellStart"/>
      <w:r w:rsidRPr="00386993">
        <w:rPr>
          <w:rFonts w:ascii="Times New Roman" w:eastAsia="Calibri" w:hAnsi="Times New Roman" w:cs="Times New Roman"/>
          <w:color w:val="auto"/>
          <w:lang w:val="ru-RU" w:eastAsia="ar-SA" w:bidi="ar-SA"/>
        </w:rPr>
        <w:t>разі</w:t>
      </w:r>
      <w:proofErr w:type="spellEnd"/>
      <w:r w:rsidRPr="00386993">
        <w:rPr>
          <w:rFonts w:ascii="Times New Roman" w:eastAsia="Calibri" w:hAnsi="Times New Roman" w:cs="Times New Roman"/>
          <w:color w:val="auto"/>
          <w:lang w:val="ru-RU" w:eastAsia="ar-SA" w:bidi="ar-SA"/>
        </w:rPr>
        <w:t xml:space="preserve"> </w:t>
      </w:r>
      <w:proofErr w:type="spellStart"/>
      <w:r w:rsidRPr="00386993">
        <w:rPr>
          <w:rFonts w:ascii="Times New Roman" w:eastAsia="Calibri" w:hAnsi="Times New Roman" w:cs="Times New Roman"/>
          <w:color w:val="auto"/>
          <w:lang w:val="ru-RU" w:eastAsia="ar-SA" w:bidi="ar-SA"/>
        </w:rPr>
        <w:t>неможливості</w:t>
      </w:r>
      <w:proofErr w:type="spellEnd"/>
      <w:r w:rsidRPr="00386993">
        <w:rPr>
          <w:rFonts w:ascii="Times New Roman" w:eastAsia="Calibri" w:hAnsi="Times New Roman" w:cs="Times New Roman"/>
          <w:color w:val="auto"/>
          <w:lang w:val="ru-RU" w:eastAsia="ar-SA" w:bidi="ar-SA"/>
        </w:rPr>
        <w:t xml:space="preserve"> </w:t>
      </w:r>
      <w:proofErr w:type="spellStart"/>
      <w:r w:rsidRPr="00386993">
        <w:rPr>
          <w:rFonts w:ascii="Times New Roman" w:eastAsia="Calibri" w:hAnsi="Times New Roman" w:cs="Times New Roman"/>
          <w:color w:val="auto"/>
          <w:lang w:val="ru-RU" w:eastAsia="ar-SA" w:bidi="ar-SA"/>
        </w:rPr>
        <w:t>заміни</w:t>
      </w:r>
      <w:proofErr w:type="spellEnd"/>
      <w:r w:rsidRPr="00386993">
        <w:rPr>
          <w:rFonts w:ascii="Times New Roman" w:eastAsia="Calibri" w:hAnsi="Times New Roman" w:cs="Times New Roman"/>
          <w:color w:val="auto"/>
          <w:lang w:val="ru-RU" w:eastAsia="ar-SA" w:bidi="ar-SA"/>
        </w:rPr>
        <w:t xml:space="preserve"> Товару </w:t>
      </w:r>
      <w:proofErr w:type="spellStart"/>
      <w:r w:rsidRPr="00386993">
        <w:rPr>
          <w:rFonts w:ascii="Times New Roman" w:eastAsia="Calibri" w:hAnsi="Times New Roman" w:cs="Times New Roman"/>
          <w:color w:val="auto"/>
          <w:lang w:val="ru-RU" w:eastAsia="ar-SA" w:bidi="ar-SA"/>
        </w:rPr>
        <w:t>Постачальник</w:t>
      </w:r>
      <w:proofErr w:type="spellEnd"/>
      <w:r w:rsidRPr="00386993">
        <w:rPr>
          <w:rFonts w:ascii="Times New Roman" w:eastAsia="Calibri" w:hAnsi="Times New Roman" w:cs="Times New Roman"/>
          <w:color w:val="auto"/>
          <w:lang w:val="ru-RU" w:eastAsia="ar-SA" w:bidi="ar-SA"/>
        </w:rPr>
        <w:t xml:space="preserve"> </w:t>
      </w:r>
      <w:proofErr w:type="spellStart"/>
      <w:r w:rsidRPr="00386993">
        <w:rPr>
          <w:rFonts w:ascii="Times New Roman" w:eastAsia="Calibri" w:hAnsi="Times New Roman" w:cs="Times New Roman"/>
          <w:color w:val="auto"/>
          <w:lang w:val="ru-RU" w:eastAsia="ar-SA" w:bidi="ar-SA"/>
        </w:rPr>
        <w:t>зобов’язується</w:t>
      </w:r>
      <w:proofErr w:type="spellEnd"/>
      <w:r w:rsidRPr="00386993">
        <w:rPr>
          <w:rFonts w:ascii="Times New Roman" w:eastAsia="Calibri" w:hAnsi="Times New Roman" w:cs="Times New Roman"/>
          <w:color w:val="auto"/>
          <w:lang w:val="ru-RU" w:eastAsia="ar-SA" w:bidi="ar-SA"/>
        </w:rPr>
        <w:t xml:space="preserve"> </w:t>
      </w:r>
      <w:proofErr w:type="spellStart"/>
      <w:r w:rsidRPr="00386993">
        <w:rPr>
          <w:rFonts w:ascii="Times New Roman" w:eastAsia="Calibri" w:hAnsi="Times New Roman" w:cs="Times New Roman"/>
          <w:color w:val="auto"/>
          <w:lang w:val="ru-RU" w:eastAsia="ar-SA" w:bidi="ar-SA"/>
        </w:rPr>
        <w:t>повернути</w:t>
      </w:r>
      <w:proofErr w:type="spellEnd"/>
      <w:r w:rsidRPr="00386993">
        <w:rPr>
          <w:rFonts w:ascii="Times New Roman" w:eastAsia="Calibri" w:hAnsi="Times New Roman" w:cs="Times New Roman"/>
          <w:color w:val="auto"/>
          <w:lang w:val="ru-RU" w:eastAsia="ar-SA" w:bidi="ar-SA"/>
        </w:rPr>
        <w:t xml:space="preserve"> </w:t>
      </w:r>
      <w:proofErr w:type="spellStart"/>
      <w:r w:rsidRPr="00386993">
        <w:rPr>
          <w:rFonts w:ascii="Times New Roman" w:eastAsia="Calibri" w:hAnsi="Times New Roman" w:cs="Times New Roman"/>
          <w:color w:val="auto"/>
          <w:lang w:val="ru-RU" w:eastAsia="ar-SA" w:bidi="ar-SA"/>
        </w:rPr>
        <w:t>Покупц</w:t>
      </w:r>
      <w:r>
        <w:rPr>
          <w:rFonts w:ascii="Times New Roman" w:eastAsia="Calibri" w:hAnsi="Times New Roman" w:cs="Times New Roman"/>
          <w:color w:val="auto"/>
          <w:lang w:val="ru-RU" w:eastAsia="ar-SA" w:bidi="ar-SA"/>
        </w:rPr>
        <w:t>ю</w:t>
      </w:r>
      <w:proofErr w:type="spellEnd"/>
      <w:r>
        <w:rPr>
          <w:rFonts w:ascii="Times New Roman" w:eastAsia="Calibri" w:hAnsi="Times New Roman" w:cs="Times New Roman"/>
          <w:color w:val="auto"/>
          <w:lang w:val="ru-RU" w:eastAsia="ar-SA" w:bidi="ar-SA"/>
        </w:rPr>
        <w:t xml:space="preserve"> </w:t>
      </w:r>
      <w:proofErr w:type="spellStart"/>
      <w:r>
        <w:rPr>
          <w:rFonts w:ascii="Times New Roman" w:eastAsia="Calibri" w:hAnsi="Times New Roman" w:cs="Times New Roman"/>
          <w:color w:val="auto"/>
          <w:lang w:val="ru-RU" w:eastAsia="ar-SA" w:bidi="ar-SA"/>
        </w:rPr>
        <w:t>сплачену</w:t>
      </w:r>
      <w:proofErr w:type="spellEnd"/>
      <w:r>
        <w:rPr>
          <w:rFonts w:ascii="Times New Roman" w:eastAsia="Calibri" w:hAnsi="Times New Roman" w:cs="Times New Roman"/>
          <w:color w:val="auto"/>
          <w:lang w:val="ru-RU" w:eastAsia="ar-SA" w:bidi="ar-SA"/>
        </w:rPr>
        <w:t xml:space="preserve"> за </w:t>
      </w:r>
      <w:proofErr w:type="spellStart"/>
      <w:r>
        <w:rPr>
          <w:rFonts w:ascii="Times New Roman" w:eastAsia="Calibri" w:hAnsi="Times New Roman" w:cs="Times New Roman"/>
          <w:color w:val="auto"/>
          <w:lang w:val="ru-RU" w:eastAsia="ar-SA" w:bidi="ar-SA"/>
        </w:rPr>
        <w:t>цей</w:t>
      </w:r>
      <w:proofErr w:type="spellEnd"/>
      <w:r>
        <w:rPr>
          <w:rFonts w:ascii="Times New Roman" w:eastAsia="Calibri" w:hAnsi="Times New Roman" w:cs="Times New Roman"/>
          <w:color w:val="auto"/>
          <w:lang w:val="ru-RU" w:eastAsia="ar-SA" w:bidi="ar-SA"/>
        </w:rPr>
        <w:t xml:space="preserve"> Товар </w:t>
      </w:r>
      <w:proofErr w:type="spellStart"/>
      <w:r>
        <w:rPr>
          <w:rFonts w:ascii="Times New Roman" w:eastAsia="Calibri" w:hAnsi="Times New Roman" w:cs="Times New Roman"/>
          <w:color w:val="auto"/>
          <w:lang w:val="ru-RU" w:eastAsia="ar-SA" w:bidi="ar-SA"/>
        </w:rPr>
        <w:t>грошову</w:t>
      </w:r>
      <w:proofErr w:type="spellEnd"/>
      <w:r w:rsidRPr="00386993">
        <w:rPr>
          <w:rFonts w:ascii="Times New Roman" w:eastAsia="Calibri" w:hAnsi="Times New Roman" w:cs="Times New Roman"/>
          <w:color w:val="auto"/>
          <w:lang w:val="ru-RU" w:eastAsia="ar-SA" w:bidi="ar-SA"/>
        </w:rPr>
        <w:t xml:space="preserve"> суму </w:t>
      </w:r>
      <w:proofErr w:type="spellStart"/>
      <w:r w:rsidRPr="00386993">
        <w:rPr>
          <w:rFonts w:ascii="Times New Roman" w:eastAsia="Calibri" w:hAnsi="Times New Roman" w:cs="Times New Roman"/>
          <w:color w:val="auto"/>
          <w:lang w:val="ru-RU" w:eastAsia="ar-SA" w:bidi="ar-SA"/>
        </w:rPr>
        <w:t>протягом</w:t>
      </w:r>
      <w:proofErr w:type="spellEnd"/>
      <w:r w:rsidRPr="00386993">
        <w:rPr>
          <w:rFonts w:ascii="Times New Roman" w:eastAsia="Calibri" w:hAnsi="Times New Roman" w:cs="Times New Roman"/>
          <w:color w:val="auto"/>
          <w:lang w:val="ru-RU" w:eastAsia="ar-SA" w:bidi="ar-SA"/>
        </w:rPr>
        <w:t xml:space="preserve"> 3-х (</w:t>
      </w:r>
      <w:proofErr w:type="spellStart"/>
      <w:r w:rsidRPr="00386993">
        <w:rPr>
          <w:rFonts w:ascii="Times New Roman" w:eastAsia="Calibri" w:hAnsi="Times New Roman" w:cs="Times New Roman"/>
          <w:color w:val="auto"/>
          <w:lang w:val="ru-RU" w:eastAsia="ar-SA" w:bidi="ar-SA"/>
        </w:rPr>
        <w:t>трьох</w:t>
      </w:r>
      <w:proofErr w:type="spellEnd"/>
      <w:r w:rsidRPr="00386993">
        <w:rPr>
          <w:rFonts w:ascii="Times New Roman" w:eastAsia="Calibri" w:hAnsi="Times New Roman" w:cs="Times New Roman"/>
          <w:color w:val="auto"/>
          <w:lang w:val="ru-RU" w:eastAsia="ar-SA" w:bidi="ar-SA"/>
        </w:rPr>
        <w:t xml:space="preserve">) </w:t>
      </w:r>
      <w:proofErr w:type="spellStart"/>
      <w:r w:rsidRPr="00386993">
        <w:rPr>
          <w:rFonts w:ascii="Times New Roman" w:eastAsia="Calibri" w:hAnsi="Times New Roman" w:cs="Times New Roman"/>
          <w:color w:val="auto"/>
          <w:lang w:val="ru-RU" w:eastAsia="ar-SA" w:bidi="ar-SA"/>
        </w:rPr>
        <w:t>банківських</w:t>
      </w:r>
      <w:proofErr w:type="spellEnd"/>
      <w:r w:rsidRPr="00386993">
        <w:rPr>
          <w:rFonts w:ascii="Times New Roman" w:eastAsia="Calibri" w:hAnsi="Times New Roman" w:cs="Times New Roman"/>
          <w:color w:val="auto"/>
          <w:lang w:val="ru-RU" w:eastAsia="ar-SA" w:bidi="ar-SA"/>
        </w:rPr>
        <w:t xml:space="preserve"> </w:t>
      </w:r>
      <w:proofErr w:type="spellStart"/>
      <w:r w:rsidRPr="00386993">
        <w:rPr>
          <w:rFonts w:ascii="Times New Roman" w:eastAsia="Calibri" w:hAnsi="Times New Roman" w:cs="Times New Roman"/>
          <w:color w:val="auto"/>
          <w:lang w:val="ru-RU" w:eastAsia="ar-SA" w:bidi="ar-SA"/>
        </w:rPr>
        <w:t>днів</w:t>
      </w:r>
      <w:proofErr w:type="spellEnd"/>
      <w:r w:rsidRPr="00386993">
        <w:rPr>
          <w:rFonts w:ascii="Times New Roman" w:eastAsia="Calibri" w:hAnsi="Times New Roman" w:cs="Times New Roman"/>
          <w:color w:val="auto"/>
          <w:lang w:val="ru-RU" w:eastAsia="ar-SA" w:bidi="ar-SA"/>
        </w:rPr>
        <w:t xml:space="preserve"> з моменту </w:t>
      </w:r>
      <w:proofErr w:type="spellStart"/>
      <w:proofErr w:type="gramStart"/>
      <w:r w:rsidRPr="00386993">
        <w:rPr>
          <w:rFonts w:ascii="Times New Roman" w:eastAsia="Calibri" w:hAnsi="Times New Roman" w:cs="Times New Roman"/>
          <w:color w:val="auto"/>
          <w:lang w:val="ru-RU" w:eastAsia="ar-SA" w:bidi="ar-SA"/>
        </w:rPr>
        <w:t>отримання</w:t>
      </w:r>
      <w:proofErr w:type="spellEnd"/>
      <w:r w:rsidRPr="00386993">
        <w:rPr>
          <w:rFonts w:ascii="Times New Roman" w:eastAsia="Calibri" w:hAnsi="Times New Roman" w:cs="Times New Roman"/>
          <w:color w:val="auto"/>
          <w:lang w:val="ru-RU" w:eastAsia="ar-SA" w:bidi="ar-SA"/>
        </w:rPr>
        <w:t xml:space="preserve">  </w:t>
      </w:r>
      <w:proofErr w:type="spellStart"/>
      <w:r w:rsidRPr="00386993">
        <w:rPr>
          <w:rFonts w:ascii="Times New Roman" w:eastAsia="Calibri" w:hAnsi="Times New Roman" w:cs="Times New Roman"/>
          <w:color w:val="auto"/>
          <w:lang w:val="ru-RU" w:eastAsia="ar-SA" w:bidi="ar-SA"/>
        </w:rPr>
        <w:t>вимоги</w:t>
      </w:r>
      <w:proofErr w:type="spellEnd"/>
      <w:proofErr w:type="gramEnd"/>
      <w:r w:rsidRPr="00386993">
        <w:rPr>
          <w:rFonts w:ascii="Times New Roman" w:eastAsia="Calibri" w:hAnsi="Times New Roman" w:cs="Times New Roman"/>
          <w:color w:val="auto"/>
          <w:lang w:val="ru-RU" w:eastAsia="ar-SA" w:bidi="ar-SA"/>
        </w:rPr>
        <w:t xml:space="preserve"> </w:t>
      </w:r>
      <w:proofErr w:type="spellStart"/>
      <w:r w:rsidRPr="00386993">
        <w:rPr>
          <w:rFonts w:ascii="Times New Roman" w:eastAsia="Calibri" w:hAnsi="Times New Roman" w:cs="Times New Roman"/>
          <w:color w:val="auto"/>
          <w:lang w:val="ru-RU" w:eastAsia="ar-SA" w:bidi="ar-SA"/>
        </w:rPr>
        <w:t>Покупця</w:t>
      </w:r>
      <w:proofErr w:type="spellEnd"/>
    </w:p>
    <w:p w:rsidR="00295A9D" w:rsidRDefault="00295A9D" w:rsidP="00C82DEC">
      <w:pPr>
        <w:spacing w:line="240" w:lineRule="auto"/>
        <w:jc w:val="both"/>
        <w:rPr>
          <w:rFonts w:ascii="Times New Roman" w:eastAsia="Calibri" w:hAnsi="Times New Roman" w:cs="Times New Roman"/>
          <w:color w:val="auto"/>
          <w:lang w:val="ru-RU" w:eastAsia="ar-SA" w:bidi="ar-SA"/>
        </w:rPr>
      </w:pPr>
    </w:p>
    <w:p w:rsidR="00081838" w:rsidRDefault="00081838" w:rsidP="00C82DEC">
      <w:pPr>
        <w:spacing w:line="240" w:lineRule="auto"/>
        <w:jc w:val="both"/>
        <w:rPr>
          <w:rFonts w:ascii="Times New Roman" w:eastAsia="Calibri" w:hAnsi="Times New Roman" w:cs="Times New Roman"/>
          <w:color w:val="auto"/>
          <w:lang w:val="ru-RU" w:eastAsia="ar-SA" w:bidi="ar-SA"/>
        </w:rPr>
      </w:pPr>
    </w:p>
    <w:p w:rsidR="00081838" w:rsidRPr="00386993" w:rsidRDefault="00081838" w:rsidP="00C82DEC">
      <w:pPr>
        <w:spacing w:line="240" w:lineRule="auto"/>
        <w:jc w:val="both"/>
        <w:rPr>
          <w:rFonts w:ascii="Times New Roman" w:eastAsia="Calibri" w:hAnsi="Times New Roman" w:cs="Times New Roman"/>
          <w:color w:val="auto"/>
          <w:lang w:val="ru-RU" w:eastAsia="ar-SA" w:bidi="ar-SA"/>
        </w:rPr>
      </w:pPr>
    </w:p>
    <w:p w:rsidR="00C82DEC" w:rsidRPr="00386993" w:rsidRDefault="00C82DEC" w:rsidP="00C82DEC">
      <w:pPr>
        <w:shd w:val="clear" w:color="auto" w:fill="FFFFFF"/>
        <w:ind w:right="-23"/>
        <w:contextualSpacing/>
        <w:jc w:val="center"/>
        <w:outlineLvl w:val="0"/>
        <w:rPr>
          <w:rFonts w:ascii="Times New Roman" w:hAnsi="Times New Roman" w:cs="Times New Roman"/>
          <w:b/>
          <w:bCs/>
          <w:color w:val="000000"/>
        </w:rPr>
      </w:pPr>
      <w:r w:rsidRPr="00386993">
        <w:rPr>
          <w:rFonts w:ascii="Times New Roman" w:hAnsi="Times New Roman" w:cs="Times New Roman"/>
          <w:b/>
          <w:bCs/>
          <w:color w:val="000000"/>
        </w:rPr>
        <w:t>7. ВІДПОВІДАЛЬНІСТЬ СТОРІН</w:t>
      </w:r>
    </w:p>
    <w:p w:rsidR="00C82DEC" w:rsidRPr="00386993" w:rsidRDefault="00C82DEC" w:rsidP="00C82DEC">
      <w:pPr>
        <w:spacing w:line="240" w:lineRule="auto"/>
        <w:jc w:val="both"/>
        <w:rPr>
          <w:rFonts w:ascii="Times New Roman" w:eastAsia="Calibri" w:hAnsi="Times New Roman" w:cs="Times New Roman"/>
          <w:color w:val="auto"/>
          <w:spacing w:val="-1"/>
          <w:lang w:eastAsia="en-US" w:bidi="ar-SA"/>
        </w:rPr>
      </w:pPr>
      <w:r w:rsidRPr="00386993">
        <w:rPr>
          <w:rFonts w:ascii="Times New Roman" w:eastAsia="Calibri" w:hAnsi="Times New Roman" w:cs="Times New Roman"/>
          <w:color w:val="auto"/>
          <w:lang w:eastAsia="en-US" w:bidi="ar-SA"/>
        </w:rPr>
        <w:t xml:space="preserve">7.1. У випадку невиконання або неналежного виконання зобов'язання, що виникає з цього </w:t>
      </w:r>
      <w:r w:rsidRPr="00386993">
        <w:rPr>
          <w:rFonts w:ascii="Times New Roman" w:eastAsia="Calibri" w:hAnsi="Times New Roman" w:cs="Times New Roman"/>
          <w:color w:val="auto"/>
          <w:spacing w:val="1"/>
          <w:lang w:eastAsia="en-US" w:bidi="ar-SA"/>
        </w:rPr>
        <w:t xml:space="preserve">Договору, Сторона несе відповідальність, визначену </w:t>
      </w:r>
      <w:r w:rsidRPr="00386993">
        <w:rPr>
          <w:rFonts w:ascii="Times New Roman" w:eastAsia="Calibri" w:hAnsi="Times New Roman" w:cs="Times New Roman"/>
          <w:color w:val="auto"/>
          <w:spacing w:val="-1"/>
          <w:lang w:eastAsia="en-US" w:bidi="ar-SA"/>
        </w:rPr>
        <w:t>цим Договором та чинним законодавством України.</w:t>
      </w:r>
    </w:p>
    <w:p w:rsidR="00C82DEC" w:rsidRPr="00386993" w:rsidRDefault="00C82DEC" w:rsidP="00C82DEC">
      <w:pPr>
        <w:spacing w:line="240" w:lineRule="auto"/>
        <w:jc w:val="both"/>
        <w:rPr>
          <w:rFonts w:ascii="Times New Roman" w:eastAsia="Calibri" w:hAnsi="Times New Roman" w:cs="Times New Roman"/>
          <w:bCs/>
          <w:color w:val="auto"/>
          <w:lang w:eastAsia="en-US" w:bidi="ar-SA"/>
        </w:rPr>
      </w:pPr>
      <w:r w:rsidRPr="00386993">
        <w:rPr>
          <w:rFonts w:ascii="Times New Roman" w:eastAsia="Calibri" w:hAnsi="Times New Roman" w:cs="Times New Roman"/>
          <w:color w:val="auto"/>
          <w:lang w:eastAsia="en-US" w:bidi="ar-SA"/>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rFonts w:ascii="Times New Roman" w:eastAsia="Calibri" w:hAnsi="Times New Roman" w:cs="Times New Roman"/>
          <w:color w:val="000000"/>
          <w:spacing w:val="3"/>
          <w:shd w:val="clear" w:color="auto" w:fill="FFFFFF"/>
          <w:lang w:eastAsia="ru-RU" w:bidi="ar-SA"/>
        </w:rPr>
        <w:t>здійснювати наступні поставки Товару, до моменту повної оплати заборгованості Покупцем.</w:t>
      </w:r>
    </w:p>
    <w:p w:rsidR="00C82DEC" w:rsidRPr="00386993" w:rsidRDefault="00C82DEC" w:rsidP="00C82DEC">
      <w:pPr>
        <w:spacing w:line="240" w:lineRule="auto"/>
        <w:jc w:val="both"/>
        <w:rPr>
          <w:rFonts w:ascii="Times New Roman" w:eastAsia="Calibri" w:hAnsi="Times New Roman" w:cs="Times New Roman"/>
          <w:color w:val="auto"/>
          <w:lang w:eastAsia="ru-RU" w:bidi="ar-SA"/>
        </w:rPr>
      </w:pPr>
      <w:r w:rsidRPr="00386993">
        <w:rPr>
          <w:rFonts w:ascii="Times New Roman" w:eastAsia="Calibri" w:hAnsi="Times New Roman" w:cs="Times New Roman"/>
          <w:color w:val="auto"/>
          <w:spacing w:val="3"/>
          <w:lang w:eastAsia="en-US" w:bidi="ar-SA"/>
        </w:rPr>
        <w:t xml:space="preserve">7.3. </w:t>
      </w:r>
      <w:r w:rsidRPr="00386993">
        <w:rPr>
          <w:rFonts w:ascii="Times New Roman" w:eastAsia="Calibri" w:hAnsi="Times New Roman" w:cs="Times New Roman"/>
          <w:color w:val="auto"/>
          <w:lang w:eastAsia="en-US" w:bidi="ar-SA"/>
        </w:rPr>
        <w:t xml:space="preserve"> </w:t>
      </w:r>
      <w:r w:rsidRPr="00386993">
        <w:rPr>
          <w:rFonts w:ascii="Times New Roman" w:eastAsia="Calibri" w:hAnsi="Times New Roman" w:cs="Times New Roman"/>
          <w:color w:val="auto"/>
          <w:lang w:eastAsia="ru-RU" w:bidi="ar-SA"/>
        </w:rPr>
        <w:t xml:space="preserve">У разі порушення строків поставки Товару Постачальник  сплачує Покупцю  </w:t>
      </w:r>
      <w:r w:rsidRPr="00386993">
        <w:rPr>
          <w:rFonts w:ascii="Times New Roman" w:eastAsia="Calibri" w:hAnsi="Times New Roman" w:cs="Times New Roman"/>
          <w:color w:val="auto"/>
          <w:lang w:eastAsia="en-US" w:bidi="ar-SA"/>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386993">
        <w:rPr>
          <w:rFonts w:ascii="Times New Roman" w:eastAsia="Calibri" w:hAnsi="Times New Roman" w:cs="Times New Roman"/>
          <w:color w:val="auto"/>
          <w:lang w:eastAsia="ru-RU" w:bidi="ar-SA"/>
        </w:rPr>
        <w:t xml:space="preserve"> від вартості непоставленого Товару за кожен наступний день такого прострочення.</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7.5. У разі поставки товарів неналежної якості Покупець має право стягнути з Постачальника штраф у розмірі </w:t>
      </w:r>
      <w:r w:rsidRPr="00386993">
        <w:rPr>
          <w:rFonts w:ascii="Times New Roman" w:eastAsia="Calibri" w:hAnsi="Times New Roman" w:cs="Times New Roman"/>
          <w:color w:val="auto"/>
          <w:shd w:val="clear" w:color="auto" w:fill="FFFFFF"/>
          <w:lang w:eastAsia="en-US" w:bidi="ar-SA"/>
        </w:rPr>
        <w:t>20%</w:t>
      </w:r>
      <w:r w:rsidRPr="00386993">
        <w:rPr>
          <w:rFonts w:ascii="Times New Roman" w:eastAsia="Calibri" w:hAnsi="Times New Roman" w:cs="Times New Roman"/>
          <w:color w:val="auto"/>
          <w:lang w:eastAsia="en-US" w:bidi="ar-SA"/>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7.6. Сторони погодили, що Покупець має право на застосування такої </w:t>
      </w:r>
      <w:proofErr w:type="spellStart"/>
      <w:r w:rsidRPr="00386993">
        <w:rPr>
          <w:rFonts w:ascii="Times New Roman" w:eastAsia="Calibri" w:hAnsi="Times New Roman" w:cs="Times New Roman"/>
          <w:color w:val="auto"/>
          <w:lang w:eastAsia="en-US" w:bidi="ar-SA"/>
        </w:rPr>
        <w:t>оперативно</w:t>
      </w:r>
      <w:proofErr w:type="spellEnd"/>
      <w:r w:rsidRPr="00386993">
        <w:rPr>
          <w:rFonts w:ascii="Times New Roman" w:eastAsia="Calibri" w:hAnsi="Times New Roman" w:cs="Times New Roman"/>
          <w:color w:val="auto"/>
          <w:lang w:eastAsia="en-US" w:bidi="ar-SA"/>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rFonts w:ascii="Times New Roman" w:eastAsia="Calibri" w:hAnsi="Times New Roman" w:cs="Times New Roman"/>
          <w:color w:val="auto"/>
          <w:lang w:eastAsia="en-US" w:bidi="ar-SA"/>
        </w:rPr>
        <w:t>Оперативно</w:t>
      </w:r>
      <w:proofErr w:type="spellEnd"/>
      <w:r w:rsidRPr="00386993">
        <w:rPr>
          <w:rFonts w:ascii="Times New Roman" w:eastAsia="Calibri" w:hAnsi="Times New Roman" w:cs="Times New Roman"/>
          <w:color w:val="auto"/>
          <w:lang w:eastAsia="en-US" w:bidi="ar-SA"/>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w:t>
      </w:r>
      <w:r w:rsidRPr="00386993">
        <w:rPr>
          <w:rFonts w:ascii="Times New Roman" w:eastAsia="Calibri" w:hAnsi="Times New Roman" w:cs="Times New Roman"/>
          <w:color w:val="auto"/>
          <w:lang w:eastAsia="en-US" w:bidi="ar-SA"/>
        </w:rPr>
        <w:tab/>
        <w:t>прострочення виконання зобов'язання щодо поставки товару на  строк більш ніж 2(ох) календарних днів;</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 поставка товару, який не відповідає фізико-механічним властивостям товару;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w:t>
      </w:r>
      <w:r w:rsidRPr="00386993">
        <w:rPr>
          <w:rFonts w:ascii="Times New Roman" w:eastAsia="Calibri" w:hAnsi="Times New Roman" w:cs="Times New Roman"/>
          <w:color w:val="auto"/>
          <w:lang w:eastAsia="en-US" w:bidi="ar-SA"/>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rFonts w:ascii="Times New Roman" w:eastAsia="Calibri" w:hAnsi="Times New Roman" w:cs="Times New Roman"/>
          <w:color w:val="auto"/>
          <w:lang w:eastAsia="en-US" w:bidi="ar-SA"/>
        </w:rPr>
        <w:t>оперативно</w:t>
      </w:r>
      <w:proofErr w:type="spellEnd"/>
      <w:r w:rsidRPr="00386993">
        <w:rPr>
          <w:rFonts w:ascii="Times New Roman" w:eastAsia="Calibri" w:hAnsi="Times New Roman" w:cs="Times New Roman"/>
          <w:color w:val="auto"/>
          <w:lang w:eastAsia="en-US" w:bidi="ar-SA"/>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У разі прийняття Покупцем рішення про застосування </w:t>
      </w:r>
      <w:proofErr w:type="spellStart"/>
      <w:r w:rsidRPr="00386993">
        <w:rPr>
          <w:rFonts w:ascii="Times New Roman" w:eastAsia="Calibri" w:hAnsi="Times New Roman" w:cs="Times New Roman"/>
          <w:color w:val="auto"/>
          <w:lang w:eastAsia="en-US" w:bidi="ar-SA"/>
        </w:rPr>
        <w:t>оперативно</w:t>
      </w:r>
      <w:proofErr w:type="spellEnd"/>
      <w:r w:rsidRPr="00386993">
        <w:rPr>
          <w:rFonts w:ascii="Times New Roman" w:eastAsia="Calibri" w:hAnsi="Times New Roman" w:cs="Times New Roman"/>
          <w:color w:val="auto"/>
          <w:lang w:eastAsia="en-US" w:bidi="ar-SA"/>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Термін, на який застосовується </w:t>
      </w:r>
      <w:proofErr w:type="spellStart"/>
      <w:r w:rsidRPr="00386993">
        <w:rPr>
          <w:rFonts w:ascii="Times New Roman" w:eastAsia="Calibri" w:hAnsi="Times New Roman" w:cs="Times New Roman"/>
          <w:color w:val="auto"/>
          <w:lang w:eastAsia="en-US" w:bidi="ar-SA"/>
        </w:rPr>
        <w:t>оперативно</w:t>
      </w:r>
      <w:proofErr w:type="spellEnd"/>
      <w:r w:rsidRPr="00386993">
        <w:rPr>
          <w:rFonts w:ascii="Times New Roman" w:eastAsia="Calibri" w:hAnsi="Times New Roman" w:cs="Times New Roman"/>
          <w:color w:val="auto"/>
          <w:lang w:eastAsia="en-US" w:bidi="ar-SA"/>
        </w:rPr>
        <w:t>-господарська санкція, становить 12 календарних місяців, з дати направлення повідомлення Постачальнику про її застосування.</w:t>
      </w:r>
    </w:p>
    <w:p w:rsidR="00C82DEC" w:rsidRPr="00386993" w:rsidRDefault="00C82DEC" w:rsidP="00C82DEC">
      <w:pPr>
        <w:shd w:val="clear" w:color="auto" w:fill="FFFFFF"/>
        <w:tabs>
          <w:tab w:val="left" w:pos="1171"/>
        </w:tabs>
        <w:ind w:left="19" w:right="-21" w:firstLine="709"/>
        <w:contextualSpacing/>
        <w:jc w:val="center"/>
        <w:outlineLvl w:val="0"/>
        <w:rPr>
          <w:rFonts w:ascii="Times New Roman" w:hAnsi="Times New Roman" w:cs="Times New Roman"/>
          <w:b/>
          <w:bCs/>
          <w:color w:val="000000"/>
        </w:rPr>
      </w:pPr>
      <w:r w:rsidRPr="00386993">
        <w:rPr>
          <w:rFonts w:ascii="Times New Roman" w:hAnsi="Times New Roman" w:cs="Times New Roman"/>
          <w:b/>
          <w:bCs/>
          <w:color w:val="000000"/>
        </w:rPr>
        <w:t>8. ДІЯ ОБСТАВИН НЕПЕРЕБОРНОЇ СИЛИ</w:t>
      </w:r>
    </w:p>
    <w:p w:rsidR="00C82DEC" w:rsidRPr="00386993" w:rsidRDefault="00C82DEC" w:rsidP="00C82DEC">
      <w:pPr>
        <w:spacing w:line="240" w:lineRule="auto"/>
        <w:jc w:val="both"/>
        <w:rPr>
          <w:rFonts w:ascii="Times New Roman" w:eastAsia="Calibri" w:hAnsi="Times New Roman" w:cs="Times New Roman"/>
          <w:color w:val="auto"/>
          <w:spacing w:val="-8"/>
          <w:lang w:eastAsia="en-US" w:bidi="ar-SA"/>
        </w:rPr>
      </w:pPr>
      <w:r w:rsidRPr="00386993">
        <w:rPr>
          <w:rFonts w:ascii="Times New Roman" w:eastAsia="Calibri" w:hAnsi="Times New Roman" w:cs="Times New Roman"/>
          <w:color w:val="auto"/>
          <w:lang w:eastAsia="en-US" w:bidi="ar-SA"/>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rFonts w:ascii="Times New Roman" w:eastAsia="Calibri" w:hAnsi="Times New Roman" w:cs="Times New Roman"/>
          <w:color w:val="auto"/>
          <w:spacing w:val="1"/>
          <w:lang w:eastAsia="en-US" w:bidi="ar-SA"/>
        </w:rPr>
        <w:t xml:space="preserve">, які </w:t>
      </w:r>
      <w:r w:rsidRPr="00386993">
        <w:rPr>
          <w:rFonts w:ascii="Times New Roman" w:eastAsia="Calibri" w:hAnsi="Times New Roman" w:cs="Times New Roman"/>
          <w:color w:val="212121"/>
          <w:spacing w:val="1"/>
          <w:lang w:eastAsia="en-US" w:bidi="ar-SA"/>
        </w:rPr>
        <w:t xml:space="preserve">не </w:t>
      </w:r>
      <w:r w:rsidRPr="00386993">
        <w:rPr>
          <w:rFonts w:ascii="Times New Roman" w:eastAsia="Calibri" w:hAnsi="Times New Roman" w:cs="Times New Roman"/>
          <w:color w:val="auto"/>
          <w:spacing w:val="1"/>
          <w:lang w:eastAsia="en-US" w:bidi="ar-SA"/>
        </w:rPr>
        <w:t xml:space="preserve">залежать </w:t>
      </w:r>
      <w:r w:rsidRPr="00386993">
        <w:rPr>
          <w:rFonts w:ascii="Times New Roman" w:eastAsia="Calibri" w:hAnsi="Times New Roman" w:cs="Times New Roman"/>
          <w:color w:val="212121"/>
          <w:spacing w:val="1"/>
          <w:lang w:eastAsia="en-US" w:bidi="ar-SA"/>
        </w:rPr>
        <w:t xml:space="preserve">від волі Сторін, а саме: пожежі, повені, землетрусу або </w:t>
      </w:r>
      <w:r w:rsidRPr="00386993">
        <w:rPr>
          <w:rFonts w:ascii="Times New Roman" w:eastAsia="Calibri" w:hAnsi="Times New Roman" w:cs="Times New Roman"/>
          <w:color w:val="212121"/>
          <w:lang w:eastAsia="en-US" w:bidi="ar-SA"/>
        </w:rPr>
        <w:t xml:space="preserve">інших </w:t>
      </w:r>
      <w:r w:rsidRPr="00386993">
        <w:rPr>
          <w:rFonts w:ascii="Times New Roman" w:eastAsia="Calibri" w:hAnsi="Times New Roman" w:cs="Times New Roman"/>
          <w:color w:val="auto"/>
          <w:lang w:eastAsia="en-US" w:bidi="ar-SA"/>
        </w:rPr>
        <w:t xml:space="preserve">стихійних лих, війни, військових </w:t>
      </w:r>
      <w:r w:rsidRPr="00386993">
        <w:rPr>
          <w:rFonts w:ascii="Times New Roman" w:eastAsia="Calibri" w:hAnsi="Times New Roman" w:cs="Times New Roman"/>
          <w:color w:val="212121"/>
          <w:lang w:eastAsia="en-US" w:bidi="ar-SA"/>
        </w:rPr>
        <w:t>дій будь-якого виду,</w:t>
      </w:r>
      <w:r w:rsidRPr="00386993">
        <w:rPr>
          <w:rFonts w:ascii="Times New Roman" w:eastAsia="Calibri" w:hAnsi="Times New Roman" w:cs="Times New Roman"/>
          <w:color w:val="auto"/>
          <w:lang w:eastAsia="en-US" w:bidi="ar-SA"/>
        </w:rPr>
        <w:t xml:space="preserve"> </w:t>
      </w:r>
      <w:r w:rsidRPr="00386993">
        <w:rPr>
          <w:rFonts w:ascii="Times New Roman" w:eastAsia="Calibri" w:hAnsi="Times New Roman" w:cs="Times New Roman"/>
          <w:color w:val="212121"/>
          <w:lang w:eastAsia="en-US" w:bidi="ar-SA"/>
        </w:rPr>
        <w:t xml:space="preserve">аварійного </w:t>
      </w:r>
      <w:r w:rsidRPr="00386993">
        <w:rPr>
          <w:rFonts w:ascii="Times New Roman" w:eastAsia="Calibri" w:hAnsi="Times New Roman" w:cs="Times New Roman"/>
          <w:color w:val="auto"/>
          <w:lang w:eastAsia="en-US" w:bidi="ar-SA"/>
        </w:rPr>
        <w:t xml:space="preserve">відключення </w:t>
      </w:r>
      <w:r w:rsidRPr="00386993">
        <w:rPr>
          <w:rFonts w:ascii="Times New Roman" w:eastAsia="Calibri" w:hAnsi="Times New Roman" w:cs="Times New Roman"/>
          <w:color w:val="auto"/>
          <w:spacing w:val="1"/>
          <w:lang w:eastAsia="en-US" w:bidi="ar-SA"/>
        </w:rPr>
        <w:t xml:space="preserve">електроенергії, водопостачання, які </w:t>
      </w:r>
      <w:r w:rsidRPr="00386993">
        <w:rPr>
          <w:rFonts w:ascii="Times New Roman" w:eastAsia="Calibri" w:hAnsi="Times New Roman" w:cs="Times New Roman"/>
          <w:color w:val="212121"/>
          <w:spacing w:val="1"/>
          <w:lang w:eastAsia="en-US" w:bidi="ar-SA"/>
        </w:rPr>
        <w:t xml:space="preserve">роблять </w:t>
      </w:r>
      <w:r w:rsidRPr="00386993">
        <w:rPr>
          <w:rFonts w:ascii="Times New Roman" w:eastAsia="Calibri" w:hAnsi="Times New Roman" w:cs="Times New Roman"/>
          <w:color w:val="auto"/>
          <w:spacing w:val="1"/>
          <w:lang w:eastAsia="en-US" w:bidi="ar-SA"/>
        </w:rPr>
        <w:t xml:space="preserve">неможливими </w:t>
      </w:r>
      <w:r w:rsidRPr="00386993">
        <w:rPr>
          <w:rFonts w:ascii="Times New Roman" w:eastAsia="Calibri" w:hAnsi="Times New Roman" w:cs="Times New Roman"/>
          <w:color w:val="212121"/>
          <w:spacing w:val="1"/>
          <w:lang w:eastAsia="en-US" w:bidi="ar-SA"/>
        </w:rPr>
        <w:t xml:space="preserve">виконання </w:t>
      </w:r>
      <w:r w:rsidRPr="00386993">
        <w:rPr>
          <w:rFonts w:ascii="Times New Roman" w:eastAsia="Calibri" w:hAnsi="Times New Roman" w:cs="Times New Roman"/>
          <w:color w:val="auto"/>
          <w:spacing w:val="1"/>
          <w:lang w:eastAsia="en-US" w:bidi="ar-SA"/>
        </w:rPr>
        <w:t xml:space="preserve">Сторонами </w:t>
      </w:r>
      <w:r w:rsidRPr="00386993">
        <w:rPr>
          <w:rFonts w:ascii="Times New Roman" w:eastAsia="Calibri" w:hAnsi="Times New Roman" w:cs="Times New Roman"/>
          <w:color w:val="auto"/>
          <w:spacing w:val="5"/>
          <w:lang w:eastAsia="en-US" w:bidi="ar-SA"/>
        </w:rPr>
        <w:t xml:space="preserve">своїх зобов'язань, а також прийняття </w:t>
      </w:r>
      <w:r w:rsidRPr="00386993">
        <w:rPr>
          <w:rFonts w:ascii="Times New Roman" w:eastAsia="Calibri" w:hAnsi="Times New Roman" w:cs="Times New Roman"/>
          <w:color w:val="212121"/>
          <w:spacing w:val="5"/>
          <w:lang w:eastAsia="en-US" w:bidi="ar-SA"/>
        </w:rPr>
        <w:t xml:space="preserve">закону або іншого нормативно-правового </w:t>
      </w:r>
      <w:r w:rsidRPr="00386993">
        <w:rPr>
          <w:rFonts w:ascii="Times New Roman" w:eastAsia="Calibri" w:hAnsi="Times New Roman" w:cs="Times New Roman"/>
          <w:color w:val="212121"/>
          <w:lang w:eastAsia="en-US" w:bidi="ar-SA"/>
        </w:rPr>
        <w:t xml:space="preserve">акту, </w:t>
      </w:r>
      <w:r w:rsidRPr="00386993">
        <w:rPr>
          <w:rFonts w:ascii="Times New Roman" w:eastAsia="Calibri" w:hAnsi="Times New Roman" w:cs="Times New Roman"/>
          <w:color w:val="auto"/>
          <w:lang w:eastAsia="en-US" w:bidi="ar-SA"/>
        </w:rPr>
        <w:t xml:space="preserve">що забороняє будь-яку </w:t>
      </w:r>
      <w:r w:rsidRPr="00386993">
        <w:rPr>
          <w:rFonts w:ascii="Times New Roman" w:eastAsia="Calibri" w:hAnsi="Times New Roman" w:cs="Times New Roman"/>
          <w:color w:val="212121"/>
          <w:lang w:eastAsia="en-US" w:bidi="ar-SA"/>
        </w:rPr>
        <w:t xml:space="preserve">дію, </w:t>
      </w:r>
      <w:r w:rsidRPr="00386993">
        <w:rPr>
          <w:rFonts w:ascii="Times New Roman" w:eastAsia="Calibri" w:hAnsi="Times New Roman" w:cs="Times New Roman"/>
          <w:color w:val="auto"/>
          <w:lang w:eastAsia="en-US" w:bidi="ar-SA"/>
        </w:rPr>
        <w:t xml:space="preserve">передбачену даним </w:t>
      </w:r>
      <w:r w:rsidRPr="00386993">
        <w:rPr>
          <w:rFonts w:ascii="Times New Roman" w:eastAsia="Calibri" w:hAnsi="Times New Roman" w:cs="Times New Roman"/>
          <w:color w:val="212121"/>
          <w:lang w:eastAsia="en-US" w:bidi="ar-SA"/>
        </w:rPr>
        <w:t>Договором</w:t>
      </w:r>
      <w:r w:rsidRPr="00386993">
        <w:rPr>
          <w:rFonts w:ascii="Times New Roman" w:eastAsia="Calibri" w:hAnsi="Times New Roman" w:cs="Times New Roman"/>
          <w:color w:val="212121"/>
          <w:spacing w:val="-2"/>
          <w:lang w:eastAsia="en-US" w:bidi="ar-SA"/>
        </w:rPr>
        <w:t>.</w:t>
      </w:r>
    </w:p>
    <w:p w:rsidR="00C82DEC" w:rsidRPr="00386993" w:rsidRDefault="00C82DEC" w:rsidP="00C82DEC">
      <w:pPr>
        <w:spacing w:line="240" w:lineRule="auto"/>
        <w:jc w:val="both"/>
        <w:rPr>
          <w:rFonts w:ascii="Times New Roman" w:eastAsia="Calibri" w:hAnsi="Times New Roman" w:cs="Times New Roman"/>
          <w:color w:val="212121"/>
          <w:spacing w:val="-1"/>
          <w:lang w:eastAsia="en-US" w:bidi="ar-SA"/>
        </w:rPr>
      </w:pPr>
      <w:r w:rsidRPr="00386993">
        <w:rPr>
          <w:rFonts w:ascii="Times New Roman" w:eastAsia="Calibri" w:hAnsi="Times New Roman" w:cs="Times New Roman"/>
          <w:color w:val="auto"/>
          <w:lang w:eastAsia="en-US" w:bidi="ar-SA"/>
        </w:rPr>
        <w:t xml:space="preserve">8.2. Перелік обставин непереборної сили, викладений </w:t>
      </w:r>
      <w:r w:rsidRPr="00386993">
        <w:rPr>
          <w:rFonts w:ascii="Times New Roman" w:eastAsia="Calibri" w:hAnsi="Times New Roman" w:cs="Times New Roman"/>
          <w:color w:val="212121"/>
          <w:lang w:eastAsia="en-US" w:bidi="ar-SA"/>
        </w:rPr>
        <w:t xml:space="preserve">у </w:t>
      </w:r>
      <w:r w:rsidRPr="00386993">
        <w:rPr>
          <w:rFonts w:ascii="Times New Roman" w:eastAsia="Calibri" w:hAnsi="Times New Roman" w:cs="Times New Roman"/>
          <w:color w:val="auto"/>
          <w:lang w:eastAsia="en-US" w:bidi="ar-SA"/>
        </w:rPr>
        <w:t xml:space="preserve">п. 8.1, </w:t>
      </w:r>
      <w:r w:rsidRPr="00386993">
        <w:rPr>
          <w:rFonts w:ascii="Times New Roman" w:eastAsia="Calibri" w:hAnsi="Times New Roman" w:cs="Times New Roman"/>
          <w:color w:val="212121"/>
          <w:lang w:eastAsia="en-US" w:bidi="ar-SA"/>
        </w:rPr>
        <w:t xml:space="preserve">є </w:t>
      </w:r>
      <w:r w:rsidRPr="00386993">
        <w:rPr>
          <w:rFonts w:ascii="Times New Roman" w:eastAsia="Calibri" w:hAnsi="Times New Roman" w:cs="Times New Roman"/>
          <w:color w:val="auto"/>
          <w:lang w:eastAsia="en-US" w:bidi="ar-SA"/>
        </w:rPr>
        <w:t xml:space="preserve">вичерпним </w:t>
      </w:r>
      <w:r w:rsidRPr="00386993">
        <w:rPr>
          <w:rFonts w:ascii="Times New Roman" w:eastAsia="Calibri" w:hAnsi="Times New Roman" w:cs="Times New Roman"/>
          <w:color w:val="212121"/>
          <w:lang w:eastAsia="en-US" w:bidi="ar-SA"/>
        </w:rPr>
        <w:t xml:space="preserve">і </w:t>
      </w:r>
      <w:r w:rsidRPr="00386993">
        <w:rPr>
          <w:rFonts w:ascii="Times New Roman" w:eastAsia="Calibri" w:hAnsi="Times New Roman" w:cs="Times New Roman"/>
          <w:color w:val="auto"/>
          <w:lang w:eastAsia="en-US" w:bidi="ar-SA"/>
        </w:rPr>
        <w:t xml:space="preserve">не </w:t>
      </w:r>
      <w:r w:rsidRPr="00386993">
        <w:rPr>
          <w:rFonts w:ascii="Times New Roman" w:eastAsia="Calibri" w:hAnsi="Times New Roman" w:cs="Times New Roman"/>
          <w:color w:val="212121"/>
          <w:lang w:eastAsia="en-US" w:bidi="ar-SA"/>
        </w:rPr>
        <w:t xml:space="preserve">підлягає </w:t>
      </w:r>
      <w:r w:rsidRPr="00386993">
        <w:rPr>
          <w:rFonts w:ascii="Times New Roman" w:eastAsia="Calibri" w:hAnsi="Times New Roman" w:cs="Times New Roman"/>
          <w:color w:val="auto"/>
          <w:spacing w:val="-1"/>
          <w:lang w:eastAsia="en-US" w:bidi="ar-SA"/>
        </w:rPr>
        <w:t xml:space="preserve">розширеному </w:t>
      </w:r>
      <w:r w:rsidRPr="00386993">
        <w:rPr>
          <w:rFonts w:ascii="Times New Roman" w:eastAsia="Calibri" w:hAnsi="Times New Roman" w:cs="Times New Roman"/>
          <w:color w:val="212121"/>
          <w:spacing w:val="-1"/>
          <w:lang w:eastAsia="en-US" w:bidi="ar-SA"/>
        </w:rPr>
        <w:t>тлумаченню.</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spacing w:val="1"/>
          <w:lang w:eastAsia="en-US" w:bidi="ar-SA"/>
        </w:rPr>
        <w:t xml:space="preserve">8.4. Якщо обставини непереборної сили триватимуть більше 2-х </w:t>
      </w:r>
      <w:r w:rsidRPr="00386993">
        <w:rPr>
          <w:rFonts w:ascii="Times New Roman" w:eastAsia="Calibri" w:hAnsi="Times New Roman" w:cs="Times New Roman"/>
          <w:color w:val="auto"/>
          <w:spacing w:val="3"/>
          <w:lang w:eastAsia="en-US" w:bidi="ar-SA"/>
        </w:rPr>
        <w:t xml:space="preserve">місяців, кожна </w:t>
      </w:r>
      <w:r w:rsidRPr="00386993">
        <w:rPr>
          <w:rFonts w:ascii="Times New Roman" w:eastAsia="Calibri" w:hAnsi="Times New Roman" w:cs="Times New Roman"/>
          <w:color w:val="212121"/>
          <w:spacing w:val="3"/>
          <w:lang w:eastAsia="en-US" w:bidi="ar-SA"/>
        </w:rPr>
        <w:t xml:space="preserve">із Сторін </w:t>
      </w:r>
      <w:r w:rsidRPr="00386993">
        <w:rPr>
          <w:rFonts w:ascii="Times New Roman" w:eastAsia="Calibri" w:hAnsi="Times New Roman" w:cs="Times New Roman"/>
          <w:color w:val="212121"/>
          <w:spacing w:val="5"/>
          <w:lang w:eastAsia="en-US" w:bidi="ar-SA"/>
        </w:rPr>
        <w:t xml:space="preserve">має </w:t>
      </w:r>
      <w:r w:rsidRPr="00386993">
        <w:rPr>
          <w:rFonts w:ascii="Times New Roman" w:eastAsia="Calibri" w:hAnsi="Times New Roman" w:cs="Times New Roman"/>
          <w:color w:val="auto"/>
          <w:spacing w:val="5"/>
          <w:lang w:eastAsia="en-US" w:bidi="ar-SA"/>
        </w:rPr>
        <w:t xml:space="preserve">право на розірвання Договору в односторонньому порядку </w:t>
      </w:r>
      <w:r w:rsidRPr="00386993">
        <w:rPr>
          <w:rFonts w:ascii="Times New Roman" w:eastAsia="Calibri" w:hAnsi="Times New Roman" w:cs="Times New Roman"/>
          <w:color w:val="212121"/>
          <w:spacing w:val="5"/>
          <w:lang w:eastAsia="en-US" w:bidi="ar-SA"/>
        </w:rPr>
        <w:t xml:space="preserve">і не несе </w:t>
      </w:r>
      <w:r w:rsidRPr="00386993">
        <w:rPr>
          <w:rFonts w:ascii="Times New Roman" w:eastAsia="Calibri" w:hAnsi="Times New Roman" w:cs="Times New Roman"/>
          <w:color w:val="auto"/>
          <w:spacing w:val="5"/>
          <w:lang w:eastAsia="en-US" w:bidi="ar-SA"/>
        </w:rPr>
        <w:t xml:space="preserve">відповідальності за таке рішення </w:t>
      </w:r>
      <w:r w:rsidRPr="00386993">
        <w:rPr>
          <w:rFonts w:ascii="Times New Roman" w:eastAsia="Calibri" w:hAnsi="Times New Roman" w:cs="Times New Roman"/>
          <w:color w:val="212121"/>
          <w:spacing w:val="5"/>
          <w:lang w:eastAsia="en-US" w:bidi="ar-SA"/>
        </w:rPr>
        <w:t xml:space="preserve">у </w:t>
      </w:r>
      <w:r w:rsidRPr="00386993">
        <w:rPr>
          <w:rFonts w:ascii="Times New Roman" w:eastAsia="Calibri" w:hAnsi="Times New Roman" w:cs="Times New Roman"/>
          <w:color w:val="auto"/>
          <w:spacing w:val="5"/>
          <w:lang w:eastAsia="en-US" w:bidi="ar-SA"/>
        </w:rPr>
        <w:t xml:space="preserve">разі, </w:t>
      </w:r>
      <w:r w:rsidRPr="00386993">
        <w:rPr>
          <w:rFonts w:ascii="Times New Roman" w:eastAsia="Calibri" w:hAnsi="Times New Roman" w:cs="Times New Roman"/>
          <w:color w:val="auto"/>
          <w:spacing w:val="5"/>
          <w:lang w:eastAsia="en-US" w:bidi="ar-SA"/>
        </w:rPr>
        <w:lastRenderedPageBreak/>
        <w:t xml:space="preserve">якщо вона повідомила про це </w:t>
      </w:r>
      <w:r w:rsidRPr="00386993">
        <w:rPr>
          <w:rFonts w:ascii="Times New Roman" w:eastAsia="Calibri" w:hAnsi="Times New Roman" w:cs="Times New Roman"/>
          <w:color w:val="212121"/>
          <w:spacing w:val="5"/>
          <w:lang w:eastAsia="en-US" w:bidi="ar-SA"/>
        </w:rPr>
        <w:t xml:space="preserve">іншу Сторону не </w:t>
      </w:r>
      <w:r w:rsidRPr="00386993">
        <w:rPr>
          <w:rFonts w:ascii="Times New Roman" w:eastAsia="Calibri" w:hAnsi="Times New Roman" w:cs="Times New Roman"/>
          <w:color w:val="auto"/>
          <w:spacing w:val="5"/>
          <w:lang w:eastAsia="en-US" w:bidi="ar-SA"/>
        </w:rPr>
        <w:t xml:space="preserve">пізніше ніж за 15 </w:t>
      </w:r>
      <w:r w:rsidRPr="00386993">
        <w:rPr>
          <w:rFonts w:ascii="Times New Roman" w:eastAsia="Calibri" w:hAnsi="Times New Roman" w:cs="Times New Roman"/>
          <w:color w:val="auto"/>
          <w:spacing w:val="1"/>
          <w:lang w:eastAsia="en-US" w:bidi="ar-SA"/>
        </w:rPr>
        <w:t xml:space="preserve">днів </w:t>
      </w:r>
      <w:r w:rsidRPr="00386993">
        <w:rPr>
          <w:rFonts w:ascii="Times New Roman" w:eastAsia="Calibri" w:hAnsi="Times New Roman" w:cs="Times New Roman"/>
          <w:color w:val="212121"/>
          <w:spacing w:val="1"/>
          <w:lang w:eastAsia="en-US" w:bidi="ar-SA"/>
        </w:rPr>
        <w:t xml:space="preserve">до дати </w:t>
      </w:r>
      <w:r w:rsidRPr="00386993">
        <w:rPr>
          <w:rFonts w:ascii="Times New Roman" w:eastAsia="Calibri" w:hAnsi="Times New Roman" w:cs="Times New Roman"/>
          <w:color w:val="auto"/>
          <w:lang w:eastAsia="en-US" w:bidi="ar-SA"/>
        </w:rPr>
        <w:t>розірвання даного Договору.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spacing w:val="2"/>
          <w:lang w:eastAsia="en-US" w:bidi="ar-SA"/>
        </w:rPr>
        <w:t>До моменту розірвання Договору Сторони повинні провести взаємні розрахунки: Покупець - о</w:t>
      </w:r>
      <w:r w:rsidRPr="00386993">
        <w:rPr>
          <w:rFonts w:ascii="Times New Roman" w:eastAsia="Calibri" w:hAnsi="Times New Roman" w:cs="Times New Roman"/>
          <w:color w:val="212121"/>
          <w:lang w:eastAsia="en-US" w:bidi="ar-SA"/>
        </w:rPr>
        <w:t>платити</w:t>
      </w:r>
      <w:r w:rsidRPr="00386993">
        <w:rPr>
          <w:rFonts w:ascii="Times New Roman" w:eastAsia="Calibri" w:hAnsi="Times New Roman" w:cs="Times New Roman"/>
          <w:color w:val="auto"/>
          <w:lang w:eastAsia="en-US" w:bidi="ar-SA"/>
        </w:rPr>
        <w:t xml:space="preserve"> Постачальнику вартість фактично поставленого </w:t>
      </w:r>
      <w:r w:rsidRPr="00386993">
        <w:rPr>
          <w:rFonts w:ascii="Times New Roman" w:eastAsia="Calibri" w:hAnsi="Times New Roman" w:cs="Times New Roman"/>
          <w:color w:val="212121"/>
          <w:lang w:eastAsia="en-US" w:bidi="ar-SA"/>
        </w:rPr>
        <w:t>Товару, Постачальник – повернути покупцю кошти,</w:t>
      </w:r>
      <w:r w:rsidRPr="00386993">
        <w:rPr>
          <w:rFonts w:ascii="Times New Roman" w:eastAsia="Calibri" w:hAnsi="Times New Roman" w:cs="Times New Roman"/>
          <w:color w:val="auto"/>
          <w:lang w:eastAsia="en-US" w:bidi="ar-SA"/>
        </w:rPr>
        <w:t xml:space="preserve"> сплачені ним за Товар, який не було поставлено.</w:t>
      </w:r>
    </w:p>
    <w:p w:rsidR="00C82DEC" w:rsidRPr="00386993" w:rsidRDefault="00C82DEC" w:rsidP="00C82DEC">
      <w:pPr>
        <w:shd w:val="clear" w:color="auto" w:fill="FFFFFF"/>
        <w:spacing w:line="240" w:lineRule="auto"/>
        <w:ind w:right="-21" w:firstLine="709"/>
        <w:contextualSpacing/>
        <w:jc w:val="center"/>
        <w:rPr>
          <w:rFonts w:ascii="Times New Roman" w:hAnsi="Times New Roman" w:cs="Times New Roman"/>
          <w:b/>
          <w:bCs/>
          <w:color w:val="000000"/>
        </w:rPr>
      </w:pPr>
      <w:r w:rsidRPr="00386993">
        <w:rPr>
          <w:rFonts w:ascii="Times New Roman" w:hAnsi="Times New Roman" w:cs="Times New Roman"/>
          <w:b/>
          <w:bCs/>
          <w:color w:val="000000"/>
        </w:rPr>
        <w:t>9. ПОРЯДОК ВИРІШЕННЯ СПОРІВ</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9.1.Всі можливі спори та розбіжності, що виникають під час дії цього Договору або у зв’язку з ним, вирішуються шляхом переговорів між Сторонами.</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rsidR="00C82DEC" w:rsidRPr="00386993" w:rsidRDefault="00C82DEC" w:rsidP="00C82DEC">
      <w:pPr>
        <w:spacing w:line="240" w:lineRule="auto"/>
        <w:jc w:val="center"/>
        <w:rPr>
          <w:rFonts w:ascii="Times New Roman" w:eastAsia="Calibri" w:hAnsi="Times New Roman" w:cs="Times New Roman"/>
          <w:color w:val="auto"/>
          <w:lang w:eastAsia="en-US" w:bidi="ar-SA"/>
        </w:rPr>
      </w:pPr>
      <w:r w:rsidRPr="00386993">
        <w:rPr>
          <w:rFonts w:ascii="Times New Roman" w:eastAsia="Calibri" w:hAnsi="Times New Roman" w:cs="Times New Roman"/>
          <w:b/>
          <w:color w:val="auto"/>
          <w:lang w:eastAsia="en-US" w:bidi="ar-SA"/>
        </w:rPr>
        <w:t>10. ПОРЯДОК РОЗІРВАННЯ ДОГОВОРУ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10.1. Даний Договір може бути розірваний:</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за згодою сторін;</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з вини Постачальника.</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10.2. Покупець має право  розірвати Договір в односторонньому порядку, шляхом направлення письмового повідомлення Постачальнику у разі:</w:t>
      </w:r>
    </w:p>
    <w:p w:rsidR="00C82DEC" w:rsidRPr="00386993" w:rsidRDefault="00C82DEC" w:rsidP="00C82DEC">
      <w:pPr>
        <w:spacing w:line="240" w:lineRule="auto"/>
        <w:jc w:val="both"/>
        <w:rPr>
          <w:rFonts w:ascii="Times New Roman" w:eastAsia="Calibri" w:hAnsi="Times New Roman" w:cs="Times New Roman"/>
          <w:color w:val="auto"/>
          <w:lang w:eastAsia="uk-UA" w:bidi="ar-SA"/>
        </w:rPr>
      </w:pPr>
      <w:r w:rsidRPr="00386993">
        <w:rPr>
          <w:rFonts w:ascii="Times New Roman" w:eastAsia="Calibri" w:hAnsi="Times New Roman" w:cs="Times New Roman"/>
          <w:bCs/>
          <w:color w:val="auto"/>
          <w:lang w:eastAsia="uk-UA" w:bidi="ar-SA"/>
        </w:rPr>
        <w:t xml:space="preserve">порушення Постачальником зобов’язань за цим Договором; </w:t>
      </w:r>
    </w:p>
    <w:p w:rsidR="00C82DEC" w:rsidRPr="00386993" w:rsidRDefault="00C82DEC" w:rsidP="00C82DEC">
      <w:pPr>
        <w:spacing w:line="240" w:lineRule="auto"/>
        <w:jc w:val="both"/>
        <w:rPr>
          <w:rFonts w:ascii="Times New Roman" w:eastAsia="Calibri" w:hAnsi="Times New Roman" w:cs="Times New Roman"/>
          <w:b/>
          <w:color w:val="auto"/>
          <w:lang w:eastAsia="en-US" w:bidi="ar-SA"/>
        </w:rPr>
      </w:pPr>
      <w:r w:rsidRPr="00386993">
        <w:rPr>
          <w:rFonts w:ascii="Times New Roman" w:eastAsia="Calibri" w:hAnsi="Times New Roman" w:cs="Times New Roman"/>
          <w:color w:val="auto"/>
          <w:lang w:eastAsia="uk-UA" w:bidi="ar-SA"/>
        </w:rPr>
        <w:t>з інших підстав,  передбачених чинним законодавством України.</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rsidR="00C82DEC" w:rsidRPr="00386993" w:rsidRDefault="00C82DEC" w:rsidP="00C82DEC">
      <w:pPr>
        <w:spacing w:line="240" w:lineRule="auto"/>
        <w:jc w:val="both"/>
        <w:rPr>
          <w:rFonts w:ascii="Times New Roman" w:eastAsia="Calibri" w:hAnsi="Times New Roman" w:cs="Times New Roman"/>
          <w:color w:val="000000"/>
          <w:lang w:eastAsia="uk-UA" w:bidi="ar-SA"/>
        </w:rPr>
      </w:pPr>
      <w:r w:rsidRPr="00386993">
        <w:rPr>
          <w:rFonts w:ascii="Times New Roman" w:eastAsia="Calibri" w:hAnsi="Times New Roman" w:cs="Times New Roman"/>
          <w:color w:val="000000"/>
          <w:lang w:eastAsia="uk-UA" w:bidi="ar-SA"/>
        </w:rPr>
        <w:t>10.4. Договір про закупівлю є нікчемним у разі:</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bookmarkStart w:id="6" w:name="n592"/>
      <w:bookmarkEnd w:id="6"/>
      <w:r w:rsidRPr="00386993">
        <w:rPr>
          <w:rFonts w:ascii="Times New Roman" w:eastAsia="Calibri" w:hAnsi="Times New Roman" w:cs="Times New Roman"/>
          <w:color w:val="000000"/>
          <w:lang w:eastAsia="en-US" w:bidi="ar-SA"/>
        </w:rPr>
        <w:t>1</w:t>
      </w:r>
      <w:r w:rsidRPr="00386993">
        <w:rPr>
          <w:rFonts w:ascii="Times New Roman" w:eastAsia="Calibri" w:hAnsi="Times New Roman" w:cs="Times New Roman"/>
          <w:color w:val="auto"/>
          <w:lang w:eastAsia="en-US" w:bidi="ar-SA"/>
        </w:rPr>
        <w:t>) 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 (далі - Закон);</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2) укладення договору з порушенням вимог </w:t>
      </w:r>
      <w:hyperlink r:id="rId11" w:anchor="n1767" w:history="1">
        <w:r w:rsidRPr="00386993">
          <w:rPr>
            <w:rFonts w:ascii="Times New Roman" w:eastAsia="Calibri" w:hAnsi="Times New Roman" w:cs="Times New Roman"/>
            <w:color w:val="auto"/>
            <w:lang w:eastAsia="en-US" w:bidi="ar-SA"/>
          </w:rPr>
          <w:t>частини четвертої</w:t>
        </w:r>
      </w:hyperlink>
      <w:r w:rsidRPr="00386993">
        <w:rPr>
          <w:rFonts w:ascii="Times New Roman" w:eastAsia="Calibri" w:hAnsi="Times New Roman" w:cs="Times New Roman"/>
          <w:color w:val="auto"/>
          <w:lang w:eastAsia="en-US" w:bidi="ar-SA"/>
        </w:rPr>
        <w:t> статті 41 Закону;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3) укладення договору в період оскарження процедури закупівлі відповідно до </w:t>
      </w:r>
      <w:hyperlink r:id="rId12" w:anchor="n1284" w:history="1">
        <w:r w:rsidRPr="00386993">
          <w:rPr>
            <w:rFonts w:ascii="Times New Roman" w:eastAsia="Calibri" w:hAnsi="Times New Roman" w:cs="Times New Roman"/>
            <w:color w:val="auto"/>
            <w:lang w:eastAsia="en-US" w:bidi="ar-SA"/>
          </w:rPr>
          <w:t>статті 18</w:t>
        </w:r>
      </w:hyperlink>
      <w:r w:rsidRPr="00386993">
        <w:rPr>
          <w:rFonts w:ascii="Times New Roman" w:eastAsia="Calibri" w:hAnsi="Times New Roman" w:cs="Times New Roman"/>
          <w:color w:val="auto"/>
          <w:lang w:eastAsia="en-US" w:bidi="ar-SA"/>
        </w:rPr>
        <w:t xml:space="preserve"> Закону;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4) укладення договору з порушенням строків, передбачених </w:t>
      </w:r>
      <w:hyperlink r:id="rId13" w:anchor="n1623" w:history="1">
        <w:r w:rsidRPr="00386993">
          <w:rPr>
            <w:rFonts w:ascii="Times New Roman" w:eastAsia="Calibri" w:hAnsi="Times New Roman" w:cs="Times New Roman"/>
            <w:color w:val="auto"/>
            <w:lang w:eastAsia="en-US" w:bidi="ar-SA"/>
          </w:rPr>
          <w:t>частинами п’ятою</w:t>
        </w:r>
      </w:hyperlink>
      <w:r w:rsidRPr="00386993">
        <w:rPr>
          <w:rFonts w:ascii="Times New Roman" w:eastAsia="Calibri" w:hAnsi="Times New Roman" w:cs="Times New Roman"/>
          <w:color w:val="auto"/>
          <w:lang w:eastAsia="en-US" w:bidi="ar-SA"/>
        </w:rPr>
        <w:t> і </w:t>
      </w:r>
      <w:hyperlink r:id="rId14" w:anchor="n1624" w:history="1">
        <w:r w:rsidRPr="00386993">
          <w:rPr>
            <w:rFonts w:ascii="Times New Roman" w:eastAsia="Calibri" w:hAnsi="Times New Roman" w:cs="Times New Roman"/>
            <w:color w:val="auto"/>
            <w:lang w:eastAsia="en-US" w:bidi="ar-SA"/>
          </w:rPr>
          <w:t>шостою статті 33</w:t>
        </w:r>
      </w:hyperlink>
      <w:r w:rsidRPr="00386993">
        <w:rPr>
          <w:rFonts w:ascii="Times New Roman" w:eastAsia="Calibri" w:hAnsi="Times New Roman" w:cs="Times New Roman"/>
          <w:color w:val="auto"/>
          <w:lang w:eastAsia="en-US" w:bidi="ar-SA"/>
        </w:rPr>
        <w:t> та </w:t>
      </w:r>
      <w:hyperlink r:id="rId15" w:anchor="n1750" w:history="1">
        <w:r w:rsidRPr="00386993">
          <w:rPr>
            <w:rFonts w:ascii="Times New Roman" w:eastAsia="Calibri" w:hAnsi="Times New Roman" w:cs="Times New Roman"/>
            <w:color w:val="auto"/>
            <w:lang w:eastAsia="en-US" w:bidi="ar-SA"/>
          </w:rPr>
          <w:t>частиною сьомою статті 40</w:t>
        </w:r>
      </w:hyperlink>
      <w:r w:rsidRPr="00386993">
        <w:rPr>
          <w:rFonts w:ascii="Times New Roman" w:eastAsia="Calibri" w:hAnsi="Times New Roman" w:cs="Times New Roman"/>
          <w:color w:val="auto"/>
          <w:lang w:eastAsia="en-US" w:bidi="ar-SA"/>
        </w:rPr>
        <w:t>  Закону, крім випадків зупинення перебігу строків у зв’язку з розглядом скарги органом оскарження відповідно до </w:t>
      </w:r>
      <w:hyperlink r:id="rId16" w:anchor="n1284" w:history="1">
        <w:r w:rsidRPr="00386993">
          <w:rPr>
            <w:rFonts w:ascii="Times New Roman" w:eastAsia="Calibri" w:hAnsi="Times New Roman" w:cs="Times New Roman"/>
            <w:color w:val="auto"/>
            <w:lang w:eastAsia="en-US" w:bidi="ar-SA"/>
          </w:rPr>
          <w:t>статті 18</w:t>
        </w:r>
      </w:hyperlink>
      <w:r w:rsidRPr="00386993">
        <w:rPr>
          <w:rFonts w:ascii="Times New Roman" w:eastAsia="Calibri" w:hAnsi="Times New Roman" w:cs="Times New Roman"/>
          <w:color w:val="auto"/>
          <w:lang w:eastAsia="en-US" w:bidi="ar-SA"/>
        </w:rPr>
        <w:t>  Закону.</w:t>
      </w:r>
    </w:p>
    <w:p w:rsidR="00C82DEC" w:rsidRPr="00386993" w:rsidRDefault="00C82DEC" w:rsidP="00C82DEC">
      <w:pPr>
        <w:ind w:firstLine="567"/>
        <w:contextualSpacing/>
        <w:jc w:val="center"/>
        <w:rPr>
          <w:rFonts w:ascii="Times New Roman" w:hAnsi="Times New Roman" w:cs="Times New Roman"/>
          <w:b/>
          <w:color w:val="000000"/>
        </w:rPr>
      </w:pPr>
      <w:r w:rsidRPr="00386993">
        <w:rPr>
          <w:rFonts w:ascii="Times New Roman" w:hAnsi="Times New Roman" w:cs="Times New Roman"/>
          <w:b/>
          <w:color w:val="000000"/>
        </w:rPr>
        <w:t>11. СТРОК ДІЇ ДОГОВОРУ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000000"/>
          <w:lang w:eastAsia="en-US" w:bidi="ar-SA"/>
        </w:rPr>
        <w:t xml:space="preserve">11.1. </w:t>
      </w:r>
      <w:r w:rsidRPr="00386993">
        <w:rPr>
          <w:rFonts w:ascii="Times New Roman" w:eastAsia="Calibri" w:hAnsi="Times New Roman" w:cs="Times New Roman"/>
          <w:color w:val="auto"/>
          <w:lang w:eastAsia="en-US" w:bidi="ar-SA"/>
        </w:rPr>
        <w:t>Цей Договір вважається укладеним і набирає чинності з моменту його підписання Сторонами та його скріплення печатками Сторін.</w:t>
      </w:r>
    </w:p>
    <w:p w:rsidR="00C82DEC" w:rsidRPr="00386993" w:rsidRDefault="00C82DEC" w:rsidP="00C82DEC">
      <w:pPr>
        <w:spacing w:line="240" w:lineRule="auto"/>
        <w:jc w:val="both"/>
        <w:rPr>
          <w:rFonts w:ascii="Times New Roman" w:eastAsia="Calibri" w:hAnsi="Times New Roman" w:cs="Times New Roman"/>
          <w:bCs/>
          <w:color w:val="auto"/>
          <w:lang w:eastAsia="en-US" w:bidi="ar-SA"/>
        </w:rPr>
      </w:pPr>
      <w:r w:rsidRPr="00386993">
        <w:rPr>
          <w:rFonts w:ascii="Times New Roman" w:eastAsia="Calibri" w:hAnsi="Times New Roman" w:cs="Times New Roman"/>
          <w:color w:val="auto"/>
          <w:lang w:eastAsia="en-US" w:bidi="ar-SA"/>
        </w:rPr>
        <w:t xml:space="preserve">11.2. </w:t>
      </w:r>
      <w:r w:rsidRPr="00386993">
        <w:rPr>
          <w:rFonts w:ascii="Times New Roman" w:eastAsia="Calibri" w:hAnsi="Times New Roman" w:cs="Times New Roman"/>
          <w:bCs/>
          <w:color w:val="auto"/>
          <w:lang w:eastAsia="en-US" w:bidi="ar-SA"/>
        </w:rPr>
        <w:t xml:space="preserve">Договір набирає чинності з дати його укладення (підписання) сторонами </w:t>
      </w:r>
      <w:r w:rsidRPr="00386993">
        <w:rPr>
          <w:rFonts w:ascii="Times New Roman" w:eastAsia="Calibri" w:hAnsi="Times New Roman" w:cs="Times New Roman"/>
          <w:bCs/>
          <w:color w:val="000000"/>
          <w:lang w:eastAsia="en-US" w:bidi="ar-SA"/>
        </w:rPr>
        <w:t>та скріплення печатками</w:t>
      </w:r>
      <w:r w:rsidRPr="00386993">
        <w:rPr>
          <w:rFonts w:ascii="Times New Roman" w:eastAsia="Calibri" w:hAnsi="Times New Roman" w:cs="Times New Roman"/>
          <w:bCs/>
          <w:color w:val="006600"/>
          <w:lang w:eastAsia="en-US" w:bidi="ar-SA"/>
        </w:rPr>
        <w:t xml:space="preserve"> </w:t>
      </w:r>
      <w:r w:rsidRPr="00386993">
        <w:rPr>
          <w:rFonts w:ascii="Times New Roman" w:eastAsia="Calibri" w:hAnsi="Times New Roman" w:cs="Times New Roman"/>
          <w:bCs/>
          <w:color w:val="000000"/>
          <w:lang w:eastAsia="en-US" w:bidi="ar-SA"/>
        </w:rPr>
        <w:t>і</w:t>
      </w:r>
      <w:r>
        <w:rPr>
          <w:rFonts w:ascii="Times New Roman" w:eastAsia="Calibri" w:hAnsi="Times New Roman" w:cs="Times New Roman"/>
          <w:bCs/>
          <w:color w:val="auto"/>
          <w:lang w:eastAsia="en-US" w:bidi="ar-SA"/>
        </w:rPr>
        <w:t xml:space="preserve"> діє до 31 грудня 2022</w:t>
      </w:r>
      <w:r w:rsidRPr="00386993">
        <w:rPr>
          <w:rFonts w:ascii="Times New Roman" w:eastAsia="Calibri" w:hAnsi="Times New Roman" w:cs="Times New Roman"/>
          <w:bCs/>
          <w:color w:val="auto"/>
          <w:lang w:eastAsia="en-US" w:bidi="ar-SA"/>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11.4. Сторона цього Договору, яка вважає за необхідне змінити цей Договір, повинна надіслати пропозиції про це другій Стороні за цим Договором.</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11.5.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11.6.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11.7.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11.8.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rsidR="00C82DEC" w:rsidRPr="00386993" w:rsidRDefault="00C82DEC" w:rsidP="00C82DEC">
      <w:pPr>
        <w:keepNext/>
        <w:keepLines/>
        <w:widowControl w:val="0"/>
        <w:tabs>
          <w:tab w:val="left" w:pos="432"/>
        </w:tabs>
        <w:ind w:left="432" w:firstLine="1701"/>
        <w:contextualSpacing/>
        <w:jc w:val="center"/>
        <w:outlineLvl w:val="0"/>
        <w:rPr>
          <w:rFonts w:ascii="Times New Roman" w:hAnsi="Times New Roman" w:cs="Times New Roman"/>
          <w:b/>
        </w:rPr>
      </w:pPr>
      <w:r w:rsidRPr="00386993">
        <w:rPr>
          <w:rFonts w:ascii="Times New Roman" w:hAnsi="Times New Roman" w:cs="Times New Roman"/>
          <w:b/>
        </w:rPr>
        <w:t xml:space="preserve">12. ПРИКІНЦЕВІ ПОЛОЖЕННЯ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 12.1.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1) зменшення обсягів закупівлі, зокрема з урахуванням фактичного обсягу видатків замовника;</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 xml:space="preserve">2) збільшення ціни за одиницю товару до 10% відсотків пропорційна збільшенню ціни такого товару на рину у разі коливання ціни такого товару на ринку за умови, що така зміна не призведе до збільшення </w:t>
      </w:r>
      <w:r w:rsidRPr="00386993">
        <w:rPr>
          <w:rFonts w:ascii="Times New Roman" w:eastAsia="Calibri" w:hAnsi="Times New Roman" w:cs="Times New Roman"/>
          <w:color w:val="000000"/>
          <w:lang w:eastAsia="en-US" w:bidi="ar-SA"/>
        </w:rPr>
        <w:lastRenderedPageBreak/>
        <w:t xml:space="preserve">суми, визначеної в Договорі про закупівлю, - не частіше ніж один раз на 90 днів з моменту підписання договору про закупівлю.  </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6) зміни ціни в договорі про закупівлю у зв’язку із зміною ставок податків і зборів та/або зміною умов щодо надання пільг з оподаткування - пропорційна до змін таких ставок та/або пільг з оподаткування;</w:t>
      </w:r>
    </w:p>
    <w:p w:rsidR="00C82DEC" w:rsidRPr="00386993" w:rsidRDefault="00C82DEC" w:rsidP="00C82DEC">
      <w:pPr>
        <w:spacing w:line="240" w:lineRule="auto"/>
        <w:jc w:val="both"/>
        <w:rPr>
          <w:rFonts w:ascii="Times New Roman" w:eastAsia="Calibri" w:hAnsi="Times New Roman" w:cs="Times New Roman"/>
          <w:color w:val="000000"/>
          <w:lang w:eastAsia="en-US" w:bidi="ar-SA"/>
        </w:rPr>
      </w:pPr>
      <w:r w:rsidRPr="00386993">
        <w:rPr>
          <w:rFonts w:ascii="Times New Roman" w:eastAsia="Calibri" w:hAnsi="Times New Roman" w:cs="Times New Roman"/>
          <w:color w:val="000000"/>
          <w:lang w:eastAsia="en-US"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6993">
        <w:rPr>
          <w:rFonts w:ascii="Times New Roman" w:eastAsia="Calibri" w:hAnsi="Times New Roman" w:cs="Times New Roman"/>
          <w:color w:val="000000"/>
          <w:lang w:eastAsia="en-US" w:bidi="ar-SA"/>
        </w:rPr>
        <w:t>Platts</w:t>
      </w:r>
      <w:proofErr w:type="spellEnd"/>
      <w:r w:rsidRPr="00386993">
        <w:rPr>
          <w:rFonts w:ascii="Times New Roman" w:eastAsia="Calibri" w:hAnsi="Times New Roman" w:cs="Times New Roman"/>
          <w:color w:val="000000"/>
          <w:lang w:eastAsia="en-US" w:bidi="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12.4. Взаємовідносини Сторін, не врегульовані цим Договором, регулюються чинним  законодавством України.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12.5. Після підписання цього Договору всі попередні переговори і листування Сторін стосовно його предмета втрачають силу.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rsidR="00C82DEC" w:rsidRPr="00386993" w:rsidRDefault="00C82DEC" w:rsidP="00C82DEC">
      <w:pPr>
        <w:spacing w:line="240" w:lineRule="auto"/>
        <w:jc w:val="both"/>
        <w:rPr>
          <w:rFonts w:ascii="Times New Roman" w:eastAsia="Calibri" w:hAnsi="Times New Roman" w:cs="Times New Roman"/>
          <w:color w:val="auto"/>
          <w:lang w:eastAsia="en-US" w:bidi="ar-SA"/>
        </w:rPr>
      </w:pPr>
      <w:r w:rsidRPr="00386993">
        <w:rPr>
          <w:rFonts w:ascii="Times New Roman" w:eastAsia="Calibri" w:hAnsi="Times New Roman" w:cs="Times New Roman"/>
          <w:color w:val="auto"/>
          <w:lang w:eastAsia="en-US" w:bidi="ar-SA"/>
        </w:rPr>
        <w:t xml:space="preserve">12.8. Цей Договір складений у двох примірниках, які  мають однакову юридичну силу, по одному для кожної Сторони. </w:t>
      </w:r>
    </w:p>
    <w:p w:rsidR="00C82DEC" w:rsidRPr="00386993" w:rsidRDefault="00C82DEC" w:rsidP="00C82DEC">
      <w:pPr>
        <w:spacing w:line="240" w:lineRule="auto"/>
        <w:jc w:val="both"/>
        <w:rPr>
          <w:rFonts w:ascii="Times New Roman" w:eastAsia="Calibri" w:hAnsi="Times New Roman" w:cs="Times New Roman"/>
          <w:b/>
          <w:snapToGrid w:val="0"/>
          <w:color w:val="auto"/>
          <w:u w:val="single"/>
          <w:lang w:eastAsia="ru-RU" w:bidi="ar-SA"/>
        </w:rPr>
      </w:pPr>
      <w:r>
        <w:rPr>
          <w:rFonts w:ascii="Times New Roman" w:eastAsia="Calibri" w:hAnsi="Times New Roman" w:cs="Times New Roman"/>
          <w:color w:val="auto"/>
          <w:lang w:eastAsia="en-US" w:bidi="ar-SA"/>
        </w:rPr>
        <w:t>Додаток №</w:t>
      </w:r>
      <w:r w:rsidR="00295A9D">
        <w:rPr>
          <w:rFonts w:ascii="Times New Roman" w:eastAsia="Calibri" w:hAnsi="Times New Roman" w:cs="Times New Roman"/>
          <w:color w:val="auto"/>
          <w:lang w:eastAsia="en-US" w:bidi="ar-SA"/>
        </w:rPr>
        <w:t>_________</w:t>
      </w:r>
      <w:r w:rsidRPr="00386993">
        <w:rPr>
          <w:rFonts w:ascii="Times New Roman" w:eastAsia="Calibri" w:hAnsi="Times New Roman" w:cs="Times New Roman"/>
          <w:color w:val="auto"/>
          <w:lang w:eastAsia="en-US" w:bidi="ar-SA"/>
        </w:rPr>
        <w:t xml:space="preserve"> Специфікація</w:t>
      </w:r>
      <w:r w:rsidRPr="00386993">
        <w:rPr>
          <w:rFonts w:ascii="Times New Roman" w:eastAsia="Calibri" w:hAnsi="Times New Roman" w:cs="Times New Roman"/>
          <w:b/>
          <w:snapToGrid w:val="0"/>
          <w:color w:val="auto"/>
          <w:u w:val="single"/>
          <w:lang w:eastAsia="ru-RU" w:bidi="ar-SA"/>
        </w:rPr>
        <w:t xml:space="preserve"> </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C82DEC" w:rsidRPr="00386993" w:rsidTr="00295A9D">
        <w:trPr>
          <w:trHeight w:val="95"/>
        </w:trPr>
        <w:tc>
          <w:tcPr>
            <w:tcW w:w="5070" w:type="dxa"/>
            <w:shd w:val="clear" w:color="auto" w:fill="auto"/>
          </w:tcPr>
          <w:p w:rsidR="00C82DEC" w:rsidRPr="00386993" w:rsidRDefault="00C82DEC" w:rsidP="00295A9D">
            <w:pPr>
              <w:spacing w:line="240" w:lineRule="auto"/>
              <w:jc w:val="center"/>
              <w:rPr>
                <w:rFonts w:ascii="Times New Roman" w:hAnsi="Times New Roman" w:cs="Times New Roman"/>
                <w:b/>
                <w:snapToGrid w:val="0"/>
                <w:lang w:eastAsia="ru-RU"/>
              </w:rPr>
            </w:pPr>
            <w:r w:rsidRPr="00386993">
              <w:rPr>
                <w:rFonts w:ascii="Times New Roman" w:hAnsi="Times New Roman" w:cs="Times New Roman"/>
                <w:b/>
                <w:snapToGrid w:val="0"/>
                <w:lang w:eastAsia="ru-RU"/>
              </w:rPr>
              <w:t>ПОКУПЕЦЬ:</w:t>
            </w:r>
          </w:p>
          <w:p w:rsidR="00C82DEC" w:rsidRPr="00386993" w:rsidRDefault="00C82DEC" w:rsidP="00295A9D">
            <w:pPr>
              <w:suppressAutoHyphens/>
              <w:overflowPunct w:val="0"/>
              <w:autoSpaceDE w:val="0"/>
              <w:spacing w:line="240" w:lineRule="auto"/>
              <w:jc w:val="center"/>
              <w:rPr>
                <w:rFonts w:ascii="Times New Roman" w:eastAsia="Arial Unicode MS" w:hAnsi="Times New Roman" w:cs="Times New Roman"/>
                <w:b/>
                <w:lang w:eastAsia="ar-SA"/>
              </w:rPr>
            </w:pPr>
          </w:p>
          <w:p w:rsidR="00C82DEC" w:rsidRPr="00386993" w:rsidRDefault="00C82DEC" w:rsidP="00295A9D">
            <w:pPr>
              <w:suppressAutoHyphens/>
              <w:overflowPunct w:val="0"/>
              <w:autoSpaceDE w:val="0"/>
              <w:spacing w:line="240" w:lineRule="auto"/>
              <w:jc w:val="center"/>
              <w:rPr>
                <w:rFonts w:ascii="Times New Roman" w:eastAsia="Arial Unicode MS" w:hAnsi="Times New Roman" w:cs="Times New Roman"/>
                <w:b/>
                <w:lang w:eastAsia="ar-SA"/>
              </w:rPr>
            </w:pPr>
            <w:r w:rsidRPr="00386993">
              <w:rPr>
                <w:rFonts w:ascii="Times New Roman" w:eastAsia="Arial Unicode MS" w:hAnsi="Times New Roman" w:cs="Times New Roman"/>
                <w:b/>
                <w:lang w:eastAsia="ar-SA"/>
              </w:rPr>
              <w:t>Комунальне підприємство «</w:t>
            </w:r>
            <w:proofErr w:type="spellStart"/>
            <w:r w:rsidRPr="00386993">
              <w:rPr>
                <w:rFonts w:ascii="Times New Roman" w:eastAsia="Arial Unicode MS" w:hAnsi="Times New Roman" w:cs="Times New Roman"/>
                <w:b/>
                <w:lang w:eastAsia="ar-SA"/>
              </w:rPr>
              <w:t>Чернігівводоканал</w:t>
            </w:r>
            <w:proofErr w:type="spellEnd"/>
            <w:r w:rsidRPr="00386993">
              <w:rPr>
                <w:rFonts w:ascii="Times New Roman" w:eastAsia="Arial Unicode MS" w:hAnsi="Times New Roman" w:cs="Times New Roman"/>
                <w:b/>
                <w:lang w:eastAsia="ar-SA"/>
              </w:rPr>
              <w:t>» Чернігівської міської ради</w:t>
            </w:r>
          </w:p>
          <w:p w:rsidR="00C82DEC" w:rsidRPr="00386993" w:rsidRDefault="00C82DEC" w:rsidP="00295A9D">
            <w:pPr>
              <w:suppressAutoHyphens/>
              <w:overflowPunct w:val="0"/>
              <w:autoSpaceDE w:val="0"/>
              <w:spacing w:line="240" w:lineRule="auto"/>
              <w:rPr>
                <w:rFonts w:ascii="Times New Roman" w:eastAsia="Arial Unicode MS" w:hAnsi="Times New Roman" w:cs="Times New Roman"/>
                <w:lang w:eastAsia="ar-SA"/>
              </w:rPr>
            </w:pPr>
            <w:r>
              <w:rPr>
                <w:rFonts w:ascii="Times New Roman" w:eastAsia="Arial Unicode MS" w:hAnsi="Times New Roman" w:cs="Times New Roman"/>
                <w:lang w:eastAsia="ar-SA"/>
              </w:rPr>
              <w:t>14017,</w:t>
            </w:r>
            <w:r w:rsidRPr="00386993">
              <w:rPr>
                <w:rFonts w:ascii="Times New Roman" w:eastAsia="Arial Unicode MS" w:hAnsi="Times New Roman" w:cs="Times New Roman"/>
                <w:lang w:eastAsia="ar-SA"/>
              </w:rPr>
              <w:t xml:space="preserve"> м. Чернігів, вул. </w:t>
            </w:r>
            <w:proofErr w:type="spellStart"/>
            <w:r w:rsidRPr="00386993">
              <w:rPr>
                <w:rFonts w:ascii="Times New Roman" w:eastAsia="Arial Unicode MS" w:hAnsi="Times New Roman" w:cs="Times New Roman"/>
                <w:lang w:eastAsia="ar-SA"/>
              </w:rPr>
              <w:t>Жабинського</w:t>
            </w:r>
            <w:proofErr w:type="spellEnd"/>
            <w:r w:rsidRPr="00386993">
              <w:rPr>
                <w:rFonts w:ascii="Times New Roman" w:eastAsia="Arial Unicode MS" w:hAnsi="Times New Roman" w:cs="Times New Roman"/>
                <w:lang w:eastAsia="ar-SA"/>
              </w:rPr>
              <w:t>, 15</w:t>
            </w:r>
          </w:p>
          <w:p w:rsidR="00C82DEC" w:rsidRPr="00386993" w:rsidRDefault="00C82DEC" w:rsidP="00295A9D">
            <w:pPr>
              <w:suppressAutoHyphens/>
              <w:overflowPunct w:val="0"/>
              <w:autoSpaceDE w:val="0"/>
              <w:spacing w:line="240" w:lineRule="auto"/>
              <w:rPr>
                <w:rFonts w:ascii="Times New Roman" w:eastAsia="Arial Unicode MS" w:hAnsi="Times New Roman" w:cs="Times New Roman"/>
                <w:lang w:eastAsia="ar-SA"/>
              </w:rPr>
            </w:pPr>
            <w:r w:rsidRPr="00386993">
              <w:rPr>
                <w:rFonts w:ascii="Times New Roman" w:hAnsi="Times New Roman" w:cs="Times New Roman"/>
              </w:rPr>
              <w:t>IBAN:UA 393535530000026004300930431</w:t>
            </w:r>
            <w:r w:rsidRPr="00386993">
              <w:rPr>
                <w:rFonts w:ascii="Times New Roman" w:eastAsia="Arial Unicode MS" w:hAnsi="Times New Roman" w:cs="Times New Roman"/>
                <w:lang w:eastAsia="ar-SA"/>
              </w:rPr>
              <w:t xml:space="preserve">  </w:t>
            </w:r>
          </w:p>
          <w:p w:rsidR="00C82DEC" w:rsidRPr="00386993" w:rsidRDefault="00C82DEC" w:rsidP="00295A9D">
            <w:pPr>
              <w:suppressAutoHyphens/>
              <w:overflowPunct w:val="0"/>
              <w:autoSpaceDE w:val="0"/>
              <w:spacing w:line="240" w:lineRule="auto"/>
              <w:rPr>
                <w:rFonts w:ascii="Times New Roman" w:eastAsia="Arial Unicode MS" w:hAnsi="Times New Roman" w:cs="Times New Roman"/>
                <w:lang w:eastAsia="ar-SA"/>
              </w:rPr>
            </w:pPr>
            <w:r w:rsidRPr="00386993">
              <w:rPr>
                <w:rFonts w:ascii="Times New Roman" w:eastAsia="Arial Unicode MS" w:hAnsi="Times New Roman" w:cs="Times New Roman"/>
                <w:lang w:eastAsia="ar-SA"/>
              </w:rPr>
              <w:t xml:space="preserve">філія ЧОА АТ «Ощадбанк» м. Чернігів, </w:t>
            </w:r>
          </w:p>
          <w:p w:rsidR="00C82DEC" w:rsidRPr="00386993" w:rsidRDefault="00C82DEC" w:rsidP="00295A9D">
            <w:pPr>
              <w:suppressAutoHyphens/>
              <w:overflowPunct w:val="0"/>
              <w:autoSpaceDE w:val="0"/>
              <w:spacing w:line="240" w:lineRule="auto"/>
              <w:rPr>
                <w:rFonts w:ascii="Times New Roman" w:eastAsia="Arial Unicode MS" w:hAnsi="Times New Roman" w:cs="Times New Roman"/>
                <w:lang w:eastAsia="ar-SA"/>
              </w:rPr>
            </w:pPr>
            <w:r w:rsidRPr="00386993">
              <w:rPr>
                <w:rFonts w:ascii="Times New Roman" w:eastAsia="Arial Unicode MS" w:hAnsi="Times New Roman" w:cs="Times New Roman"/>
                <w:lang w:eastAsia="ar-SA"/>
              </w:rPr>
              <w:t>код ЄДРПОУ 03358222,</w:t>
            </w:r>
          </w:p>
          <w:p w:rsidR="00C82DEC" w:rsidRPr="00386993" w:rsidRDefault="00C82DEC" w:rsidP="00295A9D">
            <w:pPr>
              <w:suppressAutoHyphens/>
              <w:overflowPunct w:val="0"/>
              <w:autoSpaceDE w:val="0"/>
              <w:spacing w:line="240" w:lineRule="auto"/>
              <w:rPr>
                <w:rFonts w:ascii="Times New Roman" w:eastAsia="Arial Unicode MS" w:hAnsi="Times New Roman" w:cs="Times New Roman"/>
                <w:lang w:eastAsia="ar-SA"/>
              </w:rPr>
            </w:pPr>
            <w:r w:rsidRPr="00386993">
              <w:rPr>
                <w:rFonts w:ascii="Times New Roman" w:eastAsia="Arial Unicode MS" w:hAnsi="Times New Roman" w:cs="Times New Roman"/>
                <w:lang w:eastAsia="ar-SA"/>
              </w:rPr>
              <w:t xml:space="preserve">ІПН 033582225263,  </w:t>
            </w:r>
          </w:p>
          <w:p w:rsidR="00C82DEC" w:rsidRPr="00386993" w:rsidRDefault="00C82DEC" w:rsidP="00295A9D">
            <w:pPr>
              <w:suppressAutoHyphens/>
              <w:overflowPunct w:val="0"/>
              <w:autoSpaceDE w:val="0"/>
              <w:spacing w:line="240" w:lineRule="auto"/>
              <w:rPr>
                <w:rFonts w:ascii="Times New Roman" w:eastAsia="Arial Unicode MS" w:hAnsi="Times New Roman" w:cs="Times New Roman"/>
                <w:lang w:eastAsia="ar-SA"/>
              </w:rPr>
            </w:pPr>
            <w:proofErr w:type="spellStart"/>
            <w:r w:rsidRPr="00386993">
              <w:rPr>
                <w:rFonts w:ascii="Times New Roman" w:eastAsia="Arial Unicode MS" w:hAnsi="Times New Roman" w:cs="Times New Roman"/>
                <w:lang w:eastAsia="ar-SA"/>
              </w:rPr>
              <w:t>св</w:t>
            </w:r>
            <w:proofErr w:type="spellEnd"/>
            <w:r w:rsidRPr="00386993">
              <w:rPr>
                <w:rFonts w:ascii="Times New Roman" w:eastAsia="Arial Unicode MS" w:hAnsi="Times New Roman" w:cs="Times New Roman"/>
                <w:lang w:eastAsia="ar-SA"/>
              </w:rPr>
              <w:t xml:space="preserve">-во ПДВ № 33905739 </w:t>
            </w:r>
          </w:p>
          <w:p w:rsidR="00C82DEC" w:rsidRPr="00386993" w:rsidRDefault="00C82DEC" w:rsidP="00295A9D">
            <w:pPr>
              <w:suppressAutoHyphens/>
              <w:overflowPunct w:val="0"/>
              <w:autoSpaceDE w:val="0"/>
              <w:spacing w:line="240" w:lineRule="auto"/>
              <w:rPr>
                <w:rFonts w:ascii="Times New Roman" w:eastAsia="Arial Unicode MS" w:hAnsi="Times New Roman" w:cs="Times New Roman"/>
                <w:color w:val="000000"/>
                <w:lang w:val="ru-RU" w:eastAsia="ar-SA"/>
              </w:rPr>
            </w:pPr>
            <w:r w:rsidRPr="00386993">
              <w:rPr>
                <w:rFonts w:ascii="Times New Roman" w:eastAsia="Arial Unicode MS" w:hAnsi="Times New Roman" w:cs="Times New Roman"/>
                <w:lang w:val="en-US" w:eastAsia="ar-SA"/>
              </w:rPr>
              <w:t>info</w:t>
            </w:r>
            <w:r w:rsidRPr="00386993">
              <w:rPr>
                <w:rFonts w:ascii="Times New Roman" w:eastAsia="Arial Unicode MS" w:hAnsi="Times New Roman" w:cs="Times New Roman"/>
                <w:lang w:val="ru-RU" w:eastAsia="ar-SA"/>
              </w:rPr>
              <w:t>@</w:t>
            </w:r>
            <w:r w:rsidRPr="00386993">
              <w:rPr>
                <w:rFonts w:ascii="Times New Roman" w:eastAsia="Arial Unicode MS" w:hAnsi="Times New Roman" w:cs="Times New Roman"/>
                <w:lang w:val="en-US" w:eastAsia="ar-SA"/>
              </w:rPr>
              <w:t>water</w:t>
            </w:r>
            <w:r w:rsidRPr="00386993">
              <w:rPr>
                <w:rFonts w:ascii="Times New Roman" w:eastAsia="Arial Unicode MS" w:hAnsi="Times New Roman" w:cs="Times New Roman"/>
                <w:lang w:val="ru-RU" w:eastAsia="ar-SA"/>
              </w:rPr>
              <w:t>.</w:t>
            </w:r>
            <w:proofErr w:type="spellStart"/>
            <w:r w:rsidRPr="00386993">
              <w:rPr>
                <w:rFonts w:ascii="Times New Roman" w:eastAsia="Arial Unicode MS" w:hAnsi="Times New Roman" w:cs="Times New Roman"/>
                <w:lang w:val="en-US" w:eastAsia="ar-SA"/>
              </w:rPr>
              <w:t>cn</w:t>
            </w:r>
            <w:proofErr w:type="spellEnd"/>
            <w:r w:rsidRPr="00386993">
              <w:rPr>
                <w:rFonts w:ascii="Times New Roman" w:eastAsia="Arial Unicode MS" w:hAnsi="Times New Roman" w:cs="Times New Roman"/>
                <w:lang w:val="ru-RU" w:eastAsia="ar-SA"/>
              </w:rPr>
              <w:t>.</w:t>
            </w:r>
            <w:proofErr w:type="spellStart"/>
            <w:r w:rsidRPr="00386993">
              <w:rPr>
                <w:rFonts w:ascii="Times New Roman" w:eastAsia="Arial Unicode MS" w:hAnsi="Times New Roman" w:cs="Times New Roman"/>
                <w:lang w:val="en-US" w:eastAsia="ar-SA"/>
              </w:rPr>
              <w:t>ua</w:t>
            </w:r>
            <w:proofErr w:type="spellEnd"/>
          </w:p>
          <w:p w:rsidR="00C82DEC" w:rsidRPr="00386993" w:rsidRDefault="00C82DEC" w:rsidP="00295A9D">
            <w:pPr>
              <w:spacing w:line="240" w:lineRule="auto"/>
              <w:rPr>
                <w:rFonts w:ascii="Times New Roman" w:eastAsia="Arial Unicode MS" w:hAnsi="Times New Roman" w:cs="Times New Roman"/>
                <w:lang w:eastAsia="ru-RU"/>
              </w:rPr>
            </w:pPr>
          </w:p>
          <w:p w:rsidR="00C82DEC" w:rsidRPr="00386993" w:rsidRDefault="00295A9D" w:rsidP="00295A9D">
            <w:pPr>
              <w:spacing w:line="240" w:lineRule="auto"/>
              <w:rPr>
                <w:rFonts w:ascii="Times New Roman" w:eastAsia="Arial Unicode MS" w:hAnsi="Times New Roman" w:cs="Times New Roman"/>
                <w:lang w:eastAsia="ru-RU"/>
              </w:rPr>
            </w:pPr>
            <w:r>
              <w:rPr>
                <w:rFonts w:ascii="Times New Roman" w:eastAsia="Arial Unicode MS" w:hAnsi="Times New Roman" w:cs="Times New Roman"/>
                <w:lang w:eastAsia="ru-RU"/>
              </w:rPr>
              <w:t>Заступник директора з організаційно – правових питань</w:t>
            </w:r>
            <w:r w:rsidR="003745FE">
              <w:rPr>
                <w:rFonts w:ascii="Times New Roman" w:eastAsia="Arial Unicode MS" w:hAnsi="Times New Roman" w:cs="Times New Roman"/>
                <w:lang w:eastAsia="ru-RU"/>
              </w:rPr>
              <w:t xml:space="preserve"> </w:t>
            </w:r>
          </w:p>
          <w:p w:rsidR="00C82DEC" w:rsidRPr="00386993" w:rsidRDefault="00C82DEC" w:rsidP="00295A9D">
            <w:pPr>
              <w:spacing w:line="240" w:lineRule="auto"/>
              <w:rPr>
                <w:rFonts w:ascii="Times New Roman" w:eastAsia="Arial Unicode MS" w:hAnsi="Times New Roman" w:cs="Times New Roman"/>
                <w:lang w:eastAsia="ru-RU"/>
              </w:rPr>
            </w:pPr>
            <w:r w:rsidRPr="00386993">
              <w:rPr>
                <w:rFonts w:ascii="Times New Roman" w:eastAsia="Arial Unicode MS" w:hAnsi="Times New Roman" w:cs="Times New Roman"/>
                <w:lang w:eastAsia="ru-RU"/>
              </w:rPr>
              <w:t>_____________</w:t>
            </w:r>
            <w:r w:rsidR="00295A9D">
              <w:rPr>
                <w:rFonts w:ascii="Times New Roman" w:eastAsia="Arial Unicode MS" w:hAnsi="Times New Roman" w:cs="Times New Roman"/>
                <w:lang w:eastAsia="ru-RU"/>
              </w:rPr>
              <w:t>___________</w:t>
            </w:r>
            <w:r w:rsidRPr="00386993">
              <w:rPr>
                <w:rFonts w:ascii="Times New Roman" w:eastAsia="Arial Unicode MS" w:hAnsi="Times New Roman" w:cs="Times New Roman"/>
                <w:lang w:eastAsia="ru-RU"/>
              </w:rPr>
              <w:t>/</w:t>
            </w:r>
            <w:r w:rsidR="00295A9D">
              <w:rPr>
                <w:rFonts w:ascii="Times New Roman" w:eastAsia="Arial Unicode MS" w:hAnsi="Times New Roman" w:cs="Times New Roman"/>
                <w:lang w:eastAsia="ru-RU"/>
              </w:rPr>
              <w:t>Павло ВОВК</w:t>
            </w:r>
          </w:p>
          <w:p w:rsidR="00C82DEC" w:rsidRPr="00386993" w:rsidRDefault="00C82DEC" w:rsidP="00295A9D">
            <w:pPr>
              <w:widowControl w:val="0"/>
              <w:suppressAutoHyphens/>
              <w:spacing w:line="300" w:lineRule="auto"/>
              <w:ind w:firstLine="720"/>
              <w:jc w:val="both"/>
              <w:rPr>
                <w:rFonts w:ascii="Times New Roman" w:eastAsia="Tahoma" w:hAnsi="Times New Roman" w:cs="Times New Roman"/>
                <w:b/>
                <w:spacing w:val="-2"/>
                <w:lang w:bidi="ar-SA"/>
              </w:rPr>
            </w:pPr>
            <w:r w:rsidRPr="00386993">
              <w:rPr>
                <w:rFonts w:ascii="Times New Roman" w:eastAsia="Tahoma" w:hAnsi="Times New Roman" w:cs="Times New Roman"/>
                <w:lang w:bidi="ar-SA"/>
              </w:rPr>
              <w:t xml:space="preserve">                                         </w:t>
            </w:r>
          </w:p>
        </w:tc>
        <w:tc>
          <w:tcPr>
            <w:tcW w:w="5386" w:type="dxa"/>
            <w:shd w:val="clear" w:color="auto" w:fill="auto"/>
          </w:tcPr>
          <w:p w:rsidR="00C82DEC" w:rsidRPr="00386993" w:rsidRDefault="00C82DEC" w:rsidP="00295A9D">
            <w:pPr>
              <w:widowControl w:val="0"/>
              <w:suppressLineNumbers/>
              <w:suppressAutoHyphens/>
              <w:spacing w:after="283" w:line="240" w:lineRule="auto"/>
              <w:ind w:right="569"/>
              <w:jc w:val="both"/>
              <w:rPr>
                <w:rFonts w:ascii="Times New Roman" w:eastAsia="Andale Sans UI" w:hAnsi="Times New Roman" w:cs="Times New Roman"/>
                <w:b/>
                <w:color w:val="000000"/>
                <w:kern w:val="1"/>
                <w:lang w:val="ru-RU" w:eastAsia="ru-RU" w:bidi="ar-SA"/>
              </w:rPr>
            </w:pPr>
            <w:r w:rsidRPr="00386993">
              <w:rPr>
                <w:rFonts w:ascii="Times New Roman" w:eastAsia="Andale Sans UI" w:hAnsi="Times New Roman" w:cs="Times New Roman"/>
                <w:b/>
                <w:color w:val="auto"/>
                <w:kern w:val="1"/>
                <w:lang w:val="ru-RU" w:eastAsia="ru-RU" w:bidi="ar-SA"/>
              </w:rPr>
              <w:t xml:space="preserve"> </w:t>
            </w:r>
            <w:r w:rsidRPr="00386993">
              <w:rPr>
                <w:rFonts w:ascii="Times New Roman" w:eastAsia="Andale Sans UI" w:hAnsi="Times New Roman" w:cs="Times New Roman"/>
                <w:b/>
                <w:color w:val="000000"/>
                <w:kern w:val="1"/>
                <w:lang w:eastAsia="ru-RU" w:bidi="ar-SA"/>
              </w:rPr>
              <w:t>ПОСТАЧАЛЬНИК:</w:t>
            </w:r>
          </w:p>
          <w:p w:rsidR="00C82DEC" w:rsidRPr="00386993" w:rsidRDefault="00C82DEC" w:rsidP="00295A9D">
            <w:pPr>
              <w:widowControl w:val="0"/>
              <w:suppressLineNumbers/>
              <w:suppressAutoHyphens/>
              <w:spacing w:after="283" w:line="240" w:lineRule="auto"/>
              <w:ind w:right="569"/>
              <w:jc w:val="both"/>
              <w:rPr>
                <w:rFonts w:ascii="Times New Roman" w:eastAsia="Andale Sans UI" w:hAnsi="Times New Roman" w:cs="Times New Roman"/>
                <w:b/>
                <w:color w:val="000000"/>
                <w:kern w:val="1"/>
                <w:lang w:eastAsia="ru-RU" w:bidi="ar-SA"/>
              </w:rPr>
            </w:pPr>
            <w:r w:rsidRPr="00386993">
              <w:rPr>
                <w:rFonts w:ascii="Times New Roman" w:eastAsia="Andale Sans UI" w:hAnsi="Times New Roman" w:cs="Times New Roman"/>
                <w:b/>
                <w:color w:val="000000"/>
                <w:kern w:val="1"/>
                <w:lang w:eastAsia="ru-RU" w:bidi="ar-SA"/>
              </w:rPr>
              <w:t xml:space="preserve"> </w:t>
            </w:r>
          </w:p>
          <w:p w:rsidR="00C82DEC" w:rsidRPr="00386993" w:rsidRDefault="00C82DEC" w:rsidP="00295A9D">
            <w:pPr>
              <w:widowControl w:val="0"/>
              <w:suppressAutoHyphens/>
              <w:spacing w:line="240" w:lineRule="auto"/>
              <w:rPr>
                <w:rFonts w:ascii="Times New Roman" w:eastAsia="Tahoma" w:hAnsi="Times New Roman" w:cs="Times New Roman"/>
                <w:lang w:val="ru-RU" w:bidi="ar-SA"/>
              </w:rPr>
            </w:pPr>
          </w:p>
          <w:p w:rsidR="00C82DEC" w:rsidRPr="00386993" w:rsidRDefault="00C82DEC" w:rsidP="00295A9D">
            <w:pPr>
              <w:widowControl w:val="0"/>
              <w:tabs>
                <w:tab w:val="left" w:pos="1650"/>
              </w:tabs>
              <w:suppressAutoHyphens/>
              <w:spacing w:line="240" w:lineRule="auto"/>
              <w:jc w:val="both"/>
              <w:rPr>
                <w:rFonts w:ascii="Times New Roman" w:eastAsia="Tahoma" w:hAnsi="Times New Roman" w:cs="Times New Roman"/>
                <w:spacing w:val="-2"/>
                <w:lang w:bidi="ar-SA"/>
              </w:rPr>
            </w:pPr>
          </w:p>
        </w:tc>
      </w:tr>
    </w:tbl>
    <w:p w:rsidR="00C82DEC" w:rsidRPr="00386993" w:rsidRDefault="00C82DEC" w:rsidP="00C82DEC">
      <w:pPr>
        <w:spacing w:line="240" w:lineRule="auto"/>
        <w:jc w:val="both"/>
        <w:outlineLvl w:val="0"/>
        <w:rPr>
          <w:rFonts w:ascii="Times New Roman" w:hAnsi="Times New Roman" w:cs="Times New Roman"/>
          <w:b/>
        </w:rPr>
      </w:pPr>
    </w:p>
    <w:p w:rsidR="00C82DEC" w:rsidRPr="00DB0A73" w:rsidRDefault="00C82DEC" w:rsidP="00C82DEC">
      <w:pPr>
        <w:suppressAutoHyphens/>
        <w:spacing w:line="240" w:lineRule="auto"/>
        <w:rPr>
          <w:rFonts w:ascii="Times New Roman" w:hAnsi="Times New Roman" w:cs="Times New Roman"/>
          <w:b/>
        </w:rPr>
      </w:pPr>
    </w:p>
    <w:p w:rsidR="00C82DEC" w:rsidRDefault="00C82DEC" w:rsidP="00C82DEC">
      <w:pPr>
        <w:spacing w:line="240" w:lineRule="auto"/>
        <w:rPr>
          <w:rFonts w:ascii="Times New Roman" w:hAnsi="Times New Roman" w:cs="Times New Roman"/>
        </w:rPr>
      </w:pPr>
      <w:bookmarkStart w:id="7" w:name="_Hlk43724591"/>
    </w:p>
    <w:p w:rsidR="00C82DEC" w:rsidRDefault="00C82DEC" w:rsidP="00C82DEC">
      <w:pPr>
        <w:spacing w:line="240" w:lineRule="auto"/>
        <w:jc w:val="center"/>
        <w:rPr>
          <w:rFonts w:ascii="Times New Roman" w:hAnsi="Times New Roman" w:cs="Times New Roman"/>
        </w:rPr>
      </w:pPr>
    </w:p>
    <w:p w:rsidR="00295A9D" w:rsidRDefault="00295A9D" w:rsidP="00C82DEC">
      <w:pPr>
        <w:spacing w:line="240" w:lineRule="auto"/>
        <w:jc w:val="right"/>
        <w:rPr>
          <w:rFonts w:ascii="Times New Roman" w:hAnsi="Times New Roman" w:cs="Times New Roman"/>
        </w:rPr>
      </w:pPr>
    </w:p>
    <w:p w:rsidR="00295A9D" w:rsidRDefault="00295A9D" w:rsidP="00C82DEC">
      <w:pPr>
        <w:spacing w:line="240" w:lineRule="auto"/>
        <w:jc w:val="right"/>
        <w:rPr>
          <w:rFonts w:ascii="Times New Roman" w:hAnsi="Times New Roman" w:cs="Times New Roman"/>
        </w:rPr>
      </w:pPr>
    </w:p>
    <w:p w:rsidR="00295A9D" w:rsidRDefault="00295A9D" w:rsidP="00C82DEC">
      <w:pPr>
        <w:spacing w:line="240" w:lineRule="auto"/>
        <w:jc w:val="right"/>
        <w:rPr>
          <w:rFonts w:ascii="Times New Roman" w:hAnsi="Times New Roman" w:cs="Times New Roman"/>
        </w:rPr>
      </w:pPr>
    </w:p>
    <w:p w:rsidR="00295A9D" w:rsidRDefault="00295A9D" w:rsidP="00C82DEC">
      <w:pPr>
        <w:spacing w:line="240" w:lineRule="auto"/>
        <w:jc w:val="right"/>
        <w:rPr>
          <w:rFonts w:ascii="Times New Roman" w:hAnsi="Times New Roman" w:cs="Times New Roman"/>
        </w:rPr>
      </w:pPr>
    </w:p>
    <w:p w:rsidR="00295A9D" w:rsidRDefault="00295A9D" w:rsidP="00C82DEC">
      <w:pPr>
        <w:spacing w:line="240" w:lineRule="auto"/>
        <w:jc w:val="right"/>
        <w:rPr>
          <w:rFonts w:ascii="Times New Roman" w:hAnsi="Times New Roman" w:cs="Times New Roman"/>
        </w:rPr>
      </w:pPr>
    </w:p>
    <w:p w:rsidR="00017BA8" w:rsidRDefault="00017BA8" w:rsidP="00C82DEC">
      <w:pPr>
        <w:spacing w:line="240" w:lineRule="auto"/>
        <w:jc w:val="right"/>
        <w:rPr>
          <w:rFonts w:ascii="Times New Roman" w:hAnsi="Times New Roman" w:cs="Times New Roman"/>
        </w:rPr>
      </w:pPr>
    </w:p>
    <w:p w:rsidR="00C82DEC" w:rsidRPr="00280562" w:rsidRDefault="00C82DEC" w:rsidP="00C82DEC">
      <w:pPr>
        <w:spacing w:line="240" w:lineRule="auto"/>
        <w:jc w:val="right"/>
        <w:rPr>
          <w:rFonts w:ascii="Times New Roman" w:hAnsi="Times New Roman" w:cs="Times New Roman"/>
        </w:rPr>
      </w:pPr>
      <w:r>
        <w:rPr>
          <w:rFonts w:ascii="Times New Roman" w:hAnsi="Times New Roman" w:cs="Times New Roman"/>
        </w:rPr>
        <w:t xml:space="preserve">Додаток № </w:t>
      </w:r>
    </w:p>
    <w:p w:rsidR="00C82DEC" w:rsidRPr="00280562" w:rsidRDefault="00C82DEC" w:rsidP="00C82DEC">
      <w:pPr>
        <w:spacing w:line="240" w:lineRule="auto"/>
        <w:ind w:left="6379"/>
        <w:jc w:val="right"/>
        <w:rPr>
          <w:rFonts w:ascii="Times New Roman" w:hAnsi="Times New Roman" w:cs="Times New Roman"/>
        </w:rPr>
      </w:pPr>
      <w:r w:rsidRPr="00280562">
        <w:rPr>
          <w:rFonts w:ascii="Times New Roman" w:hAnsi="Times New Roman" w:cs="Times New Roman"/>
        </w:rPr>
        <w:t>до Договору на закупівлю товару №______________</w:t>
      </w:r>
    </w:p>
    <w:p w:rsidR="00C82DEC" w:rsidRPr="00280562" w:rsidRDefault="00C82DEC" w:rsidP="00C82DEC">
      <w:pPr>
        <w:spacing w:line="240" w:lineRule="auto"/>
        <w:ind w:left="6521"/>
        <w:jc w:val="center"/>
        <w:rPr>
          <w:rFonts w:ascii="Times New Roman" w:hAnsi="Times New Roman" w:cs="Times New Roman"/>
        </w:rPr>
      </w:pPr>
      <w:r>
        <w:rPr>
          <w:rFonts w:ascii="Times New Roman" w:hAnsi="Times New Roman" w:cs="Times New Roman"/>
        </w:rPr>
        <w:t xml:space="preserve">            від ____________ 202__</w:t>
      </w:r>
      <w:r w:rsidRPr="00280562">
        <w:rPr>
          <w:rFonts w:ascii="Times New Roman" w:hAnsi="Times New Roman" w:cs="Times New Roman"/>
        </w:rPr>
        <w:t>р.</w:t>
      </w:r>
    </w:p>
    <w:p w:rsidR="00C82DEC" w:rsidRPr="00280562" w:rsidRDefault="00C82DEC" w:rsidP="00C82DEC">
      <w:pPr>
        <w:spacing w:line="240" w:lineRule="auto"/>
        <w:ind w:left="6800"/>
        <w:jc w:val="right"/>
        <w:rPr>
          <w:rFonts w:ascii="Times New Roman" w:hAnsi="Times New Roman" w:cs="Times New Roman"/>
        </w:rPr>
      </w:pPr>
    </w:p>
    <w:bookmarkEnd w:id="7"/>
    <w:p w:rsidR="00C82DEC" w:rsidRPr="00AA3A95" w:rsidRDefault="00C82DEC" w:rsidP="00C82DEC">
      <w:pPr>
        <w:spacing w:line="240" w:lineRule="auto"/>
        <w:jc w:val="center"/>
        <w:rPr>
          <w:rFonts w:ascii="Times New Roman" w:hAnsi="Times New Roman" w:cs="Times New Roman"/>
          <w:b/>
        </w:rPr>
      </w:pPr>
      <w:r w:rsidRPr="00280562">
        <w:rPr>
          <w:rFonts w:ascii="Times New Roman" w:hAnsi="Times New Roman" w:cs="Times New Roman"/>
          <w:b/>
        </w:rPr>
        <w:t xml:space="preserve">СПЕЦИФІКАЦІЯ </w:t>
      </w:r>
    </w:p>
    <w:p w:rsidR="00C82DEC" w:rsidRDefault="00C82DEC" w:rsidP="00C82DEC">
      <w:pPr>
        <w:suppressAutoHyphens/>
        <w:spacing w:line="240" w:lineRule="auto"/>
        <w:jc w:val="right"/>
        <w:rPr>
          <w:rFonts w:ascii="Times New Roman" w:hAnsi="Times New Roman" w:cs="Times New Roman"/>
          <w:color w:val="auto"/>
        </w:rPr>
      </w:pPr>
    </w:p>
    <w:tbl>
      <w:tblPr>
        <w:tblW w:w="10491" w:type="dxa"/>
        <w:tblInd w:w="-2" w:type="dxa"/>
        <w:tblLayout w:type="fixed"/>
        <w:tblLook w:val="0000" w:firstRow="0" w:lastRow="0" w:firstColumn="0" w:lastColumn="0" w:noHBand="0" w:noVBand="0"/>
      </w:tblPr>
      <w:tblGrid>
        <w:gridCol w:w="535"/>
        <w:gridCol w:w="4427"/>
        <w:gridCol w:w="1359"/>
        <w:gridCol w:w="813"/>
        <w:gridCol w:w="1509"/>
        <w:gridCol w:w="1848"/>
      </w:tblGrid>
      <w:tr w:rsidR="00C82DEC" w:rsidRPr="00527C1B" w:rsidTr="003745FE">
        <w:tc>
          <w:tcPr>
            <w:tcW w:w="535" w:type="dxa"/>
            <w:tcBorders>
              <w:top w:val="single" w:sz="1" w:space="0" w:color="000000"/>
              <w:left w:val="single" w:sz="1" w:space="0" w:color="000000"/>
              <w:bottom w:val="single" w:sz="1" w:space="0" w:color="000000"/>
            </w:tcBorders>
          </w:tcPr>
          <w:p w:rsidR="00C82DEC" w:rsidRPr="00527C1B" w:rsidRDefault="00C82DEC" w:rsidP="00295A9D">
            <w:pPr>
              <w:widowControl w:val="0"/>
              <w:snapToGrid w:val="0"/>
              <w:spacing w:line="240" w:lineRule="auto"/>
              <w:jc w:val="center"/>
              <w:rPr>
                <w:color w:val="000000"/>
              </w:rPr>
            </w:pPr>
            <w:r w:rsidRPr="00527C1B">
              <w:rPr>
                <w:color w:val="000000"/>
              </w:rPr>
              <w:t>№ п/п</w:t>
            </w:r>
          </w:p>
        </w:tc>
        <w:tc>
          <w:tcPr>
            <w:tcW w:w="4427" w:type="dxa"/>
            <w:tcBorders>
              <w:top w:val="single" w:sz="1" w:space="0" w:color="000000"/>
              <w:left w:val="single" w:sz="1" w:space="0" w:color="000000"/>
              <w:bottom w:val="single" w:sz="1" w:space="0" w:color="000000"/>
            </w:tcBorders>
          </w:tcPr>
          <w:p w:rsidR="00C82DEC" w:rsidRPr="00334867" w:rsidRDefault="00C82DEC" w:rsidP="00295A9D">
            <w:pPr>
              <w:widowControl w:val="0"/>
              <w:snapToGrid w:val="0"/>
              <w:spacing w:line="240" w:lineRule="auto"/>
              <w:jc w:val="center"/>
              <w:rPr>
                <w:rFonts w:ascii="Times New Roman" w:hAnsi="Times New Roman" w:cs="Times New Roman"/>
                <w:color w:val="000000"/>
              </w:rPr>
            </w:pPr>
            <w:r w:rsidRPr="00334867">
              <w:rPr>
                <w:rFonts w:ascii="Times New Roman" w:hAnsi="Times New Roman" w:cs="Times New Roman"/>
                <w:color w:val="000000"/>
              </w:rPr>
              <w:t>Найменування Товару</w:t>
            </w:r>
          </w:p>
        </w:tc>
        <w:tc>
          <w:tcPr>
            <w:tcW w:w="1359" w:type="dxa"/>
            <w:tcBorders>
              <w:top w:val="single" w:sz="1" w:space="0" w:color="000000"/>
              <w:left w:val="single" w:sz="4" w:space="0" w:color="000000"/>
              <w:bottom w:val="single" w:sz="1" w:space="0" w:color="000000"/>
            </w:tcBorders>
          </w:tcPr>
          <w:p w:rsidR="00C82DEC" w:rsidRPr="00334867" w:rsidRDefault="00C82DEC" w:rsidP="00295A9D">
            <w:pPr>
              <w:widowControl w:val="0"/>
              <w:snapToGrid w:val="0"/>
              <w:spacing w:line="240" w:lineRule="auto"/>
              <w:rPr>
                <w:rFonts w:ascii="Times New Roman" w:hAnsi="Times New Roman" w:cs="Times New Roman"/>
                <w:color w:val="000000"/>
              </w:rPr>
            </w:pPr>
            <w:r w:rsidRPr="00334867">
              <w:rPr>
                <w:rFonts w:ascii="Times New Roman" w:hAnsi="Times New Roman" w:cs="Times New Roman"/>
                <w:color w:val="000000"/>
              </w:rPr>
              <w:t xml:space="preserve">Од. </w:t>
            </w:r>
            <w:proofErr w:type="spellStart"/>
            <w:r w:rsidRPr="00334867">
              <w:rPr>
                <w:rFonts w:ascii="Times New Roman" w:hAnsi="Times New Roman" w:cs="Times New Roman"/>
                <w:color w:val="000000"/>
              </w:rPr>
              <w:t>вим</w:t>
            </w:r>
            <w:proofErr w:type="spellEnd"/>
            <w:r w:rsidRPr="00334867">
              <w:rPr>
                <w:rFonts w:ascii="Times New Roman" w:hAnsi="Times New Roman" w:cs="Times New Roman"/>
                <w:color w:val="000000"/>
              </w:rPr>
              <w:t>.</w:t>
            </w:r>
          </w:p>
        </w:tc>
        <w:tc>
          <w:tcPr>
            <w:tcW w:w="813" w:type="dxa"/>
            <w:tcBorders>
              <w:top w:val="single" w:sz="1" w:space="0" w:color="000000"/>
              <w:left w:val="single" w:sz="1" w:space="0" w:color="000000"/>
              <w:bottom w:val="single" w:sz="1" w:space="0" w:color="000000"/>
            </w:tcBorders>
          </w:tcPr>
          <w:p w:rsidR="00C82DEC" w:rsidRPr="00334867" w:rsidRDefault="00C82DEC" w:rsidP="00295A9D">
            <w:pPr>
              <w:widowControl w:val="0"/>
              <w:snapToGrid w:val="0"/>
              <w:spacing w:line="240" w:lineRule="auto"/>
              <w:jc w:val="center"/>
              <w:rPr>
                <w:rFonts w:ascii="Times New Roman" w:hAnsi="Times New Roman" w:cs="Times New Roman"/>
                <w:color w:val="000000"/>
              </w:rPr>
            </w:pPr>
            <w:r w:rsidRPr="00334867">
              <w:rPr>
                <w:rFonts w:ascii="Times New Roman" w:hAnsi="Times New Roman" w:cs="Times New Roman"/>
                <w:color w:val="000000"/>
              </w:rPr>
              <w:t xml:space="preserve">К-ть, </w:t>
            </w:r>
          </w:p>
        </w:tc>
        <w:tc>
          <w:tcPr>
            <w:tcW w:w="1509" w:type="dxa"/>
            <w:tcBorders>
              <w:top w:val="single" w:sz="1" w:space="0" w:color="000000"/>
              <w:left w:val="single" w:sz="1" w:space="0" w:color="000000"/>
              <w:bottom w:val="single" w:sz="1" w:space="0" w:color="000000"/>
            </w:tcBorders>
          </w:tcPr>
          <w:p w:rsidR="00C82DEC" w:rsidRPr="00334867" w:rsidRDefault="00C82DEC" w:rsidP="00295A9D">
            <w:pPr>
              <w:widowControl w:val="0"/>
              <w:snapToGrid w:val="0"/>
              <w:spacing w:line="240" w:lineRule="auto"/>
              <w:jc w:val="center"/>
              <w:rPr>
                <w:rFonts w:ascii="Times New Roman" w:hAnsi="Times New Roman" w:cs="Times New Roman"/>
                <w:color w:val="000000"/>
              </w:rPr>
            </w:pPr>
            <w:r w:rsidRPr="00334867">
              <w:rPr>
                <w:rFonts w:ascii="Times New Roman" w:hAnsi="Times New Roman" w:cs="Times New Roman"/>
                <w:color w:val="000000"/>
              </w:rPr>
              <w:t>Ціна за од., грн без ПДВ</w:t>
            </w:r>
          </w:p>
        </w:tc>
        <w:tc>
          <w:tcPr>
            <w:tcW w:w="1848" w:type="dxa"/>
            <w:tcBorders>
              <w:top w:val="single" w:sz="1" w:space="0" w:color="000000"/>
              <w:left w:val="single" w:sz="1" w:space="0" w:color="000000"/>
              <w:bottom w:val="single" w:sz="1" w:space="0" w:color="000000"/>
              <w:right w:val="single" w:sz="1" w:space="0" w:color="000000"/>
            </w:tcBorders>
          </w:tcPr>
          <w:p w:rsidR="00C82DEC" w:rsidRPr="00334867" w:rsidRDefault="00C82DEC" w:rsidP="00295A9D">
            <w:pPr>
              <w:widowControl w:val="0"/>
              <w:snapToGrid w:val="0"/>
              <w:spacing w:line="240" w:lineRule="auto"/>
              <w:jc w:val="center"/>
              <w:rPr>
                <w:rFonts w:ascii="Times New Roman" w:hAnsi="Times New Roman" w:cs="Times New Roman"/>
                <w:color w:val="000000"/>
              </w:rPr>
            </w:pPr>
            <w:r w:rsidRPr="00334867">
              <w:rPr>
                <w:rFonts w:ascii="Times New Roman" w:hAnsi="Times New Roman" w:cs="Times New Roman"/>
                <w:color w:val="000000"/>
              </w:rPr>
              <w:t>Вартість, грн без ПДВ.</w:t>
            </w:r>
          </w:p>
        </w:tc>
      </w:tr>
      <w:tr w:rsidR="00C82DEC" w:rsidRPr="00527C1B" w:rsidTr="003745FE">
        <w:tc>
          <w:tcPr>
            <w:tcW w:w="535" w:type="dxa"/>
            <w:tcBorders>
              <w:top w:val="single" w:sz="1" w:space="0" w:color="000000"/>
              <w:left w:val="single" w:sz="1" w:space="0" w:color="000000"/>
              <w:bottom w:val="single" w:sz="1" w:space="0" w:color="000000"/>
            </w:tcBorders>
            <w:vAlign w:val="bottom"/>
          </w:tcPr>
          <w:p w:rsidR="00C82DEC" w:rsidRPr="00527C1B" w:rsidRDefault="00C82DEC" w:rsidP="00295A9D">
            <w:pPr>
              <w:widowControl w:val="0"/>
              <w:snapToGrid w:val="0"/>
              <w:spacing w:line="240" w:lineRule="auto"/>
              <w:rPr>
                <w:color w:val="000000"/>
              </w:rPr>
            </w:pPr>
            <w:r w:rsidRPr="00527C1B">
              <w:rPr>
                <w:color w:val="000000"/>
              </w:rPr>
              <w:t>1</w:t>
            </w:r>
          </w:p>
        </w:tc>
        <w:tc>
          <w:tcPr>
            <w:tcW w:w="4427" w:type="dxa"/>
            <w:tcBorders>
              <w:top w:val="single" w:sz="1" w:space="0" w:color="000000"/>
              <w:left w:val="single" w:sz="1" w:space="0" w:color="000000"/>
              <w:bottom w:val="single" w:sz="1" w:space="0" w:color="000000"/>
            </w:tcBorders>
            <w:vAlign w:val="bottom"/>
          </w:tcPr>
          <w:p w:rsidR="00C82DEC" w:rsidRPr="00302D26" w:rsidRDefault="00C82DEC" w:rsidP="00295A9D">
            <w:pPr>
              <w:widowControl w:val="0"/>
              <w:snapToGrid w:val="0"/>
              <w:spacing w:line="240" w:lineRule="auto"/>
              <w:rPr>
                <w:rFonts w:ascii="Times New Roman" w:hAnsi="Times New Roman" w:cs="Times New Roman"/>
                <w:color w:val="000000"/>
              </w:rPr>
            </w:pPr>
            <w:r>
              <w:rPr>
                <w:rFonts w:ascii="Times New Roman" w:hAnsi="Times New Roman" w:cs="Times New Roman"/>
              </w:rPr>
              <w:t xml:space="preserve"> </w:t>
            </w:r>
          </w:p>
        </w:tc>
        <w:tc>
          <w:tcPr>
            <w:tcW w:w="1359" w:type="dxa"/>
            <w:tcBorders>
              <w:top w:val="single" w:sz="1" w:space="0" w:color="000000"/>
              <w:left w:val="single" w:sz="4" w:space="0" w:color="000000"/>
              <w:bottom w:val="single" w:sz="1" w:space="0" w:color="000000"/>
            </w:tcBorders>
          </w:tcPr>
          <w:p w:rsidR="00C82DEC" w:rsidRPr="00302D26" w:rsidRDefault="00C82DEC" w:rsidP="00295A9D">
            <w:pPr>
              <w:widowControl w:val="0"/>
              <w:snapToGrid w:val="0"/>
              <w:spacing w:line="240" w:lineRule="auto"/>
              <w:rPr>
                <w:rFonts w:ascii="Times New Roman" w:hAnsi="Times New Roman" w:cs="Times New Roman"/>
              </w:rPr>
            </w:pPr>
          </w:p>
          <w:p w:rsidR="00C82DEC" w:rsidRPr="00302D26" w:rsidRDefault="00C82DEC" w:rsidP="00295A9D">
            <w:pPr>
              <w:widowControl w:val="0"/>
              <w:snapToGrid w:val="0"/>
              <w:spacing w:line="240" w:lineRule="auto"/>
              <w:rPr>
                <w:rFonts w:ascii="Times New Roman" w:hAnsi="Times New Roman" w:cs="Times New Roman"/>
              </w:rPr>
            </w:pPr>
            <w:r w:rsidRPr="00302D26">
              <w:rPr>
                <w:rFonts w:ascii="Times New Roman" w:hAnsi="Times New Roman" w:cs="Times New Roman"/>
              </w:rPr>
              <w:t xml:space="preserve">     </w:t>
            </w:r>
          </w:p>
          <w:p w:rsidR="00C82DEC" w:rsidRPr="00302D26" w:rsidRDefault="00295A9D" w:rsidP="00295A9D">
            <w:pPr>
              <w:widowControl w:val="0"/>
              <w:snapToGrid w:val="0"/>
              <w:spacing w:line="240" w:lineRule="auto"/>
              <w:rPr>
                <w:rFonts w:ascii="Times New Roman" w:hAnsi="Times New Roman" w:cs="Times New Roman"/>
                <w:lang w:val="ru-RU"/>
              </w:rPr>
            </w:pPr>
            <w:r>
              <w:rPr>
                <w:rFonts w:ascii="Times New Roman" w:hAnsi="Times New Roman" w:cs="Times New Roman"/>
                <w:lang w:val="ru-RU"/>
              </w:rPr>
              <w:t xml:space="preserve"> </w:t>
            </w:r>
          </w:p>
        </w:tc>
        <w:tc>
          <w:tcPr>
            <w:tcW w:w="813" w:type="dxa"/>
            <w:tcBorders>
              <w:top w:val="single" w:sz="1" w:space="0" w:color="000000"/>
              <w:left w:val="single" w:sz="1" w:space="0" w:color="000000"/>
              <w:bottom w:val="single" w:sz="1" w:space="0" w:color="000000"/>
            </w:tcBorders>
            <w:vAlign w:val="bottom"/>
          </w:tcPr>
          <w:p w:rsidR="00C82DEC" w:rsidRPr="00302D26" w:rsidRDefault="00C82DEC" w:rsidP="00295A9D">
            <w:pPr>
              <w:widowControl w:val="0"/>
              <w:snapToGrid w:val="0"/>
              <w:spacing w:line="240" w:lineRule="auto"/>
              <w:rPr>
                <w:rFonts w:ascii="Times New Roman" w:hAnsi="Times New Roman" w:cs="Times New Roman"/>
              </w:rPr>
            </w:pPr>
            <w:r w:rsidRPr="00302D26">
              <w:rPr>
                <w:rFonts w:ascii="Times New Roman" w:hAnsi="Times New Roman" w:cs="Times New Roman"/>
              </w:rPr>
              <w:t xml:space="preserve">    </w:t>
            </w:r>
          </w:p>
          <w:p w:rsidR="00C82DEC" w:rsidRPr="00302D26" w:rsidRDefault="00C82DEC" w:rsidP="00295A9D">
            <w:pPr>
              <w:widowControl w:val="0"/>
              <w:snapToGrid w:val="0"/>
              <w:spacing w:line="240" w:lineRule="auto"/>
              <w:rPr>
                <w:rFonts w:ascii="Times New Roman" w:hAnsi="Times New Roman" w:cs="Times New Roman"/>
              </w:rPr>
            </w:pPr>
            <w:r w:rsidRPr="00302D26">
              <w:rPr>
                <w:rFonts w:ascii="Times New Roman" w:hAnsi="Times New Roman" w:cs="Times New Roman"/>
              </w:rPr>
              <w:t xml:space="preserve">    </w:t>
            </w:r>
            <w:r>
              <w:rPr>
                <w:rFonts w:ascii="Times New Roman" w:hAnsi="Times New Roman" w:cs="Times New Roman"/>
              </w:rPr>
              <w:t xml:space="preserve"> </w:t>
            </w:r>
          </w:p>
        </w:tc>
        <w:tc>
          <w:tcPr>
            <w:tcW w:w="1509" w:type="dxa"/>
            <w:tcBorders>
              <w:top w:val="single" w:sz="1" w:space="0" w:color="000000"/>
              <w:left w:val="single" w:sz="1" w:space="0" w:color="000000"/>
              <w:bottom w:val="single" w:sz="1" w:space="0" w:color="000000"/>
            </w:tcBorders>
          </w:tcPr>
          <w:p w:rsidR="00C82DEC" w:rsidRPr="00302D26" w:rsidRDefault="00C82DEC" w:rsidP="00295A9D">
            <w:pPr>
              <w:widowControl w:val="0"/>
              <w:snapToGrid w:val="0"/>
              <w:spacing w:line="240" w:lineRule="auto"/>
              <w:jc w:val="right"/>
              <w:rPr>
                <w:rFonts w:ascii="Times New Roman" w:hAnsi="Times New Roman" w:cs="Times New Roman"/>
              </w:rPr>
            </w:pPr>
          </w:p>
          <w:p w:rsidR="00C82DEC" w:rsidRPr="00302D26" w:rsidRDefault="00C82DEC" w:rsidP="00295A9D">
            <w:pPr>
              <w:widowControl w:val="0"/>
              <w:snapToGrid w:val="0"/>
              <w:spacing w:line="240" w:lineRule="auto"/>
              <w:rPr>
                <w:rFonts w:ascii="Times New Roman" w:hAnsi="Times New Roman" w:cs="Times New Roman"/>
              </w:rPr>
            </w:pPr>
            <w:r w:rsidRPr="00302D26">
              <w:rPr>
                <w:rFonts w:ascii="Times New Roman" w:hAnsi="Times New Roman" w:cs="Times New Roman"/>
              </w:rPr>
              <w:t xml:space="preserve">        </w:t>
            </w:r>
          </w:p>
          <w:p w:rsidR="00C82DEC" w:rsidRPr="00302D26" w:rsidRDefault="00C82DEC" w:rsidP="00295A9D">
            <w:pPr>
              <w:widowControl w:val="0"/>
              <w:snapToGrid w:val="0"/>
              <w:spacing w:line="240" w:lineRule="auto"/>
              <w:rPr>
                <w:rFonts w:ascii="Times New Roman" w:hAnsi="Times New Roman" w:cs="Times New Roman"/>
              </w:rPr>
            </w:pPr>
            <w:r w:rsidRPr="00302D26">
              <w:rPr>
                <w:rFonts w:ascii="Times New Roman" w:hAnsi="Times New Roman" w:cs="Times New Roman"/>
              </w:rPr>
              <w:t xml:space="preserve">     </w:t>
            </w:r>
            <w:r>
              <w:rPr>
                <w:rFonts w:ascii="Times New Roman" w:hAnsi="Times New Roman" w:cs="Times New Roman"/>
              </w:rPr>
              <w:t xml:space="preserve"> </w:t>
            </w:r>
          </w:p>
        </w:tc>
        <w:tc>
          <w:tcPr>
            <w:tcW w:w="1848" w:type="dxa"/>
            <w:tcBorders>
              <w:top w:val="single" w:sz="1" w:space="0" w:color="000000"/>
              <w:left w:val="single" w:sz="1" w:space="0" w:color="000000"/>
              <w:bottom w:val="single" w:sz="1" w:space="0" w:color="000000"/>
              <w:right w:val="single" w:sz="1" w:space="0" w:color="000000"/>
            </w:tcBorders>
          </w:tcPr>
          <w:p w:rsidR="00C82DEC" w:rsidRPr="00302D26" w:rsidRDefault="00C82DEC" w:rsidP="00295A9D">
            <w:pPr>
              <w:widowControl w:val="0"/>
              <w:snapToGrid w:val="0"/>
              <w:spacing w:line="240" w:lineRule="auto"/>
              <w:jc w:val="right"/>
              <w:rPr>
                <w:rFonts w:ascii="Times New Roman" w:hAnsi="Times New Roman" w:cs="Times New Roman"/>
              </w:rPr>
            </w:pPr>
          </w:p>
          <w:p w:rsidR="00C82DEC" w:rsidRPr="00302D26" w:rsidRDefault="00C82DEC" w:rsidP="00295A9D">
            <w:pPr>
              <w:widowControl w:val="0"/>
              <w:snapToGrid w:val="0"/>
              <w:spacing w:line="240" w:lineRule="auto"/>
              <w:jc w:val="center"/>
              <w:rPr>
                <w:rFonts w:ascii="Times New Roman" w:hAnsi="Times New Roman" w:cs="Times New Roman"/>
              </w:rPr>
            </w:pPr>
            <w:r w:rsidRPr="00302D26">
              <w:rPr>
                <w:rFonts w:ascii="Times New Roman" w:hAnsi="Times New Roman" w:cs="Times New Roman"/>
              </w:rPr>
              <w:t xml:space="preserve">   </w:t>
            </w:r>
          </w:p>
          <w:p w:rsidR="00C82DEC" w:rsidRPr="00CC023E" w:rsidRDefault="00C82DEC" w:rsidP="00295A9D">
            <w:pPr>
              <w:widowControl w:val="0"/>
              <w:snapToGrid w:val="0"/>
              <w:spacing w:line="240" w:lineRule="auto"/>
              <w:jc w:val="center"/>
              <w:rPr>
                <w:rFonts w:ascii="Times New Roman" w:hAnsi="Times New Roman" w:cs="Times New Roman"/>
              </w:rPr>
            </w:pPr>
            <w:r>
              <w:rPr>
                <w:rFonts w:ascii="Times New Roman" w:hAnsi="Times New Roman" w:cs="Times New Roman"/>
              </w:rPr>
              <w:t xml:space="preserve"> </w:t>
            </w:r>
          </w:p>
        </w:tc>
      </w:tr>
      <w:tr w:rsidR="00C82DEC" w:rsidRPr="00527C1B" w:rsidTr="003745FE">
        <w:tc>
          <w:tcPr>
            <w:tcW w:w="8643" w:type="dxa"/>
            <w:gridSpan w:val="5"/>
            <w:tcBorders>
              <w:top w:val="single" w:sz="1" w:space="0" w:color="000000"/>
              <w:left w:val="single" w:sz="1" w:space="0" w:color="000000"/>
              <w:bottom w:val="single" w:sz="1" w:space="0" w:color="000000"/>
            </w:tcBorders>
          </w:tcPr>
          <w:p w:rsidR="00C82DEC" w:rsidRPr="00302D26" w:rsidRDefault="00C82DEC" w:rsidP="00295A9D">
            <w:pPr>
              <w:widowControl w:val="0"/>
              <w:snapToGrid w:val="0"/>
              <w:spacing w:line="240" w:lineRule="auto"/>
              <w:jc w:val="center"/>
              <w:rPr>
                <w:rFonts w:ascii="Times New Roman" w:hAnsi="Times New Roman" w:cs="Times New Roman"/>
                <w:color w:val="000000"/>
              </w:rPr>
            </w:pPr>
            <w:r w:rsidRPr="00302D26">
              <w:rPr>
                <w:rFonts w:ascii="Times New Roman" w:hAnsi="Times New Roman" w:cs="Times New Roman"/>
                <w:color w:val="000000"/>
              </w:rPr>
              <w:t xml:space="preserve">                                                                      </w:t>
            </w:r>
            <w:r>
              <w:rPr>
                <w:rFonts w:ascii="Times New Roman" w:hAnsi="Times New Roman" w:cs="Times New Roman"/>
                <w:color w:val="000000"/>
              </w:rPr>
              <w:t xml:space="preserve">                                      </w:t>
            </w:r>
            <w:r w:rsidRPr="00302D26">
              <w:rPr>
                <w:rFonts w:ascii="Times New Roman" w:hAnsi="Times New Roman" w:cs="Times New Roman"/>
                <w:color w:val="000000"/>
              </w:rPr>
              <w:t>Разом  без ПДВ</w:t>
            </w:r>
          </w:p>
        </w:tc>
        <w:tc>
          <w:tcPr>
            <w:tcW w:w="1848" w:type="dxa"/>
            <w:tcBorders>
              <w:top w:val="single" w:sz="1" w:space="0" w:color="000000"/>
              <w:left w:val="single" w:sz="1" w:space="0" w:color="000000"/>
              <w:bottom w:val="single" w:sz="1" w:space="0" w:color="000000"/>
              <w:right w:val="single" w:sz="1" w:space="0" w:color="000000"/>
            </w:tcBorders>
          </w:tcPr>
          <w:p w:rsidR="00C82DEC" w:rsidRPr="00302D26" w:rsidRDefault="00C82DEC" w:rsidP="00295A9D">
            <w:pPr>
              <w:widowControl w:val="0"/>
              <w:snapToGrid w:val="0"/>
              <w:spacing w:line="240" w:lineRule="auto"/>
              <w:jc w:val="center"/>
              <w:rPr>
                <w:rFonts w:ascii="Times New Roman" w:hAnsi="Times New Roman" w:cs="Times New Roman"/>
                <w:color w:val="000000"/>
                <w:lang w:val="en-US"/>
              </w:rPr>
            </w:pPr>
            <w:r>
              <w:rPr>
                <w:rFonts w:ascii="Times New Roman" w:hAnsi="Times New Roman" w:cs="Times New Roman"/>
                <w:color w:val="000000"/>
              </w:rPr>
              <w:t xml:space="preserve"> </w:t>
            </w:r>
          </w:p>
        </w:tc>
      </w:tr>
      <w:tr w:rsidR="00C82DEC" w:rsidRPr="00527C1B" w:rsidTr="003745FE">
        <w:tc>
          <w:tcPr>
            <w:tcW w:w="8643" w:type="dxa"/>
            <w:gridSpan w:val="5"/>
            <w:tcBorders>
              <w:top w:val="single" w:sz="1" w:space="0" w:color="000000"/>
              <w:left w:val="single" w:sz="1" w:space="0" w:color="000000"/>
              <w:bottom w:val="single" w:sz="1" w:space="0" w:color="000000"/>
            </w:tcBorders>
          </w:tcPr>
          <w:p w:rsidR="00C82DEC" w:rsidRPr="00302D26" w:rsidRDefault="00C82DEC" w:rsidP="00295A9D">
            <w:pPr>
              <w:widowControl w:val="0"/>
              <w:snapToGrid w:val="0"/>
              <w:spacing w:line="240" w:lineRule="auto"/>
              <w:jc w:val="center"/>
              <w:rPr>
                <w:rFonts w:ascii="Times New Roman" w:hAnsi="Times New Roman" w:cs="Times New Roman"/>
                <w:color w:val="000000"/>
              </w:rPr>
            </w:pPr>
            <w:r w:rsidRPr="00302D26">
              <w:rPr>
                <w:rFonts w:ascii="Times New Roman" w:hAnsi="Times New Roman" w:cs="Times New Roman"/>
                <w:color w:val="000000"/>
              </w:rPr>
              <w:t xml:space="preserve"> </w:t>
            </w:r>
            <w:r>
              <w:rPr>
                <w:rFonts w:ascii="Times New Roman" w:hAnsi="Times New Roman" w:cs="Times New Roman"/>
                <w:color w:val="000000"/>
              </w:rPr>
              <w:t xml:space="preserve">                                                                                                                          </w:t>
            </w:r>
            <w:r w:rsidRPr="00302D26">
              <w:rPr>
                <w:rFonts w:ascii="Times New Roman" w:hAnsi="Times New Roman" w:cs="Times New Roman"/>
                <w:color w:val="000000"/>
              </w:rPr>
              <w:t>ПДВ</w:t>
            </w:r>
          </w:p>
        </w:tc>
        <w:tc>
          <w:tcPr>
            <w:tcW w:w="1848" w:type="dxa"/>
            <w:tcBorders>
              <w:top w:val="single" w:sz="1" w:space="0" w:color="000000"/>
              <w:left w:val="single" w:sz="1" w:space="0" w:color="000000"/>
              <w:bottom w:val="single" w:sz="1" w:space="0" w:color="000000"/>
              <w:right w:val="single" w:sz="1" w:space="0" w:color="000000"/>
            </w:tcBorders>
          </w:tcPr>
          <w:p w:rsidR="00C82DEC" w:rsidRPr="00302D26" w:rsidRDefault="00C82DEC" w:rsidP="00295A9D">
            <w:pPr>
              <w:widowControl w:val="0"/>
              <w:snapToGrid w:val="0"/>
              <w:spacing w:line="240" w:lineRule="auto"/>
              <w:jc w:val="center"/>
              <w:rPr>
                <w:rFonts w:ascii="Times New Roman" w:hAnsi="Times New Roman" w:cs="Times New Roman"/>
                <w:color w:val="000000"/>
              </w:rPr>
            </w:pPr>
            <w:r>
              <w:rPr>
                <w:rFonts w:ascii="Times New Roman" w:hAnsi="Times New Roman" w:cs="Times New Roman"/>
                <w:color w:val="000000"/>
              </w:rPr>
              <w:t xml:space="preserve"> </w:t>
            </w:r>
          </w:p>
        </w:tc>
      </w:tr>
      <w:tr w:rsidR="00C82DEC" w:rsidRPr="00527C1B" w:rsidTr="003745FE">
        <w:trPr>
          <w:trHeight w:val="195"/>
        </w:trPr>
        <w:tc>
          <w:tcPr>
            <w:tcW w:w="8643" w:type="dxa"/>
            <w:gridSpan w:val="5"/>
            <w:tcBorders>
              <w:top w:val="single" w:sz="1" w:space="0" w:color="000000"/>
              <w:left w:val="single" w:sz="1" w:space="0" w:color="000000"/>
              <w:bottom w:val="single" w:sz="1" w:space="0" w:color="000000"/>
            </w:tcBorders>
          </w:tcPr>
          <w:p w:rsidR="00C82DEC" w:rsidRPr="00302D26" w:rsidRDefault="00C82DEC" w:rsidP="00295A9D">
            <w:pPr>
              <w:widowControl w:val="0"/>
              <w:snapToGrid w:val="0"/>
              <w:spacing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Pr="00302D26">
              <w:rPr>
                <w:rFonts w:ascii="Times New Roman" w:hAnsi="Times New Roman" w:cs="Times New Roman"/>
                <w:color w:val="000000"/>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rsidR="00C82DEC" w:rsidRPr="00302D26" w:rsidRDefault="00C82DEC" w:rsidP="00295A9D">
            <w:pPr>
              <w:widowControl w:val="0"/>
              <w:snapToGrid w:val="0"/>
              <w:spacing w:line="240" w:lineRule="auto"/>
              <w:jc w:val="center"/>
              <w:rPr>
                <w:rFonts w:ascii="Times New Roman" w:hAnsi="Times New Roman" w:cs="Times New Roman"/>
                <w:color w:val="000000"/>
              </w:rPr>
            </w:pPr>
            <w:r>
              <w:rPr>
                <w:rFonts w:ascii="Times New Roman" w:hAnsi="Times New Roman" w:cs="Times New Roman"/>
                <w:b/>
                <w:color w:val="000000"/>
              </w:rPr>
              <w:t xml:space="preserve"> </w:t>
            </w:r>
          </w:p>
        </w:tc>
      </w:tr>
    </w:tbl>
    <w:p w:rsidR="00C82DEC" w:rsidRPr="00302D26" w:rsidRDefault="00C82DEC" w:rsidP="00C82DEC">
      <w:pPr>
        <w:spacing w:line="240" w:lineRule="auto"/>
        <w:jc w:val="both"/>
        <w:rPr>
          <w:noProof/>
          <w:color w:val="auto"/>
        </w:rPr>
      </w:pPr>
    </w:p>
    <w:p w:rsidR="00C82DEC" w:rsidRPr="00960E61" w:rsidRDefault="00C82DEC" w:rsidP="00C82DEC">
      <w:pPr>
        <w:spacing w:line="240" w:lineRule="auto"/>
        <w:jc w:val="both"/>
        <w:rPr>
          <w:rFonts w:ascii="Times New Roman" w:hAnsi="Times New Roman" w:cs="Times New Roman"/>
          <w:noProof/>
          <w:color w:val="auto"/>
        </w:rPr>
      </w:pPr>
    </w:p>
    <w:p w:rsidR="00C82DEC" w:rsidRDefault="00C82DEC" w:rsidP="00C82DEC">
      <w:pPr>
        <w:spacing w:line="240" w:lineRule="auto"/>
        <w:jc w:val="both"/>
        <w:rPr>
          <w:rFonts w:ascii="Times New Roman" w:hAnsi="Times New Roman" w:cs="Times New Roman"/>
          <w:b/>
          <w:snapToGrid w:val="0"/>
          <w:lang w:eastAsia="ru-RU"/>
        </w:rPr>
      </w:pPr>
      <w:r>
        <w:rPr>
          <w:rFonts w:ascii="Times New Roman" w:hAnsi="Times New Roman" w:cs="Times New Roman"/>
          <w:b/>
          <w:snapToGrid w:val="0"/>
          <w:lang w:eastAsia="ru-RU"/>
        </w:rPr>
        <w:t xml:space="preserve"> </w:t>
      </w:r>
    </w:p>
    <w:p w:rsidR="00C82DEC" w:rsidRPr="00606A0F" w:rsidRDefault="00C82DEC" w:rsidP="00C82DEC">
      <w:pPr>
        <w:spacing w:line="240" w:lineRule="auto"/>
        <w:jc w:val="both"/>
        <w:rPr>
          <w:rFonts w:ascii="Times New Roman" w:hAnsi="Times New Roman" w:cs="Times New Roman"/>
          <w:snapToGrid w:val="0"/>
          <w:lang w:eastAsia="ru-RU"/>
        </w:rPr>
      </w:pPr>
      <w:r w:rsidRPr="00606A0F">
        <w:rPr>
          <w:rFonts w:ascii="Times New Roman" w:hAnsi="Times New Roman" w:cs="Times New Roman"/>
          <w:snapToGrid w:val="0"/>
          <w:lang w:eastAsia="ru-RU"/>
        </w:rPr>
        <w:t xml:space="preserve">ПОКУПЕЦЬ:                                                                            </w:t>
      </w:r>
    </w:p>
    <w:p w:rsidR="00C82DEC" w:rsidRPr="00606A0F" w:rsidRDefault="00C82DEC" w:rsidP="00C82DEC">
      <w:pPr>
        <w:ind w:firstLine="57"/>
        <w:rPr>
          <w:rFonts w:ascii="Times New Roman" w:hAnsi="Times New Roman" w:cs="Times New Roman"/>
        </w:rPr>
      </w:pPr>
      <w:r w:rsidRPr="00606A0F">
        <w:rPr>
          <w:rFonts w:ascii="Times New Roman" w:eastAsia="Arial Unicode MS" w:hAnsi="Times New Roman" w:cs="Times New Roman"/>
          <w:lang w:eastAsia="ar-SA"/>
        </w:rPr>
        <w:t xml:space="preserve">Комунальне підприємство                                     </w:t>
      </w:r>
      <w:r w:rsidRPr="00606A0F">
        <w:rPr>
          <w:rFonts w:ascii="Times New Roman" w:hAnsi="Times New Roman" w:cs="Times New Roman"/>
        </w:rPr>
        <w:t xml:space="preserve">                </w:t>
      </w:r>
    </w:p>
    <w:p w:rsidR="00C82DEC" w:rsidRPr="00606A0F" w:rsidRDefault="00C82DEC" w:rsidP="00C82DEC">
      <w:pPr>
        <w:ind w:firstLine="57"/>
        <w:rPr>
          <w:rFonts w:ascii="Times New Roman" w:eastAsia="Arial Unicode MS" w:hAnsi="Times New Roman" w:cs="Times New Roman"/>
          <w:lang w:eastAsia="ar-SA"/>
        </w:rPr>
      </w:pPr>
      <w:r w:rsidRPr="00606A0F">
        <w:rPr>
          <w:rFonts w:ascii="Times New Roman" w:hAnsi="Times New Roman" w:cs="Times New Roman"/>
        </w:rPr>
        <w:t>«</w:t>
      </w:r>
      <w:proofErr w:type="spellStart"/>
      <w:r w:rsidRPr="00606A0F">
        <w:rPr>
          <w:rFonts w:ascii="Times New Roman" w:hAnsi="Times New Roman" w:cs="Times New Roman"/>
        </w:rPr>
        <w:t>Чернігівводоканал</w:t>
      </w:r>
      <w:proofErr w:type="spellEnd"/>
      <w:r w:rsidRPr="00606A0F">
        <w:rPr>
          <w:rFonts w:ascii="Times New Roman" w:hAnsi="Times New Roman" w:cs="Times New Roman"/>
        </w:rPr>
        <w:t xml:space="preserve">»                                                         </w:t>
      </w:r>
      <w:r w:rsidRPr="00606A0F">
        <w:rPr>
          <w:rFonts w:ascii="Times New Roman" w:eastAsia="Arial Unicode MS" w:hAnsi="Times New Roman" w:cs="Times New Roman"/>
          <w:lang w:eastAsia="ar-SA"/>
        </w:rPr>
        <w:t xml:space="preserve"> </w:t>
      </w:r>
    </w:p>
    <w:p w:rsidR="00C82DEC" w:rsidRPr="00606A0F" w:rsidRDefault="00C82DEC" w:rsidP="00C82DEC">
      <w:pPr>
        <w:ind w:firstLine="57"/>
        <w:rPr>
          <w:rFonts w:ascii="Times New Roman" w:hAnsi="Times New Roman" w:cs="Times New Roman"/>
        </w:rPr>
      </w:pPr>
      <w:r w:rsidRPr="00606A0F">
        <w:rPr>
          <w:rFonts w:ascii="Times New Roman" w:eastAsia="Arial Unicode MS" w:hAnsi="Times New Roman" w:cs="Times New Roman"/>
          <w:lang w:eastAsia="ar-SA"/>
        </w:rPr>
        <w:t xml:space="preserve">Чернігівської міської ради  </w:t>
      </w:r>
    </w:p>
    <w:p w:rsidR="00C82DEC" w:rsidRPr="00606A0F" w:rsidRDefault="00C82DEC" w:rsidP="00C82DEC">
      <w:pPr>
        <w:spacing w:line="240" w:lineRule="auto"/>
        <w:jc w:val="both"/>
        <w:rPr>
          <w:rFonts w:ascii="Times New Roman" w:hAnsi="Times New Roman" w:cs="Times New Roman"/>
          <w:color w:val="000000"/>
          <w:spacing w:val="2"/>
        </w:rPr>
      </w:pPr>
    </w:p>
    <w:p w:rsidR="00C82DEC" w:rsidRPr="00606A0F" w:rsidRDefault="00C82DEC" w:rsidP="00C82DEC">
      <w:pPr>
        <w:ind w:firstLine="57"/>
        <w:rPr>
          <w:rFonts w:ascii="Times New Roman" w:eastAsia="Arial Unicode MS" w:hAnsi="Times New Roman" w:cs="Times New Roman"/>
          <w:lang w:eastAsia="ar-SA"/>
        </w:rPr>
      </w:pPr>
      <w:r w:rsidRPr="00606A0F">
        <w:rPr>
          <w:rFonts w:ascii="Times New Roman" w:hAnsi="Times New Roman" w:cs="Times New Roman"/>
          <w:snapToGrid w:val="0"/>
          <w:lang w:eastAsia="ru-RU"/>
        </w:rPr>
        <w:t xml:space="preserve"> </w:t>
      </w:r>
    </w:p>
    <w:p w:rsidR="00C82DEC" w:rsidRPr="00606A0F" w:rsidRDefault="00C82DEC" w:rsidP="00C82DEC">
      <w:pPr>
        <w:suppressAutoHyphens/>
        <w:overflowPunct w:val="0"/>
        <w:autoSpaceDE w:val="0"/>
        <w:spacing w:line="240" w:lineRule="auto"/>
        <w:rPr>
          <w:rFonts w:ascii="Times New Roman" w:eastAsia="Arial Unicode MS" w:hAnsi="Times New Roman" w:cs="Times New Roman"/>
          <w:lang w:eastAsia="ar-SA"/>
        </w:rPr>
      </w:pPr>
    </w:p>
    <w:p w:rsidR="00C82DEC" w:rsidRPr="00606A0F" w:rsidRDefault="00295A9D" w:rsidP="00C82DEC">
      <w:pPr>
        <w:rPr>
          <w:rFonts w:ascii="Times New Roman" w:hAnsi="Times New Roman" w:cs="Times New Roman"/>
          <w:color w:val="000000"/>
        </w:rPr>
      </w:pPr>
      <w:r w:rsidRPr="00606A0F">
        <w:rPr>
          <w:rFonts w:ascii="Times New Roman" w:eastAsia="Arial Unicode MS" w:hAnsi="Times New Roman" w:cs="Times New Roman"/>
          <w:lang w:eastAsia="ru-RU"/>
        </w:rPr>
        <w:t>Заступник д</w:t>
      </w:r>
      <w:r w:rsidR="00C82DEC" w:rsidRPr="00606A0F">
        <w:rPr>
          <w:rFonts w:ascii="Times New Roman" w:eastAsia="Arial Unicode MS" w:hAnsi="Times New Roman" w:cs="Times New Roman"/>
          <w:lang w:eastAsia="ru-RU"/>
        </w:rPr>
        <w:t>иректор</w:t>
      </w:r>
      <w:r w:rsidRPr="00606A0F">
        <w:rPr>
          <w:rFonts w:ascii="Times New Roman" w:eastAsia="Arial Unicode MS" w:hAnsi="Times New Roman" w:cs="Times New Roman"/>
          <w:lang w:eastAsia="ru-RU"/>
        </w:rPr>
        <w:t>а з організаційно – правових питань</w:t>
      </w:r>
      <w:r w:rsidR="00C82DEC" w:rsidRPr="00606A0F">
        <w:rPr>
          <w:rFonts w:ascii="Times New Roman" w:hAnsi="Times New Roman" w:cs="Times New Roman"/>
          <w:color w:val="000000"/>
        </w:rPr>
        <w:t xml:space="preserve">                                                                                            </w:t>
      </w:r>
    </w:p>
    <w:p w:rsidR="00C82DEC" w:rsidRPr="00606A0F" w:rsidRDefault="00C82DEC" w:rsidP="00C82DEC">
      <w:pPr>
        <w:rPr>
          <w:rFonts w:ascii="Times New Roman" w:hAnsi="Times New Roman" w:cs="Times New Roman"/>
          <w:color w:val="000000"/>
        </w:rPr>
      </w:pPr>
      <w:r w:rsidRPr="00606A0F">
        <w:rPr>
          <w:rFonts w:ascii="Times New Roman" w:hAnsi="Times New Roman" w:cs="Times New Roman"/>
          <w:color w:val="000000"/>
        </w:rPr>
        <w:t xml:space="preserve"> </w:t>
      </w:r>
    </w:p>
    <w:p w:rsidR="00C82DEC" w:rsidRPr="00606A0F" w:rsidRDefault="00C82DEC" w:rsidP="00C82DEC">
      <w:pPr>
        <w:rPr>
          <w:rFonts w:ascii="Times New Roman" w:hAnsi="Times New Roman" w:cs="Times New Roman"/>
          <w:color w:val="000000"/>
        </w:rPr>
      </w:pPr>
      <w:r w:rsidRPr="00606A0F">
        <w:rPr>
          <w:rFonts w:ascii="Times New Roman" w:eastAsia="Arial Unicode MS" w:hAnsi="Times New Roman" w:cs="Times New Roman"/>
          <w:lang w:eastAsia="ru-RU"/>
        </w:rPr>
        <w:t xml:space="preserve"> _______________/ </w:t>
      </w:r>
      <w:r w:rsidR="00295A9D" w:rsidRPr="00606A0F">
        <w:rPr>
          <w:rFonts w:ascii="Times New Roman" w:eastAsia="Arial Unicode MS" w:hAnsi="Times New Roman" w:cs="Times New Roman"/>
          <w:lang w:eastAsia="ru-RU"/>
        </w:rPr>
        <w:t>Павло ВОВК</w:t>
      </w:r>
      <w:r w:rsidRPr="00606A0F">
        <w:rPr>
          <w:rFonts w:ascii="Times New Roman" w:eastAsia="Arial Unicode MS" w:hAnsi="Times New Roman" w:cs="Times New Roman"/>
          <w:lang w:eastAsia="ru-RU"/>
        </w:rPr>
        <w:t xml:space="preserve">.           </w:t>
      </w:r>
      <w:r w:rsidRPr="00606A0F">
        <w:rPr>
          <w:rFonts w:ascii="Times New Roman" w:hAnsi="Times New Roman" w:cs="Times New Roman"/>
          <w:color w:val="000000"/>
        </w:rPr>
        <w:t xml:space="preserve">                                              </w:t>
      </w:r>
    </w:p>
    <w:p w:rsidR="007F4D80" w:rsidRPr="00606A0F" w:rsidRDefault="007F4D80" w:rsidP="007F4D80">
      <w:pPr>
        <w:spacing w:line="240" w:lineRule="auto"/>
        <w:jc w:val="center"/>
        <w:rPr>
          <w:rFonts w:ascii="Times New Roman" w:hAnsi="Times New Roman" w:cs="Times New Roman"/>
        </w:rPr>
      </w:pPr>
      <w:r w:rsidRPr="00606A0F">
        <w:rPr>
          <w:rFonts w:ascii="Times New Roman" w:hAnsi="Times New Roman" w:cs="Times New Roman"/>
        </w:rPr>
        <w:t xml:space="preserve"> </w:t>
      </w:r>
    </w:p>
    <w:p w:rsidR="00D52D59" w:rsidRPr="00AF0574" w:rsidRDefault="00D52D59">
      <w:pPr>
        <w:suppressAutoHyphens/>
        <w:spacing w:line="240" w:lineRule="auto"/>
        <w:jc w:val="right"/>
        <w:rPr>
          <w:rFonts w:ascii="Times New Roman" w:hAnsi="Times New Roman" w:cs="Times New Roman"/>
          <w:color w:val="auto"/>
        </w:rPr>
      </w:pPr>
    </w:p>
    <w:sectPr w:rsidR="00D52D59" w:rsidRPr="00AF0574" w:rsidSect="008175BA">
      <w:headerReference w:type="default" r:id="rId17"/>
      <w:headerReference w:type="first" r:id="rId18"/>
      <w:pgSz w:w="11906" w:h="16838"/>
      <w:pgMar w:top="341" w:right="566" w:bottom="426" w:left="709" w:header="284" w:footer="0" w:gutter="0"/>
      <w:pgNumType w:start="51"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2FD" w:rsidRDefault="001342FD">
      <w:pPr>
        <w:spacing w:line="240" w:lineRule="auto"/>
      </w:pPr>
      <w:r>
        <w:separator/>
      </w:r>
    </w:p>
  </w:endnote>
  <w:endnote w:type="continuationSeparator" w:id="0">
    <w:p w:rsidR="001342FD" w:rsidRDefault="00134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2003" w:usb1="00000000" w:usb2="00000000" w:usb3="00000000" w:csb0="00000001" w:csb1="00000000"/>
  </w:font>
  <w:font w:name="Liberation Sans">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default"/>
  </w:font>
  <w:font w:name="DejaVu Sans">
    <w:panose1 w:val="00000000000000000000"/>
    <w:charset w:val="00"/>
    <w:family w:val="roman"/>
    <w:notTrueType/>
    <w:pitch w:val="default"/>
  </w:font>
  <w:font w:name="Free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2FD" w:rsidRDefault="001342FD">
      <w:pPr>
        <w:spacing w:line="240" w:lineRule="auto"/>
      </w:pPr>
      <w:r>
        <w:separator/>
      </w:r>
    </w:p>
  </w:footnote>
  <w:footnote w:type="continuationSeparator" w:id="0">
    <w:p w:rsidR="001342FD" w:rsidRDefault="001342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47" w:rsidRDefault="00DD0347">
    <w:pPr>
      <w:pStyle w:val="afd"/>
      <w:jc w:val="center"/>
    </w:pPr>
  </w:p>
  <w:p w:rsidR="00DD0347" w:rsidRDefault="00DD0347">
    <w:pPr>
      <w:pStyle w:val="af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47" w:rsidRDefault="00DD0347">
    <w:pPr>
      <w:pStyle w:val="afd"/>
      <w:jc w:val="center"/>
    </w:pPr>
  </w:p>
  <w:p w:rsidR="00DD0347" w:rsidRDefault="00DD0347">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47" w:rsidRDefault="00DD0347">
    <w:pPr>
      <w:pStyle w:val="afd"/>
      <w:jc w:val="center"/>
    </w:pPr>
  </w:p>
  <w:p w:rsidR="00DD0347" w:rsidRDefault="00DD0347">
    <w:pPr>
      <w:pStyle w:val="af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47" w:rsidRDefault="00DD0347">
    <w:pPr>
      <w:pStyle w:val="afd"/>
      <w:jc w:val="center"/>
    </w:pPr>
  </w:p>
  <w:p w:rsidR="00DD0347" w:rsidRDefault="00DD0347">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Times New Roman" w:cs="Times New Roman"/>
        <w:b/>
        <w:i/>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1080" w:hanging="360"/>
      </w:pPr>
      <w:rPr>
        <w:rFonts w:eastAsia="Times New Roman" w:cs="Times New Roman"/>
        <w:b/>
        <w:i/>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440" w:hanging="360"/>
      </w:pPr>
      <w:rPr>
        <w:rFonts w:eastAsia="Times New Roman" w:cs="Times New Roman"/>
        <w:b/>
        <w:bCs w:val="0"/>
        <w:i/>
        <w:sz w:val="24"/>
        <w:lang w:val="en-U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800" w:hanging="360"/>
      </w:pPr>
      <w:rPr>
        <w:rFonts w:eastAsia="Times New Roman" w:cs="Times New Roman"/>
        <w:b/>
        <w:i/>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1800" w:hanging="360"/>
      </w:pPr>
      <w:rPr>
        <w:rFonts w:eastAsia="Times New Roman" w:cs="Times New Roman"/>
        <w:b/>
        <w:i/>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720" w:hanging="360"/>
      </w:pPr>
      <w:rPr>
        <w:rFonts w:eastAsia="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8"/>
    <w:multiLevelType w:val="multilevel"/>
    <w:tmpl w:val="00000008"/>
    <w:name w:val="WW8Num8"/>
    <w:lvl w:ilvl="0">
      <w:start w:val="1"/>
      <w:numFmt w:val="bullet"/>
      <w:lvlText w:val="-"/>
      <w:lvlJc w:val="left"/>
      <w:pPr>
        <w:tabs>
          <w:tab w:val="num" w:pos="0"/>
        </w:tabs>
        <w:ind w:left="819" w:hanging="360"/>
      </w:pPr>
      <w:rPr>
        <w:rFonts w:ascii="Times New Roman" w:hAnsi="Times New Roman" w:cs="Times New Roman"/>
        <w:color w:val="00000A"/>
        <w:sz w:val="24"/>
        <w:szCs w:val="24"/>
        <w:shd w:val="clear" w:color="auto" w:fill="FFFFFF"/>
        <w:lang w:val="uk-UA"/>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9" w15:restartNumberingAfterBreak="0">
    <w:nsid w:val="00000009"/>
    <w:multiLevelType w:val="multilevel"/>
    <w:tmpl w:val="04B04A9C"/>
    <w:name w:val="WW8Num9"/>
    <w:lvl w:ilvl="0">
      <w:start w:val="1"/>
      <w:numFmt w:val="decimal"/>
      <w:lvlText w:val="%1."/>
      <w:lvlJc w:val="left"/>
      <w:pPr>
        <w:tabs>
          <w:tab w:val="num" w:pos="720"/>
        </w:tabs>
        <w:ind w:left="720" w:hanging="360"/>
      </w:pPr>
      <w:rPr>
        <w:rFonts w:ascii="Times New Roman" w:eastAsia="Times New Roman CYR" w:hAnsi="Times New Roman" w:cs="Times New Roman"/>
        <w:b w:val="0"/>
        <w:bCs w:val="0"/>
        <w:i w:val="0"/>
        <w:iCs w:val="0"/>
        <w:sz w:val="24"/>
        <w:szCs w:val="24"/>
        <w:shd w:val="clear" w:color="auto" w:fill="FFFFFF"/>
        <w:lang w:val="uk-UA" w:eastAsia="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Times New Roman" w:hAnsi="Times New Roman" w:cs="Times New Roman"/>
        <w:strike w:val="0"/>
        <w:dstrike w:val="0"/>
        <w:sz w:val="24"/>
        <w:lang w:val="uk-UA"/>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Courier New"/>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1" w15:restartNumberingAfterBreak="0">
    <w:nsid w:val="0A3B267F"/>
    <w:multiLevelType w:val="hybridMultilevel"/>
    <w:tmpl w:val="D97884D6"/>
    <w:lvl w:ilvl="0" w:tplc="B170BA16">
      <w:start w:val="1"/>
      <w:numFmt w:val="bullet"/>
      <w:lvlText w:val=""/>
      <w:lvlJc w:val="left"/>
      <w:pPr>
        <w:tabs>
          <w:tab w:val="num" w:pos="912"/>
        </w:tabs>
        <w:ind w:left="912" w:hanging="360"/>
      </w:pPr>
      <w:rPr>
        <w:rFonts w:ascii="Symbol" w:hAnsi="Symbol" w:hint="default"/>
      </w:rPr>
    </w:lvl>
    <w:lvl w:ilvl="1" w:tplc="0419000F">
      <w:start w:val="1"/>
      <w:numFmt w:val="decimal"/>
      <w:lvlText w:val="%2."/>
      <w:lvlJc w:val="left"/>
      <w:pPr>
        <w:ind w:left="1452" w:hanging="360"/>
      </w:pPr>
      <w:rPr>
        <w:rFonts w:hint="default"/>
      </w:rPr>
    </w:lvl>
    <w:lvl w:ilvl="2" w:tplc="946A424C">
      <w:start w:val="11"/>
      <w:numFmt w:val="decimal"/>
      <w:lvlText w:val="%3"/>
      <w:lvlJc w:val="left"/>
      <w:pPr>
        <w:ind w:left="2172" w:hanging="360"/>
      </w:pPr>
      <w:rPr>
        <w:rFont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2"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DD029F4"/>
    <w:multiLevelType w:val="hybridMultilevel"/>
    <w:tmpl w:val="086A105A"/>
    <w:lvl w:ilvl="0" w:tplc="39724B3E">
      <w:start w:val="1"/>
      <w:numFmt w:val="decimal"/>
      <w:lvlText w:val="%1."/>
      <w:lvlJc w:val="left"/>
      <w:pPr>
        <w:ind w:left="720" w:hanging="360"/>
      </w:pPr>
      <w:rPr>
        <w:rFonts w:ascii="Liberation Serif" w:hAnsi="Liberation Serif" w:cs="Lohit Devanagari"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26F525A"/>
    <w:multiLevelType w:val="singleLevel"/>
    <w:tmpl w:val="FE38664E"/>
    <w:lvl w:ilvl="0">
      <w:start w:val="1"/>
      <w:numFmt w:val="decimal"/>
      <w:lvlText w:val="9.%1."/>
      <w:legacy w:legacy="1" w:legacySpace="0" w:legacyIndent="422"/>
      <w:lvlJc w:val="left"/>
      <w:rPr>
        <w:rFonts w:ascii="Times New Roman" w:hAnsi="Times New Roman" w:cs="Times New Roman" w:hint="default"/>
      </w:rPr>
    </w:lvl>
  </w:abstractNum>
  <w:abstractNum w:abstractNumId="17" w15:restartNumberingAfterBreak="0">
    <w:nsid w:val="1CC02DEE"/>
    <w:multiLevelType w:val="hybridMultilevel"/>
    <w:tmpl w:val="15105ABE"/>
    <w:lvl w:ilvl="0" w:tplc="C8169470">
      <w:start w:val="1"/>
      <w:numFmt w:val="decimal"/>
      <w:lvlText w:val="%1."/>
      <w:lvlJc w:val="center"/>
      <w:pPr>
        <w:ind w:left="927" w:hanging="360"/>
      </w:pPr>
      <w:rPr>
        <w:rFonts w:cs="Times New Roman"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8" w15:restartNumberingAfterBreak="0">
    <w:nsid w:val="1DA44315"/>
    <w:multiLevelType w:val="hybridMultilevel"/>
    <w:tmpl w:val="926CA6EC"/>
    <w:lvl w:ilvl="0" w:tplc="218C3DF0">
      <w:start w:val="1"/>
      <w:numFmt w:val="bullet"/>
      <w:lvlText w:val="-"/>
      <w:lvlJc w:val="left"/>
      <w:pPr>
        <w:ind w:left="982"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E5970D2"/>
    <w:multiLevelType w:val="hybridMultilevel"/>
    <w:tmpl w:val="8AF8CA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72C7190"/>
    <w:multiLevelType w:val="hybridMultilevel"/>
    <w:tmpl w:val="8AF8CA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A3D1B69"/>
    <w:multiLevelType w:val="hybridMultilevel"/>
    <w:tmpl w:val="77EE6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F60D36"/>
    <w:multiLevelType w:val="multilevel"/>
    <w:tmpl w:val="E9D650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711F5C"/>
    <w:multiLevelType w:val="hybridMultilevel"/>
    <w:tmpl w:val="0A9670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0C93A96"/>
    <w:multiLevelType w:val="hybridMultilevel"/>
    <w:tmpl w:val="A2A077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030609"/>
    <w:multiLevelType w:val="multilevel"/>
    <w:tmpl w:val="E018AC7C"/>
    <w:lvl w:ilvl="0">
      <w:start w:val="1"/>
      <w:numFmt w:val="decimal"/>
      <w:lvlText w:val="%1."/>
      <w:lvlJc w:val="left"/>
      <w:pPr>
        <w:ind w:left="720" w:hanging="360"/>
      </w:pPr>
      <w:rPr>
        <w:b/>
      </w:rPr>
    </w:lvl>
    <w:lvl w:ilvl="1">
      <w:start w:val="1"/>
      <w:numFmt w:val="decimal"/>
      <w:lvlText w:val="%1.%2."/>
      <w:lvlJc w:val="left"/>
      <w:pPr>
        <w:ind w:left="786" w:hanging="360"/>
      </w:pPr>
      <w:rPr>
        <w:b w:val="0"/>
        <w:i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6" w15:restartNumberingAfterBreak="0">
    <w:nsid w:val="3D243E66"/>
    <w:multiLevelType w:val="hybridMultilevel"/>
    <w:tmpl w:val="0FFC7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48237A"/>
    <w:multiLevelType w:val="hybridMultilevel"/>
    <w:tmpl w:val="4C1A19F4"/>
    <w:lvl w:ilvl="0" w:tplc="883019C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1534CA"/>
    <w:multiLevelType w:val="hybridMultilevel"/>
    <w:tmpl w:val="15105ABE"/>
    <w:lvl w:ilvl="0" w:tplc="C8169470">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6A03585"/>
    <w:multiLevelType w:val="multilevel"/>
    <w:tmpl w:val="CC7EA57A"/>
    <w:lvl w:ilvl="0">
      <w:start w:val="1"/>
      <w:numFmt w:val="decimal"/>
      <w:lvlText w:val="%1."/>
      <w:lvlJc w:val="left"/>
      <w:pPr>
        <w:ind w:left="405" w:hanging="405"/>
      </w:pPr>
      <w:rPr>
        <w:rFonts w:hint="default"/>
      </w:rPr>
    </w:lvl>
    <w:lvl w:ilvl="1">
      <w:start w:val="1"/>
      <w:numFmt w:val="decimal"/>
      <w:lvlText w:val="%1.%2."/>
      <w:lvlJc w:val="left"/>
      <w:pPr>
        <w:ind w:left="1091" w:hanging="405"/>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abstractNum w:abstractNumId="31" w15:restartNumberingAfterBreak="0">
    <w:nsid w:val="518B1B48"/>
    <w:multiLevelType w:val="hybridMultilevel"/>
    <w:tmpl w:val="52888D5C"/>
    <w:lvl w:ilvl="0" w:tplc="A3A8E252">
      <w:start w:val="1"/>
      <w:numFmt w:val="decimal"/>
      <w:lvlText w:val="%1."/>
      <w:lvlJc w:val="left"/>
      <w:pPr>
        <w:ind w:left="786"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715154C"/>
    <w:multiLevelType w:val="hybridMultilevel"/>
    <w:tmpl w:val="040A73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B870EDF"/>
    <w:multiLevelType w:val="hybridMultilevel"/>
    <w:tmpl w:val="D0060FF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2A30C2"/>
    <w:multiLevelType w:val="hybridMultilevel"/>
    <w:tmpl w:val="6554D5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E0E6C3D"/>
    <w:multiLevelType w:val="multilevel"/>
    <w:tmpl w:val="D794EB1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6" w15:restartNumberingAfterBreak="0">
    <w:nsid w:val="6F5D005A"/>
    <w:multiLevelType w:val="hybridMultilevel"/>
    <w:tmpl w:val="440C0C50"/>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37" w15:restartNumberingAfterBreak="0">
    <w:nsid w:val="715930F6"/>
    <w:multiLevelType w:val="hybridMultilevel"/>
    <w:tmpl w:val="9BFA6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5F2D7F"/>
    <w:multiLevelType w:val="hybridMultilevel"/>
    <w:tmpl w:val="508C65E6"/>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9" w15:restartNumberingAfterBreak="0">
    <w:nsid w:val="7D6F5B55"/>
    <w:multiLevelType w:val="hybridMultilevel"/>
    <w:tmpl w:val="1264CF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16"/>
    <w:lvlOverride w:ilvl="0">
      <w:startOverride w:val="1"/>
    </w:lvlOverride>
  </w:num>
  <w:num w:numId="3">
    <w:abstractNumId w:val="15"/>
  </w:num>
  <w:num w:numId="4">
    <w:abstractNumId w:val="30"/>
  </w:num>
  <w:num w:numId="5">
    <w:abstractNumId w:val="13"/>
  </w:num>
  <w:num w:numId="6">
    <w:abstractNumId w:val="12"/>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3"/>
  </w:num>
  <w:num w:numId="10">
    <w:abstractNumId w:val="34"/>
  </w:num>
  <w:num w:numId="11">
    <w:abstractNumId w:val="19"/>
  </w:num>
  <w:num w:numId="12">
    <w:abstractNumId w:val="20"/>
  </w:num>
  <w:num w:numId="13">
    <w:abstractNumId w:val="23"/>
  </w:num>
  <w:num w:numId="14">
    <w:abstractNumId w:val="31"/>
  </w:num>
  <w:num w:numId="15">
    <w:abstractNumId w:val="37"/>
  </w:num>
  <w:num w:numId="16">
    <w:abstractNumId w:val="24"/>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26"/>
  </w:num>
  <w:num w:numId="28">
    <w:abstractNumId w:val="36"/>
  </w:num>
  <w:num w:numId="29">
    <w:abstractNumId w:val="35"/>
  </w:num>
  <w:num w:numId="30">
    <w:abstractNumId w:val="29"/>
  </w:num>
  <w:num w:numId="31">
    <w:abstractNumId w:val="28"/>
  </w:num>
  <w:num w:numId="32">
    <w:abstractNumId w:val="17"/>
  </w:num>
  <w:num w:numId="33">
    <w:abstractNumId w:val="14"/>
  </w:num>
  <w:num w:numId="34">
    <w:abstractNumId w:val="39"/>
  </w:num>
  <w:num w:numId="35">
    <w:abstractNumId w:val="27"/>
  </w:num>
  <w:num w:numId="36">
    <w:abstractNumId w:val="32"/>
  </w:num>
  <w:num w:numId="37">
    <w:abstractNumId w:val="38"/>
  </w:num>
  <w:num w:numId="38">
    <w:abstractNumId w:val="21"/>
  </w:num>
  <w:num w:numId="39">
    <w:abstractNumId w:val="25"/>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B87"/>
    <w:rsid w:val="00002492"/>
    <w:rsid w:val="000031A8"/>
    <w:rsid w:val="00005A8F"/>
    <w:rsid w:val="00011934"/>
    <w:rsid w:val="00014812"/>
    <w:rsid w:val="00015FF9"/>
    <w:rsid w:val="000161FA"/>
    <w:rsid w:val="000172ED"/>
    <w:rsid w:val="00017429"/>
    <w:rsid w:val="00017BA8"/>
    <w:rsid w:val="00027728"/>
    <w:rsid w:val="00044FA3"/>
    <w:rsid w:val="000456EF"/>
    <w:rsid w:val="00057AEC"/>
    <w:rsid w:val="0006137E"/>
    <w:rsid w:val="0006321C"/>
    <w:rsid w:val="00065CB6"/>
    <w:rsid w:val="00066922"/>
    <w:rsid w:val="0007042F"/>
    <w:rsid w:val="00075426"/>
    <w:rsid w:val="000769E7"/>
    <w:rsid w:val="00077598"/>
    <w:rsid w:val="00077EEA"/>
    <w:rsid w:val="00081838"/>
    <w:rsid w:val="00087151"/>
    <w:rsid w:val="00087CDC"/>
    <w:rsid w:val="00094FD4"/>
    <w:rsid w:val="00097B53"/>
    <w:rsid w:val="000A3D6D"/>
    <w:rsid w:val="000A4D5B"/>
    <w:rsid w:val="000A614D"/>
    <w:rsid w:val="000A6FEF"/>
    <w:rsid w:val="000A7124"/>
    <w:rsid w:val="000B07A6"/>
    <w:rsid w:val="000B2565"/>
    <w:rsid w:val="000B542F"/>
    <w:rsid w:val="000B79CC"/>
    <w:rsid w:val="000C0C91"/>
    <w:rsid w:val="000C4562"/>
    <w:rsid w:val="000D0554"/>
    <w:rsid w:val="000D475F"/>
    <w:rsid w:val="000D4FA3"/>
    <w:rsid w:val="000D5F94"/>
    <w:rsid w:val="000D681A"/>
    <w:rsid w:val="000E09AF"/>
    <w:rsid w:val="000E0CF9"/>
    <w:rsid w:val="000E16B5"/>
    <w:rsid w:val="000E502B"/>
    <w:rsid w:val="000E59F1"/>
    <w:rsid w:val="000E5A35"/>
    <w:rsid w:val="000E74EB"/>
    <w:rsid w:val="000F073B"/>
    <w:rsid w:val="000F2D14"/>
    <w:rsid w:val="000F7E58"/>
    <w:rsid w:val="00102DDA"/>
    <w:rsid w:val="00104A97"/>
    <w:rsid w:val="00106E9C"/>
    <w:rsid w:val="00112A23"/>
    <w:rsid w:val="00112D47"/>
    <w:rsid w:val="00114CA2"/>
    <w:rsid w:val="0011682B"/>
    <w:rsid w:val="00121A67"/>
    <w:rsid w:val="001231A6"/>
    <w:rsid w:val="00125BE0"/>
    <w:rsid w:val="0012761B"/>
    <w:rsid w:val="001319DE"/>
    <w:rsid w:val="001342FD"/>
    <w:rsid w:val="00134DCA"/>
    <w:rsid w:val="00137CD7"/>
    <w:rsid w:val="0014000D"/>
    <w:rsid w:val="00142035"/>
    <w:rsid w:val="0015098D"/>
    <w:rsid w:val="00153AC6"/>
    <w:rsid w:val="0015522B"/>
    <w:rsid w:val="0015558D"/>
    <w:rsid w:val="00161217"/>
    <w:rsid w:val="00165D9D"/>
    <w:rsid w:val="001820B0"/>
    <w:rsid w:val="0018734C"/>
    <w:rsid w:val="00197958"/>
    <w:rsid w:val="001A01DE"/>
    <w:rsid w:val="001A0D20"/>
    <w:rsid w:val="001A1823"/>
    <w:rsid w:val="001A1DE8"/>
    <w:rsid w:val="001A793E"/>
    <w:rsid w:val="001B7A33"/>
    <w:rsid w:val="001C1457"/>
    <w:rsid w:val="001C14A7"/>
    <w:rsid w:val="001C2FE5"/>
    <w:rsid w:val="001C5DBE"/>
    <w:rsid w:val="001D107B"/>
    <w:rsid w:val="001D38CB"/>
    <w:rsid w:val="001D4030"/>
    <w:rsid w:val="001D40A4"/>
    <w:rsid w:val="001D46FE"/>
    <w:rsid w:val="001D5D26"/>
    <w:rsid w:val="001D6F2D"/>
    <w:rsid w:val="001E207F"/>
    <w:rsid w:val="001E3B9F"/>
    <w:rsid w:val="001E4F58"/>
    <w:rsid w:val="001E7331"/>
    <w:rsid w:val="001E7B90"/>
    <w:rsid w:val="001F1B14"/>
    <w:rsid w:val="001F2678"/>
    <w:rsid w:val="001F2AD6"/>
    <w:rsid w:val="001F38D8"/>
    <w:rsid w:val="001F3AE4"/>
    <w:rsid w:val="001F4F03"/>
    <w:rsid w:val="001F6654"/>
    <w:rsid w:val="001F6A4B"/>
    <w:rsid w:val="00202807"/>
    <w:rsid w:val="00204770"/>
    <w:rsid w:val="00205B70"/>
    <w:rsid w:val="00220BEF"/>
    <w:rsid w:val="0022345C"/>
    <w:rsid w:val="0022395F"/>
    <w:rsid w:val="00225255"/>
    <w:rsid w:val="00226138"/>
    <w:rsid w:val="00226DCC"/>
    <w:rsid w:val="0023123D"/>
    <w:rsid w:val="0023539B"/>
    <w:rsid w:val="00235F9C"/>
    <w:rsid w:val="00247EA3"/>
    <w:rsid w:val="00254123"/>
    <w:rsid w:val="00265510"/>
    <w:rsid w:val="002712D9"/>
    <w:rsid w:val="0027323A"/>
    <w:rsid w:val="00273746"/>
    <w:rsid w:val="00276BE2"/>
    <w:rsid w:val="00276D55"/>
    <w:rsid w:val="002809DB"/>
    <w:rsid w:val="00281277"/>
    <w:rsid w:val="00284A21"/>
    <w:rsid w:val="00286A9B"/>
    <w:rsid w:val="002905B2"/>
    <w:rsid w:val="002951D8"/>
    <w:rsid w:val="0029580D"/>
    <w:rsid w:val="00295A9D"/>
    <w:rsid w:val="00296016"/>
    <w:rsid w:val="002974F1"/>
    <w:rsid w:val="002A6353"/>
    <w:rsid w:val="002A73CA"/>
    <w:rsid w:val="002B10B4"/>
    <w:rsid w:val="002B4E69"/>
    <w:rsid w:val="002B54AE"/>
    <w:rsid w:val="002C16DA"/>
    <w:rsid w:val="002C1F96"/>
    <w:rsid w:val="002C3673"/>
    <w:rsid w:val="002C4784"/>
    <w:rsid w:val="002C56C8"/>
    <w:rsid w:val="002C5B1D"/>
    <w:rsid w:val="002C5CA6"/>
    <w:rsid w:val="002C6FF1"/>
    <w:rsid w:val="002D7466"/>
    <w:rsid w:val="002E1757"/>
    <w:rsid w:val="002E3C0E"/>
    <w:rsid w:val="002E5134"/>
    <w:rsid w:val="002E74E1"/>
    <w:rsid w:val="002E7529"/>
    <w:rsid w:val="002F13B3"/>
    <w:rsid w:val="002F26C6"/>
    <w:rsid w:val="002F3AF1"/>
    <w:rsid w:val="002F4697"/>
    <w:rsid w:val="002F6B2C"/>
    <w:rsid w:val="00302C89"/>
    <w:rsid w:val="00305F4D"/>
    <w:rsid w:val="00311697"/>
    <w:rsid w:val="00315860"/>
    <w:rsid w:val="00315B60"/>
    <w:rsid w:val="00316E90"/>
    <w:rsid w:val="00320A04"/>
    <w:rsid w:val="003216A4"/>
    <w:rsid w:val="00322E1B"/>
    <w:rsid w:val="003247BA"/>
    <w:rsid w:val="00325863"/>
    <w:rsid w:val="00333DE6"/>
    <w:rsid w:val="00334867"/>
    <w:rsid w:val="00334DFB"/>
    <w:rsid w:val="0033689D"/>
    <w:rsid w:val="00336D30"/>
    <w:rsid w:val="0034026F"/>
    <w:rsid w:val="00340611"/>
    <w:rsid w:val="003450D4"/>
    <w:rsid w:val="003453DA"/>
    <w:rsid w:val="003465DC"/>
    <w:rsid w:val="00350BCB"/>
    <w:rsid w:val="00350E80"/>
    <w:rsid w:val="00351883"/>
    <w:rsid w:val="00352A32"/>
    <w:rsid w:val="00354711"/>
    <w:rsid w:val="003579FD"/>
    <w:rsid w:val="00360004"/>
    <w:rsid w:val="00360763"/>
    <w:rsid w:val="003654B9"/>
    <w:rsid w:val="00366A28"/>
    <w:rsid w:val="003670E8"/>
    <w:rsid w:val="00371C48"/>
    <w:rsid w:val="00373B5A"/>
    <w:rsid w:val="003745FE"/>
    <w:rsid w:val="0038003D"/>
    <w:rsid w:val="00380870"/>
    <w:rsid w:val="0038092B"/>
    <w:rsid w:val="003815E1"/>
    <w:rsid w:val="00383927"/>
    <w:rsid w:val="0038447B"/>
    <w:rsid w:val="00387027"/>
    <w:rsid w:val="00390179"/>
    <w:rsid w:val="00390AB9"/>
    <w:rsid w:val="00392DBE"/>
    <w:rsid w:val="003949E9"/>
    <w:rsid w:val="00396D4D"/>
    <w:rsid w:val="003A0CF7"/>
    <w:rsid w:val="003A5EE7"/>
    <w:rsid w:val="003A79AD"/>
    <w:rsid w:val="003B18F8"/>
    <w:rsid w:val="003B1F01"/>
    <w:rsid w:val="003B5D0D"/>
    <w:rsid w:val="003B70A5"/>
    <w:rsid w:val="003B7975"/>
    <w:rsid w:val="003C4209"/>
    <w:rsid w:val="003C4EF7"/>
    <w:rsid w:val="003C5A7A"/>
    <w:rsid w:val="003D0120"/>
    <w:rsid w:val="003D360F"/>
    <w:rsid w:val="003D5595"/>
    <w:rsid w:val="003D5A69"/>
    <w:rsid w:val="003D70D7"/>
    <w:rsid w:val="003E3FF6"/>
    <w:rsid w:val="003E5B77"/>
    <w:rsid w:val="003E5D0A"/>
    <w:rsid w:val="003E755D"/>
    <w:rsid w:val="003E7880"/>
    <w:rsid w:val="003F60F4"/>
    <w:rsid w:val="003F6401"/>
    <w:rsid w:val="003F7402"/>
    <w:rsid w:val="003F787C"/>
    <w:rsid w:val="00402ABF"/>
    <w:rsid w:val="0041026A"/>
    <w:rsid w:val="0041317D"/>
    <w:rsid w:val="00417F57"/>
    <w:rsid w:val="00421E24"/>
    <w:rsid w:val="0042393C"/>
    <w:rsid w:val="00423991"/>
    <w:rsid w:val="00424992"/>
    <w:rsid w:val="004251DE"/>
    <w:rsid w:val="004423E5"/>
    <w:rsid w:val="004463DE"/>
    <w:rsid w:val="004470CE"/>
    <w:rsid w:val="00447239"/>
    <w:rsid w:val="00453456"/>
    <w:rsid w:val="004646E7"/>
    <w:rsid w:val="0046640A"/>
    <w:rsid w:val="004669B6"/>
    <w:rsid w:val="00471625"/>
    <w:rsid w:val="004733D1"/>
    <w:rsid w:val="0047365F"/>
    <w:rsid w:val="0047455D"/>
    <w:rsid w:val="00476A61"/>
    <w:rsid w:val="00477A43"/>
    <w:rsid w:val="00483213"/>
    <w:rsid w:val="00486664"/>
    <w:rsid w:val="00486FAA"/>
    <w:rsid w:val="00491072"/>
    <w:rsid w:val="004947F2"/>
    <w:rsid w:val="004A15F8"/>
    <w:rsid w:val="004A1880"/>
    <w:rsid w:val="004A20A2"/>
    <w:rsid w:val="004A4567"/>
    <w:rsid w:val="004B451B"/>
    <w:rsid w:val="004B6762"/>
    <w:rsid w:val="004B74EB"/>
    <w:rsid w:val="004B7AA5"/>
    <w:rsid w:val="004B7F59"/>
    <w:rsid w:val="004C0FBF"/>
    <w:rsid w:val="004C15EB"/>
    <w:rsid w:val="004C1BFF"/>
    <w:rsid w:val="004C3265"/>
    <w:rsid w:val="004C35B5"/>
    <w:rsid w:val="004C3D01"/>
    <w:rsid w:val="004C5327"/>
    <w:rsid w:val="004C6940"/>
    <w:rsid w:val="004D10AF"/>
    <w:rsid w:val="004D230C"/>
    <w:rsid w:val="004D4B69"/>
    <w:rsid w:val="004D654E"/>
    <w:rsid w:val="004E26EC"/>
    <w:rsid w:val="004E271D"/>
    <w:rsid w:val="004E6401"/>
    <w:rsid w:val="004E6F4F"/>
    <w:rsid w:val="004E703F"/>
    <w:rsid w:val="004F73F2"/>
    <w:rsid w:val="00506253"/>
    <w:rsid w:val="00506364"/>
    <w:rsid w:val="00511541"/>
    <w:rsid w:val="00515B5A"/>
    <w:rsid w:val="00516460"/>
    <w:rsid w:val="00520E1E"/>
    <w:rsid w:val="0052252F"/>
    <w:rsid w:val="00523462"/>
    <w:rsid w:val="0052373F"/>
    <w:rsid w:val="005252CE"/>
    <w:rsid w:val="00526552"/>
    <w:rsid w:val="005268A5"/>
    <w:rsid w:val="00530B12"/>
    <w:rsid w:val="00531B1B"/>
    <w:rsid w:val="00533CBF"/>
    <w:rsid w:val="005343CF"/>
    <w:rsid w:val="005343D7"/>
    <w:rsid w:val="0053556F"/>
    <w:rsid w:val="00544B81"/>
    <w:rsid w:val="00545D91"/>
    <w:rsid w:val="00551D39"/>
    <w:rsid w:val="00552A50"/>
    <w:rsid w:val="005537B0"/>
    <w:rsid w:val="00553CE2"/>
    <w:rsid w:val="00553FCE"/>
    <w:rsid w:val="0055459D"/>
    <w:rsid w:val="00556028"/>
    <w:rsid w:val="00556086"/>
    <w:rsid w:val="005564ED"/>
    <w:rsid w:val="00556555"/>
    <w:rsid w:val="00562C42"/>
    <w:rsid w:val="0056305F"/>
    <w:rsid w:val="00563AA8"/>
    <w:rsid w:val="00564F04"/>
    <w:rsid w:val="00567897"/>
    <w:rsid w:val="00572F31"/>
    <w:rsid w:val="00573D52"/>
    <w:rsid w:val="005772E2"/>
    <w:rsid w:val="00585013"/>
    <w:rsid w:val="00587892"/>
    <w:rsid w:val="00590434"/>
    <w:rsid w:val="0059572C"/>
    <w:rsid w:val="00596091"/>
    <w:rsid w:val="005961F1"/>
    <w:rsid w:val="00597C62"/>
    <w:rsid w:val="005A08B8"/>
    <w:rsid w:val="005A5B47"/>
    <w:rsid w:val="005A6FE2"/>
    <w:rsid w:val="005B1E36"/>
    <w:rsid w:val="005B33A6"/>
    <w:rsid w:val="005B4013"/>
    <w:rsid w:val="005B4CD6"/>
    <w:rsid w:val="005C041F"/>
    <w:rsid w:val="005C1C34"/>
    <w:rsid w:val="005C711E"/>
    <w:rsid w:val="005D06C7"/>
    <w:rsid w:val="005D0FF1"/>
    <w:rsid w:val="005D145C"/>
    <w:rsid w:val="005D1709"/>
    <w:rsid w:val="005D3140"/>
    <w:rsid w:val="005D46DC"/>
    <w:rsid w:val="005D6544"/>
    <w:rsid w:val="005E00FE"/>
    <w:rsid w:val="005E1138"/>
    <w:rsid w:val="005E48C4"/>
    <w:rsid w:val="005F156F"/>
    <w:rsid w:val="005F2353"/>
    <w:rsid w:val="005F2461"/>
    <w:rsid w:val="005F491C"/>
    <w:rsid w:val="005F6523"/>
    <w:rsid w:val="00601721"/>
    <w:rsid w:val="00604BB3"/>
    <w:rsid w:val="006057A2"/>
    <w:rsid w:val="00606A0F"/>
    <w:rsid w:val="0061390F"/>
    <w:rsid w:val="00615004"/>
    <w:rsid w:val="00620572"/>
    <w:rsid w:val="00622654"/>
    <w:rsid w:val="00622AB5"/>
    <w:rsid w:val="00630EF6"/>
    <w:rsid w:val="00632D32"/>
    <w:rsid w:val="006356AD"/>
    <w:rsid w:val="0063748E"/>
    <w:rsid w:val="006453BB"/>
    <w:rsid w:val="00645DB5"/>
    <w:rsid w:val="00645F6E"/>
    <w:rsid w:val="006468C5"/>
    <w:rsid w:val="00652519"/>
    <w:rsid w:val="00664075"/>
    <w:rsid w:val="00664FD3"/>
    <w:rsid w:val="006719FD"/>
    <w:rsid w:val="00671CAB"/>
    <w:rsid w:val="00674BFD"/>
    <w:rsid w:val="00680D75"/>
    <w:rsid w:val="006811EF"/>
    <w:rsid w:val="006816E3"/>
    <w:rsid w:val="00687DCC"/>
    <w:rsid w:val="006B0D43"/>
    <w:rsid w:val="006B5FA0"/>
    <w:rsid w:val="006B6FB0"/>
    <w:rsid w:val="006C15AC"/>
    <w:rsid w:val="006C29AC"/>
    <w:rsid w:val="006C2D15"/>
    <w:rsid w:val="006C4AC3"/>
    <w:rsid w:val="006C4EAB"/>
    <w:rsid w:val="006C4FCE"/>
    <w:rsid w:val="006C5127"/>
    <w:rsid w:val="006D3699"/>
    <w:rsid w:val="006D3D54"/>
    <w:rsid w:val="006D540F"/>
    <w:rsid w:val="006D7D11"/>
    <w:rsid w:val="006E2D56"/>
    <w:rsid w:val="006E4B32"/>
    <w:rsid w:val="006E543E"/>
    <w:rsid w:val="006E592D"/>
    <w:rsid w:val="006E7F53"/>
    <w:rsid w:val="006F1F16"/>
    <w:rsid w:val="006F21FC"/>
    <w:rsid w:val="006F7088"/>
    <w:rsid w:val="00705951"/>
    <w:rsid w:val="0071120D"/>
    <w:rsid w:val="00712505"/>
    <w:rsid w:val="0071287B"/>
    <w:rsid w:val="007140DD"/>
    <w:rsid w:val="00714B8A"/>
    <w:rsid w:val="007171EF"/>
    <w:rsid w:val="00721365"/>
    <w:rsid w:val="00735834"/>
    <w:rsid w:val="00742B10"/>
    <w:rsid w:val="0075181E"/>
    <w:rsid w:val="00751D34"/>
    <w:rsid w:val="00753DEC"/>
    <w:rsid w:val="007565D8"/>
    <w:rsid w:val="00756B97"/>
    <w:rsid w:val="00757612"/>
    <w:rsid w:val="00760DFA"/>
    <w:rsid w:val="007610D3"/>
    <w:rsid w:val="00764E69"/>
    <w:rsid w:val="00765227"/>
    <w:rsid w:val="0077062E"/>
    <w:rsid w:val="00777CAE"/>
    <w:rsid w:val="00783745"/>
    <w:rsid w:val="00790B9A"/>
    <w:rsid w:val="007919FA"/>
    <w:rsid w:val="00793470"/>
    <w:rsid w:val="00797799"/>
    <w:rsid w:val="007A37EF"/>
    <w:rsid w:val="007A4174"/>
    <w:rsid w:val="007B404A"/>
    <w:rsid w:val="007B7977"/>
    <w:rsid w:val="007C4B2F"/>
    <w:rsid w:val="007C7CBF"/>
    <w:rsid w:val="007D00E6"/>
    <w:rsid w:val="007D0C98"/>
    <w:rsid w:val="007D66FC"/>
    <w:rsid w:val="007E087F"/>
    <w:rsid w:val="007E3D2F"/>
    <w:rsid w:val="007E47AC"/>
    <w:rsid w:val="007E49EA"/>
    <w:rsid w:val="007E5A76"/>
    <w:rsid w:val="007F2C7B"/>
    <w:rsid w:val="007F4D80"/>
    <w:rsid w:val="0080384C"/>
    <w:rsid w:val="00805E1C"/>
    <w:rsid w:val="00810D9B"/>
    <w:rsid w:val="008112AF"/>
    <w:rsid w:val="0081238F"/>
    <w:rsid w:val="008139E7"/>
    <w:rsid w:val="008147B3"/>
    <w:rsid w:val="00816FE3"/>
    <w:rsid w:val="008175BA"/>
    <w:rsid w:val="00821862"/>
    <w:rsid w:val="00824F2A"/>
    <w:rsid w:val="0082769D"/>
    <w:rsid w:val="0083295C"/>
    <w:rsid w:val="00837A92"/>
    <w:rsid w:val="0084159B"/>
    <w:rsid w:val="0084307E"/>
    <w:rsid w:val="008462F8"/>
    <w:rsid w:val="008500AB"/>
    <w:rsid w:val="0085359C"/>
    <w:rsid w:val="00854146"/>
    <w:rsid w:val="00860576"/>
    <w:rsid w:val="008627A2"/>
    <w:rsid w:val="00863A13"/>
    <w:rsid w:val="00864FE2"/>
    <w:rsid w:val="00865BAB"/>
    <w:rsid w:val="00876601"/>
    <w:rsid w:val="00880D2F"/>
    <w:rsid w:val="00887D2F"/>
    <w:rsid w:val="008939C0"/>
    <w:rsid w:val="00893A4D"/>
    <w:rsid w:val="00897DB0"/>
    <w:rsid w:val="008A34D7"/>
    <w:rsid w:val="008A42FC"/>
    <w:rsid w:val="008A48AF"/>
    <w:rsid w:val="008A7291"/>
    <w:rsid w:val="008C0C56"/>
    <w:rsid w:val="008C1F98"/>
    <w:rsid w:val="008C381B"/>
    <w:rsid w:val="008C5D73"/>
    <w:rsid w:val="008C7A97"/>
    <w:rsid w:val="008D01BE"/>
    <w:rsid w:val="008D1C84"/>
    <w:rsid w:val="008D2CBB"/>
    <w:rsid w:val="008D4FA2"/>
    <w:rsid w:val="008D5EE1"/>
    <w:rsid w:val="008D7A7E"/>
    <w:rsid w:val="008E4B23"/>
    <w:rsid w:val="008F0039"/>
    <w:rsid w:val="008F0688"/>
    <w:rsid w:val="008F15A5"/>
    <w:rsid w:val="008F1C98"/>
    <w:rsid w:val="008F3966"/>
    <w:rsid w:val="008F65D0"/>
    <w:rsid w:val="00902EAB"/>
    <w:rsid w:val="00903146"/>
    <w:rsid w:val="00903CB9"/>
    <w:rsid w:val="00905B43"/>
    <w:rsid w:val="00906434"/>
    <w:rsid w:val="00910A25"/>
    <w:rsid w:val="00910FE2"/>
    <w:rsid w:val="00915EA8"/>
    <w:rsid w:val="00917350"/>
    <w:rsid w:val="0092531B"/>
    <w:rsid w:val="0092797F"/>
    <w:rsid w:val="00930552"/>
    <w:rsid w:val="009317C2"/>
    <w:rsid w:val="00932B52"/>
    <w:rsid w:val="00935D39"/>
    <w:rsid w:val="00943AE4"/>
    <w:rsid w:val="009470B2"/>
    <w:rsid w:val="00947AC2"/>
    <w:rsid w:val="0096040A"/>
    <w:rsid w:val="0096514E"/>
    <w:rsid w:val="00965485"/>
    <w:rsid w:val="00966F12"/>
    <w:rsid w:val="00972986"/>
    <w:rsid w:val="00980551"/>
    <w:rsid w:val="00983F33"/>
    <w:rsid w:val="00992797"/>
    <w:rsid w:val="00996CEA"/>
    <w:rsid w:val="009A16AD"/>
    <w:rsid w:val="009A4491"/>
    <w:rsid w:val="009A7CED"/>
    <w:rsid w:val="009B3977"/>
    <w:rsid w:val="009B4BF0"/>
    <w:rsid w:val="009B6D4A"/>
    <w:rsid w:val="009C095D"/>
    <w:rsid w:val="009C41F8"/>
    <w:rsid w:val="009D0BDF"/>
    <w:rsid w:val="009D19E9"/>
    <w:rsid w:val="009D44E0"/>
    <w:rsid w:val="009D4CD9"/>
    <w:rsid w:val="009D63EC"/>
    <w:rsid w:val="009E0B9A"/>
    <w:rsid w:val="009E0F21"/>
    <w:rsid w:val="009E2504"/>
    <w:rsid w:val="009E4FD5"/>
    <w:rsid w:val="009E55C3"/>
    <w:rsid w:val="009F124A"/>
    <w:rsid w:val="00A03840"/>
    <w:rsid w:val="00A06D4A"/>
    <w:rsid w:val="00A115F1"/>
    <w:rsid w:val="00A12056"/>
    <w:rsid w:val="00A20648"/>
    <w:rsid w:val="00A22EE7"/>
    <w:rsid w:val="00A27051"/>
    <w:rsid w:val="00A337C1"/>
    <w:rsid w:val="00A378DB"/>
    <w:rsid w:val="00A40C62"/>
    <w:rsid w:val="00A414D4"/>
    <w:rsid w:val="00A42FAA"/>
    <w:rsid w:val="00A460AA"/>
    <w:rsid w:val="00A47F4C"/>
    <w:rsid w:val="00A51DDD"/>
    <w:rsid w:val="00A52CC4"/>
    <w:rsid w:val="00A54B90"/>
    <w:rsid w:val="00A60A49"/>
    <w:rsid w:val="00A61E78"/>
    <w:rsid w:val="00A64CED"/>
    <w:rsid w:val="00A66E8E"/>
    <w:rsid w:val="00A674D2"/>
    <w:rsid w:val="00A729A0"/>
    <w:rsid w:val="00A74534"/>
    <w:rsid w:val="00A776B7"/>
    <w:rsid w:val="00A82087"/>
    <w:rsid w:val="00A85155"/>
    <w:rsid w:val="00A861DC"/>
    <w:rsid w:val="00A87E12"/>
    <w:rsid w:val="00A90472"/>
    <w:rsid w:val="00A91799"/>
    <w:rsid w:val="00A93A5E"/>
    <w:rsid w:val="00AA121F"/>
    <w:rsid w:val="00AA416F"/>
    <w:rsid w:val="00AB05F5"/>
    <w:rsid w:val="00AB0EAF"/>
    <w:rsid w:val="00AB1120"/>
    <w:rsid w:val="00AB48FF"/>
    <w:rsid w:val="00AB4BB8"/>
    <w:rsid w:val="00AB6276"/>
    <w:rsid w:val="00AB6D9F"/>
    <w:rsid w:val="00AB6DAF"/>
    <w:rsid w:val="00AC09C1"/>
    <w:rsid w:val="00AC12AA"/>
    <w:rsid w:val="00AC1BFA"/>
    <w:rsid w:val="00AC2C28"/>
    <w:rsid w:val="00AC301E"/>
    <w:rsid w:val="00AC33AA"/>
    <w:rsid w:val="00AC4D4B"/>
    <w:rsid w:val="00AC5EEC"/>
    <w:rsid w:val="00AC6A6F"/>
    <w:rsid w:val="00AD1180"/>
    <w:rsid w:val="00AD179D"/>
    <w:rsid w:val="00AD2E20"/>
    <w:rsid w:val="00AD3316"/>
    <w:rsid w:val="00AE37DE"/>
    <w:rsid w:val="00AE543F"/>
    <w:rsid w:val="00AE7B8D"/>
    <w:rsid w:val="00AF0574"/>
    <w:rsid w:val="00B000D3"/>
    <w:rsid w:val="00B026B9"/>
    <w:rsid w:val="00B048DB"/>
    <w:rsid w:val="00B05643"/>
    <w:rsid w:val="00B078F6"/>
    <w:rsid w:val="00B11D10"/>
    <w:rsid w:val="00B12A6F"/>
    <w:rsid w:val="00B1695F"/>
    <w:rsid w:val="00B210E7"/>
    <w:rsid w:val="00B21E35"/>
    <w:rsid w:val="00B2339C"/>
    <w:rsid w:val="00B2618D"/>
    <w:rsid w:val="00B31692"/>
    <w:rsid w:val="00B32067"/>
    <w:rsid w:val="00B32176"/>
    <w:rsid w:val="00B32BFB"/>
    <w:rsid w:val="00B33B8E"/>
    <w:rsid w:val="00B3455F"/>
    <w:rsid w:val="00B37635"/>
    <w:rsid w:val="00B4036E"/>
    <w:rsid w:val="00B42443"/>
    <w:rsid w:val="00B42C53"/>
    <w:rsid w:val="00B50DA6"/>
    <w:rsid w:val="00B708EF"/>
    <w:rsid w:val="00B7380B"/>
    <w:rsid w:val="00B74D97"/>
    <w:rsid w:val="00B77F1B"/>
    <w:rsid w:val="00B80F20"/>
    <w:rsid w:val="00B83FEA"/>
    <w:rsid w:val="00B83FF7"/>
    <w:rsid w:val="00B844A8"/>
    <w:rsid w:val="00B858B7"/>
    <w:rsid w:val="00B8599C"/>
    <w:rsid w:val="00B920FF"/>
    <w:rsid w:val="00B9219B"/>
    <w:rsid w:val="00B9294E"/>
    <w:rsid w:val="00B92FC1"/>
    <w:rsid w:val="00B931F1"/>
    <w:rsid w:val="00B97ADC"/>
    <w:rsid w:val="00BB14CF"/>
    <w:rsid w:val="00BB3061"/>
    <w:rsid w:val="00BB428B"/>
    <w:rsid w:val="00BB5B22"/>
    <w:rsid w:val="00BC1099"/>
    <w:rsid w:val="00BC5E90"/>
    <w:rsid w:val="00BC6486"/>
    <w:rsid w:val="00BD23E8"/>
    <w:rsid w:val="00BD41F5"/>
    <w:rsid w:val="00BD4CEA"/>
    <w:rsid w:val="00BE0F25"/>
    <w:rsid w:val="00BE66A3"/>
    <w:rsid w:val="00BE6A92"/>
    <w:rsid w:val="00BE6EF4"/>
    <w:rsid w:val="00BF71D2"/>
    <w:rsid w:val="00C00B8D"/>
    <w:rsid w:val="00C05AF3"/>
    <w:rsid w:val="00C07C7D"/>
    <w:rsid w:val="00C118A7"/>
    <w:rsid w:val="00C20B66"/>
    <w:rsid w:val="00C21DD5"/>
    <w:rsid w:val="00C23D43"/>
    <w:rsid w:val="00C2625D"/>
    <w:rsid w:val="00C325AA"/>
    <w:rsid w:val="00C326C6"/>
    <w:rsid w:val="00C37161"/>
    <w:rsid w:val="00C422B8"/>
    <w:rsid w:val="00C4596E"/>
    <w:rsid w:val="00C4638C"/>
    <w:rsid w:val="00C4672C"/>
    <w:rsid w:val="00C5027B"/>
    <w:rsid w:val="00C50952"/>
    <w:rsid w:val="00C535E2"/>
    <w:rsid w:val="00C5542A"/>
    <w:rsid w:val="00C56A14"/>
    <w:rsid w:val="00C61AF9"/>
    <w:rsid w:val="00C6397A"/>
    <w:rsid w:val="00C648BF"/>
    <w:rsid w:val="00C64A5B"/>
    <w:rsid w:val="00C65C3F"/>
    <w:rsid w:val="00C6636E"/>
    <w:rsid w:val="00C704FD"/>
    <w:rsid w:val="00C70A50"/>
    <w:rsid w:val="00C77EC9"/>
    <w:rsid w:val="00C82DEC"/>
    <w:rsid w:val="00C90592"/>
    <w:rsid w:val="00C923DF"/>
    <w:rsid w:val="00C92F98"/>
    <w:rsid w:val="00C94DEE"/>
    <w:rsid w:val="00C95385"/>
    <w:rsid w:val="00CA1A7E"/>
    <w:rsid w:val="00CA39C9"/>
    <w:rsid w:val="00CA3C9C"/>
    <w:rsid w:val="00CA474C"/>
    <w:rsid w:val="00CB02FD"/>
    <w:rsid w:val="00CB059F"/>
    <w:rsid w:val="00CB0665"/>
    <w:rsid w:val="00CB0B6A"/>
    <w:rsid w:val="00CB6134"/>
    <w:rsid w:val="00CB6B5E"/>
    <w:rsid w:val="00CB7642"/>
    <w:rsid w:val="00CC11F8"/>
    <w:rsid w:val="00CC4C68"/>
    <w:rsid w:val="00CC6AAC"/>
    <w:rsid w:val="00CD11CB"/>
    <w:rsid w:val="00CD1B41"/>
    <w:rsid w:val="00CD3C07"/>
    <w:rsid w:val="00CD3C8B"/>
    <w:rsid w:val="00CD41E5"/>
    <w:rsid w:val="00CD66D6"/>
    <w:rsid w:val="00CD7D33"/>
    <w:rsid w:val="00CE0E56"/>
    <w:rsid w:val="00CF4BA2"/>
    <w:rsid w:val="00CF5D83"/>
    <w:rsid w:val="00CF674E"/>
    <w:rsid w:val="00D001D9"/>
    <w:rsid w:val="00D0414C"/>
    <w:rsid w:val="00D0447C"/>
    <w:rsid w:val="00D05AB2"/>
    <w:rsid w:val="00D07C5E"/>
    <w:rsid w:val="00D118DE"/>
    <w:rsid w:val="00D12FA8"/>
    <w:rsid w:val="00D14E04"/>
    <w:rsid w:val="00D169B1"/>
    <w:rsid w:val="00D17751"/>
    <w:rsid w:val="00D20A81"/>
    <w:rsid w:val="00D21B0E"/>
    <w:rsid w:val="00D23107"/>
    <w:rsid w:val="00D268B1"/>
    <w:rsid w:val="00D325D2"/>
    <w:rsid w:val="00D35AD7"/>
    <w:rsid w:val="00D424A6"/>
    <w:rsid w:val="00D472C2"/>
    <w:rsid w:val="00D52D59"/>
    <w:rsid w:val="00D62354"/>
    <w:rsid w:val="00D63BFC"/>
    <w:rsid w:val="00D648D5"/>
    <w:rsid w:val="00D65EDA"/>
    <w:rsid w:val="00D66178"/>
    <w:rsid w:val="00D7062C"/>
    <w:rsid w:val="00D7337C"/>
    <w:rsid w:val="00D734F8"/>
    <w:rsid w:val="00D76CE8"/>
    <w:rsid w:val="00D77F7F"/>
    <w:rsid w:val="00D84913"/>
    <w:rsid w:val="00D90632"/>
    <w:rsid w:val="00D909A0"/>
    <w:rsid w:val="00D9121C"/>
    <w:rsid w:val="00D93046"/>
    <w:rsid w:val="00D977B4"/>
    <w:rsid w:val="00DA0576"/>
    <w:rsid w:val="00DA39A5"/>
    <w:rsid w:val="00DA3B0A"/>
    <w:rsid w:val="00DA72DD"/>
    <w:rsid w:val="00DB45B6"/>
    <w:rsid w:val="00DB4C22"/>
    <w:rsid w:val="00DB7981"/>
    <w:rsid w:val="00DC4CBD"/>
    <w:rsid w:val="00DC56FF"/>
    <w:rsid w:val="00DC65EA"/>
    <w:rsid w:val="00DD0347"/>
    <w:rsid w:val="00DD4C53"/>
    <w:rsid w:val="00DE0C1B"/>
    <w:rsid w:val="00DE168A"/>
    <w:rsid w:val="00DE1DB6"/>
    <w:rsid w:val="00DE3723"/>
    <w:rsid w:val="00DE6908"/>
    <w:rsid w:val="00DE7F22"/>
    <w:rsid w:val="00DF4B51"/>
    <w:rsid w:val="00DF5824"/>
    <w:rsid w:val="00DF722D"/>
    <w:rsid w:val="00E007D0"/>
    <w:rsid w:val="00E014D0"/>
    <w:rsid w:val="00E02A40"/>
    <w:rsid w:val="00E1642F"/>
    <w:rsid w:val="00E165CD"/>
    <w:rsid w:val="00E167B2"/>
    <w:rsid w:val="00E20AC5"/>
    <w:rsid w:val="00E2163C"/>
    <w:rsid w:val="00E22031"/>
    <w:rsid w:val="00E26A2B"/>
    <w:rsid w:val="00E31160"/>
    <w:rsid w:val="00E327BE"/>
    <w:rsid w:val="00E33323"/>
    <w:rsid w:val="00E34850"/>
    <w:rsid w:val="00E401F0"/>
    <w:rsid w:val="00E47C48"/>
    <w:rsid w:val="00E50777"/>
    <w:rsid w:val="00E52B8C"/>
    <w:rsid w:val="00E54505"/>
    <w:rsid w:val="00E55CC7"/>
    <w:rsid w:val="00E569FE"/>
    <w:rsid w:val="00E614F8"/>
    <w:rsid w:val="00E6169B"/>
    <w:rsid w:val="00E66332"/>
    <w:rsid w:val="00E665C4"/>
    <w:rsid w:val="00E75045"/>
    <w:rsid w:val="00E76D54"/>
    <w:rsid w:val="00E77CA7"/>
    <w:rsid w:val="00E8042D"/>
    <w:rsid w:val="00E85D5A"/>
    <w:rsid w:val="00E87158"/>
    <w:rsid w:val="00E90D41"/>
    <w:rsid w:val="00E919ED"/>
    <w:rsid w:val="00E91E8E"/>
    <w:rsid w:val="00E92655"/>
    <w:rsid w:val="00E92A9A"/>
    <w:rsid w:val="00E94279"/>
    <w:rsid w:val="00E94DA3"/>
    <w:rsid w:val="00E95331"/>
    <w:rsid w:val="00EA0C94"/>
    <w:rsid w:val="00EA4ECA"/>
    <w:rsid w:val="00EA51EA"/>
    <w:rsid w:val="00EB2AC4"/>
    <w:rsid w:val="00EB31BE"/>
    <w:rsid w:val="00EB352D"/>
    <w:rsid w:val="00EB38F9"/>
    <w:rsid w:val="00EB5A15"/>
    <w:rsid w:val="00EB5BE2"/>
    <w:rsid w:val="00EB79F8"/>
    <w:rsid w:val="00EC0BCB"/>
    <w:rsid w:val="00EC1B04"/>
    <w:rsid w:val="00EC310D"/>
    <w:rsid w:val="00EC3C07"/>
    <w:rsid w:val="00EC56BB"/>
    <w:rsid w:val="00EC6E88"/>
    <w:rsid w:val="00EC7D93"/>
    <w:rsid w:val="00ED0755"/>
    <w:rsid w:val="00ED114A"/>
    <w:rsid w:val="00ED18EC"/>
    <w:rsid w:val="00ED43BF"/>
    <w:rsid w:val="00ED75E5"/>
    <w:rsid w:val="00EE10D7"/>
    <w:rsid w:val="00EE532D"/>
    <w:rsid w:val="00EF3839"/>
    <w:rsid w:val="00EF56B1"/>
    <w:rsid w:val="00EF574E"/>
    <w:rsid w:val="00F0220F"/>
    <w:rsid w:val="00F026E7"/>
    <w:rsid w:val="00F02DAD"/>
    <w:rsid w:val="00F03871"/>
    <w:rsid w:val="00F0430A"/>
    <w:rsid w:val="00F14202"/>
    <w:rsid w:val="00F15079"/>
    <w:rsid w:val="00F213CD"/>
    <w:rsid w:val="00F215FE"/>
    <w:rsid w:val="00F23584"/>
    <w:rsid w:val="00F30DA0"/>
    <w:rsid w:val="00F32FD4"/>
    <w:rsid w:val="00F3345E"/>
    <w:rsid w:val="00F35D6E"/>
    <w:rsid w:val="00F42170"/>
    <w:rsid w:val="00F4790E"/>
    <w:rsid w:val="00F50606"/>
    <w:rsid w:val="00F511BF"/>
    <w:rsid w:val="00F5204F"/>
    <w:rsid w:val="00F6153B"/>
    <w:rsid w:val="00F64553"/>
    <w:rsid w:val="00F71992"/>
    <w:rsid w:val="00F86783"/>
    <w:rsid w:val="00F87E0B"/>
    <w:rsid w:val="00F93BBF"/>
    <w:rsid w:val="00F97E7C"/>
    <w:rsid w:val="00FA0904"/>
    <w:rsid w:val="00FA0D26"/>
    <w:rsid w:val="00FA3BCB"/>
    <w:rsid w:val="00FA6E9C"/>
    <w:rsid w:val="00FB28BB"/>
    <w:rsid w:val="00FB6FFC"/>
    <w:rsid w:val="00FC39DE"/>
    <w:rsid w:val="00FC5A7A"/>
    <w:rsid w:val="00FC7AC7"/>
    <w:rsid w:val="00FE241D"/>
    <w:rsid w:val="00FE6722"/>
    <w:rsid w:val="00FF21B7"/>
    <w:rsid w:val="00FF3055"/>
    <w:rsid w:val="00FF3176"/>
    <w:rsid w:val="00FF35F7"/>
    <w:rsid w:val="00FF56FA"/>
    <w:rsid w:val="00FF5A2D"/>
    <w:rsid w:val="00FF5B17"/>
    <w:rsid w:val="00FF6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CE03D"/>
  <w15:docId w15:val="{5726DDCE-1FFB-400A-A7B0-B500EA48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ahoma" w:hAnsi="Liberation Serif" w:cs="Lohit Devanagari"/>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link w:val="11"/>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rsid w:val="001C5DBE"/>
    <w:rPr>
      <w:rFonts w:cs="Times New Roman"/>
      <w:color w:val="0000FF"/>
      <w:u w:val="single"/>
    </w:rPr>
  </w:style>
  <w:style w:type="character" w:styleId="a4">
    <w:name w:val="page number"/>
    <w:basedOn w:val="a0"/>
    <w:rsid w:val="001C5DBE"/>
    <w:rPr>
      <w:rFonts w:cs="Times New Roman"/>
    </w:rPr>
  </w:style>
  <w:style w:type="character" w:customStyle="1" w:styleId="a5">
    <w:name w:val="Обычный (веб)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6">
    <w:name w:val="footnote reference"/>
    <w:basedOn w:val="a0"/>
    <w:semiHidden/>
    <w:rsid w:val="001C5DBE"/>
    <w:rPr>
      <w:vertAlign w:val="superscript"/>
    </w:rPr>
  </w:style>
  <w:style w:type="character" w:customStyle="1" w:styleId="a7">
    <w:name w:val="Абзац списка Знак"/>
    <w:aliases w:val="Chapter10 Знак,Список уровня 2 Знак,название табл/рис Знак"/>
    <w:uiPriority w:val="34"/>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8">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9">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uiPriority w:val="99"/>
    <w:rsid w:val="001C5DBE"/>
  </w:style>
  <w:style w:type="character" w:customStyle="1" w:styleId="aa">
    <w:name w:val="Текст выноски Знак"/>
    <w:basedOn w:val="a0"/>
    <w:uiPriority w:val="99"/>
    <w:semiHidden/>
    <w:rsid w:val="001C5DBE"/>
    <w:rPr>
      <w:rFonts w:ascii="Tahoma" w:hAnsi="Tahoma" w:cs="Tahoma"/>
      <w:sz w:val="16"/>
      <w:szCs w:val="16"/>
      <w:lang w:eastAsia="ru-RU" w:bidi="ar-SA"/>
    </w:rPr>
  </w:style>
  <w:style w:type="character" w:styleId="ab">
    <w:name w:val="annotation reference"/>
    <w:basedOn w:val="a0"/>
    <w:semiHidden/>
    <w:rsid w:val="001C5DBE"/>
    <w:rPr>
      <w:rFonts w:cs="Times New Roman"/>
      <w:sz w:val="16"/>
      <w:szCs w:val="16"/>
    </w:rPr>
  </w:style>
  <w:style w:type="character" w:customStyle="1" w:styleId="ac">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d">
    <w:name w:val="Тема примечания Знак"/>
    <w:basedOn w:val="ac"/>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uiPriority w:val="99"/>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ae"/>
    <w:rsid w:val="001C5DBE"/>
    <w:pPr>
      <w:keepNext/>
      <w:keepLines/>
      <w:widowControl w:val="0"/>
      <w:spacing w:before="480" w:after="120"/>
      <w:contextualSpacing/>
    </w:pPr>
    <w:rPr>
      <w:b/>
      <w:sz w:val="72"/>
      <w:szCs w:val="72"/>
    </w:rPr>
  </w:style>
  <w:style w:type="paragraph" w:customStyle="1" w:styleId="ae">
    <w:name w:val="Основний текст"/>
    <w:basedOn w:val="a"/>
    <w:rsid w:val="001C5DBE"/>
    <w:pPr>
      <w:spacing w:after="140" w:line="288" w:lineRule="auto"/>
    </w:pPr>
  </w:style>
  <w:style w:type="paragraph" w:styleId="af">
    <w:name w:val="List"/>
    <w:basedOn w:val="ae"/>
    <w:rsid w:val="001C5DBE"/>
  </w:style>
  <w:style w:type="paragraph" w:customStyle="1" w:styleId="af0">
    <w:name w:val="Розділ"/>
    <w:basedOn w:val="a"/>
    <w:rsid w:val="001C5DBE"/>
    <w:pPr>
      <w:suppressLineNumbers/>
      <w:spacing w:before="120" w:after="120"/>
    </w:pPr>
    <w:rPr>
      <w:i/>
      <w:iCs/>
    </w:rPr>
  </w:style>
  <w:style w:type="paragraph" w:customStyle="1" w:styleId="af1">
    <w:name w:val="Покажчик"/>
    <w:basedOn w:val="a"/>
    <w:rsid w:val="001C5DBE"/>
    <w:pPr>
      <w:suppressLineNumbers/>
    </w:pPr>
  </w:style>
  <w:style w:type="paragraph" w:customStyle="1" w:styleId="LO-normal">
    <w:name w:val="LO-normal"/>
    <w:qFormat/>
    <w:rsid w:val="001C5DBE"/>
    <w:pPr>
      <w:spacing w:line="276" w:lineRule="auto"/>
    </w:pPr>
    <w:rPr>
      <w:rFonts w:ascii="Arial" w:eastAsia="Times New Roman" w:hAnsi="Arial" w:cs="Arial"/>
      <w:color w:val="000000"/>
      <w:sz w:val="22"/>
      <w:szCs w:val="22"/>
      <w:lang w:eastAsia="zh-CN"/>
    </w:rPr>
  </w:style>
  <w:style w:type="paragraph" w:customStyle="1" w:styleId="af2">
    <w:name w:val="Підзаголовок"/>
    <w:basedOn w:val="LO-normal"/>
    <w:rsid w:val="001C5DBE"/>
    <w:pPr>
      <w:keepNext/>
      <w:keepLines/>
      <w:spacing w:before="360" w:after="80"/>
      <w:contextualSpacing/>
    </w:pPr>
    <w:rPr>
      <w:rFonts w:ascii="Georgia" w:hAnsi="Georgia" w:cs="Georgia"/>
      <w:i/>
      <w:color w:val="666666"/>
      <w:sz w:val="48"/>
      <w:szCs w:val="48"/>
    </w:rPr>
  </w:style>
  <w:style w:type="paragraph" w:customStyle="1" w:styleId="af3">
    <w:name w:val="Вміст таблиці"/>
    <w:basedOn w:val="a"/>
    <w:rsid w:val="001C5DBE"/>
    <w:pPr>
      <w:suppressLineNumbers/>
    </w:pPr>
  </w:style>
  <w:style w:type="paragraph" w:customStyle="1" w:styleId="af4">
    <w:name w:val="Заголовок таблиці"/>
    <w:basedOn w:val="af3"/>
    <w:rsid w:val="001C5DBE"/>
    <w:pPr>
      <w:jc w:val="center"/>
    </w:pPr>
    <w:rPr>
      <w:b/>
      <w:bCs/>
    </w:rPr>
  </w:style>
  <w:style w:type="paragraph" w:styleId="af5">
    <w:name w:val="Normal (Web)"/>
    <w:aliases w:val="Знак2,Обычный (Web)"/>
    <w:basedOn w:val="a"/>
    <w:uiPriority w:val="99"/>
    <w:rsid w:val="001C5DBE"/>
    <w:pPr>
      <w:spacing w:beforeAutospacing="1" w:afterAutospacing="1" w:line="240" w:lineRule="auto"/>
    </w:pPr>
    <w:rPr>
      <w:rFonts w:ascii="Times New Roman" w:eastAsia="Tahoma" w:hAnsi="Times New Roman" w:cs="Times New Roman"/>
      <w:lang w:eastAsia="ru-RU"/>
    </w:rPr>
  </w:style>
  <w:style w:type="paragraph" w:customStyle="1" w:styleId="af6">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2">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af7">
    <w:name w:val="Верхній колонтитул"/>
    <w:basedOn w:val="a"/>
    <w:rsid w:val="001C5DBE"/>
    <w:pPr>
      <w:tabs>
        <w:tab w:val="center" w:pos="4819"/>
        <w:tab w:val="right" w:pos="9639"/>
      </w:tabs>
      <w:spacing w:line="240" w:lineRule="auto"/>
    </w:pPr>
  </w:style>
  <w:style w:type="paragraph" w:customStyle="1" w:styleId="af8">
    <w:name w:val="Нижній колонтитул"/>
    <w:basedOn w:val="a"/>
    <w:rsid w:val="001C5DBE"/>
    <w:pPr>
      <w:tabs>
        <w:tab w:val="center" w:pos="4819"/>
        <w:tab w:val="right" w:pos="9639"/>
      </w:tabs>
      <w:spacing w:line="240" w:lineRule="auto"/>
    </w:pPr>
  </w:style>
  <w:style w:type="paragraph" w:customStyle="1" w:styleId="13">
    <w:name w:val="Без интервала1"/>
    <w:rsid w:val="001C5DBE"/>
    <w:rPr>
      <w:rFonts w:ascii="Calibri" w:eastAsia="Times New Roman" w:hAnsi="Calibri" w:cs="Times New Roman"/>
      <w:color w:val="00000A"/>
      <w:sz w:val="22"/>
      <w:szCs w:val="22"/>
      <w:lang w:val="uk-UA" w:eastAsia="en-US"/>
    </w:rPr>
  </w:style>
  <w:style w:type="paragraph" w:styleId="af9">
    <w:name w:val="Balloon Text"/>
    <w:basedOn w:val="a"/>
    <w:uiPriority w:val="99"/>
    <w:semiHidden/>
    <w:rsid w:val="001C5DBE"/>
    <w:pPr>
      <w:spacing w:line="240" w:lineRule="auto"/>
    </w:pPr>
    <w:rPr>
      <w:rFonts w:ascii="Tahoma" w:eastAsia="Tahoma" w:hAnsi="Tahoma" w:cs="Tahoma"/>
      <w:sz w:val="16"/>
      <w:szCs w:val="16"/>
      <w:lang w:eastAsia="ru-RU"/>
    </w:rPr>
  </w:style>
  <w:style w:type="paragraph" w:customStyle="1" w:styleId="14">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a">
    <w:name w:val="annotation text"/>
    <w:basedOn w:val="a"/>
    <w:semiHidden/>
    <w:rsid w:val="001C5DBE"/>
    <w:pPr>
      <w:spacing w:line="240" w:lineRule="auto"/>
    </w:pPr>
    <w:rPr>
      <w:sz w:val="20"/>
      <w:szCs w:val="20"/>
    </w:rPr>
  </w:style>
  <w:style w:type="paragraph" w:styleId="afb">
    <w:name w:val="annotation subject"/>
    <w:basedOn w:val="afa"/>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c">
    <w:name w:val="Table Grid"/>
    <w:basedOn w:val="a1"/>
    <w:uiPriority w:val="39"/>
    <w:rsid w:val="001C5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d">
    <w:name w:val="header"/>
    <w:basedOn w:val="a"/>
    <w:link w:val="15"/>
    <w:rsid w:val="00A460AA"/>
    <w:pPr>
      <w:tabs>
        <w:tab w:val="center" w:pos="4819"/>
        <w:tab w:val="right" w:pos="9639"/>
      </w:tabs>
      <w:spacing w:line="240" w:lineRule="auto"/>
    </w:pPr>
    <w:rPr>
      <w:rFonts w:cs="Mangal"/>
      <w:szCs w:val="21"/>
    </w:rPr>
  </w:style>
  <w:style w:type="character" w:customStyle="1" w:styleId="15">
    <w:name w:val="Верхний колонтитул Знак1"/>
    <w:basedOn w:val="a0"/>
    <w:link w:val="afd"/>
    <w:semiHidden/>
    <w:locked/>
    <w:rsid w:val="00A460AA"/>
    <w:rPr>
      <w:rFonts w:cs="Mangal"/>
      <w:color w:val="00000A"/>
      <w:sz w:val="21"/>
      <w:szCs w:val="21"/>
    </w:rPr>
  </w:style>
  <w:style w:type="paragraph" w:styleId="afe">
    <w:name w:val="footer"/>
    <w:basedOn w:val="a"/>
    <w:link w:val="16"/>
    <w:rsid w:val="00A460AA"/>
    <w:pPr>
      <w:tabs>
        <w:tab w:val="center" w:pos="4819"/>
        <w:tab w:val="right" w:pos="9639"/>
      </w:tabs>
      <w:spacing w:line="240" w:lineRule="auto"/>
    </w:pPr>
    <w:rPr>
      <w:rFonts w:cs="Mangal"/>
      <w:szCs w:val="21"/>
    </w:rPr>
  </w:style>
  <w:style w:type="character" w:customStyle="1" w:styleId="16">
    <w:name w:val="Нижний колонтитул Знак1"/>
    <w:basedOn w:val="a0"/>
    <w:link w:val="afe"/>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7">
    <w:name w:val="Обычный1"/>
    <w:rsid w:val="005C1C34"/>
    <w:pPr>
      <w:spacing w:line="276" w:lineRule="auto"/>
    </w:pPr>
    <w:rPr>
      <w:rFonts w:ascii="Arial" w:eastAsia="Arial" w:hAnsi="Arial" w:cs="Arial"/>
      <w:color w:val="000000"/>
      <w:sz w:val="22"/>
      <w:szCs w:val="22"/>
    </w:rPr>
  </w:style>
  <w:style w:type="paragraph" w:styleId="aff">
    <w:name w:val="Body Text"/>
    <w:basedOn w:val="a"/>
    <w:link w:val="aff0"/>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f0">
    <w:name w:val="Основной текст Знак"/>
    <w:basedOn w:val="a0"/>
    <w:link w:val="aff"/>
    <w:rsid w:val="00424992"/>
    <w:rPr>
      <w:rFonts w:ascii="Times New Roman" w:eastAsia="Times New Roman" w:hAnsi="Times New Roman" w:cs="Times New Roman"/>
      <w:sz w:val="24"/>
      <w:szCs w:val="24"/>
      <w:lang w:val="uk-UA"/>
    </w:rPr>
  </w:style>
  <w:style w:type="paragraph" w:customStyle="1" w:styleId="aff1">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f2">
    <w:name w:val="No Spacing"/>
    <w:link w:val="aff3"/>
    <w:uiPriority w:val="1"/>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f4">
    <w:name w:val="Hyperlink"/>
    <w:basedOn w:val="a0"/>
    <w:unhideWhenUsed/>
    <w:rsid w:val="0084159B"/>
    <w:rPr>
      <w:color w:val="0000FF"/>
      <w:u w:val="single"/>
    </w:rPr>
  </w:style>
  <w:style w:type="paragraph" w:styleId="aff5">
    <w:name w:val="List Paragraph"/>
    <w:aliases w:val="Chapter10,Список уровня 2,название табл/рис"/>
    <w:basedOn w:val="a"/>
    <w:uiPriority w:val="34"/>
    <w:qFormat/>
    <w:rsid w:val="003F7402"/>
    <w:pPr>
      <w:ind w:left="720"/>
      <w:contextualSpacing/>
    </w:pPr>
    <w:rPr>
      <w:rFonts w:cs="Mangal"/>
      <w:szCs w:val="21"/>
    </w:rPr>
  </w:style>
  <w:style w:type="paragraph" w:customStyle="1" w:styleId="aff6">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character" w:customStyle="1" w:styleId="value">
    <w:name w:val="value"/>
    <w:basedOn w:val="a0"/>
    <w:rsid w:val="002951D8"/>
  </w:style>
  <w:style w:type="paragraph" w:customStyle="1" w:styleId="rvps2">
    <w:name w:val="rvps2"/>
    <w:basedOn w:val="a"/>
    <w:rsid w:val="005961F1"/>
    <w:pPr>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22">
    <w:name w:val="Основной текст (2)"/>
    <w:basedOn w:val="a0"/>
    <w:uiPriority w:val="99"/>
    <w:rsid w:val="008C0C56"/>
    <w:rPr>
      <w:rFonts w:ascii="Times New Roman" w:hAnsi="Times New Roman" w:cs="Times New Roman"/>
      <w:shd w:val="clear" w:color="auto" w:fill="FFFFFF"/>
    </w:rPr>
  </w:style>
  <w:style w:type="character" w:customStyle="1" w:styleId="11">
    <w:name w:val="Заголовок 1 Знак"/>
    <w:basedOn w:val="a0"/>
    <w:link w:val="1"/>
    <w:rsid w:val="00EC7D93"/>
    <w:rPr>
      <w:rFonts w:eastAsia="Times New Roman"/>
      <w:b/>
      <w:color w:val="00000A"/>
      <w:sz w:val="48"/>
      <w:szCs w:val="48"/>
      <w:lang w:val="uk-UA" w:eastAsia="zh-CN" w:bidi="hi-IN"/>
    </w:rPr>
  </w:style>
  <w:style w:type="character" w:styleId="aff7">
    <w:name w:val="Strong"/>
    <w:basedOn w:val="a0"/>
    <w:qFormat/>
    <w:locked/>
    <w:rsid w:val="00EC7D93"/>
    <w:rPr>
      <w:b/>
      <w:bCs/>
    </w:rPr>
  </w:style>
  <w:style w:type="paragraph" w:customStyle="1" w:styleId="TableContents">
    <w:name w:val="Table Contents"/>
    <w:basedOn w:val="a"/>
    <w:rsid w:val="00EC7D93"/>
    <w:pPr>
      <w:widowControl w:val="0"/>
      <w:suppressLineNumbers/>
      <w:suppressAutoHyphens/>
      <w:autoSpaceDN w:val="0"/>
      <w:spacing w:line="240" w:lineRule="auto"/>
      <w:textAlignment w:val="baseline"/>
    </w:pPr>
    <w:rPr>
      <w:rFonts w:ascii="Times New Roman" w:eastAsia="Lucida Sans Unicode" w:hAnsi="Times New Roman" w:cs="Tahoma"/>
      <w:color w:val="auto"/>
      <w:kern w:val="3"/>
      <w:lang w:val="ru-RU" w:eastAsia="uk-UA" w:bidi="ar-SA"/>
    </w:rPr>
  </w:style>
  <w:style w:type="paragraph" w:customStyle="1" w:styleId="18">
    <w:name w:val="Абзац списку1"/>
    <w:basedOn w:val="a"/>
    <w:rsid w:val="00EC7D93"/>
    <w:pPr>
      <w:spacing w:line="240" w:lineRule="auto"/>
      <w:ind w:left="720"/>
      <w:contextualSpacing/>
    </w:pPr>
    <w:rPr>
      <w:rFonts w:ascii="Times New Roman" w:eastAsia="Calibri" w:hAnsi="Times New Roman" w:cs="Times New Roman"/>
      <w:color w:val="auto"/>
      <w:lang w:val="ru-RU" w:eastAsia="ru-RU" w:bidi="ar-SA"/>
    </w:rPr>
  </w:style>
  <w:style w:type="paragraph" w:customStyle="1" w:styleId="western">
    <w:name w:val="western"/>
    <w:basedOn w:val="a"/>
    <w:rsid w:val="00544B81"/>
    <w:pPr>
      <w:spacing w:before="100" w:beforeAutospacing="1" w:after="119" w:line="240" w:lineRule="auto"/>
    </w:pPr>
    <w:rPr>
      <w:rFonts w:ascii="Times New Roman" w:hAnsi="Times New Roman" w:cs="Times New Roman"/>
      <w:lang w:eastAsia="uk-UA" w:bidi="ar-SA"/>
    </w:rPr>
  </w:style>
  <w:style w:type="character" w:customStyle="1" w:styleId="xfm68404770">
    <w:name w:val="xfm_68404770"/>
    <w:basedOn w:val="a0"/>
    <w:rsid w:val="001D4030"/>
  </w:style>
  <w:style w:type="paragraph" w:styleId="aff8">
    <w:name w:val="Body Text Indent"/>
    <w:basedOn w:val="a"/>
    <w:link w:val="aff9"/>
    <w:unhideWhenUsed/>
    <w:rsid w:val="00F215FE"/>
    <w:pPr>
      <w:spacing w:after="120"/>
      <w:ind w:left="283"/>
    </w:pPr>
    <w:rPr>
      <w:rFonts w:cs="Mangal"/>
      <w:szCs w:val="21"/>
    </w:rPr>
  </w:style>
  <w:style w:type="character" w:customStyle="1" w:styleId="aff9">
    <w:name w:val="Основной текст с отступом Знак"/>
    <w:basedOn w:val="a0"/>
    <w:link w:val="aff8"/>
    <w:semiHidden/>
    <w:rsid w:val="00F215FE"/>
    <w:rPr>
      <w:rFonts w:eastAsia="Times New Roman" w:cs="Mangal"/>
      <w:color w:val="00000A"/>
      <w:sz w:val="24"/>
      <w:szCs w:val="21"/>
      <w:lang w:val="uk-UA" w:eastAsia="zh-CN" w:bidi="hi-IN"/>
    </w:rPr>
  </w:style>
  <w:style w:type="character" w:customStyle="1" w:styleId="aff3">
    <w:name w:val="Без интервала Знак"/>
    <w:link w:val="aff2"/>
    <w:uiPriority w:val="99"/>
    <w:rsid w:val="005F156F"/>
    <w:rPr>
      <w:rFonts w:ascii="Calibri" w:eastAsia="Calibri" w:hAnsi="Calibri" w:cs="Times New Roman"/>
      <w:sz w:val="22"/>
      <w:szCs w:val="22"/>
      <w:lang w:eastAsia="en-US"/>
    </w:rPr>
  </w:style>
  <w:style w:type="character" w:customStyle="1" w:styleId="bx-im-message-content-text">
    <w:name w:val="bx-im-message-content-text"/>
    <w:basedOn w:val="a0"/>
    <w:rsid w:val="00BE6A92"/>
  </w:style>
  <w:style w:type="table" w:customStyle="1" w:styleId="19">
    <w:name w:val="Сетка таблицы1"/>
    <w:basedOn w:val="a1"/>
    <w:uiPriority w:val="59"/>
    <w:rsid w:val="00E4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rsid w:val="00520E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qFormat/>
    <w:rsid w:val="005D1709"/>
  </w:style>
  <w:style w:type="paragraph" w:customStyle="1" w:styleId="affa">
    <w:name w:val="Содержимое таблицы"/>
    <w:basedOn w:val="a"/>
    <w:rsid w:val="00C07C7D"/>
    <w:pPr>
      <w:widowControl w:val="0"/>
      <w:suppressLineNumbers/>
      <w:suppressAutoHyphens/>
      <w:spacing w:line="240" w:lineRule="auto"/>
    </w:pPr>
    <w:rPr>
      <w:rFonts w:ascii="Times New Roman" w:eastAsia="Andale Sans UI" w:hAnsi="Times New Roman" w:cs="Times New Roman"/>
      <w:color w:val="auto"/>
      <w:kern w:val="1"/>
      <w:lang w:val="ru-RU" w:eastAsia="ru-RU" w:bidi="ar-SA"/>
    </w:rPr>
  </w:style>
  <w:style w:type="character" w:customStyle="1" w:styleId="WW8Num3z3">
    <w:name w:val="WW8Num3z3"/>
    <w:rsid w:val="00742B10"/>
  </w:style>
  <w:style w:type="character" w:customStyle="1" w:styleId="WW8Num3z4">
    <w:name w:val="WW8Num3z4"/>
    <w:rsid w:val="00742B10"/>
  </w:style>
  <w:style w:type="character" w:customStyle="1" w:styleId="WW8Num3z5">
    <w:name w:val="WW8Num3z5"/>
    <w:rsid w:val="00742B10"/>
  </w:style>
  <w:style w:type="character" w:customStyle="1" w:styleId="WW8Num3z6">
    <w:name w:val="WW8Num3z6"/>
    <w:rsid w:val="00742B10"/>
  </w:style>
  <w:style w:type="character" w:customStyle="1" w:styleId="WW8Num3z7">
    <w:name w:val="WW8Num3z7"/>
    <w:rsid w:val="00742B10"/>
  </w:style>
  <w:style w:type="character" w:customStyle="1" w:styleId="WW8Num3z8">
    <w:name w:val="WW8Num3z8"/>
    <w:rsid w:val="00742B10"/>
  </w:style>
  <w:style w:type="character" w:customStyle="1" w:styleId="WW8Num5z3">
    <w:name w:val="WW8Num5z3"/>
    <w:rsid w:val="00742B10"/>
  </w:style>
  <w:style w:type="character" w:customStyle="1" w:styleId="WW8Num5z4">
    <w:name w:val="WW8Num5z4"/>
    <w:rsid w:val="00742B10"/>
  </w:style>
  <w:style w:type="character" w:customStyle="1" w:styleId="WW8Num5z5">
    <w:name w:val="WW8Num5z5"/>
    <w:rsid w:val="00742B10"/>
  </w:style>
  <w:style w:type="character" w:customStyle="1" w:styleId="WW8Num5z6">
    <w:name w:val="WW8Num5z6"/>
    <w:rsid w:val="00742B10"/>
  </w:style>
  <w:style w:type="character" w:customStyle="1" w:styleId="WW8Num5z7">
    <w:name w:val="WW8Num5z7"/>
    <w:rsid w:val="00742B10"/>
  </w:style>
  <w:style w:type="character" w:customStyle="1" w:styleId="WW8Num5z8">
    <w:name w:val="WW8Num5z8"/>
    <w:rsid w:val="00742B10"/>
  </w:style>
  <w:style w:type="character" w:customStyle="1" w:styleId="WW8Num6z3">
    <w:name w:val="WW8Num6z3"/>
    <w:rsid w:val="00742B10"/>
  </w:style>
  <w:style w:type="character" w:customStyle="1" w:styleId="WW8Num6z4">
    <w:name w:val="WW8Num6z4"/>
    <w:rsid w:val="00742B10"/>
  </w:style>
  <w:style w:type="character" w:customStyle="1" w:styleId="WW8Num6z5">
    <w:name w:val="WW8Num6z5"/>
    <w:rsid w:val="00742B10"/>
  </w:style>
  <w:style w:type="character" w:customStyle="1" w:styleId="WW8Num6z6">
    <w:name w:val="WW8Num6z6"/>
    <w:rsid w:val="00742B10"/>
  </w:style>
  <w:style w:type="character" w:customStyle="1" w:styleId="WW8Num6z7">
    <w:name w:val="WW8Num6z7"/>
    <w:rsid w:val="00742B10"/>
  </w:style>
  <w:style w:type="character" w:customStyle="1" w:styleId="WW8Num6z8">
    <w:name w:val="WW8Num6z8"/>
    <w:rsid w:val="00742B10"/>
  </w:style>
  <w:style w:type="character" w:customStyle="1" w:styleId="WW8Num7z3">
    <w:name w:val="WW8Num7z3"/>
    <w:rsid w:val="00742B10"/>
  </w:style>
  <w:style w:type="character" w:customStyle="1" w:styleId="WW8Num7z4">
    <w:name w:val="WW8Num7z4"/>
    <w:rsid w:val="00742B10"/>
  </w:style>
  <w:style w:type="character" w:customStyle="1" w:styleId="WW8Num7z5">
    <w:name w:val="WW8Num7z5"/>
    <w:rsid w:val="00742B10"/>
  </w:style>
  <w:style w:type="character" w:customStyle="1" w:styleId="WW8Num7z6">
    <w:name w:val="WW8Num7z6"/>
    <w:rsid w:val="00742B10"/>
  </w:style>
  <w:style w:type="character" w:customStyle="1" w:styleId="WW8Num7z7">
    <w:name w:val="WW8Num7z7"/>
    <w:rsid w:val="00742B10"/>
  </w:style>
  <w:style w:type="character" w:customStyle="1" w:styleId="WW8Num7z8">
    <w:name w:val="WW8Num7z8"/>
    <w:rsid w:val="00742B10"/>
  </w:style>
  <w:style w:type="character" w:customStyle="1" w:styleId="WW8Num8z3">
    <w:name w:val="WW8Num8z3"/>
    <w:rsid w:val="00742B10"/>
    <w:rPr>
      <w:rFonts w:ascii="Symbol" w:hAnsi="Symbol" w:cs="Symbol"/>
    </w:rPr>
  </w:style>
  <w:style w:type="character" w:customStyle="1" w:styleId="WW8Num9z3">
    <w:name w:val="WW8Num9z3"/>
    <w:rsid w:val="00742B10"/>
  </w:style>
  <w:style w:type="character" w:customStyle="1" w:styleId="WW8Num9z4">
    <w:name w:val="WW8Num9z4"/>
    <w:rsid w:val="00742B10"/>
  </w:style>
  <w:style w:type="character" w:customStyle="1" w:styleId="WW8Num9z5">
    <w:name w:val="WW8Num9z5"/>
    <w:rsid w:val="00742B10"/>
  </w:style>
  <w:style w:type="character" w:customStyle="1" w:styleId="WW8Num9z6">
    <w:name w:val="WW8Num9z6"/>
    <w:rsid w:val="00742B10"/>
  </w:style>
  <w:style w:type="character" w:customStyle="1" w:styleId="WW8Num9z7">
    <w:name w:val="WW8Num9z7"/>
    <w:rsid w:val="00742B10"/>
  </w:style>
  <w:style w:type="character" w:customStyle="1" w:styleId="WW8Num9z8">
    <w:name w:val="WW8Num9z8"/>
    <w:rsid w:val="00742B10"/>
  </w:style>
  <w:style w:type="character" w:customStyle="1" w:styleId="WW8Num10z3">
    <w:name w:val="WW8Num10z3"/>
    <w:rsid w:val="00742B10"/>
    <w:rPr>
      <w:rFonts w:ascii="Symbol" w:hAnsi="Symbol" w:cs="Courier New"/>
    </w:rPr>
  </w:style>
  <w:style w:type="character" w:customStyle="1" w:styleId="WW8Num2z4">
    <w:name w:val="WW8Num2z4"/>
    <w:rsid w:val="00742B10"/>
  </w:style>
  <w:style w:type="character" w:customStyle="1" w:styleId="WW8Num2z5">
    <w:name w:val="WW8Num2z5"/>
    <w:rsid w:val="00742B10"/>
  </w:style>
  <w:style w:type="character" w:customStyle="1" w:styleId="WW8Num2z6">
    <w:name w:val="WW8Num2z6"/>
    <w:rsid w:val="00742B10"/>
  </w:style>
  <w:style w:type="character" w:customStyle="1" w:styleId="WW8Num2z7">
    <w:name w:val="WW8Num2z7"/>
    <w:rsid w:val="00742B10"/>
  </w:style>
  <w:style w:type="character" w:customStyle="1" w:styleId="WW8Num2z8">
    <w:name w:val="WW8Num2z8"/>
    <w:rsid w:val="00742B10"/>
  </w:style>
  <w:style w:type="character" w:customStyle="1" w:styleId="WW8Num8z4">
    <w:name w:val="WW8Num8z4"/>
    <w:rsid w:val="00742B10"/>
  </w:style>
  <w:style w:type="character" w:customStyle="1" w:styleId="WW8Num8z5">
    <w:name w:val="WW8Num8z5"/>
    <w:rsid w:val="00742B10"/>
  </w:style>
  <w:style w:type="character" w:customStyle="1" w:styleId="WW8Num8z6">
    <w:name w:val="WW8Num8z6"/>
    <w:rsid w:val="00742B10"/>
  </w:style>
  <w:style w:type="character" w:customStyle="1" w:styleId="WW8Num8z7">
    <w:name w:val="WW8Num8z7"/>
    <w:rsid w:val="00742B10"/>
  </w:style>
  <w:style w:type="character" w:customStyle="1" w:styleId="WW8Num8z8">
    <w:name w:val="WW8Num8z8"/>
    <w:rsid w:val="00742B10"/>
  </w:style>
  <w:style w:type="character" w:customStyle="1" w:styleId="WW8Num10z4">
    <w:name w:val="WW8Num10z4"/>
    <w:rsid w:val="00742B10"/>
  </w:style>
  <w:style w:type="character" w:customStyle="1" w:styleId="WW8Num10z5">
    <w:name w:val="WW8Num10z5"/>
    <w:rsid w:val="00742B10"/>
  </w:style>
  <w:style w:type="character" w:customStyle="1" w:styleId="WW8Num10z6">
    <w:name w:val="WW8Num10z6"/>
    <w:rsid w:val="00742B10"/>
  </w:style>
  <w:style w:type="character" w:customStyle="1" w:styleId="WW8Num10z7">
    <w:name w:val="WW8Num10z7"/>
    <w:rsid w:val="00742B10"/>
  </w:style>
  <w:style w:type="character" w:customStyle="1" w:styleId="WW8Num10z8">
    <w:name w:val="WW8Num10z8"/>
    <w:rsid w:val="00742B10"/>
  </w:style>
  <w:style w:type="character" w:customStyle="1" w:styleId="WW8Num12z3">
    <w:name w:val="WW8Num12z3"/>
    <w:rsid w:val="00742B10"/>
  </w:style>
  <w:style w:type="character" w:customStyle="1" w:styleId="WW8Num12z4">
    <w:name w:val="WW8Num12z4"/>
    <w:rsid w:val="00742B10"/>
  </w:style>
  <w:style w:type="character" w:customStyle="1" w:styleId="WW8Num12z5">
    <w:name w:val="WW8Num12z5"/>
    <w:rsid w:val="00742B10"/>
  </w:style>
  <w:style w:type="character" w:customStyle="1" w:styleId="WW8Num12z6">
    <w:name w:val="WW8Num12z6"/>
    <w:rsid w:val="00742B10"/>
  </w:style>
  <w:style w:type="character" w:customStyle="1" w:styleId="WW8Num12z7">
    <w:name w:val="WW8Num12z7"/>
    <w:rsid w:val="00742B10"/>
  </w:style>
  <w:style w:type="character" w:customStyle="1" w:styleId="WW8Num12z8">
    <w:name w:val="WW8Num12z8"/>
    <w:rsid w:val="00742B10"/>
  </w:style>
  <w:style w:type="character" w:styleId="affb">
    <w:name w:val="FollowedHyperlink"/>
    <w:rsid w:val="00742B10"/>
    <w:rPr>
      <w:color w:val="800080"/>
      <w:u w:val="single"/>
    </w:rPr>
  </w:style>
  <w:style w:type="character" w:customStyle="1" w:styleId="Character20style">
    <w:name w:val="Character_20_style"/>
    <w:rsid w:val="00742B10"/>
  </w:style>
  <w:style w:type="character" w:customStyle="1" w:styleId="1a">
    <w:name w:val="Основной шрифт абзаца1"/>
    <w:rsid w:val="00742B10"/>
  </w:style>
  <w:style w:type="character" w:customStyle="1" w:styleId="s11">
    <w:name w:val="s11"/>
    <w:basedOn w:val="1a"/>
    <w:rsid w:val="00742B10"/>
  </w:style>
  <w:style w:type="character" w:customStyle="1" w:styleId="affc">
    <w:name w:val="Маркеры списка"/>
    <w:rsid w:val="00742B10"/>
    <w:rPr>
      <w:rFonts w:ascii="OpenSymbol" w:eastAsia="OpenSymbol" w:hAnsi="OpenSymbol" w:cs="OpenSymbol"/>
    </w:rPr>
  </w:style>
  <w:style w:type="character" w:customStyle="1" w:styleId="affd">
    <w:name w:val="Символ нумерации"/>
    <w:rsid w:val="00742B10"/>
  </w:style>
  <w:style w:type="character" w:customStyle="1" w:styleId="ListLabel502">
    <w:name w:val="ListLabel 502"/>
    <w:rsid w:val="00742B10"/>
    <w:rPr>
      <w:rFonts w:ascii="Times New Roman" w:hAnsi="Times New Roman" w:cs="Times New Roman"/>
      <w:b w:val="0"/>
      <w:sz w:val="24"/>
      <w:szCs w:val="22"/>
      <w:lang w:val="uk-UA"/>
    </w:rPr>
  </w:style>
  <w:style w:type="character" w:customStyle="1" w:styleId="ListLabel243">
    <w:name w:val="ListLabel 243"/>
    <w:rsid w:val="00742B10"/>
    <w:rPr>
      <w:rFonts w:ascii="Times New Roman" w:hAnsi="Times New Roman" w:cs="Times New Roman"/>
      <w:b w:val="0"/>
      <w:bCs w:val="0"/>
      <w:i w:val="0"/>
      <w:iCs w:val="0"/>
      <w:sz w:val="24"/>
      <w:szCs w:val="24"/>
      <w:shd w:val="clear" w:color="auto" w:fill="FFFFFF"/>
    </w:rPr>
  </w:style>
  <w:style w:type="character" w:customStyle="1" w:styleId="affe">
    <w:name w:val="Шрифт абзацу за промовчанням"/>
    <w:rsid w:val="00742B10"/>
  </w:style>
  <w:style w:type="paragraph" w:styleId="afff">
    <w:name w:val="caption"/>
    <w:basedOn w:val="a"/>
    <w:qFormat/>
    <w:locked/>
    <w:rsid w:val="00742B10"/>
    <w:pPr>
      <w:widowControl w:val="0"/>
      <w:suppressLineNumbers/>
      <w:suppressAutoHyphens/>
      <w:spacing w:before="120" w:after="120" w:line="240" w:lineRule="auto"/>
    </w:pPr>
    <w:rPr>
      <w:rFonts w:ascii="Times New Roman" w:eastAsia="Andale Sans UI" w:hAnsi="Times New Roman" w:cs="Tahoma"/>
      <w:i/>
      <w:iCs/>
      <w:color w:val="auto"/>
      <w:kern w:val="1"/>
      <w:lang w:eastAsia="uk-UA" w:bidi="ar-SA"/>
    </w:rPr>
  </w:style>
  <w:style w:type="paragraph" w:customStyle="1" w:styleId="1b">
    <w:name w:val="Указатель1"/>
    <w:basedOn w:val="a"/>
    <w:rsid w:val="00742B10"/>
    <w:pPr>
      <w:widowControl w:val="0"/>
      <w:suppressLineNumbers/>
      <w:suppressAutoHyphens/>
      <w:spacing w:line="240" w:lineRule="auto"/>
    </w:pPr>
    <w:rPr>
      <w:rFonts w:ascii="Times New Roman" w:eastAsia="Andale Sans UI" w:hAnsi="Times New Roman" w:cs="Tahoma"/>
      <w:color w:val="auto"/>
      <w:kern w:val="1"/>
      <w:lang w:eastAsia="uk-UA" w:bidi="ar-SA"/>
    </w:rPr>
  </w:style>
  <w:style w:type="paragraph" w:customStyle="1" w:styleId="1c">
    <w:name w:val="Обычный (веб)1"/>
    <w:basedOn w:val="a"/>
    <w:rsid w:val="00742B10"/>
    <w:pPr>
      <w:widowControl w:val="0"/>
      <w:suppressAutoHyphens/>
      <w:spacing w:before="280" w:after="280" w:line="240" w:lineRule="auto"/>
    </w:pPr>
    <w:rPr>
      <w:rFonts w:ascii="Times New Roman" w:hAnsi="Times New Roman" w:cs="Times New Roman"/>
      <w:color w:val="auto"/>
      <w:kern w:val="1"/>
      <w:lang w:eastAsia="uk-UA" w:bidi="ar-SA"/>
    </w:rPr>
  </w:style>
  <w:style w:type="paragraph" w:customStyle="1" w:styleId="afff0">
    <w:name w:val="Звичайний (веб)"/>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11">
    <w:name w:val="Цветной список - Акцент 11"/>
    <w:basedOn w:val="a"/>
    <w:rsid w:val="00742B10"/>
    <w:pPr>
      <w:widowControl w:val="0"/>
      <w:suppressAutoHyphens/>
      <w:spacing w:line="240" w:lineRule="auto"/>
      <w:ind w:left="720"/>
    </w:pPr>
    <w:rPr>
      <w:rFonts w:ascii="Calibri" w:eastAsia="Andale Sans UI" w:hAnsi="Calibri" w:cs="Calibri"/>
      <w:color w:val="auto"/>
      <w:kern w:val="1"/>
      <w:lang w:val="en-US" w:eastAsia="uk-UA" w:bidi="en-US"/>
    </w:rPr>
  </w:style>
  <w:style w:type="paragraph" w:customStyle="1" w:styleId="afff1">
    <w:name w:val="Заголовок таблицы"/>
    <w:basedOn w:val="affa"/>
    <w:rsid w:val="00742B10"/>
    <w:pPr>
      <w:jc w:val="center"/>
    </w:pPr>
    <w:rPr>
      <w:b/>
      <w:bCs/>
      <w:lang w:val="uk-UA" w:eastAsia="uk-UA"/>
    </w:rPr>
  </w:style>
  <w:style w:type="paragraph" w:customStyle="1" w:styleId="1d">
    <w:name w:val="заголовок 1"/>
    <w:basedOn w:val="a"/>
    <w:next w:val="a"/>
    <w:rsid w:val="00742B10"/>
    <w:pPr>
      <w:keepNext/>
      <w:widowControl w:val="0"/>
      <w:suppressAutoHyphens/>
      <w:spacing w:line="240" w:lineRule="auto"/>
    </w:pPr>
    <w:rPr>
      <w:rFonts w:ascii="Times New Roman" w:eastAsia="Andale Sans UI" w:hAnsi="Times New Roman" w:cs="Times New Roman"/>
      <w:color w:val="auto"/>
      <w:kern w:val="1"/>
      <w:sz w:val="28"/>
      <w:szCs w:val="20"/>
      <w:lang w:eastAsia="uk-UA" w:bidi="ar-SA"/>
    </w:rPr>
  </w:style>
  <w:style w:type="paragraph" w:customStyle="1" w:styleId="p63">
    <w:name w:val="p63"/>
    <w:basedOn w:val="a"/>
    <w:rsid w:val="00742B10"/>
    <w:pPr>
      <w:widowControl w:val="0"/>
      <w:suppressAutoHyphens/>
      <w:spacing w:before="280" w:after="280" w:line="240" w:lineRule="auto"/>
    </w:pPr>
    <w:rPr>
      <w:rFonts w:ascii="Times New Roman" w:eastAsia="Andale Sans UI" w:hAnsi="Times New Roman" w:cs="Times New Roman"/>
      <w:color w:val="auto"/>
      <w:kern w:val="1"/>
      <w:lang w:eastAsia="uk-UA" w:bidi="ar-SA"/>
    </w:rPr>
  </w:style>
  <w:style w:type="paragraph" w:customStyle="1" w:styleId="32">
    <w:name w:val="Обычный3"/>
    <w:rsid w:val="00742B10"/>
    <w:pPr>
      <w:suppressAutoHyphens/>
      <w:jc w:val="both"/>
    </w:pPr>
    <w:rPr>
      <w:rFonts w:ascii="Times New Roman" w:eastAsia="DejaVu Sans" w:hAnsi="Times New Roman" w:cs="FreeSans"/>
      <w:sz w:val="24"/>
      <w:szCs w:val="24"/>
      <w:lang w:eastAsia="zh-CN" w:bidi="hi-IN"/>
    </w:rPr>
  </w:style>
  <w:style w:type="paragraph" w:customStyle="1" w:styleId="Standard">
    <w:name w:val="Standard"/>
    <w:rsid w:val="00742B10"/>
    <w:pPr>
      <w:widowControl w:val="0"/>
      <w:suppressAutoHyphens/>
      <w:spacing w:after="200" w:line="276" w:lineRule="auto"/>
      <w:textAlignment w:val="baseline"/>
    </w:pPr>
    <w:rPr>
      <w:rFonts w:ascii="Arial" w:eastAsia="Lucida Sans Unicode" w:hAnsi="Arial" w:cs="Arial"/>
      <w:color w:val="00000A"/>
      <w:lang w:val="uk-UA" w:eastAsia="zh-CN" w:bidi="hi-IN"/>
    </w:rPr>
  </w:style>
  <w:style w:type="character" w:customStyle="1" w:styleId="acopre">
    <w:name w:val="acopre"/>
    <w:basedOn w:val="a0"/>
    <w:rsid w:val="00BE66A3"/>
  </w:style>
  <w:style w:type="character" w:styleId="afff2">
    <w:name w:val="Emphasis"/>
    <w:basedOn w:val="a0"/>
    <w:uiPriority w:val="20"/>
    <w:qFormat/>
    <w:locked/>
    <w:rsid w:val="00BE66A3"/>
    <w:rPr>
      <w:i/>
      <w:iCs/>
    </w:rPr>
  </w:style>
  <w:style w:type="paragraph" w:customStyle="1" w:styleId="50">
    <w:name w:val="Без интервала5"/>
    <w:rsid w:val="003465DC"/>
    <w:rPr>
      <w:rFonts w:ascii="Calibri" w:eastAsia="Times New Roman" w:hAnsi="Calibri" w:cs="Times New Roman"/>
      <w:sz w:val="22"/>
      <w:szCs w:val="22"/>
    </w:rPr>
  </w:style>
  <w:style w:type="paragraph" w:customStyle="1" w:styleId="PreformattedText">
    <w:name w:val="Preformatted Text"/>
    <w:basedOn w:val="a"/>
    <w:rsid w:val="00017BA8"/>
    <w:pPr>
      <w:widowControl w:val="0"/>
      <w:suppressAutoHyphens/>
      <w:spacing w:line="240" w:lineRule="auto"/>
    </w:pPr>
    <w:rPr>
      <w:rFonts w:ascii="Courier New" w:eastAsia="Courier New" w:hAnsi="Courier New" w:cs="Courier New"/>
      <w:color w:val="auto"/>
      <w:sz w:val="20"/>
      <w:szCs w:val="20"/>
      <w:lang w:eastAsia="ar-SA" w:bidi="ar-SA"/>
    </w:rPr>
  </w:style>
  <w:style w:type="character" w:customStyle="1" w:styleId="24">
    <w:name w:val="Основной текст (2)_"/>
    <w:link w:val="211"/>
    <w:uiPriority w:val="99"/>
    <w:rsid w:val="00017BA8"/>
    <w:rPr>
      <w:i/>
      <w:iCs/>
      <w:sz w:val="19"/>
      <w:szCs w:val="19"/>
      <w:shd w:val="clear" w:color="auto" w:fill="FFFFFF"/>
    </w:rPr>
  </w:style>
  <w:style w:type="paragraph" w:customStyle="1" w:styleId="211">
    <w:name w:val="Основной текст (2)1"/>
    <w:basedOn w:val="a"/>
    <w:link w:val="24"/>
    <w:uiPriority w:val="99"/>
    <w:rsid w:val="00017BA8"/>
    <w:pPr>
      <w:shd w:val="clear" w:color="auto" w:fill="FFFFFF"/>
      <w:spacing w:line="134" w:lineRule="exact"/>
      <w:jc w:val="right"/>
    </w:pPr>
    <w:rPr>
      <w:rFonts w:eastAsia="Tahoma"/>
      <w:i/>
      <w:iCs/>
      <w:color w:val="auto"/>
      <w:sz w:val="19"/>
      <w:szCs w:val="19"/>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01164">
      <w:bodyDiv w:val="1"/>
      <w:marLeft w:val="0"/>
      <w:marRight w:val="0"/>
      <w:marTop w:val="0"/>
      <w:marBottom w:val="0"/>
      <w:divBdr>
        <w:top w:val="none" w:sz="0" w:space="0" w:color="auto"/>
        <w:left w:val="none" w:sz="0" w:space="0" w:color="auto"/>
        <w:bottom w:val="none" w:sz="0" w:space="0" w:color="auto"/>
        <w:right w:val="none" w:sz="0" w:space="0" w:color="auto"/>
      </w:divBdr>
    </w:div>
    <w:div w:id="922638909">
      <w:bodyDiv w:val="1"/>
      <w:marLeft w:val="0"/>
      <w:marRight w:val="0"/>
      <w:marTop w:val="0"/>
      <w:marBottom w:val="0"/>
      <w:divBdr>
        <w:top w:val="none" w:sz="0" w:space="0" w:color="auto"/>
        <w:left w:val="none" w:sz="0" w:space="0" w:color="auto"/>
        <w:bottom w:val="none" w:sz="0" w:space="0" w:color="auto"/>
        <w:right w:val="none" w:sz="0" w:space="0" w:color="auto"/>
      </w:divBdr>
    </w:div>
    <w:div w:id="109925111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 w:id="1574506501">
      <w:bodyDiv w:val="1"/>
      <w:marLeft w:val="0"/>
      <w:marRight w:val="0"/>
      <w:marTop w:val="0"/>
      <w:marBottom w:val="0"/>
      <w:divBdr>
        <w:top w:val="none" w:sz="0" w:space="0" w:color="auto"/>
        <w:left w:val="none" w:sz="0" w:space="0" w:color="auto"/>
        <w:bottom w:val="none" w:sz="0" w:space="0" w:color="auto"/>
        <w:right w:val="none" w:sz="0" w:space="0" w:color="auto"/>
      </w:divBdr>
    </w:div>
    <w:div w:id="1726904723">
      <w:bodyDiv w:val="1"/>
      <w:marLeft w:val="0"/>
      <w:marRight w:val="0"/>
      <w:marTop w:val="0"/>
      <w:marBottom w:val="0"/>
      <w:divBdr>
        <w:top w:val="none" w:sz="0" w:space="0" w:color="auto"/>
        <w:left w:val="none" w:sz="0" w:space="0" w:color="auto"/>
        <w:bottom w:val="none" w:sz="0" w:space="0" w:color="auto"/>
        <w:right w:val="none" w:sz="0" w:space="0" w:color="auto"/>
      </w:divBdr>
    </w:div>
    <w:div w:id="17595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ychkova@water.cn.ua" TargetMode="External"/><Relationship Id="rId13" Type="http://schemas.openxmlformats.org/officeDocument/2006/relationships/hyperlink" Target="https://zakon.rada.gov.ua/laws/show/922-19/print"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8869-E284-4116-BC63-69C7DF71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5590</Words>
  <Characters>31867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Державна служба України з надзвичайних ситуацій</vt:lpstr>
    </vt:vector>
  </TitlesOfParts>
  <Company>SPecialiST RePack</Company>
  <LinksUpToDate>false</LinksUpToDate>
  <CharactersWithSpaces>37383</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служба України з надзвичайних ситуацій</dc:title>
  <dc:creator>Barto</dc:creator>
  <cp:lastModifiedBy>Tanya</cp:lastModifiedBy>
  <cp:revision>3</cp:revision>
  <cp:lastPrinted>2021-01-22T12:02:00Z</cp:lastPrinted>
  <dcterms:created xsi:type="dcterms:W3CDTF">2022-08-22T10:53:00Z</dcterms:created>
  <dcterms:modified xsi:type="dcterms:W3CDTF">2022-08-22T11:33:00Z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