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98" w:rsidRDefault="00976B98" w:rsidP="00976B98">
      <w:pPr>
        <w:spacing w:line="240" w:lineRule="auto"/>
        <w:ind w:firstLine="0"/>
        <w:rPr>
          <w:b/>
          <w:color w:val="000000"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</w:t>
      </w:r>
      <w:r>
        <w:rPr>
          <w:b/>
          <w:color w:val="000000"/>
          <w:lang w:val="uk-UA"/>
        </w:rPr>
        <w:t xml:space="preserve">Додаток №6 </w:t>
      </w:r>
    </w:p>
    <w:p w:rsidR="00976B98" w:rsidRDefault="00976B98" w:rsidP="00976B98">
      <w:pPr>
        <w:spacing w:line="240" w:lineRule="auto"/>
        <w:jc w:val="righ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до  тендерної документації</w:t>
      </w:r>
    </w:p>
    <w:p w:rsidR="00976B98" w:rsidRDefault="00976B98" w:rsidP="00976B98">
      <w:pPr>
        <w:spacing w:line="240" w:lineRule="auto"/>
        <w:jc w:val="right"/>
        <w:rPr>
          <w:b/>
          <w:color w:val="000000"/>
          <w:lang w:val="uk-UA"/>
        </w:rPr>
      </w:pPr>
    </w:p>
    <w:p w:rsidR="00976B98" w:rsidRDefault="00976B98" w:rsidP="00976B98">
      <w:pPr>
        <w:spacing w:line="240" w:lineRule="auto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Учасник не повинен відступати від даної форми.</w:t>
      </w:r>
    </w:p>
    <w:p w:rsidR="00976B98" w:rsidRDefault="00976B98" w:rsidP="00976B98">
      <w:pPr>
        <w:spacing w:line="240" w:lineRule="auto"/>
        <w:rPr>
          <w:b/>
          <w:color w:val="000000"/>
          <w:lang w:val="uk-UA"/>
        </w:rPr>
      </w:pPr>
    </w:p>
    <w:p w:rsidR="00976B98" w:rsidRDefault="00976B98" w:rsidP="00976B9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ФОРМА "ТЕНДЕРНА ПРОПОЗИЦІЯ"</w:t>
      </w:r>
    </w:p>
    <w:p w:rsidR="00976B98" w:rsidRDefault="00976B98" w:rsidP="00976B9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від «___» _____________ 2022 року</w:t>
      </w:r>
    </w:p>
    <w:p w:rsidR="00976B98" w:rsidRDefault="00976B98" w:rsidP="00976B98">
      <w:pPr>
        <w:spacing w:line="240" w:lineRule="auto"/>
        <w:jc w:val="center"/>
        <w:outlineLvl w:val="0"/>
        <w:rPr>
          <w:i/>
          <w:lang w:val="uk-UA"/>
        </w:rPr>
      </w:pPr>
      <w:r>
        <w:rPr>
          <w:i/>
          <w:lang w:val="uk-UA"/>
        </w:rPr>
        <w:t>(форма, яка подається Учасником)</w:t>
      </w:r>
    </w:p>
    <w:p w:rsidR="00976B98" w:rsidRDefault="00976B98" w:rsidP="00976B98">
      <w:pPr>
        <w:spacing w:line="240" w:lineRule="auto"/>
        <w:jc w:val="center"/>
        <w:outlineLvl w:val="0"/>
        <w:rPr>
          <w:b/>
          <w:lang w:val="uk-UA" w:eastAsia="en-US"/>
        </w:rPr>
      </w:pPr>
    </w:p>
    <w:p w:rsidR="00976B98" w:rsidRDefault="00976B98" w:rsidP="00976B98">
      <w:pPr>
        <w:spacing w:line="240" w:lineRule="auto"/>
        <w:ind w:firstLine="284"/>
        <w:rPr>
          <w:lang w:val="uk-UA"/>
        </w:rPr>
      </w:pPr>
      <w:r>
        <w:rPr>
          <w:lang w:val="uk-UA"/>
        </w:rPr>
        <w:t>Ми,</w:t>
      </w:r>
      <w:r>
        <w:rPr>
          <w:b/>
          <w:lang w:val="uk-UA"/>
        </w:rPr>
        <w:t xml:space="preserve"> _________________________________________ </w:t>
      </w:r>
      <w:r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>
        <w:rPr>
          <w:lang w:val="uk-UA"/>
        </w:rPr>
        <w:t xml:space="preserve"> надаємо свою пропозицію щодо участі у відкритих торгах на закупівлю за предметом: </w:t>
      </w:r>
      <w:r>
        <w:rPr>
          <w:b/>
          <w:lang w:val="uk-UA"/>
        </w:rPr>
        <w:t>«Код ДК 021:2015 - 09110000-3 – Тверде паливо (Вугілля кам’яне марки ДГ( 13-100)»</w:t>
      </w:r>
      <w:r>
        <w:rPr>
          <w:b/>
          <w:color w:val="000000"/>
          <w:lang w:val="uk-UA" w:eastAsia="uk-UA"/>
        </w:rPr>
        <w:t>.</w:t>
      </w:r>
    </w:p>
    <w:p w:rsidR="00976B98" w:rsidRDefault="00976B98" w:rsidP="00976B98">
      <w:pPr>
        <w:tabs>
          <w:tab w:val="left" w:pos="2715"/>
        </w:tabs>
        <w:spacing w:line="240" w:lineRule="auto"/>
        <w:ind w:firstLine="284"/>
        <w:rPr>
          <w:lang w:val="uk-UA"/>
        </w:rPr>
      </w:pPr>
      <w:r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976B98" w:rsidRDefault="00976B98" w:rsidP="00976B98">
      <w:pPr>
        <w:tabs>
          <w:tab w:val="left" w:pos="2715"/>
        </w:tabs>
        <w:spacing w:line="240" w:lineRule="auto"/>
        <w:ind w:firstLine="284"/>
        <w:rPr>
          <w:lang w:val="uk-UA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168"/>
        <w:gridCol w:w="1378"/>
        <w:gridCol w:w="1884"/>
        <w:gridCol w:w="1900"/>
        <w:gridCol w:w="1765"/>
      </w:tblGrid>
      <w:tr w:rsidR="00976B98" w:rsidTr="008D3AAA">
        <w:trPr>
          <w:cantSplit/>
          <w:trHeight w:val="120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8" w:rsidRDefault="00976B98" w:rsidP="008D3AAA">
            <w:pPr>
              <w:tabs>
                <w:tab w:val="left" w:pos="0"/>
              </w:tabs>
              <w:suppressAutoHyphens/>
              <w:spacing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№</w:t>
            </w:r>
          </w:p>
          <w:p w:rsidR="00976B98" w:rsidRDefault="00976B98" w:rsidP="008D3AAA">
            <w:pPr>
              <w:tabs>
                <w:tab w:val="left" w:pos="0"/>
              </w:tabs>
              <w:suppressAutoHyphens/>
              <w:spacing w:line="240" w:lineRule="auto"/>
              <w:jc w:val="center"/>
              <w:rPr>
                <w:lang w:eastAsia="uk-UA"/>
              </w:rPr>
            </w:pPr>
            <w:r>
              <w:t>з/</w:t>
            </w:r>
            <w:proofErr w:type="gramStart"/>
            <w:r>
              <w:t>п</w:t>
            </w:r>
            <w:proofErr w:type="gram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B98" w:rsidRDefault="00976B98" w:rsidP="008D3AAA">
            <w:pPr>
              <w:tabs>
                <w:tab w:val="left" w:pos="0"/>
              </w:tabs>
              <w:suppressAutoHyphens/>
              <w:spacing w:line="240" w:lineRule="auto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Найменування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8" w:rsidRDefault="00976B98" w:rsidP="008D3AAA">
            <w:pPr>
              <w:spacing w:line="240" w:lineRule="auto"/>
              <w:jc w:val="center"/>
            </w:pPr>
            <w:proofErr w:type="spellStart"/>
            <w:r>
              <w:t>Кількість</w:t>
            </w:r>
            <w:proofErr w:type="spellEnd"/>
            <w:r>
              <w:t>,</w:t>
            </w:r>
          </w:p>
          <w:p w:rsidR="00976B98" w:rsidRDefault="00976B98" w:rsidP="008D3AAA">
            <w:pPr>
              <w:spacing w:line="240" w:lineRule="auto"/>
              <w:jc w:val="center"/>
              <w:rPr>
                <w:lang w:val="uk-UA" w:eastAsia="en-US"/>
              </w:rPr>
            </w:pPr>
            <w:r>
              <w:t>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8" w:rsidRDefault="00976B98" w:rsidP="008D3AAA">
            <w:pPr>
              <w:spacing w:line="240" w:lineRule="auto"/>
              <w:jc w:val="center"/>
            </w:pPr>
            <w:proofErr w:type="spellStart"/>
            <w:proofErr w:type="gramStart"/>
            <w:r>
              <w:t>Ц</w:t>
            </w:r>
            <w:proofErr w:type="gramEnd"/>
            <w:r>
              <w:t>іна</w:t>
            </w:r>
            <w:proofErr w:type="spellEnd"/>
            <w:r>
              <w:t xml:space="preserve"> за 1 т., грн.</w:t>
            </w:r>
          </w:p>
          <w:p w:rsidR="00976B98" w:rsidRDefault="00976B98" w:rsidP="008D3AAA">
            <w:pPr>
              <w:shd w:val="clear" w:color="auto" w:fill="FFFFFF"/>
              <w:spacing w:line="240" w:lineRule="auto"/>
              <w:jc w:val="center"/>
            </w:pPr>
            <w:r>
              <w:t>з ПДВ*</w:t>
            </w:r>
          </w:p>
          <w:p w:rsidR="00976B98" w:rsidRDefault="00976B98" w:rsidP="008D3AAA">
            <w:pPr>
              <w:shd w:val="clear" w:color="auto" w:fill="FFFFFF"/>
              <w:spacing w:line="240" w:lineRule="auto"/>
              <w:jc w:val="center"/>
              <w:rPr>
                <w:lang w:eastAsia="en-US"/>
              </w:rPr>
            </w:pPr>
            <w:r>
              <w:t xml:space="preserve">(з </w:t>
            </w:r>
            <w:proofErr w:type="spellStart"/>
            <w:r>
              <w:t>доставкою</w:t>
            </w:r>
            <w:proofErr w:type="spellEnd"/>
            <w:r>
              <w:t>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8" w:rsidRDefault="00976B98" w:rsidP="008D3AAA">
            <w:pPr>
              <w:tabs>
                <w:tab w:val="left" w:pos="0"/>
              </w:tabs>
              <w:spacing w:line="240" w:lineRule="auto"/>
              <w:jc w:val="center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</w:p>
          <w:p w:rsidR="00976B98" w:rsidRDefault="00976B98" w:rsidP="008D3AAA">
            <w:pPr>
              <w:tabs>
                <w:tab w:val="left" w:pos="0"/>
              </w:tabs>
              <w:spacing w:line="240" w:lineRule="auto"/>
              <w:jc w:val="center"/>
              <w:rPr>
                <w:lang w:eastAsia="en-US"/>
              </w:rPr>
            </w:pPr>
            <w:r>
              <w:t xml:space="preserve">(з </w:t>
            </w:r>
            <w:proofErr w:type="spellStart"/>
            <w:r>
              <w:t>урахуванням</w:t>
            </w:r>
            <w:proofErr w:type="spellEnd"/>
            <w:r>
              <w:t xml:space="preserve"> ПДВ*), грн.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8" w:rsidRDefault="00976B98" w:rsidP="008D3AAA">
            <w:pPr>
              <w:tabs>
                <w:tab w:val="left" w:pos="0"/>
              </w:tabs>
              <w:spacing w:line="240" w:lineRule="auto"/>
              <w:jc w:val="center"/>
              <w:rPr>
                <w:lang w:eastAsia="en-US"/>
              </w:rPr>
            </w:pPr>
            <w:proofErr w:type="gramStart"/>
            <w:r>
              <w:t>В</w:t>
            </w:r>
            <w:proofErr w:type="gramEnd"/>
            <w:r>
              <w:t xml:space="preserve"> тому </w:t>
            </w:r>
            <w:proofErr w:type="spellStart"/>
            <w:r>
              <w:t>числі</w:t>
            </w:r>
            <w:proofErr w:type="spellEnd"/>
            <w:r>
              <w:t xml:space="preserve"> ПДВ*, грн.</w:t>
            </w:r>
          </w:p>
        </w:tc>
      </w:tr>
      <w:tr w:rsidR="00976B98" w:rsidTr="008D3AAA">
        <w:trPr>
          <w:trHeight w:val="100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98" w:rsidRDefault="00976B98" w:rsidP="008D3AAA">
            <w:pPr>
              <w:tabs>
                <w:tab w:val="left" w:pos="0"/>
              </w:tabs>
              <w:suppressAutoHyphens/>
              <w:spacing w:line="24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B98" w:rsidRDefault="00976B98" w:rsidP="008D3AAA">
            <w:pPr>
              <w:tabs>
                <w:tab w:val="left" w:pos="0"/>
              </w:tabs>
              <w:spacing w:line="240" w:lineRule="auto"/>
              <w:rPr>
                <w:lang w:val="uk-UA"/>
              </w:rPr>
            </w:pPr>
            <w:proofErr w:type="spellStart"/>
            <w:r>
              <w:t>Вугілля</w:t>
            </w:r>
            <w:proofErr w:type="spellEnd"/>
            <w:r>
              <w:t xml:space="preserve"> </w:t>
            </w:r>
            <w:proofErr w:type="spellStart"/>
            <w:r>
              <w:t>кам’яне</w:t>
            </w:r>
            <w:proofErr w:type="spellEnd"/>
            <w:r>
              <w:t xml:space="preserve"> </w:t>
            </w:r>
            <w:r>
              <w:rPr>
                <w:lang w:val="uk-UA"/>
              </w:rPr>
              <w:t>марки</w:t>
            </w:r>
          </w:p>
          <w:p w:rsidR="00976B98" w:rsidRDefault="00976B98" w:rsidP="008D3AAA">
            <w:pPr>
              <w:tabs>
                <w:tab w:val="left" w:pos="0"/>
              </w:tabs>
              <w:spacing w:line="240" w:lineRule="auto"/>
              <w:rPr>
                <w:lang w:val="en-US" w:eastAsia="en-US"/>
              </w:rPr>
            </w:pPr>
            <w:r>
              <w:rPr>
                <w:lang w:val="uk-UA"/>
              </w:rPr>
              <w:t xml:space="preserve">ДГ </w:t>
            </w:r>
            <w:r>
              <w:rPr>
                <w:lang w:val="en-US"/>
              </w:rPr>
              <w:t>13-100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8" w:rsidRDefault="00976B98" w:rsidP="008D3AAA">
            <w:pPr>
              <w:spacing w:line="240" w:lineRule="auto"/>
              <w:jc w:val="center"/>
              <w:rPr>
                <w:lang w:val="uk-UA"/>
              </w:rPr>
            </w:pPr>
          </w:p>
          <w:p w:rsidR="00976B98" w:rsidRDefault="00976B98" w:rsidP="008D3AAA">
            <w:pPr>
              <w:spacing w:line="240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8" w:rsidRDefault="00976B98" w:rsidP="008D3AAA">
            <w:pPr>
              <w:tabs>
                <w:tab w:val="left" w:pos="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98" w:rsidRDefault="00976B98" w:rsidP="008D3AAA">
            <w:pPr>
              <w:tabs>
                <w:tab w:val="left" w:pos="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8" w:rsidRDefault="00976B98" w:rsidP="008D3AAA">
            <w:pPr>
              <w:tabs>
                <w:tab w:val="left" w:pos="0"/>
              </w:tabs>
              <w:spacing w:line="240" w:lineRule="auto"/>
              <w:rPr>
                <w:lang w:eastAsia="en-US"/>
              </w:rPr>
            </w:pPr>
          </w:p>
        </w:tc>
      </w:tr>
    </w:tbl>
    <w:p w:rsidR="00976B98" w:rsidRDefault="00976B98" w:rsidP="00976B98">
      <w:pPr>
        <w:tabs>
          <w:tab w:val="left" w:pos="2715"/>
        </w:tabs>
        <w:spacing w:line="240" w:lineRule="auto"/>
        <w:ind w:firstLine="284"/>
        <w:rPr>
          <w:lang w:val="uk-UA" w:eastAsia="en-US"/>
        </w:rPr>
      </w:pPr>
    </w:p>
    <w:p w:rsidR="00976B98" w:rsidRDefault="00976B98" w:rsidP="00976B98">
      <w:pPr>
        <w:tabs>
          <w:tab w:val="left" w:pos="2715"/>
        </w:tabs>
        <w:spacing w:line="240" w:lineRule="auto"/>
        <w:ind w:firstLine="284"/>
        <w:rPr>
          <w:u w:val="single"/>
          <w:lang w:val="uk-UA"/>
        </w:rPr>
      </w:pPr>
      <w:r>
        <w:rPr>
          <w:u w:val="single"/>
          <w:lang w:val="uk-UA"/>
        </w:rPr>
        <w:t>Для проведення аукціону (оцінки) електронною системою закупівель учасник зазначає ціну з урахування ПДВ.</w:t>
      </w:r>
    </w:p>
    <w:p w:rsidR="00976B98" w:rsidRDefault="00976B98" w:rsidP="00976B98">
      <w:pPr>
        <w:tabs>
          <w:tab w:val="left" w:pos="540"/>
        </w:tabs>
        <w:spacing w:line="240" w:lineRule="auto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76B98" w:rsidRDefault="00976B98" w:rsidP="00976B98">
      <w:pPr>
        <w:tabs>
          <w:tab w:val="left" w:pos="540"/>
        </w:tabs>
        <w:spacing w:line="240" w:lineRule="auto"/>
        <w:rPr>
          <w:color w:val="000000"/>
          <w:lang w:val="uk-UA" w:eastAsia="en-US"/>
        </w:rPr>
      </w:pPr>
      <w:r>
        <w:rPr>
          <w:color w:val="000000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976B98" w:rsidRDefault="00976B98" w:rsidP="00976B98">
      <w:pPr>
        <w:tabs>
          <w:tab w:val="left" w:pos="540"/>
        </w:tabs>
        <w:spacing w:line="240" w:lineRule="auto"/>
        <w:rPr>
          <w:color w:val="000000"/>
          <w:lang w:val="uk-UA"/>
        </w:rPr>
      </w:pPr>
      <w:r>
        <w:rPr>
          <w:color w:val="000000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976B98" w:rsidRDefault="00976B98" w:rsidP="00976B98">
      <w:pPr>
        <w:tabs>
          <w:tab w:val="left" w:pos="540"/>
        </w:tabs>
        <w:spacing w:line="240" w:lineRule="auto"/>
        <w:rPr>
          <w:color w:val="000000"/>
          <w:lang w:val="uk-UA"/>
        </w:rPr>
      </w:pPr>
      <w:r>
        <w:rPr>
          <w:color w:val="000000"/>
          <w:lang w:val="uk-UA"/>
        </w:rPr>
        <w:t xml:space="preserve">4. </w:t>
      </w:r>
      <w:r>
        <w:rPr>
          <w:b/>
          <w:color w:val="000000"/>
          <w:lang w:val="uk-UA"/>
        </w:rPr>
        <w:t>Якщо нас визначено переможцем торгів, ми беремо на себе зобов’язання підписати договір із замовником, протягом строку дії його пропозиції,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10 днів з дати оприлюднення в електронній системі закупівель повідомлення про намір укласти договір про закупівлю з метою забезпечення права на оскарження рішень замовника. У випадку обґрунтованої необхідності строк для укладання договору може бути продовжений до 60 днів</w:t>
      </w:r>
      <w:r>
        <w:rPr>
          <w:color w:val="000000"/>
          <w:lang w:val="uk-UA"/>
        </w:rPr>
        <w:t xml:space="preserve">. </w:t>
      </w:r>
    </w:p>
    <w:p w:rsidR="00976B98" w:rsidRDefault="00976B98" w:rsidP="00976B98">
      <w:pPr>
        <w:tabs>
          <w:tab w:val="left" w:pos="540"/>
        </w:tabs>
        <w:spacing w:line="240" w:lineRule="auto"/>
        <w:rPr>
          <w:color w:val="000000"/>
          <w:lang w:val="uk-UA"/>
        </w:rPr>
      </w:pPr>
      <w:r>
        <w:rPr>
          <w:color w:val="000000"/>
          <w:lang w:val="uk-U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 </w:t>
      </w:r>
    </w:p>
    <w:p w:rsidR="00976B98" w:rsidRDefault="00976B98" w:rsidP="00976B98">
      <w:pPr>
        <w:tabs>
          <w:tab w:val="left" w:pos="540"/>
        </w:tabs>
        <w:spacing w:line="240" w:lineRule="auto"/>
        <w:rPr>
          <w:color w:val="000000"/>
          <w:lang w:val="uk-UA"/>
        </w:rPr>
      </w:pPr>
    </w:p>
    <w:p w:rsidR="00976B98" w:rsidRDefault="00976B98" w:rsidP="00976B98">
      <w:pPr>
        <w:spacing w:line="240" w:lineRule="auto"/>
        <w:jc w:val="center"/>
        <w:rPr>
          <w:color w:val="000000"/>
          <w:lang w:val="uk-UA"/>
        </w:rPr>
      </w:pPr>
      <w:r>
        <w:rPr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>
        <w:rPr>
          <w:b/>
          <w:color w:val="000000"/>
          <w:lang w:val="uk-UA"/>
        </w:rPr>
        <w:t>_________________________________________________________</w:t>
      </w:r>
    </w:p>
    <w:p w:rsidR="00976B98" w:rsidRDefault="00976B98" w:rsidP="00976B98">
      <w:pPr>
        <w:spacing w:line="240" w:lineRule="auto"/>
        <w:rPr>
          <w:lang w:val="uk-UA"/>
        </w:rPr>
      </w:pPr>
    </w:p>
    <w:p w:rsidR="00976B98" w:rsidRDefault="00976B98" w:rsidP="00976B98">
      <w:pPr>
        <w:spacing w:line="240" w:lineRule="auto"/>
        <w:rPr>
          <w:i/>
          <w:color w:val="000000"/>
          <w:u w:val="single"/>
          <w:lang w:val="uk-UA"/>
        </w:rPr>
      </w:pPr>
      <w:r>
        <w:rPr>
          <w:i/>
          <w:color w:val="000000"/>
          <w:u w:val="single"/>
          <w:lang w:val="uk-UA"/>
        </w:rPr>
        <w:lastRenderedPageBreak/>
        <w:t>Примітка:</w:t>
      </w:r>
    </w:p>
    <w:p w:rsidR="00976B98" w:rsidRDefault="00976B98" w:rsidP="00976B98">
      <w:pPr>
        <w:spacing w:line="240" w:lineRule="auto"/>
        <w:rPr>
          <w:i/>
          <w:color w:val="000000"/>
          <w:u w:val="single"/>
          <w:lang w:val="uk-UA"/>
        </w:rPr>
      </w:pPr>
    </w:p>
    <w:p w:rsidR="00976B98" w:rsidRDefault="00976B98" w:rsidP="00976B98">
      <w:pPr>
        <w:spacing w:line="240" w:lineRule="auto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1. До кінцевої вартості тендерної пропозиції включаються усі витрати Учасника, в тому числі, прямі витрати, накладні витрати (транспортування, страхування, навантаження, розвантаження, сплата податків і зборів (обов’язкових платежів) тощо). </w:t>
      </w:r>
    </w:p>
    <w:p w:rsidR="00976B98" w:rsidRDefault="00976B98" w:rsidP="00976B98">
      <w:pPr>
        <w:spacing w:line="240" w:lineRule="auto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2. Ціна тендерної пропозиції має бути визначена чітко та остаточно без будь-яких посилань, обмежень або застережень. Тендерну пропозицію, яка буде мати будь-які посилання, обмеження або застереження щодо ціни, буде </w:t>
      </w:r>
      <w:proofErr w:type="spellStart"/>
      <w:r>
        <w:rPr>
          <w:i/>
          <w:color w:val="000000"/>
          <w:lang w:val="uk-UA"/>
        </w:rPr>
        <w:t>вiдхилено</w:t>
      </w:r>
      <w:proofErr w:type="spellEnd"/>
      <w:r>
        <w:rPr>
          <w:i/>
          <w:color w:val="000000"/>
          <w:lang w:val="uk-UA"/>
        </w:rPr>
        <w:t xml:space="preserve"> як таку, що не відповідає вимогам цієї тендерної документації.</w:t>
      </w:r>
    </w:p>
    <w:p w:rsidR="00976B98" w:rsidRDefault="00976B98" w:rsidP="00976B98">
      <w:pPr>
        <w:spacing w:line="240" w:lineRule="auto"/>
        <w:jc w:val="right"/>
        <w:rPr>
          <w:i/>
          <w:color w:val="000000"/>
          <w:lang w:val="uk-UA"/>
        </w:rPr>
      </w:pPr>
    </w:p>
    <w:p w:rsidR="00976B98" w:rsidRDefault="00976B98" w:rsidP="00976B98">
      <w:pPr>
        <w:spacing w:line="240" w:lineRule="auto"/>
        <w:jc w:val="right"/>
        <w:rPr>
          <w:i/>
          <w:color w:val="000000"/>
          <w:lang w:val="uk-UA"/>
        </w:rPr>
      </w:pPr>
    </w:p>
    <w:p w:rsidR="00976B98" w:rsidRDefault="00976B98" w:rsidP="00976B98">
      <w:pPr>
        <w:spacing w:line="240" w:lineRule="auto"/>
        <w:jc w:val="right"/>
        <w:rPr>
          <w:i/>
          <w:color w:val="000000"/>
          <w:lang w:val="uk-UA"/>
        </w:rPr>
      </w:pPr>
    </w:p>
    <w:p w:rsidR="00976B98" w:rsidRDefault="00976B98" w:rsidP="00976B98">
      <w:pPr>
        <w:spacing w:line="240" w:lineRule="auto"/>
        <w:jc w:val="right"/>
        <w:rPr>
          <w:i/>
          <w:color w:val="000000"/>
          <w:lang w:val="uk-UA"/>
        </w:rPr>
      </w:pPr>
    </w:p>
    <w:p w:rsidR="00976B98" w:rsidRDefault="00976B98" w:rsidP="00976B98">
      <w:pPr>
        <w:rPr>
          <w:rFonts w:ascii="Calibri" w:hAnsi="Calibri"/>
          <w:sz w:val="22"/>
          <w:szCs w:val="22"/>
          <w:lang w:val="uk-UA"/>
        </w:rPr>
      </w:pPr>
    </w:p>
    <w:p w:rsidR="00976B98" w:rsidRDefault="00976B98" w:rsidP="00976B98">
      <w:pPr>
        <w:rPr>
          <w:lang w:val="uk-UA"/>
        </w:rPr>
      </w:pPr>
    </w:p>
    <w:p w:rsidR="00976B98" w:rsidRDefault="00976B98" w:rsidP="00976B98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976B98" w:rsidRDefault="00976B98" w:rsidP="00976B98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976B98" w:rsidRDefault="00976B98" w:rsidP="00976B98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976B98" w:rsidRDefault="00976B98" w:rsidP="00976B98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976B98" w:rsidRDefault="00976B98" w:rsidP="00976B98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976B98" w:rsidRDefault="00976B98" w:rsidP="00976B98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976B98" w:rsidRDefault="00976B98" w:rsidP="00976B98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976B98" w:rsidRDefault="00976B98" w:rsidP="00976B98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976B98" w:rsidRDefault="00976B98" w:rsidP="00976B98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976B98" w:rsidRDefault="00976B98" w:rsidP="00976B98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976B98" w:rsidRDefault="00976B98" w:rsidP="00976B98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</w:p>
    <w:p w:rsidR="00976B98" w:rsidRDefault="00976B98" w:rsidP="00976B98">
      <w:pPr>
        <w:spacing w:line="240" w:lineRule="auto"/>
        <w:jc w:val="right"/>
        <w:rPr>
          <w:b/>
          <w:lang w:val="uk-UA"/>
        </w:rPr>
      </w:pPr>
    </w:p>
    <w:p w:rsidR="00CC230A" w:rsidRPr="00976B98" w:rsidRDefault="00976B98">
      <w:pPr>
        <w:rPr>
          <w:lang w:val="uk-UA"/>
        </w:rPr>
      </w:pPr>
      <w:bookmarkStart w:id="0" w:name="_GoBack"/>
      <w:bookmarkEnd w:id="0"/>
    </w:p>
    <w:sectPr w:rsidR="00CC230A" w:rsidRPr="0097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98"/>
    <w:rsid w:val="00157CBE"/>
    <w:rsid w:val="008F086C"/>
    <w:rsid w:val="0097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98"/>
    <w:pPr>
      <w:spacing w:after="0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98"/>
    <w:pPr>
      <w:spacing w:after="0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2022-07-07T11:17:00Z</dcterms:created>
  <dcterms:modified xsi:type="dcterms:W3CDTF">2022-07-07T11:17:00Z</dcterms:modified>
</cp:coreProperties>
</file>