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EFE2" w14:textId="77777777" w:rsidR="00AB4218" w:rsidRDefault="00AB4218">
      <w:pPr>
        <w:suppressAutoHyphens/>
        <w:spacing w:after="0" w:line="240" w:lineRule="auto"/>
        <w:ind w:right="-143"/>
        <w:jc w:val="center"/>
        <w:rPr>
          <w:rFonts w:ascii="Times New Roman" w:eastAsia="Times New Roman" w:hAnsi="Times New Roman" w:cs="Times New Roman"/>
          <w:b/>
          <w:sz w:val="24"/>
        </w:rPr>
      </w:pPr>
    </w:p>
    <w:p w14:paraId="6ADBEFE3" w14:textId="77777777" w:rsidR="00AB4218" w:rsidRDefault="00CE6E8B">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ДОГОВІР</w:t>
      </w:r>
    </w:p>
    <w:p w14:paraId="6ADBEFE4" w14:textId="77777777" w:rsidR="00AB4218" w:rsidRDefault="00CE6E8B">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 закупівлю товарів</w:t>
      </w:r>
    </w:p>
    <w:p w14:paraId="6ADBEFE5" w14:textId="77777777" w:rsidR="00AB4218" w:rsidRDefault="00AB4218">
      <w:pPr>
        <w:suppressAutoHyphens/>
        <w:spacing w:after="0" w:line="240" w:lineRule="auto"/>
        <w:jc w:val="both"/>
        <w:rPr>
          <w:rFonts w:ascii="Times New Roman" w:eastAsia="Times New Roman" w:hAnsi="Times New Roman" w:cs="Times New Roman"/>
          <w:sz w:val="16"/>
        </w:rPr>
      </w:pPr>
    </w:p>
    <w:p w14:paraId="6ADBEFE6" w14:textId="77777777" w:rsidR="00AB4218" w:rsidRDefault="00AB4218">
      <w:pPr>
        <w:suppressAutoHyphens/>
        <w:spacing w:after="0" w:line="240" w:lineRule="auto"/>
        <w:jc w:val="both"/>
        <w:rPr>
          <w:rFonts w:ascii="Times New Roman" w:eastAsia="Times New Roman" w:hAnsi="Times New Roman" w:cs="Times New Roman"/>
          <w:sz w:val="16"/>
        </w:rPr>
      </w:pPr>
    </w:p>
    <w:p w14:paraId="6ADBEFE7" w14:textId="77777777" w:rsidR="00AB4218" w:rsidRDefault="00CE6E8B">
      <w:pPr>
        <w:tabs>
          <w:tab w:val="left" w:pos="9540"/>
        </w:tabs>
        <w:suppressAutoHyphens/>
        <w:spacing w:after="0" w:line="240" w:lineRule="auto"/>
        <w:ind w:left="113"/>
        <w:jc w:val="both"/>
        <w:rPr>
          <w:rFonts w:ascii="Times New Roman" w:eastAsia="Times New Roman" w:hAnsi="Times New Roman" w:cs="Times New Roman"/>
          <w:sz w:val="24"/>
        </w:rPr>
      </w:pPr>
      <w:r>
        <w:rPr>
          <w:rFonts w:ascii="Times New Roman" w:eastAsia="Times New Roman" w:hAnsi="Times New Roman" w:cs="Times New Roman"/>
          <w:sz w:val="24"/>
        </w:rPr>
        <w:t>м. Запоріжжя                                                                       « ____ » _______________ 2023 року</w:t>
      </w:r>
      <w:r>
        <w:rPr>
          <w:rFonts w:ascii="Times New Roman" w:eastAsia="Times New Roman" w:hAnsi="Times New Roman" w:cs="Times New Roman"/>
          <w:sz w:val="24"/>
        </w:rPr>
        <w:tab/>
        <w:t xml:space="preserve">     </w:t>
      </w:r>
    </w:p>
    <w:p w14:paraId="6ADBEFE8" w14:textId="77777777" w:rsidR="00AB4218" w:rsidRDefault="00AB4218">
      <w:pPr>
        <w:suppressAutoHyphens/>
        <w:spacing w:after="0" w:line="240" w:lineRule="auto"/>
        <w:jc w:val="both"/>
        <w:rPr>
          <w:rFonts w:ascii="Times New Roman" w:eastAsia="Times New Roman" w:hAnsi="Times New Roman" w:cs="Times New Roman"/>
          <w:sz w:val="6"/>
        </w:rPr>
      </w:pPr>
    </w:p>
    <w:p w14:paraId="6ADBEFE9" w14:textId="77777777" w:rsidR="00AB4218" w:rsidRDefault="00CE6E8B">
      <w:pPr>
        <w:tabs>
          <w:tab w:val="left" w:pos="567"/>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Управління соціального захисту населення Мелітопольської міської ради Запорізької області</w:t>
      </w:r>
      <w:r>
        <w:rPr>
          <w:rFonts w:ascii="Times New Roman" w:eastAsia="Times New Roman" w:hAnsi="Times New Roman" w:cs="Times New Roman"/>
          <w:sz w:val="24"/>
        </w:rPr>
        <w:t xml:space="preserve">, в особі виконуючого обов’язки начальника управління Семака Олександра Геннадійовича, діючого на підставі Положення, надалі </w:t>
      </w:r>
      <w:r w:rsidR="00703FC9" w:rsidRPr="00703FC9">
        <w:rPr>
          <w:rFonts w:ascii="Times New Roman" w:eastAsia="Times New Roman" w:hAnsi="Times New Roman" w:cs="Times New Roman"/>
          <w:sz w:val="24"/>
        </w:rPr>
        <w:t>«</w:t>
      </w:r>
      <w:r w:rsidRPr="00703FC9">
        <w:rPr>
          <w:rFonts w:ascii="Times New Roman" w:eastAsia="Times New Roman" w:hAnsi="Times New Roman" w:cs="Times New Roman"/>
          <w:sz w:val="24"/>
        </w:rPr>
        <w:t>Покупець</w:t>
      </w:r>
      <w:r w:rsidR="00703FC9" w:rsidRPr="00703FC9">
        <w:rPr>
          <w:rFonts w:ascii="Times New Roman" w:eastAsia="Times New Roman" w:hAnsi="Times New Roman" w:cs="Times New Roman"/>
          <w:sz w:val="24"/>
        </w:rPr>
        <w:t>»</w:t>
      </w:r>
      <w:r w:rsidRPr="00703FC9">
        <w:rPr>
          <w:rFonts w:ascii="Times New Roman" w:eastAsia="Times New Roman" w:hAnsi="Times New Roman" w:cs="Times New Roman"/>
          <w:sz w:val="24"/>
        </w:rPr>
        <w:t>,</w:t>
      </w:r>
      <w:r>
        <w:rPr>
          <w:rFonts w:ascii="Times New Roman" w:eastAsia="Times New Roman" w:hAnsi="Times New Roman" w:cs="Times New Roman"/>
          <w:sz w:val="24"/>
        </w:rPr>
        <w:t xml:space="preserve"> з однієї сторони, та </w:t>
      </w:r>
    </w:p>
    <w:p w14:paraId="6ADBEFEA" w14:textId="77777777" w:rsidR="00AB4218" w:rsidRDefault="00AB4218">
      <w:pPr>
        <w:widowControl w:val="0"/>
        <w:tabs>
          <w:tab w:val="left" w:pos="567"/>
          <w:tab w:val="left" w:pos="9540"/>
        </w:tabs>
        <w:spacing w:after="0" w:line="240" w:lineRule="auto"/>
        <w:jc w:val="both"/>
        <w:rPr>
          <w:rFonts w:ascii="Times New Roman" w:eastAsia="Times New Roman" w:hAnsi="Times New Roman" w:cs="Times New Roman"/>
          <w:sz w:val="6"/>
        </w:rPr>
      </w:pPr>
    </w:p>
    <w:p w14:paraId="6ADBEFEB" w14:textId="77777777" w:rsidR="00AB4218" w:rsidRDefault="00CE6E8B">
      <w:pPr>
        <w:widowControl w:val="0"/>
        <w:tabs>
          <w:tab w:val="left" w:pos="567"/>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_______________________________________________</w:t>
      </w:r>
      <w:r w:rsidR="00703FC9">
        <w:rPr>
          <w:rFonts w:ascii="Times New Roman" w:eastAsia="Times New Roman" w:hAnsi="Times New Roman" w:cs="Times New Roman"/>
          <w:b/>
          <w:sz w:val="24"/>
        </w:rPr>
        <w:t xml:space="preserve">, </w:t>
      </w:r>
      <w:r w:rsidR="00703FC9" w:rsidRPr="00703FC9">
        <w:rPr>
          <w:rFonts w:ascii="Times New Roman" w:eastAsia="Times New Roman" w:hAnsi="Times New Roman" w:cs="Times New Roman"/>
          <w:sz w:val="24"/>
        </w:rPr>
        <w:t>на</w:t>
      </w:r>
      <w:r w:rsidRPr="00703FC9">
        <w:rPr>
          <w:rFonts w:ascii="Times New Roman" w:eastAsia="Times New Roman" w:hAnsi="Times New Roman" w:cs="Times New Roman"/>
          <w:sz w:val="24"/>
        </w:rPr>
        <w:t>да</w:t>
      </w:r>
      <w:r>
        <w:rPr>
          <w:rFonts w:ascii="Times New Roman" w:eastAsia="Times New Roman" w:hAnsi="Times New Roman" w:cs="Times New Roman"/>
          <w:sz w:val="24"/>
        </w:rPr>
        <w:t xml:space="preserve">лі </w:t>
      </w:r>
      <w:r w:rsidR="00703FC9">
        <w:rPr>
          <w:rFonts w:ascii="Times New Roman" w:eastAsia="Times New Roman" w:hAnsi="Times New Roman" w:cs="Times New Roman"/>
          <w:sz w:val="24"/>
        </w:rPr>
        <w:t>«</w:t>
      </w:r>
      <w:r>
        <w:rPr>
          <w:rFonts w:ascii="Times New Roman" w:eastAsia="Times New Roman" w:hAnsi="Times New Roman" w:cs="Times New Roman"/>
          <w:sz w:val="24"/>
        </w:rPr>
        <w:t>Продавець</w:t>
      </w:r>
      <w:r w:rsidR="00703FC9">
        <w:rPr>
          <w:rFonts w:ascii="Times New Roman" w:eastAsia="Times New Roman" w:hAnsi="Times New Roman" w:cs="Times New Roman"/>
          <w:sz w:val="24"/>
        </w:rPr>
        <w:t>»</w:t>
      </w:r>
      <w:r>
        <w:rPr>
          <w:rFonts w:ascii="Times New Roman" w:eastAsia="Times New Roman" w:hAnsi="Times New Roman" w:cs="Times New Roman"/>
          <w:sz w:val="24"/>
        </w:rPr>
        <w:t>, в особі</w:t>
      </w:r>
      <w:r w:rsidR="00703FC9">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w:t>
      </w:r>
      <w:r w:rsidR="00703FC9" w:rsidRPr="00703FC9">
        <w:rPr>
          <w:rFonts w:ascii="Times New Roman" w:eastAsia="Times New Roman" w:hAnsi="Times New Roman" w:cs="Times New Roman"/>
          <w:sz w:val="24"/>
        </w:rPr>
        <w:t>____</w:t>
      </w:r>
      <w:r>
        <w:rPr>
          <w:rFonts w:ascii="Times New Roman" w:eastAsia="Times New Roman" w:hAnsi="Times New Roman" w:cs="Times New Roman"/>
          <w:sz w:val="24"/>
        </w:rPr>
        <w:t xml:space="preserve">_, що діє на підставі _______________________________ з іншої сторони, разом – Сторони, відповідно до постанови Кабінету Міністрів України від 12.10.2022 </w:t>
      </w:r>
      <w:r>
        <w:rPr>
          <w:rFonts w:ascii="Segoe UI Symbol" w:eastAsia="Segoe UI Symbol" w:hAnsi="Segoe UI Symbol" w:cs="Segoe UI Symbol"/>
          <w:sz w:val="24"/>
        </w:rPr>
        <w:t>№</w:t>
      </w:r>
      <w:r>
        <w:rPr>
          <w:rFonts w:ascii="Times New Roman" w:eastAsia="Times New Roman" w:hAnsi="Times New Roman" w:cs="Times New Roman"/>
          <w:sz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sidR="00703FC9">
        <w:rPr>
          <w:rFonts w:ascii="Times New Roman" w:eastAsia="Times New Roman" w:hAnsi="Times New Roman" w:cs="Times New Roman"/>
          <w:sz w:val="24"/>
        </w:rPr>
        <w:t>«</w:t>
      </w:r>
      <w:r>
        <w:rPr>
          <w:rFonts w:ascii="Times New Roman" w:eastAsia="Times New Roman" w:hAnsi="Times New Roman" w:cs="Times New Roman"/>
          <w:sz w:val="24"/>
        </w:rPr>
        <w:t>Про публічні закупівлі</w:t>
      </w:r>
      <w:r w:rsidR="00703FC9">
        <w:rPr>
          <w:rFonts w:ascii="Times New Roman" w:eastAsia="Times New Roman" w:hAnsi="Times New Roman" w:cs="Times New Roman"/>
          <w:sz w:val="24"/>
        </w:rPr>
        <w:t>»</w:t>
      </w:r>
      <w:r>
        <w:rPr>
          <w:rFonts w:ascii="Times New Roman" w:eastAsia="Times New Roman" w:hAnsi="Times New Roman" w:cs="Times New Roman"/>
          <w:sz w:val="24"/>
        </w:rPr>
        <w:t>,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 уклали цей договір (надалі Договір) про нижченаведене:</w:t>
      </w:r>
    </w:p>
    <w:p w14:paraId="6ADBEFEC" w14:textId="77777777" w:rsidR="00AB4218" w:rsidRDefault="00AB4218">
      <w:pPr>
        <w:widowControl w:val="0"/>
        <w:tabs>
          <w:tab w:val="left" w:pos="567"/>
          <w:tab w:val="left" w:pos="9540"/>
        </w:tabs>
        <w:spacing w:after="0" w:line="240" w:lineRule="auto"/>
        <w:jc w:val="both"/>
        <w:rPr>
          <w:rFonts w:ascii="Times New Roman" w:eastAsia="Times New Roman" w:hAnsi="Times New Roman" w:cs="Times New Roman"/>
          <w:sz w:val="24"/>
        </w:rPr>
      </w:pPr>
    </w:p>
    <w:p w14:paraId="6ADBEFED" w14:textId="77777777" w:rsidR="00AB4218" w:rsidRDefault="00CE6E8B">
      <w:pPr>
        <w:tabs>
          <w:tab w:val="left" w:pos="567"/>
          <w:tab w:val="left" w:pos="9540"/>
        </w:tabs>
        <w:suppressAutoHyphens/>
        <w:spacing w:after="0" w:line="240" w:lineRule="auto"/>
        <w:jc w:val="both"/>
        <w:rPr>
          <w:rFonts w:ascii="Times New Roman" w:eastAsia="Times New Roman" w:hAnsi="Times New Roman" w:cs="Times New Roman"/>
          <w:sz w:val="6"/>
        </w:rPr>
      </w:pPr>
      <w:r>
        <w:rPr>
          <w:rFonts w:ascii="Times New Roman" w:eastAsia="Times New Roman" w:hAnsi="Times New Roman" w:cs="Times New Roman"/>
          <w:sz w:val="6"/>
        </w:rPr>
        <w:tab/>
      </w:r>
      <w:r>
        <w:rPr>
          <w:rFonts w:ascii="Times New Roman" w:eastAsia="Times New Roman" w:hAnsi="Times New Roman" w:cs="Times New Roman"/>
          <w:sz w:val="6"/>
        </w:rPr>
        <w:tab/>
      </w:r>
    </w:p>
    <w:p w14:paraId="6ADBEFEE" w14:textId="77777777" w:rsidR="00AB4218" w:rsidRDefault="00CE6E8B">
      <w:pPr>
        <w:tabs>
          <w:tab w:val="left" w:pos="954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ПРЕДМЕТ ДОГОВОРУ</w:t>
      </w:r>
    </w:p>
    <w:p w14:paraId="6ADBEFEF" w14:textId="77777777" w:rsidR="00AB4218" w:rsidRDefault="00CE6E8B">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Продавець зобов’язується передати (поставити) Покупцю у власність Товар, зазначений у </w:t>
      </w:r>
      <w:r w:rsidR="00703FC9">
        <w:rPr>
          <w:rFonts w:ascii="Times New Roman" w:eastAsia="Times New Roman" w:hAnsi="Times New Roman" w:cs="Times New Roman"/>
          <w:sz w:val="24"/>
        </w:rPr>
        <w:t xml:space="preserve">п. 1.2. </w:t>
      </w:r>
      <w:r>
        <w:rPr>
          <w:rFonts w:ascii="Times New Roman" w:eastAsia="Times New Roman" w:hAnsi="Times New Roman" w:cs="Times New Roman"/>
          <w:sz w:val="24"/>
        </w:rPr>
        <w:t>Договор</w:t>
      </w:r>
      <w:r w:rsidR="00703FC9">
        <w:rPr>
          <w:rFonts w:ascii="Times New Roman" w:eastAsia="Times New Roman" w:hAnsi="Times New Roman" w:cs="Times New Roman"/>
          <w:sz w:val="24"/>
        </w:rPr>
        <w:t>у</w:t>
      </w:r>
      <w:r>
        <w:rPr>
          <w:rFonts w:ascii="Times New Roman" w:eastAsia="Times New Roman" w:hAnsi="Times New Roman" w:cs="Times New Roman"/>
          <w:sz w:val="24"/>
        </w:rPr>
        <w:t xml:space="preserve"> та його Додатку (Специфікації), а Покупець зобов'язується прийняти Товар та оплатити його в порядку та на умовах, визначених цим Договором.</w:t>
      </w:r>
    </w:p>
    <w:p w14:paraId="6ADBEFF0" w14:textId="1D0C4AE2" w:rsidR="00AB4218" w:rsidRPr="004B5EE2" w:rsidRDefault="00CE6E8B" w:rsidP="00703FC9">
      <w:pPr>
        <w:pStyle w:val="a3"/>
        <w:jc w:val="both"/>
        <w:rPr>
          <w:rFonts w:ascii="Times New Roman" w:hAnsi="Times New Roman" w:cs="Times New Roman"/>
          <w:b/>
          <w:bCs/>
          <w:sz w:val="24"/>
          <w:szCs w:val="24"/>
        </w:rPr>
      </w:pPr>
      <w:r w:rsidRPr="00703FC9">
        <w:rPr>
          <w:rFonts w:ascii="Times New Roman" w:hAnsi="Times New Roman" w:cs="Times New Roman"/>
          <w:sz w:val="24"/>
          <w:szCs w:val="24"/>
        </w:rPr>
        <w:t>1.2.</w:t>
      </w:r>
      <w:r w:rsidRPr="00703FC9">
        <w:rPr>
          <w:rFonts w:ascii="Times New Roman" w:hAnsi="Times New Roman" w:cs="Times New Roman"/>
          <w:sz w:val="24"/>
          <w:szCs w:val="24"/>
        </w:rPr>
        <w:tab/>
        <w:t>Предмет закупівлі</w:t>
      </w:r>
      <w:r w:rsidR="004B5EE2">
        <w:rPr>
          <w:rFonts w:ascii="Times New Roman" w:hAnsi="Times New Roman" w:cs="Times New Roman"/>
          <w:sz w:val="24"/>
          <w:szCs w:val="24"/>
        </w:rPr>
        <w:t xml:space="preserve"> </w:t>
      </w:r>
      <w:r w:rsidR="00A24308">
        <w:rPr>
          <w:rFonts w:ascii="Times New Roman" w:hAnsi="Times New Roman" w:cs="Times New Roman"/>
          <w:b/>
          <w:bCs/>
          <w:sz w:val="23"/>
          <w:szCs w:val="23"/>
        </w:rPr>
        <w:t>«</w:t>
      </w:r>
      <w:r w:rsidR="00A24308">
        <w:rPr>
          <w:rFonts w:ascii="Times New Roman" w:hAnsi="Times New Roman" w:cs="Times New Roman"/>
          <w:b/>
          <w:bCs/>
          <w:color w:val="000000"/>
          <w:sz w:val="23"/>
          <w:szCs w:val="23"/>
        </w:rPr>
        <w:t xml:space="preserve">Комп’ютерне обладнання (код ДК 021:2015: 30230000-0 - Комп’ютерне обладнання)» </w:t>
      </w:r>
      <w:r w:rsidR="004B5EE2" w:rsidRPr="004B5EE2">
        <w:rPr>
          <w:rFonts w:ascii="Times New Roman" w:hAnsi="Times New Roman" w:cs="Times New Roman"/>
          <w:sz w:val="24"/>
          <w:szCs w:val="24"/>
        </w:rPr>
        <w:t>( надалі - Товар)</w:t>
      </w:r>
      <w:r w:rsidRPr="004B5EE2">
        <w:rPr>
          <w:rFonts w:ascii="Times New Roman" w:hAnsi="Times New Roman" w:cs="Times New Roman"/>
          <w:sz w:val="24"/>
          <w:szCs w:val="24"/>
        </w:rPr>
        <w:t>.</w:t>
      </w:r>
    </w:p>
    <w:p w14:paraId="6ADBEFF1" w14:textId="77777777" w:rsidR="00AB4218" w:rsidRDefault="00703FC9">
      <w:pPr>
        <w:tabs>
          <w:tab w:val="left" w:pos="426"/>
        </w:tabs>
        <w:suppressAutoHyphen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00CE6E8B">
        <w:rPr>
          <w:rFonts w:ascii="Times New Roman" w:eastAsia="Times New Roman" w:hAnsi="Times New Roman" w:cs="Times New Roman"/>
          <w:sz w:val="24"/>
        </w:rPr>
        <w:t>Найменування, асортимент, вартість, кількість та інша інформація щодо Товару визначаються у відповідних додатках до цього Договору (Специфікація), що є його невід’ємною частиною.</w:t>
      </w:r>
    </w:p>
    <w:p w14:paraId="6ADBEFF2" w14:textId="77777777" w:rsidR="00AB4218" w:rsidRDefault="00CE6E8B">
      <w:pPr>
        <w:tabs>
          <w:tab w:val="left" w:pos="426"/>
          <w:tab w:val="left" w:pos="45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703FC9">
        <w:rPr>
          <w:rFonts w:ascii="Times New Roman" w:eastAsia="Times New Roman" w:hAnsi="Times New Roman" w:cs="Times New Roman"/>
          <w:sz w:val="24"/>
        </w:rPr>
        <w:t>4</w:t>
      </w:r>
      <w:r>
        <w:rPr>
          <w:rFonts w:ascii="Times New Roman" w:eastAsia="Times New Roman" w:hAnsi="Times New Roman" w:cs="Times New Roman"/>
          <w:sz w:val="24"/>
        </w:rPr>
        <w:t>.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14:paraId="6ADBEFF3" w14:textId="77777777" w:rsidR="00AB4218" w:rsidRDefault="00CE6E8B">
      <w:pPr>
        <w:tabs>
          <w:tab w:val="left" w:pos="426"/>
          <w:tab w:val="left" w:pos="113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703FC9">
        <w:rPr>
          <w:rFonts w:ascii="Times New Roman" w:eastAsia="Times New Roman" w:hAnsi="Times New Roman" w:cs="Times New Roman"/>
          <w:sz w:val="24"/>
        </w:rPr>
        <w:t>5</w:t>
      </w:r>
      <w:r>
        <w:rPr>
          <w:rFonts w:ascii="Times New Roman" w:eastAsia="Times New Roman" w:hAnsi="Times New Roman" w:cs="Times New Roman"/>
          <w:sz w:val="24"/>
        </w:rPr>
        <w:t>.</w:t>
      </w:r>
      <w:r>
        <w:rPr>
          <w:rFonts w:ascii="Times New Roman" w:eastAsia="Times New Roman" w:hAnsi="Times New Roman" w:cs="Times New Roman"/>
          <w:sz w:val="24"/>
        </w:rPr>
        <w:tab/>
        <w:t xml:space="preserve">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Продавець підтверджує, що укладення та виконання ним цього Договору не суперечить нормам чинного в Україні законодавства та відповідає його вимогам (в т.ч.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нормативних актів, </w:t>
      </w:r>
      <w:r>
        <w:rPr>
          <w:rFonts w:ascii="Times New Roman" w:eastAsia="Times New Roman" w:hAnsi="Times New Roman" w:cs="Times New Roman"/>
          <w:color w:val="000000"/>
          <w:sz w:val="24"/>
        </w:rPr>
        <w:t>в іншому випадку Продавець зобов’язується відшкодувати всі збитки (витрати тощо) Покупцю.</w:t>
      </w:r>
    </w:p>
    <w:p w14:paraId="6ADBEFF4" w14:textId="77777777" w:rsidR="00AB4218" w:rsidRPr="00703FC9" w:rsidRDefault="00CE6E8B" w:rsidP="00703FC9">
      <w:pPr>
        <w:pStyle w:val="a4"/>
        <w:widowControl w:val="0"/>
        <w:numPr>
          <w:ilvl w:val="0"/>
          <w:numId w:val="5"/>
        </w:numPr>
        <w:spacing w:after="120" w:line="240" w:lineRule="auto"/>
        <w:jc w:val="center"/>
        <w:rPr>
          <w:rFonts w:ascii="Times New Roman" w:eastAsia="Times New Roman" w:hAnsi="Times New Roman" w:cs="Times New Roman"/>
          <w:b/>
          <w:sz w:val="24"/>
        </w:rPr>
      </w:pPr>
      <w:r w:rsidRPr="00703FC9">
        <w:rPr>
          <w:rFonts w:ascii="Times New Roman" w:eastAsia="Times New Roman" w:hAnsi="Times New Roman" w:cs="Times New Roman"/>
          <w:b/>
          <w:sz w:val="24"/>
        </w:rPr>
        <w:t>ВАРТІСТЬ ТОВАРУ ТА ПОРЯДОК РОЗРАХУНКІВ</w:t>
      </w:r>
    </w:p>
    <w:p w14:paraId="6ADBEFF5"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Ціна договору становить ___________________________ грн. (____________) з/без ПДВ. Ціна товару за цим Договором включає вартість матеріалів та послуг, пов’язаних з покупкою товару, зокрема, послуги з пакування, транспортування (доставки) до Покупця, розвантаження/завантаження тощо.</w:t>
      </w:r>
    </w:p>
    <w:p w14:paraId="6ADBEFF6" w14:textId="77777777" w:rsidR="00AB4218" w:rsidRDefault="00703FC9" w:rsidP="00703FC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sidR="00CE6E8B">
        <w:rPr>
          <w:rFonts w:ascii="Times New Roman" w:eastAsia="Times New Roman" w:hAnsi="Times New Roman" w:cs="Times New Roman"/>
          <w:sz w:val="24"/>
        </w:rPr>
        <w:t xml:space="preserve">Загальна сума договору може бути змінена за взаємною згодою Сторін та на умовах визначеним цим Договором та нормами чинного законодавства. </w:t>
      </w:r>
    </w:p>
    <w:p w14:paraId="6ADBEFF7"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703FC9">
        <w:rPr>
          <w:rFonts w:ascii="Times New Roman" w:eastAsia="Times New Roman" w:hAnsi="Times New Roman" w:cs="Times New Roman"/>
          <w:sz w:val="24"/>
        </w:rPr>
        <w:t>3</w:t>
      </w:r>
      <w:r>
        <w:rPr>
          <w:rFonts w:ascii="Times New Roman" w:eastAsia="Times New Roman" w:hAnsi="Times New Roman" w:cs="Times New Roman"/>
          <w:sz w:val="24"/>
        </w:rPr>
        <w:t>. Бюджетні зобов’язання Покупця за Договором виникають у разі наявності та в межах відповідних бюджетних асигнувань.</w:t>
      </w:r>
    </w:p>
    <w:p w14:paraId="6ADBEFF8" w14:textId="0847E605" w:rsidR="00AB4218" w:rsidRDefault="00CE6E8B">
      <w:pPr>
        <w:tabs>
          <w:tab w:val="left" w:pos="540"/>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703FC9">
        <w:rPr>
          <w:rFonts w:ascii="Times New Roman" w:eastAsia="Times New Roman" w:hAnsi="Times New Roman" w:cs="Times New Roman"/>
          <w:sz w:val="24"/>
        </w:rPr>
        <w:t>4</w:t>
      </w:r>
      <w:r>
        <w:rPr>
          <w:rFonts w:ascii="Times New Roman" w:eastAsia="Times New Roman" w:hAnsi="Times New Roman" w:cs="Times New Roman"/>
          <w:sz w:val="24"/>
        </w:rPr>
        <w:t xml:space="preserve">. Покупець зобов’язується повністю оплатити в безготівковій формі вартість отриманого належної якості Товару на підставі підписаної уповноваженими представниками Сторін </w:t>
      </w:r>
      <w:r>
        <w:rPr>
          <w:rFonts w:ascii="Times New Roman" w:eastAsia="Times New Roman" w:hAnsi="Times New Roman" w:cs="Times New Roman"/>
          <w:sz w:val="24"/>
        </w:rPr>
        <w:lastRenderedPageBreak/>
        <w:t xml:space="preserve">видаткової накладної та рахунку-фактури </w:t>
      </w:r>
      <w:r w:rsidRPr="00915374">
        <w:rPr>
          <w:rFonts w:ascii="Times New Roman" w:eastAsia="Times New Roman" w:hAnsi="Times New Roman" w:cs="Times New Roman"/>
          <w:sz w:val="24"/>
        </w:rPr>
        <w:t xml:space="preserve">протягом </w:t>
      </w:r>
      <w:r w:rsidR="000246EA" w:rsidRPr="00915374">
        <w:rPr>
          <w:rFonts w:ascii="Times New Roman" w:eastAsia="Times New Roman" w:hAnsi="Times New Roman" w:cs="Times New Roman"/>
          <w:sz w:val="24"/>
        </w:rPr>
        <w:t>20</w:t>
      </w:r>
      <w:r w:rsidRPr="00915374">
        <w:rPr>
          <w:rFonts w:ascii="Times New Roman" w:eastAsia="Times New Roman" w:hAnsi="Times New Roman" w:cs="Times New Roman"/>
          <w:sz w:val="24"/>
        </w:rPr>
        <w:t xml:space="preserve"> (</w:t>
      </w:r>
      <w:r w:rsidR="000246EA" w:rsidRPr="00915374">
        <w:rPr>
          <w:rFonts w:ascii="Times New Roman" w:eastAsia="Times New Roman" w:hAnsi="Times New Roman" w:cs="Times New Roman"/>
          <w:sz w:val="24"/>
        </w:rPr>
        <w:t>двадцяти</w:t>
      </w:r>
      <w:r w:rsidRPr="00915374">
        <w:rPr>
          <w:rFonts w:ascii="Times New Roman" w:eastAsia="Times New Roman" w:hAnsi="Times New Roman" w:cs="Times New Roman"/>
          <w:sz w:val="24"/>
        </w:rPr>
        <w:t>) робочих днів</w:t>
      </w:r>
      <w:r>
        <w:rPr>
          <w:rFonts w:ascii="Times New Roman" w:eastAsia="Times New Roman" w:hAnsi="Times New Roman" w:cs="Times New Roman"/>
          <w:sz w:val="24"/>
        </w:rPr>
        <w:t xml:space="preserve"> з моменту поставки Товару Продавцем.</w:t>
      </w:r>
    </w:p>
    <w:p w14:paraId="112B06C4" w14:textId="77777777" w:rsidR="00915374" w:rsidRPr="00915374" w:rsidRDefault="00AE2F21">
      <w:pPr>
        <w:tabs>
          <w:tab w:val="left" w:pos="540"/>
          <w:tab w:val="left" w:pos="1123"/>
          <w:tab w:val="left" w:pos="9540"/>
        </w:tabs>
        <w:suppressAutoHyphens/>
        <w:spacing w:after="0" w:line="240" w:lineRule="auto"/>
        <w:jc w:val="both"/>
        <w:rPr>
          <w:rFonts w:ascii="Times New Roman" w:eastAsia="Times New Roman" w:hAnsi="Times New Roman" w:cs="Times New Roman"/>
          <w:sz w:val="24"/>
        </w:rPr>
      </w:pPr>
      <w:r w:rsidRPr="00AE2F21">
        <w:rPr>
          <w:rFonts w:ascii="Times New Roman" w:eastAsia="Times New Roman" w:hAnsi="Times New Roman" w:cs="Times New Roman"/>
          <w:sz w:val="24"/>
        </w:rPr>
        <w:t>2.</w:t>
      </w:r>
      <w:r w:rsidR="00703FC9">
        <w:rPr>
          <w:rFonts w:ascii="Times New Roman" w:eastAsia="Times New Roman" w:hAnsi="Times New Roman" w:cs="Times New Roman"/>
          <w:sz w:val="24"/>
        </w:rPr>
        <w:t>5</w:t>
      </w:r>
      <w:r w:rsidRPr="00AE2F21">
        <w:rPr>
          <w:rFonts w:ascii="Times New Roman" w:eastAsia="Times New Roman" w:hAnsi="Times New Roman" w:cs="Times New Roman"/>
          <w:sz w:val="24"/>
        </w:rPr>
        <w:t>.</w:t>
      </w:r>
      <w:r w:rsidRPr="00AE2F21">
        <w:rPr>
          <w:rFonts w:ascii="Times New Roman" w:eastAsia="Times New Roman" w:hAnsi="Times New Roman" w:cs="Times New Roman"/>
          <w:sz w:val="24"/>
        </w:rPr>
        <w:tab/>
        <w:t>Сторони за цим Договором усвідомлюють, що Покупець є органом місцевого самоврядування та фінансується з місцевого бюджету. Оплата вартості Товару за цим Договором буде здійснюватися за рахунок коштів місцевого бюджету міста Мелітополя в порядку черговості видатків з урахуванням ресурсної забезпеченості казначейського обслуговування.</w:t>
      </w:r>
      <w:r>
        <w:rPr>
          <w:rFonts w:ascii="Times New Roman" w:eastAsia="Times New Roman" w:hAnsi="Times New Roman" w:cs="Times New Roman"/>
          <w:sz w:val="24"/>
        </w:rPr>
        <w:t xml:space="preserve"> </w:t>
      </w:r>
      <w:r w:rsidRPr="00AE2F21">
        <w:rPr>
          <w:rFonts w:ascii="Times New Roman" w:eastAsia="Times New Roman" w:hAnsi="Times New Roman" w:cs="Times New Roman"/>
          <w:sz w:val="24"/>
        </w:rPr>
        <w:t>В зв’язку з вказаним, а також враховуючи, що в Україні введено воєнний стан, Сторони за цим Договором</w:t>
      </w:r>
      <w:r>
        <w:rPr>
          <w:rFonts w:ascii="Times New Roman" w:eastAsia="Times New Roman" w:hAnsi="Times New Roman" w:cs="Times New Roman"/>
          <w:sz w:val="24"/>
        </w:rPr>
        <w:t xml:space="preserve"> дійшли згоди, що у разі затримання бюджетного фінансування, розрахунки за цим Договором здійснюються </w:t>
      </w:r>
      <w:r w:rsidRPr="00915374">
        <w:rPr>
          <w:rFonts w:ascii="Times New Roman" w:eastAsia="Times New Roman" w:hAnsi="Times New Roman" w:cs="Times New Roman"/>
          <w:sz w:val="24"/>
        </w:rPr>
        <w:t xml:space="preserve">протягом 20 (двадцяти) </w:t>
      </w:r>
      <w:r w:rsidR="000246EA" w:rsidRPr="00915374">
        <w:rPr>
          <w:rFonts w:ascii="Times New Roman" w:eastAsia="Times New Roman" w:hAnsi="Times New Roman" w:cs="Times New Roman"/>
          <w:sz w:val="24"/>
        </w:rPr>
        <w:t>робочих</w:t>
      </w:r>
    </w:p>
    <w:p w14:paraId="6ADBEFF9" w14:textId="3E384E92" w:rsidR="00AB4218" w:rsidRDefault="00AE2F21">
      <w:pPr>
        <w:tabs>
          <w:tab w:val="left" w:pos="540"/>
          <w:tab w:val="left" w:pos="1123"/>
          <w:tab w:val="left" w:pos="9540"/>
        </w:tabs>
        <w:suppressAutoHyphens/>
        <w:spacing w:after="0" w:line="240" w:lineRule="auto"/>
        <w:jc w:val="both"/>
        <w:rPr>
          <w:rFonts w:ascii="Times New Roman" w:eastAsia="Times New Roman" w:hAnsi="Times New Roman" w:cs="Times New Roman"/>
          <w:sz w:val="24"/>
          <w:shd w:val="clear" w:color="auto" w:fill="FFFF00"/>
        </w:rPr>
      </w:pPr>
      <w:r w:rsidRPr="00915374">
        <w:rPr>
          <w:rFonts w:ascii="Times New Roman" w:eastAsia="Times New Roman" w:hAnsi="Times New Roman" w:cs="Times New Roman"/>
          <w:sz w:val="24"/>
        </w:rPr>
        <w:t xml:space="preserve"> днів з</w:t>
      </w:r>
      <w:r>
        <w:rPr>
          <w:rFonts w:ascii="Times New Roman" w:eastAsia="Times New Roman" w:hAnsi="Times New Roman" w:cs="Times New Roman"/>
          <w:sz w:val="24"/>
        </w:rPr>
        <w:t xml:space="preserve"> моменту отримання Покупцем бюджетних коштів на свій поточний рахунок. Будь-які штрафні санкції до Покупця у такому випадку не застосовуються.</w:t>
      </w:r>
    </w:p>
    <w:p w14:paraId="6ADBEFFA" w14:textId="77777777" w:rsidR="00AB4218" w:rsidRDefault="00CE6E8B">
      <w:pPr>
        <w:tabs>
          <w:tab w:val="left" w:pos="540"/>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703FC9">
        <w:rPr>
          <w:rFonts w:ascii="Times New Roman" w:eastAsia="Times New Roman" w:hAnsi="Times New Roman" w:cs="Times New Roman"/>
          <w:sz w:val="24"/>
        </w:rPr>
        <w:t>6</w:t>
      </w:r>
      <w:r>
        <w:rPr>
          <w:rFonts w:ascii="Times New Roman" w:eastAsia="Times New Roman" w:hAnsi="Times New Roman" w:cs="Times New Roman"/>
          <w:sz w:val="24"/>
        </w:rPr>
        <w:t>. Оплата за договором здійснюється відповідно до ст. 23, ч. 1 ст. 49 Бюджетного кодексу України лише за фактично поставлений Товар на підставі належним чином оформлених документів Продавця (відповідно до п. 3.2 Договору) при наявності бюджетних призначень на ці цілі.</w:t>
      </w:r>
    </w:p>
    <w:p w14:paraId="6ADBEFFC" w14:textId="77777777" w:rsidR="00AB4218" w:rsidRDefault="00AB4218">
      <w:pPr>
        <w:tabs>
          <w:tab w:val="left" w:pos="-180"/>
          <w:tab w:val="left" w:pos="9540"/>
        </w:tabs>
        <w:suppressAutoHyphens/>
        <w:spacing w:after="0" w:line="240" w:lineRule="auto"/>
        <w:jc w:val="both"/>
        <w:rPr>
          <w:rFonts w:ascii="Times New Roman" w:eastAsia="Times New Roman" w:hAnsi="Times New Roman" w:cs="Times New Roman"/>
          <w:sz w:val="2"/>
        </w:rPr>
      </w:pPr>
    </w:p>
    <w:p w14:paraId="6ADBEFFD" w14:textId="77777777" w:rsidR="00AB4218" w:rsidRDefault="00CE6E8B">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УМОВИ ТА ПОРЯДОК ПОСТАВКИ ТОВАРУ </w:t>
      </w:r>
    </w:p>
    <w:p w14:paraId="6ADBEFFE" w14:textId="77777777" w:rsidR="00AB4218" w:rsidRDefault="00CE6E8B">
      <w:pPr>
        <w:tabs>
          <w:tab w:val="left" w:pos="567"/>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w:t>
      </w:r>
      <w:r>
        <w:rPr>
          <w:rFonts w:ascii="Times New Roman" w:eastAsia="Times New Roman" w:hAnsi="Times New Roman" w:cs="Times New Roman"/>
          <w:sz w:val="24"/>
        </w:rPr>
        <w:tab/>
        <w:t xml:space="preserve">Продавець зобов’язується власними силами та за власний рахунок поставити Покупцю Товар у строк, зазначений в п. 3.3. цього Договору, за адресою: 69063, </w:t>
      </w:r>
      <w:r>
        <w:rPr>
          <w:rFonts w:ascii="Times New Roman" w:eastAsia="Times New Roman" w:hAnsi="Times New Roman" w:cs="Times New Roman"/>
          <w:sz w:val="24"/>
        </w:rPr>
        <w:br/>
        <w:t xml:space="preserve">м. Запоріжжя, вул. Олександрівська, 48. </w:t>
      </w:r>
    </w:p>
    <w:p w14:paraId="6ADBEFFF" w14:textId="77777777" w:rsidR="00AB4218" w:rsidRDefault="00CE6E8B">
      <w:pPr>
        <w:tabs>
          <w:tab w:val="left" w:pos="567"/>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w:t>
      </w:r>
      <w:r>
        <w:rPr>
          <w:rFonts w:ascii="Times New Roman" w:eastAsia="Times New Roman" w:hAnsi="Times New Roman" w:cs="Times New Roman"/>
          <w:sz w:val="24"/>
        </w:rPr>
        <w:tab/>
        <w:t>Разом з товаром Продавець передає Покупцеві документи, які повинні підтверджувати походження та гарантувати якість Товару, рахунок-фактуру та видаткову накладну на Товар.</w:t>
      </w:r>
    </w:p>
    <w:p w14:paraId="6ADBF000" w14:textId="77777777" w:rsidR="00AB4218" w:rsidRDefault="00CE6E8B">
      <w:pPr>
        <w:tabs>
          <w:tab w:val="left" w:pos="567"/>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3.3.</w:t>
      </w:r>
      <w:r>
        <w:rPr>
          <w:rFonts w:ascii="Times New Roman" w:eastAsia="Times New Roman" w:hAnsi="Times New Roman" w:cs="Times New Roman"/>
          <w:sz w:val="24"/>
        </w:rPr>
        <w:tab/>
        <w:t xml:space="preserve">Строк поставки Товару до « 31 » липня 2023 року включно. </w:t>
      </w:r>
    </w:p>
    <w:p w14:paraId="6ADBF001" w14:textId="77777777" w:rsidR="00AB4218" w:rsidRDefault="00CE6E8B">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w:t>
      </w:r>
      <w:r>
        <w:rPr>
          <w:rFonts w:ascii="Times New Roman" w:eastAsia="Times New Roman" w:hAnsi="Times New Roman" w:cs="Times New Roman"/>
          <w:sz w:val="24"/>
        </w:rPr>
        <w:tab/>
        <w:t>За наявністю недоліків у поставленому Товарі, Покупець не приймає такий Товар та вказує Продавцю на недоліки протягом 5 (п’яти) робочих днів з моменту їх виявлення.</w:t>
      </w:r>
    </w:p>
    <w:p w14:paraId="6ADBF002" w14:textId="77777777" w:rsidR="00AB4218" w:rsidRDefault="00CE6E8B">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3.5.</w:t>
      </w:r>
      <w:r>
        <w:rPr>
          <w:rFonts w:ascii="Times New Roman" w:eastAsia="Times New Roman" w:hAnsi="Times New Roman" w:cs="Times New Roman"/>
          <w:sz w:val="24"/>
        </w:rPr>
        <w:tab/>
        <w:t>Продавець зобов’язаний за власні кошти виправити вказані недоліки протягом 5 (п’яти) робочих днів з моменту отримання від Покупця відповідного повідомлення про виявлення недоліків.</w:t>
      </w:r>
    </w:p>
    <w:p w14:paraId="6ADBF003" w14:textId="77777777" w:rsidR="00AB4218" w:rsidRDefault="00CE6E8B">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3.6.</w:t>
      </w:r>
      <w:r>
        <w:rPr>
          <w:rFonts w:ascii="Times New Roman" w:eastAsia="Times New Roman" w:hAnsi="Times New Roman" w:cs="Times New Roman"/>
          <w:sz w:val="24"/>
        </w:rPr>
        <w:tab/>
        <w:t>Покупець протягом трьох робочих днів після отримання від Продавця видаткової накладної, повинен її підписати або надати вмотивовану письмову відмову від приймання Товару.</w:t>
      </w:r>
    </w:p>
    <w:p w14:paraId="6ADBF004" w14:textId="77777777" w:rsidR="00AB4218" w:rsidRDefault="00AB4218">
      <w:pPr>
        <w:tabs>
          <w:tab w:val="left" w:pos="567"/>
        </w:tabs>
        <w:suppressAutoHyphens/>
        <w:spacing w:after="0" w:line="240" w:lineRule="auto"/>
        <w:jc w:val="both"/>
        <w:rPr>
          <w:rFonts w:ascii="Times New Roman" w:eastAsia="Times New Roman" w:hAnsi="Times New Roman" w:cs="Times New Roman"/>
          <w:sz w:val="12"/>
        </w:rPr>
      </w:pPr>
    </w:p>
    <w:p w14:paraId="6ADBF005" w14:textId="77777777" w:rsidR="00AB4218" w:rsidRDefault="00CE6E8B">
      <w:pPr>
        <w:widowControl w:val="0"/>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4. ЯКІСТЬ, ГАРАНТІЯ ТА УПАКОВКА ТОВАРУ</w:t>
      </w:r>
    </w:p>
    <w:p w14:paraId="6ADBF006"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 Якість та комплектність товару, який передається Продавцем Покупцю, повинні відповідати умовам цього Договору, умовам тендерної документації, вимогам міжнародних стандартів якості, а також стандартам і нормам, діючим на території України. Все обладнання повинно бути новим, таким, що не було у використанні та/або відновленим та дозволеним для використання в Україні. </w:t>
      </w:r>
    </w:p>
    <w:p w14:paraId="6ADBF007" w14:textId="77777777" w:rsidR="00AB4218" w:rsidRDefault="00CE6E8B">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Товар повинен бути поставлений в тарі та/або упакований звичайним для нього способом, що забезпечує зберігання Товару під час звичайних умов зберігання та транспортування. </w:t>
      </w:r>
    </w:p>
    <w:p w14:paraId="6ADBF008"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Продавець гарантує, що Товар є належної якості та комплектації, відповідно до вимог та стандартів Товару.</w:t>
      </w:r>
    </w:p>
    <w:p w14:paraId="6ADBF009"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 У разі поставки Товару більш низької якості, ніж вимагається умовами цього Договору та умовами тендерної документації, Покупець має право відмовитися від прийняття і оплати такого Товару, а якщо Товар уже оплачений Покупцем, - вимагати повернення сплаченої суми. </w:t>
      </w:r>
    </w:p>
    <w:p w14:paraId="6ADBF00A"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Продавець гарантує якість Товару, протягом строку вказаного у відповідній документації його виробником, але в будь-якому випадку гарантія, яка надається Продавцем на Товар, зазначений у специфікації, становить не менше 24 (двадцять чотири) місяці  з дати підписання видаткової накладної.</w:t>
      </w:r>
    </w:p>
    <w:p w14:paraId="6ADBF00B"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 В разі виявлення недоліків у функціонуванні Товару впродовж гарантійного строку, встановленого у п. 4.4. цього Договору, Продавець зобов’язується провести усі необхідні заходи з усунення несправностей і відновлення працездатності Товару.</w:t>
      </w:r>
    </w:p>
    <w:p w14:paraId="6ADBF00C"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w:t>
      </w:r>
      <w:r>
        <w:rPr>
          <w:rFonts w:ascii="Times New Roman" w:eastAsia="Times New Roman" w:hAnsi="Times New Roman" w:cs="Times New Roman"/>
          <w:sz w:val="24"/>
        </w:rPr>
        <w:lastRenderedPageBreak/>
        <w:t>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6ADBF00D"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4.7. Якщо Продавець не з’явиться у строк, визначений п. 4.6. Договору, Покупець вправі скласти такий акт одноособово.</w:t>
      </w:r>
    </w:p>
    <w:p w14:paraId="6ADBF00E"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4.8. Виявленні дефекти (неналежна якість) Товару в цілому та/або його складової частини, будь-чого іншого, що може якимось чином вплинути на якісні характеристики товару, Продавець зобов’язується усунути або здійснити заміну неякісного Товару за власний рахунок протягом 5 (п’яти) днів з моменту виявлення дефекту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w:t>
      </w:r>
    </w:p>
    <w:p w14:paraId="6ADBF00F"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4.9. Гарантійний ремонт здійснюється Продавцем безкоштовно у випадку повного або часткового припинення працездатності чи інших недоліків/дефектів у роботі Товару.</w:t>
      </w:r>
    </w:p>
    <w:p w14:paraId="6ADBF010"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4.10.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його компоненти безоплатно.</w:t>
      </w:r>
    </w:p>
    <w:p w14:paraId="6ADBF011"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4.11. У разі усунення недоліків (дефектів) товару гарантійний строк продовжується на час, протягом якого такий товар не був у використанні через недоліки (дефекти), а при її заміні гарантійний строк обчислюється заново від дня заміни.</w:t>
      </w:r>
    </w:p>
    <w:p w14:paraId="6ADBF012"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4.12. Дія гарантійних строків не залежить від строку дії Договору.</w:t>
      </w:r>
    </w:p>
    <w:p w14:paraId="6ADBF013" w14:textId="77777777" w:rsidR="00AB4218" w:rsidRDefault="00AB4218">
      <w:pPr>
        <w:widowControl w:val="0"/>
        <w:tabs>
          <w:tab w:val="left" w:pos="180"/>
          <w:tab w:val="left" w:pos="540"/>
          <w:tab w:val="left" w:pos="2160"/>
          <w:tab w:val="left" w:pos="9540"/>
        </w:tabs>
        <w:spacing w:after="0" w:line="240" w:lineRule="auto"/>
        <w:ind w:left="360"/>
        <w:jc w:val="center"/>
        <w:rPr>
          <w:rFonts w:ascii="Times New Roman" w:eastAsia="Times New Roman" w:hAnsi="Times New Roman" w:cs="Times New Roman"/>
          <w:b/>
          <w:caps/>
          <w:sz w:val="20"/>
        </w:rPr>
      </w:pPr>
    </w:p>
    <w:p w14:paraId="6ADBF014" w14:textId="77777777" w:rsidR="00AB4218" w:rsidRDefault="00CE6E8B">
      <w:pPr>
        <w:tabs>
          <w:tab w:val="left" w:pos="360"/>
          <w:tab w:val="left" w:pos="540"/>
          <w:tab w:val="left" w:pos="9540"/>
        </w:tabs>
        <w:suppressAutoHyphens/>
        <w:spacing w:after="0" w:line="240" w:lineRule="auto"/>
        <w:ind w:left="357"/>
        <w:jc w:val="center"/>
        <w:rPr>
          <w:rFonts w:ascii="Times New Roman" w:eastAsia="Times New Roman" w:hAnsi="Times New Roman" w:cs="Times New Roman"/>
          <w:b/>
          <w:caps/>
          <w:sz w:val="24"/>
        </w:rPr>
      </w:pPr>
      <w:r>
        <w:rPr>
          <w:rFonts w:ascii="Times New Roman" w:eastAsia="Times New Roman" w:hAnsi="Times New Roman" w:cs="Times New Roman"/>
          <w:b/>
          <w:caps/>
          <w:sz w:val="24"/>
        </w:rPr>
        <w:t>5. Права та обов′язки сторін</w:t>
      </w:r>
    </w:p>
    <w:p w14:paraId="6ADBF015"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 Покупець зобов’язаний:</w:t>
      </w:r>
    </w:p>
    <w:p w14:paraId="6ADBF016"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5.1.1. Прийняти Товар на умовах, що визначені цим Договором;</w:t>
      </w:r>
    </w:p>
    <w:p w14:paraId="6ADBF017"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5.1.2. Своєчасно та в повному обсязі провести оплату за своєчасно поставлений і прийнятий Товар, передбачений Договором.</w:t>
      </w:r>
    </w:p>
    <w:p w14:paraId="6ADBF018" w14:textId="77777777" w:rsidR="00AB4218" w:rsidRDefault="00CE6E8B">
      <w:pPr>
        <w:suppressAutoHyphen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 Покупець має право:</w:t>
      </w:r>
    </w:p>
    <w:p w14:paraId="6ADBF019"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5.2.1. Контролювати поставку Товарів відповідно до умов, визначених цим Договором;</w:t>
      </w:r>
    </w:p>
    <w:p w14:paraId="6ADBF01A"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5.2.2. Достроково в односторонньому порядку розірвати цей Договір у разі невиконання зобов’язань Продавцем, </w:t>
      </w:r>
      <w:r w:rsidRPr="00703FC9">
        <w:rPr>
          <w:rFonts w:ascii="Times New Roman" w:eastAsia="Times New Roman" w:hAnsi="Times New Roman" w:cs="Times New Roman"/>
          <w:sz w:val="24"/>
        </w:rPr>
        <w:t>у тому числі у разі прострочення Продавцем терміну поставки,</w:t>
      </w:r>
      <w:r w:rsidRPr="00703FC9">
        <w:rPr>
          <w:rFonts w:ascii="Times New Roman CYR" w:eastAsia="Times New Roman CYR" w:hAnsi="Times New Roman CYR" w:cs="Times New Roman CYR"/>
          <w:sz w:val="24"/>
        </w:rPr>
        <w:t xml:space="preserve"> </w:t>
      </w:r>
      <w:r w:rsidRPr="00703FC9">
        <w:rPr>
          <w:rFonts w:ascii="Times New Roman" w:eastAsia="Times New Roman" w:hAnsi="Times New Roman" w:cs="Times New Roman"/>
          <w:sz w:val="24"/>
        </w:rPr>
        <w:t>письмово повідомивши про це Продавця за 5 (п’ять) календарних днів до дати розірвання Договору. В такому випадку датою розірвання Договору є дата, вказана у повідомленні про розірвання.</w:t>
      </w:r>
      <w:r>
        <w:rPr>
          <w:rFonts w:ascii="Times New Roman" w:eastAsia="Times New Roman" w:hAnsi="Times New Roman" w:cs="Times New Roman"/>
          <w:sz w:val="24"/>
        </w:rPr>
        <w:t xml:space="preserve"> </w:t>
      </w:r>
    </w:p>
    <w:p w14:paraId="6ADBF01B"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5.2.3. 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цього Договору, яка стає невід’ємною частиною цього Договору;</w:t>
      </w:r>
    </w:p>
    <w:p w14:paraId="6ADBF01C"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5.2.4. Повернути документи, зазначені у пункті 3.2 цього Договору Продавцю без здійснення оплати в разі їх неналежного оформлення (відсутність печатки, підписів тощо);</w:t>
      </w:r>
    </w:p>
    <w:p w14:paraId="6ADBF01D"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5.2.5. Не підписувати накладну у разі невідповідності товару згідно з Додатком до Договору (специфікація) та вимагати від Продавця здійснення заміни товару на товар належної якості та усунення виявлених недоліків за рахунок Продавця;</w:t>
      </w:r>
    </w:p>
    <w:p w14:paraId="6ADBF01E"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5.2.6. Вимагати від Продавця виконання інших зобов’язань згідно з Договором.</w:t>
      </w:r>
    </w:p>
    <w:p w14:paraId="6ADBF01F" w14:textId="77777777" w:rsidR="00AB4218" w:rsidRDefault="00CE6E8B">
      <w:pPr>
        <w:suppressAutoHyphen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 Продавець зобов’язаний:</w:t>
      </w:r>
    </w:p>
    <w:p w14:paraId="6ADBF020" w14:textId="77777777" w:rsidR="00AB4218" w:rsidRDefault="00CE6E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5.3.1.</w:t>
      </w:r>
      <w:r>
        <w:rPr>
          <w:rFonts w:ascii="Times New Roman" w:eastAsia="Times New Roman" w:hAnsi="Times New Roman" w:cs="Times New Roman"/>
          <w:sz w:val="24"/>
        </w:rPr>
        <w:tab/>
        <w:t>Забезпечити поставку Товару у строки та на умовах, встановлені цим Договором;</w:t>
      </w:r>
    </w:p>
    <w:p w14:paraId="6ADBF021"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5.3.2.</w:t>
      </w:r>
      <w:r>
        <w:rPr>
          <w:rFonts w:ascii="Times New Roman" w:eastAsia="Times New Roman" w:hAnsi="Times New Roman" w:cs="Times New Roman"/>
          <w:sz w:val="24"/>
        </w:rPr>
        <w:tab/>
        <w:t>Протягом 5 робочих днів з моменту підписання цього Договору розпочати поставку Товару, передбаченого цим Договором;</w:t>
      </w:r>
    </w:p>
    <w:p w14:paraId="6ADBF022" w14:textId="77777777" w:rsidR="00AB4218" w:rsidRDefault="00CE6E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5.3.3.</w:t>
      </w:r>
      <w:r>
        <w:rPr>
          <w:rFonts w:ascii="Times New Roman" w:eastAsia="Times New Roman" w:hAnsi="Times New Roman" w:cs="Times New Roman"/>
          <w:sz w:val="24"/>
        </w:rPr>
        <w:tab/>
        <w:t>Поставити Товар належної якості. За якість та безпечність Товару Продавець відповідає до кінця виконання Сторонами умов цього Договору та закінчення гарантійних зобов’язань;</w:t>
      </w:r>
    </w:p>
    <w:p w14:paraId="6ADBF023" w14:textId="77777777" w:rsidR="00AB4218" w:rsidRDefault="00CE6E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5.3.4. Надати Товар для прийому представнику Покупця разом з усіма документами, необхідними для його прийняття на умовах цього Договору;</w:t>
      </w:r>
    </w:p>
    <w:p w14:paraId="6ADBF024" w14:textId="77777777" w:rsidR="00AB4218" w:rsidRDefault="00CE6E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5.3.5. Замінити товар неналежної якості, протягом 5 днів або повернути вартість товару неналежної якості, згідно з цінами зазначеними розділі 2 Договору;</w:t>
      </w:r>
    </w:p>
    <w:p w14:paraId="6ADBF025" w14:textId="77777777" w:rsidR="00AB4218" w:rsidRDefault="00CE6E8B">
      <w:pPr>
        <w:suppressAutoHyphen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 Продавець має право:</w:t>
      </w:r>
    </w:p>
    <w:p w14:paraId="6ADBF026"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5.4.1. Своєчасно та в повному обсязі отримати плату за поставлений Товар відповідно до умов цього Договору.</w:t>
      </w:r>
    </w:p>
    <w:p w14:paraId="6ADBF027" w14:textId="77777777" w:rsidR="00AB4218" w:rsidRDefault="00AB4218">
      <w:pPr>
        <w:suppressAutoHyphens/>
        <w:spacing w:after="0" w:line="240" w:lineRule="auto"/>
        <w:jc w:val="both"/>
        <w:rPr>
          <w:rFonts w:ascii="Times New Roman" w:eastAsia="Times New Roman" w:hAnsi="Times New Roman" w:cs="Times New Roman"/>
          <w:sz w:val="20"/>
        </w:rPr>
      </w:pPr>
    </w:p>
    <w:p w14:paraId="6ADBF028" w14:textId="77777777" w:rsidR="00AB4218" w:rsidRPr="007A019A" w:rsidRDefault="00CE6E8B" w:rsidP="007A019A">
      <w:pPr>
        <w:pStyle w:val="a4"/>
        <w:widowControl w:val="0"/>
        <w:numPr>
          <w:ilvl w:val="0"/>
          <w:numId w:val="6"/>
        </w:numPr>
        <w:tabs>
          <w:tab w:val="left" w:pos="360"/>
          <w:tab w:val="left" w:pos="540"/>
          <w:tab w:val="left" w:pos="9540"/>
        </w:tabs>
        <w:spacing w:after="0" w:line="240" w:lineRule="auto"/>
        <w:jc w:val="center"/>
        <w:rPr>
          <w:rFonts w:ascii="Times New Roman" w:eastAsia="Times New Roman" w:hAnsi="Times New Roman" w:cs="Times New Roman"/>
          <w:b/>
          <w:caps/>
          <w:sz w:val="24"/>
        </w:rPr>
      </w:pPr>
      <w:r w:rsidRPr="007A019A">
        <w:rPr>
          <w:rFonts w:ascii="Times New Roman" w:eastAsia="Times New Roman" w:hAnsi="Times New Roman" w:cs="Times New Roman"/>
          <w:b/>
          <w:caps/>
          <w:sz w:val="24"/>
        </w:rPr>
        <w:t>Відповідальність сторін</w:t>
      </w:r>
    </w:p>
    <w:p w14:paraId="6ADBF029"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w:t>
      </w:r>
      <w:r>
        <w:rPr>
          <w:rFonts w:ascii="Times New Roman" w:eastAsia="Times New Roman" w:hAnsi="Times New Roman" w:cs="Times New Roman"/>
          <w:sz w:val="24"/>
        </w:rPr>
        <w:tab/>
        <w:t xml:space="preserve">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6ADBF02A"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w:t>
      </w:r>
      <w:r>
        <w:rPr>
          <w:rFonts w:ascii="Times New Roman" w:eastAsia="Times New Roman" w:hAnsi="Times New Roman" w:cs="Times New Roman"/>
          <w:sz w:val="24"/>
        </w:rPr>
        <w:tab/>
        <w:t>У разі невиконання або несвоєчасного (неналежного) виконання зобов'язань при закупівлі Товару Продавець сплачує Покупцю штрафні санкції (неустойка, штраф, пеня) у розмірі:</w:t>
      </w:r>
    </w:p>
    <w:p w14:paraId="6ADBF02B" w14:textId="77777777" w:rsidR="00AB4218" w:rsidRDefault="00CE6E8B">
      <w:pPr>
        <w:tabs>
          <w:tab w:val="left" w:pos="426"/>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w:t>
      </w:r>
    </w:p>
    <w:p w14:paraId="6ADBF02C" w14:textId="77777777" w:rsidR="00AB4218" w:rsidRDefault="00CE6E8B">
      <w:pPr>
        <w:tabs>
          <w:tab w:val="left" w:pos="426"/>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п’ять днів додатково стягується штраф у розмірі семи відсотків вказаної вартості.</w:t>
      </w:r>
    </w:p>
    <w:p w14:paraId="6ADBF02D"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 </w:t>
      </w:r>
      <w:r>
        <w:rPr>
          <w:rFonts w:ascii="Times New Roman" w:eastAsia="Times New Roman" w:hAnsi="Times New Roman" w:cs="Times New Roman"/>
          <w:sz w:val="24"/>
        </w:rPr>
        <w:tab/>
        <w:t>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6ADBF02E"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w:t>
      </w:r>
      <w:r>
        <w:rPr>
          <w:rFonts w:ascii="Times New Roman" w:eastAsia="Times New Roman" w:hAnsi="Times New Roman" w:cs="Times New Roman"/>
          <w:sz w:val="24"/>
        </w:rPr>
        <w:tab/>
        <w:t>До моменту доставки товару до адреси Покупця, а також до моменту підписання видаткової накладної, відповідальність за кількість та цілісність, а також деформації та інші пошкодження Товару несе Продавець.</w:t>
      </w:r>
    </w:p>
    <w:p w14:paraId="6ADBF02F"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6.5. </w:t>
      </w:r>
      <w:r>
        <w:rPr>
          <w:rFonts w:ascii="Times New Roman" w:eastAsia="Times New Roman" w:hAnsi="Times New Roman" w:cs="Times New Roman"/>
          <w:sz w:val="24"/>
        </w:rPr>
        <w:tab/>
        <w:t>Сторони погодили, що в разі дострокового розірвання Договору з підстав передбачених підпунктом 5.2.2. цього Договору, Покупець не відшкодовує Продавцю будь-які можливі збитки, втрати тощо, пов’язані з таким розірванням.</w:t>
      </w:r>
    </w:p>
    <w:p w14:paraId="6ADBF030" w14:textId="77777777" w:rsidR="00AB4218" w:rsidRDefault="00CE6E8B">
      <w:pPr>
        <w:tabs>
          <w:tab w:val="left" w:pos="567"/>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6.6.</w:t>
      </w:r>
      <w:r>
        <w:rPr>
          <w:rFonts w:ascii="Times New Roman" w:eastAsia="Times New Roman" w:hAnsi="Times New Roman" w:cs="Times New Roman"/>
          <w:sz w:val="24"/>
        </w:rPr>
        <w:tab/>
      </w:r>
      <w:r>
        <w:rPr>
          <w:rFonts w:ascii="Times New Roman" w:eastAsia="Times New Roman" w:hAnsi="Times New Roman" w:cs="Times New Roman"/>
          <w:sz w:val="24"/>
        </w:rPr>
        <w:tab/>
        <w:t>У разі невиконання або неналежного виконання Продавцем зобов’язань за цим Договором, Покупець має право відмовитися від встановлення на майбутнє господарських відносин з Продавцем відповідно до положень пункту четвертого частини першої статті 236 Господарського кодексу України.</w:t>
      </w:r>
    </w:p>
    <w:p w14:paraId="6ADBF031" w14:textId="77777777" w:rsidR="00AB4218" w:rsidRDefault="00AB4218">
      <w:pPr>
        <w:tabs>
          <w:tab w:val="left" w:pos="567"/>
          <w:tab w:val="left" w:pos="709"/>
        </w:tabs>
        <w:suppressAutoHyphens/>
        <w:spacing w:after="0" w:line="240" w:lineRule="auto"/>
        <w:jc w:val="both"/>
        <w:rPr>
          <w:rFonts w:ascii="Times New Roman" w:eastAsia="Times New Roman" w:hAnsi="Times New Roman" w:cs="Times New Roman"/>
          <w:sz w:val="24"/>
        </w:rPr>
      </w:pPr>
    </w:p>
    <w:p w14:paraId="6ADBF032" w14:textId="77777777" w:rsidR="00AB4218" w:rsidRPr="00524799" w:rsidRDefault="00CE6E8B" w:rsidP="00524799">
      <w:pPr>
        <w:pStyle w:val="a4"/>
        <w:widowControl w:val="0"/>
        <w:numPr>
          <w:ilvl w:val="0"/>
          <w:numId w:val="6"/>
        </w:numPr>
        <w:tabs>
          <w:tab w:val="left" w:pos="360"/>
          <w:tab w:val="left" w:pos="540"/>
          <w:tab w:val="left" w:pos="9540"/>
        </w:tabs>
        <w:spacing w:after="0" w:line="240" w:lineRule="auto"/>
        <w:jc w:val="center"/>
        <w:rPr>
          <w:rFonts w:ascii="Times New Roman" w:eastAsia="Times New Roman" w:hAnsi="Times New Roman" w:cs="Times New Roman"/>
          <w:b/>
          <w:caps/>
          <w:sz w:val="24"/>
        </w:rPr>
      </w:pPr>
      <w:r w:rsidRPr="00524799">
        <w:rPr>
          <w:rFonts w:ascii="Times New Roman" w:eastAsia="Times New Roman" w:hAnsi="Times New Roman" w:cs="Times New Roman"/>
          <w:b/>
          <w:caps/>
          <w:sz w:val="24"/>
        </w:rPr>
        <w:t>Форс-мажорні обставини</w:t>
      </w:r>
    </w:p>
    <w:p w14:paraId="6ADBF033"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ADBF034"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7.2. Сторона, що не може виконувати зобов’язання за цим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 з наступним підтвердженням факту існування обставин непереборної сили довідкою територіального органу Торгово-промислової палати України або іншого компетентного органу.</w:t>
      </w:r>
    </w:p>
    <w:p w14:paraId="6ADBF035"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7.3.</w:t>
      </w:r>
      <w:r>
        <w:rPr>
          <w:rFonts w:ascii="Times New Roman" w:eastAsia="Times New Roman" w:hAnsi="Times New Roman" w:cs="Times New Roman"/>
          <w:sz w:val="24"/>
        </w:rPr>
        <w:tab/>
        <w:t xml:space="preserve">Існування обставин непереборної сили звільняє Сторону, яка підпала під їх дію, від </w:t>
      </w:r>
      <w:r>
        <w:rPr>
          <w:rFonts w:ascii="Times New Roman" w:eastAsia="Times New Roman" w:hAnsi="Times New Roman" w:cs="Times New Roman"/>
          <w:sz w:val="24"/>
        </w:rPr>
        <w:lastRenderedPageBreak/>
        <w:t>відповідальності за невиконання зобов’язань за цим Договором,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зобов’язань за цим Договором.</w:t>
      </w:r>
    </w:p>
    <w:p w14:paraId="6ADBF036"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7.4.</w:t>
      </w:r>
      <w:r>
        <w:rPr>
          <w:rFonts w:ascii="Times New Roman" w:eastAsia="Times New Roman" w:hAnsi="Times New Roman" w:cs="Times New Roman"/>
          <w:sz w:val="24"/>
        </w:rPr>
        <w:tab/>
        <w:t>У випадку існування впливу обставин непереборної сили,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w:t>
      </w:r>
      <w:r>
        <w:rPr>
          <w:rFonts w:ascii="Calibri" w:eastAsia="Calibri" w:hAnsi="Calibri" w:cs="Calibri"/>
          <w:i/>
        </w:rPr>
        <w:t xml:space="preserve"> </w:t>
      </w:r>
      <w:r>
        <w:rPr>
          <w:rFonts w:ascii="Times New Roman" w:eastAsia="Times New Roman" w:hAnsi="Times New Roman" w:cs="Times New Roman"/>
          <w:sz w:val="24"/>
        </w:rPr>
        <w:t>здійснюють взаєморозрахунки за фактично виконаними зобов’язаннями.</w:t>
      </w:r>
    </w:p>
    <w:p w14:paraId="6ADBF037"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7.5.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 України).</w:t>
      </w:r>
    </w:p>
    <w:p w14:paraId="6ADBF038" w14:textId="77777777" w:rsidR="00AB4218" w:rsidRDefault="00AB4218">
      <w:pPr>
        <w:widowControl w:val="0"/>
        <w:tabs>
          <w:tab w:val="left" w:pos="459"/>
          <w:tab w:val="left" w:pos="540"/>
          <w:tab w:val="left" w:pos="9540"/>
        </w:tabs>
        <w:spacing w:after="0" w:line="240" w:lineRule="auto"/>
        <w:jc w:val="both"/>
        <w:rPr>
          <w:rFonts w:ascii="Times New Roman" w:eastAsia="Times New Roman" w:hAnsi="Times New Roman" w:cs="Times New Roman"/>
          <w:sz w:val="16"/>
        </w:rPr>
      </w:pPr>
    </w:p>
    <w:p w14:paraId="6ADBF039" w14:textId="77777777" w:rsidR="00AB4218" w:rsidRDefault="00CE6E8B">
      <w:pPr>
        <w:widowControl w:val="0"/>
        <w:tabs>
          <w:tab w:val="left" w:pos="459"/>
          <w:tab w:val="left" w:pos="540"/>
          <w:tab w:val="left" w:pos="95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ПОРЯДОК ЗМІН УМОВ ДОГОВОРУ ПРО ЗАКУПІВЛЮ:</w:t>
      </w:r>
    </w:p>
    <w:p w14:paraId="6ADBF03A"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8.1.</w:t>
      </w:r>
      <w:r>
        <w:rPr>
          <w:rFonts w:ascii="Times New Roman" w:eastAsia="Times New Roman" w:hAnsi="Times New Roman" w:cs="Times New Roman"/>
          <w:sz w:val="24"/>
        </w:rPr>
        <w:tab/>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ADBF03B"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8.2.</w:t>
      </w:r>
      <w:r>
        <w:rPr>
          <w:rFonts w:ascii="Times New Roman" w:eastAsia="Times New Roman" w:hAnsi="Times New Roman" w:cs="Times New Roman"/>
          <w:sz w:val="24"/>
        </w:rPr>
        <w:tab/>
        <w:t>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 У разі направлення листа в електронній формі обов’язковим реквізитом електронного документа, який надсилається Сторонами шляхом електронного зв’язку на електронну адресу, зазначену в розділі 11</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 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ADBF03C"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8.3.</w:t>
      </w:r>
      <w:r>
        <w:rPr>
          <w:rFonts w:ascii="Times New Roman" w:eastAsia="Times New Roman" w:hAnsi="Times New Roman" w:cs="Times New Roman"/>
          <w:sz w:val="24"/>
        </w:rPr>
        <w:tab/>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ADBF03D"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8.4.</w:t>
      </w:r>
      <w:r>
        <w:rPr>
          <w:rFonts w:ascii="Times New Roman" w:eastAsia="Times New Roman" w:hAnsi="Times New Roman" w:cs="Times New Roman"/>
          <w:sz w:val="24"/>
        </w:rPr>
        <w:tab/>
        <w:t>Сторона, що отримала пропозицію щодо внесення змін до договору про закупівлю, має протягом 7 робочих днів розглянути пропозицію та погодитись із нею чи надати аргументовану відмову.</w:t>
      </w:r>
    </w:p>
    <w:p w14:paraId="6ADBF03E"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8.5.</w:t>
      </w:r>
      <w:r>
        <w:rPr>
          <w:rFonts w:ascii="Times New Roman" w:eastAsia="Times New Roman" w:hAnsi="Times New Roman" w:cs="Times New Roman"/>
          <w:sz w:val="24"/>
        </w:rPr>
        <w:tab/>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ADBF03F"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w:t>
      </w:r>
      <w:r>
        <w:rPr>
          <w:rFonts w:ascii="Times New Roman" w:eastAsia="Times New Roman" w:hAnsi="Times New Roman" w:cs="Times New Roman"/>
          <w:sz w:val="24"/>
        </w:rPr>
        <w:tab/>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ADBF040"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8.7.</w:t>
      </w:r>
      <w:r>
        <w:rPr>
          <w:rFonts w:ascii="Times New Roman" w:eastAsia="Times New Roman" w:hAnsi="Times New Roman" w:cs="Times New Roman"/>
          <w:sz w:val="24"/>
        </w:rPr>
        <w:tab/>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w:t>
      </w:r>
      <w:r>
        <w:rPr>
          <w:rFonts w:ascii="Times New Roman" w:eastAsia="Times New Roman" w:hAnsi="Times New Roman" w:cs="Times New Roman"/>
          <w:sz w:val="24"/>
        </w:rPr>
        <w:lastRenderedPageBreak/>
        <w:t>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6ADBF041"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8.8.</w:t>
      </w:r>
      <w:r>
        <w:rPr>
          <w:rFonts w:ascii="Times New Roman" w:eastAsia="Times New Roman" w:hAnsi="Times New Roman" w:cs="Times New Roman"/>
          <w:sz w:val="24"/>
        </w:rPr>
        <w:tab/>
        <w:t>У випадках, не передбачених дійсним договором про закупівлю, Сторони керуються чинним законодавством України.</w:t>
      </w:r>
    </w:p>
    <w:p w14:paraId="6ADBF042"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8.9.</w:t>
      </w:r>
      <w:r>
        <w:rPr>
          <w:rFonts w:ascii="Times New Roman" w:eastAsia="Times New Roman" w:hAnsi="Times New Roman" w:cs="Times New Roman"/>
          <w:sz w:val="24"/>
        </w:rPr>
        <w:tab/>
        <w:t xml:space="preserve">Жодна зі Сторін не має права передавати права та обов’язки за цим Договором третім особам без отримання письмової згоди другої Сторони. </w:t>
      </w:r>
    </w:p>
    <w:p w14:paraId="6ADBF043"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8.10.</w:t>
      </w:r>
      <w:r>
        <w:rPr>
          <w:rFonts w:ascii="Times New Roman" w:eastAsia="Times New Roman" w:hAnsi="Times New Roman" w:cs="Times New Roman"/>
          <w:sz w:val="24"/>
        </w:rPr>
        <w:tab/>
        <w:t>Договір викладений українською мовою в двох примірниках, які мають однакову юридичну силу, по одному для кожної зі Сторін.</w:t>
      </w:r>
    </w:p>
    <w:p w14:paraId="6ADBF044" w14:textId="77777777" w:rsidR="00AB4218" w:rsidRDefault="00AB4218">
      <w:pPr>
        <w:widowControl w:val="0"/>
        <w:tabs>
          <w:tab w:val="left" w:pos="459"/>
          <w:tab w:val="left" w:pos="540"/>
          <w:tab w:val="left" w:pos="9540"/>
        </w:tabs>
        <w:spacing w:after="0" w:line="240" w:lineRule="auto"/>
        <w:jc w:val="both"/>
        <w:rPr>
          <w:rFonts w:ascii="Times New Roman" w:eastAsia="Times New Roman" w:hAnsi="Times New Roman" w:cs="Times New Roman"/>
          <w:sz w:val="10"/>
        </w:rPr>
      </w:pPr>
    </w:p>
    <w:p w14:paraId="6ADBF045" w14:textId="77777777" w:rsidR="00AB4218" w:rsidRDefault="00CE6E8B">
      <w:pPr>
        <w:widowControl w:val="0"/>
        <w:tabs>
          <w:tab w:val="left" w:pos="360"/>
          <w:tab w:val="left" w:pos="540"/>
          <w:tab w:val="left" w:pos="9540"/>
        </w:tabs>
        <w:spacing w:after="0" w:line="240" w:lineRule="auto"/>
        <w:ind w:left="360"/>
        <w:jc w:val="center"/>
        <w:rPr>
          <w:rFonts w:ascii="Times New Roman" w:eastAsia="Times New Roman" w:hAnsi="Times New Roman" w:cs="Times New Roman"/>
          <w:b/>
          <w:caps/>
          <w:sz w:val="24"/>
        </w:rPr>
      </w:pPr>
      <w:r>
        <w:rPr>
          <w:rFonts w:ascii="Times New Roman" w:eastAsia="Times New Roman" w:hAnsi="Times New Roman" w:cs="Times New Roman"/>
          <w:b/>
          <w:caps/>
          <w:sz w:val="24"/>
        </w:rPr>
        <w:t>9. Термін дії Договору та інші умовИ</w:t>
      </w:r>
    </w:p>
    <w:p w14:paraId="6ADBF046"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CYR" w:eastAsia="Times New Roman CYR" w:hAnsi="Times New Roman CYR" w:cs="Times New Roman CYR"/>
          <w:sz w:val="24"/>
          <w:shd w:val="clear" w:color="auto" w:fill="FFFFFF"/>
        </w:rPr>
        <w:t>9.1.</w:t>
      </w:r>
      <w:r>
        <w:rPr>
          <w:rFonts w:ascii="Times New Roman" w:eastAsia="Times New Roman" w:hAnsi="Times New Roman" w:cs="Times New Roman"/>
          <w:i/>
          <w:sz w:val="34"/>
        </w:rPr>
        <w:t xml:space="preserve"> </w:t>
      </w:r>
      <w:r>
        <w:rPr>
          <w:rFonts w:ascii="Times New Roman" w:eastAsia="Times New Roman" w:hAnsi="Times New Roman" w:cs="Times New Roman"/>
          <w:sz w:val="24"/>
          <w:shd w:val="clear" w:color="auto" w:fill="FFFFFF"/>
        </w:rPr>
        <w:t>Даний договір набирає чинності з моменту його підписання обома сторонами і діє до 31.12.2023, а в частині оплати за поставлений товар та гарантійних умов — до повного їх виконання та закінчення гарантійного терміну.</w:t>
      </w:r>
    </w:p>
    <w:p w14:paraId="6ADBF047"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DBF048"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зменшення обсягів закупівлі, зокрема з урахуванням фактичного обсягу видатків замовника;</w:t>
      </w:r>
    </w:p>
    <w:p w14:paraId="6ADBF049"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DBF04A"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6ADBF04B"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DBF04C"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6ADBF04D"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DBF04E"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hd w:val="clear" w:color="auto" w:fill="FFFFFF"/>
        </w:rPr>
        <w:t>Platts</w:t>
      </w:r>
      <w:proofErr w:type="spellEnd"/>
      <w:r>
        <w:rPr>
          <w:rFonts w:ascii="Times New Roman" w:eastAsia="Times New Roman" w:hAnsi="Times New Roman" w:cs="Times New Roman"/>
          <w:sz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DBF04F"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 зміни умов у зв’язку із застосуванням положень частини шостої статті 41 Закону України «Про публічні закупівлі».</w:t>
      </w:r>
    </w:p>
    <w:p w14:paraId="6ADBF050" w14:textId="77777777" w:rsidR="00AB4218" w:rsidRDefault="00CE6E8B">
      <w:pPr>
        <w:widowControl w:val="0"/>
        <w:tabs>
          <w:tab w:val="left" w:pos="0"/>
          <w:tab w:val="left" w:pos="466"/>
          <w:tab w:val="left" w:pos="540"/>
          <w:tab w:val="left" w:pos="1320"/>
          <w:tab w:val="left" w:pos="9540"/>
        </w:tabs>
        <w:spacing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z w:val="24"/>
          <w:shd w:val="clear" w:color="auto" w:fill="FFFFFF"/>
        </w:rPr>
        <w:t>9.3.</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Сторони зобов’язані повідомляти одна одну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14:paraId="6ADBF051" w14:textId="77777777" w:rsidR="00AB4218" w:rsidRDefault="00CE6E8B">
      <w:pPr>
        <w:widowControl w:val="0"/>
        <w:tabs>
          <w:tab w:val="left" w:pos="0"/>
          <w:tab w:val="left" w:pos="466"/>
          <w:tab w:val="left" w:pos="540"/>
          <w:tab w:val="left" w:pos="1320"/>
          <w:tab w:val="left" w:pos="9540"/>
        </w:tabs>
        <w:spacing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z w:val="24"/>
          <w:shd w:val="clear" w:color="auto" w:fill="FFFFFF"/>
        </w:rPr>
        <w:t>9.4.</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та «Про </w:t>
      </w:r>
      <w:r>
        <w:rPr>
          <w:rFonts w:ascii="Times New Roman" w:eastAsia="Times New Roman" w:hAnsi="Times New Roman" w:cs="Times New Roman"/>
          <w:sz w:val="24"/>
          <w:shd w:val="clear" w:color="auto" w:fill="FFFFFF"/>
        </w:rPr>
        <w:lastRenderedPageBreak/>
        <w:t>публічні закупівлі», оприлюднюються в порядку, визначеному чинним законодавством України.</w:t>
      </w:r>
    </w:p>
    <w:p w14:paraId="6ADBF052" w14:textId="77777777" w:rsidR="00AB4218" w:rsidRDefault="00CE6E8B">
      <w:pPr>
        <w:widowControl w:val="0"/>
        <w:tabs>
          <w:tab w:val="left" w:pos="0"/>
          <w:tab w:val="left" w:pos="466"/>
          <w:tab w:val="left" w:pos="540"/>
          <w:tab w:val="left" w:pos="1320"/>
          <w:tab w:val="left" w:pos="9540"/>
        </w:tabs>
        <w:spacing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z w:val="24"/>
          <w:shd w:val="clear" w:color="auto" w:fill="FFFFFF"/>
        </w:rPr>
        <w:t>9.5.</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Підписуючи Договір, уповноважені представники Сторін дають згоду (дозвіл) на обробку та використання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ADBF053" w14:textId="77777777" w:rsidR="00AB4218" w:rsidRDefault="00CE6E8B">
      <w:pPr>
        <w:widowControl w:val="0"/>
        <w:tabs>
          <w:tab w:val="left" w:pos="0"/>
          <w:tab w:val="left" w:pos="466"/>
          <w:tab w:val="left" w:pos="540"/>
          <w:tab w:val="left" w:pos="954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9.6.</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Дія Договору припиняється: повним виконанням Сторонами своїх зобов’язань за цим Договором та закінчення гарантійних зобов’язань; за згодою Сторін; з інших підстав, передбачених чинним законодавством України та цим Договором.</w:t>
      </w:r>
    </w:p>
    <w:p w14:paraId="6ADBF054" w14:textId="77777777" w:rsidR="00AB4218" w:rsidRDefault="00CE6E8B">
      <w:pPr>
        <w:widowControl w:val="0"/>
        <w:tabs>
          <w:tab w:val="left" w:pos="0"/>
          <w:tab w:val="left" w:pos="466"/>
          <w:tab w:val="left" w:pos="540"/>
          <w:tab w:val="left" w:pos="9540"/>
        </w:tabs>
        <w:spacing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z w:val="24"/>
          <w:shd w:val="clear" w:color="auto" w:fill="FFFFFF"/>
        </w:rPr>
        <w:t>9.7. Закінчення строку цього Договору не звільняє Сторони від відповідальності за його порушення, яке мало місце під час дії цього Договору.</w:t>
      </w:r>
    </w:p>
    <w:p w14:paraId="6ADBF055" w14:textId="77777777" w:rsidR="00AB4218" w:rsidRDefault="00AB4218">
      <w:pPr>
        <w:widowControl w:val="0"/>
        <w:tabs>
          <w:tab w:val="left" w:pos="0"/>
          <w:tab w:val="left" w:pos="466"/>
          <w:tab w:val="left" w:pos="540"/>
          <w:tab w:val="left" w:pos="9540"/>
        </w:tabs>
        <w:spacing w:after="0" w:line="240" w:lineRule="auto"/>
        <w:jc w:val="both"/>
        <w:rPr>
          <w:rFonts w:ascii="Times New Roman" w:eastAsia="Times New Roman" w:hAnsi="Times New Roman" w:cs="Times New Roman"/>
          <w:sz w:val="14"/>
          <w:shd w:val="clear" w:color="auto" w:fill="FFFFFF"/>
        </w:rPr>
      </w:pPr>
    </w:p>
    <w:p w14:paraId="6ADBF056" w14:textId="77777777" w:rsidR="00AB4218" w:rsidRDefault="00CE6E8B">
      <w:pPr>
        <w:tabs>
          <w:tab w:val="left" w:pos="360"/>
          <w:tab w:val="left" w:pos="954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10. ДОДАТКИ ДО ДОГОВОРУ</w:t>
      </w:r>
    </w:p>
    <w:p w14:paraId="6ADBF057" w14:textId="77777777" w:rsidR="00AB4218" w:rsidRDefault="00CE6E8B">
      <w:pPr>
        <w:tabs>
          <w:tab w:val="left" w:pos="0"/>
          <w:tab w:val="left" w:pos="993"/>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uppressAutoHyphens/>
        <w:spacing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10.1. Додаток </w:t>
      </w:r>
      <w:r>
        <w:rPr>
          <w:rFonts w:ascii="Segoe UI Symbol" w:eastAsia="Segoe UI Symbol" w:hAnsi="Segoe UI Symbol" w:cs="Segoe UI Symbol"/>
          <w:sz w:val="24"/>
        </w:rPr>
        <w:t>№</w:t>
      </w:r>
      <w:r>
        <w:rPr>
          <w:rFonts w:ascii="Times New Roman" w:eastAsia="Times New Roman" w:hAnsi="Times New Roman" w:cs="Times New Roman"/>
          <w:sz w:val="24"/>
        </w:rPr>
        <w:t xml:space="preserve"> 1 – Специфікація Товару.</w:t>
      </w:r>
    </w:p>
    <w:p w14:paraId="6ADBF058" w14:textId="77777777" w:rsidR="00AB4218" w:rsidRDefault="00AB4218">
      <w:pPr>
        <w:tabs>
          <w:tab w:val="left" w:pos="0"/>
          <w:tab w:val="left" w:pos="993"/>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uppressAutoHyphens/>
        <w:spacing w:after="60" w:line="240" w:lineRule="auto"/>
        <w:jc w:val="both"/>
        <w:rPr>
          <w:rFonts w:ascii="Times New Roman" w:eastAsia="Times New Roman" w:hAnsi="Times New Roman" w:cs="Times New Roman"/>
          <w:sz w:val="24"/>
        </w:rPr>
      </w:pPr>
    </w:p>
    <w:p w14:paraId="6ADBF059" w14:textId="77777777" w:rsidR="00AB4218" w:rsidRDefault="00AB4218">
      <w:pPr>
        <w:tabs>
          <w:tab w:val="left" w:pos="0"/>
          <w:tab w:val="left" w:pos="993"/>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10"/>
        </w:rPr>
      </w:pPr>
    </w:p>
    <w:p w14:paraId="6ADBF05A" w14:textId="77777777" w:rsidR="00AB4218" w:rsidRDefault="00CE6E8B">
      <w:pPr>
        <w:tabs>
          <w:tab w:val="left" w:pos="360"/>
          <w:tab w:val="left" w:pos="954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РЕКВІЗИТИ СТОРІН</w:t>
      </w:r>
    </w:p>
    <w:tbl>
      <w:tblPr>
        <w:tblW w:w="0" w:type="auto"/>
        <w:tblInd w:w="108" w:type="dxa"/>
        <w:tblCellMar>
          <w:left w:w="10" w:type="dxa"/>
          <w:right w:w="10" w:type="dxa"/>
        </w:tblCellMar>
        <w:tblLook w:val="04A0" w:firstRow="1" w:lastRow="0" w:firstColumn="1" w:lastColumn="0" w:noHBand="0" w:noVBand="1"/>
      </w:tblPr>
      <w:tblGrid>
        <w:gridCol w:w="4530"/>
        <w:gridCol w:w="5109"/>
      </w:tblGrid>
      <w:tr w:rsidR="00AB4218" w14:paraId="6ADBF05D" w14:textId="77777777" w:rsidTr="00544B37">
        <w:tc>
          <w:tcPr>
            <w:tcW w:w="4530" w:type="dxa"/>
            <w:shd w:val="clear" w:color="000000" w:fill="FFFFFF"/>
            <w:tcMar>
              <w:left w:w="108" w:type="dxa"/>
              <w:right w:w="108" w:type="dxa"/>
            </w:tcMar>
          </w:tcPr>
          <w:p w14:paraId="6ADBF05B" w14:textId="77777777" w:rsidR="00AB4218" w:rsidRDefault="00CE6E8B">
            <w:pPr>
              <w:tabs>
                <w:tab w:val="left" w:pos="9540"/>
              </w:tabs>
              <w:suppressAutoHyphens/>
              <w:spacing w:after="0" w:line="240" w:lineRule="auto"/>
              <w:jc w:val="both"/>
            </w:pPr>
            <w:r>
              <w:rPr>
                <w:rFonts w:ascii="Times New Roman" w:eastAsia="Times New Roman" w:hAnsi="Times New Roman" w:cs="Times New Roman"/>
                <w:b/>
                <w:i/>
                <w:sz w:val="24"/>
              </w:rPr>
              <w:t>Покупець</w:t>
            </w:r>
          </w:p>
        </w:tc>
        <w:tc>
          <w:tcPr>
            <w:tcW w:w="5109" w:type="dxa"/>
            <w:shd w:val="clear" w:color="000000" w:fill="FFFFFF"/>
            <w:tcMar>
              <w:left w:w="108" w:type="dxa"/>
              <w:right w:w="108" w:type="dxa"/>
            </w:tcMar>
          </w:tcPr>
          <w:p w14:paraId="6ADBF05C" w14:textId="77777777" w:rsidR="00AB4218" w:rsidRDefault="00CE6E8B">
            <w:pPr>
              <w:tabs>
                <w:tab w:val="left" w:pos="9540"/>
              </w:tabs>
              <w:suppressAutoHyphens/>
              <w:spacing w:after="0" w:line="240" w:lineRule="auto"/>
              <w:jc w:val="both"/>
            </w:pPr>
            <w:r>
              <w:rPr>
                <w:rFonts w:ascii="Times New Roman" w:eastAsia="Times New Roman" w:hAnsi="Times New Roman" w:cs="Times New Roman"/>
                <w:b/>
                <w:i/>
                <w:sz w:val="24"/>
              </w:rPr>
              <w:t>Продавець</w:t>
            </w:r>
          </w:p>
        </w:tc>
      </w:tr>
      <w:tr w:rsidR="00AB4218" w14:paraId="6ADBF079" w14:textId="77777777" w:rsidTr="00544B37">
        <w:tc>
          <w:tcPr>
            <w:tcW w:w="4530" w:type="dxa"/>
            <w:shd w:val="clear" w:color="000000" w:fill="FFFFFF"/>
            <w:tcMar>
              <w:left w:w="108" w:type="dxa"/>
              <w:right w:w="108" w:type="dxa"/>
            </w:tcMar>
          </w:tcPr>
          <w:p w14:paraId="6ADBF05E"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Управління соціального захисту</w:t>
            </w:r>
          </w:p>
          <w:p w14:paraId="6ADBF05F"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населення Мелітопольської міської </w:t>
            </w:r>
          </w:p>
          <w:p w14:paraId="6ADBF060"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ради Запорізької області</w:t>
            </w:r>
          </w:p>
          <w:p w14:paraId="6ADBF061"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69063, м.Запоріжжя, </w:t>
            </w:r>
          </w:p>
          <w:p w14:paraId="6ADBF062"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вул. Олександрівська,48</w:t>
            </w:r>
          </w:p>
          <w:p w14:paraId="6ADBF063"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ЄДРПОУ 03193086</w:t>
            </w:r>
          </w:p>
          <w:p w14:paraId="6ADBF064" w14:textId="77777777" w:rsidR="00AB4218" w:rsidRDefault="00CE6E8B">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Рах</w:t>
            </w:r>
            <w:proofErr w:type="spellEnd"/>
            <w:r>
              <w:rPr>
                <w:rFonts w:ascii="Times New Roman" w:eastAsia="Times New Roman" w:hAnsi="Times New Roman" w:cs="Times New Roman"/>
                <w:sz w:val="24"/>
              </w:rPr>
              <w:t>. UA</w:t>
            </w:r>
            <w:r w:rsidR="001A434B">
              <w:rPr>
                <w:rFonts w:ascii="Times New Roman" w:eastAsia="Times New Roman" w:hAnsi="Times New Roman" w:cs="Times New Roman"/>
                <w:sz w:val="24"/>
              </w:rPr>
              <w:t>4882017203442900320000</w:t>
            </w:r>
            <w:r>
              <w:rPr>
                <w:rFonts w:ascii="Times New Roman" w:eastAsia="Times New Roman" w:hAnsi="Times New Roman" w:cs="Times New Roman"/>
                <w:sz w:val="24"/>
              </w:rPr>
              <w:t>32479</w:t>
            </w:r>
          </w:p>
          <w:p w14:paraId="6ADBF065"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МФО 820172</w:t>
            </w:r>
          </w:p>
          <w:p w14:paraId="6ADBF066"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ДКСУ м. Київ</w:t>
            </w:r>
          </w:p>
          <w:p w14:paraId="6ADBF067" w14:textId="77777777" w:rsidR="00AB4218" w:rsidRDefault="00AB4218">
            <w:pPr>
              <w:suppressAutoHyphens/>
              <w:spacing w:after="0" w:line="240" w:lineRule="auto"/>
              <w:rPr>
                <w:rFonts w:ascii="Times New Roman" w:eastAsia="Times New Roman" w:hAnsi="Times New Roman" w:cs="Times New Roman"/>
                <w:sz w:val="24"/>
              </w:rPr>
            </w:pPr>
          </w:p>
          <w:p w14:paraId="6ADBF068" w14:textId="77777777" w:rsidR="00AB4218" w:rsidRDefault="00AB4218">
            <w:pPr>
              <w:suppressAutoHyphens/>
              <w:spacing w:after="0" w:line="240" w:lineRule="auto"/>
              <w:rPr>
                <w:rFonts w:ascii="Times New Roman" w:eastAsia="Times New Roman" w:hAnsi="Times New Roman" w:cs="Times New Roman"/>
                <w:sz w:val="24"/>
              </w:rPr>
            </w:pPr>
          </w:p>
          <w:p w14:paraId="6ADBF069" w14:textId="77777777" w:rsidR="00AB4218" w:rsidRDefault="00AB4218">
            <w:pPr>
              <w:suppressAutoHyphens/>
              <w:spacing w:after="0" w:line="240" w:lineRule="auto"/>
              <w:rPr>
                <w:rFonts w:ascii="Times New Roman" w:eastAsia="Times New Roman" w:hAnsi="Times New Roman" w:cs="Times New Roman"/>
                <w:sz w:val="24"/>
              </w:rPr>
            </w:pPr>
          </w:p>
          <w:p w14:paraId="6ADBF06A" w14:textId="77777777" w:rsidR="00AB4218" w:rsidRDefault="00AB4218">
            <w:pPr>
              <w:suppressAutoHyphens/>
              <w:spacing w:after="0" w:line="240" w:lineRule="auto"/>
              <w:rPr>
                <w:rFonts w:ascii="Times New Roman" w:eastAsia="Times New Roman" w:hAnsi="Times New Roman" w:cs="Times New Roman"/>
                <w:sz w:val="24"/>
              </w:rPr>
            </w:pPr>
          </w:p>
          <w:p w14:paraId="6ADBF06B"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В.о.начальника</w:t>
            </w:r>
            <w:proofErr w:type="spellEnd"/>
          </w:p>
          <w:p w14:paraId="6ADBF06C" w14:textId="77777777" w:rsidR="00AB4218" w:rsidRDefault="00CE6E8B">
            <w:pPr>
              <w:tabs>
                <w:tab w:val="left" w:pos="9540"/>
              </w:tabs>
              <w:suppressAutoHyphens/>
              <w:spacing w:after="0" w:line="240" w:lineRule="auto"/>
              <w:jc w:val="both"/>
            </w:pPr>
            <w:r>
              <w:rPr>
                <w:rFonts w:ascii="Times New Roman" w:eastAsia="Times New Roman" w:hAnsi="Times New Roman" w:cs="Times New Roman"/>
                <w:sz w:val="24"/>
              </w:rPr>
              <w:t xml:space="preserve"> управління  ___________________________</w:t>
            </w:r>
            <w:proofErr w:type="spellStart"/>
            <w:r>
              <w:rPr>
                <w:rFonts w:ascii="Times New Roman" w:eastAsia="Times New Roman" w:hAnsi="Times New Roman" w:cs="Times New Roman"/>
                <w:sz w:val="24"/>
              </w:rPr>
              <w:t>О.Г.Семак</w:t>
            </w:r>
            <w:proofErr w:type="spellEnd"/>
          </w:p>
        </w:tc>
        <w:tc>
          <w:tcPr>
            <w:tcW w:w="5109" w:type="dxa"/>
            <w:shd w:val="clear" w:color="000000" w:fill="FFFFFF"/>
            <w:tcMar>
              <w:left w:w="108" w:type="dxa"/>
              <w:right w:w="108" w:type="dxa"/>
            </w:tcMar>
          </w:tcPr>
          <w:p w14:paraId="6ADBF06D"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6E"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6F"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70"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71"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72"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6ADBF073" w14:textId="77777777" w:rsidR="00AB4218" w:rsidRDefault="00CE6E8B">
            <w:pPr>
              <w:tabs>
                <w:tab w:val="left" w:pos="9540"/>
              </w:tabs>
              <w:suppressAutoHyphens/>
              <w:spacing w:after="0"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b/>
                <w:color w:val="000000"/>
                <w:sz w:val="24"/>
              </w:rPr>
              <w:t>_______________________________________</w:t>
            </w:r>
          </w:p>
          <w:p w14:paraId="6ADBF074" w14:textId="77777777" w:rsidR="00AB4218" w:rsidRDefault="00AB4218">
            <w:pPr>
              <w:tabs>
                <w:tab w:val="left" w:pos="9540"/>
              </w:tabs>
              <w:suppressAutoHyphens/>
              <w:spacing w:after="0" w:line="240" w:lineRule="auto"/>
              <w:jc w:val="both"/>
              <w:rPr>
                <w:rFonts w:ascii="Times New Roman CYR" w:eastAsia="Times New Roman CYR" w:hAnsi="Times New Roman CYR" w:cs="Times New Roman CYR"/>
                <w:b/>
                <w:sz w:val="24"/>
              </w:rPr>
            </w:pPr>
          </w:p>
          <w:p w14:paraId="6ADBF075" w14:textId="77777777" w:rsidR="00AB4218" w:rsidRDefault="00AB4218">
            <w:pPr>
              <w:tabs>
                <w:tab w:val="left" w:pos="9540"/>
              </w:tabs>
              <w:suppressAutoHyphens/>
              <w:spacing w:after="0" w:line="240" w:lineRule="auto"/>
              <w:jc w:val="both"/>
              <w:rPr>
                <w:rFonts w:ascii="Times New Roman CYR" w:eastAsia="Times New Roman CYR" w:hAnsi="Times New Roman CYR" w:cs="Times New Roman CYR"/>
                <w:b/>
                <w:sz w:val="24"/>
              </w:rPr>
            </w:pPr>
          </w:p>
          <w:p w14:paraId="6ADBF076" w14:textId="77777777" w:rsidR="00AB4218" w:rsidRDefault="00AB4218">
            <w:pPr>
              <w:tabs>
                <w:tab w:val="left" w:pos="9540"/>
              </w:tabs>
              <w:suppressAutoHyphens/>
              <w:spacing w:after="0" w:line="240" w:lineRule="auto"/>
              <w:jc w:val="both"/>
              <w:rPr>
                <w:rFonts w:ascii="Times New Roman CYR" w:eastAsia="Times New Roman CYR" w:hAnsi="Times New Roman CYR" w:cs="Times New Roman CYR"/>
                <w:b/>
                <w:sz w:val="24"/>
              </w:rPr>
            </w:pPr>
          </w:p>
          <w:p w14:paraId="6ADBF077" w14:textId="77777777" w:rsidR="00AB4218" w:rsidRDefault="00AB4218">
            <w:pPr>
              <w:tabs>
                <w:tab w:val="left" w:pos="9540"/>
              </w:tabs>
              <w:suppressAutoHyphens/>
              <w:spacing w:after="0" w:line="240" w:lineRule="auto"/>
              <w:jc w:val="both"/>
              <w:rPr>
                <w:rFonts w:ascii="Times New Roman CYR" w:eastAsia="Times New Roman CYR" w:hAnsi="Times New Roman CYR" w:cs="Times New Roman CYR"/>
                <w:sz w:val="36"/>
              </w:rPr>
            </w:pPr>
          </w:p>
          <w:p w14:paraId="6ADBF078" w14:textId="77777777" w:rsidR="00AB4218" w:rsidRDefault="00CE6E8B">
            <w:pPr>
              <w:tabs>
                <w:tab w:val="left" w:pos="9540"/>
              </w:tabs>
              <w:suppressAutoHyphens/>
              <w:spacing w:after="0" w:line="240" w:lineRule="auto"/>
              <w:jc w:val="both"/>
            </w:pP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b/>
                <w:sz w:val="24"/>
              </w:rPr>
              <w:t>_________________</w:t>
            </w:r>
          </w:p>
        </w:tc>
      </w:tr>
      <w:tr w:rsidR="00AB4218" w14:paraId="6ADBF07C" w14:textId="77777777" w:rsidTr="00544B37">
        <w:tc>
          <w:tcPr>
            <w:tcW w:w="4530" w:type="dxa"/>
            <w:shd w:val="clear" w:color="000000" w:fill="FFFFFF"/>
            <w:tcMar>
              <w:left w:w="108" w:type="dxa"/>
              <w:right w:w="108" w:type="dxa"/>
            </w:tcMar>
          </w:tcPr>
          <w:p w14:paraId="6ADBF07A" w14:textId="77777777" w:rsidR="00AB4218" w:rsidRDefault="00CE6E8B">
            <w:pPr>
              <w:tabs>
                <w:tab w:val="left" w:pos="8190"/>
              </w:tabs>
              <w:suppressAutoHyphens/>
              <w:spacing w:after="0" w:line="240" w:lineRule="auto"/>
            </w:pPr>
            <w:r>
              <w:rPr>
                <w:rFonts w:ascii="Times New Roman" w:eastAsia="Times New Roman" w:hAnsi="Times New Roman" w:cs="Times New Roman"/>
                <w:sz w:val="24"/>
              </w:rPr>
              <w:t xml:space="preserve"> М. П.</w:t>
            </w:r>
          </w:p>
        </w:tc>
        <w:tc>
          <w:tcPr>
            <w:tcW w:w="5109" w:type="dxa"/>
            <w:shd w:val="clear" w:color="000000" w:fill="FFFFFF"/>
            <w:tcMar>
              <w:left w:w="108" w:type="dxa"/>
              <w:right w:w="108" w:type="dxa"/>
            </w:tcMar>
          </w:tcPr>
          <w:p w14:paraId="6ADBF07B" w14:textId="77777777" w:rsidR="00AB4218" w:rsidRDefault="00AB4218">
            <w:pPr>
              <w:tabs>
                <w:tab w:val="left" w:pos="9540"/>
              </w:tabs>
              <w:suppressAutoHyphens/>
              <w:spacing w:after="0" w:line="360" w:lineRule="auto"/>
              <w:rPr>
                <w:rFonts w:ascii="Calibri" w:eastAsia="Calibri" w:hAnsi="Calibri" w:cs="Calibri"/>
              </w:rPr>
            </w:pPr>
          </w:p>
        </w:tc>
      </w:tr>
    </w:tbl>
    <w:p w14:paraId="6ADBF07D" w14:textId="77777777" w:rsidR="00AB4218" w:rsidRDefault="00CE6E8B">
      <w:pPr>
        <w:suppressAutoHyphens/>
        <w:spacing w:after="0" w:line="240" w:lineRule="auto"/>
        <w:ind w:left="624"/>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r>
      <w:r>
        <w:rPr>
          <w:rFonts w:ascii="Times New Roman CYR" w:eastAsia="Times New Roman CYR" w:hAnsi="Times New Roman CYR" w:cs="Times New Roman CYR"/>
          <w:sz w:val="24"/>
        </w:rPr>
        <w:tab/>
        <w:t xml:space="preserve">     </w:t>
      </w:r>
    </w:p>
    <w:p w14:paraId="6ADBF07E"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7F"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0"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1"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2"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3"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4"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5" w14:textId="77777777" w:rsidR="00AB4218" w:rsidRDefault="00AB4218">
      <w:pPr>
        <w:suppressAutoHyphens/>
        <w:spacing w:after="0" w:line="240" w:lineRule="auto"/>
        <w:ind w:left="624"/>
        <w:rPr>
          <w:rFonts w:ascii="Times New Roman CYR" w:eastAsia="Times New Roman CYR" w:hAnsi="Times New Roman CYR" w:cs="Times New Roman CYR"/>
          <w:sz w:val="24"/>
        </w:rPr>
      </w:pPr>
    </w:p>
    <w:p w14:paraId="6ADBF086" w14:textId="77777777" w:rsidR="00AB4218" w:rsidRDefault="00CE6E8B">
      <w:pPr>
        <w:tabs>
          <w:tab w:val="left" w:pos="9540"/>
        </w:tabs>
        <w:suppressAutoHyphens/>
        <w:spacing w:after="0" w:line="240" w:lineRule="auto"/>
        <w:ind w:right="180"/>
        <w:rPr>
          <w:rFonts w:ascii="Times New Roman" w:eastAsia="Times New Roman" w:hAnsi="Times New Roman" w:cs="Times New Roman"/>
          <w:sz w:val="20"/>
        </w:rPr>
      </w:pPr>
      <w:r>
        <w:rPr>
          <w:rFonts w:ascii="Times New Roman CYR" w:eastAsia="Times New Roman CYR" w:hAnsi="Times New Roman CYR" w:cs="Times New Roman CYR"/>
          <w:sz w:val="24"/>
        </w:rPr>
        <w:t xml:space="preserve">                                                                                                                 </w:t>
      </w:r>
      <w:r>
        <w:rPr>
          <w:rFonts w:ascii="Times New Roman" w:eastAsia="Times New Roman" w:hAnsi="Times New Roman" w:cs="Times New Roman"/>
          <w:sz w:val="20"/>
        </w:rPr>
        <w:t xml:space="preserve">Додаток 1 до договору про                   </w:t>
      </w:r>
    </w:p>
    <w:p w14:paraId="6ADBF087" w14:textId="77777777" w:rsidR="00AB4218" w:rsidRDefault="00CE6E8B">
      <w:pPr>
        <w:tabs>
          <w:tab w:val="left" w:pos="9540"/>
        </w:tabs>
        <w:suppressAutoHyphens/>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 xml:space="preserve">                                                                                                                                        закупівлю </w:t>
      </w:r>
      <w:r w:rsidR="00544B37">
        <w:rPr>
          <w:rFonts w:ascii="Times New Roman" w:eastAsia="Times New Roman" w:hAnsi="Times New Roman" w:cs="Times New Roman"/>
          <w:sz w:val="20"/>
        </w:rPr>
        <w:t>№</w:t>
      </w:r>
      <w:r>
        <w:rPr>
          <w:rFonts w:ascii="Times New Roman" w:eastAsia="Times New Roman" w:hAnsi="Times New Roman" w:cs="Times New Roman"/>
          <w:sz w:val="20"/>
        </w:rPr>
        <w:t xml:space="preserve">____ </w:t>
      </w:r>
    </w:p>
    <w:p w14:paraId="6ADBF088"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8"/>
        </w:rPr>
      </w:pPr>
    </w:p>
    <w:p w14:paraId="6ADBF089" w14:textId="77777777" w:rsidR="00AB4218" w:rsidRDefault="00CE6E8B">
      <w:pPr>
        <w:tabs>
          <w:tab w:val="left" w:pos="9540"/>
        </w:tabs>
        <w:suppressAutoHyphens/>
        <w:spacing w:after="0" w:line="240" w:lineRule="auto"/>
        <w:ind w:right="180" w:firstLine="567"/>
        <w:jc w:val="center"/>
        <w:rPr>
          <w:rFonts w:ascii="Times New Roman" w:eastAsia="Times New Roman" w:hAnsi="Times New Roman" w:cs="Times New Roman"/>
          <w:sz w:val="20"/>
        </w:rPr>
      </w:pPr>
      <w:r>
        <w:rPr>
          <w:rFonts w:ascii="Times New Roman" w:eastAsia="Times New Roman" w:hAnsi="Times New Roman" w:cs="Times New Roman"/>
          <w:sz w:val="20"/>
        </w:rPr>
        <w:t xml:space="preserve">                                                                                                                             від  «___»_________2023 року</w:t>
      </w:r>
    </w:p>
    <w:p w14:paraId="6ADBF08A"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8"/>
        </w:rPr>
      </w:pPr>
    </w:p>
    <w:p w14:paraId="6ADBF08B" w14:textId="77777777" w:rsidR="00AB4218" w:rsidRDefault="00AB4218">
      <w:pPr>
        <w:tabs>
          <w:tab w:val="left" w:pos="9540"/>
        </w:tabs>
        <w:suppressAutoHyphens/>
        <w:spacing w:after="0" w:line="240" w:lineRule="auto"/>
        <w:ind w:right="180"/>
        <w:jc w:val="center"/>
        <w:rPr>
          <w:rFonts w:ascii="Times New Roman" w:eastAsia="Times New Roman" w:hAnsi="Times New Roman" w:cs="Times New Roman"/>
          <w:b/>
          <w:sz w:val="24"/>
        </w:rPr>
      </w:pPr>
    </w:p>
    <w:p w14:paraId="6ADBF08C" w14:textId="77777777" w:rsidR="00AB4218" w:rsidRDefault="00CE6E8B">
      <w:pPr>
        <w:tabs>
          <w:tab w:val="left" w:pos="9540"/>
        </w:tabs>
        <w:suppressAutoHyphens/>
        <w:spacing w:after="0" w:line="240" w:lineRule="auto"/>
        <w:ind w:right="180"/>
        <w:jc w:val="center"/>
        <w:rPr>
          <w:rFonts w:ascii="Times New Roman" w:eastAsia="Times New Roman" w:hAnsi="Times New Roman" w:cs="Times New Roman"/>
          <w:b/>
          <w:sz w:val="24"/>
        </w:rPr>
      </w:pPr>
      <w:r>
        <w:rPr>
          <w:rFonts w:ascii="Times New Roman" w:eastAsia="Times New Roman" w:hAnsi="Times New Roman" w:cs="Times New Roman"/>
          <w:b/>
          <w:sz w:val="24"/>
        </w:rPr>
        <w:t>СПЕЦИФІКАЦІЯ</w:t>
      </w:r>
    </w:p>
    <w:p w14:paraId="6ADBF08D" w14:textId="77777777" w:rsidR="00AB4218" w:rsidRDefault="00CE6E8B">
      <w:pPr>
        <w:tabs>
          <w:tab w:val="left" w:pos="9540"/>
        </w:tabs>
        <w:suppressAutoHyphens/>
        <w:spacing w:after="0" w:line="240" w:lineRule="auto"/>
        <w:ind w:right="18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(ДК 021:2015-302</w:t>
      </w:r>
      <w:r w:rsidR="00AE2F21">
        <w:rPr>
          <w:rFonts w:ascii="Times New Roman" w:eastAsia="Times New Roman" w:hAnsi="Times New Roman" w:cs="Times New Roman"/>
          <w:sz w:val="24"/>
        </w:rPr>
        <w:t>3</w:t>
      </w:r>
      <w:r>
        <w:rPr>
          <w:rFonts w:ascii="Times New Roman" w:eastAsia="Times New Roman" w:hAnsi="Times New Roman" w:cs="Times New Roman"/>
          <w:sz w:val="24"/>
        </w:rPr>
        <w:t>0000-</w:t>
      </w:r>
      <w:r w:rsidR="00AE2F21">
        <w:rPr>
          <w:rFonts w:ascii="Times New Roman" w:eastAsia="Times New Roman" w:hAnsi="Times New Roman" w:cs="Times New Roman"/>
          <w:sz w:val="24"/>
        </w:rPr>
        <w:t>0</w:t>
      </w:r>
      <w:r>
        <w:rPr>
          <w:rFonts w:ascii="Times New Roman" w:eastAsia="Times New Roman" w:hAnsi="Times New Roman" w:cs="Times New Roman"/>
          <w:sz w:val="24"/>
        </w:rPr>
        <w:t xml:space="preserve"> – </w:t>
      </w:r>
      <w:r w:rsidR="00AE2F21">
        <w:rPr>
          <w:rFonts w:ascii="Times New Roman" w:eastAsia="Times New Roman" w:hAnsi="Times New Roman" w:cs="Times New Roman"/>
          <w:sz w:val="24"/>
        </w:rPr>
        <w:t>Комп’ютерне обладнання)</w:t>
      </w:r>
    </w:p>
    <w:p w14:paraId="6ADBF08E"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24"/>
        </w:rPr>
      </w:pPr>
    </w:p>
    <w:p w14:paraId="6ADBF08F" w14:textId="77777777" w:rsidR="00AB4218" w:rsidRDefault="00AB4218">
      <w:pPr>
        <w:tabs>
          <w:tab w:val="left" w:pos="9540"/>
        </w:tabs>
        <w:suppressAutoHyphens/>
        <w:spacing w:after="0" w:line="240" w:lineRule="auto"/>
        <w:ind w:right="180"/>
        <w:rPr>
          <w:rFonts w:ascii="Times New Roman" w:eastAsia="Times New Roman" w:hAnsi="Times New Roman" w:cs="Times New Roman"/>
          <w:b/>
          <w:sz w:val="24"/>
        </w:rPr>
      </w:pPr>
    </w:p>
    <w:p w14:paraId="6ADBF090"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6"/>
        </w:rPr>
      </w:pPr>
    </w:p>
    <w:tbl>
      <w:tblPr>
        <w:tblW w:w="0" w:type="auto"/>
        <w:tblInd w:w="108" w:type="dxa"/>
        <w:tblCellMar>
          <w:left w:w="10" w:type="dxa"/>
          <w:right w:w="10" w:type="dxa"/>
        </w:tblCellMar>
        <w:tblLook w:val="04A0" w:firstRow="1" w:lastRow="0" w:firstColumn="1" w:lastColumn="0" w:noHBand="0" w:noVBand="1"/>
      </w:tblPr>
      <w:tblGrid>
        <w:gridCol w:w="511"/>
        <w:gridCol w:w="2506"/>
        <w:gridCol w:w="1211"/>
        <w:gridCol w:w="973"/>
        <w:gridCol w:w="1209"/>
        <w:gridCol w:w="864"/>
        <w:gridCol w:w="846"/>
        <w:gridCol w:w="975"/>
        <w:gridCol w:w="652"/>
      </w:tblGrid>
      <w:tr w:rsidR="00AB4218" w14:paraId="6ADBF09A" w14:textId="77777777">
        <w:trPr>
          <w:gridAfter w:val="1"/>
          <w:wAfter w:w="1212" w:type="dxa"/>
          <w:cantSplit/>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91" w14:textId="77777777" w:rsidR="00AB4218" w:rsidRDefault="00CE6E8B">
            <w:pPr>
              <w:tabs>
                <w:tab w:val="left" w:pos="9540"/>
              </w:tabs>
              <w:suppressAutoHyphens/>
              <w:spacing w:after="0" w:line="240" w:lineRule="auto"/>
              <w:jc w:val="center"/>
            </w:pPr>
            <w:r>
              <w:rPr>
                <w:rFonts w:ascii="Segoe UI Symbol" w:eastAsia="Segoe UI Symbol" w:hAnsi="Segoe UI Symbol" w:cs="Segoe UI Symbol"/>
                <w:b/>
                <w:i/>
                <w:sz w:val="24"/>
              </w:rPr>
              <w:t>№</w:t>
            </w:r>
            <w:r>
              <w:rPr>
                <w:rFonts w:ascii="Times New Roman" w:eastAsia="Times New Roman" w:hAnsi="Times New Roman" w:cs="Times New Roman"/>
                <w:b/>
                <w:i/>
                <w:sz w:val="24"/>
              </w:rPr>
              <w:t xml:space="preserve"> з/п</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92" w14:textId="77777777" w:rsidR="00AB4218" w:rsidRDefault="00CE6E8B">
            <w:pPr>
              <w:tabs>
                <w:tab w:val="left" w:pos="9540"/>
              </w:tabs>
              <w:suppressAutoHyphens/>
              <w:spacing w:after="0" w:line="240" w:lineRule="auto"/>
              <w:ind w:right="180"/>
              <w:jc w:val="center"/>
            </w:pPr>
            <w:r>
              <w:rPr>
                <w:rFonts w:ascii="Times New Roman" w:eastAsia="Times New Roman" w:hAnsi="Times New Roman" w:cs="Times New Roman"/>
                <w:b/>
                <w:i/>
                <w:sz w:val="24"/>
              </w:rPr>
              <w:t>Найменування предмета закупівлі</w:t>
            </w: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3" w14:textId="77777777" w:rsidR="00AB4218" w:rsidRDefault="00CE6E8B">
            <w:pPr>
              <w:tabs>
                <w:tab w:val="left" w:pos="9540"/>
              </w:tabs>
              <w:suppressAutoHyphens/>
              <w:spacing w:after="0" w:line="240" w:lineRule="auto"/>
              <w:ind w:left="-111" w:right="-83"/>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Кількість, </w:t>
            </w:r>
          </w:p>
          <w:p w14:paraId="6ADBF094" w14:textId="77777777" w:rsidR="00AB4218" w:rsidRDefault="00CE6E8B">
            <w:pPr>
              <w:tabs>
                <w:tab w:val="left" w:pos="9540"/>
              </w:tabs>
              <w:suppressAutoHyphens/>
              <w:spacing w:after="0" w:line="240" w:lineRule="auto"/>
              <w:ind w:right="180"/>
              <w:jc w:val="center"/>
            </w:pPr>
            <w:r>
              <w:rPr>
                <w:rFonts w:ascii="Times New Roman" w:eastAsia="Times New Roman" w:hAnsi="Times New Roman" w:cs="Times New Roman"/>
                <w:b/>
                <w:i/>
                <w:sz w:val="24"/>
              </w:rPr>
              <w:t>штук</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5" w14:textId="77777777" w:rsidR="00AB4218" w:rsidRDefault="00CE6E8B">
            <w:pPr>
              <w:tabs>
                <w:tab w:val="left" w:pos="9540"/>
              </w:tabs>
              <w:suppressAutoHyphens/>
              <w:spacing w:after="0" w:line="240" w:lineRule="auto"/>
              <w:jc w:val="center"/>
            </w:pPr>
            <w:r>
              <w:rPr>
                <w:rFonts w:ascii="Times New Roman" w:eastAsia="Times New Roman" w:hAnsi="Times New Roman" w:cs="Times New Roman"/>
                <w:b/>
                <w:i/>
                <w:sz w:val="24"/>
              </w:rPr>
              <w:t>Ціна без ПДВ,                              грн.</w:t>
            </w: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6" w14:textId="77777777" w:rsidR="00AB4218" w:rsidRDefault="00CE6E8B">
            <w:pPr>
              <w:tabs>
                <w:tab w:val="left" w:pos="9540"/>
              </w:tabs>
              <w:suppressAutoHyphens/>
              <w:spacing w:after="0" w:line="240" w:lineRule="auto"/>
              <w:ind w:right="180"/>
              <w:jc w:val="center"/>
            </w:pPr>
            <w:r>
              <w:rPr>
                <w:rFonts w:ascii="Times New Roman" w:eastAsia="Times New Roman" w:hAnsi="Times New Roman" w:cs="Times New Roman"/>
                <w:b/>
                <w:i/>
                <w:sz w:val="24"/>
              </w:rPr>
              <w:t>Ціна з ПДВ, грн.</w:t>
            </w:r>
          </w:p>
        </w:tc>
        <w:tc>
          <w:tcPr>
            <w:tcW w:w="112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7" w14:textId="77777777" w:rsidR="00AB4218" w:rsidRDefault="00CE6E8B">
            <w:pPr>
              <w:tabs>
                <w:tab w:val="left" w:pos="9540"/>
              </w:tabs>
              <w:suppressAutoHyphens/>
              <w:spacing w:after="0" w:line="240" w:lineRule="auto"/>
              <w:ind w:left="-111" w:right="-113"/>
              <w:jc w:val="center"/>
            </w:pPr>
            <w:r>
              <w:rPr>
                <w:rFonts w:ascii="Times New Roman" w:eastAsia="Times New Roman" w:hAnsi="Times New Roman" w:cs="Times New Roman"/>
                <w:b/>
                <w:i/>
                <w:sz w:val="24"/>
              </w:rPr>
              <w:t>Сума без ПДВ, грн.</w:t>
            </w:r>
          </w:p>
        </w:tc>
        <w:tc>
          <w:tcPr>
            <w:tcW w:w="25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98" w14:textId="77777777" w:rsidR="00AB4218" w:rsidRDefault="00AB4218">
            <w:pPr>
              <w:tabs>
                <w:tab w:val="left" w:pos="9540"/>
              </w:tabs>
              <w:suppressAutoHyphens/>
              <w:spacing w:after="0" w:line="240" w:lineRule="auto"/>
              <w:ind w:right="180"/>
              <w:jc w:val="center"/>
              <w:rPr>
                <w:rFonts w:ascii="Times New Roman" w:eastAsia="Times New Roman" w:hAnsi="Times New Roman" w:cs="Times New Roman"/>
                <w:b/>
                <w:i/>
                <w:sz w:val="24"/>
              </w:rPr>
            </w:pPr>
          </w:p>
          <w:p w14:paraId="6ADBF099" w14:textId="77777777" w:rsidR="00AB4218" w:rsidRDefault="00CE6E8B">
            <w:pPr>
              <w:tabs>
                <w:tab w:val="left" w:pos="9540"/>
              </w:tabs>
              <w:suppressAutoHyphens/>
              <w:spacing w:after="0" w:line="240" w:lineRule="auto"/>
              <w:ind w:left="44" w:right="180"/>
              <w:jc w:val="center"/>
            </w:pPr>
            <w:r>
              <w:rPr>
                <w:rFonts w:ascii="Times New Roman" w:eastAsia="Times New Roman" w:hAnsi="Times New Roman" w:cs="Times New Roman"/>
                <w:b/>
                <w:i/>
                <w:sz w:val="24"/>
              </w:rPr>
              <w:t>Сума з ПДВ, грн.</w:t>
            </w:r>
          </w:p>
        </w:tc>
      </w:tr>
      <w:tr w:rsidR="00AB4218" w14:paraId="6ADBF0A2" w14:textId="77777777">
        <w:trPr>
          <w:gridAfter w:val="1"/>
          <w:wAfter w:w="1212" w:type="dxa"/>
          <w:cantSplit/>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9B" w14:textId="77777777" w:rsidR="00AB4218" w:rsidRDefault="00CE6E8B" w:rsidP="00AE2F21">
            <w:pPr>
              <w:widowControl w:val="0"/>
              <w:tabs>
                <w:tab w:val="left" w:pos="786"/>
                <w:tab w:val="left" w:pos="644"/>
                <w:tab w:val="left" w:pos="9540"/>
              </w:tabs>
              <w:spacing w:after="0" w:line="240" w:lineRule="auto"/>
            </w:pPr>
            <w:r>
              <w:rPr>
                <w:rFonts w:ascii="Times New Roman" w:eastAsia="Times New Roman" w:hAnsi="Times New Roman" w:cs="Times New Roman"/>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BF09C" w14:textId="699B1924" w:rsidR="00AB4218" w:rsidRDefault="00AB4218" w:rsidP="0054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Calibri"/>
              </w:rPr>
            </w:pP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D" w14:textId="1DDAAFE8" w:rsidR="00AB4218" w:rsidRDefault="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rPr>
            </w:pP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E"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9F"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112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0" w14:textId="77777777" w:rsidR="00AB4218" w:rsidRDefault="00AB4218">
            <w:pPr>
              <w:tabs>
                <w:tab w:val="left" w:pos="9540"/>
              </w:tabs>
              <w:suppressAutoHyphens/>
              <w:spacing w:after="0" w:line="240" w:lineRule="auto"/>
              <w:ind w:left="-111" w:right="-113"/>
              <w:jc w:val="center"/>
              <w:rPr>
                <w:rFonts w:ascii="Calibri" w:eastAsia="Calibri" w:hAnsi="Calibri" w:cs="Calibri"/>
              </w:rPr>
            </w:pPr>
          </w:p>
        </w:tc>
        <w:tc>
          <w:tcPr>
            <w:tcW w:w="25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A1"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B4218" w14:paraId="6ADBF0AA" w14:textId="77777777">
        <w:trPr>
          <w:gridAfter w:val="1"/>
          <w:wAfter w:w="1212" w:type="dxa"/>
          <w:cantSplit/>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A3" w14:textId="77777777" w:rsidR="00AB4218" w:rsidRDefault="00CE6E8B">
            <w:pPr>
              <w:tabs>
                <w:tab w:val="left" w:pos="9540"/>
              </w:tabs>
              <w:suppressAutoHyphens/>
              <w:spacing w:after="0" w:line="240" w:lineRule="auto"/>
              <w:jc w:val="center"/>
            </w:pPr>
            <w:r>
              <w:rPr>
                <w:rFonts w:ascii="Times New Roman" w:eastAsia="Times New Roman" w:hAnsi="Times New Roman" w:cs="Times New Roman"/>
                <w:sz w:val="24"/>
              </w:rPr>
              <w:t>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BF0A4" w14:textId="3D0EA434" w:rsidR="00AB4218" w:rsidRDefault="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Calibri"/>
              </w:rPr>
            </w:pP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5" w14:textId="7E206D50" w:rsidR="00AB4218" w:rsidRDefault="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rPr>
            </w:pP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6"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7"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112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8" w14:textId="77777777" w:rsidR="00AB4218" w:rsidRDefault="00AB4218">
            <w:pPr>
              <w:tabs>
                <w:tab w:val="left" w:pos="9540"/>
              </w:tabs>
              <w:suppressAutoHyphens/>
              <w:spacing w:after="0" w:line="240" w:lineRule="auto"/>
              <w:ind w:left="-111" w:right="-113"/>
              <w:jc w:val="center"/>
              <w:rPr>
                <w:rFonts w:ascii="Calibri" w:eastAsia="Calibri" w:hAnsi="Calibri" w:cs="Calibri"/>
              </w:rPr>
            </w:pPr>
          </w:p>
        </w:tc>
        <w:tc>
          <w:tcPr>
            <w:tcW w:w="25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A9"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E2F21" w14:paraId="6ADBF0B2" w14:textId="77777777">
        <w:trPr>
          <w:gridAfter w:val="1"/>
          <w:wAfter w:w="1212" w:type="dxa"/>
          <w:cantSplit/>
        </w:trPr>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AB" w14:textId="77777777" w:rsidR="00AE2F21" w:rsidRDefault="00AE2F21">
            <w:pPr>
              <w:tabs>
                <w:tab w:val="left" w:pos="9540"/>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BF0AC" w14:textId="1B208BCD" w:rsidR="00AE2F21" w:rsidRDefault="00AE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Calibri"/>
              </w:rPr>
            </w:pP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D" w14:textId="75BE2864" w:rsidR="00AE2F21" w:rsidRDefault="00AE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rPr>
            </w:pP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E" w14:textId="77777777" w:rsidR="00AE2F21" w:rsidRDefault="00AE2F21">
            <w:pPr>
              <w:tabs>
                <w:tab w:val="left" w:pos="9540"/>
              </w:tabs>
              <w:suppressAutoHyphens/>
              <w:spacing w:after="0" w:line="240" w:lineRule="auto"/>
              <w:ind w:right="180"/>
              <w:jc w:val="center"/>
              <w:rPr>
                <w:rFonts w:ascii="Calibri" w:eastAsia="Calibri" w:hAnsi="Calibri" w:cs="Calibri"/>
              </w:rPr>
            </w:pP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AF" w14:textId="77777777" w:rsidR="00AE2F21" w:rsidRDefault="00AE2F21">
            <w:pPr>
              <w:tabs>
                <w:tab w:val="left" w:pos="9540"/>
              </w:tabs>
              <w:suppressAutoHyphens/>
              <w:spacing w:after="0" w:line="240" w:lineRule="auto"/>
              <w:ind w:right="180"/>
              <w:jc w:val="center"/>
              <w:rPr>
                <w:rFonts w:ascii="Calibri" w:eastAsia="Calibri" w:hAnsi="Calibri" w:cs="Calibri"/>
              </w:rPr>
            </w:pPr>
          </w:p>
        </w:tc>
        <w:tc>
          <w:tcPr>
            <w:tcW w:w="112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ADBF0B0" w14:textId="77777777" w:rsidR="00AE2F21" w:rsidRDefault="00AE2F21">
            <w:pPr>
              <w:tabs>
                <w:tab w:val="left" w:pos="9540"/>
              </w:tabs>
              <w:suppressAutoHyphens/>
              <w:spacing w:after="0" w:line="240" w:lineRule="auto"/>
              <w:ind w:left="-111" w:right="-113"/>
              <w:jc w:val="center"/>
              <w:rPr>
                <w:rFonts w:ascii="Calibri" w:eastAsia="Calibri" w:hAnsi="Calibri" w:cs="Calibri"/>
              </w:rPr>
            </w:pPr>
          </w:p>
        </w:tc>
        <w:tc>
          <w:tcPr>
            <w:tcW w:w="25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B1" w14:textId="77777777" w:rsidR="00AE2F21" w:rsidRDefault="00AE2F21">
            <w:pPr>
              <w:tabs>
                <w:tab w:val="left" w:pos="9540"/>
              </w:tabs>
              <w:suppressAutoHyphens/>
              <w:spacing w:after="0" w:line="240" w:lineRule="auto"/>
              <w:ind w:right="180"/>
              <w:jc w:val="center"/>
              <w:rPr>
                <w:rFonts w:ascii="Calibri" w:eastAsia="Calibri" w:hAnsi="Calibri" w:cs="Calibri"/>
              </w:rPr>
            </w:pPr>
          </w:p>
        </w:tc>
      </w:tr>
      <w:tr w:rsidR="00AB4218" w14:paraId="6ADBF0B5" w14:textId="77777777">
        <w:trPr>
          <w:cantSplit/>
        </w:trPr>
        <w:tc>
          <w:tcPr>
            <w:tcW w:w="94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B3" w14:textId="77777777" w:rsidR="00AB4218" w:rsidRDefault="00CE6E8B">
            <w:pPr>
              <w:tabs>
                <w:tab w:val="left" w:pos="9540"/>
              </w:tabs>
              <w:suppressAutoHyphens/>
              <w:spacing w:after="0" w:line="240" w:lineRule="auto"/>
              <w:jc w:val="right"/>
            </w:pPr>
            <w:r>
              <w:rPr>
                <w:rFonts w:ascii="Times New Roman" w:eastAsia="Times New Roman" w:hAnsi="Times New Roman" w:cs="Times New Roman"/>
                <w:b/>
                <w:i/>
                <w:sz w:val="24"/>
              </w:rPr>
              <w:t>Загальна вартість, грн.</w:t>
            </w:r>
            <w:r>
              <w:rPr>
                <w:rFonts w:ascii="Times New Roman" w:eastAsia="Times New Roman" w:hAnsi="Times New Roman" w:cs="Times New Roman"/>
                <w:b/>
                <w:color w:val="000000"/>
                <w:sz w:val="24"/>
              </w:rPr>
              <w:t xml:space="preserve"> без ПДВ</w:t>
            </w:r>
          </w:p>
        </w:tc>
        <w:tc>
          <w:tcPr>
            <w:tcW w:w="264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B4"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B4218" w14:paraId="6ADBF0B8" w14:textId="77777777">
        <w:trPr>
          <w:cantSplit/>
        </w:trPr>
        <w:tc>
          <w:tcPr>
            <w:tcW w:w="94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B6" w14:textId="77777777" w:rsidR="00AB4218" w:rsidRDefault="00CE6E8B">
            <w:pPr>
              <w:tabs>
                <w:tab w:val="left" w:pos="9540"/>
              </w:tabs>
              <w:suppressAutoHyphens/>
              <w:spacing w:after="0" w:line="240" w:lineRule="auto"/>
              <w:jc w:val="right"/>
            </w:pPr>
            <w:r>
              <w:rPr>
                <w:rFonts w:ascii="Times New Roman" w:eastAsia="Times New Roman" w:hAnsi="Times New Roman" w:cs="Times New Roman"/>
                <w:b/>
                <w:color w:val="000000"/>
                <w:sz w:val="24"/>
              </w:rPr>
              <w:t>ПДВ</w:t>
            </w:r>
          </w:p>
        </w:tc>
        <w:tc>
          <w:tcPr>
            <w:tcW w:w="264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B7"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B4218" w14:paraId="6ADBF0BB" w14:textId="77777777">
        <w:trPr>
          <w:cantSplit/>
        </w:trPr>
        <w:tc>
          <w:tcPr>
            <w:tcW w:w="94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BF0B9" w14:textId="77777777" w:rsidR="00AB4218" w:rsidRDefault="00CE6E8B">
            <w:pPr>
              <w:tabs>
                <w:tab w:val="left" w:pos="9540"/>
              </w:tabs>
              <w:suppressAutoHyphens/>
              <w:spacing w:after="0" w:line="240" w:lineRule="auto"/>
              <w:jc w:val="right"/>
            </w:pPr>
            <w:r>
              <w:rPr>
                <w:rFonts w:ascii="Times New Roman" w:eastAsia="Times New Roman" w:hAnsi="Times New Roman" w:cs="Times New Roman"/>
                <w:b/>
                <w:color w:val="000000"/>
                <w:sz w:val="24"/>
              </w:rPr>
              <w:t>Загальна вартість пропозиції, грн., з ПДВ</w:t>
            </w:r>
          </w:p>
        </w:tc>
        <w:tc>
          <w:tcPr>
            <w:tcW w:w="264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DBF0BA" w14:textId="77777777" w:rsidR="00AB4218" w:rsidRDefault="00AB4218">
            <w:pPr>
              <w:tabs>
                <w:tab w:val="left" w:pos="9540"/>
              </w:tabs>
              <w:suppressAutoHyphens/>
              <w:spacing w:after="0" w:line="240" w:lineRule="auto"/>
              <w:ind w:right="180"/>
              <w:jc w:val="center"/>
              <w:rPr>
                <w:rFonts w:ascii="Calibri" w:eastAsia="Calibri" w:hAnsi="Calibri" w:cs="Calibri"/>
              </w:rPr>
            </w:pPr>
          </w:p>
        </w:tc>
      </w:tr>
    </w:tbl>
    <w:p w14:paraId="6ADBF0BC" w14:textId="77777777" w:rsidR="00AB4218" w:rsidRDefault="00AB4218">
      <w:pPr>
        <w:tabs>
          <w:tab w:val="left" w:pos="9540"/>
        </w:tabs>
        <w:suppressAutoHyphens/>
        <w:spacing w:after="0" w:line="240" w:lineRule="auto"/>
        <w:ind w:right="180"/>
        <w:rPr>
          <w:rFonts w:ascii="Times New Roman" w:eastAsia="Times New Roman" w:hAnsi="Times New Roman" w:cs="Times New Roman"/>
          <w:b/>
          <w:sz w:val="24"/>
        </w:rPr>
      </w:pPr>
    </w:p>
    <w:p w14:paraId="6ADBF0BD" w14:textId="77777777" w:rsidR="00AB4218" w:rsidRDefault="00CE6E8B">
      <w:pPr>
        <w:tabs>
          <w:tab w:val="left" w:pos="3451"/>
        </w:tabs>
        <w:suppressAutoHyphens/>
        <w:spacing w:after="0" w:line="240" w:lineRule="auto"/>
        <w:ind w:right="180"/>
        <w:rPr>
          <w:rFonts w:ascii="Times New Roman" w:eastAsia="Times New Roman" w:hAnsi="Times New Roman" w:cs="Times New Roman"/>
          <w:b/>
          <w:sz w:val="24"/>
        </w:rPr>
      </w:pPr>
      <w:r>
        <w:rPr>
          <w:rFonts w:ascii="Times New Roman" w:eastAsia="Times New Roman" w:hAnsi="Times New Roman" w:cs="Times New Roman"/>
          <w:b/>
          <w:sz w:val="24"/>
        </w:rPr>
        <w:tab/>
      </w:r>
    </w:p>
    <w:tbl>
      <w:tblPr>
        <w:tblW w:w="0" w:type="auto"/>
        <w:tblInd w:w="108" w:type="dxa"/>
        <w:tblCellMar>
          <w:left w:w="10" w:type="dxa"/>
          <w:right w:w="10" w:type="dxa"/>
        </w:tblCellMar>
        <w:tblLook w:val="04A0" w:firstRow="1" w:lastRow="0" w:firstColumn="1" w:lastColumn="0" w:noHBand="0" w:noVBand="1"/>
      </w:tblPr>
      <w:tblGrid>
        <w:gridCol w:w="5088"/>
        <w:gridCol w:w="4659"/>
      </w:tblGrid>
      <w:tr w:rsidR="00AB4218" w14:paraId="6ADBF0C0" w14:textId="77777777" w:rsidTr="00544B37">
        <w:tc>
          <w:tcPr>
            <w:tcW w:w="5250" w:type="dxa"/>
            <w:shd w:val="clear" w:color="000000" w:fill="FFFFFF"/>
            <w:tcMar>
              <w:left w:w="108" w:type="dxa"/>
              <w:right w:w="108" w:type="dxa"/>
            </w:tcMar>
          </w:tcPr>
          <w:p w14:paraId="6ADBF0BE" w14:textId="77777777" w:rsidR="00AB4218" w:rsidRDefault="00CE6E8B">
            <w:pPr>
              <w:tabs>
                <w:tab w:val="left" w:pos="9540"/>
              </w:tabs>
              <w:suppressAutoHyphens/>
              <w:spacing w:after="0" w:line="240" w:lineRule="auto"/>
              <w:ind w:right="180"/>
              <w:jc w:val="both"/>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Покупець</w:t>
            </w:r>
          </w:p>
        </w:tc>
        <w:tc>
          <w:tcPr>
            <w:tcW w:w="4850" w:type="dxa"/>
            <w:shd w:val="clear" w:color="000000" w:fill="FFFFFF"/>
            <w:tcMar>
              <w:left w:w="108" w:type="dxa"/>
              <w:right w:w="108" w:type="dxa"/>
            </w:tcMar>
          </w:tcPr>
          <w:p w14:paraId="6ADBF0BF" w14:textId="77777777" w:rsidR="00AB4218" w:rsidRDefault="00CE6E8B">
            <w:pPr>
              <w:tabs>
                <w:tab w:val="left" w:pos="9540"/>
              </w:tabs>
              <w:suppressAutoHyphens/>
              <w:spacing w:after="0" w:line="240" w:lineRule="auto"/>
              <w:ind w:right="180"/>
              <w:jc w:val="both"/>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Продавець</w:t>
            </w:r>
          </w:p>
        </w:tc>
      </w:tr>
      <w:tr w:rsidR="00AB4218" w14:paraId="6ADBF0DD" w14:textId="77777777" w:rsidTr="00544B37">
        <w:tc>
          <w:tcPr>
            <w:tcW w:w="5250" w:type="dxa"/>
            <w:shd w:val="clear" w:color="000000" w:fill="FFFFFF"/>
            <w:tcMar>
              <w:left w:w="108" w:type="dxa"/>
              <w:right w:w="108" w:type="dxa"/>
            </w:tcMar>
          </w:tcPr>
          <w:tbl>
            <w:tblPr>
              <w:tblW w:w="0" w:type="auto"/>
              <w:tblCellMar>
                <w:left w:w="10" w:type="dxa"/>
                <w:right w:w="10" w:type="dxa"/>
              </w:tblCellMar>
              <w:tblLook w:val="04A0" w:firstRow="1" w:lastRow="0" w:firstColumn="1" w:lastColumn="0" w:noHBand="0" w:noVBand="1"/>
            </w:tblPr>
            <w:tblGrid>
              <w:gridCol w:w="4785"/>
            </w:tblGrid>
            <w:tr w:rsidR="00AB4218" w14:paraId="6ADBF0CF" w14:textId="77777777" w:rsidTr="00544B37">
              <w:tc>
                <w:tcPr>
                  <w:tcW w:w="4785" w:type="dxa"/>
                  <w:shd w:val="clear" w:color="000000" w:fill="FFFFFF"/>
                  <w:tcMar>
                    <w:left w:w="108" w:type="dxa"/>
                    <w:right w:w="108" w:type="dxa"/>
                  </w:tcMar>
                </w:tcPr>
                <w:p w14:paraId="6ADBF0C1"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Управління соціального захисту</w:t>
                  </w:r>
                </w:p>
                <w:p w14:paraId="6ADBF0C2"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населення Мелітопольської міської </w:t>
                  </w:r>
                </w:p>
                <w:p w14:paraId="6ADBF0C3"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ради Запорізької області</w:t>
                  </w:r>
                </w:p>
                <w:p w14:paraId="6ADBF0C4"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69063, м.Запоріжжя, </w:t>
                  </w:r>
                </w:p>
                <w:p w14:paraId="6ADBF0C5"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вул. Олександрівська,48</w:t>
                  </w:r>
                </w:p>
                <w:p w14:paraId="6ADBF0C6"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ЄДРПОУ 03193086</w:t>
                  </w:r>
                </w:p>
                <w:p w14:paraId="6ADBF0C7" w14:textId="77777777" w:rsidR="00AB4218" w:rsidRDefault="00CE6E8B">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Рах</w:t>
                  </w:r>
                  <w:proofErr w:type="spellEnd"/>
                  <w:r>
                    <w:rPr>
                      <w:rFonts w:ascii="Times New Roman" w:eastAsia="Times New Roman" w:hAnsi="Times New Roman" w:cs="Times New Roman"/>
                      <w:sz w:val="24"/>
                    </w:rPr>
                    <w:t>.</w:t>
                  </w:r>
                  <w:r w:rsidR="001A434B">
                    <w:rPr>
                      <w:rFonts w:ascii="Times New Roman" w:eastAsia="Times New Roman" w:hAnsi="Times New Roman" w:cs="Times New Roman"/>
                      <w:sz w:val="24"/>
                    </w:rPr>
                    <w:t xml:space="preserve"> UA488201720344290032000032479</w:t>
                  </w:r>
                </w:p>
                <w:p w14:paraId="6ADBF0C8"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МФО 820172</w:t>
                  </w:r>
                </w:p>
                <w:p w14:paraId="6ADBF0C9"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ДКСУ м. Київ</w:t>
                  </w:r>
                </w:p>
                <w:p w14:paraId="6ADBF0CA" w14:textId="77777777" w:rsidR="00AB4218" w:rsidRDefault="00AB4218">
                  <w:pPr>
                    <w:suppressAutoHyphens/>
                    <w:spacing w:after="0" w:line="240" w:lineRule="auto"/>
                    <w:jc w:val="both"/>
                    <w:rPr>
                      <w:rFonts w:ascii="Times New Roman" w:eastAsia="Times New Roman" w:hAnsi="Times New Roman" w:cs="Times New Roman"/>
                      <w:sz w:val="24"/>
                    </w:rPr>
                  </w:pPr>
                </w:p>
                <w:p w14:paraId="6ADBF0CB" w14:textId="77777777" w:rsidR="00AB4218" w:rsidRDefault="00AB4218">
                  <w:pPr>
                    <w:suppressAutoHyphens/>
                    <w:spacing w:after="0" w:line="240" w:lineRule="auto"/>
                    <w:jc w:val="both"/>
                    <w:rPr>
                      <w:rFonts w:ascii="Times New Roman" w:eastAsia="Times New Roman" w:hAnsi="Times New Roman" w:cs="Times New Roman"/>
                      <w:sz w:val="24"/>
                    </w:rPr>
                  </w:pPr>
                </w:p>
                <w:p w14:paraId="6ADBF0CC" w14:textId="77777777" w:rsidR="00AB4218" w:rsidRDefault="00CE6E8B">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В.о.начальника</w:t>
                  </w:r>
                  <w:proofErr w:type="spellEnd"/>
                  <w:r>
                    <w:rPr>
                      <w:rFonts w:ascii="Times New Roman" w:eastAsia="Times New Roman" w:hAnsi="Times New Roman" w:cs="Times New Roman"/>
                      <w:sz w:val="24"/>
                    </w:rPr>
                    <w:t xml:space="preserve"> управління  </w:t>
                  </w:r>
                </w:p>
                <w:p w14:paraId="6ADBF0CD" w14:textId="77777777" w:rsidR="00AB4218" w:rsidRDefault="00AB4218">
                  <w:pPr>
                    <w:suppressAutoHyphens/>
                    <w:spacing w:after="0" w:line="240" w:lineRule="auto"/>
                    <w:rPr>
                      <w:rFonts w:ascii="Times New Roman" w:eastAsia="Times New Roman" w:hAnsi="Times New Roman" w:cs="Times New Roman"/>
                      <w:sz w:val="24"/>
                    </w:rPr>
                  </w:pPr>
                </w:p>
                <w:p w14:paraId="6ADBF0CE" w14:textId="77777777" w:rsidR="00AB4218" w:rsidRDefault="00CE6E8B">
                  <w:pPr>
                    <w:suppressAutoHyphens/>
                    <w:spacing w:after="0" w:line="240" w:lineRule="auto"/>
                  </w:pPr>
                  <w:r>
                    <w:rPr>
                      <w:rFonts w:ascii="Times New Roman" w:eastAsia="Times New Roman" w:hAnsi="Times New Roman" w:cs="Times New Roman"/>
                      <w:sz w:val="24"/>
                    </w:rPr>
                    <w:t>___________________________</w:t>
                  </w:r>
                  <w:proofErr w:type="spellStart"/>
                  <w:r>
                    <w:rPr>
                      <w:rFonts w:ascii="Times New Roman" w:eastAsia="Times New Roman" w:hAnsi="Times New Roman" w:cs="Times New Roman"/>
                      <w:sz w:val="24"/>
                    </w:rPr>
                    <w:t>О.Г.Семак</w:t>
                  </w:r>
                  <w:proofErr w:type="spellEnd"/>
                </w:p>
              </w:tc>
            </w:tr>
            <w:tr w:rsidR="00AB4218" w14:paraId="6ADBF0D1" w14:textId="77777777" w:rsidTr="00544B37">
              <w:tc>
                <w:tcPr>
                  <w:tcW w:w="4785" w:type="dxa"/>
                  <w:shd w:val="clear" w:color="000000" w:fill="FFFFFF"/>
                  <w:tcMar>
                    <w:left w:w="108" w:type="dxa"/>
                    <w:right w:w="108" w:type="dxa"/>
                  </w:tcMar>
                </w:tcPr>
                <w:p w14:paraId="6ADBF0D0" w14:textId="77777777" w:rsidR="00AB4218" w:rsidRDefault="00CE6E8B">
                  <w:pPr>
                    <w:suppressAutoHyphens/>
                    <w:spacing w:after="0" w:line="240" w:lineRule="auto"/>
                    <w:jc w:val="center"/>
                  </w:pPr>
                  <w:r>
                    <w:rPr>
                      <w:rFonts w:ascii="Times New Roman" w:eastAsia="Times New Roman" w:hAnsi="Times New Roman" w:cs="Times New Roman"/>
                      <w:sz w:val="24"/>
                    </w:rPr>
                    <w:t xml:space="preserve"> М. П.</w:t>
                  </w:r>
                </w:p>
              </w:tc>
            </w:tr>
          </w:tbl>
          <w:p w14:paraId="6ADBF0D2" w14:textId="77777777" w:rsidR="00AB4218" w:rsidRDefault="00AB4218">
            <w:pPr>
              <w:spacing w:after="0" w:line="240" w:lineRule="auto"/>
            </w:pPr>
          </w:p>
        </w:tc>
        <w:tc>
          <w:tcPr>
            <w:tcW w:w="4850" w:type="dxa"/>
            <w:shd w:val="clear" w:color="000000" w:fill="FFFFFF"/>
            <w:tcMar>
              <w:left w:w="108" w:type="dxa"/>
              <w:right w:w="108" w:type="dxa"/>
            </w:tcMar>
          </w:tcPr>
          <w:p w14:paraId="6ADBF0D3" w14:textId="77777777" w:rsidR="00AB4218" w:rsidRDefault="00CE6E8B">
            <w:pPr>
              <w:tabs>
                <w:tab w:val="left" w:pos="9540"/>
              </w:tabs>
              <w:suppressAutoHyphens/>
              <w:spacing w:after="0" w:line="360" w:lineRule="auto"/>
              <w:ind w:right="180"/>
              <w:jc w:val="both"/>
              <w:rPr>
                <w:rFonts w:ascii="Times New Roman" w:eastAsia="Times New Roman" w:hAnsi="Times New Roman" w:cs="Times New Roman"/>
                <w:color w:val="000000"/>
                <w:sz w:val="24"/>
              </w:rPr>
            </w:pPr>
            <w:r>
              <w:rPr>
                <w:rFonts w:ascii="Times New Roman CYR" w:eastAsia="Times New Roman CYR" w:hAnsi="Times New Roman CYR" w:cs="Times New Roman CYR"/>
                <w:color w:val="000000"/>
                <w:sz w:val="24"/>
              </w:rPr>
              <w:t>_______________________________</w:t>
            </w:r>
          </w:p>
          <w:p w14:paraId="6ADBF0D4"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5"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6"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7"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8"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9"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ADBF0DA" w14:textId="77777777" w:rsidR="00AB4218" w:rsidRDefault="00AB4218">
            <w:pPr>
              <w:tabs>
                <w:tab w:val="left" w:pos="9540"/>
              </w:tabs>
              <w:suppressAutoHyphens/>
              <w:spacing w:after="0" w:line="240" w:lineRule="auto"/>
              <w:ind w:right="-448"/>
              <w:jc w:val="both"/>
              <w:rPr>
                <w:rFonts w:ascii="Times New Roman" w:eastAsia="Times New Roman" w:hAnsi="Times New Roman" w:cs="Times New Roman"/>
                <w:b/>
                <w:color w:val="000000"/>
                <w:sz w:val="24"/>
              </w:rPr>
            </w:pPr>
          </w:p>
          <w:p w14:paraId="6ADBF0DB" w14:textId="77777777" w:rsidR="00AB4218" w:rsidRDefault="00AB4218">
            <w:pPr>
              <w:tabs>
                <w:tab w:val="left" w:pos="9540"/>
              </w:tabs>
              <w:suppressAutoHyphens/>
              <w:spacing w:after="0" w:line="240" w:lineRule="auto"/>
              <w:ind w:right="-448"/>
              <w:jc w:val="both"/>
              <w:rPr>
                <w:rFonts w:ascii="Times New Roman" w:eastAsia="Times New Roman" w:hAnsi="Times New Roman" w:cs="Times New Roman"/>
                <w:b/>
                <w:color w:val="000000"/>
                <w:sz w:val="24"/>
              </w:rPr>
            </w:pPr>
          </w:p>
          <w:p w14:paraId="6ADBF0DC" w14:textId="77777777" w:rsidR="00AB4218" w:rsidRDefault="00CE6E8B">
            <w:pPr>
              <w:tabs>
                <w:tab w:val="left" w:pos="9540"/>
              </w:tabs>
              <w:suppressAutoHyphens/>
              <w:spacing w:after="0" w:line="240" w:lineRule="auto"/>
              <w:ind w:right="-448"/>
              <w:jc w:val="both"/>
            </w:pPr>
            <w:r>
              <w:rPr>
                <w:rFonts w:ascii="Times New Roman" w:eastAsia="Times New Roman" w:hAnsi="Times New Roman" w:cs="Times New Roman"/>
                <w:b/>
                <w:color w:val="000000"/>
                <w:sz w:val="24"/>
              </w:rPr>
              <w:t>_______________________/_____________/</w:t>
            </w:r>
          </w:p>
        </w:tc>
      </w:tr>
    </w:tbl>
    <w:p w14:paraId="6ADBF0DE" w14:textId="77777777" w:rsidR="00AB4218" w:rsidRDefault="00AB4218">
      <w:pPr>
        <w:tabs>
          <w:tab w:val="left" w:pos="9540"/>
        </w:tabs>
        <w:suppressAutoHyphens/>
        <w:spacing w:after="0" w:line="240" w:lineRule="auto"/>
        <w:ind w:right="180"/>
        <w:rPr>
          <w:rFonts w:ascii="Times New Roman" w:eastAsia="Times New Roman" w:hAnsi="Times New Roman" w:cs="Times New Roman"/>
          <w:b/>
          <w:sz w:val="24"/>
        </w:rPr>
      </w:pPr>
    </w:p>
    <w:p w14:paraId="6ADBF0DF"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24"/>
        </w:rPr>
      </w:pPr>
    </w:p>
    <w:p w14:paraId="6ADBF0E0" w14:textId="77777777" w:rsidR="00AB4218" w:rsidRDefault="00AB4218">
      <w:pPr>
        <w:tabs>
          <w:tab w:val="left" w:pos="9540"/>
        </w:tabs>
        <w:suppressAutoHyphens/>
        <w:spacing w:after="0" w:line="240" w:lineRule="auto"/>
        <w:ind w:right="180"/>
        <w:rPr>
          <w:rFonts w:ascii="Times New Roman CYR" w:eastAsia="Times New Roman CYR" w:hAnsi="Times New Roman CYR" w:cs="Times New Roman CYR"/>
          <w:sz w:val="24"/>
        </w:rPr>
      </w:pPr>
    </w:p>
    <w:p w14:paraId="6ADBF0E1" w14:textId="77777777" w:rsidR="00AB4218" w:rsidRDefault="00AB4218">
      <w:pPr>
        <w:tabs>
          <w:tab w:val="left" w:pos="9540"/>
        </w:tabs>
        <w:suppressAutoHyphens/>
        <w:spacing w:after="0" w:line="240" w:lineRule="auto"/>
        <w:ind w:right="180"/>
        <w:rPr>
          <w:rFonts w:ascii="Times New Roman CYR" w:eastAsia="Times New Roman CYR" w:hAnsi="Times New Roman CYR" w:cs="Times New Roman CYR"/>
          <w:sz w:val="24"/>
        </w:rPr>
      </w:pPr>
    </w:p>
    <w:p w14:paraId="6ADBF0E2" w14:textId="77777777" w:rsidR="00AB4218" w:rsidRDefault="00AB4218">
      <w:pPr>
        <w:tabs>
          <w:tab w:val="left" w:pos="9540"/>
        </w:tabs>
        <w:suppressAutoHyphens/>
        <w:spacing w:after="0" w:line="240" w:lineRule="auto"/>
        <w:ind w:right="180"/>
        <w:rPr>
          <w:rFonts w:ascii="Times New Roman CYR" w:eastAsia="Times New Roman CYR" w:hAnsi="Times New Roman CYR" w:cs="Times New Roman CYR"/>
          <w:sz w:val="24"/>
        </w:rPr>
      </w:pPr>
    </w:p>
    <w:sectPr w:rsidR="00AB4218" w:rsidSect="009A59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3280"/>
    <w:multiLevelType w:val="multilevel"/>
    <w:tmpl w:val="3F120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C70D1"/>
    <w:multiLevelType w:val="hybridMultilevel"/>
    <w:tmpl w:val="E4ECE742"/>
    <w:lvl w:ilvl="0" w:tplc="48B82604">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15:restartNumberingAfterBreak="0">
    <w:nsid w:val="4B663BDC"/>
    <w:multiLevelType w:val="multilevel"/>
    <w:tmpl w:val="588A2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450E90"/>
    <w:multiLevelType w:val="multilevel"/>
    <w:tmpl w:val="AA1C7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224BBB"/>
    <w:multiLevelType w:val="multilevel"/>
    <w:tmpl w:val="EDDA5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5A2B0E"/>
    <w:multiLevelType w:val="hybridMultilevel"/>
    <w:tmpl w:val="9C5853D8"/>
    <w:lvl w:ilvl="0" w:tplc="70529B9E">
      <w:start w:val="2"/>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16cid:durableId="211582082">
    <w:abstractNumId w:val="0"/>
  </w:num>
  <w:num w:numId="2" w16cid:durableId="1221407668">
    <w:abstractNumId w:val="3"/>
  </w:num>
  <w:num w:numId="3" w16cid:durableId="1228493484">
    <w:abstractNumId w:val="2"/>
  </w:num>
  <w:num w:numId="4" w16cid:durableId="1296526983">
    <w:abstractNumId w:val="4"/>
  </w:num>
  <w:num w:numId="5" w16cid:durableId="832453067">
    <w:abstractNumId w:val="5"/>
  </w:num>
  <w:num w:numId="6" w16cid:durableId="68999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4218"/>
    <w:rsid w:val="000246EA"/>
    <w:rsid w:val="001A434B"/>
    <w:rsid w:val="00375D01"/>
    <w:rsid w:val="004B5EE2"/>
    <w:rsid w:val="00524799"/>
    <w:rsid w:val="00544B37"/>
    <w:rsid w:val="005826DB"/>
    <w:rsid w:val="005D3196"/>
    <w:rsid w:val="00703FC9"/>
    <w:rsid w:val="007A019A"/>
    <w:rsid w:val="007C2F1B"/>
    <w:rsid w:val="00915374"/>
    <w:rsid w:val="009A593E"/>
    <w:rsid w:val="00A24308"/>
    <w:rsid w:val="00AB4218"/>
    <w:rsid w:val="00AE0FF2"/>
    <w:rsid w:val="00AE2F21"/>
    <w:rsid w:val="00CE6E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EFE2"/>
  <w15:docId w15:val="{3DBC44EF-178B-4D03-B37C-D6ED9128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FC9"/>
    <w:pPr>
      <w:spacing w:after="0" w:line="240" w:lineRule="auto"/>
    </w:pPr>
  </w:style>
  <w:style w:type="paragraph" w:styleId="a4">
    <w:name w:val="List Paragraph"/>
    <w:basedOn w:val="a"/>
    <w:uiPriority w:val="34"/>
    <w:qFormat/>
    <w:rsid w:val="0070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8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16711</Words>
  <Characters>9526</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Мелітопольська міська рада</dc:creator>
  <cp:lastModifiedBy>Мелітопольська міська рада</cp:lastModifiedBy>
  <cp:revision>20</cp:revision>
  <dcterms:created xsi:type="dcterms:W3CDTF">2023-06-16T12:49:00Z</dcterms:created>
  <dcterms:modified xsi:type="dcterms:W3CDTF">2023-06-22T12:48:00Z</dcterms:modified>
</cp:coreProperties>
</file>