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FF4C6"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26BB620F" w14:textId="5715AD95" w:rsidR="00946BE5" w:rsidRPr="008939E3" w:rsidRDefault="008939E3" w:rsidP="008939E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Відділ освіти Косівської міської ради</w:t>
      </w:r>
    </w:p>
    <w:p w14:paraId="2F75B5CF" w14:textId="7DADA80C" w:rsidR="002E3274" w:rsidRPr="002E3274" w:rsidRDefault="00946BE5" w:rsidP="00946BE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Івано-Франківської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області</w:t>
      </w:r>
      <w:proofErr w:type="spellEnd"/>
      <w:r w:rsidR="002E3274" w:rsidRPr="002E3274">
        <w:rPr>
          <w:rFonts w:ascii="Times New Roman" w:hAnsi="Times New Roman" w:cs="Times New Roman"/>
          <w:b/>
          <w:sz w:val="24"/>
          <w:szCs w:val="24"/>
          <w:lang w:val="uk-UA"/>
        </w:rPr>
        <w:tab/>
      </w:r>
    </w:p>
    <w:p w14:paraId="51CCA2BC"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328BECA6" w14:textId="77777777" w:rsidR="002E3274" w:rsidRPr="002E3274" w:rsidRDefault="002E3274" w:rsidP="002E3274">
      <w:pPr>
        <w:spacing w:after="0" w:line="240" w:lineRule="auto"/>
        <w:jc w:val="right"/>
        <w:rPr>
          <w:rFonts w:ascii="Times New Roman" w:hAnsi="Times New Roman" w:cs="Times New Roman"/>
          <w:b/>
          <w:sz w:val="24"/>
          <w:szCs w:val="24"/>
          <w:lang w:val="uk-UA"/>
        </w:rPr>
      </w:pPr>
    </w:p>
    <w:p w14:paraId="3D027ACA" w14:textId="77777777" w:rsidR="002E3274" w:rsidRPr="002E3274" w:rsidRDefault="002E3274" w:rsidP="002E3274">
      <w:pPr>
        <w:spacing w:after="0" w:line="240" w:lineRule="auto"/>
        <w:jc w:val="right"/>
        <w:rPr>
          <w:rFonts w:ascii="Times New Roman" w:hAnsi="Times New Roman" w:cs="Times New Roman"/>
          <w:b/>
          <w:sz w:val="24"/>
          <w:szCs w:val="24"/>
          <w:lang w:val="uk-UA"/>
        </w:rPr>
      </w:pPr>
      <w:r w:rsidRPr="002E3274">
        <w:rPr>
          <w:rFonts w:ascii="Times New Roman" w:hAnsi="Times New Roman" w:cs="Times New Roman"/>
          <w:b/>
          <w:sz w:val="24"/>
          <w:szCs w:val="24"/>
          <w:lang w:val="uk-UA"/>
        </w:rPr>
        <w:t>ЗАТВЕРДЖЕНО</w:t>
      </w:r>
    </w:p>
    <w:p w14:paraId="232D7319" w14:textId="219619A3" w:rsidR="002E3274" w:rsidRPr="008939E3" w:rsidRDefault="008939E3" w:rsidP="002E3274">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РІШЕННЯМ УПОВНОВАЖЕН</w:t>
      </w:r>
      <w:r w:rsidR="002E3274" w:rsidRPr="008939E3">
        <w:rPr>
          <w:rFonts w:ascii="Times New Roman" w:hAnsi="Times New Roman" w:cs="Times New Roman"/>
          <w:sz w:val="24"/>
          <w:szCs w:val="24"/>
          <w:lang w:val="uk-UA"/>
        </w:rPr>
        <w:t xml:space="preserve">ОЇ ОСОБИ  </w:t>
      </w:r>
    </w:p>
    <w:p w14:paraId="21A54626" w14:textId="39FCB86A" w:rsidR="002E3274" w:rsidRPr="008939E3" w:rsidRDefault="002E3274" w:rsidP="002E3274">
      <w:pPr>
        <w:spacing w:after="0" w:line="240" w:lineRule="auto"/>
        <w:jc w:val="right"/>
        <w:rPr>
          <w:rFonts w:ascii="Times New Roman" w:hAnsi="Times New Roman" w:cs="Times New Roman"/>
          <w:sz w:val="24"/>
          <w:szCs w:val="24"/>
          <w:lang w:val="uk-UA"/>
        </w:rPr>
      </w:pPr>
      <w:r w:rsidRPr="008939E3">
        <w:rPr>
          <w:rFonts w:ascii="Times New Roman" w:hAnsi="Times New Roman" w:cs="Times New Roman"/>
          <w:sz w:val="24"/>
          <w:szCs w:val="24"/>
          <w:lang w:val="uk-UA"/>
        </w:rPr>
        <w:t>ПРОТОКОЛ №</w:t>
      </w:r>
      <w:r w:rsidR="008939E3">
        <w:rPr>
          <w:rFonts w:ascii="Times New Roman" w:hAnsi="Times New Roman" w:cs="Times New Roman"/>
          <w:sz w:val="24"/>
          <w:szCs w:val="24"/>
          <w:lang w:val="uk-UA"/>
        </w:rPr>
        <w:t xml:space="preserve">  </w:t>
      </w:r>
      <w:r w:rsidR="006E2B63">
        <w:rPr>
          <w:rFonts w:ascii="Times New Roman" w:hAnsi="Times New Roman" w:cs="Times New Roman"/>
          <w:sz w:val="24"/>
          <w:szCs w:val="24"/>
          <w:lang w:val="uk-UA"/>
        </w:rPr>
        <w:t>36</w:t>
      </w:r>
      <w:r w:rsidRPr="008939E3">
        <w:rPr>
          <w:rFonts w:ascii="Times New Roman" w:hAnsi="Times New Roman" w:cs="Times New Roman"/>
          <w:sz w:val="24"/>
          <w:szCs w:val="24"/>
          <w:lang w:val="uk-UA"/>
        </w:rPr>
        <w:t xml:space="preserve">  від </w:t>
      </w:r>
      <w:r w:rsidR="008939E3">
        <w:rPr>
          <w:rFonts w:ascii="Times New Roman" w:hAnsi="Times New Roman" w:cs="Times New Roman"/>
          <w:sz w:val="24"/>
          <w:szCs w:val="24"/>
          <w:lang w:val="uk-UA"/>
        </w:rPr>
        <w:t xml:space="preserve"> </w:t>
      </w:r>
      <w:r w:rsidR="006E2B63">
        <w:rPr>
          <w:rFonts w:ascii="Times New Roman" w:hAnsi="Times New Roman" w:cs="Times New Roman"/>
          <w:sz w:val="24"/>
          <w:szCs w:val="24"/>
          <w:lang w:val="uk-UA"/>
        </w:rPr>
        <w:t>04</w:t>
      </w:r>
      <w:r w:rsidR="008939E3">
        <w:rPr>
          <w:rFonts w:ascii="Times New Roman" w:hAnsi="Times New Roman" w:cs="Times New Roman"/>
          <w:sz w:val="24"/>
          <w:szCs w:val="24"/>
          <w:lang w:val="uk-UA"/>
        </w:rPr>
        <w:t xml:space="preserve"> </w:t>
      </w:r>
      <w:r w:rsidRPr="008939E3">
        <w:rPr>
          <w:rFonts w:ascii="Times New Roman" w:hAnsi="Times New Roman" w:cs="Times New Roman"/>
          <w:sz w:val="24"/>
          <w:szCs w:val="24"/>
          <w:lang w:val="uk-UA"/>
        </w:rPr>
        <w:t xml:space="preserve"> </w:t>
      </w:r>
      <w:r w:rsidR="006E2B63">
        <w:rPr>
          <w:rFonts w:ascii="Times New Roman" w:hAnsi="Times New Roman" w:cs="Times New Roman"/>
          <w:sz w:val="24"/>
          <w:szCs w:val="24"/>
        </w:rPr>
        <w:t>.</w:t>
      </w:r>
      <w:r w:rsidR="006E2B63">
        <w:rPr>
          <w:rFonts w:ascii="Times New Roman" w:hAnsi="Times New Roman" w:cs="Times New Roman"/>
          <w:sz w:val="24"/>
          <w:szCs w:val="24"/>
          <w:lang w:val="uk-UA"/>
        </w:rPr>
        <w:t>10</w:t>
      </w:r>
      <w:r w:rsidR="008939E3">
        <w:rPr>
          <w:rFonts w:ascii="Times New Roman" w:hAnsi="Times New Roman" w:cs="Times New Roman"/>
          <w:sz w:val="24"/>
          <w:szCs w:val="24"/>
          <w:lang w:val="uk-UA"/>
        </w:rPr>
        <w:t>.2022</w:t>
      </w:r>
      <w:r w:rsidRPr="008939E3">
        <w:rPr>
          <w:rFonts w:ascii="Times New Roman" w:hAnsi="Times New Roman" w:cs="Times New Roman"/>
          <w:sz w:val="24"/>
          <w:szCs w:val="24"/>
          <w:lang w:val="uk-UA"/>
        </w:rPr>
        <w:t xml:space="preserve"> РОКУ</w:t>
      </w:r>
    </w:p>
    <w:p w14:paraId="5C80DEE5" w14:textId="77777777" w:rsidR="002E3274" w:rsidRPr="002E3274" w:rsidRDefault="002E3274" w:rsidP="002E3274">
      <w:pPr>
        <w:spacing w:after="0" w:line="240" w:lineRule="auto"/>
        <w:jc w:val="right"/>
        <w:rPr>
          <w:rFonts w:ascii="Times New Roman" w:hAnsi="Times New Roman" w:cs="Times New Roman"/>
          <w:b/>
          <w:sz w:val="24"/>
          <w:szCs w:val="24"/>
          <w:lang w:val="uk-UA"/>
        </w:rPr>
      </w:pPr>
    </w:p>
    <w:p w14:paraId="56F3CEC8" w14:textId="77777777" w:rsidR="002E3274" w:rsidRPr="002E3274" w:rsidRDefault="002E3274" w:rsidP="002E3274">
      <w:pPr>
        <w:spacing w:after="0" w:line="240" w:lineRule="auto"/>
        <w:jc w:val="right"/>
        <w:rPr>
          <w:rFonts w:ascii="Times New Roman" w:hAnsi="Times New Roman" w:cs="Times New Roman"/>
          <w:b/>
          <w:sz w:val="24"/>
          <w:szCs w:val="24"/>
          <w:lang w:val="uk-UA"/>
        </w:rPr>
      </w:pPr>
      <w:r w:rsidRPr="002E3274">
        <w:rPr>
          <w:rFonts w:ascii="Times New Roman" w:hAnsi="Times New Roman" w:cs="Times New Roman"/>
          <w:b/>
          <w:sz w:val="24"/>
          <w:szCs w:val="24"/>
          <w:lang w:val="uk-UA"/>
        </w:rPr>
        <w:tab/>
        <w:t xml:space="preserve">УПОВНОВАЖЕНА  ОСОБА  </w:t>
      </w:r>
    </w:p>
    <w:p w14:paraId="6250B575" w14:textId="1F6EAB7F" w:rsidR="002E3274" w:rsidRPr="00F840A1" w:rsidRDefault="00F840A1" w:rsidP="002E3274">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________Бачинська З.Б.</w:t>
      </w:r>
    </w:p>
    <w:p w14:paraId="4D4E2B6F" w14:textId="77777777" w:rsidR="002E3274" w:rsidRPr="002E3274" w:rsidRDefault="002E3274" w:rsidP="002E3274">
      <w:pPr>
        <w:spacing w:after="0" w:line="240" w:lineRule="auto"/>
        <w:jc w:val="right"/>
        <w:rPr>
          <w:rFonts w:ascii="Times New Roman" w:hAnsi="Times New Roman" w:cs="Times New Roman"/>
          <w:b/>
          <w:sz w:val="24"/>
          <w:szCs w:val="24"/>
          <w:lang w:val="uk-UA"/>
        </w:rPr>
      </w:pPr>
    </w:p>
    <w:p w14:paraId="4AE52AAC"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54A2F129"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0A0A8239" w14:textId="77777777" w:rsidR="002E3274" w:rsidRPr="002E3274" w:rsidRDefault="002E3274" w:rsidP="002E3274">
      <w:pPr>
        <w:spacing w:after="0" w:line="240" w:lineRule="auto"/>
        <w:jc w:val="center"/>
        <w:rPr>
          <w:rFonts w:ascii="Times New Roman" w:hAnsi="Times New Roman" w:cs="Times New Roman"/>
          <w:b/>
          <w:sz w:val="24"/>
          <w:szCs w:val="24"/>
          <w:lang w:val="uk-UA"/>
        </w:rPr>
      </w:pPr>
      <w:r w:rsidRPr="002E3274">
        <w:rPr>
          <w:rFonts w:ascii="Times New Roman" w:hAnsi="Times New Roman" w:cs="Times New Roman"/>
          <w:b/>
          <w:sz w:val="24"/>
          <w:szCs w:val="24"/>
          <w:lang w:val="uk-UA"/>
        </w:rPr>
        <w:tab/>
      </w:r>
    </w:p>
    <w:p w14:paraId="50326D64" w14:textId="77777777" w:rsidR="002E3274" w:rsidRPr="002E3274" w:rsidRDefault="002E3274" w:rsidP="002E3274">
      <w:pPr>
        <w:spacing w:after="0" w:line="240" w:lineRule="auto"/>
        <w:jc w:val="center"/>
        <w:rPr>
          <w:rFonts w:ascii="Times New Roman" w:hAnsi="Times New Roman" w:cs="Times New Roman"/>
          <w:b/>
          <w:sz w:val="24"/>
          <w:szCs w:val="24"/>
          <w:lang w:val="uk-UA"/>
        </w:rPr>
      </w:pPr>
      <w:r w:rsidRPr="002E3274">
        <w:rPr>
          <w:rFonts w:ascii="Times New Roman" w:hAnsi="Times New Roman" w:cs="Times New Roman"/>
          <w:b/>
          <w:sz w:val="24"/>
          <w:szCs w:val="24"/>
          <w:lang w:val="uk-UA"/>
        </w:rPr>
        <w:tab/>
      </w:r>
    </w:p>
    <w:p w14:paraId="399B875F" w14:textId="77777777" w:rsidR="002E3274" w:rsidRPr="002E3274" w:rsidRDefault="002E3274" w:rsidP="002E3274">
      <w:pPr>
        <w:spacing w:after="0" w:line="240" w:lineRule="auto"/>
        <w:jc w:val="center"/>
        <w:rPr>
          <w:rFonts w:ascii="Times New Roman" w:hAnsi="Times New Roman" w:cs="Times New Roman"/>
          <w:b/>
          <w:sz w:val="24"/>
          <w:szCs w:val="24"/>
          <w:lang w:val="uk-UA"/>
        </w:rPr>
      </w:pPr>
      <w:r w:rsidRPr="002E3274">
        <w:rPr>
          <w:rFonts w:ascii="Times New Roman" w:hAnsi="Times New Roman" w:cs="Times New Roman"/>
          <w:b/>
          <w:sz w:val="24"/>
          <w:szCs w:val="24"/>
          <w:lang w:val="uk-UA"/>
        </w:rPr>
        <w:t>ДОКУМЕНТАЦІЯ</w:t>
      </w:r>
    </w:p>
    <w:p w14:paraId="1EA50C86"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3CDE2F52"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32CA30EF"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11C419FE"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2B25DE98" w14:textId="77777777" w:rsidR="002E3274" w:rsidRPr="002E3274" w:rsidRDefault="002E3274" w:rsidP="002E3274">
      <w:pPr>
        <w:spacing w:after="0" w:line="240" w:lineRule="auto"/>
        <w:jc w:val="center"/>
        <w:rPr>
          <w:rFonts w:ascii="Times New Roman" w:hAnsi="Times New Roman" w:cs="Times New Roman"/>
          <w:b/>
          <w:sz w:val="24"/>
          <w:szCs w:val="24"/>
          <w:lang w:val="uk-UA"/>
        </w:rPr>
      </w:pPr>
      <w:r w:rsidRPr="002E3274">
        <w:rPr>
          <w:rFonts w:ascii="Times New Roman" w:hAnsi="Times New Roman" w:cs="Times New Roman"/>
          <w:b/>
          <w:sz w:val="24"/>
          <w:szCs w:val="24"/>
          <w:lang w:val="uk-UA"/>
        </w:rPr>
        <w:t>Процедура закупівлі –</w:t>
      </w:r>
    </w:p>
    <w:p w14:paraId="66D94555" w14:textId="77777777" w:rsidR="002E3274" w:rsidRPr="002E3274" w:rsidRDefault="002E3274" w:rsidP="002E3274">
      <w:pPr>
        <w:spacing w:after="0" w:line="240" w:lineRule="auto"/>
        <w:jc w:val="center"/>
        <w:rPr>
          <w:rFonts w:ascii="Times New Roman" w:hAnsi="Times New Roman" w:cs="Times New Roman"/>
          <w:b/>
          <w:sz w:val="24"/>
          <w:szCs w:val="24"/>
          <w:lang w:val="uk-UA"/>
        </w:rPr>
      </w:pPr>
      <w:r w:rsidRPr="002E3274">
        <w:rPr>
          <w:rFonts w:ascii="Times New Roman" w:hAnsi="Times New Roman" w:cs="Times New Roman"/>
          <w:b/>
          <w:sz w:val="24"/>
          <w:szCs w:val="24"/>
          <w:lang w:val="uk-UA"/>
        </w:rPr>
        <w:t>спрощена закупівля</w:t>
      </w:r>
    </w:p>
    <w:p w14:paraId="3845BF19"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66C0E72A"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1171223C"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3C3B0175"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3EB3BF0B" w14:textId="39577941" w:rsidR="002E3274" w:rsidRPr="002E3274" w:rsidRDefault="002E3274" w:rsidP="002E3274">
      <w:pPr>
        <w:spacing w:after="0" w:line="240" w:lineRule="auto"/>
        <w:jc w:val="center"/>
        <w:rPr>
          <w:rFonts w:ascii="Times New Roman" w:hAnsi="Times New Roman" w:cs="Times New Roman"/>
          <w:b/>
          <w:sz w:val="24"/>
          <w:szCs w:val="24"/>
          <w:lang w:val="uk-UA"/>
        </w:rPr>
      </w:pPr>
      <w:r w:rsidRPr="002E3274">
        <w:rPr>
          <w:rFonts w:ascii="Times New Roman" w:hAnsi="Times New Roman" w:cs="Times New Roman"/>
          <w:b/>
          <w:sz w:val="24"/>
          <w:szCs w:val="24"/>
          <w:lang w:val="uk-UA"/>
        </w:rPr>
        <w:t xml:space="preserve">на закупівлю товару  </w:t>
      </w:r>
    </w:p>
    <w:p w14:paraId="10B4E529" w14:textId="5ADBC186" w:rsidR="002E3274" w:rsidRPr="002E3274" w:rsidRDefault="002E3274" w:rsidP="002E3274">
      <w:pPr>
        <w:spacing w:after="0" w:line="240" w:lineRule="auto"/>
        <w:jc w:val="center"/>
        <w:rPr>
          <w:rFonts w:ascii="Times New Roman" w:hAnsi="Times New Roman" w:cs="Times New Roman"/>
          <w:b/>
          <w:sz w:val="24"/>
          <w:szCs w:val="24"/>
          <w:lang w:val="uk-UA"/>
        </w:rPr>
      </w:pPr>
      <w:r w:rsidRPr="002E3274">
        <w:rPr>
          <w:rFonts w:ascii="Times New Roman" w:hAnsi="Times New Roman" w:cs="Times New Roman"/>
          <w:b/>
          <w:sz w:val="24"/>
          <w:szCs w:val="24"/>
          <w:lang w:val="uk-UA"/>
        </w:rPr>
        <w:t xml:space="preserve">за кодом класифікатора  ДК 021: 2015   15110000-2 </w:t>
      </w:r>
      <w:r>
        <w:rPr>
          <w:rFonts w:ascii="Times New Roman" w:hAnsi="Times New Roman" w:cs="Times New Roman"/>
          <w:b/>
          <w:sz w:val="24"/>
          <w:szCs w:val="24"/>
          <w:lang w:val="uk-UA"/>
        </w:rPr>
        <w:t>- «</w:t>
      </w:r>
      <w:r w:rsidRPr="002E3274">
        <w:rPr>
          <w:rFonts w:ascii="Times New Roman" w:hAnsi="Times New Roman" w:cs="Times New Roman"/>
          <w:b/>
          <w:sz w:val="24"/>
          <w:szCs w:val="24"/>
          <w:lang w:val="uk-UA"/>
        </w:rPr>
        <w:t>М’ясо</w:t>
      </w:r>
      <w:r>
        <w:rPr>
          <w:rFonts w:ascii="Times New Roman" w:hAnsi="Times New Roman" w:cs="Times New Roman"/>
          <w:b/>
          <w:sz w:val="24"/>
          <w:szCs w:val="24"/>
          <w:lang w:val="uk-UA"/>
        </w:rPr>
        <w:t>»</w:t>
      </w:r>
      <w:r w:rsidR="006E2B63">
        <w:rPr>
          <w:rFonts w:ascii="Times New Roman" w:hAnsi="Times New Roman" w:cs="Times New Roman"/>
          <w:b/>
          <w:sz w:val="24"/>
          <w:szCs w:val="24"/>
          <w:lang w:val="uk-UA"/>
        </w:rPr>
        <w:t>(м'ясо свинини)</w:t>
      </w:r>
    </w:p>
    <w:p w14:paraId="06C81969"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45837782"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5F8C9010"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2E7FADD9"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733D3738"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0E7C53EF"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52ACC393"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48D7D0BE"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1A6FE9E9"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526D3DCD"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43E8B71E"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51C5C4FA"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2B2284D0"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664DD8CE"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53834E58" w14:textId="273B3404" w:rsidR="002E3274" w:rsidRDefault="002E3274" w:rsidP="002E3274">
      <w:pPr>
        <w:spacing w:after="0" w:line="240" w:lineRule="auto"/>
        <w:jc w:val="center"/>
        <w:rPr>
          <w:rFonts w:ascii="Times New Roman" w:hAnsi="Times New Roman" w:cs="Times New Roman"/>
          <w:b/>
          <w:sz w:val="24"/>
          <w:szCs w:val="24"/>
          <w:lang w:val="uk-UA"/>
        </w:rPr>
      </w:pPr>
    </w:p>
    <w:p w14:paraId="254745E9" w14:textId="3A51C7EC" w:rsidR="002E3274" w:rsidRDefault="002E3274" w:rsidP="002E3274">
      <w:pPr>
        <w:spacing w:after="0" w:line="240" w:lineRule="auto"/>
        <w:jc w:val="center"/>
        <w:rPr>
          <w:rFonts w:ascii="Times New Roman" w:hAnsi="Times New Roman" w:cs="Times New Roman"/>
          <w:b/>
          <w:sz w:val="24"/>
          <w:szCs w:val="24"/>
          <w:lang w:val="uk-UA"/>
        </w:rPr>
      </w:pPr>
    </w:p>
    <w:p w14:paraId="6E6F7F20" w14:textId="466CD906" w:rsidR="002E3274" w:rsidRDefault="002E3274" w:rsidP="002E3274">
      <w:pPr>
        <w:spacing w:after="0" w:line="240" w:lineRule="auto"/>
        <w:jc w:val="center"/>
        <w:rPr>
          <w:rFonts w:ascii="Times New Roman" w:hAnsi="Times New Roman" w:cs="Times New Roman"/>
          <w:b/>
          <w:sz w:val="24"/>
          <w:szCs w:val="24"/>
          <w:lang w:val="uk-UA"/>
        </w:rPr>
      </w:pPr>
    </w:p>
    <w:p w14:paraId="58CE9252" w14:textId="07D03726" w:rsidR="002E3274" w:rsidRDefault="002E3274" w:rsidP="002E3274">
      <w:pPr>
        <w:spacing w:after="0" w:line="240" w:lineRule="auto"/>
        <w:jc w:val="center"/>
        <w:rPr>
          <w:rFonts w:ascii="Times New Roman" w:hAnsi="Times New Roman" w:cs="Times New Roman"/>
          <w:b/>
          <w:sz w:val="24"/>
          <w:szCs w:val="24"/>
          <w:lang w:val="uk-UA"/>
        </w:rPr>
      </w:pPr>
    </w:p>
    <w:p w14:paraId="59E05ABC"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6F617B4E" w14:textId="77777777" w:rsidR="002E3274" w:rsidRPr="002E3274" w:rsidRDefault="002E3274" w:rsidP="002E3274">
      <w:pPr>
        <w:spacing w:after="0" w:line="240" w:lineRule="auto"/>
        <w:jc w:val="center"/>
        <w:rPr>
          <w:rFonts w:ascii="Times New Roman" w:hAnsi="Times New Roman" w:cs="Times New Roman"/>
          <w:b/>
          <w:sz w:val="24"/>
          <w:szCs w:val="24"/>
          <w:lang w:val="uk-UA"/>
        </w:rPr>
      </w:pPr>
    </w:p>
    <w:p w14:paraId="3AB4154F" w14:textId="5C3FAF65" w:rsidR="002E3274" w:rsidRDefault="008939E3" w:rsidP="002E327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 Косів – 2022</w:t>
      </w:r>
      <w:r w:rsidR="002E3274" w:rsidRPr="002E3274">
        <w:rPr>
          <w:rFonts w:ascii="Times New Roman" w:hAnsi="Times New Roman" w:cs="Times New Roman"/>
          <w:b/>
          <w:sz w:val="24"/>
          <w:szCs w:val="24"/>
          <w:lang w:val="uk-UA"/>
        </w:rPr>
        <w:t>р.</w:t>
      </w:r>
    </w:p>
    <w:p w14:paraId="7BF4ACED" w14:textId="749AFA01" w:rsidR="002E3274" w:rsidRDefault="002E3274" w:rsidP="002E3274">
      <w:pPr>
        <w:spacing w:after="0" w:line="240" w:lineRule="auto"/>
        <w:jc w:val="center"/>
        <w:rPr>
          <w:rFonts w:ascii="Times New Roman" w:hAnsi="Times New Roman" w:cs="Times New Roman"/>
          <w:b/>
          <w:sz w:val="24"/>
          <w:szCs w:val="24"/>
          <w:lang w:val="uk-UA"/>
        </w:rPr>
      </w:pPr>
    </w:p>
    <w:p w14:paraId="7875E694" w14:textId="5E1BC376" w:rsidR="002E3274" w:rsidRDefault="002E3274" w:rsidP="002E3274">
      <w:pPr>
        <w:spacing w:after="0" w:line="240" w:lineRule="auto"/>
        <w:jc w:val="center"/>
        <w:rPr>
          <w:rFonts w:ascii="Times New Roman" w:hAnsi="Times New Roman" w:cs="Times New Roman"/>
          <w:b/>
          <w:sz w:val="24"/>
          <w:szCs w:val="24"/>
          <w:lang w:val="uk-UA"/>
        </w:rPr>
      </w:pPr>
    </w:p>
    <w:p w14:paraId="6A265DE8" w14:textId="5CED7787" w:rsidR="002E3274" w:rsidRDefault="002E3274" w:rsidP="002E3274">
      <w:pPr>
        <w:spacing w:after="0" w:line="240" w:lineRule="auto"/>
        <w:jc w:val="center"/>
        <w:rPr>
          <w:rFonts w:ascii="Times New Roman" w:hAnsi="Times New Roman" w:cs="Times New Roman"/>
          <w:b/>
          <w:sz w:val="24"/>
          <w:szCs w:val="24"/>
          <w:lang w:val="uk-UA"/>
        </w:rPr>
      </w:pPr>
    </w:p>
    <w:p w14:paraId="12388BDD" w14:textId="77777777" w:rsidR="008939E3" w:rsidRDefault="008939E3" w:rsidP="002E3274">
      <w:pPr>
        <w:spacing w:after="0" w:line="240" w:lineRule="auto"/>
        <w:jc w:val="center"/>
        <w:rPr>
          <w:rFonts w:ascii="Times New Roman" w:hAnsi="Times New Roman" w:cs="Times New Roman"/>
          <w:b/>
          <w:sz w:val="24"/>
          <w:szCs w:val="24"/>
          <w:lang w:val="uk-UA"/>
        </w:rPr>
      </w:pPr>
    </w:p>
    <w:p w14:paraId="5269D4F4" w14:textId="77777777" w:rsidR="002E3274" w:rsidRDefault="002E3274" w:rsidP="001D2222">
      <w:pPr>
        <w:spacing w:after="0" w:line="240" w:lineRule="auto"/>
        <w:jc w:val="center"/>
        <w:rPr>
          <w:rFonts w:ascii="Times New Roman" w:hAnsi="Times New Roman" w:cs="Times New Roman"/>
          <w:b/>
          <w:sz w:val="24"/>
          <w:szCs w:val="24"/>
          <w:lang w:val="uk-UA"/>
        </w:rPr>
      </w:pPr>
    </w:p>
    <w:p w14:paraId="31D44ED7" w14:textId="29A24CD2" w:rsidR="001D2222" w:rsidRPr="00B007A4" w:rsidRDefault="001D2222" w:rsidP="001D2222">
      <w:pPr>
        <w:spacing w:after="0" w:line="240" w:lineRule="auto"/>
        <w:jc w:val="center"/>
        <w:rPr>
          <w:rFonts w:ascii="Times New Roman" w:hAnsi="Times New Roman" w:cs="Times New Roman"/>
          <w:b/>
          <w:sz w:val="24"/>
          <w:szCs w:val="24"/>
          <w:lang w:val="uk-UA"/>
        </w:rPr>
      </w:pPr>
      <w:r w:rsidRPr="00B007A4">
        <w:rPr>
          <w:rFonts w:ascii="Times New Roman" w:hAnsi="Times New Roman" w:cs="Times New Roman"/>
          <w:b/>
          <w:sz w:val="24"/>
          <w:szCs w:val="24"/>
          <w:lang w:val="uk-UA"/>
        </w:rPr>
        <w:lastRenderedPageBreak/>
        <w:t>ОГОЛОШЕННЯ</w:t>
      </w:r>
    </w:p>
    <w:p w14:paraId="38E15ECE" w14:textId="77777777" w:rsidR="001D2222" w:rsidRPr="00B007A4" w:rsidRDefault="001D2222" w:rsidP="001D2222">
      <w:pPr>
        <w:spacing w:after="0" w:line="240" w:lineRule="auto"/>
        <w:jc w:val="center"/>
        <w:rPr>
          <w:rFonts w:ascii="Times New Roman" w:hAnsi="Times New Roman" w:cs="Times New Roman"/>
          <w:b/>
          <w:sz w:val="24"/>
          <w:szCs w:val="24"/>
          <w:lang w:val="uk-UA"/>
        </w:rPr>
      </w:pPr>
      <w:r w:rsidRPr="00B007A4">
        <w:rPr>
          <w:rFonts w:ascii="Times New Roman" w:hAnsi="Times New Roman" w:cs="Times New Roman"/>
          <w:b/>
          <w:sz w:val="24"/>
          <w:szCs w:val="24"/>
          <w:lang w:val="uk-UA"/>
        </w:rPr>
        <w:t>про проведення спрощеної закупівлі</w:t>
      </w:r>
    </w:p>
    <w:p w14:paraId="38FED05D" w14:textId="77777777" w:rsidR="001D2222" w:rsidRPr="00B007A4" w:rsidRDefault="001D2222" w:rsidP="001D2222">
      <w:pPr>
        <w:spacing w:after="0" w:line="240" w:lineRule="auto"/>
        <w:jc w:val="center"/>
        <w:rPr>
          <w:rFonts w:ascii="Times New Roman" w:hAnsi="Times New Roman" w:cs="Times New Roman"/>
          <w:b/>
          <w:sz w:val="24"/>
          <w:szCs w:val="24"/>
          <w:lang w:val="uk-UA"/>
        </w:rPr>
      </w:pPr>
    </w:p>
    <w:p w14:paraId="228C5D39" w14:textId="77777777" w:rsidR="001D2222" w:rsidRPr="00012770" w:rsidRDefault="001D2222" w:rsidP="0068065B">
      <w:pPr>
        <w:pStyle w:val="a4"/>
        <w:numPr>
          <w:ilvl w:val="0"/>
          <w:numId w:val="12"/>
        </w:numPr>
        <w:tabs>
          <w:tab w:val="left" w:pos="284"/>
        </w:tabs>
        <w:spacing w:after="0" w:line="240" w:lineRule="auto"/>
        <w:ind w:left="0" w:firstLine="0"/>
        <w:jc w:val="both"/>
        <w:rPr>
          <w:rFonts w:ascii="Times New Roman" w:hAnsi="Times New Roman" w:cs="Times New Roman"/>
          <w:b/>
          <w:sz w:val="24"/>
          <w:szCs w:val="24"/>
          <w:lang w:val="uk-UA"/>
        </w:rPr>
      </w:pPr>
      <w:r w:rsidRPr="00012770">
        <w:rPr>
          <w:rFonts w:ascii="Times New Roman" w:hAnsi="Times New Roman" w:cs="Times New Roman"/>
          <w:b/>
          <w:sz w:val="24"/>
          <w:szCs w:val="24"/>
          <w:lang w:val="uk-UA"/>
        </w:rPr>
        <w:t>Замовник:</w:t>
      </w:r>
    </w:p>
    <w:p w14:paraId="7DE11A96" w14:textId="41452DF4" w:rsidR="001D2222" w:rsidRPr="00B007A4" w:rsidRDefault="001D2222" w:rsidP="001D2222">
      <w:pPr>
        <w:shd w:val="clear" w:color="auto" w:fill="FFFFFF"/>
        <w:suppressAutoHyphens/>
        <w:spacing w:after="0" w:line="240" w:lineRule="auto"/>
        <w:ind w:right="425" w:firstLine="708"/>
        <w:jc w:val="both"/>
        <w:rPr>
          <w:rFonts w:ascii="Times New Roman" w:eastAsia="Times New Roman" w:hAnsi="Times New Roman" w:cs="Times New Roman"/>
          <w:b/>
          <w:sz w:val="24"/>
          <w:szCs w:val="24"/>
          <w:lang w:val="uk-UA" w:eastAsia="uk-UA"/>
        </w:rPr>
      </w:pPr>
      <w:r w:rsidRPr="00B007A4">
        <w:rPr>
          <w:rFonts w:ascii="Times New Roman" w:eastAsia="Times New Roman" w:hAnsi="Times New Roman" w:cs="Times New Roman"/>
          <w:sz w:val="24"/>
          <w:szCs w:val="24"/>
          <w:lang w:val="uk-UA" w:eastAsia="zh-CN"/>
        </w:rPr>
        <w:t xml:space="preserve">Найменування: </w:t>
      </w:r>
      <w:r w:rsidR="008939E3">
        <w:rPr>
          <w:rFonts w:ascii="Times New Roman" w:eastAsia="Times New Roman" w:hAnsi="Times New Roman" w:cs="Times New Roman"/>
          <w:b/>
          <w:sz w:val="24"/>
          <w:szCs w:val="24"/>
          <w:lang w:val="uk-UA" w:eastAsia="zh-CN"/>
        </w:rPr>
        <w:t>Відділ освіти Косівської міської ради</w:t>
      </w:r>
      <w:r w:rsidRPr="00B007A4">
        <w:rPr>
          <w:rFonts w:ascii="Times New Roman" w:eastAsia="Times New Roman" w:hAnsi="Times New Roman" w:cs="Times New Roman"/>
          <w:b/>
          <w:sz w:val="24"/>
          <w:szCs w:val="24"/>
          <w:shd w:val="clear" w:color="auto" w:fill="FFFFFF"/>
          <w:lang w:val="uk-UA" w:eastAsia="uk-UA"/>
        </w:rPr>
        <w:t>;</w:t>
      </w:r>
    </w:p>
    <w:p w14:paraId="3FC5E640" w14:textId="28AA3285" w:rsidR="001D2222" w:rsidRPr="00012770" w:rsidRDefault="00012770" w:rsidP="00012770">
      <w:pPr>
        <w:pStyle w:val="a4"/>
        <w:numPr>
          <w:ilvl w:val="1"/>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D2222" w:rsidRPr="00012770">
        <w:rPr>
          <w:rFonts w:ascii="Times New Roman" w:hAnsi="Times New Roman" w:cs="Times New Roman"/>
          <w:sz w:val="24"/>
          <w:szCs w:val="24"/>
          <w:lang w:val="uk-UA"/>
        </w:rPr>
        <w:t xml:space="preserve">Код за ЄДРПОУ: </w:t>
      </w:r>
      <w:r w:rsidR="008939E3">
        <w:rPr>
          <w:rFonts w:ascii="Times New Roman" w:hAnsi="Times New Roman" w:cs="Times New Roman"/>
          <w:b/>
          <w:sz w:val="24"/>
          <w:szCs w:val="24"/>
          <w:lang w:val="uk-UA"/>
        </w:rPr>
        <w:t>44131768</w:t>
      </w:r>
      <w:r w:rsidR="001D2222" w:rsidRPr="00012770">
        <w:rPr>
          <w:rFonts w:ascii="Times New Roman" w:hAnsi="Times New Roman" w:cs="Times New Roman"/>
          <w:b/>
          <w:sz w:val="24"/>
          <w:szCs w:val="24"/>
          <w:lang w:val="uk-UA"/>
        </w:rPr>
        <w:t>.</w:t>
      </w:r>
    </w:p>
    <w:p w14:paraId="261F0589" w14:textId="18E4DD97" w:rsidR="001D2222" w:rsidRPr="00B007A4" w:rsidRDefault="001D2222" w:rsidP="001D2222">
      <w:pPr>
        <w:numPr>
          <w:ilvl w:val="1"/>
          <w:numId w:val="2"/>
        </w:numPr>
        <w:spacing w:after="0" w:line="240" w:lineRule="auto"/>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 xml:space="preserve">      Місце</w:t>
      </w:r>
      <w:r w:rsidR="007B0EC4">
        <w:rPr>
          <w:rFonts w:ascii="Times New Roman" w:hAnsi="Times New Roman" w:cs="Times New Roman"/>
          <w:sz w:val="24"/>
          <w:szCs w:val="24"/>
          <w:lang w:val="uk-UA"/>
        </w:rPr>
        <w:t xml:space="preserve"> </w:t>
      </w:r>
      <w:r w:rsidRPr="00B007A4">
        <w:rPr>
          <w:rFonts w:ascii="Times New Roman" w:hAnsi="Times New Roman" w:cs="Times New Roman"/>
          <w:sz w:val="24"/>
          <w:szCs w:val="24"/>
          <w:lang w:val="uk-UA"/>
        </w:rPr>
        <w:t xml:space="preserve">знаходження: </w:t>
      </w:r>
      <w:r w:rsidR="008A4FB6">
        <w:rPr>
          <w:rFonts w:ascii="Times New Roman" w:hAnsi="Times New Roman" w:cs="Times New Roman"/>
          <w:b/>
          <w:bCs/>
          <w:sz w:val="24"/>
          <w:szCs w:val="24"/>
          <w:lang w:val="uk-UA"/>
        </w:rPr>
        <w:t xml:space="preserve">78601, </w:t>
      </w:r>
      <w:proofErr w:type="spellStart"/>
      <w:r w:rsidR="008A4FB6">
        <w:rPr>
          <w:rFonts w:ascii="Times New Roman" w:hAnsi="Times New Roman" w:cs="Times New Roman"/>
          <w:b/>
          <w:bCs/>
          <w:sz w:val="24"/>
          <w:szCs w:val="24"/>
          <w:lang w:val="uk-UA"/>
        </w:rPr>
        <w:t>вул.Шевченка</w:t>
      </w:r>
      <w:proofErr w:type="spellEnd"/>
      <w:r w:rsidR="008A4FB6">
        <w:rPr>
          <w:rFonts w:ascii="Times New Roman" w:hAnsi="Times New Roman" w:cs="Times New Roman"/>
          <w:b/>
          <w:bCs/>
          <w:sz w:val="24"/>
          <w:szCs w:val="24"/>
          <w:lang w:val="uk-UA"/>
        </w:rPr>
        <w:t xml:space="preserve"> 40</w:t>
      </w:r>
      <w:r w:rsidR="0016420D" w:rsidRPr="0016420D">
        <w:rPr>
          <w:rFonts w:ascii="Times New Roman" w:hAnsi="Times New Roman" w:cs="Times New Roman"/>
          <w:b/>
          <w:bCs/>
          <w:sz w:val="24"/>
          <w:szCs w:val="24"/>
          <w:lang w:val="uk-UA"/>
        </w:rPr>
        <w:t xml:space="preserve">, </w:t>
      </w:r>
      <w:proofErr w:type="spellStart"/>
      <w:r w:rsidR="0016420D" w:rsidRPr="0016420D">
        <w:rPr>
          <w:rFonts w:ascii="Times New Roman" w:hAnsi="Times New Roman" w:cs="Times New Roman"/>
          <w:b/>
          <w:bCs/>
          <w:sz w:val="24"/>
          <w:szCs w:val="24"/>
          <w:lang w:val="uk-UA"/>
        </w:rPr>
        <w:t>м.Косів</w:t>
      </w:r>
      <w:proofErr w:type="spellEnd"/>
      <w:r w:rsidR="0016420D" w:rsidRPr="0016420D">
        <w:rPr>
          <w:rFonts w:ascii="Times New Roman" w:hAnsi="Times New Roman" w:cs="Times New Roman"/>
          <w:b/>
          <w:bCs/>
          <w:sz w:val="24"/>
          <w:szCs w:val="24"/>
          <w:lang w:val="uk-UA"/>
        </w:rPr>
        <w:t>, Івано-Франківська обл.</w:t>
      </w:r>
    </w:p>
    <w:p w14:paraId="0F241BE9" w14:textId="77777777" w:rsidR="001D2222" w:rsidRPr="00B007A4" w:rsidRDefault="001D2222" w:rsidP="001D2222">
      <w:pPr>
        <w:spacing w:after="0" w:line="240" w:lineRule="auto"/>
        <w:rPr>
          <w:rFonts w:ascii="Times New Roman" w:hAnsi="Times New Roman" w:cs="Times New Roman"/>
          <w:b/>
          <w:bCs/>
          <w:sz w:val="24"/>
          <w:szCs w:val="24"/>
          <w:lang w:val="uk-UA"/>
        </w:rPr>
      </w:pPr>
      <w:r w:rsidRPr="00B007A4">
        <w:rPr>
          <w:rFonts w:ascii="Times New Roman" w:hAnsi="Times New Roman" w:cs="Times New Roman"/>
          <w:sz w:val="24"/>
          <w:szCs w:val="24"/>
          <w:lang w:val="uk-UA"/>
        </w:rPr>
        <w:t>1.3.      Категорія замовника: підприємства, установи, організації, зазначені у пункті 3 частини першої статті 2 Закону України «Про публічні закупівлі».</w:t>
      </w:r>
    </w:p>
    <w:p w14:paraId="688F14A3" w14:textId="1BB4EF4E" w:rsidR="0016420D" w:rsidRPr="00926519" w:rsidRDefault="001D2222" w:rsidP="0068065B">
      <w:pPr>
        <w:numPr>
          <w:ilvl w:val="1"/>
          <w:numId w:val="3"/>
        </w:numPr>
        <w:spacing w:after="0" w:line="240" w:lineRule="auto"/>
        <w:ind w:left="0" w:firstLine="0"/>
        <w:contextualSpacing/>
        <w:jc w:val="both"/>
        <w:rPr>
          <w:rFonts w:ascii="Times New Roman" w:hAnsi="Times New Roman" w:cs="Times New Roman"/>
          <w:b/>
          <w:sz w:val="24"/>
          <w:szCs w:val="24"/>
          <w:lang w:val="uk-UA"/>
        </w:rPr>
      </w:pPr>
      <w:r w:rsidRPr="0016420D">
        <w:rPr>
          <w:rFonts w:ascii="Times New Roman" w:hAnsi="Times New Roman" w:cs="Times New Roman"/>
          <w:sz w:val="24"/>
          <w:szCs w:val="24"/>
          <w:lang w:val="uk-UA"/>
        </w:rPr>
        <w:t xml:space="preserve">Контактна особа, уповноважена здійснювати зв'язок з учасниками: </w:t>
      </w:r>
      <w:r w:rsidR="00F840A1">
        <w:rPr>
          <w:rFonts w:ascii="Times New Roman" w:hAnsi="Times New Roman" w:cs="Times New Roman"/>
          <w:sz w:val="24"/>
          <w:szCs w:val="24"/>
          <w:lang w:val="uk-UA"/>
        </w:rPr>
        <w:t>Бачинська Зоряна Борисівна</w:t>
      </w:r>
      <w:r w:rsidR="0016420D" w:rsidRPr="0016420D">
        <w:rPr>
          <w:rFonts w:ascii="Times New Roman" w:hAnsi="Times New Roman" w:cs="Times New Roman"/>
          <w:sz w:val="24"/>
          <w:szCs w:val="24"/>
          <w:lang w:val="uk-UA"/>
        </w:rPr>
        <w:t>,</w:t>
      </w:r>
      <w:r w:rsidR="008C14FC" w:rsidRPr="00F840A1">
        <w:rPr>
          <w:rFonts w:ascii="Times New Roman" w:hAnsi="Times New Roman" w:cs="Times New Roman"/>
          <w:sz w:val="24"/>
          <w:szCs w:val="24"/>
        </w:rPr>
        <w:t xml:space="preserve"> </w:t>
      </w:r>
      <w:r w:rsidRPr="0016420D">
        <w:rPr>
          <w:rFonts w:ascii="Times New Roman" w:hAnsi="Times New Roman" w:cs="Times New Roman"/>
          <w:sz w:val="24"/>
          <w:szCs w:val="24"/>
          <w:lang w:val="uk-UA"/>
        </w:rPr>
        <w:t>e-</w:t>
      </w:r>
      <w:proofErr w:type="spellStart"/>
      <w:r w:rsidRPr="0016420D">
        <w:rPr>
          <w:rFonts w:ascii="Times New Roman" w:hAnsi="Times New Roman" w:cs="Times New Roman"/>
          <w:sz w:val="24"/>
          <w:szCs w:val="24"/>
          <w:lang w:val="uk-UA"/>
        </w:rPr>
        <w:t>mail</w:t>
      </w:r>
      <w:proofErr w:type="spellEnd"/>
      <w:r w:rsidRPr="00926519">
        <w:rPr>
          <w:rFonts w:ascii="Times New Roman" w:hAnsi="Times New Roman" w:cs="Times New Roman"/>
          <w:b/>
          <w:sz w:val="24"/>
          <w:szCs w:val="24"/>
          <w:lang w:val="uk-UA"/>
        </w:rPr>
        <w:t>:</w:t>
      </w:r>
      <w:r w:rsidR="008A4FB6">
        <w:rPr>
          <w:rFonts w:ascii="Times New Roman" w:hAnsi="Times New Roman" w:cs="Times New Roman"/>
          <w:b/>
          <w:sz w:val="24"/>
          <w:szCs w:val="24"/>
          <w:lang w:val="en-US"/>
        </w:rPr>
        <w:t>osvita.kosiv.mr</w:t>
      </w:r>
      <w:r w:rsidR="00F840A1" w:rsidRPr="00F840A1">
        <w:rPr>
          <w:rFonts w:ascii="Times New Roman" w:hAnsi="Times New Roman" w:cs="Times New Roman"/>
          <w:b/>
          <w:sz w:val="24"/>
          <w:szCs w:val="24"/>
        </w:rPr>
        <w:t>@</w:t>
      </w:r>
      <w:proofErr w:type="spellStart"/>
      <w:r w:rsidR="00F840A1">
        <w:rPr>
          <w:rFonts w:ascii="Times New Roman" w:hAnsi="Times New Roman" w:cs="Times New Roman"/>
          <w:b/>
          <w:sz w:val="24"/>
          <w:szCs w:val="24"/>
          <w:lang w:val="en-US"/>
        </w:rPr>
        <w:t>gmail</w:t>
      </w:r>
      <w:proofErr w:type="spellEnd"/>
      <w:r w:rsidR="00F840A1" w:rsidRPr="00F840A1">
        <w:rPr>
          <w:rFonts w:ascii="Times New Roman" w:hAnsi="Times New Roman" w:cs="Times New Roman"/>
          <w:b/>
          <w:sz w:val="24"/>
          <w:szCs w:val="24"/>
        </w:rPr>
        <w:t>.</w:t>
      </w:r>
      <w:r w:rsidR="00F840A1">
        <w:rPr>
          <w:rFonts w:ascii="Times New Roman" w:hAnsi="Times New Roman" w:cs="Times New Roman"/>
          <w:b/>
          <w:sz w:val="24"/>
          <w:szCs w:val="24"/>
          <w:lang w:val="en-US"/>
        </w:rPr>
        <w:t>com</w:t>
      </w:r>
      <w:r w:rsidR="00926519">
        <w:rPr>
          <w:rFonts w:ascii="Times New Roman" w:hAnsi="Times New Roman" w:cs="Times New Roman"/>
          <w:b/>
          <w:color w:val="5F6368"/>
          <w:sz w:val="21"/>
          <w:szCs w:val="21"/>
          <w:shd w:val="clear" w:color="auto" w:fill="FFFFFF"/>
          <w:lang w:val="uk-UA"/>
        </w:rPr>
        <w:t>;</w:t>
      </w:r>
    </w:p>
    <w:p w14:paraId="3BAA207D" w14:textId="51E6CBF5" w:rsidR="001D2222" w:rsidRPr="0016420D" w:rsidRDefault="0016420D" w:rsidP="001D2222">
      <w:pPr>
        <w:numPr>
          <w:ilvl w:val="1"/>
          <w:numId w:val="3"/>
        </w:numPr>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1D2222" w:rsidRPr="0016420D">
        <w:rPr>
          <w:rFonts w:ascii="Times New Roman" w:hAnsi="Times New Roman" w:cs="Times New Roman"/>
          <w:bCs/>
          <w:sz w:val="24"/>
          <w:szCs w:val="24"/>
          <w:lang w:val="uk-UA"/>
        </w:rPr>
        <w:t>Назва предмета закупівлі</w:t>
      </w:r>
      <w:bookmarkStart w:id="0" w:name="_Hlk58828382"/>
      <w:r w:rsidR="001D2222" w:rsidRPr="0016420D">
        <w:rPr>
          <w:rFonts w:ascii="Times New Roman" w:hAnsi="Times New Roman" w:cs="Times New Roman"/>
          <w:b/>
          <w:sz w:val="24"/>
          <w:szCs w:val="24"/>
          <w:lang w:val="uk-UA"/>
        </w:rPr>
        <w:t xml:space="preserve"> </w:t>
      </w:r>
      <w:bookmarkEnd w:id="0"/>
      <w:r w:rsidR="008A4FB6">
        <w:rPr>
          <w:rFonts w:ascii="Times New Roman" w:hAnsi="Times New Roman" w:cs="Times New Roman"/>
          <w:b/>
          <w:sz w:val="24"/>
          <w:szCs w:val="24"/>
          <w:lang w:val="uk-UA"/>
        </w:rPr>
        <w:t xml:space="preserve">«ДК 021:2015 </w:t>
      </w:r>
      <w:r w:rsidR="001D2222" w:rsidRPr="0016420D">
        <w:rPr>
          <w:rFonts w:ascii="Times New Roman" w:hAnsi="Times New Roman" w:cs="Times New Roman"/>
          <w:b/>
          <w:sz w:val="24"/>
          <w:szCs w:val="24"/>
          <w:lang w:val="uk-UA"/>
        </w:rPr>
        <w:t xml:space="preserve"> 15110000-2 </w:t>
      </w:r>
      <w:r w:rsidR="006E2B63">
        <w:rPr>
          <w:rFonts w:ascii="Times New Roman" w:hAnsi="Times New Roman" w:cs="Times New Roman"/>
          <w:b/>
          <w:sz w:val="24"/>
          <w:szCs w:val="24"/>
          <w:lang w:val="uk-UA"/>
        </w:rPr>
        <w:t>«</w:t>
      </w:r>
      <w:r w:rsidR="001D2222" w:rsidRPr="0016420D">
        <w:rPr>
          <w:rFonts w:ascii="Times New Roman" w:hAnsi="Times New Roman" w:cs="Times New Roman"/>
          <w:b/>
          <w:sz w:val="24"/>
          <w:szCs w:val="24"/>
          <w:lang w:val="uk-UA"/>
        </w:rPr>
        <w:t>М’ясо»</w:t>
      </w:r>
      <w:r w:rsidR="006E2B63">
        <w:rPr>
          <w:rFonts w:ascii="Times New Roman" w:hAnsi="Times New Roman" w:cs="Times New Roman"/>
          <w:b/>
          <w:sz w:val="24"/>
          <w:szCs w:val="24"/>
          <w:lang w:val="uk-UA"/>
        </w:rPr>
        <w:t>(м'ясо свинини)</w:t>
      </w:r>
      <w:r w:rsidR="001D2222" w:rsidRPr="0016420D">
        <w:rPr>
          <w:rFonts w:ascii="Times New Roman" w:hAnsi="Times New Roman" w:cs="Times New Roman"/>
          <w:b/>
          <w:sz w:val="24"/>
          <w:szCs w:val="24"/>
          <w:lang w:val="uk-UA"/>
        </w:rPr>
        <w:t xml:space="preserve"> </w:t>
      </w:r>
    </w:p>
    <w:p w14:paraId="08AD2B5D" w14:textId="77777777" w:rsidR="001D2222" w:rsidRPr="00B007A4" w:rsidRDefault="001D2222" w:rsidP="001D2222">
      <w:pPr>
        <w:spacing w:after="0" w:line="240" w:lineRule="auto"/>
        <w:contextualSpacing/>
        <w:jc w:val="both"/>
        <w:rPr>
          <w:rFonts w:ascii="Times New Roman" w:hAnsi="Times New Roman" w:cs="Times New Roman"/>
          <w:sz w:val="24"/>
          <w:szCs w:val="24"/>
          <w:lang w:val="uk-UA"/>
        </w:rPr>
      </w:pPr>
      <w:r w:rsidRPr="00B007A4">
        <w:rPr>
          <w:rFonts w:ascii="Times New Roman" w:hAnsi="Times New Roman" w:cs="Times New Roman"/>
          <w:b/>
          <w:sz w:val="24"/>
          <w:szCs w:val="24"/>
          <w:lang w:val="uk-UA"/>
        </w:rPr>
        <w:t xml:space="preserve">Інформація про технічні, якісні та інші характеристики предмета закупівлі: </w:t>
      </w:r>
      <w:r w:rsidRPr="00B007A4">
        <w:rPr>
          <w:rFonts w:ascii="Times New Roman" w:hAnsi="Times New Roman" w:cs="Times New Roman"/>
          <w:sz w:val="24"/>
          <w:szCs w:val="24"/>
          <w:lang w:val="uk-UA"/>
        </w:rPr>
        <w:t>відповідно до Додатку 1 до оголошення.</w:t>
      </w:r>
    </w:p>
    <w:p w14:paraId="76653AFD" w14:textId="77777777" w:rsidR="001D2222" w:rsidRPr="00B007A4" w:rsidRDefault="001D2222" w:rsidP="001D2222">
      <w:pPr>
        <w:numPr>
          <w:ilvl w:val="0"/>
          <w:numId w:val="2"/>
        </w:numPr>
        <w:spacing w:after="0" w:line="240" w:lineRule="auto"/>
        <w:contextualSpacing/>
        <w:jc w:val="both"/>
        <w:rPr>
          <w:rFonts w:ascii="Times New Roman" w:hAnsi="Times New Roman" w:cs="Times New Roman"/>
          <w:b/>
          <w:sz w:val="24"/>
          <w:szCs w:val="24"/>
          <w:lang w:val="uk-UA"/>
        </w:rPr>
      </w:pPr>
      <w:r w:rsidRPr="00B007A4">
        <w:rPr>
          <w:rFonts w:ascii="Times New Roman" w:hAnsi="Times New Roman" w:cs="Times New Roman"/>
          <w:b/>
          <w:sz w:val="24"/>
          <w:szCs w:val="24"/>
          <w:lang w:val="uk-UA"/>
        </w:rPr>
        <w:t xml:space="preserve">Кількість та місце поставки товарів або обсяг і місце виконання робіт чи надання послуг: </w:t>
      </w:r>
    </w:p>
    <w:p w14:paraId="034221AC" w14:textId="77777777" w:rsidR="00B04F5E" w:rsidRDefault="001D2222" w:rsidP="001D2222">
      <w:pPr>
        <w:spacing w:after="0" w:line="240" w:lineRule="auto"/>
        <w:ind w:firstLine="708"/>
        <w:contextualSpacing/>
        <w:jc w:val="both"/>
        <w:rPr>
          <w:rFonts w:ascii="Times New Roman" w:hAnsi="Times New Roman" w:cs="Times New Roman"/>
          <w:b/>
          <w:bCs/>
          <w:sz w:val="24"/>
          <w:szCs w:val="24"/>
          <w:lang w:val="uk-UA"/>
        </w:rPr>
      </w:pPr>
      <w:r w:rsidRPr="00B007A4">
        <w:rPr>
          <w:rFonts w:ascii="Times New Roman" w:hAnsi="Times New Roman" w:cs="Times New Roman"/>
          <w:sz w:val="24"/>
          <w:szCs w:val="24"/>
          <w:lang w:val="uk-UA"/>
        </w:rPr>
        <w:t>Місце поставки товарів</w:t>
      </w:r>
      <w:r w:rsidRPr="00B007A4">
        <w:rPr>
          <w:rFonts w:ascii="Times New Roman" w:hAnsi="Times New Roman" w:cs="Times New Roman"/>
          <w:b/>
          <w:sz w:val="24"/>
          <w:szCs w:val="24"/>
          <w:lang w:val="uk-UA"/>
        </w:rPr>
        <w:t xml:space="preserve">: </w:t>
      </w:r>
      <w:r w:rsidR="005A7DB5">
        <w:rPr>
          <w:rFonts w:ascii="Times New Roman" w:hAnsi="Times New Roman" w:cs="Times New Roman"/>
          <w:b/>
          <w:sz w:val="24"/>
          <w:szCs w:val="24"/>
          <w:lang w:val="uk-UA"/>
        </w:rPr>
        <w:t>Заклади освіти</w:t>
      </w:r>
      <w:r w:rsidR="008A4FB6">
        <w:rPr>
          <w:rFonts w:ascii="Times New Roman" w:hAnsi="Times New Roman" w:cs="Times New Roman"/>
          <w:b/>
          <w:bCs/>
          <w:sz w:val="24"/>
          <w:szCs w:val="24"/>
          <w:lang w:val="uk-UA"/>
        </w:rPr>
        <w:t xml:space="preserve"> Відділ</w:t>
      </w:r>
      <w:r w:rsidR="005A7DB5">
        <w:rPr>
          <w:rFonts w:ascii="Times New Roman" w:hAnsi="Times New Roman" w:cs="Times New Roman"/>
          <w:b/>
          <w:bCs/>
          <w:sz w:val="24"/>
          <w:szCs w:val="24"/>
          <w:lang w:val="uk-UA"/>
        </w:rPr>
        <w:t>у</w:t>
      </w:r>
      <w:r w:rsidR="008A4FB6">
        <w:rPr>
          <w:rFonts w:ascii="Times New Roman" w:hAnsi="Times New Roman" w:cs="Times New Roman"/>
          <w:b/>
          <w:bCs/>
          <w:sz w:val="24"/>
          <w:szCs w:val="24"/>
          <w:lang w:val="uk-UA"/>
        </w:rPr>
        <w:t xml:space="preserve"> освіти Косівської міської </w:t>
      </w:r>
      <w:proofErr w:type="spellStart"/>
      <w:r w:rsidR="008A4FB6">
        <w:rPr>
          <w:rFonts w:ascii="Times New Roman" w:hAnsi="Times New Roman" w:cs="Times New Roman"/>
          <w:b/>
          <w:bCs/>
          <w:sz w:val="24"/>
          <w:szCs w:val="24"/>
          <w:lang w:val="uk-UA"/>
        </w:rPr>
        <w:t>ради</w:t>
      </w:r>
      <w:r w:rsidR="005A7DB5">
        <w:rPr>
          <w:rFonts w:ascii="Times New Roman" w:hAnsi="Times New Roman" w:cs="Times New Roman"/>
          <w:b/>
          <w:bCs/>
          <w:sz w:val="24"/>
          <w:szCs w:val="24"/>
          <w:lang w:val="uk-UA"/>
        </w:rPr>
        <w:t>,а</w:t>
      </w:r>
      <w:proofErr w:type="spellEnd"/>
      <w:r w:rsidR="005A7DB5">
        <w:rPr>
          <w:rFonts w:ascii="Times New Roman" w:hAnsi="Times New Roman" w:cs="Times New Roman"/>
          <w:b/>
          <w:bCs/>
          <w:sz w:val="24"/>
          <w:szCs w:val="24"/>
          <w:lang w:val="uk-UA"/>
        </w:rPr>
        <w:t xml:space="preserve"> саме:</w:t>
      </w:r>
    </w:p>
    <w:p w14:paraId="58B73843" w14:textId="77777777" w:rsidR="00B04F5E" w:rsidRDefault="005A7DB5" w:rsidP="001D2222">
      <w:pPr>
        <w:spacing w:after="0" w:line="240" w:lineRule="auto"/>
        <w:ind w:firstLine="708"/>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Косівський </w:t>
      </w:r>
      <w:proofErr w:type="spellStart"/>
      <w:r>
        <w:rPr>
          <w:rFonts w:ascii="Times New Roman" w:hAnsi="Times New Roman" w:cs="Times New Roman"/>
          <w:b/>
          <w:bCs/>
          <w:sz w:val="24"/>
          <w:szCs w:val="24"/>
          <w:lang w:val="uk-UA"/>
        </w:rPr>
        <w:t>ЗДО»Сонечко</w:t>
      </w:r>
      <w:proofErr w:type="spellEnd"/>
      <w:r>
        <w:rPr>
          <w:rFonts w:ascii="Times New Roman" w:hAnsi="Times New Roman" w:cs="Times New Roman"/>
          <w:b/>
          <w:bCs/>
          <w:sz w:val="24"/>
          <w:szCs w:val="24"/>
          <w:lang w:val="uk-UA"/>
        </w:rPr>
        <w:t>»</w:t>
      </w:r>
      <w:r w:rsidR="00B04F5E">
        <w:rPr>
          <w:rFonts w:ascii="Times New Roman" w:hAnsi="Times New Roman" w:cs="Times New Roman"/>
          <w:b/>
          <w:bCs/>
          <w:sz w:val="24"/>
          <w:szCs w:val="24"/>
          <w:lang w:val="uk-UA"/>
        </w:rPr>
        <w:t>(</w:t>
      </w:r>
      <w:proofErr w:type="spellStart"/>
      <w:r w:rsidR="00B04F5E">
        <w:rPr>
          <w:rFonts w:ascii="Times New Roman" w:hAnsi="Times New Roman" w:cs="Times New Roman"/>
          <w:b/>
          <w:bCs/>
          <w:sz w:val="24"/>
          <w:szCs w:val="24"/>
          <w:lang w:val="uk-UA"/>
        </w:rPr>
        <w:t>м.Косів</w:t>
      </w:r>
      <w:proofErr w:type="spellEnd"/>
      <w:r w:rsidR="00B04F5E">
        <w:rPr>
          <w:rFonts w:ascii="Times New Roman" w:hAnsi="Times New Roman" w:cs="Times New Roman"/>
          <w:b/>
          <w:bCs/>
          <w:sz w:val="24"/>
          <w:szCs w:val="24"/>
          <w:lang w:val="uk-UA"/>
        </w:rPr>
        <w:t xml:space="preserve"> пров.Шевченка,7)</w:t>
      </w:r>
    </w:p>
    <w:p w14:paraId="7509137D" w14:textId="6E3140FA" w:rsidR="00B04F5E" w:rsidRDefault="005A7DB5" w:rsidP="001D2222">
      <w:pPr>
        <w:spacing w:after="0" w:line="240" w:lineRule="auto"/>
        <w:ind w:firstLine="708"/>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Косівський </w:t>
      </w:r>
      <w:proofErr w:type="spellStart"/>
      <w:r>
        <w:rPr>
          <w:rFonts w:ascii="Times New Roman" w:hAnsi="Times New Roman" w:cs="Times New Roman"/>
          <w:b/>
          <w:bCs/>
          <w:sz w:val="24"/>
          <w:szCs w:val="24"/>
          <w:lang w:val="uk-UA"/>
        </w:rPr>
        <w:t>ЗДО»Горобинка</w:t>
      </w:r>
      <w:proofErr w:type="spellEnd"/>
      <w:r>
        <w:rPr>
          <w:rFonts w:ascii="Times New Roman" w:hAnsi="Times New Roman" w:cs="Times New Roman"/>
          <w:b/>
          <w:bCs/>
          <w:sz w:val="24"/>
          <w:szCs w:val="24"/>
          <w:lang w:val="uk-UA"/>
        </w:rPr>
        <w:t>»</w:t>
      </w:r>
      <w:r w:rsidR="00B04F5E">
        <w:rPr>
          <w:rFonts w:ascii="Times New Roman" w:hAnsi="Times New Roman" w:cs="Times New Roman"/>
          <w:b/>
          <w:bCs/>
          <w:sz w:val="24"/>
          <w:szCs w:val="24"/>
          <w:lang w:val="uk-UA"/>
        </w:rPr>
        <w:t>(</w:t>
      </w:r>
      <w:proofErr w:type="spellStart"/>
      <w:r w:rsidR="00B04F5E">
        <w:rPr>
          <w:rFonts w:ascii="Times New Roman" w:hAnsi="Times New Roman" w:cs="Times New Roman"/>
          <w:b/>
          <w:bCs/>
          <w:sz w:val="24"/>
          <w:szCs w:val="24"/>
          <w:lang w:val="uk-UA"/>
        </w:rPr>
        <w:t>м.Косів</w:t>
      </w:r>
      <w:proofErr w:type="spellEnd"/>
      <w:r w:rsidR="00B04F5E">
        <w:rPr>
          <w:rFonts w:ascii="Times New Roman" w:hAnsi="Times New Roman" w:cs="Times New Roman"/>
          <w:b/>
          <w:bCs/>
          <w:sz w:val="24"/>
          <w:szCs w:val="24"/>
          <w:lang w:val="uk-UA"/>
        </w:rPr>
        <w:t xml:space="preserve"> </w:t>
      </w:r>
      <w:proofErr w:type="spellStart"/>
      <w:r w:rsidR="00B04F5E">
        <w:rPr>
          <w:rFonts w:ascii="Times New Roman" w:hAnsi="Times New Roman" w:cs="Times New Roman"/>
          <w:b/>
          <w:bCs/>
          <w:sz w:val="24"/>
          <w:szCs w:val="24"/>
          <w:lang w:val="uk-UA"/>
        </w:rPr>
        <w:t>вул.Незалежності</w:t>
      </w:r>
      <w:proofErr w:type="spellEnd"/>
      <w:r w:rsidR="00B04F5E">
        <w:rPr>
          <w:rFonts w:ascii="Times New Roman" w:hAnsi="Times New Roman" w:cs="Times New Roman"/>
          <w:b/>
          <w:bCs/>
          <w:sz w:val="24"/>
          <w:szCs w:val="24"/>
          <w:lang w:val="uk-UA"/>
        </w:rPr>
        <w:t xml:space="preserve"> 133)</w:t>
      </w:r>
    </w:p>
    <w:p w14:paraId="74235DD2" w14:textId="71D7C679" w:rsidR="00B04F5E" w:rsidRDefault="005A7DB5" w:rsidP="001D2222">
      <w:pPr>
        <w:spacing w:after="0" w:line="240" w:lineRule="auto"/>
        <w:ind w:firstLine="708"/>
        <w:contextualSpacing/>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Пістинський</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ЗДО»Дзвіночок</w:t>
      </w:r>
      <w:proofErr w:type="spellEnd"/>
      <w:r>
        <w:rPr>
          <w:rFonts w:ascii="Times New Roman" w:hAnsi="Times New Roman" w:cs="Times New Roman"/>
          <w:b/>
          <w:bCs/>
          <w:sz w:val="24"/>
          <w:szCs w:val="24"/>
          <w:lang w:val="uk-UA"/>
        </w:rPr>
        <w:t>»</w:t>
      </w:r>
      <w:r w:rsidR="00B04F5E">
        <w:rPr>
          <w:rFonts w:ascii="Times New Roman" w:hAnsi="Times New Roman" w:cs="Times New Roman"/>
          <w:b/>
          <w:bCs/>
          <w:sz w:val="24"/>
          <w:szCs w:val="24"/>
          <w:lang w:val="uk-UA"/>
        </w:rPr>
        <w:t>(Косівський р-</w:t>
      </w:r>
      <w:proofErr w:type="spellStart"/>
      <w:r w:rsidR="00B04F5E">
        <w:rPr>
          <w:rFonts w:ascii="Times New Roman" w:hAnsi="Times New Roman" w:cs="Times New Roman"/>
          <w:b/>
          <w:bCs/>
          <w:sz w:val="24"/>
          <w:szCs w:val="24"/>
          <w:lang w:val="uk-UA"/>
        </w:rPr>
        <w:t>н,с.Пістинь</w:t>
      </w:r>
      <w:proofErr w:type="spellEnd"/>
      <w:r w:rsidR="00B04F5E">
        <w:rPr>
          <w:rFonts w:ascii="Times New Roman" w:hAnsi="Times New Roman" w:cs="Times New Roman"/>
          <w:b/>
          <w:bCs/>
          <w:sz w:val="24"/>
          <w:szCs w:val="24"/>
          <w:lang w:val="uk-UA"/>
        </w:rPr>
        <w:t xml:space="preserve"> вул.Л.Українки,194)</w:t>
      </w:r>
    </w:p>
    <w:p w14:paraId="59A99D94" w14:textId="77777777" w:rsidR="00B04F5E" w:rsidRDefault="005A7DB5" w:rsidP="001D2222">
      <w:pPr>
        <w:spacing w:after="0" w:line="240" w:lineRule="auto"/>
        <w:ind w:firstLine="708"/>
        <w:contextualSpacing/>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Вербовецький</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ЗДО»Росинка</w:t>
      </w:r>
      <w:proofErr w:type="spellEnd"/>
      <w:r>
        <w:rPr>
          <w:rFonts w:ascii="Times New Roman" w:hAnsi="Times New Roman" w:cs="Times New Roman"/>
          <w:b/>
          <w:bCs/>
          <w:sz w:val="24"/>
          <w:szCs w:val="24"/>
          <w:lang w:val="uk-UA"/>
        </w:rPr>
        <w:t>»</w:t>
      </w:r>
      <w:r w:rsidR="00B04F5E">
        <w:rPr>
          <w:rFonts w:ascii="Times New Roman" w:hAnsi="Times New Roman" w:cs="Times New Roman"/>
          <w:b/>
          <w:bCs/>
          <w:sz w:val="24"/>
          <w:szCs w:val="24"/>
          <w:lang w:val="uk-UA"/>
        </w:rPr>
        <w:t>(Косівський р-</w:t>
      </w:r>
      <w:proofErr w:type="spellStart"/>
      <w:r w:rsidR="00B04F5E">
        <w:rPr>
          <w:rFonts w:ascii="Times New Roman" w:hAnsi="Times New Roman" w:cs="Times New Roman"/>
          <w:b/>
          <w:bCs/>
          <w:sz w:val="24"/>
          <w:szCs w:val="24"/>
          <w:lang w:val="uk-UA"/>
        </w:rPr>
        <w:t>н,с.Вербовець</w:t>
      </w:r>
      <w:proofErr w:type="spellEnd"/>
      <w:r w:rsidR="00B04F5E">
        <w:rPr>
          <w:rFonts w:ascii="Times New Roman" w:hAnsi="Times New Roman" w:cs="Times New Roman"/>
          <w:b/>
          <w:bCs/>
          <w:sz w:val="24"/>
          <w:szCs w:val="24"/>
          <w:lang w:val="uk-UA"/>
        </w:rPr>
        <w:t xml:space="preserve"> вул.Л.Українки,2)</w:t>
      </w:r>
    </w:p>
    <w:p w14:paraId="55A032BC" w14:textId="4CE82396" w:rsidR="00B04F5E" w:rsidRDefault="005A7DB5" w:rsidP="001D2222">
      <w:pPr>
        <w:spacing w:after="0" w:line="240" w:lineRule="auto"/>
        <w:ind w:firstLine="708"/>
        <w:contextualSpacing/>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Черганівський</w:t>
      </w:r>
      <w:proofErr w:type="spellEnd"/>
      <w:r>
        <w:rPr>
          <w:rFonts w:ascii="Times New Roman" w:hAnsi="Times New Roman" w:cs="Times New Roman"/>
          <w:b/>
          <w:bCs/>
          <w:sz w:val="24"/>
          <w:szCs w:val="24"/>
          <w:lang w:val="uk-UA"/>
        </w:rPr>
        <w:t xml:space="preserve"> ЗДО «Лісова колиска»</w:t>
      </w:r>
      <w:r w:rsidR="00B04F5E">
        <w:rPr>
          <w:rFonts w:ascii="Times New Roman" w:hAnsi="Times New Roman" w:cs="Times New Roman"/>
          <w:b/>
          <w:bCs/>
          <w:sz w:val="24"/>
          <w:szCs w:val="24"/>
          <w:lang w:val="uk-UA"/>
        </w:rPr>
        <w:t xml:space="preserve">(Косівський р-н </w:t>
      </w:r>
      <w:proofErr w:type="spellStart"/>
      <w:r w:rsidR="00B04F5E">
        <w:rPr>
          <w:rFonts w:ascii="Times New Roman" w:hAnsi="Times New Roman" w:cs="Times New Roman"/>
          <w:b/>
          <w:bCs/>
          <w:sz w:val="24"/>
          <w:szCs w:val="24"/>
          <w:lang w:val="uk-UA"/>
        </w:rPr>
        <w:t>с.Черганівка</w:t>
      </w:r>
      <w:proofErr w:type="spellEnd"/>
      <w:r w:rsidR="00B04F5E">
        <w:rPr>
          <w:rFonts w:ascii="Times New Roman" w:hAnsi="Times New Roman" w:cs="Times New Roman"/>
          <w:b/>
          <w:bCs/>
          <w:sz w:val="24"/>
          <w:szCs w:val="24"/>
          <w:lang w:val="uk-UA"/>
        </w:rPr>
        <w:t xml:space="preserve"> </w:t>
      </w:r>
      <w:r w:rsidR="00983C77">
        <w:rPr>
          <w:rFonts w:ascii="Times New Roman" w:hAnsi="Times New Roman" w:cs="Times New Roman"/>
          <w:b/>
          <w:bCs/>
          <w:sz w:val="24"/>
          <w:szCs w:val="24"/>
          <w:lang w:val="uk-UA"/>
        </w:rPr>
        <w:t xml:space="preserve">   </w:t>
      </w:r>
      <w:r w:rsidR="00B04F5E">
        <w:rPr>
          <w:rFonts w:ascii="Times New Roman" w:hAnsi="Times New Roman" w:cs="Times New Roman"/>
          <w:b/>
          <w:bCs/>
          <w:sz w:val="24"/>
          <w:szCs w:val="24"/>
          <w:lang w:val="uk-UA"/>
        </w:rPr>
        <w:t>вул.Косівська,5А)</w:t>
      </w:r>
    </w:p>
    <w:p w14:paraId="64F0D6C1" w14:textId="77777777" w:rsidR="00B04F5E" w:rsidRDefault="005A7DB5" w:rsidP="001D2222">
      <w:pPr>
        <w:spacing w:after="0" w:line="240" w:lineRule="auto"/>
        <w:ind w:firstLine="708"/>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Яворівський </w:t>
      </w:r>
      <w:proofErr w:type="spellStart"/>
      <w:r>
        <w:rPr>
          <w:rFonts w:ascii="Times New Roman" w:hAnsi="Times New Roman" w:cs="Times New Roman"/>
          <w:b/>
          <w:bCs/>
          <w:sz w:val="24"/>
          <w:szCs w:val="24"/>
          <w:lang w:val="uk-UA"/>
        </w:rPr>
        <w:t>ЗДО»Гуцулята</w:t>
      </w:r>
      <w:proofErr w:type="spellEnd"/>
      <w:r>
        <w:rPr>
          <w:rFonts w:ascii="Times New Roman" w:hAnsi="Times New Roman" w:cs="Times New Roman"/>
          <w:b/>
          <w:bCs/>
          <w:sz w:val="24"/>
          <w:szCs w:val="24"/>
          <w:lang w:val="uk-UA"/>
        </w:rPr>
        <w:t>»</w:t>
      </w:r>
      <w:r w:rsidR="00B04F5E">
        <w:rPr>
          <w:rFonts w:ascii="Times New Roman" w:hAnsi="Times New Roman" w:cs="Times New Roman"/>
          <w:b/>
          <w:bCs/>
          <w:sz w:val="24"/>
          <w:szCs w:val="24"/>
          <w:lang w:val="uk-UA"/>
        </w:rPr>
        <w:t xml:space="preserve">(Косівський р-н </w:t>
      </w:r>
      <w:proofErr w:type="spellStart"/>
      <w:r w:rsidR="00B04F5E">
        <w:rPr>
          <w:rFonts w:ascii="Times New Roman" w:hAnsi="Times New Roman" w:cs="Times New Roman"/>
          <w:b/>
          <w:bCs/>
          <w:sz w:val="24"/>
          <w:szCs w:val="24"/>
          <w:lang w:val="uk-UA"/>
        </w:rPr>
        <w:t>с.Яворів</w:t>
      </w:r>
      <w:proofErr w:type="spellEnd"/>
      <w:r w:rsidR="00B04F5E">
        <w:rPr>
          <w:rFonts w:ascii="Times New Roman" w:hAnsi="Times New Roman" w:cs="Times New Roman"/>
          <w:b/>
          <w:bCs/>
          <w:sz w:val="24"/>
          <w:szCs w:val="24"/>
          <w:lang w:val="uk-UA"/>
        </w:rPr>
        <w:t xml:space="preserve"> </w:t>
      </w:r>
      <w:proofErr w:type="spellStart"/>
      <w:r w:rsidR="00B04F5E">
        <w:rPr>
          <w:rFonts w:ascii="Times New Roman" w:hAnsi="Times New Roman" w:cs="Times New Roman"/>
          <w:b/>
          <w:bCs/>
          <w:sz w:val="24"/>
          <w:szCs w:val="24"/>
          <w:lang w:val="uk-UA"/>
        </w:rPr>
        <w:t>участок</w:t>
      </w:r>
      <w:proofErr w:type="spellEnd"/>
      <w:r w:rsidR="00B04F5E">
        <w:rPr>
          <w:rFonts w:ascii="Times New Roman" w:hAnsi="Times New Roman" w:cs="Times New Roman"/>
          <w:b/>
          <w:bCs/>
          <w:sz w:val="24"/>
          <w:szCs w:val="24"/>
          <w:lang w:val="uk-UA"/>
        </w:rPr>
        <w:t xml:space="preserve"> Стоянів,310А)</w:t>
      </w:r>
    </w:p>
    <w:p w14:paraId="16177316" w14:textId="77777777" w:rsidR="00B04F5E" w:rsidRDefault="005A7DB5" w:rsidP="001D2222">
      <w:pPr>
        <w:spacing w:after="0" w:line="240" w:lineRule="auto"/>
        <w:ind w:firstLine="708"/>
        <w:contextualSpacing/>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Соколівський</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ЗДО»Мрія</w:t>
      </w:r>
      <w:proofErr w:type="spellEnd"/>
      <w:r>
        <w:rPr>
          <w:rFonts w:ascii="Times New Roman" w:hAnsi="Times New Roman" w:cs="Times New Roman"/>
          <w:b/>
          <w:bCs/>
          <w:sz w:val="24"/>
          <w:szCs w:val="24"/>
          <w:lang w:val="uk-UA"/>
        </w:rPr>
        <w:t>»</w:t>
      </w:r>
      <w:r w:rsidR="00B04F5E">
        <w:rPr>
          <w:rFonts w:ascii="Times New Roman" w:hAnsi="Times New Roman" w:cs="Times New Roman"/>
          <w:b/>
          <w:bCs/>
          <w:sz w:val="24"/>
          <w:szCs w:val="24"/>
          <w:lang w:val="uk-UA"/>
        </w:rPr>
        <w:t xml:space="preserve">(Косівський р-н </w:t>
      </w:r>
      <w:proofErr w:type="spellStart"/>
      <w:r w:rsidR="00B04F5E">
        <w:rPr>
          <w:rFonts w:ascii="Times New Roman" w:hAnsi="Times New Roman" w:cs="Times New Roman"/>
          <w:b/>
          <w:bCs/>
          <w:sz w:val="24"/>
          <w:szCs w:val="24"/>
          <w:lang w:val="uk-UA"/>
        </w:rPr>
        <w:t>с.Соколівка</w:t>
      </w:r>
      <w:proofErr w:type="spellEnd"/>
      <w:r w:rsidR="00B04F5E">
        <w:rPr>
          <w:rFonts w:ascii="Times New Roman" w:hAnsi="Times New Roman" w:cs="Times New Roman"/>
          <w:b/>
          <w:bCs/>
          <w:sz w:val="24"/>
          <w:szCs w:val="24"/>
          <w:lang w:val="uk-UA"/>
        </w:rPr>
        <w:t xml:space="preserve"> присілок Центр)</w:t>
      </w:r>
    </w:p>
    <w:p w14:paraId="2495028F" w14:textId="6B1C138D" w:rsidR="001D2222" w:rsidRDefault="00B04F5E" w:rsidP="001D2222">
      <w:pPr>
        <w:spacing w:after="0" w:line="240" w:lineRule="auto"/>
        <w:ind w:firstLine="708"/>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Косівська початкова школа(</w:t>
      </w:r>
      <w:proofErr w:type="spellStart"/>
      <w:r>
        <w:rPr>
          <w:rFonts w:ascii="Times New Roman" w:hAnsi="Times New Roman" w:cs="Times New Roman"/>
          <w:b/>
          <w:bCs/>
          <w:sz w:val="24"/>
          <w:szCs w:val="24"/>
          <w:lang w:val="uk-UA"/>
        </w:rPr>
        <w:t>м.Косів</w:t>
      </w:r>
      <w:proofErr w:type="spellEnd"/>
      <w:r>
        <w:rPr>
          <w:rFonts w:ascii="Times New Roman" w:hAnsi="Times New Roman" w:cs="Times New Roman"/>
          <w:b/>
          <w:bCs/>
          <w:sz w:val="24"/>
          <w:szCs w:val="24"/>
          <w:lang w:val="uk-UA"/>
        </w:rPr>
        <w:t xml:space="preserve"> вул.Зарічна,5)</w:t>
      </w:r>
    </w:p>
    <w:p w14:paraId="2F2709C6" w14:textId="22A1CAF2" w:rsidR="00B04F5E" w:rsidRDefault="00B04F5E" w:rsidP="001D2222">
      <w:pPr>
        <w:spacing w:after="0" w:line="240" w:lineRule="auto"/>
        <w:ind w:firstLine="708"/>
        <w:contextualSpacing/>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Шешорська</w:t>
      </w:r>
      <w:proofErr w:type="spellEnd"/>
      <w:r>
        <w:rPr>
          <w:rFonts w:ascii="Times New Roman" w:hAnsi="Times New Roman" w:cs="Times New Roman"/>
          <w:b/>
          <w:bCs/>
          <w:sz w:val="24"/>
          <w:szCs w:val="24"/>
          <w:lang w:val="uk-UA"/>
        </w:rPr>
        <w:t xml:space="preserve"> початкова школа(Косівський р-н </w:t>
      </w:r>
      <w:proofErr w:type="spellStart"/>
      <w:r>
        <w:rPr>
          <w:rFonts w:ascii="Times New Roman" w:hAnsi="Times New Roman" w:cs="Times New Roman"/>
          <w:b/>
          <w:bCs/>
          <w:sz w:val="24"/>
          <w:szCs w:val="24"/>
          <w:lang w:val="uk-UA"/>
        </w:rPr>
        <w:t>с.Шешори</w:t>
      </w:r>
      <w:proofErr w:type="spellEnd"/>
      <w:r>
        <w:rPr>
          <w:rFonts w:ascii="Times New Roman" w:hAnsi="Times New Roman" w:cs="Times New Roman"/>
          <w:b/>
          <w:bCs/>
          <w:sz w:val="24"/>
          <w:szCs w:val="24"/>
          <w:lang w:val="uk-UA"/>
        </w:rPr>
        <w:t xml:space="preserve"> вул.Шевченка,263)</w:t>
      </w:r>
    </w:p>
    <w:p w14:paraId="33F36348" w14:textId="3D79D8AF" w:rsidR="00B04F5E" w:rsidRDefault="00B04F5E" w:rsidP="001D2222">
      <w:pPr>
        <w:spacing w:after="0" w:line="240" w:lineRule="auto"/>
        <w:ind w:firstLine="708"/>
        <w:contextualSpacing/>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Смоднянська</w:t>
      </w:r>
      <w:proofErr w:type="spellEnd"/>
      <w:r>
        <w:rPr>
          <w:rFonts w:ascii="Times New Roman" w:hAnsi="Times New Roman" w:cs="Times New Roman"/>
          <w:b/>
          <w:bCs/>
          <w:sz w:val="24"/>
          <w:szCs w:val="24"/>
          <w:lang w:val="uk-UA"/>
        </w:rPr>
        <w:t xml:space="preserve"> початкова школа(Косівський р-н </w:t>
      </w:r>
      <w:proofErr w:type="spellStart"/>
      <w:r>
        <w:rPr>
          <w:rFonts w:ascii="Times New Roman" w:hAnsi="Times New Roman" w:cs="Times New Roman"/>
          <w:b/>
          <w:bCs/>
          <w:sz w:val="24"/>
          <w:szCs w:val="24"/>
          <w:lang w:val="uk-UA"/>
        </w:rPr>
        <w:t>с.Смодна</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вул.Перемоги</w:t>
      </w:r>
      <w:proofErr w:type="spellEnd"/>
      <w:r>
        <w:rPr>
          <w:rFonts w:ascii="Times New Roman" w:hAnsi="Times New Roman" w:cs="Times New Roman"/>
          <w:b/>
          <w:bCs/>
          <w:sz w:val="24"/>
          <w:szCs w:val="24"/>
          <w:lang w:val="uk-UA"/>
        </w:rPr>
        <w:t>, 8)</w:t>
      </w:r>
    </w:p>
    <w:p w14:paraId="067A87D2" w14:textId="3A89A0BC" w:rsidR="00B04F5E" w:rsidRPr="00B007A4" w:rsidRDefault="00983C77" w:rsidP="001D2222">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Косівський ліцей </w:t>
      </w:r>
      <w:proofErr w:type="spellStart"/>
      <w:r>
        <w:rPr>
          <w:rFonts w:ascii="Times New Roman" w:hAnsi="Times New Roman" w:cs="Times New Roman"/>
          <w:b/>
          <w:bCs/>
          <w:sz w:val="24"/>
          <w:szCs w:val="24"/>
          <w:lang w:val="uk-UA"/>
        </w:rPr>
        <w:t>ім.Ігоря</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Пелипейка</w:t>
      </w:r>
      <w:proofErr w:type="spellEnd"/>
      <w:r>
        <w:rPr>
          <w:rFonts w:ascii="Times New Roman" w:hAnsi="Times New Roman" w:cs="Times New Roman"/>
          <w:b/>
          <w:bCs/>
          <w:sz w:val="24"/>
          <w:szCs w:val="24"/>
          <w:lang w:val="uk-UA"/>
        </w:rPr>
        <w:t>(</w:t>
      </w:r>
      <w:proofErr w:type="spellStart"/>
      <w:r>
        <w:rPr>
          <w:rFonts w:ascii="Times New Roman" w:hAnsi="Times New Roman" w:cs="Times New Roman"/>
          <w:b/>
          <w:bCs/>
          <w:sz w:val="24"/>
          <w:szCs w:val="24"/>
          <w:lang w:val="uk-UA"/>
        </w:rPr>
        <w:t>м.Косів</w:t>
      </w:r>
      <w:proofErr w:type="spellEnd"/>
      <w:r>
        <w:rPr>
          <w:rFonts w:ascii="Times New Roman" w:hAnsi="Times New Roman" w:cs="Times New Roman"/>
          <w:b/>
          <w:bCs/>
          <w:sz w:val="24"/>
          <w:szCs w:val="24"/>
          <w:lang w:val="uk-UA"/>
        </w:rPr>
        <w:t xml:space="preserve"> вул.Шевченка,43)</w:t>
      </w:r>
    </w:p>
    <w:tbl>
      <w:tblPr>
        <w:tblStyle w:val="1"/>
        <w:tblpPr w:leftFromText="180" w:rightFromText="180" w:vertAnchor="text" w:tblpXSpec="center" w:tblpY="1"/>
        <w:tblOverlap w:val="never"/>
        <w:tblW w:w="0" w:type="auto"/>
        <w:tblLook w:val="04A0" w:firstRow="1" w:lastRow="0" w:firstColumn="1" w:lastColumn="0" w:noHBand="0" w:noVBand="1"/>
      </w:tblPr>
      <w:tblGrid>
        <w:gridCol w:w="526"/>
        <w:gridCol w:w="4308"/>
        <w:gridCol w:w="2343"/>
        <w:gridCol w:w="2168"/>
      </w:tblGrid>
      <w:tr w:rsidR="001D2222" w:rsidRPr="00B007A4" w14:paraId="03A70759" w14:textId="77777777" w:rsidTr="008C14FC">
        <w:trPr>
          <w:trHeight w:val="397"/>
        </w:trPr>
        <w:tc>
          <w:tcPr>
            <w:tcW w:w="526" w:type="dxa"/>
            <w:tcBorders>
              <w:top w:val="single" w:sz="4" w:space="0" w:color="auto"/>
              <w:left w:val="single" w:sz="4" w:space="0" w:color="auto"/>
              <w:bottom w:val="single" w:sz="4" w:space="0" w:color="auto"/>
              <w:right w:val="single" w:sz="4" w:space="0" w:color="auto"/>
            </w:tcBorders>
            <w:vAlign w:val="center"/>
            <w:hideMark/>
          </w:tcPr>
          <w:p w14:paraId="038FEB2A" w14:textId="77777777" w:rsidR="001D2222" w:rsidRPr="00B007A4" w:rsidRDefault="001D2222" w:rsidP="001B75E9">
            <w:pPr>
              <w:widowControl w:val="0"/>
              <w:suppressAutoHyphens/>
              <w:autoSpaceDE w:val="0"/>
              <w:spacing w:line="264" w:lineRule="auto"/>
              <w:jc w:val="center"/>
              <w:rPr>
                <w:b/>
                <w:sz w:val="24"/>
                <w:szCs w:val="24"/>
                <w:lang w:val="uk-UA" w:eastAsia="zh-CN"/>
              </w:rPr>
            </w:pPr>
            <w:r w:rsidRPr="00B007A4">
              <w:rPr>
                <w:b/>
                <w:sz w:val="24"/>
                <w:szCs w:val="24"/>
                <w:lang w:val="uk-UA" w:eastAsia="zh-CN"/>
              </w:rPr>
              <w:t>№</w:t>
            </w:r>
          </w:p>
          <w:p w14:paraId="433D5B1C" w14:textId="77777777" w:rsidR="001D2222" w:rsidRPr="00B007A4" w:rsidRDefault="001D2222" w:rsidP="001B75E9">
            <w:pPr>
              <w:widowControl w:val="0"/>
              <w:tabs>
                <w:tab w:val="left" w:pos="2715"/>
              </w:tabs>
              <w:suppressAutoHyphens/>
              <w:autoSpaceDE w:val="0"/>
              <w:spacing w:line="264" w:lineRule="auto"/>
              <w:jc w:val="center"/>
              <w:rPr>
                <w:sz w:val="24"/>
                <w:szCs w:val="24"/>
                <w:lang w:val="uk-UA" w:eastAsia="zh-CN"/>
              </w:rPr>
            </w:pPr>
            <w:r w:rsidRPr="00B007A4">
              <w:rPr>
                <w:b/>
                <w:sz w:val="24"/>
                <w:szCs w:val="24"/>
                <w:lang w:val="uk-UA" w:eastAsia="zh-CN"/>
              </w:rPr>
              <w:t>з/п</w:t>
            </w:r>
          </w:p>
        </w:tc>
        <w:tc>
          <w:tcPr>
            <w:tcW w:w="4308" w:type="dxa"/>
            <w:tcBorders>
              <w:top w:val="single" w:sz="4" w:space="0" w:color="auto"/>
              <w:left w:val="single" w:sz="4" w:space="0" w:color="auto"/>
              <w:bottom w:val="single" w:sz="4" w:space="0" w:color="auto"/>
              <w:right w:val="single" w:sz="4" w:space="0" w:color="auto"/>
            </w:tcBorders>
            <w:vAlign w:val="center"/>
            <w:hideMark/>
          </w:tcPr>
          <w:p w14:paraId="23DD2B7F" w14:textId="77777777" w:rsidR="001D2222" w:rsidRPr="00B007A4" w:rsidRDefault="001D2222" w:rsidP="001B75E9">
            <w:pPr>
              <w:widowControl w:val="0"/>
              <w:tabs>
                <w:tab w:val="left" w:pos="2715"/>
              </w:tabs>
              <w:suppressAutoHyphens/>
              <w:autoSpaceDE w:val="0"/>
              <w:spacing w:line="264" w:lineRule="auto"/>
              <w:jc w:val="center"/>
              <w:rPr>
                <w:sz w:val="24"/>
                <w:szCs w:val="24"/>
                <w:lang w:val="uk-UA" w:eastAsia="zh-CN"/>
              </w:rPr>
            </w:pPr>
            <w:r w:rsidRPr="00B007A4">
              <w:rPr>
                <w:b/>
                <w:sz w:val="24"/>
                <w:szCs w:val="24"/>
                <w:lang w:val="uk-UA" w:eastAsia="zh-CN"/>
              </w:rPr>
              <w:t>Найменування предмета закупівлі</w:t>
            </w:r>
          </w:p>
        </w:tc>
        <w:tc>
          <w:tcPr>
            <w:tcW w:w="2343" w:type="dxa"/>
            <w:tcBorders>
              <w:top w:val="single" w:sz="4" w:space="0" w:color="auto"/>
              <w:left w:val="single" w:sz="4" w:space="0" w:color="auto"/>
              <w:bottom w:val="single" w:sz="4" w:space="0" w:color="auto"/>
              <w:right w:val="single" w:sz="4" w:space="0" w:color="auto"/>
            </w:tcBorders>
            <w:vAlign w:val="center"/>
            <w:hideMark/>
          </w:tcPr>
          <w:p w14:paraId="76DA774F" w14:textId="77777777" w:rsidR="001D2222" w:rsidRPr="00B007A4" w:rsidRDefault="001D2222" w:rsidP="001B75E9">
            <w:pPr>
              <w:widowControl w:val="0"/>
              <w:tabs>
                <w:tab w:val="left" w:pos="2715"/>
              </w:tabs>
              <w:suppressAutoHyphens/>
              <w:autoSpaceDE w:val="0"/>
              <w:spacing w:line="264" w:lineRule="auto"/>
              <w:jc w:val="center"/>
              <w:rPr>
                <w:sz w:val="24"/>
                <w:szCs w:val="24"/>
                <w:lang w:val="uk-UA" w:eastAsia="zh-CN"/>
              </w:rPr>
            </w:pPr>
            <w:r w:rsidRPr="00B007A4">
              <w:rPr>
                <w:b/>
                <w:sz w:val="24"/>
                <w:szCs w:val="24"/>
                <w:lang w:val="uk-UA" w:eastAsia="zh-CN"/>
              </w:rPr>
              <w:t>Од. виміру</w:t>
            </w:r>
          </w:p>
        </w:tc>
        <w:tc>
          <w:tcPr>
            <w:tcW w:w="2168" w:type="dxa"/>
            <w:tcBorders>
              <w:top w:val="single" w:sz="4" w:space="0" w:color="auto"/>
              <w:left w:val="single" w:sz="4" w:space="0" w:color="auto"/>
              <w:bottom w:val="single" w:sz="4" w:space="0" w:color="auto"/>
              <w:right w:val="single" w:sz="4" w:space="0" w:color="auto"/>
            </w:tcBorders>
            <w:vAlign w:val="center"/>
            <w:hideMark/>
          </w:tcPr>
          <w:p w14:paraId="361FF92D" w14:textId="77777777" w:rsidR="001D2222" w:rsidRPr="00B007A4" w:rsidRDefault="001D2222" w:rsidP="001B75E9">
            <w:pPr>
              <w:widowControl w:val="0"/>
              <w:tabs>
                <w:tab w:val="left" w:pos="2715"/>
              </w:tabs>
              <w:suppressAutoHyphens/>
              <w:autoSpaceDE w:val="0"/>
              <w:spacing w:line="264" w:lineRule="auto"/>
              <w:jc w:val="center"/>
              <w:rPr>
                <w:sz w:val="24"/>
                <w:szCs w:val="24"/>
                <w:lang w:val="uk-UA" w:eastAsia="zh-CN"/>
              </w:rPr>
            </w:pPr>
            <w:r w:rsidRPr="00B007A4">
              <w:rPr>
                <w:b/>
                <w:sz w:val="24"/>
                <w:szCs w:val="24"/>
                <w:lang w:val="uk-UA" w:eastAsia="zh-CN"/>
              </w:rPr>
              <w:t>К-ть</w:t>
            </w:r>
          </w:p>
        </w:tc>
      </w:tr>
      <w:tr w:rsidR="001D2222" w:rsidRPr="00B007A4" w14:paraId="042A07BE" w14:textId="77777777" w:rsidTr="008C14FC">
        <w:trPr>
          <w:trHeight w:val="690"/>
        </w:trPr>
        <w:tc>
          <w:tcPr>
            <w:tcW w:w="526" w:type="dxa"/>
          </w:tcPr>
          <w:p w14:paraId="39D18633" w14:textId="77777777" w:rsidR="001D2222" w:rsidRPr="00B007A4" w:rsidRDefault="001D2222" w:rsidP="001B75E9">
            <w:pPr>
              <w:widowControl w:val="0"/>
              <w:autoSpaceDE w:val="0"/>
              <w:autoSpaceDN w:val="0"/>
              <w:spacing w:line="260" w:lineRule="auto"/>
              <w:jc w:val="center"/>
              <w:outlineLvl w:val="0"/>
              <w:rPr>
                <w:sz w:val="24"/>
                <w:szCs w:val="24"/>
              </w:rPr>
            </w:pPr>
            <w:r w:rsidRPr="00B007A4">
              <w:rPr>
                <w:sz w:val="24"/>
                <w:szCs w:val="24"/>
              </w:rPr>
              <w:t>1</w:t>
            </w:r>
          </w:p>
        </w:tc>
        <w:tc>
          <w:tcPr>
            <w:tcW w:w="4308" w:type="dxa"/>
          </w:tcPr>
          <w:p w14:paraId="36161417" w14:textId="77777777" w:rsidR="001D2222" w:rsidRPr="00012770" w:rsidRDefault="001D2222" w:rsidP="001B75E9">
            <w:pPr>
              <w:outlineLvl w:val="0"/>
              <w:rPr>
                <w:sz w:val="24"/>
                <w:szCs w:val="24"/>
                <w:lang w:val="uk-UA"/>
              </w:rPr>
            </w:pPr>
            <w:r w:rsidRPr="00012770">
              <w:rPr>
                <w:sz w:val="24"/>
                <w:szCs w:val="24"/>
                <w:lang w:val="uk-UA"/>
              </w:rPr>
              <w:t>М'ясо свинини свіже, охолоджене без кісток</w:t>
            </w:r>
          </w:p>
        </w:tc>
        <w:tc>
          <w:tcPr>
            <w:tcW w:w="2343" w:type="dxa"/>
            <w:vAlign w:val="center"/>
          </w:tcPr>
          <w:p w14:paraId="080D8DBA" w14:textId="77777777" w:rsidR="001D2222" w:rsidRPr="00B007A4" w:rsidRDefault="001D2222" w:rsidP="001B75E9">
            <w:pPr>
              <w:widowControl w:val="0"/>
              <w:autoSpaceDE w:val="0"/>
              <w:autoSpaceDN w:val="0"/>
              <w:spacing w:line="260" w:lineRule="auto"/>
              <w:jc w:val="center"/>
              <w:outlineLvl w:val="0"/>
              <w:rPr>
                <w:sz w:val="24"/>
                <w:szCs w:val="24"/>
              </w:rPr>
            </w:pPr>
            <w:r w:rsidRPr="00B007A4">
              <w:rPr>
                <w:sz w:val="24"/>
                <w:szCs w:val="24"/>
              </w:rPr>
              <w:t>кг</w:t>
            </w:r>
          </w:p>
        </w:tc>
        <w:tc>
          <w:tcPr>
            <w:tcW w:w="2168" w:type="dxa"/>
            <w:vAlign w:val="center"/>
          </w:tcPr>
          <w:p w14:paraId="0B02C41B" w14:textId="6C7B56D9" w:rsidR="001D2222" w:rsidRPr="00B007A4" w:rsidRDefault="006E2B63" w:rsidP="001B75E9">
            <w:pPr>
              <w:widowControl w:val="0"/>
              <w:autoSpaceDE w:val="0"/>
              <w:autoSpaceDN w:val="0"/>
              <w:spacing w:line="260" w:lineRule="auto"/>
              <w:jc w:val="center"/>
              <w:outlineLvl w:val="0"/>
              <w:rPr>
                <w:sz w:val="24"/>
                <w:szCs w:val="24"/>
                <w:lang w:val="uk-UA"/>
              </w:rPr>
            </w:pPr>
            <w:r>
              <w:rPr>
                <w:sz w:val="24"/>
                <w:szCs w:val="24"/>
                <w:lang w:val="uk-UA"/>
              </w:rPr>
              <w:t>464</w:t>
            </w:r>
          </w:p>
        </w:tc>
      </w:tr>
    </w:tbl>
    <w:p w14:paraId="7BA5048A" w14:textId="39AF1C26" w:rsidR="001D2222" w:rsidRPr="00B007A4" w:rsidRDefault="001D2222" w:rsidP="001D2222">
      <w:pPr>
        <w:numPr>
          <w:ilvl w:val="0"/>
          <w:numId w:val="2"/>
        </w:numPr>
        <w:spacing w:after="0" w:line="240" w:lineRule="auto"/>
        <w:contextualSpacing/>
        <w:jc w:val="both"/>
        <w:rPr>
          <w:rFonts w:ascii="Times New Roman" w:hAnsi="Times New Roman" w:cs="Times New Roman"/>
          <w:sz w:val="24"/>
          <w:szCs w:val="24"/>
          <w:lang w:val="uk-UA"/>
        </w:rPr>
      </w:pPr>
      <w:r w:rsidRPr="00B007A4">
        <w:rPr>
          <w:rFonts w:ascii="Times New Roman" w:hAnsi="Times New Roman" w:cs="Times New Roman"/>
          <w:b/>
          <w:sz w:val="24"/>
          <w:szCs w:val="24"/>
          <w:lang w:val="uk-UA"/>
        </w:rPr>
        <w:t xml:space="preserve">Строк поставки товарів, виконання робіт, надання послуг: </w:t>
      </w:r>
      <w:r w:rsidR="008A4FB6">
        <w:rPr>
          <w:rFonts w:ascii="Times New Roman" w:hAnsi="Times New Roman" w:cs="Times New Roman"/>
          <w:sz w:val="24"/>
          <w:szCs w:val="24"/>
          <w:lang w:val="uk-UA"/>
        </w:rPr>
        <w:t>до 31.12.2022</w:t>
      </w:r>
      <w:r w:rsidRPr="00B007A4">
        <w:rPr>
          <w:rFonts w:ascii="Times New Roman" w:hAnsi="Times New Roman" w:cs="Times New Roman"/>
          <w:sz w:val="24"/>
          <w:szCs w:val="24"/>
          <w:lang w:val="uk-UA"/>
        </w:rPr>
        <w:t xml:space="preserve"> року.</w:t>
      </w:r>
    </w:p>
    <w:p w14:paraId="04AC1168" w14:textId="77777777" w:rsidR="001D2222" w:rsidRPr="00B007A4" w:rsidRDefault="001D2222" w:rsidP="001D2222">
      <w:pPr>
        <w:numPr>
          <w:ilvl w:val="0"/>
          <w:numId w:val="2"/>
        </w:numPr>
        <w:spacing w:after="0" w:line="240" w:lineRule="auto"/>
        <w:contextualSpacing/>
        <w:jc w:val="both"/>
        <w:rPr>
          <w:rFonts w:ascii="Times New Roman" w:hAnsi="Times New Roman" w:cs="Times New Roman"/>
          <w:b/>
          <w:sz w:val="24"/>
          <w:szCs w:val="24"/>
          <w:lang w:val="uk-UA"/>
        </w:rPr>
      </w:pPr>
      <w:r w:rsidRPr="00B007A4">
        <w:rPr>
          <w:rFonts w:ascii="Times New Roman" w:hAnsi="Times New Roman" w:cs="Times New Roman"/>
          <w:b/>
          <w:sz w:val="24"/>
          <w:szCs w:val="24"/>
          <w:lang w:val="uk-UA"/>
        </w:rPr>
        <w:t xml:space="preserve">Умови оплати: </w:t>
      </w:r>
    </w:p>
    <w:tbl>
      <w:tblPr>
        <w:tblStyle w:val="a3"/>
        <w:tblW w:w="0" w:type="auto"/>
        <w:tblLook w:val="04A0" w:firstRow="1" w:lastRow="0" w:firstColumn="1" w:lastColumn="0" w:noHBand="0" w:noVBand="1"/>
      </w:tblPr>
      <w:tblGrid>
        <w:gridCol w:w="1525"/>
        <w:gridCol w:w="2796"/>
        <w:gridCol w:w="1359"/>
        <w:gridCol w:w="1198"/>
        <w:gridCol w:w="1185"/>
        <w:gridCol w:w="1508"/>
      </w:tblGrid>
      <w:tr w:rsidR="001D2222" w:rsidRPr="00B007A4" w14:paraId="02E59FFF" w14:textId="77777777" w:rsidTr="001B75E9">
        <w:tc>
          <w:tcPr>
            <w:tcW w:w="1546" w:type="dxa"/>
            <w:tcBorders>
              <w:top w:val="single" w:sz="4" w:space="0" w:color="auto"/>
              <w:left w:val="single" w:sz="4" w:space="0" w:color="auto"/>
              <w:bottom w:val="single" w:sz="4" w:space="0" w:color="auto"/>
              <w:right w:val="single" w:sz="4" w:space="0" w:color="auto"/>
            </w:tcBorders>
            <w:hideMark/>
          </w:tcPr>
          <w:p w14:paraId="58246C37"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Подія</w:t>
            </w:r>
          </w:p>
        </w:tc>
        <w:tc>
          <w:tcPr>
            <w:tcW w:w="3171" w:type="dxa"/>
            <w:tcBorders>
              <w:top w:val="single" w:sz="4" w:space="0" w:color="auto"/>
              <w:left w:val="single" w:sz="4" w:space="0" w:color="auto"/>
              <w:bottom w:val="single" w:sz="4" w:space="0" w:color="auto"/>
              <w:right w:val="single" w:sz="4" w:space="0" w:color="auto"/>
            </w:tcBorders>
            <w:hideMark/>
          </w:tcPr>
          <w:p w14:paraId="085864FB"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Опис</w:t>
            </w:r>
          </w:p>
        </w:tc>
        <w:tc>
          <w:tcPr>
            <w:tcW w:w="1359" w:type="dxa"/>
            <w:tcBorders>
              <w:top w:val="single" w:sz="4" w:space="0" w:color="auto"/>
              <w:left w:val="single" w:sz="4" w:space="0" w:color="auto"/>
              <w:bottom w:val="single" w:sz="4" w:space="0" w:color="auto"/>
              <w:right w:val="single" w:sz="4" w:space="0" w:color="auto"/>
            </w:tcBorders>
            <w:hideMark/>
          </w:tcPr>
          <w:p w14:paraId="4226B358"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Тип оплати</w:t>
            </w:r>
          </w:p>
        </w:tc>
        <w:tc>
          <w:tcPr>
            <w:tcW w:w="1262" w:type="dxa"/>
            <w:tcBorders>
              <w:top w:val="single" w:sz="4" w:space="0" w:color="auto"/>
              <w:left w:val="single" w:sz="4" w:space="0" w:color="auto"/>
              <w:bottom w:val="single" w:sz="4" w:space="0" w:color="auto"/>
              <w:right w:val="single" w:sz="4" w:space="0" w:color="auto"/>
            </w:tcBorders>
            <w:hideMark/>
          </w:tcPr>
          <w:p w14:paraId="61BB1FB7"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Період, (днів)</w:t>
            </w:r>
          </w:p>
        </w:tc>
        <w:tc>
          <w:tcPr>
            <w:tcW w:w="1275" w:type="dxa"/>
            <w:tcBorders>
              <w:top w:val="single" w:sz="4" w:space="0" w:color="auto"/>
              <w:left w:val="single" w:sz="4" w:space="0" w:color="auto"/>
              <w:bottom w:val="single" w:sz="4" w:space="0" w:color="auto"/>
              <w:right w:val="single" w:sz="4" w:space="0" w:color="auto"/>
            </w:tcBorders>
            <w:hideMark/>
          </w:tcPr>
          <w:p w14:paraId="62BCAD22"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Тип днів</w:t>
            </w:r>
          </w:p>
        </w:tc>
        <w:tc>
          <w:tcPr>
            <w:tcW w:w="1665" w:type="dxa"/>
            <w:tcBorders>
              <w:top w:val="single" w:sz="4" w:space="0" w:color="auto"/>
              <w:left w:val="single" w:sz="4" w:space="0" w:color="auto"/>
              <w:bottom w:val="single" w:sz="4" w:space="0" w:color="auto"/>
              <w:right w:val="single" w:sz="4" w:space="0" w:color="auto"/>
            </w:tcBorders>
            <w:hideMark/>
          </w:tcPr>
          <w:p w14:paraId="7B4AE2A4"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Розмір оплати, (%)</w:t>
            </w:r>
          </w:p>
        </w:tc>
      </w:tr>
      <w:tr w:rsidR="001D2222" w:rsidRPr="00B007A4" w14:paraId="4BDEDDCF" w14:textId="77777777" w:rsidTr="001B75E9">
        <w:tc>
          <w:tcPr>
            <w:tcW w:w="1546" w:type="dxa"/>
            <w:tcBorders>
              <w:top w:val="single" w:sz="4" w:space="0" w:color="auto"/>
              <w:left w:val="single" w:sz="4" w:space="0" w:color="auto"/>
              <w:bottom w:val="single" w:sz="4" w:space="0" w:color="auto"/>
              <w:right w:val="single" w:sz="4" w:space="0" w:color="auto"/>
            </w:tcBorders>
            <w:hideMark/>
          </w:tcPr>
          <w:p w14:paraId="3E37BB33"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Остаточний</w:t>
            </w:r>
          </w:p>
          <w:p w14:paraId="7B156AE5"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розрахунок:</w:t>
            </w:r>
          </w:p>
        </w:tc>
        <w:tc>
          <w:tcPr>
            <w:tcW w:w="3171" w:type="dxa"/>
            <w:tcBorders>
              <w:top w:val="single" w:sz="4" w:space="0" w:color="auto"/>
              <w:left w:val="single" w:sz="4" w:space="0" w:color="auto"/>
              <w:bottom w:val="single" w:sz="4" w:space="0" w:color="auto"/>
              <w:right w:val="single" w:sz="4" w:space="0" w:color="auto"/>
            </w:tcBorders>
            <w:hideMark/>
          </w:tcPr>
          <w:p w14:paraId="7FB2BC16"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Проводиться за фактично поставлений товар</w:t>
            </w:r>
          </w:p>
        </w:tc>
        <w:tc>
          <w:tcPr>
            <w:tcW w:w="1359" w:type="dxa"/>
            <w:tcBorders>
              <w:top w:val="single" w:sz="4" w:space="0" w:color="auto"/>
              <w:left w:val="single" w:sz="4" w:space="0" w:color="auto"/>
              <w:bottom w:val="single" w:sz="4" w:space="0" w:color="auto"/>
              <w:right w:val="single" w:sz="4" w:space="0" w:color="auto"/>
            </w:tcBorders>
            <w:hideMark/>
          </w:tcPr>
          <w:p w14:paraId="06E6A396"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Післяплата</w:t>
            </w:r>
          </w:p>
        </w:tc>
        <w:tc>
          <w:tcPr>
            <w:tcW w:w="1262" w:type="dxa"/>
            <w:tcBorders>
              <w:top w:val="single" w:sz="4" w:space="0" w:color="auto"/>
              <w:left w:val="single" w:sz="4" w:space="0" w:color="auto"/>
              <w:bottom w:val="single" w:sz="4" w:space="0" w:color="auto"/>
              <w:right w:val="single" w:sz="4" w:space="0" w:color="auto"/>
            </w:tcBorders>
            <w:hideMark/>
          </w:tcPr>
          <w:p w14:paraId="591E7441" w14:textId="2EAEAE13" w:rsidR="001D2222" w:rsidRPr="00F406AC" w:rsidRDefault="00F406AC" w:rsidP="001B75E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75" w:type="dxa"/>
            <w:tcBorders>
              <w:top w:val="single" w:sz="4" w:space="0" w:color="auto"/>
              <w:left w:val="single" w:sz="4" w:space="0" w:color="auto"/>
              <w:bottom w:val="single" w:sz="4" w:space="0" w:color="auto"/>
              <w:right w:val="single" w:sz="4" w:space="0" w:color="auto"/>
            </w:tcBorders>
            <w:hideMark/>
          </w:tcPr>
          <w:p w14:paraId="005EB563" w14:textId="2B02E7E5" w:rsidR="001D2222" w:rsidRPr="00B007A4" w:rsidRDefault="00393DE4" w:rsidP="001B75E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робочі</w:t>
            </w:r>
          </w:p>
        </w:tc>
        <w:tc>
          <w:tcPr>
            <w:tcW w:w="1665" w:type="dxa"/>
            <w:tcBorders>
              <w:top w:val="single" w:sz="4" w:space="0" w:color="auto"/>
              <w:left w:val="single" w:sz="4" w:space="0" w:color="auto"/>
              <w:bottom w:val="single" w:sz="4" w:space="0" w:color="auto"/>
              <w:right w:val="single" w:sz="4" w:space="0" w:color="auto"/>
            </w:tcBorders>
            <w:hideMark/>
          </w:tcPr>
          <w:p w14:paraId="4C614D4A" w14:textId="77777777" w:rsidR="001D2222" w:rsidRPr="00B007A4" w:rsidRDefault="001D2222" w:rsidP="001B75E9">
            <w:pPr>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100</w:t>
            </w:r>
          </w:p>
        </w:tc>
      </w:tr>
    </w:tbl>
    <w:p w14:paraId="3FF032D4" w14:textId="48AD736C" w:rsidR="001D2222" w:rsidRPr="00B007A4" w:rsidRDefault="001D2222" w:rsidP="001D2222">
      <w:pPr>
        <w:numPr>
          <w:ilvl w:val="0"/>
          <w:numId w:val="2"/>
        </w:numPr>
        <w:spacing w:after="0" w:line="240" w:lineRule="auto"/>
        <w:contextualSpacing/>
        <w:jc w:val="both"/>
        <w:rPr>
          <w:rFonts w:ascii="Times New Roman" w:hAnsi="Times New Roman" w:cs="Times New Roman"/>
          <w:b/>
          <w:sz w:val="24"/>
          <w:szCs w:val="24"/>
          <w:lang w:val="uk-UA"/>
        </w:rPr>
      </w:pPr>
      <w:r w:rsidRPr="00B007A4">
        <w:rPr>
          <w:rFonts w:ascii="Times New Roman" w:hAnsi="Times New Roman" w:cs="Times New Roman"/>
          <w:b/>
          <w:sz w:val="24"/>
          <w:szCs w:val="24"/>
          <w:lang w:val="uk-UA"/>
        </w:rPr>
        <w:t>Очікувана вартість предмету закупівлі</w:t>
      </w:r>
      <w:r w:rsidRPr="000276E9">
        <w:rPr>
          <w:rFonts w:ascii="Times New Roman" w:hAnsi="Times New Roman" w:cs="Times New Roman"/>
          <w:b/>
          <w:sz w:val="24"/>
          <w:szCs w:val="24"/>
          <w:lang w:val="uk-UA"/>
        </w:rPr>
        <w:t xml:space="preserve">: </w:t>
      </w:r>
      <w:r w:rsidR="008A4FB6" w:rsidRPr="000276E9">
        <w:rPr>
          <w:rFonts w:ascii="Times New Roman" w:hAnsi="Times New Roman" w:cs="Times New Roman"/>
          <w:b/>
          <w:sz w:val="24"/>
          <w:szCs w:val="24"/>
          <w:lang w:val="uk-UA"/>
        </w:rPr>
        <w:t xml:space="preserve"> </w:t>
      </w:r>
      <w:r w:rsidR="00FC08A2">
        <w:rPr>
          <w:rFonts w:ascii="Times New Roman" w:hAnsi="Times New Roman" w:cs="Times New Roman"/>
          <w:b/>
          <w:sz w:val="24"/>
          <w:szCs w:val="24"/>
          <w:lang w:val="uk-UA"/>
        </w:rPr>
        <w:t>83520</w:t>
      </w:r>
      <w:r w:rsidR="000276E9">
        <w:rPr>
          <w:rFonts w:ascii="Times New Roman" w:hAnsi="Times New Roman" w:cs="Times New Roman"/>
          <w:b/>
          <w:sz w:val="24"/>
          <w:szCs w:val="24"/>
          <w:lang w:val="uk-UA"/>
        </w:rPr>
        <w:t xml:space="preserve">,00   </w:t>
      </w:r>
      <w:r w:rsidRPr="00B007A4">
        <w:rPr>
          <w:rFonts w:ascii="Times New Roman" w:hAnsi="Times New Roman" w:cs="Times New Roman"/>
          <w:b/>
          <w:sz w:val="24"/>
          <w:szCs w:val="24"/>
          <w:lang w:val="uk-UA"/>
        </w:rPr>
        <w:t xml:space="preserve"> грн. (</w:t>
      </w:r>
      <w:r w:rsidR="008A4FB6">
        <w:rPr>
          <w:rFonts w:ascii="Times New Roman" w:hAnsi="Times New Roman" w:cs="Times New Roman"/>
          <w:b/>
          <w:sz w:val="24"/>
          <w:szCs w:val="24"/>
          <w:lang w:val="uk-UA"/>
        </w:rPr>
        <w:t xml:space="preserve">  </w:t>
      </w:r>
      <w:proofErr w:type="spellStart"/>
      <w:r w:rsidR="000276E9">
        <w:rPr>
          <w:rFonts w:ascii="Times New Roman" w:hAnsi="Times New Roman" w:cs="Times New Roman"/>
          <w:b/>
          <w:sz w:val="24"/>
          <w:szCs w:val="24"/>
          <w:lang w:val="uk-UA"/>
        </w:rPr>
        <w:t>Вісімдесять</w:t>
      </w:r>
      <w:proofErr w:type="spellEnd"/>
      <w:r w:rsidR="000276E9">
        <w:rPr>
          <w:rFonts w:ascii="Times New Roman" w:hAnsi="Times New Roman" w:cs="Times New Roman"/>
          <w:b/>
          <w:sz w:val="24"/>
          <w:szCs w:val="24"/>
          <w:lang w:val="uk-UA"/>
        </w:rPr>
        <w:t xml:space="preserve"> три тисячі п</w:t>
      </w:r>
      <w:r w:rsidR="000276E9">
        <w:rPr>
          <w:rFonts w:ascii="Times New Roman" w:hAnsi="Times New Roman" w:cs="Times New Roman"/>
          <w:b/>
          <w:sz w:val="24"/>
          <w:szCs w:val="24"/>
          <w:lang w:val="en-US"/>
        </w:rPr>
        <w:t>’</w:t>
      </w:r>
      <w:proofErr w:type="spellStart"/>
      <w:r w:rsidR="00FC08A2">
        <w:rPr>
          <w:rFonts w:ascii="Times New Roman" w:hAnsi="Times New Roman" w:cs="Times New Roman"/>
          <w:b/>
          <w:sz w:val="24"/>
          <w:szCs w:val="24"/>
          <w:lang w:val="uk-UA"/>
        </w:rPr>
        <w:t>ятсот</w:t>
      </w:r>
      <w:proofErr w:type="spellEnd"/>
      <w:r w:rsidR="00FC08A2">
        <w:rPr>
          <w:rFonts w:ascii="Times New Roman" w:hAnsi="Times New Roman" w:cs="Times New Roman"/>
          <w:b/>
          <w:sz w:val="24"/>
          <w:szCs w:val="24"/>
          <w:lang w:val="uk-UA"/>
        </w:rPr>
        <w:t xml:space="preserve"> двадцять</w:t>
      </w:r>
      <w:r w:rsidR="000276E9">
        <w:rPr>
          <w:rFonts w:ascii="Times New Roman" w:hAnsi="Times New Roman" w:cs="Times New Roman"/>
          <w:b/>
          <w:sz w:val="24"/>
          <w:szCs w:val="24"/>
          <w:lang w:val="uk-UA"/>
        </w:rPr>
        <w:t xml:space="preserve">   </w:t>
      </w:r>
      <w:r w:rsidRPr="00B007A4">
        <w:rPr>
          <w:rFonts w:ascii="Times New Roman" w:hAnsi="Times New Roman" w:cs="Times New Roman"/>
          <w:b/>
          <w:sz w:val="24"/>
          <w:szCs w:val="24"/>
          <w:lang w:val="uk-UA"/>
        </w:rPr>
        <w:t xml:space="preserve"> грн. 00 коп</w:t>
      </w:r>
      <w:r w:rsidRPr="0002760A">
        <w:rPr>
          <w:rFonts w:ascii="Times New Roman" w:hAnsi="Times New Roman" w:cs="Times New Roman"/>
          <w:b/>
          <w:sz w:val="24"/>
          <w:szCs w:val="24"/>
          <w:lang w:val="uk-UA"/>
        </w:rPr>
        <w:t>.)  з ПДВ.</w:t>
      </w:r>
    </w:p>
    <w:p w14:paraId="7CDAC6AE" w14:textId="69FF58B8" w:rsidR="001D2222" w:rsidRPr="00B007A4" w:rsidRDefault="001D2222" w:rsidP="001D2222">
      <w:pPr>
        <w:numPr>
          <w:ilvl w:val="0"/>
          <w:numId w:val="2"/>
        </w:numPr>
        <w:spacing w:after="0" w:line="240" w:lineRule="auto"/>
        <w:contextualSpacing/>
        <w:jc w:val="both"/>
        <w:rPr>
          <w:rFonts w:ascii="Times New Roman" w:hAnsi="Times New Roman" w:cs="Times New Roman"/>
          <w:b/>
          <w:sz w:val="24"/>
          <w:szCs w:val="24"/>
          <w:lang w:val="uk-UA"/>
        </w:rPr>
      </w:pPr>
      <w:r w:rsidRPr="00B007A4">
        <w:rPr>
          <w:rFonts w:ascii="Times New Roman" w:hAnsi="Times New Roman" w:cs="Times New Roman"/>
          <w:b/>
          <w:sz w:val="24"/>
          <w:szCs w:val="24"/>
          <w:lang w:val="uk-UA"/>
        </w:rPr>
        <w:t>Період уточнення інформації про закупівлю</w:t>
      </w:r>
      <w:r w:rsidR="00393DE4">
        <w:rPr>
          <w:rFonts w:ascii="Times New Roman" w:hAnsi="Times New Roman" w:cs="Times New Roman"/>
          <w:b/>
          <w:sz w:val="24"/>
          <w:szCs w:val="24"/>
          <w:lang w:val="uk-UA"/>
        </w:rPr>
        <w:t xml:space="preserve"> </w:t>
      </w:r>
      <w:r w:rsidRPr="00B007A4">
        <w:rPr>
          <w:rFonts w:ascii="Times New Roman" w:hAnsi="Times New Roman" w:cs="Times New Roman"/>
          <w:sz w:val="24"/>
          <w:szCs w:val="24"/>
          <w:lang w:val="uk-UA"/>
        </w:rPr>
        <w:t>(не менше трьох робочих днів)</w:t>
      </w:r>
      <w:r w:rsidR="00393DE4">
        <w:rPr>
          <w:rFonts w:ascii="Times New Roman" w:hAnsi="Times New Roman" w:cs="Times New Roman"/>
          <w:sz w:val="24"/>
          <w:szCs w:val="24"/>
          <w:lang w:val="uk-UA"/>
        </w:rPr>
        <w:t xml:space="preserve"> </w:t>
      </w:r>
      <w:r w:rsidRPr="00B007A4">
        <w:rPr>
          <w:rFonts w:ascii="Times New Roman" w:hAnsi="Times New Roman" w:cs="Times New Roman"/>
          <w:sz w:val="24"/>
          <w:szCs w:val="24"/>
          <w:lang w:val="uk-UA"/>
        </w:rPr>
        <w:t>визначається системою.</w:t>
      </w:r>
    </w:p>
    <w:p w14:paraId="7004EEFA" w14:textId="77777777" w:rsidR="001D2222" w:rsidRPr="00B007A4" w:rsidRDefault="001D2222" w:rsidP="001D2222">
      <w:pPr>
        <w:numPr>
          <w:ilvl w:val="0"/>
          <w:numId w:val="2"/>
        </w:numPr>
        <w:spacing w:after="0" w:line="240" w:lineRule="auto"/>
        <w:contextualSpacing/>
        <w:jc w:val="both"/>
        <w:rPr>
          <w:rFonts w:ascii="Times New Roman" w:hAnsi="Times New Roman" w:cs="Times New Roman"/>
          <w:b/>
          <w:sz w:val="24"/>
          <w:szCs w:val="24"/>
          <w:lang w:val="uk-UA"/>
        </w:rPr>
      </w:pPr>
      <w:r w:rsidRPr="00B007A4">
        <w:rPr>
          <w:rFonts w:ascii="Times New Roman" w:hAnsi="Times New Roman" w:cs="Times New Roman"/>
          <w:b/>
          <w:sz w:val="24"/>
          <w:szCs w:val="24"/>
          <w:lang w:val="uk-UA"/>
        </w:rPr>
        <w:t>Кінцевий строк подання пропозиції</w:t>
      </w:r>
      <w:r w:rsidRPr="00B007A4">
        <w:rPr>
          <w:rFonts w:ascii="Times New Roman" w:hAnsi="Times New Roman" w:cs="Times New Roman"/>
          <w:sz w:val="24"/>
          <w:szCs w:val="24"/>
          <w:lang w:val="uk-UA"/>
        </w:rPr>
        <w:t xml:space="preserve">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Згідно з оголошенням про проведення спрощеної закупівлі в електронній системі закупівель</w:t>
      </w:r>
    </w:p>
    <w:p w14:paraId="0850F113" w14:textId="77777777" w:rsidR="001D2222" w:rsidRPr="00B007A4" w:rsidRDefault="001D2222" w:rsidP="001D2222">
      <w:pPr>
        <w:numPr>
          <w:ilvl w:val="0"/>
          <w:numId w:val="2"/>
        </w:numPr>
        <w:spacing w:after="0" w:line="240" w:lineRule="auto"/>
        <w:contextualSpacing/>
        <w:jc w:val="both"/>
        <w:rPr>
          <w:rFonts w:ascii="Times New Roman" w:hAnsi="Times New Roman" w:cs="Times New Roman"/>
          <w:b/>
          <w:sz w:val="24"/>
          <w:szCs w:val="24"/>
          <w:lang w:val="uk-UA"/>
        </w:rPr>
      </w:pPr>
      <w:r w:rsidRPr="00B007A4">
        <w:rPr>
          <w:rFonts w:ascii="Times New Roman" w:hAnsi="Times New Roman" w:cs="Times New Roman"/>
          <w:b/>
          <w:sz w:val="24"/>
          <w:szCs w:val="24"/>
          <w:lang w:val="uk-UA"/>
        </w:rPr>
        <w:t xml:space="preserve">Перелік критеріїв та методика оцінки пропозицій: </w:t>
      </w:r>
      <w:r w:rsidRPr="00B007A4">
        <w:rPr>
          <w:rFonts w:ascii="Times New Roman" w:hAnsi="Times New Roman" w:cs="Times New Roman"/>
          <w:sz w:val="24"/>
          <w:szCs w:val="24"/>
          <w:lang w:val="uk-UA"/>
        </w:rPr>
        <w:t>Ціна (питома вага – 100%).</w:t>
      </w:r>
    </w:p>
    <w:p w14:paraId="243D09F2" w14:textId="77777777" w:rsidR="001D2222" w:rsidRPr="00B007A4" w:rsidRDefault="001D2222" w:rsidP="001D2222">
      <w:pPr>
        <w:tabs>
          <w:tab w:val="num" w:pos="-180"/>
          <w:tab w:val="left" w:pos="900"/>
          <w:tab w:val="left" w:pos="1260"/>
        </w:tabs>
        <w:spacing w:after="0" w:line="240" w:lineRule="auto"/>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Учасники, які являються платниками ПДВ </w:t>
      </w:r>
      <w:r w:rsidRPr="00B007A4">
        <w:rPr>
          <w:rFonts w:ascii="Times New Roman" w:hAnsi="Times New Roman" w:cs="Times New Roman"/>
          <w:sz w:val="24"/>
          <w:szCs w:val="24"/>
          <w:lang w:val="uk-UA"/>
        </w:rPr>
        <w:lastRenderedPageBreak/>
        <w:t>та Учасники, які не являються платниками ПДВ оцінюються однаково, за остаточною ціною.</w:t>
      </w:r>
    </w:p>
    <w:p w14:paraId="54B34A8D" w14:textId="77777777" w:rsidR="001D2222" w:rsidRPr="00B007A4" w:rsidRDefault="001D2222" w:rsidP="001D2222">
      <w:pPr>
        <w:spacing w:after="0" w:line="240" w:lineRule="auto"/>
        <w:contextualSpacing/>
        <w:jc w:val="both"/>
        <w:rPr>
          <w:rFonts w:ascii="Times New Roman" w:hAnsi="Times New Roman" w:cs="Times New Roman"/>
          <w:b/>
          <w:sz w:val="24"/>
          <w:szCs w:val="24"/>
          <w:lang w:val="uk-UA"/>
        </w:rPr>
      </w:pPr>
      <w:r w:rsidRPr="00B007A4">
        <w:rPr>
          <w:rFonts w:ascii="Times New Roman" w:hAnsi="Times New Roman" w:cs="Times New Roman"/>
          <w:sz w:val="24"/>
          <w:szCs w:val="24"/>
          <w:lang w:val="uk-UA"/>
        </w:rPr>
        <w:t>Ціна пропозиції повинна враховувати податки і збори, 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по виконанню договору про закупівлю.</w:t>
      </w:r>
    </w:p>
    <w:p w14:paraId="7D3FE18E" w14:textId="0157DF4E" w:rsidR="001D2222" w:rsidRPr="00B007A4" w:rsidRDefault="001D2222" w:rsidP="001D2222">
      <w:pPr>
        <w:numPr>
          <w:ilvl w:val="0"/>
          <w:numId w:val="2"/>
        </w:numPr>
        <w:spacing w:after="0" w:line="240" w:lineRule="auto"/>
        <w:contextualSpacing/>
        <w:jc w:val="both"/>
        <w:rPr>
          <w:rFonts w:ascii="Times New Roman" w:hAnsi="Times New Roman" w:cs="Times New Roman"/>
          <w:bCs/>
          <w:sz w:val="24"/>
          <w:szCs w:val="24"/>
          <w:lang w:val="uk-UA"/>
        </w:rPr>
      </w:pPr>
      <w:r w:rsidRPr="00B007A4">
        <w:rPr>
          <w:rFonts w:ascii="Times New Roman" w:hAnsi="Times New Roman" w:cs="Times New Roman"/>
          <w:b/>
          <w:sz w:val="24"/>
          <w:szCs w:val="24"/>
          <w:lang w:val="uk-UA"/>
        </w:rPr>
        <w:t>Розмір та умови надання забезпечення пропозицій учасників:</w:t>
      </w:r>
      <w:r w:rsidR="00C97FA0">
        <w:rPr>
          <w:rFonts w:ascii="Times New Roman" w:hAnsi="Times New Roman" w:cs="Times New Roman"/>
          <w:b/>
          <w:sz w:val="24"/>
          <w:szCs w:val="24"/>
          <w:lang w:val="uk-UA"/>
        </w:rPr>
        <w:t xml:space="preserve"> </w:t>
      </w:r>
      <w:r w:rsidRPr="00B007A4">
        <w:rPr>
          <w:rFonts w:ascii="Times New Roman" w:hAnsi="Times New Roman" w:cs="Times New Roman"/>
          <w:sz w:val="24"/>
          <w:szCs w:val="24"/>
          <w:lang w:val="uk-UA"/>
        </w:rPr>
        <w:t>не вимагається.</w:t>
      </w:r>
    </w:p>
    <w:p w14:paraId="16BCF8BA" w14:textId="77777777" w:rsidR="001D2222" w:rsidRPr="00B007A4" w:rsidRDefault="001D2222" w:rsidP="001D2222">
      <w:pPr>
        <w:numPr>
          <w:ilvl w:val="0"/>
          <w:numId w:val="2"/>
        </w:numPr>
        <w:spacing w:after="0" w:line="240" w:lineRule="auto"/>
        <w:contextualSpacing/>
        <w:jc w:val="both"/>
        <w:rPr>
          <w:rFonts w:ascii="Times New Roman" w:hAnsi="Times New Roman" w:cs="Times New Roman"/>
          <w:bCs/>
          <w:sz w:val="24"/>
          <w:szCs w:val="24"/>
          <w:lang w:val="uk-UA"/>
        </w:rPr>
      </w:pPr>
      <w:r w:rsidRPr="00B007A4">
        <w:rPr>
          <w:rFonts w:ascii="Times New Roman" w:hAnsi="Times New Roman" w:cs="Times New Roman"/>
          <w:b/>
          <w:sz w:val="24"/>
          <w:szCs w:val="24"/>
          <w:lang w:val="uk-UA"/>
        </w:rPr>
        <w:t>Розмір та умови надання забезпечення виконання договору про закупівлю:</w:t>
      </w:r>
      <w:r w:rsidRPr="00B007A4">
        <w:rPr>
          <w:rFonts w:ascii="Times New Roman" w:hAnsi="Times New Roman" w:cs="Times New Roman"/>
          <w:sz w:val="24"/>
          <w:szCs w:val="24"/>
          <w:lang w:val="uk-UA"/>
        </w:rPr>
        <w:t xml:space="preserve"> не вимагається.</w:t>
      </w:r>
    </w:p>
    <w:p w14:paraId="6A9EC006" w14:textId="46A06521" w:rsidR="001D2222" w:rsidRPr="00B007A4" w:rsidRDefault="001D2222" w:rsidP="001D2222">
      <w:pPr>
        <w:numPr>
          <w:ilvl w:val="0"/>
          <w:numId w:val="2"/>
        </w:numPr>
        <w:spacing w:after="0" w:line="240" w:lineRule="auto"/>
        <w:contextualSpacing/>
        <w:jc w:val="both"/>
        <w:rPr>
          <w:rFonts w:ascii="Times New Roman" w:hAnsi="Times New Roman" w:cs="Times New Roman"/>
          <w:b/>
          <w:sz w:val="24"/>
          <w:szCs w:val="24"/>
          <w:lang w:val="uk-UA"/>
        </w:rPr>
      </w:pPr>
      <w:r w:rsidRPr="00B007A4">
        <w:rPr>
          <w:rFonts w:ascii="Times New Roman" w:hAnsi="Times New Roman" w:cs="Times New Roman"/>
          <w:b/>
          <w:sz w:val="24"/>
          <w:szCs w:val="24"/>
          <w:lang w:val="uk-UA"/>
        </w:rPr>
        <w:t>Розмір мінімального кроку пониження ціни під час електронного аукціону:</w:t>
      </w:r>
      <w:r w:rsidR="00295845">
        <w:rPr>
          <w:rFonts w:ascii="Times New Roman" w:hAnsi="Times New Roman" w:cs="Times New Roman"/>
          <w:sz w:val="24"/>
          <w:szCs w:val="24"/>
          <w:lang w:val="uk-UA"/>
        </w:rPr>
        <w:t xml:space="preserve"> 0,5</w:t>
      </w:r>
      <w:r w:rsidRPr="00B007A4">
        <w:rPr>
          <w:rFonts w:ascii="Times New Roman" w:hAnsi="Times New Roman" w:cs="Times New Roman"/>
          <w:sz w:val="24"/>
          <w:szCs w:val="24"/>
          <w:lang w:val="uk-UA"/>
        </w:rPr>
        <w:t> % від очікуваної вартості предмета закупівлі.</w:t>
      </w:r>
    </w:p>
    <w:p w14:paraId="673998D1" w14:textId="77777777" w:rsidR="001D2222" w:rsidRPr="00B007A4" w:rsidRDefault="001D2222" w:rsidP="001D2222">
      <w:pPr>
        <w:numPr>
          <w:ilvl w:val="0"/>
          <w:numId w:val="2"/>
        </w:numPr>
        <w:spacing w:after="0" w:line="240" w:lineRule="auto"/>
        <w:contextualSpacing/>
        <w:jc w:val="both"/>
        <w:rPr>
          <w:rFonts w:ascii="Times New Roman" w:hAnsi="Times New Roman" w:cs="Times New Roman"/>
          <w:b/>
          <w:sz w:val="24"/>
          <w:szCs w:val="24"/>
          <w:lang w:val="uk-UA"/>
        </w:rPr>
      </w:pPr>
      <w:r w:rsidRPr="00B007A4">
        <w:rPr>
          <w:rFonts w:ascii="Times New Roman" w:hAnsi="Times New Roman" w:cs="Times New Roman"/>
          <w:b/>
          <w:sz w:val="24"/>
          <w:szCs w:val="24"/>
          <w:lang w:val="uk-UA"/>
        </w:rPr>
        <w:t>Інша інформація:</w:t>
      </w:r>
    </w:p>
    <w:p w14:paraId="27A886AF" w14:textId="77777777" w:rsidR="001D2222" w:rsidRPr="00B007A4" w:rsidRDefault="001D2222" w:rsidP="00C97FA0">
      <w:pPr>
        <w:numPr>
          <w:ilvl w:val="1"/>
          <w:numId w:val="2"/>
        </w:numPr>
        <w:tabs>
          <w:tab w:val="left" w:pos="1701"/>
        </w:tabs>
        <w:spacing w:after="0" w:line="240" w:lineRule="auto"/>
        <w:ind w:firstLine="720"/>
        <w:contextualSpacing/>
        <w:jc w:val="both"/>
        <w:rPr>
          <w:rFonts w:ascii="Times New Roman" w:hAnsi="Times New Roman" w:cs="Times New Roman"/>
          <w:sz w:val="24"/>
          <w:szCs w:val="24"/>
          <w:lang w:val="uk-UA"/>
        </w:rPr>
      </w:pPr>
      <w:r w:rsidRPr="00B007A4">
        <w:rPr>
          <w:rFonts w:ascii="Times New Roman" w:hAnsi="Times New Roman" w:cs="Times New Roman"/>
          <w:sz w:val="24"/>
          <w:szCs w:val="24"/>
          <w:lang w:val="uk-UA"/>
        </w:rPr>
        <w:t>Пропозиції учасників відхиляються у випадку, якщо Учасником не дотримані вимоги, зазначені в оголошенні про проведення спрощеної закупівлі та вимог до предмету закупівлі.</w:t>
      </w:r>
    </w:p>
    <w:p w14:paraId="0743AB9D" w14:textId="77777777" w:rsidR="001D2222" w:rsidRPr="00B007A4" w:rsidRDefault="001D2222" w:rsidP="00C97FA0">
      <w:pPr>
        <w:numPr>
          <w:ilvl w:val="1"/>
          <w:numId w:val="2"/>
        </w:numPr>
        <w:tabs>
          <w:tab w:val="left" w:pos="1701"/>
        </w:tabs>
        <w:spacing w:after="0" w:line="240" w:lineRule="auto"/>
        <w:ind w:firstLine="720"/>
        <w:contextualSpacing/>
        <w:jc w:val="both"/>
        <w:rPr>
          <w:rFonts w:ascii="Times New Roman" w:hAnsi="Times New Roman"/>
          <w:sz w:val="24"/>
          <w:szCs w:val="24"/>
          <w:lang w:val="uk-UA"/>
        </w:rPr>
      </w:pPr>
      <w:r w:rsidRPr="00B007A4">
        <w:rPr>
          <w:rFonts w:ascii="Times New Roman" w:hAnsi="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A1B56D0" w14:textId="77777777" w:rsidR="001D2222" w:rsidRPr="00012770" w:rsidRDefault="001D2222" w:rsidP="00C97FA0">
      <w:pPr>
        <w:numPr>
          <w:ilvl w:val="1"/>
          <w:numId w:val="2"/>
        </w:numPr>
        <w:tabs>
          <w:tab w:val="left" w:pos="1701"/>
        </w:tabs>
        <w:spacing w:after="0" w:line="240" w:lineRule="auto"/>
        <w:ind w:firstLine="720"/>
        <w:contextualSpacing/>
        <w:jc w:val="both"/>
        <w:rPr>
          <w:rFonts w:ascii="Times New Roman" w:hAnsi="Times New Roman"/>
          <w:sz w:val="24"/>
          <w:szCs w:val="24"/>
          <w:u w:val="single"/>
          <w:lang w:val="uk-UA"/>
        </w:rPr>
      </w:pPr>
      <w:r w:rsidRPr="00012770">
        <w:rPr>
          <w:rFonts w:ascii="Times New Roman" w:hAnsi="Times New Roman"/>
          <w:sz w:val="24"/>
          <w:szCs w:val="24"/>
          <w:u w:val="single"/>
          <w:lang w:val="uk-UA"/>
        </w:rPr>
        <w:t>Замовник має право відхилити пропозицію учасника в разі якщо:</w:t>
      </w:r>
    </w:p>
    <w:p w14:paraId="15DE4CEC" w14:textId="77777777" w:rsidR="001D2222" w:rsidRPr="00012770" w:rsidRDefault="001D2222" w:rsidP="001D2222">
      <w:pPr>
        <w:numPr>
          <w:ilvl w:val="2"/>
          <w:numId w:val="2"/>
        </w:numPr>
        <w:spacing w:after="0" w:line="240" w:lineRule="auto"/>
        <w:ind w:firstLine="709"/>
        <w:contextualSpacing/>
        <w:jc w:val="both"/>
        <w:rPr>
          <w:rFonts w:ascii="Times New Roman" w:hAnsi="Times New Roman"/>
          <w:sz w:val="24"/>
          <w:szCs w:val="24"/>
          <w:u w:val="single"/>
          <w:lang w:val="uk-UA"/>
        </w:rPr>
      </w:pPr>
      <w:r w:rsidRPr="00012770">
        <w:rPr>
          <w:rFonts w:ascii="Times New Roman" w:hAnsi="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C39A7AB" w14:textId="77777777" w:rsidR="001D2222" w:rsidRPr="00012770" w:rsidRDefault="001D2222" w:rsidP="001D2222">
      <w:pPr>
        <w:numPr>
          <w:ilvl w:val="2"/>
          <w:numId w:val="2"/>
        </w:numPr>
        <w:spacing w:after="0" w:line="240" w:lineRule="auto"/>
        <w:ind w:firstLine="709"/>
        <w:contextualSpacing/>
        <w:jc w:val="both"/>
        <w:rPr>
          <w:rFonts w:ascii="Times New Roman" w:hAnsi="Times New Roman"/>
          <w:sz w:val="24"/>
          <w:szCs w:val="24"/>
          <w:u w:val="single"/>
          <w:lang w:val="uk-UA"/>
        </w:rPr>
      </w:pPr>
      <w:r w:rsidRPr="00012770">
        <w:rPr>
          <w:rFonts w:ascii="Times New Roman" w:hAnsi="Times New Roman"/>
          <w:sz w:val="24"/>
          <w:szCs w:val="24"/>
          <w:lang w:val="uk-UA"/>
        </w:rPr>
        <w:t>учасник не надав забезпечення пропозиції, якщо таке забезпечення вимагалося замовником;</w:t>
      </w:r>
    </w:p>
    <w:p w14:paraId="1AE20BDD" w14:textId="77777777" w:rsidR="001D2222" w:rsidRPr="00012770" w:rsidRDefault="001D2222" w:rsidP="001D2222">
      <w:pPr>
        <w:numPr>
          <w:ilvl w:val="2"/>
          <w:numId w:val="2"/>
        </w:numPr>
        <w:spacing w:after="0" w:line="240" w:lineRule="auto"/>
        <w:ind w:firstLine="709"/>
        <w:contextualSpacing/>
        <w:jc w:val="both"/>
        <w:rPr>
          <w:rFonts w:ascii="Times New Roman" w:hAnsi="Times New Roman"/>
          <w:sz w:val="24"/>
          <w:szCs w:val="24"/>
          <w:u w:val="single"/>
          <w:lang w:val="uk-UA"/>
        </w:rPr>
      </w:pPr>
      <w:r w:rsidRPr="00012770">
        <w:rPr>
          <w:rFonts w:ascii="Times New Roman" w:hAnsi="Times New Roman"/>
          <w:sz w:val="24"/>
          <w:szCs w:val="24"/>
          <w:lang w:val="uk-UA"/>
        </w:rPr>
        <w:t>учасник, який визначений переможцем спрощеної закупівлі, відмовився від укладення договору про закупівлю;</w:t>
      </w:r>
    </w:p>
    <w:p w14:paraId="6CEDCE5C" w14:textId="77777777" w:rsidR="001D2222" w:rsidRPr="00012770" w:rsidRDefault="001D2222" w:rsidP="001D2222">
      <w:pPr>
        <w:numPr>
          <w:ilvl w:val="2"/>
          <w:numId w:val="2"/>
        </w:numPr>
        <w:spacing w:after="0" w:line="240" w:lineRule="auto"/>
        <w:ind w:firstLine="709"/>
        <w:contextualSpacing/>
        <w:jc w:val="both"/>
        <w:rPr>
          <w:rFonts w:ascii="Times New Roman" w:hAnsi="Times New Roman"/>
          <w:sz w:val="24"/>
          <w:szCs w:val="24"/>
          <w:u w:val="single"/>
          <w:lang w:val="uk-UA"/>
        </w:rPr>
      </w:pPr>
      <w:r w:rsidRPr="00012770">
        <w:rPr>
          <w:rFonts w:ascii="Times New Roman" w:hAnsi="Times New Roman"/>
          <w:sz w:val="24"/>
          <w:szCs w:val="24"/>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012770" w:rsidRPr="00012770">
        <w:rPr>
          <w:rFonts w:ascii="Times New Roman" w:hAnsi="Times New Roman"/>
          <w:sz w:val="24"/>
          <w:szCs w:val="24"/>
          <w:lang w:val="uk-UA"/>
        </w:rPr>
        <w:t xml:space="preserve">не укладення </w:t>
      </w:r>
      <w:r w:rsidRPr="00012770">
        <w:rPr>
          <w:rFonts w:ascii="Times New Roman" w:hAnsi="Times New Roman"/>
          <w:sz w:val="24"/>
          <w:szCs w:val="24"/>
          <w:lang w:val="uk-UA"/>
        </w:rPr>
        <w:t>договору з боку учасника) більше двох разів із замовником, який проводить таку спрощену закупівлю.</w:t>
      </w:r>
    </w:p>
    <w:p w14:paraId="7A129EA6" w14:textId="77777777" w:rsidR="001D2222" w:rsidRPr="00012770" w:rsidRDefault="001D2222" w:rsidP="001D2222">
      <w:pPr>
        <w:widowControl w:val="0"/>
        <w:numPr>
          <w:ilvl w:val="1"/>
          <w:numId w:val="2"/>
        </w:numPr>
        <w:suppressAutoHyphens/>
        <w:spacing w:after="0" w:line="240" w:lineRule="auto"/>
        <w:contextualSpacing/>
        <w:jc w:val="both"/>
        <w:rPr>
          <w:rFonts w:ascii="Times New Roman" w:hAnsi="Times New Roman"/>
          <w:sz w:val="24"/>
          <w:szCs w:val="24"/>
          <w:u w:val="single"/>
          <w:lang w:val="uk-UA"/>
        </w:rPr>
      </w:pPr>
      <w:r w:rsidRPr="00012770">
        <w:rPr>
          <w:rFonts w:ascii="Times New Roman" w:hAnsi="Times New Roman" w:cs="Times New Roman"/>
          <w:bCs/>
          <w:sz w:val="24"/>
          <w:szCs w:val="24"/>
          <w:u w:val="single"/>
          <w:lang w:val="uk-UA" w:eastAsia="ru-RU"/>
        </w:rPr>
        <w:t>Замовник відміняє спрощену закупівлю в разі:</w:t>
      </w:r>
    </w:p>
    <w:p w14:paraId="375D30A1" w14:textId="77777777" w:rsidR="001D2222" w:rsidRPr="00012770" w:rsidRDefault="001D2222" w:rsidP="001D2222">
      <w:pPr>
        <w:numPr>
          <w:ilvl w:val="2"/>
          <w:numId w:val="2"/>
        </w:numPr>
        <w:shd w:val="clear" w:color="auto" w:fill="FFFFFF"/>
        <w:spacing w:after="0" w:line="240" w:lineRule="auto"/>
        <w:ind w:firstLine="709"/>
        <w:contextualSpacing/>
        <w:jc w:val="both"/>
        <w:rPr>
          <w:rFonts w:ascii="Times New Roman" w:hAnsi="Times New Roman"/>
          <w:sz w:val="24"/>
          <w:szCs w:val="24"/>
          <w:lang w:val="uk-UA" w:eastAsia="ru-RU"/>
        </w:rPr>
      </w:pPr>
      <w:r w:rsidRPr="00012770">
        <w:rPr>
          <w:rFonts w:ascii="Times New Roman" w:hAnsi="Times New Roman"/>
          <w:sz w:val="24"/>
          <w:szCs w:val="24"/>
          <w:lang w:val="uk-UA" w:eastAsia="ru-RU"/>
        </w:rPr>
        <w:t>відсутності подальшої потреби в закупівлі товарів, робіт і послуг;</w:t>
      </w:r>
    </w:p>
    <w:p w14:paraId="0D1F60BD" w14:textId="77777777" w:rsidR="001D2222" w:rsidRPr="00012770" w:rsidRDefault="001D2222" w:rsidP="001D2222">
      <w:pPr>
        <w:numPr>
          <w:ilvl w:val="2"/>
          <w:numId w:val="2"/>
        </w:numPr>
        <w:shd w:val="clear" w:color="auto" w:fill="FFFFFF"/>
        <w:spacing w:after="0" w:line="240" w:lineRule="auto"/>
        <w:ind w:firstLine="709"/>
        <w:contextualSpacing/>
        <w:jc w:val="both"/>
        <w:rPr>
          <w:rFonts w:ascii="Times New Roman" w:hAnsi="Times New Roman"/>
          <w:sz w:val="24"/>
          <w:szCs w:val="24"/>
          <w:lang w:val="uk-UA" w:eastAsia="ru-RU"/>
        </w:rPr>
      </w:pPr>
      <w:r w:rsidRPr="00012770">
        <w:rPr>
          <w:rFonts w:ascii="Times New Roman" w:hAnsi="Times New Roman"/>
          <w:sz w:val="24"/>
          <w:szCs w:val="24"/>
          <w:lang w:val="uk-UA" w:eastAsia="ru-RU"/>
        </w:rPr>
        <w:t>неможливості усунення порушень, що виникли через виявлені порушення законодавства з питань публічних закупівель;</w:t>
      </w:r>
    </w:p>
    <w:p w14:paraId="07CEFABF" w14:textId="77777777" w:rsidR="001D2222" w:rsidRPr="00012770" w:rsidRDefault="001D2222" w:rsidP="001D2222">
      <w:pPr>
        <w:numPr>
          <w:ilvl w:val="2"/>
          <w:numId w:val="2"/>
        </w:numPr>
        <w:shd w:val="clear" w:color="auto" w:fill="FFFFFF"/>
        <w:spacing w:after="0" w:line="240" w:lineRule="auto"/>
        <w:ind w:firstLine="709"/>
        <w:contextualSpacing/>
        <w:jc w:val="both"/>
        <w:rPr>
          <w:rFonts w:ascii="Times New Roman" w:hAnsi="Times New Roman"/>
          <w:sz w:val="24"/>
          <w:szCs w:val="24"/>
          <w:lang w:val="uk-UA" w:eastAsia="ru-RU"/>
        </w:rPr>
      </w:pPr>
      <w:r w:rsidRPr="00012770">
        <w:rPr>
          <w:rFonts w:ascii="Times New Roman" w:hAnsi="Times New Roman"/>
          <w:sz w:val="24"/>
          <w:szCs w:val="24"/>
          <w:lang w:val="uk-UA" w:eastAsia="ru-RU"/>
        </w:rPr>
        <w:t>скорочення видатків на здійснення закупівлі товарів, робіт і послуг.</w:t>
      </w:r>
    </w:p>
    <w:p w14:paraId="2A761AD3" w14:textId="77777777" w:rsidR="001D2222" w:rsidRPr="00012770" w:rsidRDefault="001D2222" w:rsidP="001D2222">
      <w:pPr>
        <w:numPr>
          <w:ilvl w:val="1"/>
          <w:numId w:val="2"/>
        </w:numPr>
        <w:shd w:val="clear" w:color="auto" w:fill="FFFFFF"/>
        <w:spacing w:after="150" w:line="240" w:lineRule="auto"/>
        <w:contextualSpacing/>
        <w:jc w:val="both"/>
        <w:rPr>
          <w:rFonts w:ascii="Times New Roman" w:hAnsi="Times New Roman"/>
          <w:sz w:val="24"/>
          <w:szCs w:val="24"/>
          <w:u w:val="single"/>
          <w:lang w:val="uk-UA" w:eastAsia="ru-RU"/>
        </w:rPr>
      </w:pPr>
      <w:r w:rsidRPr="00012770">
        <w:rPr>
          <w:rFonts w:ascii="Times New Roman" w:hAnsi="Times New Roman"/>
          <w:bCs/>
          <w:iCs/>
          <w:sz w:val="24"/>
          <w:szCs w:val="24"/>
          <w:u w:val="single"/>
          <w:lang w:val="uk-UA"/>
        </w:rPr>
        <w:t>Примітки:</w:t>
      </w:r>
    </w:p>
    <w:p w14:paraId="0FEFD54A" w14:textId="77777777" w:rsidR="001D2222" w:rsidRPr="00012770" w:rsidRDefault="001D2222" w:rsidP="001D2222">
      <w:pPr>
        <w:numPr>
          <w:ilvl w:val="2"/>
          <w:numId w:val="2"/>
        </w:numPr>
        <w:shd w:val="clear" w:color="auto" w:fill="FFFFFF"/>
        <w:spacing w:after="150" w:line="240" w:lineRule="auto"/>
        <w:ind w:firstLine="709"/>
        <w:contextualSpacing/>
        <w:jc w:val="both"/>
        <w:rPr>
          <w:rFonts w:ascii="Times New Roman" w:hAnsi="Times New Roman"/>
          <w:sz w:val="24"/>
          <w:szCs w:val="24"/>
          <w:u w:val="single"/>
          <w:lang w:val="uk-UA" w:eastAsia="ru-RU"/>
        </w:rPr>
      </w:pPr>
      <w:r w:rsidRPr="00012770">
        <w:rPr>
          <w:rFonts w:ascii="Times New Roman" w:hAnsi="Times New Roman"/>
          <w:i/>
          <w:iCs/>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r w:rsidRPr="00012770">
        <w:rPr>
          <w:rFonts w:ascii="Times New Roman" w:hAnsi="Times New Roman"/>
          <w:i/>
          <w:iCs/>
          <w:spacing w:val="-5"/>
          <w:sz w:val="24"/>
          <w:szCs w:val="24"/>
          <w:lang w:val="uk-UA"/>
        </w:rPr>
        <w:t>але надається лист-роз'яснення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таких документів.</w:t>
      </w:r>
    </w:p>
    <w:p w14:paraId="7ED63A0A" w14:textId="77777777" w:rsidR="001D2222" w:rsidRPr="00012770" w:rsidRDefault="001D2222" w:rsidP="001D2222">
      <w:pPr>
        <w:numPr>
          <w:ilvl w:val="2"/>
          <w:numId w:val="2"/>
        </w:numPr>
        <w:shd w:val="clear" w:color="auto" w:fill="FFFFFF"/>
        <w:spacing w:after="150" w:line="240" w:lineRule="auto"/>
        <w:ind w:firstLine="709"/>
        <w:contextualSpacing/>
        <w:jc w:val="both"/>
        <w:rPr>
          <w:rFonts w:ascii="Times New Roman" w:hAnsi="Times New Roman"/>
          <w:sz w:val="24"/>
          <w:szCs w:val="24"/>
          <w:u w:val="single"/>
          <w:lang w:val="uk-UA" w:eastAsia="ru-RU"/>
        </w:rPr>
      </w:pPr>
      <w:r w:rsidRPr="00012770">
        <w:rPr>
          <w:rFonts w:ascii="Times New Roman" w:hAnsi="Times New Roman"/>
          <w:i/>
          <w:iCs/>
          <w:spacing w:val="-5"/>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012770">
          <w:rPr>
            <w:rFonts w:ascii="Times New Roman" w:hAnsi="Times New Roman"/>
            <w:i/>
            <w:iCs/>
            <w:spacing w:val="-5"/>
            <w:sz w:val="24"/>
            <w:szCs w:val="24"/>
            <w:lang w:val="uk-UA"/>
          </w:rPr>
          <w:t>«Про електронні документи та електронний документообіг»</w:t>
        </w:r>
      </w:hyperlink>
      <w:r w:rsidRPr="00012770">
        <w:rPr>
          <w:rFonts w:ascii="Times New Roman" w:hAnsi="Times New Roman"/>
          <w:i/>
          <w:iCs/>
          <w:spacing w:val="-5"/>
          <w:sz w:val="24"/>
          <w:szCs w:val="24"/>
          <w:lang w:val="uk-UA"/>
        </w:rPr>
        <w:t xml:space="preserve"> та </w:t>
      </w:r>
      <w:hyperlink r:id="rId10" w:history="1">
        <w:r w:rsidRPr="00012770">
          <w:rPr>
            <w:rFonts w:ascii="Times New Roman" w:hAnsi="Times New Roman"/>
            <w:i/>
            <w:iCs/>
            <w:spacing w:val="-5"/>
            <w:sz w:val="24"/>
            <w:szCs w:val="24"/>
            <w:lang w:val="uk-UA"/>
          </w:rPr>
          <w:t>«Про електронні довірчі послуги</w:t>
        </w:r>
      </w:hyperlink>
      <w:r w:rsidRPr="00012770">
        <w:rPr>
          <w:lang w:val="uk-UA"/>
        </w:rPr>
        <w:t>»</w:t>
      </w:r>
      <w:r w:rsidRPr="00012770">
        <w:rPr>
          <w:rFonts w:ascii="Times New Roman" w:hAnsi="Times New Roman"/>
          <w:i/>
          <w:iCs/>
          <w:spacing w:val="-5"/>
          <w:sz w:val="24"/>
          <w:szCs w:val="24"/>
          <w:lang w:val="uk-UA"/>
        </w:rPr>
        <w:t>. Всі документи пропозиції подаються в електронному вигляді через електронну систему закупівель шляхом завантаження сканованих документів</w:t>
      </w:r>
      <w:r w:rsidR="00012770">
        <w:rPr>
          <w:rFonts w:ascii="Times New Roman" w:hAnsi="Times New Roman"/>
          <w:i/>
          <w:iCs/>
          <w:spacing w:val="-5"/>
          <w:sz w:val="24"/>
          <w:szCs w:val="24"/>
          <w:lang w:val="uk-UA"/>
        </w:rPr>
        <w:t xml:space="preserve"> </w:t>
      </w:r>
      <w:r w:rsidRPr="00012770">
        <w:rPr>
          <w:rFonts w:ascii="Times New Roman" w:hAnsi="Times New Roman"/>
          <w:i/>
          <w:iCs/>
          <w:spacing w:val="-5"/>
          <w:sz w:val="24"/>
          <w:szCs w:val="24"/>
          <w:lang w:val="uk-UA"/>
        </w:rPr>
        <w:t>або електронних</w:t>
      </w:r>
      <w:r w:rsidR="00012770">
        <w:rPr>
          <w:rFonts w:ascii="Times New Roman" w:hAnsi="Times New Roman"/>
          <w:i/>
          <w:iCs/>
          <w:spacing w:val="-5"/>
          <w:sz w:val="24"/>
          <w:szCs w:val="24"/>
          <w:lang w:val="uk-UA"/>
        </w:rPr>
        <w:t xml:space="preserve"> </w:t>
      </w:r>
      <w:r w:rsidRPr="00012770">
        <w:rPr>
          <w:rFonts w:ascii="Times New Roman" w:hAnsi="Times New Roman"/>
          <w:i/>
          <w:iCs/>
          <w:spacing w:val="-5"/>
          <w:sz w:val="24"/>
          <w:szCs w:val="24"/>
          <w:lang w:val="uk-UA"/>
        </w:rPr>
        <w:t>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14:paraId="7B7DA0BE" w14:textId="77777777" w:rsidR="001D2222" w:rsidRPr="00012770" w:rsidRDefault="001D2222" w:rsidP="001D2222">
      <w:pPr>
        <w:numPr>
          <w:ilvl w:val="2"/>
          <w:numId w:val="2"/>
        </w:numPr>
        <w:shd w:val="clear" w:color="auto" w:fill="FFFFFF"/>
        <w:spacing w:after="150" w:line="240" w:lineRule="auto"/>
        <w:ind w:firstLine="709"/>
        <w:contextualSpacing/>
        <w:jc w:val="both"/>
        <w:rPr>
          <w:rFonts w:ascii="Times New Roman" w:hAnsi="Times New Roman"/>
          <w:sz w:val="24"/>
          <w:szCs w:val="24"/>
          <w:u w:val="single"/>
          <w:lang w:val="uk-UA" w:eastAsia="ru-RU"/>
        </w:rPr>
      </w:pPr>
      <w:r w:rsidRPr="00012770">
        <w:rPr>
          <w:rFonts w:ascii="Times New Roman" w:hAnsi="Times New Roman"/>
          <w:i/>
          <w:sz w:val="24"/>
          <w:szCs w:val="24"/>
          <w:lang w:val="uk-UA" w:eastAsia="zh-CN"/>
        </w:rPr>
        <w:t>Учасник несе відповідальність відповідно до вимог чинного законодавства за надання недостовірної інформації</w:t>
      </w:r>
      <w:r w:rsidRPr="00012770">
        <w:rPr>
          <w:rFonts w:ascii="Times New Roman" w:hAnsi="Times New Roman"/>
          <w:i/>
          <w:sz w:val="24"/>
          <w:szCs w:val="24"/>
          <w:lang w:val="uk-UA"/>
        </w:rPr>
        <w:t>. За підроблення документів учасник тендерних торгів несе кримінальну відповідальність згідно зі ст.358 Кримінального кодексу України.</w:t>
      </w:r>
    </w:p>
    <w:p w14:paraId="1D8C96D5" w14:textId="77777777" w:rsidR="001D2222" w:rsidRPr="00012770" w:rsidRDefault="001D2222" w:rsidP="001D2222">
      <w:pPr>
        <w:spacing w:after="0" w:line="240" w:lineRule="auto"/>
        <w:jc w:val="center"/>
        <w:rPr>
          <w:rFonts w:ascii="Times New Roman" w:eastAsia="Times New Roman" w:hAnsi="Times New Roman" w:cs="Times New Roman"/>
          <w:b/>
          <w:bCs/>
          <w:position w:val="6"/>
          <w:sz w:val="24"/>
          <w:szCs w:val="24"/>
          <w:lang w:val="uk-UA" w:eastAsia="ru-RU"/>
        </w:rPr>
      </w:pPr>
    </w:p>
    <w:p w14:paraId="35831BF5" w14:textId="77777777" w:rsidR="001D2222" w:rsidRPr="00012770" w:rsidRDefault="001D2222" w:rsidP="001D2222">
      <w:pPr>
        <w:spacing w:after="0" w:line="240" w:lineRule="auto"/>
        <w:jc w:val="both"/>
        <w:rPr>
          <w:rFonts w:ascii="Times New Roman" w:eastAsia="Times New Roman" w:hAnsi="Times New Roman" w:cs="Times New Roman"/>
          <w:b/>
          <w:color w:val="000000"/>
          <w:position w:val="6"/>
          <w:sz w:val="24"/>
          <w:szCs w:val="24"/>
          <w:lang w:val="uk-UA" w:eastAsia="uk-UA"/>
        </w:rPr>
      </w:pPr>
      <w:bookmarkStart w:id="1" w:name="n13"/>
      <w:bookmarkEnd w:id="1"/>
      <w:r w:rsidRPr="00012770">
        <w:rPr>
          <w:rFonts w:ascii="Times New Roman" w:eastAsia="Times New Roman" w:hAnsi="Times New Roman" w:cs="Times New Roman"/>
          <w:b/>
          <w:color w:val="000000"/>
          <w:position w:val="6"/>
          <w:sz w:val="24"/>
          <w:szCs w:val="24"/>
          <w:lang w:val="uk-UA" w:eastAsia="uk-UA"/>
        </w:rPr>
        <w:t>Додатки до Оголошення</w:t>
      </w:r>
      <w:r w:rsidRPr="00012770">
        <w:rPr>
          <w:rFonts w:ascii="Times New Roman" w:eastAsia="Times New Roman" w:hAnsi="Times New Roman" w:cs="Times New Roman"/>
          <w:color w:val="000000"/>
          <w:position w:val="6"/>
          <w:sz w:val="24"/>
          <w:szCs w:val="24"/>
          <w:lang w:val="uk-UA" w:eastAsia="ru-RU"/>
        </w:rPr>
        <w:t xml:space="preserve"> </w:t>
      </w:r>
      <w:r w:rsidRPr="00012770">
        <w:rPr>
          <w:rFonts w:ascii="Times New Roman" w:eastAsia="Times New Roman" w:hAnsi="Times New Roman" w:cs="Times New Roman"/>
          <w:b/>
          <w:color w:val="000000"/>
          <w:position w:val="6"/>
          <w:sz w:val="24"/>
          <w:szCs w:val="24"/>
          <w:lang w:val="uk-UA" w:eastAsia="uk-UA"/>
        </w:rPr>
        <w:t>про проведення закупівлі через систему електронних закупівель:</w:t>
      </w:r>
    </w:p>
    <w:p w14:paraId="01D450C9" w14:textId="77777777" w:rsidR="001D2222" w:rsidRPr="00012770" w:rsidRDefault="001D2222" w:rsidP="001D2222">
      <w:pPr>
        <w:spacing w:after="0" w:line="240" w:lineRule="auto"/>
        <w:jc w:val="both"/>
        <w:rPr>
          <w:rFonts w:ascii="Times New Roman" w:eastAsia="Times New Roman" w:hAnsi="Times New Roman" w:cs="Times New Roman"/>
          <w:color w:val="000000"/>
          <w:position w:val="6"/>
          <w:sz w:val="24"/>
          <w:szCs w:val="24"/>
          <w:lang w:val="uk-UA" w:eastAsia="uk-UA"/>
        </w:rPr>
      </w:pPr>
      <w:r w:rsidRPr="00012770">
        <w:rPr>
          <w:rFonts w:ascii="Times New Roman" w:eastAsia="Times New Roman" w:hAnsi="Times New Roman" w:cs="Times New Roman"/>
          <w:color w:val="000000"/>
          <w:position w:val="6"/>
          <w:sz w:val="24"/>
          <w:szCs w:val="24"/>
          <w:lang w:val="uk-UA" w:eastAsia="uk-UA"/>
        </w:rPr>
        <w:t>Додаток № 1 – Технічні, якісні та інші характеристики  предмета закупівлі;</w:t>
      </w:r>
    </w:p>
    <w:p w14:paraId="492BED23" w14:textId="59B859B3" w:rsidR="001D2222" w:rsidRPr="00012770" w:rsidRDefault="00E053F6" w:rsidP="001D2222">
      <w:pPr>
        <w:spacing w:after="0" w:line="240" w:lineRule="auto"/>
        <w:jc w:val="both"/>
        <w:rPr>
          <w:rFonts w:ascii="Times New Roman" w:eastAsia="Times New Roman" w:hAnsi="Times New Roman" w:cs="Times New Roman"/>
          <w:color w:val="000000"/>
          <w:position w:val="6"/>
          <w:sz w:val="24"/>
          <w:szCs w:val="24"/>
          <w:lang w:val="uk-UA" w:eastAsia="uk-UA"/>
        </w:rPr>
      </w:pPr>
      <w:r>
        <w:rPr>
          <w:rFonts w:ascii="Times New Roman" w:eastAsia="Times New Roman" w:hAnsi="Times New Roman" w:cs="Times New Roman"/>
          <w:color w:val="000000"/>
          <w:position w:val="6"/>
          <w:sz w:val="24"/>
          <w:szCs w:val="24"/>
          <w:lang w:val="uk-UA" w:eastAsia="uk-UA"/>
        </w:rPr>
        <w:t>Додаток № 2</w:t>
      </w:r>
      <w:r w:rsidR="001D2222" w:rsidRPr="00012770">
        <w:rPr>
          <w:rFonts w:ascii="Times New Roman" w:eastAsia="Times New Roman" w:hAnsi="Times New Roman" w:cs="Times New Roman"/>
          <w:color w:val="000000"/>
          <w:position w:val="6"/>
          <w:sz w:val="24"/>
          <w:szCs w:val="24"/>
          <w:lang w:val="uk-UA" w:eastAsia="uk-UA"/>
        </w:rPr>
        <w:t xml:space="preserve"> –</w:t>
      </w:r>
      <w:r w:rsidRPr="00012770">
        <w:rPr>
          <w:rFonts w:ascii="Times New Roman" w:eastAsia="Times New Roman" w:hAnsi="Times New Roman" w:cs="Times New Roman"/>
          <w:color w:val="000000"/>
          <w:position w:val="6"/>
          <w:sz w:val="24"/>
          <w:szCs w:val="24"/>
          <w:lang w:val="uk-UA" w:eastAsia="uk-UA"/>
        </w:rPr>
        <w:t>– Вимоги до кваліфікації учасників та спосіб</w:t>
      </w:r>
      <w:r w:rsidRPr="00B23F92">
        <w:rPr>
          <w:rFonts w:ascii="Times New Roman" w:eastAsia="Times New Roman" w:hAnsi="Times New Roman" w:cs="Times New Roman"/>
          <w:color w:val="000000"/>
          <w:position w:val="6"/>
          <w:sz w:val="24"/>
          <w:szCs w:val="24"/>
          <w:lang w:val="uk-UA" w:eastAsia="uk-UA"/>
        </w:rPr>
        <w:t xml:space="preserve"> їх підтвердження</w:t>
      </w:r>
      <w:r w:rsidR="001D2222" w:rsidRPr="00012770">
        <w:rPr>
          <w:rFonts w:ascii="Times New Roman" w:eastAsia="Times New Roman" w:hAnsi="Times New Roman" w:cs="Times New Roman"/>
          <w:color w:val="000000"/>
          <w:position w:val="6"/>
          <w:sz w:val="24"/>
          <w:szCs w:val="24"/>
          <w:lang w:val="uk-UA" w:eastAsia="uk-UA"/>
        </w:rPr>
        <w:t>;</w:t>
      </w:r>
    </w:p>
    <w:p w14:paraId="35352173" w14:textId="4C14DEB4" w:rsidR="001D2222" w:rsidRPr="00B23F92" w:rsidRDefault="00E053F6" w:rsidP="001D2222">
      <w:pPr>
        <w:widowControl w:val="0"/>
        <w:spacing w:after="0" w:line="240" w:lineRule="auto"/>
        <w:rPr>
          <w:rFonts w:ascii="Times New Roman" w:eastAsia="Times New Roman" w:hAnsi="Times New Roman" w:cs="Times New Roman"/>
          <w:b/>
          <w:bCs/>
          <w:position w:val="6"/>
          <w:sz w:val="24"/>
          <w:szCs w:val="24"/>
          <w:lang w:val="uk-UA" w:eastAsia="ru-RU"/>
        </w:rPr>
      </w:pPr>
      <w:r>
        <w:rPr>
          <w:rFonts w:ascii="Times New Roman" w:eastAsia="Times New Roman" w:hAnsi="Times New Roman" w:cs="Times New Roman"/>
          <w:color w:val="000000"/>
          <w:position w:val="6"/>
          <w:sz w:val="24"/>
          <w:szCs w:val="24"/>
          <w:lang w:val="uk-UA" w:eastAsia="uk-UA"/>
        </w:rPr>
        <w:t>Додаток № 3</w:t>
      </w:r>
      <w:r w:rsidR="001D2222" w:rsidRPr="00012770">
        <w:rPr>
          <w:rFonts w:ascii="Times New Roman" w:eastAsia="Times New Roman" w:hAnsi="Times New Roman" w:cs="Times New Roman"/>
          <w:color w:val="000000"/>
          <w:position w:val="6"/>
          <w:sz w:val="24"/>
          <w:szCs w:val="24"/>
          <w:lang w:val="uk-UA" w:eastAsia="uk-UA"/>
        </w:rPr>
        <w:t xml:space="preserve"> –</w:t>
      </w:r>
      <w:r w:rsidRPr="00E053F6">
        <w:rPr>
          <w:rFonts w:ascii="Times New Roman" w:eastAsia="Times New Roman" w:hAnsi="Times New Roman" w:cs="Times New Roman"/>
          <w:color w:val="000000"/>
          <w:position w:val="6"/>
          <w:sz w:val="24"/>
          <w:szCs w:val="24"/>
          <w:lang w:val="uk-UA" w:eastAsia="uk-UA"/>
        </w:rPr>
        <w:t xml:space="preserve"> </w:t>
      </w:r>
      <w:r w:rsidRPr="00B23F92">
        <w:rPr>
          <w:rFonts w:ascii="Times New Roman" w:eastAsia="Times New Roman" w:hAnsi="Times New Roman" w:cs="Times New Roman"/>
          <w:color w:val="000000"/>
          <w:position w:val="6"/>
          <w:sz w:val="24"/>
          <w:szCs w:val="24"/>
          <w:lang w:val="uk-UA" w:eastAsia="uk-UA"/>
        </w:rPr>
        <w:t>Форма цінової пропозиції</w:t>
      </w:r>
      <w:r>
        <w:rPr>
          <w:rFonts w:ascii="Times New Roman" w:eastAsia="Times New Roman" w:hAnsi="Times New Roman" w:cs="Times New Roman"/>
          <w:color w:val="000000"/>
          <w:position w:val="6"/>
          <w:sz w:val="24"/>
          <w:szCs w:val="24"/>
          <w:lang w:val="uk-UA" w:eastAsia="uk-UA"/>
        </w:rPr>
        <w:t xml:space="preserve"> </w:t>
      </w:r>
    </w:p>
    <w:p w14:paraId="5250F911" w14:textId="7569F3A7" w:rsidR="001D2222" w:rsidRPr="00B23F92" w:rsidRDefault="00E053F6" w:rsidP="001D2222">
      <w:pPr>
        <w:spacing w:after="0" w:line="240" w:lineRule="auto"/>
        <w:jc w:val="both"/>
        <w:rPr>
          <w:rFonts w:ascii="Times New Roman" w:eastAsia="Times New Roman" w:hAnsi="Times New Roman" w:cs="Times New Roman"/>
          <w:position w:val="6"/>
          <w:sz w:val="24"/>
          <w:szCs w:val="24"/>
          <w:lang w:val="uk-UA" w:eastAsia="ru-RU"/>
        </w:rPr>
      </w:pPr>
      <w:r>
        <w:rPr>
          <w:rFonts w:ascii="Times New Roman" w:eastAsia="Times New Roman" w:hAnsi="Times New Roman" w:cs="Times New Roman"/>
          <w:color w:val="000000"/>
          <w:position w:val="6"/>
          <w:sz w:val="24"/>
          <w:szCs w:val="24"/>
          <w:lang w:val="uk-UA" w:eastAsia="uk-UA"/>
        </w:rPr>
        <w:t>Додаток № 4 – Проект договору</w:t>
      </w:r>
      <w:r w:rsidR="001D2222" w:rsidRPr="00B23F92">
        <w:rPr>
          <w:rFonts w:ascii="Times New Roman" w:eastAsia="Times New Roman" w:hAnsi="Times New Roman" w:cs="Times New Roman"/>
          <w:color w:val="000000"/>
          <w:position w:val="6"/>
          <w:sz w:val="24"/>
          <w:szCs w:val="24"/>
          <w:lang w:val="uk-UA" w:eastAsia="uk-UA"/>
        </w:rPr>
        <w:t>.</w:t>
      </w:r>
    </w:p>
    <w:p w14:paraId="076FD52D" w14:textId="77777777" w:rsidR="001D2222" w:rsidRPr="00B23F92" w:rsidRDefault="001D2222" w:rsidP="001D2222">
      <w:pPr>
        <w:spacing w:after="0" w:line="240" w:lineRule="auto"/>
        <w:ind w:left="-142" w:firstLine="709"/>
        <w:contextualSpacing/>
        <w:jc w:val="right"/>
        <w:rPr>
          <w:rFonts w:ascii="Times New Roman" w:eastAsia="Times New Roman" w:hAnsi="Times New Roman" w:cs="Times New Roman"/>
          <w:b/>
          <w:sz w:val="24"/>
          <w:szCs w:val="24"/>
          <w:lang w:val="uk-UA" w:eastAsia="uk-UA"/>
        </w:rPr>
      </w:pPr>
    </w:p>
    <w:p w14:paraId="118332DE" w14:textId="77777777" w:rsidR="001D2222" w:rsidRDefault="001D2222">
      <w:pPr>
        <w:rPr>
          <w:lang w:val="uk-UA"/>
        </w:rPr>
      </w:pPr>
    </w:p>
    <w:p w14:paraId="2348161F" w14:textId="77777777" w:rsidR="007F53C4" w:rsidRDefault="007F53C4" w:rsidP="001D2222">
      <w:pPr>
        <w:spacing w:after="0" w:line="240" w:lineRule="auto"/>
        <w:ind w:left="720"/>
        <w:contextualSpacing/>
        <w:jc w:val="right"/>
        <w:rPr>
          <w:rFonts w:ascii="Times New Roman" w:hAnsi="Times New Roman" w:cs="Times New Roman"/>
          <w:b/>
          <w:sz w:val="24"/>
          <w:szCs w:val="24"/>
          <w:lang w:val="uk-UA"/>
        </w:rPr>
      </w:pPr>
    </w:p>
    <w:p w14:paraId="59352424" w14:textId="77777777" w:rsidR="007F53C4" w:rsidRDefault="007F53C4" w:rsidP="001D2222">
      <w:pPr>
        <w:spacing w:after="0" w:line="240" w:lineRule="auto"/>
        <w:ind w:left="720"/>
        <w:contextualSpacing/>
        <w:jc w:val="right"/>
        <w:rPr>
          <w:rFonts w:ascii="Times New Roman" w:hAnsi="Times New Roman" w:cs="Times New Roman"/>
          <w:b/>
          <w:sz w:val="24"/>
          <w:szCs w:val="24"/>
          <w:lang w:val="uk-UA"/>
        </w:rPr>
      </w:pPr>
    </w:p>
    <w:p w14:paraId="61942B5F"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0C50BDF9"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094A07F"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30DDF3F7"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4DE51DAD"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69B0529B"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C5DFF91"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D222FCC"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39081F3"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9D5FCC7"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14F2C4C"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5631675"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65615ED8"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6380643A"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4F91E427"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AEA9944"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05068B2A"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67158C58"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40B5EDC0"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E6EBA2A"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8E8A7D0"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307AA623"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6C4462CE"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68F6DBA"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77139D6"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6DC4823C"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6C51A2E"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728A1D37"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378FC443"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1690CCB"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561C820A"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EB59F9D"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38B905AE"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D1BAE2B"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9F565D0"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764FAD42"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69B6AEDE"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05F5816"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04C30AE1"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498506C5"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0F6193C7"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2D6EF576"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14CB843D" w14:textId="77777777" w:rsidR="0093561D" w:rsidRDefault="0093561D" w:rsidP="001D2222">
      <w:pPr>
        <w:spacing w:after="0" w:line="240" w:lineRule="auto"/>
        <w:ind w:left="720"/>
        <w:contextualSpacing/>
        <w:jc w:val="right"/>
        <w:rPr>
          <w:rFonts w:ascii="Times New Roman" w:hAnsi="Times New Roman" w:cs="Times New Roman"/>
          <w:b/>
          <w:sz w:val="24"/>
          <w:szCs w:val="24"/>
          <w:lang w:val="uk-UA"/>
        </w:rPr>
      </w:pPr>
    </w:p>
    <w:p w14:paraId="71431A2E" w14:textId="1F8555B1" w:rsidR="001D2222" w:rsidRPr="001D2222" w:rsidRDefault="001D2222" w:rsidP="001D2222">
      <w:pPr>
        <w:spacing w:after="0" w:line="240" w:lineRule="auto"/>
        <w:ind w:left="720"/>
        <w:contextualSpacing/>
        <w:jc w:val="right"/>
        <w:rPr>
          <w:rFonts w:ascii="Times New Roman" w:hAnsi="Times New Roman" w:cs="Times New Roman"/>
          <w:b/>
          <w:sz w:val="24"/>
          <w:szCs w:val="24"/>
          <w:lang w:val="uk-UA"/>
        </w:rPr>
      </w:pPr>
      <w:r w:rsidRPr="001D2222">
        <w:rPr>
          <w:rFonts w:ascii="Times New Roman" w:hAnsi="Times New Roman" w:cs="Times New Roman"/>
          <w:b/>
          <w:sz w:val="24"/>
          <w:szCs w:val="24"/>
          <w:lang w:val="uk-UA"/>
        </w:rPr>
        <w:lastRenderedPageBreak/>
        <w:t>Додаток 1</w:t>
      </w:r>
    </w:p>
    <w:p w14:paraId="36504502" w14:textId="77777777" w:rsidR="001D2222" w:rsidRPr="001D2222" w:rsidRDefault="001D2222" w:rsidP="001D2222">
      <w:pPr>
        <w:spacing w:after="0" w:line="240" w:lineRule="auto"/>
        <w:ind w:left="720"/>
        <w:contextualSpacing/>
        <w:jc w:val="right"/>
        <w:rPr>
          <w:rFonts w:ascii="Times New Roman" w:hAnsi="Times New Roman" w:cs="Times New Roman"/>
          <w:b/>
          <w:sz w:val="24"/>
          <w:szCs w:val="24"/>
          <w:lang w:val="uk-UA"/>
        </w:rPr>
      </w:pPr>
    </w:p>
    <w:p w14:paraId="40741F97" w14:textId="77777777" w:rsidR="001D2222" w:rsidRPr="001D2222" w:rsidRDefault="001D2222" w:rsidP="001D2222">
      <w:pPr>
        <w:spacing w:after="0" w:line="240" w:lineRule="auto"/>
        <w:ind w:left="720"/>
        <w:contextualSpacing/>
        <w:jc w:val="center"/>
        <w:rPr>
          <w:rFonts w:ascii="Times New Roman" w:hAnsi="Times New Roman" w:cs="Times New Roman"/>
          <w:b/>
          <w:sz w:val="24"/>
          <w:szCs w:val="24"/>
          <w:lang w:val="uk-UA"/>
        </w:rPr>
      </w:pPr>
      <w:r w:rsidRPr="001D2222">
        <w:rPr>
          <w:rFonts w:ascii="Times New Roman" w:hAnsi="Times New Roman" w:cs="Times New Roman"/>
          <w:b/>
          <w:sz w:val="24"/>
          <w:szCs w:val="24"/>
          <w:lang w:val="uk-UA"/>
        </w:rPr>
        <w:t>Технічні, якісні та інші вимоги до предмета закупівлі</w:t>
      </w:r>
    </w:p>
    <w:p w14:paraId="41ECB0BB" w14:textId="77777777" w:rsidR="001D2222" w:rsidRPr="001D2222" w:rsidRDefault="001D2222" w:rsidP="001D2222">
      <w:pPr>
        <w:spacing w:after="0" w:line="240" w:lineRule="auto"/>
        <w:ind w:left="720"/>
        <w:contextualSpacing/>
        <w:jc w:val="center"/>
        <w:rPr>
          <w:rFonts w:ascii="Times New Roman" w:hAnsi="Times New Roman" w:cs="Times New Roman"/>
          <w:b/>
          <w:sz w:val="24"/>
          <w:szCs w:val="24"/>
          <w:lang w:val="uk-UA"/>
        </w:rPr>
      </w:pPr>
    </w:p>
    <w:tbl>
      <w:tblPr>
        <w:tblW w:w="9703" w:type="dxa"/>
        <w:tblInd w:w="122" w:type="dxa"/>
        <w:tblLook w:val="00A0" w:firstRow="1" w:lastRow="0" w:firstColumn="1" w:lastColumn="0" w:noHBand="0" w:noVBand="0"/>
      </w:tblPr>
      <w:tblGrid>
        <w:gridCol w:w="582"/>
        <w:gridCol w:w="2126"/>
        <w:gridCol w:w="4774"/>
        <w:gridCol w:w="1071"/>
        <w:gridCol w:w="1150"/>
      </w:tblGrid>
      <w:tr w:rsidR="001D2222" w:rsidRPr="001D2222" w14:paraId="2E8653FC" w14:textId="77777777" w:rsidTr="004032D5">
        <w:trPr>
          <w:trHeight w:val="727"/>
        </w:trPr>
        <w:tc>
          <w:tcPr>
            <w:tcW w:w="582" w:type="dxa"/>
            <w:tcBorders>
              <w:top w:val="single" w:sz="4" w:space="0" w:color="auto"/>
              <w:left w:val="single" w:sz="4" w:space="0" w:color="auto"/>
              <w:bottom w:val="single" w:sz="4" w:space="0" w:color="auto"/>
              <w:right w:val="single" w:sz="4" w:space="0" w:color="auto"/>
            </w:tcBorders>
          </w:tcPr>
          <w:p w14:paraId="3044DDB6" w14:textId="77777777" w:rsidR="001D2222" w:rsidRPr="001D2222" w:rsidRDefault="001D2222" w:rsidP="001D2222">
            <w:pPr>
              <w:rPr>
                <w:rFonts w:ascii="Times New Roman" w:hAnsi="Times New Roman" w:cs="Times New Roman"/>
                <w:bCs/>
                <w:spacing w:val="-3"/>
                <w:sz w:val="24"/>
                <w:szCs w:val="24"/>
                <w:lang w:val="uk-UA"/>
              </w:rPr>
            </w:pPr>
            <w:r w:rsidRPr="001D2222">
              <w:rPr>
                <w:rFonts w:ascii="Times New Roman" w:hAnsi="Times New Roman" w:cs="Times New Roman"/>
                <w:bCs/>
                <w:spacing w:val="-3"/>
                <w:sz w:val="24"/>
                <w:szCs w:val="24"/>
                <w:lang w:val="uk-UA"/>
              </w:rPr>
              <w:t>№ з/п</w:t>
            </w:r>
          </w:p>
        </w:tc>
        <w:tc>
          <w:tcPr>
            <w:tcW w:w="2126" w:type="dxa"/>
            <w:tcBorders>
              <w:top w:val="single" w:sz="4" w:space="0" w:color="auto"/>
              <w:left w:val="single" w:sz="4" w:space="0" w:color="auto"/>
              <w:bottom w:val="single" w:sz="4" w:space="0" w:color="auto"/>
              <w:right w:val="single" w:sz="4" w:space="0" w:color="auto"/>
            </w:tcBorders>
            <w:vAlign w:val="center"/>
          </w:tcPr>
          <w:p w14:paraId="5CFA588C" w14:textId="77777777" w:rsidR="001D2222" w:rsidRPr="001D2222" w:rsidRDefault="001D2222" w:rsidP="001D2222">
            <w:pPr>
              <w:rPr>
                <w:rFonts w:ascii="Times New Roman" w:hAnsi="Times New Roman" w:cs="Times New Roman"/>
                <w:bCs/>
                <w:spacing w:val="-3"/>
                <w:sz w:val="24"/>
                <w:szCs w:val="24"/>
                <w:lang w:val="uk-UA"/>
              </w:rPr>
            </w:pPr>
            <w:r w:rsidRPr="001D2222">
              <w:rPr>
                <w:rFonts w:ascii="Times New Roman" w:hAnsi="Times New Roman" w:cs="Times New Roman"/>
                <w:bCs/>
                <w:spacing w:val="-3"/>
                <w:sz w:val="24"/>
                <w:szCs w:val="24"/>
                <w:lang w:val="uk-UA"/>
              </w:rPr>
              <w:t>Найменування продуктів харчування</w:t>
            </w:r>
          </w:p>
        </w:tc>
        <w:tc>
          <w:tcPr>
            <w:tcW w:w="4774" w:type="dxa"/>
            <w:tcBorders>
              <w:top w:val="single" w:sz="4" w:space="0" w:color="auto"/>
              <w:left w:val="nil"/>
              <w:bottom w:val="single" w:sz="4" w:space="0" w:color="auto"/>
              <w:right w:val="single" w:sz="4" w:space="0" w:color="auto"/>
            </w:tcBorders>
            <w:vAlign w:val="center"/>
          </w:tcPr>
          <w:p w14:paraId="0B23CD00" w14:textId="77777777" w:rsidR="001D2222" w:rsidRPr="001D2222" w:rsidRDefault="001D2222" w:rsidP="001D2222">
            <w:pPr>
              <w:rPr>
                <w:rFonts w:ascii="Times New Roman" w:hAnsi="Times New Roman" w:cs="Times New Roman"/>
                <w:bCs/>
                <w:spacing w:val="-3"/>
                <w:sz w:val="24"/>
                <w:szCs w:val="24"/>
                <w:lang w:val="uk-UA"/>
              </w:rPr>
            </w:pPr>
            <w:r w:rsidRPr="001D2222">
              <w:rPr>
                <w:rFonts w:ascii="Times New Roman" w:hAnsi="Times New Roman" w:cs="Times New Roman"/>
                <w:bCs/>
                <w:spacing w:val="-3"/>
                <w:sz w:val="24"/>
                <w:szCs w:val="24"/>
                <w:lang w:val="uk-UA"/>
              </w:rPr>
              <w:t>ГОСТ/ДСТУ/ТУ виробника</w:t>
            </w:r>
          </w:p>
        </w:tc>
        <w:tc>
          <w:tcPr>
            <w:tcW w:w="1071" w:type="dxa"/>
            <w:tcBorders>
              <w:top w:val="single" w:sz="4" w:space="0" w:color="auto"/>
              <w:left w:val="nil"/>
              <w:bottom w:val="single" w:sz="4" w:space="0" w:color="auto"/>
              <w:right w:val="single" w:sz="4" w:space="0" w:color="auto"/>
            </w:tcBorders>
            <w:vAlign w:val="center"/>
          </w:tcPr>
          <w:p w14:paraId="777C402E" w14:textId="77777777" w:rsidR="001D2222" w:rsidRPr="001D2222" w:rsidRDefault="001D2222" w:rsidP="001D2222">
            <w:pPr>
              <w:rPr>
                <w:rFonts w:ascii="Times New Roman" w:hAnsi="Times New Roman" w:cs="Times New Roman"/>
                <w:bCs/>
                <w:spacing w:val="-3"/>
                <w:sz w:val="24"/>
                <w:szCs w:val="24"/>
                <w:lang w:val="uk-UA"/>
              </w:rPr>
            </w:pPr>
            <w:r w:rsidRPr="001D2222">
              <w:rPr>
                <w:rFonts w:ascii="Times New Roman" w:hAnsi="Times New Roman" w:cs="Times New Roman"/>
                <w:bCs/>
                <w:spacing w:val="-3"/>
                <w:sz w:val="24"/>
                <w:szCs w:val="24"/>
                <w:lang w:val="uk-UA"/>
              </w:rPr>
              <w:t>Одиниці виміру</w:t>
            </w:r>
          </w:p>
        </w:tc>
        <w:tc>
          <w:tcPr>
            <w:tcW w:w="1150" w:type="dxa"/>
            <w:tcBorders>
              <w:top w:val="single" w:sz="4" w:space="0" w:color="auto"/>
              <w:left w:val="nil"/>
              <w:bottom w:val="single" w:sz="4" w:space="0" w:color="auto"/>
              <w:right w:val="single" w:sz="4" w:space="0" w:color="auto"/>
            </w:tcBorders>
            <w:vAlign w:val="center"/>
          </w:tcPr>
          <w:p w14:paraId="74B713FA" w14:textId="77777777" w:rsidR="001D2222" w:rsidRPr="001D2222" w:rsidRDefault="001D2222" w:rsidP="001D2222">
            <w:pPr>
              <w:rPr>
                <w:rFonts w:ascii="Times New Roman" w:hAnsi="Times New Roman" w:cs="Times New Roman"/>
                <w:bCs/>
                <w:spacing w:val="-3"/>
                <w:sz w:val="24"/>
                <w:szCs w:val="24"/>
                <w:lang w:val="uk-UA"/>
              </w:rPr>
            </w:pPr>
            <w:r w:rsidRPr="001D2222">
              <w:rPr>
                <w:rFonts w:ascii="Times New Roman" w:hAnsi="Times New Roman" w:cs="Times New Roman"/>
                <w:bCs/>
                <w:spacing w:val="-3"/>
                <w:sz w:val="24"/>
                <w:szCs w:val="24"/>
                <w:lang w:val="uk-UA"/>
              </w:rPr>
              <w:t>Кількість</w:t>
            </w:r>
          </w:p>
        </w:tc>
      </w:tr>
      <w:tr w:rsidR="00A139E2" w:rsidRPr="001D2222" w14:paraId="5FFEC50A" w14:textId="77777777" w:rsidTr="00CE5B6B">
        <w:trPr>
          <w:trHeight w:val="750"/>
        </w:trPr>
        <w:tc>
          <w:tcPr>
            <w:tcW w:w="582" w:type="dxa"/>
            <w:tcBorders>
              <w:top w:val="single" w:sz="4" w:space="0" w:color="auto"/>
              <w:left w:val="single" w:sz="4" w:space="0" w:color="auto"/>
              <w:bottom w:val="single" w:sz="4" w:space="0" w:color="auto"/>
              <w:right w:val="single" w:sz="4" w:space="0" w:color="auto"/>
            </w:tcBorders>
            <w:vAlign w:val="center"/>
          </w:tcPr>
          <w:p w14:paraId="7250AF41" w14:textId="77777777" w:rsidR="00A139E2" w:rsidRPr="001D2222" w:rsidRDefault="00A139E2" w:rsidP="00A139E2">
            <w:pPr>
              <w:outlineLvl w:val="0"/>
              <w:rPr>
                <w:rFonts w:ascii="Times New Roman" w:hAnsi="Times New Roman" w:cs="Times New Roman"/>
                <w:sz w:val="24"/>
                <w:szCs w:val="24"/>
                <w:lang w:val="uk-UA"/>
              </w:rPr>
            </w:pPr>
            <w:r w:rsidRPr="001D2222">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14:paraId="1C60401C" w14:textId="77777777" w:rsidR="00A139E2" w:rsidRPr="001D2222" w:rsidRDefault="00A139E2" w:rsidP="00A139E2">
            <w:pPr>
              <w:outlineLvl w:val="0"/>
              <w:rPr>
                <w:rFonts w:ascii="Times New Roman" w:hAnsi="Times New Roman" w:cs="Times New Roman"/>
                <w:sz w:val="24"/>
                <w:szCs w:val="24"/>
                <w:lang w:val="uk-UA"/>
              </w:rPr>
            </w:pPr>
            <w:r w:rsidRPr="001D2222">
              <w:rPr>
                <w:rFonts w:ascii="Times New Roman" w:hAnsi="Times New Roman" w:cs="Times New Roman"/>
                <w:sz w:val="24"/>
                <w:szCs w:val="24"/>
                <w:lang w:val="uk-UA"/>
              </w:rPr>
              <w:t>М'ясо свинини свіже, охолоджене без кісток</w:t>
            </w:r>
          </w:p>
        </w:tc>
        <w:tc>
          <w:tcPr>
            <w:tcW w:w="4774" w:type="dxa"/>
            <w:vMerge w:val="restart"/>
            <w:tcBorders>
              <w:top w:val="single" w:sz="4" w:space="0" w:color="auto"/>
              <w:left w:val="single" w:sz="4" w:space="0" w:color="auto"/>
              <w:right w:val="single" w:sz="4" w:space="0" w:color="auto"/>
            </w:tcBorders>
            <w:vAlign w:val="center"/>
          </w:tcPr>
          <w:p w14:paraId="33883070" w14:textId="572FC603" w:rsidR="00A139E2" w:rsidRPr="001D2222" w:rsidRDefault="00A139E2" w:rsidP="00A139E2">
            <w:pPr>
              <w:spacing w:after="0"/>
              <w:rPr>
                <w:rFonts w:ascii="Times New Roman" w:hAnsi="Times New Roman" w:cs="Times New Roman"/>
                <w:bCs/>
                <w:spacing w:val="-3"/>
                <w:lang w:val="uk-UA"/>
              </w:rPr>
            </w:pPr>
            <w:r w:rsidRPr="00B23F92">
              <w:rPr>
                <w:rFonts w:ascii="Times New Roman" w:eastAsia="Times New Roman" w:hAnsi="Times New Roman" w:cs="Times New Roman"/>
                <w:color w:val="000000"/>
                <w:position w:val="6"/>
                <w:sz w:val="24"/>
                <w:szCs w:val="24"/>
                <w:lang w:val="uk-UA" w:eastAsia="uk-UA"/>
              </w:rPr>
              <w:t>М'ясо повинно бути охолодженим без заморожування одержане від забою здорової тварини, заготовленої у господарстві і адміністративній території, вільних від хвор</w:t>
            </w:r>
            <w:r w:rsidR="008C14FC">
              <w:rPr>
                <w:rFonts w:ascii="Times New Roman" w:eastAsia="Times New Roman" w:hAnsi="Times New Roman" w:cs="Times New Roman"/>
                <w:color w:val="000000"/>
                <w:position w:val="6"/>
                <w:sz w:val="24"/>
                <w:szCs w:val="24"/>
                <w:lang w:val="uk-UA" w:eastAsia="uk-UA"/>
              </w:rPr>
              <w:t>і</w:t>
            </w:r>
            <w:r w:rsidRPr="00B23F92">
              <w:rPr>
                <w:rFonts w:ascii="Times New Roman" w:eastAsia="Times New Roman" w:hAnsi="Times New Roman" w:cs="Times New Roman"/>
                <w:color w:val="000000"/>
                <w:position w:val="6"/>
                <w:sz w:val="24"/>
                <w:szCs w:val="24"/>
                <w:lang w:val="uk-UA" w:eastAsia="uk-UA"/>
              </w:rPr>
              <w:t>б тварин. Товар має бути вітчизняного, натурального походження. Забороняється постачати м’ясо, яке не пройшло ветеринарного контролю. М’ясо повинно бути, без ознак пошкоджень та дефектів. Колір і запах характерні для доброякісного м’яса. М’ясо свіже чи охолоджене має бути вільне від кісток. Зовнішній вигляд, запах і колір притаманні даному виду сировини. Не допускаються вміст рідини (гелю) для збільшення маси</w:t>
            </w:r>
          </w:p>
        </w:tc>
        <w:tc>
          <w:tcPr>
            <w:tcW w:w="1071" w:type="dxa"/>
            <w:tcBorders>
              <w:top w:val="single" w:sz="4" w:space="0" w:color="auto"/>
              <w:left w:val="nil"/>
              <w:bottom w:val="single" w:sz="4" w:space="0" w:color="auto"/>
              <w:right w:val="single" w:sz="4" w:space="0" w:color="auto"/>
            </w:tcBorders>
            <w:vAlign w:val="center"/>
          </w:tcPr>
          <w:p w14:paraId="0AB7105B" w14:textId="77777777" w:rsidR="00A139E2" w:rsidRPr="001D2222" w:rsidRDefault="00A139E2" w:rsidP="00A139E2">
            <w:pPr>
              <w:rPr>
                <w:rFonts w:ascii="Times New Roman" w:hAnsi="Times New Roman" w:cs="Times New Roman"/>
                <w:bCs/>
                <w:spacing w:val="-3"/>
                <w:sz w:val="24"/>
                <w:szCs w:val="24"/>
                <w:lang w:val="uk-UA"/>
              </w:rPr>
            </w:pPr>
            <w:r w:rsidRPr="001D2222">
              <w:rPr>
                <w:rFonts w:ascii="Times New Roman" w:hAnsi="Times New Roman" w:cs="Times New Roman"/>
                <w:bCs/>
                <w:spacing w:val="-3"/>
                <w:sz w:val="24"/>
                <w:szCs w:val="24"/>
                <w:lang w:val="uk-UA"/>
              </w:rPr>
              <w:t>кг</w:t>
            </w:r>
          </w:p>
        </w:tc>
        <w:tc>
          <w:tcPr>
            <w:tcW w:w="1150" w:type="dxa"/>
            <w:tcBorders>
              <w:top w:val="single" w:sz="4" w:space="0" w:color="auto"/>
              <w:bottom w:val="single" w:sz="4" w:space="0" w:color="auto"/>
              <w:right w:val="single" w:sz="4" w:space="0" w:color="auto"/>
            </w:tcBorders>
          </w:tcPr>
          <w:p w14:paraId="2BFB3A78" w14:textId="1F835BB3" w:rsidR="00A139E2" w:rsidRPr="008A4FB6" w:rsidRDefault="006E2B63" w:rsidP="00A139E2">
            <w:pPr>
              <w:widowControl w:val="0"/>
              <w:autoSpaceDE w:val="0"/>
              <w:autoSpaceDN w:val="0"/>
              <w:spacing w:after="120" w:line="260" w:lineRule="auto"/>
              <w:jc w:val="center"/>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464</w:t>
            </w:r>
          </w:p>
        </w:tc>
      </w:tr>
      <w:tr w:rsidR="00A139E2" w:rsidRPr="001D2222" w14:paraId="5CCC436C" w14:textId="77777777" w:rsidTr="00CE5B6B">
        <w:trPr>
          <w:trHeight w:val="750"/>
        </w:trPr>
        <w:tc>
          <w:tcPr>
            <w:tcW w:w="582" w:type="dxa"/>
            <w:tcBorders>
              <w:top w:val="single" w:sz="4" w:space="0" w:color="auto"/>
              <w:left w:val="single" w:sz="4" w:space="0" w:color="auto"/>
              <w:bottom w:val="single" w:sz="4" w:space="0" w:color="auto"/>
              <w:right w:val="single" w:sz="4" w:space="0" w:color="auto"/>
            </w:tcBorders>
            <w:vAlign w:val="center"/>
          </w:tcPr>
          <w:p w14:paraId="16FF71C4" w14:textId="1F636736" w:rsidR="00A139E2" w:rsidRPr="001D2222" w:rsidRDefault="00A139E2" w:rsidP="00A139E2">
            <w:pPr>
              <w:outlineLvl w:val="0"/>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0BC399A" w14:textId="6F72BA56" w:rsidR="00A139E2" w:rsidRPr="001D2222" w:rsidRDefault="00A139E2" w:rsidP="00A139E2">
            <w:pPr>
              <w:outlineLvl w:val="0"/>
              <w:rPr>
                <w:rFonts w:ascii="Times New Roman" w:hAnsi="Times New Roman" w:cs="Times New Roman"/>
                <w:sz w:val="24"/>
                <w:szCs w:val="24"/>
                <w:lang w:val="uk-UA"/>
              </w:rPr>
            </w:pPr>
          </w:p>
        </w:tc>
        <w:tc>
          <w:tcPr>
            <w:tcW w:w="4774" w:type="dxa"/>
            <w:vMerge/>
            <w:tcBorders>
              <w:left w:val="single" w:sz="4" w:space="0" w:color="auto"/>
              <w:bottom w:val="single" w:sz="4" w:space="0" w:color="auto"/>
              <w:right w:val="single" w:sz="4" w:space="0" w:color="auto"/>
            </w:tcBorders>
            <w:vAlign w:val="center"/>
          </w:tcPr>
          <w:p w14:paraId="2FFABB23" w14:textId="77777777" w:rsidR="00A139E2" w:rsidRPr="00B23F92" w:rsidRDefault="00A139E2" w:rsidP="00A139E2">
            <w:pPr>
              <w:spacing w:after="0"/>
              <w:rPr>
                <w:rFonts w:ascii="Times New Roman" w:eastAsia="Times New Roman" w:hAnsi="Times New Roman" w:cs="Times New Roman"/>
                <w:color w:val="000000"/>
                <w:position w:val="6"/>
                <w:sz w:val="24"/>
                <w:szCs w:val="24"/>
                <w:lang w:val="uk-UA" w:eastAsia="uk-UA"/>
              </w:rPr>
            </w:pPr>
          </w:p>
        </w:tc>
        <w:tc>
          <w:tcPr>
            <w:tcW w:w="1071" w:type="dxa"/>
            <w:tcBorders>
              <w:top w:val="single" w:sz="4" w:space="0" w:color="auto"/>
              <w:left w:val="nil"/>
              <w:bottom w:val="single" w:sz="4" w:space="0" w:color="auto"/>
              <w:right w:val="single" w:sz="4" w:space="0" w:color="auto"/>
            </w:tcBorders>
            <w:vAlign w:val="center"/>
          </w:tcPr>
          <w:p w14:paraId="40EA00A9" w14:textId="6A6F3606" w:rsidR="00A139E2" w:rsidRPr="001D2222" w:rsidRDefault="00A139E2" w:rsidP="00A139E2">
            <w:pPr>
              <w:rPr>
                <w:rFonts w:ascii="Times New Roman" w:hAnsi="Times New Roman" w:cs="Times New Roman"/>
                <w:bCs/>
                <w:spacing w:val="-3"/>
                <w:sz w:val="24"/>
                <w:szCs w:val="24"/>
                <w:lang w:val="uk-UA"/>
              </w:rPr>
            </w:pPr>
          </w:p>
        </w:tc>
        <w:tc>
          <w:tcPr>
            <w:tcW w:w="1150" w:type="dxa"/>
            <w:tcBorders>
              <w:top w:val="single" w:sz="4" w:space="0" w:color="auto"/>
              <w:bottom w:val="single" w:sz="4" w:space="0" w:color="auto"/>
              <w:right w:val="single" w:sz="4" w:space="0" w:color="auto"/>
            </w:tcBorders>
          </w:tcPr>
          <w:p w14:paraId="6C283027" w14:textId="437B40BC" w:rsidR="00A139E2" w:rsidRPr="005974D7" w:rsidRDefault="00A139E2" w:rsidP="00A139E2">
            <w:pPr>
              <w:widowControl w:val="0"/>
              <w:autoSpaceDE w:val="0"/>
              <w:autoSpaceDN w:val="0"/>
              <w:spacing w:after="120" w:line="260" w:lineRule="auto"/>
              <w:jc w:val="center"/>
              <w:outlineLvl w:val="0"/>
              <w:rPr>
                <w:rFonts w:ascii="Times New Roman" w:eastAsia="Times New Roman" w:hAnsi="Times New Roman" w:cs="Times New Roman"/>
                <w:sz w:val="24"/>
                <w:szCs w:val="24"/>
                <w:lang w:val="uk-UA" w:eastAsia="ru-RU"/>
              </w:rPr>
            </w:pPr>
          </w:p>
        </w:tc>
      </w:tr>
    </w:tbl>
    <w:p w14:paraId="52BFAE5A" w14:textId="77777777" w:rsidR="006E2B63" w:rsidRDefault="001D2222" w:rsidP="006E2B63">
      <w:pPr>
        <w:ind w:left="360"/>
        <w:contextualSpacing/>
        <w:jc w:val="both"/>
        <w:rPr>
          <w:rFonts w:ascii="Times New Roman" w:hAnsi="Times New Roman" w:cs="Times New Roman"/>
          <w:bCs/>
          <w:spacing w:val="-3"/>
          <w:sz w:val="24"/>
          <w:szCs w:val="24"/>
          <w:lang w:val="uk-UA"/>
        </w:rPr>
      </w:pPr>
      <w:r w:rsidRPr="001D2222">
        <w:rPr>
          <w:rFonts w:ascii="Times New Roman" w:hAnsi="Times New Roman" w:cs="Times New Roman"/>
          <w:bCs/>
          <w:spacing w:val="-3"/>
          <w:sz w:val="24"/>
          <w:szCs w:val="24"/>
          <w:lang w:val="uk-UA"/>
        </w:rPr>
        <w:t xml:space="preserve">Для підтвердження якості </w:t>
      </w:r>
      <w:r w:rsidRPr="001D2222">
        <w:rPr>
          <w:rFonts w:ascii="Times New Roman" w:eastAsia="Times New Roman" w:hAnsi="Times New Roman" w:cs="Times New Roman"/>
          <w:lang w:val="uk-UA"/>
        </w:rPr>
        <w:t xml:space="preserve">товару, </w:t>
      </w:r>
      <w:r w:rsidRPr="001D2222">
        <w:rPr>
          <w:rFonts w:ascii="Times New Roman" w:hAnsi="Times New Roman" w:cs="Times New Roman"/>
          <w:bCs/>
          <w:spacing w:val="-3"/>
          <w:sz w:val="24"/>
          <w:szCs w:val="24"/>
          <w:lang w:val="uk-UA"/>
        </w:rPr>
        <w:t xml:space="preserve">Учасник в своїй пропозиції має надати копії </w:t>
      </w:r>
    </w:p>
    <w:p w14:paraId="7FF306C4" w14:textId="1E90A5B6" w:rsidR="001D2222" w:rsidRPr="001D2222" w:rsidRDefault="001D2222" w:rsidP="006E2B63">
      <w:pPr>
        <w:ind w:left="360"/>
        <w:contextualSpacing/>
        <w:jc w:val="both"/>
        <w:rPr>
          <w:rFonts w:ascii="Times New Roman" w:hAnsi="Times New Roman" w:cs="Times New Roman"/>
          <w:bCs/>
          <w:spacing w:val="-3"/>
          <w:sz w:val="24"/>
          <w:szCs w:val="24"/>
          <w:lang w:val="uk-UA"/>
        </w:rPr>
      </w:pPr>
      <w:r w:rsidRPr="001D2222">
        <w:rPr>
          <w:rFonts w:ascii="Times New Roman" w:hAnsi="Times New Roman" w:cs="Times New Roman"/>
          <w:bCs/>
          <w:spacing w:val="-3"/>
          <w:sz w:val="24"/>
          <w:szCs w:val="24"/>
          <w:lang w:val="uk-UA"/>
        </w:rPr>
        <w:t>документів, що засвідчують якість та безпеку запропонованої продукції в повному обсязі, наявність яких передбачена чинним законодавством</w:t>
      </w:r>
      <w:r w:rsidR="00692D70">
        <w:rPr>
          <w:rFonts w:ascii="Times New Roman" w:hAnsi="Times New Roman" w:cs="Times New Roman"/>
          <w:bCs/>
          <w:spacing w:val="-3"/>
          <w:sz w:val="24"/>
          <w:szCs w:val="24"/>
          <w:lang w:val="uk-UA"/>
        </w:rPr>
        <w:t xml:space="preserve">(сертифікати якості </w:t>
      </w:r>
      <w:proofErr w:type="spellStart"/>
      <w:r w:rsidR="00692D70">
        <w:rPr>
          <w:rFonts w:ascii="Times New Roman" w:hAnsi="Times New Roman" w:cs="Times New Roman"/>
          <w:bCs/>
          <w:spacing w:val="-3"/>
          <w:sz w:val="24"/>
          <w:szCs w:val="24"/>
          <w:lang w:val="uk-UA"/>
        </w:rPr>
        <w:t>виробника,реєстраційне</w:t>
      </w:r>
      <w:proofErr w:type="spellEnd"/>
      <w:r w:rsidR="00692D70">
        <w:rPr>
          <w:rFonts w:ascii="Times New Roman" w:hAnsi="Times New Roman" w:cs="Times New Roman"/>
          <w:bCs/>
          <w:spacing w:val="-3"/>
          <w:sz w:val="24"/>
          <w:szCs w:val="24"/>
          <w:lang w:val="uk-UA"/>
        </w:rPr>
        <w:t xml:space="preserve"> посвідчення чи висновок державної санітарно-епідеміологічної </w:t>
      </w:r>
      <w:proofErr w:type="spellStart"/>
      <w:r w:rsidR="00692D70">
        <w:rPr>
          <w:rFonts w:ascii="Times New Roman" w:hAnsi="Times New Roman" w:cs="Times New Roman"/>
          <w:bCs/>
          <w:spacing w:val="-3"/>
          <w:sz w:val="24"/>
          <w:szCs w:val="24"/>
          <w:lang w:val="uk-UA"/>
        </w:rPr>
        <w:t>експертизи,або</w:t>
      </w:r>
      <w:proofErr w:type="spellEnd"/>
      <w:r w:rsidR="00692D70">
        <w:rPr>
          <w:rFonts w:ascii="Times New Roman" w:hAnsi="Times New Roman" w:cs="Times New Roman"/>
          <w:bCs/>
          <w:spacing w:val="-3"/>
          <w:sz w:val="24"/>
          <w:szCs w:val="24"/>
          <w:lang w:val="uk-UA"/>
        </w:rPr>
        <w:t xml:space="preserve"> інший </w:t>
      </w:r>
      <w:proofErr w:type="spellStart"/>
      <w:r w:rsidR="00692D70">
        <w:rPr>
          <w:rFonts w:ascii="Times New Roman" w:hAnsi="Times New Roman" w:cs="Times New Roman"/>
          <w:bCs/>
          <w:spacing w:val="-3"/>
          <w:sz w:val="24"/>
          <w:szCs w:val="24"/>
          <w:lang w:val="uk-UA"/>
        </w:rPr>
        <w:t>документ,що</w:t>
      </w:r>
      <w:proofErr w:type="spellEnd"/>
      <w:r w:rsidR="00692D70">
        <w:rPr>
          <w:rFonts w:ascii="Times New Roman" w:hAnsi="Times New Roman" w:cs="Times New Roman"/>
          <w:bCs/>
          <w:spacing w:val="-3"/>
          <w:sz w:val="24"/>
          <w:szCs w:val="24"/>
          <w:lang w:val="uk-UA"/>
        </w:rPr>
        <w:t xml:space="preserve"> підтверджує відповідність товару ).</w:t>
      </w:r>
    </w:p>
    <w:p w14:paraId="1BCDA381" w14:textId="77777777" w:rsidR="001D2222" w:rsidRPr="001D2222" w:rsidRDefault="001D2222" w:rsidP="001D2222">
      <w:pPr>
        <w:ind w:firstLine="709"/>
        <w:contextualSpacing/>
        <w:jc w:val="both"/>
        <w:rPr>
          <w:rFonts w:ascii="Times New Roman" w:hAnsi="Times New Roman" w:cs="Times New Roman"/>
          <w:b/>
          <w:bCs/>
          <w:spacing w:val="-3"/>
          <w:sz w:val="24"/>
          <w:szCs w:val="24"/>
          <w:lang w:val="uk-UA"/>
        </w:rPr>
      </w:pPr>
      <w:r w:rsidRPr="001D2222">
        <w:rPr>
          <w:rFonts w:ascii="Times New Roman" w:hAnsi="Times New Roman" w:cs="Times New Roman"/>
          <w:b/>
          <w:bCs/>
          <w:spacing w:val="-3"/>
          <w:sz w:val="24"/>
          <w:szCs w:val="24"/>
          <w:lang w:val="uk-UA"/>
        </w:rPr>
        <w:t>Пропозиція, що не відповідає встановленим технічним характеристикам відхиляється Замовником, як така, що не відповідає вимогам до предмету закупівлі.</w:t>
      </w:r>
    </w:p>
    <w:p w14:paraId="3B064329" w14:textId="66B865CC" w:rsidR="001D2222" w:rsidRDefault="001D2222" w:rsidP="001D2222">
      <w:pPr>
        <w:ind w:left="709"/>
        <w:contextualSpacing/>
        <w:jc w:val="both"/>
        <w:rPr>
          <w:rFonts w:ascii="Times New Roman" w:hAnsi="Times New Roman" w:cs="Times New Roman"/>
          <w:b/>
          <w:bCs/>
          <w:spacing w:val="-3"/>
          <w:sz w:val="24"/>
          <w:szCs w:val="24"/>
          <w:lang w:val="uk-UA"/>
        </w:rPr>
      </w:pPr>
    </w:p>
    <w:p w14:paraId="4B263274" w14:textId="136A62D6" w:rsidR="007F53C4" w:rsidRDefault="007F53C4" w:rsidP="001D2222">
      <w:pPr>
        <w:ind w:left="709"/>
        <w:contextualSpacing/>
        <w:jc w:val="both"/>
        <w:rPr>
          <w:rFonts w:ascii="Times New Roman" w:hAnsi="Times New Roman" w:cs="Times New Roman"/>
          <w:b/>
          <w:bCs/>
          <w:spacing w:val="-3"/>
          <w:sz w:val="24"/>
          <w:szCs w:val="24"/>
          <w:lang w:val="uk-UA"/>
        </w:rPr>
      </w:pPr>
    </w:p>
    <w:p w14:paraId="735E6549" w14:textId="07608E8B" w:rsidR="007F53C4" w:rsidRDefault="007F53C4" w:rsidP="001D2222">
      <w:pPr>
        <w:ind w:left="709"/>
        <w:contextualSpacing/>
        <w:jc w:val="both"/>
        <w:rPr>
          <w:rFonts w:ascii="Times New Roman" w:hAnsi="Times New Roman" w:cs="Times New Roman"/>
          <w:b/>
          <w:bCs/>
          <w:spacing w:val="-3"/>
          <w:sz w:val="24"/>
          <w:szCs w:val="24"/>
          <w:lang w:val="uk-UA"/>
        </w:rPr>
      </w:pPr>
    </w:p>
    <w:p w14:paraId="1E492910" w14:textId="77B917FC" w:rsidR="007F53C4" w:rsidRDefault="007F53C4" w:rsidP="001D2222">
      <w:pPr>
        <w:ind w:left="709"/>
        <w:contextualSpacing/>
        <w:jc w:val="both"/>
        <w:rPr>
          <w:rFonts w:ascii="Times New Roman" w:hAnsi="Times New Roman" w:cs="Times New Roman"/>
          <w:b/>
          <w:bCs/>
          <w:spacing w:val="-3"/>
          <w:sz w:val="24"/>
          <w:szCs w:val="24"/>
          <w:lang w:val="uk-UA"/>
        </w:rPr>
      </w:pPr>
    </w:p>
    <w:p w14:paraId="12DA2233" w14:textId="555EB78C" w:rsidR="007F53C4" w:rsidRDefault="007F53C4" w:rsidP="001D2222">
      <w:pPr>
        <w:ind w:left="709"/>
        <w:contextualSpacing/>
        <w:jc w:val="both"/>
        <w:rPr>
          <w:rFonts w:ascii="Times New Roman" w:hAnsi="Times New Roman" w:cs="Times New Roman"/>
          <w:b/>
          <w:bCs/>
          <w:spacing w:val="-3"/>
          <w:sz w:val="24"/>
          <w:szCs w:val="24"/>
          <w:lang w:val="uk-UA"/>
        </w:rPr>
      </w:pPr>
    </w:p>
    <w:p w14:paraId="2DB45877" w14:textId="7AB2A891" w:rsidR="007F53C4" w:rsidRDefault="007F53C4" w:rsidP="001D2222">
      <w:pPr>
        <w:ind w:left="709"/>
        <w:contextualSpacing/>
        <w:jc w:val="both"/>
        <w:rPr>
          <w:rFonts w:ascii="Times New Roman" w:hAnsi="Times New Roman" w:cs="Times New Roman"/>
          <w:b/>
          <w:bCs/>
          <w:spacing w:val="-3"/>
          <w:sz w:val="24"/>
          <w:szCs w:val="24"/>
          <w:lang w:val="uk-UA"/>
        </w:rPr>
      </w:pPr>
    </w:p>
    <w:p w14:paraId="32F9ACA0" w14:textId="2F6049F9" w:rsidR="007F53C4" w:rsidRDefault="007F53C4" w:rsidP="001D2222">
      <w:pPr>
        <w:ind w:left="709"/>
        <w:contextualSpacing/>
        <w:jc w:val="both"/>
        <w:rPr>
          <w:rFonts w:ascii="Times New Roman" w:hAnsi="Times New Roman" w:cs="Times New Roman"/>
          <w:b/>
          <w:bCs/>
          <w:spacing w:val="-3"/>
          <w:sz w:val="24"/>
          <w:szCs w:val="24"/>
          <w:lang w:val="uk-UA"/>
        </w:rPr>
      </w:pPr>
    </w:p>
    <w:p w14:paraId="1C0292C0" w14:textId="77777777" w:rsidR="007F53C4" w:rsidRPr="001D2222" w:rsidRDefault="007F53C4" w:rsidP="001D2222">
      <w:pPr>
        <w:ind w:left="709"/>
        <w:contextualSpacing/>
        <w:jc w:val="both"/>
        <w:rPr>
          <w:rFonts w:ascii="Times New Roman" w:hAnsi="Times New Roman" w:cs="Times New Roman"/>
          <w:b/>
          <w:bCs/>
          <w:spacing w:val="-3"/>
          <w:sz w:val="24"/>
          <w:szCs w:val="24"/>
          <w:lang w:val="uk-UA"/>
        </w:rPr>
      </w:pPr>
    </w:p>
    <w:p w14:paraId="50D6F97D" w14:textId="77777777" w:rsidR="00E053F6" w:rsidRDefault="00E053F6" w:rsidP="00A04C34">
      <w:pPr>
        <w:contextualSpacing/>
        <w:jc w:val="right"/>
        <w:rPr>
          <w:rFonts w:ascii="Times New Roman" w:hAnsi="Times New Roman" w:cs="Times New Roman"/>
          <w:b/>
          <w:sz w:val="24"/>
          <w:szCs w:val="24"/>
          <w:lang w:val="uk-UA"/>
        </w:rPr>
      </w:pPr>
    </w:p>
    <w:p w14:paraId="5E9CDFDD" w14:textId="77777777" w:rsidR="0093561D" w:rsidRDefault="0093561D" w:rsidP="00A04C34">
      <w:pPr>
        <w:contextualSpacing/>
        <w:jc w:val="right"/>
        <w:rPr>
          <w:rFonts w:ascii="Times New Roman" w:hAnsi="Times New Roman" w:cs="Times New Roman"/>
          <w:b/>
          <w:sz w:val="24"/>
          <w:szCs w:val="24"/>
          <w:lang w:val="uk-UA"/>
        </w:rPr>
      </w:pPr>
    </w:p>
    <w:p w14:paraId="43451AF8" w14:textId="77777777" w:rsidR="0093561D" w:rsidRDefault="0093561D" w:rsidP="00A04C34">
      <w:pPr>
        <w:contextualSpacing/>
        <w:jc w:val="right"/>
        <w:rPr>
          <w:rFonts w:ascii="Times New Roman" w:hAnsi="Times New Roman" w:cs="Times New Roman"/>
          <w:b/>
          <w:sz w:val="24"/>
          <w:szCs w:val="24"/>
          <w:lang w:val="uk-UA"/>
        </w:rPr>
      </w:pPr>
    </w:p>
    <w:p w14:paraId="0D61AADC" w14:textId="77777777" w:rsidR="006E2B63" w:rsidRDefault="006E2B63" w:rsidP="00A04C34">
      <w:pPr>
        <w:contextualSpacing/>
        <w:jc w:val="right"/>
        <w:rPr>
          <w:rFonts w:ascii="Times New Roman" w:hAnsi="Times New Roman" w:cs="Times New Roman"/>
          <w:b/>
          <w:sz w:val="24"/>
          <w:szCs w:val="24"/>
          <w:lang w:val="uk-UA"/>
        </w:rPr>
      </w:pPr>
    </w:p>
    <w:p w14:paraId="76E482AD" w14:textId="77777777" w:rsidR="006E2B63" w:rsidRDefault="006E2B63" w:rsidP="00A04C34">
      <w:pPr>
        <w:contextualSpacing/>
        <w:jc w:val="right"/>
        <w:rPr>
          <w:rFonts w:ascii="Times New Roman" w:hAnsi="Times New Roman" w:cs="Times New Roman"/>
          <w:b/>
          <w:sz w:val="24"/>
          <w:szCs w:val="24"/>
          <w:lang w:val="uk-UA"/>
        </w:rPr>
      </w:pPr>
    </w:p>
    <w:p w14:paraId="37760F00" w14:textId="77777777" w:rsidR="006E2B63" w:rsidRDefault="006E2B63" w:rsidP="00A04C34">
      <w:pPr>
        <w:contextualSpacing/>
        <w:jc w:val="right"/>
        <w:rPr>
          <w:rFonts w:ascii="Times New Roman" w:hAnsi="Times New Roman" w:cs="Times New Roman"/>
          <w:b/>
          <w:sz w:val="24"/>
          <w:szCs w:val="24"/>
          <w:lang w:val="uk-UA"/>
        </w:rPr>
      </w:pPr>
    </w:p>
    <w:p w14:paraId="472A390F" w14:textId="77777777" w:rsidR="006E2B63" w:rsidRDefault="006E2B63" w:rsidP="00A04C34">
      <w:pPr>
        <w:contextualSpacing/>
        <w:jc w:val="right"/>
        <w:rPr>
          <w:rFonts w:ascii="Times New Roman" w:hAnsi="Times New Roman" w:cs="Times New Roman"/>
          <w:b/>
          <w:sz w:val="24"/>
          <w:szCs w:val="24"/>
          <w:lang w:val="uk-UA"/>
        </w:rPr>
      </w:pPr>
    </w:p>
    <w:p w14:paraId="39DBC7EC" w14:textId="77777777" w:rsidR="006E2B63" w:rsidRDefault="006E2B63" w:rsidP="00A04C34">
      <w:pPr>
        <w:contextualSpacing/>
        <w:jc w:val="right"/>
        <w:rPr>
          <w:rFonts w:ascii="Times New Roman" w:hAnsi="Times New Roman" w:cs="Times New Roman"/>
          <w:b/>
          <w:sz w:val="24"/>
          <w:szCs w:val="24"/>
          <w:lang w:val="uk-UA"/>
        </w:rPr>
      </w:pPr>
    </w:p>
    <w:p w14:paraId="3F91698C" w14:textId="77777777" w:rsidR="006E2B63" w:rsidRDefault="006E2B63" w:rsidP="00A04C34">
      <w:pPr>
        <w:contextualSpacing/>
        <w:jc w:val="right"/>
        <w:rPr>
          <w:rFonts w:ascii="Times New Roman" w:hAnsi="Times New Roman" w:cs="Times New Roman"/>
          <w:b/>
          <w:sz w:val="24"/>
          <w:szCs w:val="24"/>
          <w:lang w:val="uk-UA"/>
        </w:rPr>
      </w:pPr>
    </w:p>
    <w:p w14:paraId="488AFE45" w14:textId="77777777" w:rsidR="006E2B63" w:rsidRDefault="006E2B63" w:rsidP="00A04C34">
      <w:pPr>
        <w:contextualSpacing/>
        <w:jc w:val="right"/>
        <w:rPr>
          <w:rFonts w:ascii="Times New Roman" w:hAnsi="Times New Roman" w:cs="Times New Roman"/>
          <w:b/>
          <w:sz w:val="24"/>
          <w:szCs w:val="24"/>
          <w:lang w:val="uk-UA"/>
        </w:rPr>
      </w:pPr>
    </w:p>
    <w:p w14:paraId="174971D0" w14:textId="77777777" w:rsidR="006E2B63" w:rsidRDefault="006E2B63" w:rsidP="00A04C34">
      <w:pPr>
        <w:contextualSpacing/>
        <w:jc w:val="right"/>
        <w:rPr>
          <w:rFonts w:ascii="Times New Roman" w:hAnsi="Times New Roman" w:cs="Times New Roman"/>
          <w:b/>
          <w:sz w:val="24"/>
          <w:szCs w:val="24"/>
          <w:lang w:val="uk-UA"/>
        </w:rPr>
      </w:pPr>
    </w:p>
    <w:p w14:paraId="376F9B9B" w14:textId="65855FA0" w:rsidR="001D2222" w:rsidRPr="00A04C34" w:rsidRDefault="001D2222" w:rsidP="00A04C34">
      <w:pPr>
        <w:contextualSpacing/>
        <w:jc w:val="right"/>
        <w:rPr>
          <w:rFonts w:ascii="Times New Roman" w:hAnsi="Times New Roman" w:cs="Times New Roman"/>
          <w:bCs/>
          <w:spacing w:val="-3"/>
          <w:sz w:val="24"/>
          <w:szCs w:val="24"/>
          <w:lang w:val="uk-UA"/>
        </w:rPr>
      </w:pPr>
      <w:r w:rsidRPr="00A04C34">
        <w:rPr>
          <w:rFonts w:ascii="Times New Roman" w:hAnsi="Times New Roman" w:cs="Times New Roman"/>
          <w:b/>
          <w:sz w:val="24"/>
          <w:szCs w:val="24"/>
          <w:lang w:val="uk-UA"/>
        </w:rPr>
        <w:lastRenderedPageBreak/>
        <w:t>Додаток 2</w:t>
      </w:r>
    </w:p>
    <w:p w14:paraId="4FB16AA4" w14:textId="77777777" w:rsidR="001D2222" w:rsidRPr="003D3E79" w:rsidRDefault="001D2222" w:rsidP="001D2222">
      <w:pPr>
        <w:pStyle w:val="a4"/>
        <w:spacing w:after="0" w:line="240" w:lineRule="auto"/>
        <w:jc w:val="right"/>
        <w:rPr>
          <w:rFonts w:ascii="Times New Roman" w:hAnsi="Times New Roman" w:cs="Times New Roman"/>
          <w:b/>
          <w:sz w:val="24"/>
          <w:szCs w:val="24"/>
          <w:lang w:val="uk-UA"/>
        </w:rPr>
      </w:pPr>
    </w:p>
    <w:p w14:paraId="6454ED8B" w14:textId="77777777" w:rsidR="001D2222" w:rsidRPr="003D3E79" w:rsidRDefault="001D2222" w:rsidP="001D2222">
      <w:pPr>
        <w:pStyle w:val="a4"/>
        <w:spacing w:after="0" w:line="240" w:lineRule="auto"/>
        <w:jc w:val="center"/>
        <w:rPr>
          <w:rFonts w:ascii="Times New Roman" w:hAnsi="Times New Roman" w:cs="Times New Roman"/>
          <w:b/>
          <w:lang w:val="uk-UA"/>
        </w:rPr>
      </w:pPr>
      <w:r w:rsidRPr="003D3E79">
        <w:rPr>
          <w:rFonts w:ascii="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14:paraId="2929D0C7" w14:textId="77777777" w:rsidR="001D2222" w:rsidRPr="003D3E79" w:rsidRDefault="001D2222" w:rsidP="001D2222">
      <w:pPr>
        <w:pStyle w:val="a4"/>
        <w:spacing w:after="0" w:line="240" w:lineRule="auto"/>
        <w:jc w:val="center"/>
        <w:rPr>
          <w:rFonts w:ascii="Times New Roman" w:hAnsi="Times New Roman" w:cs="Times New Roman"/>
          <w:b/>
          <w:lang w:val="uk-UA"/>
        </w:rPr>
      </w:pPr>
    </w:p>
    <w:p w14:paraId="443B2F9E" w14:textId="77777777" w:rsidR="001D2222" w:rsidRPr="003D3E79" w:rsidRDefault="001D2222" w:rsidP="001D2222">
      <w:pPr>
        <w:pStyle w:val="a4"/>
        <w:spacing w:after="0" w:line="240" w:lineRule="auto"/>
        <w:ind w:left="0" w:firstLine="720"/>
        <w:jc w:val="both"/>
        <w:rPr>
          <w:rFonts w:ascii="Times New Roman" w:hAnsi="Times New Roman"/>
          <w:sz w:val="24"/>
          <w:szCs w:val="24"/>
        </w:rPr>
      </w:pPr>
      <w:r w:rsidRPr="003D3E79">
        <w:rPr>
          <w:rFonts w:ascii="Times New Roman" w:hAnsi="Times New Roman"/>
          <w:sz w:val="24"/>
          <w:szCs w:val="24"/>
          <w:lang w:val="uk-UA"/>
        </w:rPr>
        <w:t>Учасник повинен надати в електронному/сканованому вигляді в складі своєї пропозиції наступні документи:</w:t>
      </w:r>
    </w:p>
    <w:p w14:paraId="2D9EAB9F" w14:textId="77777777" w:rsidR="001D2222" w:rsidRPr="003D3E79" w:rsidRDefault="001D2222" w:rsidP="00C97FA0">
      <w:pPr>
        <w:pStyle w:val="a4"/>
        <w:numPr>
          <w:ilvl w:val="0"/>
          <w:numId w:val="6"/>
        </w:numPr>
        <w:tabs>
          <w:tab w:val="left" w:pos="993"/>
        </w:tabs>
        <w:spacing w:after="0" w:line="240" w:lineRule="auto"/>
        <w:ind w:left="0" w:firstLine="720"/>
        <w:jc w:val="both"/>
        <w:rPr>
          <w:rFonts w:ascii="Times New Roman" w:hAnsi="Times New Roman"/>
          <w:sz w:val="24"/>
          <w:szCs w:val="24"/>
          <w:lang w:val="uk-UA"/>
        </w:rPr>
      </w:pPr>
      <w:r w:rsidRPr="003D3E79">
        <w:rPr>
          <w:rFonts w:ascii="Times New Roman" w:hAnsi="Times New Roman"/>
          <w:sz w:val="24"/>
          <w:szCs w:val="24"/>
          <w:lang w:val="uk-UA"/>
        </w:rPr>
        <w:t>Заповнену та підписану уповноваженою особою учасника форму «Цінова пропозиція» згідно Додатку 3 до цього оголошення.</w:t>
      </w:r>
    </w:p>
    <w:p w14:paraId="738DA666" w14:textId="77777777" w:rsidR="001D2222" w:rsidRPr="00F91CD2" w:rsidRDefault="001D2222" w:rsidP="00C97FA0">
      <w:pPr>
        <w:pStyle w:val="a4"/>
        <w:numPr>
          <w:ilvl w:val="0"/>
          <w:numId w:val="6"/>
        </w:numPr>
        <w:tabs>
          <w:tab w:val="left" w:pos="993"/>
        </w:tabs>
        <w:spacing w:after="0" w:line="240" w:lineRule="auto"/>
        <w:ind w:left="0" w:firstLine="720"/>
        <w:jc w:val="both"/>
        <w:rPr>
          <w:rFonts w:ascii="Times New Roman" w:hAnsi="Times New Roman"/>
          <w:sz w:val="24"/>
          <w:szCs w:val="24"/>
          <w:lang w:val="uk-UA"/>
        </w:rPr>
      </w:pPr>
      <w:r w:rsidRPr="00F91CD2">
        <w:rPr>
          <w:rFonts w:ascii="Times New Roman" w:hAnsi="Times New Roman"/>
          <w:sz w:val="24"/>
          <w:szCs w:val="24"/>
          <w:lang w:val="uk-UA"/>
        </w:rPr>
        <w:t>Копію довідки про присвоєння ідентифікаційного коду (для учасників: фізичних осіб; фізичних осіб-підприємців).</w:t>
      </w:r>
    </w:p>
    <w:p w14:paraId="1C3595D6" w14:textId="21ABB245" w:rsidR="001D2222" w:rsidRPr="003D3E79" w:rsidRDefault="001D2222" w:rsidP="00C97FA0">
      <w:pPr>
        <w:pStyle w:val="a4"/>
        <w:numPr>
          <w:ilvl w:val="0"/>
          <w:numId w:val="6"/>
        </w:numPr>
        <w:tabs>
          <w:tab w:val="left" w:pos="993"/>
        </w:tabs>
        <w:spacing w:after="0" w:line="240" w:lineRule="auto"/>
        <w:ind w:left="0" w:firstLine="720"/>
        <w:jc w:val="both"/>
        <w:rPr>
          <w:rFonts w:ascii="Times New Roman" w:hAnsi="Times New Roman"/>
          <w:sz w:val="24"/>
          <w:szCs w:val="24"/>
          <w:lang w:val="uk-UA"/>
        </w:rPr>
      </w:pPr>
      <w:r w:rsidRPr="003D3E79">
        <w:rPr>
          <w:rFonts w:ascii="Times New Roman" w:hAnsi="Times New Roman"/>
          <w:sz w:val="24"/>
          <w:szCs w:val="24"/>
          <w:lang w:val="uk-UA"/>
        </w:rPr>
        <w:t>Копію паспорту</w:t>
      </w:r>
      <w:r w:rsidR="00F91CD2">
        <w:rPr>
          <w:rFonts w:ascii="Times New Roman" w:hAnsi="Times New Roman"/>
          <w:sz w:val="24"/>
          <w:szCs w:val="24"/>
          <w:lang w:val="uk-UA"/>
        </w:rPr>
        <w:t xml:space="preserve"> </w:t>
      </w:r>
      <w:r w:rsidRPr="003D3E79">
        <w:rPr>
          <w:rFonts w:ascii="Times New Roman" w:hAnsi="Times New Roman"/>
          <w:sz w:val="24"/>
          <w:szCs w:val="24"/>
          <w:lang w:val="uk-UA"/>
        </w:rPr>
        <w:t>(для учасників: фізичних осіб; фізичних осіб-підприємців</w:t>
      </w:r>
      <w:r w:rsidR="00F91CD2">
        <w:rPr>
          <w:rFonts w:ascii="Times New Roman" w:hAnsi="Times New Roman"/>
          <w:sz w:val="24"/>
          <w:szCs w:val="24"/>
          <w:lang w:val="uk-UA"/>
        </w:rPr>
        <w:t>)</w:t>
      </w:r>
      <w:r w:rsidRPr="003D3E79">
        <w:rPr>
          <w:rFonts w:ascii="Times New Roman" w:hAnsi="Times New Roman"/>
          <w:sz w:val="24"/>
          <w:szCs w:val="24"/>
          <w:lang w:val="uk-UA"/>
        </w:rPr>
        <w:t>.</w:t>
      </w:r>
    </w:p>
    <w:p w14:paraId="4EC1F31B" w14:textId="77777777" w:rsidR="001D2222" w:rsidRPr="003D3E79" w:rsidRDefault="001D2222" w:rsidP="00C97FA0">
      <w:pPr>
        <w:pStyle w:val="a4"/>
        <w:numPr>
          <w:ilvl w:val="0"/>
          <w:numId w:val="6"/>
        </w:numPr>
        <w:tabs>
          <w:tab w:val="left" w:pos="993"/>
        </w:tabs>
        <w:spacing w:after="0" w:line="240" w:lineRule="auto"/>
        <w:ind w:left="0" w:firstLine="720"/>
        <w:jc w:val="both"/>
        <w:rPr>
          <w:rFonts w:ascii="Times New Roman" w:hAnsi="Times New Roman"/>
          <w:sz w:val="24"/>
          <w:szCs w:val="24"/>
          <w:lang w:val="uk-UA"/>
        </w:rPr>
      </w:pPr>
      <w:r w:rsidRPr="003D3E79">
        <w:rPr>
          <w:rFonts w:ascii="Times New Roman" w:hAnsi="Times New Roman"/>
          <w:sz w:val="24"/>
          <w:szCs w:val="24"/>
          <w:lang w:val="uk-UA"/>
        </w:rPr>
        <w:t>Копію Свідоцтва про реєстрацію платника податку на додану вартість або Витяг з реєстру платників ПДВ. (У разі якщо Учасник не платник ПДВ - витяг з реєстру платників єдиного податку або свідоцтво про сплату єдиного податку).</w:t>
      </w:r>
    </w:p>
    <w:p w14:paraId="01982DC7" w14:textId="77777777" w:rsidR="001D2222" w:rsidRPr="003D3E79" w:rsidRDefault="001D2222" w:rsidP="00C97FA0">
      <w:pPr>
        <w:pStyle w:val="a4"/>
        <w:numPr>
          <w:ilvl w:val="0"/>
          <w:numId w:val="6"/>
        </w:numPr>
        <w:tabs>
          <w:tab w:val="left" w:pos="993"/>
        </w:tabs>
        <w:spacing w:after="0" w:line="240" w:lineRule="auto"/>
        <w:ind w:left="0" w:firstLine="720"/>
        <w:jc w:val="both"/>
        <w:rPr>
          <w:rFonts w:ascii="Times New Roman" w:hAnsi="Times New Roman"/>
          <w:sz w:val="24"/>
          <w:szCs w:val="24"/>
          <w:lang w:val="uk-UA"/>
        </w:rPr>
      </w:pPr>
      <w:r w:rsidRPr="003D3E79">
        <w:rPr>
          <w:rFonts w:ascii="Times New Roman" w:hAnsi="Times New Roman"/>
          <w:sz w:val="24"/>
          <w:szCs w:val="24"/>
          <w:lang w:val="uk-UA"/>
        </w:rPr>
        <w:t>Довідку в довільній формі, яка містить відомості про підприємство:</w:t>
      </w:r>
    </w:p>
    <w:p w14:paraId="4620CC09" w14:textId="77777777" w:rsidR="001D2222" w:rsidRPr="003D3E79" w:rsidRDefault="001D2222" w:rsidP="00C97FA0">
      <w:pPr>
        <w:numPr>
          <w:ilvl w:val="0"/>
          <w:numId w:val="5"/>
        </w:numPr>
        <w:tabs>
          <w:tab w:val="left" w:pos="993"/>
        </w:tabs>
        <w:spacing w:after="0" w:line="240" w:lineRule="auto"/>
        <w:ind w:left="0" w:firstLine="425"/>
        <w:contextualSpacing/>
        <w:jc w:val="both"/>
        <w:rPr>
          <w:rFonts w:ascii="Times New Roman" w:hAnsi="Times New Roman"/>
          <w:sz w:val="24"/>
          <w:szCs w:val="24"/>
          <w:lang w:val="uk-UA"/>
        </w:rPr>
      </w:pPr>
      <w:r w:rsidRPr="003D3E79">
        <w:rPr>
          <w:rFonts w:ascii="Times New Roman" w:hAnsi="Times New Roman"/>
          <w:sz w:val="24"/>
          <w:szCs w:val="24"/>
          <w:lang w:val="uk-UA"/>
        </w:rPr>
        <w:t>повна та скорочена назва учасника;</w:t>
      </w:r>
    </w:p>
    <w:p w14:paraId="73405D91" w14:textId="77777777" w:rsidR="001D2222" w:rsidRPr="003D3E79" w:rsidRDefault="001D2222" w:rsidP="00C97FA0">
      <w:pPr>
        <w:numPr>
          <w:ilvl w:val="0"/>
          <w:numId w:val="5"/>
        </w:numPr>
        <w:tabs>
          <w:tab w:val="left" w:pos="993"/>
        </w:tabs>
        <w:spacing w:after="0" w:line="240" w:lineRule="auto"/>
        <w:ind w:left="0" w:firstLine="425"/>
        <w:contextualSpacing/>
        <w:jc w:val="both"/>
        <w:rPr>
          <w:rFonts w:ascii="Times New Roman" w:hAnsi="Times New Roman"/>
          <w:sz w:val="24"/>
          <w:szCs w:val="24"/>
          <w:lang w:val="uk-UA"/>
        </w:rPr>
      </w:pPr>
      <w:r w:rsidRPr="003D3E79">
        <w:rPr>
          <w:rFonts w:ascii="Times New Roman" w:hAnsi="Times New Roman"/>
          <w:sz w:val="24"/>
          <w:szCs w:val="24"/>
          <w:lang w:val="uk-UA"/>
        </w:rPr>
        <w:t>код ЄДРПОУ;</w:t>
      </w:r>
    </w:p>
    <w:p w14:paraId="0752895A" w14:textId="77777777" w:rsidR="001D2222" w:rsidRPr="003D3E79" w:rsidRDefault="001D2222" w:rsidP="00C97FA0">
      <w:pPr>
        <w:numPr>
          <w:ilvl w:val="0"/>
          <w:numId w:val="5"/>
        </w:numPr>
        <w:tabs>
          <w:tab w:val="left" w:pos="993"/>
        </w:tabs>
        <w:spacing w:after="0" w:line="240" w:lineRule="auto"/>
        <w:ind w:left="0" w:firstLine="426"/>
        <w:contextualSpacing/>
        <w:jc w:val="both"/>
        <w:rPr>
          <w:rFonts w:ascii="Times New Roman" w:hAnsi="Times New Roman"/>
          <w:sz w:val="24"/>
          <w:szCs w:val="24"/>
          <w:lang w:val="uk-UA"/>
        </w:rPr>
      </w:pPr>
      <w:r w:rsidRPr="003D3E79">
        <w:rPr>
          <w:rFonts w:ascii="Times New Roman" w:hAnsi="Times New Roman"/>
          <w:sz w:val="24"/>
          <w:szCs w:val="24"/>
          <w:lang w:val="uk-UA"/>
        </w:rPr>
        <w:t>реквізити (адреса юридична та фактична, тел./факс, контактний телефон, електронна адреса);</w:t>
      </w:r>
    </w:p>
    <w:p w14:paraId="046BF6F9" w14:textId="77777777" w:rsidR="001D2222" w:rsidRPr="003D3E79" w:rsidRDefault="001D2222" w:rsidP="00C97FA0">
      <w:pPr>
        <w:numPr>
          <w:ilvl w:val="0"/>
          <w:numId w:val="5"/>
        </w:numPr>
        <w:tabs>
          <w:tab w:val="left" w:pos="993"/>
        </w:tabs>
        <w:spacing w:after="0" w:line="240" w:lineRule="auto"/>
        <w:ind w:left="0" w:firstLine="426"/>
        <w:contextualSpacing/>
        <w:jc w:val="both"/>
        <w:rPr>
          <w:rFonts w:ascii="Times New Roman" w:hAnsi="Times New Roman"/>
          <w:sz w:val="24"/>
          <w:szCs w:val="24"/>
          <w:lang w:val="uk-UA"/>
        </w:rPr>
      </w:pPr>
      <w:r w:rsidRPr="003D3E79">
        <w:rPr>
          <w:rFonts w:ascii="Times New Roman" w:hAnsi="Times New Roman"/>
          <w:sz w:val="24"/>
          <w:szCs w:val="24"/>
          <w:lang w:val="uk-UA"/>
        </w:rPr>
        <w:t>керівництво – (посада, П.І.Б.);</w:t>
      </w:r>
    </w:p>
    <w:p w14:paraId="3CEE678E" w14:textId="77777777" w:rsidR="001D2222" w:rsidRPr="003D3E79" w:rsidRDefault="001D2222" w:rsidP="00C97FA0">
      <w:pPr>
        <w:numPr>
          <w:ilvl w:val="0"/>
          <w:numId w:val="5"/>
        </w:numPr>
        <w:tabs>
          <w:tab w:val="left" w:pos="993"/>
        </w:tabs>
        <w:spacing w:after="0" w:line="240" w:lineRule="auto"/>
        <w:ind w:left="0" w:firstLine="426"/>
        <w:contextualSpacing/>
        <w:jc w:val="both"/>
        <w:rPr>
          <w:rFonts w:ascii="Times New Roman" w:hAnsi="Times New Roman"/>
          <w:sz w:val="24"/>
          <w:szCs w:val="24"/>
          <w:lang w:val="uk-UA"/>
        </w:rPr>
      </w:pPr>
      <w:r w:rsidRPr="003D3E79">
        <w:rPr>
          <w:rFonts w:ascii="Times New Roman" w:hAnsi="Times New Roman"/>
          <w:sz w:val="24"/>
          <w:szCs w:val="24"/>
          <w:lang w:val="uk-UA"/>
        </w:rPr>
        <w:t>банківські реквізити;</w:t>
      </w:r>
    </w:p>
    <w:p w14:paraId="210775CD" w14:textId="03B40F55" w:rsidR="001D2222" w:rsidRPr="003D3E79" w:rsidRDefault="009F3E6A" w:rsidP="00C97FA0">
      <w:pPr>
        <w:numPr>
          <w:ilvl w:val="0"/>
          <w:numId w:val="5"/>
        </w:numPr>
        <w:shd w:val="clear" w:color="auto" w:fill="FFFFFF"/>
        <w:tabs>
          <w:tab w:val="left" w:pos="993"/>
        </w:tabs>
        <w:spacing w:after="0" w:line="240" w:lineRule="auto"/>
        <w:ind w:left="709" w:hanging="283"/>
        <w:jc w:val="both"/>
        <w:rPr>
          <w:rFonts w:ascii="Times New Roman" w:hAnsi="Times New Roman"/>
          <w:sz w:val="24"/>
          <w:szCs w:val="24"/>
          <w:lang w:val="uk-UA"/>
        </w:rPr>
      </w:pPr>
      <w:r>
        <w:rPr>
          <w:rFonts w:ascii="Times New Roman" w:hAnsi="Times New Roman"/>
          <w:sz w:val="24"/>
          <w:szCs w:val="24"/>
          <w:lang w:val="uk-UA"/>
        </w:rPr>
        <w:t xml:space="preserve">     </w:t>
      </w:r>
      <w:r w:rsidR="001D2222" w:rsidRPr="003D3E79">
        <w:rPr>
          <w:rFonts w:ascii="Times New Roman" w:hAnsi="Times New Roman"/>
          <w:sz w:val="24"/>
          <w:szCs w:val="24"/>
          <w:lang w:val="uk-UA"/>
        </w:rPr>
        <w:t>короткий опис діяльності підприємства.</w:t>
      </w:r>
    </w:p>
    <w:p w14:paraId="363EEA54" w14:textId="77777777" w:rsidR="001D2222" w:rsidRPr="003D3E79" w:rsidRDefault="001D2222" w:rsidP="00C97FA0">
      <w:pPr>
        <w:pStyle w:val="a4"/>
        <w:numPr>
          <w:ilvl w:val="0"/>
          <w:numId w:val="6"/>
        </w:numPr>
        <w:shd w:val="clear" w:color="auto" w:fill="FFFFFF"/>
        <w:tabs>
          <w:tab w:val="left" w:pos="993"/>
        </w:tabs>
        <w:spacing w:after="0" w:line="240" w:lineRule="auto"/>
        <w:ind w:left="0" w:firstLine="720"/>
        <w:jc w:val="both"/>
        <w:rPr>
          <w:rFonts w:ascii="Times New Roman" w:hAnsi="Times New Roman"/>
          <w:sz w:val="24"/>
          <w:szCs w:val="24"/>
          <w:lang w:val="uk-UA"/>
        </w:rPr>
      </w:pPr>
      <w:r w:rsidRPr="003D3E79">
        <w:rPr>
          <w:rFonts w:ascii="Times New Roman" w:hAnsi="Times New Roman"/>
          <w:sz w:val="24"/>
          <w:szCs w:val="24"/>
          <w:lang w:val="uk-UA"/>
        </w:rPr>
        <w:t xml:space="preserve">Документи, що підтверджують повноваження особи або представника учасника спрощеної закупівлі щодо підпису документів пропозиції та договору за результатом проведення спрощеної закупівлі: </w:t>
      </w:r>
    </w:p>
    <w:p w14:paraId="4B5FBD40" w14:textId="0F215B95" w:rsidR="001D2222" w:rsidRPr="003D3E79" w:rsidRDefault="00D77AAD" w:rsidP="001D2222">
      <w:pPr>
        <w:pStyle w:val="a4"/>
        <w:spacing w:after="0" w:line="240" w:lineRule="auto"/>
        <w:ind w:left="0" w:firstLine="709"/>
        <w:jc w:val="both"/>
        <w:rPr>
          <w:rFonts w:ascii="Times New Roman" w:hAnsi="Times New Roman" w:cs="Times New Roman"/>
          <w:sz w:val="24"/>
          <w:szCs w:val="24"/>
          <w:lang w:val="uk-UA"/>
        </w:rPr>
      </w:pPr>
      <w:r w:rsidRPr="00F840A1">
        <w:rPr>
          <w:rFonts w:ascii="Times New Roman" w:hAnsi="Times New Roman" w:cs="Times New Roman"/>
          <w:sz w:val="24"/>
          <w:szCs w:val="24"/>
        </w:rPr>
        <w:t xml:space="preserve"> -</w:t>
      </w:r>
      <w:r w:rsidR="001D2222" w:rsidRPr="003D3E79">
        <w:rPr>
          <w:rFonts w:ascii="Times New Roman" w:hAnsi="Times New Roman" w:cs="Times New Roman"/>
          <w:sz w:val="24"/>
          <w:szCs w:val="24"/>
          <w:lang w:val="uk-UA"/>
        </w:rPr>
        <w:t xml:space="preserve">Повноваження учасника - фізичної особи, у тому числі фізичної особи-підприємця, що є громадянином України, </w:t>
      </w:r>
      <w:proofErr w:type="gramStart"/>
      <w:r w:rsidR="001D2222" w:rsidRPr="003D3E79">
        <w:rPr>
          <w:rFonts w:ascii="Times New Roman" w:hAnsi="Times New Roman" w:cs="Times New Roman"/>
          <w:sz w:val="24"/>
          <w:szCs w:val="24"/>
          <w:lang w:val="uk-UA"/>
        </w:rPr>
        <w:t>п</w:t>
      </w:r>
      <w:proofErr w:type="gramEnd"/>
      <w:r w:rsidR="001D2222" w:rsidRPr="003D3E79">
        <w:rPr>
          <w:rFonts w:ascii="Times New Roman" w:hAnsi="Times New Roman" w:cs="Times New Roman"/>
          <w:sz w:val="24"/>
          <w:szCs w:val="24"/>
          <w:lang w:val="uk-UA"/>
        </w:rPr>
        <w:t>ідтверджується поданням у складі пропозиції копії паспорта громадянина України та/або витягу з Єдиного державного реєстру юридичних осіб, фізичних осіб-підприємців та громадських формувань.</w:t>
      </w:r>
    </w:p>
    <w:p w14:paraId="32EC142C" w14:textId="77777777" w:rsidR="001D2222" w:rsidRPr="003D3E79" w:rsidRDefault="001D2222" w:rsidP="001D2222">
      <w:pPr>
        <w:pStyle w:val="a4"/>
        <w:numPr>
          <w:ilvl w:val="0"/>
          <w:numId w:val="6"/>
        </w:numPr>
        <w:spacing w:after="0" w:line="240" w:lineRule="auto"/>
        <w:ind w:left="0" w:firstLine="720"/>
        <w:jc w:val="both"/>
        <w:rPr>
          <w:rFonts w:ascii="Times New Roman" w:hAnsi="Times New Roman"/>
          <w:sz w:val="24"/>
          <w:szCs w:val="24"/>
          <w:lang w:val="uk-UA"/>
        </w:rPr>
      </w:pPr>
      <w:r w:rsidRPr="003D3E79">
        <w:rPr>
          <w:rFonts w:ascii="Times New Roman" w:hAnsi="Times New Roman"/>
          <w:sz w:val="24"/>
          <w:szCs w:val="24"/>
          <w:lang w:val="uk-UA"/>
        </w:rPr>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за встановленою формою:</w:t>
      </w:r>
    </w:p>
    <w:p w14:paraId="471043D8" w14:textId="77777777" w:rsidR="0002760A" w:rsidRDefault="0002760A" w:rsidP="001D2222">
      <w:pPr>
        <w:spacing w:after="0" w:line="240" w:lineRule="auto"/>
        <w:jc w:val="both"/>
        <w:rPr>
          <w:rFonts w:ascii="Times New Roman" w:hAnsi="Times New Roman"/>
          <w:sz w:val="24"/>
          <w:szCs w:val="24"/>
          <w:lang w:val="uk-UA"/>
        </w:rPr>
      </w:pPr>
    </w:p>
    <w:p w14:paraId="56078E08" w14:textId="77777777" w:rsidR="0002760A" w:rsidRPr="003D3E79" w:rsidRDefault="0002760A" w:rsidP="001D2222">
      <w:pPr>
        <w:spacing w:after="0" w:line="240" w:lineRule="auto"/>
        <w:jc w:val="both"/>
        <w:rPr>
          <w:rFonts w:ascii="Times New Roman" w:hAnsi="Times New Roman"/>
          <w:sz w:val="24"/>
          <w:szCs w:val="24"/>
          <w:lang w:val="uk-UA"/>
        </w:rPr>
      </w:pPr>
    </w:p>
    <w:p w14:paraId="202C71B2" w14:textId="77777777" w:rsidR="001D2222" w:rsidRPr="003D3E79" w:rsidRDefault="001D2222" w:rsidP="001D2222">
      <w:pPr>
        <w:spacing w:after="0" w:line="240" w:lineRule="auto"/>
        <w:jc w:val="both"/>
        <w:rPr>
          <w:rFonts w:ascii="Times New Roman" w:hAnsi="Times New Roman"/>
          <w:sz w:val="24"/>
          <w:szCs w:val="24"/>
          <w:lang w:val="uk-UA"/>
        </w:rPr>
      </w:pPr>
    </w:p>
    <w:tbl>
      <w:tblPr>
        <w:tblStyle w:val="a3"/>
        <w:tblW w:w="0" w:type="auto"/>
        <w:tblLook w:val="04A0" w:firstRow="1" w:lastRow="0" w:firstColumn="1" w:lastColumn="0" w:noHBand="0" w:noVBand="1"/>
      </w:tblPr>
      <w:tblGrid>
        <w:gridCol w:w="9463"/>
      </w:tblGrid>
      <w:tr w:rsidR="001D2222" w:rsidRPr="003D3E79" w14:paraId="14631A4F" w14:textId="77777777" w:rsidTr="00EF0DE9">
        <w:tc>
          <w:tcPr>
            <w:tcW w:w="9463" w:type="dxa"/>
          </w:tcPr>
          <w:p w14:paraId="64127096" w14:textId="77777777" w:rsidR="001D2222" w:rsidRPr="003D3E79" w:rsidRDefault="001D2222" w:rsidP="001B75E9">
            <w:pPr>
              <w:pStyle w:val="a4"/>
              <w:ind w:left="0" w:right="-105"/>
              <w:jc w:val="center"/>
              <w:rPr>
                <w:rFonts w:ascii="Times New Roman" w:hAnsi="Times New Roman" w:cs="Times New Roman"/>
                <w:b/>
                <w:bCs/>
                <w:sz w:val="24"/>
                <w:szCs w:val="24"/>
                <w:lang w:val="uk-UA"/>
              </w:rPr>
            </w:pPr>
            <w:r w:rsidRPr="003D3E79">
              <w:rPr>
                <w:rFonts w:ascii="Times New Roman" w:hAnsi="Times New Roman" w:cs="Times New Roman"/>
                <w:b/>
                <w:bCs/>
                <w:sz w:val="24"/>
                <w:szCs w:val="24"/>
                <w:lang w:val="uk-UA"/>
              </w:rPr>
              <w:t>Лист - згода</w:t>
            </w:r>
          </w:p>
          <w:p w14:paraId="327609CD" w14:textId="77777777" w:rsidR="001D2222" w:rsidRPr="003D3E79" w:rsidRDefault="001D2222" w:rsidP="001B75E9">
            <w:pPr>
              <w:pStyle w:val="a4"/>
              <w:ind w:left="-108"/>
              <w:jc w:val="center"/>
              <w:rPr>
                <w:rFonts w:ascii="Times New Roman" w:hAnsi="Times New Roman" w:cs="Times New Roman"/>
                <w:b/>
                <w:bCs/>
                <w:sz w:val="24"/>
                <w:szCs w:val="24"/>
                <w:lang w:val="uk-UA"/>
              </w:rPr>
            </w:pPr>
            <w:r w:rsidRPr="003D3E79">
              <w:rPr>
                <w:rFonts w:ascii="Times New Roman" w:hAnsi="Times New Roman" w:cs="Times New Roman"/>
                <w:b/>
                <w:bCs/>
                <w:sz w:val="24"/>
                <w:szCs w:val="24"/>
                <w:lang w:val="uk-UA"/>
              </w:rPr>
              <w:t>на обробку персональних даних</w:t>
            </w:r>
          </w:p>
          <w:p w14:paraId="7562D91B" w14:textId="77777777" w:rsidR="001D2222" w:rsidRPr="003D3E79" w:rsidRDefault="001D2222" w:rsidP="001B75E9">
            <w:pPr>
              <w:pStyle w:val="a4"/>
              <w:ind w:left="0"/>
              <w:jc w:val="both"/>
              <w:rPr>
                <w:rFonts w:ascii="Times New Roman" w:hAnsi="Times New Roman" w:cs="Times New Roman"/>
                <w:bCs/>
                <w:sz w:val="24"/>
                <w:szCs w:val="24"/>
                <w:lang w:val="uk-UA"/>
              </w:rPr>
            </w:pPr>
            <w:r w:rsidRPr="003D3E79">
              <w:rPr>
                <w:rFonts w:ascii="Times New Roman" w:hAnsi="Times New Roman" w:cs="Times New Roman"/>
                <w:bCs/>
                <w:sz w:val="24"/>
                <w:szCs w:val="24"/>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6C2FE6A1" w14:textId="77777777" w:rsidR="001D2222" w:rsidRPr="003D3E79" w:rsidRDefault="001D2222" w:rsidP="001B75E9">
            <w:pPr>
              <w:pStyle w:val="a4"/>
              <w:ind w:left="0"/>
              <w:jc w:val="both"/>
              <w:rPr>
                <w:rFonts w:ascii="Times New Roman" w:hAnsi="Times New Roman" w:cs="Times New Roman"/>
                <w:bCs/>
                <w:sz w:val="24"/>
                <w:szCs w:val="24"/>
                <w:lang w:val="uk-UA"/>
              </w:rPr>
            </w:pPr>
          </w:p>
          <w:p w14:paraId="04AF9837" w14:textId="77777777" w:rsidR="001D2222" w:rsidRPr="003D3E79" w:rsidRDefault="001D2222" w:rsidP="001B75E9">
            <w:pPr>
              <w:pStyle w:val="a4"/>
              <w:ind w:left="0"/>
              <w:jc w:val="both"/>
              <w:rPr>
                <w:rFonts w:ascii="Times New Roman" w:hAnsi="Times New Roman" w:cs="Times New Roman"/>
                <w:bCs/>
                <w:sz w:val="24"/>
                <w:szCs w:val="24"/>
                <w:lang w:val="uk-UA"/>
              </w:rPr>
            </w:pPr>
            <w:r w:rsidRPr="003D3E79">
              <w:rPr>
                <w:rFonts w:ascii="Times New Roman" w:hAnsi="Times New Roman" w:cs="Times New Roman"/>
                <w:bCs/>
                <w:sz w:val="24"/>
                <w:szCs w:val="24"/>
                <w:lang w:val="uk-UA"/>
              </w:rPr>
              <w:t>______________</w:t>
            </w:r>
          </w:p>
          <w:p w14:paraId="5F6F34D8" w14:textId="77777777" w:rsidR="001D2222" w:rsidRPr="003D3E79" w:rsidRDefault="001D2222" w:rsidP="001B75E9">
            <w:pPr>
              <w:pStyle w:val="a4"/>
              <w:ind w:left="0"/>
              <w:jc w:val="both"/>
              <w:rPr>
                <w:rFonts w:ascii="Times New Roman" w:hAnsi="Times New Roman" w:cs="Times New Roman"/>
                <w:bCs/>
                <w:sz w:val="24"/>
                <w:szCs w:val="24"/>
                <w:lang w:val="uk-UA"/>
              </w:rPr>
            </w:pPr>
            <w:r w:rsidRPr="003D3E79">
              <w:rPr>
                <w:rFonts w:ascii="Times New Roman" w:hAnsi="Times New Roman" w:cs="Times New Roman"/>
                <w:bCs/>
                <w:sz w:val="24"/>
                <w:szCs w:val="24"/>
                <w:lang w:val="uk-UA"/>
              </w:rPr>
              <w:t xml:space="preserve">         (дата)</w:t>
            </w:r>
          </w:p>
          <w:p w14:paraId="484B2B85" w14:textId="77777777" w:rsidR="001D2222" w:rsidRPr="003D3E79" w:rsidRDefault="001D2222" w:rsidP="001B75E9">
            <w:pPr>
              <w:pStyle w:val="a4"/>
              <w:ind w:left="0"/>
              <w:jc w:val="both"/>
              <w:rPr>
                <w:rFonts w:ascii="Times New Roman" w:hAnsi="Times New Roman" w:cs="Times New Roman"/>
                <w:bCs/>
                <w:sz w:val="20"/>
                <w:szCs w:val="20"/>
                <w:lang w:val="uk-UA"/>
              </w:rPr>
            </w:pPr>
          </w:p>
          <w:p w14:paraId="06D15A1F" w14:textId="29FAD0AF" w:rsidR="001D2222" w:rsidRPr="003D3E79" w:rsidRDefault="001D2222" w:rsidP="001B75E9">
            <w:pPr>
              <w:pStyle w:val="a4"/>
              <w:ind w:left="0"/>
              <w:jc w:val="both"/>
              <w:rPr>
                <w:rFonts w:ascii="Times New Roman" w:hAnsi="Times New Roman" w:cs="Times New Roman"/>
                <w:bCs/>
                <w:sz w:val="20"/>
                <w:szCs w:val="20"/>
                <w:lang w:val="uk-UA"/>
              </w:rPr>
            </w:pPr>
            <w:r w:rsidRPr="003D3E79">
              <w:rPr>
                <w:rFonts w:ascii="Times New Roman" w:hAnsi="Times New Roman" w:cs="Times New Roman"/>
                <w:bCs/>
                <w:sz w:val="20"/>
                <w:szCs w:val="20"/>
                <w:lang w:val="uk-UA"/>
              </w:rPr>
              <w:t>__________________________________________________________________________________________</w:t>
            </w:r>
          </w:p>
          <w:p w14:paraId="287B11B5" w14:textId="77777777" w:rsidR="001D2222" w:rsidRPr="003D3E79" w:rsidRDefault="001D2222" w:rsidP="001B75E9">
            <w:pPr>
              <w:pStyle w:val="a4"/>
              <w:ind w:left="0"/>
              <w:jc w:val="both"/>
              <w:rPr>
                <w:rFonts w:ascii="Times New Roman" w:hAnsi="Times New Roman" w:cs="Times New Roman"/>
                <w:bCs/>
                <w:sz w:val="20"/>
                <w:szCs w:val="20"/>
                <w:lang w:val="uk-UA"/>
              </w:rPr>
            </w:pPr>
            <w:r w:rsidRPr="003D3E79">
              <w:rPr>
                <w:rFonts w:ascii="Times New Roman" w:hAnsi="Times New Roman" w:cs="Times New Roman"/>
                <w:b/>
                <w:bCs/>
                <w:i/>
                <w:sz w:val="24"/>
                <w:szCs w:val="24"/>
                <w:lang w:val="uk-UA"/>
              </w:rPr>
              <w:t>Посада, прізвище, ініціали, підпис уповноваженої особи Учасника</w:t>
            </w:r>
          </w:p>
        </w:tc>
      </w:tr>
    </w:tbl>
    <w:p w14:paraId="38F4FC1A" w14:textId="77777777" w:rsidR="001D2222" w:rsidRPr="003D3E79" w:rsidRDefault="001D2222" w:rsidP="001D2222">
      <w:pPr>
        <w:pStyle w:val="a4"/>
        <w:spacing w:after="0" w:line="240" w:lineRule="auto"/>
        <w:ind w:left="1815"/>
        <w:jc w:val="both"/>
        <w:rPr>
          <w:rFonts w:ascii="Times New Roman" w:hAnsi="Times New Roman" w:cs="Times New Roman"/>
          <w:bCs/>
          <w:sz w:val="20"/>
          <w:szCs w:val="20"/>
          <w:lang w:val="uk-UA"/>
        </w:rPr>
      </w:pPr>
    </w:p>
    <w:p w14:paraId="6508EAAA" w14:textId="3E173EBB" w:rsidR="001D2222" w:rsidRPr="003D3E79" w:rsidRDefault="001D2222" w:rsidP="00D77AAD">
      <w:pPr>
        <w:shd w:val="clear" w:color="auto" w:fill="FFFFFF"/>
        <w:spacing w:after="0" w:line="240" w:lineRule="auto"/>
        <w:jc w:val="both"/>
        <w:rPr>
          <w:rFonts w:ascii="Times New Roman" w:hAnsi="Times New Roman" w:cs="Times New Roman"/>
          <w:sz w:val="24"/>
          <w:szCs w:val="24"/>
          <w:lang w:val="uk-UA"/>
        </w:rPr>
      </w:pPr>
      <w:r w:rsidRPr="003D3E79">
        <w:rPr>
          <w:rFonts w:ascii="Times New Roman" w:hAnsi="Times New Roman" w:cs="Times New Roman"/>
          <w:sz w:val="24"/>
          <w:szCs w:val="24"/>
          <w:lang w:val="uk-UA"/>
        </w:rPr>
        <w:t xml:space="preserve">       </w:t>
      </w:r>
      <w:r w:rsidR="00D77AAD" w:rsidRPr="00F840A1">
        <w:rPr>
          <w:rFonts w:ascii="Times New Roman" w:hAnsi="Times New Roman" w:cs="Times New Roman"/>
          <w:sz w:val="24"/>
          <w:szCs w:val="24"/>
        </w:rPr>
        <w:t>8</w:t>
      </w:r>
      <w:r w:rsidR="00C97FA0">
        <w:rPr>
          <w:rFonts w:ascii="Times New Roman" w:hAnsi="Times New Roman" w:cs="Times New Roman"/>
          <w:sz w:val="24"/>
          <w:szCs w:val="24"/>
          <w:lang w:val="uk-UA"/>
        </w:rPr>
        <w:t>.</w:t>
      </w:r>
      <w:r w:rsidRPr="003D3E79">
        <w:rPr>
          <w:rFonts w:ascii="Times New Roman" w:hAnsi="Times New Roman" w:cs="Times New Roman"/>
          <w:sz w:val="24"/>
          <w:szCs w:val="24"/>
          <w:lang w:val="uk-UA"/>
        </w:rPr>
        <w:t xml:space="preserve">   Довідка про виконання аналогічного/аналогічних договорів – договорів на поставку продукції, що є предметом закупівлі,  із зазначенням назви, адреси замовників; П.І.Б., номерів телефонів контактних осіб замовників, яким постачався</w:t>
      </w:r>
      <w:r w:rsidR="00792D57">
        <w:rPr>
          <w:rFonts w:ascii="Times New Roman" w:hAnsi="Times New Roman" w:cs="Times New Roman"/>
          <w:sz w:val="24"/>
          <w:szCs w:val="24"/>
          <w:lang w:val="uk-UA"/>
        </w:rPr>
        <w:t xml:space="preserve"> товар</w:t>
      </w:r>
      <w:r w:rsidRPr="003D3E79">
        <w:rPr>
          <w:rFonts w:ascii="Times New Roman" w:hAnsi="Times New Roman" w:cs="Times New Roman"/>
          <w:sz w:val="24"/>
          <w:szCs w:val="24"/>
          <w:lang w:val="uk-UA"/>
        </w:rPr>
        <w:t>;</w:t>
      </w:r>
    </w:p>
    <w:p w14:paraId="221F7837" w14:textId="6362B3D8" w:rsidR="001D2222" w:rsidRPr="003D3E79" w:rsidRDefault="007F53C4" w:rsidP="007F53C4">
      <w:pPr>
        <w:shd w:val="clear" w:color="auto" w:fill="FFFFFF"/>
        <w:tabs>
          <w:tab w:val="left" w:pos="0"/>
        </w:tabs>
        <w:spacing w:after="0" w:line="240" w:lineRule="auto"/>
        <w:jc w:val="both"/>
        <w:rPr>
          <w:rFonts w:ascii="Times New Roman" w:hAnsi="Times New Roman" w:cs="Times New Roman"/>
          <w:sz w:val="24"/>
          <w:szCs w:val="24"/>
          <w:lang w:val="uk-UA"/>
        </w:rPr>
      </w:pPr>
      <w:r w:rsidRPr="00F840A1">
        <w:rPr>
          <w:rFonts w:ascii="Times New Roman" w:hAnsi="Times New Roman" w:cs="Times New Roman"/>
          <w:sz w:val="24"/>
          <w:szCs w:val="24"/>
        </w:rPr>
        <w:t xml:space="preserve">       9</w:t>
      </w:r>
      <w:r w:rsidR="001D2222" w:rsidRPr="003D3E79">
        <w:rPr>
          <w:rFonts w:ascii="Times New Roman" w:hAnsi="Times New Roman" w:cs="Times New Roman"/>
          <w:sz w:val="24"/>
          <w:szCs w:val="24"/>
          <w:lang w:val="uk-UA"/>
        </w:rPr>
        <w:t xml:space="preserve">. Кольорова </w:t>
      </w:r>
      <w:proofErr w:type="spellStart"/>
      <w:r w:rsidR="001D2222" w:rsidRPr="003D3E79">
        <w:rPr>
          <w:rFonts w:ascii="Times New Roman" w:hAnsi="Times New Roman" w:cs="Times New Roman"/>
          <w:sz w:val="24"/>
          <w:szCs w:val="24"/>
          <w:lang w:val="uk-UA"/>
        </w:rPr>
        <w:t>скан</w:t>
      </w:r>
      <w:proofErr w:type="spellEnd"/>
      <w:r w:rsidR="001D2222" w:rsidRPr="003D3E79">
        <w:rPr>
          <w:rFonts w:ascii="Times New Roman" w:hAnsi="Times New Roman" w:cs="Times New Roman"/>
          <w:sz w:val="24"/>
          <w:szCs w:val="24"/>
          <w:lang w:val="uk-UA"/>
        </w:rPr>
        <w:t>-копія/копії оригіналів аналогічних договорів в повному обсязі, що наведені в довідці про виконання аналогічного/аналогічних договорів з обов’язковим зазначенням в специфікації предмету закупівлі та обсягу;</w:t>
      </w:r>
    </w:p>
    <w:p w14:paraId="2C53A482" w14:textId="77777777" w:rsidR="001D2222" w:rsidRPr="003D3E79" w:rsidRDefault="001D2222" w:rsidP="001D2222">
      <w:pPr>
        <w:shd w:val="clear" w:color="auto" w:fill="FFFFFF"/>
        <w:tabs>
          <w:tab w:val="left" w:pos="0"/>
        </w:tabs>
        <w:spacing w:after="0" w:line="240" w:lineRule="auto"/>
        <w:ind w:left="720"/>
        <w:jc w:val="both"/>
        <w:rPr>
          <w:rFonts w:ascii="Times New Roman" w:hAnsi="Times New Roman" w:cs="Times New Roman"/>
          <w:sz w:val="24"/>
          <w:szCs w:val="24"/>
          <w:lang w:val="uk-UA"/>
        </w:rPr>
      </w:pPr>
    </w:p>
    <w:p w14:paraId="1FDAD07E" w14:textId="680AD18F" w:rsidR="001D2222" w:rsidRPr="003D3E79" w:rsidRDefault="001D2222" w:rsidP="001D2222">
      <w:pPr>
        <w:shd w:val="clear" w:color="auto" w:fill="FFFFFF"/>
        <w:tabs>
          <w:tab w:val="left" w:pos="0"/>
        </w:tabs>
        <w:spacing w:after="0" w:line="240" w:lineRule="auto"/>
        <w:ind w:left="720"/>
        <w:jc w:val="both"/>
        <w:rPr>
          <w:rFonts w:ascii="Times New Roman" w:hAnsi="Times New Roman" w:cs="Times New Roman"/>
          <w:sz w:val="24"/>
          <w:szCs w:val="24"/>
          <w:lang w:val="uk-UA"/>
        </w:rPr>
      </w:pPr>
    </w:p>
    <w:p w14:paraId="287D2D45" w14:textId="2556018B" w:rsidR="001D2222" w:rsidRDefault="001D2222" w:rsidP="001D2222">
      <w:pPr>
        <w:shd w:val="clear" w:color="auto" w:fill="FFFFFF"/>
        <w:spacing w:after="0" w:line="240" w:lineRule="auto"/>
        <w:jc w:val="both"/>
        <w:rPr>
          <w:rFonts w:ascii="Times New Roman" w:hAnsi="Times New Roman" w:cs="Times New Roman"/>
          <w:sz w:val="24"/>
          <w:szCs w:val="24"/>
          <w:lang w:val="en-US"/>
        </w:rPr>
      </w:pPr>
      <w:r w:rsidRPr="003D3E79">
        <w:rPr>
          <w:rFonts w:ascii="Times New Roman" w:hAnsi="Times New Roman" w:cs="Times New Roman"/>
          <w:sz w:val="24"/>
          <w:szCs w:val="24"/>
          <w:lang w:val="uk-UA"/>
        </w:rPr>
        <w:t xml:space="preserve">    1</w:t>
      </w:r>
      <w:r w:rsidR="007F53C4" w:rsidRPr="00F840A1">
        <w:rPr>
          <w:rFonts w:ascii="Times New Roman" w:hAnsi="Times New Roman" w:cs="Times New Roman"/>
          <w:sz w:val="24"/>
          <w:szCs w:val="24"/>
        </w:rPr>
        <w:t>0</w:t>
      </w:r>
      <w:r w:rsidR="00C97FA0" w:rsidRPr="0002760A">
        <w:rPr>
          <w:rFonts w:ascii="Times New Roman" w:hAnsi="Times New Roman" w:cs="Times New Roman"/>
          <w:sz w:val="24"/>
          <w:szCs w:val="24"/>
          <w:lang w:val="uk-UA"/>
        </w:rPr>
        <w:t>.</w:t>
      </w:r>
      <w:r w:rsidRPr="0002760A">
        <w:rPr>
          <w:rFonts w:ascii="Times New Roman" w:hAnsi="Times New Roman" w:cs="Times New Roman"/>
          <w:sz w:val="24"/>
          <w:szCs w:val="24"/>
          <w:lang w:val="uk-UA"/>
        </w:rPr>
        <w:t xml:space="preserve">    </w:t>
      </w:r>
      <w:r w:rsidRPr="0002760A">
        <w:rPr>
          <w:rFonts w:ascii="Times New Roman" w:hAnsi="Times New Roman"/>
          <w:sz w:val="24"/>
          <w:szCs w:val="24"/>
          <w:lang w:val="uk-UA"/>
        </w:rPr>
        <w:t>Лист-згоду з</w:t>
      </w:r>
      <w:r w:rsidRPr="0002760A">
        <w:rPr>
          <w:rFonts w:ascii="Times New Roman" w:hAnsi="Times New Roman" w:cs="Times New Roman"/>
          <w:sz w:val="24"/>
          <w:szCs w:val="24"/>
          <w:lang w:val="uk-UA"/>
        </w:rPr>
        <w:t xml:space="preserve"> проектом договору про закупівлю, що зазначений в Додатку 4 до оголошення про проведення спрощеної закупівлі та є його невід’ємною частиною</w:t>
      </w:r>
      <w:r w:rsidRPr="003D3E79">
        <w:rPr>
          <w:rFonts w:ascii="Times New Roman" w:hAnsi="Times New Roman" w:cs="Times New Roman"/>
          <w:sz w:val="24"/>
          <w:szCs w:val="24"/>
          <w:lang w:val="uk-UA"/>
        </w:rPr>
        <w:t>.</w:t>
      </w:r>
    </w:p>
    <w:tbl>
      <w:tblPr>
        <w:tblStyle w:val="a3"/>
        <w:tblW w:w="0" w:type="auto"/>
        <w:tblLook w:val="04A0" w:firstRow="1" w:lastRow="0" w:firstColumn="1" w:lastColumn="0" w:noHBand="0" w:noVBand="1"/>
      </w:tblPr>
      <w:tblGrid>
        <w:gridCol w:w="9571"/>
      </w:tblGrid>
      <w:tr w:rsidR="00EF0DE9" w14:paraId="7DC853FB" w14:textId="77777777" w:rsidTr="00EF0DE9">
        <w:tc>
          <w:tcPr>
            <w:tcW w:w="9571" w:type="dxa"/>
          </w:tcPr>
          <w:p w14:paraId="0943177B" w14:textId="77777777" w:rsidR="006F47FD" w:rsidRDefault="006F47FD" w:rsidP="006F47FD">
            <w:pPr>
              <w:pStyle w:val="a4"/>
              <w:tabs>
                <w:tab w:val="left" w:pos="3150"/>
              </w:tabs>
              <w:ind w:left="0"/>
              <w:jc w:val="both"/>
              <w:rPr>
                <w:rFonts w:ascii="Times New Roman" w:hAnsi="Times New Roman" w:cs="Times New Roman"/>
                <w:b/>
                <w:bCs/>
                <w:sz w:val="24"/>
                <w:szCs w:val="24"/>
                <w:lang w:val="uk-UA"/>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r>
            <w:r>
              <w:rPr>
                <w:rFonts w:ascii="Times New Roman" w:hAnsi="Times New Roman" w:cs="Times New Roman"/>
                <w:b/>
                <w:bCs/>
                <w:sz w:val="24"/>
                <w:szCs w:val="24"/>
                <w:lang w:val="uk-UA"/>
              </w:rPr>
              <w:t>Лист-згода</w:t>
            </w:r>
          </w:p>
          <w:p w14:paraId="07C4D629" w14:textId="0BBD1812" w:rsidR="006F47FD" w:rsidRPr="006F47FD" w:rsidRDefault="006F47FD" w:rsidP="006F47FD">
            <w:pPr>
              <w:pStyle w:val="a4"/>
              <w:tabs>
                <w:tab w:val="left" w:pos="3150"/>
              </w:tabs>
              <w:ind w:left="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з проектом договору про закупівлю</w:t>
            </w:r>
          </w:p>
          <w:p w14:paraId="5309269F" w14:textId="77777777" w:rsidR="006F47FD" w:rsidRDefault="006F47FD" w:rsidP="00EF0DE9">
            <w:pPr>
              <w:pStyle w:val="a4"/>
              <w:ind w:left="0"/>
              <w:jc w:val="both"/>
              <w:rPr>
                <w:rFonts w:ascii="Times New Roman" w:hAnsi="Times New Roman" w:cs="Times New Roman"/>
                <w:b/>
                <w:bCs/>
                <w:sz w:val="24"/>
                <w:szCs w:val="24"/>
                <w:lang w:val="en-US"/>
              </w:rPr>
            </w:pPr>
          </w:p>
          <w:p w14:paraId="36F48AC6" w14:textId="7AE0BD91" w:rsidR="00EF0DE9" w:rsidRPr="003D3E79" w:rsidRDefault="006F47FD" w:rsidP="00EF0DE9">
            <w:pPr>
              <w:pStyle w:val="a4"/>
              <w:ind w:left="0"/>
              <w:jc w:val="both"/>
              <w:rPr>
                <w:rFonts w:ascii="Times New Roman" w:hAnsi="Times New Roman" w:cs="Times New Roman"/>
                <w:bCs/>
                <w:sz w:val="24"/>
                <w:szCs w:val="24"/>
                <w:lang w:val="uk-UA"/>
              </w:rPr>
            </w:pPr>
            <w:r w:rsidRPr="008C6064">
              <w:t>Ми</w:t>
            </w:r>
            <w:r w:rsidR="0002760A">
              <w:rPr>
                <w:lang w:val="uk-UA"/>
              </w:rPr>
              <w:t xml:space="preserve">/я </w:t>
            </w:r>
            <w:r w:rsidRPr="008C6064">
              <w:t xml:space="preserve"> </w:t>
            </w:r>
            <w:proofErr w:type="spellStart"/>
            <w:r w:rsidRPr="008C6064">
              <w:t>погоджуємося</w:t>
            </w:r>
            <w:proofErr w:type="spellEnd"/>
            <w:r w:rsidRPr="008C6064">
              <w:t xml:space="preserve"> з </w:t>
            </w:r>
            <w:proofErr w:type="spellStart"/>
            <w:r w:rsidRPr="008C6064">
              <w:t>основними</w:t>
            </w:r>
            <w:proofErr w:type="spellEnd"/>
            <w:r w:rsidRPr="008C6064">
              <w:t xml:space="preserve"> </w:t>
            </w:r>
            <w:proofErr w:type="spellStart"/>
            <w:r w:rsidRPr="008C6064">
              <w:t>умовами</w:t>
            </w:r>
            <w:proofErr w:type="spellEnd"/>
            <w:r w:rsidRPr="008C6064">
              <w:t xml:space="preserve"> Дог</w:t>
            </w:r>
            <w:r w:rsidR="006E283B">
              <w:t xml:space="preserve">овору, </w:t>
            </w:r>
            <w:proofErr w:type="spellStart"/>
            <w:r w:rsidR="006E283B">
              <w:t>які</w:t>
            </w:r>
            <w:proofErr w:type="spellEnd"/>
            <w:r w:rsidR="006E283B">
              <w:t xml:space="preserve"> </w:t>
            </w:r>
            <w:proofErr w:type="spellStart"/>
            <w:r w:rsidR="006E283B">
              <w:t>викладені</w:t>
            </w:r>
            <w:proofErr w:type="spellEnd"/>
            <w:r w:rsidR="006E283B">
              <w:t xml:space="preserve"> у </w:t>
            </w:r>
            <w:proofErr w:type="spellStart"/>
            <w:r w:rsidR="006E283B">
              <w:t>Додатку</w:t>
            </w:r>
            <w:proofErr w:type="spellEnd"/>
            <w:r w:rsidR="006E283B">
              <w:t xml:space="preserve"> </w:t>
            </w:r>
            <w:r w:rsidR="006E283B">
              <w:rPr>
                <w:lang w:val="uk-UA"/>
              </w:rPr>
              <w:t>4</w:t>
            </w:r>
            <w:r w:rsidRPr="008C6064">
              <w:t xml:space="preserve"> до </w:t>
            </w:r>
            <w:proofErr w:type="spellStart"/>
            <w:r w:rsidRPr="008C6064">
              <w:t>Документації</w:t>
            </w:r>
            <w:proofErr w:type="spellEnd"/>
            <w:r w:rsidRPr="008C6064">
              <w:t xml:space="preserve"> “</w:t>
            </w:r>
            <w:proofErr w:type="spellStart"/>
            <w:r w:rsidRPr="008C6064">
              <w:t>Проєкт</w:t>
            </w:r>
            <w:proofErr w:type="spellEnd"/>
            <w:r w:rsidRPr="008C6064">
              <w:t xml:space="preserve"> </w:t>
            </w:r>
            <w:proofErr w:type="spellStart"/>
            <w:r w:rsidR="006E283B">
              <w:t>договоруˮ</w:t>
            </w:r>
            <w:proofErr w:type="spellEnd"/>
            <w:proofErr w:type="gramStart"/>
            <w:r w:rsidR="006E283B">
              <w:t xml:space="preserve"> </w:t>
            </w:r>
            <w:r w:rsidRPr="008C6064">
              <w:t>,</w:t>
            </w:r>
            <w:proofErr w:type="gramEnd"/>
            <w:r w:rsidRPr="008C6064">
              <w:t xml:space="preserve"> та з </w:t>
            </w:r>
            <w:proofErr w:type="spellStart"/>
            <w:r w:rsidRPr="008C6064">
              <w:t>тим</w:t>
            </w:r>
            <w:proofErr w:type="spellEnd"/>
            <w:r w:rsidRPr="008C6064">
              <w:t xml:space="preserve">, </w:t>
            </w:r>
            <w:proofErr w:type="spellStart"/>
            <w:r w:rsidRPr="008C6064">
              <w:t>що</w:t>
            </w:r>
            <w:proofErr w:type="spellEnd"/>
            <w:r w:rsidRPr="008C6064">
              <w:t xml:space="preserve"> </w:t>
            </w:r>
            <w:proofErr w:type="spellStart"/>
            <w:r w:rsidRPr="008C6064">
              <w:t>основні</w:t>
            </w:r>
            <w:proofErr w:type="spellEnd"/>
            <w:r w:rsidRPr="008C6064">
              <w:t xml:space="preserve"> </w:t>
            </w:r>
            <w:proofErr w:type="spellStart"/>
            <w:r w:rsidRPr="008C6064">
              <w:t>умови</w:t>
            </w:r>
            <w:proofErr w:type="spellEnd"/>
            <w:r w:rsidRPr="008C6064">
              <w:t xml:space="preserve"> Договору про </w:t>
            </w:r>
            <w:proofErr w:type="spellStart"/>
            <w:r w:rsidRPr="008C6064">
              <w:t>закупівлю</w:t>
            </w:r>
            <w:proofErr w:type="spellEnd"/>
            <w:r w:rsidRPr="008C6064">
              <w:t xml:space="preserve"> не </w:t>
            </w:r>
            <w:proofErr w:type="spellStart"/>
            <w:r w:rsidRPr="008C6064">
              <w:t>можуть</w:t>
            </w:r>
            <w:proofErr w:type="spellEnd"/>
            <w:r w:rsidRPr="008C6064">
              <w:t xml:space="preserve"> </w:t>
            </w:r>
            <w:proofErr w:type="spellStart"/>
            <w:r w:rsidRPr="008C6064">
              <w:t>змінюватися</w:t>
            </w:r>
            <w:proofErr w:type="spellEnd"/>
            <w:r w:rsidRPr="008C6064">
              <w:t xml:space="preserve"> </w:t>
            </w:r>
            <w:proofErr w:type="spellStart"/>
            <w:r w:rsidRPr="008C6064">
              <w:t>після</w:t>
            </w:r>
            <w:proofErr w:type="spellEnd"/>
            <w:r w:rsidRPr="008C6064">
              <w:t xml:space="preserve"> </w:t>
            </w:r>
            <w:proofErr w:type="spellStart"/>
            <w:r w:rsidRPr="008C6064">
              <w:t>його</w:t>
            </w:r>
            <w:proofErr w:type="spellEnd"/>
            <w:r w:rsidRPr="008C6064">
              <w:t xml:space="preserve"> </w:t>
            </w:r>
            <w:proofErr w:type="spellStart"/>
            <w:r w:rsidRPr="008C6064">
              <w:t>підписання</w:t>
            </w:r>
            <w:proofErr w:type="spellEnd"/>
            <w:r w:rsidRPr="008C6064">
              <w:t xml:space="preserve"> до </w:t>
            </w:r>
            <w:proofErr w:type="spellStart"/>
            <w:r w:rsidRPr="008C6064">
              <w:t>виконання</w:t>
            </w:r>
            <w:proofErr w:type="spellEnd"/>
            <w:r w:rsidRPr="008C6064">
              <w:t xml:space="preserve"> </w:t>
            </w:r>
            <w:proofErr w:type="spellStart"/>
            <w:r w:rsidRPr="008C6064">
              <w:t>зобов’язань</w:t>
            </w:r>
            <w:proofErr w:type="spellEnd"/>
            <w:r w:rsidRPr="008C6064">
              <w:t xml:space="preserve"> сторонами, у </w:t>
            </w:r>
            <w:proofErr w:type="spellStart"/>
            <w:r w:rsidRPr="008C6064">
              <w:t>повному</w:t>
            </w:r>
            <w:proofErr w:type="spellEnd"/>
            <w:r w:rsidRPr="008C6064">
              <w:t xml:space="preserve"> </w:t>
            </w:r>
            <w:proofErr w:type="spellStart"/>
            <w:r w:rsidRPr="008C6064">
              <w:t>обсязі</w:t>
            </w:r>
            <w:proofErr w:type="spellEnd"/>
            <w:r w:rsidRPr="008C6064">
              <w:t xml:space="preserve">, </w:t>
            </w:r>
            <w:proofErr w:type="spellStart"/>
            <w:r w:rsidRPr="008C6064">
              <w:t>крім</w:t>
            </w:r>
            <w:proofErr w:type="spellEnd"/>
            <w:r w:rsidRPr="008C6064">
              <w:t xml:space="preserve"> </w:t>
            </w:r>
            <w:proofErr w:type="spellStart"/>
            <w:r w:rsidRPr="008C6064">
              <w:t>випадків</w:t>
            </w:r>
            <w:proofErr w:type="spellEnd"/>
            <w:r w:rsidRPr="008C6064">
              <w:t xml:space="preserve">, </w:t>
            </w:r>
            <w:proofErr w:type="spellStart"/>
            <w:r w:rsidRPr="008C6064">
              <w:t>визначених</w:t>
            </w:r>
            <w:proofErr w:type="spellEnd"/>
            <w:r w:rsidRPr="008C6064">
              <w:t xml:space="preserve"> </w:t>
            </w:r>
            <w:proofErr w:type="spellStart"/>
            <w:r w:rsidRPr="008C6064">
              <w:t>частиною</w:t>
            </w:r>
            <w:proofErr w:type="spellEnd"/>
            <w:r w:rsidRPr="008C6064">
              <w:t xml:space="preserve"> </w:t>
            </w:r>
            <w:proofErr w:type="spellStart"/>
            <w:r w:rsidRPr="008C6064">
              <w:t>п’ятою</w:t>
            </w:r>
            <w:proofErr w:type="spellEnd"/>
            <w:r w:rsidRPr="008C6064">
              <w:t xml:space="preserve"> </w:t>
            </w:r>
            <w:proofErr w:type="spellStart"/>
            <w:r w:rsidRPr="008C6064">
              <w:t>статті</w:t>
            </w:r>
            <w:proofErr w:type="spellEnd"/>
            <w:r w:rsidRPr="008C6064">
              <w:t xml:space="preserve"> 41 Закону </w:t>
            </w:r>
            <w:proofErr w:type="spellStart"/>
            <w:r w:rsidRPr="008C6064">
              <w:t>України</w:t>
            </w:r>
            <w:proofErr w:type="spellEnd"/>
            <w:r w:rsidRPr="008C6064">
              <w:t xml:space="preserve"> “Про </w:t>
            </w:r>
            <w:proofErr w:type="spellStart"/>
            <w:r w:rsidRPr="008C6064">
              <w:t>публічні</w:t>
            </w:r>
            <w:proofErr w:type="spellEnd"/>
            <w:r w:rsidRPr="008C6064">
              <w:t xml:space="preserve"> </w:t>
            </w:r>
            <w:proofErr w:type="spellStart"/>
            <w:r w:rsidRPr="008C6064">
              <w:t>закупі</w:t>
            </w:r>
            <w:proofErr w:type="gramStart"/>
            <w:r w:rsidRPr="008C6064">
              <w:t>вл</w:t>
            </w:r>
            <w:proofErr w:type="gramEnd"/>
            <w:r w:rsidRPr="008C6064">
              <w:t>іˮ</w:t>
            </w:r>
            <w:proofErr w:type="spellEnd"/>
          </w:p>
          <w:p w14:paraId="5E7CA9A4" w14:textId="77777777" w:rsidR="00EF0DE9" w:rsidRPr="003D3E79" w:rsidRDefault="00EF0DE9" w:rsidP="00EF0DE9">
            <w:pPr>
              <w:pStyle w:val="a4"/>
              <w:ind w:left="0"/>
              <w:jc w:val="both"/>
              <w:rPr>
                <w:rFonts w:ascii="Times New Roman" w:hAnsi="Times New Roman" w:cs="Times New Roman"/>
                <w:bCs/>
                <w:sz w:val="24"/>
                <w:szCs w:val="24"/>
                <w:lang w:val="uk-UA"/>
              </w:rPr>
            </w:pPr>
          </w:p>
          <w:p w14:paraId="6F84DF01" w14:textId="77777777" w:rsidR="00EF0DE9" w:rsidRPr="003D3E79" w:rsidRDefault="00EF0DE9" w:rsidP="00EF0DE9">
            <w:pPr>
              <w:pStyle w:val="a4"/>
              <w:ind w:left="0"/>
              <w:jc w:val="both"/>
              <w:rPr>
                <w:rFonts w:ascii="Times New Roman" w:hAnsi="Times New Roman" w:cs="Times New Roman"/>
                <w:bCs/>
                <w:sz w:val="24"/>
                <w:szCs w:val="24"/>
                <w:lang w:val="uk-UA"/>
              </w:rPr>
            </w:pPr>
            <w:r w:rsidRPr="003D3E79">
              <w:rPr>
                <w:rFonts w:ascii="Times New Roman" w:hAnsi="Times New Roman" w:cs="Times New Roman"/>
                <w:bCs/>
                <w:sz w:val="24"/>
                <w:szCs w:val="24"/>
                <w:lang w:val="uk-UA"/>
              </w:rPr>
              <w:t>______________</w:t>
            </w:r>
          </w:p>
          <w:p w14:paraId="576C0ED1" w14:textId="77777777" w:rsidR="00EF0DE9" w:rsidRPr="003D3E79" w:rsidRDefault="00EF0DE9" w:rsidP="00EF0DE9">
            <w:pPr>
              <w:pStyle w:val="a4"/>
              <w:ind w:left="0"/>
              <w:jc w:val="both"/>
              <w:rPr>
                <w:rFonts w:ascii="Times New Roman" w:hAnsi="Times New Roman" w:cs="Times New Roman"/>
                <w:bCs/>
                <w:sz w:val="24"/>
                <w:szCs w:val="24"/>
                <w:lang w:val="uk-UA"/>
              </w:rPr>
            </w:pPr>
            <w:r w:rsidRPr="003D3E79">
              <w:rPr>
                <w:rFonts w:ascii="Times New Roman" w:hAnsi="Times New Roman" w:cs="Times New Roman"/>
                <w:bCs/>
                <w:sz w:val="24"/>
                <w:szCs w:val="24"/>
                <w:lang w:val="uk-UA"/>
              </w:rPr>
              <w:t xml:space="preserve">         (дата)</w:t>
            </w:r>
          </w:p>
          <w:p w14:paraId="67813FAA" w14:textId="77777777" w:rsidR="00EF0DE9" w:rsidRPr="003D3E79" w:rsidRDefault="00EF0DE9" w:rsidP="00EF0DE9">
            <w:pPr>
              <w:pStyle w:val="a4"/>
              <w:ind w:left="0"/>
              <w:jc w:val="both"/>
              <w:rPr>
                <w:rFonts w:ascii="Times New Roman" w:hAnsi="Times New Roman" w:cs="Times New Roman"/>
                <w:bCs/>
                <w:sz w:val="20"/>
                <w:szCs w:val="20"/>
                <w:lang w:val="uk-UA"/>
              </w:rPr>
            </w:pPr>
          </w:p>
          <w:p w14:paraId="6474517F" w14:textId="77777777" w:rsidR="00EF0DE9" w:rsidRPr="003D3E79" w:rsidRDefault="00EF0DE9" w:rsidP="00EF0DE9">
            <w:pPr>
              <w:pStyle w:val="a4"/>
              <w:ind w:left="0"/>
              <w:jc w:val="both"/>
              <w:rPr>
                <w:rFonts w:ascii="Times New Roman" w:hAnsi="Times New Roman" w:cs="Times New Roman"/>
                <w:bCs/>
                <w:sz w:val="20"/>
                <w:szCs w:val="20"/>
                <w:lang w:val="uk-UA"/>
              </w:rPr>
            </w:pPr>
            <w:r w:rsidRPr="003D3E79">
              <w:rPr>
                <w:rFonts w:ascii="Times New Roman" w:hAnsi="Times New Roman" w:cs="Times New Roman"/>
                <w:bCs/>
                <w:sz w:val="20"/>
                <w:szCs w:val="20"/>
                <w:lang w:val="uk-UA"/>
              </w:rPr>
              <w:t>__________________________________________________________________________________________</w:t>
            </w:r>
          </w:p>
          <w:p w14:paraId="03A22093" w14:textId="5F47DEC0" w:rsidR="00EF0DE9" w:rsidRDefault="00EF0DE9" w:rsidP="00EF0DE9">
            <w:pPr>
              <w:jc w:val="both"/>
              <w:rPr>
                <w:rFonts w:ascii="Times New Roman" w:hAnsi="Times New Roman" w:cs="Times New Roman"/>
                <w:sz w:val="24"/>
                <w:szCs w:val="24"/>
                <w:lang w:val="en-US"/>
              </w:rPr>
            </w:pPr>
            <w:r w:rsidRPr="003D3E79">
              <w:rPr>
                <w:rFonts w:ascii="Times New Roman" w:hAnsi="Times New Roman" w:cs="Times New Roman"/>
                <w:b/>
                <w:bCs/>
                <w:i/>
                <w:sz w:val="24"/>
                <w:szCs w:val="24"/>
                <w:lang w:val="uk-UA"/>
              </w:rPr>
              <w:t>Посада, прізвище, ініціали, підпис уповноваженої особи Учасника</w:t>
            </w:r>
          </w:p>
        </w:tc>
      </w:tr>
    </w:tbl>
    <w:p w14:paraId="6428B851" w14:textId="77777777" w:rsidR="00EF0DE9" w:rsidRPr="00EF0DE9" w:rsidRDefault="00EF0DE9" w:rsidP="001D2222">
      <w:pPr>
        <w:shd w:val="clear" w:color="auto" w:fill="FFFFFF"/>
        <w:spacing w:after="0" w:line="240" w:lineRule="auto"/>
        <w:jc w:val="both"/>
        <w:rPr>
          <w:rFonts w:ascii="Times New Roman" w:hAnsi="Times New Roman" w:cs="Times New Roman"/>
          <w:sz w:val="24"/>
          <w:szCs w:val="24"/>
          <w:lang w:val="en-US"/>
        </w:rPr>
      </w:pPr>
    </w:p>
    <w:p w14:paraId="653E6C15" w14:textId="036AFF8F" w:rsidR="001D2222" w:rsidRPr="003D3E79" w:rsidRDefault="001D2222" w:rsidP="00C97FA0">
      <w:pPr>
        <w:shd w:val="clear" w:color="auto" w:fill="FFFFFF"/>
        <w:spacing w:after="0" w:line="240" w:lineRule="auto"/>
        <w:jc w:val="both"/>
        <w:rPr>
          <w:rFonts w:ascii="Times New Roman" w:hAnsi="Times New Roman" w:cs="Times New Roman"/>
          <w:sz w:val="24"/>
          <w:szCs w:val="24"/>
          <w:lang w:val="uk-UA"/>
        </w:rPr>
      </w:pPr>
      <w:r w:rsidRPr="003D3E79">
        <w:rPr>
          <w:rFonts w:ascii="Times New Roman" w:hAnsi="Times New Roman"/>
          <w:bCs/>
          <w:sz w:val="24"/>
          <w:szCs w:val="24"/>
          <w:lang w:val="uk-UA"/>
        </w:rPr>
        <w:t xml:space="preserve">    1</w:t>
      </w:r>
      <w:r w:rsidR="007F53C4" w:rsidRPr="00F840A1">
        <w:rPr>
          <w:rFonts w:ascii="Times New Roman" w:hAnsi="Times New Roman"/>
          <w:bCs/>
          <w:sz w:val="24"/>
          <w:szCs w:val="24"/>
        </w:rPr>
        <w:t>1</w:t>
      </w:r>
      <w:r w:rsidR="00C97FA0">
        <w:rPr>
          <w:rFonts w:ascii="Times New Roman" w:hAnsi="Times New Roman"/>
          <w:bCs/>
          <w:sz w:val="24"/>
          <w:szCs w:val="24"/>
          <w:lang w:val="uk-UA"/>
        </w:rPr>
        <w:t>.</w:t>
      </w:r>
      <w:r w:rsidRPr="003D3E79">
        <w:rPr>
          <w:rFonts w:ascii="Times New Roman" w:hAnsi="Times New Roman"/>
          <w:bCs/>
          <w:sz w:val="24"/>
          <w:szCs w:val="24"/>
          <w:lang w:val="uk-UA"/>
        </w:rPr>
        <w:t xml:space="preserve">    Учасник гарантує, що поставка </w:t>
      </w:r>
      <w:r w:rsidRPr="003D3E79">
        <w:rPr>
          <w:rFonts w:ascii="Times New Roman" w:hAnsi="Times New Roman"/>
          <w:bCs/>
          <w:sz w:val="24"/>
          <w:szCs w:val="24"/>
        </w:rPr>
        <w:t xml:space="preserve">товару та </w:t>
      </w:r>
      <w:proofErr w:type="spellStart"/>
      <w:r w:rsidRPr="003D3E79">
        <w:rPr>
          <w:rFonts w:ascii="Times New Roman" w:hAnsi="Times New Roman"/>
          <w:bCs/>
          <w:sz w:val="24"/>
          <w:szCs w:val="24"/>
        </w:rPr>
        <w:t>завантажувально-розвантажувальні</w:t>
      </w:r>
      <w:proofErr w:type="spellEnd"/>
      <w:r w:rsidRPr="003D3E79">
        <w:rPr>
          <w:rFonts w:ascii="Times New Roman" w:hAnsi="Times New Roman"/>
          <w:bCs/>
          <w:sz w:val="24"/>
          <w:szCs w:val="24"/>
        </w:rPr>
        <w:t xml:space="preserve"> </w:t>
      </w:r>
      <w:proofErr w:type="spellStart"/>
      <w:r w:rsidRPr="003D3E79">
        <w:rPr>
          <w:rFonts w:ascii="Times New Roman" w:hAnsi="Times New Roman"/>
          <w:bCs/>
          <w:sz w:val="24"/>
          <w:szCs w:val="24"/>
        </w:rPr>
        <w:t>роботи</w:t>
      </w:r>
      <w:proofErr w:type="spellEnd"/>
      <w:r w:rsidRPr="003D3E79">
        <w:rPr>
          <w:rFonts w:ascii="Times New Roman" w:hAnsi="Times New Roman"/>
          <w:bCs/>
          <w:sz w:val="24"/>
          <w:szCs w:val="24"/>
        </w:rPr>
        <w:t xml:space="preserve"> </w:t>
      </w:r>
      <w:proofErr w:type="spellStart"/>
      <w:r w:rsidRPr="003D3E79">
        <w:rPr>
          <w:rFonts w:ascii="Times New Roman" w:hAnsi="Times New Roman"/>
          <w:bCs/>
          <w:sz w:val="24"/>
          <w:szCs w:val="24"/>
        </w:rPr>
        <w:t>здійснюється</w:t>
      </w:r>
      <w:proofErr w:type="spellEnd"/>
      <w:r w:rsidRPr="003D3E79">
        <w:rPr>
          <w:rFonts w:ascii="Times New Roman" w:hAnsi="Times New Roman"/>
          <w:bCs/>
          <w:sz w:val="24"/>
          <w:szCs w:val="24"/>
        </w:rPr>
        <w:t xml:space="preserve"> за </w:t>
      </w:r>
      <w:proofErr w:type="spellStart"/>
      <w:r w:rsidRPr="003D3E79">
        <w:rPr>
          <w:rFonts w:ascii="Times New Roman" w:hAnsi="Times New Roman"/>
          <w:bCs/>
          <w:sz w:val="24"/>
          <w:szCs w:val="24"/>
        </w:rPr>
        <w:t>рахунок</w:t>
      </w:r>
      <w:proofErr w:type="spellEnd"/>
      <w:r w:rsidRPr="003D3E79">
        <w:rPr>
          <w:rFonts w:ascii="Times New Roman" w:hAnsi="Times New Roman"/>
          <w:bCs/>
          <w:sz w:val="24"/>
          <w:szCs w:val="24"/>
        </w:rPr>
        <w:t xml:space="preserve"> </w:t>
      </w:r>
      <w:proofErr w:type="spellStart"/>
      <w:r w:rsidRPr="003D3E79">
        <w:rPr>
          <w:rFonts w:ascii="Times New Roman" w:hAnsi="Times New Roman"/>
          <w:bCs/>
          <w:sz w:val="24"/>
          <w:szCs w:val="24"/>
        </w:rPr>
        <w:t>Постачальника</w:t>
      </w:r>
      <w:proofErr w:type="spellEnd"/>
      <w:r w:rsidRPr="003D3E79">
        <w:rPr>
          <w:rFonts w:ascii="Times New Roman" w:hAnsi="Times New Roman"/>
          <w:bCs/>
          <w:sz w:val="24"/>
          <w:szCs w:val="24"/>
          <w:lang w:val="uk-UA"/>
        </w:rPr>
        <w:t>, про що у складі пропозиції надається гарантійний лист.</w:t>
      </w:r>
    </w:p>
    <w:p w14:paraId="26C54E6D" w14:textId="73B47207" w:rsidR="001D2222" w:rsidRPr="003D3E79" w:rsidRDefault="001D2222" w:rsidP="00C97FA0">
      <w:pPr>
        <w:shd w:val="clear" w:color="auto" w:fill="FFFFFF"/>
        <w:spacing w:after="0" w:line="240" w:lineRule="auto"/>
        <w:jc w:val="both"/>
        <w:rPr>
          <w:rFonts w:ascii="Times New Roman" w:hAnsi="Times New Roman" w:cs="Times New Roman"/>
          <w:sz w:val="24"/>
          <w:szCs w:val="24"/>
          <w:lang w:val="uk-UA"/>
        </w:rPr>
      </w:pPr>
      <w:r w:rsidRPr="003D3E79">
        <w:rPr>
          <w:rFonts w:ascii="Times New Roman" w:hAnsi="Times New Roman"/>
          <w:bCs/>
          <w:sz w:val="24"/>
          <w:szCs w:val="24"/>
          <w:lang w:val="uk-UA"/>
        </w:rPr>
        <w:t xml:space="preserve">    1</w:t>
      </w:r>
      <w:r w:rsidR="007F53C4" w:rsidRPr="00F840A1">
        <w:rPr>
          <w:rFonts w:ascii="Times New Roman" w:hAnsi="Times New Roman"/>
          <w:bCs/>
          <w:sz w:val="24"/>
          <w:szCs w:val="24"/>
        </w:rPr>
        <w:t>2</w:t>
      </w:r>
      <w:r w:rsidR="00C97FA0">
        <w:rPr>
          <w:rFonts w:ascii="Times New Roman" w:hAnsi="Times New Roman"/>
          <w:bCs/>
          <w:sz w:val="24"/>
          <w:szCs w:val="24"/>
          <w:lang w:val="uk-UA"/>
        </w:rPr>
        <w:t>.</w:t>
      </w:r>
      <w:r w:rsidRPr="003D3E79">
        <w:rPr>
          <w:rFonts w:ascii="Times New Roman" w:hAnsi="Times New Roman"/>
          <w:bCs/>
          <w:sz w:val="24"/>
          <w:szCs w:val="24"/>
          <w:lang w:val="uk-UA"/>
        </w:rPr>
        <w:t xml:space="preserve">   Гарантійний лист про те, що запропонований учасником товар відповідатиме встановленим цим оголошенням технічним та якісним вимогам, та буде поставлений у визначений цим оголошенням термін .</w:t>
      </w:r>
    </w:p>
    <w:p w14:paraId="15B67C6F" w14:textId="77777777" w:rsidR="001D2222" w:rsidRPr="003D3E79" w:rsidRDefault="001D2222" w:rsidP="001D2222">
      <w:pPr>
        <w:tabs>
          <w:tab w:val="left" w:pos="0"/>
        </w:tabs>
        <w:autoSpaceDE w:val="0"/>
        <w:autoSpaceDN w:val="0"/>
        <w:adjustRightInd w:val="0"/>
        <w:spacing w:after="0" w:line="240" w:lineRule="auto"/>
        <w:ind w:right="23"/>
        <w:jc w:val="both"/>
        <w:rPr>
          <w:rFonts w:ascii="Times New Roman" w:hAnsi="Times New Roman"/>
          <w:i/>
          <w:sz w:val="24"/>
          <w:szCs w:val="24"/>
          <w:lang w:val="uk-UA"/>
        </w:rPr>
      </w:pPr>
    </w:p>
    <w:p w14:paraId="14D06866" w14:textId="48B27635" w:rsidR="001D2222" w:rsidRPr="003D3E79" w:rsidRDefault="001D2222" w:rsidP="001D2222">
      <w:pPr>
        <w:rPr>
          <w:rFonts w:ascii="Times New Roman" w:hAnsi="Times New Roman"/>
          <w:bCs/>
          <w:i/>
          <w:iCs/>
          <w:sz w:val="24"/>
          <w:szCs w:val="24"/>
          <w:lang w:val="uk-UA"/>
        </w:rPr>
      </w:pPr>
    </w:p>
    <w:p w14:paraId="410167B5" w14:textId="77777777" w:rsidR="00E52708" w:rsidRDefault="00E52708" w:rsidP="001D2222">
      <w:pPr>
        <w:tabs>
          <w:tab w:val="left" w:pos="0"/>
        </w:tabs>
        <w:autoSpaceDE w:val="0"/>
        <w:autoSpaceDN w:val="0"/>
        <w:adjustRightInd w:val="0"/>
        <w:spacing w:after="0" w:line="240" w:lineRule="auto"/>
        <w:ind w:right="198" w:firstLine="709"/>
        <w:jc w:val="right"/>
        <w:rPr>
          <w:rFonts w:ascii="Times New Roman" w:hAnsi="Times New Roman" w:cs="Times New Roman"/>
          <w:b/>
          <w:sz w:val="24"/>
          <w:szCs w:val="24"/>
          <w:lang w:val="uk-UA"/>
        </w:rPr>
      </w:pPr>
    </w:p>
    <w:p w14:paraId="53BE2D26" w14:textId="77777777" w:rsidR="00E52708" w:rsidRDefault="00E52708" w:rsidP="001D2222">
      <w:pPr>
        <w:tabs>
          <w:tab w:val="left" w:pos="0"/>
        </w:tabs>
        <w:autoSpaceDE w:val="0"/>
        <w:autoSpaceDN w:val="0"/>
        <w:adjustRightInd w:val="0"/>
        <w:spacing w:after="0" w:line="240" w:lineRule="auto"/>
        <w:ind w:right="198" w:firstLine="709"/>
        <w:jc w:val="right"/>
        <w:rPr>
          <w:rFonts w:ascii="Times New Roman" w:hAnsi="Times New Roman" w:cs="Times New Roman"/>
          <w:b/>
          <w:sz w:val="24"/>
          <w:szCs w:val="24"/>
          <w:lang w:val="uk-UA"/>
        </w:rPr>
      </w:pPr>
    </w:p>
    <w:p w14:paraId="6D395229" w14:textId="77777777" w:rsidR="00E52708" w:rsidRDefault="00E52708" w:rsidP="001D2222">
      <w:pPr>
        <w:tabs>
          <w:tab w:val="left" w:pos="0"/>
        </w:tabs>
        <w:autoSpaceDE w:val="0"/>
        <w:autoSpaceDN w:val="0"/>
        <w:adjustRightInd w:val="0"/>
        <w:spacing w:after="0" w:line="240" w:lineRule="auto"/>
        <w:ind w:right="198" w:firstLine="709"/>
        <w:jc w:val="right"/>
        <w:rPr>
          <w:rFonts w:ascii="Times New Roman" w:hAnsi="Times New Roman" w:cs="Times New Roman"/>
          <w:b/>
          <w:sz w:val="24"/>
          <w:szCs w:val="24"/>
          <w:lang w:val="uk-UA"/>
        </w:rPr>
      </w:pPr>
    </w:p>
    <w:p w14:paraId="40013242" w14:textId="77777777" w:rsidR="007F53C4" w:rsidRDefault="007F53C4"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4A508960" w14:textId="77777777" w:rsidR="000C3CE0" w:rsidRDefault="000C3CE0"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4D287555"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242A2488"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7FC84966"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41B4BFA5"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4E2904DE"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16AC9005"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751DBB59"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10A933A1"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462E695A"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7D8C6E91"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0F7ABED1" w14:textId="77777777" w:rsidR="0093561D" w:rsidRDefault="0093561D"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779FFCBF" w14:textId="77777777" w:rsidR="006E2B63" w:rsidRDefault="006E2B63"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4FB01077" w14:textId="77777777" w:rsidR="006E2B63" w:rsidRDefault="006E2B63"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3074806B" w14:textId="77777777" w:rsidR="006E2B63" w:rsidRDefault="006E2B63"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006F64E3" w14:textId="77777777" w:rsidR="006E2B63" w:rsidRDefault="006E2B63"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4C7E0E0A" w14:textId="77777777" w:rsidR="006E2B63" w:rsidRDefault="006E2B63"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1AED6A9B" w14:textId="77777777" w:rsidR="006E2B63" w:rsidRDefault="006E2B63" w:rsidP="000C3CE0">
      <w:pPr>
        <w:tabs>
          <w:tab w:val="left" w:pos="0"/>
        </w:tabs>
        <w:autoSpaceDE w:val="0"/>
        <w:autoSpaceDN w:val="0"/>
        <w:adjustRightInd w:val="0"/>
        <w:spacing w:after="0" w:line="240" w:lineRule="auto"/>
        <w:ind w:right="198"/>
        <w:rPr>
          <w:rFonts w:ascii="Times New Roman" w:hAnsi="Times New Roman" w:cs="Times New Roman"/>
          <w:b/>
          <w:sz w:val="24"/>
          <w:szCs w:val="24"/>
          <w:lang w:val="uk-UA"/>
        </w:rPr>
      </w:pPr>
    </w:p>
    <w:p w14:paraId="1A41BBC4" w14:textId="0DB6FC7E" w:rsidR="001D2222" w:rsidRPr="003D3E79" w:rsidRDefault="001D2222" w:rsidP="001D2222">
      <w:pPr>
        <w:tabs>
          <w:tab w:val="left" w:pos="0"/>
        </w:tabs>
        <w:autoSpaceDE w:val="0"/>
        <w:autoSpaceDN w:val="0"/>
        <w:adjustRightInd w:val="0"/>
        <w:spacing w:after="0" w:line="240" w:lineRule="auto"/>
        <w:ind w:right="198" w:firstLine="709"/>
        <w:jc w:val="right"/>
        <w:rPr>
          <w:rFonts w:ascii="Times New Roman" w:hAnsi="Times New Roman" w:cs="Times New Roman"/>
          <w:b/>
          <w:sz w:val="24"/>
          <w:szCs w:val="24"/>
          <w:lang w:val="uk-UA"/>
        </w:rPr>
      </w:pPr>
      <w:r w:rsidRPr="003D3E79">
        <w:rPr>
          <w:rFonts w:ascii="Times New Roman" w:hAnsi="Times New Roman" w:cs="Times New Roman"/>
          <w:b/>
          <w:sz w:val="24"/>
          <w:szCs w:val="24"/>
          <w:lang w:val="uk-UA"/>
        </w:rPr>
        <w:lastRenderedPageBreak/>
        <w:t>Додаток 3</w:t>
      </w:r>
    </w:p>
    <w:p w14:paraId="66CD1635" w14:textId="77777777" w:rsidR="001D2222" w:rsidRPr="003D3E79" w:rsidRDefault="001D2222" w:rsidP="001D2222">
      <w:pPr>
        <w:tabs>
          <w:tab w:val="left" w:pos="0"/>
        </w:tabs>
        <w:autoSpaceDE w:val="0"/>
        <w:autoSpaceDN w:val="0"/>
        <w:adjustRightInd w:val="0"/>
        <w:spacing w:after="0" w:line="240" w:lineRule="auto"/>
        <w:ind w:right="198" w:firstLine="709"/>
        <w:jc w:val="right"/>
        <w:rPr>
          <w:rFonts w:ascii="Times New Roman" w:hAnsi="Times New Roman" w:cs="Times New Roman"/>
          <w:b/>
          <w:sz w:val="24"/>
          <w:szCs w:val="24"/>
          <w:lang w:val="uk-UA"/>
        </w:rPr>
      </w:pPr>
    </w:p>
    <w:p w14:paraId="64D9DE72" w14:textId="77777777" w:rsidR="001D2222" w:rsidRPr="003B0372" w:rsidRDefault="001D2222" w:rsidP="003B0372">
      <w:pPr>
        <w:spacing w:after="0" w:line="240" w:lineRule="auto"/>
        <w:ind w:right="196"/>
        <w:jc w:val="right"/>
        <w:rPr>
          <w:rFonts w:ascii="Times New Roman" w:hAnsi="Times New Roman"/>
          <w:i/>
          <w:iCs/>
          <w:lang w:val="uk-UA"/>
        </w:rPr>
      </w:pPr>
      <w:r w:rsidRPr="003B0372">
        <w:rPr>
          <w:rFonts w:ascii="Times New Roman" w:hAnsi="Times New Roman"/>
          <w:i/>
          <w:iCs/>
        </w:rPr>
        <w:t xml:space="preserve">Форма </w:t>
      </w:r>
      <w:r w:rsidRPr="003B0372">
        <w:rPr>
          <w:rFonts w:ascii="Times New Roman" w:hAnsi="Times New Roman"/>
          <w:i/>
          <w:iCs/>
          <w:lang w:val="uk-UA"/>
        </w:rPr>
        <w:t>«</w:t>
      </w:r>
      <w:proofErr w:type="spellStart"/>
      <w:r w:rsidRPr="003B0372">
        <w:rPr>
          <w:rFonts w:ascii="Times New Roman" w:hAnsi="Times New Roman"/>
          <w:i/>
          <w:iCs/>
        </w:rPr>
        <w:t>Цінова</w:t>
      </w:r>
      <w:proofErr w:type="spellEnd"/>
      <w:r w:rsidRPr="003B0372">
        <w:rPr>
          <w:rFonts w:ascii="Times New Roman" w:hAnsi="Times New Roman"/>
          <w:i/>
          <w:iCs/>
        </w:rPr>
        <w:t xml:space="preserve"> </w:t>
      </w:r>
      <w:proofErr w:type="spellStart"/>
      <w:r w:rsidRPr="003B0372">
        <w:rPr>
          <w:rFonts w:ascii="Times New Roman" w:hAnsi="Times New Roman"/>
          <w:i/>
          <w:iCs/>
        </w:rPr>
        <w:t>пропозиція</w:t>
      </w:r>
      <w:proofErr w:type="spellEnd"/>
      <w:r w:rsidRPr="003B0372">
        <w:rPr>
          <w:rFonts w:ascii="Times New Roman" w:hAnsi="Times New Roman"/>
          <w:i/>
          <w:iCs/>
        </w:rPr>
        <w:t xml:space="preserve">" </w:t>
      </w:r>
      <w:proofErr w:type="spellStart"/>
      <w:r w:rsidRPr="003B0372">
        <w:rPr>
          <w:rFonts w:ascii="Times New Roman" w:hAnsi="Times New Roman"/>
          <w:i/>
          <w:iCs/>
        </w:rPr>
        <w:t>подається</w:t>
      </w:r>
      <w:proofErr w:type="spellEnd"/>
      <w:r w:rsidRPr="003B0372">
        <w:rPr>
          <w:rFonts w:ascii="Times New Roman" w:hAnsi="Times New Roman"/>
          <w:i/>
          <w:iCs/>
        </w:rPr>
        <w:t xml:space="preserve"> у </w:t>
      </w:r>
      <w:proofErr w:type="spellStart"/>
      <w:r w:rsidRPr="003B0372">
        <w:rPr>
          <w:rFonts w:ascii="Times New Roman" w:hAnsi="Times New Roman"/>
          <w:i/>
          <w:iCs/>
        </w:rPr>
        <w:t>вигляді</w:t>
      </w:r>
      <w:proofErr w:type="spellEnd"/>
      <w:r w:rsidRPr="003B0372">
        <w:rPr>
          <w:rFonts w:ascii="Times New Roman" w:hAnsi="Times New Roman"/>
          <w:i/>
          <w:iCs/>
        </w:rPr>
        <w:t>,</w:t>
      </w:r>
    </w:p>
    <w:p w14:paraId="1537AA89" w14:textId="77777777" w:rsidR="001D2222" w:rsidRPr="003B0372" w:rsidRDefault="001D2222" w:rsidP="003B0372">
      <w:pPr>
        <w:spacing w:after="0" w:line="240" w:lineRule="auto"/>
        <w:ind w:right="196"/>
        <w:jc w:val="right"/>
        <w:rPr>
          <w:rFonts w:ascii="Times New Roman" w:hAnsi="Times New Roman"/>
          <w:i/>
          <w:iCs/>
        </w:rPr>
      </w:pPr>
      <w:proofErr w:type="spellStart"/>
      <w:r w:rsidRPr="003B0372">
        <w:rPr>
          <w:rFonts w:ascii="Times New Roman" w:hAnsi="Times New Roman"/>
          <w:i/>
          <w:iCs/>
        </w:rPr>
        <w:t>наведеному</w:t>
      </w:r>
      <w:proofErr w:type="spellEnd"/>
      <w:r w:rsidRPr="003B0372">
        <w:rPr>
          <w:rFonts w:ascii="Times New Roman" w:hAnsi="Times New Roman"/>
          <w:i/>
          <w:iCs/>
        </w:rPr>
        <w:t xml:space="preserve"> </w:t>
      </w:r>
      <w:proofErr w:type="spellStart"/>
      <w:r w:rsidRPr="003B0372">
        <w:rPr>
          <w:rFonts w:ascii="Times New Roman" w:hAnsi="Times New Roman"/>
          <w:i/>
          <w:iCs/>
        </w:rPr>
        <w:t>нижче</w:t>
      </w:r>
      <w:proofErr w:type="spellEnd"/>
      <w:r w:rsidRPr="003B0372">
        <w:rPr>
          <w:rFonts w:ascii="Times New Roman" w:hAnsi="Times New Roman"/>
          <w:i/>
          <w:iCs/>
          <w:lang w:val="uk-UA"/>
        </w:rPr>
        <w:t xml:space="preserve"> на фірмовому бланку учасника (у разі наявності)</w:t>
      </w:r>
      <w:r w:rsidRPr="003B0372">
        <w:rPr>
          <w:rFonts w:ascii="Times New Roman" w:hAnsi="Times New Roman"/>
          <w:i/>
          <w:iCs/>
        </w:rPr>
        <w:t>.</w:t>
      </w:r>
    </w:p>
    <w:p w14:paraId="13960B8F" w14:textId="77777777" w:rsidR="001D2222" w:rsidRPr="003B0372" w:rsidRDefault="001D2222" w:rsidP="003B0372">
      <w:pPr>
        <w:tabs>
          <w:tab w:val="left" w:pos="0"/>
        </w:tabs>
        <w:autoSpaceDE w:val="0"/>
        <w:autoSpaceDN w:val="0"/>
        <w:adjustRightInd w:val="0"/>
        <w:spacing w:after="0" w:line="240" w:lineRule="auto"/>
        <w:ind w:right="198"/>
        <w:jc w:val="right"/>
        <w:rPr>
          <w:rFonts w:ascii="Times New Roman" w:hAnsi="Times New Roman" w:cs="Times New Roman"/>
          <w:b/>
          <w:i/>
          <w:iCs/>
          <w:sz w:val="24"/>
          <w:szCs w:val="24"/>
          <w:lang w:val="uk-UA"/>
        </w:rPr>
      </w:pPr>
      <w:proofErr w:type="spellStart"/>
      <w:r w:rsidRPr="003B0372">
        <w:rPr>
          <w:rFonts w:ascii="Times New Roman" w:hAnsi="Times New Roman"/>
          <w:i/>
          <w:iCs/>
        </w:rPr>
        <w:t>Учасник</w:t>
      </w:r>
      <w:proofErr w:type="spellEnd"/>
      <w:r w:rsidRPr="003B0372">
        <w:rPr>
          <w:rFonts w:ascii="Times New Roman" w:hAnsi="Times New Roman"/>
          <w:i/>
          <w:iCs/>
        </w:rPr>
        <w:t xml:space="preserve"> не повинен </w:t>
      </w:r>
      <w:proofErr w:type="spellStart"/>
      <w:r w:rsidRPr="003B0372">
        <w:rPr>
          <w:rFonts w:ascii="Times New Roman" w:hAnsi="Times New Roman"/>
          <w:i/>
          <w:iCs/>
        </w:rPr>
        <w:t>відступати</w:t>
      </w:r>
      <w:proofErr w:type="spellEnd"/>
      <w:r w:rsidRPr="003B0372">
        <w:rPr>
          <w:rFonts w:ascii="Times New Roman" w:hAnsi="Times New Roman"/>
          <w:i/>
          <w:iCs/>
        </w:rPr>
        <w:t xml:space="preserve"> </w:t>
      </w:r>
      <w:proofErr w:type="spellStart"/>
      <w:r w:rsidRPr="003B0372">
        <w:rPr>
          <w:rFonts w:ascii="Times New Roman" w:hAnsi="Times New Roman"/>
          <w:i/>
          <w:iCs/>
        </w:rPr>
        <w:t>від</w:t>
      </w:r>
      <w:proofErr w:type="spellEnd"/>
      <w:r w:rsidRPr="003B0372">
        <w:rPr>
          <w:rFonts w:ascii="Times New Roman" w:hAnsi="Times New Roman"/>
          <w:i/>
          <w:iCs/>
        </w:rPr>
        <w:t xml:space="preserve"> </w:t>
      </w:r>
      <w:proofErr w:type="spellStart"/>
      <w:r w:rsidRPr="003B0372">
        <w:rPr>
          <w:rFonts w:ascii="Times New Roman" w:hAnsi="Times New Roman"/>
          <w:i/>
          <w:iCs/>
        </w:rPr>
        <w:t>даної</w:t>
      </w:r>
      <w:proofErr w:type="spellEnd"/>
      <w:r w:rsidRPr="003B0372">
        <w:rPr>
          <w:rFonts w:ascii="Times New Roman" w:hAnsi="Times New Roman"/>
          <w:i/>
          <w:iCs/>
        </w:rPr>
        <w:t xml:space="preserve"> </w:t>
      </w:r>
      <w:proofErr w:type="spellStart"/>
      <w:r w:rsidRPr="003B0372">
        <w:rPr>
          <w:rFonts w:ascii="Times New Roman" w:hAnsi="Times New Roman"/>
          <w:i/>
          <w:iCs/>
        </w:rPr>
        <w:t>форми</w:t>
      </w:r>
      <w:proofErr w:type="spellEnd"/>
      <w:r w:rsidRPr="003B0372">
        <w:rPr>
          <w:rFonts w:ascii="Times New Roman" w:hAnsi="Times New Roman"/>
          <w:i/>
          <w:iCs/>
        </w:rPr>
        <w:t>.</w:t>
      </w:r>
    </w:p>
    <w:p w14:paraId="7E4632DB" w14:textId="77777777" w:rsidR="001D2222" w:rsidRPr="003D3E79" w:rsidRDefault="001D2222" w:rsidP="001D2222">
      <w:pPr>
        <w:tabs>
          <w:tab w:val="left" w:pos="0"/>
        </w:tabs>
        <w:autoSpaceDE w:val="0"/>
        <w:autoSpaceDN w:val="0"/>
        <w:adjustRightInd w:val="0"/>
        <w:spacing w:after="0" w:line="240" w:lineRule="auto"/>
        <w:ind w:right="198" w:firstLine="709"/>
        <w:jc w:val="center"/>
        <w:rPr>
          <w:rFonts w:ascii="Times New Roman" w:hAnsi="Times New Roman" w:cs="Times New Roman"/>
          <w:b/>
          <w:sz w:val="24"/>
          <w:szCs w:val="24"/>
          <w:lang w:val="uk-UA"/>
        </w:rPr>
      </w:pPr>
    </w:p>
    <w:p w14:paraId="6619E774" w14:textId="77777777" w:rsidR="001D2222" w:rsidRPr="003D3E79" w:rsidRDefault="001D2222" w:rsidP="001D2222">
      <w:pPr>
        <w:tabs>
          <w:tab w:val="left" w:pos="0"/>
        </w:tabs>
        <w:autoSpaceDE w:val="0"/>
        <w:autoSpaceDN w:val="0"/>
        <w:adjustRightInd w:val="0"/>
        <w:spacing w:after="0" w:line="240" w:lineRule="auto"/>
        <w:ind w:right="198" w:firstLine="709"/>
        <w:jc w:val="center"/>
        <w:rPr>
          <w:rFonts w:ascii="Times New Roman" w:hAnsi="Times New Roman" w:cs="Times New Roman"/>
          <w:b/>
          <w:sz w:val="24"/>
          <w:szCs w:val="24"/>
          <w:lang w:val="uk-UA"/>
        </w:rPr>
      </w:pPr>
      <w:r w:rsidRPr="003D3E79">
        <w:rPr>
          <w:rFonts w:ascii="Times New Roman" w:hAnsi="Times New Roman" w:cs="Times New Roman"/>
          <w:b/>
          <w:sz w:val="24"/>
          <w:szCs w:val="24"/>
          <w:lang w:val="uk-UA"/>
        </w:rPr>
        <w:t>ФОРМА «ЦІНОВА ПРОПОЗИЦІЯ»</w:t>
      </w:r>
    </w:p>
    <w:p w14:paraId="0AD13C90" w14:textId="77777777" w:rsidR="001D2222" w:rsidRPr="003D3E79" w:rsidRDefault="001D2222" w:rsidP="001D2222">
      <w:pPr>
        <w:tabs>
          <w:tab w:val="left" w:pos="0"/>
        </w:tabs>
        <w:autoSpaceDE w:val="0"/>
        <w:autoSpaceDN w:val="0"/>
        <w:adjustRightInd w:val="0"/>
        <w:spacing w:after="0" w:line="240" w:lineRule="auto"/>
        <w:ind w:right="198" w:firstLine="709"/>
        <w:jc w:val="center"/>
        <w:rPr>
          <w:rFonts w:ascii="Times New Roman" w:hAnsi="Times New Roman" w:cs="Times New Roman"/>
          <w:b/>
          <w:sz w:val="24"/>
          <w:szCs w:val="24"/>
          <w:lang w:val="uk-UA"/>
        </w:rPr>
      </w:pPr>
    </w:p>
    <w:p w14:paraId="180D179D" w14:textId="695314FB" w:rsidR="001D2222" w:rsidRPr="001D2222" w:rsidRDefault="001D2222" w:rsidP="001D2222">
      <w:pPr>
        <w:spacing w:after="0" w:line="240" w:lineRule="auto"/>
        <w:ind w:firstLine="709"/>
        <w:jc w:val="both"/>
        <w:rPr>
          <w:rFonts w:ascii="Times New Roman" w:hAnsi="Times New Roman"/>
          <w:b/>
          <w:i/>
          <w:sz w:val="24"/>
          <w:szCs w:val="24"/>
          <w:lang w:val="uk-UA" w:eastAsia="zh-CN"/>
        </w:rPr>
      </w:pPr>
      <w:r w:rsidRPr="003D3E79">
        <w:rPr>
          <w:rFonts w:ascii="Times New Roman" w:hAnsi="Times New Roman"/>
          <w:sz w:val="24"/>
          <w:szCs w:val="24"/>
          <w:lang w:val="uk-UA" w:eastAsia="zh-CN"/>
        </w:rPr>
        <w:t>Ми,</w:t>
      </w:r>
      <w:r w:rsidRPr="003D3E79">
        <w:rPr>
          <w:rFonts w:ascii="Times New Roman" w:hAnsi="Times New Roman"/>
          <w:b/>
          <w:sz w:val="24"/>
          <w:szCs w:val="24"/>
          <w:lang w:val="uk-UA" w:eastAsia="zh-CN"/>
        </w:rPr>
        <w:t xml:space="preserve"> ________________________________</w:t>
      </w:r>
      <w:r w:rsidR="00DB65DB">
        <w:rPr>
          <w:rFonts w:ascii="Times New Roman" w:hAnsi="Times New Roman"/>
          <w:b/>
          <w:sz w:val="24"/>
          <w:szCs w:val="24"/>
          <w:lang w:val="uk-UA" w:eastAsia="zh-CN"/>
        </w:rPr>
        <w:t>__________________</w:t>
      </w:r>
      <w:r w:rsidRPr="003D3E79">
        <w:rPr>
          <w:rFonts w:ascii="Times New Roman" w:hAnsi="Times New Roman"/>
          <w:i/>
          <w:sz w:val="24"/>
          <w:szCs w:val="24"/>
          <w:lang w:val="uk-UA" w:eastAsia="zh-CN"/>
        </w:rPr>
        <w:t>(зазначається повне найменування Учасника)</w:t>
      </w:r>
      <w:r w:rsidRPr="003D3E79">
        <w:rPr>
          <w:rFonts w:ascii="Times New Roman" w:hAnsi="Times New Roman"/>
          <w:sz w:val="24"/>
          <w:szCs w:val="24"/>
          <w:lang w:val="uk-UA" w:eastAsia="zh-CN"/>
        </w:rPr>
        <w:t xml:space="preserve"> надаємо свою пропозицію щодо участі у спрощеній закупівлі за </w:t>
      </w:r>
      <w:r w:rsidRPr="001D2222">
        <w:rPr>
          <w:rFonts w:ascii="Times New Roman" w:hAnsi="Times New Roman"/>
          <w:b/>
          <w:sz w:val="24"/>
          <w:szCs w:val="24"/>
          <w:lang w:val="uk-UA" w:eastAsia="zh-CN"/>
        </w:rPr>
        <w:t>«ДК 021:2015, код 15110000-2 М’ясо»</w:t>
      </w:r>
    </w:p>
    <w:p w14:paraId="494F9775" w14:textId="77777777" w:rsidR="001D2222" w:rsidRPr="003D3E79" w:rsidRDefault="001D2222" w:rsidP="001D2222">
      <w:pPr>
        <w:spacing w:after="0" w:line="240" w:lineRule="auto"/>
        <w:jc w:val="both"/>
        <w:rPr>
          <w:rFonts w:ascii="Times New Roman" w:hAnsi="Times New Roman"/>
          <w:sz w:val="24"/>
          <w:szCs w:val="24"/>
          <w:lang w:val="uk-UA" w:eastAsia="zh-CN"/>
        </w:rPr>
      </w:pPr>
      <w:r w:rsidRPr="003D3E79">
        <w:rPr>
          <w:rFonts w:ascii="Times New Roman" w:hAnsi="Times New Roman"/>
          <w:sz w:val="24"/>
          <w:szCs w:val="24"/>
          <w:lang w:val="uk-UA" w:eastAsia="zh-CN"/>
        </w:rPr>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0D7250E7" w14:textId="77777777" w:rsidR="001D2222" w:rsidRPr="003D3E79" w:rsidRDefault="001D2222" w:rsidP="001D2222">
      <w:pPr>
        <w:spacing w:after="0" w:line="240" w:lineRule="auto"/>
        <w:ind w:firstLine="709"/>
        <w:jc w:val="both"/>
        <w:rPr>
          <w:rFonts w:ascii="Times New Roman" w:eastAsia="Calibri" w:hAnsi="Times New Roman" w:cs="Times New Roman"/>
          <w:sz w:val="24"/>
          <w:szCs w:val="24"/>
          <w:lang w:val="uk-UA"/>
        </w:rPr>
      </w:pPr>
    </w:p>
    <w:tbl>
      <w:tblPr>
        <w:tblStyle w:val="a3"/>
        <w:tblW w:w="0" w:type="auto"/>
        <w:jc w:val="center"/>
        <w:tblLook w:val="04A0" w:firstRow="1" w:lastRow="0" w:firstColumn="1" w:lastColumn="0" w:noHBand="0" w:noVBand="1"/>
      </w:tblPr>
      <w:tblGrid>
        <w:gridCol w:w="645"/>
        <w:gridCol w:w="3285"/>
        <w:gridCol w:w="1144"/>
        <w:gridCol w:w="1275"/>
        <w:gridCol w:w="1534"/>
        <w:gridCol w:w="1462"/>
      </w:tblGrid>
      <w:tr w:rsidR="001D2222" w:rsidRPr="003D3E79" w14:paraId="555B8109" w14:textId="77777777" w:rsidTr="00DD68FC">
        <w:trPr>
          <w:jc w:val="center"/>
        </w:trPr>
        <w:tc>
          <w:tcPr>
            <w:tcW w:w="645" w:type="dxa"/>
            <w:vAlign w:val="center"/>
          </w:tcPr>
          <w:p w14:paraId="759668E2" w14:textId="77777777" w:rsidR="001D2222" w:rsidRPr="003D3E79" w:rsidRDefault="001D2222" w:rsidP="001B75E9">
            <w:pPr>
              <w:pStyle w:val="a4"/>
              <w:ind w:left="0"/>
              <w:jc w:val="center"/>
              <w:rPr>
                <w:rFonts w:ascii="Times New Roman" w:hAnsi="Times New Roman" w:cs="Times New Roman"/>
                <w:b/>
                <w:sz w:val="24"/>
                <w:szCs w:val="24"/>
                <w:lang w:val="uk-UA"/>
              </w:rPr>
            </w:pPr>
            <w:r w:rsidRPr="003D3E79">
              <w:rPr>
                <w:rFonts w:ascii="Times New Roman" w:hAnsi="Times New Roman" w:cs="Times New Roman"/>
                <w:b/>
                <w:sz w:val="24"/>
                <w:szCs w:val="24"/>
                <w:lang w:val="uk-UA"/>
              </w:rPr>
              <w:t>№ з/п</w:t>
            </w:r>
          </w:p>
        </w:tc>
        <w:tc>
          <w:tcPr>
            <w:tcW w:w="3285" w:type="dxa"/>
            <w:vAlign w:val="center"/>
          </w:tcPr>
          <w:p w14:paraId="2642A46F" w14:textId="77777777" w:rsidR="001D2222" w:rsidRPr="003D3E79" w:rsidRDefault="001D2222" w:rsidP="001B75E9">
            <w:pPr>
              <w:pStyle w:val="a4"/>
              <w:ind w:left="0"/>
              <w:jc w:val="center"/>
              <w:rPr>
                <w:rFonts w:ascii="Times New Roman" w:hAnsi="Times New Roman" w:cs="Times New Roman"/>
                <w:b/>
                <w:sz w:val="24"/>
                <w:szCs w:val="24"/>
                <w:lang w:val="uk-UA"/>
              </w:rPr>
            </w:pPr>
            <w:r w:rsidRPr="003D3E79">
              <w:rPr>
                <w:rFonts w:ascii="Times New Roman" w:hAnsi="Times New Roman" w:cs="Times New Roman"/>
                <w:b/>
                <w:sz w:val="24"/>
                <w:szCs w:val="24"/>
                <w:lang w:val="uk-UA"/>
              </w:rPr>
              <w:t>Найменування товару,</w:t>
            </w:r>
          </w:p>
        </w:tc>
        <w:tc>
          <w:tcPr>
            <w:tcW w:w="1144" w:type="dxa"/>
            <w:vAlign w:val="center"/>
          </w:tcPr>
          <w:p w14:paraId="65AAF364" w14:textId="77777777" w:rsidR="001D2222" w:rsidRPr="003D3E79" w:rsidRDefault="001D2222" w:rsidP="001B75E9">
            <w:pPr>
              <w:pStyle w:val="a4"/>
              <w:ind w:left="0"/>
              <w:jc w:val="center"/>
              <w:rPr>
                <w:rFonts w:ascii="Times New Roman" w:hAnsi="Times New Roman" w:cs="Times New Roman"/>
                <w:b/>
                <w:sz w:val="24"/>
                <w:szCs w:val="24"/>
                <w:lang w:val="uk-UA"/>
              </w:rPr>
            </w:pPr>
            <w:r w:rsidRPr="003D3E79">
              <w:rPr>
                <w:rFonts w:ascii="Times New Roman" w:hAnsi="Times New Roman" w:cs="Times New Roman"/>
                <w:b/>
                <w:sz w:val="24"/>
                <w:szCs w:val="24"/>
                <w:lang w:val="uk-UA"/>
              </w:rPr>
              <w:t>Одиниці виміру</w:t>
            </w:r>
          </w:p>
        </w:tc>
        <w:tc>
          <w:tcPr>
            <w:tcW w:w="1275" w:type="dxa"/>
            <w:vAlign w:val="center"/>
          </w:tcPr>
          <w:p w14:paraId="6A481E97" w14:textId="77777777" w:rsidR="001D2222" w:rsidRPr="003D3E79" w:rsidRDefault="001D2222" w:rsidP="001B75E9">
            <w:pPr>
              <w:pStyle w:val="a4"/>
              <w:ind w:left="0"/>
              <w:jc w:val="center"/>
              <w:rPr>
                <w:rFonts w:ascii="Times New Roman" w:hAnsi="Times New Roman" w:cs="Times New Roman"/>
                <w:b/>
                <w:sz w:val="24"/>
                <w:szCs w:val="24"/>
                <w:lang w:val="uk-UA"/>
              </w:rPr>
            </w:pPr>
            <w:r w:rsidRPr="003D3E79">
              <w:rPr>
                <w:rFonts w:ascii="Times New Roman" w:hAnsi="Times New Roman" w:cs="Times New Roman"/>
                <w:b/>
                <w:sz w:val="24"/>
                <w:szCs w:val="24"/>
                <w:lang w:val="uk-UA"/>
              </w:rPr>
              <w:t>Кількість</w:t>
            </w:r>
          </w:p>
        </w:tc>
        <w:tc>
          <w:tcPr>
            <w:tcW w:w="1534" w:type="dxa"/>
            <w:vAlign w:val="center"/>
          </w:tcPr>
          <w:p w14:paraId="6BCA69D5" w14:textId="77777777" w:rsidR="001D2222" w:rsidRPr="003D3E79" w:rsidRDefault="001D2222" w:rsidP="001B75E9">
            <w:pPr>
              <w:jc w:val="center"/>
              <w:rPr>
                <w:rFonts w:ascii="Times New Roman" w:eastAsia="Calibri" w:hAnsi="Times New Roman" w:cs="Times New Roman"/>
                <w:b/>
                <w:sz w:val="24"/>
                <w:szCs w:val="24"/>
                <w:lang w:val="uk-UA"/>
              </w:rPr>
            </w:pPr>
            <w:r w:rsidRPr="003D3E79">
              <w:rPr>
                <w:rFonts w:ascii="Times New Roman" w:eastAsia="Calibri" w:hAnsi="Times New Roman" w:cs="Times New Roman"/>
                <w:b/>
                <w:sz w:val="24"/>
                <w:szCs w:val="24"/>
                <w:lang w:val="uk-UA"/>
              </w:rPr>
              <w:t>Ціна за одиницю, грн.</w:t>
            </w:r>
          </w:p>
          <w:p w14:paraId="4F4B0E8F" w14:textId="77777777" w:rsidR="001D2222" w:rsidRPr="003D3E79" w:rsidRDefault="001D2222" w:rsidP="001B75E9">
            <w:pPr>
              <w:jc w:val="center"/>
              <w:rPr>
                <w:rFonts w:ascii="Times New Roman" w:eastAsia="Calibri" w:hAnsi="Times New Roman" w:cs="Times New Roman"/>
                <w:b/>
                <w:sz w:val="24"/>
                <w:szCs w:val="24"/>
                <w:lang w:val="uk-UA"/>
              </w:rPr>
            </w:pPr>
            <w:r w:rsidRPr="003D3E79">
              <w:rPr>
                <w:rFonts w:ascii="Times New Roman" w:eastAsia="Calibri" w:hAnsi="Times New Roman" w:cs="Times New Roman"/>
                <w:b/>
                <w:sz w:val="24"/>
                <w:szCs w:val="24"/>
                <w:lang w:val="uk-UA"/>
              </w:rPr>
              <w:t>(з ПДВ/без ПДВ*)</w:t>
            </w:r>
          </w:p>
        </w:tc>
        <w:tc>
          <w:tcPr>
            <w:tcW w:w="1462" w:type="dxa"/>
            <w:vAlign w:val="center"/>
          </w:tcPr>
          <w:p w14:paraId="0D7A594C" w14:textId="77777777" w:rsidR="001D2222" w:rsidRPr="003D3E79" w:rsidRDefault="001D2222" w:rsidP="001B75E9">
            <w:pPr>
              <w:jc w:val="center"/>
              <w:rPr>
                <w:rFonts w:ascii="Times New Roman" w:eastAsia="Calibri" w:hAnsi="Times New Roman" w:cs="Times New Roman"/>
                <w:b/>
                <w:sz w:val="24"/>
                <w:szCs w:val="24"/>
                <w:lang w:val="uk-UA"/>
              </w:rPr>
            </w:pPr>
            <w:r w:rsidRPr="003D3E79">
              <w:rPr>
                <w:rFonts w:ascii="Times New Roman" w:eastAsia="Calibri" w:hAnsi="Times New Roman" w:cs="Times New Roman"/>
                <w:b/>
                <w:sz w:val="24"/>
                <w:szCs w:val="24"/>
                <w:lang w:val="uk-UA"/>
              </w:rPr>
              <w:t>Загальна вартість, грн.</w:t>
            </w:r>
          </w:p>
          <w:p w14:paraId="29C067D1" w14:textId="77777777" w:rsidR="001D2222" w:rsidRPr="003D3E79" w:rsidRDefault="001D2222" w:rsidP="001B75E9">
            <w:pPr>
              <w:jc w:val="center"/>
              <w:rPr>
                <w:rFonts w:ascii="Times New Roman" w:eastAsia="Calibri" w:hAnsi="Times New Roman" w:cs="Times New Roman"/>
                <w:b/>
                <w:sz w:val="24"/>
                <w:szCs w:val="24"/>
                <w:lang w:val="uk-UA"/>
              </w:rPr>
            </w:pPr>
            <w:r w:rsidRPr="003D3E79">
              <w:rPr>
                <w:rFonts w:ascii="Times New Roman" w:eastAsia="Calibri" w:hAnsi="Times New Roman" w:cs="Times New Roman"/>
                <w:b/>
                <w:sz w:val="24"/>
                <w:szCs w:val="24"/>
                <w:lang w:val="uk-UA"/>
              </w:rPr>
              <w:t>(з ПДВ/без ПДВ*)</w:t>
            </w:r>
          </w:p>
        </w:tc>
      </w:tr>
      <w:tr w:rsidR="001D2222" w:rsidRPr="003D3E79" w14:paraId="5C3823C8" w14:textId="77777777" w:rsidTr="00DD68FC">
        <w:trPr>
          <w:jc w:val="center"/>
        </w:trPr>
        <w:tc>
          <w:tcPr>
            <w:tcW w:w="645" w:type="dxa"/>
            <w:vAlign w:val="center"/>
          </w:tcPr>
          <w:p w14:paraId="32721461" w14:textId="6254D550" w:rsidR="001D2222" w:rsidRPr="003D3E79" w:rsidRDefault="001D2222" w:rsidP="001B75E9">
            <w:pPr>
              <w:pStyle w:val="a4"/>
              <w:ind w:left="0"/>
              <w:jc w:val="center"/>
              <w:rPr>
                <w:rFonts w:ascii="Times New Roman" w:hAnsi="Times New Roman" w:cs="Times New Roman"/>
                <w:sz w:val="24"/>
                <w:szCs w:val="24"/>
                <w:lang w:val="uk-UA"/>
              </w:rPr>
            </w:pPr>
          </w:p>
        </w:tc>
        <w:tc>
          <w:tcPr>
            <w:tcW w:w="3285" w:type="dxa"/>
            <w:vAlign w:val="center"/>
          </w:tcPr>
          <w:p w14:paraId="5D84AC78" w14:textId="2E7F3D06" w:rsidR="001D2222" w:rsidRPr="003D3E79" w:rsidRDefault="001D2222" w:rsidP="001B75E9">
            <w:pPr>
              <w:pStyle w:val="a4"/>
              <w:ind w:left="0"/>
              <w:rPr>
                <w:rFonts w:ascii="Times New Roman" w:hAnsi="Times New Roman" w:cs="Times New Roman"/>
                <w:sz w:val="24"/>
                <w:szCs w:val="24"/>
                <w:lang w:val="uk-UA"/>
              </w:rPr>
            </w:pPr>
          </w:p>
        </w:tc>
        <w:tc>
          <w:tcPr>
            <w:tcW w:w="1144" w:type="dxa"/>
            <w:vAlign w:val="center"/>
          </w:tcPr>
          <w:p w14:paraId="45D972A0" w14:textId="1E2C8F39" w:rsidR="001D2222" w:rsidRPr="003D3E79" w:rsidRDefault="001D2222" w:rsidP="001B75E9">
            <w:pPr>
              <w:pStyle w:val="a4"/>
              <w:ind w:left="0"/>
              <w:jc w:val="center"/>
              <w:rPr>
                <w:rFonts w:ascii="Times New Roman" w:hAnsi="Times New Roman" w:cs="Times New Roman"/>
                <w:sz w:val="24"/>
                <w:szCs w:val="24"/>
                <w:lang w:val="uk-UA"/>
              </w:rPr>
            </w:pPr>
          </w:p>
        </w:tc>
        <w:tc>
          <w:tcPr>
            <w:tcW w:w="1275" w:type="dxa"/>
            <w:vAlign w:val="center"/>
          </w:tcPr>
          <w:p w14:paraId="420F47B4" w14:textId="66EC9C14" w:rsidR="001D2222" w:rsidRPr="003D3E79" w:rsidRDefault="001D2222" w:rsidP="001B75E9">
            <w:pPr>
              <w:pStyle w:val="a4"/>
              <w:ind w:left="0"/>
              <w:jc w:val="center"/>
              <w:rPr>
                <w:rFonts w:ascii="Times New Roman" w:hAnsi="Times New Roman" w:cs="Times New Roman"/>
                <w:sz w:val="24"/>
                <w:szCs w:val="24"/>
                <w:lang w:val="uk-UA"/>
              </w:rPr>
            </w:pPr>
          </w:p>
        </w:tc>
        <w:tc>
          <w:tcPr>
            <w:tcW w:w="1534" w:type="dxa"/>
          </w:tcPr>
          <w:p w14:paraId="5F3EAD97" w14:textId="4A6A3128" w:rsidR="001D2222" w:rsidRPr="003D3E79" w:rsidRDefault="001D2222" w:rsidP="001B75E9">
            <w:pPr>
              <w:jc w:val="both"/>
              <w:rPr>
                <w:rFonts w:ascii="Times New Roman" w:eastAsia="Calibri" w:hAnsi="Times New Roman" w:cs="Times New Roman"/>
                <w:sz w:val="24"/>
                <w:szCs w:val="24"/>
                <w:lang w:val="uk-UA"/>
              </w:rPr>
            </w:pPr>
          </w:p>
        </w:tc>
        <w:tc>
          <w:tcPr>
            <w:tcW w:w="1462" w:type="dxa"/>
          </w:tcPr>
          <w:p w14:paraId="02965499" w14:textId="5A715F84" w:rsidR="001D2222" w:rsidRPr="003D3E79" w:rsidRDefault="001D2222" w:rsidP="001B75E9">
            <w:pPr>
              <w:jc w:val="both"/>
              <w:rPr>
                <w:rFonts w:ascii="Times New Roman" w:eastAsia="Calibri" w:hAnsi="Times New Roman" w:cs="Times New Roman"/>
                <w:sz w:val="24"/>
                <w:szCs w:val="24"/>
                <w:lang w:val="uk-UA"/>
              </w:rPr>
            </w:pPr>
          </w:p>
        </w:tc>
      </w:tr>
      <w:tr w:rsidR="00083304" w:rsidRPr="003D3E79" w14:paraId="55B09672" w14:textId="77777777" w:rsidTr="00DD68FC">
        <w:trPr>
          <w:jc w:val="center"/>
        </w:trPr>
        <w:tc>
          <w:tcPr>
            <w:tcW w:w="645" w:type="dxa"/>
            <w:vAlign w:val="center"/>
          </w:tcPr>
          <w:p w14:paraId="7A720498" w14:textId="2EA146C9" w:rsidR="00083304" w:rsidRPr="003D3E79" w:rsidRDefault="00083304" w:rsidP="001B75E9">
            <w:pPr>
              <w:pStyle w:val="a4"/>
              <w:ind w:left="0"/>
              <w:jc w:val="center"/>
              <w:rPr>
                <w:rFonts w:ascii="Times New Roman" w:hAnsi="Times New Roman" w:cs="Times New Roman"/>
                <w:sz w:val="24"/>
                <w:szCs w:val="24"/>
                <w:lang w:val="uk-UA"/>
              </w:rPr>
            </w:pPr>
          </w:p>
        </w:tc>
        <w:tc>
          <w:tcPr>
            <w:tcW w:w="3285" w:type="dxa"/>
            <w:vAlign w:val="center"/>
          </w:tcPr>
          <w:p w14:paraId="03272E16" w14:textId="77777777" w:rsidR="00083304" w:rsidRPr="003D3E79" w:rsidRDefault="00083304" w:rsidP="001B75E9">
            <w:pPr>
              <w:pStyle w:val="a4"/>
              <w:ind w:left="0"/>
              <w:rPr>
                <w:rFonts w:ascii="Times New Roman" w:hAnsi="Times New Roman" w:cs="Times New Roman"/>
                <w:sz w:val="24"/>
                <w:szCs w:val="24"/>
                <w:lang w:val="uk-UA"/>
              </w:rPr>
            </w:pPr>
          </w:p>
        </w:tc>
        <w:tc>
          <w:tcPr>
            <w:tcW w:w="1144" w:type="dxa"/>
            <w:vAlign w:val="center"/>
          </w:tcPr>
          <w:p w14:paraId="111FC701" w14:textId="77777777" w:rsidR="00083304" w:rsidRPr="003D3E79" w:rsidRDefault="00083304" w:rsidP="001B75E9">
            <w:pPr>
              <w:pStyle w:val="a4"/>
              <w:ind w:left="0"/>
              <w:jc w:val="center"/>
              <w:rPr>
                <w:rFonts w:ascii="Times New Roman" w:hAnsi="Times New Roman" w:cs="Times New Roman"/>
                <w:sz w:val="24"/>
                <w:szCs w:val="24"/>
                <w:lang w:val="uk-UA"/>
              </w:rPr>
            </w:pPr>
          </w:p>
        </w:tc>
        <w:tc>
          <w:tcPr>
            <w:tcW w:w="1275" w:type="dxa"/>
            <w:vAlign w:val="center"/>
          </w:tcPr>
          <w:p w14:paraId="0B223002" w14:textId="77777777" w:rsidR="00083304" w:rsidRPr="003D3E79" w:rsidRDefault="00083304" w:rsidP="001B75E9">
            <w:pPr>
              <w:pStyle w:val="a4"/>
              <w:ind w:left="0"/>
              <w:jc w:val="center"/>
              <w:rPr>
                <w:rFonts w:ascii="Times New Roman" w:hAnsi="Times New Roman" w:cs="Times New Roman"/>
                <w:sz w:val="24"/>
                <w:szCs w:val="24"/>
                <w:lang w:val="uk-UA"/>
              </w:rPr>
            </w:pPr>
          </w:p>
        </w:tc>
        <w:tc>
          <w:tcPr>
            <w:tcW w:w="1534" w:type="dxa"/>
          </w:tcPr>
          <w:p w14:paraId="39988183" w14:textId="77777777" w:rsidR="00083304" w:rsidRPr="003D3E79" w:rsidRDefault="00083304" w:rsidP="001B75E9">
            <w:pPr>
              <w:jc w:val="both"/>
              <w:rPr>
                <w:rFonts w:ascii="Times New Roman" w:eastAsia="Calibri" w:hAnsi="Times New Roman" w:cs="Times New Roman"/>
                <w:sz w:val="24"/>
                <w:szCs w:val="24"/>
                <w:lang w:val="uk-UA"/>
              </w:rPr>
            </w:pPr>
          </w:p>
        </w:tc>
        <w:tc>
          <w:tcPr>
            <w:tcW w:w="1462" w:type="dxa"/>
          </w:tcPr>
          <w:p w14:paraId="2AAD4EB1" w14:textId="77777777" w:rsidR="00083304" w:rsidRPr="003D3E79" w:rsidRDefault="00083304" w:rsidP="001B75E9">
            <w:pPr>
              <w:jc w:val="both"/>
              <w:rPr>
                <w:rFonts w:ascii="Times New Roman" w:eastAsia="Calibri" w:hAnsi="Times New Roman" w:cs="Times New Roman"/>
                <w:sz w:val="24"/>
                <w:szCs w:val="24"/>
                <w:lang w:val="uk-UA"/>
              </w:rPr>
            </w:pPr>
          </w:p>
        </w:tc>
      </w:tr>
      <w:tr w:rsidR="001D2222" w:rsidRPr="003D3E79" w14:paraId="4FC9C783" w14:textId="77777777" w:rsidTr="00DD68FC">
        <w:trPr>
          <w:jc w:val="center"/>
        </w:trPr>
        <w:tc>
          <w:tcPr>
            <w:tcW w:w="9345" w:type="dxa"/>
            <w:gridSpan w:val="6"/>
          </w:tcPr>
          <w:p w14:paraId="70C1A452" w14:textId="7371FF9F" w:rsidR="001D2222" w:rsidRPr="00185971" w:rsidRDefault="001D2222" w:rsidP="001B75E9">
            <w:pPr>
              <w:jc w:val="both"/>
              <w:rPr>
                <w:rFonts w:ascii="Times New Roman" w:eastAsia="Calibri" w:hAnsi="Times New Roman" w:cs="Times New Roman"/>
                <w:sz w:val="24"/>
                <w:szCs w:val="24"/>
                <w:lang w:val="en-US"/>
              </w:rPr>
            </w:pPr>
            <w:r w:rsidRPr="003D3E79">
              <w:rPr>
                <w:rFonts w:ascii="Times New Roman" w:eastAsia="Calibri" w:hAnsi="Times New Roman" w:cs="Times New Roman"/>
                <w:sz w:val="24"/>
                <w:szCs w:val="24"/>
                <w:lang w:val="uk-UA"/>
              </w:rPr>
              <w:t xml:space="preserve">Загальна вартість: </w:t>
            </w:r>
            <w:r w:rsidR="00185971">
              <w:rPr>
                <w:rFonts w:ascii="Times New Roman" w:eastAsia="Calibri" w:hAnsi="Times New Roman" w:cs="Times New Roman"/>
                <w:b/>
                <w:sz w:val="24"/>
                <w:szCs w:val="24"/>
                <w:lang w:val="en-US"/>
              </w:rPr>
              <w:t>__________________________</w:t>
            </w:r>
          </w:p>
        </w:tc>
      </w:tr>
      <w:tr w:rsidR="00185971" w:rsidRPr="003D3E79" w14:paraId="291FB533" w14:textId="77777777" w:rsidTr="00DD68FC">
        <w:trPr>
          <w:jc w:val="center"/>
        </w:trPr>
        <w:tc>
          <w:tcPr>
            <w:tcW w:w="9345" w:type="dxa"/>
            <w:gridSpan w:val="6"/>
          </w:tcPr>
          <w:p w14:paraId="7A083D2C" w14:textId="77777777" w:rsidR="00185971" w:rsidRPr="003D3E79" w:rsidRDefault="00185971" w:rsidP="001B75E9">
            <w:pPr>
              <w:jc w:val="both"/>
              <w:rPr>
                <w:rFonts w:ascii="Times New Roman" w:eastAsia="Calibri" w:hAnsi="Times New Roman" w:cs="Times New Roman"/>
                <w:sz w:val="24"/>
                <w:szCs w:val="24"/>
                <w:lang w:val="uk-UA"/>
              </w:rPr>
            </w:pPr>
          </w:p>
        </w:tc>
      </w:tr>
    </w:tbl>
    <w:p w14:paraId="0AF7D1D2" w14:textId="77777777" w:rsidR="001D2222" w:rsidRPr="003D3E79" w:rsidRDefault="001D2222" w:rsidP="001D2222">
      <w:pPr>
        <w:spacing w:after="0" w:line="240" w:lineRule="auto"/>
        <w:ind w:firstLine="709"/>
        <w:jc w:val="both"/>
        <w:rPr>
          <w:rFonts w:ascii="Times New Roman" w:eastAsia="Calibri" w:hAnsi="Times New Roman" w:cs="Times New Roman"/>
          <w:sz w:val="24"/>
          <w:szCs w:val="24"/>
          <w:lang w:val="uk-UA"/>
        </w:rPr>
      </w:pPr>
    </w:p>
    <w:p w14:paraId="603927F9" w14:textId="77777777" w:rsidR="001D2222" w:rsidRPr="003D3E79" w:rsidRDefault="001D2222" w:rsidP="000C3CE0">
      <w:pPr>
        <w:spacing w:after="0" w:line="240" w:lineRule="auto"/>
        <w:jc w:val="both"/>
        <w:rPr>
          <w:rFonts w:ascii="Times New Roman" w:hAnsi="Times New Roman"/>
          <w:i/>
          <w:sz w:val="24"/>
          <w:szCs w:val="24"/>
          <w:shd w:val="clear" w:color="auto" w:fill="FFFFFF"/>
          <w:lang w:val="uk-UA" w:eastAsia="zh-CN"/>
        </w:rPr>
      </w:pPr>
      <w:r w:rsidRPr="003D3E79">
        <w:rPr>
          <w:rFonts w:ascii="Times New Roman" w:eastAsia="Calibri" w:hAnsi="Times New Roman" w:cs="Times New Roman"/>
          <w:sz w:val="24"/>
          <w:szCs w:val="24"/>
          <w:lang w:val="uk-UA"/>
        </w:rPr>
        <w:t>*</w:t>
      </w:r>
      <w:r w:rsidRPr="003D3E79">
        <w:rPr>
          <w:rFonts w:ascii="Times New Roman" w:hAnsi="Times New Roman"/>
          <w:i/>
          <w:sz w:val="24"/>
          <w:szCs w:val="24"/>
          <w:shd w:val="clear" w:color="auto" w:fill="FFFFFF"/>
          <w:lang w:val="uk-UA" w:eastAsia="zh-CN"/>
        </w:rPr>
        <w:t>У разі, якщо Учасника є платником ПДВ, ціна за одиницю, загальна вартість, та загальна вартість пропозиції зазначається з ПДВ.</w:t>
      </w:r>
    </w:p>
    <w:p w14:paraId="0BBF6EA0" w14:textId="77777777" w:rsidR="001D2222" w:rsidRPr="003D3E79" w:rsidRDefault="001D2222" w:rsidP="001D2222">
      <w:pPr>
        <w:spacing w:after="0" w:line="240" w:lineRule="auto"/>
        <w:ind w:firstLine="709"/>
        <w:jc w:val="both"/>
        <w:rPr>
          <w:rFonts w:ascii="Times New Roman" w:eastAsia="Calibri" w:hAnsi="Times New Roman" w:cs="Times New Roman"/>
          <w:sz w:val="24"/>
          <w:szCs w:val="24"/>
          <w:lang w:val="uk-UA"/>
        </w:rPr>
      </w:pPr>
      <w:r w:rsidRPr="003D3E79">
        <w:rPr>
          <w:rFonts w:ascii="Times New Roman" w:hAnsi="Times New Roman"/>
          <w:i/>
          <w:sz w:val="24"/>
          <w:szCs w:val="24"/>
          <w:shd w:val="clear" w:color="auto" w:fill="FFFFFF"/>
          <w:lang w:val="uk-UA" w:eastAsia="zh-CN"/>
        </w:rPr>
        <w:t>У разі, якщо Учасника не є платником ПДВ, ціна за одиницю, загальна вартість, та загальна вартість пропозиції зазначається без ПДВ.</w:t>
      </w:r>
    </w:p>
    <w:p w14:paraId="4A03AA92" w14:textId="77777777" w:rsidR="001D2222" w:rsidRPr="003D3E79" w:rsidRDefault="001D2222" w:rsidP="001D2222">
      <w:pPr>
        <w:spacing w:after="0" w:line="240" w:lineRule="auto"/>
        <w:ind w:firstLine="709"/>
        <w:jc w:val="both"/>
        <w:rPr>
          <w:rFonts w:ascii="Times New Roman" w:eastAsia="Calibri" w:hAnsi="Times New Roman" w:cs="Times New Roman"/>
          <w:sz w:val="24"/>
          <w:szCs w:val="24"/>
          <w:lang w:val="uk-UA"/>
        </w:rPr>
      </w:pPr>
    </w:p>
    <w:p w14:paraId="09B37098" w14:textId="77777777" w:rsidR="001D2222" w:rsidRPr="003D3E79" w:rsidRDefault="001D2222" w:rsidP="00083304">
      <w:pPr>
        <w:tabs>
          <w:tab w:val="left" w:pos="540"/>
        </w:tabs>
        <w:spacing w:after="0" w:line="240" w:lineRule="auto"/>
        <w:ind w:firstLine="567"/>
        <w:jc w:val="both"/>
        <w:rPr>
          <w:rFonts w:ascii="Times New Roman" w:hAnsi="Times New Roman"/>
          <w:sz w:val="24"/>
          <w:szCs w:val="24"/>
          <w:lang w:val="uk-UA" w:eastAsia="ru-RU"/>
        </w:rPr>
      </w:pPr>
      <w:r w:rsidRPr="003D3E79">
        <w:rPr>
          <w:rFonts w:ascii="Times New Roman" w:hAnsi="Times New Roman"/>
          <w:sz w:val="24"/>
          <w:szCs w:val="24"/>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CCE12BE" w14:textId="6E0436C2" w:rsidR="001D2222" w:rsidRPr="003D3E79" w:rsidRDefault="00083304" w:rsidP="001D2222">
      <w:pPr>
        <w:widowControl w:val="0"/>
        <w:tabs>
          <w:tab w:val="left" w:pos="540"/>
        </w:tabs>
        <w:suppressAutoHyphens/>
        <w:autoSpaceDE w:val="0"/>
        <w:spacing w:after="0" w:line="240" w:lineRule="auto"/>
        <w:ind w:firstLine="567"/>
        <w:jc w:val="both"/>
        <w:rPr>
          <w:rFonts w:ascii="Times New Roman" w:hAnsi="Times New Roman"/>
          <w:sz w:val="24"/>
          <w:szCs w:val="24"/>
          <w:lang w:val="uk-UA" w:eastAsia="zh-CN"/>
        </w:rPr>
      </w:pPr>
      <w:r>
        <w:rPr>
          <w:rFonts w:ascii="Times New Roman" w:hAnsi="Times New Roman"/>
          <w:sz w:val="24"/>
          <w:szCs w:val="24"/>
          <w:lang w:val="uk-UA" w:eastAsia="zh-CN"/>
        </w:rPr>
        <w:t>2</w:t>
      </w:r>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Якщо</w:t>
      </w:r>
      <w:proofErr w:type="spellEnd"/>
      <w:r w:rsidR="001D2222" w:rsidRPr="003D3E79">
        <w:rPr>
          <w:rFonts w:ascii="Times New Roman" w:hAnsi="Times New Roman"/>
          <w:sz w:val="24"/>
          <w:szCs w:val="24"/>
          <w:lang w:eastAsia="zh-CN"/>
        </w:rPr>
        <w:t xml:space="preserve"> нас </w:t>
      </w:r>
      <w:proofErr w:type="spellStart"/>
      <w:r w:rsidR="001D2222" w:rsidRPr="003D3E79">
        <w:rPr>
          <w:rFonts w:ascii="Times New Roman" w:hAnsi="Times New Roman"/>
          <w:sz w:val="24"/>
          <w:szCs w:val="24"/>
          <w:lang w:eastAsia="zh-CN"/>
        </w:rPr>
        <w:t>визначено</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переможцем</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процедури</w:t>
      </w:r>
      <w:proofErr w:type="spellEnd"/>
      <w:r w:rsidR="001D2222" w:rsidRPr="003D3E79">
        <w:rPr>
          <w:rFonts w:ascii="Times New Roman" w:hAnsi="Times New Roman"/>
          <w:sz w:val="24"/>
          <w:szCs w:val="24"/>
          <w:lang w:eastAsia="zh-CN"/>
        </w:rPr>
        <w:t xml:space="preserve">, ми </w:t>
      </w:r>
      <w:proofErr w:type="spellStart"/>
      <w:r w:rsidR="001D2222" w:rsidRPr="003D3E79">
        <w:rPr>
          <w:rFonts w:ascii="Times New Roman" w:hAnsi="Times New Roman"/>
          <w:sz w:val="24"/>
          <w:szCs w:val="24"/>
          <w:lang w:eastAsia="zh-CN"/>
        </w:rPr>
        <w:t>беремо</w:t>
      </w:r>
      <w:proofErr w:type="spellEnd"/>
      <w:r w:rsidR="001D2222" w:rsidRPr="003D3E79">
        <w:rPr>
          <w:rFonts w:ascii="Times New Roman" w:hAnsi="Times New Roman"/>
          <w:sz w:val="24"/>
          <w:szCs w:val="24"/>
          <w:lang w:eastAsia="zh-CN"/>
        </w:rPr>
        <w:t xml:space="preserve"> на себе </w:t>
      </w:r>
      <w:proofErr w:type="spellStart"/>
      <w:r w:rsidR="001D2222" w:rsidRPr="003D3E79">
        <w:rPr>
          <w:rFonts w:ascii="Times New Roman" w:hAnsi="Times New Roman"/>
          <w:sz w:val="24"/>
          <w:szCs w:val="24"/>
          <w:lang w:eastAsia="zh-CN"/>
        </w:rPr>
        <w:t>зобов’язання</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підписати</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договір</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із</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замовником</w:t>
      </w:r>
      <w:proofErr w:type="spellEnd"/>
      <w:r w:rsidR="001D2222" w:rsidRPr="003D3E79">
        <w:rPr>
          <w:rFonts w:ascii="Times New Roman" w:hAnsi="Times New Roman"/>
          <w:sz w:val="24"/>
          <w:szCs w:val="24"/>
          <w:lang w:eastAsia="zh-CN"/>
        </w:rPr>
        <w:t xml:space="preserve"> не </w:t>
      </w:r>
      <w:proofErr w:type="spellStart"/>
      <w:r w:rsidR="001D2222" w:rsidRPr="003D3E79">
        <w:rPr>
          <w:rFonts w:ascii="Times New Roman" w:hAnsi="Times New Roman"/>
          <w:sz w:val="24"/>
          <w:szCs w:val="24"/>
          <w:lang w:eastAsia="zh-CN"/>
        </w:rPr>
        <w:t>пізніше</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ніж</w:t>
      </w:r>
      <w:proofErr w:type="spellEnd"/>
      <w:r w:rsidR="001D2222" w:rsidRPr="003D3E79">
        <w:rPr>
          <w:rFonts w:ascii="Times New Roman" w:hAnsi="Times New Roman"/>
          <w:sz w:val="24"/>
          <w:szCs w:val="24"/>
          <w:lang w:eastAsia="zh-CN"/>
        </w:rPr>
        <w:t xml:space="preserve"> через 20 </w:t>
      </w:r>
      <w:proofErr w:type="spellStart"/>
      <w:r w:rsidR="001D2222" w:rsidRPr="003D3E79">
        <w:rPr>
          <w:rFonts w:ascii="Times New Roman" w:hAnsi="Times New Roman"/>
          <w:sz w:val="24"/>
          <w:szCs w:val="24"/>
          <w:lang w:eastAsia="zh-CN"/>
        </w:rPr>
        <w:t>днів</w:t>
      </w:r>
      <w:proofErr w:type="spellEnd"/>
      <w:r w:rsidR="001D2222" w:rsidRPr="003D3E79">
        <w:rPr>
          <w:rFonts w:ascii="Times New Roman" w:hAnsi="Times New Roman"/>
          <w:sz w:val="24"/>
          <w:szCs w:val="24"/>
          <w:lang w:eastAsia="zh-CN"/>
        </w:rPr>
        <w:t xml:space="preserve"> з дня </w:t>
      </w:r>
      <w:proofErr w:type="spellStart"/>
      <w:r w:rsidR="001D2222" w:rsidRPr="003D3E79">
        <w:rPr>
          <w:rFonts w:ascii="Times New Roman" w:hAnsi="Times New Roman"/>
          <w:sz w:val="24"/>
          <w:szCs w:val="24"/>
          <w:lang w:eastAsia="zh-CN"/>
        </w:rPr>
        <w:t>прийняття</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рішення</w:t>
      </w:r>
      <w:proofErr w:type="spellEnd"/>
      <w:r w:rsidR="001D2222" w:rsidRPr="003D3E79">
        <w:rPr>
          <w:rFonts w:ascii="Times New Roman" w:hAnsi="Times New Roman"/>
          <w:sz w:val="24"/>
          <w:szCs w:val="24"/>
          <w:lang w:eastAsia="zh-CN"/>
        </w:rPr>
        <w:t xml:space="preserve"> про </w:t>
      </w:r>
      <w:proofErr w:type="spellStart"/>
      <w:r w:rsidR="001D2222" w:rsidRPr="003D3E79">
        <w:rPr>
          <w:rFonts w:ascii="Times New Roman" w:hAnsi="Times New Roman"/>
          <w:sz w:val="24"/>
          <w:szCs w:val="24"/>
          <w:lang w:eastAsia="zh-CN"/>
        </w:rPr>
        <w:t>намір</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укласти</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договір</w:t>
      </w:r>
      <w:proofErr w:type="spellEnd"/>
      <w:r w:rsidR="001D2222" w:rsidRPr="003D3E79">
        <w:rPr>
          <w:rFonts w:ascii="Times New Roman" w:hAnsi="Times New Roman"/>
          <w:sz w:val="24"/>
          <w:szCs w:val="24"/>
          <w:lang w:eastAsia="zh-CN"/>
        </w:rPr>
        <w:t xml:space="preserve"> про </w:t>
      </w:r>
      <w:proofErr w:type="spellStart"/>
      <w:r w:rsidR="001D2222" w:rsidRPr="003D3E79">
        <w:rPr>
          <w:rFonts w:ascii="Times New Roman" w:hAnsi="Times New Roman"/>
          <w:sz w:val="24"/>
          <w:szCs w:val="24"/>
          <w:lang w:eastAsia="zh-CN"/>
        </w:rPr>
        <w:t>закупівлю</w:t>
      </w:r>
      <w:proofErr w:type="spellEnd"/>
      <w:r w:rsidR="001D2222" w:rsidRPr="003D3E79">
        <w:rPr>
          <w:rFonts w:ascii="Times New Roman" w:hAnsi="Times New Roman"/>
          <w:sz w:val="24"/>
          <w:szCs w:val="24"/>
          <w:lang w:val="uk-UA" w:eastAsia="zh-CN"/>
        </w:rPr>
        <w:t>.</w:t>
      </w:r>
    </w:p>
    <w:p w14:paraId="28B1D0E0" w14:textId="29D13A69" w:rsidR="001D2222" w:rsidRPr="003D3E79" w:rsidRDefault="00083304" w:rsidP="001D2222">
      <w:pPr>
        <w:widowControl w:val="0"/>
        <w:tabs>
          <w:tab w:val="left" w:pos="540"/>
        </w:tabs>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val="uk-UA" w:eastAsia="zh-CN"/>
        </w:rPr>
        <w:t>3</w:t>
      </w:r>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Зазначеним</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нижче</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підписом</w:t>
      </w:r>
      <w:proofErr w:type="spellEnd"/>
      <w:r w:rsidR="001D2222" w:rsidRPr="003D3E79">
        <w:rPr>
          <w:rFonts w:ascii="Times New Roman" w:hAnsi="Times New Roman"/>
          <w:sz w:val="24"/>
          <w:szCs w:val="24"/>
          <w:lang w:eastAsia="zh-CN"/>
        </w:rPr>
        <w:t xml:space="preserve"> ми </w:t>
      </w:r>
      <w:proofErr w:type="spellStart"/>
      <w:r w:rsidR="001D2222" w:rsidRPr="003D3E79">
        <w:rPr>
          <w:rFonts w:ascii="Times New Roman" w:hAnsi="Times New Roman"/>
          <w:sz w:val="24"/>
          <w:szCs w:val="24"/>
          <w:lang w:eastAsia="zh-CN"/>
        </w:rPr>
        <w:t>підтверджуємо</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повну</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безумовну</w:t>
      </w:r>
      <w:proofErr w:type="spellEnd"/>
      <w:r w:rsidR="001D2222" w:rsidRPr="003D3E79">
        <w:rPr>
          <w:rFonts w:ascii="Times New Roman" w:hAnsi="Times New Roman"/>
          <w:sz w:val="24"/>
          <w:szCs w:val="24"/>
          <w:lang w:eastAsia="zh-CN"/>
        </w:rPr>
        <w:t xml:space="preserve"> і </w:t>
      </w:r>
      <w:proofErr w:type="spellStart"/>
      <w:r w:rsidR="001D2222" w:rsidRPr="003D3E79">
        <w:rPr>
          <w:rFonts w:ascii="Times New Roman" w:hAnsi="Times New Roman"/>
          <w:sz w:val="24"/>
          <w:szCs w:val="24"/>
          <w:lang w:eastAsia="zh-CN"/>
        </w:rPr>
        <w:t>беззаперечну</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згоду</w:t>
      </w:r>
      <w:proofErr w:type="spellEnd"/>
      <w:r w:rsidR="001D2222" w:rsidRPr="003D3E79">
        <w:rPr>
          <w:rFonts w:ascii="Times New Roman" w:hAnsi="Times New Roman"/>
          <w:sz w:val="24"/>
          <w:szCs w:val="24"/>
          <w:lang w:eastAsia="zh-CN"/>
        </w:rPr>
        <w:t xml:space="preserve"> з </w:t>
      </w:r>
      <w:proofErr w:type="spellStart"/>
      <w:r w:rsidR="001D2222" w:rsidRPr="003D3E79">
        <w:rPr>
          <w:rFonts w:ascii="Times New Roman" w:hAnsi="Times New Roman"/>
          <w:sz w:val="24"/>
          <w:szCs w:val="24"/>
          <w:lang w:eastAsia="zh-CN"/>
        </w:rPr>
        <w:t>усіма</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умовами</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проведення</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процедури</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закупівлі</w:t>
      </w:r>
      <w:proofErr w:type="spellEnd"/>
      <w:r w:rsidR="001D2222" w:rsidRPr="003D3E79">
        <w:rPr>
          <w:rFonts w:ascii="Times New Roman" w:hAnsi="Times New Roman"/>
          <w:sz w:val="24"/>
          <w:szCs w:val="24"/>
          <w:lang w:eastAsia="zh-CN"/>
        </w:rPr>
        <w:t xml:space="preserve">, </w:t>
      </w:r>
      <w:proofErr w:type="spellStart"/>
      <w:r w:rsidR="001D2222" w:rsidRPr="003D3E79">
        <w:rPr>
          <w:rFonts w:ascii="Times New Roman" w:hAnsi="Times New Roman"/>
          <w:sz w:val="24"/>
          <w:szCs w:val="24"/>
          <w:lang w:eastAsia="zh-CN"/>
        </w:rPr>
        <w:t>визначеними</w:t>
      </w:r>
      <w:proofErr w:type="spellEnd"/>
      <w:r w:rsidR="001D2222" w:rsidRPr="003D3E79">
        <w:rPr>
          <w:rFonts w:ascii="Times New Roman" w:hAnsi="Times New Roman"/>
          <w:sz w:val="24"/>
          <w:szCs w:val="24"/>
          <w:lang w:eastAsia="zh-CN"/>
        </w:rPr>
        <w:t xml:space="preserve"> </w:t>
      </w:r>
      <w:r w:rsidR="001D2222" w:rsidRPr="003D3E79">
        <w:rPr>
          <w:rFonts w:ascii="Times New Roman" w:hAnsi="Times New Roman"/>
          <w:sz w:val="24"/>
          <w:szCs w:val="24"/>
          <w:lang w:val="uk-UA" w:eastAsia="zh-CN"/>
        </w:rPr>
        <w:t>в оголошенні про проведення спрощеної закупівлі</w:t>
      </w:r>
      <w:r w:rsidR="001D2222" w:rsidRPr="003D3E79">
        <w:rPr>
          <w:rFonts w:ascii="Times New Roman" w:hAnsi="Times New Roman"/>
          <w:sz w:val="24"/>
          <w:szCs w:val="24"/>
          <w:lang w:eastAsia="zh-CN"/>
        </w:rPr>
        <w:t xml:space="preserve">. </w:t>
      </w:r>
    </w:p>
    <w:p w14:paraId="48A6F0A6" w14:textId="77777777" w:rsidR="001D2222" w:rsidRPr="003D3E79" w:rsidRDefault="001D2222" w:rsidP="001D2222">
      <w:pPr>
        <w:widowControl w:val="0"/>
        <w:suppressAutoHyphens/>
        <w:autoSpaceDE w:val="0"/>
        <w:spacing w:after="0" w:line="240" w:lineRule="auto"/>
        <w:jc w:val="both"/>
        <w:rPr>
          <w:rFonts w:ascii="Times New Roman" w:hAnsi="Times New Roman"/>
          <w:b/>
          <w:i/>
          <w:sz w:val="24"/>
          <w:szCs w:val="24"/>
          <w:lang w:val="uk-UA" w:eastAsia="zh-CN"/>
        </w:rPr>
      </w:pPr>
    </w:p>
    <w:p w14:paraId="476AF0E3" w14:textId="77777777" w:rsidR="001D2222" w:rsidRPr="003D3E79" w:rsidRDefault="001D2222" w:rsidP="001D2222">
      <w:pPr>
        <w:widowControl w:val="0"/>
        <w:suppressAutoHyphens/>
        <w:autoSpaceDE w:val="0"/>
        <w:spacing w:after="0" w:line="240" w:lineRule="auto"/>
        <w:jc w:val="both"/>
        <w:rPr>
          <w:rFonts w:ascii="Times New Roman" w:hAnsi="Times New Roman"/>
          <w:b/>
          <w:i/>
          <w:sz w:val="24"/>
          <w:szCs w:val="24"/>
          <w:lang w:val="uk-UA" w:eastAsia="zh-CN"/>
        </w:rPr>
      </w:pPr>
    </w:p>
    <w:p w14:paraId="6CA81379" w14:textId="77777777" w:rsidR="001D2222" w:rsidRPr="003D3E79" w:rsidRDefault="001D2222" w:rsidP="001D2222">
      <w:pPr>
        <w:widowControl w:val="0"/>
        <w:suppressAutoHyphens/>
        <w:autoSpaceDE w:val="0"/>
        <w:spacing w:after="0" w:line="240" w:lineRule="auto"/>
        <w:ind w:firstLine="567"/>
        <w:jc w:val="both"/>
        <w:rPr>
          <w:rFonts w:ascii="Times New Roman" w:hAnsi="Times New Roman"/>
          <w:sz w:val="24"/>
          <w:szCs w:val="24"/>
          <w:lang w:eastAsia="zh-CN"/>
        </w:rPr>
      </w:pPr>
      <w:r w:rsidRPr="003D3E79">
        <w:rPr>
          <w:rFonts w:ascii="Times New Roman" w:hAnsi="Times New Roman"/>
          <w:b/>
          <w:i/>
          <w:sz w:val="24"/>
          <w:szCs w:val="24"/>
          <w:lang w:eastAsia="zh-CN"/>
        </w:rPr>
        <w:t xml:space="preserve">Посада, </w:t>
      </w:r>
      <w:proofErr w:type="spellStart"/>
      <w:r w:rsidRPr="003D3E79">
        <w:rPr>
          <w:rFonts w:ascii="Times New Roman" w:hAnsi="Times New Roman"/>
          <w:b/>
          <w:i/>
          <w:sz w:val="24"/>
          <w:szCs w:val="24"/>
          <w:lang w:eastAsia="zh-CN"/>
        </w:rPr>
        <w:t>прізвище</w:t>
      </w:r>
      <w:proofErr w:type="spellEnd"/>
      <w:r w:rsidRPr="003D3E79">
        <w:rPr>
          <w:rFonts w:ascii="Times New Roman" w:hAnsi="Times New Roman"/>
          <w:b/>
          <w:i/>
          <w:sz w:val="24"/>
          <w:szCs w:val="24"/>
          <w:lang w:eastAsia="zh-CN"/>
        </w:rPr>
        <w:t xml:space="preserve">, </w:t>
      </w:r>
      <w:proofErr w:type="spellStart"/>
      <w:r w:rsidRPr="003D3E79">
        <w:rPr>
          <w:rFonts w:ascii="Times New Roman" w:hAnsi="Times New Roman"/>
          <w:b/>
          <w:i/>
          <w:sz w:val="24"/>
          <w:szCs w:val="24"/>
          <w:lang w:eastAsia="zh-CN"/>
        </w:rPr>
        <w:t>ініціали</w:t>
      </w:r>
      <w:proofErr w:type="spellEnd"/>
      <w:r w:rsidRPr="003D3E79">
        <w:rPr>
          <w:rFonts w:ascii="Times New Roman" w:hAnsi="Times New Roman"/>
          <w:b/>
          <w:i/>
          <w:sz w:val="24"/>
          <w:szCs w:val="24"/>
          <w:lang w:eastAsia="zh-CN"/>
        </w:rPr>
        <w:t xml:space="preserve">, </w:t>
      </w:r>
      <w:proofErr w:type="spellStart"/>
      <w:r w:rsidRPr="003D3E79">
        <w:rPr>
          <w:rFonts w:ascii="Times New Roman" w:hAnsi="Times New Roman"/>
          <w:b/>
          <w:i/>
          <w:sz w:val="24"/>
          <w:szCs w:val="24"/>
          <w:lang w:eastAsia="zh-CN"/>
        </w:rPr>
        <w:t>підпис</w:t>
      </w:r>
      <w:proofErr w:type="spellEnd"/>
      <w:r w:rsidRPr="003D3E79">
        <w:rPr>
          <w:rFonts w:ascii="Times New Roman" w:hAnsi="Times New Roman"/>
          <w:b/>
          <w:i/>
          <w:sz w:val="24"/>
          <w:szCs w:val="24"/>
          <w:lang w:eastAsia="zh-CN"/>
        </w:rPr>
        <w:t xml:space="preserve"> </w:t>
      </w:r>
      <w:proofErr w:type="spellStart"/>
      <w:r w:rsidRPr="003D3E79">
        <w:rPr>
          <w:rFonts w:ascii="Times New Roman" w:hAnsi="Times New Roman"/>
          <w:b/>
          <w:i/>
          <w:sz w:val="24"/>
          <w:szCs w:val="24"/>
          <w:lang w:eastAsia="zh-CN"/>
        </w:rPr>
        <w:t>уповноваженої</w:t>
      </w:r>
      <w:proofErr w:type="spellEnd"/>
      <w:r w:rsidRPr="003D3E79">
        <w:rPr>
          <w:rFonts w:ascii="Times New Roman" w:hAnsi="Times New Roman"/>
          <w:b/>
          <w:i/>
          <w:sz w:val="24"/>
          <w:szCs w:val="24"/>
          <w:lang w:eastAsia="zh-CN"/>
        </w:rPr>
        <w:t xml:space="preserve"> особи </w:t>
      </w:r>
      <w:proofErr w:type="spellStart"/>
      <w:r w:rsidRPr="003D3E79">
        <w:rPr>
          <w:rFonts w:ascii="Times New Roman" w:hAnsi="Times New Roman"/>
          <w:b/>
          <w:i/>
          <w:sz w:val="24"/>
          <w:szCs w:val="24"/>
          <w:lang w:eastAsia="zh-CN"/>
        </w:rPr>
        <w:t>Учасника</w:t>
      </w:r>
      <w:proofErr w:type="spellEnd"/>
      <w:r w:rsidRPr="003D3E79">
        <w:rPr>
          <w:rFonts w:ascii="Times New Roman" w:hAnsi="Times New Roman"/>
          <w:b/>
          <w:i/>
          <w:sz w:val="24"/>
          <w:szCs w:val="24"/>
          <w:lang w:eastAsia="zh-CN"/>
        </w:rPr>
        <w:t xml:space="preserve">, </w:t>
      </w:r>
      <w:proofErr w:type="spellStart"/>
      <w:r w:rsidRPr="003D3E79">
        <w:rPr>
          <w:rFonts w:ascii="Times New Roman" w:hAnsi="Times New Roman"/>
          <w:b/>
          <w:i/>
          <w:sz w:val="24"/>
          <w:szCs w:val="24"/>
          <w:lang w:eastAsia="zh-CN"/>
        </w:rPr>
        <w:t>завірені</w:t>
      </w:r>
      <w:proofErr w:type="spellEnd"/>
      <w:r w:rsidRPr="003D3E79">
        <w:rPr>
          <w:rFonts w:ascii="Times New Roman" w:hAnsi="Times New Roman"/>
          <w:b/>
          <w:i/>
          <w:sz w:val="24"/>
          <w:szCs w:val="24"/>
          <w:lang w:eastAsia="zh-CN"/>
        </w:rPr>
        <w:t xml:space="preserve"> </w:t>
      </w:r>
      <w:proofErr w:type="spellStart"/>
      <w:r w:rsidRPr="003D3E79">
        <w:rPr>
          <w:rFonts w:ascii="Times New Roman" w:hAnsi="Times New Roman"/>
          <w:b/>
          <w:i/>
          <w:sz w:val="24"/>
          <w:szCs w:val="24"/>
          <w:lang w:eastAsia="zh-CN"/>
        </w:rPr>
        <w:t>печаткою</w:t>
      </w:r>
      <w:proofErr w:type="spellEnd"/>
      <w:r w:rsidRPr="003D3E79">
        <w:rPr>
          <w:rFonts w:ascii="Times New Roman" w:hAnsi="Times New Roman"/>
          <w:b/>
          <w:i/>
          <w:sz w:val="24"/>
          <w:szCs w:val="24"/>
          <w:lang w:eastAsia="zh-CN"/>
        </w:rPr>
        <w:t xml:space="preserve">. </w:t>
      </w:r>
      <w:r w:rsidRPr="003D3E79">
        <w:rPr>
          <w:rFonts w:ascii="Times New Roman" w:hAnsi="Times New Roman"/>
          <w:b/>
          <w:sz w:val="24"/>
          <w:szCs w:val="24"/>
          <w:lang w:eastAsia="zh-CN"/>
        </w:rPr>
        <w:t>_________________________________________________________</w:t>
      </w:r>
    </w:p>
    <w:p w14:paraId="06FFEF17" w14:textId="77777777" w:rsidR="001D2222" w:rsidRPr="003D3E79" w:rsidRDefault="001D2222" w:rsidP="001D2222">
      <w:pPr>
        <w:jc w:val="both"/>
        <w:rPr>
          <w:rFonts w:ascii="Times New Roman" w:hAnsi="Times New Roman"/>
          <w:sz w:val="24"/>
          <w:szCs w:val="24"/>
        </w:rPr>
      </w:pPr>
    </w:p>
    <w:p w14:paraId="2383E8A6" w14:textId="77777777" w:rsidR="001D2222" w:rsidRPr="003D3E79" w:rsidRDefault="001D2222" w:rsidP="001D2222">
      <w:pPr>
        <w:jc w:val="both"/>
        <w:rPr>
          <w:rFonts w:ascii="Times New Roman" w:hAnsi="Times New Roman"/>
          <w:sz w:val="24"/>
          <w:szCs w:val="24"/>
        </w:rPr>
      </w:pPr>
    </w:p>
    <w:p w14:paraId="1680F0FD" w14:textId="77777777" w:rsidR="001D2222" w:rsidRPr="003D3E79" w:rsidRDefault="001D2222" w:rsidP="001D2222">
      <w:pPr>
        <w:jc w:val="both"/>
        <w:rPr>
          <w:rFonts w:ascii="Times New Roman" w:hAnsi="Times New Roman"/>
          <w:sz w:val="24"/>
          <w:szCs w:val="24"/>
        </w:rPr>
      </w:pPr>
    </w:p>
    <w:p w14:paraId="6BA9D4BA" w14:textId="77777777" w:rsidR="001D2222" w:rsidRDefault="001D2222" w:rsidP="001D2222">
      <w:pPr>
        <w:jc w:val="both"/>
        <w:rPr>
          <w:rFonts w:ascii="Times New Roman" w:hAnsi="Times New Roman"/>
          <w:sz w:val="24"/>
          <w:szCs w:val="24"/>
          <w:lang w:val="uk-UA"/>
        </w:rPr>
      </w:pPr>
    </w:p>
    <w:p w14:paraId="6D52D3F6" w14:textId="5ABA9C98" w:rsidR="009A4E9D" w:rsidRDefault="009A4E9D" w:rsidP="001D2222">
      <w:pPr>
        <w:jc w:val="both"/>
        <w:rPr>
          <w:rFonts w:ascii="Times New Roman" w:hAnsi="Times New Roman"/>
          <w:sz w:val="24"/>
          <w:szCs w:val="24"/>
          <w:lang w:val="uk-UA"/>
        </w:rPr>
      </w:pPr>
    </w:p>
    <w:p w14:paraId="441653E0" w14:textId="08F1E892" w:rsidR="00083304" w:rsidRDefault="00083304" w:rsidP="001D2222">
      <w:pPr>
        <w:jc w:val="both"/>
        <w:rPr>
          <w:rFonts w:ascii="Times New Roman" w:hAnsi="Times New Roman"/>
          <w:sz w:val="24"/>
          <w:szCs w:val="24"/>
          <w:lang w:val="uk-UA"/>
        </w:rPr>
      </w:pPr>
    </w:p>
    <w:p w14:paraId="4373CD4E" w14:textId="77777777" w:rsidR="007F53C4" w:rsidRPr="009A4E9D" w:rsidRDefault="007F53C4" w:rsidP="001D2222">
      <w:pPr>
        <w:jc w:val="both"/>
        <w:rPr>
          <w:rFonts w:ascii="Times New Roman" w:hAnsi="Times New Roman"/>
          <w:sz w:val="24"/>
          <w:szCs w:val="24"/>
          <w:lang w:val="uk-UA"/>
        </w:rPr>
      </w:pPr>
    </w:p>
    <w:p w14:paraId="070D238F" w14:textId="23D4D280" w:rsidR="001D2222" w:rsidRDefault="00407755" w:rsidP="00997285">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b/>
          <w:snapToGrid w:val="0"/>
          <w:sz w:val="24"/>
          <w:szCs w:val="24"/>
          <w:lang w:val="uk-UA" w:eastAsia="ru-RU"/>
        </w:rPr>
        <w:lastRenderedPageBreak/>
        <w:t>Дода</w:t>
      </w:r>
      <w:r w:rsidR="00997285">
        <w:rPr>
          <w:rFonts w:ascii="Times New Roman" w:eastAsia="Times New Roman" w:hAnsi="Times New Roman" w:cs="Times New Roman"/>
          <w:b/>
          <w:snapToGrid w:val="0"/>
          <w:sz w:val="24"/>
          <w:szCs w:val="24"/>
          <w:lang w:val="uk-UA" w:eastAsia="ru-RU"/>
        </w:rPr>
        <w:t xml:space="preserve">ток 4 </w:t>
      </w:r>
      <w:r w:rsidR="0045171A">
        <w:rPr>
          <w:rFonts w:ascii="Times New Roman" w:eastAsia="Times New Roman" w:hAnsi="Times New Roman" w:cs="Times New Roman"/>
          <w:b/>
          <w:snapToGrid w:val="0"/>
          <w:sz w:val="24"/>
          <w:szCs w:val="24"/>
          <w:lang w:val="uk-UA" w:eastAsia="ru-RU"/>
        </w:rPr>
        <w:t>до оголошення</w:t>
      </w:r>
    </w:p>
    <w:p w14:paraId="1EE8D19B" w14:textId="77777777" w:rsidR="00997285" w:rsidRDefault="00997285" w:rsidP="00997285">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p>
    <w:p w14:paraId="64BDF083" w14:textId="77777777" w:rsidR="00997285" w:rsidRDefault="00997285" w:rsidP="00997285">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p>
    <w:p w14:paraId="65C0BD2F" w14:textId="77777777" w:rsidR="00997285" w:rsidRPr="003D3E79" w:rsidRDefault="00997285" w:rsidP="00997285">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p>
    <w:p w14:paraId="1E19D462" w14:textId="5A2EC4CE" w:rsidR="001D2222" w:rsidRPr="00033D32" w:rsidRDefault="001D2222" w:rsidP="001D2222">
      <w:pPr>
        <w:widowControl w:val="0"/>
        <w:tabs>
          <w:tab w:val="left" w:pos="3990"/>
        </w:tabs>
        <w:spacing w:after="0" w:line="240" w:lineRule="auto"/>
        <w:ind w:firstLine="708"/>
        <w:jc w:val="center"/>
        <w:rPr>
          <w:rFonts w:ascii="Times New Roman" w:eastAsia="Times New Roman" w:hAnsi="Times New Roman" w:cs="Times New Roman"/>
          <w:b/>
          <w:snapToGrid w:val="0"/>
          <w:sz w:val="24"/>
          <w:szCs w:val="24"/>
          <w:lang w:eastAsia="ru-RU"/>
        </w:rPr>
      </w:pPr>
      <w:r w:rsidRPr="003D3E79">
        <w:rPr>
          <w:rFonts w:ascii="Times New Roman" w:eastAsia="Times New Roman" w:hAnsi="Times New Roman" w:cs="Times New Roman"/>
          <w:b/>
          <w:snapToGrid w:val="0"/>
          <w:sz w:val="24"/>
          <w:szCs w:val="24"/>
          <w:lang w:val="uk-UA" w:eastAsia="ru-RU"/>
        </w:rPr>
        <w:t xml:space="preserve">ДОГОВІР № </w:t>
      </w:r>
    </w:p>
    <w:p w14:paraId="6981B2C7" w14:textId="5E0138ED" w:rsidR="001D2222" w:rsidRPr="003D3E79" w:rsidRDefault="001D2222" w:rsidP="001D2222">
      <w:pPr>
        <w:widowControl w:val="0"/>
        <w:tabs>
          <w:tab w:val="left" w:pos="3990"/>
        </w:tabs>
        <w:spacing w:after="0" w:line="240" w:lineRule="auto"/>
        <w:jc w:val="both"/>
        <w:rPr>
          <w:rFonts w:ascii="Times New Roman" w:eastAsia="Times New Roman" w:hAnsi="Times New Roman" w:cs="Times New Roman"/>
          <w:snapToGrid w:val="0"/>
          <w:sz w:val="24"/>
          <w:szCs w:val="24"/>
          <w:lang w:val="uk-UA" w:eastAsia="ru-RU"/>
        </w:rPr>
      </w:pPr>
      <w:proofErr w:type="spellStart"/>
      <w:r>
        <w:rPr>
          <w:rFonts w:ascii="Times New Roman" w:eastAsia="Times New Roman" w:hAnsi="Times New Roman" w:cs="Times New Roman"/>
          <w:snapToGrid w:val="0"/>
          <w:sz w:val="24"/>
          <w:szCs w:val="24"/>
          <w:lang w:val="uk-UA" w:eastAsia="ru-RU"/>
        </w:rPr>
        <w:t>м.</w:t>
      </w:r>
      <w:r w:rsidR="00232DCD">
        <w:rPr>
          <w:rFonts w:ascii="Times New Roman" w:eastAsia="Times New Roman" w:hAnsi="Times New Roman" w:cs="Times New Roman"/>
          <w:snapToGrid w:val="0"/>
          <w:sz w:val="24"/>
          <w:szCs w:val="24"/>
          <w:lang w:val="uk-UA" w:eastAsia="ru-RU"/>
        </w:rPr>
        <w:t>Косів</w:t>
      </w:r>
      <w:proofErr w:type="spellEnd"/>
      <w:r w:rsidRPr="003D3E79">
        <w:rPr>
          <w:rFonts w:ascii="Times New Roman" w:eastAsia="Times New Roman" w:hAnsi="Times New Roman" w:cs="Times New Roman"/>
          <w:snapToGrid w:val="0"/>
          <w:sz w:val="24"/>
          <w:szCs w:val="24"/>
          <w:lang w:val="uk-UA" w:eastAsia="ru-RU"/>
        </w:rPr>
        <w:tab/>
      </w:r>
      <w:r w:rsidRPr="003D3E79">
        <w:rPr>
          <w:rFonts w:ascii="Times New Roman" w:eastAsia="Times New Roman" w:hAnsi="Times New Roman" w:cs="Times New Roman"/>
          <w:snapToGrid w:val="0"/>
          <w:sz w:val="24"/>
          <w:szCs w:val="24"/>
          <w:lang w:val="uk-UA" w:eastAsia="ru-RU"/>
        </w:rPr>
        <w:tab/>
      </w:r>
      <w:r w:rsidRPr="003D3E79">
        <w:rPr>
          <w:rFonts w:ascii="Times New Roman" w:eastAsia="Times New Roman" w:hAnsi="Times New Roman" w:cs="Times New Roman"/>
          <w:snapToGrid w:val="0"/>
          <w:sz w:val="24"/>
          <w:szCs w:val="24"/>
          <w:lang w:val="uk-UA" w:eastAsia="ru-RU"/>
        </w:rPr>
        <w:tab/>
      </w:r>
      <w:r w:rsidRPr="003D3E79">
        <w:rPr>
          <w:rFonts w:ascii="Times New Roman" w:eastAsia="Times New Roman" w:hAnsi="Times New Roman" w:cs="Times New Roman"/>
          <w:snapToGrid w:val="0"/>
          <w:sz w:val="24"/>
          <w:szCs w:val="24"/>
          <w:lang w:val="uk-UA" w:eastAsia="ru-RU"/>
        </w:rPr>
        <w:tab/>
        <w:t xml:space="preserve">         </w:t>
      </w:r>
      <w:r w:rsidR="001D6C9F">
        <w:rPr>
          <w:rFonts w:ascii="Times New Roman" w:eastAsia="Times New Roman" w:hAnsi="Times New Roman" w:cs="Times New Roman"/>
          <w:snapToGrid w:val="0"/>
          <w:sz w:val="24"/>
          <w:szCs w:val="24"/>
          <w:lang w:val="uk-UA" w:eastAsia="ru-RU"/>
        </w:rPr>
        <w:t xml:space="preserve">         </w:t>
      </w:r>
      <w:r w:rsidR="00997285">
        <w:rPr>
          <w:rFonts w:ascii="Times New Roman" w:eastAsia="Times New Roman" w:hAnsi="Times New Roman" w:cs="Times New Roman"/>
          <w:snapToGrid w:val="0"/>
          <w:sz w:val="24"/>
          <w:szCs w:val="24"/>
          <w:lang w:val="uk-UA" w:eastAsia="ru-RU"/>
        </w:rPr>
        <w:t xml:space="preserve">                     </w:t>
      </w:r>
      <w:r w:rsidR="00927C3E">
        <w:rPr>
          <w:rFonts w:ascii="Times New Roman" w:eastAsia="Times New Roman" w:hAnsi="Times New Roman" w:cs="Times New Roman"/>
          <w:snapToGrid w:val="0"/>
          <w:sz w:val="24"/>
          <w:szCs w:val="24"/>
          <w:lang w:val="uk-UA" w:eastAsia="ru-RU"/>
        </w:rPr>
        <w:t xml:space="preserve"> 2022</w:t>
      </w:r>
      <w:r w:rsidRPr="003D3E79">
        <w:rPr>
          <w:rFonts w:ascii="Times New Roman" w:eastAsia="Times New Roman" w:hAnsi="Times New Roman" w:cs="Times New Roman"/>
          <w:snapToGrid w:val="0"/>
          <w:sz w:val="24"/>
          <w:szCs w:val="24"/>
          <w:lang w:val="uk-UA" w:eastAsia="ru-RU"/>
        </w:rPr>
        <w:t>року</w:t>
      </w:r>
    </w:p>
    <w:p w14:paraId="2FB46CC3" w14:textId="77777777" w:rsidR="001D2222" w:rsidRPr="003D3E79" w:rsidRDefault="001D2222" w:rsidP="001D2222">
      <w:pPr>
        <w:widowControl w:val="0"/>
        <w:tabs>
          <w:tab w:val="left" w:pos="3990"/>
        </w:tabs>
        <w:spacing w:after="0" w:line="240" w:lineRule="auto"/>
        <w:ind w:firstLine="720"/>
        <w:jc w:val="both"/>
        <w:rPr>
          <w:rFonts w:ascii="Times New Roman" w:eastAsia="Times New Roman" w:hAnsi="Times New Roman" w:cs="Times New Roman"/>
          <w:snapToGrid w:val="0"/>
          <w:sz w:val="24"/>
          <w:szCs w:val="24"/>
          <w:lang w:val="uk-UA" w:eastAsia="ru-RU"/>
        </w:rPr>
      </w:pPr>
    </w:p>
    <w:p w14:paraId="37BD40F8" w14:textId="0B41DDA2" w:rsidR="001D2222" w:rsidRPr="003D3E79" w:rsidRDefault="001D2222" w:rsidP="001D2222">
      <w:pPr>
        <w:tabs>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napToGrid w:val="0"/>
          <w:sz w:val="24"/>
          <w:szCs w:val="24"/>
          <w:lang w:val="uk-UA" w:eastAsia="ru-RU"/>
        </w:rPr>
        <w:tab/>
      </w:r>
      <w:r w:rsidR="00927C3E">
        <w:rPr>
          <w:rFonts w:ascii="Times New Roman" w:eastAsia="Times New Roman" w:hAnsi="Times New Roman" w:cs="Times New Roman"/>
          <w:b/>
          <w:snapToGrid w:val="0"/>
          <w:sz w:val="24"/>
          <w:szCs w:val="24"/>
          <w:lang w:val="uk-UA" w:eastAsia="ru-RU"/>
        </w:rPr>
        <w:t>Відділ освіти Косівської міської ради</w:t>
      </w:r>
      <w:r w:rsidR="001C48FC">
        <w:rPr>
          <w:rFonts w:ascii="Times New Roman" w:eastAsia="Times New Roman" w:hAnsi="Times New Roman" w:cs="Times New Roman"/>
          <w:b/>
          <w:snapToGrid w:val="0"/>
          <w:sz w:val="24"/>
          <w:szCs w:val="24"/>
          <w:lang w:val="uk-UA" w:eastAsia="ru-RU"/>
        </w:rPr>
        <w:t xml:space="preserve"> </w:t>
      </w:r>
      <w:r w:rsidR="00927C3E">
        <w:rPr>
          <w:rFonts w:ascii="Times New Roman" w:eastAsia="Times New Roman" w:hAnsi="Times New Roman" w:cs="Times New Roman"/>
          <w:snapToGrid w:val="0"/>
          <w:sz w:val="24"/>
          <w:szCs w:val="24"/>
          <w:lang w:val="uk-UA" w:eastAsia="ru-RU"/>
        </w:rPr>
        <w:t>в особі начальника відділу освіти Яким</w:t>
      </w:r>
      <w:r w:rsidR="00927C3E">
        <w:rPr>
          <w:rFonts w:ascii="Times New Roman" w:eastAsia="Times New Roman" w:hAnsi="Times New Roman" w:cs="Times New Roman"/>
          <w:snapToGrid w:val="0"/>
          <w:sz w:val="24"/>
          <w:szCs w:val="24"/>
          <w:lang w:val="en-US" w:eastAsia="ru-RU"/>
        </w:rPr>
        <w:t>’</w:t>
      </w:r>
      <w:r w:rsidR="00927C3E">
        <w:rPr>
          <w:rFonts w:ascii="Times New Roman" w:eastAsia="Times New Roman" w:hAnsi="Times New Roman" w:cs="Times New Roman"/>
          <w:snapToGrid w:val="0"/>
          <w:sz w:val="24"/>
          <w:szCs w:val="24"/>
          <w:lang w:val="uk-UA" w:eastAsia="ru-RU"/>
        </w:rPr>
        <w:t>юка Івана Івановича</w:t>
      </w:r>
      <w:r w:rsidR="00927C3E">
        <w:rPr>
          <w:rFonts w:ascii="Times New Roman" w:eastAsia="Times New Roman" w:hAnsi="Times New Roman" w:cs="Times New Roman"/>
          <w:sz w:val="24"/>
          <w:szCs w:val="24"/>
          <w:lang w:val="uk-UA" w:eastAsia="ru-RU"/>
        </w:rPr>
        <w:t xml:space="preserve">, який </w:t>
      </w:r>
      <w:r w:rsidRPr="003D3E79">
        <w:rPr>
          <w:rFonts w:ascii="Times New Roman" w:eastAsia="Times New Roman" w:hAnsi="Times New Roman" w:cs="Times New Roman"/>
          <w:sz w:val="24"/>
          <w:szCs w:val="24"/>
          <w:lang w:val="uk-UA" w:eastAsia="ru-RU"/>
        </w:rPr>
        <w:t xml:space="preserve"> діє на підставі</w:t>
      </w:r>
      <w:r w:rsidR="00927C3E">
        <w:rPr>
          <w:rFonts w:ascii="Times New Roman" w:eastAsia="Times New Roman" w:hAnsi="Times New Roman" w:cs="Times New Roman"/>
          <w:sz w:val="24"/>
          <w:szCs w:val="24"/>
          <w:lang w:val="uk-UA" w:eastAsia="ru-RU"/>
        </w:rPr>
        <w:t xml:space="preserve"> Положення про відділ освіти</w:t>
      </w:r>
      <w:r w:rsidRPr="003D3E79">
        <w:rPr>
          <w:rFonts w:ascii="Times New Roman" w:eastAsia="Times New Roman" w:hAnsi="Times New Roman" w:cs="Times New Roman"/>
          <w:sz w:val="24"/>
          <w:szCs w:val="24"/>
          <w:lang w:val="uk-UA" w:eastAsia="ru-RU"/>
        </w:rPr>
        <w:t xml:space="preserve">, (далі – «Покупець»), з однієї сторони, та </w:t>
      </w:r>
    </w:p>
    <w:p w14:paraId="7272328C" w14:textId="173D6B78" w:rsidR="001D2222" w:rsidRPr="003D3E79" w:rsidRDefault="001D6C9F" w:rsidP="001D2222">
      <w:pPr>
        <w:tabs>
          <w:tab w:val="left" w:pos="567"/>
          <w:tab w:val="left" w:pos="3990"/>
          <w:tab w:val="left" w:pos="8505"/>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napToGrid w:val="0"/>
          <w:sz w:val="24"/>
          <w:szCs w:val="24"/>
          <w:lang w:val="uk-UA" w:eastAsia="ru-RU"/>
        </w:rPr>
        <w:t xml:space="preserve">    </w:t>
      </w:r>
      <w:r w:rsidR="005C0B2C">
        <w:rPr>
          <w:rFonts w:ascii="Times New Roman" w:eastAsia="Times New Roman" w:hAnsi="Times New Roman" w:cs="Times New Roman"/>
          <w:snapToGrid w:val="0"/>
          <w:sz w:val="24"/>
          <w:szCs w:val="24"/>
          <w:lang w:val="uk-UA" w:eastAsia="ru-RU"/>
        </w:rPr>
        <w:t xml:space="preserve">        -------------------------------------------------------------------------------------------</w:t>
      </w:r>
      <w:r>
        <w:rPr>
          <w:rFonts w:ascii="Times New Roman" w:eastAsia="Times New Roman" w:hAnsi="Times New Roman" w:cs="Times New Roman"/>
          <w:snapToGrid w:val="0"/>
          <w:sz w:val="24"/>
          <w:szCs w:val="24"/>
          <w:lang w:val="uk-UA" w:eastAsia="ru-RU"/>
        </w:rPr>
        <w:t xml:space="preserve"> </w:t>
      </w:r>
      <w:r w:rsidR="00232DCD">
        <w:rPr>
          <w:rFonts w:ascii="Times New Roman" w:eastAsia="Times New Roman" w:hAnsi="Times New Roman" w:cs="Times New Roman"/>
          <w:snapToGrid w:val="0"/>
          <w:sz w:val="24"/>
          <w:szCs w:val="24"/>
          <w:lang w:val="uk-UA" w:eastAsia="ru-RU"/>
        </w:rPr>
        <w:t xml:space="preserve"> </w:t>
      </w:r>
      <w:r w:rsidR="001D2222" w:rsidRPr="003D3E79">
        <w:rPr>
          <w:rFonts w:ascii="Times New Roman" w:eastAsia="Times New Roman" w:hAnsi="Times New Roman" w:cs="Times New Roman"/>
          <w:sz w:val="24"/>
          <w:szCs w:val="24"/>
          <w:lang w:val="uk-UA" w:eastAsia="ru-RU"/>
        </w:rPr>
        <w:t>(далі – «Постачальник</w:t>
      </w:r>
      <w:r w:rsidR="005C0B2C">
        <w:rPr>
          <w:rFonts w:ascii="Times New Roman" w:eastAsia="Times New Roman" w:hAnsi="Times New Roman" w:cs="Times New Roman"/>
          <w:sz w:val="24"/>
          <w:szCs w:val="24"/>
          <w:lang w:val="uk-UA" w:eastAsia="ru-RU"/>
        </w:rPr>
        <w:t>»), що діє на підставі ---------------</w:t>
      </w:r>
      <w:r w:rsidR="001D2222" w:rsidRPr="003D3E79">
        <w:rPr>
          <w:rFonts w:ascii="Times New Roman" w:eastAsia="Times New Roman" w:hAnsi="Times New Roman" w:cs="Times New Roman"/>
          <w:sz w:val="24"/>
          <w:szCs w:val="24"/>
          <w:lang w:val="uk-UA" w:eastAsia="ru-RU"/>
        </w:rPr>
        <w:t>,</w:t>
      </w:r>
      <w:r w:rsidR="001D2222" w:rsidRPr="003D3E79">
        <w:rPr>
          <w:rFonts w:ascii="Times New Roman" w:eastAsia="Times New Roman" w:hAnsi="Times New Roman" w:cs="Times New Roman"/>
          <w:snapToGrid w:val="0"/>
          <w:sz w:val="24"/>
          <w:szCs w:val="24"/>
          <w:lang w:val="uk-UA" w:eastAsia="ru-RU"/>
        </w:rPr>
        <w:t xml:space="preserve">з іншої сторони, </w:t>
      </w:r>
      <w:r w:rsidR="001D2222" w:rsidRPr="003D3E79">
        <w:rPr>
          <w:rFonts w:ascii="Times New Roman" w:eastAsia="Times New Roman" w:hAnsi="Times New Roman" w:cs="Times New Roman"/>
          <w:sz w:val="24"/>
          <w:szCs w:val="24"/>
          <w:lang w:val="uk-UA" w:eastAsia="ru-RU"/>
        </w:rPr>
        <w:t>далі разом іменовані «Сторони» уклали цей Договір про закупівлю</w:t>
      </w:r>
      <w:r w:rsidR="001D2222">
        <w:rPr>
          <w:rFonts w:ascii="Times New Roman" w:eastAsia="Times New Roman" w:hAnsi="Times New Roman" w:cs="Times New Roman"/>
          <w:sz w:val="24"/>
          <w:szCs w:val="24"/>
          <w:lang w:val="uk-UA" w:eastAsia="ru-RU"/>
        </w:rPr>
        <w:t xml:space="preserve"> </w:t>
      </w:r>
      <w:r w:rsidR="001D2222" w:rsidRPr="003D3E79">
        <w:rPr>
          <w:rFonts w:ascii="Times New Roman" w:eastAsia="Times New Roman" w:hAnsi="Times New Roman" w:cs="Times New Roman"/>
          <w:snapToGrid w:val="0"/>
          <w:sz w:val="24"/>
          <w:szCs w:val="24"/>
          <w:lang w:val="uk-UA" w:eastAsia="ru-RU"/>
        </w:rPr>
        <w:t>продуктів харчової промисловості</w:t>
      </w:r>
      <w:r w:rsidR="001D2222">
        <w:rPr>
          <w:rFonts w:ascii="Times New Roman" w:eastAsia="Times New Roman" w:hAnsi="Times New Roman" w:cs="Times New Roman"/>
          <w:snapToGrid w:val="0"/>
          <w:sz w:val="24"/>
          <w:szCs w:val="24"/>
          <w:lang w:val="uk-UA" w:eastAsia="ru-RU"/>
        </w:rPr>
        <w:t xml:space="preserve"> </w:t>
      </w:r>
      <w:r w:rsidR="00232DCD">
        <w:rPr>
          <w:rFonts w:ascii="Times New Roman" w:eastAsia="Times New Roman" w:hAnsi="Times New Roman" w:cs="Times New Roman"/>
          <w:snapToGrid w:val="0"/>
          <w:sz w:val="24"/>
          <w:szCs w:val="24"/>
          <w:lang w:val="uk-UA" w:eastAsia="ru-RU"/>
        </w:rPr>
        <w:t>про</w:t>
      </w:r>
      <w:r w:rsidR="001D2222" w:rsidRPr="003D3E79">
        <w:rPr>
          <w:rFonts w:ascii="Times New Roman" w:eastAsia="Times New Roman" w:hAnsi="Times New Roman" w:cs="Times New Roman"/>
          <w:sz w:val="24"/>
          <w:szCs w:val="24"/>
          <w:lang w:val="uk-UA" w:eastAsia="ru-RU"/>
        </w:rPr>
        <w:t xml:space="preserve"> таке (далі– «Договір»):</w:t>
      </w:r>
    </w:p>
    <w:p w14:paraId="220A1780" w14:textId="77777777" w:rsidR="001D2222" w:rsidRPr="003D3E79" w:rsidRDefault="001D2222" w:rsidP="001D2222">
      <w:pPr>
        <w:widowControl w:val="0"/>
        <w:spacing w:after="0" w:line="240" w:lineRule="auto"/>
        <w:ind w:firstLine="708"/>
        <w:jc w:val="both"/>
        <w:rPr>
          <w:rFonts w:ascii="Times New Roman" w:eastAsia="Times New Roman" w:hAnsi="Times New Roman" w:cs="Times New Roman"/>
          <w:snapToGrid w:val="0"/>
          <w:sz w:val="24"/>
          <w:szCs w:val="24"/>
          <w:lang w:val="uk-UA" w:eastAsia="ru-RU"/>
        </w:rPr>
      </w:pPr>
    </w:p>
    <w:p w14:paraId="7834600A" w14:textId="77777777" w:rsidR="001D2222" w:rsidRPr="003D3E79" w:rsidRDefault="001D2222" w:rsidP="001D2222">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3D3E79">
        <w:rPr>
          <w:rFonts w:ascii="Times New Roman" w:eastAsia="Times New Roman" w:hAnsi="Times New Roman" w:cs="Times New Roman"/>
          <w:b/>
          <w:sz w:val="24"/>
          <w:szCs w:val="24"/>
          <w:lang w:val="en-US" w:eastAsia="ru-RU"/>
        </w:rPr>
        <w:t>I</w:t>
      </w:r>
      <w:r w:rsidRPr="003D3E79">
        <w:rPr>
          <w:rFonts w:ascii="Times New Roman" w:eastAsia="Times New Roman" w:hAnsi="Times New Roman" w:cs="Times New Roman"/>
          <w:b/>
          <w:sz w:val="24"/>
          <w:szCs w:val="24"/>
          <w:lang w:val="uk-UA" w:eastAsia="ru-RU"/>
        </w:rPr>
        <w:t>. ПРЕДМЕТ ДОГОВОРУ</w:t>
      </w:r>
    </w:p>
    <w:p w14:paraId="0C5557F9" w14:textId="7E309E54" w:rsidR="001D2222" w:rsidRPr="003D3E79" w:rsidRDefault="001D2222" w:rsidP="001D2222">
      <w:pPr>
        <w:tabs>
          <w:tab w:val="left" w:pos="1197"/>
          <w:tab w:val="left" w:pos="3990"/>
        </w:tabs>
        <w:spacing w:after="0" w:line="240" w:lineRule="auto"/>
        <w:ind w:firstLine="709"/>
        <w:jc w:val="both"/>
        <w:rPr>
          <w:rFonts w:ascii="Times New Roman" w:eastAsia="Times New Roman" w:hAnsi="Times New Roman" w:cs="Times New Roman"/>
          <w:sz w:val="24"/>
          <w:szCs w:val="24"/>
          <w:lang w:val="uk-UA" w:eastAsia="ru-RU"/>
        </w:rPr>
      </w:pPr>
      <w:r w:rsidRPr="003D3E79">
        <w:rPr>
          <w:rFonts w:ascii="Times New Roman" w:eastAsia="Times New Roman" w:hAnsi="Times New Roman" w:cs="Times New Roman"/>
          <w:sz w:val="24"/>
          <w:szCs w:val="24"/>
          <w:lang w:val="uk-UA" w:eastAsia="ru-RU"/>
        </w:rPr>
        <w:t>1.</w:t>
      </w:r>
      <w:r w:rsidRPr="003D3E79">
        <w:rPr>
          <w:rFonts w:ascii="Times New Roman" w:eastAsia="Times New Roman" w:hAnsi="Times New Roman" w:cs="Times New Roman"/>
          <w:sz w:val="24"/>
          <w:szCs w:val="24"/>
          <w:lang w:eastAsia="ru-RU"/>
        </w:rPr>
        <w:t>1</w:t>
      </w:r>
      <w:r w:rsidRPr="003D3E79">
        <w:rPr>
          <w:rFonts w:ascii="Times New Roman" w:eastAsia="Times New Roman" w:hAnsi="Times New Roman" w:cs="Times New Roman"/>
          <w:sz w:val="24"/>
          <w:szCs w:val="24"/>
          <w:lang w:val="uk-UA" w:eastAsia="ru-RU"/>
        </w:rPr>
        <w:t>. Постачальник зобов'язується в порядку та на умовах, визначених цим Договором, а також чинним закон</w:t>
      </w:r>
      <w:r w:rsidR="0002760A">
        <w:rPr>
          <w:rFonts w:ascii="Times New Roman" w:eastAsia="Times New Roman" w:hAnsi="Times New Roman" w:cs="Times New Roman"/>
          <w:sz w:val="24"/>
          <w:szCs w:val="24"/>
          <w:lang w:val="uk-UA" w:eastAsia="ru-RU"/>
        </w:rPr>
        <w:t>одавством України, протягом 2022</w:t>
      </w:r>
      <w:r w:rsidRPr="003D3E79">
        <w:rPr>
          <w:rFonts w:ascii="Times New Roman" w:eastAsia="Times New Roman" w:hAnsi="Times New Roman" w:cs="Times New Roman"/>
          <w:sz w:val="24"/>
          <w:szCs w:val="24"/>
          <w:lang w:val="uk-UA" w:eastAsia="ru-RU"/>
        </w:rPr>
        <w:t xml:space="preserve"> року поставити Покупцю товар за визначеним предметом закупівлі </w:t>
      </w:r>
      <w:r>
        <w:rPr>
          <w:rFonts w:ascii="Times New Roman" w:eastAsia="Times New Roman" w:hAnsi="Times New Roman" w:cs="Times New Roman"/>
          <w:b/>
          <w:snapToGrid w:val="0"/>
          <w:sz w:val="24"/>
          <w:szCs w:val="24"/>
          <w:lang w:val="uk-UA" w:eastAsia="ru-RU"/>
        </w:rPr>
        <w:t>(</w:t>
      </w:r>
      <w:r w:rsidR="009A4E9D" w:rsidRPr="009A4E9D">
        <w:rPr>
          <w:rFonts w:ascii="Times New Roman" w:eastAsia="Times New Roman" w:hAnsi="Times New Roman" w:cs="Times New Roman"/>
          <w:b/>
          <w:snapToGrid w:val="0"/>
          <w:sz w:val="24"/>
          <w:szCs w:val="24"/>
          <w:lang w:val="uk-UA" w:eastAsia="ru-RU"/>
        </w:rPr>
        <w:t>«ДК 021:2015, код 15110000-2 М’ясо»</w:t>
      </w:r>
      <w:r w:rsidRPr="003D3E79">
        <w:rPr>
          <w:rFonts w:ascii="Times New Roman" w:eastAsia="Times New Roman" w:hAnsi="Times New Roman" w:cs="Times New Roman"/>
          <w:b/>
          <w:snapToGrid w:val="0"/>
          <w:sz w:val="24"/>
          <w:szCs w:val="24"/>
          <w:lang w:val="uk-UA" w:eastAsia="ru-RU"/>
        </w:rPr>
        <w:t>)</w:t>
      </w:r>
      <w:r w:rsidR="00A0494C">
        <w:rPr>
          <w:rFonts w:ascii="Times New Roman" w:eastAsia="Times New Roman" w:hAnsi="Times New Roman" w:cs="Times New Roman"/>
          <w:b/>
          <w:snapToGrid w:val="0"/>
          <w:sz w:val="24"/>
          <w:szCs w:val="24"/>
          <w:lang w:val="uk-UA" w:eastAsia="ru-RU"/>
        </w:rPr>
        <w:t>(м'ясо свинини)</w:t>
      </w:r>
      <w:bookmarkStart w:id="2" w:name="_GoBack"/>
      <w:bookmarkEnd w:id="2"/>
      <w:r w:rsidRPr="003D3E79">
        <w:rPr>
          <w:rFonts w:ascii="Times New Roman" w:eastAsia="Times New Roman" w:hAnsi="Times New Roman" w:cs="Times New Roman"/>
          <w:b/>
          <w:snapToGrid w:val="0"/>
          <w:sz w:val="24"/>
          <w:szCs w:val="24"/>
          <w:lang w:val="uk-UA" w:eastAsia="ru-RU"/>
        </w:rPr>
        <w:t xml:space="preserve"> </w:t>
      </w:r>
      <w:r w:rsidRPr="003D3E79">
        <w:rPr>
          <w:rFonts w:ascii="Times New Roman" w:eastAsia="Times New Roman" w:hAnsi="Times New Roman" w:cs="Times New Roman"/>
          <w:sz w:val="24"/>
          <w:szCs w:val="24"/>
          <w:lang w:val="uk-UA" w:eastAsia="ru-RU"/>
        </w:rPr>
        <w:t>(далі – «Товар»), а Покупець – прийняти і оплатити такий</w:t>
      </w:r>
      <w:r>
        <w:rPr>
          <w:rFonts w:ascii="Times New Roman" w:eastAsia="Times New Roman" w:hAnsi="Times New Roman" w:cs="Times New Roman"/>
          <w:sz w:val="24"/>
          <w:szCs w:val="24"/>
          <w:lang w:val="uk-UA" w:eastAsia="ru-RU"/>
        </w:rPr>
        <w:t xml:space="preserve"> </w:t>
      </w:r>
      <w:r w:rsidRPr="003D3E79">
        <w:rPr>
          <w:rFonts w:ascii="Times New Roman" w:eastAsia="Times New Roman" w:hAnsi="Times New Roman" w:cs="Times New Roman"/>
          <w:sz w:val="24"/>
          <w:szCs w:val="24"/>
          <w:lang w:val="uk-UA" w:eastAsia="ru-RU"/>
        </w:rPr>
        <w:t>Товар.</w:t>
      </w:r>
    </w:p>
    <w:p w14:paraId="411C9425" w14:textId="77777777" w:rsidR="001D2222" w:rsidRPr="003D3E79" w:rsidRDefault="001D2222" w:rsidP="001D2222">
      <w:pPr>
        <w:widowControl w:val="0"/>
        <w:spacing w:after="0" w:line="240" w:lineRule="auto"/>
        <w:ind w:firstLine="708"/>
        <w:jc w:val="both"/>
        <w:rPr>
          <w:rFonts w:ascii="Times New Roman" w:eastAsia="Times New Roman" w:hAnsi="Times New Roman" w:cs="Times New Roman"/>
          <w:sz w:val="24"/>
          <w:szCs w:val="24"/>
          <w:lang w:val="uk-UA" w:eastAsia="ru-RU"/>
        </w:rPr>
      </w:pPr>
      <w:r w:rsidRPr="003D3E79">
        <w:rPr>
          <w:rFonts w:ascii="Times New Roman" w:eastAsia="Times New Roman" w:hAnsi="Times New Roman" w:cs="Times New Roman"/>
          <w:sz w:val="24"/>
          <w:szCs w:val="24"/>
          <w:lang w:val="uk-UA" w:eastAsia="ru-RU"/>
        </w:rPr>
        <w:t>1.2. Найменування, кількість та ціна Товару визначаються в специфікації (далі – Додаток № 1) до Договору, що є невід’ємною частиною</w:t>
      </w:r>
      <w:r>
        <w:rPr>
          <w:rFonts w:ascii="Times New Roman" w:eastAsia="Times New Roman" w:hAnsi="Times New Roman" w:cs="Times New Roman"/>
          <w:sz w:val="24"/>
          <w:szCs w:val="24"/>
          <w:lang w:val="uk-UA" w:eastAsia="ru-RU"/>
        </w:rPr>
        <w:t xml:space="preserve"> </w:t>
      </w:r>
      <w:r w:rsidRPr="003D3E79">
        <w:rPr>
          <w:rFonts w:ascii="Times New Roman" w:eastAsia="Times New Roman" w:hAnsi="Times New Roman" w:cs="Times New Roman"/>
          <w:sz w:val="24"/>
          <w:szCs w:val="24"/>
          <w:lang w:val="uk-UA" w:eastAsia="ru-RU"/>
        </w:rPr>
        <w:t>цього Договору.</w:t>
      </w:r>
    </w:p>
    <w:p w14:paraId="006C1B20" w14:textId="77777777" w:rsidR="001D2222" w:rsidRPr="003D3E79" w:rsidRDefault="001D2222" w:rsidP="001D2222">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3D3E79">
        <w:rPr>
          <w:rFonts w:ascii="Times New Roman" w:eastAsia="Times New Roman" w:hAnsi="Times New Roman" w:cs="Times New Roman"/>
          <w:sz w:val="24"/>
          <w:szCs w:val="24"/>
          <w:lang w:val="uk-UA" w:eastAsia="ru-RU"/>
        </w:rPr>
        <w:t>1.3. Обсяги закупівлі Товару можуть бути змінені (зменшені/збільшені) залежно від реального фінансування видатків чи потреб Покупця  у Товарі, що підлягає поставці за цим Договором.</w:t>
      </w:r>
    </w:p>
    <w:p w14:paraId="4E593945" w14:textId="77777777" w:rsidR="001D2222" w:rsidRPr="003D3E79" w:rsidRDefault="001D2222" w:rsidP="001D2222">
      <w:pPr>
        <w:tabs>
          <w:tab w:val="left" w:pos="567"/>
          <w:tab w:val="left" w:pos="3990"/>
          <w:tab w:val="left" w:pos="8505"/>
        </w:tabs>
        <w:spacing w:after="0" w:line="240" w:lineRule="auto"/>
        <w:rPr>
          <w:rFonts w:ascii="Times New Roman" w:eastAsia="Times New Roman" w:hAnsi="Times New Roman" w:cs="Times New Roman"/>
          <w:sz w:val="24"/>
          <w:szCs w:val="24"/>
          <w:lang w:val="uk-UA" w:eastAsia="ru-RU"/>
        </w:rPr>
      </w:pPr>
    </w:p>
    <w:p w14:paraId="4FF6F112" w14:textId="77777777" w:rsidR="001D2222" w:rsidRPr="003D3E79" w:rsidRDefault="001D2222" w:rsidP="001D2222">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3D3E79">
        <w:rPr>
          <w:rFonts w:ascii="Times New Roman" w:eastAsia="Times New Roman" w:hAnsi="Times New Roman" w:cs="Times New Roman"/>
          <w:b/>
          <w:sz w:val="24"/>
          <w:szCs w:val="24"/>
          <w:lang w:val="en-US" w:eastAsia="ru-RU"/>
        </w:rPr>
        <w:t>II</w:t>
      </w:r>
      <w:r w:rsidRPr="003D3E79">
        <w:rPr>
          <w:rFonts w:ascii="Times New Roman" w:eastAsia="Times New Roman" w:hAnsi="Times New Roman" w:cs="Times New Roman"/>
          <w:b/>
          <w:sz w:val="24"/>
          <w:szCs w:val="24"/>
          <w:lang w:val="uk-UA" w:eastAsia="ru-RU"/>
        </w:rPr>
        <w:t>. ЯКІСТЬ ТОВАРІВ</w:t>
      </w:r>
    </w:p>
    <w:p w14:paraId="4F8B1F26" w14:textId="77777777" w:rsidR="001D2222" w:rsidRPr="003D3E79"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eastAsia="ru-RU"/>
        </w:rPr>
      </w:pPr>
      <w:r w:rsidRPr="003D3E79">
        <w:rPr>
          <w:rFonts w:ascii="Times New Roman" w:eastAsia="Times New Roman" w:hAnsi="Times New Roman" w:cs="Times New Roman"/>
          <w:sz w:val="24"/>
          <w:szCs w:val="24"/>
          <w:lang w:val="uk-UA" w:eastAsia="ru-RU"/>
        </w:rPr>
        <w:t>2.1.Постачальник повинен поставити Товар, якість якого відповідає вимогам Покупця, державним стандартам</w:t>
      </w:r>
      <w:r w:rsidRPr="003D3E79">
        <w:rPr>
          <w:rFonts w:ascii="Times New Roman" w:eastAsia="Times New Roman" w:hAnsi="Times New Roman" w:cs="Times New Roman"/>
          <w:sz w:val="24"/>
          <w:szCs w:val="20"/>
          <w:lang w:eastAsia="ru-RU"/>
        </w:rPr>
        <w:t xml:space="preserve">, </w:t>
      </w:r>
      <w:proofErr w:type="spellStart"/>
      <w:r w:rsidRPr="003D3E79">
        <w:rPr>
          <w:rFonts w:ascii="Times New Roman" w:eastAsia="Times New Roman" w:hAnsi="Times New Roman" w:cs="Times New Roman"/>
          <w:sz w:val="24"/>
          <w:szCs w:val="20"/>
          <w:lang w:eastAsia="ru-RU"/>
        </w:rPr>
        <w:t>що</w:t>
      </w:r>
      <w:proofErr w:type="spellEnd"/>
      <w:r>
        <w:rPr>
          <w:rFonts w:ascii="Times New Roman" w:eastAsia="Times New Roman" w:hAnsi="Times New Roman" w:cs="Times New Roman"/>
          <w:sz w:val="24"/>
          <w:szCs w:val="20"/>
          <w:lang w:val="uk-UA" w:eastAsia="ru-RU"/>
        </w:rPr>
        <w:t xml:space="preserve"> </w:t>
      </w:r>
      <w:proofErr w:type="spellStart"/>
      <w:r w:rsidRPr="003D3E79">
        <w:rPr>
          <w:rFonts w:ascii="Times New Roman" w:eastAsia="Times New Roman" w:hAnsi="Times New Roman" w:cs="Times New Roman"/>
          <w:sz w:val="24"/>
          <w:szCs w:val="20"/>
          <w:lang w:eastAsia="ru-RU"/>
        </w:rPr>
        <w:t>зазвичай</w:t>
      </w:r>
      <w:proofErr w:type="spellEnd"/>
      <w:r w:rsidRPr="003D3E79">
        <w:rPr>
          <w:rFonts w:ascii="Times New Roman" w:eastAsia="Times New Roman" w:hAnsi="Times New Roman" w:cs="Times New Roman"/>
          <w:sz w:val="24"/>
          <w:szCs w:val="20"/>
          <w:lang w:val="uk-UA" w:eastAsia="ru-RU"/>
        </w:rPr>
        <w:t xml:space="preserve"> застосовуються до</w:t>
      </w:r>
      <w:r w:rsidRPr="003D3E79">
        <w:rPr>
          <w:rFonts w:ascii="Times New Roman" w:eastAsia="Times New Roman" w:hAnsi="Times New Roman" w:cs="Times New Roman"/>
          <w:sz w:val="24"/>
          <w:szCs w:val="20"/>
          <w:lang w:eastAsia="ru-RU"/>
        </w:rPr>
        <w:t xml:space="preserve"> такого виду товару</w:t>
      </w:r>
      <w:r w:rsidRPr="003D3E79">
        <w:rPr>
          <w:rFonts w:ascii="Times New Roman" w:eastAsia="Times New Roman" w:hAnsi="Times New Roman" w:cs="Times New Roman"/>
          <w:sz w:val="24"/>
          <w:szCs w:val="24"/>
          <w:lang w:eastAsia="ru-RU"/>
        </w:rPr>
        <w:t>.</w:t>
      </w:r>
    </w:p>
    <w:p w14:paraId="2736C5F4" w14:textId="77777777" w:rsidR="001D2222" w:rsidRPr="005550E3" w:rsidRDefault="001D2222" w:rsidP="001D2222">
      <w:pPr>
        <w:shd w:val="clear" w:color="auto" w:fill="FFFFFF"/>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4"/>
          <w:lang w:val="uk-UA" w:eastAsia="ru-RU"/>
        </w:rPr>
        <w:t xml:space="preserve">2.2. </w:t>
      </w:r>
      <w:r w:rsidRPr="005550E3">
        <w:rPr>
          <w:rFonts w:ascii="Times New Roman" w:eastAsia="Times New Roman" w:hAnsi="Times New Roman" w:cs="Times New Roman"/>
          <w:sz w:val="24"/>
          <w:szCs w:val="20"/>
          <w:lang w:val="uk-UA" w:eastAsia="ru-RU"/>
        </w:rPr>
        <w:t>Кожна партія Товару має</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супроводжуватися документами,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підтверджують</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їх</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походження, безпечність і якість, відповідність</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вимогам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державних</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стандартів, санітарно-гігієнічним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вимогам.</w:t>
      </w:r>
    </w:p>
    <w:p w14:paraId="7B54F09D" w14:textId="77777777" w:rsidR="001D2222" w:rsidRPr="005550E3" w:rsidRDefault="001D2222" w:rsidP="001D2222">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0"/>
          <w:lang w:val="uk-UA" w:eastAsia="ru-RU"/>
        </w:rPr>
        <w:t>2.3. Якість Товару повинна</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відповідати</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документації, якою</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встановлені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вимоги</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щодо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якості на даний товар (ДСТУ, ГОСТ), умовам Договору та підтверджуватися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декларацією</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виробника, сертифікатом на систему управління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якістю, а також</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посвідченням про якість (сертифікатом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якості, декларацією про якість) виробника,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надається при передачі товару іншими документами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засвідчують</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якість товару та придатність товару до вживання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дітьми.</w:t>
      </w:r>
    </w:p>
    <w:p w14:paraId="049FA21D" w14:textId="77777777" w:rsidR="001D2222" w:rsidRPr="005550E3" w:rsidRDefault="001D2222" w:rsidP="001D2222">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0"/>
          <w:lang w:val="uk-UA" w:eastAsia="ru-RU"/>
        </w:rPr>
        <w:t>2.4. Постачальник</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гарантує</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якість предмету закупівлі,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постачається Покупцю за Договором (гарантія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якості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діє</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протягом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встановленого строку, при умові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дотримання Покупцем умов зберігання, та зазначається на упаковці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або у  відповідній документації).</w:t>
      </w:r>
    </w:p>
    <w:p w14:paraId="7B1AD560" w14:textId="77777777" w:rsidR="001D2222" w:rsidRPr="005550E3" w:rsidRDefault="001D2222" w:rsidP="001D2222">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0"/>
          <w:lang w:val="uk-UA" w:eastAsia="ru-RU"/>
        </w:rPr>
        <w:t>2.5</w:t>
      </w:r>
      <w:r w:rsidRPr="005550E3">
        <w:rPr>
          <w:rFonts w:ascii="Times New Roman" w:eastAsia="Times New Roman" w:hAnsi="Times New Roman" w:cs="Times New Roman"/>
          <w:sz w:val="24"/>
          <w:szCs w:val="24"/>
          <w:lang w:val="uk-UA" w:eastAsia="hi-IN" w:bidi="hi-IN"/>
        </w:rPr>
        <w:t>. Постачальник може покращити якість товару за умови, що таке покращення не призведе до збільшення суми, визначеної в договорі.</w:t>
      </w:r>
    </w:p>
    <w:p w14:paraId="4F78AF79" w14:textId="77777777" w:rsidR="001D2222" w:rsidRPr="005550E3" w:rsidRDefault="001D2222" w:rsidP="001D2222">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2.6.Товар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терміну придатності.</w:t>
      </w:r>
    </w:p>
    <w:p w14:paraId="63F08880" w14:textId="77777777" w:rsidR="001D2222" w:rsidRPr="005550E3" w:rsidRDefault="001D2222" w:rsidP="001D2222">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2.7.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1 (однієї) доби з моменту отримання повідомлення від Покупця. У разі невиконання даної умови Постачальнику направляється претензійний лист.</w:t>
      </w:r>
    </w:p>
    <w:p w14:paraId="1DB184A6" w14:textId="77777777" w:rsidR="001D2222" w:rsidRPr="005550E3" w:rsidRDefault="001D2222" w:rsidP="001D2222">
      <w:pPr>
        <w:spacing w:after="0" w:line="240" w:lineRule="auto"/>
        <w:ind w:firstLine="709"/>
        <w:contextualSpacing/>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2.8.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w:t>
      </w:r>
      <w:r w:rsidRPr="005550E3">
        <w:rPr>
          <w:rFonts w:ascii="Times New Roman" w:eastAsia="Times New Roman" w:hAnsi="Times New Roman" w:cs="Times New Roman"/>
          <w:sz w:val="24"/>
          <w:szCs w:val="24"/>
          <w:lang w:val="uk-UA" w:eastAsia="ru-RU"/>
        </w:rPr>
        <w:lastRenderedPageBreak/>
        <w:t xml:space="preserve">строків поставки, складається акт </w:t>
      </w:r>
      <w:proofErr w:type="spellStart"/>
      <w:r w:rsidRPr="005550E3">
        <w:rPr>
          <w:rFonts w:ascii="Times New Roman" w:eastAsia="Times New Roman" w:hAnsi="Times New Roman" w:cs="Times New Roman"/>
          <w:sz w:val="24"/>
          <w:szCs w:val="24"/>
          <w:lang w:val="uk-UA" w:eastAsia="ru-RU"/>
        </w:rPr>
        <w:t>бракеражної</w:t>
      </w:r>
      <w:proofErr w:type="spellEnd"/>
      <w:r w:rsidRPr="005550E3">
        <w:rPr>
          <w:rFonts w:ascii="Times New Roman" w:eastAsia="Times New Roman" w:hAnsi="Times New Roman" w:cs="Times New Roman"/>
          <w:sz w:val="24"/>
          <w:szCs w:val="24"/>
          <w:lang w:val="uk-UA" w:eastAsia="ru-RU"/>
        </w:rPr>
        <w:t xml:space="preserve"> комісії/пояснювальна записка, на підставі, якого Постачальнику направляється претензійний лист.</w:t>
      </w:r>
    </w:p>
    <w:p w14:paraId="3E3A883B" w14:textId="77777777" w:rsidR="001D2222" w:rsidRPr="005550E3" w:rsidRDefault="001D2222" w:rsidP="001D2222">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У разі 3 (трьох) зафіксованих вищезазначених випадків Покупець має право розірвати Договір в односторонньому порядку відповідно до чинного законодавства України.</w:t>
      </w:r>
    </w:p>
    <w:p w14:paraId="33E64C40" w14:textId="77777777" w:rsidR="001D2222" w:rsidRPr="005550E3" w:rsidRDefault="001D2222" w:rsidP="001D2222">
      <w:pPr>
        <w:spacing w:after="0" w:line="240" w:lineRule="auto"/>
        <w:jc w:val="both"/>
        <w:rPr>
          <w:rFonts w:ascii="Times New Roman" w:eastAsia="Times New Roman" w:hAnsi="Times New Roman" w:cs="Times New Roman"/>
          <w:sz w:val="24"/>
          <w:szCs w:val="24"/>
          <w:lang w:val="uk-UA" w:eastAsia="ru-RU"/>
        </w:rPr>
      </w:pPr>
    </w:p>
    <w:p w14:paraId="250803BA" w14:textId="77777777" w:rsidR="001D2222" w:rsidRPr="005550E3" w:rsidRDefault="001D2222" w:rsidP="001D2222">
      <w:pPr>
        <w:spacing w:after="0" w:line="240" w:lineRule="auto"/>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III. ЦІНА ДОГОВОРУ</w:t>
      </w:r>
    </w:p>
    <w:p w14:paraId="3F83AD32" w14:textId="23E3E040" w:rsidR="001D2222" w:rsidRPr="00FB7CB6" w:rsidRDefault="001D2222" w:rsidP="00823DAB">
      <w:pPr>
        <w:pStyle w:val="a4"/>
        <w:numPr>
          <w:ilvl w:val="1"/>
          <w:numId w:val="4"/>
        </w:numPr>
        <w:tabs>
          <w:tab w:val="left" w:pos="567"/>
          <w:tab w:val="left" w:pos="3990"/>
          <w:tab w:val="left" w:pos="8505"/>
        </w:tabs>
        <w:spacing w:after="0" w:line="240" w:lineRule="auto"/>
        <w:ind w:left="798"/>
        <w:jc w:val="both"/>
        <w:rPr>
          <w:rFonts w:ascii="Times New Roman" w:eastAsia="Times New Roman" w:hAnsi="Times New Roman" w:cs="Times New Roman"/>
          <w:b/>
          <w:sz w:val="24"/>
          <w:szCs w:val="24"/>
          <w:lang w:val="uk-UA" w:eastAsia="ru-RU"/>
        </w:rPr>
      </w:pPr>
      <w:r w:rsidRPr="00FB7CB6">
        <w:rPr>
          <w:rFonts w:ascii="Times New Roman" w:eastAsia="Times New Roman" w:hAnsi="Times New Roman" w:cs="Times New Roman"/>
          <w:sz w:val="24"/>
          <w:szCs w:val="24"/>
          <w:lang w:val="uk-UA" w:eastAsia="ru-RU"/>
        </w:rPr>
        <w:t xml:space="preserve">Ціна цього договору становить </w:t>
      </w:r>
      <w:r w:rsidR="00FB386C">
        <w:rPr>
          <w:rFonts w:ascii="Times New Roman" w:eastAsia="Times New Roman" w:hAnsi="Times New Roman" w:cs="Times New Roman"/>
          <w:b/>
          <w:sz w:val="24"/>
          <w:szCs w:val="24"/>
          <w:lang w:val="uk-UA" w:eastAsia="ru-RU"/>
        </w:rPr>
        <w:t>--------------------------------------------------------------------------------------------------------------------------</w:t>
      </w:r>
    </w:p>
    <w:p w14:paraId="39981A9A"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B414BB5"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3.2. Ціна цього Договору може бути змінена (зменшена/збільшена) за взаємною згодою Сторін.</w:t>
      </w:r>
    </w:p>
    <w:p w14:paraId="3302165A" w14:textId="513A1E4B"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3.3. Ціна за одиницю товару може бути збільшена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w:t>
      </w:r>
      <w:r w:rsidR="006E2B63">
        <w:rPr>
          <w:rFonts w:ascii="Times New Roman" w:eastAsia="Times New Roman" w:hAnsi="Times New Roman" w:cs="Times New Roman"/>
          <w:sz w:val="24"/>
          <w:szCs w:val="24"/>
          <w:lang w:val="uk-UA" w:eastAsia="ru-RU"/>
        </w:rPr>
        <w:t>рі. Зміна ціни можлива не частіше ніж один раз на</w:t>
      </w:r>
      <w:r w:rsidRPr="005550E3">
        <w:rPr>
          <w:rFonts w:ascii="Times New Roman" w:eastAsia="Times New Roman" w:hAnsi="Times New Roman" w:cs="Times New Roman"/>
          <w:sz w:val="24"/>
          <w:szCs w:val="24"/>
          <w:lang w:val="uk-UA" w:eastAsia="ru-RU"/>
        </w:rPr>
        <w:t xml:space="preserve"> 90 днів з</w:t>
      </w:r>
      <w:r w:rsidR="006E2B63">
        <w:rPr>
          <w:rFonts w:ascii="Times New Roman" w:eastAsia="Times New Roman" w:hAnsi="Times New Roman" w:cs="Times New Roman"/>
          <w:sz w:val="24"/>
          <w:szCs w:val="24"/>
          <w:lang w:val="uk-UA" w:eastAsia="ru-RU"/>
        </w:rPr>
        <w:t xml:space="preserve"> моменту підписання договору</w:t>
      </w:r>
      <w:r w:rsidR="00173CF2">
        <w:rPr>
          <w:rFonts w:ascii="Times New Roman" w:eastAsia="Times New Roman" w:hAnsi="Times New Roman" w:cs="Times New Roman"/>
          <w:sz w:val="24"/>
          <w:szCs w:val="24"/>
          <w:lang w:val="uk-UA" w:eastAsia="ru-RU"/>
        </w:rPr>
        <w:t xml:space="preserve"> </w:t>
      </w:r>
      <w:r w:rsidR="00C70471">
        <w:rPr>
          <w:rFonts w:ascii="Times New Roman" w:eastAsia="Times New Roman" w:hAnsi="Times New Roman" w:cs="Times New Roman"/>
          <w:sz w:val="24"/>
          <w:szCs w:val="24"/>
          <w:lang w:val="uk-UA" w:eastAsia="ru-RU"/>
        </w:rPr>
        <w:t>про закупівлю.</w:t>
      </w:r>
    </w:p>
    <w:p w14:paraId="72204BFD" w14:textId="6EF403FC"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w:t>
      </w:r>
    </w:p>
    <w:p w14:paraId="5C102C2F" w14:textId="7CA20703"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737BE9E7"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73C93328" w14:textId="77777777" w:rsidR="001D2222" w:rsidRPr="005550E3" w:rsidRDefault="001D2222" w:rsidP="001D2222">
      <w:pPr>
        <w:tabs>
          <w:tab w:val="left" w:pos="741"/>
          <w:tab w:val="left" w:pos="1197"/>
          <w:tab w:val="left" w:pos="3990"/>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IV. ПОРЯДОК ЗДІЙСНЕННЯ ОПЛАТИ</w:t>
      </w:r>
    </w:p>
    <w:p w14:paraId="08BC89A2" w14:textId="77777777" w:rsidR="001D2222" w:rsidRPr="005550E3" w:rsidRDefault="001D2222" w:rsidP="001D2222">
      <w:pPr>
        <w:tabs>
          <w:tab w:val="left" w:pos="741"/>
          <w:tab w:val="left" w:pos="1197"/>
          <w:tab w:val="left" w:pos="3990"/>
        </w:tabs>
        <w:spacing w:after="0" w:line="240" w:lineRule="auto"/>
        <w:ind w:firstLine="798"/>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4"/>
          <w:lang w:val="uk-UA" w:eastAsia="ru-RU"/>
        </w:rPr>
        <w:t>4.1. Розрахунок</w:t>
      </w:r>
      <w:r w:rsidRPr="005550E3">
        <w:rPr>
          <w:rFonts w:ascii="Times New Roman" w:eastAsia="Times New Roman" w:hAnsi="Times New Roman" w:cs="Times New Roman"/>
          <w:sz w:val="24"/>
          <w:szCs w:val="20"/>
          <w:lang w:val="uk-UA" w:eastAsia="ru-RU"/>
        </w:rPr>
        <w:t xml:space="preserve"> за цим Договором між Покупцем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14:paraId="43F8C852" w14:textId="67BA580F" w:rsidR="001D2222" w:rsidRPr="005550E3" w:rsidRDefault="001D2222" w:rsidP="001D2222">
      <w:pPr>
        <w:tabs>
          <w:tab w:val="left" w:pos="741"/>
          <w:tab w:val="left" w:pos="1197"/>
          <w:tab w:val="left" w:pos="3990"/>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4.2. Розрахунки проводяться шляхом оплати Покупцем фактично поставлених товарів, на підставі наклад</w:t>
      </w:r>
      <w:r>
        <w:rPr>
          <w:rFonts w:ascii="Times New Roman" w:eastAsia="Times New Roman" w:hAnsi="Times New Roman" w:cs="Times New Roman"/>
          <w:sz w:val="24"/>
          <w:szCs w:val="24"/>
          <w:lang w:val="uk-UA" w:eastAsia="ru-RU"/>
        </w:rPr>
        <w:t xml:space="preserve">них, з відстрочкою платежу до </w:t>
      </w:r>
      <w:r w:rsidR="007B39F5">
        <w:rPr>
          <w:rFonts w:ascii="Times New Roman" w:eastAsia="Times New Roman" w:hAnsi="Times New Roman" w:cs="Times New Roman"/>
          <w:sz w:val="24"/>
          <w:szCs w:val="24"/>
          <w:lang w:val="uk-UA" w:eastAsia="ru-RU"/>
        </w:rPr>
        <w:t>5 робочих</w:t>
      </w:r>
      <w:r w:rsidRPr="005550E3">
        <w:rPr>
          <w:rFonts w:ascii="Times New Roman" w:eastAsia="Times New Roman" w:hAnsi="Times New Roman" w:cs="Times New Roman"/>
          <w:sz w:val="24"/>
          <w:szCs w:val="24"/>
          <w:lang w:val="uk-UA" w:eastAsia="ru-RU"/>
        </w:rPr>
        <w:t xml:space="preserve"> днів. У разі затримки бюджетного фінансування, розрахунок здійснюється протягом </w:t>
      </w:r>
      <w:r w:rsidR="006178B7">
        <w:rPr>
          <w:rFonts w:ascii="Times New Roman" w:eastAsia="Times New Roman" w:hAnsi="Times New Roman" w:cs="Times New Roman"/>
          <w:sz w:val="24"/>
          <w:szCs w:val="24"/>
          <w:lang w:val="uk-UA" w:eastAsia="ru-RU"/>
        </w:rPr>
        <w:t>5</w:t>
      </w:r>
      <w:r w:rsidRPr="005550E3">
        <w:rPr>
          <w:rFonts w:ascii="Times New Roman" w:eastAsia="Times New Roman" w:hAnsi="Times New Roman" w:cs="Times New Roman"/>
          <w:sz w:val="24"/>
          <w:szCs w:val="24"/>
          <w:lang w:val="uk-UA" w:eastAsia="ru-RU"/>
        </w:rPr>
        <w:t xml:space="preserve"> </w:t>
      </w:r>
      <w:r w:rsidR="006178B7">
        <w:rPr>
          <w:rFonts w:ascii="Times New Roman" w:eastAsia="Times New Roman" w:hAnsi="Times New Roman" w:cs="Times New Roman"/>
          <w:sz w:val="24"/>
          <w:szCs w:val="24"/>
          <w:lang w:val="uk-UA" w:eastAsia="ru-RU"/>
        </w:rPr>
        <w:t>робочих</w:t>
      </w:r>
      <w:r w:rsidRPr="005550E3">
        <w:rPr>
          <w:rFonts w:ascii="Times New Roman" w:eastAsia="Times New Roman" w:hAnsi="Times New Roman" w:cs="Times New Roman"/>
          <w:sz w:val="24"/>
          <w:szCs w:val="24"/>
          <w:lang w:val="uk-UA" w:eastAsia="ru-RU"/>
        </w:rPr>
        <w:t xml:space="preserve"> днів з дати отримання Покупцем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 </w:t>
      </w:r>
    </w:p>
    <w:p w14:paraId="3A29BBAB" w14:textId="77777777" w:rsidR="001D2222" w:rsidRPr="005550E3" w:rsidRDefault="001D2222" w:rsidP="001D2222">
      <w:pPr>
        <w:tabs>
          <w:tab w:val="left" w:pos="741"/>
          <w:tab w:val="left" w:pos="1197"/>
          <w:tab w:val="left" w:pos="3990"/>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4.3. Розрахунки проводяться в межах кошторисних призначень.</w:t>
      </w:r>
    </w:p>
    <w:p w14:paraId="6E116CB4" w14:textId="77777777" w:rsidR="001D2222" w:rsidRPr="005550E3" w:rsidRDefault="001D2222" w:rsidP="001D2222">
      <w:pPr>
        <w:tabs>
          <w:tab w:val="left" w:pos="741"/>
          <w:tab w:val="left" w:pos="1197"/>
        </w:tabs>
        <w:spacing w:after="0" w:line="240" w:lineRule="auto"/>
        <w:ind w:firstLine="851"/>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4.4. Покупець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14:paraId="2D843093" w14:textId="77777777" w:rsidR="001D2222" w:rsidRPr="005550E3" w:rsidRDefault="001D2222" w:rsidP="001D2222">
      <w:pPr>
        <w:tabs>
          <w:tab w:val="left" w:pos="741"/>
          <w:tab w:val="left" w:pos="1197"/>
          <w:tab w:val="left" w:pos="3990"/>
        </w:tabs>
        <w:spacing w:after="0" w:line="240" w:lineRule="auto"/>
        <w:rPr>
          <w:rFonts w:ascii="Times New Roman" w:eastAsia="Times New Roman" w:hAnsi="Times New Roman" w:cs="Times New Roman"/>
          <w:b/>
          <w:sz w:val="24"/>
          <w:szCs w:val="24"/>
          <w:lang w:val="uk-UA" w:eastAsia="ru-RU"/>
        </w:rPr>
      </w:pPr>
    </w:p>
    <w:p w14:paraId="4348428E" w14:textId="77777777" w:rsidR="001D2222" w:rsidRPr="005550E3" w:rsidRDefault="001D2222" w:rsidP="001D2222">
      <w:pPr>
        <w:tabs>
          <w:tab w:val="left" w:pos="741"/>
          <w:tab w:val="left" w:pos="1197"/>
          <w:tab w:val="left" w:pos="3990"/>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V. ПОСТАВКА ТОВАРІВ</w:t>
      </w:r>
    </w:p>
    <w:p w14:paraId="462E228B" w14:textId="77777777" w:rsidR="001D2222" w:rsidRPr="005550E3" w:rsidRDefault="001D2222" w:rsidP="001D2222">
      <w:pPr>
        <w:tabs>
          <w:tab w:val="left" w:pos="1254"/>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noProof/>
          <w:sz w:val="24"/>
          <w:szCs w:val="24"/>
          <w:lang w:val="uk-UA" w:eastAsia="ru-RU"/>
        </w:rPr>
        <w:t>5.1. Поставка Товару здійснюється на підставі відповідних заявок</w:t>
      </w:r>
      <w:r>
        <w:rPr>
          <w:rFonts w:ascii="Times New Roman" w:eastAsia="Times New Roman" w:hAnsi="Times New Roman" w:cs="Times New Roman"/>
          <w:noProof/>
          <w:sz w:val="24"/>
          <w:szCs w:val="24"/>
          <w:lang w:val="uk-UA" w:eastAsia="ru-RU"/>
        </w:rPr>
        <w:t xml:space="preserve"> </w:t>
      </w:r>
      <w:r w:rsidRPr="005550E3">
        <w:rPr>
          <w:rFonts w:ascii="Times New Roman" w:eastAsia="Times New Roman" w:hAnsi="Times New Roman" w:cs="Times New Roman"/>
          <w:noProof/>
          <w:sz w:val="24"/>
          <w:szCs w:val="24"/>
          <w:lang w:val="uk-UA" w:eastAsia="ru-RU"/>
        </w:rPr>
        <w:t>Покупця, які направляються Постачальнику факсограмою, електронною поштою або в телефонному режимі.</w:t>
      </w:r>
    </w:p>
    <w:p w14:paraId="72F009FB" w14:textId="666FA882" w:rsidR="001D2222" w:rsidRPr="005550E3" w:rsidRDefault="001D2222" w:rsidP="001D2222">
      <w:pPr>
        <w:spacing w:after="0" w:line="240" w:lineRule="auto"/>
        <w:jc w:val="both"/>
        <w:outlineLvl w:val="1"/>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Умови поставки:</w:t>
      </w:r>
      <w:r w:rsidR="00027615">
        <w:rPr>
          <w:rFonts w:ascii="Times New Roman" w:eastAsia="Times New Roman" w:hAnsi="Times New Roman" w:cs="Times New Roman"/>
          <w:sz w:val="24"/>
          <w:szCs w:val="24"/>
          <w:lang w:val="uk-UA" w:eastAsia="ru-RU"/>
        </w:rPr>
        <w:t xml:space="preserve"> </w:t>
      </w:r>
      <w:r w:rsidRPr="007B39F5">
        <w:rPr>
          <w:rFonts w:ascii="Times New Roman" w:eastAsia="Times New Roman" w:hAnsi="Times New Roman" w:cs="Times New Roman"/>
          <w:sz w:val="24"/>
          <w:szCs w:val="24"/>
          <w:lang w:val="uk-UA" w:eastAsia="ru-RU"/>
        </w:rPr>
        <w:t>2 (два) кале</w:t>
      </w:r>
      <w:r w:rsidRPr="005550E3">
        <w:rPr>
          <w:rFonts w:ascii="Times New Roman" w:eastAsia="Times New Roman" w:hAnsi="Times New Roman" w:cs="Times New Roman"/>
          <w:sz w:val="24"/>
          <w:szCs w:val="24"/>
          <w:lang w:val="uk-UA" w:eastAsia="ru-RU"/>
        </w:rPr>
        <w:t>ндарні дні з дати отримання заявки від Покупця, виключно в асортименті та в обсязі, зазначених у заявці Покупця, з обов’язковим дотриманням строків придатності продуктів харчування.</w:t>
      </w:r>
    </w:p>
    <w:p w14:paraId="7DBBDA11" w14:textId="4B1E16C5" w:rsidR="001D2222" w:rsidRPr="005550E3" w:rsidRDefault="001D2222" w:rsidP="001D2222">
      <w:pPr>
        <w:spacing w:after="0" w:line="240" w:lineRule="auto"/>
        <w:jc w:val="both"/>
        <w:outlineLvl w:val="1"/>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Термін поставки: з дати підписання Договору </w:t>
      </w:r>
      <w:r w:rsidR="00822987">
        <w:rPr>
          <w:rFonts w:ascii="Times New Roman" w:eastAsia="Times New Roman" w:hAnsi="Times New Roman" w:cs="Times New Roman"/>
          <w:sz w:val="24"/>
          <w:szCs w:val="24"/>
          <w:lang w:val="uk-UA" w:eastAsia="ru-RU"/>
        </w:rPr>
        <w:t>до 31.12.2022</w:t>
      </w:r>
      <w:r w:rsidRPr="005D0C87">
        <w:rPr>
          <w:rFonts w:ascii="Times New Roman" w:eastAsia="Times New Roman" w:hAnsi="Times New Roman" w:cs="Times New Roman"/>
          <w:sz w:val="24"/>
          <w:szCs w:val="24"/>
          <w:lang w:val="uk-UA" w:eastAsia="ru-RU"/>
        </w:rPr>
        <w:t>року.</w:t>
      </w:r>
    </w:p>
    <w:p w14:paraId="2AA9AFFE" w14:textId="0F9CB053" w:rsidR="001D2222" w:rsidRPr="005550E3" w:rsidRDefault="001D2222" w:rsidP="001D2222">
      <w:pPr>
        <w:tabs>
          <w:tab w:val="left" w:pos="567"/>
          <w:tab w:val="left" w:pos="3990"/>
          <w:tab w:val="left" w:pos="8505"/>
        </w:tabs>
        <w:spacing w:after="0" w:line="240" w:lineRule="auto"/>
        <w:jc w:val="both"/>
        <w:rPr>
          <w:rFonts w:ascii="Times New Roman" w:eastAsia="Times New Roman" w:hAnsi="Times New Roman" w:cs="Times New Roman"/>
          <w:b/>
          <w:sz w:val="24"/>
          <w:szCs w:val="24"/>
          <w:lang w:val="uk-UA" w:eastAsia="ru-RU"/>
        </w:rPr>
      </w:pPr>
    </w:p>
    <w:p w14:paraId="3DAE5196" w14:textId="2F76F452" w:rsidR="00027615" w:rsidRDefault="001D2222" w:rsidP="001D2222">
      <w:pPr>
        <w:tabs>
          <w:tab w:val="left" w:pos="1254"/>
          <w:tab w:val="left" w:pos="8505"/>
        </w:tabs>
        <w:spacing w:after="0" w:line="240" w:lineRule="auto"/>
        <w:ind w:firstLine="798"/>
        <w:jc w:val="both"/>
        <w:rPr>
          <w:rFonts w:ascii="Times New Roman" w:eastAsia="Times New Roman" w:hAnsi="Times New Roman" w:cs="Times New Roman"/>
          <w:noProof/>
          <w:sz w:val="24"/>
          <w:szCs w:val="24"/>
          <w:lang w:val="uk-UA" w:eastAsia="ru-RU"/>
        </w:rPr>
      </w:pPr>
      <w:r w:rsidRPr="005550E3">
        <w:rPr>
          <w:rFonts w:ascii="Times New Roman" w:eastAsia="Times New Roman" w:hAnsi="Times New Roman" w:cs="Times New Roman"/>
          <w:noProof/>
          <w:sz w:val="24"/>
          <w:szCs w:val="24"/>
          <w:lang w:val="uk-UA" w:eastAsia="ru-RU"/>
        </w:rPr>
        <w:t>5.2. Місце поставки товарів:</w:t>
      </w:r>
      <w:r w:rsidR="004D14F8">
        <w:rPr>
          <w:rFonts w:ascii="Times New Roman" w:eastAsia="Times New Roman" w:hAnsi="Times New Roman" w:cs="Times New Roman"/>
          <w:noProof/>
          <w:sz w:val="24"/>
          <w:szCs w:val="24"/>
          <w:lang w:val="uk-UA" w:eastAsia="ru-RU"/>
        </w:rPr>
        <w:t xml:space="preserve"> </w:t>
      </w:r>
      <w:r w:rsidR="00F0159B" w:rsidRPr="00B007A4">
        <w:rPr>
          <w:rFonts w:ascii="Times New Roman" w:hAnsi="Times New Roman" w:cs="Times New Roman"/>
          <w:b/>
          <w:sz w:val="24"/>
          <w:szCs w:val="24"/>
          <w:lang w:val="uk-UA"/>
        </w:rPr>
        <w:t xml:space="preserve">: </w:t>
      </w:r>
      <w:r w:rsidR="00F0159B">
        <w:rPr>
          <w:rFonts w:ascii="Times New Roman" w:hAnsi="Times New Roman" w:cs="Times New Roman"/>
          <w:b/>
          <w:sz w:val="24"/>
          <w:szCs w:val="24"/>
          <w:lang w:val="uk-UA"/>
        </w:rPr>
        <w:t>Заклади освіти</w:t>
      </w:r>
      <w:r w:rsidR="00F0159B">
        <w:rPr>
          <w:rFonts w:ascii="Times New Roman" w:hAnsi="Times New Roman" w:cs="Times New Roman"/>
          <w:b/>
          <w:bCs/>
          <w:sz w:val="24"/>
          <w:szCs w:val="24"/>
          <w:lang w:val="uk-UA"/>
        </w:rPr>
        <w:t xml:space="preserve"> Відділу освіти Косівської міської </w:t>
      </w:r>
      <w:proofErr w:type="spellStart"/>
      <w:r w:rsidR="00F0159B">
        <w:rPr>
          <w:rFonts w:ascii="Times New Roman" w:hAnsi="Times New Roman" w:cs="Times New Roman"/>
          <w:b/>
          <w:bCs/>
          <w:sz w:val="24"/>
          <w:szCs w:val="24"/>
          <w:lang w:val="uk-UA"/>
        </w:rPr>
        <w:t>ради,а</w:t>
      </w:r>
      <w:proofErr w:type="spellEnd"/>
      <w:r w:rsidR="00F0159B">
        <w:rPr>
          <w:rFonts w:ascii="Times New Roman" w:hAnsi="Times New Roman" w:cs="Times New Roman"/>
          <w:b/>
          <w:bCs/>
          <w:sz w:val="24"/>
          <w:szCs w:val="24"/>
          <w:lang w:val="uk-UA"/>
        </w:rPr>
        <w:t xml:space="preserve"> </w:t>
      </w:r>
      <w:proofErr w:type="spellStart"/>
      <w:r w:rsidR="00F0159B">
        <w:rPr>
          <w:rFonts w:ascii="Times New Roman" w:hAnsi="Times New Roman" w:cs="Times New Roman"/>
          <w:b/>
          <w:bCs/>
          <w:sz w:val="24"/>
          <w:szCs w:val="24"/>
          <w:lang w:val="uk-UA"/>
        </w:rPr>
        <w:t>саме:Косівський</w:t>
      </w:r>
      <w:proofErr w:type="spellEnd"/>
      <w:r w:rsidR="00F0159B">
        <w:rPr>
          <w:rFonts w:ascii="Times New Roman" w:hAnsi="Times New Roman" w:cs="Times New Roman"/>
          <w:b/>
          <w:bCs/>
          <w:sz w:val="24"/>
          <w:szCs w:val="24"/>
          <w:lang w:val="uk-UA"/>
        </w:rPr>
        <w:t xml:space="preserve"> </w:t>
      </w:r>
      <w:proofErr w:type="spellStart"/>
      <w:r w:rsidR="00F0159B">
        <w:rPr>
          <w:rFonts w:ascii="Times New Roman" w:hAnsi="Times New Roman" w:cs="Times New Roman"/>
          <w:b/>
          <w:bCs/>
          <w:sz w:val="24"/>
          <w:szCs w:val="24"/>
          <w:lang w:val="uk-UA"/>
        </w:rPr>
        <w:t>ЗДО»Сонечко»,Косівський</w:t>
      </w:r>
      <w:proofErr w:type="spellEnd"/>
      <w:r w:rsidR="00F0159B">
        <w:rPr>
          <w:rFonts w:ascii="Times New Roman" w:hAnsi="Times New Roman" w:cs="Times New Roman"/>
          <w:b/>
          <w:bCs/>
          <w:sz w:val="24"/>
          <w:szCs w:val="24"/>
          <w:lang w:val="uk-UA"/>
        </w:rPr>
        <w:t xml:space="preserve"> ЗДО»</w:t>
      </w:r>
      <w:proofErr w:type="spellStart"/>
      <w:r w:rsidR="00F0159B">
        <w:rPr>
          <w:rFonts w:ascii="Times New Roman" w:hAnsi="Times New Roman" w:cs="Times New Roman"/>
          <w:b/>
          <w:bCs/>
          <w:sz w:val="24"/>
          <w:szCs w:val="24"/>
          <w:lang w:val="uk-UA"/>
        </w:rPr>
        <w:t>Горобинка</w:t>
      </w:r>
      <w:proofErr w:type="spellEnd"/>
      <w:r w:rsidR="00F0159B">
        <w:rPr>
          <w:rFonts w:ascii="Times New Roman" w:hAnsi="Times New Roman" w:cs="Times New Roman"/>
          <w:b/>
          <w:bCs/>
          <w:sz w:val="24"/>
          <w:szCs w:val="24"/>
          <w:lang w:val="uk-UA"/>
        </w:rPr>
        <w:t>»,</w:t>
      </w:r>
      <w:proofErr w:type="spellStart"/>
      <w:r w:rsidR="00F0159B">
        <w:rPr>
          <w:rFonts w:ascii="Times New Roman" w:hAnsi="Times New Roman" w:cs="Times New Roman"/>
          <w:b/>
          <w:bCs/>
          <w:sz w:val="24"/>
          <w:szCs w:val="24"/>
          <w:lang w:val="uk-UA"/>
        </w:rPr>
        <w:t>Пістинський</w:t>
      </w:r>
      <w:proofErr w:type="spellEnd"/>
      <w:r w:rsidR="00F0159B">
        <w:rPr>
          <w:rFonts w:ascii="Times New Roman" w:hAnsi="Times New Roman" w:cs="Times New Roman"/>
          <w:b/>
          <w:bCs/>
          <w:sz w:val="24"/>
          <w:szCs w:val="24"/>
          <w:lang w:val="uk-UA"/>
        </w:rPr>
        <w:t xml:space="preserve"> ЗДО»Дзвіночок»,</w:t>
      </w:r>
      <w:proofErr w:type="spellStart"/>
      <w:r w:rsidR="00F0159B">
        <w:rPr>
          <w:rFonts w:ascii="Times New Roman" w:hAnsi="Times New Roman" w:cs="Times New Roman"/>
          <w:b/>
          <w:bCs/>
          <w:sz w:val="24"/>
          <w:szCs w:val="24"/>
          <w:lang w:val="uk-UA"/>
        </w:rPr>
        <w:t>Вербовецький</w:t>
      </w:r>
      <w:proofErr w:type="spellEnd"/>
      <w:r w:rsidR="00F0159B">
        <w:rPr>
          <w:rFonts w:ascii="Times New Roman" w:hAnsi="Times New Roman" w:cs="Times New Roman"/>
          <w:b/>
          <w:bCs/>
          <w:sz w:val="24"/>
          <w:szCs w:val="24"/>
          <w:lang w:val="uk-UA"/>
        </w:rPr>
        <w:t xml:space="preserve"> ЗДО»Росинка»,</w:t>
      </w:r>
      <w:proofErr w:type="spellStart"/>
      <w:r w:rsidR="00F0159B">
        <w:rPr>
          <w:rFonts w:ascii="Times New Roman" w:hAnsi="Times New Roman" w:cs="Times New Roman"/>
          <w:b/>
          <w:bCs/>
          <w:sz w:val="24"/>
          <w:szCs w:val="24"/>
          <w:lang w:val="uk-UA"/>
        </w:rPr>
        <w:t>Черганівський</w:t>
      </w:r>
      <w:proofErr w:type="spellEnd"/>
      <w:r w:rsidR="00F0159B">
        <w:rPr>
          <w:rFonts w:ascii="Times New Roman" w:hAnsi="Times New Roman" w:cs="Times New Roman"/>
          <w:b/>
          <w:bCs/>
          <w:sz w:val="24"/>
          <w:szCs w:val="24"/>
          <w:lang w:val="uk-UA"/>
        </w:rPr>
        <w:t xml:space="preserve"> ЗДО «Лісова </w:t>
      </w:r>
      <w:proofErr w:type="spellStart"/>
      <w:r w:rsidR="00F0159B">
        <w:rPr>
          <w:rFonts w:ascii="Times New Roman" w:hAnsi="Times New Roman" w:cs="Times New Roman"/>
          <w:b/>
          <w:bCs/>
          <w:sz w:val="24"/>
          <w:szCs w:val="24"/>
          <w:lang w:val="uk-UA"/>
        </w:rPr>
        <w:t>колиска»,Яворівський</w:t>
      </w:r>
      <w:proofErr w:type="spellEnd"/>
      <w:r w:rsidR="00F0159B">
        <w:rPr>
          <w:rFonts w:ascii="Times New Roman" w:hAnsi="Times New Roman" w:cs="Times New Roman"/>
          <w:b/>
          <w:bCs/>
          <w:sz w:val="24"/>
          <w:szCs w:val="24"/>
          <w:lang w:val="uk-UA"/>
        </w:rPr>
        <w:t xml:space="preserve"> ЗДО»</w:t>
      </w:r>
      <w:proofErr w:type="spellStart"/>
      <w:r w:rsidR="00F0159B">
        <w:rPr>
          <w:rFonts w:ascii="Times New Roman" w:hAnsi="Times New Roman" w:cs="Times New Roman"/>
          <w:b/>
          <w:bCs/>
          <w:sz w:val="24"/>
          <w:szCs w:val="24"/>
          <w:lang w:val="uk-UA"/>
        </w:rPr>
        <w:t>Гуцулята</w:t>
      </w:r>
      <w:proofErr w:type="spellEnd"/>
      <w:r w:rsidR="00F0159B">
        <w:rPr>
          <w:rFonts w:ascii="Times New Roman" w:hAnsi="Times New Roman" w:cs="Times New Roman"/>
          <w:b/>
          <w:bCs/>
          <w:sz w:val="24"/>
          <w:szCs w:val="24"/>
          <w:lang w:val="uk-UA"/>
        </w:rPr>
        <w:t>»,</w:t>
      </w:r>
      <w:proofErr w:type="spellStart"/>
      <w:r w:rsidR="00F0159B">
        <w:rPr>
          <w:rFonts w:ascii="Times New Roman" w:hAnsi="Times New Roman" w:cs="Times New Roman"/>
          <w:b/>
          <w:bCs/>
          <w:sz w:val="24"/>
          <w:szCs w:val="24"/>
          <w:lang w:val="uk-UA"/>
        </w:rPr>
        <w:t>Соколівський</w:t>
      </w:r>
      <w:proofErr w:type="spellEnd"/>
      <w:r w:rsidR="00F0159B">
        <w:rPr>
          <w:rFonts w:ascii="Times New Roman" w:hAnsi="Times New Roman" w:cs="Times New Roman"/>
          <w:b/>
          <w:bCs/>
          <w:sz w:val="24"/>
          <w:szCs w:val="24"/>
          <w:lang w:val="uk-UA"/>
        </w:rPr>
        <w:t xml:space="preserve"> </w:t>
      </w:r>
      <w:proofErr w:type="spellStart"/>
      <w:r w:rsidR="00F0159B">
        <w:rPr>
          <w:rFonts w:ascii="Times New Roman" w:hAnsi="Times New Roman" w:cs="Times New Roman"/>
          <w:b/>
          <w:bCs/>
          <w:sz w:val="24"/>
          <w:szCs w:val="24"/>
          <w:lang w:val="uk-UA"/>
        </w:rPr>
        <w:t>ЗДО»Мрія»,початкові</w:t>
      </w:r>
      <w:proofErr w:type="spellEnd"/>
      <w:r w:rsidR="00F0159B">
        <w:rPr>
          <w:rFonts w:ascii="Times New Roman" w:hAnsi="Times New Roman" w:cs="Times New Roman"/>
          <w:b/>
          <w:bCs/>
          <w:sz w:val="24"/>
          <w:szCs w:val="24"/>
          <w:lang w:val="uk-UA"/>
        </w:rPr>
        <w:t xml:space="preserve"> школи(</w:t>
      </w:r>
      <w:proofErr w:type="spellStart"/>
      <w:r w:rsidR="00F0159B">
        <w:rPr>
          <w:rFonts w:ascii="Times New Roman" w:hAnsi="Times New Roman" w:cs="Times New Roman"/>
          <w:b/>
          <w:bCs/>
          <w:sz w:val="24"/>
          <w:szCs w:val="24"/>
          <w:lang w:val="uk-UA"/>
        </w:rPr>
        <w:t>Смоднянська,Шешорська,Косівська</w:t>
      </w:r>
      <w:proofErr w:type="spellEnd"/>
      <w:r w:rsidR="00F0159B">
        <w:rPr>
          <w:rFonts w:ascii="Times New Roman" w:hAnsi="Times New Roman" w:cs="Times New Roman"/>
          <w:b/>
          <w:bCs/>
          <w:sz w:val="24"/>
          <w:szCs w:val="24"/>
          <w:lang w:val="uk-UA"/>
        </w:rPr>
        <w:t xml:space="preserve">),ліцей </w:t>
      </w:r>
      <w:proofErr w:type="spellStart"/>
      <w:r w:rsidR="00F0159B">
        <w:rPr>
          <w:rFonts w:ascii="Times New Roman" w:hAnsi="Times New Roman" w:cs="Times New Roman"/>
          <w:b/>
          <w:bCs/>
          <w:sz w:val="24"/>
          <w:szCs w:val="24"/>
          <w:lang w:val="uk-UA"/>
        </w:rPr>
        <w:t>ім.І.Пелипейка</w:t>
      </w:r>
      <w:proofErr w:type="spellEnd"/>
    </w:p>
    <w:p w14:paraId="4AD179D1" w14:textId="78FE1745" w:rsidR="001D2222" w:rsidRPr="00027615" w:rsidRDefault="001D2222" w:rsidP="001D2222">
      <w:pPr>
        <w:tabs>
          <w:tab w:val="left" w:pos="1254"/>
          <w:tab w:val="left" w:pos="8505"/>
        </w:tabs>
        <w:spacing w:after="0" w:line="240" w:lineRule="auto"/>
        <w:ind w:firstLine="798"/>
        <w:jc w:val="both"/>
        <w:rPr>
          <w:rFonts w:ascii="Times New Roman" w:eastAsia="Times New Roman" w:hAnsi="Times New Roman" w:cs="Times New Roman"/>
          <w:b/>
          <w:bCs/>
          <w:noProof/>
          <w:sz w:val="24"/>
          <w:szCs w:val="24"/>
          <w:lang w:val="uk-UA" w:eastAsia="ru-RU"/>
        </w:rPr>
      </w:pPr>
      <w:r w:rsidRPr="00027615">
        <w:rPr>
          <w:rFonts w:ascii="Times New Roman" w:eastAsia="Times New Roman" w:hAnsi="Times New Roman" w:cs="Times New Roman"/>
          <w:b/>
          <w:bCs/>
          <w:noProof/>
          <w:sz w:val="24"/>
          <w:szCs w:val="24"/>
          <w:lang w:val="uk-UA" w:eastAsia="ru-RU"/>
        </w:rPr>
        <w:t xml:space="preserve"> </w:t>
      </w:r>
    </w:p>
    <w:p w14:paraId="613B18E5" w14:textId="77777777" w:rsidR="001D2222" w:rsidRPr="005550E3" w:rsidRDefault="001D2222" w:rsidP="001D2222">
      <w:pPr>
        <w:tabs>
          <w:tab w:val="left" w:pos="3990"/>
        </w:tabs>
        <w:spacing w:after="0" w:line="240" w:lineRule="auto"/>
        <w:ind w:left="57" w:firstLine="794"/>
        <w:jc w:val="both"/>
        <w:outlineLvl w:val="0"/>
        <w:rPr>
          <w:rFonts w:ascii="Times New Roman" w:eastAsia="Times New Roman" w:hAnsi="Times New Roman" w:cs="Times New Roman"/>
          <w:sz w:val="24"/>
          <w:szCs w:val="24"/>
          <w:lang w:val="uk-UA" w:eastAsia="uk-UA"/>
        </w:rPr>
      </w:pPr>
      <w:r w:rsidRPr="005550E3">
        <w:rPr>
          <w:rFonts w:ascii="Times New Roman" w:eastAsia="Times New Roman" w:hAnsi="Times New Roman" w:cs="Times New Roman"/>
          <w:sz w:val="24"/>
          <w:szCs w:val="24"/>
          <w:lang w:val="uk-UA" w:eastAsia="uk-UA"/>
        </w:rPr>
        <w:t>5.3. Товар пакується у тару відповідно до вимог відповідних стандартів або технічних умов.</w:t>
      </w:r>
    </w:p>
    <w:p w14:paraId="3336FE75" w14:textId="77777777" w:rsidR="001D2222" w:rsidRPr="005550E3" w:rsidRDefault="001D2222" w:rsidP="001D2222">
      <w:pPr>
        <w:tabs>
          <w:tab w:val="left" w:pos="-570"/>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5.4. Вся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14:paraId="5FCC8C3E" w14:textId="77777777" w:rsidR="001D2222" w:rsidRPr="005550E3" w:rsidRDefault="001D2222" w:rsidP="001D2222">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lastRenderedPageBreak/>
        <w:t>5.5.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452D1A23" w14:textId="77777777" w:rsidR="001D2222" w:rsidRPr="005550E3" w:rsidRDefault="001D2222" w:rsidP="001D2222">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5.6. Транспортний засіб, яким буде здійснюватися поставка Товару, повинен відповідати вимогам ст. 24 та ст. 44 Закону України «Про основні принципи та вимоги до безпечності харчових продуктів». </w:t>
      </w:r>
    </w:p>
    <w:p w14:paraId="6E5094F7" w14:textId="77777777" w:rsidR="001D2222" w:rsidRPr="005550E3" w:rsidRDefault="001D2222" w:rsidP="001D2222">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5.7.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14:paraId="246FC949" w14:textId="77777777" w:rsidR="001D2222" w:rsidRPr="005550E3" w:rsidRDefault="001D2222" w:rsidP="001D2222">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5.8. Постачальник відвантажує Товар</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до місця зберігання продукції з перевіркою комплектності, цілісності та відсутності пошкоджень в присутності представників Покупця.</w:t>
      </w:r>
    </w:p>
    <w:p w14:paraId="6F89AB3E" w14:textId="28E2B3A5" w:rsidR="001D2222" w:rsidRPr="005550E3" w:rsidRDefault="001D2222" w:rsidP="001D2222">
      <w:pPr>
        <w:tabs>
          <w:tab w:val="left" w:pos="567"/>
          <w:tab w:val="left" w:pos="3990"/>
          <w:tab w:val="left" w:pos="8505"/>
        </w:tabs>
        <w:spacing w:after="0" w:line="240" w:lineRule="auto"/>
        <w:jc w:val="both"/>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sz w:val="24"/>
          <w:szCs w:val="24"/>
          <w:lang w:val="uk-UA" w:eastAsia="ru-RU"/>
        </w:rPr>
        <w:t>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Товар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w:t>
      </w:r>
      <w:r>
        <w:rPr>
          <w:rFonts w:ascii="Times New Roman" w:eastAsia="Times New Roman" w:hAnsi="Times New Roman" w:cs="Times New Roman"/>
          <w:sz w:val="24"/>
          <w:szCs w:val="24"/>
          <w:lang w:val="uk-UA" w:eastAsia="ru-RU"/>
        </w:rPr>
        <w:t xml:space="preserve">дить розвантажувальні роботи в </w:t>
      </w:r>
      <w:r w:rsidRPr="005550E3">
        <w:rPr>
          <w:rFonts w:ascii="Times New Roman" w:eastAsia="Times New Roman" w:hAnsi="Times New Roman" w:cs="Times New Roman"/>
          <w:sz w:val="24"/>
          <w:szCs w:val="24"/>
          <w:lang w:val="uk-UA" w:eastAsia="ru-RU"/>
        </w:rPr>
        <w:t xml:space="preserve"> спеціальні приміщення </w:t>
      </w:r>
      <w:r w:rsidR="00F0159B">
        <w:rPr>
          <w:rFonts w:ascii="Times New Roman" w:eastAsia="Times New Roman" w:hAnsi="Times New Roman" w:cs="Times New Roman"/>
          <w:sz w:val="24"/>
          <w:szCs w:val="24"/>
          <w:lang w:val="uk-UA" w:eastAsia="ru-RU"/>
        </w:rPr>
        <w:t>закладів освіти.</w:t>
      </w:r>
    </w:p>
    <w:p w14:paraId="0F7B4C6F" w14:textId="77777777" w:rsidR="001D2222" w:rsidRPr="005550E3" w:rsidRDefault="001D2222" w:rsidP="001D2222">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5.9. Приймання Товару здійснюється в пункті поставки.</w:t>
      </w:r>
    </w:p>
    <w:p w14:paraId="082FE8D0"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5.10. Приймання Товару за кількістю і якістю проводиться Покупцем відповідно до норм чинного законодавства України.</w:t>
      </w:r>
    </w:p>
    <w:p w14:paraId="310326AA"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5.11. Приймання-передача Товару по кількості здійснюється згідно товаросупровідних документів на товар, які підписуються уповноваженими представниками сторін; по якості – відповідно до документів, які засвідчують якість та безпеку товару.</w:t>
      </w:r>
    </w:p>
    <w:p w14:paraId="60EF1CF3"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5.12. Постачальник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 </w:t>
      </w:r>
    </w:p>
    <w:p w14:paraId="50368445"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5.13. Строк придатності товару встановлюється виробником.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14:paraId="567D3DC8"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14:paraId="1DB7FF05"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5.14. Постачальник гарантує, що товар, який постачається за Договором, відповідає діючим стандартам за безпекою споживання, цілісністю і неушкодженістю, загальним вимогам щодо маркування (етикетування) харчових продуктів та надає покупцю документи, що підтверджують якість та безпечність харчових продуктів з кожною партією товару відповідно до Закону України «Про основні принципи та вимоги до безпечності та якості харчових продуктів».</w:t>
      </w:r>
    </w:p>
    <w:p w14:paraId="36BF22BB"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5DA43773" w14:textId="77777777" w:rsidR="001D2222" w:rsidRPr="005550E3" w:rsidRDefault="001D2222" w:rsidP="001D2222">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p>
    <w:p w14:paraId="7FF0169B" w14:textId="77777777" w:rsidR="001D2222" w:rsidRPr="005550E3" w:rsidRDefault="001D2222" w:rsidP="001D2222">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VI. ПРАВА ТА ОБОВ’ЯЗКИ СТОРІН</w:t>
      </w:r>
    </w:p>
    <w:p w14:paraId="38A044BA" w14:textId="77777777" w:rsidR="001D2222" w:rsidRPr="005550E3" w:rsidRDefault="001D2222" w:rsidP="001D2222">
      <w:pPr>
        <w:numPr>
          <w:ilvl w:val="1"/>
          <w:numId w:val="7"/>
        </w:numPr>
        <w:tabs>
          <w:tab w:val="num" w:pos="57"/>
          <w:tab w:val="left" w:pos="1254"/>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Покупець зобов’язаний: </w:t>
      </w:r>
    </w:p>
    <w:p w14:paraId="77795654" w14:textId="77777777" w:rsidR="001D2222" w:rsidRPr="005550E3" w:rsidRDefault="001D2222" w:rsidP="001D2222">
      <w:pPr>
        <w:tabs>
          <w:tab w:val="left" w:pos="0"/>
          <w:tab w:val="left" w:pos="567"/>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04F1CEA7" w14:textId="77777777" w:rsidR="001D2222" w:rsidRPr="005550E3" w:rsidRDefault="001D2222" w:rsidP="001D2222">
      <w:pPr>
        <w:numPr>
          <w:ilvl w:val="2"/>
          <w:numId w:val="9"/>
        </w:numPr>
        <w:tabs>
          <w:tab w:val="left" w:pos="57"/>
          <w:tab w:val="left" w:pos="567"/>
          <w:tab w:val="left" w:pos="1418"/>
          <w:tab w:val="left" w:pos="8505"/>
        </w:tabs>
        <w:spacing w:after="0" w:line="240" w:lineRule="auto"/>
        <w:ind w:left="0" w:firstLine="854"/>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Приймати поставлений Товари згідно з видатковими і товарно-транспортними накладними.</w:t>
      </w:r>
    </w:p>
    <w:p w14:paraId="4B919324" w14:textId="77777777" w:rsidR="001D2222" w:rsidRPr="005550E3" w:rsidRDefault="001D2222" w:rsidP="001D2222">
      <w:pPr>
        <w:tabs>
          <w:tab w:val="left" w:pos="57"/>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Покупець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14:paraId="2AC6A7F1"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w:t>
      </w:r>
      <w:r w:rsidRPr="005550E3">
        <w:rPr>
          <w:rFonts w:ascii="Times New Roman" w:eastAsia="Times New Roman" w:hAnsi="Times New Roman" w:cs="Times New Roman"/>
          <w:b/>
          <w:sz w:val="24"/>
          <w:szCs w:val="24"/>
          <w:lang w:val="uk-UA" w:eastAsia="ru-RU"/>
        </w:rPr>
        <w:t>.</w:t>
      </w:r>
      <w:r w:rsidRPr="005550E3">
        <w:rPr>
          <w:rFonts w:ascii="Times New Roman" w:eastAsia="Times New Roman" w:hAnsi="Times New Roman" w:cs="Times New Roman"/>
          <w:sz w:val="24"/>
          <w:szCs w:val="24"/>
          <w:lang w:val="uk-UA" w:eastAsia="ru-RU"/>
        </w:rPr>
        <w:t xml:space="preserve"> Покупець має право:</w:t>
      </w:r>
    </w:p>
    <w:p w14:paraId="2225968E" w14:textId="77777777" w:rsidR="001D2222" w:rsidRPr="005550E3" w:rsidRDefault="001D2222" w:rsidP="001D2222">
      <w:pPr>
        <w:tabs>
          <w:tab w:val="left" w:pos="0"/>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не менше ніж за 15 календарних днів. </w:t>
      </w:r>
    </w:p>
    <w:p w14:paraId="170D7C70"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lastRenderedPageBreak/>
        <w:t>6.2.2. Контролювати поставку Товарів у строк, встановлений цим Договором .</w:t>
      </w:r>
    </w:p>
    <w:p w14:paraId="7B6B86A9"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71A0784"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6.2.4. Повернути видаткову накладну Постачальнику без здійснення оплати в разі неналежного оформлення документу (відсутність печатки, підписів тощо).</w:t>
      </w:r>
    </w:p>
    <w:p w14:paraId="6C9F322F" w14:textId="77777777" w:rsidR="001D2222" w:rsidRPr="005550E3" w:rsidRDefault="001D2222" w:rsidP="001D2222">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6.2.5. 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14:paraId="3255301C" w14:textId="77777777" w:rsidR="001D2222" w:rsidRPr="005550E3" w:rsidRDefault="001D2222" w:rsidP="001D2222">
      <w:pPr>
        <w:spacing w:after="0" w:line="240" w:lineRule="auto"/>
        <w:ind w:firstLine="70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6.2.6. У разі 3 (трьох) випадків постачання Товару, що не відповідає своїм якісним характеристикам,  зафіксованих належним чином (акти </w:t>
      </w:r>
      <w:proofErr w:type="spellStart"/>
      <w:r w:rsidRPr="005550E3">
        <w:rPr>
          <w:rFonts w:ascii="Times New Roman" w:eastAsia="Times New Roman" w:hAnsi="Times New Roman" w:cs="Times New Roman"/>
          <w:sz w:val="24"/>
          <w:szCs w:val="24"/>
          <w:lang w:val="uk-UA" w:eastAsia="ru-RU"/>
        </w:rPr>
        <w:t>бракеражної</w:t>
      </w:r>
      <w:proofErr w:type="spellEnd"/>
      <w:r w:rsidRPr="005550E3">
        <w:rPr>
          <w:rFonts w:ascii="Times New Roman" w:eastAsia="Times New Roman" w:hAnsi="Times New Roman" w:cs="Times New Roman"/>
          <w:sz w:val="24"/>
          <w:szCs w:val="24"/>
          <w:lang w:val="uk-UA" w:eastAsia="ru-RU"/>
        </w:rPr>
        <w:t xml:space="preserve"> комісії, пояснювальні записки, претензійні листи тощо) покупець має право розірвати Договір</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в односторонньому порядку відповідно до чинного законодавства України.</w:t>
      </w:r>
    </w:p>
    <w:p w14:paraId="09235F8B" w14:textId="77777777" w:rsidR="001D2222" w:rsidRPr="005550E3" w:rsidRDefault="001D2222" w:rsidP="001D2222">
      <w:pPr>
        <w:tabs>
          <w:tab w:val="left" w:pos="798"/>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w:t>
      </w:r>
      <w:r w:rsidRPr="005550E3">
        <w:rPr>
          <w:rFonts w:ascii="Times New Roman" w:eastAsia="Times New Roman" w:hAnsi="Times New Roman" w:cs="Times New Roman"/>
          <w:b/>
          <w:sz w:val="24"/>
          <w:szCs w:val="24"/>
          <w:lang w:val="uk-UA" w:eastAsia="ru-RU"/>
        </w:rPr>
        <w:t xml:space="preserve">. </w:t>
      </w:r>
      <w:r w:rsidRPr="005550E3">
        <w:rPr>
          <w:rFonts w:ascii="Times New Roman" w:eastAsia="Times New Roman" w:hAnsi="Times New Roman" w:cs="Times New Roman"/>
          <w:sz w:val="24"/>
          <w:szCs w:val="24"/>
          <w:lang w:val="uk-UA" w:eastAsia="ru-RU"/>
        </w:rPr>
        <w:t xml:space="preserve">Постачальник зобов’язаний: </w:t>
      </w:r>
    </w:p>
    <w:p w14:paraId="2D1501E8" w14:textId="77777777" w:rsidR="001D2222" w:rsidRPr="005550E3" w:rsidRDefault="001D2222" w:rsidP="001D2222">
      <w:pPr>
        <w:tabs>
          <w:tab w:val="left" w:pos="741"/>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6.3.1. Забезпечити поставку Товару у строки, встановлені цим Договором. При поставці товару  надати  видаткові і товарно-транспортні накладні.</w:t>
      </w:r>
    </w:p>
    <w:p w14:paraId="19F6F3C8" w14:textId="77777777" w:rsidR="001D2222" w:rsidRPr="005550E3" w:rsidRDefault="001D2222" w:rsidP="001D2222">
      <w:pPr>
        <w:tabs>
          <w:tab w:val="left" w:pos="0"/>
          <w:tab w:val="left" w:pos="3990"/>
          <w:tab w:val="left" w:pos="8505"/>
        </w:tabs>
        <w:spacing w:after="0" w:line="240" w:lineRule="auto"/>
        <w:ind w:left="57" w:firstLine="794"/>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6.3.2. Забезпечити поставку Товару, якість яких відповідає вимогам відповідних стандартів або технічних умов.</w:t>
      </w:r>
    </w:p>
    <w:p w14:paraId="31F2F29C" w14:textId="77777777" w:rsidR="001D2222" w:rsidRPr="005550E3" w:rsidRDefault="001D2222" w:rsidP="001D2222">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6.3.3. Постачальник зобов’язаний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14:paraId="505211EE" w14:textId="77777777" w:rsidR="001D2222" w:rsidRPr="005550E3" w:rsidRDefault="001D2222" w:rsidP="001D2222">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6.4.Постачальник має право: </w:t>
      </w:r>
    </w:p>
    <w:p w14:paraId="7786A755" w14:textId="77777777" w:rsidR="001D2222" w:rsidRPr="005550E3" w:rsidRDefault="001D2222" w:rsidP="001D2222">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w:t>
      </w:r>
      <w:r w:rsidRPr="005550E3">
        <w:rPr>
          <w:rFonts w:ascii="Times New Roman" w:eastAsia="Times New Roman" w:hAnsi="Times New Roman" w:cs="Times New Roman"/>
          <w:b/>
          <w:sz w:val="24"/>
          <w:szCs w:val="24"/>
          <w:lang w:val="uk-UA" w:eastAsia="ru-RU"/>
        </w:rPr>
        <w:t>.</w:t>
      </w:r>
      <w:r w:rsidRPr="005550E3">
        <w:rPr>
          <w:rFonts w:ascii="Times New Roman" w:eastAsia="Times New Roman" w:hAnsi="Times New Roman" w:cs="Times New Roman"/>
          <w:sz w:val="24"/>
          <w:szCs w:val="24"/>
          <w:lang w:val="uk-UA" w:eastAsia="ru-RU"/>
        </w:rPr>
        <w:t>4.1. Своєчасно та в повному обсязі отримувати плату за поставлений Товар.</w:t>
      </w:r>
    </w:p>
    <w:p w14:paraId="03CE59D9" w14:textId="77777777" w:rsidR="001D2222" w:rsidRPr="005550E3" w:rsidRDefault="001D2222" w:rsidP="001D2222">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w:t>
      </w:r>
      <w:r w:rsidRPr="005550E3">
        <w:rPr>
          <w:rFonts w:ascii="Times New Roman" w:eastAsia="Times New Roman" w:hAnsi="Times New Roman" w:cs="Times New Roman"/>
          <w:b/>
          <w:sz w:val="24"/>
          <w:szCs w:val="24"/>
          <w:lang w:val="uk-UA" w:eastAsia="ru-RU"/>
        </w:rPr>
        <w:t>.</w:t>
      </w:r>
      <w:r w:rsidRPr="005550E3">
        <w:rPr>
          <w:rFonts w:ascii="Times New Roman" w:eastAsia="Times New Roman" w:hAnsi="Times New Roman" w:cs="Times New Roman"/>
          <w:sz w:val="24"/>
          <w:szCs w:val="24"/>
          <w:lang w:val="uk-UA" w:eastAsia="ru-RU"/>
        </w:rPr>
        <w:t>4.2. На дострокову поставку товарів за письмовим погодженням Покупця.</w:t>
      </w:r>
    </w:p>
    <w:p w14:paraId="1E5997F3" w14:textId="77777777" w:rsidR="001D2222" w:rsidRPr="005550E3" w:rsidRDefault="001D2222" w:rsidP="001D2222">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6.4.3. У разі невиконання зобов’язань Покупцем Постачальник має право достроково розірвати цей Договір, повідомивши про це Покупця </w:t>
      </w:r>
      <w:r>
        <w:rPr>
          <w:rFonts w:ascii="Times New Roman" w:eastAsia="Times New Roman" w:hAnsi="Times New Roman" w:cs="Times New Roman"/>
          <w:sz w:val="24"/>
          <w:szCs w:val="24"/>
          <w:lang w:val="uk-UA" w:eastAsia="ru-RU"/>
        </w:rPr>
        <w:t xml:space="preserve">не менш </w:t>
      </w:r>
      <w:r w:rsidRPr="005550E3">
        <w:rPr>
          <w:rFonts w:ascii="Times New Roman" w:eastAsia="Times New Roman" w:hAnsi="Times New Roman" w:cs="Times New Roman"/>
          <w:sz w:val="24"/>
          <w:szCs w:val="24"/>
          <w:lang w:val="uk-UA" w:eastAsia="ru-RU"/>
        </w:rPr>
        <w:t>ніж за 15 календарнихднів.</w:t>
      </w:r>
    </w:p>
    <w:p w14:paraId="6E270F01" w14:textId="77777777" w:rsidR="001D2222" w:rsidRPr="005550E3" w:rsidRDefault="001D2222" w:rsidP="001D2222">
      <w:pPr>
        <w:numPr>
          <w:ilvl w:val="0"/>
          <w:numId w:val="8"/>
        </w:num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ВІДПОВІДАЛЬНІСТЬ СТОРІН</w:t>
      </w:r>
    </w:p>
    <w:p w14:paraId="6B778F5F" w14:textId="77777777" w:rsidR="001D2222" w:rsidRPr="005550E3" w:rsidRDefault="001D2222" w:rsidP="001D2222">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64C43302" w14:textId="77777777" w:rsidR="001D2222" w:rsidRPr="005550E3" w:rsidRDefault="001D2222" w:rsidP="001D2222">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7.2. У разі невиконання або несвоєчасного виконання зобов'язань за даним Договором Постачальник несе відповідальність:</w:t>
      </w:r>
    </w:p>
    <w:p w14:paraId="55E5CB89" w14:textId="77777777" w:rsidR="001D2222" w:rsidRPr="005550E3" w:rsidRDefault="001D2222" w:rsidP="001D2222">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14:paraId="6BBE319D" w14:textId="77777777" w:rsidR="001D2222" w:rsidRPr="005550E3" w:rsidRDefault="001D2222" w:rsidP="001D2222">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14:paraId="7A8254FC" w14:textId="77777777" w:rsidR="001D2222" w:rsidRPr="005550E3" w:rsidRDefault="001D2222" w:rsidP="001D2222">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14:paraId="7503389C" w14:textId="77777777" w:rsidR="001D2222" w:rsidRPr="005550E3" w:rsidRDefault="001D2222" w:rsidP="001D2222">
      <w:pPr>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7.3. Постачальник несе відповідальність за додержання вимог та термінів зберігання Товару.</w:t>
      </w:r>
    </w:p>
    <w:p w14:paraId="179FBCA0" w14:textId="77777777" w:rsidR="001D2222" w:rsidRPr="005550E3" w:rsidRDefault="001D2222" w:rsidP="001D2222">
      <w:pPr>
        <w:tabs>
          <w:tab w:val="left" w:pos="-5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Покупець несе відповідальність за додержання вимог та термінів зберігання Товару з моменту його отримання.</w:t>
      </w:r>
    </w:p>
    <w:p w14:paraId="6613F4A7" w14:textId="77777777" w:rsidR="001D2222" w:rsidRPr="005550E3" w:rsidRDefault="001D2222" w:rsidP="001D2222">
      <w:pPr>
        <w:tabs>
          <w:tab w:val="left" w:pos="-5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6A0AAC36" w14:textId="77777777" w:rsidR="00A04C34" w:rsidRDefault="00A04C34" w:rsidP="001D2222">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p>
    <w:p w14:paraId="09498BB0" w14:textId="77777777" w:rsidR="00A04C34" w:rsidRDefault="00A04C34" w:rsidP="001D2222">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p>
    <w:p w14:paraId="269DA328" w14:textId="367D8AFB" w:rsidR="001D2222" w:rsidRPr="005550E3" w:rsidRDefault="001D2222" w:rsidP="001D2222">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VIII.ОБСТАВИНИ НЕПЕРЕБОРНОЇ СИЛИ</w:t>
      </w:r>
    </w:p>
    <w:p w14:paraId="0888EC02" w14:textId="77777777" w:rsidR="001D2222" w:rsidRPr="005550E3" w:rsidRDefault="001D2222" w:rsidP="001D2222">
      <w:pPr>
        <w:tabs>
          <w:tab w:val="left" w:pos="513"/>
          <w:tab w:val="left" w:pos="567"/>
          <w:tab w:val="left" w:pos="3990"/>
          <w:tab w:val="left" w:pos="8505"/>
        </w:tabs>
        <w:spacing w:after="0" w:line="240" w:lineRule="auto"/>
        <w:ind w:firstLine="709"/>
        <w:contextualSpacing/>
        <w:jc w:val="both"/>
        <w:rPr>
          <w:rFonts w:ascii="Times New Roman" w:eastAsia="Times New Roman" w:hAnsi="Times New Roman" w:cs="Times New Roman"/>
          <w:sz w:val="24"/>
          <w:szCs w:val="28"/>
          <w:lang w:val="uk-UA" w:eastAsia="ru-RU"/>
        </w:rPr>
      </w:pPr>
      <w:r w:rsidRPr="005550E3">
        <w:rPr>
          <w:rFonts w:ascii="Times New Roman" w:eastAsia="Calibri" w:hAnsi="Times New Roman" w:cs="Times New Roman"/>
          <w:sz w:val="24"/>
          <w:szCs w:val="24"/>
          <w:lang w:val="uk-UA"/>
        </w:rPr>
        <w:t xml:space="preserve">8.1. </w:t>
      </w:r>
      <w:r w:rsidRPr="005550E3">
        <w:rPr>
          <w:rFonts w:ascii="Times New Roman" w:eastAsia="Times New Roman" w:hAnsi="Times New Roman" w:cs="Times New Roman"/>
          <w:sz w:val="24"/>
          <w:szCs w:val="24"/>
          <w:lang w:val="uk-UA" w:eastAsia="ru-RU"/>
        </w:rPr>
        <w:t>Сторони</w:t>
      </w:r>
      <w:r w:rsidRPr="005550E3">
        <w:rPr>
          <w:rFonts w:ascii="Times New Roman" w:eastAsia="Times New Roman" w:hAnsi="Times New Roman" w:cs="Times New Roman"/>
          <w:sz w:val="24"/>
          <w:szCs w:val="28"/>
          <w:lang w:val="uk-UA" w:eastAsia="ru-RU"/>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7D2BE3B" w14:textId="77777777" w:rsidR="001D2222" w:rsidRPr="005550E3" w:rsidRDefault="001D2222" w:rsidP="001D2222">
      <w:pPr>
        <w:tabs>
          <w:tab w:val="left" w:pos="567"/>
          <w:tab w:val="left" w:pos="3990"/>
          <w:tab w:val="left" w:pos="8505"/>
        </w:tabs>
        <w:spacing w:after="0" w:line="240" w:lineRule="auto"/>
        <w:ind w:firstLine="709"/>
        <w:contextualSpacing/>
        <w:jc w:val="both"/>
        <w:rPr>
          <w:rFonts w:ascii="Times New Roman" w:eastAsia="Times New Roman" w:hAnsi="Times New Roman" w:cs="Times New Roman"/>
          <w:sz w:val="24"/>
          <w:szCs w:val="28"/>
          <w:lang w:val="uk-UA" w:eastAsia="ru-RU"/>
        </w:rPr>
      </w:pPr>
      <w:r w:rsidRPr="005550E3">
        <w:rPr>
          <w:rFonts w:ascii="Times New Roman" w:eastAsia="Times New Roman" w:hAnsi="Times New Roman" w:cs="Times New Roman"/>
          <w:sz w:val="24"/>
          <w:szCs w:val="28"/>
          <w:lang w:val="uk-UA" w:eastAsia="ru-RU"/>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14:paraId="3AD88512" w14:textId="77777777" w:rsidR="001D2222" w:rsidRPr="005550E3" w:rsidRDefault="001D2222" w:rsidP="001D2222">
      <w:pPr>
        <w:tabs>
          <w:tab w:val="left" w:pos="567"/>
          <w:tab w:val="left" w:pos="3990"/>
          <w:tab w:val="left" w:pos="8505"/>
        </w:tabs>
        <w:spacing w:after="0" w:line="240" w:lineRule="auto"/>
        <w:ind w:firstLine="709"/>
        <w:contextualSpacing/>
        <w:jc w:val="both"/>
        <w:rPr>
          <w:rFonts w:ascii="Times New Roman" w:eastAsia="Times New Roman" w:hAnsi="Times New Roman" w:cs="Times New Roman"/>
          <w:sz w:val="24"/>
          <w:szCs w:val="28"/>
          <w:lang w:val="uk-UA" w:eastAsia="ru-RU"/>
        </w:rPr>
      </w:pPr>
      <w:r w:rsidRPr="005550E3">
        <w:rPr>
          <w:rFonts w:ascii="Times New Roman" w:eastAsia="Times New Roman" w:hAnsi="Times New Roman" w:cs="Times New Roman"/>
          <w:sz w:val="24"/>
          <w:szCs w:val="28"/>
          <w:lang w:val="uk-UA" w:eastAsia="ru-RU"/>
        </w:rPr>
        <w:t>8.3.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14:paraId="1F75E0C1"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8"/>
          <w:lang w:val="uk-UA" w:eastAsia="ru-RU"/>
        </w:rPr>
      </w:pPr>
      <w:r w:rsidRPr="005550E3">
        <w:rPr>
          <w:rFonts w:ascii="Times New Roman" w:eastAsia="Times New Roman" w:hAnsi="Times New Roman" w:cs="Times New Roman"/>
          <w:sz w:val="24"/>
          <w:szCs w:val="28"/>
          <w:lang w:val="uk-UA" w:eastAsia="ru-RU"/>
        </w:rPr>
        <w:t>8.4. 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14:paraId="083BFE18"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008F981E" w14:textId="77777777" w:rsidR="001D2222" w:rsidRPr="005550E3" w:rsidRDefault="001D2222" w:rsidP="001D2222">
      <w:pPr>
        <w:numPr>
          <w:ilvl w:val="0"/>
          <w:numId w:val="10"/>
        </w:numPr>
        <w:tabs>
          <w:tab w:val="left" w:pos="567"/>
          <w:tab w:val="left" w:pos="3990"/>
          <w:tab w:val="left" w:pos="8505"/>
        </w:tabs>
        <w:spacing w:after="0" w:line="240" w:lineRule="auto"/>
        <w:contextualSpacing/>
        <w:jc w:val="center"/>
        <w:rPr>
          <w:rFonts w:ascii="Times New Roman" w:eastAsia="Calibri" w:hAnsi="Times New Roman" w:cs="Times New Roman"/>
          <w:b/>
          <w:sz w:val="24"/>
          <w:szCs w:val="24"/>
          <w:lang w:val="uk-UA"/>
        </w:rPr>
      </w:pPr>
      <w:r w:rsidRPr="005550E3">
        <w:rPr>
          <w:rFonts w:ascii="Times New Roman" w:eastAsia="Calibri" w:hAnsi="Times New Roman" w:cs="Times New Roman"/>
          <w:b/>
          <w:sz w:val="24"/>
          <w:szCs w:val="24"/>
          <w:lang w:val="uk-UA"/>
        </w:rPr>
        <w:t>ВИРІШЕННЯ СПОРІВ</w:t>
      </w:r>
    </w:p>
    <w:p w14:paraId="1FCB6F9F" w14:textId="77777777" w:rsidR="001D2222" w:rsidRPr="005550E3" w:rsidRDefault="001D2222" w:rsidP="001D2222">
      <w:pPr>
        <w:tabs>
          <w:tab w:val="left" w:pos="0"/>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A85ED7E" w14:textId="77777777" w:rsidR="001D2222" w:rsidRPr="005550E3" w:rsidRDefault="001D2222" w:rsidP="001D2222">
      <w:pPr>
        <w:spacing w:after="0" w:line="240" w:lineRule="auto"/>
        <w:ind w:firstLine="70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9.2.Договір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14:paraId="5EF4F218" w14:textId="77777777" w:rsidR="001D2222" w:rsidRPr="005550E3" w:rsidRDefault="001D2222" w:rsidP="001D2222">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9.3.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75F879DA" w14:textId="77777777" w:rsidR="001D2222" w:rsidRPr="005550E3" w:rsidRDefault="001D2222" w:rsidP="001D2222">
      <w:pPr>
        <w:tabs>
          <w:tab w:val="left" w:pos="0"/>
          <w:tab w:val="left" w:pos="3990"/>
          <w:tab w:val="left" w:pos="8505"/>
        </w:tabs>
        <w:spacing w:after="0" w:line="240" w:lineRule="auto"/>
        <w:jc w:val="both"/>
        <w:rPr>
          <w:rFonts w:ascii="Times New Roman" w:eastAsia="Times New Roman" w:hAnsi="Times New Roman" w:cs="Times New Roman"/>
          <w:sz w:val="24"/>
          <w:szCs w:val="24"/>
          <w:lang w:val="uk-UA" w:eastAsia="ru-RU"/>
        </w:rPr>
      </w:pPr>
    </w:p>
    <w:p w14:paraId="5867990E" w14:textId="77777777" w:rsidR="001D2222" w:rsidRPr="005550E3" w:rsidRDefault="001D2222" w:rsidP="001D2222">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Х. СТРОК ДІЇ ДОГОВОРУ</w:t>
      </w:r>
    </w:p>
    <w:p w14:paraId="1967877A" w14:textId="56A1609D"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10.1. Цей Договір набирає чинності з моменту його підписання і діє </w:t>
      </w:r>
      <w:r w:rsidR="00711A75">
        <w:rPr>
          <w:rFonts w:ascii="Times New Roman" w:eastAsia="Times New Roman" w:hAnsi="Times New Roman" w:cs="Times New Roman"/>
          <w:b/>
          <w:bCs/>
          <w:sz w:val="24"/>
          <w:szCs w:val="24"/>
          <w:lang w:val="uk-UA" w:eastAsia="ru-RU"/>
        </w:rPr>
        <w:t>до 31.12.2022</w:t>
      </w:r>
      <w:r w:rsidRPr="00027615">
        <w:rPr>
          <w:rFonts w:ascii="Times New Roman" w:eastAsia="Times New Roman" w:hAnsi="Times New Roman" w:cs="Times New Roman"/>
          <w:b/>
          <w:bCs/>
          <w:sz w:val="24"/>
          <w:szCs w:val="24"/>
          <w:lang w:val="uk-UA" w:eastAsia="ru-RU"/>
        </w:rPr>
        <w:t> року</w:t>
      </w:r>
      <w:r w:rsidRPr="005550E3">
        <w:rPr>
          <w:rFonts w:ascii="Times New Roman" w:eastAsia="Times New Roman" w:hAnsi="Times New Roman" w:cs="Times New Roman"/>
          <w:sz w:val="24"/>
          <w:szCs w:val="24"/>
          <w:lang w:val="uk-UA" w:eastAsia="ru-RU"/>
        </w:rPr>
        <w:t xml:space="preserve"> включно, а в частині здійснення розрахунків – до повного виконання Сторонами своїх зобов’язань.</w:t>
      </w:r>
    </w:p>
    <w:p w14:paraId="33C5218C"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10.2. Цей</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Договір</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укладається і підписується у двох</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оригінальних</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примірниках, що</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мають</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однакову</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юридичну силу, з яких один примірник</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знаходитися у Постачальника, другий – у Покупця.</w:t>
      </w:r>
    </w:p>
    <w:p w14:paraId="2CA4C39D"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10.3. Відповідно до частини шостої статті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7F12A03"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09E595FA" w14:textId="77777777" w:rsidR="001D2222" w:rsidRPr="005550E3" w:rsidRDefault="001D2222" w:rsidP="001D2222">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ХI. ІНШІ УМОВИ</w:t>
      </w:r>
    </w:p>
    <w:p w14:paraId="47B745FA"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11.1.Зміни та доповнення до цього Договору можуть бути внесені тільки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5D045D76"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hi-IN" w:bidi="hi-IN"/>
        </w:rPr>
      </w:pPr>
      <w:r w:rsidRPr="005550E3">
        <w:rPr>
          <w:rFonts w:ascii="Times New Roman" w:eastAsia="Times New Roman" w:hAnsi="Times New Roman" w:cs="Times New Roman"/>
          <w:sz w:val="24"/>
          <w:szCs w:val="24"/>
          <w:lang w:val="uk-UA" w:eastAsia="ru-RU"/>
        </w:rPr>
        <w:t xml:space="preserve">11.2. </w:t>
      </w:r>
      <w:r w:rsidRPr="005550E3">
        <w:rPr>
          <w:rFonts w:ascii="Times New Roman" w:eastAsia="Times New Roman" w:hAnsi="Times New Roman" w:cs="Times New Roman"/>
          <w:sz w:val="24"/>
          <w:szCs w:val="24"/>
          <w:lang w:val="uk-UA" w:eastAsia="hi-IN" w:bidi="hi-IN"/>
        </w:rPr>
        <w:t>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14:paraId="0B826950"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hi-IN" w:bidi="hi-IN"/>
        </w:rPr>
        <w:t xml:space="preserve">11.3. </w:t>
      </w:r>
      <w:r w:rsidRPr="005550E3">
        <w:rPr>
          <w:rFonts w:ascii="Times New Roman" w:eastAsia="Times New Roman" w:hAnsi="Times New Roman" w:cs="Times New Roman"/>
          <w:sz w:val="24"/>
          <w:szCs w:val="24"/>
          <w:lang w:val="uk-UA" w:eastAsia="uk-UA"/>
        </w:rPr>
        <w:t>Шляхом підписання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цього Договору, Сторони</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надають один одному право, безстроково, відповідно до Закону України «Про захист</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персональних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законодавства становить персональні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дані; заносити</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таку</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інформацію до баз персональних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даних з подальшим</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внесенням до Державного реєстру баз персональних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даних. Використання,поширення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інформації, що становить персональні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Сторін</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здійснюється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виключно в межах необхідних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для забезпечення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діяльності та/або</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захисту</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їх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інтересів. Підписанням</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цього Договору Сторони</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стверджують, що вся надана</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інформація, що</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становлять</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персональні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 xml:space="preserve">дані, надана </w:t>
      </w:r>
      <w:r w:rsidRPr="005550E3">
        <w:rPr>
          <w:rFonts w:ascii="Times New Roman" w:eastAsia="Times New Roman" w:hAnsi="Times New Roman" w:cs="Times New Roman"/>
          <w:sz w:val="24"/>
          <w:szCs w:val="24"/>
          <w:lang w:val="uk-UA" w:eastAsia="uk-UA"/>
        </w:rPr>
        <w:lastRenderedPageBreak/>
        <w:t>Сторонами на законних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підставах і вони мають право її</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використовувати та розпоряджатися нею.</w:t>
      </w:r>
    </w:p>
    <w:p w14:paraId="250ED5B1"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11.4.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14:paraId="4528A08C" w14:textId="77777777" w:rsidR="001D2222" w:rsidRPr="005550E3" w:rsidRDefault="001D2222" w:rsidP="001D2222">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14:paraId="4F818393" w14:textId="77777777" w:rsidR="001D2222" w:rsidRPr="005550E3" w:rsidRDefault="001D2222" w:rsidP="009A4E9D">
      <w:pPr>
        <w:tabs>
          <w:tab w:val="left" w:pos="567"/>
          <w:tab w:val="left" w:pos="3990"/>
          <w:tab w:val="left" w:pos="8505"/>
        </w:tabs>
        <w:spacing w:after="0" w:line="240" w:lineRule="auto"/>
        <w:rPr>
          <w:rFonts w:ascii="Times New Roman" w:eastAsia="Times New Roman" w:hAnsi="Times New Roman" w:cs="Times New Roman"/>
          <w:b/>
          <w:sz w:val="24"/>
          <w:szCs w:val="24"/>
          <w:lang w:val="uk-UA" w:eastAsia="ru-RU"/>
        </w:rPr>
      </w:pPr>
    </w:p>
    <w:p w14:paraId="36A18308" w14:textId="77777777" w:rsidR="001D2222" w:rsidRPr="005550E3" w:rsidRDefault="001D2222" w:rsidP="001D2222">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p>
    <w:p w14:paraId="6D2CA192" w14:textId="7A1EC220" w:rsidR="001D2222" w:rsidRPr="005550E3" w:rsidRDefault="001D2222" w:rsidP="001D2222">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XI</w:t>
      </w:r>
      <w:r w:rsidR="007F53C4">
        <w:rPr>
          <w:rFonts w:ascii="Times New Roman" w:eastAsia="Times New Roman" w:hAnsi="Times New Roman" w:cs="Times New Roman"/>
          <w:b/>
          <w:sz w:val="24"/>
          <w:szCs w:val="24"/>
          <w:lang w:val="en-US" w:eastAsia="ru-RU"/>
        </w:rPr>
        <w:t>I</w:t>
      </w:r>
      <w:r w:rsidRPr="005550E3">
        <w:rPr>
          <w:rFonts w:ascii="Times New Roman" w:eastAsia="Times New Roman" w:hAnsi="Times New Roman" w:cs="Times New Roman"/>
          <w:b/>
          <w:sz w:val="24"/>
          <w:szCs w:val="24"/>
          <w:lang w:val="uk-UA" w:eastAsia="ru-RU"/>
        </w:rPr>
        <w:t>. МІСЦЕЗНАХОДЖЕННЯ ТА БАНКІВСЬКІ РЕКВІЗИТИ СТОРІН</w:t>
      </w:r>
    </w:p>
    <w:p w14:paraId="643F4BCF" w14:textId="77777777" w:rsidR="001D2222" w:rsidRPr="005550E3" w:rsidRDefault="001D2222" w:rsidP="001D2222">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gridCol w:w="344"/>
      </w:tblGrid>
      <w:tr w:rsidR="001D2222" w:rsidRPr="005550E3" w14:paraId="76C00EE8" w14:textId="77777777" w:rsidTr="001B75E9">
        <w:trPr>
          <w:jc w:val="center"/>
        </w:trPr>
        <w:tc>
          <w:tcPr>
            <w:tcW w:w="4928" w:type="dxa"/>
          </w:tcPr>
          <w:p w14:paraId="117FB967" w14:textId="77777777" w:rsidR="001D2222" w:rsidRDefault="001D2222" w:rsidP="001B75E9">
            <w:pPr>
              <w:widowControl w:val="0"/>
              <w:autoSpaceDE w:val="0"/>
              <w:autoSpaceDN w:val="0"/>
              <w:adjustRightInd w:val="0"/>
              <w:rPr>
                <w:rFonts w:ascii="Times New Roman" w:hAnsi="Times New Roman" w:cs="Times New Roman"/>
                <w:sz w:val="24"/>
                <w:szCs w:val="24"/>
                <w:lang w:val="uk-UA" w:eastAsia="ru-RU"/>
              </w:rPr>
            </w:pPr>
          </w:p>
          <w:p w14:paraId="34B4D6CF" w14:textId="77777777" w:rsidR="00C941A1" w:rsidRDefault="00C941A1" w:rsidP="001B75E9">
            <w:pPr>
              <w:widowControl w:val="0"/>
              <w:autoSpaceDE w:val="0"/>
              <w:autoSpaceDN w:val="0"/>
              <w:adjustRightInd w:val="0"/>
              <w:rPr>
                <w:rFonts w:ascii="Times New Roman" w:hAnsi="Times New Roman" w:cs="Times New Roman"/>
                <w:sz w:val="24"/>
                <w:szCs w:val="24"/>
                <w:lang w:val="uk-UA" w:eastAsia="ru-RU"/>
              </w:rPr>
            </w:pPr>
          </w:p>
          <w:tbl>
            <w:tblPr>
              <w:tblW w:w="9001" w:type="dxa"/>
              <w:jc w:val="center"/>
              <w:tblCellMar>
                <w:top w:w="15" w:type="dxa"/>
                <w:left w:w="15" w:type="dxa"/>
                <w:bottom w:w="15" w:type="dxa"/>
                <w:right w:w="15" w:type="dxa"/>
              </w:tblCellMar>
              <w:tblLook w:val="04A0" w:firstRow="1" w:lastRow="0" w:firstColumn="1" w:lastColumn="0" w:noHBand="0" w:noVBand="1"/>
            </w:tblPr>
            <w:tblGrid>
              <w:gridCol w:w="4426"/>
              <w:gridCol w:w="4575"/>
            </w:tblGrid>
            <w:tr w:rsidR="00C941A1" w:rsidRPr="00376EF3" w14:paraId="72BB364D" w14:textId="77777777" w:rsidTr="00C941A1">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EB882" w14:textId="77777777" w:rsidR="00C941A1" w:rsidRPr="00376EF3" w:rsidRDefault="00C941A1" w:rsidP="00C941A1">
                  <w:pPr>
                    <w:spacing w:after="0" w:line="240" w:lineRule="auto"/>
                    <w:jc w:val="center"/>
                    <w:rPr>
                      <w:rFonts w:ascii="Times New Roman" w:eastAsia="Times New Roman" w:hAnsi="Times New Roman" w:cs="Times New Roman"/>
                      <w:b/>
                      <w:sz w:val="24"/>
                      <w:szCs w:val="24"/>
                      <w:lang w:eastAsia="uk-UA"/>
                    </w:rPr>
                  </w:pPr>
                  <w:proofErr w:type="spellStart"/>
                  <w:r w:rsidRPr="00376EF3">
                    <w:rPr>
                      <w:rFonts w:ascii="Times New Roman" w:eastAsia="Times New Roman" w:hAnsi="Times New Roman" w:cs="Times New Roman"/>
                      <w:b/>
                      <w:color w:val="000000"/>
                      <w:sz w:val="24"/>
                      <w:szCs w:val="24"/>
                      <w:lang w:eastAsia="uk-UA"/>
                    </w:rPr>
                    <w:t>Постачальник</w:t>
                  </w:r>
                  <w:proofErr w:type="spellEnd"/>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9241C" w14:textId="77777777" w:rsidR="00C941A1" w:rsidRPr="00376EF3" w:rsidRDefault="00C941A1" w:rsidP="00C941A1">
                  <w:pPr>
                    <w:spacing w:after="0" w:line="240" w:lineRule="auto"/>
                    <w:jc w:val="center"/>
                    <w:rPr>
                      <w:rFonts w:ascii="Times New Roman" w:eastAsia="Times New Roman" w:hAnsi="Times New Roman" w:cs="Times New Roman"/>
                      <w:b/>
                      <w:sz w:val="24"/>
                      <w:szCs w:val="24"/>
                      <w:lang w:eastAsia="uk-UA"/>
                    </w:rPr>
                  </w:pPr>
                  <w:proofErr w:type="spellStart"/>
                  <w:r w:rsidRPr="00376EF3">
                    <w:rPr>
                      <w:rFonts w:ascii="Times New Roman" w:eastAsia="Times New Roman" w:hAnsi="Times New Roman" w:cs="Times New Roman"/>
                      <w:b/>
                      <w:color w:val="000000"/>
                      <w:sz w:val="24"/>
                      <w:szCs w:val="24"/>
                      <w:lang w:eastAsia="uk-UA"/>
                    </w:rPr>
                    <w:t>Покупець</w:t>
                  </w:r>
                  <w:proofErr w:type="spellEnd"/>
                </w:p>
              </w:tc>
            </w:tr>
            <w:tr w:rsidR="00C941A1" w:rsidRPr="00033D32" w14:paraId="47E765F9" w14:textId="77777777" w:rsidTr="00C941A1">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C0469" w14:textId="77777777" w:rsidR="00C941A1" w:rsidRPr="00376EF3" w:rsidRDefault="00C941A1" w:rsidP="00C941A1">
                  <w:pPr>
                    <w:spacing w:after="0" w:line="240" w:lineRule="auto"/>
                    <w:rPr>
                      <w:rFonts w:ascii="Times New Roman" w:eastAsia="Times New Roman" w:hAnsi="Times New Roman" w:cs="Times New Roman"/>
                      <w:b/>
                      <w:color w:val="000000"/>
                      <w:sz w:val="24"/>
                      <w:szCs w:val="24"/>
                      <w:lang w:eastAsia="uk-UA"/>
                    </w:rPr>
                  </w:pPr>
                </w:p>
                <w:p w14:paraId="0792015F" w14:textId="093DD66C" w:rsidR="00FB7CB6" w:rsidRPr="00FB7CB6" w:rsidRDefault="00FB7CB6" w:rsidP="00C941A1">
                  <w:pPr>
                    <w:spacing w:after="0" w:line="240" w:lineRule="auto"/>
                    <w:rPr>
                      <w:rFonts w:ascii="Times New Roman" w:eastAsia="Times New Roman" w:hAnsi="Times New Roman" w:cs="Times New Roman"/>
                      <w:sz w:val="24"/>
                      <w:szCs w:val="24"/>
                      <w:lang w:val="uk-UA" w:eastAsia="uk-UA"/>
                    </w:rPr>
                  </w:pP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92F73" w14:textId="77777777" w:rsidR="00C941A1" w:rsidRDefault="00F3520C" w:rsidP="00711A7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Відділ освіти Косівської міської ради</w:t>
                  </w:r>
                </w:p>
                <w:p w14:paraId="3DD4A76E" w14:textId="0180CFC2" w:rsidR="00F3520C" w:rsidRDefault="00F3520C" w:rsidP="00711A75">
                  <w:pPr>
                    <w:spacing w:after="0" w:line="240" w:lineRule="auto"/>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м.Косів</w:t>
                  </w:r>
                  <w:proofErr w:type="spellEnd"/>
                  <w:r>
                    <w:rPr>
                      <w:rFonts w:ascii="Times New Roman" w:eastAsia="Times New Roman" w:hAnsi="Times New Roman" w:cs="Times New Roman"/>
                      <w:sz w:val="24"/>
                      <w:szCs w:val="24"/>
                      <w:lang w:val="uk-UA" w:eastAsia="uk-UA"/>
                    </w:rPr>
                    <w:t xml:space="preserve"> вул.Шевченка,40</w:t>
                  </w:r>
                </w:p>
                <w:p w14:paraId="560AAAF6" w14:textId="77777777" w:rsidR="00F3520C" w:rsidRDefault="00F3520C" w:rsidP="00711A75">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UA</w:t>
                  </w:r>
                </w:p>
                <w:p w14:paraId="234C1F9D" w14:textId="44E3FDDB" w:rsidR="00F3520C" w:rsidRPr="0093561D" w:rsidRDefault="00F3520C" w:rsidP="00711A75">
                  <w:pPr>
                    <w:spacing w:after="0" w:line="240" w:lineRule="auto"/>
                    <w:rPr>
                      <w:rFonts w:ascii="Times New Roman" w:eastAsia="Times New Roman" w:hAnsi="Times New Roman" w:cs="Times New Roman"/>
                      <w:sz w:val="24"/>
                      <w:szCs w:val="24"/>
                      <w:lang w:val="uk-UA" w:eastAsia="uk-UA"/>
                    </w:rPr>
                  </w:pPr>
                </w:p>
                <w:p w14:paraId="6721A77F" w14:textId="77777777" w:rsidR="00F3520C" w:rsidRDefault="00F3520C" w:rsidP="00711A75">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UA</w:t>
                  </w:r>
                </w:p>
                <w:p w14:paraId="1CCFD9E4" w14:textId="26EE279A" w:rsidR="00F3520C" w:rsidRPr="0093561D" w:rsidRDefault="00F3520C" w:rsidP="00711A75">
                  <w:pPr>
                    <w:spacing w:after="0" w:line="240" w:lineRule="auto"/>
                    <w:rPr>
                      <w:rFonts w:ascii="Times New Roman" w:eastAsia="Times New Roman" w:hAnsi="Times New Roman" w:cs="Times New Roman"/>
                      <w:sz w:val="24"/>
                      <w:szCs w:val="24"/>
                      <w:lang w:val="uk-UA" w:eastAsia="uk-UA"/>
                    </w:rPr>
                  </w:pPr>
                </w:p>
                <w:p w14:paraId="588079C3" w14:textId="77777777" w:rsidR="00F3520C" w:rsidRDefault="00F3520C" w:rsidP="00711A7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ДКСУ </w:t>
                  </w:r>
                  <w:proofErr w:type="spellStart"/>
                  <w:r>
                    <w:rPr>
                      <w:rFonts w:ascii="Times New Roman" w:eastAsia="Times New Roman" w:hAnsi="Times New Roman" w:cs="Times New Roman"/>
                      <w:sz w:val="24"/>
                      <w:szCs w:val="24"/>
                      <w:lang w:val="uk-UA" w:eastAsia="uk-UA"/>
                    </w:rPr>
                    <w:t>м.Київ</w:t>
                  </w:r>
                  <w:proofErr w:type="spellEnd"/>
                </w:p>
                <w:p w14:paraId="13448D24" w14:textId="7FE02B48" w:rsidR="00F3520C" w:rsidRPr="00F3520C" w:rsidRDefault="00F3520C" w:rsidP="00711A7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Код 44131768 </w:t>
                  </w:r>
                  <w:r w:rsidR="00832A33">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МФО 820172</w:t>
                  </w:r>
                  <w:r w:rsidR="00832A33">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тел.22348</w:t>
                  </w:r>
                </w:p>
              </w:tc>
            </w:tr>
            <w:tr w:rsidR="00C941A1" w:rsidRPr="00376EF3" w14:paraId="182F9291" w14:textId="77777777" w:rsidTr="00C941A1">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FD305" w14:textId="53CC1A6A" w:rsidR="00C941A1" w:rsidRPr="00376EF3" w:rsidRDefault="00C941A1" w:rsidP="00C941A1">
                  <w:pPr>
                    <w:spacing w:after="0" w:line="240" w:lineRule="auto"/>
                    <w:jc w:val="right"/>
                    <w:rPr>
                      <w:rFonts w:ascii="Times New Roman" w:eastAsia="Times New Roman" w:hAnsi="Times New Roman" w:cs="Times New Roman"/>
                      <w:b/>
                      <w:sz w:val="24"/>
                      <w:szCs w:val="24"/>
                      <w:lang w:eastAsia="uk-UA"/>
                    </w:rPr>
                  </w:pPr>
                  <w:proofErr w:type="spellStart"/>
                  <w:proofErr w:type="gramStart"/>
                  <w:r w:rsidRPr="00376EF3">
                    <w:rPr>
                      <w:rFonts w:ascii="Times New Roman" w:eastAsia="Times New Roman" w:hAnsi="Times New Roman" w:cs="Times New Roman"/>
                      <w:b/>
                      <w:color w:val="000000"/>
                      <w:sz w:val="24"/>
                      <w:szCs w:val="24"/>
                      <w:lang w:eastAsia="uk-UA"/>
                    </w:rPr>
                    <w:t>П</w:t>
                  </w:r>
                  <w:proofErr w:type="gramEnd"/>
                  <w:r w:rsidRPr="00376EF3">
                    <w:rPr>
                      <w:rFonts w:ascii="Times New Roman" w:eastAsia="Times New Roman" w:hAnsi="Times New Roman" w:cs="Times New Roman"/>
                      <w:b/>
                      <w:color w:val="000000"/>
                      <w:sz w:val="24"/>
                      <w:szCs w:val="24"/>
                      <w:lang w:eastAsia="uk-UA"/>
                    </w:rPr>
                    <w:t>ідписи</w:t>
                  </w:r>
                  <w:proofErr w:type="spellEnd"/>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F229D" w14:textId="77777777" w:rsidR="00C941A1" w:rsidRPr="00376EF3" w:rsidRDefault="00C941A1" w:rsidP="00C941A1">
                  <w:pPr>
                    <w:spacing w:after="0" w:line="240" w:lineRule="auto"/>
                    <w:jc w:val="both"/>
                    <w:rPr>
                      <w:rFonts w:ascii="Times New Roman" w:eastAsia="Times New Roman" w:hAnsi="Times New Roman" w:cs="Times New Roman"/>
                      <w:b/>
                      <w:sz w:val="24"/>
                      <w:szCs w:val="24"/>
                      <w:lang w:eastAsia="uk-UA"/>
                    </w:rPr>
                  </w:pPr>
                  <w:proofErr w:type="spellStart"/>
                  <w:r w:rsidRPr="00376EF3">
                    <w:rPr>
                      <w:rFonts w:ascii="Times New Roman" w:eastAsia="Times New Roman" w:hAnsi="Times New Roman" w:cs="Times New Roman"/>
                      <w:b/>
                      <w:color w:val="000000"/>
                      <w:sz w:val="24"/>
                      <w:szCs w:val="24"/>
                      <w:lang w:eastAsia="uk-UA"/>
                    </w:rPr>
                    <w:t>сторін</w:t>
                  </w:r>
                  <w:proofErr w:type="spellEnd"/>
                </w:p>
              </w:tc>
            </w:tr>
            <w:tr w:rsidR="00C941A1" w:rsidRPr="00376EF3" w14:paraId="74BD5686" w14:textId="77777777" w:rsidTr="00C941A1">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67A9F" w14:textId="77777777" w:rsidR="00C941A1" w:rsidRPr="00376EF3" w:rsidRDefault="00C941A1" w:rsidP="00C941A1">
                  <w:pPr>
                    <w:spacing w:after="0" w:line="240" w:lineRule="auto"/>
                    <w:jc w:val="both"/>
                    <w:rPr>
                      <w:rFonts w:ascii="Times New Roman" w:eastAsia="Times New Roman" w:hAnsi="Times New Roman" w:cs="Times New Roman"/>
                      <w:b/>
                      <w:color w:val="000000"/>
                      <w:sz w:val="24"/>
                      <w:szCs w:val="24"/>
                      <w:lang w:eastAsia="uk-UA"/>
                    </w:rPr>
                  </w:pPr>
                </w:p>
                <w:p w14:paraId="1D6B1D93" w14:textId="1C179662" w:rsidR="00C941A1" w:rsidRPr="00376EF3" w:rsidRDefault="00C941A1" w:rsidP="00C941A1">
                  <w:pPr>
                    <w:spacing w:after="0" w:line="240" w:lineRule="auto"/>
                    <w:jc w:val="both"/>
                    <w:rPr>
                      <w:rFonts w:ascii="Times New Roman" w:eastAsia="Times New Roman" w:hAnsi="Times New Roman" w:cs="Times New Roman"/>
                      <w:sz w:val="24"/>
                      <w:szCs w:val="24"/>
                      <w:lang w:eastAsia="uk-UA"/>
                    </w:rPr>
                  </w:pPr>
                  <w:r w:rsidRPr="00376EF3">
                    <w:rPr>
                      <w:rFonts w:ascii="Times New Roman" w:eastAsia="Times New Roman" w:hAnsi="Times New Roman" w:cs="Times New Roman"/>
                      <w:b/>
                      <w:color w:val="000000"/>
                      <w:sz w:val="24"/>
                      <w:szCs w:val="24"/>
                      <w:lang w:eastAsia="uk-UA"/>
                    </w:rPr>
                    <w:tab/>
                  </w:r>
                  <w:r w:rsidRPr="00376EF3">
                    <w:rPr>
                      <w:rFonts w:ascii="Times New Roman" w:eastAsia="Times New Roman" w:hAnsi="Times New Roman" w:cs="Times New Roman"/>
                      <w:b/>
                      <w:color w:val="000000"/>
                      <w:sz w:val="24"/>
                      <w:szCs w:val="24"/>
                      <w:lang w:val="uk-UA" w:eastAsia="uk-UA"/>
                    </w:rPr>
                    <w:t xml:space="preserve">                                </w:t>
                  </w:r>
                  <w:r w:rsidRPr="00376EF3">
                    <w:rPr>
                      <w:rFonts w:ascii="Times New Roman" w:eastAsia="Times New Roman" w:hAnsi="Times New Roman" w:cs="Times New Roman"/>
                      <w:color w:val="000000"/>
                      <w:sz w:val="24"/>
                      <w:szCs w:val="24"/>
                      <w:lang w:eastAsia="uk-UA"/>
                    </w:rPr>
                    <w:t xml:space="preserve"> </w:t>
                  </w:r>
                </w:p>
                <w:p w14:paraId="315A54F7" w14:textId="77777777" w:rsidR="00C941A1" w:rsidRPr="00376EF3" w:rsidRDefault="00C941A1" w:rsidP="00C941A1">
                  <w:pPr>
                    <w:spacing w:after="0" w:line="240" w:lineRule="auto"/>
                    <w:rPr>
                      <w:rFonts w:ascii="Times New Roman" w:eastAsia="Times New Roman" w:hAnsi="Times New Roman" w:cs="Times New Roman"/>
                      <w:color w:val="000000"/>
                      <w:sz w:val="24"/>
                      <w:szCs w:val="24"/>
                      <w:lang w:eastAsia="uk-UA"/>
                    </w:rPr>
                  </w:pPr>
                </w:p>
                <w:p w14:paraId="717A42EC" w14:textId="3B84536E" w:rsidR="00C941A1" w:rsidRPr="00376EF3" w:rsidRDefault="00C941A1" w:rsidP="00C941A1">
                  <w:pPr>
                    <w:spacing w:after="0" w:line="240" w:lineRule="auto"/>
                    <w:rPr>
                      <w:rFonts w:ascii="Times New Roman" w:eastAsia="Times New Roman" w:hAnsi="Times New Roman" w:cs="Times New Roman"/>
                      <w:sz w:val="24"/>
                      <w:szCs w:val="24"/>
                      <w:lang w:eastAsia="uk-UA"/>
                    </w:rPr>
                  </w:pP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6449A" w14:textId="77777777" w:rsidR="00C941A1" w:rsidRPr="00376EF3" w:rsidRDefault="00C941A1" w:rsidP="00C941A1">
                  <w:pPr>
                    <w:spacing w:after="0" w:line="240" w:lineRule="auto"/>
                    <w:jc w:val="both"/>
                    <w:rPr>
                      <w:rFonts w:ascii="Times New Roman" w:eastAsia="Times New Roman" w:hAnsi="Times New Roman" w:cs="Times New Roman"/>
                      <w:color w:val="000000"/>
                      <w:sz w:val="24"/>
                      <w:szCs w:val="24"/>
                      <w:lang w:eastAsia="uk-UA"/>
                    </w:rPr>
                  </w:pPr>
                </w:p>
                <w:p w14:paraId="2DEA6639" w14:textId="77777777" w:rsidR="00F3520C" w:rsidRDefault="00F3520C" w:rsidP="00C941A1">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Начальник </w:t>
                  </w:r>
                  <w:r w:rsidR="00C941A1" w:rsidRPr="00376EF3">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val="uk-UA" w:eastAsia="uk-UA"/>
                    </w:rPr>
                    <w:t xml:space="preserve">  відділу освіти</w:t>
                  </w:r>
                </w:p>
                <w:p w14:paraId="4062C54D" w14:textId="70C23C6D" w:rsidR="00C941A1" w:rsidRPr="00376EF3" w:rsidRDefault="00F3520C" w:rsidP="00C941A1">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val="uk-UA" w:eastAsia="uk-UA"/>
                    </w:rPr>
                    <w:t xml:space="preserve">                                                 </w:t>
                  </w:r>
                  <w:proofErr w:type="spellStart"/>
                  <w:r>
                    <w:rPr>
                      <w:rFonts w:ascii="Times New Roman" w:eastAsia="Times New Roman" w:hAnsi="Times New Roman" w:cs="Times New Roman"/>
                      <w:b/>
                      <w:bCs/>
                      <w:color w:val="000000"/>
                      <w:sz w:val="24"/>
                      <w:szCs w:val="24"/>
                      <w:lang w:val="uk-UA" w:eastAsia="uk-UA"/>
                    </w:rPr>
                    <w:t>І.Яким</w:t>
                  </w:r>
                  <w:proofErr w:type="spellEnd"/>
                  <w:r>
                    <w:rPr>
                      <w:rFonts w:ascii="Times New Roman" w:eastAsia="Times New Roman" w:hAnsi="Times New Roman" w:cs="Times New Roman"/>
                      <w:b/>
                      <w:bCs/>
                      <w:color w:val="000000"/>
                      <w:sz w:val="24"/>
                      <w:szCs w:val="24"/>
                      <w:lang w:val="en-US" w:eastAsia="uk-UA"/>
                    </w:rPr>
                    <w:t>’</w:t>
                  </w:r>
                  <w:proofErr w:type="spellStart"/>
                  <w:r>
                    <w:rPr>
                      <w:rFonts w:ascii="Times New Roman" w:eastAsia="Times New Roman" w:hAnsi="Times New Roman" w:cs="Times New Roman"/>
                      <w:b/>
                      <w:bCs/>
                      <w:color w:val="000000"/>
                      <w:sz w:val="24"/>
                      <w:szCs w:val="24"/>
                      <w:lang w:val="uk-UA" w:eastAsia="uk-UA"/>
                    </w:rPr>
                    <w:t>юк</w:t>
                  </w:r>
                  <w:proofErr w:type="spellEnd"/>
                  <w:r w:rsidR="00C941A1" w:rsidRPr="00376EF3">
                    <w:rPr>
                      <w:rFonts w:ascii="Times New Roman" w:eastAsia="Times New Roman" w:hAnsi="Times New Roman" w:cs="Times New Roman"/>
                      <w:b/>
                      <w:bCs/>
                      <w:color w:val="000000"/>
                      <w:sz w:val="24"/>
                      <w:szCs w:val="24"/>
                      <w:lang w:eastAsia="uk-UA"/>
                    </w:rPr>
                    <w:t xml:space="preserve"> </w:t>
                  </w:r>
                </w:p>
                <w:p w14:paraId="2837F078" w14:textId="77777777" w:rsidR="00C941A1" w:rsidRPr="00376EF3" w:rsidRDefault="00C941A1" w:rsidP="00C941A1">
                  <w:pPr>
                    <w:spacing w:after="0" w:line="240" w:lineRule="auto"/>
                    <w:jc w:val="both"/>
                    <w:rPr>
                      <w:rFonts w:ascii="Times New Roman" w:eastAsia="Times New Roman" w:hAnsi="Times New Roman" w:cs="Times New Roman"/>
                      <w:b/>
                      <w:color w:val="000000"/>
                      <w:sz w:val="24"/>
                      <w:szCs w:val="24"/>
                      <w:lang w:val="uk-UA" w:eastAsia="uk-UA"/>
                    </w:rPr>
                  </w:pPr>
                  <w:r w:rsidRPr="00376EF3">
                    <w:rPr>
                      <w:rFonts w:ascii="Times New Roman" w:eastAsia="Times New Roman" w:hAnsi="Times New Roman" w:cs="Times New Roman"/>
                      <w:b/>
                      <w:color w:val="000000"/>
                      <w:sz w:val="24"/>
                      <w:szCs w:val="24"/>
                      <w:lang w:val="uk-UA" w:eastAsia="uk-UA"/>
                    </w:rPr>
                    <w:t xml:space="preserve"> </w:t>
                  </w:r>
                </w:p>
                <w:p w14:paraId="0510E8BD" w14:textId="77777777" w:rsidR="00C941A1" w:rsidRPr="00376EF3" w:rsidRDefault="00C941A1" w:rsidP="00C941A1">
                  <w:pPr>
                    <w:spacing w:after="0" w:line="240" w:lineRule="auto"/>
                    <w:jc w:val="both"/>
                    <w:rPr>
                      <w:rFonts w:ascii="Times New Roman" w:eastAsia="Times New Roman" w:hAnsi="Times New Roman" w:cs="Times New Roman"/>
                      <w:sz w:val="24"/>
                      <w:szCs w:val="24"/>
                      <w:lang w:eastAsia="uk-UA"/>
                    </w:rPr>
                  </w:pPr>
                  <w:r w:rsidRPr="00376EF3">
                    <w:rPr>
                      <w:rFonts w:ascii="Times New Roman" w:eastAsia="Times New Roman" w:hAnsi="Times New Roman" w:cs="Times New Roman"/>
                      <w:color w:val="000000"/>
                      <w:sz w:val="24"/>
                      <w:szCs w:val="24"/>
                      <w:lang w:eastAsia="uk-UA"/>
                    </w:rPr>
                    <w:t>М.П.</w:t>
                  </w:r>
                </w:p>
              </w:tc>
            </w:tr>
          </w:tbl>
          <w:p w14:paraId="36FE865D" w14:textId="14605F4B" w:rsidR="00C941A1" w:rsidRPr="00EA1D84" w:rsidRDefault="00C941A1" w:rsidP="001B75E9">
            <w:pPr>
              <w:widowControl w:val="0"/>
              <w:autoSpaceDE w:val="0"/>
              <w:autoSpaceDN w:val="0"/>
              <w:adjustRightInd w:val="0"/>
              <w:rPr>
                <w:rFonts w:ascii="Times New Roman" w:hAnsi="Times New Roman" w:cs="Times New Roman"/>
                <w:sz w:val="24"/>
                <w:szCs w:val="24"/>
                <w:lang w:val="uk-UA" w:eastAsia="ru-RU"/>
              </w:rPr>
            </w:pPr>
          </w:p>
        </w:tc>
        <w:tc>
          <w:tcPr>
            <w:tcW w:w="5016" w:type="dxa"/>
          </w:tcPr>
          <w:p w14:paraId="13DBEA81" w14:textId="77777777" w:rsidR="001D2222" w:rsidRPr="005550E3" w:rsidRDefault="001D2222" w:rsidP="001B75E9">
            <w:pPr>
              <w:tabs>
                <w:tab w:val="left" w:pos="567"/>
                <w:tab w:val="left" w:pos="3990"/>
                <w:tab w:val="left" w:pos="8505"/>
              </w:tabs>
              <w:jc w:val="both"/>
              <w:rPr>
                <w:lang w:val="uk-UA" w:eastAsia="ru-RU"/>
              </w:rPr>
            </w:pPr>
          </w:p>
        </w:tc>
      </w:tr>
    </w:tbl>
    <w:p w14:paraId="4108D564" w14:textId="77777777" w:rsidR="001D2222" w:rsidRPr="005550E3" w:rsidRDefault="001D2222" w:rsidP="001D2222">
      <w:pPr>
        <w:rPr>
          <w:rFonts w:ascii="Times New Roman" w:eastAsia="Times New Roman" w:hAnsi="Times New Roman" w:cs="Times New Roman"/>
          <w:b/>
          <w:sz w:val="24"/>
          <w:szCs w:val="24"/>
          <w:lang w:val="uk-UA" w:eastAsia="ru-RU"/>
        </w:rPr>
      </w:pPr>
    </w:p>
    <w:p w14:paraId="0AEF2197" w14:textId="77777777" w:rsidR="001D2222" w:rsidRPr="005550E3" w:rsidRDefault="001D2222" w:rsidP="001D2222">
      <w:pPr>
        <w:rPr>
          <w:rFonts w:ascii="Times New Roman" w:eastAsia="Times New Roman" w:hAnsi="Times New Roman" w:cs="Times New Roman"/>
          <w:b/>
          <w:sz w:val="24"/>
          <w:szCs w:val="24"/>
          <w:lang w:val="uk-UA" w:eastAsia="ru-RU"/>
        </w:rPr>
      </w:pPr>
    </w:p>
    <w:p w14:paraId="12E8638B" w14:textId="77777777" w:rsidR="001D2222" w:rsidRPr="005550E3" w:rsidRDefault="001D2222" w:rsidP="001D2222">
      <w:pPr>
        <w:rPr>
          <w:rFonts w:ascii="Times New Roman" w:eastAsia="Times New Roman" w:hAnsi="Times New Roman" w:cs="Times New Roman"/>
          <w:b/>
          <w:sz w:val="24"/>
          <w:szCs w:val="24"/>
          <w:lang w:val="uk-UA" w:eastAsia="ru-RU"/>
        </w:rPr>
      </w:pPr>
    </w:p>
    <w:p w14:paraId="783F7C1F" w14:textId="77777777" w:rsidR="001D2222" w:rsidRPr="005550E3" w:rsidRDefault="001D2222" w:rsidP="001D2222">
      <w:pPr>
        <w:rPr>
          <w:rFonts w:ascii="Times New Roman" w:eastAsia="Times New Roman" w:hAnsi="Times New Roman" w:cs="Times New Roman"/>
          <w:b/>
          <w:sz w:val="24"/>
          <w:szCs w:val="24"/>
          <w:lang w:val="uk-UA" w:eastAsia="ru-RU"/>
        </w:rPr>
      </w:pPr>
    </w:p>
    <w:p w14:paraId="3689AD0B" w14:textId="77777777" w:rsidR="001D2222" w:rsidRPr="005550E3" w:rsidRDefault="001D2222" w:rsidP="001D2222">
      <w:pPr>
        <w:rPr>
          <w:rFonts w:ascii="Times New Roman" w:eastAsia="Times New Roman" w:hAnsi="Times New Roman" w:cs="Times New Roman"/>
          <w:b/>
          <w:sz w:val="24"/>
          <w:szCs w:val="24"/>
          <w:lang w:val="uk-UA" w:eastAsia="ru-RU"/>
        </w:rPr>
      </w:pPr>
    </w:p>
    <w:p w14:paraId="5AC05B88" w14:textId="279C9E5B" w:rsidR="001D2222" w:rsidRDefault="001D2222" w:rsidP="001D2222">
      <w:pPr>
        <w:rPr>
          <w:rFonts w:ascii="Times New Roman" w:eastAsia="Times New Roman" w:hAnsi="Times New Roman" w:cs="Times New Roman"/>
          <w:b/>
          <w:sz w:val="24"/>
          <w:szCs w:val="24"/>
          <w:lang w:val="uk-UA" w:eastAsia="ru-RU"/>
        </w:rPr>
      </w:pPr>
    </w:p>
    <w:p w14:paraId="3E73C4B4" w14:textId="77777777" w:rsidR="00083304" w:rsidRPr="005550E3" w:rsidRDefault="00083304" w:rsidP="001D2222">
      <w:pPr>
        <w:rPr>
          <w:rFonts w:ascii="Times New Roman" w:eastAsia="Times New Roman" w:hAnsi="Times New Roman" w:cs="Times New Roman"/>
          <w:b/>
          <w:sz w:val="24"/>
          <w:szCs w:val="24"/>
          <w:lang w:val="uk-UA" w:eastAsia="ru-RU"/>
        </w:rPr>
      </w:pPr>
    </w:p>
    <w:p w14:paraId="08A6B9CB" w14:textId="77777777" w:rsidR="00E53EC7" w:rsidRDefault="00E53EC7" w:rsidP="00E53EC7">
      <w:pPr>
        <w:pStyle w:val="rvps2"/>
        <w:pageBreakBefore/>
        <w:shd w:val="clear" w:color="auto" w:fill="FFFFFF"/>
        <w:jc w:val="right"/>
      </w:pPr>
      <w:proofErr w:type="spellStart"/>
      <w:r>
        <w:lastRenderedPageBreak/>
        <w:t>Додаток</w:t>
      </w:r>
      <w:proofErr w:type="spellEnd"/>
      <w:r>
        <w:t xml:space="preserve"> № 1</w:t>
      </w:r>
    </w:p>
    <w:p w14:paraId="7F324455" w14:textId="77777777" w:rsidR="00E53EC7" w:rsidRDefault="00E53EC7" w:rsidP="00E53EC7">
      <w:pPr>
        <w:pStyle w:val="2"/>
        <w:widowControl w:val="0"/>
        <w:spacing w:line="240" w:lineRule="auto"/>
        <w:jc w:val="right"/>
        <w:rPr>
          <w:rFonts w:ascii="Times New Roman" w:hAnsi="Times New Roman" w:cs="Times New Roman"/>
          <w:color w:val="00000A"/>
          <w:sz w:val="24"/>
          <w:szCs w:val="24"/>
        </w:rPr>
      </w:pPr>
      <w:r>
        <w:rPr>
          <w:rFonts w:ascii="Times New Roman" w:hAnsi="Times New Roman" w:cs="Times New Roman"/>
          <w:color w:val="00000A"/>
          <w:sz w:val="24"/>
          <w:szCs w:val="24"/>
        </w:rPr>
        <w:t xml:space="preserve">до </w:t>
      </w:r>
      <w:proofErr w:type="spellStart"/>
      <w:r>
        <w:rPr>
          <w:rFonts w:ascii="Times New Roman" w:hAnsi="Times New Roman" w:cs="Times New Roman"/>
          <w:color w:val="00000A"/>
          <w:sz w:val="24"/>
          <w:szCs w:val="24"/>
        </w:rPr>
        <w:t>проєкту</w:t>
      </w:r>
      <w:proofErr w:type="spellEnd"/>
      <w:r>
        <w:rPr>
          <w:rFonts w:ascii="Times New Roman" w:hAnsi="Times New Roman" w:cs="Times New Roman"/>
          <w:color w:val="00000A"/>
          <w:sz w:val="24"/>
          <w:szCs w:val="24"/>
        </w:rPr>
        <w:t xml:space="preserve"> Договору</w:t>
      </w:r>
    </w:p>
    <w:p w14:paraId="46747BCC" w14:textId="77777777" w:rsidR="00E53EC7" w:rsidRDefault="00E53EC7" w:rsidP="00E53EC7">
      <w:pPr>
        <w:pStyle w:val="2"/>
        <w:widowControl w:val="0"/>
        <w:spacing w:line="240" w:lineRule="auto"/>
        <w:jc w:val="right"/>
        <w:rPr>
          <w:rFonts w:ascii="Times New Roman" w:hAnsi="Times New Roman" w:cs="Times New Roman"/>
          <w:color w:val="00000A"/>
          <w:sz w:val="24"/>
          <w:szCs w:val="24"/>
        </w:rPr>
      </w:pPr>
    </w:p>
    <w:p w14:paraId="7DBE11F4" w14:textId="77777777" w:rsidR="00E53EC7" w:rsidRDefault="00E53EC7" w:rsidP="00E53EC7">
      <w:pPr>
        <w:pStyle w:val="2"/>
        <w:widowControl w:val="0"/>
        <w:spacing w:line="240" w:lineRule="auto"/>
        <w:jc w:val="center"/>
        <w:rPr>
          <w:rFonts w:ascii="Times New Roman" w:hAnsi="Times New Roman" w:cs="Times New Roman"/>
          <w:b/>
          <w:color w:val="00000A"/>
          <w:sz w:val="24"/>
          <w:szCs w:val="24"/>
        </w:rPr>
      </w:pPr>
      <w:r>
        <w:rPr>
          <w:rFonts w:ascii="Times New Roman" w:hAnsi="Times New Roman" w:cs="Times New Roman"/>
          <w:b/>
          <w:color w:val="00000A"/>
          <w:sz w:val="24"/>
          <w:szCs w:val="24"/>
        </w:rPr>
        <w:t>СПЕЦИФІКАЦІЯ</w:t>
      </w:r>
    </w:p>
    <w:p w14:paraId="7FC3BD77" w14:textId="2715A587" w:rsidR="00E53EC7" w:rsidRPr="000C3CE0" w:rsidRDefault="00822987" w:rsidP="00E53EC7">
      <w:pPr>
        <w:pStyle w:val="Standard"/>
        <w:ind w:right="-25"/>
        <w:jc w:val="center"/>
        <w:rPr>
          <w:b/>
          <w:bCs/>
          <w:lang w:val="uk-UA" w:eastAsia="uk-UA"/>
        </w:rPr>
      </w:pPr>
      <w:r>
        <w:rPr>
          <w:b/>
          <w:lang w:val="uk-UA"/>
        </w:rPr>
        <w:t>код ДК 021:2015-</w:t>
      </w:r>
      <w:r w:rsidR="000C3CE0">
        <w:rPr>
          <w:b/>
          <w:lang w:val="uk-UA"/>
        </w:rPr>
        <w:t>15110000-2»М</w:t>
      </w:r>
      <w:r w:rsidR="000C3CE0">
        <w:rPr>
          <w:b/>
          <w:lang w:val="en-US"/>
        </w:rPr>
        <w:t>’</w:t>
      </w:r>
      <w:r w:rsidR="000C3CE0">
        <w:rPr>
          <w:b/>
          <w:lang w:val="uk-UA"/>
        </w:rPr>
        <w:t>ясо»</w:t>
      </w:r>
      <w:r w:rsidR="00202485">
        <w:rPr>
          <w:b/>
          <w:lang w:val="uk-UA"/>
        </w:rPr>
        <w:t>(м'ясо свинини)</w:t>
      </w:r>
    </w:p>
    <w:tbl>
      <w:tblPr>
        <w:tblW w:w="10155" w:type="dxa"/>
        <w:tblInd w:w="-118" w:type="dxa"/>
        <w:tblLayout w:type="fixed"/>
        <w:tblCellMar>
          <w:left w:w="10" w:type="dxa"/>
          <w:right w:w="10" w:type="dxa"/>
        </w:tblCellMar>
        <w:tblLook w:val="04A0" w:firstRow="1" w:lastRow="0" w:firstColumn="1" w:lastColumn="0" w:noHBand="0" w:noVBand="1"/>
      </w:tblPr>
      <w:tblGrid>
        <w:gridCol w:w="649"/>
        <w:gridCol w:w="3264"/>
        <w:gridCol w:w="1702"/>
        <w:gridCol w:w="1702"/>
        <w:gridCol w:w="1560"/>
        <w:gridCol w:w="1278"/>
      </w:tblGrid>
      <w:tr w:rsidR="00E53EC7" w14:paraId="07D5CACE" w14:textId="77777777" w:rsidTr="00F34438">
        <w:trPr>
          <w:trHeight w:val="377"/>
        </w:trPr>
        <w:tc>
          <w:tcPr>
            <w:tcW w:w="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4879F1" w14:textId="77777777" w:rsidR="00E53EC7" w:rsidRDefault="00E53EC7">
            <w:pPr>
              <w:pStyle w:val="Standard"/>
              <w:spacing w:line="276" w:lineRule="auto"/>
            </w:pPr>
            <w:r>
              <w:t>№</w:t>
            </w: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E7AC1D4" w14:textId="77777777" w:rsidR="00E53EC7" w:rsidRDefault="00E53EC7">
            <w:pPr>
              <w:pStyle w:val="Standard"/>
              <w:spacing w:line="276" w:lineRule="auto"/>
            </w:pPr>
            <w:proofErr w:type="spellStart"/>
            <w:r>
              <w:t>Найменування</w:t>
            </w:r>
            <w:proofErr w:type="spellEnd"/>
            <w:r>
              <w:t xml:space="preserve"> товару </w:t>
            </w:r>
            <w:proofErr w:type="spellStart"/>
            <w:r>
              <w:t>запропонованогоУчасником</w:t>
            </w:r>
            <w:proofErr w:type="spellEnd"/>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6AD375" w14:textId="77777777" w:rsidR="00E53EC7" w:rsidRDefault="00E53EC7">
            <w:pPr>
              <w:pStyle w:val="Standard"/>
              <w:spacing w:line="276" w:lineRule="auto"/>
              <w:jc w:val="both"/>
            </w:pPr>
            <w:proofErr w:type="spellStart"/>
            <w:r>
              <w:t>Кількість</w:t>
            </w:r>
            <w:proofErr w:type="spellEnd"/>
            <w:r>
              <w:t xml:space="preserve"> товару </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3F097E" w14:textId="77777777" w:rsidR="00E53EC7" w:rsidRDefault="00E53EC7">
            <w:pPr>
              <w:pStyle w:val="Standard"/>
              <w:spacing w:line="276" w:lineRule="auto"/>
              <w:rPr>
                <w:lang w:val="uk-UA"/>
              </w:rPr>
            </w:pPr>
            <w:r>
              <w:rPr>
                <w:lang w:val="uk-UA"/>
              </w:rPr>
              <w:t>Одиниця виміру</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5C0661" w14:textId="361913C3" w:rsidR="00E53EC7" w:rsidRDefault="00E53EC7">
            <w:pPr>
              <w:pStyle w:val="Standard"/>
              <w:spacing w:line="276" w:lineRule="auto"/>
            </w:pPr>
            <w:r>
              <w:rPr>
                <w:lang w:val="uk-UA"/>
              </w:rPr>
              <w:t>Ціна</w:t>
            </w:r>
            <w:r>
              <w:rPr>
                <w:u w:val="single"/>
              </w:rPr>
              <w:t>з ПДВ</w:t>
            </w:r>
            <w:r>
              <w:t xml:space="preserve"> (</w:t>
            </w:r>
            <w:proofErr w:type="spellStart"/>
            <w:r>
              <w:t>або</w:t>
            </w:r>
            <w:proofErr w:type="spellEnd"/>
            <w:r w:rsidR="00F34438">
              <w:rPr>
                <w:lang w:val="uk-UA"/>
              </w:rPr>
              <w:t xml:space="preserve"> </w:t>
            </w:r>
            <w:r>
              <w:rPr>
                <w:u w:val="single"/>
              </w:rPr>
              <w:t>без ПДВ</w:t>
            </w:r>
            <w:r>
              <w:t>)</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6DAEC0" w14:textId="0CC3296E" w:rsidR="00E53EC7" w:rsidRDefault="00E53EC7">
            <w:pPr>
              <w:pStyle w:val="Standard"/>
              <w:spacing w:line="276" w:lineRule="auto"/>
            </w:pPr>
            <w:proofErr w:type="spellStart"/>
            <w:r>
              <w:t>Загальна</w:t>
            </w:r>
            <w:proofErr w:type="spellEnd"/>
            <w:r w:rsidR="00F34438">
              <w:rPr>
                <w:lang w:val="uk-UA"/>
              </w:rPr>
              <w:t xml:space="preserve"> </w:t>
            </w:r>
            <w:proofErr w:type="spellStart"/>
            <w:r>
              <w:t>вартість</w:t>
            </w:r>
            <w:proofErr w:type="spellEnd"/>
            <w:r w:rsidR="00F34438">
              <w:rPr>
                <w:lang w:val="uk-UA"/>
              </w:rPr>
              <w:t xml:space="preserve"> </w:t>
            </w:r>
            <w:proofErr w:type="spellStart"/>
            <w:r>
              <w:rPr>
                <w:u w:val="single"/>
              </w:rPr>
              <w:t>позиції</w:t>
            </w:r>
            <w:proofErr w:type="spellEnd"/>
            <w:r>
              <w:rPr>
                <w:u w:val="single"/>
              </w:rPr>
              <w:t>, з ПДВ</w:t>
            </w:r>
            <w:r>
              <w:t xml:space="preserve"> (</w:t>
            </w:r>
            <w:proofErr w:type="spellStart"/>
            <w:r>
              <w:t>або</w:t>
            </w:r>
            <w:proofErr w:type="spellEnd"/>
            <w:r w:rsidR="00F34438">
              <w:rPr>
                <w:lang w:val="uk-UA"/>
              </w:rPr>
              <w:t xml:space="preserve"> </w:t>
            </w:r>
            <w:r>
              <w:rPr>
                <w:u w:val="single"/>
              </w:rPr>
              <w:t>без ПДВ</w:t>
            </w:r>
            <w:r>
              <w:t>)</w:t>
            </w:r>
          </w:p>
        </w:tc>
      </w:tr>
      <w:tr w:rsidR="00E53EC7" w14:paraId="3D18C6AF" w14:textId="77777777" w:rsidTr="00F34438">
        <w:trPr>
          <w:trHeight w:val="554"/>
        </w:trPr>
        <w:tc>
          <w:tcPr>
            <w:tcW w:w="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D1E627" w14:textId="77777777" w:rsidR="00E53EC7" w:rsidRDefault="00E53EC7">
            <w:pPr>
              <w:pStyle w:val="Standard"/>
              <w:spacing w:line="276" w:lineRule="auto"/>
              <w:ind w:right="11"/>
              <w:rPr>
                <w:bCs/>
              </w:rPr>
            </w:pP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772B2E" w14:textId="77777777" w:rsidR="00E53EC7" w:rsidRDefault="00E53EC7">
            <w:pPr>
              <w:pStyle w:val="Standard"/>
              <w:widowControl w:val="0"/>
              <w:spacing w:line="264" w:lineRule="auto"/>
              <w:jc w:val="center"/>
              <w:rPr>
                <w:b/>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C0425A" w14:textId="77777777" w:rsidR="00E53EC7" w:rsidRDefault="00E53EC7">
            <w:pPr>
              <w:pStyle w:val="Standard"/>
              <w:widowControl w:val="0"/>
              <w:spacing w:line="264" w:lineRule="auto"/>
              <w:jc w:val="center"/>
              <w:rPr>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BE4AD6" w14:textId="77777777" w:rsidR="00E53EC7" w:rsidRDefault="00E53EC7">
            <w:pPr>
              <w:pStyle w:val="Standard"/>
              <w:spacing w:line="276" w:lineRule="auto"/>
              <w:jc w:val="center"/>
              <w:rPr>
                <w:lang w:val="uk-UA"/>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49F344" w14:textId="77777777" w:rsidR="00E53EC7" w:rsidRDefault="00E53EC7">
            <w:pPr>
              <w:pStyle w:val="Standard"/>
              <w:spacing w:line="276" w:lineRule="auto"/>
              <w:jc w:val="center"/>
              <w:rPr>
                <w:lang w:val="uk-U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067DE6" w14:textId="77777777" w:rsidR="00E53EC7" w:rsidRDefault="00E53EC7">
            <w:pPr>
              <w:pStyle w:val="Standard"/>
              <w:spacing w:line="276" w:lineRule="auto"/>
              <w:jc w:val="center"/>
              <w:rPr>
                <w:lang w:val="uk-UA"/>
              </w:rPr>
            </w:pPr>
          </w:p>
        </w:tc>
      </w:tr>
      <w:tr w:rsidR="00E53EC7" w14:paraId="7AA84172" w14:textId="77777777" w:rsidTr="00F34438">
        <w:trPr>
          <w:trHeight w:val="554"/>
        </w:trPr>
        <w:tc>
          <w:tcPr>
            <w:tcW w:w="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8AF127" w14:textId="77777777" w:rsidR="00E53EC7" w:rsidRDefault="00E53EC7">
            <w:pPr>
              <w:pStyle w:val="Standard"/>
              <w:spacing w:line="276" w:lineRule="auto"/>
              <w:ind w:right="11"/>
              <w:rPr>
                <w:bCs/>
                <w:lang w:val="uk-UA"/>
              </w:rPr>
            </w:pP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524D3E" w14:textId="77777777" w:rsidR="00E53EC7" w:rsidRDefault="00E53EC7">
            <w:pPr>
              <w:pStyle w:val="Standard"/>
              <w:widowControl w:val="0"/>
              <w:spacing w:line="264" w:lineRule="auto"/>
              <w:jc w:val="center"/>
              <w:rPr>
                <w:b/>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A28E7" w14:textId="77777777" w:rsidR="00E53EC7" w:rsidRDefault="00E53EC7">
            <w:pPr>
              <w:pStyle w:val="Standard"/>
              <w:widowControl w:val="0"/>
              <w:spacing w:line="264" w:lineRule="auto"/>
              <w:jc w:val="center"/>
              <w:rPr>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FF68B" w14:textId="77777777" w:rsidR="00E53EC7" w:rsidRDefault="00E53EC7">
            <w:pPr>
              <w:spacing w:after="160" w:line="252" w:lineRule="auto"/>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91F70E" w14:textId="77777777" w:rsidR="00E53EC7" w:rsidRDefault="00E53EC7">
            <w:pPr>
              <w:pStyle w:val="Standard"/>
              <w:spacing w:line="276" w:lineRule="auto"/>
              <w:jc w:val="center"/>
              <w:rPr>
                <w:lang w:val="uk-U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BFB5A4" w14:textId="77777777" w:rsidR="00E53EC7" w:rsidRDefault="00E53EC7">
            <w:pPr>
              <w:pStyle w:val="Standard"/>
              <w:spacing w:line="276" w:lineRule="auto"/>
              <w:jc w:val="center"/>
              <w:rPr>
                <w:lang w:val="uk-UA"/>
              </w:rPr>
            </w:pPr>
          </w:p>
        </w:tc>
      </w:tr>
      <w:tr w:rsidR="00E53EC7" w14:paraId="3A9E05CC" w14:textId="77777777" w:rsidTr="00F34438">
        <w:trPr>
          <w:trHeight w:val="300"/>
        </w:trPr>
        <w:tc>
          <w:tcPr>
            <w:tcW w:w="887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9DCCF9" w14:textId="77777777" w:rsidR="00E53EC7" w:rsidRDefault="00E53EC7">
            <w:pPr>
              <w:pStyle w:val="Standard"/>
              <w:spacing w:line="276" w:lineRule="auto"/>
            </w:pPr>
            <w:r>
              <w:t>Разом з/без ПДВ:</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CD5762" w14:textId="77777777" w:rsidR="00E53EC7" w:rsidRDefault="00E53EC7">
            <w:pPr>
              <w:pStyle w:val="Standard"/>
              <w:spacing w:line="276" w:lineRule="auto"/>
              <w:rPr>
                <w:lang w:val="uk-UA"/>
              </w:rPr>
            </w:pPr>
          </w:p>
        </w:tc>
      </w:tr>
      <w:tr w:rsidR="00E53EC7" w14:paraId="17F316E1" w14:textId="77777777" w:rsidTr="00F34438">
        <w:trPr>
          <w:trHeight w:val="300"/>
        </w:trPr>
        <w:tc>
          <w:tcPr>
            <w:tcW w:w="887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51299E" w14:textId="77777777" w:rsidR="00E53EC7" w:rsidRDefault="00E53EC7">
            <w:pPr>
              <w:pStyle w:val="Standard"/>
              <w:spacing w:line="276" w:lineRule="auto"/>
            </w:pPr>
            <w:r>
              <w:t xml:space="preserve">У </w:t>
            </w:r>
            <w:proofErr w:type="spellStart"/>
            <w:r>
              <w:t>т.ч</w:t>
            </w:r>
            <w:proofErr w:type="spellEnd"/>
            <w:r>
              <w:t>. ПДВ:</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B66950" w14:textId="77777777" w:rsidR="00E53EC7" w:rsidRDefault="00E53EC7">
            <w:pPr>
              <w:pStyle w:val="Standard"/>
              <w:spacing w:line="276" w:lineRule="auto"/>
            </w:pPr>
          </w:p>
        </w:tc>
      </w:tr>
      <w:tr w:rsidR="00E53EC7" w14:paraId="0EF3C8E3" w14:textId="77777777" w:rsidTr="00F34438">
        <w:trPr>
          <w:trHeight w:val="421"/>
        </w:trPr>
        <w:tc>
          <w:tcPr>
            <w:tcW w:w="1015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C17008" w14:textId="77777777" w:rsidR="00E53EC7" w:rsidRDefault="00E53EC7">
            <w:pPr>
              <w:pStyle w:val="Standard"/>
              <w:spacing w:line="276" w:lineRule="auto"/>
            </w:pPr>
            <w:proofErr w:type="spellStart"/>
            <w:r>
              <w:t>Загальнавартість</w:t>
            </w:r>
            <w:proofErr w:type="spellEnd"/>
            <w:r>
              <w:t xml:space="preserve">  з/без ПДВ </w:t>
            </w:r>
            <w:proofErr w:type="spellStart"/>
            <w:r>
              <w:t>прописом</w:t>
            </w:r>
            <w:proofErr w:type="spellEnd"/>
            <w:r>
              <w:t xml:space="preserve">: </w:t>
            </w:r>
          </w:p>
        </w:tc>
      </w:tr>
    </w:tbl>
    <w:p w14:paraId="396E681C" w14:textId="77777777" w:rsidR="00E53EC7" w:rsidRDefault="00E53EC7" w:rsidP="00E53EC7">
      <w:pPr>
        <w:pStyle w:val="2"/>
        <w:widowControl w:val="0"/>
        <w:spacing w:line="240" w:lineRule="auto"/>
        <w:jc w:val="center"/>
        <w:rPr>
          <w:rFonts w:ascii="Times New Roman" w:hAnsi="Times New Roman" w:cs="Times New Roman"/>
          <w:sz w:val="24"/>
          <w:szCs w:val="24"/>
        </w:rPr>
      </w:pPr>
    </w:p>
    <w:p w14:paraId="281CE42E" w14:textId="261DC6B0" w:rsidR="00E53EC7" w:rsidRDefault="00E53EC7" w:rsidP="00E53EC7">
      <w:pPr>
        <w:pStyle w:val="10"/>
        <w:tabs>
          <w:tab w:val="left" w:pos="540"/>
        </w:tabs>
        <w:spacing w:after="0"/>
        <w:jc w:val="both"/>
        <w:rPr>
          <w:rFonts w:eastAsia="Calibri"/>
          <w:color w:val="00000A"/>
        </w:rPr>
      </w:pPr>
      <w:r>
        <w:rPr>
          <w:rFonts w:eastAsia="Calibri"/>
          <w:i/>
        </w:rPr>
        <w:t>Примітка: * - Учасник</w:t>
      </w:r>
      <w:r w:rsidR="00F34438">
        <w:rPr>
          <w:rFonts w:eastAsia="Calibri"/>
          <w:i/>
        </w:rPr>
        <w:t xml:space="preserve"> </w:t>
      </w:r>
      <w:r>
        <w:rPr>
          <w:rFonts w:eastAsia="Calibri"/>
          <w:i/>
        </w:rPr>
        <w:t>зазначає</w:t>
      </w:r>
      <w:r w:rsidR="00F34438">
        <w:rPr>
          <w:rFonts w:eastAsia="Calibri"/>
          <w:i/>
        </w:rPr>
        <w:t xml:space="preserve"> </w:t>
      </w:r>
      <w:r>
        <w:rPr>
          <w:rFonts w:eastAsia="Calibri"/>
          <w:i/>
        </w:rPr>
        <w:t>конкретні</w:t>
      </w:r>
      <w:r w:rsidR="00F34438">
        <w:rPr>
          <w:rFonts w:eastAsia="Calibri"/>
          <w:i/>
        </w:rPr>
        <w:t xml:space="preserve"> </w:t>
      </w:r>
      <w:r>
        <w:rPr>
          <w:rFonts w:eastAsia="Calibri"/>
          <w:i/>
        </w:rPr>
        <w:t>торгові</w:t>
      </w:r>
      <w:r w:rsidR="00F34438">
        <w:rPr>
          <w:rFonts w:eastAsia="Calibri"/>
          <w:i/>
        </w:rPr>
        <w:t xml:space="preserve"> </w:t>
      </w:r>
      <w:r>
        <w:rPr>
          <w:rFonts w:eastAsia="Calibri"/>
          <w:i/>
        </w:rPr>
        <w:t>назви</w:t>
      </w:r>
      <w:r w:rsidR="00F34438">
        <w:rPr>
          <w:rFonts w:eastAsia="Calibri"/>
          <w:i/>
        </w:rPr>
        <w:t xml:space="preserve"> </w:t>
      </w:r>
      <w:r>
        <w:rPr>
          <w:rFonts w:eastAsia="Calibri"/>
          <w:i/>
        </w:rPr>
        <w:t>запропонованого товару</w:t>
      </w:r>
    </w:p>
    <w:tbl>
      <w:tblPr>
        <w:tblW w:w="15039" w:type="dxa"/>
        <w:tblInd w:w="1" w:type="dxa"/>
        <w:tblLayout w:type="fixed"/>
        <w:tblCellMar>
          <w:left w:w="10" w:type="dxa"/>
          <w:right w:w="10" w:type="dxa"/>
        </w:tblCellMar>
        <w:tblLook w:val="04A0" w:firstRow="1" w:lastRow="0" w:firstColumn="1" w:lastColumn="0" w:noHBand="0" w:noVBand="1"/>
      </w:tblPr>
      <w:tblGrid>
        <w:gridCol w:w="5001"/>
        <w:gridCol w:w="5019"/>
        <w:gridCol w:w="5019"/>
      </w:tblGrid>
      <w:tr w:rsidR="00F34438" w14:paraId="51583FEB" w14:textId="77777777" w:rsidTr="00F34438">
        <w:trPr>
          <w:trHeight w:val="2265"/>
        </w:trPr>
        <w:tc>
          <w:tcPr>
            <w:tcW w:w="5001" w:type="dxa"/>
            <w:shd w:val="clear" w:color="auto" w:fill="FFFFFF"/>
            <w:tcMar>
              <w:top w:w="0" w:type="dxa"/>
              <w:left w:w="108" w:type="dxa"/>
              <w:bottom w:w="0" w:type="dxa"/>
              <w:right w:w="108" w:type="dxa"/>
            </w:tcMar>
          </w:tcPr>
          <w:p w14:paraId="776A8968" w14:textId="685009EF" w:rsidR="00F34438" w:rsidRPr="00F34438" w:rsidRDefault="00F34438">
            <w:pPr>
              <w:spacing w:after="160" w:line="256" w:lineRule="auto"/>
              <w:rPr>
                <w:rFonts w:ascii="Times New Roman" w:hAnsi="Times New Roman" w:cs="Times New Roman"/>
                <w:b/>
                <w:spacing w:val="-1"/>
                <w:sz w:val="24"/>
                <w:szCs w:val="24"/>
                <w:u w:val="single"/>
                <w:lang w:val="uk-UA" w:eastAsia="zh-CN"/>
              </w:rPr>
            </w:pPr>
            <w:r>
              <w:rPr>
                <w:rFonts w:ascii="Times New Roman" w:hAnsi="Times New Roman" w:cs="Times New Roman"/>
                <w:b/>
                <w:spacing w:val="-1"/>
                <w:sz w:val="24"/>
                <w:szCs w:val="24"/>
                <w:u w:val="single"/>
                <w:lang w:val="uk-UA" w:eastAsia="zh-CN"/>
              </w:rPr>
              <w:t xml:space="preserve">Постачальник                                                              </w:t>
            </w:r>
          </w:p>
        </w:tc>
        <w:tc>
          <w:tcPr>
            <w:tcW w:w="5019" w:type="dxa"/>
            <w:shd w:val="clear" w:color="auto" w:fill="FFFFFF"/>
          </w:tcPr>
          <w:p w14:paraId="403009EE" w14:textId="3E02579D" w:rsidR="00F34438" w:rsidRDefault="00F34438" w:rsidP="00F34438">
            <w:pPr>
              <w:pStyle w:val="Standard"/>
              <w:widowControl w:val="0"/>
              <w:spacing w:line="276" w:lineRule="auto"/>
              <w:rPr>
                <w:b/>
                <w:u w:val="single"/>
                <w:lang w:val="uk-UA" w:eastAsia="zh-CN"/>
              </w:rPr>
            </w:pPr>
            <w:proofErr w:type="spellStart"/>
            <w:r w:rsidRPr="00376EF3">
              <w:rPr>
                <w:b/>
                <w:lang w:eastAsia="uk-UA"/>
              </w:rPr>
              <w:t>Покупець</w:t>
            </w:r>
            <w:proofErr w:type="spellEnd"/>
          </w:p>
        </w:tc>
        <w:tc>
          <w:tcPr>
            <w:tcW w:w="5019" w:type="dxa"/>
            <w:shd w:val="clear" w:color="auto" w:fill="FFFFFF"/>
            <w:tcMar>
              <w:top w:w="0" w:type="dxa"/>
              <w:left w:w="108" w:type="dxa"/>
              <w:bottom w:w="0" w:type="dxa"/>
              <w:right w:w="108" w:type="dxa"/>
            </w:tcMar>
          </w:tcPr>
          <w:p w14:paraId="4D264CAC" w14:textId="4DD36A49" w:rsidR="00F34438" w:rsidRPr="00F34438" w:rsidRDefault="00F34438" w:rsidP="00F34438">
            <w:pPr>
              <w:pStyle w:val="Standard"/>
              <w:widowControl w:val="0"/>
              <w:spacing w:line="276" w:lineRule="auto"/>
              <w:rPr>
                <w:b/>
                <w:u w:val="single"/>
                <w:lang w:val="uk-UA" w:eastAsia="zh-CN"/>
              </w:rPr>
            </w:pPr>
          </w:p>
        </w:tc>
      </w:tr>
      <w:tr w:rsidR="00F34438" w14:paraId="4A6E9E63" w14:textId="77777777" w:rsidTr="00F34438">
        <w:trPr>
          <w:trHeight w:val="2265"/>
        </w:trPr>
        <w:tc>
          <w:tcPr>
            <w:tcW w:w="5001" w:type="dxa"/>
            <w:shd w:val="clear" w:color="auto" w:fill="FFFFFF"/>
            <w:tcMar>
              <w:top w:w="0" w:type="dxa"/>
              <w:left w:w="108" w:type="dxa"/>
              <w:bottom w:w="0" w:type="dxa"/>
              <w:right w:w="108" w:type="dxa"/>
            </w:tcMar>
          </w:tcPr>
          <w:p w14:paraId="65BE1494" w14:textId="77777777" w:rsidR="00F34438" w:rsidRDefault="00F34438">
            <w:pPr>
              <w:spacing w:after="160" w:line="256" w:lineRule="auto"/>
              <w:rPr>
                <w:rFonts w:ascii="Times New Roman" w:hAnsi="Times New Roman" w:cs="Times New Roman"/>
                <w:b/>
                <w:spacing w:val="-1"/>
                <w:sz w:val="24"/>
                <w:szCs w:val="24"/>
                <w:u w:val="single"/>
                <w:lang w:val="uk-UA" w:eastAsia="zh-CN"/>
              </w:rPr>
            </w:pPr>
          </w:p>
        </w:tc>
        <w:tc>
          <w:tcPr>
            <w:tcW w:w="5019" w:type="dxa"/>
            <w:shd w:val="clear" w:color="auto" w:fill="FFFFFF"/>
          </w:tcPr>
          <w:p w14:paraId="324CB895" w14:textId="7ED9126B" w:rsidR="00F34438" w:rsidRPr="00F34438" w:rsidRDefault="00F34438" w:rsidP="00D93F97">
            <w:pPr>
              <w:spacing w:after="0" w:line="240" w:lineRule="auto"/>
              <w:rPr>
                <w:rFonts w:ascii="Times New Roman" w:eastAsia="Times New Roman" w:hAnsi="Times New Roman" w:cs="Times New Roman"/>
                <w:sz w:val="24"/>
                <w:szCs w:val="24"/>
                <w:lang w:val="uk-UA" w:eastAsia="uk-UA"/>
              </w:rPr>
            </w:pPr>
          </w:p>
          <w:p w14:paraId="1AC440DF" w14:textId="7DE0F688" w:rsidR="00F34438" w:rsidRPr="00F34438" w:rsidRDefault="00F34438" w:rsidP="00D93F97">
            <w:pPr>
              <w:spacing w:after="0" w:line="240" w:lineRule="auto"/>
              <w:rPr>
                <w:rFonts w:ascii="Times New Roman" w:eastAsia="Times New Roman" w:hAnsi="Times New Roman" w:cs="Times New Roman"/>
                <w:sz w:val="24"/>
                <w:szCs w:val="24"/>
                <w:lang w:val="uk-UA" w:eastAsia="uk-UA"/>
              </w:rPr>
            </w:pPr>
          </w:p>
          <w:p w14:paraId="48284D1A" w14:textId="6B5F73A3" w:rsidR="00F34438" w:rsidRPr="00376EF3" w:rsidRDefault="00F34438" w:rsidP="00F34438">
            <w:pPr>
              <w:pStyle w:val="Standard"/>
              <w:widowControl w:val="0"/>
              <w:spacing w:line="276" w:lineRule="auto"/>
              <w:rPr>
                <w:b/>
                <w:lang w:eastAsia="uk-UA"/>
              </w:rPr>
            </w:pPr>
          </w:p>
        </w:tc>
        <w:tc>
          <w:tcPr>
            <w:tcW w:w="5019" w:type="dxa"/>
            <w:shd w:val="clear" w:color="auto" w:fill="FFFFFF"/>
            <w:tcMar>
              <w:top w:w="0" w:type="dxa"/>
              <w:left w:w="108" w:type="dxa"/>
              <w:bottom w:w="0" w:type="dxa"/>
              <w:right w:w="108" w:type="dxa"/>
            </w:tcMar>
          </w:tcPr>
          <w:p w14:paraId="4D22C865" w14:textId="77777777" w:rsidR="00F34438" w:rsidRDefault="00F34438" w:rsidP="00F34438">
            <w:pPr>
              <w:pStyle w:val="Standard"/>
              <w:widowControl w:val="0"/>
              <w:spacing w:line="276" w:lineRule="auto"/>
              <w:rPr>
                <w:b/>
                <w:u w:val="single"/>
                <w:lang w:val="uk-UA" w:eastAsia="zh-CN"/>
              </w:rPr>
            </w:pPr>
          </w:p>
        </w:tc>
      </w:tr>
      <w:tr w:rsidR="00F34438" w14:paraId="1AFFB1C0" w14:textId="77777777" w:rsidTr="00F34438">
        <w:trPr>
          <w:trHeight w:val="2265"/>
        </w:trPr>
        <w:tc>
          <w:tcPr>
            <w:tcW w:w="5001" w:type="dxa"/>
            <w:shd w:val="clear" w:color="auto" w:fill="FFFFFF"/>
            <w:tcMar>
              <w:top w:w="0" w:type="dxa"/>
              <w:left w:w="108" w:type="dxa"/>
              <w:bottom w:w="0" w:type="dxa"/>
              <w:right w:w="108" w:type="dxa"/>
            </w:tcMar>
          </w:tcPr>
          <w:p w14:paraId="71FF0B8B" w14:textId="77777777" w:rsidR="00F34438" w:rsidRDefault="00F34438">
            <w:pPr>
              <w:spacing w:after="160" w:line="256" w:lineRule="auto"/>
              <w:rPr>
                <w:rFonts w:ascii="Times New Roman" w:hAnsi="Times New Roman" w:cs="Times New Roman"/>
                <w:b/>
                <w:spacing w:val="-1"/>
                <w:sz w:val="24"/>
                <w:szCs w:val="24"/>
                <w:u w:val="single"/>
                <w:lang w:val="uk-UA" w:eastAsia="zh-CN"/>
              </w:rPr>
            </w:pPr>
          </w:p>
        </w:tc>
        <w:tc>
          <w:tcPr>
            <w:tcW w:w="5019" w:type="dxa"/>
            <w:shd w:val="clear" w:color="auto" w:fill="FFFFFF"/>
          </w:tcPr>
          <w:p w14:paraId="22FBCB25" w14:textId="2043484B" w:rsidR="00F34438" w:rsidRPr="00F34438" w:rsidRDefault="00F34438" w:rsidP="00F34438">
            <w:pPr>
              <w:spacing w:after="0" w:line="240" w:lineRule="auto"/>
              <w:jc w:val="both"/>
              <w:rPr>
                <w:rFonts w:ascii="Times New Roman" w:eastAsia="Times New Roman" w:hAnsi="Times New Roman" w:cs="Times New Roman"/>
                <w:b/>
                <w:bCs/>
                <w:color w:val="000000"/>
                <w:sz w:val="24"/>
                <w:szCs w:val="24"/>
                <w:lang w:val="uk-UA" w:eastAsia="uk-UA"/>
              </w:rPr>
            </w:pPr>
          </w:p>
          <w:p w14:paraId="606AC190" w14:textId="49A664EF" w:rsidR="00F34438" w:rsidRPr="00F34438" w:rsidRDefault="00F34438" w:rsidP="00F34438">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                                             </w:t>
            </w:r>
          </w:p>
        </w:tc>
        <w:tc>
          <w:tcPr>
            <w:tcW w:w="5019" w:type="dxa"/>
            <w:shd w:val="clear" w:color="auto" w:fill="FFFFFF"/>
            <w:tcMar>
              <w:top w:w="0" w:type="dxa"/>
              <w:left w:w="108" w:type="dxa"/>
              <w:bottom w:w="0" w:type="dxa"/>
              <w:right w:w="108" w:type="dxa"/>
            </w:tcMar>
          </w:tcPr>
          <w:p w14:paraId="7A90AB11" w14:textId="77777777" w:rsidR="00F34438" w:rsidRDefault="00F34438" w:rsidP="00F34438">
            <w:pPr>
              <w:pStyle w:val="Standard"/>
              <w:widowControl w:val="0"/>
              <w:spacing w:line="276" w:lineRule="auto"/>
              <w:rPr>
                <w:b/>
                <w:u w:val="single"/>
                <w:lang w:val="uk-UA" w:eastAsia="zh-CN"/>
              </w:rPr>
            </w:pPr>
          </w:p>
        </w:tc>
      </w:tr>
      <w:tr w:rsidR="00F34438" w14:paraId="2F168625" w14:textId="77777777" w:rsidTr="00F34438">
        <w:trPr>
          <w:trHeight w:val="2265"/>
        </w:trPr>
        <w:tc>
          <w:tcPr>
            <w:tcW w:w="5001" w:type="dxa"/>
            <w:shd w:val="clear" w:color="auto" w:fill="FFFFFF"/>
            <w:tcMar>
              <w:top w:w="0" w:type="dxa"/>
              <w:left w:w="108" w:type="dxa"/>
              <w:bottom w:w="0" w:type="dxa"/>
              <w:right w:w="108" w:type="dxa"/>
            </w:tcMar>
          </w:tcPr>
          <w:p w14:paraId="44CB10DB" w14:textId="77777777" w:rsidR="00F34438" w:rsidRDefault="00F34438" w:rsidP="00F34438">
            <w:pPr>
              <w:spacing w:after="160" w:line="256" w:lineRule="auto"/>
              <w:rPr>
                <w:rFonts w:ascii="Times New Roman" w:hAnsi="Times New Roman" w:cs="Times New Roman"/>
                <w:b/>
                <w:spacing w:val="-1"/>
                <w:sz w:val="24"/>
                <w:szCs w:val="24"/>
                <w:u w:val="single"/>
                <w:lang w:val="uk-UA" w:eastAsia="zh-CN"/>
              </w:rPr>
            </w:pPr>
          </w:p>
        </w:tc>
        <w:tc>
          <w:tcPr>
            <w:tcW w:w="5019" w:type="dxa"/>
            <w:shd w:val="clear" w:color="auto" w:fill="FFFFFF"/>
          </w:tcPr>
          <w:p w14:paraId="0E24F696" w14:textId="77777777" w:rsidR="00F34438" w:rsidRPr="00376EF3" w:rsidRDefault="00F34438" w:rsidP="00D93F97">
            <w:pPr>
              <w:spacing w:after="0" w:line="240" w:lineRule="auto"/>
              <w:jc w:val="both"/>
              <w:rPr>
                <w:rFonts w:ascii="Times New Roman" w:eastAsia="Times New Roman" w:hAnsi="Times New Roman" w:cs="Times New Roman"/>
                <w:color w:val="000000"/>
                <w:sz w:val="24"/>
                <w:szCs w:val="24"/>
                <w:lang w:eastAsia="uk-UA"/>
              </w:rPr>
            </w:pPr>
          </w:p>
          <w:p w14:paraId="3B14945C" w14:textId="054B3143" w:rsidR="00F34438" w:rsidRPr="00F34438" w:rsidRDefault="00F34438" w:rsidP="00D93F97">
            <w:pPr>
              <w:spacing w:after="0" w:line="240" w:lineRule="auto"/>
              <w:jc w:val="both"/>
              <w:rPr>
                <w:rFonts w:ascii="Times New Roman" w:eastAsia="Times New Roman" w:hAnsi="Times New Roman" w:cs="Times New Roman"/>
                <w:b/>
                <w:bCs/>
                <w:color w:val="000000"/>
                <w:sz w:val="24"/>
                <w:szCs w:val="24"/>
                <w:lang w:val="uk-UA" w:eastAsia="uk-UA"/>
              </w:rPr>
            </w:pPr>
          </w:p>
          <w:p w14:paraId="1F8C6C49" w14:textId="3151DFAE" w:rsidR="00F34438" w:rsidRPr="00F34438" w:rsidRDefault="00F34438" w:rsidP="00D93F97">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                                                 </w:t>
            </w:r>
          </w:p>
          <w:p w14:paraId="6922DE58" w14:textId="77777777" w:rsidR="00F34438" w:rsidRPr="00376EF3" w:rsidRDefault="00F34438" w:rsidP="00D93F97">
            <w:pPr>
              <w:spacing w:after="0" w:line="240" w:lineRule="auto"/>
              <w:jc w:val="both"/>
              <w:rPr>
                <w:rFonts w:ascii="Times New Roman" w:eastAsia="Times New Roman" w:hAnsi="Times New Roman" w:cs="Times New Roman"/>
                <w:b/>
                <w:color w:val="000000"/>
                <w:sz w:val="24"/>
                <w:szCs w:val="24"/>
                <w:lang w:val="uk-UA" w:eastAsia="uk-UA"/>
              </w:rPr>
            </w:pPr>
            <w:r w:rsidRPr="00376EF3">
              <w:rPr>
                <w:rFonts w:ascii="Times New Roman" w:eastAsia="Times New Roman" w:hAnsi="Times New Roman" w:cs="Times New Roman"/>
                <w:b/>
                <w:color w:val="000000"/>
                <w:sz w:val="24"/>
                <w:szCs w:val="24"/>
                <w:lang w:val="uk-UA" w:eastAsia="uk-UA"/>
              </w:rPr>
              <w:t xml:space="preserve"> </w:t>
            </w:r>
          </w:p>
          <w:p w14:paraId="3D52704F" w14:textId="3DBFE5A9" w:rsidR="00F34438" w:rsidRPr="00F34438" w:rsidRDefault="00F34438" w:rsidP="00D93F97">
            <w:pPr>
              <w:spacing w:after="0" w:line="240" w:lineRule="auto"/>
              <w:rPr>
                <w:rFonts w:ascii="Times New Roman" w:eastAsia="Times New Roman" w:hAnsi="Times New Roman" w:cs="Times New Roman"/>
                <w:b/>
                <w:color w:val="000000"/>
                <w:sz w:val="24"/>
                <w:szCs w:val="24"/>
                <w:lang w:val="uk-UA" w:eastAsia="uk-UA"/>
              </w:rPr>
            </w:pPr>
          </w:p>
        </w:tc>
        <w:tc>
          <w:tcPr>
            <w:tcW w:w="5019" w:type="dxa"/>
            <w:shd w:val="clear" w:color="auto" w:fill="FFFFFF"/>
            <w:tcMar>
              <w:top w:w="0" w:type="dxa"/>
              <w:left w:w="108" w:type="dxa"/>
              <w:bottom w:w="0" w:type="dxa"/>
              <w:right w:w="108" w:type="dxa"/>
            </w:tcMar>
          </w:tcPr>
          <w:p w14:paraId="1EAB5CDE" w14:textId="77777777" w:rsidR="00F34438" w:rsidRDefault="00F34438" w:rsidP="00F34438">
            <w:pPr>
              <w:pStyle w:val="Standard"/>
              <w:widowControl w:val="0"/>
              <w:spacing w:line="276" w:lineRule="auto"/>
              <w:rPr>
                <w:b/>
                <w:u w:val="single"/>
                <w:lang w:val="uk-UA" w:eastAsia="zh-CN"/>
              </w:rPr>
            </w:pPr>
          </w:p>
        </w:tc>
      </w:tr>
    </w:tbl>
    <w:p w14:paraId="4199079E" w14:textId="77777777" w:rsidR="00E53EC7" w:rsidRDefault="00E53EC7" w:rsidP="00E53EC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6C60BCC" w14:textId="77777777" w:rsidR="00E53EC7" w:rsidRDefault="00E53EC7" w:rsidP="00E53EC7">
      <w:pPr>
        <w:jc w:val="both"/>
        <w:rPr>
          <w:rFonts w:ascii="Times New Roman" w:eastAsia="Calibri" w:hAnsi="Times New Roman" w:cs="Times New Roman"/>
          <w:sz w:val="24"/>
          <w:szCs w:val="24"/>
        </w:rPr>
      </w:pPr>
    </w:p>
    <w:p w14:paraId="16BF4AF5" w14:textId="77777777" w:rsidR="00E53EC7" w:rsidRDefault="00E53EC7" w:rsidP="00E53EC7">
      <w:pPr>
        <w:jc w:val="both"/>
        <w:rPr>
          <w:rFonts w:ascii="Times New Roman" w:eastAsia="Calibri" w:hAnsi="Times New Roman" w:cs="Times New Roman"/>
          <w:sz w:val="24"/>
          <w:szCs w:val="24"/>
        </w:rPr>
      </w:pPr>
    </w:p>
    <w:p w14:paraId="43AB552C" w14:textId="77777777" w:rsidR="00E53EC7" w:rsidRDefault="00E53EC7" w:rsidP="00E53EC7">
      <w:pPr>
        <w:jc w:val="both"/>
        <w:rPr>
          <w:rFonts w:ascii="Times New Roman" w:eastAsia="Calibri" w:hAnsi="Times New Roman" w:cs="Times New Roman"/>
          <w:sz w:val="24"/>
          <w:szCs w:val="24"/>
        </w:rPr>
      </w:pPr>
    </w:p>
    <w:p w14:paraId="1EEF4D5B" w14:textId="77777777" w:rsidR="00E53EC7" w:rsidRDefault="00E53EC7" w:rsidP="00E53EC7">
      <w:pPr>
        <w:jc w:val="both"/>
        <w:rPr>
          <w:rFonts w:ascii="Times New Roman" w:eastAsia="Calibri" w:hAnsi="Times New Roman" w:cs="Times New Roman"/>
          <w:sz w:val="24"/>
          <w:szCs w:val="24"/>
        </w:rPr>
      </w:pPr>
    </w:p>
    <w:p w14:paraId="5D7763C3" w14:textId="77777777" w:rsidR="00E53EC7" w:rsidRDefault="00E53EC7" w:rsidP="00E53EC7">
      <w:pPr>
        <w:pStyle w:val="10"/>
        <w:spacing w:before="0" w:beforeAutospacing="0" w:after="0" w:afterAutospacing="0"/>
        <w:jc w:val="both"/>
        <w:rPr>
          <w:color w:val="000000"/>
        </w:rPr>
      </w:pPr>
    </w:p>
    <w:p w14:paraId="483B2986" w14:textId="77777777" w:rsidR="00E53EC7" w:rsidRDefault="00E53EC7" w:rsidP="00E53EC7">
      <w:pPr>
        <w:tabs>
          <w:tab w:val="left" w:pos="1657"/>
        </w:tabs>
        <w:jc w:val="both"/>
        <w:rPr>
          <w:rFonts w:ascii="Times New Roman" w:hAnsi="Times New Roman" w:cs="Times New Roman"/>
          <w:sz w:val="24"/>
          <w:szCs w:val="24"/>
        </w:rPr>
      </w:pPr>
    </w:p>
    <w:p w14:paraId="0880C3C2" w14:textId="77777777" w:rsidR="009A4E9D" w:rsidRDefault="009A4E9D" w:rsidP="007F53C4">
      <w:pPr>
        <w:rPr>
          <w:rFonts w:ascii="Times New Roman" w:eastAsia="Times New Roman" w:hAnsi="Times New Roman" w:cs="Times New Roman"/>
          <w:b/>
          <w:sz w:val="24"/>
          <w:szCs w:val="24"/>
          <w:lang w:val="uk-UA" w:eastAsia="ru-RU"/>
        </w:rPr>
      </w:pPr>
    </w:p>
    <w:sectPr w:rsidR="009A4E9D" w:rsidSect="009A4E9D">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967DA" w14:textId="77777777" w:rsidR="00827DE3" w:rsidRDefault="00827DE3" w:rsidP="00F840A1">
      <w:pPr>
        <w:spacing w:after="0" w:line="240" w:lineRule="auto"/>
      </w:pPr>
      <w:r>
        <w:separator/>
      </w:r>
    </w:p>
  </w:endnote>
  <w:endnote w:type="continuationSeparator" w:id="0">
    <w:p w14:paraId="6E8EC8C7" w14:textId="77777777" w:rsidR="00827DE3" w:rsidRDefault="00827DE3" w:rsidP="00F8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D87F3" w14:textId="77777777" w:rsidR="00827DE3" w:rsidRDefault="00827DE3" w:rsidP="00F840A1">
      <w:pPr>
        <w:spacing w:after="0" w:line="240" w:lineRule="auto"/>
      </w:pPr>
      <w:r>
        <w:separator/>
      </w:r>
    </w:p>
  </w:footnote>
  <w:footnote w:type="continuationSeparator" w:id="0">
    <w:p w14:paraId="71BE8D65" w14:textId="77777777" w:rsidR="00827DE3" w:rsidRDefault="00827DE3" w:rsidP="00F84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A53"/>
    <w:multiLevelType w:val="multilevel"/>
    <w:tmpl w:val="A00EBCAC"/>
    <w:lvl w:ilvl="0">
      <w:start w:val="1"/>
      <w:numFmt w:val="decimal"/>
      <w:lvlText w:val="%1."/>
      <w:lvlJc w:val="left"/>
      <w:pPr>
        <w:ind w:left="927" w:hanging="360"/>
      </w:pPr>
      <w:rPr>
        <w:rFonts w:hint="default"/>
        <w:b/>
        <w:color w:val="auto"/>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06E47"/>
    <w:multiLevelType w:val="hybridMultilevel"/>
    <w:tmpl w:val="7998511E"/>
    <w:lvl w:ilvl="0" w:tplc="460EF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F6C56"/>
    <w:multiLevelType w:val="multilevel"/>
    <w:tmpl w:val="ECD2F4E4"/>
    <w:lvl w:ilvl="0">
      <w:start w:val="1"/>
      <w:numFmt w:val="decimal"/>
      <w:lvlText w:val="%1."/>
      <w:lvlJc w:val="left"/>
      <w:pPr>
        <w:ind w:left="720" w:hanging="360"/>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28" w:hanging="1440"/>
      </w:pPr>
      <w:rPr>
        <w:rFonts w:hint="default"/>
      </w:rPr>
    </w:lvl>
    <w:lvl w:ilvl="7">
      <w:start w:val="1"/>
      <w:numFmt w:val="decimal"/>
      <w:isLgl/>
      <w:lvlText w:val="%1.%2.%3.%4.%5.%6.%7.%8."/>
      <w:lvlJc w:val="left"/>
      <w:pPr>
        <w:ind w:left="4866" w:hanging="1440"/>
      </w:pPr>
      <w:rPr>
        <w:rFonts w:hint="default"/>
      </w:rPr>
    </w:lvl>
    <w:lvl w:ilvl="8">
      <w:start w:val="1"/>
      <w:numFmt w:val="decimal"/>
      <w:isLgl/>
      <w:lvlText w:val="%1.%2.%3.%4.%5.%6.%7.%8.%9."/>
      <w:lvlJc w:val="left"/>
      <w:pPr>
        <w:ind w:left="5664" w:hanging="1800"/>
      </w:pPr>
      <w:rPr>
        <w:rFonts w:hint="default"/>
      </w:rPr>
    </w:lvl>
  </w:abstractNum>
  <w:abstractNum w:abstractNumId="4">
    <w:nsid w:val="30683BB4"/>
    <w:multiLevelType w:val="hybridMultilevel"/>
    <w:tmpl w:val="9D58EA1A"/>
    <w:lvl w:ilvl="0" w:tplc="FC7CDE66">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6">
    <w:nsid w:val="4B3333C8"/>
    <w:multiLevelType w:val="multilevel"/>
    <w:tmpl w:val="7F381EFA"/>
    <w:lvl w:ilvl="0">
      <w:start w:val="11"/>
      <w:numFmt w:val="decimal"/>
      <w:lvlText w:val="%1"/>
      <w:lvlJc w:val="left"/>
      <w:pPr>
        <w:ind w:left="420" w:hanging="420"/>
      </w:pPr>
      <w:rPr>
        <w:rFonts w:hint="default"/>
        <w:sz w:val="24"/>
      </w:rPr>
    </w:lvl>
    <w:lvl w:ilvl="1">
      <w:start w:val="4"/>
      <w:numFmt w:val="decimal"/>
      <w:lvlText w:val="%1.%2"/>
      <w:lvlJc w:val="left"/>
      <w:pPr>
        <w:ind w:left="704" w:hanging="4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4072" w:hanging="1800"/>
      </w:pPr>
      <w:rPr>
        <w:rFonts w:hint="default"/>
        <w:sz w:val="24"/>
      </w:rPr>
    </w:lvl>
  </w:abstractNum>
  <w:abstractNum w:abstractNumId="7">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9">
    <w:nsid w:val="58865548"/>
    <w:multiLevelType w:val="multilevel"/>
    <w:tmpl w:val="047E9F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F779C7"/>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4247859"/>
    <w:multiLevelType w:val="multilevel"/>
    <w:tmpl w:val="84D8DE54"/>
    <w:lvl w:ilvl="0">
      <w:start w:val="1"/>
      <w:numFmt w:val="decimal"/>
      <w:lvlText w:val="%1."/>
      <w:lvlJc w:val="left"/>
      <w:pPr>
        <w:ind w:left="360" w:hanging="360"/>
      </w:pPr>
      <w:rPr>
        <w:rFonts w:hint="default"/>
        <w:b w:val="0"/>
        <w:i w:val="0"/>
        <w:u w:val="none"/>
      </w:rPr>
    </w:lvl>
    <w:lvl w:ilvl="1">
      <w:start w:val="4"/>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num w:numId="1">
    <w:abstractNumId w:val="0"/>
  </w:num>
  <w:num w:numId="2">
    <w:abstractNumId w:val="9"/>
  </w:num>
  <w:num w:numId="3">
    <w:abstractNumId w:val="11"/>
  </w:num>
  <w:num w:numId="4">
    <w:abstractNumId w:val="3"/>
  </w:num>
  <w:num w:numId="5">
    <w:abstractNumId w:val="4"/>
  </w:num>
  <w:num w:numId="6">
    <w:abstractNumId w:val="10"/>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12"/>
    <w:rsid w:val="00012770"/>
    <w:rsid w:val="0002760A"/>
    <w:rsid w:val="00027615"/>
    <w:rsid w:val="000276E9"/>
    <w:rsid w:val="00030927"/>
    <w:rsid w:val="00033D32"/>
    <w:rsid w:val="0008319B"/>
    <w:rsid w:val="00083304"/>
    <w:rsid w:val="00086FB0"/>
    <w:rsid w:val="00090EE4"/>
    <w:rsid w:val="000C3CE0"/>
    <w:rsid w:val="00117A29"/>
    <w:rsid w:val="00140A86"/>
    <w:rsid w:val="0016420D"/>
    <w:rsid w:val="00173CF2"/>
    <w:rsid w:val="00185971"/>
    <w:rsid w:val="00196A54"/>
    <w:rsid w:val="001C48FC"/>
    <w:rsid w:val="001D2222"/>
    <w:rsid w:val="001D6A4B"/>
    <w:rsid w:val="001D6C9F"/>
    <w:rsid w:val="00202485"/>
    <w:rsid w:val="002225E4"/>
    <w:rsid w:val="00232A23"/>
    <w:rsid w:val="00232DCD"/>
    <w:rsid w:val="00295845"/>
    <w:rsid w:val="002A1821"/>
    <w:rsid w:val="002E3274"/>
    <w:rsid w:val="00321A04"/>
    <w:rsid w:val="00330D12"/>
    <w:rsid w:val="00364822"/>
    <w:rsid w:val="00376EF3"/>
    <w:rsid w:val="00393DE4"/>
    <w:rsid w:val="003B0372"/>
    <w:rsid w:val="003B630E"/>
    <w:rsid w:val="003C14FB"/>
    <w:rsid w:val="003C6505"/>
    <w:rsid w:val="003C7D34"/>
    <w:rsid w:val="004032D5"/>
    <w:rsid w:val="00407755"/>
    <w:rsid w:val="0045171A"/>
    <w:rsid w:val="004D14F8"/>
    <w:rsid w:val="00515CCA"/>
    <w:rsid w:val="00543220"/>
    <w:rsid w:val="005510F7"/>
    <w:rsid w:val="005770F9"/>
    <w:rsid w:val="005974D7"/>
    <w:rsid w:val="005A7DB5"/>
    <w:rsid w:val="005B5B2D"/>
    <w:rsid w:val="005C0B2C"/>
    <w:rsid w:val="005D0C87"/>
    <w:rsid w:val="006178B7"/>
    <w:rsid w:val="00653A15"/>
    <w:rsid w:val="0068065B"/>
    <w:rsid w:val="00692D70"/>
    <w:rsid w:val="006C4834"/>
    <w:rsid w:val="006E283B"/>
    <w:rsid w:val="006E2B63"/>
    <w:rsid w:val="006F47FD"/>
    <w:rsid w:val="00711A75"/>
    <w:rsid w:val="00722331"/>
    <w:rsid w:val="00771803"/>
    <w:rsid w:val="00791543"/>
    <w:rsid w:val="00792D57"/>
    <w:rsid w:val="007B0EC4"/>
    <w:rsid w:val="007B39F5"/>
    <w:rsid w:val="007F53C4"/>
    <w:rsid w:val="007F7C3D"/>
    <w:rsid w:val="00820D7B"/>
    <w:rsid w:val="00822987"/>
    <w:rsid w:val="00827DE3"/>
    <w:rsid w:val="00832A33"/>
    <w:rsid w:val="00880F73"/>
    <w:rsid w:val="008939E3"/>
    <w:rsid w:val="008A4FB6"/>
    <w:rsid w:val="008C14FC"/>
    <w:rsid w:val="0090641D"/>
    <w:rsid w:val="00926519"/>
    <w:rsid w:val="00927C3E"/>
    <w:rsid w:val="0093561D"/>
    <w:rsid w:val="00946BE5"/>
    <w:rsid w:val="00950E25"/>
    <w:rsid w:val="00983C77"/>
    <w:rsid w:val="00997285"/>
    <w:rsid w:val="009A4E9D"/>
    <w:rsid w:val="009B3F10"/>
    <w:rsid w:val="009B6855"/>
    <w:rsid w:val="009D30C8"/>
    <w:rsid w:val="009F3E6A"/>
    <w:rsid w:val="00A0494C"/>
    <w:rsid w:val="00A04C34"/>
    <w:rsid w:val="00A139E2"/>
    <w:rsid w:val="00AF3512"/>
    <w:rsid w:val="00B0313C"/>
    <w:rsid w:val="00B04F5E"/>
    <w:rsid w:val="00B97B60"/>
    <w:rsid w:val="00BB28B7"/>
    <w:rsid w:val="00BC5EE5"/>
    <w:rsid w:val="00BD08CA"/>
    <w:rsid w:val="00BF30FC"/>
    <w:rsid w:val="00C70471"/>
    <w:rsid w:val="00C81618"/>
    <w:rsid w:val="00C941A1"/>
    <w:rsid w:val="00C97FA0"/>
    <w:rsid w:val="00CD4D35"/>
    <w:rsid w:val="00CE0C79"/>
    <w:rsid w:val="00D14895"/>
    <w:rsid w:val="00D77AAD"/>
    <w:rsid w:val="00D80160"/>
    <w:rsid w:val="00D83D2D"/>
    <w:rsid w:val="00DB65DB"/>
    <w:rsid w:val="00DD68FC"/>
    <w:rsid w:val="00E01A91"/>
    <w:rsid w:val="00E053F6"/>
    <w:rsid w:val="00E52708"/>
    <w:rsid w:val="00E53EC7"/>
    <w:rsid w:val="00EA60D4"/>
    <w:rsid w:val="00EA6475"/>
    <w:rsid w:val="00EC11C3"/>
    <w:rsid w:val="00EF0DE9"/>
    <w:rsid w:val="00F0159B"/>
    <w:rsid w:val="00F34438"/>
    <w:rsid w:val="00F3520C"/>
    <w:rsid w:val="00F406AC"/>
    <w:rsid w:val="00F52AE5"/>
    <w:rsid w:val="00F840A1"/>
    <w:rsid w:val="00F91CD2"/>
    <w:rsid w:val="00FB386C"/>
    <w:rsid w:val="00FB7CB6"/>
    <w:rsid w:val="00FC08A2"/>
    <w:rsid w:val="00FF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rsid w:val="001D2222"/>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2222"/>
    <w:pPr>
      <w:ind w:left="720"/>
      <w:contextualSpacing/>
    </w:pPr>
  </w:style>
  <w:style w:type="character" w:styleId="a5">
    <w:name w:val="Hyperlink"/>
    <w:basedOn w:val="a0"/>
    <w:uiPriority w:val="99"/>
    <w:unhideWhenUsed/>
    <w:rsid w:val="001D2222"/>
    <w:rPr>
      <w:color w:val="0000FF" w:themeColor="hyperlink"/>
      <w:u w:val="single"/>
    </w:rPr>
  </w:style>
  <w:style w:type="paragraph" w:customStyle="1" w:styleId="2">
    <w:name w:val="Обычный2"/>
    <w:qFormat/>
    <w:rsid w:val="001D2222"/>
    <w:rPr>
      <w:rFonts w:ascii="Calibri" w:eastAsia="Calibri" w:hAnsi="Calibri" w:cs="Calibri"/>
      <w:szCs w:val="20"/>
      <w:lang w:val="uk-UA" w:eastAsia="uk-UA"/>
    </w:rPr>
  </w:style>
  <w:style w:type="character" w:customStyle="1" w:styleId="UnresolvedMention">
    <w:name w:val="Unresolved Mention"/>
    <w:basedOn w:val="a0"/>
    <w:uiPriority w:val="99"/>
    <w:semiHidden/>
    <w:unhideWhenUsed/>
    <w:rsid w:val="0016420D"/>
    <w:rPr>
      <w:color w:val="605E5C"/>
      <w:shd w:val="clear" w:color="auto" w:fill="E1DFDD"/>
    </w:rPr>
  </w:style>
  <w:style w:type="paragraph" w:styleId="a6">
    <w:name w:val="Balloon Text"/>
    <w:basedOn w:val="a"/>
    <w:link w:val="a7"/>
    <w:uiPriority w:val="99"/>
    <w:semiHidden/>
    <w:unhideWhenUsed/>
    <w:rsid w:val="005B5B2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B5B2D"/>
    <w:rPr>
      <w:rFonts w:ascii="Segoe UI" w:hAnsi="Segoe UI" w:cs="Segoe UI"/>
      <w:sz w:val="18"/>
      <w:szCs w:val="18"/>
    </w:rPr>
  </w:style>
  <w:style w:type="paragraph" w:styleId="a8">
    <w:name w:val="Body Text"/>
    <w:basedOn w:val="a"/>
    <w:link w:val="a9"/>
    <w:rsid w:val="001D6C9F"/>
    <w:pPr>
      <w:spacing w:after="0" w:line="240" w:lineRule="auto"/>
      <w:jc w:val="both"/>
    </w:pPr>
    <w:rPr>
      <w:rFonts w:ascii="Times New Roman" w:eastAsia="Times New Roman" w:hAnsi="Times New Roman" w:cs="Times New Roman"/>
      <w:sz w:val="24"/>
      <w:szCs w:val="24"/>
      <w:lang w:val="uk-UA" w:eastAsia="ru-RU"/>
    </w:rPr>
  </w:style>
  <w:style w:type="character" w:customStyle="1" w:styleId="a9">
    <w:name w:val="Основний текст Знак"/>
    <w:basedOn w:val="a0"/>
    <w:link w:val="a8"/>
    <w:rsid w:val="001D6C9F"/>
    <w:rPr>
      <w:rFonts w:ascii="Times New Roman" w:eastAsia="Times New Roman" w:hAnsi="Times New Roman" w:cs="Times New Roman"/>
      <w:sz w:val="24"/>
      <w:szCs w:val="24"/>
      <w:lang w:val="uk-UA" w:eastAsia="ru-RU"/>
    </w:rPr>
  </w:style>
  <w:style w:type="paragraph" w:styleId="aa">
    <w:name w:val="header"/>
    <w:basedOn w:val="a"/>
    <w:link w:val="ab"/>
    <w:uiPriority w:val="99"/>
    <w:unhideWhenUsed/>
    <w:rsid w:val="00F840A1"/>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F840A1"/>
  </w:style>
  <w:style w:type="paragraph" w:styleId="ac">
    <w:name w:val="footer"/>
    <w:basedOn w:val="a"/>
    <w:link w:val="ad"/>
    <w:uiPriority w:val="99"/>
    <w:unhideWhenUsed/>
    <w:rsid w:val="00F840A1"/>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840A1"/>
  </w:style>
  <w:style w:type="character" w:customStyle="1" w:styleId="ae">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0"/>
    <w:qFormat/>
    <w:locked/>
    <w:rsid w:val="00E53EC7"/>
    <w:rPr>
      <w:rFonts w:ascii="Times New Roman" w:eastAsia="Times New Roman" w:hAnsi="Times New Roman" w:cs="Times New Roman"/>
      <w:sz w:val="24"/>
      <w:szCs w:val="24"/>
      <w:lang w:val="uk-UA" w:eastAsia="uk-UA"/>
    </w:rPr>
  </w:style>
  <w:style w:type="paragraph" w:customStyle="1" w:styleId="10">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e"/>
    <w:qFormat/>
    <w:rsid w:val="00E53E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qFormat/>
    <w:rsid w:val="00E53EC7"/>
    <w:pPr>
      <w:suppressAutoHyphens/>
      <w:autoSpaceDN w:val="0"/>
      <w:spacing w:after="0" w:line="240" w:lineRule="auto"/>
    </w:pPr>
    <w:rPr>
      <w:rFonts w:ascii="Times New Roman" w:eastAsia="Times New Roman" w:hAnsi="Times New Roman" w:cs="Times New Roman"/>
      <w:color w:val="000000"/>
      <w:kern w:val="3"/>
      <w:sz w:val="24"/>
      <w:szCs w:val="24"/>
      <w:lang w:eastAsia="ru-RU"/>
    </w:rPr>
  </w:style>
  <w:style w:type="paragraph" w:customStyle="1" w:styleId="rvps2">
    <w:name w:val="rvps2"/>
    <w:basedOn w:val="a"/>
    <w:qFormat/>
    <w:rsid w:val="00E53E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2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rsid w:val="001D2222"/>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2222"/>
    <w:pPr>
      <w:ind w:left="720"/>
      <w:contextualSpacing/>
    </w:pPr>
  </w:style>
  <w:style w:type="character" w:styleId="a5">
    <w:name w:val="Hyperlink"/>
    <w:basedOn w:val="a0"/>
    <w:uiPriority w:val="99"/>
    <w:unhideWhenUsed/>
    <w:rsid w:val="001D2222"/>
    <w:rPr>
      <w:color w:val="0000FF" w:themeColor="hyperlink"/>
      <w:u w:val="single"/>
    </w:rPr>
  </w:style>
  <w:style w:type="paragraph" w:customStyle="1" w:styleId="2">
    <w:name w:val="Обычный2"/>
    <w:qFormat/>
    <w:rsid w:val="001D2222"/>
    <w:rPr>
      <w:rFonts w:ascii="Calibri" w:eastAsia="Calibri" w:hAnsi="Calibri" w:cs="Calibri"/>
      <w:szCs w:val="20"/>
      <w:lang w:val="uk-UA" w:eastAsia="uk-UA"/>
    </w:rPr>
  </w:style>
  <w:style w:type="character" w:customStyle="1" w:styleId="UnresolvedMention">
    <w:name w:val="Unresolved Mention"/>
    <w:basedOn w:val="a0"/>
    <w:uiPriority w:val="99"/>
    <w:semiHidden/>
    <w:unhideWhenUsed/>
    <w:rsid w:val="0016420D"/>
    <w:rPr>
      <w:color w:val="605E5C"/>
      <w:shd w:val="clear" w:color="auto" w:fill="E1DFDD"/>
    </w:rPr>
  </w:style>
  <w:style w:type="paragraph" w:styleId="a6">
    <w:name w:val="Balloon Text"/>
    <w:basedOn w:val="a"/>
    <w:link w:val="a7"/>
    <w:uiPriority w:val="99"/>
    <w:semiHidden/>
    <w:unhideWhenUsed/>
    <w:rsid w:val="005B5B2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B5B2D"/>
    <w:rPr>
      <w:rFonts w:ascii="Segoe UI" w:hAnsi="Segoe UI" w:cs="Segoe UI"/>
      <w:sz w:val="18"/>
      <w:szCs w:val="18"/>
    </w:rPr>
  </w:style>
  <w:style w:type="paragraph" w:styleId="a8">
    <w:name w:val="Body Text"/>
    <w:basedOn w:val="a"/>
    <w:link w:val="a9"/>
    <w:rsid w:val="001D6C9F"/>
    <w:pPr>
      <w:spacing w:after="0" w:line="240" w:lineRule="auto"/>
      <w:jc w:val="both"/>
    </w:pPr>
    <w:rPr>
      <w:rFonts w:ascii="Times New Roman" w:eastAsia="Times New Roman" w:hAnsi="Times New Roman" w:cs="Times New Roman"/>
      <w:sz w:val="24"/>
      <w:szCs w:val="24"/>
      <w:lang w:val="uk-UA" w:eastAsia="ru-RU"/>
    </w:rPr>
  </w:style>
  <w:style w:type="character" w:customStyle="1" w:styleId="a9">
    <w:name w:val="Основний текст Знак"/>
    <w:basedOn w:val="a0"/>
    <w:link w:val="a8"/>
    <w:rsid w:val="001D6C9F"/>
    <w:rPr>
      <w:rFonts w:ascii="Times New Roman" w:eastAsia="Times New Roman" w:hAnsi="Times New Roman" w:cs="Times New Roman"/>
      <w:sz w:val="24"/>
      <w:szCs w:val="24"/>
      <w:lang w:val="uk-UA" w:eastAsia="ru-RU"/>
    </w:rPr>
  </w:style>
  <w:style w:type="paragraph" w:styleId="aa">
    <w:name w:val="header"/>
    <w:basedOn w:val="a"/>
    <w:link w:val="ab"/>
    <w:uiPriority w:val="99"/>
    <w:unhideWhenUsed/>
    <w:rsid w:val="00F840A1"/>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F840A1"/>
  </w:style>
  <w:style w:type="paragraph" w:styleId="ac">
    <w:name w:val="footer"/>
    <w:basedOn w:val="a"/>
    <w:link w:val="ad"/>
    <w:uiPriority w:val="99"/>
    <w:unhideWhenUsed/>
    <w:rsid w:val="00F840A1"/>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840A1"/>
  </w:style>
  <w:style w:type="character" w:customStyle="1" w:styleId="ae">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0"/>
    <w:qFormat/>
    <w:locked/>
    <w:rsid w:val="00E53EC7"/>
    <w:rPr>
      <w:rFonts w:ascii="Times New Roman" w:eastAsia="Times New Roman" w:hAnsi="Times New Roman" w:cs="Times New Roman"/>
      <w:sz w:val="24"/>
      <w:szCs w:val="24"/>
      <w:lang w:val="uk-UA" w:eastAsia="uk-UA"/>
    </w:rPr>
  </w:style>
  <w:style w:type="paragraph" w:customStyle="1" w:styleId="10">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e"/>
    <w:qFormat/>
    <w:rsid w:val="00E53E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qFormat/>
    <w:rsid w:val="00E53EC7"/>
    <w:pPr>
      <w:suppressAutoHyphens/>
      <w:autoSpaceDN w:val="0"/>
      <w:spacing w:after="0" w:line="240" w:lineRule="auto"/>
    </w:pPr>
    <w:rPr>
      <w:rFonts w:ascii="Times New Roman" w:eastAsia="Times New Roman" w:hAnsi="Times New Roman" w:cs="Times New Roman"/>
      <w:color w:val="000000"/>
      <w:kern w:val="3"/>
      <w:sz w:val="24"/>
      <w:szCs w:val="24"/>
      <w:lang w:eastAsia="ru-RU"/>
    </w:rPr>
  </w:style>
  <w:style w:type="paragraph" w:customStyle="1" w:styleId="rvps2">
    <w:name w:val="rvps2"/>
    <w:basedOn w:val="a"/>
    <w:qFormat/>
    <w:rsid w:val="00E53E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94094">
      <w:bodyDiv w:val="1"/>
      <w:marLeft w:val="0"/>
      <w:marRight w:val="0"/>
      <w:marTop w:val="0"/>
      <w:marBottom w:val="0"/>
      <w:divBdr>
        <w:top w:val="none" w:sz="0" w:space="0" w:color="auto"/>
        <w:left w:val="none" w:sz="0" w:space="0" w:color="auto"/>
        <w:bottom w:val="none" w:sz="0" w:space="0" w:color="auto"/>
        <w:right w:val="none" w:sz="0" w:space="0" w:color="auto"/>
      </w:divBdr>
    </w:div>
    <w:div w:id="20883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3156-7EA6-45E9-98B0-DCB49F0A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20450</Words>
  <Characters>11657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Бухгалтерія</cp:lastModifiedBy>
  <cp:revision>41</cp:revision>
  <cp:lastPrinted>2021-09-22T12:34:00Z</cp:lastPrinted>
  <dcterms:created xsi:type="dcterms:W3CDTF">2021-09-27T06:38:00Z</dcterms:created>
  <dcterms:modified xsi:type="dcterms:W3CDTF">2022-10-04T14:34:00Z</dcterms:modified>
</cp:coreProperties>
</file>