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13BD" w14:textId="28EF1781"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 xml:space="preserve">ДОГОВІР ПРО ЗАКУПІВЛЮ № </w:t>
      </w:r>
    </w:p>
    <w:p w14:paraId="384CA400" w14:textId="5382305C" w:rsidR="000A1616" w:rsidRPr="00364428" w:rsidRDefault="00E8367E" w:rsidP="00364428">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b/>
          <w:color w:val="222222"/>
          <w:sz w:val="20"/>
          <w:szCs w:val="20"/>
        </w:rPr>
        <w:t xml:space="preserve"> </w:t>
      </w:r>
      <w:r w:rsidRPr="00364428">
        <w:rPr>
          <w:rFonts w:ascii="Times New Roman" w:eastAsia="Times New Roman" w:hAnsi="Times New Roman" w:cs="Times New Roman"/>
          <w:color w:val="222222"/>
          <w:sz w:val="20"/>
          <w:szCs w:val="20"/>
        </w:rPr>
        <w:t xml:space="preserve">місто </w:t>
      </w:r>
      <w:r w:rsidR="00364428" w:rsidRPr="00364428">
        <w:rPr>
          <w:rFonts w:ascii="Times New Roman" w:eastAsia="Times New Roman" w:hAnsi="Times New Roman" w:cs="Times New Roman"/>
          <w:color w:val="222222"/>
          <w:sz w:val="20"/>
          <w:szCs w:val="20"/>
          <w:lang w:val="uk-UA"/>
        </w:rPr>
        <w:t>Лебедин</w:t>
      </w:r>
      <w:r w:rsidRPr="00364428">
        <w:rPr>
          <w:rFonts w:ascii="Times New Roman" w:eastAsia="Times New Roman" w:hAnsi="Times New Roman" w:cs="Times New Roman"/>
          <w:color w:val="222222"/>
          <w:sz w:val="20"/>
          <w:szCs w:val="20"/>
        </w:rPr>
        <w:t xml:space="preserve">                                                 </w:t>
      </w:r>
      <w:r w:rsidR="00364428" w:rsidRPr="00364428">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«__» __________ 20__ року</w:t>
      </w:r>
    </w:p>
    <w:p w14:paraId="2683BA0E" w14:textId="1CE09776" w:rsidR="00364428" w:rsidRPr="00364428" w:rsidRDefault="00364428" w:rsidP="00364428">
      <w:pPr>
        <w:rPr>
          <w:rFonts w:ascii="Times New Roman" w:hAnsi="Times New Roman" w:cs="Times New Roman"/>
          <w:color w:val="000000"/>
          <w:sz w:val="20"/>
          <w:szCs w:val="20"/>
          <w:lang w:val="uk-UA"/>
        </w:rPr>
      </w:pPr>
      <w:r w:rsidRPr="00364428">
        <w:rPr>
          <w:rFonts w:ascii="Times New Roman" w:hAnsi="Times New Roman" w:cs="Times New Roman"/>
          <w:color w:val="000000"/>
          <w:sz w:val="20"/>
          <w:szCs w:val="20"/>
          <w:lang w:val="uk-UA"/>
        </w:rPr>
        <w:t xml:space="preserve">КУСОР Лебединський психоневрологічний інтернат, в особі   директора Величка Юрія Олексійовича, що діє на підставі Положення (далі - Замовник), з однієї сторони, і </w:t>
      </w:r>
      <w:r w:rsidRPr="00364428">
        <w:rPr>
          <w:rFonts w:ascii="Times New Roman" w:hAnsi="Times New Roman" w:cs="Times New Roman"/>
          <w:sz w:val="20"/>
          <w:szCs w:val="20"/>
          <w:lang w:val="uk-UA"/>
        </w:rPr>
        <w:t>______________________________________________________</w:t>
      </w:r>
      <w:r w:rsidRPr="00364428">
        <w:rPr>
          <w:rFonts w:ascii="Times New Roman" w:hAnsi="Times New Roman" w:cs="Times New Roman"/>
          <w:sz w:val="20"/>
          <w:szCs w:val="20"/>
          <w:lang w:val="uk-UA"/>
        </w:rPr>
        <w:t xml:space="preserve">, </w:t>
      </w:r>
      <w:r w:rsidRPr="00364428">
        <w:rPr>
          <w:rFonts w:ascii="Times New Roman" w:hAnsi="Times New Roman" w:cs="Times New Roman"/>
          <w:color w:val="000000"/>
          <w:sz w:val="20"/>
          <w:szCs w:val="20"/>
          <w:lang w:val="uk-UA"/>
        </w:rPr>
        <w:t xml:space="preserve"> далі - Постачальник, в особі   </w:t>
      </w:r>
      <w:r w:rsidRPr="00364428">
        <w:rPr>
          <w:rFonts w:ascii="Times New Roman" w:hAnsi="Times New Roman" w:cs="Times New Roman"/>
          <w:color w:val="000000"/>
          <w:sz w:val="20"/>
          <w:szCs w:val="20"/>
          <w:lang w:val="uk-UA"/>
        </w:rPr>
        <w:t>_____________________________________________</w:t>
      </w:r>
      <w:r w:rsidRPr="00364428">
        <w:rPr>
          <w:rFonts w:ascii="Times New Roman" w:hAnsi="Times New Roman" w:cs="Times New Roman"/>
          <w:color w:val="000000"/>
          <w:sz w:val="20"/>
          <w:szCs w:val="20"/>
          <w:lang w:val="uk-UA"/>
        </w:rPr>
        <w:t xml:space="preserve">, що діє на підставі </w:t>
      </w:r>
      <w:r w:rsidRPr="00364428">
        <w:rPr>
          <w:rFonts w:ascii="Times New Roman" w:hAnsi="Times New Roman" w:cs="Times New Roman"/>
          <w:color w:val="000000"/>
          <w:sz w:val="20"/>
          <w:szCs w:val="20"/>
          <w:lang w:val="uk-UA"/>
        </w:rPr>
        <w:t>_______________________________________________</w:t>
      </w:r>
      <w:r w:rsidRPr="00364428">
        <w:rPr>
          <w:rFonts w:ascii="Times New Roman" w:hAnsi="Times New Roman" w:cs="Times New Roman"/>
          <w:color w:val="000000"/>
          <w:sz w:val="20"/>
          <w:szCs w:val="20"/>
          <w:lang w:val="uk-UA"/>
        </w:rPr>
        <w:t>, разом - Сторони, уклали цей договір про таке (далі - Договір):</w:t>
      </w:r>
      <w:r w:rsidRPr="00364428">
        <w:rPr>
          <w:rFonts w:ascii="Times New Roman" w:hAnsi="Times New Roman" w:cs="Times New Roman"/>
          <w:color w:val="000000"/>
          <w:sz w:val="20"/>
          <w:szCs w:val="20"/>
        </w:rPr>
        <w:t> </w:t>
      </w:r>
    </w:p>
    <w:p w14:paraId="14AA012C"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 ПРЕДМЕТ ДОГОВОРУ</w:t>
      </w:r>
    </w:p>
    <w:p w14:paraId="58FBA34A"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w:t>
      </w:r>
      <w:r w:rsidRPr="00364428">
        <w:rPr>
          <w:rFonts w:ascii="Times New Roman" w:eastAsia="Times New Roman" w:hAnsi="Times New Roman" w:cs="Times New Roman"/>
          <w:color w:val="222222"/>
          <w:sz w:val="20"/>
          <w:szCs w:val="20"/>
        </w:rPr>
        <w:t>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48B43176"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1.2. Товар повинен відповідати Специфікації (Додаток № 1</w:t>
      </w:r>
      <w:r w:rsidRPr="00364428">
        <w:rPr>
          <w:rFonts w:ascii="Times New Roman" w:eastAsia="Times New Roman" w:hAnsi="Times New Roman" w:cs="Times New Roman"/>
          <w:color w:val="222222"/>
          <w:sz w:val="20"/>
          <w:szCs w:val="20"/>
        </w:rPr>
        <w:t>), що є невід’ємною частиною цього Договору  (далі - Специфікація).</w:t>
      </w:r>
    </w:p>
    <w:p w14:paraId="43DA6511"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w:t>
      </w:r>
      <w:r w:rsidRPr="00364428">
        <w:rPr>
          <w:rFonts w:ascii="Times New Roman" w:eastAsia="Times New Roman" w:hAnsi="Times New Roman" w:cs="Times New Roman"/>
          <w:color w:val="222222"/>
          <w:sz w:val="20"/>
          <w:szCs w:val="20"/>
        </w:rPr>
        <w:t>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C6417EA"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1.4. Обсяг закупівлі Товару може бути зменшени</w:t>
      </w:r>
      <w:r w:rsidRPr="00364428">
        <w:rPr>
          <w:rFonts w:ascii="Times New Roman" w:eastAsia="Times New Roman" w:hAnsi="Times New Roman" w:cs="Times New Roman"/>
          <w:color w:val="222222"/>
          <w:sz w:val="20"/>
          <w:szCs w:val="20"/>
        </w:rPr>
        <w:t>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16F64493"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1.5. Постачальник підтверджує, що ук</w:t>
      </w:r>
      <w:r w:rsidRPr="00364428">
        <w:rPr>
          <w:rFonts w:ascii="Times New Roman" w:eastAsia="Times New Roman" w:hAnsi="Times New Roman" w:cs="Times New Roman"/>
          <w:color w:val="222222"/>
          <w:sz w:val="20"/>
          <w:szCs w:val="20"/>
        </w:rPr>
        <w:t>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w:t>
      </w:r>
      <w:r w:rsidRPr="00364428">
        <w:rPr>
          <w:rFonts w:ascii="Times New Roman" w:eastAsia="Times New Roman" w:hAnsi="Times New Roman" w:cs="Times New Roman"/>
          <w:color w:val="222222"/>
          <w:sz w:val="20"/>
          <w:szCs w:val="20"/>
        </w:rPr>
        <w:t>ментів чи інших дозвільних документів відповідно до діючого законодавства.</w:t>
      </w:r>
    </w:p>
    <w:p w14:paraId="00B189B5"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w:t>
      </w:r>
      <w:r w:rsidRPr="00364428">
        <w:rPr>
          <w:rFonts w:ascii="Times New Roman" w:eastAsia="Times New Roman" w:hAnsi="Times New Roman" w:cs="Times New Roman"/>
          <w:color w:val="222222"/>
          <w:sz w:val="20"/>
          <w:szCs w:val="20"/>
        </w:rPr>
        <w:t>сті, якщо отримання дозволу або ліцензії на провадження такого виду діяльності передбачено законом.</w:t>
      </w:r>
    </w:p>
    <w:p w14:paraId="35FC911D"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2. ЦІНА ДОГОВОРУ</w:t>
      </w:r>
    </w:p>
    <w:p w14:paraId="3557CD65"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2.1. Валютою цього Договору є національна валюта України – гривня. Загальна вартість та  ціна за одиницю Товару вказується у Специфікації (</w:t>
      </w:r>
      <w:r w:rsidRPr="00364428">
        <w:rPr>
          <w:rFonts w:ascii="Times New Roman" w:eastAsia="Times New Roman" w:hAnsi="Times New Roman" w:cs="Times New Roman"/>
          <w:color w:val="222222"/>
          <w:sz w:val="20"/>
          <w:szCs w:val="20"/>
        </w:rPr>
        <w:t>Додаток № 1), що є невід’ємною частиною цього Договору.</w:t>
      </w:r>
    </w:p>
    <w:p w14:paraId="046F620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w:t>
      </w:r>
      <w:r w:rsidRPr="00364428">
        <w:rPr>
          <w:rFonts w:ascii="Times New Roman" w:eastAsia="Times New Roman" w:hAnsi="Times New Roman" w:cs="Times New Roman"/>
          <w:color w:val="222222"/>
          <w:sz w:val="20"/>
          <w:szCs w:val="20"/>
        </w:rPr>
        <w:t>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401155B4"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2.3. Постачальник не вправі збільшувати узгоджену ціну в односторонньому порядку.</w:t>
      </w:r>
    </w:p>
    <w:p w14:paraId="7411B114"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2.4. Покупець може зменшити об</w:t>
      </w:r>
      <w:r w:rsidRPr="00364428">
        <w:rPr>
          <w:rFonts w:ascii="Times New Roman" w:eastAsia="Times New Roman" w:hAnsi="Times New Roman" w:cs="Times New Roman"/>
          <w:color w:val="222222"/>
          <w:sz w:val="20"/>
          <w:szCs w:val="20"/>
        </w:rPr>
        <w:t>сяги закупівлі в межах ціни Договору залежно від реального фінансування видатків.</w:t>
      </w:r>
    </w:p>
    <w:p w14:paraId="65C35289"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3. ПОРЯДОК ОПЛАТИ</w:t>
      </w:r>
    </w:p>
    <w:p w14:paraId="11423ECB"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w:t>
      </w:r>
      <w:r w:rsidRPr="00364428">
        <w:rPr>
          <w:rFonts w:ascii="Times New Roman" w:eastAsia="Times New Roman" w:hAnsi="Times New Roman" w:cs="Times New Roman"/>
          <w:color w:val="222222"/>
          <w:sz w:val="20"/>
          <w:szCs w:val="20"/>
        </w:rPr>
        <w:t>ата списання відповідних коштів з розрахункового рахунку Покупця.</w:t>
      </w:r>
    </w:p>
    <w:p w14:paraId="356FB03D"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lastRenderedPageBreak/>
        <w:t>3.2. Розрахунки за Товар встановлено у Специфікації (Додаток № 1), що є невід’ємною частиною цього Договору.</w:t>
      </w:r>
    </w:p>
    <w:p w14:paraId="18C8DA5F"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У разі, якщо поставка здійснена лише частково (видаткова накладна підписана лише на частину Товару, зазначеного Специфікації, оплата здійснюється п</w:t>
      </w:r>
      <w:r w:rsidRPr="00364428">
        <w:rPr>
          <w:rFonts w:ascii="Times New Roman" w:eastAsia="Times New Roman" w:hAnsi="Times New Roman" w:cs="Times New Roman"/>
          <w:color w:val="222222"/>
          <w:sz w:val="20"/>
          <w:szCs w:val="20"/>
        </w:rPr>
        <w:t>ропорційно за фактично поставлену кількість Товару. Оплата здійснюється відповідно до ст. 49 Бюджетного кодексу України.</w:t>
      </w:r>
    </w:p>
    <w:p w14:paraId="6C6E298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3.3. Згідно ст. 23 Бюджетного кодексу України бюджетні зобов’язання та платежі з бюджету здійснюються лише за наявності відповідного бю</w:t>
      </w:r>
      <w:r w:rsidRPr="00364428">
        <w:rPr>
          <w:rFonts w:ascii="Times New Roman" w:eastAsia="Times New Roman" w:hAnsi="Times New Roman" w:cs="Times New Roman"/>
          <w:color w:val="222222"/>
          <w:sz w:val="20"/>
          <w:szCs w:val="20"/>
        </w:rPr>
        <w:t>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w:t>
      </w:r>
      <w:r w:rsidRPr="00364428">
        <w:rPr>
          <w:rFonts w:ascii="Times New Roman" w:eastAsia="Times New Roman" w:hAnsi="Times New Roman" w:cs="Times New Roman"/>
          <w:color w:val="222222"/>
          <w:sz w:val="20"/>
          <w:szCs w:val="20"/>
        </w:rPr>
        <w:t>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w:t>
      </w:r>
      <w:r w:rsidRPr="00364428">
        <w:rPr>
          <w:rFonts w:ascii="Times New Roman" w:eastAsia="Times New Roman" w:hAnsi="Times New Roman" w:cs="Times New Roman"/>
          <w:color w:val="222222"/>
          <w:sz w:val="20"/>
          <w:szCs w:val="20"/>
        </w:rPr>
        <w:t>рафні санкції в такому випадку до Покупця не застосовуються</w:t>
      </w:r>
    </w:p>
    <w:p w14:paraId="593D0B85"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3.4. Фінансування здійснюється за кошти, що вказано у Специфікації (Додаток № 1), що є невід’ємною частиною цього Договору.</w:t>
      </w:r>
    </w:p>
    <w:p w14:paraId="15EFCC8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3.5. Покупець не несе відповідальності перед Постачальником за несвоєчас</w:t>
      </w:r>
      <w:r w:rsidRPr="00364428">
        <w:rPr>
          <w:rFonts w:ascii="Times New Roman" w:eastAsia="Times New Roman" w:hAnsi="Times New Roman" w:cs="Times New Roman"/>
          <w:color w:val="222222"/>
          <w:sz w:val="20"/>
          <w:szCs w:val="20"/>
        </w:rPr>
        <w:t>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B8711E5"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4. УМОВИ ПОСТАВКИ</w:t>
      </w:r>
    </w:p>
    <w:p w14:paraId="77C63B6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4.1. Строк поставки</w:t>
      </w:r>
      <w:r w:rsidRPr="00364428">
        <w:rPr>
          <w:rFonts w:ascii="Times New Roman" w:eastAsia="Times New Roman" w:hAnsi="Times New Roman" w:cs="Times New Roman"/>
          <w:color w:val="222222"/>
          <w:sz w:val="20"/>
          <w:szCs w:val="20"/>
        </w:rPr>
        <w:t xml:space="preserve">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14:paraId="0AE1EDFC"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4.2. Місце поставки Товару, визначено в Додатку № 1 до цього Договору. Покупець залишає за собою право з</w:t>
      </w:r>
      <w:r w:rsidRPr="00364428">
        <w:rPr>
          <w:rFonts w:ascii="Times New Roman" w:eastAsia="Times New Roman" w:hAnsi="Times New Roman" w:cs="Times New Roman"/>
          <w:color w:val="222222"/>
          <w:sz w:val="20"/>
          <w:szCs w:val="20"/>
        </w:rPr>
        <w:t>мінити місце поставки Товару, про що Сторони укладають Додаткову угоду до цього Договору, яка є його невід’ємною частиною.</w:t>
      </w:r>
    </w:p>
    <w:p w14:paraId="187390ED" w14:textId="32369425"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4.3. Відвантаження Постачальником не вказаних у Специфікації товарів не допускається. Відвантажений Постачальником</w:t>
      </w:r>
      <w:r w:rsidR="00364428">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з порушенням цього</w:t>
      </w:r>
      <w:r w:rsidRPr="00364428">
        <w:rPr>
          <w:rFonts w:ascii="Times New Roman" w:eastAsia="Times New Roman" w:hAnsi="Times New Roman" w:cs="Times New Roman"/>
          <w:color w:val="222222"/>
          <w:sz w:val="20"/>
          <w:szCs w:val="20"/>
        </w:rPr>
        <w:t xml:space="preserve"> пункту Товари не підлягають оплаті Покупцем.</w:t>
      </w:r>
    </w:p>
    <w:p w14:paraId="248B864D"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17AC0647"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 4.5. Неналежне оформлення Постачальником документів, зазна</w:t>
      </w:r>
      <w:r w:rsidRPr="00364428">
        <w:rPr>
          <w:rFonts w:ascii="Times New Roman" w:eastAsia="Times New Roman" w:hAnsi="Times New Roman" w:cs="Times New Roman"/>
          <w:color w:val="222222"/>
          <w:sz w:val="20"/>
          <w:szCs w:val="20"/>
        </w:rPr>
        <w:t>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3D797E27"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5. ЯКІСТЬ ТА ГАРАНТІЇ</w:t>
      </w:r>
    </w:p>
    <w:p w14:paraId="78E96605" w14:textId="4DE8C4F9" w:rsidR="000A1616" w:rsidRPr="00364428" w:rsidRDefault="00E8367E" w:rsidP="00043D4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5.1. </w:t>
      </w:r>
      <w:r w:rsidRPr="00364428">
        <w:rPr>
          <w:rFonts w:ascii="Times New Roman" w:eastAsia="Times New Roman" w:hAnsi="Times New Roman" w:cs="Times New Roman"/>
          <w:color w:val="222222"/>
          <w:sz w:val="20"/>
          <w:szCs w:val="20"/>
        </w:rPr>
        <w:t>Якість То</w:t>
      </w:r>
      <w:r w:rsidRPr="00364428">
        <w:rPr>
          <w:rFonts w:ascii="Times New Roman" w:eastAsia="Times New Roman" w:hAnsi="Times New Roman" w:cs="Times New Roman"/>
          <w:color w:val="222222"/>
          <w:sz w:val="20"/>
          <w:szCs w:val="20"/>
        </w:rPr>
        <w:t>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2CFBD570" w14:textId="659FB46F" w:rsidR="000A1616" w:rsidRPr="00364428" w:rsidRDefault="00E8367E" w:rsidP="00043D4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5.2. </w:t>
      </w:r>
      <w:r w:rsidRPr="00364428">
        <w:rPr>
          <w:rFonts w:ascii="Times New Roman" w:eastAsia="Times New Roman" w:hAnsi="Times New Roman" w:cs="Times New Roman"/>
          <w:color w:val="222222"/>
          <w:sz w:val="20"/>
          <w:szCs w:val="20"/>
        </w:rPr>
        <w:t>Постачальник гарантує якість Товару, що поставляється за цим До</w:t>
      </w:r>
      <w:r w:rsidRPr="00364428">
        <w:rPr>
          <w:rFonts w:ascii="Times New Roman" w:eastAsia="Times New Roman" w:hAnsi="Times New Roman" w:cs="Times New Roman"/>
          <w:color w:val="222222"/>
          <w:sz w:val="20"/>
          <w:szCs w:val="20"/>
        </w:rPr>
        <w:t>говором, за умови його зберігання згідно вимог виробника.</w:t>
      </w:r>
    </w:p>
    <w:p w14:paraId="5437FAD5"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w:t>
      </w:r>
      <w:r w:rsidRPr="00364428">
        <w:rPr>
          <w:rFonts w:ascii="Times New Roman" w:eastAsia="Times New Roman" w:hAnsi="Times New Roman" w:cs="Times New Roman"/>
          <w:color w:val="222222"/>
          <w:sz w:val="20"/>
          <w:szCs w:val="20"/>
        </w:rPr>
        <w:t>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w:t>
      </w:r>
      <w:r w:rsidRPr="00364428">
        <w:rPr>
          <w:rFonts w:ascii="Times New Roman" w:eastAsia="Times New Roman" w:hAnsi="Times New Roman" w:cs="Times New Roman"/>
          <w:color w:val="222222"/>
          <w:sz w:val="20"/>
          <w:szCs w:val="20"/>
        </w:rPr>
        <w:t>ру вимогам, зазначеним у цьому пункті, є лист Покупця до Постачальника з відповідним обґрунтуванням.</w:t>
      </w:r>
    </w:p>
    <w:p w14:paraId="029EB2B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w:t>
      </w:r>
      <w:r w:rsidRPr="00364428">
        <w:rPr>
          <w:rFonts w:ascii="Times New Roman" w:eastAsia="Times New Roman" w:hAnsi="Times New Roman" w:cs="Times New Roman"/>
          <w:color w:val="222222"/>
          <w:sz w:val="20"/>
          <w:szCs w:val="20"/>
        </w:rPr>
        <w:t>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1D3B018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lastRenderedPageBreak/>
        <w:t xml:space="preserve">5.3.       </w:t>
      </w:r>
      <w:r w:rsidRPr="00364428">
        <w:rPr>
          <w:rFonts w:ascii="Times New Roman" w:eastAsia="Times New Roman" w:hAnsi="Times New Roman" w:cs="Times New Roman"/>
          <w:color w:val="222222"/>
          <w:sz w:val="20"/>
          <w:szCs w:val="20"/>
        </w:rPr>
        <w:tab/>
        <w:t>Асортимент та комплектність Товару, що п</w:t>
      </w:r>
      <w:r w:rsidRPr="00364428">
        <w:rPr>
          <w:rFonts w:ascii="Times New Roman" w:eastAsia="Times New Roman" w:hAnsi="Times New Roman" w:cs="Times New Roman"/>
          <w:color w:val="222222"/>
          <w:sz w:val="20"/>
          <w:szCs w:val="20"/>
        </w:rPr>
        <w:t>оставляється, повинен відповідати умовам Специфікації до цього Договору.</w:t>
      </w:r>
    </w:p>
    <w:p w14:paraId="7BB76DB7"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5.4.       </w:t>
      </w:r>
      <w:r w:rsidRPr="00364428">
        <w:rPr>
          <w:rFonts w:ascii="Times New Roman" w:eastAsia="Times New Roman" w:hAnsi="Times New Roman" w:cs="Times New Roman"/>
          <w:color w:val="222222"/>
          <w:sz w:val="20"/>
          <w:szCs w:val="20"/>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46F9011D"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5.4.1. Упаковка і маркування То</w:t>
      </w:r>
      <w:r w:rsidRPr="00364428">
        <w:rPr>
          <w:rFonts w:ascii="Times New Roman" w:eastAsia="Times New Roman" w:hAnsi="Times New Roman" w:cs="Times New Roman"/>
          <w:color w:val="222222"/>
          <w:sz w:val="20"/>
          <w:szCs w:val="20"/>
        </w:rPr>
        <w:t>вару повинні відповідати його специфікації, технічним умовам i стандартам та забезпечувати належні умови транспортування Товару.</w:t>
      </w:r>
    </w:p>
    <w:p w14:paraId="59AC8449"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5.4.2. Товар має бути упакований Постачальником таким чином, щоб не допустити його знищення чи псування, а також уберегти вiд а</w:t>
      </w:r>
      <w:r w:rsidRPr="00364428">
        <w:rPr>
          <w:rFonts w:ascii="Times New Roman" w:eastAsia="Times New Roman" w:hAnsi="Times New Roman" w:cs="Times New Roman"/>
          <w:color w:val="222222"/>
          <w:sz w:val="20"/>
          <w:szCs w:val="20"/>
        </w:rPr>
        <w:t>тмосферних впливiв та забезпечити його безпечне перевезення.</w:t>
      </w:r>
    </w:p>
    <w:p w14:paraId="4A5BBAB0"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C15C76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5.4.4. У разі відсутності на та</w:t>
      </w:r>
      <w:r w:rsidRPr="00364428">
        <w:rPr>
          <w:rFonts w:ascii="Times New Roman" w:eastAsia="Times New Roman" w:hAnsi="Times New Roman" w:cs="Times New Roman"/>
          <w:color w:val="222222"/>
          <w:sz w:val="20"/>
          <w:szCs w:val="20"/>
        </w:rPr>
        <w:t>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w:t>
      </w:r>
      <w:r w:rsidRPr="00364428">
        <w:rPr>
          <w:rFonts w:ascii="Times New Roman" w:eastAsia="Times New Roman" w:hAnsi="Times New Roman" w:cs="Times New Roman"/>
          <w:color w:val="222222"/>
          <w:sz w:val="20"/>
          <w:szCs w:val="20"/>
        </w:rPr>
        <w:t>йняття Товару, при вищевказаних обставинах до Покупця не застосовуються.</w:t>
      </w:r>
    </w:p>
    <w:p w14:paraId="2A90AA7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w:t>
      </w:r>
      <w:r w:rsidRPr="00364428">
        <w:rPr>
          <w:rFonts w:ascii="Times New Roman" w:eastAsia="Times New Roman" w:hAnsi="Times New Roman" w:cs="Times New Roman"/>
          <w:color w:val="222222"/>
          <w:sz w:val="20"/>
          <w:szCs w:val="20"/>
        </w:rPr>
        <w:t>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E87977"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6. ПОРЯДОК ПОСТАВКИ ТА ПРИЙМАННЯ-ПЕРЕДАЧІ ТОВАРУ</w:t>
      </w:r>
    </w:p>
    <w:p w14:paraId="138882BB" w14:textId="3ADA0375"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6.1. Доставка Товару д</w:t>
      </w:r>
      <w:r w:rsidRPr="00364428">
        <w:rPr>
          <w:rFonts w:ascii="Times New Roman" w:eastAsia="Times New Roman" w:hAnsi="Times New Roman" w:cs="Times New Roman"/>
          <w:color w:val="222222"/>
          <w:sz w:val="20"/>
          <w:szCs w:val="20"/>
        </w:rPr>
        <w:t>о Покупця, навантажувально-розвантажувальні роботи здійснюються Постачальником</w:t>
      </w:r>
      <w:r w:rsidR="00043D4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в межах загальної ціни Договору.</w:t>
      </w:r>
    </w:p>
    <w:p w14:paraId="770BF1C2"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6.2. Найменування, кількість, асортимент та ціна кожної одиниці Товару, що постачатиметься протягом строку дії Договору, зазначається Сторонами </w:t>
      </w:r>
      <w:r w:rsidRPr="00364428">
        <w:rPr>
          <w:rFonts w:ascii="Times New Roman" w:eastAsia="Times New Roman" w:hAnsi="Times New Roman" w:cs="Times New Roman"/>
          <w:color w:val="222222"/>
          <w:sz w:val="20"/>
          <w:szCs w:val="20"/>
        </w:rPr>
        <w:t>у Специфікації, яка є невід'ємною частиною даного Договору.</w:t>
      </w:r>
    </w:p>
    <w:p w14:paraId="204697AA"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w:t>
      </w:r>
      <w:r w:rsidRPr="00364428">
        <w:rPr>
          <w:rFonts w:ascii="Times New Roman" w:eastAsia="Times New Roman" w:hAnsi="Times New Roman" w:cs="Times New Roman"/>
          <w:color w:val="222222"/>
          <w:sz w:val="20"/>
          <w:szCs w:val="20"/>
        </w:rPr>
        <w:t>ставник Покупця підписує видаткові накладні на поставлений Товар.</w:t>
      </w:r>
    </w:p>
    <w:p w14:paraId="4F3515B8" w14:textId="7F94FBEB"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w:t>
      </w:r>
      <w:r w:rsidRPr="00364428">
        <w:rPr>
          <w:rFonts w:ascii="Times New Roman" w:eastAsia="Times New Roman" w:hAnsi="Times New Roman" w:cs="Times New Roman"/>
          <w:color w:val="222222"/>
          <w:sz w:val="20"/>
          <w:szCs w:val="20"/>
        </w:rPr>
        <w:t xml:space="preserve"> </w:t>
      </w:r>
      <w:r w:rsidRPr="00364428">
        <w:rPr>
          <w:rFonts w:ascii="Times New Roman" w:eastAsia="Times New Roman" w:hAnsi="Times New Roman" w:cs="Times New Roman"/>
          <w:color w:val="222222"/>
          <w:sz w:val="20"/>
          <w:szCs w:val="20"/>
        </w:rPr>
        <w:t>та скріплюється печатками (у разі використання).</w:t>
      </w:r>
    </w:p>
    <w:p w14:paraId="07D2C44E" w14:textId="591B6E88"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4</w:t>
      </w:r>
      <w:r w:rsidRPr="00364428">
        <w:rPr>
          <w:rFonts w:ascii="Times New Roman" w:eastAsia="Times New Roman" w:hAnsi="Times New Roman" w:cs="Times New Roman"/>
          <w:color w:val="222222"/>
          <w:sz w:val="20"/>
          <w:szCs w:val="20"/>
        </w:rPr>
        <w:t>. Право власності на Товар та ризик випадкової загибелі або псування останнього переходить від Постача</w:t>
      </w:r>
      <w:r w:rsidRPr="00364428">
        <w:rPr>
          <w:rFonts w:ascii="Times New Roman" w:eastAsia="Times New Roman" w:hAnsi="Times New Roman" w:cs="Times New Roman"/>
          <w:color w:val="222222"/>
          <w:sz w:val="20"/>
          <w:szCs w:val="20"/>
        </w:rPr>
        <w:t>льника до Покупця з моменту передачі Покупцеві Товару, що підтверджується підписаними видатковими накладними на поставлений Товар.</w:t>
      </w:r>
    </w:p>
    <w:p w14:paraId="3BC1A945" w14:textId="2D22F5A3"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5</w:t>
      </w:r>
      <w:r w:rsidRPr="00364428">
        <w:rPr>
          <w:rFonts w:ascii="Times New Roman" w:eastAsia="Times New Roman" w:hAnsi="Times New Roman" w:cs="Times New Roman"/>
          <w:color w:val="222222"/>
          <w:sz w:val="20"/>
          <w:szCs w:val="20"/>
        </w:rPr>
        <w:t>. Товар, що поставляє Постачальник за даним Договором, поставляється в упаковці й тарі, яка б гарантувала цілісність і пов</w:t>
      </w:r>
      <w:r w:rsidRPr="00364428">
        <w:rPr>
          <w:rFonts w:ascii="Times New Roman" w:eastAsia="Times New Roman" w:hAnsi="Times New Roman" w:cs="Times New Roman"/>
          <w:color w:val="222222"/>
          <w:sz w:val="20"/>
          <w:szCs w:val="20"/>
        </w:rPr>
        <w:t>не збереження такого Товару на момент підписання видаткових накладних.</w:t>
      </w:r>
    </w:p>
    <w:p w14:paraId="0F879A1B" w14:textId="0AADB04E"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6</w:t>
      </w:r>
      <w:r w:rsidRPr="00364428">
        <w:rPr>
          <w:rFonts w:ascii="Times New Roman" w:eastAsia="Times New Roman" w:hAnsi="Times New Roman" w:cs="Times New Roman"/>
          <w:color w:val="222222"/>
          <w:sz w:val="20"/>
          <w:szCs w:val="20"/>
        </w:rPr>
        <w:t>.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w:t>
      </w:r>
      <w:r w:rsidRPr="00364428">
        <w:rPr>
          <w:rFonts w:ascii="Times New Roman" w:eastAsia="Times New Roman" w:hAnsi="Times New Roman" w:cs="Times New Roman"/>
          <w:color w:val="222222"/>
          <w:sz w:val="20"/>
          <w:szCs w:val="20"/>
        </w:rPr>
        <w:t>я Товару з наступним оформленням претензій протягом 10 (десяти) робочих днів.</w:t>
      </w:r>
    </w:p>
    <w:p w14:paraId="602FAFB6" w14:textId="7EBB87B9"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7</w:t>
      </w:r>
      <w:r w:rsidRPr="00364428">
        <w:rPr>
          <w:rFonts w:ascii="Times New Roman" w:eastAsia="Times New Roman" w:hAnsi="Times New Roman" w:cs="Times New Roman"/>
          <w:color w:val="222222"/>
          <w:sz w:val="20"/>
          <w:szCs w:val="20"/>
        </w:rPr>
        <w:t>. У випадку, коли Товар виявиться дефектним, Постачальник зобов’язаний замінити його на Товар належної якості за власний рахунок.</w:t>
      </w:r>
    </w:p>
    <w:p w14:paraId="2074B1E9"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7.  ПРАВА ТА ОБОВ'ЯЗКИ СТОРІН</w:t>
      </w:r>
    </w:p>
    <w:p w14:paraId="37D9F47D"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7.1. Постачальн</w:t>
      </w:r>
      <w:r w:rsidRPr="00364428">
        <w:rPr>
          <w:rFonts w:ascii="Times New Roman" w:eastAsia="Times New Roman" w:hAnsi="Times New Roman" w:cs="Times New Roman"/>
          <w:color w:val="222222"/>
          <w:sz w:val="20"/>
          <w:szCs w:val="20"/>
        </w:rPr>
        <w:t>ик зобов'язується:</w:t>
      </w:r>
    </w:p>
    <w:p w14:paraId="3F8525C5"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постачати Покупцю Товар в кількості, строк  та на умовах даного Договору;</w:t>
      </w:r>
    </w:p>
    <w:p w14:paraId="7206BF8B"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lastRenderedPageBreak/>
        <w:t>- забезпечувати Покупця високоякісним Товаром;</w:t>
      </w:r>
    </w:p>
    <w:p w14:paraId="07EF348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постачати Товар у відповідній упаковці, що виключає псування та/або знищення його на період поставки до прийнятт</w:t>
      </w:r>
      <w:r w:rsidRPr="00364428">
        <w:rPr>
          <w:rFonts w:ascii="Times New Roman" w:eastAsia="Times New Roman" w:hAnsi="Times New Roman" w:cs="Times New Roman"/>
          <w:color w:val="222222"/>
          <w:sz w:val="20"/>
          <w:szCs w:val="20"/>
        </w:rPr>
        <w:t>я Товару Покупцем;</w:t>
      </w:r>
    </w:p>
    <w:p w14:paraId="7EBFE534"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не розголошувати інформацію про Покупця, отриману при виконанні умов даного Договору;</w:t>
      </w:r>
    </w:p>
    <w:p w14:paraId="22C8EFE2"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14:paraId="11A76B79"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7.2. Постачальник має право:</w:t>
      </w:r>
    </w:p>
    <w:p w14:paraId="5ED2C78A"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знайомитись з документац</w:t>
      </w:r>
      <w:r w:rsidRPr="00364428">
        <w:rPr>
          <w:rFonts w:ascii="Times New Roman" w:eastAsia="Times New Roman" w:hAnsi="Times New Roman" w:cs="Times New Roman"/>
          <w:color w:val="222222"/>
          <w:sz w:val="20"/>
          <w:szCs w:val="20"/>
        </w:rPr>
        <w:t>ією, або отримувати у Покупця інформацію, необхідну для виконання умов цього Договору;</w:t>
      </w:r>
    </w:p>
    <w:p w14:paraId="573DD704"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вимагати від Покупця своєчасної оплати за поставлений Товар;</w:t>
      </w:r>
    </w:p>
    <w:p w14:paraId="7A6EA524"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вимагати від Покупця належного виконання умов цього Договору.</w:t>
      </w:r>
    </w:p>
    <w:p w14:paraId="01C25D7A"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7.3. Покупець зобов'язаний:</w:t>
      </w:r>
    </w:p>
    <w:p w14:paraId="1888CD7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прийняти та оплатити поставлений Товар відповідно до вимог цього Договору;</w:t>
      </w:r>
    </w:p>
    <w:p w14:paraId="534008C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14:paraId="5A9DBF5D"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7.4. Покупець має право:</w:t>
      </w:r>
    </w:p>
    <w:p w14:paraId="70C34366"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вимагати від Постачальника пос</w:t>
      </w:r>
      <w:r w:rsidRPr="00364428">
        <w:rPr>
          <w:rFonts w:ascii="Times New Roman" w:eastAsia="Times New Roman" w:hAnsi="Times New Roman" w:cs="Times New Roman"/>
          <w:color w:val="222222"/>
          <w:sz w:val="20"/>
          <w:szCs w:val="20"/>
        </w:rPr>
        <w:t>тавки якісного Товару в кількості і строк, передбачений цим Договором;</w:t>
      </w:r>
    </w:p>
    <w:p w14:paraId="0DFDA07C"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вимагати від Постачальника належного виконання його обов'язків;</w:t>
      </w:r>
    </w:p>
    <w:p w14:paraId="56027569"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в односторонньому порядку зменшувати суму оплати Постачальнику за поставлений Товар  на суму штрафних санкцій за пору</w:t>
      </w:r>
      <w:r w:rsidRPr="00364428">
        <w:rPr>
          <w:rFonts w:ascii="Times New Roman" w:eastAsia="Times New Roman" w:hAnsi="Times New Roman" w:cs="Times New Roman"/>
          <w:color w:val="222222"/>
          <w:sz w:val="20"/>
          <w:szCs w:val="20"/>
        </w:rPr>
        <w:t>шення останнім договірних умов.</w:t>
      </w:r>
    </w:p>
    <w:p w14:paraId="375F181C"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562CB147"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7.5. Сторони зобов’язуються:</w:t>
      </w:r>
    </w:p>
    <w:p w14:paraId="0B99D919"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282A4191"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дотримуватися комерційної таємниці і конфіденційності угоди;</w:t>
      </w:r>
    </w:p>
    <w:p w14:paraId="782214F7"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 </w:t>
      </w:r>
      <w:r w:rsidRPr="00364428">
        <w:rPr>
          <w:rFonts w:ascii="Times New Roman" w:eastAsia="Times New Roman" w:hAnsi="Times New Roman" w:cs="Times New Roman"/>
          <w:color w:val="222222"/>
          <w:sz w:val="20"/>
          <w:szCs w:val="20"/>
        </w:rPr>
        <w:t>при виконанні умов Договору дотримуватись правил ділового обороту та не допускати порушень договірних зобов’язань.</w:t>
      </w:r>
    </w:p>
    <w:p w14:paraId="4E8B37E6"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8. ВІДПОВІДАЛЬНІСТЬ СТОРІН ЗА ПОРУШЕННЯ УМОВ ДОГОВОРУ</w:t>
      </w:r>
    </w:p>
    <w:p w14:paraId="4DEC493F"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8.1. У разі невиконання або неналежного виконання своїх зобов’язань за цим Договором Ст</w:t>
      </w:r>
      <w:r w:rsidRPr="00364428">
        <w:rPr>
          <w:rFonts w:ascii="Times New Roman" w:eastAsia="Times New Roman" w:hAnsi="Times New Roman" w:cs="Times New Roman"/>
          <w:color w:val="222222"/>
          <w:sz w:val="20"/>
          <w:szCs w:val="20"/>
        </w:rPr>
        <w:t>орони несуть відповідальність, передбачену законом та цим Договором.</w:t>
      </w:r>
    </w:p>
    <w:p w14:paraId="7CC2D5CB"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5990B9C4"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Сплата штрафу не звільняє По</w:t>
      </w:r>
      <w:r w:rsidRPr="00364428">
        <w:rPr>
          <w:rFonts w:ascii="Times New Roman" w:eastAsia="Times New Roman" w:hAnsi="Times New Roman" w:cs="Times New Roman"/>
          <w:color w:val="222222"/>
          <w:sz w:val="20"/>
          <w:szCs w:val="20"/>
        </w:rPr>
        <w:t>стачальника від обов’язку замінити неякісні Товари на належні у випадках, визначених цим Договором.</w:t>
      </w:r>
    </w:p>
    <w:p w14:paraId="20337922"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w:t>
      </w:r>
      <w:r w:rsidRPr="00364428">
        <w:rPr>
          <w:rFonts w:ascii="Times New Roman" w:eastAsia="Times New Roman" w:hAnsi="Times New Roman" w:cs="Times New Roman"/>
          <w:color w:val="222222"/>
          <w:sz w:val="20"/>
          <w:szCs w:val="20"/>
        </w:rPr>
        <w:t xml:space="preserve">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71BADA86"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lastRenderedPageBreak/>
        <w:t>8.4. У разі порушенн</w:t>
      </w:r>
      <w:r w:rsidRPr="00364428">
        <w:rPr>
          <w:rFonts w:ascii="Times New Roman" w:eastAsia="Times New Roman" w:hAnsi="Times New Roman" w:cs="Times New Roman"/>
          <w:color w:val="222222"/>
          <w:sz w:val="20"/>
          <w:szCs w:val="20"/>
        </w:rPr>
        <w:t xml:space="preserve">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w:t>
      </w:r>
      <w:r w:rsidRPr="00364428">
        <w:rPr>
          <w:rFonts w:ascii="Times New Roman" w:eastAsia="Times New Roman" w:hAnsi="Times New Roman" w:cs="Times New Roman"/>
          <w:color w:val="222222"/>
          <w:sz w:val="20"/>
          <w:szCs w:val="20"/>
        </w:rPr>
        <w:t>період, за який сплачується пеня.</w:t>
      </w:r>
    </w:p>
    <w:p w14:paraId="285E4A55"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8.5. Оплата штрафних санкцій не звільняє винну Сторону від обов’язку виконати всі свої зобов’язання за цим Договором.</w:t>
      </w:r>
    </w:p>
    <w:p w14:paraId="445657E6"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8.6. Одностороння відмова від виконання зобов’язань за договором не допускається, крім випадків, передба</w:t>
      </w:r>
      <w:r w:rsidRPr="00364428">
        <w:rPr>
          <w:rFonts w:ascii="Times New Roman" w:eastAsia="Times New Roman" w:hAnsi="Times New Roman" w:cs="Times New Roman"/>
          <w:color w:val="222222"/>
          <w:sz w:val="20"/>
          <w:szCs w:val="20"/>
        </w:rPr>
        <w:t>чених цим Договором.</w:t>
      </w:r>
    </w:p>
    <w:p w14:paraId="3F76F529"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51A8013B"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9. ВИРІШЕННЯ СПОРІВ</w:t>
      </w:r>
    </w:p>
    <w:p w14:paraId="35441E62"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9.1.</w:t>
      </w:r>
      <w:r w:rsidRPr="00364428">
        <w:rPr>
          <w:rFonts w:ascii="Times New Roman" w:eastAsia="Times New Roman" w:hAnsi="Times New Roman" w:cs="Times New Roman"/>
          <w:color w:val="222222"/>
          <w:sz w:val="20"/>
          <w:szCs w:val="20"/>
        </w:rPr>
        <w:t xml:space="preserve">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114E694D"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9.2. У випадку неможливості їх врегулювання шляхом переговорів Сторони звертаються до суду відповідно до встано</w:t>
      </w:r>
      <w:r w:rsidRPr="00364428">
        <w:rPr>
          <w:rFonts w:ascii="Times New Roman" w:eastAsia="Times New Roman" w:hAnsi="Times New Roman" w:cs="Times New Roman"/>
          <w:color w:val="222222"/>
          <w:sz w:val="20"/>
          <w:szCs w:val="20"/>
        </w:rPr>
        <w:t>вленої згідно із законодавством України підвідомчості та підсудності спору.</w:t>
      </w:r>
    </w:p>
    <w:p w14:paraId="082A5E55"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10. ОБСТАВИНИ НЕПЕРЕБОРНОЇ СИЛИ</w:t>
      </w:r>
    </w:p>
    <w:p w14:paraId="5C718E90"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10.1. Сторони звільняються від відповідальності за невиконання чи неналежне виконання зобов'язань, передбачених цим Договором, у випадку настання ді</w:t>
      </w:r>
      <w:r w:rsidRPr="00364428">
        <w:rPr>
          <w:rFonts w:ascii="Times New Roman" w:eastAsia="Times New Roman" w:hAnsi="Times New Roman" w:cs="Times New Roman"/>
          <w:color w:val="222222"/>
          <w:sz w:val="20"/>
          <w:szCs w:val="20"/>
        </w:rPr>
        <w:t>ї обставин непереборної сили (форс-мажору), які безпосередньо вплинули на можливість виконання Сторонами своїх зобов’язань по цьому Договору.</w:t>
      </w:r>
    </w:p>
    <w:p w14:paraId="0B77002F"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10.2. Поняття непереборної сили охоплює надзвичайні події, що були відсутні під час підписання цього Договору і на</w:t>
      </w:r>
      <w:r w:rsidRPr="00364428">
        <w:rPr>
          <w:rFonts w:ascii="Times New Roman" w:eastAsia="Times New Roman" w:hAnsi="Times New Roman" w:cs="Times New Roman"/>
          <w:color w:val="222222"/>
          <w:sz w:val="20"/>
          <w:szCs w:val="20"/>
        </w:rPr>
        <w:t>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F4EC4B1"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10.3. Випадками непереборної сили вважаються наступні події: </w:t>
      </w:r>
      <w:r w:rsidRPr="00364428">
        <w:rPr>
          <w:rFonts w:ascii="Times New Roman" w:eastAsia="Times New Roman" w:hAnsi="Times New Roman" w:cs="Times New Roman"/>
          <w:color w:val="222222"/>
          <w:sz w:val="20"/>
          <w:szCs w:val="20"/>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w:t>
      </w:r>
      <w:r w:rsidRPr="00364428">
        <w:rPr>
          <w:rFonts w:ascii="Times New Roman" w:eastAsia="Times New Roman" w:hAnsi="Times New Roman" w:cs="Times New Roman"/>
          <w:color w:val="222222"/>
          <w:sz w:val="20"/>
          <w:szCs w:val="20"/>
        </w:rPr>
        <w:t>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w:t>
      </w:r>
      <w:r w:rsidRPr="00364428">
        <w:rPr>
          <w:rFonts w:ascii="Times New Roman" w:eastAsia="Times New Roman" w:hAnsi="Times New Roman" w:cs="Times New Roman"/>
          <w:color w:val="222222"/>
          <w:sz w:val="20"/>
          <w:szCs w:val="20"/>
        </w:rPr>
        <w:t>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w:t>
      </w:r>
      <w:r w:rsidRPr="00364428">
        <w:rPr>
          <w:rFonts w:ascii="Times New Roman" w:eastAsia="Times New Roman" w:hAnsi="Times New Roman" w:cs="Times New Roman"/>
          <w:color w:val="222222"/>
          <w:sz w:val="20"/>
          <w:szCs w:val="20"/>
        </w:rPr>
        <w:t>,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w:t>
      </w:r>
      <w:r w:rsidRPr="00364428">
        <w:rPr>
          <w:rFonts w:ascii="Times New Roman" w:eastAsia="Times New Roman" w:hAnsi="Times New Roman" w:cs="Times New Roman"/>
          <w:color w:val="222222"/>
          <w:sz w:val="20"/>
          <w:szCs w:val="20"/>
        </w:rPr>
        <w:t>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BDCAE4A"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10.4. Сторона, яка зазнала вп</w:t>
      </w:r>
      <w:r w:rsidRPr="00364428">
        <w:rPr>
          <w:rFonts w:ascii="Times New Roman" w:eastAsia="Times New Roman" w:hAnsi="Times New Roman" w:cs="Times New Roman"/>
          <w:color w:val="222222"/>
          <w:sz w:val="20"/>
          <w:szCs w:val="20"/>
        </w:rPr>
        <w:t>ливу непереборної сили, зобов'язана у термін 3 (три) робочі дні повідомити іншу Сторону Договору про дію непереборної сили.</w:t>
      </w:r>
    </w:p>
    <w:p w14:paraId="1C172D9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10.5. У разі нездійснення Стороною, на виконання зобов'язань якої вплинули обставини непереборної сили, повідомлення у строк, передб</w:t>
      </w:r>
      <w:r w:rsidRPr="00364428">
        <w:rPr>
          <w:rFonts w:ascii="Times New Roman" w:eastAsia="Times New Roman" w:hAnsi="Times New Roman" w:cs="Times New Roman"/>
          <w:color w:val="222222"/>
          <w:sz w:val="20"/>
          <w:szCs w:val="20"/>
        </w:rPr>
        <w:t>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03DCCFB"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10.6. Наявність обставин непереборної сили продовжують термін виконання до</w:t>
      </w:r>
      <w:r w:rsidRPr="00364428">
        <w:rPr>
          <w:rFonts w:ascii="Times New Roman" w:eastAsia="Times New Roman" w:hAnsi="Times New Roman" w:cs="Times New Roman"/>
          <w:color w:val="222222"/>
          <w:sz w:val="20"/>
          <w:szCs w:val="20"/>
        </w:rPr>
        <w:t>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DED9712"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10.7. Якщо обставини непереборної сили будуть тривати більше 30 (тридцяти) календарних днів, Сторо</w:t>
      </w:r>
      <w:r w:rsidRPr="00364428">
        <w:rPr>
          <w:rFonts w:ascii="Times New Roman" w:eastAsia="Times New Roman" w:hAnsi="Times New Roman" w:cs="Times New Roman"/>
          <w:color w:val="222222"/>
          <w:sz w:val="20"/>
          <w:szCs w:val="20"/>
        </w:rPr>
        <w:t>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EC957D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lastRenderedPageBreak/>
        <w:t>1</w:t>
      </w:r>
      <w:r w:rsidRPr="00364428">
        <w:rPr>
          <w:rFonts w:ascii="Times New Roman" w:eastAsia="Times New Roman" w:hAnsi="Times New Roman" w:cs="Times New Roman"/>
          <w:color w:val="222222"/>
          <w:sz w:val="20"/>
          <w:szCs w:val="20"/>
        </w:rPr>
        <w:t>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w:t>
      </w:r>
      <w:r w:rsidRPr="00364428">
        <w:rPr>
          <w:rFonts w:ascii="Times New Roman" w:eastAsia="Times New Roman" w:hAnsi="Times New Roman" w:cs="Times New Roman"/>
          <w:color w:val="222222"/>
          <w:sz w:val="20"/>
          <w:szCs w:val="20"/>
        </w:rPr>
        <w:t>ору.</w:t>
      </w:r>
    </w:p>
    <w:p w14:paraId="4D3CC0AE"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11. АНТИКОРУПЦІЙНІ ЗАСТЕРЕЖЕННЯ</w:t>
      </w:r>
    </w:p>
    <w:p w14:paraId="2EB8B5AB"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w:t>
      </w:r>
      <w:r w:rsidRPr="00364428">
        <w:rPr>
          <w:rFonts w:ascii="Times New Roman" w:eastAsia="Times New Roman" w:hAnsi="Times New Roman" w:cs="Times New Roman"/>
          <w:color w:val="222222"/>
          <w:sz w:val="20"/>
          <w:szCs w:val="20"/>
        </w:rPr>
        <w:t>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w:t>
      </w:r>
      <w:r w:rsidRPr="00364428">
        <w:rPr>
          <w:rFonts w:ascii="Times New Roman" w:eastAsia="Times New Roman" w:hAnsi="Times New Roman" w:cs="Times New Roman"/>
          <w:color w:val="222222"/>
          <w:sz w:val="20"/>
          <w:szCs w:val="20"/>
        </w:rPr>
        <w:t>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F1E2E85"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11.2. У разі надходження до будь-якої Сторони, вимог чи пропозицій про отрим</w:t>
      </w:r>
      <w:r w:rsidRPr="00364428">
        <w:rPr>
          <w:rFonts w:ascii="Times New Roman" w:eastAsia="Times New Roman" w:hAnsi="Times New Roman" w:cs="Times New Roman"/>
          <w:color w:val="222222"/>
          <w:sz w:val="20"/>
          <w:szCs w:val="20"/>
        </w:rPr>
        <w:t>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w:t>
      </w:r>
      <w:r w:rsidRPr="00364428">
        <w:rPr>
          <w:rFonts w:ascii="Times New Roman" w:eastAsia="Times New Roman" w:hAnsi="Times New Roman" w:cs="Times New Roman"/>
          <w:color w:val="222222"/>
          <w:sz w:val="20"/>
          <w:szCs w:val="20"/>
        </w:rPr>
        <w:t>онтрагента, останній зобов'язаний негайно повідомити іншу Сторону про такі факти.</w:t>
      </w:r>
    </w:p>
    <w:p w14:paraId="43EB9682"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w:t>
      </w:r>
      <w:r w:rsidRPr="00364428">
        <w:rPr>
          <w:rFonts w:ascii="Times New Roman" w:eastAsia="Times New Roman" w:hAnsi="Times New Roman" w:cs="Times New Roman"/>
          <w:color w:val="222222"/>
          <w:sz w:val="20"/>
          <w:szCs w:val="20"/>
        </w:rPr>
        <w:t>нанні умов цього Договору.</w:t>
      </w:r>
    </w:p>
    <w:p w14:paraId="3FF9CC2C"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w:t>
      </w:r>
      <w:r w:rsidRPr="00364428">
        <w:rPr>
          <w:rFonts w:ascii="Times New Roman" w:eastAsia="Times New Roman" w:hAnsi="Times New Roman" w:cs="Times New Roman"/>
          <w:color w:val="222222"/>
          <w:sz w:val="20"/>
          <w:szCs w:val="20"/>
        </w:rPr>
        <w:t>у, які повідомили про факт порушень.</w:t>
      </w:r>
    </w:p>
    <w:p w14:paraId="6D1A90BE"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12. ПОРЯДОК ЗДІЙСНЕННЯ ПОВІДОМЛЕННЯ СТОРІН</w:t>
      </w:r>
    </w:p>
    <w:p w14:paraId="2F2FC44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w:t>
      </w:r>
      <w:r w:rsidRPr="00364428">
        <w:rPr>
          <w:rFonts w:ascii="Times New Roman" w:eastAsia="Times New Roman" w:hAnsi="Times New Roman" w:cs="Times New Roman"/>
          <w:color w:val="222222"/>
          <w:sz w:val="20"/>
          <w:szCs w:val="20"/>
        </w:rPr>
        <w:t>ені факсом, рекомендованим листом або доставлені іншим способом, погодженим Сторонами.</w:t>
      </w:r>
    </w:p>
    <w:p w14:paraId="6D36B015" w14:textId="30A1E95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w:t>
      </w:r>
      <w:r w:rsidR="00533196">
        <w:rPr>
          <w:rFonts w:ascii="Times New Roman" w:eastAsia="Times New Roman" w:hAnsi="Times New Roman" w:cs="Times New Roman"/>
          <w:b/>
          <w:color w:val="222222"/>
          <w:sz w:val="20"/>
          <w:szCs w:val="20"/>
          <w:lang w:val="uk-UA"/>
        </w:rPr>
        <w:t>3</w:t>
      </w:r>
      <w:r w:rsidRPr="00364428">
        <w:rPr>
          <w:rFonts w:ascii="Times New Roman" w:eastAsia="Times New Roman" w:hAnsi="Times New Roman" w:cs="Times New Roman"/>
          <w:b/>
          <w:color w:val="222222"/>
          <w:sz w:val="20"/>
          <w:szCs w:val="20"/>
        </w:rPr>
        <w:t>. ДІЯ ДОГОВОРУ</w:t>
      </w:r>
    </w:p>
    <w:p w14:paraId="660E087E"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14.1. Договір набирає чинності з дня його підписання уповноваженими представниками Сторін, скріпле</w:t>
      </w:r>
      <w:r w:rsidRPr="00364428">
        <w:rPr>
          <w:rFonts w:ascii="Times New Roman" w:eastAsia="Times New Roman" w:hAnsi="Times New Roman" w:cs="Times New Roman"/>
          <w:color w:val="222222"/>
          <w:sz w:val="20"/>
          <w:szCs w:val="20"/>
        </w:rPr>
        <w:t>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w:t>
      </w:r>
      <w:r w:rsidRPr="00364428">
        <w:rPr>
          <w:rFonts w:ascii="Times New Roman" w:eastAsia="Times New Roman" w:hAnsi="Times New Roman" w:cs="Times New Roman"/>
          <w:color w:val="222222"/>
          <w:sz w:val="20"/>
          <w:szCs w:val="20"/>
        </w:rPr>
        <w:t>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w:t>
      </w:r>
      <w:r w:rsidRPr="00364428">
        <w:rPr>
          <w:rFonts w:ascii="Times New Roman" w:eastAsia="Times New Roman" w:hAnsi="Times New Roman" w:cs="Times New Roman"/>
          <w:color w:val="222222"/>
          <w:sz w:val="20"/>
          <w:szCs w:val="20"/>
        </w:rPr>
        <w:t>я) на підставі належно виконаного іншою Стороною свого зобов’язання за Договором.</w:t>
      </w:r>
    </w:p>
    <w:p w14:paraId="4368C2C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w:t>
      </w:r>
      <w:r w:rsidRPr="00364428">
        <w:rPr>
          <w:rFonts w:ascii="Times New Roman" w:eastAsia="Times New Roman" w:hAnsi="Times New Roman" w:cs="Times New Roman"/>
          <w:color w:val="222222"/>
          <w:sz w:val="20"/>
          <w:szCs w:val="20"/>
        </w:rPr>
        <w:t>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250559E9"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14.2. Дія цього Договору може бути подовжена за взаємною згодою Сторін, шляхом під</w:t>
      </w:r>
      <w:r w:rsidRPr="00364428">
        <w:rPr>
          <w:rFonts w:ascii="Times New Roman" w:eastAsia="Times New Roman" w:hAnsi="Times New Roman" w:cs="Times New Roman"/>
          <w:color w:val="222222"/>
          <w:sz w:val="20"/>
          <w:szCs w:val="20"/>
        </w:rPr>
        <w:t>писання Додаткової угоди до цього Договору.</w:t>
      </w:r>
    </w:p>
    <w:p w14:paraId="5956FEA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14.3. Покупець  має право односторонньої відмови від цього Договору у разі:</w:t>
      </w:r>
    </w:p>
    <w:p w14:paraId="79746A04"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порушення Постачальником строків постачання Товару;</w:t>
      </w:r>
    </w:p>
    <w:p w14:paraId="02140661"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поставки Товару неналежної якості;</w:t>
      </w:r>
    </w:p>
    <w:p w14:paraId="55457281"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відсутності фінансування.</w:t>
      </w:r>
    </w:p>
    <w:p w14:paraId="6446B2B4"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lastRenderedPageBreak/>
        <w:t>У цьому разі Дого</w:t>
      </w:r>
      <w:r w:rsidRPr="00364428">
        <w:rPr>
          <w:rFonts w:ascii="Times New Roman" w:eastAsia="Times New Roman" w:hAnsi="Times New Roman" w:cs="Times New Roman"/>
          <w:color w:val="222222"/>
          <w:sz w:val="20"/>
          <w:szCs w:val="20"/>
        </w:rPr>
        <w:t>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07428D31"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14.4. Всі зміни та доповнення до цього Договору ук</w:t>
      </w:r>
      <w:r w:rsidRPr="00364428">
        <w:rPr>
          <w:rFonts w:ascii="Times New Roman" w:eastAsia="Times New Roman" w:hAnsi="Times New Roman" w:cs="Times New Roman"/>
          <w:color w:val="222222"/>
          <w:sz w:val="20"/>
          <w:szCs w:val="20"/>
        </w:rPr>
        <w:t>ладаються у письмовій</w:t>
      </w:r>
      <w:r w:rsidRPr="00364428">
        <w:rPr>
          <w:rFonts w:ascii="Times New Roman" w:eastAsia="Times New Roman" w:hAnsi="Times New Roman" w:cs="Times New Roman"/>
          <w:color w:val="222222"/>
          <w:sz w:val="20"/>
          <w:szCs w:val="20"/>
        </w:rPr>
        <w:t>/Е-документ</w:t>
      </w:r>
      <w:r w:rsidRPr="00364428">
        <w:rPr>
          <w:rFonts w:ascii="Times New Roman" w:eastAsia="Times New Roman" w:hAnsi="Times New Roman" w:cs="Times New Roman"/>
          <w:color w:val="222222"/>
          <w:sz w:val="20"/>
          <w:szCs w:val="20"/>
        </w:rPr>
        <w:t xml:space="preserve"> формі і після їх підписання Сторонами стають невід’ємними частинами цього Договору.</w:t>
      </w:r>
    </w:p>
    <w:p w14:paraId="1F2F5690"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15. ПРИКІНЦЕВІ ПОЛОЖЕННЯ</w:t>
      </w:r>
    </w:p>
    <w:p w14:paraId="761889E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15.1. Зміна умов цього Договору може здійснюватися шляхом підписання додатковї угоди на умовах та в порядку передб</w:t>
      </w:r>
      <w:r w:rsidRPr="00364428">
        <w:rPr>
          <w:rFonts w:ascii="Times New Roman" w:eastAsia="Times New Roman" w:hAnsi="Times New Roman" w:cs="Times New Roman"/>
          <w:color w:val="222222"/>
          <w:sz w:val="20"/>
          <w:szCs w:val="20"/>
        </w:rPr>
        <w:t xml:space="preserve">аченому чинним законодавством. </w:t>
      </w:r>
    </w:p>
    <w:p w14:paraId="266F80F2"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w:t>
      </w:r>
      <w:r w:rsidRPr="00364428">
        <w:rPr>
          <w:rFonts w:ascii="Times New Roman" w:eastAsia="Times New Roman" w:hAnsi="Times New Roman" w:cs="Times New Roman"/>
          <w:color w:val="222222"/>
          <w:sz w:val="20"/>
          <w:szCs w:val="20"/>
        </w:rPr>
        <w:t xml:space="preserve"> Договору, яка є невід’ємною частиною до цього Договору.</w:t>
      </w:r>
    </w:p>
    <w:p w14:paraId="1EB27A8A"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4013C392"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15.4. Сторони зобов’язуються письмово повідомляти одна</w:t>
      </w:r>
      <w:r w:rsidRPr="00364428">
        <w:rPr>
          <w:rFonts w:ascii="Times New Roman" w:eastAsia="Times New Roman" w:hAnsi="Times New Roman" w:cs="Times New Roman"/>
          <w:color w:val="222222"/>
          <w:sz w:val="20"/>
          <w:szCs w:val="20"/>
        </w:rPr>
        <w:t xml:space="preserve">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1427DCC"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15.5. З будь-яких питань, що не врегульовані цим Договором, Сторони керуються чинним законодавством України.</w:t>
      </w:r>
    </w:p>
    <w:p w14:paraId="12F458D7" w14:textId="4ADD0FF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15.</w:t>
      </w:r>
      <w:r w:rsidR="00CC63C1">
        <w:rPr>
          <w:rFonts w:ascii="Times New Roman" w:eastAsia="Times New Roman" w:hAnsi="Times New Roman" w:cs="Times New Roman"/>
          <w:color w:val="222222"/>
          <w:sz w:val="20"/>
          <w:szCs w:val="20"/>
          <w:lang w:val="uk-UA"/>
        </w:rPr>
        <w:t>6</w:t>
      </w:r>
      <w:r w:rsidRPr="00364428">
        <w:rPr>
          <w:rFonts w:ascii="Times New Roman" w:eastAsia="Times New Roman" w:hAnsi="Times New Roman" w:cs="Times New Roman"/>
          <w:color w:val="222222"/>
          <w:sz w:val="20"/>
          <w:szCs w:val="20"/>
        </w:rPr>
        <w:t>. Представники Сторін, уповноважені на укладання Догов</w:t>
      </w:r>
      <w:r w:rsidRPr="00364428">
        <w:rPr>
          <w:rFonts w:ascii="Times New Roman" w:eastAsia="Times New Roman" w:hAnsi="Times New Roman" w:cs="Times New Roman"/>
          <w:color w:val="222222"/>
          <w:sz w:val="20"/>
          <w:szCs w:val="20"/>
        </w:rPr>
        <w:t>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w:t>
      </w:r>
      <w:r w:rsidRPr="00364428">
        <w:rPr>
          <w:rFonts w:ascii="Times New Roman" w:eastAsia="Times New Roman" w:hAnsi="Times New Roman" w:cs="Times New Roman"/>
          <w:color w:val="222222"/>
          <w:sz w:val="20"/>
          <w:szCs w:val="20"/>
        </w:rPr>
        <w:t>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w:t>
      </w:r>
      <w:r w:rsidRPr="00364428">
        <w:rPr>
          <w:rFonts w:ascii="Times New Roman" w:eastAsia="Times New Roman" w:hAnsi="Times New Roman" w:cs="Times New Roman"/>
          <w:color w:val="222222"/>
          <w:sz w:val="20"/>
          <w:szCs w:val="20"/>
        </w:rPr>
        <w:t>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w:t>
      </w:r>
      <w:r w:rsidRPr="00364428">
        <w:rPr>
          <w:rFonts w:ascii="Times New Roman" w:eastAsia="Times New Roman" w:hAnsi="Times New Roman" w:cs="Times New Roman"/>
          <w:color w:val="222222"/>
          <w:sz w:val="20"/>
          <w:szCs w:val="20"/>
        </w:rPr>
        <w:t>ників Сторін відповідно до законодавства про захист персональних даних.</w:t>
      </w:r>
    </w:p>
    <w:p w14:paraId="4300E6BA" w14:textId="77777777" w:rsidR="000A1616" w:rsidRPr="00364428" w:rsidRDefault="00E8367E">
      <w:pPr>
        <w:spacing w:line="240" w:lineRule="auto"/>
        <w:ind w:firstLine="566"/>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w:t>
      </w:r>
      <w:r w:rsidRPr="00364428">
        <w:rPr>
          <w:rFonts w:ascii="Times New Roman" w:eastAsia="Times New Roman" w:hAnsi="Times New Roman" w:cs="Times New Roman"/>
          <w:color w:val="222222"/>
          <w:sz w:val="20"/>
          <w:szCs w:val="20"/>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w:t>
      </w:r>
      <w:r w:rsidRPr="00364428">
        <w:rPr>
          <w:rFonts w:ascii="Times New Roman" w:eastAsia="Times New Roman" w:hAnsi="Times New Roman" w:cs="Times New Roman"/>
          <w:color w:val="222222"/>
          <w:sz w:val="20"/>
          <w:szCs w:val="20"/>
        </w:rPr>
        <w:t>становою Кабінету Міністрів України від 12 жовтня 2022 р. № 1178, а саме:</w:t>
      </w:r>
    </w:p>
    <w:p w14:paraId="5F6F4D24" w14:textId="77777777" w:rsidR="00CC63C1" w:rsidRPr="003B0F6C" w:rsidRDefault="00CC63C1" w:rsidP="00CC63C1">
      <w:pPr>
        <w:spacing w:before="120"/>
        <w:ind w:firstLine="567"/>
        <w:jc w:val="both"/>
        <w:rPr>
          <w:rFonts w:ascii="Times New Roman" w:hAnsi="Times New Roman"/>
          <w:color w:val="000000"/>
          <w:sz w:val="20"/>
        </w:rPr>
      </w:pPr>
      <w:r w:rsidRPr="003B0F6C">
        <w:rPr>
          <w:rFonts w:ascii="Times New Roman" w:hAnsi="Times New Roman"/>
          <w:color w:val="000000"/>
          <w:sz w:val="20"/>
          <w:lang w:eastAsia="en-US"/>
        </w:rPr>
        <w:t>1) зменшення обсягів закупівлі, зокрема з урахуванням фактичного обсягу видатків замовника;</w:t>
      </w:r>
    </w:p>
    <w:p w14:paraId="4BEF4E9F" w14:textId="77777777" w:rsidR="00CC63C1" w:rsidRPr="003B0F6C" w:rsidRDefault="00CC63C1" w:rsidP="00CC63C1">
      <w:pPr>
        <w:spacing w:before="120"/>
        <w:ind w:firstLine="567"/>
        <w:jc w:val="both"/>
        <w:rPr>
          <w:rFonts w:ascii="Times New Roman" w:hAnsi="Times New Roman"/>
          <w:color w:val="000000"/>
          <w:sz w:val="20"/>
        </w:rPr>
      </w:pPr>
      <w:r w:rsidRPr="003B0F6C">
        <w:rPr>
          <w:rFonts w:ascii="Times New Roman" w:hAnsi="Times New Roman"/>
          <w:color w:val="000000"/>
          <w:sz w:val="2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A7FCDC" w14:textId="77777777" w:rsidR="00CC63C1" w:rsidRPr="003B0F6C" w:rsidRDefault="00CC63C1" w:rsidP="00CC63C1">
      <w:pPr>
        <w:spacing w:before="120"/>
        <w:ind w:firstLine="567"/>
        <w:jc w:val="both"/>
        <w:rPr>
          <w:rFonts w:ascii="Times New Roman" w:hAnsi="Times New Roman"/>
          <w:color w:val="000000"/>
          <w:sz w:val="20"/>
        </w:rPr>
      </w:pPr>
      <w:r w:rsidRPr="003B0F6C">
        <w:rPr>
          <w:rFonts w:ascii="Times New Roman" w:hAnsi="Times New Roman"/>
          <w:color w:val="000000"/>
          <w:sz w:val="2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59C4841" w14:textId="77777777" w:rsidR="00CC63C1" w:rsidRPr="003B0F6C" w:rsidRDefault="00CC63C1" w:rsidP="00CC63C1">
      <w:pPr>
        <w:spacing w:before="120"/>
        <w:ind w:firstLine="567"/>
        <w:jc w:val="both"/>
        <w:rPr>
          <w:rFonts w:ascii="Times New Roman" w:hAnsi="Times New Roman"/>
          <w:color w:val="000000"/>
          <w:sz w:val="20"/>
        </w:rPr>
      </w:pPr>
      <w:r w:rsidRPr="003B0F6C">
        <w:rPr>
          <w:rFonts w:ascii="Times New Roman" w:hAnsi="Times New Roman"/>
          <w:color w:val="000000"/>
          <w:sz w:val="2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8CD8A1" w14:textId="77777777" w:rsidR="00CC63C1" w:rsidRPr="003B0F6C" w:rsidRDefault="00CC63C1" w:rsidP="00CC63C1">
      <w:pPr>
        <w:spacing w:before="120"/>
        <w:ind w:firstLine="567"/>
        <w:jc w:val="both"/>
        <w:rPr>
          <w:rFonts w:ascii="Times New Roman" w:hAnsi="Times New Roman"/>
          <w:color w:val="000000"/>
          <w:sz w:val="20"/>
        </w:rPr>
      </w:pPr>
      <w:r w:rsidRPr="003B0F6C">
        <w:rPr>
          <w:rFonts w:ascii="Times New Roman" w:hAnsi="Times New Roman"/>
          <w:color w:val="000000"/>
          <w:sz w:val="20"/>
          <w:lang w:eastAsia="en-US"/>
        </w:rPr>
        <w:t>5) погодження зміни ціни в договорі про закупівлю в бік зменшення (без зміни кількості (обсягу) та якості товарів, робіт і послуг);</w:t>
      </w:r>
    </w:p>
    <w:p w14:paraId="315F6B5C" w14:textId="77777777" w:rsidR="00CC63C1" w:rsidRPr="003B0F6C" w:rsidRDefault="00CC63C1" w:rsidP="00CC63C1">
      <w:pPr>
        <w:spacing w:before="120"/>
        <w:ind w:firstLine="567"/>
        <w:jc w:val="both"/>
        <w:rPr>
          <w:rFonts w:ascii="Times New Roman" w:hAnsi="Times New Roman"/>
          <w:color w:val="000000"/>
          <w:sz w:val="20"/>
        </w:rPr>
      </w:pPr>
      <w:r w:rsidRPr="003B0F6C">
        <w:rPr>
          <w:rFonts w:ascii="Times New Roman" w:hAnsi="Times New Roman"/>
          <w:color w:val="000000"/>
          <w:sz w:val="20"/>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3B0F6C">
        <w:rPr>
          <w:rFonts w:ascii="Times New Roman" w:hAnsi="Times New Roman"/>
          <w:color w:val="000000"/>
          <w:sz w:val="2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A67E37" w14:textId="77777777" w:rsidR="00CC63C1" w:rsidRPr="003B0F6C" w:rsidRDefault="00CC63C1" w:rsidP="00CC63C1">
      <w:pPr>
        <w:spacing w:before="120"/>
        <w:ind w:firstLine="567"/>
        <w:jc w:val="both"/>
        <w:rPr>
          <w:rFonts w:ascii="Times New Roman" w:hAnsi="Times New Roman"/>
          <w:color w:val="000000"/>
          <w:sz w:val="20"/>
        </w:rPr>
      </w:pPr>
      <w:r w:rsidRPr="003B0F6C">
        <w:rPr>
          <w:rFonts w:ascii="Times New Roman" w:hAnsi="Times New Roman"/>
          <w:color w:val="000000"/>
          <w:sz w:val="2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44DCFE" w14:textId="66A30E57" w:rsidR="00CC63C1" w:rsidRDefault="00CC63C1" w:rsidP="00CC63C1">
      <w:pPr>
        <w:spacing w:before="120"/>
        <w:ind w:firstLine="567"/>
        <w:jc w:val="both"/>
        <w:rPr>
          <w:rFonts w:ascii="Times New Roman" w:hAnsi="Times New Roman"/>
          <w:color w:val="000000"/>
          <w:sz w:val="20"/>
          <w:lang w:eastAsia="en-US"/>
        </w:rPr>
      </w:pPr>
      <w:r w:rsidRPr="003B0F6C">
        <w:rPr>
          <w:rFonts w:ascii="Times New Roman" w:hAnsi="Times New Roman"/>
          <w:color w:val="000000"/>
          <w:sz w:val="20"/>
          <w:lang w:eastAsia="en-US"/>
        </w:rPr>
        <w:t>8) зміни умов у зв’язку із застосуванням положень частини шостої</w:t>
      </w:r>
      <w:r w:rsidRPr="003B0F6C">
        <w:rPr>
          <w:rFonts w:ascii="Times New Roman" w:hAnsi="Times New Roman"/>
          <w:color w:val="000000"/>
          <w:sz w:val="20"/>
          <w:lang w:val="ru-RU" w:eastAsia="en-US"/>
        </w:rPr>
        <w:t xml:space="preserve"> </w:t>
      </w:r>
      <w:r w:rsidRPr="003B0F6C">
        <w:rPr>
          <w:rFonts w:ascii="Times New Roman" w:hAnsi="Times New Roman"/>
          <w:color w:val="000000"/>
          <w:sz w:val="20"/>
          <w:lang w:eastAsia="en-US"/>
        </w:rPr>
        <w:t>статті 41 Закону.</w:t>
      </w:r>
    </w:p>
    <w:p w14:paraId="186A0DFA" w14:textId="372EBEB2" w:rsidR="00CC63C1" w:rsidRPr="00CC63C1" w:rsidRDefault="00CC63C1" w:rsidP="00CC63C1">
      <w:pPr>
        <w:spacing w:before="120"/>
        <w:ind w:firstLine="567"/>
        <w:jc w:val="both"/>
        <w:rPr>
          <w:rFonts w:ascii="Times New Roman" w:hAnsi="Times New Roman" w:cs="Times New Roman"/>
          <w:i/>
          <w:iCs/>
          <w:sz w:val="20"/>
          <w:szCs w:val="20"/>
        </w:rPr>
      </w:pPr>
      <w:r w:rsidRPr="00CC63C1">
        <w:rPr>
          <w:rStyle w:val="afff8"/>
          <w:rFonts w:ascii="Times New Roman" w:hAnsi="Times New Roman" w:cs="Times New Roman"/>
          <w:i w:val="0"/>
          <w:iCs w:val="0"/>
          <w:sz w:val="20"/>
          <w:szCs w:val="20"/>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hyperlink r:id="rId8" w:anchor="Text" w:tgtFrame="_blank" w:history="1">
        <w:r w:rsidRPr="00CC63C1">
          <w:rPr>
            <w:rStyle w:val="afff8"/>
            <w:rFonts w:ascii="Times New Roman" w:hAnsi="Times New Roman" w:cs="Times New Roman"/>
            <w:i w:val="0"/>
            <w:iCs w:val="0"/>
            <w:sz w:val="20"/>
            <w:szCs w:val="20"/>
            <w:u w:val="single"/>
          </w:rPr>
          <w:t>від 25 квітня 2023 р. № 382</w:t>
        </w:r>
      </w:hyperlink>
      <w:r w:rsidRPr="00CC63C1">
        <w:rPr>
          <w:rStyle w:val="afff8"/>
          <w:rFonts w:ascii="Times New Roman" w:hAnsi="Times New Roman" w:cs="Times New Roman"/>
          <w:i w:val="0"/>
          <w:iCs w:val="0"/>
          <w:sz w:val="20"/>
          <w:szCs w:val="2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15D0C17"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16. ДОДАТКИ, ЩО Є НЕВІД’ЄМНИМИ ЧАСТИНАМИ ДОГОВОРУ</w:t>
      </w:r>
    </w:p>
    <w:p w14:paraId="19A5B83B"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5997C3D"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16.2. Невід’ємною частиною цього Договору є:</w:t>
      </w:r>
    </w:p>
    <w:p w14:paraId="6C3FEA9A" w14:textId="2250C24E" w:rsidR="000A1616"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16.2.1. Спе</w:t>
      </w:r>
      <w:r w:rsidRPr="00364428">
        <w:rPr>
          <w:rFonts w:ascii="Times New Roman" w:eastAsia="Times New Roman" w:hAnsi="Times New Roman" w:cs="Times New Roman"/>
          <w:color w:val="222222"/>
          <w:sz w:val="20"/>
          <w:szCs w:val="20"/>
        </w:rPr>
        <w:t xml:space="preserve">цифікація (Додаток № 1); </w:t>
      </w:r>
    </w:p>
    <w:tbl>
      <w:tblPr>
        <w:tblW w:w="10500" w:type="dxa"/>
        <w:jc w:val="center"/>
        <w:tblCellSpacing w:w="22" w:type="dxa"/>
        <w:tblCellMar>
          <w:left w:w="0" w:type="dxa"/>
          <w:right w:w="0" w:type="dxa"/>
        </w:tblCellMar>
        <w:tblLook w:val="0000" w:firstRow="0" w:lastRow="0" w:firstColumn="0" w:lastColumn="0" w:noHBand="0" w:noVBand="0"/>
      </w:tblPr>
      <w:tblGrid>
        <w:gridCol w:w="5250"/>
        <w:gridCol w:w="5250"/>
      </w:tblGrid>
      <w:tr w:rsidR="00E84ACB" w:rsidRPr="00D34453" w14:paraId="5FAD3556" w14:textId="77777777" w:rsidTr="00E84ACB">
        <w:trPr>
          <w:tblCellSpacing w:w="22" w:type="dxa"/>
          <w:jc w:val="center"/>
        </w:trPr>
        <w:tc>
          <w:tcPr>
            <w:tcW w:w="2469" w:type="pct"/>
            <w:tcMar>
              <w:top w:w="15" w:type="dxa"/>
              <w:left w:w="15" w:type="dxa"/>
              <w:bottom w:w="15" w:type="dxa"/>
              <w:right w:w="15" w:type="dxa"/>
            </w:tcMar>
            <w:vAlign w:val="center"/>
          </w:tcPr>
          <w:p w14:paraId="21CC4A9B" w14:textId="77777777" w:rsidR="00E84ACB" w:rsidRPr="00D34453" w:rsidRDefault="00E84ACB" w:rsidP="00567036">
            <w:pPr>
              <w:pStyle w:val="afff9"/>
              <w:spacing w:before="0" w:beforeAutospacing="0" w:after="0" w:afterAutospacing="0"/>
              <w:rPr>
                <w:color w:val="000000"/>
                <w:sz w:val="20"/>
                <w:szCs w:val="20"/>
              </w:rPr>
            </w:pPr>
            <w:r w:rsidRPr="00D34453">
              <w:rPr>
                <w:color w:val="000000"/>
                <w:sz w:val="20"/>
                <w:szCs w:val="20"/>
              </w:rPr>
              <w:t>Замовник </w:t>
            </w:r>
          </w:p>
        </w:tc>
        <w:tc>
          <w:tcPr>
            <w:tcW w:w="2469" w:type="pct"/>
            <w:tcMar>
              <w:top w:w="15" w:type="dxa"/>
              <w:left w:w="15" w:type="dxa"/>
              <w:bottom w:w="15" w:type="dxa"/>
              <w:right w:w="15" w:type="dxa"/>
            </w:tcMar>
            <w:vAlign w:val="center"/>
          </w:tcPr>
          <w:p w14:paraId="3556D81A" w14:textId="77777777" w:rsidR="00E84ACB" w:rsidRPr="00D34453" w:rsidRDefault="00E84ACB" w:rsidP="00567036">
            <w:pPr>
              <w:pStyle w:val="afff9"/>
              <w:spacing w:before="0" w:beforeAutospacing="0" w:after="0" w:afterAutospacing="0"/>
              <w:rPr>
                <w:color w:val="000000"/>
                <w:sz w:val="20"/>
                <w:szCs w:val="20"/>
              </w:rPr>
            </w:pPr>
            <w:r w:rsidRPr="00D34453">
              <w:rPr>
                <w:color w:val="000000"/>
                <w:sz w:val="20"/>
                <w:szCs w:val="20"/>
                <w:lang w:val="uk-UA"/>
              </w:rPr>
              <w:t>Постачальник</w:t>
            </w:r>
            <w:r w:rsidRPr="00D34453">
              <w:rPr>
                <w:color w:val="000000"/>
                <w:sz w:val="20"/>
                <w:szCs w:val="20"/>
              </w:rPr>
              <w:t> </w:t>
            </w:r>
          </w:p>
        </w:tc>
      </w:tr>
      <w:tr w:rsidR="00E84ACB" w:rsidRPr="003E5D47" w14:paraId="2F2B32C1" w14:textId="77777777" w:rsidTr="00E84ACB">
        <w:trPr>
          <w:tblCellSpacing w:w="22" w:type="dxa"/>
          <w:jc w:val="center"/>
        </w:trPr>
        <w:tc>
          <w:tcPr>
            <w:tcW w:w="2469" w:type="pct"/>
            <w:tcMar>
              <w:top w:w="15" w:type="dxa"/>
              <w:left w:w="15" w:type="dxa"/>
              <w:bottom w:w="15" w:type="dxa"/>
              <w:right w:w="15" w:type="dxa"/>
            </w:tcMar>
            <w:vAlign w:val="center"/>
          </w:tcPr>
          <w:p w14:paraId="12E4008F" w14:textId="77777777" w:rsidR="00E84ACB" w:rsidRPr="00D34453" w:rsidRDefault="00E84ACB" w:rsidP="00567036">
            <w:pPr>
              <w:pStyle w:val="aa"/>
              <w:rPr>
                <w:color w:val="000000"/>
                <w:sz w:val="20"/>
                <w:szCs w:val="20"/>
              </w:rPr>
            </w:pPr>
            <w:r w:rsidRPr="00D34453">
              <w:rPr>
                <w:color w:val="000000"/>
                <w:sz w:val="20"/>
                <w:szCs w:val="20"/>
                <w:u w:val="single"/>
                <w:lang w:val="uk-UA"/>
              </w:rPr>
              <w:t>КУСОР Лебединський психоневрологічний інтернат</w:t>
            </w:r>
            <w:r w:rsidRPr="00D34453">
              <w:rPr>
                <w:color w:val="000000"/>
                <w:sz w:val="20"/>
                <w:szCs w:val="20"/>
                <w:u w:val="single"/>
              </w:rPr>
              <w:br/>
            </w:r>
          </w:p>
        </w:tc>
        <w:tc>
          <w:tcPr>
            <w:tcW w:w="2469" w:type="pct"/>
            <w:tcMar>
              <w:top w:w="15" w:type="dxa"/>
              <w:left w:w="15" w:type="dxa"/>
              <w:bottom w:w="15" w:type="dxa"/>
              <w:right w:w="15" w:type="dxa"/>
            </w:tcMar>
            <w:vAlign w:val="center"/>
          </w:tcPr>
          <w:p w14:paraId="45139C68" w14:textId="77777777" w:rsidR="00F9393A" w:rsidRDefault="00F9393A" w:rsidP="00567036">
            <w:pPr>
              <w:pStyle w:val="afff9"/>
              <w:spacing w:before="0" w:beforeAutospacing="0" w:after="0" w:afterAutospacing="0"/>
              <w:jc w:val="center"/>
              <w:rPr>
                <w:sz w:val="20"/>
                <w:lang w:val="uk-UA"/>
              </w:rPr>
            </w:pPr>
            <w:r>
              <w:rPr>
                <w:sz w:val="20"/>
                <w:lang w:val="uk-UA"/>
              </w:rPr>
              <w:t>_________________________</w:t>
            </w:r>
          </w:p>
          <w:p w14:paraId="4FF61908" w14:textId="38A8F6DF" w:rsidR="00E84ACB" w:rsidRPr="003E5D47" w:rsidRDefault="00E84ACB" w:rsidP="00567036">
            <w:pPr>
              <w:pStyle w:val="afff9"/>
              <w:spacing w:before="0" w:beforeAutospacing="0" w:after="0" w:afterAutospacing="0"/>
              <w:jc w:val="center"/>
              <w:rPr>
                <w:color w:val="000000"/>
                <w:sz w:val="20"/>
              </w:rPr>
            </w:pPr>
            <w:r w:rsidRPr="003E5D47">
              <w:rPr>
                <w:color w:val="000000"/>
                <w:sz w:val="20"/>
                <w:vertAlign w:val="superscript"/>
              </w:rPr>
              <w:t>(найменування/П. І. Б)</w:t>
            </w:r>
          </w:p>
        </w:tc>
      </w:tr>
      <w:tr w:rsidR="00E84ACB" w:rsidRPr="003E5D47" w14:paraId="257A3A5C" w14:textId="77777777" w:rsidTr="00E84ACB">
        <w:trPr>
          <w:tblCellSpacing w:w="22" w:type="dxa"/>
          <w:jc w:val="center"/>
        </w:trPr>
        <w:tc>
          <w:tcPr>
            <w:tcW w:w="2469" w:type="pct"/>
            <w:tcMar>
              <w:top w:w="15" w:type="dxa"/>
              <w:left w:w="15" w:type="dxa"/>
              <w:bottom w:w="15" w:type="dxa"/>
              <w:right w:w="15" w:type="dxa"/>
            </w:tcMar>
            <w:vAlign w:val="center"/>
          </w:tcPr>
          <w:p w14:paraId="2746F0B4" w14:textId="77777777" w:rsidR="00E84ACB" w:rsidRPr="00296510" w:rsidRDefault="00E84ACB" w:rsidP="00567036">
            <w:pPr>
              <w:pStyle w:val="aa"/>
              <w:rPr>
                <w:color w:val="000000"/>
                <w:sz w:val="20"/>
                <w:szCs w:val="20"/>
              </w:rPr>
            </w:pPr>
            <w:r w:rsidRPr="00296510">
              <w:rPr>
                <w:color w:val="000000"/>
                <w:sz w:val="20"/>
                <w:szCs w:val="20"/>
              </w:rPr>
              <w:t>_______</w:t>
            </w:r>
            <w:r w:rsidRPr="00296510">
              <w:rPr>
                <w:color w:val="000000"/>
                <w:sz w:val="20"/>
                <w:szCs w:val="20"/>
                <w:lang w:val="uk-UA"/>
              </w:rPr>
              <w:t>_____</w:t>
            </w:r>
            <w:r w:rsidRPr="00296510">
              <w:rPr>
                <w:color w:val="000000"/>
                <w:sz w:val="20"/>
                <w:szCs w:val="20"/>
                <w:u w:val="single"/>
                <w:lang w:val="uk-UA"/>
              </w:rPr>
              <w:t>03189363</w:t>
            </w:r>
            <w:r w:rsidRPr="00296510">
              <w:rPr>
                <w:color w:val="000000"/>
                <w:sz w:val="20"/>
                <w:szCs w:val="20"/>
              </w:rPr>
              <w:t>_____________________</w:t>
            </w:r>
            <w:r w:rsidRPr="00296510">
              <w:rPr>
                <w:color w:val="000000"/>
                <w:sz w:val="20"/>
                <w:szCs w:val="20"/>
              </w:rPr>
              <w:br/>
            </w:r>
            <w:r w:rsidRPr="00296510">
              <w:rPr>
                <w:color w:val="000000"/>
                <w:sz w:val="20"/>
                <w:szCs w:val="20"/>
                <w:lang w:val="uk-UA"/>
              </w:rPr>
              <w:t xml:space="preserve">                </w:t>
            </w:r>
            <w:r w:rsidRPr="00296510">
              <w:rPr>
                <w:color w:val="000000"/>
                <w:sz w:val="20"/>
                <w:szCs w:val="20"/>
                <w:vertAlign w:val="superscript"/>
              </w:rPr>
              <w:t>(ідентифікаційний код)</w:t>
            </w:r>
            <w:r w:rsidRPr="00296510">
              <w:rPr>
                <w:color w:val="000000"/>
                <w:sz w:val="20"/>
                <w:szCs w:val="20"/>
              </w:rPr>
              <w:t> </w:t>
            </w:r>
          </w:p>
        </w:tc>
        <w:tc>
          <w:tcPr>
            <w:tcW w:w="2469" w:type="pct"/>
            <w:tcMar>
              <w:top w:w="15" w:type="dxa"/>
              <w:left w:w="15" w:type="dxa"/>
              <w:bottom w:w="15" w:type="dxa"/>
              <w:right w:w="15" w:type="dxa"/>
            </w:tcMar>
            <w:vAlign w:val="center"/>
          </w:tcPr>
          <w:p w14:paraId="678CF404" w14:textId="6F1E4697" w:rsidR="00E84ACB" w:rsidRPr="003E5D47" w:rsidRDefault="00F9393A" w:rsidP="00567036">
            <w:pPr>
              <w:pStyle w:val="afff9"/>
              <w:spacing w:before="0" w:beforeAutospacing="0" w:after="0" w:afterAutospacing="0"/>
              <w:jc w:val="center"/>
              <w:rPr>
                <w:color w:val="000000"/>
                <w:sz w:val="20"/>
              </w:rPr>
            </w:pPr>
            <w:r>
              <w:rPr>
                <w:color w:val="000000"/>
                <w:sz w:val="20"/>
                <w:lang w:val="uk-UA"/>
              </w:rPr>
              <w:t>_________________________</w:t>
            </w:r>
            <w:r w:rsidR="00E84ACB" w:rsidRPr="003E5D47">
              <w:rPr>
                <w:color w:val="000000"/>
                <w:sz w:val="20"/>
              </w:rPr>
              <w:br/>
            </w:r>
            <w:r w:rsidR="00E84ACB" w:rsidRPr="003E5D47">
              <w:rPr>
                <w:color w:val="000000"/>
                <w:sz w:val="20"/>
                <w:vertAlign w:val="superscript"/>
              </w:rPr>
              <w:t>(ідентифікаційний код/ідентифікаційний номер)</w:t>
            </w:r>
          </w:p>
        </w:tc>
      </w:tr>
      <w:tr w:rsidR="00E84ACB" w:rsidRPr="003E5D47" w14:paraId="736AE9A6" w14:textId="77777777" w:rsidTr="00E84ACB">
        <w:trPr>
          <w:tblCellSpacing w:w="22" w:type="dxa"/>
          <w:jc w:val="center"/>
        </w:trPr>
        <w:tc>
          <w:tcPr>
            <w:tcW w:w="2469" w:type="pct"/>
            <w:tcMar>
              <w:top w:w="15" w:type="dxa"/>
              <w:left w:w="15" w:type="dxa"/>
              <w:bottom w:w="15" w:type="dxa"/>
              <w:right w:w="15" w:type="dxa"/>
            </w:tcMar>
            <w:vAlign w:val="center"/>
          </w:tcPr>
          <w:p w14:paraId="5D1DAD64" w14:textId="77777777" w:rsidR="00E84ACB" w:rsidRDefault="00E84ACB" w:rsidP="00567036">
            <w:pPr>
              <w:pStyle w:val="aa"/>
              <w:rPr>
                <w:sz w:val="20"/>
                <w:szCs w:val="20"/>
                <w:u w:val="single"/>
                <w:lang w:val="uk-UA"/>
              </w:rPr>
            </w:pPr>
            <w:r w:rsidRPr="00296510">
              <w:rPr>
                <w:sz w:val="20"/>
                <w:szCs w:val="20"/>
                <w:u w:val="single"/>
                <w:lang w:val="uk-UA"/>
              </w:rPr>
              <w:t xml:space="preserve">42200, Сумська обл., м.Лебедин, </w:t>
            </w:r>
          </w:p>
          <w:p w14:paraId="5691CA97" w14:textId="77777777" w:rsidR="00E84ACB" w:rsidRPr="00296510" w:rsidRDefault="00E84ACB" w:rsidP="00567036">
            <w:pPr>
              <w:pStyle w:val="aa"/>
              <w:rPr>
                <w:color w:val="000000"/>
                <w:sz w:val="20"/>
                <w:szCs w:val="20"/>
              </w:rPr>
            </w:pPr>
            <w:r w:rsidRPr="00296510">
              <w:rPr>
                <w:sz w:val="20"/>
                <w:szCs w:val="20"/>
                <w:u w:val="single"/>
                <w:lang w:val="uk-UA"/>
              </w:rPr>
              <w:t xml:space="preserve"> вул. Калініченко, буд. 50</w:t>
            </w:r>
            <w:r w:rsidRPr="00296510">
              <w:rPr>
                <w:color w:val="000000"/>
                <w:sz w:val="20"/>
                <w:szCs w:val="20"/>
              </w:rPr>
              <w:br/>
            </w:r>
            <w:r w:rsidRPr="00296510">
              <w:rPr>
                <w:color w:val="000000"/>
                <w:sz w:val="20"/>
                <w:szCs w:val="20"/>
                <w:vertAlign w:val="superscript"/>
                <w:lang w:val="uk-UA"/>
              </w:rPr>
              <w:t xml:space="preserve">                   </w:t>
            </w:r>
            <w:r w:rsidRPr="00296510">
              <w:rPr>
                <w:color w:val="000000"/>
                <w:sz w:val="20"/>
                <w:szCs w:val="20"/>
                <w:u w:val="single"/>
                <w:vertAlign w:val="superscript"/>
              </w:rPr>
              <w:t>(місцезнаходження)</w:t>
            </w:r>
            <w:r w:rsidRPr="00296510">
              <w:rPr>
                <w:color w:val="000000"/>
                <w:sz w:val="20"/>
                <w:szCs w:val="20"/>
              </w:rPr>
              <w:t> </w:t>
            </w:r>
          </w:p>
        </w:tc>
        <w:tc>
          <w:tcPr>
            <w:tcW w:w="2469" w:type="pct"/>
            <w:tcMar>
              <w:top w:w="15" w:type="dxa"/>
              <w:left w:w="15" w:type="dxa"/>
              <w:bottom w:w="15" w:type="dxa"/>
              <w:right w:w="15" w:type="dxa"/>
            </w:tcMar>
            <w:vAlign w:val="center"/>
          </w:tcPr>
          <w:p w14:paraId="3215E6F6" w14:textId="00968E7F" w:rsidR="00E84ACB" w:rsidRPr="00F9393A" w:rsidRDefault="00F9393A" w:rsidP="00567036">
            <w:pPr>
              <w:pStyle w:val="afff9"/>
              <w:spacing w:before="0" w:beforeAutospacing="0" w:after="0" w:afterAutospacing="0"/>
              <w:rPr>
                <w:sz w:val="20"/>
                <w:lang w:val="uk-UA"/>
              </w:rPr>
            </w:pPr>
            <w:r>
              <w:rPr>
                <w:sz w:val="20"/>
                <w:lang w:val="uk-UA"/>
              </w:rPr>
              <w:t>_____________________________________________</w:t>
            </w:r>
            <w:r w:rsidR="00E84ACB" w:rsidRPr="00532BF8">
              <w:rPr>
                <w:sz w:val="20"/>
              </w:rPr>
              <w:t xml:space="preserve">, </w:t>
            </w:r>
            <w:r w:rsidRPr="00F9393A">
              <w:rPr>
                <w:sz w:val="20"/>
                <w:lang w:val="uk-UA"/>
              </w:rPr>
              <w:t>_____________________________________________</w:t>
            </w:r>
          </w:p>
          <w:p w14:paraId="0D4A389F" w14:textId="77777777" w:rsidR="00E84ACB" w:rsidRPr="003E5D47" w:rsidRDefault="00E84ACB" w:rsidP="00567036">
            <w:pPr>
              <w:pStyle w:val="afff9"/>
              <w:spacing w:before="0" w:beforeAutospacing="0" w:after="0" w:afterAutospacing="0"/>
              <w:rPr>
                <w:color w:val="000000"/>
                <w:sz w:val="20"/>
              </w:rPr>
            </w:pPr>
            <w:r w:rsidRPr="003E5D47">
              <w:rPr>
                <w:color w:val="000000"/>
                <w:sz w:val="20"/>
                <w:vertAlign w:val="superscript"/>
              </w:rPr>
              <w:t xml:space="preserve"> (місцезнаходження/місце проживання)</w:t>
            </w:r>
          </w:p>
        </w:tc>
      </w:tr>
      <w:tr w:rsidR="00E84ACB" w:rsidRPr="003E5D47" w14:paraId="3B64ABD9" w14:textId="77777777" w:rsidTr="00E84ACB">
        <w:trPr>
          <w:trHeight w:val="349"/>
          <w:tblCellSpacing w:w="22" w:type="dxa"/>
          <w:jc w:val="center"/>
        </w:trPr>
        <w:tc>
          <w:tcPr>
            <w:tcW w:w="2469" w:type="pct"/>
            <w:tcMar>
              <w:top w:w="15" w:type="dxa"/>
              <w:left w:w="15" w:type="dxa"/>
              <w:bottom w:w="15" w:type="dxa"/>
              <w:right w:w="15" w:type="dxa"/>
            </w:tcMar>
            <w:vAlign w:val="center"/>
          </w:tcPr>
          <w:p w14:paraId="679286DB" w14:textId="77777777" w:rsidR="00E84ACB" w:rsidRPr="00296510" w:rsidRDefault="00E84ACB" w:rsidP="00567036">
            <w:pPr>
              <w:pStyle w:val="aa"/>
              <w:rPr>
                <w:color w:val="000000"/>
                <w:sz w:val="20"/>
                <w:szCs w:val="20"/>
              </w:rPr>
            </w:pPr>
            <w:r w:rsidRPr="00296510">
              <w:rPr>
                <w:color w:val="000000"/>
                <w:sz w:val="20"/>
                <w:szCs w:val="20"/>
              </w:rPr>
              <w:t>_________</w:t>
            </w:r>
            <w:r w:rsidRPr="00296510">
              <w:rPr>
                <w:color w:val="000000"/>
                <w:sz w:val="20"/>
                <w:szCs w:val="20"/>
                <w:u w:val="single"/>
                <w:lang w:val="uk-UA"/>
              </w:rPr>
              <w:t>(05445)2-19-43</w:t>
            </w:r>
            <w:r w:rsidRPr="00296510">
              <w:rPr>
                <w:color w:val="000000"/>
                <w:sz w:val="20"/>
                <w:szCs w:val="20"/>
                <w:lang w:val="uk-UA"/>
              </w:rPr>
              <w:t>_</w:t>
            </w:r>
            <w:r w:rsidRPr="00296510">
              <w:rPr>
                <w:color w:val="000000"/>
                <w:sz w:val="20"/>
                <w:szCs w:val="20"/>
              </w:rPr>
              <w:t>__________________</w:t>
            </w:r>
            <w:r w:rsidRPr="00296510">
              <w:rPr>
                <w:color w:val="000000"/>
                <w:sz w:val="20"/>
                <w:szCs w:val="20"/>
              </w:rPr>
              <w:br/>
            </w:r>
            <w:r w:rsidRPr="00296510">
              <w:rPr>
                <w:color w:val="000000"/>
                <w:sz w:val="20"/>
                <w:szCs w:val="20"/>
                <w:lang w:val="uk-UA"/>
              </w:rPr>
              <w:t xml:space="preserve">                          </w:t>
            </w:r>
            <w:r w:rsidRPr="00296510">
              <w:rPr>
                <w:color w:val="000000"/>
                <w:sz w:val="20"/>
                <w:szCs w:val="20"/>
                <w:vertAlign w:val="superscript"/>
              </w:rPr>
              <w:t>(телефон)</w:t>
            </w:r>
            <w:r w:rsidRPr="00296510">
              <w:rPr>
                <w:color w:val="000000"/>
                <w:sz w:val="20"/>
                <w:szCs w:val="20"/>
              </w:rPr>
              <w:t> </w:t>
            </w:r>
          </w:p>
        </w:tc>
        <w:tc>
          <w:tcPr>
            <w:tcW w:w="2469" w:type="pct"/>
            <w:tcMar>
              <w:top w:w="15" w:type="dxa"/>
              <w:left w:w="15" w:type="dxa"/>
              <w:bottom w:w="15" w:type="dxa"/>
              <w:right w:w="15" w:type="dxa"/>
            </w:tcMar>
            <w:vAlign w:val="center"/>
          </w:tcPr>
          <w:p w14:paraId="7B4C5BA4" w14:textId="067D2679" w:rsidR="00E84ACB" w:rsidRPr="003E5D47" w:rsidRDefault="00F9393A" w:rsidP="00567036">
            <w:pPr>
              <w:pStyle w:val="afff9"/>
              <w:spacing w:before="0" w:beforeAutospacing="0" w:after="0" w:afterAutospacing="0"/>
              <w:jc w:val="center"/>
              <w:rPr>
                <w:color w:val="000000"/>
                <w:sz w:val="20"/>
              </w:rPr>
            </w:pPr>
            <w:r>
              <w:rPr>
                <w:color w:val="000000"/>
                <w:sz w:val="20"/>
                <w:lang w:val="uk-UA"/>
              </w:rPr>
              <w:t>__________________________</w:t>
            </w:r>
            <w:r w:rsidR="00E84ACB" w:rsidRPr="003E5D47">
              <w:rPr>
                <w:color w:val="000000"/>
                <w:sz w:val="20"/>
              </w:rPr>
              <w:br/>
            </w:r>
            <w:r w:rsidR="00E84ACB" w:rsidRPr="003E5D47">
              <w:rPr>
                <w:color w:val="000000"/>
                <w:sz w:val="20"/>
                <w:vertAlign w:val="superscript"/>
              </w:rPr>
              <w:t>(телефон)</w:t>
            </w:r>
          </w:p>
        </w:tc>
      </w:tr>
      <w:tr w:rsidR="00E84ACB" w:rsidRPr="003E5D47" w14:paraId="3F061986" w14:textId="77777777" w:rsidTr="00E84ACB">
        <w:trPr>
          <w:trHeight w:val="1624"/>
          <w:tblCellSpacing w:w="22" w:type="dxa"/>
          <w:jc w:val="center"/>
        </w:trPr>
        <w:tc>
          <w:tcPr>
            <w:tcW w:w="2469" w:type="pct"/>
            <w:tcMar>
              <w:top w:w="15" w:type="dxa"/>
              <w:left w:w="15" w:type="dxa"/>
              <w:bottom w:w="15" w:type="dxa"/>
              <w:right w:w="15" w:type="dxa"/>
            </w:tcMar>
            <w:vAlign w:val="center"/>
          </w:tcPr>
          <w:p w14:paraId="202174AF" w14:textId="77777777" w:rsidR="00E84ACB" w:rsidRPr="00296510" w:rsidRDefault="00E84ACB" w:rsidP="00567036">
            <w:pPr>
              <w:pStyle w:val="aa"/>
              <w:rPr>
                <w:color w:val="000000"/>
                <w:sz w:val="20"/>
                <w:szCs w:val="20"/>
                <w:u w:val="single"/>
                <w:lang w:val="uk-UA"/>
              </w:rPr>
            </w:pPr>
          </w:p>
          <w:p w14:paraId="3E8610AD" w14:textId="77777777" w:rsidR="00E84ACB" w:rsidRPr="00B03009" w:rsidRDefault="00E84ACB" w:rsidP="00567036">
            <w:pPr>
              <w:pStyle w:val="aa"/>
              <w:rPr>
                <w:color w:val="000000"/>
                <w:sz w:val="20"/>
                <w:szCs w:val="20"/>
                <w:u w:val="single"/>
              </w:rPr>
            </w:pPr>
            <w:r w:rsidRPr="00296510">
              <w:rPr>
                <w:color w:val="000000"/>
                <w:sz w:val="20"/>
                <w:szCs w:val="20"/>
                <w:u w:val="single"/>
                <w:lang w:val="uk-UA"/>
              </w:rPr>
              <w:t xml:space="preserve">Р/р </w:t>
            </w:r>
            <w:r>
              <w:rPr>
                <w:color w:val="000000"/>
                <w:sz w:val="20"/>
                <w:szCs w:val="20"/>
                <w:u w:val="single"/>
              </w:rPr>
              <w:t xml:space="preserve">UA </w:t>
            </w:r>
            <w:r w:rsidRPr="00B03009">
              <w:rPr>
                <w:color w:val="000000"/>
                <w:sz w:val="20"/>
                <w:szCs w:val="20"/>
                <w:u w:val="single"/>
              </w:rPr>
              <w:t>728201720344220002000025703</w:t>
            </w:r>
          </w:p>
          <w:p w14:paraId="383A920B" w14:textId="77777777" w:rsidR="00E84ACB" w:rsidRPr="00296510" w:rsidRDefault="00E84ACB" w:rsidP="00567036">
            <w:pPr>
              <w:pStyle w:val="aa"/>
              <w:rPr>
                <w:color w:val="000000"/>
                <w:sz w:val="20"/>
                <w:szCs w:val="20"/>
                <w:u w:val="single"/>
                <w:lang w:val="uk-UA"/>
              </w:rPr>
            </w:pPr>
            <w:r w:rsidRPr="00296510">
              <w:rPr>
                <w:color w:val="000000"/>
                <w:sz w:val="20"/>
                <w:szCs w:val="20"/>
                <w:u w:val="single"/>
                <w:lang w:val="uk-UA"/>
              </w:rPr>
              <w:t xml:space="preserve"> в ГУК в Сумськійобл.</w:t>
            </w:r>
          </w:p>
          <w:p w14:paraId="3A0177A1" w14:textId="77777777" w:rsidR="00E84ACB" w:rsidRPr="00296510" w:rsidRDefault="00E84ACB" w:rsidP="00567036">
            <w:pPr>
              <w:pStyle w:val="aa"/>
              <w:rPr>
                <w:color w:val="000000"/>
                <w:sz w:val="20"/>
                <w:szCs w:val="20"/>
                <w:lang w:val="uk-UA"/>
              </w:rPr>
            </w:pPr>
          </w:p>
          <w:p w14:paraId="655727D7" w14:textId="77777777" w:rsidR="00E84ACB" w:rsidRPr="00296510" w:rsidRDefault="00E84ACB" w:rsidP="00567036">
            <w:pPr>
              <w:pStyle w:val="aa"/>
              <w:rPr>
                <w:color w:val="000000"/>
                <w:sz w:val="20"/>
                <w:szCs w:val="20"/>
                <w:lang w:val="uk-UA"/>
              </w:rPr>
            </w:pPr>
            <w:r w:rsidRPr="00296510">
              <w:rPr>
                <w:color w:val="000000"/>
                <w:sz w:val="20"/>
                <w:szCs w:val="20"/>
              </w:rPr>
              <w:t>М. П</w:t>
            </w:r>
          </w:p>
          <w:p w14:paraId="5BA04077" w14:textId="77777777" w:rsidR="00E84ACB" w:rsidRPr="00296510" w:rsidRDefault="00E84ACB" w:rsidP="00567036">
            <w:pPr>
              <w:pStyle w:val="aa"/>
              <w:rPr>
                <w:color w:val="000000"/>
                <w:sz w:val="20"/>
                <w:szCs w:val="20"/>
                <w:u w:val="single"/>
                <w:lang w:val="uk-UA"/>
              </w:rPr>
            </w:pPr>
            <w:r>
              <w:rPr>
                <w:color w:val="000000"/>
                <w:sz w:val="20"/>
                <w:szCs w:val="20"/>
                <w:u w:val="single"/>
                <w:lang w:val="uk-UA"/>
              </w:rPr>
              <w:t>Д</w:t>
            </w:r>
            <w:r w:rsidRPr="00296510">
              <w:rPr>
                <w:color w:val="000000"/>
                <w:sz w:val="20"/>
                <w:szCs w:val="20"/>
                <w:u w:val="single"/>
                <w:lang w:val="uk-UA"/>
              </w:rPr>
              <w:t xml:space="preserve">иректор                           </w:t>
            </w:r>
            <w:r>
              <w:rPr>
                <w:color w:val="000000"/>
                <w:sz w:val="20"/>
                <w:szCs w:val="20"/>
                <w:u w:val="single"/>
                <w:lang w:val="uk-UA"/>
              </w:rPr>
              <w:t xml:space="preserve">             Ю.О.Величко</w:t>
            </w:r>
          </w:p>
          <w:p w14:paraId="2DD5FB82" w14:textId="2B97D2C4" w:rsidR="00E84ACB" w:rsidRPr="00296510" w:rsidRDefault="00E84ACB" w:rsidP="00567036">
            <w:pPr>
              <w:pStyle w:val="aa"/>
              <w:rPr>
                <w:color w:val="000000"/>
                <w:sz w:val="20"/>
                <w:szCs w:val="20"/>
                <w:lang w:val="uk-UA"/>
              </w:rPr>
            </w:pPr>
            <w:r w:rsidRPr="00296510">
              <w:rPr>
                <w:color w:val="000000"/>
                <w:sz w:val="20"/>
                <w:szCs w:val="20"/>
                <w:lang w:val="uk-UA"/>
              </w:rPr>
              <w:t xml:space="preserve">                            </w:t>
            </w:r>
          </w:p>
        </w:tc>
        <w:tc>
          <w:tcPr>
            <w:tcW w:w="2469" w:type="pct"/>
            <w:tcMar>
              <w:top w:w="15" w:type="dxa"/>
              <w:left w:w="15" w:type="dxa"/>
              <w:bottom w:w="15" w:type="dxa"/>
              <w:right w:w="15" w:type="dxa"/>
            </w:tcMar>
            <w:vAlign w:val="center"/>
          </w:tcPr>
          <w:p w14:paraId="051E81BF" w14:textId="5AA25DB9" w:rsidR="00E84ACB" w:rsidRPr="00F9393A" w:rsidRDefault="00E84ACB" w:rsidP="00567036">
            <w:pPr>
              <w:pStyle w:val="afff9"/>
              <w:spacing w:before="0" w:beforeAutospacing="0" w:after="0" w:afterAutospacing="0"/>
              <w:rPr>
                <w:iCs/>
                <w:color w:val="000000"/>
                <w:sz w:val="20"/>
                <w:u w:val="single"/>
                <w:lang w:val="uk-UA"/>
              </w:rPr>
            </w:pPr>
            <w:r w:rsidRPr="003E5D47">
              <w:rPr>
                <w:iCs/>
                <w:color w:val="000000"/>
                <w:sz w:val="20"/>
                <w:u w:val="single"/>
                <w:lang w:val="uk-UA"/>
              </w:rPr>
              <w:t xml:space="preserve">Р/р </w:t>
            </w:r>
            <w:r w:rsidRPr="0040173B">
              <w:rPr>
                <w:iCs/>
                <w:color w:val="000000"/>
                <w:sz w:val="20"/>
                <w:u w:val="single"/>
                <w:lang w:val="en-US"/>
              </w:rPr>
              <w:t>UA</w:t>
            </w:r>
            <w:r w:rsidR="00F9393A" w:rsidRPr="00F9393A">
              <w:rPr>
                <w:iCs/>
                <w:color w:val="000000"/>
                <w:sz w:val="20"/>
                <w:lang w:val="uk-UA"/>
              </w:rPr>
              <w:t>_____________________________________</w:t>
            </w:r>
          </w:p>
          <w:p w14:paraId="6572F89C" w14:textId="4B00113C" w:rsidR="00E84ACB" w:rsidRPr="003E5D47" w:rsidRDefault="00F9393A" w:rsidP="00567036">
            <w:pPr>
              <w:pStyle w:val="afff9"/>
              <w:spacing w:before="0" w:beforeAutospacing="0" w:after="0" w:afterAutospacing="0"/>
              <w:rPr>
                <w:iCs/>
                <w:color w:val="000000"/>
                <w:sz w:val="20"/>
                <w:lang w:val="uk-UA"/>
              </w:rPr>
            </w:pPr>
            <w:r>
              <w:rPr>
                <w:iCs/>
                <w:color w:val="000000"/>
                <w:sz w:val="20"/>
                <w:lang w:val="uk-UA"/>
              </w:rPr>
              <w:t>___________________________________________</w:t>
            </w:r>
          </w:p>
          <w:p w14:paraId="06B861CD" w14:textId="77777777" w:rsidR="00E84ACB" w:rsidRPr="003E5D47" w:rsidRDefault="00E84ACB" w:rsidP="00567036">
            <w:pPr>
              <w:pStyle w:val="afff9"/>
              <w:spacing w:before="0" w:beforeAutospacing="0" w:after="0" w:afterAutospacing="0"/>
              <w:rPr>
                <w:i/>
                <w:iCs/>
                <w:color w:val="000000"/>
                <w:sz w:val="20"/>
                <w:lang w:val="uk-UA"/>
              </w:rPr>
            </w:pPr>
          </w:p>
          <w:p w14:paraId="6A8CA2E0" w14:textId="77777777" w:rsidR="00E84ACB" w:rsidRPr="003E5D47" w:rsidRDefault="00E84ACB" w:rsidP="00567036">
            <w:pPr>
              <w:pStyle w:val="afff9"/>
              <w:spacing w:before="0" w:beforeAutospacing="0" w:after="0" w:afterAutospacing="0"/>
              <w:rPr>
                <w:i/>
                <w:iCs/>
                <w:color w:val="000000"/>
                <w:sz w:val="20"/>
                <w:lang w:val="uk-UA"/>
              </w:rPr>
            </w:pPr>
          </w:p>
          <w:p w14:paraId="30516E6D" w14:textId="5CA20E73" w:rsidR="00E84ACB" w:rsidRPr="003E5D47" w:rsidRDefault="00E84ACB" w:rsidP="00567036">
            <w:pPr>
              <w:pStyle w:val="afff9"/>
              <w:spacing w:before="0" w:beforeAutospacing="0" w:after="0" w:afterAutospacing="0"/>
              <w:rPr>
                <w:color w:val="000000"/>
                <w:sz w:val="20"/>
              </w:rPr>
            </w:pPr>
            <w:r w:rsidRPr="003E5D47">
              <w:rPr>
                <w:color w:val="000000"/>
                <w:sz w:val="20"/>
              </w:rPr>
              <w:t>М. П.</w:t>
            </w:r>
            <w:r w:rsidRPr="0040173B">
              <w:rPr>
                <w:color w:val="000000"/>
                <w:sz w:val="20"/>
                <w:lang w:val="uk-UA"/>
              </w:rPr>
              <w:t>_________________</w:t>
            </w:r>
            <w:r>
              <w:rPr>
                <w:sz w:val="20"/>
              </w:rPr>
              <w:t>___________</w:t>
            </w:r>
            <w:r>
              <w:rPr>
                <w:sz w:val="20"/>
                <w:szCs w:val="20"/>
                <w:lang w:val="uk-UA"/>
              </w:rPr>
              <w:t xml:space="preserve"> </w:t>
            </w:r>
          </w:p>
        </w:tc>
      </w:tr>
    </w:tbl>
    <w:p w14:paraId="2C6077BF" w14:textId="7A7D65AB" w:rsidR="000A1616" w:rsidRDefault="000A1616" w:rsidP="00196B99">
      <w:pPr>
        <w:spacing w:before="240" w:after="240" w:line="240" w:lineRule="auto"/>
        <w:rPr>
          <w:rFonts w:ascii="Times New Roman" w:eastAsia="Times New Roman" w:hAnsi="Times New Roman" w:cs="Times New Roman"/>
          <w:b/>
          <w:color w:val="222222"/>
          <w:sz w:val="20"/>
          <w:szCs w:val="20"/>
        </w:rPr>
      </w:pPr>
    </w:p>
    <w:p w14:paraId="37B2415D" w14:textId="4C826A85" w:rsidR="00196B99" w:rsidRDefault="00196B99" w:rsidP="00196B99">
      <w:pPr>
        <w:spacing w:before="240" w:after="240" w:line="240" w:lineRule="auto"/>
        <w:rPr>
          <w:rFonts w:ascii="Times New Roman" w:eastAsia="Times New Roman" w:hAnsi="Times New Roman" w:cs="Times New Roman"/>
          <w:b/>
          <w:color w:val="222222"/>
          <w:sz w:val="20"/>
          <w:szCs w:val="20"/>
        </w:rPr>
      </w:pPr>
    </w:p>
    <w:p w14:paraId="423D5312" w14:textId="45A8C2D0" w:rsidR="00196B99" w:rsidRDefault="00196B99" w:rsidP="00196B99">
      <w:pPr>
        <w:spacing w:before="240" w:after="240" w:line="240" w:lineRule="auto"/>
        <w:rPr>
          <w:rFonts w:ascii="Times New Roman" w:eastAsia="Times New Roman" w:hAnsi="Times New Roman" w:cs="Times New Roman"/>
          <w:b/>
          <w:color w:val="222222"/>
          <w:sz w:val="20"/>
          <w:szCs w:val="20"/>
        </w:rPr>
      </w:pPr>
    </w:p>
    <w:p w14:paraId="76468744" w14:textId="0AC03684" w:rsidR="00196B99" w:rsidRDefault="00196B99" w:rsidP="00196B99">
      <w:pPr>
        <w:spacing w:before="240" w:after="240" w:line="240" w:lineRule="auto"/>
        <w:rPr>
          <w:rFonts w:ascii="Times New Roman" w:eastAsia="Times New Roman" w:hAnsi="Times New Roman" w:cs="Times New Roman"/>
          <w:b/>
          <w:color w:val="222222"/>
          <w:sz w:val="20"/>
          <w:szCs w:val="20"/>
        </w:rPr>
      </w:pPr>
    </w:p>
    <w:p w14:paraId="6CE5DC76" w14:textId="77777777" w:rsidR="00196B99" w:rsidRDefault="00196B99" w:rsidP="00196B99">
      <w:pPr>
        <w:spacing w:before="240" w:after="240" w:line="240" w:lineRule="auto"/>
        <w:rPr>
          <w:rFonts w:ascii="Times New Roman" w:eastAsia="Times New Roman" w:hAnsi="Times New Roman" w:cs="Times New Roman"/>
          <w:b/>
          <w:color w:val="222222"/>
          <w:sz w:val="20"/>
          <w:szCs w:val="20"/>
        </w:rPr>
      </w:pPr>
    </w:p>
    <w:p w14:paraId="135D99B1" w14:textId="5F556366" w:rsidR="00196B99" w:rsidRPr="00C40B9C" w:rsidRDefault="00F9393A" w:rsidP="00196B99">
      <w:pPr>
        <w:spacing w:before="240" w:after="240" w:line="240" w:lineRule="auto"/>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lang w:val="uk-UA"/>
        </w:rPr>
        <w:lastRenderedPageBreak/>
        <w:t xml:space="preserve">                                                                                                     </w:t>
      </w:r>
      <w:r w:rsidR="00196B99" w:rsidRPr="00C40B9C">
        <w:rPr>
          <w:rFonts w:ascii="Times New Roman" w:eastAsia="Times New Roman" w:hAnsi="Times New Roman" w:cs="Times New Roman"/>
          <w:bCs/>
          <w:color w:val="222222"/>
          <w:sz w:val="20"/>
          <w:szCs w:val="20"/>
        </w:rPr>
        <w:t>Додаток 1</w:t>
      </w:r>
    </w:p>
    <w:p w14:paraId="08DDCD22" w14:textId="63DCE91E" w:rsidR="00196B99" w:rsidRPr="00C40B9C" w:rsidRDefault="00F9393A" w:rsidP="00196B99">
      <w:pPr>
        <w:spacing w:after="200" w:line="240" w:lineRule="auto"/>
        <w:ind w:left="9660" w:hanging="46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lang w:val="uk-UA"/>
        </w:rPr>
        <w:t>д</w:t>
      </w:r>
      <w:r w:rsidR="00196B99" w:rsidRPr="00C40B9C">
        <w:rPr>
          <w:rFonts w:ascii="Times New Roman" w:eastAsia="Times New Roman" w:hAnsi="Times New Roman" w:cs="Times New Roman"/>
          <w:bCs/>
          <w:color w:val="222222"/>
          <w:sz w:val="20"/>
          <w:szCs w:val="20"/>
        </w:rPr>
        <w:t>о Договору № ________________</w:t>
      </w:r>
    </w:p>
    <w:p w14:paraId="40133CCF" w14:textId="00B8FE14" w:rsidR="00196B99" w:rsidRPr="00C40B9C" w:rsidRDefault="00196B99" w:rsidP="00196B99">
      <w:pPr>
        <w:spacing w:after="200" w:line="240" w:lineRule="auto"/>
        <w:ind w:left="9660" w:hanging="46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від «___»_________ 202</w:t>
      </w:r>
      <w:r w:rsidR="009A13D8">
        <w:rPr>
          <w:rFonts w:ascii="Times New Roman" w:eastAsia="Times New Roman" w:hAnsi="Times New Roman" w:cs="Times New Roman"/>
          <w:bCs/>
          <w:color w:val="222222"/>
          <w:sz w:val="20"/>
          <w:szCs w:val="20"/>
          <w:lang w:val="uk-UA"/>
        </w:rPr>
        <w:t>3</w:t>
      </w:r>
      <w:r w:rsidRPr="00C40B9C">
        <w:rPr>
          <w:rFonts w:ascii="Times New Roman" w:eastAsia="Times New Roman" w:hAnsi="Times New Roman" w:cs="Times New Roman"/>
          <w:bCs/>
          <w:color w:val="222222"/>
          <w:sz w:val="20"/>
          <w:szCs w:val="20"/>
        </w:rPr>
        <w:t xml:space="preserve"> р.</w:t>
      </w:r>
    </w:p>
    <w:p w14:paraId="3D10B887" w14:textId="77777777" w:rsidR="00196B99" w:rsidRPr="00C40B9C" w:rsidRDefault="00196B99" w:rsidP="00C40B9C">
      <w:pPr>
        <w:spacing w:before="240" w:after="200" w:line="240" w:lineRule="auto"/>
        <w:ind w:firstLine="420"/>
        <w:jc w:val="center"/>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Специфікація</w:t>
      </w: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196B99" w:rsidRPr="00C40B9C" w14:paraId="33A25953" w14:textId="77777777" w:rsidTr="00C40B9C">
        <w:trPr>
          <w:trHeight w:val="621"/>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E29AE0B" w14:textId="38BCB23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006C74B"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F186648"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618B06C"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34F807"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71BE162"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Загальна сума, грн., без ПДВ</w:t>
            </w:r>
          </w:p>
        </w:tc>
      </w:tr>
      <w:tr w:rsidR="00196B99" w:rsidRPr="00C40B9C" w14:paraId="68D833DE" w14:textId="77777777" w:rsidTr="00567036">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6498E21"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7EDE850A" w14:textId="55E16689" w:rsidR="00196B99" w:rsidRPr="00C40B9C" w:rsidRDefault="00CA4E33" w:rsidP="00CA4E33">
            <w:pPr>
              <w:spacing w:before="240"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lang w:val="uk-UA"/>
              </w:rPr>
              <w:t xml:space="preserve">Огірки консервовані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39A2D6FB" w14:textId="5E445F10"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 xml:space="preserve"> </w:t>
            </w:r>
            <w:r w:rsidR="00CA4E33" w:rsidRPr="00C40B9C">
              <w:rPr>
                <w:rFonts w:ascii="Times New Roman" w:eastAsia="Times New Roman" w:hAnsi="Times New Roman" w:cs="Times New Roman"/>
                <w:bCs/>
                <w:color w:val="222222"/>
                <w:sz w:val="20"/>
                <w:szCs w:val="20"/>
                <w:lang w:val="uk-UA"/>
              </w:rPr>
              <w:t>кг</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371E28E3" w14:textId="2D1A34BC" w:rsidR="00196B99" w:rsidRPr="00C40B9C" w:rsidRDefault="00CA4E33"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lang w:val="uk-UA"/>
              </w:rPr>
              <w:t>2580</w:t>
            </w:r>
            <w:r w:rsidR="00196B99" w:rsidRPr="00C40B9C">
              <w:rPr>
                <w:rFonts w:ascii="Times New Roman" w:eastAsia="Times New Roman" w:hAnsi="Times New Roman" w:cs="Times New Roman"/>
                <w:bCs/>
                <w:color w:val="222222"/>
                <w:sz w:val="20"/>
                <w:szCs w:val="20"/>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1B134DCE"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4E9C9A4C" w14:textId="53DA0FAF" w:rsidR="00196B99" w:rsidRPr="00673F32" w:rsidRDefault="00196B99" w:rsidP="00567036">
            <w:pPr>
              <w:spacing w:before="240" w:after="200" w:line="240" w:lineRule="auto"/>
              <w:ind w:left="-100" w:firstLine="420"/>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 xml:space="preserve"> </w:t>
            </w:r>
            <w:r w:rsidR="00673F32">
              <w:rPr>
                <w:rFonts w:ascii="Times New Roman" w:eastAsia="Times New Roman" w:hAnsi="Times New Roman" w:cs="Times New Roman"/>
                <w:bCs/>
                <w:color w:val="222222"/>
                <w:sz w:val="20"/>
                <w:szCs w:val="20"/>
                <w:lang w:val="uk-UA"/>
              </w:rPr>
              <w:t>123840,00</w:t>
            </w:r>
          </w:p>
        </w:tc>
      </w:tr>
      <w:tr w:rsidR="00196B99" w:rsidRPr="00C40B9C" w14:paraId="7C766D5D" w14:textId="77777777" w:rsidTr="00C40B9C">
        <w:trPr>
          <w:trHeight w:val="350"/>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F6D99D2"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B2E7E1"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r>
      <w:tr w:rsidR="00196B99" w:rsidRPr="00C40B9C" w14:paraId="564C9133" w14:textId="77777777" w:rsidTr="00C40B9C">
        <w:trPr>
          <w:trHeight w:val="178"/>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64E85B0"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D6BA958"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r>
      <w:tr w:rsidR="00196B99" w:rsidRPr="00C40B9C" w14:paraId="0B3ABE7F" w14:textId="77777777" w:rsidTr="00C40B9C">
        <w:trPr>
          <w:trHeight w:val="163"/>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26B31A9"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55CFBF4"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r>
    </w:tbl>
    <w:p w14:paraId="67AAD58B" w14:textId="77777777" w:rsidR="00196B99" w:rsidRPr="00C40B9C" w:rsidRDefault="00196B99" w:rsidP="00196B99">
      <w:pPr>
        <w:spacing w:before="240" w:after="200" w:line="240" w:lineRule="auto"/>
        <w:ind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p w14:paraId="1FCF134F" w14:textId="7B65B7EA" w:rsidR="00196B99" w:rsidRPr="00C40B9C" w:rsidRDefault="00196B99" w:rsidP="00196B99">
      <w:pPr>
        <w:spacing w:before="240" w:after="240" w:line="240" w:lineRule="auto"/>
        <w:ind w:firstLine="560"/>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1. Для цілей Закону України «Про публічні закупівлі» предмет поставки за цим Договором відноситься до</w:t>
      </w:r>
      <w:r w:rsidR="00CA4E33" w:rsidRPr="00C40B9C">
        <w:rPr>
          <w:bCs/>
        </w:rPr>
        <w:t xml:space="preserve"> </w:t>
      </w:r>
      <w:r w:rsidR="00CA4E33" w:rsidRPr="00C40B9C">
        <w:rPr>
          <w:rFonts w:ascii="Times New Roman" w:hAnsi="Times New Roman" w:cs="Times New Roman"/>
          <w:bCs/>
          <w:sz w:val="20"/>
          <w:szCs w:val="20"/>
        </w:rPr>
        <w:t>ДК 021:2015:15330000-0: Оброблені фрукти та овочі</w:t>
      </w:r>
      <w:r w:rsidRPr="00C40B9C">
        <w:rPr>
          <w:rFonts w:ascii="Times New Roman" w:eastAsia="Times New Roman" w:hAnsi="Times New Roman" w:cs="Times New Roman"/>
          <w:bCs/>
          <w:color w:val="222222"/>
          <w:sz w:val="20"/>
          <w:szCs w:val="20"/>
        </w:rPr>
        <w:t xml:space="preserve"> </w:t>
      </w:r>
      <w:r w:rsidR="00CA4E33" w:rsidRPr="00C40B9C">
        <w:rPr>
          <w:rFonts w:ascii="Times New Roman" w:eastAsia="Times New Roman" w:hAnsi="Times New Roman" w:cs="Times New Roman"/>
          <w:bCs/>
          <w:color w:val="222222"/>
          <w:sz w:val="20"/>
          <w:szCs w:val="20"/>
          <w:lang w:val="uk-UA"/>
        </w:rPr>
        <w:t>; огірки консервовані.</w:t>
      </w:r>
    </w:p>
    <w:p w14:paraId="6624810F" w14:textId="7136B739" w:rsidR="00196B99" w:rsidRPr="00C40B9C" w:rsidRDefault="00196B99" w:rsidP="00196B99">
      <w:pPr>
        <w:spacing w:before="240" w:after="240" w:line="240" w:lineRule="auto"/>
        <w:ind w:firstLine="56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2. Відповідно до п. 2.1. Договору, загальна вартість цього ДОГОВОРУ становить ______ грн</w:t>
      </w:r>
      <w:r w:rsidR="00C40B9C">
        <w:rPr>
          <w:rFonts w:ascii="Times New Roman" w:eastAsia="Times New Roman" w:hAnsi="Times New Roman" w:cs="Times New Roman"/>
          <w:bCs/>
          <w:color w:val="222222"/>
          <w:sz w:val="20"/>
          <w:szCs w:val="20"/>
          <w:lang w:val="uk-UA"/>
        </w:rPr>
        <w:t>.</w:t>
      </w:r>
      <w:r w:rsidRPr="00C40B9C">
        <w:rPr>
          <w:rFonts w:ascii="Times New Roman" w:eastAsia="Times New Roman" w:hAnsi="Times New Roman" w:cs="Times New Roman"/>
          <w:bCs/>
          <w:color w:val="222222"/>
          <w:sz w:val="20"/>
          <w:szCs w:val="20"/>
        </w:rPr>
        <w:t xml:space="preserve"> в т.ч. ПДВ</w:t>
      </w:r>
    </w:p>
    <w:p w14:paraId="2178019B" w14:textId="57EDBA53" w:rsidR="00196B99" w:rsidRPr="00C40B9C" w:rsidRDefault="00196B99" w:rsidP="00196B99">
      <w:pPr>
        <w:spacing w:before="240" w:after="240" w:line="240" w:lineRule="auto"/>
        <w:ind w:firstLine="56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3.   Відповідного п 3.2., оплата Товару здійснюється впродовж </w:t>
      </w:r>
      <w:r w:rsidR="00CA4E33" w:rsidRPr="00C40B9C">
        <w:rPr>
          <w:rFonts w:ascii="Times New Roman" w:eastAsia="Times New Roman" w:hAnsi="Times New Roman" w:cs="Times New Roman"/>
          <w:bCs/>
          <w:color w:val="222222"/>
          <w:sz w:val="20"/>
          <w:szCs w:val="20"/>
          <w:lang w:val="uk-UA"/>
        </w:rPr>
        <w:t xml:space="preserve">тридцять </w:t>
      </w:r>
      <w:r w:rsidRPr="00C40B9C">
        <w:rPr>
          <w:rFonts w:ascii="Times New Roman" w:eastAsia="Times New Roman" w:hAnsi="Times New Roman" w:cs="Times New Roman"/>
          <w:bCs/>
          <w:color w:val="222222"/>
          <w:sz w:val="20"/>
          <w:szCs w:val="20"/>
        </w:rPr>
        <w:t>календарних днів з дати поставки (передачі) Товару та підписання уповноваженими представниками Сторін видаткової накладної.</w:t>
      </w:r>
    </w:p>
    <w:p w14:paraId="13E25308" w14:textId="76EB8940" w:rsidR="00196B99" w:rsidRPr="00C40B9C" w:rsidRDefault="00196B99" w:rsidP="00196B99">
      <w:pPr>
        <w:spacing w:before="240" w:after="240" w:line="240" w:lineRule="auto"/>
        <w:ind w:firstLine="560"/>
        <w:rPr>
          <w:rFonts w:ascii="Times New Roman" w:eastAsia="Times New Roman" w:hAnsi="Times New Roman" w:cs="Times New Roman"/>
          <w:bCs/>
          <w:color w:val="222222"/>
          <w:sz w:val="20"/>
          <w:szCs w:val="20"/>
          <w:highlight w:val="white"/>
          <w:lang w:val="uk-UA"/>
        </w:rPr>
      </w:pPr>
      <w:r w:rsidRPr="00C40B9C">
        <w:rPr>
          <w:rFonts w:ascii="Times New Roman" w:eastAsia="Times New Roman" w:hAnsi="Times New Roman" w:cs="Times New Roman"/>
          <w:bCs/>
          <w:color w:val="222222"/>
          <w:sz w:val="20"/>
          <w:szCs w:val="20"/>
        </w:rPr>
        <w:t xml:space="preserve">4.   Відповідного п 3.4., </w:t>
      </w:r>
      <w:r w:rsidR="00C40B9C">
        <w:rPr>
          <w:rFonts w:ascii="Times New Roman" w:eastAsia="Times New Roman" w:hAnsi="Times New Roman" w:cs="Times New Roman"/>
          <w:bCs/>
          <w:color w:val="222222"/>
          <w:sz w:val="20"/>
          <w:szCs w:val="20"/>
          <w:highlight w:val="white"/>
          <w:lang w:val="uk-UA"/>
        </w:rPr>
        <w:t>ф</w:t>
      </w:r>
      <w:r w:rsidRPr="00C40B9C">
        <w:rPr>
          <w:rFonts w:ascii="Times New Roman" w:eastAsia="Times New Roman" w:hAnsi="Times New Roman" w:cs="Times New Roman"/>
          <w:bCs/>
          <w:color w:val="222222"/>
          <w:sz w:val="20"/>
          <w:szCs w:val="20"/>
          <w:highlight w:val="white"/>
        </w:rPr>
        <w:t xml:space="preserve">інансування здійснюється за кошти </w:t>
      </w:r>
      <w:r w:rsidR="00CA4E33" w:rsidRPr="00C40B9C">
        <w:rPr>
          <w:rFonts w:ascii="Times New Roman" w:eastAsia="Times New Roman" w:hAnsi="Times New Roman" w:cs="Times New Roman"/>
          <w:bCs/>
          <w:color w:val="222222"/>
          <w:sz w:val="20"/>
          <w:szCs w:val="20"/>
          <w:highlight w:val="white"/>
          <w:lang w:val="uk-UA"/>
        </w:rPr>
        <w:t>місцевого бюджету.</w:t>
      </w:r>
    </w:p>
    <w:p w14:paraId="6C980477" w14:textId="468364C7" w:rsidR="00196B99" w:rsidRPr="00C40B9C" w:rsidRDefault="00196B99" w:rsidP="00196B99">
      <w:pPr>
        <w:spacing w:before="240" w:after="240" w:line="240" w:lineRule="auto"/>
        <w:ind w:firstLine="56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5. Відповідного п 4.1. Договору строк поставки з Товару становить </w:t>
      </w:r>
      <w:r w:rsidR="00CA4E33" w:rsidRPr="00C40B9C">
        <w:rPr>
          <w:rFonts w:ascii="Times New Roman" w:eastAsia="Times New Roman" w:hAnsi="Times New Roman" w:cs="Times New Roman"/>
          <w:bCs/>
          <w:color w:val="222222"/>
          <w:sz w:val="20"/>
          <w:szCs w:val="20"/>
          <w:lang w:val="uk-UA"/>
        </w:rPr>
        <w:t>10</w:t>
      </w:r>
      <w:r w:rsidRPr="00C40B9C">
        <w:rPr>
          <w:rFonts w:ascii="Times New Roman" w:eastAsia="Times New Roman" w:hAnsi="Times New Roman" w:cs="Times New Roman"/>
          <w:bCs/>
          <w:color w:val="222222"/>
          <w:sz w:val="20"/>
          <w:szCs w:val="20"/>
        </w:rPr>
        <w:t xml:space="preserve"> календарних днів з дати підписання цього Договору.</w:t>
      </w:r>
    </w:p>
    <w:p w14:paraId="1EF029AA" w14:textId="7EC01DA0" w:rsidR="00196B99" w:rsidRPr="00C40B9C" w:rsidRDefault="00196B99" w:rsidP="00196B99">
      <w:pPr>
        <w:spacing w:before="240" w:after="240" w:line="240" w:lineRule="auto"/>
        <w:ind w:firstLine="560"/>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6. Відповідно до п .</w:t>
      </w:r>
      <w:r w:rsidRPr="00C40B9C">
        <w:rPr>
          <w:rFonts w:ascii="Times New Roman" w:eastAsia="Times New Roman" w:hAnsi="Times New Roman" w:cs="Times New Roman"/>
          <w:bCs/>
          <w:color w:val="222222"/>
          <w:sz w:val="20"/>
          <w:szCs w:val="20"/>
          <w:highlight w:val="white"/>
        </w:rPr>
        <w:t xml:space="preserve"> 4.2. Договору місце поставки Товару</w:t>
      </w:r>
      <w:r w:rsidR="00CA4E33" w:rsidRPr="00C40B9C">
        <w:rPr>
          <w:rFonts w:ascii="Times New Roman" w:eastAsia="Times New Roman" w:hAnsi="Times New Roman" w:cs="Times New Roman"/>
          <w:bCs/>
          <w:color w:val="222222"/>
          <w:sz w:val="20"/>
          <w:szCs w:val="20"/>
          <w:lang w:val="uk-UA"/>
        </w:rPr>
        <w:t>: місто Лебедин, вул.Калініченко, 50.</w:t>
      </w:r>
    </w:p>
    <w:p w14:paraId="7E7B2FE7" w14:textId="10699613" w:rsidR="00196B99" w:rsidRPr="00C40B9C" w:rsidRDefault="00196B99" w:rsidP="00196B99">
      <w:pPr>
        <w:spacing w:before="240" w:after="240" w:line="240" w:lineRule="auto"/>
        <w:ind w:firstLine="56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7. У відповідності до п. 14.1 цього Договору, Договір діє до </w:t>
      </w:r>
      <w:r w:rsidR="00CA4E33" w:rsidRPr="00C40B9C">
        <w:rPr>
          <w:rFonts w:ascii="Times New Roman" w:eastAsia="Times New Roman" w:hAnsi="Times New Roman" w:cs="Times New Roman"/>
          <w:bCs/>
          <w:color w:val="222222"/>
          <w:sz w:val="20"/>
          <w:szCs w:val="20"/>
          <w:lang w:val="uk-UA"/>
        </w:rPr>
        <w:t xml:space="preserve">31.12.2023 </w:t>
      </w:r>
      <w:r w:rsidRPr="00C40B9C">
        <w:rPr>
          <w:rFonts w:ascii="Times New Roman" w:eastAsia="Times New Roman" w:hAnsi="Times New Roman" w:cs="Times New Roman"/>
          <w:bCs/>
          <w:color w:val="222222"/>
          <w:sz w:val="20"/>
          <w:szCs w:val="20"/>
        </w:rPr>
        <w:t xml:space="preserve"> року, включно.</w:t>
      </w:r>
    </w:p>
    <w:p w14:paraId="3DAF04E9" w14:textId="7E5C2659" w:rsidR="00C40B9C" w:rsidRPr="00C40B9C" w:rsidRDefault="00C40B9C" w:rsidP="00196B99">
      <w:pPr>
        <w:spacing w:before="240" w:after="240" w:line="240" w:lineRule="auto"/>
        <w:ind w:firstLine="560"/>
        <w:rPr>
          <w:rFonts w:ascii="Times New Roman" w:eastAsia="Times New Roman" w:hAnsi="Times New Roman" w:cs="Times New Roman"/>
          <w:bCs/>
          <w:color w:val="222222"/>
          <w:sz w:val="20"/>
          <w:szCs w:val="20"/>
        </w:rPr>
      </w:pPr>
    </w:p>
    <w:tbl>
      <w:tblPr>
        <w:tblStyle w:val="afffb"/>
        <w:tblW w:w="0" w:type="auto"/>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0"/>
        <w:gridCol w:w="4650"/>
      </w:tblGrid>
      <w:tr w:rsidR="00C40B9C" w:rsidRPr="00C40B9C" w14:paraId="1A93CEB7" w14:textId="77777777" w:rsidTr="00567036">
        <w:trPr>
          <w:trHeight w:val="1299"/>
        </w:trPr>
        <w:tc>
          <w:tcPr>
            <w:tcW w:w="4761" w:type="dxa"/>
          </w:tcPr>
          <w:p w14:paraId="0DCCB8CA" w14:textId="77777777" w:rsidR="00C40B9C" w:rsidRPr="00C40B9C" w:rsidRDefault="00C40B9C" w:rsidP="00C40B9C">
            <w:pPr>
              <w:rPr>
                <w:bCs/>
                <w:lang w:val="uk-UA"/>
              </w:rPr>
            </w:pPr>
            <w:r w:rsidRPr="00C40B9C">
              <w:rPr>
                <w:bCs/>
                <w:lang w:val="uk-UA"/>
              </w:rPr>
              <w:t>Замовник</w:t>
            </w:r>
          </w:p>
          <w:p w14:paraId="01D9D030" w14:textId="77777777" w:rsidR="00C40B9C" w:rsidRPr="00C40B9C" w:rsidRDefault="00C40B9C" w:rsidP="00C40B9C">
            <w:pPr>
              <w:rPr>
                <w:bCs/>
                <w:lang w:val="uk-UA"/>
              </w:rPr>
            </w:pPr>
          </w:p>
          <w:p w14:paraId="1C147AC3" w14:textId="77777777" w:rsidR="00C40B9C" w:rsidRPr="00C40B9C" w:rsidRDefault="00C40B9C" w:rsidP="00C40B9C">
            <w:pPr>
              <w:rPr>
                <w:bCs/>
                <w:lang w:val="uk-UA"/>
              </w:rPr>
            </w:pPr>
          </w:p>
          <w:p w14:paraId="58B63C98" w14:textId="77777777" w:rsidR="00C40B9C" w:rsidRPr="00C40B9C" w:rsidRDefault="00C40B9C" w:rsidP="00C40B9C">
            <w:pPr>
              <w:rPr>
                <w:bCs/>
                <w:lang w:val="uk-UA"/>
              </w:rPr>
            </w:pPr>
          </w:p>
          <w:p w14:paraId="623F7513" w14:textId="77777777" w:rsidR="00C40B9C" w:rsidRPr="00C40B9C" w:rsidRDefault="00C40B9C" w:rsidP="00C40B9C">
            <w:pPr>
              <w:rPr>
                <w:bCs/>
                <w:lang w:val="uk-UA"/>
              </w:rPr>
            </w:pPr>
          </w:p>
          <w:p w14:paraId="377B3C49" w14:textId="77777777" w:rsidR="00C40B9C" w:rsidRPr="00C40B9C" w:rsidRDefault="00C40B9C" w:rsidP="00C40B9C">
            <w:pPr>
              <w:rPr>
                <w:bCs/>
                <w:lang w:val="uk-UA"/>
              </w:rPr>
            </w:pPr>
            <w:r w:rsidRPr="00C40B9C">
              <w:rPr>
                <w:bCs/>
                <w:lang w:val="uk-UA"/>
              </w:rPr>
              <w:t>Директор</w:t>
            </w:r>
          </w:p>
          <w:p w14:paraId="0DC482F5" w14:textId="77777777" w:rsidR="00C40B9C" w:rsidRPr="00C40B9C" w:rsidRDefault="00C40B9C" w:rsidP="00C40B9C">
            <w:pPr>
              <w:rPr>
                <w:bCs/>
                <w:lang w:val="uk-UA"/>
              </w:rPr>
            </w:pPr>
          </w:p>
          <w:p w14:paraId="46E09A97" w14:textId="77777777" w:rsidR="00C40B9C" w:rsidRPr="00C40B9C" w:rsidRDefault="00C40B9C" w:rsidP="00C40B9C">
            <w:pPr>
              <w:tabs>
                <w:tab w:val="center" w:pos="2272"/>
              </w:tabs>
              <w:rPr>
                <w:bCs/>
                <w:lang w:val="uk-UA"/>
              </w:rPr>
            </w:pPr>
            <w:r w:rsidRPr="00C40B9C">
              <w:rPr>
                <w:bCs/>
                <w:lang w:val="uk-UA"/>
              </w:rPr>
              <w:t xml:space="preserve"> _______________</w:t>
            </w:r>
            <w:r w:rsidRPr="00C40B9C">
              <w:rPr>
                <w:bCs/>
                <w:lang w:val="uk-UA"/>
              </w:rPr>
              <w:tab/>
              <w:t>Величко Ю.О.</w:t>
            </w:r>
          </w:p>
          <w:p w14:paraId="3197656D" w14:textId="77777777" w:rsidR="00C40B9C" w:rsidRPr="00C40B9C" w:rsidRDefault="00C40B9C" w:rsidP="00C40B9C">
            <w:pPr>
              <w:rPr>
                <w:bCs/>
                <w:lang w:val="uk-UA"/>
              </w:rPr>
            </w:pPr>
          </w:p>
          <w:p w14:paraId="181AE6E2" w14:textId="77777777" w:rsidR="00C40B9C" w:rsidRPr="00C40B9C" w:rsidRDefault="00C40B9C" w:rsidP="00C40B9C">
            <w:pPr>
              <w:rPr>
                <w:bCs/>
                <w:lang w:val="uk-UA"/>
              </w:rPr>
            </w:pPr>
          </w:p>
          <w:p w14:paraId="5B182F3C" w14:textId="77777777" w:rsidR="00C40B9C" w:rsidRPr="00C40B9C" w:rsidRDefault="00C40B9C" w:rsidP="00C40B9C">
            <w:pPr>
              <w:rPr>
                <w:bCs/>
                <w:lang w:val="uk-UA"/>
              </w:rPr>
            </w:pPr>
          </w:p>
          <w:p w14:paraId="49D90768" w14:textId="77777777" w:rsidR="00C40B9C" w:rsidRPr="00C40B9C" w:rsidRDefault="00C40B9C" w:rsidP="00C40B9C">
            <w:pPr>
              <w:rPr>
                <w:bCs/>
                <w:lang w:val="uk-UA"/>
              </w:rPr>
            </w:pPr>
          </w:p>
        </w:tc>
        <w:tc>
          <w:tcPr>
            <w:tcW w:w="4763" w:type="dxa"/>
          </w:tcPr>
          <w:p w14:paraId="25FE0F3A" w14:textId="77777777" w:rsidR="00C40B9C" w:rsidRPr="00C40B9C" w:rsidRDefault="00C40B9C" w:rsidP="00C40B9C">
            <w:pPr>
              <w:rPr>
                <w:bCs/>
                <w:lang w:val="uk-UA"/>
              </w:rPr>
            </w:pPr>
            <w:r w:rsidRPr="00C40B9C">
              <w:rPr>
                <w:bCs/>
                <w:lang w:val="uk-UA"/>
              </w:rPr>
              <w:t>Постачальник</w:t>
            </w:r>
          </w:p>
          <w:p w14:paraId="1E9AF3DF" w14:textId="77777777" w:rsidR="00C40B9C" w:rsidRPr="00C40B9C" w:rsidRDefault="00C40B9C" w:rsidP="00C40B9C">
            <w:pPr>
              <w:rPr>
                <w:bCs/>
                <w:lang w:val="uk-UA"/>
              </w:rPr>
            </w:pPr>
          </w:p>
          <w:p w14:paraId="398A76A6" w14:textId="77777777" w:rsidR="00C40B9C" w:rsidRPr="00C40B9C" w:rsidRDefault="00C40B9C" w:rsidP="00C40B9C">
            <w:pPr>
              <w:rPr>
                <w:bCs/>
                <w:lang w:val="uk-UA"/>
              </w:rPr>
            </w:pPr>
          </w:p>
          <w:p w14:paraId="0FF68078" w14:textId="77777777" w:rsidR="00C40B9C" w:rsidRPr="00C40B9C" w:rsidRDefault="00C40B9C" w:rsidP="00C40B9C">
            <w:pPr>
              <w:rPr>
                <w:bCs/>
                <w:lang w:val="uk-UA"/>
              </w:rPr>
            </w:pPr>
          </w:p>
          <w:p w14:paraId="7EAB3DFA" w14:textId="77777777" w:rsidR="00C40B9C" w:rsidRPr="00C40B9C" w:rsidRDefault="00C40B9C" w:rsidP="00C40B9C">
            <w:pPr>
              <w:rPr>
                <w:bCs/>
                <w:lang w:val="uk-UA"/>
              </w:rPr>
            </w:pPr>
          </w:p>
          <w:p w14:paraId="0A759D7B" w14:textId="77777777" w:rsidR="00C40B9C" w:rsidRPr="00C40B9C" w:rsidRDefault="00C40B9C" w:rsidP="00C40B9C">
            <w:pPr>
              <w:rPr>
                <w:bCs/>
                <w:lang w:val="uk-UA"/>
              </w:rPr>
            </w:pPr>
          </w:p>
          <w:p w14:paraId="5D271C52" w14:textId="77777777" w:rsidR="00C40B9C" w:rsidRPr="00C40B9C" w:rsidRDefault="00C40B9C" w:rsidP="00C40B9C">
            <w:pPr>
              <w:rPr>
                <w:bCs/>
                <w:lang w:val="uk-UA"/>
              </w:rPr>
            </w:pPr>
          </w:p>
          <w:p w14:paraId="40766F2C" w14:textId="254C0A5F" w:rsidR="00C40B9C" w:rsidRPr="00C40B9C" w:rsidRDefault="00C40B9C" w:rsidP="00C40B9C">
            <w:pPr>
              <w:rPr>
                <w:bCs/>
                <w:lang w:val="uk-UA"/>
              </w:rPr>
            </w:pPr>
            <w:r w:rsidRPr="00C40B9C">
              <w:rPr>
                <w:bCs/>
                <w:lang w:val="uk-UA"/>
              </w:rPr>
              <w:t xml:space="preserve">_________________      </w:t>
            </w:r>
          </w:p>
        </w:tc>
      </w:tr>
    </w:tbl>
    <w:p w14:paraId="30381E04" w14:textId="77777777" w:rsidR="00C40B9C" w:rsidRPr="00C40B9C" w:rsidRDefault="00C40B9C" w:rsidP="00C40B9C">
      <w:pPr>
        <w:spacing w:before="240" w:after="240" w:line="240" w:lineRule="auto"/>
        <w:ind w:firstLine="560"/>
        <w:rPr>
          <w:rFonts w:ascii="Times New Roman" w:eastAsia="Times New Roman" w:hAnsi="Times New Roman" w:cs="Times New Roman"/>
          <w:bCs/>
          <w:color w:val="222222"/>
          <w:sz w:val="20"/>
          <w:szCs w:val="20"/>
        </w:rPr>
      </w:pPr>
    </w:p>
    <w:sectPr w:rsidR="00C40B9C" w:rsidRPr="00C40B9C" w:rsidSect="00B50439">
      <w:headerReference w:type="default" r:id="rId9"/>
      <w:pgSz w:w="11909" w:h="16834"/>
      <w:pgMar w:top="1"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9366" w14:textId="77777777" w:rsidR="00E8367E" w:rsidRDefault="00E8367E">
      <w:pPr>
        <w:spacing w:line="240" w:lineRule="auto"/>
      </w:pPr>
      <w:r>
        <w:separator/>
      </w:r>
    </w:p>
  </w:endnote>
  <w:endnote w:type="continuationSeparator" w:id="0">
    <w:p w14:paraId="44706D71" w14:textId="77777777" w:rsidR="00E8367E" w:rsidRDefault="00E83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FFC9" w14:textId="77777777" w:rsidR="00E8367E" w:rsidRDefault="00E8367E">
      <w:pPr>
        <w:spacing w:line="240" w:lineRule="auto"/>
      </w:pPr>
      <w:r>
        <w:separator/>
      </w:r>
    </w:p>
  </w:footnote>
  <w:footnote w:type="continuationSeparator" w:id="0">
    <w:p w14:paraId="59FAF971" w14:textId="77777777" w:rsidR="00E8367E" w:rsidRDefault="00E83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B57B" w14:textId="77777777" w:rsidR="000A1616" w:rsidRDefault="000A16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20E9"/>
    <w:multiLevelType w:val="multilevel"/>
    <w:tmpl w:val="817A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16"/>
    <w:rsid w:val="00043D44"/>
    <w:rsid w:val="000A1616"/>
    <w:rsid w:val="00145243"/>
    <w:rsid w:val="00196B99"/>
    <w:rsid w:val="00364428"/>
    <w:rsid w:val="00533196"/>
    <w:rsid w:val="00673F32"/>
    <w:rsid w:val="009A13D8"/>
    <w:rsid w:val="00B50439"/>
    <w:rsid w:val="00B71BEF"/>
    <w:rsid w:val="00C40B9C"/>
    <w:rsid w:val="00CA4E33"/>
    <w:rsid w:val="00CC63C1"/>
    <w:rsid w:val="00E8367E"/>
    <w:rsid w:val="00E84ACB"/>
    <w:rsid w:val="00F9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23ED"/>
  <w15:docId w15:val="{C6BAEC63-A789-4391-B19C-CE6E86B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tblPr>
      <w:tblStyleRowBandSize w:val="1"/>
      <w:tblStyleColBandSize w:val="1"/>
      <w:tblCellMar>
        <w:top w:w="0" w:type="dxa"/>
        <w:left w:w="115" w:type="dxa"/>
        <w:bottom w:w="0" w:type="dxa"/>
        <w:right w:w="115" w:type="dxa"/>
      </w:tblCellMar>
    </w:tblPr>
  </w:style>
  <w:style w:type="table" w:customStyle="1" w:styleId="aff4">
    <w:basedOn w:val="TableNormal3"/>
    <w:tblPr>
      <w:tblStyleRowBandSize w:val="1"/>
      <w:tblStyleColBandSize w:val="1"/>
      <w:tblCellMar>
        <w:top w:w="0" w:type="dxa"/>
        <w:left w:w="115" w:type="dxa"/>
        <w:bottom w:w="0" w:type="dxa"/>
        <w:right w:w="115" w:type="dxa"/>
      </w:tblCellMar>
    </w:tblPr>
  </w:style>
  <w:style w:type="table" w:customStyle="1" w:styleId="aff5">
    <w:basedOn w:val="TableNormal3"/>
    <w:tblPr>
      <w:tblStyleRowBandSize w:val="1"/>
      <w:tblStyleColBandSize w:val="1"/>
      <w:tblCellMar>
        <w:top w:w="0" w:type="dxa"/>
        <w:left w:w="115" w:type="dxa"/>
        <w:bottom w:w="0" w:type="dxa"/>
        <w:right w:w="115" w:type="dxa"/>
      </w:tblCellMar>
    </w:tblPr>
  </w:style>
  <w:style w:type="table" w:customStyle="1" w:styleId="aff6">
    <w:basedOn w:val="TableNormal3"/>
    <w:tblPr>
      <w:tblStyleRowBandSize w:val="1"/>
      <w:tblStyleColBandSize w:val="1"/>
      <w:tblCellMar>
        <w:top w:w="0" w:type="dxa"/>
        <w:left w:w="115" w:type="dxa"/>
        <w:bottom w:w="0" w:type="dxa"/>
        <w:right w:w="115" w:type="dxa"/>
      </w:tblCellMar>
    </w:tblPr>
  </w:style>
  <w:style w:type="table" w:customStyle="1" w:styleId="aff7">
    <w:basedOn w:val="TableNormal3"/>
    <w:tblPr>
      <w:tblStyleRowBandSize w:val="1"/>
      <w:tblStyleColBandSize w:val="1"/>
      <w:tblCellMar>
        <w:top w:w="0" w:type="dxa"/>
        <w:left w:w="115" w:type="dxa"/>
        <w:bottom w:w="0" w:type="dxa"/>
        <w:right w:w="115" w:type="dxa"/>
      </w:tblCellMar>
    </w:tblPr>
  </w:style>
  <w:style w:type="table" w:customStyle="1" w:styleId="aff8">
    <w:basedOn w:val="TableNormal3"/>
    <w:tblPr>
      <w:tblStyleRowBandSize w:val="1"/>
      <w:tblStyleColBandSize w:val="1"/>
      <w:tblCellMar>
        <w:top w:w="0" w:type="dxa"/>
        <w:left w:w="115" w:type="dxa"/>
        <w:bottom w:w="0" w:type="dxa"/>
        <w:right w:w="115" w:type="dxa"/>
      </w:tblCellMar>
    </w:tblPr>
  </w:style>
  <w:style w:type="table" w:customStyle="1" w:styleId="aff9">
    <w:basedOn w:val="TableNormal3"/>
    <w:tblPr>
      <w:tblStyleRowBandSize w:val="1"/>
      <w:tblStyleColBandSize w:val="1"/>
      <w:tblCellMar>
        <w:top w:w="0" w:type="dxa"/>
        <w:left w:w="115" w:type="dxa"/>
        <w:bottom w:w="0" w:type="dxa"/>
        <w:right w:w="115" w:type="dxa"/>
      </w:tblCellMar>
    </w:tblPr>
  </w:style>
  <w:style w:type="table" w:customStyle="1" w:styleId="affa">
    <w:basedOn w:val="TableNormal3"/>
    <w:tblPr>
      <w:tblStyleRowBandSize w:val="1"/>
      <w:tblStyleColBandSize w:val="1"/>
      <w:tblCellMar>
        <w:top w:w="0" w:type="dxa"/>
        <w:left w:w="115" w:type="dxa"/>
        <w:bottom w:w="0" w:type="dxa"/>
        <w:right w:w="115" w:type="dxa"/>
      </w:tblCellMar>
    </w:tblPr>
  </w:style>
  <w:style w:type="table" w:customStyle="1" w:styleId="affb">
    <w:basedOn w:val="TableNormal3"/>
    <w:tblPr>
      <w:tblStyleRowBandSize w:val="1"/>
      <w:tblStyleColBandSize w:val="1"/>
      <w:tblCellMar>
        <w:top w:w="0" w:type="dxa"/>
        <w:left w:w="115" w:type="dxa"/>
        <w:bottom w:w="0" w:type="dxa"/>
        <w:right w:w="115" w:type="dxa"/>
      </w:tblCellMar>
    </w:tblPr>
  </w:style>
  <w:style w:type="table" w:customStyle="1" w:styleId="affc">
    <w:basedOn w:val="TableNormal3"/>
    <w:tblPr>
      <w:tblStyleRowBandSize w:val="1"/>
      <w:tblStyleColBandSize w:val="1"/>
      <w:tblCellMar>
        <w:top w:w="0" w:type="dxa"/>
        <w:left w:w="115" w:type="dxa"/>
        <w:bottom w:w="0" w:type="dxa"/>
        <w:right w:w="115" w:type="dxa"/>
      </w:tblCellMar>
    </w:tblPr>
  </w:style>
  <w:style w:type="table" w:customStyle="1" w:styleId="affd">
    <w:basedOn w:val="TableNormal3"/>
    <w:tblPr>
      <w:tblStyleRowBandSize w:val="1"/>
      <w:tblStyleColBandSize w:val="1"/>
      <w:tblCellMar>
        <w:top w:w="0" w:type="dxa"/>
        <w:left w:w="115" w:type="dxa"/>
        <w:bottom w:w="0" w:type="dxa"/>
        <w:right w:w="115" w:type="dxa"/>
      </w:tblCellMar>
    </w:tblPr>
  </w:style>
  <w:style w:type="table" w:customStyle="1" w:styleId="affe">
    <w:basedOn w:val="TableNormal3"/>
    <w:tblPr>
      <w:tblStyleRowBandSize w:val="1"/>
      <w:tblStyleColBandSize w:val="1"/>
      <w:tblCellMar>
        <w:top w:w="0" w:type="dxa"/>
        <w:left w:w="115" w:type="dxa"/>
        <w:bottom w:w="0" w:type="dxa"/>
        <w:right w:w="115" w:type="dxa"/>
      </w:tblCellMar>
    </w:tblPr>
  </w:style>
  <w:style w:type="table" w:customStyle="1" w:styleId="afff">
    <w:basedOn w:val="TableNormal3"/>
    <w:tblPr>
      <w:tblStyleRowBandSize w:val="1"/>
      <w:tblStyleColBandSize w:val="1"/>
      <w:tblCellMar>
        <w:top w:w="0" w:type="dxa"/>
        <w:left w:w="115" w:type="dxa"/>
        <w:bottom w:w="0" w:type="dxa"/>
        <w:right w:w="115" w:type="dxa"/>
      </w:tblCellMar>
    </w:tblPr>
  </w:style>
  <w:style w:type="table" w:customStyle="1" w:styleId="afff0">
    <w:basedOn w:val="TableNormal3"/>
    <w:tblPr>
      <w:tblStyleRowBandSize w:val="1"/>
      <w:tblStyleColBandSize w:val="1"/>
      <w:tblCellMar>
        <w:top w:w="0" w:type="dxa"/>
        <w:left w:w="115" w:type="dxa"/>
        <w:bottom w:w="0" w:type="dxa"/>
        <w:right w:w="115" w:type="dxa"/>
      </w:tblCellMar>
    </w:tblPr>
  </w:style>
  <w:style w:type="table" w:customStyle="1" w:styleId="afff1">
    <w:basedOn w:val="TableNormal3"/>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0" w:type="dxa"/>
        <w:left w:w="115" w:type="dxa"/>
        <w:bottom w:w="0"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character" w:styleId="afff8">
    <w:name w:val="Emphasis"/>
    <w:basedOn w:val="a0"/>
    <w:uiPriority w:val="20"/>
    <w:qFormat/>
    <w:rsid w:val="00CC63C1"/>
    <w:rPr>
      <w:i/>
      <w:iCs/>
    </w:rPr>
  </w:style>
  <w:style w:type="paragraph" w:styleId="afff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ffa"/>
    <w:rsid w:val="00E84AC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ffa">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ff9"/>
    <w:locked/>
    <w:rsid w:val="00E84ACB"/>
    <w:rPr>
      <w:rFonts w:ascii="Times New Roman" w:eastAsia="Times New Roman" w:hAnsi="Times New Roman" w:cs="Times New Roman"/>
      <w:sz w:val="24"/>
      <w:szCs w:val="24"/>
      <w:lang w:val="ru-RU"/>
    </w:rPr>
  </w:style>
  <w:style w:type="table" w:styleId="afffb">
    <w:name w:val="Table Grid"/>
    <w:basedOn w:val="a1"/>
    <w:rsid w:val="00C40B9C"/>
    <w:pPr>
      <w:spacing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4361</Words>
  <Characters>24862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2023-11-30T07:39:00Z</dcterms:created>
  <dcterms:modified xsi:type="dcterms:W3CDTF">2023-11-30T11:44:00Z</dcterms:modified>
</cp:coreProperties>
</file>