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21C7E" w:rsidRPr="0016380D" w:rsidRDefault="00CE29F6" w:rsidP="001D03D7">
      <w:pPr>
        <w:pStyle w:val="11"/>
        <w:rPr>
          <w:b/>
          <w:lang w:val="ru-RU"/>
        </w:rPr>
      </w:pPr>
      <w:r>
        <w:rPr>
          <w:b/>
        </w:rPr>
        <w:t xml:space="preserve">27 </w:t>
      </w:r>
      <w:r w:rsidR="00D739D9">
        <w:rPr>
          <w:b/>
        </w:rPr>
        <w:t>.03.2023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D739D9">
        <w:rPr>
          <w:b/>
        </w:rPr>
        <w:t xml:space="preserve">№ </w:t>
      </w:r>
      <w:r>
        <w:rPr>
          <w:b/>
        </w:rPr>
        <w:t>160/1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3B6ECB" w:rsidRPr="00F72687" w:rsidRDefault="001D03D7" w:rsidP="001E07D9">
      <w:pPr>
        <w:framePr w:hSpace="180" w:wrap="around" w:vAnchor="text" w:hAnchor="text" w:xAlign="right" w:y="1"/>
        <w:suppressOverlap/>
        <w:rPr>
          <w:rFonts w:ascii="Times New Roman" w:eastAsia="Times New Roman" w:hAnsi="Times New Roman" w:cs="Times New Roman"/>
          <w:sz w:val="24"/>
          <w:szCs w:val="24"/>
        </w:rPr>
      </w:pPr>
      <w:bookmarkStart w:id="0" w:name="_heading=h.30j0zll" w:colFirst="0" w:colLast="0"/>
      <w:bookmarkEnd w:id="0"/>
      <w:r w:rsidRPr="001E07D9">
        <w:rPr>
          <w:rFonts w:ascii="Times New Roman" w:eastAsia="Times New Roman" w:hAnsi="Times New Roman" w:cs="Times New Roman"/>
          <w:sz w:val="24"/>
          <w:szCs w:val="24"/>
        </w:rPr>
        <w:t>1.Про внесення змін до тендерної документації</w:t>
      </w:r>
      <w:r w:rsidR="004E75DA" w:rsidRPr="001E07D9">
        <w:rPr>
          <w:rFonts w:ascii="Times New Roman" w:eastAsia="Times New Roman" w:hAnsi="Times New Roman" w:cs="Times New Roman"/>
          <w:sz w:val="24"/>
          <w:szCs w:val="24"/>
        </w:rPr>
        <w:t xml:space="preserve"> </w:t>
      </w:r>
      <w:r w:rsidRPr="001E07D9">
        <w:rPr>
          <w:rFonts w:ascii="Times New Roman" w:eastAsia="Times New Roman" w:hAnsi="Times New Roman" w:cs="Times New Roman"/>
          <w:sz w:val="24"/>
          <w:szCs w:val="24"/>
        </w:rPr>
        <w:t xml:space="preserve">(далі — Тендерна документація), оприлюдненої в електронній системі </w:t>
      </w:r>
      <w:proofErr w:type="spellStart"/>
      <w:r w:rsidRPr="001E07D9">
        <w:rPr>
          <w:rFonts w:ascii="Times New Roman" w:eastAsia="Times New Roman" w:hAnsi="Times New Roman" w:cs="Times New Roman"/>
          <w:sz w:val="24"/>
          <w:szCs w:val="24"/>
        </w:rPr>
        <w:t>закупівель</w:t>
      </w:r>
      <w:proofErr w:type="spellEnd"/>
      <w:r w:rsidRPr="001E07D9">
        <w:rPr>
          <w:rFonts w:ascii="Times New Roman" w:eastAsia="Times New Roman" w:hAnsi="Times New Roman" w:cs="Times New Roman"/>
          <w:sz w:val="24"/>
          <w:szCs w:val="24"/>
        </w:rPr>
        <w:t xml:space="preserve"> </w:t>
      </w:r>
      <w:r w:rsidR="00D20625" w:rsidRPr="001E07D9">
        <w:rPr>
          <w:rFonts w:ascii="Times New Roman" w:eastAsia="Times New Roman" w:hAnsi="Times New Roman" w:cs="Times New Roman"/>
          <w:sz w:val="24"/>
          <w:szCs w:val="24"/>
        </w:rPr>
        <w:t xml:space="preserve">на закупівлю </w:t>
      </w:r>
      <w:r w:rsidR="00F72687" w:rsidRPr="001E07D9">
        <w:rPr>
          <w:rFonts w:ascii="Times New Roman" w:eastAsia="Times New Roman" w:hAnsi="Times New Roman" w:cs="Times New Roman"/>
          <w:sz w:val="24"/>
          <w:szCs w:val="24"/>
        </w:rPr>
        <w:t xml:space="preserve"> </w:t>
      </w:r>
      <w:r w:rsidR="00D739D9" w:rsidRPr="001E07D9">
        <w:rPr>
          <w:rFonts w:ascii="Times New Roman" w:eastAsia="Times New Roman" w:hAnsi="Times New Roman" w:cs="Times New Roman"/>
          <w:sz w:val="24"/>
          <w:szCs w:val="24"/>
        </w:rPr>
        <w:t xml:space="preserve"> </w:t>
      </w:r>
      <w:r w:rsidR="001E07D9" w:rsidRPr="001E07D9">
        <w:rPr>
          <w:rFonts w:ascii="Times New Roman" w:eastAsia="Times New Roman" w:hAnsi="Times New Roman" w:cs="Times New Roman"/>
          <w:sz w:val="24"/>
          <w:szCs w:val="24"/>
        </w:rPr>
        <w:t>послуг з  чистки трас під мережами  повітряних ліній АТ «</w:t>
      </w:r>
      <w:proofErr w:type="spellStart"/>
      <w:r w:rsidR="001E07D9" w:rsidRPr="001E07D9">
        <w:rPr>
          <w:rFonts w:ascii="Times New Roman" w:eastAsia="Times New Roman" w:hAnsi="Times New Roman" w:cs="Times New Roman"/>
          <w:sz w:val="24"/>
          <w:szCs w:val="24"/>
        </w:rPr>
        <w:t>Прикарпаттяобленерго</w:t>
      </w:r>
      <w:proofErr w:type="spellEnd"/>
      <w:r w:rsidR="001E07D9" w:rsidRPr="001E07D9">
        <w:rPr>
          <w:rFonts w:ascii="Times New Roman" w:eastAsia="Times New Roman" w:hAnsi="Times New Roman" w:cs="Times New Roman"/>
          <w:sz w:val="24"/>
          <w:szCs w:val="24"/>
        </w:rPr>
        <w:t xml:space="preserve"> ( код ДК 021:2015 - 77210000-5 - Лісозаготівельні послуги).</w:t>
      </w:r>
    </w:p>
    <w:p w:rsidR="00326EEB" w:rsidRDefault="001D03D7" w:rsidP="001D03D7">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CE29F6" w:rsidRPr="00CE29F6" w:rsidRDefault="001D03D7" w:rsidP="00CE29F6">
      <w:pPr>
        <w:spacing w:line="240" w:lineRule="atLeast"/>
        <w:rPr>
          <w:rFonts w:ascii="Arial" w:eastAsia="Times New Roman"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hyperlink r:id="rId8" w:tgtFrame="_blank" w:tooltip="Оголошення на порталі Уповноваженого органу" w:history="1">
        <w:r w:rsidR="001E07D9" w:rsidRPr="001E07D9">
          <w:rPr>
            <w:rFonts w:ascii="Arial" w:eastAsia="Times New Roman" w:hAnsi="Arial" w:cs="Arial"/>
            <w:color w:val="000000"/>
            <w:sz w:val="21"/>
            <w:szCs w:val="21"/>
            <w:u w:val="single"/>
            <w:bdr w:val="none" w:sz="0" w:space="0" w:color="auto" w:frame="1"/>
          </w:rPr>
          <w:br/>
        </w:r>
      </w:hyperlink>
      <w:hyperlink r:id="rId9" w:tgtFrame="_blank" w:tooltip="Оголошення на порталі Уповноваженого органу" w:history="1">
        <w:r w:rsidR="00CE29F6" w:rsidRPr="00CE29F6">
          <w:rPr>
            <w:rFonts w:ascii="Arial" w:eastAsia="Times New Roman" w:hAnsi="Arial" w:cs="Arial"/>
            <w:color w:val="000000"/>
            <w:sz w:val="21"/>
            <w:szCs w:val="21"/>
            <w:u w:val="single"/>
            <w:bdr w:val="none" w:sz="0" w:space="0" w:color="auto" w:frame="1"/>
          </w:rPr>
          <w:br/>
          <w:t>UA-2023-03-22-004659-a</w:t>
        </w:r>
      </w:hyperlink>
    </w:p>
    <w:p w:rsidR="001E07D9" w:rsidRPr="001E07D9" w:rsidRDefault="001E07D9" w:rsidP="001E07D9">
      <w:pPr>
        <w:spacing w:line="240" w:lineRule="atLeast"/>
        <w:rPr>
          <w:rFonts w:ascii="Arial" w:eastAsia="Times New Roman" w:hAnsi="Arial" w:cs="Arial"/>
          <w:color w:val="6D6D6D"/>
          <w:sz w:val="21"/>
          <w:szCs w:val="21"/>
        </w:rPr>
      </w:pPr>
    </w:p>
    <w:p w:rsidR="00326EEB" w:rsidRDefault="001D03D7" w:rsidP="00D20625">
      <w:pPr>
        <w:spacing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E07D9" w:rsidRDefault="00CE29F6" w:rsidP="00C7378B">
      <w:pPr>
        <w:tabs>
          <w:tab w:val="left" w:pos="0"/>
          <w:tab w:val="left" w:pos="725"/>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у  п. 12 розділу3  тендерної документації: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CE29F6" w:rsidRPr="00376823" w:rsidTr="00D25784">
        <w:tc>
          <w:tcPr>
            <w:tcW w:w="2108" w:type="dxa"/>
            <w:vAlign w:val="center"/>
          </w:tcPr>
          <w:p w:rsidR="00CE29F6" w:rsidRPr="00376823" w:rsidRDefault="00CE29F6" w:rsidP="00D25784">
            <w:pPr>
              <w:pStyle w:val="af"/>
              <w:tabs>
                <w:tab w:val="clear" w:pos="4677"/>
                <w:tab w:val="clear" w:pos="9355"/>
                <w:tab w:val="left" w:pos="1260"/>
                <w:tab w:val="left" w:pos="1980"/>
              </w:tabs>
            </w:pPr>
            <w:r w:rsidRPr="00376823">
              <w:t>12. Інші умови тендерної документації</w:t>
            </w:r>
          </w:p>
        </w:tc>
        <w:tc>
          <w:tcPr>
            <w:tcW w:w="8406" w:type="dxa"/>
          </w:tcPr>
          <w:p w:rsidR="00CE29F6" w:rsidRPr="00376823"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CE29F6"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w:t>
            </w:r>
            <w:r w:rsidRPr="00376823">
              <w:rPr>
                <w:rFonts w:ascii="Times New Roman" w:hAnsi="Times New Roman"/>
                <w:sz w:val="24"/>
              </w:rPr>
              <w:lastRenderedPageBreak/>
              <w:t xml:space="preserve">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0"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CE29F6"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p>
          <w:p w:rsidR="00CE29F6" w:rsidRPr="003D524A" w:rsidRDefault="00CE29F6" w:rsidP="00D25784">
            <w:pPr>
              <w:pStyle w:val="a8"/>
              <w:jc w:val="both"/>
            </w:pPr>
            <w:proofErr w:type="spellStart"/>
            <w:r w:rsidRPr="003D524A">
              <w:t>Учасник</w:t>
            </w:r>
            <w:proofErr w:type="spellEnd"/>
            <w:r w:rsidRPr="003D524A">
              <w:t xml:space="preserve"> у </w:t>
            </w:r>
            <w:proofErr w:type="spellStart"/>
            <w:r w:rsidRPr="003D524A">
              <w:t>складі</w:t>
            </w:r>
            <w:proofErr w:type="spellEnd"/>
            <w:r w:rsidRPr="003D524A">
              <w:t xml:space="preserve"> </w:t>
            </w:r>
            <w:proofErr w:type="spellStart"/>
            <w:r w:rsidRPr="003D524A">
              <w:t>тендерної</w:t>
            </w:r>
            <w:proofErr w:type="spellEnd"/>
            <w:r w:rsidRPr="003D524A">
              <w:t xml:space="preserve"> </w:t>
            </w:r>
            <w:proofErr w:type="spellStart"/>
            <w:r w:rsidRPr="003D524A">
              <w:t>пропозиції</w:t>
            </w:r>
            <w:proofErr w:type="spellEnd"/>
            <w:r w:rsidRPr="003D524A">
              <w:t xml:space="preserve"> </w:t>
            </w:r>
            <w:proofErr w:type="spellStart"/>
            <w:r w:rsidRPr="003D524A">
              <w:t>має</w:t>
            </w:r>
            <w:proofErr w:type="spellEnd"/>
            <w:r w:rsidRPr="003D524A">
              <w:t xml:space="preserve"> </w:t>
            </w:r>
            <w:proofErr w:type="spellStart"/>
            <w:r w:rsidRPr="003D524A">
              <w:t>надати</w:t>
            </w:r>
            <w:proofErr w:type="spellEnd"/>
            <w:r w:rsidRPr="003D524A">
              <w:t xml:space="preserve"> </w:t>
            </w:r>
            <w:proofErr w:type="spellStart"/>
            <w:r w:rsidRPr="003D524A">
              <w:t>довідку</w:t>
            </w:r>
            <w:proofErr w:type="spellEnd"/>
            <w:r w:rsidRPr="003D524A">
              <w:t xml:space="preserve"> в </w:t>
            </w:r>
            <w:proofErr w:type="spellStart"/>
            <w:r w:rsidRPr="003D524A">
              <w:t>довільній</w:t>
            </w:r>
            <w:proofErr w:type="spellEnd"/>
            <w:r w:rsidRPr="003D524A">
              <w:t xml:space="preserve"> </w:t>
            </w:r>
            <w:proofErr w:type="spellStart"/>
            <w:r w:rsidRPr="003D524A">
              <w:t>формі</w:t>
            </w:r>
            <w:proofErr w:type="spellEnd"/>
            <w:r w:rsidRPr="003D524A">
              <w:t xml:space="preserve"> про те, </w:t>
            </w:r>
            <w:proofErr w:type="spellStart"/>
            <w:r w:rsidRPr="003D524A">
              <w:t>що</w:t>
            </w:r>
            <w:proofErr w:type="spellEnd"/>
            <w:r w:rsidRPr="003D524A">
              <w:t xml:space="preserve"> </w:t>
            </w:r>
            <w:proofErr w:type="spellStart"/>
            <w:r w:rsidRPr="003D524A">
              <w:t>він</w:t>
            </w:r>
            <w:proofErr w:type="spellEnd"/>
            <w:r w:rsidRPr="003D524A">
              <w:t xml:space="preserve"> не </w:t>
            </w:r>
            <w:proofErr w:type="spellStart"/>
            <w:r w:rsidRPr="003D524A">
              <w:t>здійснює</w:t>
            </w:r>
            <w:proofErr w:type="spellEnd"/>
            <w:r w:rsidRPr="003D524A">
              <w:t xml:space="preserve"> </w:t>
            </w:r>
            <w:proofErr w:type="spellStart"/>
            <w:r w:rsidRPr="003D524A">
              <w:t>господарську</w:t>
            </w:r>
            <w:proofErr w:type="spellEnd"/>
            <w:r w:rsidRPr="003D524A">
              <w:t xml:space="preserve"> </w:t>
            </w:r>
            <w:proofErr w:type="spellStart"/>
            <w:r w:rsidRPr="003D524A">
              <w:t>діяльність</w:t>
            </w:r>
            <w:proofErr w:type="spellEnd"/>
            <w:r w:rsidRPr="003D524A">
              <w:t xml:space="preserve"> </w:t>
            </w:r>
            <w:proofErr w:type="spellStart"/>
            <w:r w:rsidRPr="003D524A">
              <w:t>або</w:t>
            </w:r>
            <w:proofErr w:type="spellEnd"/>
            <w:r w:rsidRPr="003D524A">
              <w:t xml:space="preserve"> </w:t>
            </w:r>
            <w:proofErr w:type="spellStart"/>
            <w:r w:rsidRPr="003D524A">
              <w:t>його</w:t>
            </w:r>
            <w:proofErr w:type="spellEnd"/>
            <w:r w:rsidRPr="003D524A">
              <w:t xml:space="preserve"> </w:t>
            </w:r>
            <w:proofErr w:type="spellStart"/>
            <w:r w:rsidRPr="003D524A">
              <w:t>місцезнаходження</w:t>
            </w:r>
            <w:proofErr w:type="spellEnd"/>
            <w:r w:rsidRPr="003D524A">
              <w:t xml:space="preserve"> (</w:t>
            </w:r>
            <w:proofErr w:type="spellStart"/>
            <w:r w:rsidRPr="003D524A">
              <w:t>місце</w:t>
            </w:r>
            <w:proofErr w:type="spellEnd"/>
            <w:r w:rsidRPr="003D524A">
              <w:t xml:space="preserve"> </w:t>
            </w:r>
            <w:proofErr w:type="spellStart"/>
            <w:r w:rsidRPr="003D524A">
              <w:t>проживання</w:t>
            </w:r>
            <w:proofErr w:type="spellEnd"/>
            <w:r w:rsidRPr="003D524A">
              <w:t xml:space="preserve"> – для </w:t>
            </w:r>
            <w:proofErr w:type="spellStart"/>
            <w:r w:rsidRPr="003D524A">
              <w:t>фізичних</w:t>
            </w:r>
            <w:proofErr w:type="spellEnd"/>
            <w:r w:rsidRPr="003D524A">
              <w:t xml:space="preserve"> </w:t>
            </w:r>
            <w:proofErr w:type="spellStart"/>
            <w:r w:rsidRPr="003D524A">
              <w:t>осіб-підприємців</w:t>
            </w:r>
            <w:proofErr w:type="spellEnd"/>
            <w:r w:rsidRPr="003D524A">
              <w:t xml:space="preserve">) не </w:t>
            </w:r>
            <w:proofErr w:type="spellStart"/>
            <w:r w:rsidRPr="003D524A">
              <w:t>знаходиться</w:t>
            </w:r>
            <w:proofErr w:type="spellEnd"/>
            <w:r w:rsidRPr="003D524A">
              <w:t xml:space="preserve"> на </w:t>
            </w:r>
            <w:proofErr w:type="spellStart"/>
            <w:r w:rsidRPr="003D524A">
              <w:t>тимчасово</w:t>
            </w:r>
            <w:proofErr w:type="spellEnd"/>
            <w:r w:rsidRPr="003D524A">
              <w:t xml:space="preserve"> </w:t>
            </w:r>
            <w:proofErr w:type="spellStart"/>
            <w:r w:rsidRPr="003D524A">
              <w:t>окупованій</w:t>
            </w:r>
            <w:proofErr w:type="spellEnd"/>
            <w:r w:rsidRPr="003D524A">
              <w:t xml:space="preserve"> </w:t>
            </w:r>
            <w:proofErr w:type="spellStart"/>
            <w:r w:rsidRPr="003D524A">
              <w:t>території</w:t>
            </w:r>
            <w:proofErr w:type="spellEnd"/>
            <w:r w:rsidRPr="003D524A">
              <w:t xml:space="preserve">. У </w:t>
            </w:r>
            <w:proofErr w:type="spellStart"/>
            <w:r w:rsidRPr="003D524A">
              <w:t>разі</w:t>
            </w:r>
            <w:proofErr w:type="spellEnd"/>
            <w:r w:rsidRPr="003D524A">
              <w:t xml:space="preserve">, </w:t>
            </w:r>
            <w:proofErr w:type="spellStart"/>
            <w:r w:rsidRPr="003D524A">
              <w:t>якщо</w:t>
            </w:r>
            <w:proofErr w:type="spellEnd"/>
            <w:r w:rsidRPr="003D524A">
              <w:t xml:space="preserve"> </w:t>
            </w:r>
            <w:proofErr w:type="spellStart"/>
            <w:r w:rsidRPr="003D524A">
              <w:t>місцезнаходження</w:t>
            </w:r>
            <w:proofErr w:type="spellEnd"/>
            <w:r w:rsidRPr="003D524A">
              <w:t xml:space="preserve"> </w:t>
            </w:r>
            <w:proofErr w:type="spellStart"/>
            <w:r w:rsidRPr="003D524A">
              <w:t>учасника</w:t>
            </w:r>
            <w:proofErr w:type="spellEnd"/>
            <w:r w:rsidRPr="003D524A">
              <w:t xml:space="preserve"> </w:t>
            </w:r>
            <w:proofErr w:type="spellStart"/>
            <w:r w:rsidRPr="003D524A">
              <w:t>зареєстроване</w:t>
            </w:r>
            <w:proofErr w:type="spellEnd"/>
            <w:r w:rsidRPr="003D524A">
              <w:t xml:space="preserve"> на </w:t>
            </w:r>
            <w:proofErr w:type="spellStart"/>
            <w:r w:rsidRPr="003D524A">
              <w:t>тимчасово</w:t>
            </w:r>
            <w:proofErr w:type="spellEnd"/>
            <w:r w:rsidRPr="003D524A">
              <w:t xml:space="preserve"> </w:t>
            </w:r>
            <w:proofErr w:type="spellStart"/>
            <w:r w:rsidRPr="003D524A">
              <w:t>окупованій</w:t>
            </w:r>
            <w:proofErr w:type="spellEnd"/>
            <w:r w:rsidRPr="003D524A">
              <w:t xml:space="preserve"> </w:t>
            </w:r>
            <w:proofErr w:type="spellStart"/>
            <w:r w:rsidRPr="003D524A">
              <w:t>території</w:t>
            </w:r>
            <w:proofErr w:type="spellEnd"/>
            <w:r w:rsidRPr="003D524A">
              <w:t xml:space="preserve">, </w:t>
            </w:r>
            <w:proofErr w:type="spellStart"/>
            <w:r w:rsidRPr="003D524A">
              <w:t>учасник</w:t>
            </w:r>
            <w:proofErr w:type="spellEnd"/>
            <w:r w:rsidRPr="003D524A">
              <w:t xml:space="preserve"> </w:t>
            </w:r>
            <w:proofErr w:type="spellStart"/>
            <w:r w:rsidRPr="003D524A">
              <w:t>має</w:t>
            </w:r>
            <w:proofErr w:type="spellEnd"/>
            <w:r w:rsidRPr="003D524A">
              <w:t xml:space="preserve"> </w:t>
            </w:r>
            <w:proofErr w:type="spellStart"/>
            <w:r w:rsidRPr="003D524A">
              <w:t>надати</w:t>
            </w:r>
            <w:proofErr w:type="spellEnd"/>
            <w:r w:rsidRPr="003D524A">
              <w:t xml:space="preserve"> </w:t>
            </w:r>
            <w:proofErr w:type="spellStart"/>
            <w:r w:rsidRPr="003D524A">
              <w:t>підтвердження</w:t>
            </w:r>
            <w:proofErr w:type="spellEnd"/>
            <w:r w:rsidRPr="003D524A">
              <w:t xml:space="preserve"> </w:t>
            </w:r>
            <w:proofErr w:type="spellStart"/>
            <w:r w:rsidRPr="003D524A">
              <w:t>зміни</w:t>
            </w:r>
            <w:proofErr w:type="spellEnd"/>
            <w:r w:rsidRPr="003D524A">
              <w:t xml:space="preserve"> </w:t>
            </w:r>
            <w:proofErr w:type="spellStart"/>
            <w:r w:rsidRPr="003D524A">
              <w:t>податкової</w:t>
            </w:r>
            <w:proofErr w:type="spellEnd"/>
            <w:r w:rsidRPr="003D524A">
              <w:t xml:space="preserve"> </w:t>
            </w:r>
            <w:proofErr w:type="spellStart"/>
            <w:r w:rsidRPr="003D524A">
              <w:t>адреси</w:t>
            </w:r>
            <w:proofErr w:type="spellEnd"/>
            <w:r w:rsidRPr="003D524A">
              <w:t xml:space="preserve"> на </w:t>
            </w:r>
            <w:proofErr w:type="spellStart"/>
            <w:r w:rsidRPr="003D524A">
              <w:t>іншу</w:t>
            </w:r>
            <w:proofErr w:type="spellEnd"/>
            <w:r w:rsidRPr="003D524A">
              <w:t xml:space="preserve"> </w:t>
            </w:r>
            <w:proofErr w:type="spellStart"/>
            <w:r w:rsidRPr="003D524A">
              <w:t>територію</w:t>
            </w:r>
            <w:proofErr w:type="spellEnd"/>
            <w:r w:rsidRPr="003D524A">
              <w:t xml:space="preserve"> </w:t>
            </w:r>
            <w:proofErr w:type="spellStart"/>
            <w:r w:rsidRPr="003D524A">
              <w:t>України</w:t>
            </w:r>
            <w:proofErr w:type="spellEnd"/>
            <w:r w:rsidRPr="003D524A">
              <w:t xml:space="preserve"> </w:t>
            </w:r>
            <w:proofErr w:type="spellStart"/>
            <w:r w:rsidRPr="003D524A">
              <w:t>видане</w:t>
            </w:r>
            <w:proofErr w:type="spellEnd"/>
            <w:r w:rsidRPr="003D524A">
              <w:t xml:space="preserve"> </w:t>
            </w:r>
            <w:proofErr w:type="spellStart"/>
            <w:r w:rsidRPr="003D524A">
              <w:t>уповноваженим</w:t>
            </w:r>
            <w:proofErr w:type="spellEnd"/>
            <w:r w:rsidRPr="003D524A">
              <w:t xml:space="preserve"> на </w:t>
            </w:r>
            <w:proofErr w:type="spellStart"/>
            <w:r w:rsidRPr="003D524A">
              <w:t>це</w:t>
            </w:r>
            <w:proofErr w:type="spellEnd"/>
            <w:r w:rsidRPr="003D524A">
              <w:t xml:space="preserve"> органом. </w:t>
            </w:r>
          </w:p>
          <w:p w:rsidR="00CE29F6" w:rsidRPr="003D524A" w:rsidRDefault="00CE29F6" w:rsidP="00D25784">
            <w:pPr>
              <w:pStyle w:val="a8"/>
              <w:jc w:val="both"/>
            </w:pPr>
            <w:r>
              <w:t xml:space="preserve">      </w:t>
            </w:r>
            <w:proofErr w:type="spellStart"/>
            <w:r w:rsidRPr="003D524A">
              <w:t>Тимчасово</w:t>
            </w:r>
            <w:proofErr w:type="spellEnd"/>
            <w:r w:rsidRPr="003D524A">
              <w:t xml:space="preserve"> </w:t>
            </w:r>
            <w:proofErr w:type="spellStart"/>
            <w:r w:rsidRPr="003D524A">
              <w:t>окупованою</w:t>
            </w:r>
            <w:proofErr w:type="spellEnd"/>
            <w:r w:rsidRPr="003D524A">
              <w:t xml:space="preserve"> </w:t>
            </w:r>
            <w:proofErr w:type="spellStart"/>
            <w:r w:rsidRPr="003D524A">
              <w:t>територією</w:t>
            </w:r>
            <w:proofErr w:type="spellEnd"/>
            <w:r w:rsidRPr="003D524A">
              <w:t xml:space="preserve"> є </w:t>
            </w:r>
            <w:proofErr w:type="spellStart"/>
            <w:r w:rsidRPr="003D524A">
              <w:t>частини</w:t>
            </w:r>
            <w:proofErr w:type="spellEnd"/>
            <w:r w:rsidRPr="003D524A">
              <w:t xml:space="preserve"> </w:t>
            </w:r>
            <w:proofErr w:type="spellStart"/>
            <w:r w:rsidRPr="003D524A">
              <w:t>території</w:t>
            </w:r>
            <w:proofErr w:type="spellEnd"/>
            <w:r w:rsidRPr="003D524A">
              <w:t xml:space="preserve"> </w:t>
            </w:r>
            <w:proofErr w:type="spellStart"/>
            <w:r w:rsidRPr="003D524A">
              <w:t>України</w:t>
            </w:r>
            <w:proofErr w:type="spellEnd"/>
            <w:r w:rsidRPr="003D524A">
              <w:t xml:space="preserve">, в межах </w:t>
            </w:r>
            <w:proofErr w:type="spellStart"/>
            <w:r w:rsidRPr="003D524A">
              <w:t>яких</w:t>
            </w:r>
            <w:proofErr w:type="spellEnd"/>
            <w:r w:rsidRPr="003D524A">
              <w:t xml:space="preserve"> </w:t>
            </w:r>
            <w:proofErr w:type="spellStart"/>
            <w:r w:rsidRPr="003D524A">
              <w:t>збройні</w:t>
            </w:r>
            <w:proofErr w:type="spellEnd"/>
            <w:r w:rsidRPr="003D524A">
              <w:t xml:space="preserve"> </w:t>
            </w:r>
            <w:proofErr w:type="spellStart"/>
            <w:r w:rsidRPr="003D524A">
              <w:t>формування</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xml:space="preserve"> та </w:t>
            </w:r>
            <w:proofErr w:type="spellStart"/>
            <w:r w:rsidRPr="003D524A">
              <w:t>окупаційна</w:t>
            </w:r>
            <w:proofErr w:type="spellEnd"/>
            <w:r w:rsidRPr="003D524A">
              <w:t xml:space="preserve"> </w:t>
            </w:r>
            <w:proofErr w:type="spellStart"/>
            <w:r w:rsidRPr="003D524A">
              <w:t>адміністрація</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xml:space="preserve"> </w:t>
            </w:r>
            <w:proofErr w:type="spellStart"/>
            <w:r w:rsidRPr="003D524A">
              <w:t>встановили</w:t>
            </w:r>
            <w:proofErr w:type="spellEnd"/>
            <w:r w:rsidRPr="003D524A">
              <w:t xml:space="preserve"> та </w:t>
            </w:r>
            <w:proofErr w:type="spellStart"/>
            <w:r w:rsidRPr="003D524A">
              <w:t>здійснюють</w:t>
            </w:r>
            <w:proofErr w:type="spellEnd"/>
            <w:r w:rsidRPr="003D524A">
              <w:t xml:space="preserve"> </w:t>
            </w:r>
            <w:proofErr w:type="spellStart"/>
            <w:r w:rsidRPr="003D524A">
              <w:t>фактичний</w:t>
            </w:r>
            <w:proofErr w:type="spellEnd"/>
            <w:r w:rsidRPr="003D524A">
              <w:t xml:space="preserve"> контроль </w:t>
            </w:r>
            <w:proofErr w:type="spellStart"/>
            <w:r w:rsidRPr="003D524A">
              <w:t>або</w:t>
            </w:r>
            <w:proofErr w:type="spellEnd"/>
            <w:r w:rsidRPr="003D524A">
              <w:t xml:space="preserve"> в межах </w:t>
            </w:r>
            <w:proofErr w:type="spellStart"/>
            <w:r w:rsidRPr="003D524A">
              <w:t>яких</w:t>
            </w:r>
            <w:proofErr w:type="spellEnd"/>
            <w:r w:rsidRPr="003D524A">
              <w:t xml:space="preserve"> </w:t>
            </w:r>
            <w:proofErr w:type="spellStart"/>
            <w:r w:rsidRPr="003D524A">
              <w:t>збройні</w:t>
            </w:r>
            <w:proofErr w:type="spellEnd"/>
            <w:r w:rsidRPr="003D524A">
              <w:t xml:space="preserve"> </w:t>
            </w:r>
            <w:proofErr w:type="spellStart"/>
            <w:r w:rsidRPr="003D524A">
              <w:t>формування</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xml:space="preserve"> </w:t>
            </w:r>
            <w:proofErr w:type="spellStart"/>
            <w:r w:rsidRPr="003D524A">
              <w:t>встановили</w:t>
            </w:r>
            <w:proofErr w:type="spellEnd"/>
            <w:r w:rsidRPr="003D524A">
              <w:t xml:space="preserve"> та </w:t>
            </w:r>
            <w:proofErr w:type="spellStart"/>
            <w:r w:rsidRPr="003D524A">
              <w:t>здійснюють</w:t>
            </w:r>
            <w:proofErr w:type="spellEnd"/>
            <w:r w:rsidRPr="003D524A">
              <w:t xml:space="preserve"> </w:t>
            </w:r>
            <w:proofErr w:type="spellStart"/>
            <w:r w:rsidRPr="003D524A">
              <w:t>загальний</w:t>
            </w:r>
            <w:proofErr w:type="spellEnd"/>
            <w:r w:rsidRPr="003D524A">
              <w:t xml:space="preserve"> контроль з метою </w:t>
            </w:r>
            <w:proofErr w:type="spellStart"/>
            <w:r w:rsidRPr="003D524A">
              <w:t>встановлення</w:t>
            </w:r>
            <w:proofErr w:type="spellEnd"/>
            <w:r w:rsidRPr="003D524A">
              <w:t xml:space="preserve"> </w:t>
            </w:r>
            <w:proofErr w:type="spellStart"/>
            <w:r w:rsidRPr="003D524A">
              <w:t>окупаційної</w:t>
            </w:r>
            <w:proofErr w:type="spellEnd"/>
            <w:r w:rsidRPr="003D524A">
              <w:t xml:space="preserve"> </w:t>
            </w:r>
            <w:proofErr w:type="spellStart"/>
            <w:r w:rsidRPr="003D524A">
              <w:t>адміністрації</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w:t>
            </w:r>
          </w:p>
          <w:p w:rsidR="00CE29F6" w:rsidRDefault="00CE29F6" w:rsidP="00D25784">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CE29F6" w:rsidRPr="00376823"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CE29F6" w:rsidRPr="00376823"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CE29F6" w:rsidRPr="00376823" w:rsidRDefault="00CE29F6" w:rsidP="00D25784">
            <w:pPr>
              <w:pStyle w:val="HTML"/>
              <w:tabs>
                <w:tab w:val="clear" w:pos="916"/>
                <w:tab w:val="clear" w:pos="1832"/>
                <w:tab w:val="num" w:pos="1352"/>
                <w:tab w:val="num" w:pos="2911"/>
              </w:tabs>
              <w:jc w:val="both"/>
              <w:rPr>
                <w:rFonts w:ascii="Times New Roman" w:hAnsi="Times New Roman"/>
                <w:b/>
                <w:i/>
                <w:sz w:val="24"/>
                <w:u w:val="single"/>
              </w:rPr>
            </w:pPr>
          </w:p>
          <w:p w:rsidR="00CE29F6" w:rsidRPr="00376823" w:rsidRDefault="00CE29F6" w:rsidP="00D2578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CE29F6" w:rsidRPr="00376823" w:rsidRDefault="00CE29F6" w:rsidP="00D2578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E29F6" w:rsidRPr="00376823" w:rsidRDefault="00CE29F6" w:rsidP="00D2578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CE29F6" w:rsidRPr="00376823" w:rsidRDefault="00CE29F6" w:rsidP="00D2578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w:t>
            </w:r>
            <w:r w:rsidRPr="00376823">
              <w:rPr>
                <w:rFonts w:ascii="Times New Roman" w:hAnsi="Times New Roman"/>
                <w:sz w:val="24"/>
              </w:rPr>
              <w:lastRenderedPageBreak/>
              <w:t>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bl>
    <w:p w:rsidR="00CE29F6" w:rsidRDefault="00CE29F6" w:rsidP="00C7378B">
      <w:pPr>
        <w:tabs>
          <w:tab w:val="left" w:pos="0"/>
          <w:tab w:val="left" w:pos="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 викласти його у наступній редакції: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CE29F6" w:rsidRPr="00376823" w:rsidTr="00D25784">
        <w:tc>
          <w:tcPr>
            <w:tcW w:w="2108" w:type="dxa"/>
            <w:vAlign w:val="center"/>
          </w:tcPr>
          <w:p w:rsidR="00CE29F6" w:rsidRPr="00376823" w:rsidRDefault="00CE29F6" w:rsidP="00D25784">
            <w:pPr>
              <w:pStyle w:val="af"/>
              <w:tabs>
                <w:tab w:val="clear" w:pos="4677"/>
                <w:tab w:val="clear" w:pos="9355"/>
                <w:tab w:val="left" w:pos="1260"/>
                <w:tab w:val="left" w:pos="1980"/>
              </w:tabs>
            </w:pPr>
            <w:r w:rsidRPr="00376823">
              <w:t>12. Інші умови тендерної документації</w:t>
            </w:r>
          </w:p>
        </w:tc>
        <w:tc>
          <w:tcPr>
            <w:tcW w:w="8406" w:type="dxa"/>
          </w:tcPr>
          <w:p w:rsidR="00CE29F6" w:rsidRPr="00376823"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CE29F6"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CE29F6"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p>
          <w:p w:rsidR="00CE29F6" w:rsidRPr="003D524A" w:rsidRDefault="00CE29F6" w:rsidP="00D25784">
            <w:pPr>
              <w:pStyle w:val="a8"/>
              <w:jc w:val="both"/>
            </w:pPr>
            <w:proofErr w:type="spellStart"/>
            <w:r w:rsidRPr="003D524A">
              <w:t>Учасник</w:t>
            </w:r>
            <w:proofErr w:type="spellEnd"/>
            <w:r w:rsidRPr="003D524A">
              <w:t xml:space="preserve"> у </w:t>
            </w:r>
            <w:proofErr w:type="spellStart"/>
            <w:r w:rsidRPr="003D524A">
              <w:t>складі</w:t>
            </w:r>
            <w:proofErr w:type="spellEnd"/>
            <w:r w:rsidRPr="003D524A">
              <w:t xml:space="preserve"> </w:t>
            </w:r>
            <w:proofErr w:type="spellStart"/>
            <w:r w:rsidRPr="003D524A">
              <w:t>тендерної</w:t>
            </w:r>
            <w:proofErr w:type="spellEnd"/>
            <w:r w:rsidRPr="003D524A">
              <w:t xml:space="preserve"> </w:t>
            </w:r>
            <w:proofErr w:type="spellStart"/>
            <w:r w:rsidRPr="003D524A">
              <w:t>пропозиції</w:t>
            </w:r>
            <w:proofErr w:type="spellEnd"/>
            <w:r w:rsidRPr="003D524A">
              <w:t xml:space="preserve"> </w:t>
            </w:r>
            <w:proofErr w:type="spellStart"/>
            <w:r w:rsidRPr="003D524A">
              <w:t>має</w:t>
            </w:r>
            <w:proofErr w:type="spellEnd"/>
            <w:r w:rsidRPr="003D524A">
              <w:t xml:space="preserve"> </w:t>
            </w:r>
            <w:proofErr w:type="spellStart"/>
            <w:r w:rsidRPr="003D524A">
              <w:t>надати</w:t>
            </w:r>
            <w:proofErr w:type="spellEnd"/>
            <w:r w:rsidRPr="003D524A">
              <w:t xml:space="preserve"> </w:t>
            </w:r>
            <w:proofErr w:type="spellStart"/>
            <w:r w:rsidRPr="003D524A">
              <w:t>довідку</w:t>
            </w:r>
            <w:proofErr w:type="spellEnd"/>
            <w:r w:rsidRPr="003D524A">
              <w:t xml:space="preserve"> в </w:t>
            </w:r>
            <w:proofErr w:type="spellStart"/>
            <w:r w:rsidRPr="003D524A">
              <w:t>довільній</w:t>
            </w:r>
            <w:proofErr w:type="spellEnd"/>
            <w:r w:rsidRPr="003D524A">
              <w:t xml:space="preserve"> </w:t>
            </w:r>
            <w:proofErr w:type="spellStart"/>
            <w:r w:rsidRPr="003D524A">
              <w:t>формі</w:t>
            </w:r>
            <w:proofErr w:type="spellEnd"/>
            <w:r w:rsidRPr="003D524A">
              <w:t xml:space="preserve"> про те, </w:t>
            </w:r>
            <w:proofErr w:type="spellStart"/>
            <w:r w:rsidRPr="003D524A">
              <w:t>що</w:t>
            </w:r>
            <w:proofErr w:type="spellEnd"/>
            <w:r w:rsidRPr="003D524A">
              <w:t xml:space="preserve"> </w:t>
            </w:r>
            <w:proofErr w:type="spellStart"/>
            <w:r w:rsidRPr="003D524A">
              <w:t>він</w:t>
            </w:r>
            <w:proofErr w:type="spellEnd"/>
            <w:r w:rsidRPr="003D524A">
              <w:t xml:space="preserve"> не </w:t>
            </w:r>
            <w:proofErr w:type="spellStart"/>
            <w:r w:rsidRPr="003D524A">
              <w:t>здійснює</w:t>
            </w:r>
            <w:proofErr w:type="spellEnd"/>
            <w:r w:rsidRPr="003D524A">
              <w:t xml:space="preserve"> </w:t>
            </w:r>
            <w:proofErr w:type="spellStart"/>
            <w:r w:rsidRPr="003D524A">
              <w:t>господарську</w:t>
            </w:r>
            <w:proofErr w:type="spellEnd"/>
            <w:r w:rsidRPr="003D524A">
              <w:t xml:space="preserve"> </w:t>
            </w:r>
            <w:proofErr w:type="spellStart"/>
            <w:r w:rsidRPr="003D524A">
              <w:t>діяльність</w:t>
            </w:r>
            <w:proofErr w:type="spellEnd"/>
            <w:r w:rsidRPr="003D524A">
              <w:t xml:space="preserve"> </w:t>
            </w:r>
            <w:proofErr w:type="spellStart"/>
            <w:r w:rsidRPr="003D524A">
              <w:t>або</w:t>
            </w:r>
            <w:proofErr w:type="spellEnd"/>
            <w:r w:rsidRPr="003D524A">
              <w:t xml:space="preserve"> </w:t>
            </w:r>
            <w:proofErr w:type="spellStart"/>
            <w:r w:rsidRPr="003D524A">
              <w:t>його</w:t>
            </w:r>
            <w:proofErr w:type="spellEnd"/>
            <w:r w:rsidRPr="003D524A">
              <w:t xml:space="preserve"> </w:t>
            </w:r>
            <w:proofErr w:type="spellStart"/>
            <w:r w:rsidRPr="003D524A">
              <w:t>місцезнаходження</w:t>
            </w:r>
            <w:proofErr w:type="spellEnd"/>
            <w:r w:rsidRPr="003D524A">
              <w:t xml:space="preserve"> (</w:t>
            </w:r>
            <w:proofErr w:type="spellStart"/>
            <w:r w:rsidRPr="003D524A">
              <w:t>місце</w:t>
            </w:r>
            <w:proofErr w:type="spellEnd"/>
            <w:r w:rsidRPr="003D524A">
              <w:t xml:space="preserve"> </w:t>
            </w:r>
            <w:proofErr w:type="spellStart"/>
            <w:r w:rsidRPr="003D524A">
              <w:t>проживання</w:t>
            </w:r>
            <w:proofErr w:type="spellEnd"/>
            <w:r w:rsidRPr="003D524A">
              <w:t xml:space="preserve"> – для </w:t>
            </w:r>
            <w:proofErr w:type="spellStart"/>
            <w:r w:rsidRPr="003D524A">
              <w:t>фізичних</w:t>
            </w:r>
            <w:proofErr w:type="spellEnd"/>
            <w:r w:rsidRPr="003D524A">
              <w:t xml:space="preserve"> </w:t>
            </w:r>
            <w:proofErr w:type="spellStart"/>
            <w:r w:rsidRPr="003D524A">
              <w:t>осіб-підприємців</w:t>
            </w:r>
            <w:proofErr w:type="spellEnd"/>
            <w:r w:rsidRPr="003D524A">
              <w:t xml:space="preserve">) не </w:t>
            </w:r>
            <w:proofErr w:type="spellStart"/>
            <w:r w:rsidRPr="003D524A">
              <w:t>знаходиться</w:t>
            </w:r>
            <w:proofErr w:type="spellEnd"/>
            <w:r w:rsidRPr="003D524A">
              <w:t xml:space="preserve"> на </w:t>
            </w:r>
            <w:proofErr w:type="spellStart"/>
            <w:r w:rsidRPr="003D524A">
              <w:t>тимчасово</w:t>
            </w:r>
            <w:proofErr w:type="spellEnd"/>
            <w:r w:rsidRPr="003D524A">
              <w:t xml:space="preserve"> </w:t>
            </w:r>
            <w:proofErr w:type="spellStart"/>
            <w:r w:rsidRPr="003D524A">
              <w:t>окупованій</w:t>
            </w:r>
            <w:proofErr w:type="spellEnd"/>
            <w:r w:rsidRPr="003D524A">
              <w:t xml:space="preserve"> </w:t>
            </w:r>
            <w:proofErr w:type="spellStart"/>
            <w:r w:rsidRPr="003D524A">
              <w:t>території</w:t>
            </w:r>
            <w:proofErr w:type="spellEnd"/>
            <w:r w:rsidRPr="003D524A">
              <w:t xml:space="preserve">. У </w:t>
            </w:r>
            <w:proofErr w:type="spellStart"/>
            <w:r w:rsidRPr="003D524A">
              <w:t>разі</w:t>
            </w:r>
            <w:proofErr w:type="spellEnd"/>
            <w:r w:rsidRPr="003D524A">
              <w:t xml:space="preserve">, </w:t>
            </w:r>
            <w:proofErr w:type="spellStart"/>
            <w:r w:rsidRPr="003D524A">
              <w:t>якщо</w:t>
            </w:r>
            <w:proofErr w:type="spellEnd"/>
            <w:r w:rsidRPr="003D524A">
              <w:t xml:space="preserve"> </w:t>
            </w:r>
            <w:proofErr w:type="spellStart"/>
            <w:r w:rsidRPr="003D524A">
              <w:t>місцезнаходження</w:t>
            </w:r>
            <w:proofErr w:type="spellEnd"/>
            <w:r w:rsidRPr="003D524A">
              <w:t xml:space="preserve"> </w:t>
            </w:r>
            <w:proofErr w:type="spellStart"/>
            <w:r w:rsidRPr="003D524A">
              <w:t>учасника</w:t>
            </w:r>
            <w:proofErr w:type="spellEnd"/>
            <w:r w:rsidRPr="003D524A">
              <w:t xml:space="preserve"> </w:t>
            </w:r>
            <w:proofErr w:type="spellStart"/>
            <w:r w:rsidRPr="003D524A">
              <w:t>зареєстроване</w:t>
            </w:r>
            <w:proofErr w:type="spellEnd"/>
            <w:r w:rsidRPr="003D524A">
              <w:t xml:space="preserve"> на </w:t>
            </w:r>
            <w:proofErr w:type="spellStart"/>
            <w:r w:rsidRPr="003D524A">
              <w:t>тимчасово</w:t>
            </w:r>
            <w:proofErr w:type="spellEnd"/>
            <w:r w:rsidRPr="003D524A">
              <w:t xml:space="preserve"> </w:t>
            </w:r>
            <w:proofErr w:type="spellStart"/>
            <w:r w:rsidRPr="003D524A">
              <w:t>окупованій</w:t>
            </w:r>
            <w:proofErr w:type="spellEnd"/>
            <w:r w:rsidRPr="003D524A">
              <w:t xml:space="preserve"> </w:t>
            </w:r>
            <w:proofErr w:type="spellStart"/>
            <w:r w:rsidRPr="003D524A">
              <w:t>території</w:t>
            </w:r>
            <w:proofErr w:type="spellEnd"/>
            <w:r w:rsidRPr="003D524A">
              <w:t xml:space="preserve">, </w:t>
            </w:r>
            <w:proofErr w:type="spellStart"/>
            <w:r w:rsidRPr="003D524A">
              <w:t>учасник</w:t>
            </w:r>
            <w:proofErr w:type="spellEnd"/>
            <w:r w:rsidRPr="003D524A">
              <w:t xml:space="preserve"> </w:t>
            </w:r>
            <w:proofErr w:type="spellStart"/>
            <w:r w:rsidRPr="003D524A">
              <w:t>має</w:t>
            </w:r>
            <w:proofErr w:type="spellEnd"/>
            <w:r w:rsidRPr="003D524A">
              <w:t xml:space="preserve"> </w:t>
            </w:r>
            <w:proofErr w:type="spellStart"/>
            <w:r w:rsidRPr="003D524A">
              <w:t>надати</w:t>
            </w:r>
            <w:proofErr w:type="spellEnd"/>
            <w:r w:rsidRPr="003D524A">
              <w:t xml:space="preserve"> </w:t>
            </w:r>
            <w:proofErr w:type="spellStart"/>
            <w:r w:rsidRPr="003D524A">
              <w:t>підтвердження</w:t>
            </w:r>
            <w:proofErr w:type="spellEnd"/>
            <w:r w:rsidRPr="003D524A">
              <w:t xml:space="preserve"> </w:t>
            </w:r>
            <w:proofErr w:type="spellStart"/>
            <w:r w:rsidRPr="003D524A">
              <w:t>зміни</w:t>
            </w:r>
            <w:proofErr w:type="spellEnd"/>
            <w:r w:rsidRPr="003D524A">
              <w:t xml:space="preserve"> </w:t>
            </w:r>
            <w:proofErr w:type="spellStart"/>
            <w:r w:rsidRPr="003D524A">
              <w:t>податкової</w:t>
            </w:r>
            <w:proofErr w:type="spellEnd"/>
            <w:r w:rsidRPr="003D524A">
              <w:t xml:space="preserve"> </w:t>
            </w:r>
            <w:proofErr w:type="spellStart"/>
            <w:r w:rsidRPr="003D524A">
              <w:t>адреси</w:t>
            </w:r>
            <w:proofErr w:type="spellEnd"/>
            <w:r w:rsidRPr="003D524A">
              <w:t xml:space="preserve"> на </w:t>
            </w:r>
            <w:proofErr w:type="spellStart"/>
            <w:r w:rsidRPr="003D524A">
              <w:t>іншу</w:t>
            </w:r>
            <w:proofErr w:type="spellEnd"/>
            <w:r w:rsidRPr="003D524A">
              <w:t xml:space="preserve"> </w:t>
            </w:r>
            <w:proofErr w:type="spellStart"/>
            <w:r w:rsidRPr="003D524A">
              <w:t>територію</w:t>
            </w:r>
            <w:proofErr w:type="spellEnd"/>
            <w:r w:rsidRPr="003D524A">
              <w:t xml:space="preserve"> </w:t>
            </w:r>
            <w:proofErr w:type="spellStart"/>
            <w:r w:rsidRPr="003D524A">
              <w:t>України</w:t>
            </w:r>
            <w:proofErr w:type="spellEnd"/>
            <w:r w:rsidRPr="003D524A">
              <w:t xml:space="preserve"> </w:t>
            </w:r>
            <w:proofErr w:type="spellStart"/>
            <w:r w:rsidRPr="003D524A">
              <w:t>видане</w:t>
            </w:r>
            <w:proofErr w:type="spellEnd"/>
            <w:r w:rsidRPr="003D524A">
              <w:t xml:space="preserve"> </w:t>
            </w:r>
            <w:proofErr w:type="spellStart"/>
            <w:r w:rsidRPr="003D524A">
              <w:t>уповноваженим</w:t>
            </w:r>
            <w:proofErr w:type="spellEnd"/>
            <w:r w:rsidRPr="003D524A">
              <w:t xml:space="preserve"> на </w:t>
            </w:r>
            <w:proofErr w:type="spellStart"/>
            <w:r w:rsidRPr="003D524A">
              <w:t>це</w:t>
            </w:r>
            <w:proofErr w:type="spellEnd"/>
            <w:r w:rsidRPr="003D524A">
              <w:t xml:space="preserve"> органом. </w:t>
            </w:r>
          </w:p>
          <w:p w:rsidR="00CE29F6" w:rsidRPr="003D524A" w:rsidRDefault="00CE29F6" w:rsidP="00D25784">
            <w:pPr>
              <w:pStyle w:val="a8"/>
              <w:jc w:val="both"/>
            </w:pPr>
            <w:r>
              <w:t xml:space="preserve">      </w:t>
            </w:r>
            <w:proofErr w:type="spellStart"/>
            <w:r w:rsidRPr="003D524A">
              <w:t>Тимчасово</w:t>
            </w:r>
            <w:proofErr w:type="spellEnd"/>
            <w:r w:rsidRPr="003D524A">
              <w:t xml:space="preserve"> </w:t>
            </w:r>
            <w:proofErr w:type="spellStart"/>
            <w:r w:rsidRPr="003D524A">
              <w:t>окупованою</w:t>
            </w:r>
            <w:proofErr w:type="spellEnd"/>
            <w:r w:rsidRPr="003D524A">
              <w:t xml:space="preserve"> </w:t>
            </w:r>
            <w:proofErr w:type="spellStart"/>
            <w:r w:rsidRPr="003D524A">
              <w:t>територією</w:t>
            </w:r>
            <w:proofErr w:type="spellEnd"/>
            <w:r w:rsidRPr="003D524A">
              <w:t xml:space="preserve"> є </w:t>
            </w:r>
            <w:proofErr w:type="spellStart"/>
            <w:r w:rsidRPr="003D524A">
              <w:t>частини</w:t>
            </w:r>
            <w:proofErr w:type="spellEnd"/>
            <w:r w:rsidRPr="003D524A">
              <w:t xml:space="preserve"> </w:t>
            </w:r>
            <w:proofErr w:type="spellStart"/>
            <w:r w:rsidRPr="003D524A">
              <w:t>території</w:t>
            </w:r>
            <w:proofErr w:type="spellEnd"/>
            <w:r w:rsidRPr="003D524A">
              <w:t xml:space="preserve"> </w:t>
            </w:r>
            <w:proofErr w:type="spellStart"/>
            <w:r w:rsidRPr="003D524A">
              <w:t>України</w:t>
            </w:r>
            <w:proofErr w:type="spellEnd"/>
            <w:r w:rsidRPr="003D524A">
              <w:t xml:space="preserve">, в межах </w:t>
            </w:r>
            <w:proofErr w:type="spellStart"/>
            <w:r w:rsidRPr="003D524A">
              <w:t>яких</w:t>
            </w:r>
            <w:proofErr w:type="spellEnd"/>
            <w:r w:rsidRPr="003D524A">
              <w:t xml:space="preserve"> </w:t>
            </w:r>
            <w:proofErr w:type="spellStart"/>
            <w:r w:rsidRPr="003D524A">
              <w:t>збройні</w:t>
            </w:r>
            <w:proofErr w:type="spellEnd"/>
            <w:r w:rsidRPr="003D524A">
              <w:t xml:space="preserve"> </w:t>
            </w:r>
            <w:proofErr w:type="spellStart"/>
            <w:r w:rsidRPr="003D524A">
              <w:t>формування</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xml:space="preserve"> та </w:t>
            </w:r>
            <w:proofErr w:type="spellStart"/>
            <w:r w:rsidRPr="003D524A">
              <w:t>окупаційна</w:t>
            </w:r>
            <w:proofErr w:type="spellEnd"/>
            <w:r w:rsidRPr="003D524A">
              <w:t xml:space="preserve"> </w:t>
            </w:r>
            <w:proofErr w:type="spellStart"/>
            <w:r w:rsidRPr="003D524A">
              <w:t>адміністрація</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xml:space="preserve"> </w:t>
            </w:r>
            <w:proofErr w:type="spellStart"/>
            <w:r w:rsidRPr="003D524A">
              <w:t>встановили</w:t>
            </w:r>
            <w:proofErr w:type="spellEnd"/>
            <w:r w:rsidRPr="003D524A">
              <w:t xml:space="preserve"> та </w:t>
            </w:r>
            <w:proofErr w:type="spellStart"/>
            <w:r w:rsidRPr="003D524A">
              <w:t>здійснюють</w:t>
            </w:r>
            <w:proofErr w:type="spellEnd"/>
            <w:r w:rsidRPr="003D524A">
              <w:t xml:space="preserve"> </w:t>
            </w:r>
            <w:proofErr w:type="spellStart"/>
            <w:r w:rsidRPr="003D524A">
              <w:t>фактичний</w:t>
            </w:r>
            <w:proofErr w:type="spellEnd"/>
            <w:r w:rsidRPr="003D524A">
              <w:t xml:space="preserve"> контроль </w:t>
            </w:r>
            <w:proofErr w:type="spellStart"/>
            <w:r w:rsidRPr="003D524A">
              <w:t>або</w:t>
            </w:r>
            <w:proofErr w:type="spellEnd"/>
            <w:r w:rsidRPr="003D524A">
              <w:t xml:space="preserve"> в межах </w:t>
            </w:r>
            <w:proofErr w:type="spellStart"/>
            <w:r w:rsidRPr="003D524A">
              <w:t>яких</w:t>
            </w:r>
            <w:proofErr w:type="spellEnd"/>
            <w:r w:rsidRPr="003D524A">
              <w:t xml:space="preserve"> </w:t>
            </w:r>
            <w:proofErr w:type="spellStart"/>
            <w:r w:rsidRPr="003D524A">
              <w:t>збройні</w:t>
            </w:r>
            <w:proofErr w:type="spellEnd"/>
            <w:r w:rsidRPr="003D524A">
              <w:t xml:space="preserve"> </w:t>
            </w:r>
            <w:proofErr w:type="spellStart"/>
            <w:r w:rsidRPr="003D524A">
              <w:t>формування</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xml:space="preserve"> </w:t>
            </w:r>
            <w:proofErr w:type="spellStart"/>
            <w:r w:rsidRPr="003D524A">
              <w:t>встановили</w:t>
            </w:r>
            <w:proofErr w:type="spellEnd"/>
            <w:r w:rsidRPr="003D524A">
              <w:t xml:space="preserve"> та </w:t>
            </w:r>
            <w:proofErr w:type="spellStart"/>
            <w:r w:rsidRPr="003D524A">
              <w:t>здійснюють</w:t>
            </w:r>
            <w:proofErr w:type="spellEnd"/>
            <w:r w:rsidRPr="003D524A">
              <w:t xml:space="preserve"> </w:t>
            </w:r>
            <w:proofErr w:type="spellStart"/>
            <w:r w:rsidRPr="003D524A">
              <w:t>загальний</w:t>
            </w:r>
            <w:proofErr w:type="spellEnd"/>
            <w:r w:rsidRPr="003D524A">
              <w:t xml:space="preserve"> контроль з метою </w:t>
            </w:r>
            <w:proofErr w:type="spellStart"/>
            <w:r w:rsidRPr="003D524A">
              <w:t>встановлення</w:t>
            </w:r>
            <w:proofErr w:type="spellEnd"/>
            <w:r w:rsidRPr="003D524A">
              <w:t xml:space="preserve"> </w:t>
            </w:r>
            <w:proofErr w:type="spellStart"/>
            <w:r w:rsidRPr="003D524A">
              <w:t>окупаційної</w:t>
            </w:r>
            <w:proofErr w:type="spellEnd"/>
            <w:r w:rsidRPr="003D524A">
              <w:t xml:space="preserve"> </w:t>
            </w:r>
            <w:proofErr w:type="spellStart"/>
            <w:r w:rsidRPr="003D524A">
              <w:t>адміністрації</w:t>
            </w:r>
            <w:proofErr w:type="spellEnd"/>
            <w:r w:rsidRPr="003D524A">
              <w:t xml:space="preserve"> </w:t>
            </w:r>
            <w:proofErr w:type="spellStart"/>
            <w:r w:rsidRPr="003D524A">
              <w:t>Російської</w:t>
            </w:r>
            <w:proofErr w:type="spellEnd"/>
            <w:r w:rsidRPr="003D524A">
              <w:t xml:space="preserve"> </w:t>
            </w:r>
            <w:proofErr w:type="spellStart"/>
            <w:r w:rsidRPr="003D524A">
              <w:t>Федерації</w:t>
            </w:r>
            <w:proofErr w:type="spellEnd"/>
            <w:r w:rsidRPr="003D524A">
              <w:t>. </w:t>
            </w:r>
          </w:p>
          <w:p w:rsidR="00CE29F6" w:rsidRDefault="00CE29F6" w:rsidP="00D25784">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CE29F6" w:rsidRPr="00376823"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CE29F6" w:rsidRPr="00376823"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CE29F6" w:rsidRPr="00376823" w:rsidRDefault="00CE29F6" w:rsidP="00D25784">
            <w:pPr>
              <w:pStyle w:val="HTML"/>
              <w:tabs>
                <w:tab w:val="clear" w:pos="916"/>
                <w:tab w:val="clear" w:pos="1832"/>
                <w:tab w:val="num" w:pos="1352"/>
                <w:tab w:val="num" w:pos="2911"/>
              </w:tabs>
              <w:jc w:val="both"/>
              <w:rPr>
                <w:rFonts w:ascii="Times New Roman" w:hAnsi="Times New Roman"/>
                <w:b/>
                <w:i/>
                <w:sz w:val="24"/>
                <w:u w:val="single"/>
              </w:rPr>
            </w:pPr>
          </w:p>
          <w:p w:rsidR="00CE29F6" w:rsidRPr="00376823" w:rsidRDefault="00CE29F6" w:rsidP="00D2578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w:t>
            </w:r>
          </w:p>
          <w:p w:rsidR="00CE29F6" w:rsidRPr="00376823" w:rsidRDefault="00CE29F6" w:rsidP="00D2578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У разі подання тендерної пропозиції об’єднанням учасників, зазначена ліцензія надається одним з учасників об’єднання.</w:t>
            </w:r>
          </w:p>
          <w:p w:rsidR="00CE29F6" w:rsidRPr="00376823"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E29F6" w:rsidRPr="00376823" w:rsidRDefault="00CE29F6" w:rsidP="00D2578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CE29F6" w:rsidRPr="00376823" w:rsidRDefault="00CE29F6" w:rsidP="00CE29F6">
            <w:pPr>
              <w:pStyle w:val="HTML"/>
              <w:tabs>
                <w:tab w:val="clear" w:pos="916"/>
                <w:tab w:val="clear" w:pos="1832"/>
                <w:tab w:val="num" w:pos="1352"/>
                <w:tab w:val="num" w:pos="2911"/>
              </w:tabs>
              <w:jc w:val="both"/>
              <w:rPr>
                <w:rFonts w:ascii="Times New Roman" w:hAnsi="Times New Roman"/>
                <w:sz w:val="24"/>
              </w:rPr>
            </w:pPr>
          </w:p>
        </w:tc>
      </w:tr>
    </w:tbl>
    <w:p w:rsidR="00CE29F6" w:rsidRDefault="00CE29F6" w:rsidP="00C7378B">
      <w:pPr>
        <w:tabs>
          <w:tab w:val="left" w:pos="0"/>
          <w:tab w:val="left" w:pos="725"/>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Внести</w:t>
      </w:r>
      <w:proofErr w:type="spellEnd"/>
      <w:r>
        <w:rPr>
          <w:rFonts w:ascii="Times New Roman" w:eastAsia="Times New Roman" w:hAnsi="Times New Roman" w:cs="Times New Roman"/>
          <w:sz w:val="24"/>
          <w:szCs w:val="24"/>
        </w:rPr>
        <w:t xml:space="preserve"> зміни у  п.3 розділу  4 тендерної документації: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4C5EAF" w:rsidRPr="00E81F10" w:rsidTr="00D25784">
        <w:tc>
          <w:tcPr>
            <w:tcW w:w="2108" w:type="dxa"/>
            <w:vAlign w:val="center"/>
          </w:tcPr>
          <w:p w:rsidR="004C5EAF" w:rsidRPr="00376823" w:rsidRDefault="004C5EAF" w:rsidP="004C5EAF">
            <w:pPr>
              <w:pStyle w:val="af1"/>
              <w:rPr>
                <w:lang w:val="uk-UA"/>
              </w:rPr>
            </w:pPr>
            <w:r w:rsidRPr="00376823">
              <w:rPr>
                <w:lang w:val="uk-UA"/>
              </w:rPr>
              <w:t>3. Інша інформація</w:t>
            </w:r>
          </w:p>
        </w:tc>
        <w:tc>
          <w:tcPr>
            <w:tcW w:w="8406" w:type="dxa"/>
            <w:vAlign w:val="center"/>
          </w:tcPr>
          <w:p w:rsidR="004C5EAF" w:rsidRDefault="004C5EAF" w:rsidP="004C5EAF">
            <w:pPr>
              <w:pStyle w:val="af"/>
              <w:tabs>
                <w:tab w:val="left" w:pos="1260"/>
                <w:tab w:val="left" w:pos="1980"/>
              </w:tabs>
              <w:jc w:val="both"/>
            </w:pPr>
          </w:p>
          <w:p w:rsidR="004C5EAF" w:rsidRDefault="004C5EAF" w:rsidP="004C5EAF">
            <w:pPr>
              <w:pStyle w:val="af"/>
              <w:tabs>
                <w:tab w:val="left" w:pos="1260"/>
                <w:tab w:val="left" w:pos="1980"/>
              </w:tabs>
              <w:jc w:val="both"/>
            </w:pPr>
          </w:p>
          <w:p w:rsidR="004C5EAF" w:rsidRPr="0095025B" w:rsidRDefault="004C5EAF" w:rsidP="004C5EAF">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4C5EAF" w:rsidRPr="0095025B" w:rsidRDefault="004C5EAF" w:rsidP="004C5EAF">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5EAF" w:rsidRPr="0095025B" w:rsidRDefault="004C5EAF" w:rsidP="004C5EAF">
            <w:pPr>
              <w:rPr>
                <w:b/>
                <w:color w:val="000000" w:themeColor="text1"/>
                <w:sz w:val="20"/>
                <w:szCs w:val="20"/>
                <w:highlight w:val="yellow"/>
              </w:rPr>
            </w:pPr>
          </w:p>
          <w:p w:rsidR="004C5EAF" w:rsidRPr="0095025B" w:rsidRDefault="004C5EAF" w:rsidP="004C5EAF">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4C5EAF" w:rsidRPr="0095025B" w:rsidTr="00D257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4C5EAF" w:rsidRPr="0095025B" w:rsidRDefault="004C5EAF" w:rsidP="004C5EAF">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4C5EAF" w:rsidRPr="0095025B" w:rsidTr="00D257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4C5EAF" w:rsidRPr="0095025B" w:rsidRDefault="004C5EAF" w:rsidP="004C5EAF">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lastRenderedPageBreak/>
                    <w:t xml:space="preserve">які вчинили корупційні або пов’язані з корупцією правопорушення, яка не </w:t>
                  </w:r>
                </w:p>
                <w:p w:rsidR="004C5EAF" w:rsidRPr="0095025B" w:rsidRDefault="004C5EAF" w:rsidP="004C5EAF">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4C5EAF" w:rsidRPr="0095025B" w:rsidTr="00D257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5EAF" w:rsidRPr="0095025B" w:rsidRDefault="004C5EAF" w:rsidP="004C5EAF">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4C5EAF" w:rsidRPr="0095025B" w:rsidRDefault="004C5EAF" w:rsidP="004C5EAF">
                  <w:pPr>
                    <w:framePr w:hSpace="180" w:wrap="around" w:vAnchor="text" w:hAnchor="text" w:xAlign="right" w:y="1"/>
                    <w:suppressOverlap/>
                    <w:jc w:val="both"/>
                    <w:rPr>
                      <w:b/>
                      <w:color w:val="000000" w:themeColor="text1"/>
                      <w:sz w:val="20"/>
                      <w:szCs w:val="20"/>
                    </w:rPr>
                  </w:pP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4C5EAF" w:rsidRPr="0095025B" w:rsidRDefault="004C5EAF" w:rsidP="004C5EAF">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4C5EAF" w:rsidRPr="0095025B" w:rsidTr="00D257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4C5EAF" w:rsidRPr="0095025B" w:rsidTr="00D257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95025B">
                    <w:rPr>
                      <w:color w:val="000000" w:themeColor="text1"/>
                      <w:sz w:val="20"/>
                      <w:szCs w:val="20"/>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5EAF" w:rsidRPr="0095025B" w:rsidRDefault="004C5EAF" w:rsidP="004C5EAF">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95025B">
                    <w:rPr>
                      <w:color w:val="000000" w:themeColor="text1"/>
                      <w:sz w:val="20"/>
                      <w:szCs w:val="20"/>
                    </w:rPr>
                    <w:lastRenderedPageBreak/>
                    <w:t xml:space="preserve">сплатити відповідні зобов’язання та відшкодування завданих збитків. </w:t>
                  </w:r>
                </w:p>
              </w:tc>
            </w:tr>
          </w:tbl>
          <w:p w:rsidR="004C5EAF" w:rsidRPr="0095025B" w:rsidRDefault="004C5EAF" w:rsidP="004C5EAF">
            <w:pPr>
              <w:rPr>
                <w:b/>
                <w:color w:val="000000" w:themeColor="text1"/>
                <w:sz w:val="20"/>
                <w:szCs w:val="20"/>
              </w:rPr>
            </w:pPr>
          </w:p>
          <w:p w:rsidR="004C5EAF" w:rsidRPr="0095025B" w:rsidRDefault="004C5EAF" w:rsidP="004C5EAF">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4C5EAF" w:rsidRPr="0095025B" w:rsidTr="00D257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4C5EAF" w:rsidRPr="0095025B" w:rsidRDefault="004C5EAF" w:rsidP="004C5EA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4C5EAF" w:rsidRPr="0095025B" w:rsidTr="00D257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5EAF" w:rsidRPr="0095025B" w:rsidTr="00D257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C5EAF" w:rsidRPr="0095025B" w:rsidRDefault="004C5EAF" w:rsidP="004C5EAF">
                  <w:pPr>
                    <w:framePr w:hSpace="180" w:wrap="around" w:vAnchor="text" w:hAnchor="text" w:xAlign="right" w:y="1"/>
                    <w:suppressOverlap/>
                    <w:jc w:val="both"/>
                    <w:rPr>
                      <w:b/>
                      <w:color w:val="000000" w:themeColor="text1"/>
                      <w:sz w:val="20"/>
                      <w:szCs w:val="20"/>
                    </w:rPr>
                  </w:pPr>
                </w:p>
                <w:p w:rsidR="004C5EAF" w:rsidRPr="0095025B" w:rsidRDefault="004C5EAF" w:rsidP="004C5EAF">
                  <w:pPr>
                    <w:framePr w:hSpace="180" w:wrap="around" w:vAnchor="text" w:hAnchor="text" w:xAlign="right" w:y="1"/>
                    <w:suppressOverlap/>
                    <w:jc w:val="both"/>
                    <w:rPr>
                      <w:color w:val="000000" w:themeColor="text1"/>
                      <w:sz w:val="20"/>
                      <w:szCs w:val="20"/>
                    </w:rPr>
                  </w:pPr>
                  <w:r w:rsidRPr="0095025B">
                    <w:rPr>
                      <w:b/>
                      <w:color w:val="000000" w:themeColor="text1"/>
                      <w:sz w:val="20"/>
                      <w:szCs w:val="20"/>
                    </w:rPr>
                    <w:lastRenderedPageBreak/>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4C5EAF" w:rsidRPr="0095025B" w:rsidTr="00D257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5EAF" w:rsidRPr="0095025B" w:rsidRDefault="004C5EAF" w:rsidP="004C5EAF">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4C5EAF" w:rsidRPr="0095025B" w:rsidTr="00D257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C5EAF" w:rsidRPr="0095025B" w:rsidRDefault="004C5EAF" w:rsidP="004C5EAF">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5EAF" w:rsidRPr="0095025B" w:rsidRDefault="004C5EAF" w:rsidP="004C5EAF">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C5EAF" w:rsidRPr="0095025B" w:rsidRDefault="004C5EAF" w:rsidP="004C5EAF">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color w:val="000000" w:themeColor="text1"/>
                <w:lang w:eastAsia="ar-SA"/>
              </w:rPr>
              <w:t>закупівель</w:t>
            </w:r>
            <w:proofErr w:type="spellEnd"/>
            <w:r w:rsidRPr="0095025B">
              <w:rPr>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4C5EAF" w:rsidRPr="0095025B" w:rsidRDefault="004C5EAF" w:rsidP="004C5EAF">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C5EAF" w:rsidRPr="0095025B" w:rsidRDefault="004C5EAF" w:rsidP="004C5EAF">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color w:val="000000" w:themeColor="text1"/>
                <w:lang w:eastAsia="ar-SA"/>
              </w:rPr>
              <w:lastRenderedPageBreak/>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4C5EAF" w:rsidRPr="0095025B" w:rsidRDefault="004C5EAF" w:rsidP="004C5EAF">
            <w:pPr>
              <w:widowControl w:val="0"/>
              <w:pBdr>
                <w:top w:val="nil"/>
                <w:left w:val="nil"/>
                <w:bottom w:val="nil"/>
                <w:right w:val="nil"/>
                <w:between w:val="nil"/>
              </w:pBdr>
              <w:spacing w:before="120"/>
              <w:ind w:firstLine="567"/>
              <w:jc w:val="both"/>
              <w:rPr>
                <w:color w:val="000000" w:themeColor="text1"/>
                <w:lang w:eastAsia="ar-SA"/>
              </w:rPr>
            </w:pPr>
            <w:r w:rsidRPr="0095025B">
              <w:rPr>
                <w:color w:val="000000" w:themeColor="text1"/>
                <w:lang w:eastAsia="ar-SA"/>
              </w:rPr>
              <w:t>Документи, що підтверджують відсутність підстав, визначених  підпунктах 3, 5, 6 і 12 та в абзаці чотирн</w:t>
            </w:r>
            <w:r>
              <w:rPr>
                <w:color w:val="000000" w:themeColor="text1"/>
                <w:lang w:eastAsia="ar-SA"/>
              </w:rPr>
              <w:t>адцятому пункту 44 Особливостей</w:t>
            </w:r>
            <w:r w:rsidRPr="0095025B">
              <w:rPr>
                <w:color w:val="000000" w:themeColor="text1"/>
                <w:lang w:eastAsia="ar-SA"/>
              </w:rPr>
              <w:t xml:space="preserve"> , вважатимуться не наданими переможцем процедури закупівлі, у разі:</w:t>
            </w:r>
          </w:p>
          <w:p w:rsidR="004C5EAF" w:rsidRPr="0095025B" w:rsidRDefault="004C5EAF" w:rsidP="004C5EAF">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C5EAF" w:rsidRPr="0095025B" w:rsidRDefault="004C5EAF" w:rsidP="004C5EAF">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C5EAF" w:rsidRPr="0095025B" w:rsidRDefault="004C5EAF" w:rsidP="004C5EAF">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C5EAF" w:rsidRPr="0095025B" w:rsidRDefault="004C5EAF" w:rsidP="004C5EAF">
            <w:pPr>
              <w:pStyle w:val="af"/>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2"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C5EAF" w:rsidRPr="0095025B" w:rsidRDefault="004C5EAF" w:rsidP="004C5EAF">
            <w:pPr>
              <w:pStyle w:val="af"/>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4C5EAF" w:rsidRPr="00B53D64" w:rsidRDefault="004C5EAF" w:rsidP="004C5EAF">
            <w:pPr>
              <w:pStyle w:val="af"/>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4C5EAF" w:rsidRPr="00B53D64" w:rsidRDefault="004C5EAF" w:rsidP="004C5EAF">
            <w:pPr>
              <w:pStyle w:val="af"/>
              <w:tabs>
                <w:tab w:val="left" w:pos="1260"/>
                <w:tab w:val="left" w:pos="1980"/>
              </w:tabs>
              <w:jc w:val="both"/>
            </w:pPr>
          </w:p>
          <w:p w:rsidR="004C5EAF" w:rsidRPr="00B53D64" w:rsidRDefault="004C5EAF" w:rsidP="004C5EAF">
            <w:pPr>
              <w:pStyle w:val="af"/>
              <w:tabs>
                <w:tab w:val="left" w:pos="1260"/>
                <w:tab w:val="left" w:pos="1980"/>
              </w:tabs>
              <w:jc w:val="both"/>
            </w:pPr>
          </w:p>
          <w:p w:rsidR="004C5EAF" w:rsidRPr="00B53D64" w:rsidRDefault="004C5EAF" w:rsidP="004C5EAF">
            <w:pPr>
              <w:pStyle w:val="af"/>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C5EAF" w:rsidRPr="00B53D64" w:rsidRDefault="004C5EAF" w:rsidP="004C5EAF">
            <w:pPr>
              <w:jc w:val="both"/>
            </w:pPr>
          </w:p>
          <w:p w:rsidR="004C5EAF" w:rsidRPr="00B53D64" w:rsidRDefault="004C5EAF" w:rsidP="004C5EAF">
            <w:pPr>
              <w:pStyle w:val="af"/>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4C5EAF" w:rsidRPr="00B53D64" w:rsidRDefault="004C5EAF" w:rsidP="004C5EAF">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4C5EAF" w:rsidRPr="00B53D64" w:rsidRDefault="004C5EAF" w:rsidP="004C5EA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4C5EAF" w:rsidRPr="00B53D64" w:rsidRDefault="004C5EAF" w:rsidP="004C5EA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4C5EAF" w:rsidRDefault="004C5EAF" w:rsidP="004C5EA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4C5EAF" w:rsidRPr="00EF11E5" w:rsidRDefault="004C5EAF" w:rsidP="004C5EAF">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C5EAF" w:rsidRPr="00F07113" w:rsidRDefault="004C5EAF" w:rsidP="004C5EAF">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C5EAF" w:rsidRPr="00B53D64" w:rsidRDefault="004C5EAF" w:rsidP="004C5EAF">
            <w:pPr>
              <w:pStyle w:val="HTML"/>
              <w:tabs>
                <w:tab w:val="clear" w:pos="916"/>
                <w:tab w:val="clear" w:pos="1832"/>
              </w:tabs>
              <w:ind w:left="16"/>
              <w:jc w:val="both"/>
              <w:rPr>
                <w:rFonts w:ascii="Times New Roman" w:hAnsi="Times New Roman"/>
                <w:sz w:val="24"/>
              </w:rPr>
            </w:pPr>
          </w:p>
          <w:p w:rsidR="004C5EAF" w:rsidRPr="00B53D64" w:rsidRDefault="004C5EAF" w:rsidP="004C5EAF">
            <w:pPr>
              <w:jc w:val="both"/>
            </w:pPr>
          </w:p>
          <w:p w:rsidR="004C5EAF" w:rsidRPr="00B53D64" w:rsidRDefault="004C5EAF" w:rsidP="004C5EAF">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4C5EAF" w:rsidRPr="00B53D64" w:rsidRDefault="004C5EAF" w:rsidP="004C5EA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C5EAF" w:rsidRPr="00B53D64" w:rsidRDefault="004C5EAF" w:rsidP="004C5EA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C5EAF" w:rsidRPr="00B53D64" w:rsidRDefault="004C5EAF" w:rsidP="004C5EA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4C5EAF" w:rsidRPr="00B53D64" w:rsidRDefault="004C5EAF" w:rsidP="004C5EA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C5EAF" w:rsidRPr="00B53D64" w:rsidRDefault="004C5EAF" w:rsidP="004C5EA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C5EAF" w:rsidRPr="00B53D64" w:rsidRDefault="004C5EAF" w:rsidP="004C5EA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4C5EAF" w:rsidRPr="00B53D64" w:rsidRDefault="004C5EAF" w:rsidP="004C5EA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C5EAF" w:rsidRPr="00B53D64" w:rsidRDefault="004C5EAF" w:rsidP="004C5EAF">
            <w:pPr>
              <w:pStyle w:val="HTML"/>
              <w:tabs>
                <w:tab w:val="clear" w:pos="916"/>
                <w:tab w:val="clear" w:pos="1832"/>
                <w:tab w:val="num" w:pos="1352"/>
                <w:tab w:val="num" w:pos="2911"/>
              </w:tabs>
              <w:jc w:val="both"/>
              <w:rPr>
                <w:rFonts w:ascii="Times New Roman" w:hAnsi="Times New Roman"/>
                <w:sz w:val="24"/>
                <w:lang w:eastAsia="uk-UA"/>
              </w:rPr>
            </w:pPr>
          </w:p>
          <w:p w:rsidR="004C5EAF" w:rsidRPr="00B53D64" w:rsidRDefault="004C5EAF" w:rsidP="004C5EAF">
            <w:pPr>
              <w:jc w:val="both"/>
            </w:pPr>
            <w:r w:rsidRPr="00B53D6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C5EAF" w:rsidRPr="00B53D64" w:rsidRDefault="004C5EAF" w:rsidP="004C5EAF">
            <w:pPr>
              <w:pStyle w:val="HTML"/>
              <w:tabs>
                <w:tab w:val="clear" w:pos="916"/>
                <w:tab w:val="clear" w:pos="1832"/>
                <w:tab w:val="num" w:pos="1352"/>
                <w:tab w:val="num" w:pos="2911"/>
              </w:tabs>
              <w:jc w:val="both"/>
              <w:rPr>
                <w:rFonts w:ascii="Times New Roman" w:hAnsi="Times New Roman"/>
                <w:sz w:val="24"/>
                <w:lang w:eastAsia="uk-UA"/>
              </w:rPr>
            </w:pPr>
          </w:p>
          <w:p w:rsidR="004C5EAF" w:rsidRPr="00B53D64" w:rsidRDefault="004C5EAF" w:rsidP="004C5EA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C5EAF" w:rsidRPr="00B53D64" w:rsidRDefault="004C5EAF" w:rsidP="004C5EA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4C5EAF" w:rsidRPr="00B53D64" w:rsidRDefault="004C5EAF" w:rsidP="004C5EA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3D64">
              <w:t xml:space="preserve">* </w:t>
            </w:r>
            <w:r w:rsidRPr="00B53D64">
              <w:rPr>
                <w:lang w:val="ru-RU"/>
              </w:rPr>
              <w:t xml:space="preserve">документ </w:t>
            </w:r>
            <w:r w:rsidRPr="00B53D64">
              <w:t>про надання згоди на укладення договору про закупівлю за результатами процедури закупівлі посадовій (уповноваженій) особі переможця.</w:t>
            </w:r>
          </w:p>
          <w:p w:rsidR="004C5EAF" w:rsidRPr="00B53D64" w:rsidRDefault="004C5EAF" w:rsidP="004C5EAF">
            <w:pPr>
              <w:pStyle w:val="HTML"/>
              <w:tabs>
                <w:tab w:val="clear" w:pos="916"/>
                <w:tab w:val="clear" w:pos="1832"/>
                <w:tab w:val="num" w:pos="1260"/>
              </w:tabs>
              <w:jc w:val="both"/>
              <w:rPr>
                <w:rFonts w:ascii="Times New Roman" w:hAnsi="Times New Roman"/>
                <w:color w:val="00B0F0"/>
                <w:sz w:val="24"/>
              </w:rPr>
            </w:pPr>
          </w:p>
          <w:p w:rsidR="004C5EAF" w:rsidRPr="00B53D64" w:rsidRDefault="004C5EAF" w:rsidP="004C5EA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4C5EAF" w:rsidRPr="00B53D64" w:rsidRDefault="004C5EAF" w:rsidP="004C5EAF">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lastRenderedPageBreak/>
              <w:t>відповідну інформацію про право підписання договору про закупівлю:</w:t>
            </w:r>
          </w:p>
          <w:p w:rsidR="004C5EAF" w:rsidRPr="00B53D64" w:rsidRDefault="004C5EAF" w:rsidP="004C5EA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C5EAF" w:rsidRPr="00B53D64" w:rsidRDefault="004C5EAF" w:rsidP="004C5EA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4C5EAF" w:rsidRDefault="004C5EAF" w:rsidP="004C5EAF">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C5EAF" w:rsidRPr="00E81F10" w:rsidRDefault="004C5EAF" w:rsidP="004C5EAF">
            <w:pPr>
              <w:pStyle w:val="HTML"/>
              <w:tabs>
                <w:tab w:val="clear" w:pos="916"/>
                <w:tab w:val="clear" w:pos="1832"/>
                <w:tab w:val="num" w:pos="1352"/>
                <w:tab w:val="num" w:pos="2911"/>
              </w:tabs>
              <w:ind w:left="16"/>
              <w:jc w:val="both"/>
              <w:rPr>
                <w:rFonts w:ascii="Times New Roman" w:hAnsi="Times New Roman"/>
                <w:sz w:val="24"/>
              </w:rPr>
            </w:pPr>
          </w:p>
        </w:tc>
      </w:tr>
    </w:tbl>
    <w:p w:rsidR="00CE29F6" w:rsidRDefault="00CE29F6" w:rsidP="00C7378B">
      <w:pPr>
        <w:tabs>
          <w:tab w:val="left" w:pos="0"/>
          <w:tab w:val="left" w:pos="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 викласти його у наступній редакції: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CE29F6" w:rsidRPr="00E81F10" w:rsidTr="00D25784">
        <w:tc>
          <w:tcPr>
            <w:tcW w:w="2108" w:type="dxa"/>
            <w:vAlign w:val="center"/>
          </w:tcPr>
          <w:p w:rsidR="00CE29F6" w:rsidRPr="00376823" w:rsidRDefault="00CE29F6" w:rsidP="00D25784">
            <w:pPr>
              <w:pStyle w:val="af1"/>
              <w:rPr>
                <w:lang w:val="uk-UA"/>
              </w:rPr>
            </w:pPr>
            <w:r w:rsidRPr="00376823">
              <w:rPr>
                <w:lang w:val="uk-UA"/>
              </w:rPr>
              <w:t>3. Інша інформація</w:t>
            </w:r>
          </w:p>
        </w:tc>
        <w:tc>
          <w:tcPr>
            <w:tcW w:w="8406" w:type="dxa"/>
            <w:vAlign w:val="center"/>
          </w:tcPr>
          <w:p w:rsidR="00CE29F6" w:rsidRDefault="00CE29F6" w:rsidP="00D25784">
            <w:pPr>
              <w:pStyle w:val="af"/>
              <w:tabs>
                <w:tab w:val="left" w:pos="1260"/>
                <w:tab w:val="left" w:pos="1980"/>
              </w:tabs>
              <w:jc w:val="both"/>
            </w:pPr>
          </w:p>
          <w:p w:rsidR="00CE29F6" w:rsidRDefault="00CE29F6" w:rsidP="00D25784">
            <w:pPr>
              <w:pStyle w:val="af"/>
              <w:tabs>
                <w:tab w:val="left" w:pos="1260"/>
                <w:tab w:val="left" w:pos="1980"/>
              </w:tabs>
              <w:jc w:val="both"/>
            </w:pPr>
          </w:p>
          <w:p w:rsidR="00CE29F6" w:rsidRPr="0095025B" w:rsidRDefault="00CE29F6" w:rsidP="00D25784">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5025B">
              <w:rPr>
                <w:b/>
                <w:color w:val="000000" w:themeColor="text1"/>
                <w:sz w:val="20"/>
                <w:szCs w:val="20"/>
              </w:rPr>
              <w:t>закупівель</w:t>
            </w:r>
            <w:proofErr w:type="spellEnd"/>
            <w:r w:rsidRPr="0095025B">
              <w:rPr>
                <w:b/>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CE29F6" w:rsidRPr="0095025B" w:rsidRDefault="00CE29F6" w:rsidP="00D25784">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29F6" w:rsidRPr="0095025B" w:rsidRDefault="00CE29F6" w:rsidP="00D25784">
            <w:pPr>
              <w:rPr>
                <w:b/>
                <w:color w:val="000000" w:themeColor="text1"/>
                <w:sz w:val="20"/>
                <w:szCs w:val="20"/>
                <w:highlight w:val="yellow"/>
              </w:rPr>
            </w:pPr>
          </w:p>
          <w:p w:rsidR="00CE29F6" w:rsidRPr="0095025B" w:rsidRDefault="00CE29F6" w:rsidP="00D25784">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CE29F6" w:rsidRPr="0095025B" w:rsidTr="00D2578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CE29F6" w:rsidRPr="0095025B" w:rsidRDefault="00CE29F6" w:rsidP="00D25784">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CE29F6" w:rsidRPr="0095025B" w:rsidTr="00D257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lastRenderedPageBreak/>
                    <w:t xml:space="preserve">Інформаційна довідка з Єдиного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lastRenderedPageBreak/>
                    <w:t>керівника*</w:t>
                  </w:r>
                  <w:r w:rsidRPr="0095025B">
                    <w:rPr>
                      <w:b/>
                      <w:color w:val="000000" w:themeColor="text1"/>
                      <w:sz w:val="20"/>
                      <w:szCs w:val="20"/>
                    </w:rPr>
                    <w:t xml:space="preserve"> учасника процедури</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w:t>
                  </w:r>
                </w:p>
                <w:p w:rsidR="00CE29F6" w:rsidRPr="0095025B" w:rsidRDefault="00CE29F6" w:rsidP="00D2578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CE29F6" w:rsidRPr="0095025B" w:rsidRDefault="00CE29F6" w:rsidP="00D2578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CE29F6" w:rsidRPr="0095025B" w:rsidTr="00D257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29F6" w:rsidRPr="0095025B" w:rsidRDefault="00CE29F6" w:rsidP="00D25784">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CE29F6" w:rsidRPr="0095025B" w:rsidRDefault="00CE29F6" w:rsidP="00D25784">
                  <w:pPr>
                    <w:framePr w:hSpace="180" w:wrap="around" w:vAnchor="text" w:hAnchor="text" w:xAlign="right" w:y="1"/>
                    <w:suppressOverlap/>
                    <w:jc w:val="both"/>
                    <w:rPr>
                      <w:b/>
                      <w:color w:val="000000" w:themeColor="text1"/>
                      <w:sz w:val="20"/>
                      <w:szCs w:val="20"/>
                    </w:rPr>
                  </w:pP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w:t>
                  </w:r>
                </w:p>
                <w:p w:rsidR="00CE29F6" w:rsidRPr="0095025B" w:rsidRDefault="00CE29F6" w:rsidP="00D2578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CE29F6" w:rsidRPr="0095025B" w:rsidTr="00D2578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CE29F6" w:rsidRPr="0095025B" w:rsidTr="00D257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95025B">
                    <w:rPr>
                      <w:color w:val="000000" w:themeColor="text1"/>
                      <w:sz w:val="20"/>
                      <w:szCs w:val="20"/>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29F6" w:rsidRPr="0095025B" w:rsidRDefault="00CE29F6" w:rsidP="00D2578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95025B">
                    <w:rPr>
                      <w:color w:val="000000" w:themeColor="text1"/>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29F6" w:rsidRPr="0095025B" w:rsidRDefault="00CE29F6" w:rsidP="00D25784">
            <w:pPr>
              <w:rPr>
                <w:b/>
                <w:color w:val="000000" w:themeColor="text1"/>
                <w:sz w:val="20"/>
                <w:szCs w:val="20"/>
              </w:rPr>
            </w:pPr>
          </w:p>
          <w:p w:rsidR="00CE29F6" w:rsidRPr="0095025B" w:rsidRDefault="00CE29F6" w:rsidP="00D25784">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CE29F6" w:rsidRPr="0095025B" w:rsidTr="00D2578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CE29F6" w:rsidRPr="0095025B" w:rsidRDefault="00CE29F6" w:rsidP="00D2578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CE29F6" w:rsidRPr="0095025B" w:rsidTr="00D257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5025B">
                    <w:rPr>
                      <w:b/>
                      <w:color w:val="000000" w:themeColor="text1"/>
                      <w:sz w:val="20"/>
                      <w:szCs w:val="20"/>
                    </w:rPr>
                    <w:t>вебресурсі</w:t>
                  </w:r>
                  <w:proofErr w:type="spellEnd"/>
                  <w:r w:rsidRPr="0095025B">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29F6" w:rsidRPr="0095025B" w:rsidTr="00D257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95025B">
                    <w:rPr>
                      <w:color w:val="000000" w:themeColor="text1"/>
                      <w:sz w:val="20"/>
                      <w:szCs w:val="20"/>
                    </w:rPr>
                    <w:lastRenderedPageBreak/>
                    <w:t>порядку.</w:t>
                  </w:r>
                </w:p>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95025B">
                    <w:rPr>
                      <w:b/>
                      <w:color w:val="000000" w:themeColor="text1"/>
                      <w:sz w:val="20"/>
                      <w:szCs w:val="20"/>
                    </w:rPr>
                    <w:lastRenderedPageBreak/>
                    <w:t xml:space="preserve">законодавством України щодо фізичної особи, яка є учасником процедури закупівлі. </w:t>
                  </w:r>
                </w:p>
                <w:p w:rsidR="00CE29F6" w:rsidRPr="0095025B" w:rsidRDefault="00CE29F6" w:rsidP="00D25784">
                  <w:pPr>
                    <w:framePr w:hSpace="180" w:wrap="around" w:vAnchor="text" w:hAnchor="text" w:xAlign="right" w:y="1"/>
                    <w:suppressOverlap/>
                    <w:jc w:val="both"/>
                    <w:rPr>
                      <w:b/>
                      <w:color w:val="000000" w:themeColor="text1"/>
                      <w:sz w:val="20"/>
                      <w:szCs w:val="20"/>
                    </w:rPr>
                  </w:pPr>
                </w:p>
                <w:p w:rsidR="00CE29F6" w:rsidRPr="0095025B" w:rsidRDefault="00CE29F6" w:rsidP="00D2578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 xml:space="preserve">Документ повинен бути не більше </w:t>
                  </w:r>
                  <w:proofErr w:type="spellStart"/>
                  <w:r w:rsidRPr="0095025B">
                    <w:rPr>
                      <w:b/>
                      <w:color w:val="000000" w:themeColor="text1"/>
                      <w:sz w:val="20"/>
                      <w:szCs w:val="20"/>
                    </w:rPr>
                    <w:t>тридцятиденної</w:t>
                  </w:r>
                  <w:proofErr w:type="spellEnd"/>
                  <w:r w:rsidRPr="0095025B">
                    <w:rPr>
                      <w:b/>
                      <w:color w:val="000000" w:themeColor="text1"/>
                      <w:sz w:val="20"/>
                      <w:szCs w:val="20"/>
                    </w:rPr>
                    <w:t xml:space="preserve"> давнини від дати подання документа.</w:t>
                  </w:r>
                  <w:r w:rsidRPr="0095025B">
                    <w:rPr>
                      <w:color w:val="000000" w:themeColor="text1"/>
                      <w:sz w:val="20"/>
                      <w:szCs w:val="20"/>
                    </w:rPr>
                    <w:t> </w:t>
                  </w:r>
                </w:p>
              </w:tc>
            </w:tr>
            <w:tr w:rsidR="00CE29F6" w:rsidRPr="0095025B" w:rsidTr="00D257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29F6" w:rsidRPr="0095025B" w:rsidRDefault="00CE29F6" w:rsidP="00D2578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CE29F6" w:rsidRPr="0095025B" w:rsidTr="00D2578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29F6" w:rsidRPr="0095025B" w:rsidRDefault="00CE29F6" w:rsidP="00D25784">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9F6" w:rsidRPr="0095025B" w:rsidRDefault="00CE29F6" w:rsidP="00D2578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29F6" w:rsidRPr="0095025B" w:rsidRDefault="00CE29F6" w:rsidP="00D25784">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95025B">
              <w:rPr>
                <w:color w:val="000000" w:themeColor="text1"/>
                <w:lang w:eastAsia="ar-SA"/>
              </w:rPr>
              <w:t>закупівель</w:t>
            </w:r>
            <w:proofErr w:type="spellEnd"/>
            <w:r w:rsidRPr="0095025B">
              <w:rPr>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w:t>
            </w:r>
            <w:r w:rsidRPr="0095025B">
              <w:rPr>
                <w:color w:val="000000" w:themeColor="text1"/>
                <w:lang w:eastAsia="ar-SA"/>
              </w:rPr>
              <w:lastRenderedPageBreak/>
              <w:t xml:space="preserve">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CE29F6" w:rsidRPr="0095025B" w:rsidRDefault="00CE29F6" w:rsidP="00D25784">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CE29F6" w:rsidRPr="0095025B" w:rsidRDefault="00CE29F6" w:rsidP="00D25784">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CE29F6" w:rsidRPr="0095025B" w:rsidRDefault="00CE29F6" w:rsidP="00CE29F6">
            <w:pPr>
              <w:widowControl w:val="0"/>
              <w:pBdr>
                <w:top w:val="nil"/>
                <w:left w:val="nil"/>
                <w:bottom w:val="nil"/>
                <w:right w:val="nil"/>
                <w:between w:val="nil"/>
              </w:pBdr>
              <w:spacing w:before="120"/>
              <w:ind w:firstLine="567"/>
              <w:jc w:val="both"/>
              <w:rPr>
                <w:color w:val="000000" w:themeColor="text1"/>
                <w:lang w:eastAsia="ar-SA"/>
              </w:rPr>
            </w:pPr>
            <w:r w:rsidRPr="0095025B">
              <w:rPr>
                <w:color w:val="000000" w:themeColor="text1"/>
                <w:lang w:eastAsia="ar-SA"/>
              </w:rPr>
              <w:t>Документи, що підтверджують відсутність підстав, визначених  підпунктах 3, 5, 6 і 12 та в абзаці чотирн</w:t>
            </w:r>
            <w:r>
              <w:rPr>
                <w:color w:val="000000" w:themeColor="text1"/>
                <w:lang w:eastAsia="ar-SA"/>
              </w:rPr>
              <w:t>адцятому пункту 44 Особливостей</w:t>
            </w:r>
            <w:r w:rsidRPr="0095025B">
              <w:rPr>
                <w:color w:val="000000" w:themeColor="text1"/>
                <w:lang w:eastAsia="ar-SA"/>
              </w:rPr>
              <w:t xml:space="preserve"> , вважатимуться не наданими переможцем процедури закупівлі, у разі:</w:t>
            </w:r>
          </w:p>
          <w:p w:rsidR="00CE29F6" w:rsidRPr="0095025B"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CE29F6" w:rsidRPr="0095025B"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CE29F6" w:rsidRPr="0095025B"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CE29F6" w:rsidRPr="0095025B" w:rsidRDefault="00CE29F6" w:rsidP="00D25784">
            <w:pPr>
              <w:pStyle w:val="af"/>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3"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CE29F6" w:rsidRPr="0095025B" w:rsidRDefault="00CE29F6" w:rsidP="00D25784">
            <w:pPr>
              <w:pStyle w:val="af"/>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3560D9">
              <w:rPr>
                <w:color w:val="000000" w:themeColor="text1"/>
              </w:rPr>
              <w:t xml:space="preserve"> .</w:t>
            </w:r>
          </w:p>
          <w:p w:rsidR="00CE29F6" w:rsidRPr="00B53D64" w:rsidRDefault="00CE29F6" w:rsidP="00D25784">
            <w:pPr>
              <w:pStyle w:val="af"/>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CE29F6" w:rsidRPr="00B53D64" w:rsidRDefault="00CE29F6" w:rsidP="00D25784">
            <w:pPr>
              <w:pStyle w:val="af"/>
              <w:tabs>
                <w:tab w:val="left" w:pos="1260"/>
                <w:tab w:val="left" w:pos="1980"/>
              </w:tabs>
              <w:jc w:val="both"/>
            </w:pPr>
          </w:p>
          <w:p w:rsidR="00CE29F6" w:rsidRPr="00B53D64" w:rsidRDefault="00CE29F6" w:rsidP="00D25784">
            <w:pPr>
              <w:pStyle w:val="af"/>
              <w:tabs>
                <w:tab w:val="left" w:pos="1260"/>
                <w:tab w:val="left" w:pos="1980"/>
              </w:tabs>
              <w:jc w:val="both"/>
            </w:pPr>
          </w:p>
          <w:p w:rsidR="00CE29F6" w:rsidRPr="00B53D64" w:rsidRDefault="00CE29F6" w:rsidP="00D25784">
            <w:pPr>
              <w:pStyle w:val="af"/>
              <w:tabs>
                <w:tab w:val="left" w:pos="1260"/>
                <w:tab w:val="left" w:pos="1980"/>
              </w:tabs>
              <w:jc w:val="both"/>
            </w:pPr>
            <w:r w:rsidRPr="00B53D64">
              <w:t>Дата цінової</w:t>
            </w:r>
            <w:r>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CE29F6" w:rsidRPr="00B53D64" w:rsidRDefault="00CE29F6" w:rsidP="00D25784">
            <w:pPr>
              <w:jc w:val="both"/>
            </w:pPr>
          </w:p>
          <w:p w:rsidR="00CE29F6" w:rsidRPr="00B53D64" w:rsidRDefault="00CE29F6" w:rsidP="00D25784">
            <w:pPr>
              <w:pStyle w:val="af"/>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CE29F6" w:rsidRPr="00B53D64" w:rsidRDefault="00CE29F6" w:rsidP="00CE29F6">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CE29F6" w:rsidRPr="00B53D64" w:rsidRDefault="00CE29F6" w:rsidP="00D2578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CE29F6" w:rsidRPr="00B53D64" w:rsidRDefault="00CE29F6" w:rsidP="00D2578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CE29F6" w:rsidRDefault="00CE29F6" w:rsidP="00D2578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CE29F6" w:rsidRPr="00EF11E5" w:rsidRDefault="00CE29F6" w:rsidP="00CE29F6">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 xml:space="preserve">дозвіл або декларацію на виконання робіт підвищеної небезпеки, на експлуатацію (застосування) машин, механізмів, устаткування підвищеної </w:t>
            </w:r>
            <w:r w:rsidRPr="00EF11E5">
              <w:rPr>
                <w:rFonts w:ascii="Times New Roman" w:hAnsi="Times New Roman"/>
                <w:sz w:val="24"/>
              </w:rPr>
              <w:lastRenderedPageBreak/>
              <w:t>небезпеки та інші дозволи, передбачені чинним законодавством, необхідні для виконання робіт, зазначених в тендерній документації.</w:t>
            </w:r>
          </w:p>
          <w:p w:rsidR="00CE29F6" w:rsidRPr="00F07113" w:rsidRDefault="00CE29F6" w:rsidP="00D25784">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CE29F6" w:rsidRPr="00B53D64" w:rsidRDefault="00CE29F6" w:rsidP="00D25784">
            <w:pPr>
              <w:pStyle w:val="HTML"/>
              <w:tabs>
                <w:tab w:val="clear" w:pos="916"/>
                <w:tab w:val="clear" w:pos="1832"/>
              </w:tabs>
              <w:ind w:left="16"/>
              <w:jc w:val="both"/>
              <w:rPr>
                <w:rFonts w:ascii="Times New Roman" w:hAnsi="Times New Roman"/>
                <w:sz w:val="24"/>
              </w:rPr>
            </w:pPr>
          </w:p>
          <w:p w:rsidR="00CE29F6" w:rsidRPr="00B53D64" w:rsidRDefault="00CE29F6" w:rsidP="00D25784">
            <w:pPr>
              <w:jc w:val="both"/>
            </w:pPr>
          </w:p>
          <w:p w:rsidR="00CE29F6" w:rsidRPr="00B53D64" w:rsidRDefault="00CE29F6" w:rsidP="00D25784">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CE29F6" w:rsidRPr="00B53D64"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CE29F6" w:rsidRPr="00B53D64"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CE29F6" w:rsidRPr="00B53D64"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CE29F6" w:rsidRPr="00B53D64" w:rsidRDefault="00CE29F6" w:rsidP="00D2578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CE29F6" w:rsidRPr="00B53D64"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CE29F6" w:rsidRPr="00B53D64"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CE29F6" w:rsidRPr="00B53D64"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CE29F6" w:rsidRPr="00B53D64" w:rsidRDefault="00CE29F6" w:rsidP="00D25784">
            <w:pPr>
              <w:pStyle w:val="HTML"/>
              <w:tabs>
                <w:tab w:val="clear" w:pos="916"/>
                <w:tab w:val="clear" w:pos="1832"/>
                <w:tab w:val="num" w:pos="1352"/>
                <w:tab w:val="num" w:pos="2911"/>
              </w:tabs>
              <w:jc w:val="both"/>
              <w:rPr>
                <w:rFonts w:ascii="Times New Roman" w:hAnsi="Times New Roman"/>
                <w:sz w:val="24"/>
                <w:lang w:eastAsia="uk-UA"/>
              </w:rPr>
            </w:pPr>
          </w:p>
          <w:p w:rsidR="00CE29F6" w:rsidRPr="00B53D64" w:rsidRDefault="00CE29F6" w:rsidP="00D25784">
            <w:pPr>
              <w:jc w:val="both"/>
            </w:pPr>
            <w:r w:rsidRPr="00B53D64">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CE29F6" w:rsidRPr="00B53D64" w:rsidRDefault="00CE29F6" w:rsidP="00D25784">
            <w:pPr>
              <w:pStyle w:val="HTML"/>
              <w:tabs>
                <w:tab w:val="clear" w:pos="916"/>
                <w:tab w:val="clear" w:pos="1832"/>
                <w:tab w:val="num" w:pos="1352"/>
                <w:tab w:val="num" w:pos="2911"/>
              </w:tabs>
              <w:jc w:val="both"/>
              <w:rPr>
                <w:rFonts w:ascii="Times New Roman" w:hAnsi="Times New Roman"/>
                <w:sz w:val="24"/>
                <w:lang w:eastAsia="uk-UA"/>
              </w:rPr>
            </w:pPr>
          </w:p>
          <w:p w:rsidR="00CE29F6" w:rsidRPr="00B53D64" w:rsidRDefault="00CE29F6" w:rsidP="00D2578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CE29F6" w:rsidRPr="00B53D64" w:rsidRDefault="00CE29F6" w:rsidP="00D2578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lastRenderedPageBreak/>
              <w:t xml:space="preserve">* </w:t>
            </w:r>
            <w:r w:rsidRPr="00B53D64">
              <w:rPr>
                <w:noProof/>
              </w:rPr>
              <w:t>власну довідку в довільній формі із зазначенням таких обмежень</w:t>
            </w:r>
            <w:r w:rsidRPr="00B53D64">
              <w:rPr>
                <w:noProof/>
                <w:lang w:val="ru-RU"/>
              </w:rPr>
              <w:t>;</w:t>
            </w:r>
          </w:p>
          <w:p w:rsidR="00CE29F6" w:rsidRPr="00B53D64" w:rsidRDefault="00CE29F6" w:rsidP="00D2578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53D64">
              <w:t xml:space="preserve">* </w:t>
            </w:r>
            <w:r w:rsidRPr="00B53D64">
              <w:rPr>
                <w:lang w:val="ru-RU"/>
              </w:rPr>
              <w:t xml:space="preserve">документ </w:t>
            </w:r>
            <w:r w:rsidRPr="00B53D64">
              <w:t>про надання згоди на укладення договору про закупівлю за результатами процедури закупівлі посадовій (уповноваженій) особі переможця.</w:t>
            </w:r>
          </w:p>
          <w:p w:rsidR="00CE29F6" w:rsidRPr="00B53D64" w:rsidRDefault="00CE29F6" w:rsidP="00D25784">
            <w:pPr>
              <w:pStyle w:val="HTML"/>
              <w:tabs>
                <w:tab w:val="clear" w:pos="916"/>
                <w:tab w:val="clear" w:pos="1832"/>
                <w:tab w:val="num" w:pos="1260"/>
              </w:tabs>
              <w:jc w:val="both"/>
              <w:rPr>
                <w:rFonts w:ascii="Times New Roman" w:hAnsi="Times New Roman"/>
                <w:color w:val="00B0F0"/>
                <w:sz w:val="24"/>
              </w:rPr>
            </w:pPr>
          </w:p>
          <w:p w:rsidR="00CE29F6" w:rsidRPr="00B53D64" w:rsidRDefault="00CE29F6" w:rsidP="00D25784">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CE29F6" w:rsidRPr="00B53D64" w:rsidRDefault="00CE29F6" w:rsidP="00CE29F6">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CE29F6" w:rsidRPr="00B53D64" w:rsidRDefault="00CE29F6" w:rsidP="00D2578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CE29F6" w:rsidRPr="00B53D64" w:rsidRDefault="00CE29F6" w:rsidP="00D25784">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CE29F6" w:rsidRDefault="00CE29F6" w:rsidP="00D25784">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CE29F6" w:rsidRPr="00E81F10" w:rsidRDefault="00CE29F6" w:rsidP="00D25784">
            <w:pPr>
              <w:pStyle w:val="HTML"/>
              <w:tabs>
                <w:tab w:val="clear" w:pos="916"/>
                <w:tab w:val="clear" w:pos="1832"/>
                <w:tab w:val="num" w:pos="1352"/>
                <w:tab w:val="num" w:pos="2911"/>
              </w:tabs>
              <w:ind w:left="16"/>
              <w:jc w:val="both"/>
              <w:rPr>
                <w:rFonts w:ascii="Times New Roman" w:hAnsi="Times New Roman"/>
                <w:sz w:val="24"/>
              </w:rPr>
            </w:pPr>
          </w:p>
        </w:tc>
      </w:tr>
    </w:tbl>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у наступний пункт </w:t>
      </w:r>
      <w:r w:rsidR="00646993">
        <w:rPr>
          <w:rFonts w:ascii="Times New Roman" w:eastAsia="Times New Roman" w:hAnsi="Times New Roman" w:cs="Times New Roman"/>
          <w:sz w:val="24"/>
          <w:szCs w:val="24"/>
        </w:rPr>
        <w:t xml:space="preserve"> тендерної документації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5321E8" w:rsidRPr="00376823" w:rsidTr="00D25784">
        <w:tc>
          <w:tcPr>
            <w:tcW w:w="10514" w:type="dxa"/>
            <w:gridSpan w:val="2"/>
            <w:shd w:val="clear" w:color="auto" w:fill="DEEAF6" w:themeFill="accent1" w:themeFillTint="33"/>
            <w:vAlign w:val="center"/>
          </w:tcPr>
          <w:p w:rsidR="005321E8" w:rsidRPr="00376823" w:rsidRDefault="005321E8" w:rsidP="00D25784">
            <w:pPr>
              <w:pStyle w:val="af"/>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5321E8" w:rsidRPr="005C1FDF" w:rsidTr="00D25784">
        <w:tc>
          <w:tcPr>
            <w:tcW w:w="2108" w:type="dxa"/>
            <w:vAlign w:val="center"/>
          </w:tcPr>
          <w:p w:rsidR="005321E8" w:rsidRPr="005C1FDF" w:rsidRDefault="005321E8" w:rsidP="00D25784">
            <w:pPr>
              <w:pStyle w:val="af"/>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vAlign w:val="center"/>
          </w:tcPr>
          <w:p w:rsidR="005321E8" w:rsidRPr="000E4457" w:rsidRDefault="005321E8" w:rsidP="00D25784">
            <w:pPr>
              <w:widowControl w:val="0"/>
              <w:ind w:left="40" w:right="120"/>
              <w:jc w:val="both"/>
              <w:rPr>
                <w:b/>
                <w:color w:val="000000" w:themeColor="text1"/>
              </w:rPr>
            </w:pPr>
            <w:r>
              <w:rPr>
                <w:b/>
                <w:color w:val="000000" w:themeColor="text1"/>
              </w:rPr>
              <w:t>31.</w:t>
            </w:r>
            <w:r>
              <w:rPr>
                <w:b/>
                <w:color w:val="000000" w:themeColor="text1"/>
                <w:lang w:val="en-US"/>
              </w:rPr>
              <w:t>03</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5321E8" w:rsidRDefault="005321E8" w:rsidP="00D25784">
            <w:pPr>
              <w:widowControl w:val="0"/>
              <w:jc w:val="both"/>
            </w:pPr>
            <w:r>
              <w:t>Отримана тендерна пропозиція вноситься автоматично до реєстру отриманих тендерних пропозицій.</w:t>
            </w:r>
          </w:p>
          <w:p w:rsidR="005321E8" w:rsidRDefault="005321E8" w:rsidP="00D25784">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5321E8" w:rsidRPr="005C1FDF" w:rsidRDefault="005321E8" w:rsidP="00D25784">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bl>
    <w:p w:rsidR="005321E8" w:rsidRDefault="00646993" w:rsidP="001E3D9C">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викласти його у наступній редакції: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646993" w:rsidRPr="00376823" w:rsidTr="00D25784">
        <w:tc>
          <w:tcPr>
            <w:tcW w:w="10514" w:type="dxa"/>
            <w:gridSpan w:val="2"/>
            <w:shd w:val="clear" w:color="auto" w:fill="DEEAF6" w:themeFill="accent1" w:themeFillTint="33"/>
            <w:vAlign w:val="center"/>
          </w:tcPr>
          <w:p w:rsidR="00646993" w:rsidRPr="00376823" w:rsidRDefault="00646993" w:rsidP="00D25784">
            <w:pPr>
              <w:pStyle w:val="af"/>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646993" w:rsidRPr="005C1FDF" w:rsidTr="00D25784">
        <w:tc>
          <w:tcPr>
            <w:tcW w:w="2108" w:type="dxa"/>
            <w:vAlign w:val="center"/>
          </w:tcPr>
          <w:p w:rsidR="00646993" w:rsidRPr="005C1FDF" w:rsidRDefault="00646993" w:rsidP="00D25784">
            <w:pPr>
              <w:pStyle w:val="af"/>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vAlign w:val="center"/>
          </w:tcPr>
          <w:p w:rsidR="00646993" w:rsidRPr="000E4457" w:rsidRDefault="00646993" w:rsidP="00D25784">
            <w:pPr>
              <w:widowControl w:val="0"/>
              <w:ind w:left="40" w:right="120"/>
              <w:jc w:val="both"/>
              <w:rPr>
                <w:b/>
                <w:color w:val="000000" w:themeColor="text1"/>
              </w:rPr>
            </w:pPr>
            <w:r>
              <w:rPr>
                <w:b/>
                <w:color w:val="000000" w:themeColor="text1"/>
              </w:rPr>
              <w:t>04.04</w:t>
            </w:r>
            <w:bookmarkStart w:id="3" w:name="_GoBack"/>
            <w:bookmarkEnd w:id="3"/>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646993" w:rsidRDefault="00646993" w:rsidP="00D25784">
            <w:pPr>
              <w:widowControl w:val="0"/>
              <w:jc w:val="both"/>
            </w:pPr>
            <w:r>
              <w:t>Отримана тендерна пропозиція вноситься автоматично до реєстру отриманих тендерних пропозицій.</w:t>
            </w:r>
          </w:p>
          <w:p w:rsidR="00646993" w:rsidRDefault="00646993" w:rsidP="00D25784">
            <w:pPr>
              <w:widowControl w:val="0"/>
              <w:jc w:val="both"/>
            </w:pPr>
            <w:r>
              <w:t xml:space="preserve">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тендерної пропозиції із зазначенням дати та часу.</w:t>
            </w:r>
          </w:p>
          <w:p w:rsidR="00646993" w:rsidRPr="005C1FDF" w:rsidRDefault="00646993" w:rsidP="00D25784">
            <w:pPr>
              <w:widowControl w:val="0"/>
              <w:pBdr>
                <w:top w:val="nil"/>
                <w:left w:val="nil"/>
                <w:bottom w:val="nil"/>
                <w:right w:val="nil"/>
                <w:between w:val="nil"/>
              </w:pBdr>
              <w:jc w:val="both"/>
              <w:rPr>
                <w:strike/>
              </w:rPr>
            </w:pPr>
            <w:r>
              <w:t xml:space="preserve">Тендерні пропозиції після закінчення кінцевого строку їх подання не приймаються електронною системою </w:t>
            </w:r>
            <w:proofErr w:type="spellStart"/>
            <w:r>
              <w:t>закупівель</w:t>
            </w:r>
            <w:proofErr w:type="spellEnd"/>
          </w:p>
        </w:tc>
      </w:tr>
    </w:tbl>
    <w:p w:rsidR="00646993" w:rsidRDefault="00646993" w:rsidP="001E3D9C">
      <w:pPr>
        <w:shd w:val="clear" w:color="auto" w:fill="FFFFFF"/>
        <w:spacing w:after="0"/>
        <w:ind w:firstLine="709"/>
        <w:jc w:val="both"/>
        <w:rPr>
          <w:rFonts w:ascii="Times New Roman" w:eastAsia="Times New Roman" w:hAnsi="Times New Roman" w:cs="Times New Roman"/>
          <w:sz w:val="24"/>
          <w:szCs w:val="24"/>
        </w:rPr>
      </w:pPr>
    </w:p>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
    <w:p w:rsidR="005321E8" w:rsidRDefault="005321E8" w:rsidP="001E3D9C">
      <w:pPr>
        <w:shd w:val="clear" w:color="auto" w:fill="FFFFFF"/>
        <w:spacing w:after="0"/>
        <w:ind w:firstLine="709"/>
        <w:jc w:val="both"/>
        <w:rPr>
          <w:rFonts w:ascii="Times New Roman" w:eastAsia="Times New Roman" w:hAnsi="Times New Roman" w:cs="Times New Roman"/>
          <w:sz w:val="24"/>
          <w:szCs w:val="24"/>
        </w:rPr>
      </w:pPr>
    </w:p>
    <w:p w:rsidR="00326EEB" w:rsidRDefault="005321E8" w:rsidP="001E3D9C">
      <w:pPr>
        <w:shd w:val="clear" w:color="auto" w:fill="FFFFFF"/>
        <w:spacing w:after="0"/>
        <w:ind w:firstLine="709"/>
        <w:jc w:val="both"/>
        <w:rPr>
          <w:sz w:val="24"/>
          <w:szCs w:val="24"/>
        </w:rPr>
      </w:pPr>
      <w:r>
        <w:rPr>
          <w:rFonts w:ascii="Times New Roman" w:eastAsia="Times New Roman" w:hAnsi="Times New Roman" w:cs="Times New Roman"/>
          <w:sz w:val="24"/>
          <w:szCs w:val="24"/>
        </w:rPr>
        <w:t>Вр</w:t>
      </w:r>
      <w:r w:rsidR="001D03D7">
        <w:rPr>
          <w:rFonts w:ascii="Times New Roman" w:eastAsia="Times New Roman" w:hAnsi="Times New Roman" w:cs="Times New Roman"/>
          <w:sz w:val="24"/>
          <w:szCs w:val="24"/>
        </w:rPr>
        <w:t xml:space="preserve">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326EEB">
      <w:pPr>
        <w:shd w:val="clear" w:color="auto" w:fill="FFFFFF"/>
        <w:spacing w:after="0" w:line="240" w:lineRule="auto"/>
        <w:jc w:val="both"/>
        <w:rPr>
          <w:rFonts w:ascii="Times New Roman" w:eastAsia="Times New Roman" w:hAnsi="Times New Roman" w:cs="Times New Roman"/>
          <w:sz w:val="24"/>
          <w:szCs w:val="24"/>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c"/>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574ACC"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5" w:name="_heading=h.3dy6vkm" w:colFirst="0" w:colLast="0"/>
            <w:bookmarkEnd w:id="5"/>
          </w:p>
          <w:p w:rsidR="00574ACC" w:rsidRDefault="00574ACC" w:rsidP="0016380D">
            <w:pPr>
              <w:shd w:val="clear" w:color="auto" w:fill="FFFFFF"/>
              <w:spacing w:after="0" w:line="240" w:lineRule="auto"/>
              <w:jc w:val="both"/>
              <w:rPr>
                <w:rFonts w:ascii="Times New Roman" w:eastAsia="Times New Roman" w:hAnsi="Times New Roman" w:cs="Times New Roman"/>
                <w:b/>
                <w:color w:val="0D0D0D"/>
                <w:sz w:val="24"/>
                <w:szCs w:val="24"/>
              </w:rPr>
            </w:pP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footerReference w:type="default" r:id="rId14"/>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5F" w:rsidRDefault="0055645F">
      <w:pPr>
        <w:spacing w:after="0" w:line="240" w:lineRule="auto"/>
      </w:pPr>
      <w:r>
        <w:separator/>
      </w:r>
    </w:p>
  </w:endnote>
  <w:endnote w:type="continuationSeparator" w:id="0">
    <w:p w:rsidR="0055645F" w:rsidRDefault="0055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F" w:rsidRDefault="0055645F" w:rsidP="00AC7F5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5F" w:rsidRDefault="0055645F">
      <w:pPr>
        <w:spacing w:after="0" w:line="240" w:lineRule="auto"/>
      </w:pPr>
      <w:r>
        <w:separator/>
      </w:r>
    </w:p>
  </w:footnote>
  <w:footnote w:type="continuationSeparator" w:id="0">
    <w:p w:rsidR="0055645F" w:rsidRDefault="0055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23F7B"/>
    <w:multiLevelType w:val="hybridMultilevel"/>
    <w:tmpl w:val="47F29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7" w15:restartNumberingAfterBreak="0">
    <w:nsid w:val="21B978FB"/>
    <w:multiLevelType w:val="hybridMultilevel"/>
    <w:tmpl w:val="F4424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9AC29B5"/>
    <w:multiLevelType w:val="hybridMultilevel"/>
    <w:tmpl w:val="0152E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3F153F3E"/>
    <w:multiLevelType w:val="hybridMultilevel"/>
    <w:tmpl w:val="1ADE00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C963B8A"/>
    <w:multiLevelType w:val="hybridMultilevel"/>
    <w:tmpl w:val="1ADE00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7F2E8F"/>
    <w:multiLevelType w:val="hybridMultilevel"/>
    <w:tmpl w:val="1ADE00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3F3383"/>
    <w:multiLevelType w:val="hybridMultilevel"/>
    <w:tmpl w:val="521440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1"/>
  </w:num>
  <w:num w:numId="2">
    <w:abstractNumId w:val="12"/>
  </w:num>
  <w:num w:numId="3">
    <w:abstractNumId w:val="16"/>
  </w:num>
  <w:num w:numId="4">
    <w:abstractNumId w:val="10"/>
  </w:num>
  <w:num w:numId="5">
    <w:abstractNumId w:val="21"/>
  </w:num>
  <w:num w:numId="6">
    <w:abstractNumId w:val="19"/>
  </w:num>
  <w:num w:numId="7">
    <w:abstractNumId w:val="23"/>
  </w:num>
  <w:num w:numId="8">
    <w:abstractNumId w:val="2"/>
  </w:num>
  <w:num w:numId="9">
    <w:abstractNumId w:val="18"/>
  </w:num>
  <w:num w:numId="10">
    <w:abstractNumId w:val="25"/>
  </w:num>
  <w:num w:numId="11">
    <w:abstractNumId w:val="9"/>
  </w:num>
  <w:num w:numId="12">
    <w:abstractNumId w:val="26"/>
  </w:num>
  <w:num w:numId="13">
    <w:abstractNumId w:val="17"/>
  </w:num>
  <w:num w:numId="14">
    <w:abstractNumId w:val="14"/>
  </w:num>
  <w:num w:numId="15">
    <w:abstractNumId w:val="1"/>
  </w:num>
  <w:num w:numId="16">
    <w:abstractNumId w:val="8"/>
  </w:num>
  <w:num w:numId="17">
    <w:abstractNumId w:val="27"/>
  </w:num>
  <w:num w:numId="18">
    <w:abstractNumId w:val="5"/>
  </w:num>
  <w:num w:numId="19">
    <w:abstractNumId w:val="3"/>
  </w:num>
  <w:num w:numId="20">
    <w:abstractNumId w:val="6"/>
  </w:num>
  <w:num w:numId="21">
    <w:abstractNumId w:val="0"/>
  </w:num>
  <w:num w:numId="22">
    <w:abstractNumId w:val="20"/>
  </w:num>
  <w:num w:numId="23">
    <w:abstractNumId w:val="22"/>
  </w:num>
  <w:num w:numId="24">
    <w:abstractNumId w:val="15"/>
  </w:num>
  <w:num w:numId="25">
    <w:abstractNumId w:val="13"/>
  </w:num>
  <w:num w:numId="26">
    <w:abstractNumId w:val="24"/>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579F9"/>
    <w:rsid w:val="000D14D9"/>
    <w:rsid w:val="001278B8"/>
    <w:rsid w:val="0016380D"/>
    <w:rsid w:val="001D03D7"/>
    <w:rsid w:val="001E07D9"/>
    <w:rsid w:val="001E3D9C"/>
    <w:rsid w:val="00261B21"/>
    <w:rsid w:val="002E043C"/>
    <w:rsid w:val="00326EEB"/>
    <w:rsid w:val="00386B7F"/>
    <w:rsid w:val="003B6ECB"/>
    <w:rsid w:val="003F079A"/>
    <w:rsid w:val="004840FF"/>
    <w:rsid w:val="004A6596"/>
    <w:rsid w:val="004C5EAF"/>
    <w:rsid w:val="004E75DA"/>
    <w:rsid w:val="00521872"/>
    <w:rsid w:val="005321E8"/>
    <w:rsid w:val="0055645F"/>
    <w:rsid w:val="00562563"/>
    <w:rsid w:val="00574ACC"/>
    <w:rsid w:val="005F4B3C"/>
    <w:rsid w:val="00646993"/>
    <w:rsid w:val="00672284"/>
    <w:rsid w:val="007D5592"/>
    <w:rsid w:val="00810368"/>
    <w:rsid w:val="008413BF"/>
    <w:rsid w:val="00865E4F"/>
    <w:rsid w:val="008E5900"/>
    <w:rsid w:val="00995235"/>
    <w:rsid w:val="009A585C"/>
    <w:rsid w:val="00A907EC"/>
    <w:rsid w:val="00AA0800"/>
    <w:rsid w:val="00BE2D63"/>
    <w:rsid w:val="00C06BC7"/>
    <w:rsid w:val="00C7378B"/>
    <w:rsid w:val="00CD2662"/>
    <w:rsid w:val="00CE29F6"/>
    <w:rsid w:val="00D20625"/>
    <w:rsid w:val="00D21C7E"/>
    <w:rsid w:val="00D739D9"/>
    <w:rsid w:val="00DE3C62"/>
    <w:rsid w:val="00E72DC5"/>
    <w:rsid w:val="00ED5B24"/>
    <w:rsid w:val="00F05A5E"/>
    <w:rsid w:val="00F72687"/>
    <w:rsid w:val="00FB0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4AEF"/>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link w:val="a9"/>
    <w:uiPriority w:val="1"/>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a">
    <w:name w:val="Table Grid"/>
    <w:basedOn w:val="a1"/>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d">
    <w:name w:val="Body Text"/>
    <w:basedOn w:val="a"/>
    <w:link w:val="ae"/>
    <w:uiPriority w:val="99"/>
    <w:semiHidden/>
    <w:unhideWhenUsed/>
    <w:rsid w:val="001D03D7"/>
    <w:pPr>
      <w:spacing w:after="120"/>
    </w:pPr>
  </w:style>
  <w:style w:type="character" w:customStyle="1" w:styleId="ae">
    <w:name w:val="Основний текст Знак"/>
    <w:basedOn w:val="a0"/>
    <w:link w:val="ad"/>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f">
    <w:name w:val="footer"/>
    <w:basedOn w:val="a"/>
    <w:link w:val="af0"/>
    <w:qFormat/>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ій колонтитул Знак"/>
    <w:basedOn w:val="a0"/>
    <w:link w:val="af"/>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2"/>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1"/>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 w:type="paragraph" w:styleId="20">
    <w:name w:val="Body Text 2"/>
    <w:basedOn w:val="a"/>
    <w:link w:val="22"/>
    <w:uiPriority w:val="99"/>
    <w:semiHidden/>
    <w:unhideWhenUsed/>
    <w:rsid w:val="001E3D9C"/>
    <w:pPr>
      <w:spacing w:after="120" w:line="480" w:lineRule="auto"/>
    </w:pPr>
  </w:style>
  <w:style w:type="character" w:customStyle="1" w:styleId="22">
    <w:name w:val="Основний текст 2 Знак"/>
    <w:basedOn w:val="a0"/>
    <w:link w:val="20"/>
    <w:uiPriority w:val="99"/>
    <w:semiHidden/>
    <w:rsid w:val="001E3D9C"/>
  </w:style>
  <w:style w:type="paragraph" w:customStyle="1" w:styleId="BodyText21">
    <w:name w:val="Body Text 21"/>
    <w:basedOn w:val="a"/>
    <w:rsid w:val="001E3D9C"/>
    <w:pPr>
      <w:spacing w:after="0" w:line="240" w:lineRule="auto"/>
      <w:jc w:val="center"/>
    </w:pPr>
    <w:rPr>
      <w:rFonts w:ascii="Times New Roman" w:eastAsia="Times New Roman" w:hAnsi="Times New Roman" w:cs="Times New Roman"/>
      <w:b/>
      <w:spacing w:val="16"/>
      <w:sz w:val="24"/>
      <w:szCs w:val="20"/>
      <w:lang w:eastAsia="ru-RU"/>
    </w:rPr>
  </w:style>
  <w:style w:type="paragraph" w:customStyle="1" w:styleId="Normal1">
    <w:name w:val="Normal1"/>
    <w:rsid w:val="00D739D9"/>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a9">
    <w:name w:val="Без інтервалів Знак"/>
    <w:link w:val="a8"/>
    <w:uiPriority w:val="1"/>
    <w:locked/>
    <w:rsid w:val="00CE29F6"/>
    <w:rPr>
      <w:rFonts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808130675">
      <w:bodyDiv w:val="1"/>
      <w:marLeft w:val="0"/>
      <w:marRight w:val="0"/>
      <w:marTop w:val="0"/>
      <w:marBottom w:val="0"/>
      <w:divBdr>
        <w:top w:val="none" w:sz="0" w:space="0" w:color="auto"/>
        <w:left w:val="none" w:sz="0" w:space="0" w:color="auto"/>
        <w:bottom w:val="none" w:sz="0" w:space="0" w:color="auto"/>
        <w:right w:val="none" w:sz="0" w:space="0" w:color="auto"/>
      </w:divBdr>
    </w:div>
    <w:div w:id="1068268907">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 w:id="1892226185">
      <w:bodyDiv w:val="1"/>
      <w:marLeft w:val="0"/>
      <w:marRight w:val="0"/>
      <w:marTop w:val="0"/>
      <w:marBottom w:val="0"/>
      <w:divBdr>
        <w:top w:val="none" w:sz="0" w:space="0" w:color="auto"/>
        <w:left w:val="none" w:sz="0" w:space="0" w:color="auto"/>
        <w:bottom w:val="none" w:sz="0" w:space="0" w:color="auto"/>
        <w:right w:val="none" w:sz="0" w:space="0" w:color="auto"/>
      </w:divBdr>
    </w:div>
    <w:div w:id="204455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2-15-010632-a"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prozorro.gov.ua/tender/UA-2023-03-22-004659-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28219</Words>
  <Characters>16085</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3</cp:revision>
  <dcterms:created xsi:type="dcterms:W3CDTF">2023-03-27T13:07:00Z</dcterms:created>
  <dcterms:modified xsi:type="dcterms:W3CDTF">2023-03-27T13:11:00Z</dcterms:modified>
</cp:coreProperties>
</file>