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4B" w:rsidRDefault="0076074B" w:rsidP="0076074B">
      <w:pPr>
        <w:spacing w:after="0" w:line="240" w:lineRule="auto"/>
        <w:jc w:val="right"/>
        <w:rPr>
          <w:rFonts w:ascii="Times New Roman" w:eastAsia="Courier New" w:hAnsi="Times New Roman"/>
          <w:b/>
          <w:bCs/>
          <w:kern w:val="2"/>
          <w:sz w:val="24"/>
          <w:szCs w:val="24"/>
          <w:lang w:bidi="hi-IN"/>
        </w:rPr>
      </w:pPr>
      <w:r>
        <w:rPr>
          <w:rFonts w:ascii="Times New Roman" w:eastAsia="Courier New" w:hAnsi="Times New Roman"/>
          <w:b/>
          <w:bCs/>
          <w:kern w:val="2"/>
          <w:sz w:val="24"/>
          <w:szCs w:val="24"/>
          <w:lang w:bidi="hi-IN"/>
        </w:rPr>
        <w:t>ДОДАТОК  2</w:t>
      </w:r>
    </w:p>
    <w:p w:rsidR="0076074B" w:rsidRDefault="0076074B" w:rsidP="0076074B">
      <w:pPr>
        <w:spacing w:after="0" w:line="240" w:lineRule="auto"/>
        <w:jc w:val="right"/>
        <w:rPr>
          <w:rFonts w:ascii="Times New Roman" w:eastAsia="Courier New" w:hAnsi="Times New Roman"/>
          <w:bCs/>
          <w:kern w:val="2"/>
          <w:sz w:val="24"/>
          <w:szCs w:val="24"/>
          <w:lang w:bidi="hi-IN"/>
        </w:rPr>
      </w:pPr>
      <w:r w:rsidRPr="00A2085B">
        <w:rPr>
          <w:rFonts w:ascii="Times New Roman" w:eastAsia="Courier New" w:hAnsi="Times New Roman"/>
          <w:bCs/>
          <w:kern w:val="2"/>
          <w:sz w:val="24"/>
          <w:szCs w:val="24"/>
          <w:lang w:bidi="hi-IN"/>
        </w:rPr>
        <w:t>до тендерної документації</w:t>
      </w:r>
    </w:p>
    <w:p w:rsidR="0076074B" w:rsidRPr="00A2085B" w:rsidRDefault="0076074B" w:rsidP="0076074B">
      <w:pPr>
        <w:spacing w:after="0" w:line="240" w:lineRule="auto"/>
        <w:jc w:val="right"/>
      </w:pPr>
    </w:p>
    <w:p w:rsidR="0076074B" w:rsidRDefault="0076074B" w:rsidP="0076074B">
      <w:pPr>
        <w:spacing w:after="0" w:line="240" w:lineRule="auto"/>
        <w:jc w:val="both"/>
      </w:pPr>
      <w:r>
        <w:rPr>
          <w:rFonts w:ascii="Times New Roman" w:eastAsia="Courier New" w:hAnsi="Times New Roman"/>
          <w:b/>
          <w:bCs/>
          <w:kern w:val="2"/>
          <w:lang w:bidi="hi-IN"/>
        </w:rPr>
        <w:tab/>
      </w:r>
      <w:r>
        <w:rPr>
          <w:rFonts w:ascii="Times New Roman" w:eastAsia="Courier New" w:hAnsi="Times New Roman"/>
          <w:bCs/>
          <w:i/>
          <w:kern w:val="2"/>
          <w:lang w:bidi="hi-IN"/>
        </w:rPr>
        <w:t>Цей Додаток обов’язково подається учасником у складі тендерної пропозиції на фірмовому бланку з власноручним підписом уповноваженої посадової особи учасника процедури закупівлі, а також з  відбитком печатки (</w:t>
      </w:r>
      <w:r>
        <w:rPr>
          <w:rFonts w:ascii="Times New Roman" w:eastAsia="Courier New" w:hAnsi="Times New Roman"/>
          <w:i/>
          <w:kern w:val="2"/>
          <w:lang w:bidi="hi-IN"/>
        </w:rPr>
        <w:t>подається без відбитку печатки, у разі якщо учасник,  здійснює діяльність без печатки згідно з чинним законодавством).</w:t>
      </w:r>
    </w:p>
    <w:p w:rsidR="0076074B" w:rsidRDefault="0076074B" w:rsidP="0076074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4"/>
          <w:szCs w:val="24"/>
          <w:lang w:bidi="hi-IN"/>
        </w:rPr>
      </w:pPr>
    </w:p>
    <w:p w:rsidR="0076074B" w:rsidRDefault="0076074B" w:rsidP="0076074B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bCs/>
          <w:kern w:val="2"/>
          <w:sz w:val="24"/>
          <w:szCs w:val="24"/>
          <w:lang w:bidi="hi-IN"/>
        </w:rPr>
        <w:t>ТЕХНІЧНА СПЕЦИФІКАЦІЯ</w:t>
      </w:r>
    </w:p>
    <w:p w:rsidR="0076074B" w:rsidRPr="00132209" w:rsidRDefault="0076074B" w:rsidP="000B139C">
      <w:pPr>
        <w:spacing w:after="0"/>
        <w:jc w:val="both"/>
        <w:rPr>
          <w:i/>
          <w:shd w:val="clear" w:color="auto" w:fill="FFFFFF"/>
        </w:rPr>
      </w:pPr>
      <w:r w:rsidRPr="00CE69BA">
        <w:rPr>
          <w:i/>
          <w:shd w:val="clear" w:color="auto" w:fill="FFFFFF"/>
        </w:rPr>
        <w:t xml:space="preserve">до предмета закупівлі за кодом ДК 021:2015 – 33140000-3 – Медичні матеріали </w:t>
      </w:r>
      <w:r>
        <w:rPr>
          <w:i/>
          <w:shd w:val="clear" w:color="auto" w:fill="FFFFFF"/>
        </w:rPr>
        <w:t>(</w:t>
      </w:r>
      <w:r w:rsidRPr="00285FA7">
        <w:rPr>
          <w:i/>
          <w:sz w:val="20"/>
          <w:szCs w:val="20"/>
          <w:shd w:val="clear" w:color="auto" w:fill="FFFFFF"/>
        </w:rPr>
        <w:t>код за НК 024:2019 —</w:t>
      </w:r>
      <w:r w:rsidR="000B139C" w:rsidRPr="000B139C">
        <w:rPr>
          <w:i/>
          <w:sz w:val="20"/>
          <w:szCs w:val="20"/>
          <w:shd w:val="clear" w:color="auto" w:fill="FFFFFF"/>
        </w:rPr>
        <w:t>43324- Система для переливання рідин загального призначення</w:t>
      </w:r>
      <w:r w:rsidR="000B139C">
        <w:rPr>
          <w:i/>
          <w:sz w:val="20"/>
          <w:szCs w:val="20"/>
          <w:shd w:val="clear" w:color="auto" w:fill="FFFFFF"/>
        </w:rPr>
        <w:t xml:space="preserve">; </w:t>
      </w:r>
      <w:r w:rsidR="000B139C" w:rsidRPr="000B139C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32031- Набір для постійної уретральної катетеризації</w:t>
      </w:r>
      <w:r w:rsidR="000B139C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; </w:t>
      </w:r>
      <w:r w:rsidR="000B139C" w:rsidRPr="000B139C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32031- Набір для постійної уретральної катетеризації</w:t>
      </w:r>
      <w:r w:rsidR="000B139C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; </w:t>
      </w:r>
      <w:r w:rsidR="000B139C" w:rsidRPr="000B139C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32297 - Шапочка хірургічна, одноразового використання, нестерильна</w:t>
      </w:r>
      <w:r w:rsidR="000B139C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; </w:t>
      </w:r>
      <w:r w:rsidR="000B139C" w:rsidRPr="000B139C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36257 - Катетер венозний центральний, що вводиться </w:t>
      </w:r>
      <w:proofErr w:type="spellStart"/>
      <w:r w:rsidR="000B139C" w:rsidRPr="000B139C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периферично</w:t>
      </w:r>
      <w:proofErr w:type="spellEnd"/>
      <w:r w:rsidR="000B139C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; </w:t>
      </w:r>
      <w:r w:rsidR="000B139C" w:rsidRPr="000B139C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12542- Контейнер для збирання середньої порції сечі IVD</w:t>
      </w:r>
      <w:r w:rsidR="000B139C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; </w:t>
      </w:r>
      <w:r w:rsidR="000B139C" w:rsidRPr="000B139C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59230- Голка ін'єкційна, одноразового використання, стерильна.</w:t>
      </w:r>
      <w:r w:rsidR="000B139C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; </w:t>
      </w:r>
      <w:r w:rsidR="000B139C" w:rsidRPr="000B139C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33172- </w:t>
      </w:r>
      <w:proofErr w:type="spellStart"/>
      <w:r w:rsidR="000B139C" w:rsidRPr="000B139C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Інфузійний</w:t>
      </w:r>
      <w:proofErr w:type="spellEnd"/>
      <w:r w:rsidR="000B139C" w:rsidRPr="000B139C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 катетер</w:t>
      </w:r>
      <w:r w:rsidR="000B139C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;</w:t>
      </w:r>
      <w:r w:rsidR="000B139C" w:rsidRPr="000B139C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48126 - Рулон марлевий, нестерильний</w:t>
      </w:r>
      <w:r w:rsidR="000B139C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;</w:t>
      </w:r>
      <w:r w:rsidR="000B139C" w:rsidRPr="000B139C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13898 - Хірургічна  нитка кетґут</w:t>
      </w:r>
      <w:r w:rsidR="000B139C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)</w:t>
      </w:r>
    </w:p>
    <w:tbl>
      <w:tblPr>
        <w:tblW w:w="10094" w:type="dxa"/>
        <w:tblInd w:w="-318" w:type="dxa"/>
        <w:tblLayout w:type="fixed"/>
        <w:tblLook w:val="0000"/>
      </w:tblPr>
      <w:tblGrid>
        <w:gridCol w:w="1022"/>
        <w:gridCol w:w="1672"/>
        <w:gridCol w:w="1701"/>
        <w:gridCol w:w="851"/>
        <w:gridCol w:w="850"/>
        <w:gridCol w:w="3998"/>
      </w:tblGrid>
      <w:tr w:rsidR="0076074B" w:rsidRPr="00071D08" w:rsidTr="005F3CA1">
        <w:trPr>
          <w:cantSplit/>
          <w:trHeight w:val="191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4B" w:rsidRPr="00071D08" w:rsidRDefault="005F3CA1" w:rsidP="00626EEE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№п/п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4B" w:rsidRPr="00071D08" w:rsidRDefault="005F3CA1" w:rsidP="00626EEE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Найменуваннявиробу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4B" w:rsidRPr="00071D08" w:rsidRDefault="005F3CA1" w:rsidP="00626EEE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C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код ДК 021:2015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6074B" w:rsidRPr="00071D08" w:rsidRDefault="0076074B" w:rsidP="00626EEE">
            <w:pPr>
              <w:jc w:val="center"/>
              <w:rPr>
                <w:sz w:val="20"/>
                <w:szCs w:val="20"/>
              </w:rPr>
            </w:pPr>
            <w:r w:rsidRPr="00071D08">
              <w:rPr>
                <w:rFonts w:ascii="Times New Roman" w:hAnsi="Times New Roman"/>
                <w:b/>
                <w:sz w:val="20"/>
                <w:szCs w:val="20"/>
              </w:rPr>
              <w:t>Одиниця виміру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6074B" w:rsidRPr="00071D08" w:rsidRDefault="0076074B" w:rsidP="00626EEE">
            <w:pPr>
              <w:jc w:val="center"/>
              <w:rPr>
                <w:sz w:val="20"/>
                <w:szCs w:val="20"/>
              </w:rPr>
            </w:pPr>
            <w:r w:rsidRPr="00071D08">
              <w:rPr>
                <w:rFonts w:ascii="Times New Roman" w:hAnsi="Times New Roman"/>
                <w:b/>
                <w:sz w:val="20"/>
                <w:szCs w:val="20"/>
              </w:rPr>
              <w:t>Кількість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4B" w:rsidRPr="00071D08" w:rsidRDefault="0076074B" w:rsidP="00626EEE">
            <w:pPr>
              <w:jc w:val="center"/>
              <w:rPr>
                <w:sz w:val="20"/>
                <w:szCs w:val="20"/>
              </w:rPr>
            </w:pPr>
            <w:r w:rsidRPr="00071D08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Характеристики (параметри)</w:t>
            </w:r>
          </w:p>
        </w:tc>
      </w:tr>
      <w:tr w:rsidR="0076074B" w:rsidRPr="00071D08" w:rsidTr="005F3CA1">
        <w:trPr>
          <w:trHeight w:val="25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6074B" w:rsidRPr="00071D08" w:rsidRDefault="005F3CA1" w:rsidP="00626EEE">
            <w:pPr>
              <w:pStyle w:val="HTML0"/>
              <w:shd w:val="clear" w:color="auto" w:fill="FFFFFF"/>
              <w:jc w:val="center"/>
              <w:rPr>
                <w:rFonts w:ascii="Times New Roman" w:eastAsia="Segoe UI" w:hAnsi="Times New Roman"/>
                <w:color w:val="000000"/>
                <w:lang w:val="ru-RU" w:eastAsia="zh-CN"/>
              </w:rPr>
            </w:pPr>
            <w:r>
              <w:rPr>
                <w:rFonts w:ascii="Times New Roman" w:eastAsia="Segoe UI" w:hAnsi="Times New Roman"/>
                <w:color w:val="000000"/>
                <w:lang w:val="ru-RU" w:eastAsia="zh-CN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74B" w:rsidRPr="00071D08" w:rsidRDefault="00626EEE" w:rsidP="00626EEE">
            <w:pPr>
              <w:pStyle w:val="HTML0"/>
              <w:shd w:val="clear" w:color="auto" w:fill="FFFFFF"/>
              <w:rPr>
                <w:rFonts w:ascii="Times New Roman" w:eastAsia="Segoe UI" w:hAnsi="Times New Roman"/>
                <w:color w:val="000000"/>
                <w:lang w:val="ru-RU" w:eastAsia="zh-CN"/>
              </w:rPr>
            </w:pPr>
            <w:r w:rsidRPr="00626EEE">
              <w:rPr>
                <w:rFonts w:ascii="Times New Roman" w:eastAsia="Segoe UI" w:hAnsi="Times New Roman"/>
                <w:color w:val="000000"/>
                <w:lang w:val="ru-RU" w:eastAsia="zh-CN"/>
              </w:rPr>
              <w:t xml:space="preserve">Одноразова система для </w:t>
            </w:r>
            <w:proofErr w:type="spellStart"/>
            <w:r w:rsidRPr="00626EEE">
              <w:rPr>
                <w:rFonts w:ascii="Times New Roman" w:eastAsia="Segoe UI" w:hAnsi="Times New Roman"/>
                <w:color w:val="000000"/>
                <w:lang w:val="ru-RU" w:eastAsia="zh-CN"/>
              </w:rPr>
              <w:t>вливанняінфузійнихрозчинів</w:t>
            </w:r>
            <w:proofErr w:type="spellEnd"/>
            <w:r w:rsidRPr="00626EEE">
              <w:rPr>
                <w:rFonts w:ascii="Times New Roman" w:eastAsia="Segoe UI" w:hAnsi="Times New Roman"/>
                <w:color w:val="000000"/>
                <w:lang w:val="ru-RU" w:eastAsia="zh-CN"/>
              </w:rPr>
              <w:t xml:space="preserve">  (</w:t>
            </w:r>
            <w:proofErr w:type="spellStart"/>
            <w:r w:rsidRPr="00626EEE">
              <w:rPr>
                <w:rFonts w:ascii="Times New Roman" w:eastAsia="Segoe UI" w:hAnsi="Times New Roman"/>
                <w:color w:val="000000"/>
                <w:lang w:val="ru-RU" w:eastAsia="zh-CN"/>
              </w:rPr>
              <w:t>LuerSlip</w:t>
            </w:r>
            <w:proofErr w:type="spellEnd"/>
            <w:r w:rsidRPr="00626EEE">
              <w:rPr>
                <w:rFonts w:ascii="Times New Roman" w:eastAsia="Segoe UI" w:hAnsi="Times New Roman"/>
                <w:color w:val="000000"/>
                <w:lang w:val="ru-RU" w:eastAsia="zh-C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74B" w:rsidRPr="00071D08" w:rsidRDefault="00626EEE" w:rsidP="00626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43324</w:t>
            </w:r>
            <w:r w:rsidR="000B13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Система для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переливаннярідинзагальногопризначення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74B" w:rsidRPr="00626EEE" w:rsidRDefault="00626EEE" w:rsidP="00626E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74B" w:rsidRPr="00071D08" w:rsidRDefault="00626EEE" w:rsidP="00626EE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3DA" w:rsidRDefault="00626EEE" w:rsidP="00626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1873">
              <w:rPr>
                <w:rFonts w:ascii="Times New Roman" w:hAnsi="Times New Roman"/>
                <w:color w:val="000000"/>
                <w:sz w:val="20"/>
                <w:szCs w:val="20"/>
              </w:rPr>
              <w:t>Для внутрішньовенного</w:t>
            </w:r>
          </w:p>
          <w:p w:rsidR="00626EEE" w:rsidRPr="00461873" w:rsidRDefault="00626EEE" w:rsidP="00626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1873">
              <w:rPr>
                <w:rFonts w:ascii="Times New Roman" w:hAnsi="Times New Roman"/>
                <w:color w:val="000000"/>
                <w:sz w:val="20"/>
                <w:szCs w:val="20"/>
              </w:rPr>
              <w:t>вливання</w:t>
            </w:r>
            <w:r w:rsidR="00227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1873">
              <w:rPr>
                <w:rFonts w:ascii="Times New Roman" w:hAnsi="Times New Roman"/>
                <w:color w:val="000000"/>
                <w:sz w:val="20"/>
                <w:szCs w:val="20"/>
              </w:rPr>
              <w:t>інфузійних</w:t>
            </w:r>
            <w:proofErr w:type="spellEnd"/>
            <w:r w:rsidR="00227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61873">
              <w:rPr>
                <w:rFonts w:ascii="Times New Roman" w:hAnsi="Times New Roman"/>
                <w:color w:val="000000"/>
                <w:sz w:val="20"/>
                <w:szCs w:val="20"/>
              </w:rPr>
              <w:t>розчинів та кровозамінників.</w:t>
            </w:r>
          </w:p>
          <w:p w:rsidR="00626EEE" w:rsidRPr="00461873" w:rsidRDefault="00626EEE" w:rsidP="00626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1873">
              <w:rPr>
                <w:rFonts w:ascii="Times New Roman" w:hAnsi="Times New Roman"/>
                <w:color w:val="000000"/>
                <w:sz w:val="20"/>
                <w:szCs w:val="20"/>
              </w:rPr>
              <w:t>Трубки, виготовлені з полівінілхлориду.</w:t>
            </w:r>
          </w:p>
          <w:p w:rsidR="00626EEE" w:rsidRPr="00626EEE" w:rsidRDefault="00626EEE" w:rsidP="00626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Довжина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трубки не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менше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1500 мм,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діаметр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менше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3,5мм.</w:t>
            </w:r>
          </w:p>
          <w:p w:rsidR="00626EEE" w:rsidRPr="00626EEE" w:rsidRDefault="00626EEE" w:rsidP="00626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Повітровід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щопідключається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ємності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складається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металевоїголки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повітряного</w:t>
            </w:r>
            <w:proofErr w:type="spellEnd"/>
            <w:r w:rsidR="002273D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фільтру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виготовлені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металу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поліпропілену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626EEE" w:rsidRPr="00626EEE" w:rsidRDefault="00626EEE" w:rsidP="00626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Швидкість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потоку ≥ 1000мл/10хв.</w:t>
            </w:r>
          </w:p>
          <w:p w:rsidR="00626EEE" w:rsidRPr="00626EEE" w:rsidRDefault="00626EEE" w:rsidP="00626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Крапельна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камера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напівжорстка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фільтром</w:t>
            </w:r>
            <w:proofErr w:type="spellEnd"/>
            <w:r w:rsidR="002273D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забезпечує</w:t>
            </w:r>
            <w:proofErr w:type="spellEnd"/>
            <w:r w:rsidR="002273D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візуально</w:t>
            </w:r>
            <w:proofErr w:type="spellEnd"/>
            <w:r w:rsidR="00921B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контрольоване</w:t>
            </w:r>
            <w:proofErr w:type="spellEnd"/>
            <w:r w:rsidR="00921B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заповнення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626EEE" w:rsidRPr="00626EEE" w:rsidRDefault="00626EEE" w:rsidP="00626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Фільтр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запобігання</w:t>
            </w:r>
            <w:proofErr w:type="spellEnd"/>
            <w:r w:rsidR="00921B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проникнення</w:t>
            </w:r>
            <w:proofErr w:type="spellEnd"/>
            <w:r w:rsidR="00921B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небажанихчасток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≥ 80%.</w:t>
            </w:r>
          </w:p>
          <w:p w:rsidR="00626EEE" w:rsidRPr="00626EEE" w:rsidRDefault="00626EEE" w:rsidP="00626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Тип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з’єднанняLuerslip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Луерсліп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).</w:t>
            </w:r>
          </w:p>
          <w:p w:rsidR="00626EEE" w:rsidRPr="00626EEE" w:rsidRDefault="00626EEE" w:rsidP="00626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Ін’єкційна</w:t>
            </w:r>
            <w:proofErr w:type="spellEnd"/>
            <w:r w:rsidR="00921B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металева</w:t>
            </w:r>
            <w:proofErr w:type="spellEnd"/>
            <w:r w:rsidR="00921B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атравматична</w:t>
            </w:r>
            <w:proofErr w:type="spellEnd"/>
            <w:r w:rsidR="00921B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голка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тригранним</w:t>
            </w:r>
            <w:proofErr w:type="spellEnd"/>
            <w:r w:rsidR="00921B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загостренням</w:t>
            </w:r>
            <w:proofErr w:type="spellEnd"/>
            <w:r w:rsidR="00921B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має</w:t>
            </w:r>
            <w:proofErr w:type="spellEnd"/>
            <w:r w:rsidR="00921B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силіконове</w:t>
            </w:r>
            <w:proofErr w:type="spellEnd"/>
            <w:r w:rsidR="00921B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покриття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полегшення</w:t>
            </w:r>
            <w:proofErr w:type="spellEnd"/>
            <w:r w:rsidR="00921B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введення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розмі</w:t>
            </w:r>
            <w:proofErr w:type="gram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менше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0,8 х 38мм.</w:t>
            </w:r>
          </w:p>
          <w:p w:rsidR="00626EEE" w:rsidRPr="00626EEE" w:rsidRDefault="00626EEE" w:rsidP="00626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Металеваголка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яка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підключається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ємності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626EEE" w:rsidRPr="00626EEE" w:rsidRDefault="00626EEE" w:rsidP="00626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Роликовий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регулятор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швидкості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потоку.</w:t>
            </w:r>
          </w:p>
          <w:p w:rsidR="00626EEE" w:rsidRPr="00626EEE" w:rsidRDefault="00626EEE" w:rsidP="00626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Еластичний</w:t>
            </w:r>
            <w:proofErr w:type="spellEnd"/>
            <w:r w:rsidR="00921B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перехідник</w:t>
            </w:r>
            <w:proofErr w:type="spellEnd"/>
            <w:r w:rsidR="00921B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між</w:t>
            </w:r>
            <w:proofErr w:type="spellEnd"/>
            <w:r w:rsidR="00921B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трубкою та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ін’єкційною</w:t>
            </w:r>
            <w:proofErr w:type="spellEnd"/>
            <w:r w:rsidR="00921B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голкою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додаткового</w:t>
            </w:r>
            <w:proofErr w:type="spellEnd"/>
            <w:r w:rsidR="00921B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введення</w:t>
            </w:r>
            <w:proofErr w:type="spellEnd"/>
            <w:r w:rsidR="00921B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лікарських</w:t>
            </w:r>
            <w:proofErr w:type="spellEnd"/>
            <w:r w:rsidR="00921B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засобі</w:t>
            </w:r>
            <w:proofErr w:type="gram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626EEE" w:rsidRPr="00626EEE" w:rsidRDefault="00626EEE" w:rsidP="00626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Термінпридатності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3 роки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дати</w:t>
            </w:r>
            <w:proofErr w:type="spellEnd"/>
            <w:r w:rsidR="00921B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виготовлення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вказаної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626EEE" w:rsidRPr="00626EEE" w:rsidRDefault="00626EEE" w:rsidP="00626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Для одноразового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626EEE" w:rsidRPr="00626EEE" w:rsidRDefault="00626EEE" w:rsidP="00626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Стерильна,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апірогенна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нетоксична.</w:t>
            </w:r>
          </w:p>
          <w:p w:rsidR="0076074B" w:rsidRPr="00071D08" w:rsidRDefault="00626EEE" w:rsidP="00626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Індивідуальна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упаковка.</w:t>
            </w:r>
          </w:p>
        </w:tc>
      </w:tr>
      <w:tr w:rsidR="00621E3F" w:rsidRPr="00071D08" w:rsidTr="00621E3F">
        <w:trPr>
          <w:trHeight w:val="25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1E3F" w:rsidRPr="00071D08" w:rsidRDefault="005F3CA1" w:rsidP="00626EEE">
            <w:pPr>
              <w:pStyle w:val="HTML0"/>
              <w:shd w:val="clear" w:color="auto" w:fill="FFFFFF"/>
              <w:jc w:val="center"/>
              <w:rPr>
                <w:rFonts w:ascii="Times New Roman" w:eastAsia="Segoe UI" w:hAnsi="Times New Roman"/>
                <w:color w:val="000000"/>
                <w:lang w:val="ru-RU" w:eastAsia="zh-CN"/>
              </w:rPr>
            </w:pPr>
            <w:r>
              <w:rPr>
                <w:rFonts w:ascii="Times New Roman" w:eastAsia="Segoe UI" w:hAnsi="Times New Roman"/>
                <w:color w:val="000000"/>
                <w:lang w:val="ru-RU" w:eastAsia="zh-CN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E3F" w:rsidRPr="0076074B" w:rsidRDefault="00626EEE" w:rsidP="00626EEE">
            <w:pPr>
              <w:pStyle w:val="HTML0"/>
              <w:shd w:val="clear" w:color="auto" w:fill="FFFFFF"/>
              <w:rPr>
                <w:rFonts w:ascii="Times New Roman" w:eastAsia="Segoe UI" w:hAnsi="Times New Roman"/>
                <w:color w:val="000000"/>
                <w:lang w:val="ru-RU" w:eastAsia="zh-CN"/>
              </w:rPr>
            </w:pPr>
            <w:r w:rsidRPr="00626EEE">
              <w:rPr>
                <w:rFonts w:ascii="Times New Roman" w:eastAsia="Segoe UI" w:hAnsi="Times New Roman"/>
                <w:color w:val="000000"/>
                <w:lang w:val="ru-RU" w:eastAsia="zh-CN"/>
              </w:rPr>
              <w:t xml:space="preserve">Катетер </w:t>
            </w:r>
            <w:proofErr w:type="spellStart"/>
            <w:r w:rsidRPr="00626EEE">
              <w:rPr>
                <w:rFonts w:ascii="Times New Roman" w:eastAsia="Segoe UI" w:hAnsi="Times New Roman"/>
                <w:color w:val="000000"/>
                <w:lang w:val="ru-RU" w:eastAsia="zh-CN"/>
              </w:rPr>
              <w:t>Фолеялатексний</w:t>
            </w:r>
            <w:proofErr w:type="spellEnd"/>
            <w:r w:rsidRPr="00626EEE">
              <w:rPr>
                <w:rFonts w:ascii="Times New Roman" w:eastAsia="Segoe UI" w:hAnsi="Times New Roman"/>
                <w:color w:val="000000"/>
                <w:lang w:val="ru-RU" w:eastAsia="zh-CN"/>
              </w:rPr>
              <w:t xml:space="preserve">, 2-ходовий  </w:t>
            </w:r>
            <w:proofErr w:type="spellStart"/>
            <w:r w:rsidRPr="00626EEE">
              <w:rPr>
                <w:rFonts w:ascii="Times New Roman" w:eastAsia="Segoe UI" w:hAnsi="Times New Roman"/>
                <w:color w:val="000000"/>
                <w:lang w:val="ru-RU" w:eastAsia="zh-CN"/>
              </w:rPr>
              <w:t>розмі</w:t>
            </w:r>
            <w:proofErr w:type="gramStart"/>
            <w:r w:rsidRPr="00626EEE">
              <w:rPr>
                <w:rFonts w:ascii="Times New Roman" w:eastAsia="Segoe UI" w:hAnsi="Times New Roman"/>
                <w:color w:val="000000"/>
                <w:lang w:val="ru-RU" w:eastAsia="zh-CN"/>
              </w:rPr>
              <w:t>р</w:t>
            </w:r>
            <w:proofErr w:type="spellEnd"/>
            <w:proofErr w:type="gramEnd"/>
            <w:r w:rsidRPr="00626EEE">
              <w:rPr>
                <w:rFonts w:ascii="Times New Roman" w:eastAsia="Segoe UI" w:hAnsi="Times New Roman"/>
                <w:color w:val="000000"/>
                <w:lang w:val="ru-RU" w:eastAsia="zh-CN"/>
              </w:rPr>
              <w:t xml:space="preserve"> Fr16</w:t>
            </w:r>
            <w:r w:rsidRPr="00626EEE">
              <w:rPr>
                <w:rFonts w:ascii="Times New Roman" w:eastAsia="Segoe UI" w:hAnsi="Times New Roman"/>
                <w:color w:val="000000"/>
                <w:lang w:val="ru-RU" w:eastAsia="zh-CN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E3F" w:rsidRPr="00621E3F" w:rsidRDefault="00626EEE" w:rsidP="00626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32031-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Набір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постійноїуретральноїкатетеризації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E3F" w:rsidRDefault="00626EEE" w:rsidP="00626E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1E3F" w:rsidRDefault="00626EEE" w:rsidP="00626EE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EEE" w:rsidRPr="00626EEE" w:rsidRDefault="00626EEE" w:rsidP="00626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Катетер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Фолея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(2-х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ходовий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  <w:p w:rsidR="00626EEE" w:rsidRPr="00626EEE" w:rsidRDefault="00626EEE" w:rsidP="00626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Для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тривалої</w:t>
            </w:r>
            <w:proofErr w:type="spellEnd"/>
            <w:r w:rsidR="00921B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катетеризації</w:t>
            </w:r>
            <w:proofErr w:type="spellEnd"/>
            <w:r w:rsidR="00921B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сечового</w:t>
            </w:r>
            <w:proofErr w:type="spellEnd"/>
            <w:r w:rsidR="00921B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міхура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та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проведення</w:t>
            </w:r>
            <w:proofErr w:type="spellEnd"/>
            <w:r w:rsidR="00921B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лікувальних</w:t>
            </w:r>
            <w:proofErr w:type="spellEnd"/>
            <w:r w:rsidR="00921B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маніпуляцій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дорослих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626EEE" w:rsidRPr="00626EEE" w:rsidRDefault="00626EEE" w:rsidP="00626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Виготовлений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натурального</w:t>
            </w:r>
            <w:proofErr w:type="gram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латексу та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оброблений</w:t>
            </w:r>
            <w:proofErr w:type="spellEnd"/>
            <w:r w:rsidR="00921B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силіконом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626EEE" w:rsidRPr="00626EEE" w:rsidRDefault="00626EEE" w:rsidP="00626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Два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бічні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отвори для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ефективного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дренажу.</w:t>
            </w:r>
          </w:p>
          <w:p w:rsidR="00626EEE" w:rsidRPr="00626EEE" w:rsidRDefault="00626EEE" w:rsidP="00626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Два ходи.</w:t>
            </w:r>
          </w:p>
          <w:p w:rsidR="00626EEE" w:rsidRPr="00626EEE" w:rsidRDefault="00626EEE" w:rsidP="00626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Гладка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поверхня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без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сторонніхречовин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626EEE" w:rsidRPr="00626EEE" w:rsidRDefault="00626EEE" w:rsidP="00626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Атравматичний</w:t>
            </w:r>
            <w:proofErr w:type="spellEnd"/>
            <w:r w:rsidR="00921B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дистальний</w:t>
            </w:r>
            <w:proofErr w:type="spellEnd"/>
            <w:r w:rsidR="00921B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кінець</w:t>
            </w:r>
            <w:proofErr w:type="spellEnd"/>
            <w:r w:rsidR="00921B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заокругленої</w:t>
            </w:r>
            <w:proofErr w:type="spellEnd"/>
            <w:r w:rsidR="00921B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форми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="00921B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запобігає</w:t>
            </w:r>
            <w:proofErr w:type="spellEnd"/>
            <w:r w:rsidR="00921B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травмуванню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тканин при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введенні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катетера.</w:t>
            </w:r>
          </w:p>
          <w:p w:rsidR="00626EEE" w:rsidRPr="00626EEE" w:rsidRDefault="00626EEE" w:rsidP="00626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Безпечне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симетричне</w:t>
            </w:r>
            <w:proofErr w:type="spellEnd"/>
            <w:r w:rsidR="00921B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надування</w:t>
            </w:r>
            <w:proofErr w:type="spellEnd"/>
            <w:r w:rsidR="00921B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балона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626EEE" w:rsidRPr="00626EEE" w:rsidRDefault="00626EEE" w:rsidP="00626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Об’є</w:t>
            </w:r>
            <w:proofErr w:type="gram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</w:t>
            </w:r>
            <w:proofErr w:type="spellEnd"/>
            <w:proofErr w:type="gramEnd"/>
            <w:r w:rsidR="00921B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балону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більше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30 мл. </w:t>
            </w:r>
          </w:p>
          <w:p w:rsidR="00626EEE" w:rsidRPr="00626EEE" w:rsidRDefault="00626EEE" w:rsidP="00626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Довжина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катетера не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більше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400 мм.</w:t>
            </w:r>
          </w:p>
          <w:p w:rsidR="00626EEE" w:rsidRPr="00626EEE" w:rsidRDefault="00626EEE" w:rsidP="00626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Корисна</w:t>
            </w:r>
            <w:proofErr w:type="spellEnd"/>
            <w:r w:rsidR="00921B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довжина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катетера не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менше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336-338 мм.</w:t>
            </w:r>
          </w:p>
          <w:p w:rsidR="00626EEE" w:rsidRPr="00626EEE" w:rsidRDefault="00626EEE" w:rsidP="00626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РозміриFr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: 16.  </w:t>
            </w:r>
          </w:p>
          <w:p w:rsidR="00626EEE" w:rsidRPr="00626EEE" w:rsidRDefault="00626EEE" w:rsidP="00626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Кольорове</w:t>
            </w:r>
            <w:proofErr w:type="spellEnd"/>
            <w:r w:rsidR="00921B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кодування</w:t>
            </w:r>
            <w:proofErr w:type="spellEnd"/>
            <w:r w:rsidR="00921B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розмі</w:t>
            </w:r>
            <w:proofErr w:type="gram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ів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626EEE" w:rsidRPr="00626EEE" w:rsidRDefault="00626EEE" w:rsidP="00626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Стерильний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апірогенний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нетоксичний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626EEE" w:rsidRPr="00626EEE" w:rsidRDefault="00626EEE" w:rsidP="00626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Для одноразового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626EEE" w:rsidRPr="00626EEE" w:rsidRDefault="00626EEE" w:rsidP="00626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Індивідуальне</w:t>
            </w:r>
            <w:proofErr w:type="spellEnd"/>
            <w:r w:rsidR="00921B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пакування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621E3F" w:rsidRPr="00621E3F" w:rsidRDefault="00626EEE" w:rsidP="00626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Відповідає</w:t>
            </w:r>
            <w:proofErr w:type="spellEnd"/>
            <w:r w:rsidR="00921B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вимогам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стандарту ISO 20696.</w:t>
            </w:r>
          </w:p>
        </w:tc>
      </w:tr>
      <w:tr w:rsidR="00621E3F" w:rsidRPr="00071D08" w:rsidTr="00621E3F">
        <w:trPr>
          <w:trHeight w:val="25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1E3F" w:rsidRPr="00071D08" w:rsidRDefault="005F3CA1" w:rsidP="00626EEE">
            <w:pPr>
              <w:pStyle w:val="HTML0"/>
              <w:shd w:val="clear" w:color="auto" w:fill="FFFFFF"/>
              <w:jc w:val="center"/>
              <w:rPr>
                <w:rFonts w:ascii="Times New Roman" w:eastAsia="Segoe UI" w:hAnsi="Times New Roman"/>
                <w:color w:val="000000"/>
                <w:lang w:val="ru-RU" w:eastAsia="zh-CN"/>
              </w:rPr>
            </w:pPr>
            <w:r>
              <w:rPr>
                <w:rFonts w:ascii="Times New Roman" w:eastAsia="Segoe UI" w:hAnsi="Times New Roman"/>
                <w:color w:val="000000"/>
                <w:lang w:val="ru-RU" w:eastAsia="zh-CN"/>
              </w:rPr>
              <w:lastRenderedPageBreak/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E3F" w:rsidRPr="0076074B" w:rsidRDefault="00626EEE" w:rsidP="00626EEE">
            <w:pPr>
              <w:pStyle w:val="HTML0"/>
              <w:shd w:val="clear" w:color="auto" w:fill="FFFFFF"/>
              <w:rPr>
                <w:rFonts w:ascii="Times New Roman" w:eastAsia="Segoe UI" w:hAnsi="Times New Roman"/>
                <w:color w:val="000000"/>
                <w:lang w:val="ru-RU" w:eastAsia="zh-CN"/>
              </w:rPr>
            </w:pPr>
            <w:r w:rsidRPr="00626EEE">
              <w:rPr>
                <w:rFonts w:ascii="Times New Roman" w:eastAsia="Segoe UI" w:hAnsi="Times New Roman"/>
                <w:color w:val="000000"/>
                <w:lang w:val="ru-RU" w:eastAsia="zh-CN"/>
              </w:rPr>
              <w:t xml:space="preserve">Катетер </w:t>
            </w:r>
            <w:proofErr w:type="spellStart"/>
            <w:r w:rsidRPr="00626EEE">
              <w:rPr>
                <w:rFonts w:ascii="Times New Roman" w:eastAsia="Segoe UI" w:hAnsi="Times New Roman"/>
                <w:color w:val="000000"/>
                <w:lang w:val="ru-RU" w:eastAsia="zh-CN"/>
              </w:rPr>
              <w:t>Фолеялатексний</w:t>
            </w:r>
            <w:proofErr w:type="spellEnd"/>
            <w:r w:rsidRPr="00626EEE">
              <w:rPr>
                <w:rFonts w:ascii="Times New Roman" w:eastAsia="Segoe UI" w:hAnsi="Times New Roman"/>
                <w:color w:val="000000"/>
                <w:lang w:val="ru-RU" w:eastAsia="zh-CN"/>
              </w:rPr>
              <w:t xml:space="preserve">, 2-ходовий  </w:t>
            </w:r>
            <w:proofErr w:type="spellStart"/>
            <w:r w:rsidRPr="00626EEE">
              <w:rPr>
                <w:rFonts w:ascii="Times New Roman" w:eastAsia="Segoe UI" w:hAnsi="Times New Roman"/>
                <w:color w:val="000000"/>
                <w:lang w:val="ru-RU" w:eastAsia="zh-CN"/>
              </w:rPr>
              <w:t>розмі</w:t>
            </w:r>
            <w:proofErr w:type="gramStart"/>
            <w:r w:rsidRPr="00626EEE">
              <w:rPr>
                <w:rFonts w:ascii="Times New Roman" w:eastAsia="Segoe UI" w:hAnsi="Times New Roman"/>
                <w:color w:val="000000"/>
                <w:lang w:val="ru-RU" w:eastAsia="zh-CN"/>
              </w:rPr>
              <w:t>р</w:t>
            </w:r>
            <w:proofErr w:type="spellEnd"/>
            <w:proofErr w:type="gramEnd"/>
            <w:r w:rsidRPr="00626EEE">
              <w:rPr>
                <w:rFonts w:ascii="Times New Roman" w:eastAsia="Segoe UI" w:hAnsi="Times New Roman"/>
                <w:color w:val="000000"/>
                <w:lang w:val="ru-RU" w:eastAsia="zh-CN"/>
              </w:rPr>
              <w:t xml:space="preserve"> Fr1</w:t>
            </w:r>
            <w:r>
              <w:rPr>
                <w:rFonts w:ascii="Times New Roman" w:eastAsia="Segoe UI" w:hAnsi="Times New Roman"/>
                <w:color w:val="000000"/>
                <w:lang w:val="ru-RU" w:eastAsia="zh-C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E3F" w:rsidRPr="00621E3F" w:rsidRDefault="00626EEE" w:rsidP="00626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32031-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Набір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постійноїуретральноїкатетеризації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E3F" w:rsidRDefault="00626EEE" w:rsidP="00626E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1E3F" w:rsidRDefault="00626EEE" w:rsidP="00626EE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EEE" w:rsidRPr="00626EEE" w:rsidRDefault="00626EEE" w:rsidP="00626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</w:rPr>
              <w:t>Фолея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(2-х ходовий)</w:t>
            </w:r>
          </w:p>
          <w:p w:rsidR="00626EEE" w:rsidRPr="00626EEE" w:rsidRDefault="00626EEE" w:rsidP="00626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EEE">
              <w:rPr>
                <w:rFonts w:ascii="Times New Roman" w:hAnsi="Times New Roman"/>
                <w:color w:val="000000"/>
                <w:sz w:val="20"/>
                <w:szCs w:val="20"/>
              </w:rPr>
              <w:t>Для тривалої катетеризації сечового міхура, та проведення лікувальних маніпуляцій у дорослих.</w:t>
            </w:r>
          </w:p>
          <w:p w:rsidR="00626EEE" w:rsidRPr="00626EEE" w:rsidRDefault="00626EEE" w:rsidP="00626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EEE">
              <w:rPr>
                <w:rFonts w:ascii="Times New Roman" w:hAnsi="Times New Roman"/>
                <w:color w:val="000000"/>
                <w:sz w:val="20"/>
                <w:szCs w:val="20"/>
              </w:rPr>
              <w:t>Виготовлений з натурального латексу та оброблений силіконом.</w:t>
            </w:r>
          </w:p>
          <w:p w:rsidR="00626EEE" w:rsidRPr="00626EEE" w:rsidRDefault="00626EEE" w:rsidP="00626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EEE">
              <w:rPr>
                <w:rFonts w:ascii="Times New Roman" w:hAnsi="Times New Roman"/>
                <w:color w:val="000000"/>
                <w:sz w:val="20"/>
                <w:szCs w:val="20"/>
              </w:rPr>
              <w:t>Два бічні отвори для ефективного дренажу.</w:t>
            </w:r>
          </w:p>
          <w:p w:rsidR="00626EEE" w:rsidRPr="00626EEE" w:rsidRDefault="00626EEE" w:rsidP="00626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EEE">
              <w:rPr>
                <w:rFonts w:ascii="Times New Roman" w:hAnsi="Times New Roman"/>
                <w:color w:val="000000"/>
                <w:sz w:val="20"/>
                <w:szCs w:val="20"/>
              </w:rPr>
              <w:t>Два ходи.</w:t>
            </w:r>
          </w:p>
          <w:p w:rsidR="00626EEE" w:rsidRPr="00626EEE" w:rsidRDefault="00626EEE" w:rsidP="00626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EEE">
              <w:rPr>
                <w:rFonts w:ascii="Times New Roman" w:hAnsi="Times New Roman"/>
                <w:color w:val="000000"/>
                <w:sz w:val="20"/>
                <w:szCs w:val="20"/>
              </w:rPr>
              <w:t>Гладка поверхня, без сторонніх речовин.</w:t>
            </w:r>
          </w:p>
          <w:p w:rsidR="00626EEE" w:rsidRPr="00626EEE" w:rsidRDefault="00626EEE" w:rsidP="00626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</w:rPr>
              <w:t>Атравматичний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дистальний кінець заокругленої форми, що запобігає травмуванню тканин при введенні катетера.</w:t>
            </w:r>
          </w:p>
          <w:p w:rsidR="00626EEE" w:rsidRPr="00626EEE" w:rsidRDefault="00626EEE" w:rsidP="00626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EEE">
              <w:rPr>
                <w:rFonts w:ascii="Times New Roman" w:hAnsi="Times New Roman"/>
                <w:color w:val="000000"/>
                <w:sz w:val="20"/>
                <w:szCs w:val="20"/>
              </w:rPr>
              <w:t>Безпечне і симетричне надування балона.</w:t>
            </w:r>
          </w:p>
          <w:p w:rsidR="00626EEE" w:rsidRPr="00626EEE" w:rsidRDefault="00626EEE" w:rsidP="00626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Об’єм балону не більше 30 мл. </w:t>
            </w:r>
          </w:p>
          <w:p w:rsidR="00626EEE" w:rsidRPr="00626EEE" w:rsidRDefault="00626EEE" w:rsidP="00626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EEE">
              <w:rPr>
                <w:rFonts w:ascii="Times New Roman" w:hAnsi="Times New Roman"/>
                <w:color w:val="000000"/>
                <w:sz w:val="20"/>
                <w:szCs w:val="20"/>
              </w:rPr>
              <w:t>Довжина катетера не більше 400 мм.</w:t>
            </w:r>
          </w:p>
          <w:p w:rsidR="00626EEE" w:rsidRPr="00626EEE" w:rsidRDefault="00626EEE" w:rsidP="00626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EEE">
              <w:rPr>
                <w:rFonts w:ascii="Times New Roman" w:hAnsi="Times New Roman"/>
                <w:color w:val="000000"/>
                <w:sz w:val="20"/>
                <w:szCs w:val="20"/>
              </w:rPr>
              <w:t>Корисна довжина катетера не менше 336-338 мм.</w:t>
            </w:r>
          </w:p>
          <w:p w:rsidR="00626EEE" w:rsidRPr="00626EEE" w:rsidRDefault="00626EEE" w:rsidP="00626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Розміри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</w:rPr>
              <w:t>Fr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</w:rPr>
              <w:t>: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  <w:p w:rsidR="00626EEE" w:rsidRPr="00626EEE" w:rsidRDefault="00626EEE" w:rsidP="00626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EEE">
              <w:rPr>
                <w:rFonts w:ascii="Times New Roman" w:hAnsi="Times New Roman"/>
                <w:color w:val="000000"/>
                <w:sz w:val="20"/>
                <w:szCs w:val="20"/>
              </w:rPr>
              <w:t>Кольорове кодування розмірів.</w:t>
            </w:r>
          </w:p>
          <w:p w:rsidR="00626EEE" w:rsidRPr="00626EEE" w:rsidRDefault="00626EEE" w:rsidP="00626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Стерильний, </w:t>
            </w:r>
            <w:proofErr w:type="spellStart"/>
            <w:r w:rsidRPr="00626EEE">
              <w:rPr>
                <w:rFonts w:ascii="Times New Roman" w:hAnsi="Times New Roman"/>
                <w:color w:val="000000"/>
                <w:sz w:val="20"/>
                <w:szCs w:val="20"/>
              </w:rPr>
              <w:t>апірогенний</w:t>
            </w:r>
            <w:proofErr w:type="spellEnd"/>
            <w:r w:rsidRPr="00626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нетоксичний.</w:t>
            </w:r>
          </w:p>
          <w:p w:rsidR="00626EEE" w:rsidRPr="00626EEE" w:rsidRDefault="00626EEE" w:rsidP="00626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EEE">
              <w:rPr>
                <w:rFonts w:ascii="Times New Roman" w:hAnsi="Times New Roman"/>
                <w:color w:val="000000"/>
                <w:sz w:val="20"/>
                <w:szCs w:val="20"/>
              </w:rPr>
              <w:t>Для одноразового використання.</w:t>
            </w:r>
          </w:p>
          <w:p w:rsidR="00626EEE" w:rsidRPr="00626EEE" w:rsidRDefault="00626EEE" w:rsidP="00626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EEE">
              <w:rPr>
                <w:rFonts w:ascii="Times New Roman" w:hAnsi="Times New Roman"/>
                <w:color w:val="000000"/>
                <w:sz w:val="20"/>
                <w:szCs w:val="20"/>
              </w:rPr>
              <w:t>Індивідуальне пакування.</w:t>
            </w:r>
          </w:p>
          <w:p w:rsidR="00621E3F" w:rsidRPr="00621E3F" w:rsidRDefault="00626EEE" w:rsidP="00626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EEE">
              <w:rPr>
                <w:rFonts w:ascii="Times New Roman" w:hAnsi="Times New Roman"/>
                <w:color w:val="000000"/>
                <w:sz w:val="20"/>
                <w:szCs w:val="20"/>
              </w:rPr>
              <w:t>Відповідає вимогам стандарту ISO 20696.</w:t>
            </w:r>
          </w:p>
        </w:tc>
      </w:tr>
      <w:tr w:rsidR="00621E3F" w:rsidRPr="00071D08" w:rsidTr="00621E3F">
        <w:trPr>
          <w:trHeight w:val="25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1E3F" w:rsidRPr="00621E3F" w:rsidRDefault="005F3CA1" w:rsidP="00626EEE">
            <w:pPr>
              <w:pStyle w:val="HTML0"/>
              <w:shd w:val="clear" w:color="auto" w:fill="FFFFFF"/>
              <w:jc w:val="center"/>
              <w:rPr>
                <w:rFonts w:ascii="Times New Roman" w:eastAsia="Segoe UI" w:hAnsi="Times New Roman"/>
                <w:color w:val="000000"/>
                <w:lang w:eastAsia="zh-CN"/>
              </w:rPr>
            </w:pPr>
            <w:r>
              <w:rPr>
                <w:rFonts w:ascii="Times New Roman" w:eastAsia="Segoe UI" w:hAnsi="Times New Roman"/>
                <w:color w:val="000000"/>
                <w:lang w:eastAsia="zh-CN"/>
              </w:rPr>
              <w:t>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E3F" w:rsidRPr="00621E3F" w:rsidRDefault="0011176A" w:rsidP="00626EEE">
            <w:pPr>
              <w:pStyle w:val="HTML0"/>
              <w:shd w:val="clear" w:color="auto" w:fill="FFFFFF"/>
              <w:rPr>
                <w:rFonts w:ascii="Times New Roman" w:eastAsia="Segoe UI" w:hAnsi="Times New Roman"/>
                <w:color w:val="000000"/>
                <w:lang w:eastAsia="zh-CN"/>
              </w:rPr>
            </w:pPr>
            <w:r>
              <w:rPr>
                <w:rFonts w:ascii="Times New Roman" w:eastAsia="Segoe UI" w:hAnsi="Times New Roman"/>
                <w:color w:val="000000"/>
                <w:lang w:eastAsia="zh-CN"/>
              </w:rPr>
              <w:t>Шапочка медична не стерильна одноразова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E3F" w:rsidRPr="00621E3F" w:rsidRDefault="0011176A" w:rsidP="00626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Hlk109808326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32297 - Шапочка хірургічна, одноразового використання, нестерильна</w:t>
            </w:r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E3F" w:rsidRDefault="0011176A" w:rsidP="00626E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1E3F" w:rsidRDefault="0011176A" w:rsidP="00626EE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6A" w:rsidRPr="0011176A" w:rsidRDefault="0011176A" w:rsidP="001117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Шапочка призначена для підтримання чистоти у медичних установах та інших закладах.</w:t>
            </w:r>
          </w:p>
          <w:p w:rsidR="0011176A" w:rsidRPr="0011176A" w:rsidRDefault="0011176A" w:rsidP="001117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Матеріал: </w:t>
            </w:r>
            <w:proofErr w:type="spellStart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спандобнд</w:t>
            </w:r>
            <w:proofErr w:type="spellEnd"/>
          </w:p>
          <w:p w:rsidR="0011176A" w:rsidRPr="0011176A" w:rsidRDefault="00D830C7" w:rsidP="001117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Кількість резинок: дві</w:t>
            </w:r>
          </w:p>
          <w:p w:rsidR="00621E3F" w:rsidRPr="00621E3F" w:rsidRDefault="0011176A" w:rsidP="001117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Тип шапочки: кульбабка</w:t>
            </w:r>
          </w:p>
        </w:tc>
      </w:tr>
      <w:tr w:rsidR="00621E3F" w:rsidRPr="00071D08" w:rsidTr="00621E3F">
        <w:trPr>
          <w:trHeight w:val="25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1E3F" w:rsidRPr="00621E3F" w:rsidRDefault="005F3CA1" w:rsidP="00626EEE">
            <w:pPr>
              <w:pStyle w:val="HTML0"/>
              <w:shd w:val="clear" w:color="auto" w:fill="FFFFFF"/>
              <w:jc w:val="center"/>
              <w:rPr>
                <w:rFonts w:ascii="Times New Roman" w:eastAsia="Segoe UI" w:hAnsi="Times New Roman"/>
                <w:color w:val="000000"/>
                <w:lang w:eastAsia="zh-CN"/>
              </w:rPr>
            </w:pPr>
            <w:r>
              <w:rPr>
                <w:rFonts w:ascii="Times New Roman" w:eastAsia="Segoe UI" w:hAnsi="Times New Roman"/>
                <w:color w:val="000000"/>
                <w:lang w:eastAsia="zh-CN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E3F" w:rsidRPr="00621E3F" w:rsidRDefault="0011176A" w:rsidP="00626EEE">
            <w:pPr>
              <w:pStyle w:val="HTML0"/>
              <w:shd w:val="clear" w:color="auto" w:fill="FFFFFF"/>
              <w:rPr>
                <w:rFonts w:ascii="Times New Roman" w:eastAsia="Segoe UI" w:hAnsi="Times New Roman"/>
                <w:color w:val="000000"/>
                <w:lang w:eastAsia="zh-CN"/>
              </w:rPr>
            </w:pPr>
            <w:proofErr w:type="spellStart"/>
            <w:r w:rsidRPr="0011176A">
              <w:rPr>
                <w:rFonts w:ascii="Times New Roman" w:eastAsia="Segoe UI" w:hAnsi="Times New Roman"/>
                <w:color w:val="000000"/>
                <w:lang w:eastAsia="zh-CN"/>
              </w:rPr>
              <w:t>Канюля</w:t>
            </w:r>
            <w:proofErr w:type="spellEnd"/>
            <w:r w:rsidRPr="0011176A">
              <w:rPr>
                <w:rFonts w:ascii="Times New Roman" w:eastAsia="Segoe UI" w:hAnsi="Times New Roman"/>
                <w:color w:val="000000"/>
                <w:lang w:eastAsia="zh-CN"/>
              </w:rPr>
              <w:t xml:space="preserve"> внутрішньовенна </w:t>
            </w:r>
            <w:r>
              <w:rPr>
                <w:rFonts w:ascii="Times New Roman" w:eastAsia="Segoe UI" w:hAnsi="Times New Roman"/>
                <w:color w:val="000000"/>
                <w:lang w:eastAsia="zh-CN"/>
              </w:rPr>
              <w:t>о</w:t>
            </w:r>
            <w:r w:rsidRPr="0011176A">
              <w:rPr>
                <w:rFonts w:ascii="Times New Roman" w:eastAsia="Segoe UI" w:hAnsi="Times New Roman"/>
                <w:color w:val="000000"/>
                <w:lang w:eastAsia="zh-CN"/>
              </w:rPr>
              <w:t>дноразового використання, з крильцями та  ін’єкційним клапаном, розмір 22G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E3F" w:rsidRPr="00621E3F" w:rsidRDefault="0011176A" w:rsidP="00626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36257 - Катетер венозний центральний, що вводиться </w:t>
            </w:r>
            <w:proofErr w:type="spellStart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периферично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E3F" w:rsidRDefault="0011176A" w:rsidP="00626E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1E3F" w:rsidRDefault="0011176A" w:rsidP="00626EE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6A" w:rsidRPr="0011176A" w:rsidRDefault="0011176A" w:rsidP="001117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Канюля</w:t>
            </w:r>
            <w:proofErr w:type="spellEnd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внутрішньовенна одноразового використання, з крильцями та ін’єкційним клапаном</w:t>
            </w:r>
          </w:p>
          <w:p w:rsidR="0011176A" w:rsidRPr="0011176A" w:rsidRDefault="0011176A" w:rsidP="001117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Для довготривалого введення лікарських засобів у периферичні вени.</w:t>
            </w:r>
          </w:p>
          <w:p w:rsidR="0011176A" w:rsidRPr="0011176A" w:rsidRDefault="0011176A" w:rsidP="001117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Тригранне загострення голки.</w:t>
            </w:r>
          </w:p>
          <w:p w:rsidR="0011176A" w:rsidRPr="0011176A" w:rsidRDefault="0011176A" w:rsidP="001117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Голка з медичної нержавіючої сталі.</w:t>
            </w:r>
          </w:p>
          <w:p w:rsidR="0011176A" w:rsidRPr="0011176A" w:rsidRDefault="0011176A" w:rsidP="001117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Має ін’єкційний клапан (боковий порт), що закривається ковпачком для додаткових внутрішньовенних введень.</w:t>
            </w:r>
          </w:p>
          <w:p w:rsidR="0011176A" w:rsidRPr="0011176A" w:rsidRDefault="0011176A" w:rsidP="001117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Павільйон  з типом з’єднання </w:t>
            </w:r>
            <w:proofErr w:type="spellStart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Луєр</w:t>
            </w:r>
            <w:proofErr w:type="spellEnd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сліп та </w:t>
            </w:r>
            <w:proofErr w:type="spellStart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Луєр</w:t>
            </w:r>
            <w:proofErr w:type="spellEnd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1176A" w:rsidRPr="0011176A" w:rsidRDefault="0011176A" w:rsidP="001117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Гнучкі крильця, що компенсують кут пункції.</w:t>
            </w:r>
          </w:p>
          <w:p w:rsidR="0011176A" w:rsidRPr="0011176A" w:rsidRDefault="0011176A" w:rsidP="001117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Камера </w:t>
            </w:r>
            <w:proofErr w:type="spellStart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зворотнього</w:t>
            </w:r>
            <w:proofErr w:type="spellEnd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току («вікно візуалізації»), що дозволяє одержати миттєве підтвердження потрапляння катетера в кровоносну судину і зменшити спроби </w:t>
            </w:r>
            <w:proofErr w:type="spellStart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катетерізації</w:t>
            </w:r>
            <w:proofErr w:type="spellEnd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1176A" w:rsidRPr="0011176A" w:rsidRDefault="0011176A" w:rsidP="001117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Виготовлена:</w:t>
            </w:r>
          </w:p>
          <w:p w:rsidR="0011176A" w:rsidRPr="0011176A" w:rsidRDefault="0011176A" w:rsidP="001117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  Ковпачок, </w:t>
            </w:r>
            <w:proofErr w:type="spellStart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канюля</w:t>
            </w:r>
            <w:proofErr w:type="spellEnd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«крильця»  голки з поліпропілену.</w:t>
            </w:r>
          </w:p>
          <w:p w:rsidR="0011176A" w:rsidRPr="0011176A" w:rsidRDefault="0011176A" w:rsidP="001117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  Насадка з клапаном </w:t>
            </w:r>
            <w:proofErr w:type="spellStart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Луєрлокк</w:t>
            </w:r>
            <w:proofErr w:type="spellEnd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luerlokk</w:t>
            </w:r>
            <w:proofErr w:type="spellEnd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) з поліетилену.</w:t>
            </w:r>
          </w:p>
          <w:p w:rsidR="0011176A" w:rsidRPr="0011176A" w:rsidRDefault="0011176A" w:rsidP="001117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  катетер з </w:t>
            </w:r>
            <w:proofErr w:type="spellStart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політетрафторетилен</w:t>
            </w:r>
            <w:proofErr w:type="spellEnd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(PTFE, </w:t>
            </w:r>
            <w:proofErr w:type="spellStart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Teflon</w:t>
            </w:r>
            <w:proofErr w:type="spellEnd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або </w:t>
            </w:r>
            <w:proofErr w:type="spellStart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фторетиленпропилен</w:t>
            </w:r>
            <w:proofErr w:type="spellEnd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(FEP) – матеріали з дуже високим рівнем біологічної сумісності, що добре ковзають і представляють мінімальну небезпеку тромбоутворення. </w:t>
            </w:r>
          </w:p>
          <w:p w:rsidR="0011176A" w:rsidRPr="0011176A" w:rsidRDefault="0011176A" w:rsidP="001117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-   Голка з нержавіючої сталі.</w:t>
            </w:r>
          </w:p>
          <w:p w:rsidR="0011176A" w:rsidRPr="0011176A" w:rsidRDefault="0011176A" w:rsidP="001117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  Камера </w:t>
            </w:r>
            <w:proofErr w:type="spellStart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зворотнього</w:t>
            </w:r>
            <w:proofErr w:type="spellEnd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току з поліпропілену.</w:t>
            </w:r>
          </w:p>
          <w:p w:rsidR="0011176A" w:rsidRPr="0011176A" w:rsidRDefault="0011176A" w:rsidP="001117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Кольорове кодування розмірів.</w:t>
            </w:r>
          </w:p>
          <w:p w:rsidR="0011176A" w:rsidRPr="0011176A" w:rsidRDefault="0011176A" w:rsidP="001117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Інтегрована </w:t>
            </w:r>
            <w:proofErr w:type="spellStart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рентгенконтрасна</w:t>
            </w:r>
            <w:proofErr w:type="spellEnd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смужка допомагає </w:t>
            </w:r>
            <w:proofErr w:type="spellStart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візуалізувати</w:t>
            </w:r>
            <w:proofErr w:type="spellEnd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катетер в кровоносній судині.</w:t>
            </w:r>
          </w:p>
          <w:p w:rsidR="0011176A" w:rsidRPr="0011176A" w:rsidRDefault="0011176A" w:rsidP="001117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Насадка з клапаном та гвинтовим з’єднанням.</w:t>
            </w:r>
          </w:p>
          <w:p w:rsidR="0011176A" w:rsidRPr="0011176A" w:rsidRDefault="0011176A" w:rsidP="001117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Розмір G 22; </w:t>
            </w:r>
          </w:p>
          <w:p w:rsidR="0011176A" w:rsidRPr="0011176A" w:rsidRDefault="0011176A" w:rsidP="001117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Стерильна, </w:t>
            </w:r>
            <w:proofErr w:type="spellStart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апірогенна</w:t>
            </w:r>
            <w:proofErr w:type="spellEnd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нетоксична.</w:t>
            </w:r>
          </w:p>
          <w:p w:rsidR="0011176A" w:rsidRPr="0011176A" w:rsidRDefault="0011176A" w:rsidP="001117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Для одноразового використання.</w:t>
            </w:r>
          </w:p>
          <w:p w:rsidR="0011176A" w:rsidRPr="0011176A" w:rsidRDefault="0011176A" w:rsidP="001117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Індивідуальне пакування.</w:t>
            </w:r>
          </w:p>
          <w:p w:rsidR="0011176A" w:rsidRPr="0011176A" w:rsidRDefault="0011176A" w:rsidP="001117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Термін придатності 5 років з дати виготовлення, вказаної на упаковці.</w:t>
            </w:r>
          </w:p>
          <w:p w:rsidR="00621E3F" w:rsidRPr="00621E3F" w:rsidRDefault="0011176A" w:rsidP="001117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Відповідає вимогам стандарту ДСТУ EN ISO 10555-1.</w:t>
            </w:r>
          </w:p>
        </w:tc>
      </w:tr>
      <w:tr w:rsidR="00621E3F" w:rsidRPr="00071D08" w:rsidTr="00621E3F">
        <w:trPr>
          <w:trHeight w:val="25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1E3F" w:rsidRPr="00621E3F" w:rsidRDefault="005F3CA1" w:rsidP="00626EEE">
            <w:pPr>
              <w:pStyle w:val="HTML0"/>
              <w:shd w:val="clear" w:color="auto" w:fill="FFFFFF"/>
              <w:jc w:val="center"/>
              <w:rPr>
                <w:rFonts w:ascii="Times New Roman" w:eastAsia="Segoe UI" w:hAnsi="Times New Roman"/>
                <w:color w:val="000000"/>
                <w:lang w:eastAsia="zh-CN"/>
              </w:rPr>
            </w:pPr>
            <w:r>
              <w:rPr>
                <w:rFonts w:ascii="Times New Roman" w:eastAsia="Segoe UI" w:hAnsi="Times New Roman"/>
                <w:color w:val="000000"/>
                <w:lang w:eastAsia="zh-CN"/>
              </w:rPr>
              <w:lastRenderedPageBreak/>
              <w:t>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E3F" w:rsidRPr="00E874FB" w:rsidRDefault="0011176A" w:rsidP="00350466">
            <w:pPr>
              <w:pStyle w:val="HTML0"/>
              <w:shd w:val="clear" w:color="auto" w:fill="FFFFFF"/>
              <w:rPr>
                <w:rFonts w:ascii="Times New Roman" w:eastAsia="Segoe UI" w:hAnsi="Times New Roman"/>
                <w:color w:val="000000"/>
                <w:lang w:val="ru-RU" w:eastAsia="zh-CN"/>
              </w:rPr>
            </w:pPr>
            <w:r w:rsidRPr="0011176A">
              <w:rPr>
                <w:rFonts w:ascii="Times New Roman" w:eastAsia="Segoe UI" w:hAnsi="Times New Roman"/>
                <w:color w:val="000000"/>
                <w:lang w:val="ru-RU" w:eastAsia="zh-CN"/>
              </w:rPr>
              <w:t xml:space="preserve">Канюля </w:t>
            </w:r>
            <w:proofErr w:type="spellStart"/>
            <w:r w:rsidRPr="0011176A">
              <w:rPr>
                <w:rFonts w:ascii="Times New Roman" w:eastAsia="Segoe UI" w:hAnsi="Times New Roman"/>
                <w:color w:val="000000"/>
                <w:lang w:val="ru-RU" w:eastAsia="zh-CN"/>
              </w:rPr>
              <w:t>внутрішньовенна</w:t>
            </w:r>
            <w:proofErr w:type="spellEnd"/>
            <w:r w:rsidRPr="0011176A">
              <w:rPr>
                <w:rFonts w:ascii="Times New Roman" w:eastAsia="Segoe UI" w:hAnsi="Times New Roman"/>
                <w:color w:val="000000"/>
                <w:lang w:val="ru-RU" w:eastAsia="zh-CN"/>
              </w:rPr>
              <w:t xml:space="preserve"> одноразового </w:t>
            </w:r>
            <w:proofErr w:type="spellStart"/>
            <w:r w:rsidRPr="0011176A">
              <w:rPr>
                <w:rFonts w:ascii="Times New Roman" w:eastAsia="Segoe UI" w:hAnsi="Times New Roman"/>
                <w:color w:val="000000"/>
                <w:lang w:val="ru-RU" w:eastAsia="zh-CN"/>
              </w:rPr>
              <w:t>використання</w:t>
            </w:r>
            <w:proofErr w:type="spellEnd"/>
            <w:r w:rsidRPr="0011176A">
              <w:rPr>
                <w:rFonts w:ascii="Times New Roman" w:eastAsia="Segoe UI" w:hAnsi="Times New Roman"/>
                <w:color w:val="000000"/>
                <w:lang w:val="ru-RU" w:eastAsia="zh-CN"/>
              </w:rPr>
              <w:t xml:space="preserve">, </w:t>
            </w:r>
            <w:proofErr w:type="spellStart"/>
            <w:r w:rsidRPr="0011176A">
              <w:rPr>
                <w:rFonts w:ascii="Times New Roman" w:eastAsia="Segoe UI" w:hAnsi="Times New Roman"/>
                <w:color w:val="000000"/>
                <w:lang w:val="ru-RU" w:eastAsia="zh-CN"/>
              </w:rPr>
              <w:t>з</w:t>
            </w:r>
            <w:proofErr w:type="spellEnd"/>
            <w:r w:rsidRPr="0011176A">
              <w:rPr>
                <w:rFonts w:ascii="Times New Roman" w:eastAsia="Segoe UI" w:hAnsi="Times New Roman"/>
                <w:color w:val="000000"/>
                <w:lang w:val="ru-RU" w:eastAsia="zh-CN"/>
              </w:rPr>
              <w:t xml:space="preserve"> </w:t>
            </w:r>
            <w:proofErr w:type="spellStart"/>
            <w:r w:rsidRPr="0011176A">
              <w:rPr>
                <w:rFonts w:ascii="Times New Roman" w:eastAsia="Segoe UI" w:hAnsi="Times New Roman"/>
                <w:color w:val="000000"/>
                <w:lang w:val="ru-RU" w:eastAsia="zh-CN"/>
              </w:rPr>
              <w:t>крильцямита</w:t>
            </w:r>
            <w:proofErr w:type="spellEnd"/>
            <w:r w:rsidRPr="0011176A">
              <w:rPr>
                <w:rFonts w:ascii="Times New Roman" w:eastAsia="Segoe UI" w:hAnsi="Times New Roman"/>
                <w:color w:val="000000"/>
                <w:lang w:val="ru-RU" w:eastAsia="zh-CN"/>
              </w:rPr>
              <w:t xml:space="preserve">  </w:t>
            </w:r>
            <w:proofErr w:type="spellStart"/>
            <w:r w:rsidRPr="0011176A">
              <w:rPr>
                <w:rFonts w:ascii="Times New Roman" w:eastAsia="Segoe UI" w:hAnsi="Times New Roman"/>
                <w:color w:val="000000"/>
                <w:lang w:val="ru-RU" w:eastAsia="zh-CN"/>
              </w:rPr>
              <w:t>ін’єкційним</w:t>
            </w:r>
            <w:proofErr w:type="spellEnd"/>
            <w:r w:rsidRPr="0011176A">
              <w:rPr>
                <w:rFonts w:ascii="Times New Roman" w:eastAsia="Segoe UI" w:hAnsi="Times New Roman"/>
                <w:color w:val="000000"/>
                <w:lang w:val="ru-RU" w:eastAsia="zh-CN"/>
              </w:rPr>
              <w:t xml:space="preserve"> клапаном, </w:t>
            </w:r>
            <w:proofErr w:type="spellStart"/>
            <w:r w:rsidRPr="0011176A">
              <w:rPr>
                <w:rFonts w:ascii="Times New Roman" w:eastAsia="Segoe UI" w:hAnsi="Times New Roman"/>
                <w:color w:val="000000"/>
                <w:lang w:val="ru-RU" w:eastAsia="zh-CN"/>
              </w:rPr>
              <w:t>розмі</w:t>
            </w:r>
            <w:proofErr w:type="gramStart"/>
            <w:r w:rsidRPr="0011176A">
              <w:rPr>
                <w:rFonts w:ascii="Times New Roman" w:eastAsia="Segoe UI" w:hAnsi="Times New Roman"/>
                <w:color w:val="000000"/>
                <w:lang w:val="ru-RU" w:eastAsia="zh-CN"/>
              </w:rPr>
              <w:t>р</w:t>
            </w:r>
            <w:proofErr w:type="spellEnd"/>
            <w:proofErr w:type="gramEnd"/>
            <w:r w:rsidRPr="0011176A">
              <w:rPr>
                <w:rFonts w:ascii="Times New Roman" w:eastAsia="Segoe UI" w:hAnsi="Times New Roman"/>
                <w:color w:val="000000"/>
                <w:lang w:val="ru-RU" w:eastAsia="zh-CN"/>
              </w:rPr>
              <w:t xml:space="preserve"> 2</w:t>
            </w:r>
            <w:r w:rsidR="00350466">
              <w:rPr>
                <w:rFonts w:ascii="Times New Roman" w:eastAsia="Segoe UI" w:hAnsi="Times New Roman"/>
                <w:color w:val="000000"/>
                <w:lang w:val="ru-RU" w:eastAsia="zh-CN"/>
              </w:rPr>
              <w:t>4</w:t>
            </w:r>
            <w:r w:rsidRPr="0011176A">
              <w:rPr>
                <w:rFonts w:ascii="Times New Roman" w:eastAsia="Segoe UI" w:hAnsi="Times New Roman"/>
                <w:color w:val="000000"/>
                <w:lang w:val="ru-RU" w:eastAsia="zh-CN"/>
              </w:rPr>
              <w:t>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E3F" w:rsidRPr="00621E3F" w:rsidRDefault="0011176A" w:rsidP="00626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36257 - Катетер венозний центральний, що вводиться </w:t>
            </w:r>
            <w:proofErr w:type="spellStart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периферично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E3F" w:rsidRPr="00E874FB" w:rsidRDefault="0011176A" w:rsidP="00626E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1E3F" w:rsidRDefault="0011176A" w:rsidP="00626EE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6A" w:rsidRPr="0011176A" w:rsidRDefault="0011176A" w:rsidP="001117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Має ін’єкційний клапан (боковий порт), що закривається ковпачком для додаткових внутрішньовенних введень.</w:t>
            </w:r>
          </w:p>
          <w:p w:rsidR="0011176A" w:rsidRPr="0011176A" w:rsidRDefault="0011176A" w:rsidP="001117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Павільйон  з типом з’єднання </w:t>
            </w:r>
            <w:proofErr w:type="spellStart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Луєр</w:t>
            </w:r>
            <w:proofErr w:type="spellEnd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сліп та </w:t>
            </w:r>
            <w:proofErr w:type="spellStart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Луєр</w:t>
            </w:r>
            <w:proofErr w:type="spellEnd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1176A" w:rsidRPr="0011176A" w:rsidRDefault="0011176A" w:rsidP="001117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Гнучкі крильця, що компенсують кут пункції.</w:t>
            </w:r>
          </w:p>
          <w:p w:rsidR="0011176A" w:rsidRPr="0011176A" w:rsidRDefault="0011176A" w:rsidP="001117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Камера </w:t>
            </w:r>
            <w:proofErr w:type="spellStart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зворотнього</w:t>
            </w:r>
            <w:proofErr w:type="spellEnd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току («вікно візуалізації»), що дозволяє одержати миттєве підтвердження потрапляння катетера в кровоносну судину і зменшити спроби </w:t>
            </w:r>
            <w:proofErr w:type="spellStart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катетерізації</w:t>
            </w:r>
            <w:proofErr w:type="spellEnd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1176A" w:rsidRPr="0011176A" w:rsidRDefault="0011176A" w:rsidP="001117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Виготовлена:</w:t>
            </w:r>
          </w:p>
          <w:p w:rsidR="0011176A" w:rsidRPr="0011176A" w:rsidRDefault="0011176A" w:rsidP="001117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  Ковпачок, </w:t>
            </w:r>
            <w:proofErr w:type="spellStart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канюля</w:t>
            </w:r>
            <w:proofErr w:type="spellEnd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«крильця»  голки з поліпропілену.</w:t>
            </w:r>
          </w:p>
          <w:p w:rsidR="0011176A" w:rsidRPr="0011176A" w:rsidRDefault="0011176A" w:rsidP="001117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  Насадка з клапаном </w:t>
            </w:r>
            <w:proofErr w:type="spellStart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Луєрлокк</w:t>
            </w:r>
            <w:proofErr w:type="spellEnd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luerlokk</w:t>
            </w:r>
            <w:proofErr w:type="spellEnd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) з поліетилену.</w:t>
            </w:r>
          </w:p>
          <w:p w:rsidR="0011176A" w:rsidRPr="0011176A" w:rsidRDefault="0011176A" w:rsidP="001117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  катетер з </w:t>
            </w:r>
            <w:proofErr w:type="spellStart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політетрафторетилен</w:t>
            </w:r>
            <w:proofErr w:type="spellEnd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(PTFE, </w:t>
            </w:r>
            <w:proofErr w:type="spellStart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Teflon</w:t>
            </w:r>
            <w:proofErr w:type="spellEnd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або </w:t>
            </w:r>
            <w:proofErr w:type="spellStart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фторетиленпропилен</w:t>
            </w:r>
            <w:proofErr w:type="spellEnd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(FEP) – матеріали з дуже високим рівнем біологічної сумісності, що добре ковзають і представляють мінімальну небезпеку тромбоутворення. </w:t>
            </w:r>
          </w:p>
          <w:p w:rsidR="0011176A" w:rsidRPr="0011176A" w:rsidRDefault="0011176A" w:rsidP="001117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-   Голка з нержавіючої сталі.</w:t>
            </w:r>
          </w:p>
          <w:p w:rsidR="0011176A" w:rsidRPr="0011176A" w:rsidRDefault="0011176A" w:rsidP="001117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  Камера </w:t>
            </w:r>
            <w:proofErr w:type="spellStart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зворотнього</w:t>
            </w:r>
            <w:proofErr w:type="spellEnd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току з поліпропілену.</w:t>
            </w:r>
          </w:p>
          <w:p w:rsidR="0011176A" w:rsidRPr="0011176A" w:rsidRDefault="0011176A" w:rsidP="001117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Кольорове кодування розмірів.</w:t>
            </w:r>
          </w:p>
          <w:p w:rsidR="0011176A" w:rsidRPr="0011176A" w:rsidRDefault="0011176A" w:rsidP="001117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Інтегрована </w:t>
            </w:r>
            <w:proofErr w:type="spellStart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рентгенконтрасна</w:t>
            </w:r>
            <w:proofErr w:type="spellEnd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смужка допомагає </w:t>
            </w:r>
            <w:proofErr w:type="spellStart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візуалізувати</w:t>
            </w:r>
            <w:proofErr w:type="spellEnd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катетер в кровоносній судині.</w:t>
            </w:r>
          </w:p>
          <w:p w:rsidR="0011176A" w:rsidRPr="0011176A" w:rsidRDefault="0011176A" w:rsidP="001117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Насадка з клапаном та гвинтовим з’єднанням.</w:t>
            </w:r>
          </w:p>
          <w:p w:rsidR="0011176A" w:rsidRPr="0011176A" w:rsidRDefault="0011176A" w:rsidP="001117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Розмір G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</w:p>
          <w:p w:rsidR="0011176A" w:rsidRPr="0011176A" w:rsidRDefault="0011176A" w:rsidP="001117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Стерильна, </w:t>
            </w:r>
            <w:proofErr w:type="spellStart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апірогенна</w:t>
            </w:r>
            <w:proofErr w:type="spellEnd"/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нетоксична.</w:t>
            </w:r>
          </w:p>
          <w:p w:rsidR="0011176A" w:rsidRPr="0011176A" w:rsidRDefault="0011176A" w:rsidP="001117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Для одноразового використання.</w:t>
            </w:r>
          </w:p>
          <w:p w:rsidR="0011176A" w:rsidRPr="0011176A" w:rsidRDefault="0011176A" w:rsidP="001117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Індивідуальне пакування.</w:t>
            </w:r>
          </w:p>
          <w:p w:rsidR="0011176A" w:rsidRPr="0011176A" w:rsidRDefault="0011176A" w:rsidP="001117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Термін придатності 5 років з дати </w:t>
            </w:r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виготовлення, вказаної на упаковці.</w:t>
            </w:r>
          </w:p>
          <w:p w:rsidR="00621E3F" w:rsidRPr="00621E3F" w:rsidRDefault="0011176A" w:rsidP="001117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76A">
              <w:rPr>
                <w:rFonts w:ascii="Times New Roman" w:hAnsi="Times New Roman"/>
                <w:color w:val="000000"/>
                <w:sz w:val="20"/>
                <w:szCs w:val="20"/>
              </w:rPr>
              <w:t>Відповідає вимогам стандарту ДСТУ EN ISO 10555-1.</w:t>
            </w:r>
          </w:p>
        </w:tc>
      </w:tr>
      <w:tr w:rsidR="0011176A" w:rsidRPr="00071D08" w:rsidTr="002C011E">
        <w:trPr>
          <w:trHeight w:val="25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76A" w:rsidRDefault="000B139C" w:rsidP="0011176A">
            <w:pPr>
              <w:pStyle w:val="HTML0"/>
              <w:shd w:val="clear" w:color="auto" w:fill="FFFFFF"/>
              <w:jc w:val="center"/>
              <w:rPr>
                <w:rFonts w:ascii="Times New Roman" w:eastAsia="Segoe UI" w:hAnsi="Times New Roman"/>
                <w:color w:val="000000"/>
                <w:lang w:eastAsia="zh-CN"/>
              </w:rPr>
            </w:pPr>
            <w:r>
              <w:rPr>
                <w:rFonts w:ascii="Times New Roman" w:eastAsia="Segoe UI" w:hAnsi="Times New Roman"/>
                <w:color w:val="000000"/>
                <w:lang w:eastAsia="zh-CN"/>
              </w:rPr>
              <w:lastRenderedPageBreak/>
              <w:t>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6A" w:rsidRPr="0011176A" w:rsidRDefault="0011176A" w:rsidP="0011176A">
            <w:pPr>
              <w:pStyle w:val="HTML0"/>
              <w:shd w:val="clear" w:color="auto" w:fill="FFFFFF"/>
              <w:rPr>
                <w:rFonts w:ascii="Times New Roman" w:eastAsia="Segoe UI" w:hAnsi="Times New Roman" w:cs="Times New Roman"/>
                <w:color w:val="000000"/>
                <w:lang w:eastAsia="zh-CN"/>
              </w:rPr>
            </w:pPr>
            <w:r w:rsidRPr="0011176A">
              <w:rPr>
                <w:rFonts w:ascii="Times New Roman" w:hAnsi="Times New Roman" w:cs="Times New Roman"/>
              </w:rPr>
              <w:t>Ємкість для сечі, 60 мл, нестерильна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6A" w:rsidRPr="00621E3F" w:rsidRDefault="00F36963" w:rsidP="00111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963">
              <w:rPr>
                <w:rFonts w:ascii="Times New Roman" w:hAnsi="Times New Roman"/>
                <w:color w:val="000000"/>
                <w:sz w:val="20"/>
                <w:szCs w:val="20"/>
              </w:rPr>
              <w:t>12542- Контейнер для збирання середньої порції сечі IVD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6A" w:rsidRPr="00E874FB" w:rsidRDefault="00F36963" w:rsidP="001117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176A" w:rsidRDefault="00F36963" w:rsidP="0011176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63" w:rsidRPr="00F36963" w:rsidRDefault="00F36963" w:rsidP="00F369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963">
              <w:rPr>
                <w:rFonts w:ascii="Times New Roman" w:hAnsi="Times New Roman"/>
                <w:color w:val="000000"/>
                <w:sz w:val="20"/>
                <w:szCs w:val="20"/>
              </w:rPr>
              <w:t>Ємкість з кришкою призначена для збору та зберігання зразків сечі. Кришка повинна загвинчуватися та забезпечувати герметичність вмісту.</w:t>
            </w:r>
          </w:p>
          <w:p w:rsidR="00F36963" w:rsidRPr="00F36963" w:rsidRDefault="00F36963" w:rsidP="00F369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9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Матеріал: ємкість – полімерний матеріал, кришка – поліетилен низького тиску. </w:t>
            </w:r>
          </w:p>
          <w:p w:rsidR="00F36963" w:rsidRPr="00F36963" w:rsidRDefault="00F36963" w:rsidP="00F369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9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Об’єм – 60 мл. На ємкості повинно бути градуювання до 60 мл. </w:t>
            </w:r>
          </w:p>
          <w:p w:rsidR="00F36963" w:rsidRPr="00F36963" w:rsidRDefault="00F36963" w:rsidP="00F369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963">
              <w:rPr>
                <w:rFonts w:ascii="Times New Roman" w:hAnsi="Times New Roman"/>
                <w:color w:val="000000"/>
                <w:sz w:val="20"/>
                <w:szCs w:val="20"/>
              </w:rPr>
              <w:t>Зібраний виріб: Ø 48,8 мм, висота - 63 мм</w:t>
            </w:r>
          </w:p>
          <w:p w:rsidR="00F36963" w:rsidRPr="00F36963" w:rsidRDefault="00F36963" w:rsidP="00F369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963">
              <w:rPr>
                <w:rFonts w:ascii="Times New Roman" w:hAnsi="Times New Roman"/>
                <w:color w:val="000000"/>
                <w:sz w:val="20"/>
                <w:szCs w:val="20"/>
              </w:rPr>
              <w:t>Кришечка: Ø 48,8 мм, висота - 12,5 мм</w:t>
            </w:r>
          </w:p>
          <w:p w:rsidR="00F36963" w:rsidRPr="00F36963" w:rsidRDefault="00F36963" w:rsidP="00F369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963">
              <w:rPr>
                <w:rFonts w:ascii="Times New Roman" w:hAnsi="Times New Roman"/>
                <w:color w:val="000000"/>
                <w:sz w:val="20"/>
                <w:szCs w:val="20"/>
              </w:rPr>
              <w:t>Стаканчик: Ø 48 мм, висота – 62 мм</w:t>
            </w:r>
          </w:p>
          <w:p w:rsidR="00F36963" w:rsidRPr="00F36963" w:rsidRDefault="00F36963" w:rsidP="00F369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963">
              <w:rPr>
                <w:rFonts w:ascii="Times New Roman" w:hAnsi="Times New Roman"/>
                <w:color w:val="000000"/>
                <w:sz w:val="20"/>
                <w:szCs w:val="20"/>
              </w:rPr>
              <w:t>Колір кришки: зелений</w:t>
            </w:r>
          </w:p>
          <w:p w:rsidR="0011176A" w:rsidRPr="00621E3F" w:rsidRDefault="00F36963" w:rsidP="00F369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963">
              <w:rPr>
                <w:rFonts w:ascii="Times New Roman" w:hAnsi="Times New Roman"/>
                <w:color w:val="000000"/>
                <w:sz w:val="20"/>
                <w:szCs w:val="20"/>
              </w:rPr>
              <w:t>Ємкість повинна бути нестерильною.</w:t>
            </w:r>
          </w:p>
        </w:tc>
      </w:tr>
      <w:tr w:rsidR="00626EEE" w:rsidRPr="00071D08" w:rsidTr="00621E3F">
        <w:trPr>
          <w:trHeight w:val="25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6EEE" w:rsidRDefault="000B139C" w:rsidP="00626EEE">
            <w:pPr>
              <w:pStyle w:val="HTML0"/>
              <w:shd w:val="clear" w:color="auto" w:fill="FFFFFF"/>
              <w:jc w:val="center"/>
              <w:rPr>
                <w:rFonts w:ascii="Times New Roman" w:eastAsia="Segoe UI" w:hAnsi="Times New Roman"/>
                <w:color w:val="000000"/>
                <w:lang w:eastAsia="zh-CN"/>
              </w:rPr>
            </w:pPr>
            <w:r>
              <w:rPr>
                <w:rFonts w:ascii="Times New Roman" w:eastAsia="Segoe UI" w:hAnsi="Times New Roman"/>
                <w:color w:val="000000"/>
                <w:lang w:eastAsia="zh-CN"/>
              </w:rPr>
              <w:t>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963" w:rsidRPr="00F36963" w:rsidRDefault="00F36963" w:rsidP="00F36963">
            <w:pPr>
              <w:pStyle w:val="HTML0"/>
              <w:shd w:val="clear" w:color="auto" w:fill="FFFFFF"/>
              <w:rPr>
                <w:rFonts w:ascii="Times New Roman" w:eastAsia="Segoe UI" w:hAnsi="Times New Roman"/>
                <w:color w:val="000000"/>
                <w:lang w:eastAsia="zh-CN"/>
              </w:rPr>
            </w:pPr>
            <w:r w:rsidRPr="00F36963">
              <w:rPr>
                <w:rFonts w:ascii="Times New Roman" w:eastAsia="Segoe UI" w:hAnsi="Times New Roman"/>
                <w:color w:val="000000"/>
                <w:lang w:eastAsia="zh-CN"/>
              </w:rPr>
              <w:t>Ємкість для сечі, 120 мл, стерильна</w:t>
            </w:r>
          </w:p>
          <w:p w:rsidR="00626EEE" w:rsidRPr="0011176A" w:rsidRDefault="00F36963" w:rsidP="00F36963">
            <w:pPr>
              <w:pStyle w:val="HTML0"/>
              <w:shd w:val="clear" w:color="auto" w:fill="FFFFFF"/>
              <w:rPr>
                <w:rFonts w:ascii="Times New Roman" w:eastAsia="Segoe UI" w:hAnsi="Times New Roman"/>
                <w:color w:val="000000"/>
                <w:lang w:eastAsia="zh-CN"/>
              </w:rPr>
            </w:pPr>
            <w:r w:rsidRPr="00F36963">
              <w:rPr>
                <w:rFonts w:ascii="Times New Roman" w:eastAsia="Segoe UI" w:hAnsi="Times New Roman"/>
                <w:color w:val="000000"/>
                <w:lang w:eastAsia="zh-CN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EE" w:rsidRPr="00621E3F" w:rsidRDefault="00F36963" w:rsidP="00626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963">
              <w:rPr>
                <w:rFonts w:ascii="Times New Roman" w:hAnsi="Times New Roman"/>
                <w:color w:val="000000"/>
                <w:sz w:val="20"/>
                <w:szCs w:val="20"/>
              </w:rPr>
              <w:t>12542 -Контейнер для збирання середньої порції сечі IVD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EE" w:rsidRPr="00E874FB" w:rsidRDefault="00F36963" w:rsidP="00626E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EEE" w:rsidRDefault="00F36963" w:rsidP="00626EE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63" w:rsidRPr="001A3163" w:rsidRDefault="001A3163" w:rsidP="001A31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3163">
              <w:rPr>
                <w:rFonts w:ascii="Times New Roman" w:hAnsi="Times New Roman"/>
                <w:color w:val="000000"/>
                <w:sz w:val="20"/>
                <w:szCs w:val="20"/>
              </w:rPr>
              <w:t>Ємкість з кришкою призначена для збору та зберігання зразків сечі. Кришка повинна загвинчуватися та забезпечувати герметичність вмісту.</w:t>
            </w:r>
          </w:p>
          <w:p w:rsidR="001A3163" w:rsidRPr="001A3163" w:rsidRDefault="001A3163" w:rsidP="001A31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31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Матеріал: ємкість – полімерний матеріал, кришка – поліетилен низького тиску. </w:t>
            </w:r>
          </w:p>
          <w:p w:rsidR="001A3163" w:rsidRPr="001A3163" w:rsidRDefault="001A3163" w:rsidP="001A31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3163">
              <w:rPr>
                <w:rFonts w:ascii="Times New Roman" w:hAnsi="Times New Roman"/>
                <w:color w:val="000000"/>
                <w:sz w:val="20"/>
                <w:szCs w:val="20"/>
              </w:rPr>
              <w:t>Об’єм – 120 мл.</w:t>
            </w:r>
          </w:p>
          <w:p w:rsidR="001A3163" w:rsidRPr="001A3163" w:rsidRDefault="001A3163" w:rsidP="001A31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3163">
              <w:rPr>
                <w:rFonts w:ascii="Times New Roman" w:hAnsi="Times New Roman"/>
                <w:color w:val="000000"/>
                <w:sz w:val="20"/>
                <w:szCs w:val="20"/>
              </w:rPr>
              <w:t>Зібраний виріб: Ø 64 мм, висота - 72,5 мм</w:t>
            </w:r>
          </w:p>
          <w:p w:rsidR="001A3163" w:rsidRPr="001A3163" w:rsidRDefault="001A3163" w:rsidP="001A31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3163">
              <w:rPr>
                <w:rFonts w:ascii="Times New Roman" w:hAnsi="Times New Roman"/>
                <w:color w:val="000000"/>
                <w:sz w:val="20"/>
                <w:szCs w:val="20"/>
              </w:rPr>
              <w:t>Кришечка: Ø 64 мм, висота - 14,5 мм</w:t>
            </w:r>
          </w:p>
          <w:p w:rsidR="001A3163" w:rsidRPr="001A3163" w:rsidRDefault="001A3163" w:rsidP="001A31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3163">
              <w:rPr>
                <w:rFonts w:ascii="Times New Roman" w:hAnsi="Times New Roman"/>
                <w:color w:val="000000"/>
                <w:sz w:val="20"/>
                <w:szCs w:val="20"/>
              </w:rPr>
              <w:t>Стаканчик: Ø 59 мм, висота – 71,5 мм</w:t>
            </w:r>
          </w:p>
          <w:p w:rsidR="001A3163" w:rsidRPr="001A3163" w:rsidRDefault="001A3163" w:rsidP="001A31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3163">
              <w:rPr>
                <w:rFonts w:ascii="Times New Roman" w:hAnsi="Times New Roman"/>
                <w:color w:val="000000"/>
                <w:sz w:val="20"/>
                <w:szCs w:val="20"/>
              </w:rPr>
              <w:t>Колір кришки: зелений</w:t>
            </w:r>
          </w:p>
          <w:p w:rsidR="00626EEE" w:rsidRPr="00621E3F" w:rsidRDefault="001A3163" w:rsidP="001A31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3163">
              <w:rPr>
                <w:rFonts w:ascii="Times New Roman" w:hAnsi="Times New Roman"/>
                <w:color w:val="000000"/>
                <w:sz w:val="20"/>
                <w:szCs w:val="20"/>
              </w:rPr>
              <w:t>Ємкість повинна бути стерильною, в індивідуальній упаковці</w:t>
            </w:r>
          </w:p>
        </w:tc>
      </w:tr>
      <w:tr w:rsidR="0011176A" w:rsidRPr="00071D08" w:rsidTr="00621E3F">
        <w:trPr>
          <w:trHeight w:val="25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76A" w:rsidRDefault="000B139C" w:rsidP="00626EEE">
            <w:pPr>
              <w:pStyle w:val="HTML0"/>
              <w:shd w:val="clear" w:color="auto" w:fill="FFFFFF"/>
              <w:jc w:val="center"/>
              <w:rPr>
                <w:rFonts w:ascii="Times New Roman" w:eastAsia="Segoe UI" w:hAnsi="Times New Roman"/>
                <w:color w:val="000000"/>
                <w:lang w:eastAsia="zh-CN"/>
              </w:rPr>
            </w:pPr>
            <w:r>
              <w:rPr>
                <w:rFonts w:ascii="Times New Roman" w:eastAsia="Segoe UI" w:hAnsi="Times New Roman"/>
                <w:color w:val="000000"/>
                <w:lang w:eastAsia="zh-CN"/>
              </w:rPr>
              <w:t>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6A" w:rsidRPr="001A3163" w:rsidRDefault="001A3163" w:rsidP="00626EEE">
            <w:pPr>
              <w:pStyle w:val="HTML0"/>
              <w:shd w:val="clear" w:color="auto" w:fill="FFFFFF"/>
              <w:rPr>
                <w:rFonts w:ascii="Times New Roman" w:eastAsia="Segoe UI" w:hAnsi="Times New Roman"/>
                <w:color w:val="000000"/>
                <w:lang w:val="en-US" w:eastAsia="zh-CN"/>
              </w:rPr>
            </w:pPr>
            <w:r w:rsidRPr="001A3163">
              <w:rPr>
                <w:rFonts w:ascii="Times New Roman" w:eastAsia="Segoe UI" w:hAnsi="Times New Roman"/>
                <w:color w:val="000000"/>
                <w:lang w:eastAsia="zh-CN"/>
              </w:rPr>
              <w:t>Голка ін'єкційна</w:t>
            </w:r>
            <w:r>
              <w:rPr>
                <w:rFonts w:ascii="Times New Roman" w:eastAsia="Segoe UI" w:hAnsi="Times New Roman"/>
                <w:color w:val="000000"/>
                <w:lang w:eastAsia="zh-CN"/>
              </w:rPr>
              <w:t xml:space="preserve"> 22</w:t>
            </w:r>
            <w:r>
              <w:rPr>
                <w:rFonts w:ascii="Times New Roman" w:eastAsia="Segoe UI" w:hAnsi="Times New Roman"/>
                <w:color w:val="000000"/>
                <w:lang w:val="en-US" w:eastAsia="zh-CN"/>
              </w:rPr>
              <w:t>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6A" w:rsidRPr="00621E3F" w:rsidRDefault="001A3163" w:rsidP="00626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3163">
              <w:rPr>
                <w:rFonts w:ascii="Times New Roman" w:hAnsi="Times New Roman"/>
                <w:color w:val="000000"/>
                <w:sz w:val="20"/>
                <w:szCs w:val="20"/>
              </w:rPr>
              <w:t>59230</w:t>
            </w:r>
            <w:r w:rsidR="000B139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A31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Голка ін'єкційна, одноразового використання, стерильна.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6A" w:rsidRPr="00E874FB" w:rsidRDefault="001A3163" w:rsidP="00626E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176A" w:rsidRDefault="001A3163" w:rsidP="00626EE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63" w:rsidRPr="00F36963" w:rsidRDefault="00F36963" w:rsidP="00F369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9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Призначені для </w:t>
            </w:r>
            <w:proofErr w:type="spellStart"/>
            <w:r w:rsidRPr="00F36963">
              <w:rPr>
                <w:rFonts w:ascii="Times New Roman" w:hAnsi="Times New Roman"/>
                <w:color w:val="000000"/>
                <w:sz w:val="20"/>
                <w:szCs w:val="20"/>
              </w:rPr>
              <w:t>внутрішньом’язового</w:t>
            </w:r>
            <w:proofErr w:type="spellEnd"/>
            <w:r w:rsidRPr="00F36963">
              <w:rPr>
                <w:rFonts w:ascii="Times New Roman" w:hAnsi="Times New Roman"/>
                <w:color w:val="000000"/>
                <w:sz w:val="20"/>
                <w:szCs w:val="20"/>
              </w:rPr>
              <w:t>, підшкірного, внутрішньовенного введення в організм людини різних лікарських препаратів, а також відбору крові.</w:t>
            </w:r>
          </w:p>
          <w:p w:rsidR="00F36963" w:rsidRPr="00F36963" w:rsidRDefault="00F36963" w:rsidP="00F369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963">
              <w:rPr>
                <w:rFonts w:ascii="Times New Roman" w:hAnsi="Times New Roman"/>
                <w:color w:val="000000"/>
                <w:sz w:val="20"/>
                <w:szCs w:val="20"/>
              </w:rPr>
              <w:t>Розмір:</w:t>
            </w:r>
          </w:p>
          <w:p w:rsidR="00F36963" w:rsidRPr="00F36963" w:rsidRDefault="00F36963" w:rsidP="00F369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963">
              <w:rPr>
                <w:rFonts w:ascii="Times New Roman" w:hAnsi="Times New Roman"/>
                <w:color w:val="000000"/>
                <w:sz w:val="20"/>
                <w:szCs w:val="20"/>
              </w:rPr>
              <w:t>22G (0,7х40 мм), кольорове маркування – чорне;</w:t>
            </w:r>
          </w:p>
          <w:p w:rsidR="0011176A" w:rsidRPr="00621E3F" w:rsidRDefault="00F36963" w:rsidP="00F369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963">
              <w:rPr>
                <w:rFonts w:ascii="Times New Roman" w:hAnsi="Times New Roman"/>
                <w:color w:val="000000"/>
                <w:sz w:val="20"/>
                <w:szCs w:val="20"/>
              </w:rPr>
              <w:t>Одноразового застосування, стерильна, індивідуальна упаковка.</w:t>
            </w:r>
          </w:p>
        </w:tc>
      </w:tr>
      <w:tr w:rsidR="00F36963" w:rsidRPr="00071D08" w:rsidTr="00621E3F">
        <w:trPr>
          <w:trHeight w:val="25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963" w:rsidRDefault="000B139C" w:rsidP="00626EEE">
            <w:pPr>
              <w:pStyle w:val="HTML0"/>
              <w:shd w:val="clear" w:color="auto" w:fill="FFFFFF"/>
              <w:jc w:val="center"/>
              <w:rPr>
                <w:rFonts w:ascii="Times New Roman" w:eastAsia="Segoe UI" w:hAnsi="Times New Roman"/>
                <w:color w:val="000000"/>
                <w:lang w:eastAsia="zh-CN"/>
              </w:rPr>
            </w:pPr>
            <w:r>
              <w:rPr>
                <w:rFonts w:ascii="Times New Roman" w:eastAsia="Segoe UI" w:hAnsi="Times New Roman"/>
                <w:color w:val="000000"/>
                <w:lang w:eastAsia="zh-CN"/>
              </w:rPr>
              <w:t>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963" w:rsidRPr="0011176A" w:rsidRDefault="00134B53" w:rsidP="00626EEE">
            <w:pPr>
              <w:pStyle w:val="HTML0"/>
              <w:shd w:val="clear" w:color="auto" w:fill="FFFFFF"/>
              <w:rPr>
                <w:rFonts w:ascii="Times New Roman" w:eastAsia="Segoe UI" w:hAnsi="Times New Roman"/>
                <w:color w:val="000000"/>
                <w:lang w:eastAsia="zh-CN"/>
              </w:rPr>
            </w:pPr>
            <w:r w:rsidRPr="00134B53">
              <w:rPr>
                <w:rFonts w:ascii="Times New Roman" w:eastAsia="Segoe UI" w:hAnsi="Times New Roman"/>
                <w:color w:val="000000"/>
                <w:lang w:eastAsia="zh-CN"/>
              </w:rPr>
              <w:t>Катетер для  ін'єкцій типу метелик, розмір 23G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963" w:rsidRPr="00621E3F" w:rsidRDefault="00134B53" w:rsidP="00626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B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33172- </w:t>
            </w:r>
            <w:proofErr w:type="spellStart"/>
            <w:r w:rsidRPr="00134B53">
              <w:rPr>
                <w:rFonts w:ascii="Times New Roman" w:hAnsi="Times New Roman"/>
                <w:color w:val="000000"/>
                <w:sz w:val="20"/>
                <w:szCs w:val="20"/>
              </w:rPr>
              <w:t>Інфузійний</w:t>
            </w:r>
            <w:proofErr w:type="spellEnd"/>
            <w:r w:rsidRPr="00134B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катетер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963" w:rsidRPr="00E874FB" w:rsidRDefault="00134B53" w:rsidP="00626E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963" w:rsidRDefault="00134B53" w:rsidP="00626EE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53" w:rsidRPr="00134B53" w:rsidRDefault="00134B53" w:rsidP="00134B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B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Призначені для введення медикаментів у периферичні малі вени при </w:t>
            </w:r>
            <w:proofErr w:type="spellStart"/>
            <w:r w:rsidRPr="00134B53">
              <w:rPr>
                <w:rFonts w:ascii="Times New Roman" w:hAnsi="Times New Roman"/>
                <w:color w:val="000000"/>
                <w:sz w:val="20"/>
                <w:szCs w:val="20"/>
              </w:rPr>
              <w:t>інфузіях</w:t>
            </w:r>
            <w:proofErr w:type="spellEnd"/>
            <w:r w:rsidRPr="00134B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або для забору крові на аналіз. Повинні </w:t>
            </w:r>
            <w:proofErr w:type="spellStart"/>
            <w:r w:rsidRPr="00134B53">
              <w:rPr>
                <w:rFonts w:ascii="Times New Roman" w:hAnsi="Times New Roman"/>
                <w:color w:val="000000"/>
                <w:sz w:val="20"/>
                <w:szCs w:val="20"/>
              </w:rPr>
              <w:t>cкладатися</w:t>
            </w:r>
            <w:proofErr w:type="spellEnd"/>
            <w:r w:rsidRPr="00134B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 голки, крилець, гнучкої трубки і </w:t>
            </w:r>
            <w:proofErr w:type="spellStart"/>
            <w:r w:rsidRPr="00134B53">
              <w:rPr>
                <w:rFonts w:ascii="Times New Roman" w:hAnsi="Times New Roman"/>
                <w:color w:val="000000"/>
                <w:sz w:val="20"/>
                <w:szCs w:val="20"/>
              </w:rPr>
              <w:t>канюлі</w:t>
            </w:r>
            <w:proofErr w:type="spellEnd"/>
            <w:r w:rsidRPr="00134B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 захисним ковпачком.  Колірне кодування розмірів катетерів. Розмір: G  23</w:t>
            </w:r>
          </w:p>
          <w:p w:rsidR="00134B53" w:rsidRPr="00134B53" w:rsidRDefault="00134B53" w:rsidP="00134B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B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Термін придатності 5 років з дати виробництва; </w:t>
            </w:r>
          </w:p>
          <w:p w:rsidR="00F36963" w:rsidRPr="00621E3F" w:rsidRDefault="00134B53" w:rsidP="00134B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B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Стерильний, </w:t>
            </w:r>
            <w:proofErr w:type="spellStart"/>
            <w:r w:rsidRPr="00134B53">
              <w:rPr>
                <w:rFonts w:ascii="Times New Roman" w:hAnsi="Times New Roman"/>
                <w:color w:val="000000"/>
                <w:sz w:val="20"/>
                <w:szCs w:val="20"/>
              </w:rPr>
              <w:t>апірогенний</w:t>
            </w:r>
            <w:proofErr w:type="spellEnd"/>
            <w:r w:rsidRPr="00134B53">
              <w:rPr>
                <w:rFonts w:ascii="Times New Roman" w:hAnsi="Times New Roman"/>
                <w:color w:val="000000"/>
                <w:sz w:val="20"/>
                <w:szCs w:val="20"/>
              </w:rPr>
              <w:t>, нетоксичний;  Індивідуальне пакування.</w:t>
            </w:r>
          </w:p>
        </w:tc>
      </w:tr>
      <w:tr w:rsidR="00E874FB" w:rsidRPr="00071D08" w:rsidTr="00621E3F">
        <w:trPr>
          <w:trHeight w:val="25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4FB" w:rsidRPr="00621E3F" w:rsidRDefault="000B139C" w:rsidP="00626EEE">
            <w:pPr>
              <w:pStyle w:val="HTML0"/>
              <w:shd w:val="clear" w:color="auto" w:fill="FFFFFF"/>
              <w:jc w:val="center"/>
              <w:rPr>
                <w:rFonts w:ascii="Times New Roman" w:eastAsia="Segoe UI" w:hAnsi="Times New Roman"/>
                <w:color w:val="000000"/>
                <w:lang w:eastAsia="zh-CN"/>
              </w:rPr>
            </w:pPr>
            <w:r>
              <w:rPr>
                <w:rFonts w:ascii="Times New Roman" w:eastAsia="Segoe UI" w:hAnsi="Times New Roman"/>
                <w:color w:val="000000"/>
                <w:lang w:eastAsia="zh-CN"/>
              </w:rPr>
              <w:t>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14C" w:rsidRPr="00DD714C" w:rsidRDefault="00DD714C" w:rsidP="00DD714C">
            <w:pPr>
              <w:pStyle w:val="HTML0"/>
              <w:shd w:val="clear" w:color="auto" w:fill="FFFFFF"/>
              <w:rPr>
                <w:rFonts w:ascii="Times New Roman" w:eastAsia="Segoe UI" w:hAnsi="Times New Roman"/>
                <w:color w:val="000000"/>
                <w:lang w:eastAsia="zh-CN"/>
              </w:rPr>
            </w:pPr>
            <w:r w:rsidRPr="00DD714C">
              <w:rPr>
                <w:rFonts w:ascii="Times New Roman" w:eastAsia="Segoe UI" w:hAnsi="Times New Roman"/>
                <w:color w:val="000000"/>
                <w:lang w:eastAsia="zh-CN"/>
              </w:rPr>
              <w:t>Бинт в'язаний медичний нестерильний 5м х 14cм</w:t>
            </w:r>
          </w:p>
          <w:p w:rsidR="00E874FB" w:rsidRPr="00621E3F" w:rsidRDefault="00DD714C" w:rsidP="00DD714C">
            <w:pPr>
              <w:pStyle w:val="HTML0"/>
              <w:shd w:val="clear" w:color="auto" w:fill="FFFFFF"/>
              <w:rPr>
                <w:rFonts w:ascii="Times New Roman" w:eastAsia="Segoe UI" w:hAnsi="Times New Roman"/>
                <w:color w:val="000000"/>
                <w:lang w:eastAsia="zh-CN"/>
              </w:rPr>
            </w:pPr>
            <w:r w:rsidRPr="00DD714C">
              <w:rPr>
                <w:rFonts w:ascii="Times New Roman" w:eastAsia="Segoe UI" w:hAnsi="Times New Roman"/>
                <w:color w:val="000000"/>
                <w:lang w:eastAsia="zh-CN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4FB" w:rsidRPr="00621E3F" w:rsidRDefault="00DD714C" w:rsidP="00626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714C">
              <w:rPr>
                <w:rFonts w:ascii="Times New Roman" w:hAnsi="Times New Roman"/>
                <w:color w:val="000000"/>
                <w:sz w:val="20"/>
                <w:szCs w:val="20"/>
              </w:rPr>
              <w:t>48126 - Рулон марлевий, нестерильний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4FB" w:rsidRDefault="00DD714C" w:rsidP="00626E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74FB" w:rsidRDefault="00134B53" w:rsidP="00626EE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4C" w:rsidRPr="00DD714C" w:rsidRDefault="00DD714C" w:rsidP="00DD71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714C">
              <w:rPr>
                <w:rFonts w:ascii="Times New Roman" w:hAnsi="Times New Roman"/>
                <w:color w:val="000000"/>
                <w:sz w:val="20"/>
                <w:szCs w:val="20"/>
              </w:rPr>
              <w:t>Виготовлений методом в’язання з подвійною ниткою. Нестерильний.</w:t>
            </w:r>
          </w:p>
          <w:p w:rsidR="00DD714C" w:rsidRPr="00DD714C" w:rsidRDefault="00DD714C" w:rsidP="00DD71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71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Довжина:  не менше 5±0,2 м </w:t>
            </w:r>
          </w:p>
          <w:p w:rsidR="00DD714C" w:rsidRPr="00DD714C" w:rsidRDefault="00DD714C" w:rsidP="00DD71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714C">
              <w:rPr>
                <w:rFonts w:ascii="Times New Roman" w:hAnsi="Times New Roman"/>
                <w:color w:val="000000"/>
                <w:sz w:val="20"/>
                <w:szCs w:val="20"/>
              </w:rPr>
              <w:t>Ширина: не менше 14±1,0 см.</w:t>
            </w:r>
          </w:p>
          <w:p w:rsidR="00DD714C" w:rsidRPr="00DD714C" w:rsidRDefault="00DD714C" w:rsidP="00DD71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714C">
              <w:rPr>
                <w:rFonts w:ascii="Times New Roman" w:hAnsi="Times New Roman"/>
                <w:color w:val="000000"/>
                <w:sz w:val="20"/>
                <w:szCs w:val="20"/>
              </w:rPr>
              <w:t>Щільність: не менше 28 г/м2</w:t>
            </w:r>
          </w:p>
          <w:p w:rsidR="00DD714C" w:rsidRPr="00DD714C" w:rsidRDefault="00DD714C" w:rsidP="00DD71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71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 100% бавовняної або </w:t>
            </w:r>
            <w:proofErr w:type="spellStart"/>
            <w:r w:rsidRPr="00DD714C">
              <w:rPr>
                <w:rFonts w:ascii="Times New Roman" w:hAnsi="Times New Roman"/>
                <w:color w:val="000000"/>
                <w:sz w:val="20"/>
                <w:szCs w:val="20"/>
              </w:rPr>
              <w:t>бавовнянопаперової</w:t>
            </w:r>
            <w:proofErr w:type="spellEnd"/>
            <w:r w:rsidRPr="00DD71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пряжі.</w:t>
            </w:r>
          </w:p>
          <w:p w:rsidR="00DD714C" w:rsidRPr="00DD714C" w:rsidRDefault="00DD714C" w:rsidP="00DD71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714C">
              <w:rPr>
                <w:rFonts w:ascii="Times New Roman" w:hAnsi="Times New Roman"/>
                <w:color w:val="000000"/>
                <w:sz w:val="20"/>
                <w:szCs w:val="20"/>
              </w:rPr>
              <w:t>Білизна не менше 75%.</w:t>
            </w:r>
          </w:p>
          <w:p w:rsidR="00DD714C" w:rsidRPr="00DD714C" w:rsidRDefault="00DD714C" w:rsidP="00DD71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71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Капілярність не менше 6 см/год. </w:t>
            </w:r>
          </w:p>
          <w:p w:rsidR="00E874FB" w:rsidRPr="00986EBB" w:rsidRDefault="00DD714C" w:rsidP="00DD71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D714C">
              <w:rPr>
                <w:rFonts w:ascii="Times New Roman" w:hAnsi="Times New Roman"/>
                <w:color w:val="000000"/>
                <w:sz w:val="20"/>
                <w:szCs w:val="20"/>
              </w:rPr>
              <w:t>Без швів. Повинен не обсипатися та не торочитися. В індивідуальному пакуванні.</w:t>
            </w:r>
          </w:p>
        </w:tc>
      </w:tr>
      <w:tr w:rsidR="00134B53" w:rsidRPr="00071D08" w:rsidTr="00621E3F">
        <w:trPr>
          <w:trHeight w:val="25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B53" w:rsidRDefault="000B139C" w:rsidP="00626EEE">
            <w:pPr>
              <w:pStyle w:val="HTML0"/>
              <w:shd w:val="clear" w:color="auto" w:fill="FFFFFF"/>
              <w:jc w:val="center"/>
              <w:rPr>
                <w:rFonts w:ascii="Times New Roman" w:eastAsia="Segoe UI" w:hAnsi="Times New Roman"/>
                <w:color w:val="000000"/>
                <w:lang w:eastAsia="zh-CN"/>
              </w:rPr>
            </w:pPr>
            <w:r>
              <w:rPr>
                <w:rFonts w:ascii="Times New Roman" w:eastAsia="Segoe UI" w:hAnsi="Times New Roman"/>
                <w:color w:val="000000"/>
                <w:lang w:eastAsia="zh-CN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B53" w:rsidRPr="00DD714C" w:rsidRDefault="000B139C" w:rsidP="00DD714C">
            <w:pPr>
              <w:pStyle w:val="HTML0"/>
              <w:shd w:val="clear" w:color="auto" w:fill="FFFFFF"/>
              <w:rPr>
                <w:rFonts w:ascii="Times New Roman" w:eastAsia="Segoe UI" w:hAnsi="Times New Roman"/>
                <w:color w:val="000000"/>
                <w:lang w:eastAsia="zh-CN"/>
              </w:rPr>
            </w:pPr>
            <w:r>
              <w:rPr>
                <w:rFonts w:ascii="Times New Roman" w:eastAsia="Segoe UI" w:hAnsi="Times New Roman"/>
                <w:color w:val="000000"/>
                <w:lang w:eastAsia="zh-CN"/>
              </w:rPr>
              <w:t>Кетгут розмір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B53" w:rsidRPr="00DD714C" w:rsidRDefault="000B139C" w:rsidP="00626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139C">
              <w:rPr>
                <w:rFonts w:ascii="Times New Roman" w:hAnsi="Times New Roman"/>
                <w:color w:val="000000"/>
                <w:sz w:val="20"/>
                <w:szCs w:val="20"/>
              </w:rPr>
              <w:t>13898 - Хірургічна  нитка кетґут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B53" w:rsidRDefault="000B139C" w:rsidP="00626E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4B53" w:rsidRDefault="000B139C" w:rsidP="00626EE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53" w:rsidRPr="00134B53" w:rsidRDefault="00134B53" w:rsidP="00134B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B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МАТЕРІАЛ - </w:t>
            </w:r>
            <w:proofErr w:type="spellStart"/>
            <w:r w:rsidRPr="00134B53">
              <w:rPr>
                <w:rFonts w:ascii="Times New Roman" w:hAnsi="Times New Roman"/>
                <w:color w:val="000000"/>
                <w:sz w:val="20"/>
                <w:szCs w:val="20"/>
              </w:rPr>
              <w:t>поліамід</w:t>
            </w:r>
            <w:proofErr w:type="spellEnd"/>
            <w:r w:rsidRPr="00134B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6.6 (капрон)  </w:t>
            </w:r>
          </w:p>
          <w:p w:rsidR="00134B53" w:rsidRPr="00134B53" w:rsidRDefault="00134B53" w:rsidP="00134B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B53">
              <w:rPr>
                <w:rFonts w:ascii="Times New Roman" w:hAnsi="Times New Roman"/>
                <w:color w:val="000000"/>
                <w:sz w:val="20"/>
                <w:szCs w:val="20"/>
              </w:rPr>
              <w:t>Тип нитки – кручена</w:t>
            </w:r>
          </w:p>
          <w:p w:rsidR="00134B53" w:rsidRPr="00134B53" w:rsidRDefault="00134B53" w:rsidP="00134B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B53">
              <w:rPr>
                <w:rFonts w:ascii="Times New Roman" w:hAnsi="Times New Roman"/>
                <w:color w:val="000000"/>
                <w:sz w:val="20"/>
                <w:szCs w:val="20"/>
              </w:rPr>
              <w:t>Колір – незабарвлений</w:t>
            </w:r>
          </w:p>
          <w:p w:rsidR="00134B53" w:rsidRPr="00134B53" w:rsidRDefault="00134B53" w:rsidP="00134B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B53">
              <w:rPr>
                <w:rFonts w:ascii="Times New Roman" w:hAnsi="Times New Roman"/>
                <w:color w:val="000000"/>
                <w:sz w:val="20"/>
                <w:szCs w:val="20"/>
              </w:rPr>
              <w:t>Діаметр нитки:  0,400 – 0,499 мм;</w:t>
            </w:r>
          </w:p>
          <w:p w:rsidR="00134B53" w:rsidRPr="00134B53" w:rsidRDefault="00134B53" w:rsidP="00134B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B53">
              <w:rPr>
                <w:rFonts w:ascii="Times New Roman" w:hAnsi="Times New Roman"/>
                <w:color w:val="000000"/>
                <w:sz w:val="20"/>
                <w:szCs w:val="20"/>
              </w:rPr>
              <w:t>Розмір - USP 1 (М4)</w:t>
            </w:r>
          </w:p>
          <w:p w:rsidR="00134B53" w:rsidRPr="00134B53" w:rsidRDefault="00134B53" w:rsidP="00134B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B5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Довжина нитки:  75 см  х 10 відрізків</w:t>
            </w:r>
          </w:p>
          <w:p w:rsidR="00134B53" w:rsidRPr="00134B53" w:rsidRDefault="00134B53" w:rsidP="00134B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B53">
              <w:rPr>
                <w:rFonts w:ascii="Times New Roman" w:hAnsi="Times New Roman"/>
                <w:color w:val="000000"/>
                <w:sz w:val="20"/>
                <w:szCs w:val="20"/>
              </w:rPr>
              <w:t>Без голки</w:t>
            </w:r>
          </w:p>
          <w:p w:rsidR="00134B53" w:rsidRPr="00DD714C" w:rsidRDefault="00134B53" w:rsidP="00134B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B53">
              <w:rPr>
                <w:rFonts w:ascii="Times New Roman" w:hAnsi="Times New Roman"/>
                <w:color w:val="000000"/>
                <w:sz w:val="20"/>
                <w:szCs w:val="20"/>
              </w:rPr>
              <w:t>Стерильн</w:t>
            </w:r>
            <w:r w:rsidR="000B139C">
              <w:rPr>
                <w:rFonts w:ascii="Times New Roman" w:hAnsi="Times New Roman"/>
                <w:color w:val="000000"/>
                <w:sz w:val="20"/>
                <w:szCs w:val="20"/>
              </w:rPr>
              <w:t>ий</w:t>
            </w:r>
          </w:p>
        </w:tc>
      </w:tr>
      <w:tr w:rsidR="00134B53" w:rsidRPr="00071D08" w:rsidTr="00621E3F">
        <w:trPr>
          <w:trHeight w:val="25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B53" w:rsidRDefault="000B139C" w:rsidP="00626EEE">
            <w:pPr>
              <w:pStyle w:val="HTML0"/>
              <w:shd w:val="clear" w:color="auto" w:fill="FFFFFF"/>
              <w:jc w:val="center"/>
              <w:rPr>
                <w:rFonts w:ascii="Times New Roman" w:eastAsia="Segoe UI" w:hAnsi="Times New Roman"/>
                <w:color w:val="000000"/>
                <w:lang w:eastAsia="zh-CN"/>
              </w:rPr>
            </w:pPr>
            <w:r>
              <w:rPr>
                <w:rFonts w:ascii="Times New Roman" w:eastAsia="Segoe UI" w:hAnsi="Times New Roman"/>
                <w:color w:val="000000"/>
                <w:lang w:eastAsia="zh-CN"/>
              </w:rPr>
              <w:lastRenderedPageBreak/>
              <w:t>13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B53" w:rsidRPr="00DD714C" w:rsidRDefault="000B139C" w:rsidP="00DD714C">
            <w:pPr>
              <w:pStyle w:val="HTML0"/>
              <w:shd w:val="clear" w:color="auto" w:fill="FFFFFF"/>
              <w:rPr>
                <w:rFonts w:ascii="Times New Roman" w:eastAsia="Segoe UI" w:hAnsi="Times New Roman"/>
                <w:color w:val="000000"/>
                <w:lang w:eastAsia="zh-CN"/>
              </w:rPr>
            </w:pPr>
            <w:r>
              <w:rPr>
                <w:rFonts w:ascii="Times New Roman" w:eastAsia="Segoe UI" w:hAnsi="Times New Roman"/>
                <w:color w:val="000000"/>
                <w:lang w:eastAsia="zh-CN"/>
              </w:rPr>
              <w:t>Кетгут розмір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B53" w:rsidRPr="00DD714C" w:rsidRDefault="000B139C" w:rsidP="00626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139C">
              <w:rPr>
                <w:rFonts w:ascii="Times New Roman" w:hAnsi="Times New Roman"/>
                <w:color w:val="000000"/>
                <w:sz w:val="20"/>
                <w:szCs w:val="20"/>
              </w:rPr>
              <w:t>13898 - Хірургічна  нитка кетґут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B53" w:rsidRDefault="000B139C" w:rsidP="00626E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4B53" w:rsidRDefault="000B139C" w:rsidP="00626EE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9C" w:rsidRPr="000B139C" w:rsidRDefault="000B139C" w:rsidP="000B13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13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МАТЕРІАЛ - </w:t>
            </w:r>
            <w:proofErr w:type="spellStart"/>
            <w:r w:rsidRPr="000B139C">
              <w:rPr>
                <w:rFonts w:ascii="Times New Roman" w:hAnsi="Times New Roman"/>
                <w:color w:val="000000"/>
                <w:sz w:val="20"/>
                <w:szCs w:val="20"/>
              </w:rPr>
              <w:t>поліамід</w:t>
            </w:r>
            <w:proofErr w:type="spellEnd"/>
            <w:r w:rsidRPr="000B13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6.6 (капрон)  </w:t>
            </w:r>
          </w:p>
          <w:p w:rsidR="000B139C" w:rsidRPr="000B139C" w:rsidRDefault="000B139C" w:rsidP="000B13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139C">
              <w:rPr>
                <w:rFonts w:ascii="Times New Roman" w:hAnsi="Times New Roman"/>
                <w:color w:val="000000"/>
                <w:sz w:val="20"/>
                <w:szCs w:val="20"/>
              </w:rPr>
              <w:t>Тип нитки – кручена</w:t>
            </w:r>
          </w:p>
          <w:p w:rsidR="000B139C" w:rsidRPr="000B139C" w:rsidRDefault="000B139C" w:rsidP="000B13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139C">
              <w:rPr>
                <w:rFonts w:ascii="Times New Roman" w:hAnsi="Times New Roman"/>
                <w:color w:val="000000"/>
                <w:sz w:val="20"/>
                <w:szCs w:val="20"/>
              </w:rPr>
              <w:t>Колір – незабарвлений</w:t>
            </w:r>
          </w:p>
          <w:p w:rsidR="000B139C" w:rsidRPr="000B139C" w:rsidRDefault="000B139C" w:rsidP="000B13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139C">
              <w:rPr>
                <w:rFonts w:ascii="Times New Roman" w:hAnsi="Times New Roman"/>
                <w:color w:val="000000"/>
                <w:sz w:val="20"/>
                <w:szCs w:val="20"/>
              </w:rPr>
              <w:t>Діаметр нитки:  0,400 – 0,499 мм;</w:t>
            </w:r>
          </w:p>
          <w:p w:rsidR="000B139C" w:rsidRDefault="000B139C" w:rsidP="000B13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13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Розмір - 3/0 (М3) </w:t>
            </w:r>
          </w:p>
          <w:p w:rsidR="000B139C" w:rsidRPr="000B139C" w:rsidRDefault="000B139C" w:rsidP="000B13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139C">
              <w:rPr>
                <w:rFonts w:ascii="Times New Roman" w:hAnsi="Times New Roman"/>
                <w:color w:val="000000"/>
                <w:sz w:val="20"/>
                <w:szCs w:val="20"/>
              </w:rPr>
              <w:t>Довжина нитки:  75 см  х 10 відрізків</w:t>
            </w:r>
          </w:p>
          <w:p w:rsidR="000B139C" w:rsidRPr="000B139C" w:rsidRDefault="000B139C" w:rsidP="000B13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139C">
              <w:rPr>
                <w:rFonts w:ascii="Times New Roman" w:hAnsi="Times New Roman"/>
                <w:color w:val="000000"/>
                <w:sz w:val="20"/>
                <w:szCs w:val="20"/>
              </w:rPr>
              <w:t>Без голки</w:t>
            </w:r>
          </w:p>
          <w:p w:rsidR="00134B53" w:rsidRPr="00DD714C" w:rsidRDefault="000B139C" w:rsidP="000B13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13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Стерильний      </w:t>
            </w:r>
          </w:p>
        </w:tc>
      </w:tr>
      <w:tr w:rsidR="00D830C7" w:rsidRPr="00071D08" w:rsidTr="00621E3F">
        <w:trPr>
          <w:trHeight w:val="25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0C7" w:rsidRDefault="00D830C7" w:rsidP="00626EEE">
            <w:pPr>
              <w:pStyle w:val="HTML0"/>
              <w:shd w:val="clear" w:color="auto" w:fill="FFFFFF"/>
              <w:jc w:val="center"/>
              <w:rPr>
                <w:rFonts w:ascii="Times New Roman" w:eastAsia="Segoe UI" w:hAnsi="Times New Roman"/>
                <w:color w:val="000000"/>
                <w:lang w:eastAsia="zh-CN"/>
              </w:rPr>
            </w:pPr>
            <w:r>
              <w:rPr>
                <w:rFonts w:ascii="Times New Roman" w:eastAsia="Segoe UI" w:hAnsi="Times New Roman"/>
                <w:color w:val="000000"/>
                <w:lang w:eastAsia="zh-CN"/>
              </w:rPr>
              <w:t>14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C7" w:rsidRDefault="00D830C7" w:rsidP="00DD714C">
            <w:pPr>
              <w:pStyle w:val="HTML0"/>
              <w:shd w:val="clear" w:color="auto" w:fill="FFFFFF"/>
              <w:rPr>
                <w:rFonts w:ascii="Times New Roman" w:eastAsia="Segoe UI" w:hAnsi="Times New Roman"/>
                <w:color w:val="000000"/>
                <w:lang w:eastAsia="zh-CN"/>
              </w:rPr>
            </w:pPr>
            <w:r>
              <w:rPr>
                <w:rFonts w:ascii="Times New Roman" w:eastAsia="Segoe UI" w:hAnsi="Times New Roman"/>
                <w:color w:val="000000"/>
                <w:lang w:eastAsia="zh-CN"/>
              </w:rPr>
              <w:t>Скальпель 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C7" w:rsidRPr="000B139C" w:rsidRDefault="00D830C7" w:rsidP="00626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47569-скальпель одноразового використання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C7" w:rsidRDefault="00D830C7" w:rsidP="00626E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0C7" w:rsidRDefault="00D830C7" w:rsidP="00626EE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C7" w:rsidRDefault="00D830C7" w:rsidP="000B13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Повинен бути для усіх видів хірургічних втручань. </w:t>
            </w:r>
          </w:p>
          <w:p w:rsidR="00D830C7" w:rsidRDefault="00D830C7" w:rsidP="000B13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Повинен бути орієнтований та викладений в одну сторону.</w:t>
            </w:r>
          </w:p>
          <w:p w:rsidR="00D830C7" w:rsidRDefault="00D830C7" w:rsidP="000B13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Леза повинні бути виготовлені з карбонової сталі.</w:t>
            </w:r>
          </w:p>
          <w:p w:rsidR="00D830C7" w:rsidRDefault="00D830C7" w:rsidP="000B13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Повинен мати ручку скальпелю з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полістирола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D830C7" w:rsidRDefault="00D830C7" w:rsidP="000B13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Повинен бути розмірів:21</w:t>
            </w:r>
          </w:p>
          <w:p w:rsidR="00D830C7" w:rsidRDefault="00D830C7" w:rsidP="000B13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Повинен бути стерильним,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апірогенним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 токсичним.</w:t>
            </w:r>
          </w:p>
          <w:p w:rsidR="00D830C7" w:rsidRDefault="00D830C7" w:rsidP="000B13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Повинен бути для одноразового використання.</w:t>
            </w:r>
          </w:p>
          <w:p w:rsidR="00D830C7" w:rsidRPr="000B139C" w:rsidRDefault="00D830C7" w:rsidP="000B13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Повинен мати індивідуальне пакування у фольгу.</w:t>
            </w:r>
          </w:p>
        </w:tc>
      </w:tr>
    </w:tbl>
    <w:p w:rsidR="0076074B" w:rsidRPr="000B139C" w:rsidRDefault="00D830C7" w:rsidP="0076074B">
      <w:pPr>
        <w:pStyle w:val="HTML0"/>
        <w:shd w:val="clear" w:color="auto" w:fill="FFFFFF"/>
        <w:jc w:val="both"/>
        <w:rPr>
          <w:rFonts w:ascii="Times New Roman" w:eastAsia="Segoe UI" w:hAnsi="Times New Roman"/>
          <w:color w:val="000000"/>
          <w:lang w:eastAsia="zh-CN"/>
        </w:rPr>
      </w:pPr>
      <w:r>
        <w:rPr>
          <w:rFonts w:ascii="Times New Roman" w:eastAsia="Segoe UI" w:hAnsi="Times New Roman"/>
          <w:color w:val="000000"/>
          <w:lang w:eastAsia="zh-CN"/>
        </w:rPr>
        <w:t xml:space="preserve">Якщо вказано </w:t>
      </w:r>
      <w:r w:rsidR="00461873">
        <w:rPr>
          <w:rFonts w:ascii="Times New Roman" w:eastAsia="Segoe UI" w:hAnsi="Times New Roman"/>
          <w:color w:val="000000"/>
          <w:lang w:eastAsia="zh-CN"/>
        </w:rPr>
        <w:t>конк</w:t>
      </w:r>
      <w:r w:rsidR="0076074B" w:rsidRPr="000B139C">
        <w:rPr>
          <w:rFonts w:ascii="Times New Roman" w:eastAsia="Segoe UI" w:hAnsi="Times New Roman"/>
          <w:color w:val="000000"/>
          <w:lang w:eastAsia="zh-CN"/>
        </w:rPr>
        <w:t xml:space="preserve">ретну марку чи фірму, патент, конструкцію або тип товару,  то вважається, що дані Технічної </w:t>
      </w:r>
      <w:proofErr w:type="spellStart"/>
      <w:r w:rsidR="0076074B" w:rsidRPr="000B139C">
        <w:rPr>
          <w:rFonts w:ascii="Times New Roman" w:eastAsia="Segoe UI" w:hAnsi="Times New Roman"/>
          <w:color w:val="000000"/>
          <w:lang w:eastAsia="zh-CN"/>
        </w:rPr>
        <w:t>специфіції</w:t>
      </w:r>
      <w:proofErr w:type="spellEnd"/>
      <w:r w:rsidR="0076074B" w:rsidRPr="000B139C">
        <w:rPr>
          <w:rFonts w:ascii="Times New Roman" w:eastAsia="Segoe UI" w:hAnsi="Times New Roman"/>
          <w:color w:val="000000"/>
          <w:lang w:eastAsia="zh-CN"/>
        </w:rPr>
        <w:t xml:space="preserve">  містять вираз «або еквівалент».</w:t>
      </w:r>
    </w:p>
    <w:p w:rsidR="0076074B" w:rsidRDefault="0076074B" w:rsidP="0076074B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6074B" w:rsidRPr="005E251A" w:rsidRDefault="0076074B" w:rsidP="0076074B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E251A">
        <w:rPr>
          <w:rFonts w:ascii="Times New Roman" w:hAnsi="Times New Roman"/>
          <w:color w:val="000000"/>
          <w:sz w:val="24"/>
          <w:szCs w:val="24"/>
        </w:rPr>
        <w:t>Не допускаються будь-які відхилення від наведеного в технічній специфікації переліку, а також порушення його нумерації. Тендерні пропозиції подані на неповний перелік не будуть розглядатись та оцінюватись і будуть відхилені як такі, що не відповідають вимогам тендерній документації.</w:t>
      </w:r>
    </w:p>
    <w:p w:rsidR="0076074B" w:rsidRPr="005E251A" w:rsidRDefault="0076074B" w:rsidP="0076074B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E251A">
        <w:rPr>
          <w:rFonts w:ascii="Times New Roman" w:hAnsi="Times New Roman"/>
          <w:color w:val="000000"/>
          <w:sz w:val="24"/>
          <w:szCs w:val="24"/>
        </w:rPr>
        <w:t>Учасники процедури закупівлі повинні надати в складі своїх тендерних пропозицій наступні документи, які підтверджують відповідність тендерних пропозицій учасника технічним та якісним вимогам до предмета закупівлі, встановленим замовником:</w:t>
      </w:r>
    </w:p>
    <w:p w:rsidR="0076074B" w:rsidRPr="005E251A" w:rsidRDefault="0076074B" w:rsidP="0076074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E251A">
        <w:rPr>
          <w:rFonts w:ascii="Times New Roman" w:hAnsi="Times New Roman"/>
          <w:color w:val="000000"/>
          <w:sz w:val="24"/>
          <w:szCs w:val="24"/>
        </w:rPr>
        <w:t xml:space="preserve"> Копії Свідоцтв про державну реєстрацію медичних виробів або копії декларації або копії документів, що підтверджують можливість введення в обіг та/або експлуатацію (застосування) медичних виробів за результатами проходження процедури оцінки відповідності згідно вимог технічного регламенту.</w:t>
      </w:r>
    </w:p>
    <w:p w:rsidR="0076074B" w:rsidRPr="005E251A" w:rsidRDefault="0076074B" w:rsidP="0076074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E251A">
        <w:rPr>
          <w:rFonts w:ascii="Times New Roman" w:hAnsi="Times New Roman"/>
          <w:color w:val="000000"/>
          <w:sz w:val="24"/>
          <w:szCs w:val="24"/>
        </w:rPr>
        <w:t>Копії сертифікатів відповідності .</w:t>
      </w:r>
    </w:p>
    <w:p w:rsidR="0076074B" w:rsidRPr="005E251A" w:rsidRDefault="0076074B" w:rsidP="0076074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E251A">
        <w:rPr>
          <w:rFonts w:ascii="Times New Roman" w:hAnsi="Times New Roman"/>
          <w:color w:val="000000"/>
          <w:sz w:val="24"/>
          <w:szCs w:val="24"/>
        </w:rPr>
        <w:t>Гарантійний лист про надання копій інструкцій по використанню на українській мові при здійсненні поставки товару.</w:t>
      </w:r>
    </w:p>
    <w:p w:rsidR="0076074B" w:rsidRPr="005E251A" w:rsidRDefault="0076074B" w:rsidP="0076074B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E251A">
        <w:rPr>
          <w:rFonts w:ascii="Times New Roman" w:hAnsi="Times New Roman"/>
          <w:bCs/>
          <w:color w:val="000000"/>
          <w:sz w:val="24"/>
          <w:szCs w:val="24"/>
        </w:rPr>
        <w:t>4.     Якщо Учасник не є виробником, він повинен надати оригінал гарантійного листа виробника (уповноваженої особи виробника, представництва, філії виробника - якщо їх повноваження поширюються на територію України, або представника, дилера, дистриб’ютора уповноваженого на це виробником), яким підтверджується те, що Учасник має можливість постачання запропонованого товару для потреб Замовника у відповідній кількості, якості та терміни, визначені тендерною документацією.Гарантійний лист виробника повинен включати: номер оголошення про проведення відкритих торгів, оприлюдненого на веб - порталі Уповноваженого органу, а також назву предмету закупівлі та назву Замовника згідно оголошення.</w:t>
      </w:r>
    </w:p>
    <w:p w:rsidR="0076074B" w:rsidRPr="001B14CD" w:rsidRDefault="0076074B" w:rsidP="0076074B">
      <w:pPr>
        <w:rPr>
          <w:rFonts w:ascii="Times New Roman" w:hAnsi="Times New Roman"/>
          <w:bCs/>
          <w:sz w:val="24"/>
          <w:szCs w:val="24"/>
        </w:rPr>
      </w:pPr>
    </w:p>
    <w:p w:rsidR="0076074B" w:rsidRPr="001B14CD" w:rsidRDefault="0076074B" w:rsidP="0076074B">
      <w:pPr>
        <w:rPr>
          <w:rFonts w:ascii="Times New Roman" w:hAnsi="Times New Roman"/>
          <w:bCs/>
          <w:sz w:val="24"/>
          <w:szCs w:val="24"/>
        </w:rPr>
      </w:pPr>
    </w:p>
    <w:p w:rsidR="0076074B" w:rsidRPr="001B14CD" w:rsidRDefault="0076074B" w:rsidP="0076074B">
      <w:pPr>
        <w:spacing w:after="0" w:line="240" w:lineRule="auto"/>
        <w:ind w:right="-2"/>
        <w:jc w:val="both"/>
        <w:rPr>
          <w:rFonts w:ascii="Times New Roman" w:hAnsi="Times New Roman"/>
          <w:bCs/>
          <w:sz w:val="24"/>
          <w:szCs w:val="24"/>
        </w:rPr>
      </w:pPr>
    </w:p>
    <w:p w:rsidR="0076074B" w:rsidRPr="002A360D" w:rsidRDefault="00F278BE" w:rsidP="0076074B">
      <w:pPr>
        <w:pStyle w:val="a3"/>
        <w:spacing w:after="0" w:line="240" w:lineRule="auto"/>
        <w:jc w:val="center"/>
        <w:rPr>
          <w:rFonts w:ascii="Times New Roman" w:hAnsi="Times New Roman"/>
        </w:rPr>
      </w:pPr>
      <w:r w:rsidRPr="00F278BE">
        <w:rPr>
          <w:rFonts w:ascii="Times New Roman" w:hAnsi="Times New Roman"/>
          <w:noProof/>
        </w:rPr>
        <w:lastRenderedPageBreak/>
        <w:pict>
          <v:shape id="Полилиния: фигура 1" o:spid="_x0000_s1026" style="position:absolute;left:0;text-align:left;margin-left:81.6pt;margin-top:12.15pt;width:462.2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" path="m,l9245,e" filled="f" strokeweight=".72pt">
            <v:path arrowok="t" o:connecttype="custom" o:connectlocs="0,0;5870575,0" o:connectangles="0,0"/>
            <w10:wrap type="topAndBottom" anchorx="page"/>
          </v:shape>
        </w:pict>
      </w:r>
      <w:r w:rsidR="0076074B" w:rsidRPr="002A360D">
        <w:rPr>
          <w:rFonts w:ascii="Times New Roman" w:hAnsi="Times New Roman"/>
        </w:rPr>
        <w:t>Посада, прізвище, ініціали, підпис уповноваженої особи учасника, завірені печаткою</w:t>
      </w:r>
      <w:r w:rsidR="0076074B">
        <w:rPr>
          <w:rFonts w:ascii="Times New Roman" w:hAnsi="Times New Roman"/>
        </w:rPr>
        <w:t>*</w:t>
      </w:r>
    </w:p>
    <w:p w:rsidR="0076074B" w:rsidRPr="002A360D" w:rsidRDefault="0076074B" w:rsidP="0076074B">
      <w:pPr>
        <w:pStyle w:val="a3"/>
        <w:spacing w:after="0" w:line="240" w:lineRule="auto"/>
        <w:jc w:val="center"/>
        <w:rPr>
          <w:rFonts w:ascii="Times New Roman" w:hAnsi="Times New Roman"/>
        </w:rPr>
      </w:pPr>
      <w:r w:rsidRPr="002A360D">
        <w:rPr>
          <w:rFonts w:ascii="Times New Roman" w:hAnsi="Times New Roman"/>
        </w:rPr>
        <w:t>(прізвище, ініціали, підпис — для фізичної особи).</w:t>
      </w:r>
    </w:p>
    <w:p w:rsidR="0076074B" w:rsidRDefault="0076074B" w:rsidP="0076074B">
      <w:pPr>
        <w:rPr>
          <w:rFonts w:ascii="Times New Roman" w:hAnsi="Times New Roman"/>
          <w:b/>
          <w:sz w:val="28"/>
          <w:szCs w:val="28"/>
        </w:rPr>
      </w:pPr>
    </w:p>
    <w:p w:rsidR="0076074B" w:rsidRDefault="0076074B" w:rsidP="0076074B">
      <w:pPr>
        <w:rPr>
          <w:rFonts w:ascii="Times New Roman" w:hAnsi="Times New Roman"/>
          <w:b/>
          <w:sz w:val="28"/>
          <w:szCs w:val="28"/>
        </w:rPr>
      </w:pPr>
    </w:p>
    <w:p w:rsidR="0076074B" w:rsidRDefault="0076074B" w:rsidP="0076074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*</w:t>
      </w:r>
      <w:r w:rsidRPr="00430685">
        <w:rPr>
          <w:rFonts w:ascii="Times New Roman" w:hAnsi="Times New Roman"/>
          <w:i/>
          <w:sz w:val="20"/>
          <w:szCs w:val="20"/>
        </w:rPr>
        <w:t>Вимога щодо печатки не стосується учасників, які здійснюють діяльність  без печатки згідно з чинним законодавством</w:t>
      </w:r>
      <w:r>
        <w:rPr>
          <w:rFonts w:ascii="Times New Roman" w:hAnsi="Times New Roman"/>
          <w:i/>
          <w:sz w:val="20"/>
          <w:szCs w:val="20"/>
        </w:rPr>
        <w:t>.</w:t>
      </w:r>
    </w:p>
    <w:p w:rsidR="0076074B" w:rsidRDefault="0076074B" w:rsidP="0076074B">
      <w:pPr>
        <w:rPr>
          <w:rFonts w:ascii="Times New Roman" w:hAnsi="Times New Roman"/>
          <w:b/>
          <w:sz w:val="28"/>
          <w:szCs w:val="28"/>
        </w:rPr>
      </w:pPr>
    </w:p>
    <w:p w:rsidR="0076074B" w:rsidRDefault="0076074B" w:rsidP="0076074B">
      <w:pPr>
        <w:rPr>
          <w:rFonts w:ascii="Times New Roman" w:hAnsi="Times New Roman"/>
          <w:b/>
          <w:sz w:val="28"/>
          <w:szCs w:val="28"/>
        </w:rPr>
      </w:pPr>
    </w:p>
    <w:p w:rsidR="00626EEE" w:rsidRDefault="00626EEE"/>
    <w:sectPr w:rsidR="00626EEE" w:rsidSect="0076074B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Calibri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042F5"/>
    <w:multiLevelType w:val="hybridMultilevel"/>
    <w:tmpl w:val="4234319E"/>
    <w:lvl w:ilvl="0" w:tplc="C608DE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74B"/>
    <w:rsid w:val="0009265C"/>
    <w:rsid w:val="000B139C"/>
    <w:rsid w:val="0011176A"/>
    <w:rsid w:val="00134B53"/>
    <w:rsid w:val="0014726C"/>
    <w:rsid w:val="001A3163"/>
    <w:rsid w:val="001B7451"/>
    <w:rsid w:val="002273DA"/>
    <w:rsid w:val="00350466"/>
    <w:rsid w:val="003714CC"/>
    <w:rsid w:val="00461873"/>
    <w:rsid w:val="004A58DB"/>
    <w:rsid w:val="005F3CA1"/>
    <w:rsid w:val="00621E3F"/>
    <w:rsid w:val="00626EEE"/>
    <w:rsid w:val="00732826"/>
    <w:rsid w:val="0076074B"/>
    <w:rsid w:val="00921B2F"/>
    <w:rsid w:val="00937C81"/>
    <w:rsid w:val="00986EBB"/>
    <w:rsid w:val="009C56BF"/>
    <w:rsid w:val="00A259A0"/>
    <w:rsid w:val="00A35BD1"/>
    <w:rsid w:val="00A444D6"/>
    <w:rsid w:val="00BF3A90"/>
    <w:rsid w:val="00D12D42"/>
    <w:rsid w:val="00D4599E"/>
    <w:rsid w:val="00D830C7"/>
    <w:rsid w:val="00DD714C"/>
    <w:rsid w:val="00E874FB"/>
    <w:rsid w:val="00EE1451"/>
    <w:rsid w:val="00F278BE"/>
    <w:rsid w:val="00F36963"/>
    <w:rsid w:val="00F75BCC"/>
    <w:rsid w:val="00FF4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6074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6074B"/>
    <w:rPr>
      <w:rFonts w:ascii="Calibri" w:eastAsia="Calibri" w:hAnsi="Calibri" w:cs="Times New Roman"/>
    </w:rPr>
  </w:style>
  <w:style w:type="character" w:customStyle="1" w:styleId="HTML">
    <w:name w:val="Стандартный HTML Знак"/>
    <w:aliases w:val="Знак2 Знак,Знак9 Знак,Знак Знак"/>
    <w:link w:val="HTML0"/>
    <w:uiPriority w:val="99"/>
    <w:locked/>
    <w:rsid w:val="0076074B"/>
    <w:rPr>
      <w:rFonts w:ascii="Courier New" w:hAnsi="Courier New" w:cs="Courier New"/>
      <w:lang w:eastAsia="ar-SA"/>
    </w:rPr>
  </w:style>
  <w:style w:type="paragraph" w:styleId="HTML0">
    <w:name w:val="HTML Preformatted"/>
    <w:aliases w:val="Знак2,Знак9,Знак"/>
    <w:basedOn w:val="a"/>
    <w:link w:val="HTML"/>
    <w:uiPriority w:val="99"/>
    <w:unhideWhenUsed/>
    <w:qFormat/>
    <w:rsid w:val="0076074B"/>
    <w:pPr>
      <w:suppressAutoHyphens/>
      <w:spacing w:after="0" w:line="240" w:lineRule="auto"/>
    </w:pPr>
    <w:rPr>
      <w:rFonts w:ascii="Courier New" w:eastAsiaTheme="minorHAns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76074B"/>
    <w:rPr>
      <w:rFonts w:ascii="Consolas" w:eastAsia="Calibri" w:hAnsi="Consolas" w:cs="Times New Roman"/>
      <w:sz w:val="20"/>
      <w:szCs w:val="20"/>
    </w:rPr>
  </w:style>
  <w:style w:type="paragraph" w:customStyle="1" w:styleId="a5">
    <w:name w:val="Вміст таблиці"/>
    <w:basedOn w:val="a"/>
    <w:rsid w:val="0076074B"/>
    <w:pPr>
      <w:suppressLineNumbers/>
      <w:suppressAutoHyphens/>
      <w:spacing w:after="160" w:line="252" w:lineRule="auto"/>
    </w:pPr>
    <w:rPr>
      <w:rFonts w:ascii="Segoe UI" w:eastAsia="Segoe UI" w:hAnsi="Segoe UI" w:cs="Liberation Sans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380637992824</dc:creator>
  <cp:keywords/>
  <dc:description/>
  <cp:lastModifiedBy>Пользователь Windows</cp:lastModifiedBy>
  <cp:revision>7</cp:revision>
  <dcterms:created xsi:type="dcterms:W3CDTF">2022-07-27T07:00:00Z</dcterms:created>
  <dcterms:modified xsi:type="dcterms:W3CDTF">2022-07-27T11:36:00Z</dcterms:modified>
</cp:coreProperties>
</file>