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C8" w:rsidRDefault="008F27FE" w:rsidP="00AC15C8">
      <w:pPr>
        <w:pStyle w:val="af"/>
        <w:ind w:left="0"/>
        <w:rPr>
          <w:rFonts w:ascii="Times New Roman" w:hAnsi="Times New Roman"/>
          <w:sz w:val="34"/>
          <w:szCs w:val="34"/>
        </w:rPr>
      </w:pPr>
      <w:r>
        <w:rPr>
          <w:rFonts w:ascii="Times New Roman" w:hAnsi="Times New Roman"/>
          <w:sz w:val="34"/>
          <w:szCs w:val="34"/>
        </w:rPr>
        <w:t>КП «Громадське господарство»</w:t>
      </w:r>
    </w:p>
    <w:p w:rsidR="00B65FE7" w:rsidRPr="00B65FE7" w:rsidRDefault="00B65FE7" w:rsidP="00612D3F">
      <w:pPr>
        <w:pStyle w:val="a7"/>
        <w:ind w:left="5670"/>
        <w:jc w:val="right"/>
        <w:rPr>
          <w:rFonts w:ascii="Times New Roman" w:hAnsi="Times New Roman"/>
          <w:sz w:val="24"/>
          <w:szCs w:val="24"/>
        </w:rPr>
      </w:pPr>
      <w:r w:rsidRPr="00B65FE7">
        <w:rPr>
          <w:rFonts w:ascii="Times New Roman" w:hAnsi="Times New Roman"/>
          <w:sz w:val="24"/>
          <w:szCs w:val="24"/>
        </w:rPr>
        <w:t>ЗАТВЕРДЖЕНО»</w:t>
      </w:r>
    </w:p>
    <w:p w:rsidR="00B65FE7" w:rsidRPr="00EB298A" w:rsidRDefault="00B65FE7" w:rsidP="00612D3F">
      <w:pPr>
        <w:pStyle w:val="a7"/>
        <w:ind w:left="5670"/>
        <w:jc w:val="right"/>
        <w:rPr>
          <w:rFonts w:ascii="Times New Roman" w:hAnsi="Times New Roman"/>
          <w:i/>
          <w:sz w:val="24"/>
          <w:szCs w:val="24"/>
        </w:rPr>
      </w:pPr>
      <w:r w:rsidRPr="00B65FE7">
        <w:rPr>
          <w:rFonts w:ascii="Times New Roman" w:hAnsi="Times New Roman"/>
          <w:i/>
          <w:sz w:val="24"/>
          <w:szCs w:val="24"/>
        </w:rPr>
        <w:t xml:space="preserve">Рішенням </w:t>
      </w:r>
      <w:r w:rsidR="009A2445">
        <w:rPr>
          <w:rFonts w:ascii="Times New Roman" w:hAnsi="Times New Roman"/>
          <w:i/>
          <w:sz w:val="24"/>
          <w:szCs w:val="24"/>
        </w:rPr>
        <w:t xml:space="preserve">відповідальної </w:t>
      </w:r>
      <w:r w:rsidR="00EB298A">
        <w:rPr>
          <w:rFonts w:ascii="Times New Roman" w:hAnsi="Times New Roman"/>
          <w:i/>
          <w:sz w:val="24"/>
          <w:szCs w:val="24"/>
        </w:rPr>
        <w:t>особи</w:t>
      </w:r>
    </w:p>
    <w:p w:rsidR="00B65FE7" w:rsidRPr="00B65FE7" w:rsidRDefault="0059407F" w:rsidP="00612D3F">
      <w:pPr>
        <w:pStyle w:val="a7"/>
        <w:ind w:left="5670"/>
        <w:jc w:val="right"/>
        <w:rPr>
          <w:rFonts w:ascii="Times New Roman" w:hAnsi="Times New Roman"/>
          <w:sz w:val="24"/>
          <w:szCs w:val="24"/>
        </w:rPr>
      </w:pPr>
      <w:r w:rsidRPr="000D115F">
        <w:rPr>
          <w:rFonts w:ascii="Times New Roman" w:hAnsi="Times New Roman"/>
          <w:i/>
          <w:sz w:val="24"/>
          <w:szCs w:val="24"/>
        </w:rPr>
        <w:t>№</w:t>
      </w:r>
      <w:r w:rsidR="00C70B7B" w:rsidRPr="000D115F">
        <w:rPr>
          <w:rFonts w:ascii="Times New Roman" w:hAnsi="Times New Roman"/>
          <w:i/>
          <w:sz w:val="24"/>
          <w:szCs w:val="24"/>
        </w:rPr>
        <w:t>1</w:t>
      </w:r>
      <w:r w:rsidR="000D115F" w:rsidRPr="000D115F">
        <w:rPr>
          <w:rFonts w:ascii="Times New Roman" w:hAnsi="Times New Roman"/>
          <w:i/>
          <w:sz w:val="24"/>
          <w:szCs w:val="24"/>
        </w:rPr>
        <w:t>0</w:t>
      </w:r>
      <w:r w:rsidR="00B65FE7" w:rsidRPr="000D115F">
        <w:rPr>
          <w:rFonts w:ascii="Times New Roman" w:hAnsi="Times New Roman"/>
          <w:i/>
          <w:sz w:val="24"/>
          <w:szCs w:val="24"/>
        </w:rPr>
        <w:t xml:space="preserve"> від «</w:t>
      </w:r>
      <w:r w:rsidR="000D115F" w:rsidRPr="000D115F">
        <w:rPr>
          <w:rFonts w:ascii="Times New Roman" w:hAnsi="Times New Roman"/>
          <w:i/>
          <w:sz w:val="24"/>
          <w:szCs w:val="24"/>
        </w:rPr>
        <w:t>02</w:t>
      </w:r>
      <w:r w:rsidR="00B65FE7" w:rsidRPr="000D115F">
        <w:rPr>
          <w:rFonts w:ascii="Times New Roman" w:hAnsi="Times New Roman"/>
          <w:i/>
          <w:sz w:val="24"/>
          <w:szCs w:val="24"/>
        </w:rPr>
        <w:t>»</w:t>
      </w:r>
      <w:r w:rsidR="00EB298A">
        <w:rPr>
          <w:rFonts w:ascii="Times New Roman" w:hAnsi="Times New Roman"/>
          <w:i/>
          <w:sz w:val="24"/>
          <w:szCs w:val="24"/>
        </w:rPr>
        <w:t xml:space="preserve"> вересня </w:t>
      </w:r>
      <w:r w:rsidR="005013A3">
        <w:rPr>
          <w:rFonts w:ascii="Times New Roman" w:hAnsi="Times New Roman"/>
          <w:i/>
          <w:sz w:val="24"/>
          <w:szCs w:val="24"/>
        </w:rPr>
        <w:t xml:space="preserve"> 20</w:t>
      </w:r>
      <w:r w:rsidR="00EB298A">
        <w:rPr>
          <w:rFonts w:ascii="Times New Roman" w:hAnsi="Times New Roman"/>
          <w:i/>
          <w:sz w:val="24"/>
          <w:szCs w:val="24"/>
        </w:rPr>
        <w:t>22</w:t>
      </w:r>
      <w:r w:rsidR="00B65FE7" w:rsidRPr="00B65FE7">
        <w:rPr>
          <w:rFonts w:ascii="Times New Roman" w:hAnsi="Times New Roman"/>
          <w:i/>
          <w:sz w:val="24"/>
          <w:szCs w:val="24"/>
        </w:rPr>
        <w:t xml:space="preserve"> р.</w:t>
      </w:r>
    </w:p>
    <w:p w:rsidR="00B65FE7" w:rsidRPr="00612D3F" w:rsidRDefault="00B65FE7" w:rsidP="00612D3F">
      <w:pPr>
        <w:pStyle w:val="a7"/>
        <w:ind w:left="5670"/>
        <w:jc w:val="right"/>
        <w:rPr>
          <w:rFonts w:ascii="Times New Roman" w:hAnsi="Times New Roman"/>
          <w:i/>
          <w:sz w:val="24"/>
          <w:szCs w:val="24"/>
        </w:rPr>
      </w:pPr>
    </w:p>
    <w:p w:rsidR="00B65FE7" w:rsidRPr="004B6332" w:rsidRDefault="00EB298A" w:rsidP="00EB298A">
      <w:pPr>
        <w:pStyle w:val="a7"/>
        <w:ind w:left="5670"/>
        <w:jc w:val="right"/>
        <w:rPr>
          <w:rFonts w:ascii="Times New Roman" w:hAnsi="Times New Roman"/>
          <w:i/>
          <w:sz w:val="24"/>
          <w:szCs w:val="24"/>
        </w:rPr>
      </w:pPr>
      <w:r w:rsidRPr="004B6332">
        <w:rPr>
          <w:rFonts w:ascii="Times New Roman" w:hAnsi="Times New Roman"/>
          <w:i/>
          <w:sz w:val="24"/>
          <w:szCs w:val="24"/>
        </w:rPr>
        <w:t xml:space="preserve">Світлана Марцун </w:t>
      </w:r>
    </w:p>
    <w:p w:rsidR="00B65FE7" w:rsidRPr="00612D3F" w:rsidRDefault="00B65FE7" w:rsidP="00B65FE7">
      <w:pPr>
        <w:rPr>
          <w:rFonts w:ascii="Times New Roman" w:hAnsi="Times New Roman"/>
          <w:highlight w:val="yellow"/>
        </w:rPr>
      </w:pPr>
    </w:p>
    <w:p w:rsidR="00B65FE7" w:rsidRDefault="00B65FE7" w:rsidP="00B65FE7">
      <w:pPr>
        <w:rPr>
          <w:rFonts w:ascii="Times New Roman" w:hAnsi="Times New Roman"/>
          <w:highlight w:val="yellow"/>
          <w:lang w:eastAsia="ru-RU"/>
        </w:rPr>
      </w:pPr>
    </w:p>
    <w:p w:rsidR="00EE30B1" w:rsidRPr="00612D3F" w:rsidRDefault="00EE30B1" w:rsidP="00B65FE7">
      <w:pPr>
        <w:rPr>
          <w:rFonts w:ascii="Times New Roman" w:hAnsi="Times New Roman"/>
          <w:highlight w:val="yellow"/>
          <w:lang w:eastAsia="ru-RU"/>
        </w:rPr>
      </w:pPr>
    </w:p>
    <w:p w:rsidR="00AC15C8" w:rsidRPr="00612D3F" w:rsidRDefault="00612D3F" w:rsidP="00AC15C8">
      <w:pPr>
        <w:pStyle w:val="af"/>
        <w:ind w:left="0"/>
        <w:rPr>
          <w:rFonts w:ascii="Times New Roman" w:hAnsi="Times New Roman"/>
          <w:sz w:val="23"/>
          <w:szCs w:val="23"/>
        </w:rPr>
      </w:pPr>
      <w:r w:rsidRPr="00612D3F">
        <w:rPr>
          <w:rFonts w:ascii="Times New Roman" w:hAnsi="Times New Roman"/>
          <w:sz w:val="48"/>
          <w:szCs w:val="48"/>
        </w:rPr>
        <w:t>ТЕНДЕРНА ДОКУМЕНТАЦІЯ</w:t>
      </w:r>
    </w:p>
    <w:p w:rsidR="00AC15C8" w:rsidRDefault="008F68E6" w:rsidP="003C65BC">
      <w:pPr>
        <w:spacing w:after="0" w:line="240" w:lineRule="auto"/>
        <w:jc w:val="center"/>
        <w:rPr>
          <w:rFonts w:ascii="Times New Roman" w:hAnsi="Times New Roman"/>
          <w:b/>
          <w:sz w:val="23"/>
          <w:szCs w:val="23"/>
        </w:rPr>
      </w:pPr>
      <w:r w:rsidRPr="008F68E6">
        <w:rPr>
          <w:rFonts w:ascii="Times New Roman" w:hAnsi="Times New Roman"/>
          <w:b/>
          <w:sz w:val="24"/>
          <w:szCs w:val="24"/>
          <w:lang w:eastAsia="ru-RU"/>
        </w:rPr>
        <w:t>на закупівлю по предмету:</w:t>
      </w:r>
    </w:p>
    <w:p w:rsidR="003C65BC" w:rsidRPr="00843E85" w:rsidRDefault="003C65BC" w:rsidP="003C65BC">
      <w:pPr>
        <w:spacing w:after="0" w:line="240" w:lineRule="auto"/>
        <w:jc w:val="center"/>
        <w:rPr>
          <w:rFonts w:ascii="Times New Roman" w:hAnsi="Times New Roman"/>
          <w:b/>
          <w:sz w:val="24"/>
          <w:szCs w:val="23"/>
        </w:rPr>
      </w:pPr>
    </w:p>
    <w:p w:rsidR="00EA19A5" w:rsidRPr="00C70B7B" w:rsidRDefault="00EB298A" w:rsidP="00AC15C8">
      <w:pPr>
        <w:spacing w:after="0" w:line="240" w:lineRule="auto"/>
        <w:jc w:val="center"/>
        <w:rPr>
          <w:rFonts w:ascii="Times New Roman" w:hAnsi="Times New Roman"/>
          <w:b/>
          <w:sz w:val="48"/>
          <w:szCs w:val="48"/>
        </w:rPr>
      </w:pPr>
      <w:r>
        <w:rPr>
          <w:rFonts w:ascii="Times New Roman" w:hAnsi="Times New Roman"/>
          <w:b/>
          <w:sz w:val="48"/>
          <w:szCs w:val="48"/>
        </w:rPr>
        <w:t xml:space="preserve">Автопідйомник АТ-18/8 на шасі </w:t>
      </w:r>
      <w:r>
        <w:rPr>
          <w:rFonts w:ascii="Times New Roman" w:hAnsi="Times New Roman"/>
          <w:b/>
          <w:sz w:val="48"/>
          <w:szCs w:val="48"/>
          <w:lang w:val="en-US"/>
        </w:rPr>
        <w:t>DAYUN</w:t>
      </w:r>
      <w:r w:rsidRPr="00EB298A">
        <w:rPr>
          <w:rFonts w:ascii="Times New Roman" w:hAnsi="Times New Roman"/>
          <w:b/>
          <w:sz w:val="48"/>
          <w:szCs w:val="48"/>
        </w:rPr>
        <w:t xml:space="preserve"> </w:t>
      </w:r>
      <w:r>
        <w:rPr>
          <w:rFonts w:ascii="Times New Roman" w:hAnsi="Times New Roman"/>
          <w:b/>
          <w:sz w:val="48"/>
          <w:szCs w:val="48"/>
          <w:lang w:val="en-US"/>
        </w:rPr>
        <w:t>CGC</w:t>
      </w:r>
      <w:r w:rsidRPr="00EB298A">
        <w:rPr>
          <w:rFonts w:ascii="Times New Roman" w:hAnsi="Times New Roman"/>
          <w:b/>
          <w:sz w:val="48"/>
          <w:szCs w:val="48"/>
        </w:rPr>
        <w:t>1060</w:t>
      </w:r>
      <w:r w:rsidR="00C70B7B" w:rsidRPr="00C70B7B">
        <w:rPr>
          <w:rFonts w:ascii="Times New Roman" w:hAnsi="Times New Roman"/>
          <w:b/>
          <w:color w:val="000000"/>
          <w:sz w:val="48"/>
          <w:szCs w:val="48"/>
        </w:rPr>
        <w:t xml:space="preserve"> </w:t>
      </w:r>
      <w:r w:rsidR="00C70B7B" w:rsidRPr="00C70B7B">
        <w:rPr>
          <w:rFonts w:ascii="Times New Roman" w:hAnsi="Times New Roman"/>
          <w:b/>
          <w:sz w:val="48"/>
          <w:szCs w:val="48"/>
        </w:rPr>
        <w:t xml:space="preserve"> або еквівалент</w:t>
      </w:r>
    </w:p>
    <w:p w:rsidR="00EB298A" w:rsidRDefault="0059407F" w:rsidP="00AC15C8">
      <w:pPr>
        <w:spacing w:after="0" w:line="240" w:lineRule="auto"/>
        <w:jc w:val="center"/>
        <w:rPr>
          <w:rFonts w:ascii="Times New Roman" w:hAnsi="Times New Roman"/>
          <w:sz w:val="40"/>
          <w:szCs w:val="40"/>
        </w:rPr>
      </w:pPr>
      <w:r>
        <w:rPr>
          <w:rFonts w:ascii="Times New Roman" w:hAnsi="Times New Roman"/>
          <w:b/>
          <w:sz w:val="40"/>
          <w:szCs w:val="56"/>
        </w:rPr>
        <w:t xml:space="preserve"> </w:t>
      </w:r>
      <w:r w:rsidR="00EA19A5">
        <w:rPr>
          <w:rFonts w:ascii="Times New Roman" w:hAnsi="Times New Roman"/>
          <w:sz w:val="40"/>
          <w:szCs w:val="40"/>
          <w:bdr w:val="none" w:sz="0" w:space="0" w:color="auto" w:frame="1"/>
          <w:shd w:val="clear" w:color="auto" w:fill="FDFEFD"/>
        </w:rPr>
        <w:t>ДК 021-2015</w:t>
      </w:r>
      <w:r w:rsidR="00EB298A">
        <w:rPr>
          <w:rFonts w:ascii="Times New Roman" w:hAnsi="Times New Roman"/>
          <w:sz w:val="40"/>
          <w:szCs w:val="40"/>
          <w:shd w:val="clear" w:color="auto" w:fill="FDFEFD"/>
        </w:rPr>
        <w:t> </w:t>
      </w:r>
      <w:r w:rsidR="00EB298A" w:rsidRPr="00EB298A">
        <w:rPr>
          <w:rFonts w:ascii="Times New Roman" w:hAnsi="Times New Roman"/>
          <w:sz w:val="40"/>
          <w:szCs w:val="40"/>
          <w:shd w:val="clear" w:color="auto" w:fill="FDFEFD"/>
        </w:rPr>
        <w:t>3414</w:t>
      </w:r>
      <w:r w:rsidR="00EB298A">
        <w:rPr>
          <w:rFonts w:ascii="Times New Roman" w:hAnsi="Times New Roman"/>
          <w:sz w:val="40"/>
          <w:szCs w:val="40"/>
        </w:rPr>
        <w:t>0000-</w:t>
      </w:r>
      <w:r w:rsidR="00EB298A" w:rsidRPr="00EB298A">
        <w:rPr>
          <w:rFonts w:ascii="Times New Roman" w:hAnsi="Times New Roman"/>
          <w:sz w:val="40"/>
          <w:szCs w:val="40"/>
        </w:rPr>
        <w:t>0</w:t>
      </w:r>
      <w:r w:rsidR="00EB298A">
        <w:rPr>
          <w:rFonts w:ascii="Times New Roman" w:hAnsi="Times New Roman"/>
          <w:sz w:val="40"/>
          <w:szCs w:val="40"/>
        </w:rPr>
        <w:t xml:space="preserve"> Великовантажні мототранспортні засоби </w:t>
      </w:r>
    </w:p>
    <w:p w:rsidR="00EB298A" w:rsidRDefault="00EB298A" w:rsidP="00AC15C8">
      <w:pPr>
        <w:spacing w:after="0" w:line="240" w:lineRule="auto"/>
        <w:jc w:val="center"/>
        <w:rPr>
          <w:rFonts w:ascii="Times New Roman" w:hAnsi="Times New Roman"/>
          <w:sz w:val="40"/>
          <w:szCs w:val="40"/>
        </w:rPr>
      </w:pPr>
    </w:p>
    <w:p w:rsidR="00AC15C8" w:rsidRPr="002B63C1" w:rsidRDefault="00AC15C8" w:rsidP="00AC15C8">
      <w:pPr>
        <w:spacing w:after="0" w:line="240" w:lineRule="auto"/>
        <w:jc w:val="center"/>
        <w:rPr>
          <w:rFonts w:ascii="Times New Roman" w:eastAsia="Times New Roman" w:hAnsi="Times New Roman"/>
          <w:i/>
          <w:sz w:val="36"/>
          <w:szCs w:val="36"/>
          <w:u w:val="single"/>
          <w:lang w:eastAsia="ru-RU"/>
        </w:rPr>
      </w:pPr>
      <w:r w:rsidRPr="002B63C1">
        <w:rPr>
          <w:rFonts w:ascii="Times New Roman" w:eastAsia="Times New Roman" w:hAnsi="Times New Roman"/>
          <w:i/>
          <w:sz w:val="36"/>
          <w:szCs w:val="36"/>
          <w:u w:val="single"/>
          <w:lang w:eastAsia="ru-RU"/>
        </w:rPr>
        <w:t>Процедура закупівлі – відкриті торги</w:t>
      </w:r>
    </w:p>
    <w:p w:rsidR="00AC15C8" w:rsidRPr="003E0B16" w:rsidRDefault="00AC15C8" w:rsidP="00AC15C8">
      <w:pPr>
        <w:spacing w:after="0" w:line="240" w:lineRule="auto"/>
        <w:rPr>
          <w:rFonts w:ascii="Times New Roman" w:hAnsi="Times New Roman"/>
          <w:sz w:val="24"/>
          <w:szCs w:val="24"/>
          <w:highlight w:val="yellow"/>
        </w:rPr>
      </w:pPr>
    </w:p>
    <w:p w:rsidR="00AC15C8" w:rsidRPr="003E0B16" w:rsidRDefault="00AC15C8" w:rsidP="00AC15C8">
      <w:pPr>
        <w:spacing w:after="0" w:line="240" w:lineRule="auto"/>
        <w:rPr>
          <w:rFonts w:ascii="Times New Roman" w:hAnsi="Times New Roman"/>
          <w:sz w:val="24"/>
          <w:szCs w:val="24"/>
          <w:highlight w:val="yellow"/>
        </w:rPr>
      </w:pPr>
    </w:p>
    <w:p w:rsidR="00AC15C8" w:rsidRPr="003E0B16" w:rsidRDefault="00AC15C8" w:rsidP="00AC15C8">
      <w:pPr>
        <w:spacing w:after="0" w:line="240" w:lineRule="auto"/>
        <w:rPr>
          <w:highlight w:val="yellow"/>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5F06E6" w:rsidRDefault="005F06E6" w:rsidP="00AC15C8">
      <w:pPr>
        <w:spacing w:after="0" w:line="240" w:lineRule="auto"/>
        <w:jc w:val="center"/>
        <w:outlineLvl w:val="0"/>
        <w:rPr>
          <w:rFonts w:ascii="Times New Roman" w:eastAsia="Times New Roman" w:hAnsi="Times New Roman"/>
          <w:b/>
          <w:sz w:val="28"/>
          <w:szCs w:val="20"/>
          <w:highlight w:val="yellow"/>
          <w:lang w:eastAsia="ru-RU"/>
        </w:rPr>
      </w:pPr>
    </w:p>
    <w:p w:rsidR="005F06E6" w:rsidRDefault="005F06E6" w:rsidP="00AC15C8">
      <w:pPr>
        <w:spacing w:after="0" w:line="240" w:lineRule="auto"/>
        <w:jc w:val="center"/>
        <w:outlineLvl w:val="0"/>
        <w:rPr>
          <w:rFonts w:ascii="Times New Roman" w:eastAsia="Times New Roman" w:hAnsi="Times New Roman"/>
          <w:b/>
          <w:sz w:val="28"/>
          <w:szCs w:val="20"/>
          <w:highlight w:val="yellow"/>
          <w:lang w:eastAsia="ru-RU"/>
        </w:rPr>
      </w:pPr>
    </w:p>
    <w:p w:rsidR="005F06E6" w:rsidRDefault="005F06E6" w:rsidP="00AC15C8">
      <w:pPr>
        <w:spacing w:after="0" w:line="240" w:lineRule="auto"/>
        <w:jc w:val="center"/>
        <w:outlineLvl w:val="0"/>
        <w:rPr>
          <w:rFonts w:ascii="Times New Roman" w:eastAsia="Times New Roman" w:hAnsi="Times New Roman"/>
          <w:b/>
          <w:sz w:val="28"/>
          <w:szCs w:val="20"/>
          <w:highlight w:val="yellow"/>
          <w:lang w:eastAsia="ru-RU"/>
        </w:rPr>
      </w:pPr>
    </w:p>
    <w:p w:rsidR="00AC15C8" w:rsidRPr="003E0B16" w:rsidRDefault="00AC15C8" w:rsidP="00AC15C8">
      <w:pPr>
        <w:spacing w:after="0" w:line="240" w:lineRule="auto"/>
        <w:jc w:val="center"/>
        <w:outlineLvl w:val="0"/>
        <w:rPr>
          <w:rFonts w:ascii="Times New Roman" w:eastAsia="Times New Roman" w:hAnsi="Times New Roman"/>
          <w:b/>
          <w:sz w:val="28"/>
          <w:szCs w:val="20"/>
          <w:highlight w:val="yellow"/>
          <w:lang w:eastAsia="ru-RU"/>
        </w:rPr>
      </w:pPr>
    </w:p>
    <w:p w:rsidR="00387194" w:rsidRDefault="00387194" w:rsidP="00AC15C8">
      <w:pPr>
        <w:spacing w:after="0" w:line="240" w:lineRule="auto"/>
        <w:jc w:val="center"/>
        <w:outlineLvl w:val="0"/>
        <w:rPr>
          <w:rFonts w:ascii="Times New Roman" w:eastAsia="Times New Roman" w:hAnsi="Times New Roman"/>
          <w:b/>
          <w:sz w:val="28"/>
          <w:szCs w:val="20"/>
          <w:lang w:eastAsia="ru-RU"/>
        </w:rPr>
      </w:pPr>
    </w:p>
    <w:p w:rsidR="00AC15C8" w:rsidRPr="003E0B16" w:rsidRDefault="00117336" w:rsidP="00AC15C8">
      <w:pPr>
        <w:spacing w:after="0" w:line="240" w:lineRule="auto"/>
        <w:jc w:val="center"/>
        <w:outlineLvl w:val="0"/>
        <w:rPr>
          <w:rFonts w:ascii="Times New Roman" w:eastAsia="Times New Roman" w:hAnsi="Times New Roman"/>
          <w:b/>
          <w:sz w:val="28"/>
          <w:szCs w:val="20"/>
          <w:highlight w:val="yellow"/>
          <w:lang w:eastAsia="ru-RU"/>
        </w:rPr>
      </w:pPr>
      <w:r>
        <w:rPr>
          <w:rFonts w:ascii="Times New Roman" w:eastAsia="Times New Roman" w:hAnsi="Times New Roman"/>
          <w:b/>
          <w:sz w:val="28"/>
          <w:szCs w:val="20"/>
          <w:lang w:eastAsia="ru-RU"/>
        </w:rPr>
        <w:t>Смт.</w:t>
      </w:r>
      <w:r w:rsidR="00387194">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t>Славське</w:t>
      </w:r>
      <w:r w:rsidR="005F06E6">
        <w:rPr>
          <w:rFonts w:ascii="Times New Roman" w:eastAsia="Times New Roman" w:hAnsi="Times New Roman"/>
          <w:b/>
          <w:sz w:val="28"/>
          <w:szCs w:val="20"/>
          <w:lang w:eastAsia="ru-RU"/>
        </w:rPr>
        <w:t xml:space="preserve"> –</w:t>
      </w:r>
      <w:r w:rsidR="00D01467">
        <w:rPr>
          <w:rFonts w:ascii="Times New Roman" w:eastAsia="Times New Roman" w:hAnsi="Times New Roman"/>
          <w:b/>
          <w:sz w:val="28"/>
          <w:szCs w:val="20"/>
          <w:lang w:eastAsia="ru-RU"/>
        </w:rPr>
        <w:t>2022</w:t>
      </w:r>
    </w:p>
    <w:p w:rsidR="00AC15C8" w:rsidRPr="00577AFC" w:rsidRDefault="00AC15C8" w:rsidP="00AC15C8">
      <w:pPr>
        <w:spacing w:after="0" w:line="240" w:lineRule="auto"/>
        <w:jc w:val="center"/>
        <w:outlineLvl w:val="0"/>
        <w:rPr>
          <w:rFonts w:ascii="Times New Roman" w:hAnsi="Times New Roman"/>
          <w:b/>
          <w:sz w:val="24"/>
          <w:szCs w:val="24"/>
        </w:rPr>
      </w:pPr>
      <w:r w:rsidRPr="003E0B16">
        <w:rPr>
          <w:rFonts w:ascii="Times New Roman" w:hAnsi="Times New Roman"/>
          <w:b/>
          <w:sz w:val="24"/>
          <w:szCs w:val="24"/>
          <w:highlight w:val="yellow"/>
        </w:rPr>
        <w:br w:type="page"/>
      </w:r>
      <w:r w:rsidRPr="00577AFC">
        <w:rPr>
          <w:rFonts w:ascii="Times New Roman" w:hAnsi="Times New Roman"/>
          <w:b/>
          <w:sz w:val="24"/>
          <w:szCs w:val="24"/>
        </w:rPr>
        <w:lastRenderedPageBreak/>
        <w:t>ЗМІСТ</w:t>
      </w:r>
    </w:p>
    <w:p w:rsidR="00AC15C8" w:rsidRPr="00577AFC" w:rsidRDefault="00AC15C8" w:rsidP="00AC15C8">
      <w:pPr>
        <w:spacing w:after="0" w:line="240" w:lineRule="auto"/>
        <w:jc w:val="center"/>
        <w:outlineLvl w:val="0"/>
        <w:rPr>
          <w:rFonts w:ascii="Times New Roman" w:hAnsi="Times New Roman"/>
          <w:b/>
          <w:sz w:val="24"/>
          <w:szCs w:val="24"/>
        </w:rPr>
      </w:pPr>
      <w:r w:rsidRPr="00577AFC">
        <w:rPr>
          <w:rFonts w:ascii="Times New Roman" w:hAnsi="Times New Roman"/>
          <w:b/>
          <w:sz w:val="24"/>
          <w:szCs w:val="24"/>
        </w:rPr>
        <w:t xml:space="preserve">тендерної документації </w:t>
      </w:r>
    </w:p>
    <w:p w:rsidR="00AC15C8" w:rsidRPr="00577AFC" w:rsidRDefault="00AC15C8" w:rsidP="00AC15C8">
      <w:pPr>
        <w:spacing w:after="0" w:line="240" w:lineRule="auto"/>
        <w:jc w:val="both"/>
        <w:outlineLvl w:val="0"/>
        <w:rPr>
          <w:rFonts w:ascii="Times New Roman" w:hAnsi="Times New Roman"/>
          <w:b/>
          <w:sz w:val="24"/>
          <w:szCs w:val="24"/>
        </w:rPr>
      </w:pPr>
    </w:p>
    <w:p w:rsidR="00AC15C8" w:rsidRPr="00577AFC" w:rsidRDefault="00AC15C8" w:rsidP="00AC15C8">
      <w:pPr>
        <w:spacing w:after="0" w:line="240" w:lineRule="auto"/>
        <w:outlineLvl w:val="0"/>
        <w:rPr>
          <w:rFonts w:ascii="Times New Roman" w:hAnsi="Times New Roman"/>
          <w:b/>
          <w:sz w:val="24"/>
          <w:szCs w:val="24"/>
        </w:rPr>
      </w:pPr>
      <w:r w:rsidRPr="00577AFC">
        <w:rPr>
          <w:rFonts w:ascii="Times New Roman" w:hAnsi="Times New Roman"/>
          <w:b/>
          <w:sz w:val="24"/>
          <w:szCs w:val="24"/>
        </w:rPr>
        <w:t>Розділ І. Загальні положення</w:t>
      </w:r>
    </w:p>
    <w:p w:rsidR="00AC15C8" w:rsidRPr="00577AFC" w:rsidRDefault="00661313" w:rsidP="00661313">
      <w:pPr>
        <w:spacing w:after="0" w:line="240" w:lineRule="auto"/>
        <w:outlineLvl w:val="0"/>
        <w:rPr>
          <w:rFonts w:ascii="Times New Roman" w:hAnsi="Times New Roman"/>
          <w:sz w:val="24"/>
          <w:szCs w:val="24"/>
        </w:rPr>
      </w:pPr>
      <w:r>
        <w:rPr>
          <w:rFonts w:ascii="Times New Roman" w:hAnsi="Times New Roman"/>
          <w:sz w:val="24"/>
          <w:szCs w:val="24"/>
        </w:rPr>
        <w:t xml:space="preserve">1. </w:t>
      </w:r>
      <w:r w:rsidR="00AC15C8" w:rsidRPr="00577AFC">
        <w:rPr>
          <w:rFonts w:ascii="Times New Roman" w:hAnsi="Times New Roman"/>
          <w:sz w:val="24"/>
          <w:szCs w:val="24"/>
        </w:rPr>
        <w:t xml:space="preserve">Терміни, які вживаються в тендерній документації </w:t>
      </w:r>
    </w:p>
    <w:p w:rsidR="00AC15C8" w:rsidRPr="00577AFC"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2. Інформація про замовника торгів</w:t>
      </w:r>
    </w:p>
    <w:p w:rsidR="00AC15C8" w:rsidRPr="00577AFC"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3. Процедура закупівлі </w:t>
      </w:r>
    </w:p>
    <w:p w:rsidR="00AC15C8" w:rsidRPr="00577AFC"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4. Інформація про предмет закупівлі</w:t>
      </w:r>
    </w:p>
    <w:p w:rsidR="00AC15C8" w:rsidRPr="00577AFC"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5. Недискримінація учасників</w:t>
      </w:r>
    </w:p>
    <w:p w:rsidR="002F4A03" w:rsidRPr="002F4A03"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6. </w:t>
      </w:r>
      <w:r w:rsidR="002F4A03" w:rsidRPr="002F4A03">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p w:rsidR="00AC15C8" w:rsidRPr="00577AFC" w:rsidRDefault="00AC15C8" w:rsidP="00AC15C8">
      <w:pPr>
        <w:spacing w:after="0" w:line="240" w:lineRule="auto"/>
        <w:outlineLvl w:val="0"/>
        <w:rPr>
          <w:rFonts w:ascii="Times New Roman" w:hAnsi="Times New Roman"/>
          <w:sz w:val="24"/>
          <w:szCs w:val="24"/>
        </w:rPr>
      </w:pPr>
      <w:r w:rsidRPr="00577AFC">
        <w:rPr>
          <w:rFonts w:ascii="Times New Roman" w:hAnsi="Times New Roman"/>
          <w:sz w:val="24"/>
          <w:szCs w:val="24"/>
        </w:rPr>
        <w:t xml:space="preserve">7. </w:t>
      </w:r>
      <w:r w:rsidR="004B3618" w:rsidRPr="004B3618">
        <w:rPr>
          <w:rFonts w:ascii="Times New Roman" w:hAnsi="Times New Roman"/>
          <w:sz w:val="24"/>
          <w:szCs w:val="24"/>
        </w:rPr>
        <w:t>Інформація про мову (мови), якою (якими) повинно бути складено тендерні пропозиції</w:t>
      </w:r>
    </w:p>
    <w:p w:rsidR="00AC15C8" w:rsidRPr="00577AFC" w:rsidRDefault="004B3618" w:rsidP="00AC15C8">
      <w:pPr>
        <w:spacing w:after="0" w:line="240" w:lineRule="auto"/>
        <w:outlineLvl w:val="0"/>
        <w:rPr>
          <w:rFonts w:ascii="Times New Roman" w:hAnsi="Times New Roman"/>
          <w:b/>
          <w:sz w:val="24"/>
          <w:szCs w:val="24"/>
        </w:rPr>
      </w:pPr>
      <w:r>
        <w:rPr>
          <w:rFonts w:ascii="Times New Roman" w:hAnsi="Times New Roman"/>
          <w:b/>
          <w:sz w:val="24"/>
          <w:szCs w:val="24"/>
        </w:rPr>
        <w:t>Розділ ІІ. Порядок у</w:t>
      </w:r>
      <w:r w:rsidR="00AC15C8" w:rsidRPr="00577AFC">
        <w:rPr>
          <w:rFonts w:ascii="Times New Roman" w:hAnsi="Times New Roman"/>
          <w:b/>
          <w:sz w:val="24"/>
          <w:szCs w:val="24"/>
        </w:rPr>
        <w:t>несення змін та надання роз’яснень до тендерної документації</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1. Процедура надання роз’яснень щодо тендерної документації</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2. Унесення змін до тендерної документації</w:t>
      </w:r>
    </w:p>
    <w:p w:rsidR="00AC15C8" w:rsidRPr="00577AFC" w:rsidRDefault="00AC15C8" w:rsidP="00AC15C8">
      <w:pPr>
        <w:tabs>
          <w:tab w:val="num" w:pos="360"/>
        </w:tabs>
        <w:spacing w:after="0" w:line="240" w:lineRule="auto"/>
        <w:rPr>
          <w:rFonts w:ascii="Times New Roman" w:hAnsi="Times New Roman"/>
          <w:b/>
          <w:sz w:val="24"/>
          <w:szCs w:val="24"/>
        </w:rPr>
      </w:pPr>
      <w:r w:rsidRPr="00577AFC">
        <w:rPr>
          <w:rFonts w:ascii="Times New Roman" w:hAnsi="Times New Roman"/>
          <w:b/>
          <w:sz w:val="24"/>
          <w:szCs w:val="24"/>
        </w:rPr>
        <w:t>Розділ ІІІ. Інструкція з підготовки тендерної пропозиції</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 xml:space="preserve">1. Зміст та спосіб подання тендерної пропозиції </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2. Забезпечення тендерної пропозиції</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 xml:space="preserve">3. Умови повернення чи неповернення забезпечення тендерної пропозиції </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4. Строк, протягом якого тендерні пропозиції є дійсними</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5. Кваліфікаційні кр</w:t>
      </w:r>
      <w:r w:rsidR="004B3618">
        <w:rPr>
          <w:rFonts w:ascii="Times New Roman" w:hAnsi="Times New Roman"/>
          <w:sz w:val="24"/>
          <w:szCs w:val="24"/>
        </w:rPr>
        <w:t>итерії до учасників та вимоги, у</w:t>
      </w:r>
      <w:r w:rsidRPr="00577AFC">
        <w:rPr>
          <w:rFonts w:ascii="Times New Roman" w:hAnsi="Times New Roman"/>
          <w:sz w:val="24"/>
          <w:szCs w:val="24"/>
        </w:rPr>
        <w:t>становлені статтею 17 Закону</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6. Інформація про технічні, якісні та кількісні характеристики предмета закупівлі</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7. Інформація про субпідрядника (у випадку закупівлі робіт)</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8. Унесення змін або відкликання тендерної пропозиції учасником</w:t>
      </w:r>
    </w:p>
    <w:p w:rsidR="00AC15C8" w:rsidRPr="00577AFC" w:rsidRDefault="00AC15C8" w:rsidP="00AC15C8">
      <w:pPr>
        <w:spacing w:after="0" w:line="240" w:lineRule="auto"/>
        <w:rPr>
          <w:rFonts w:ascii="Times New Roman" w:hAnsi="Times New Roman"/>
          <w:b/>
          <w:sz w:val="24"/>
          <w:szCs w:val="24"/>
        </w:rPr>
      </w:pPr>
      <w:r w:rsidRPr="00577AFC">
        <w:rPr>
          <w:rFonts w:ascii="Times New Roman" w:hAnsi="Times New Roman"/>
          <w:b/>
          <w:sz w:val="24"/>
          <w:szCs w:val="24"/>
        </w:rPr>
        <w:t xml:space="preserve">Розділ IV. Подання та розкриття тендерної пропозицій </w:t>
      </w:r>
    </w:p>
    <w:p w:rsidR="00AC15C8" w:rsidRPr="00577AFC" w:rsidRDefault="00AC15C8" w:rsidP="00AC15C8">
      <w:pPr>
        <w:spacing w:after="0" w:line="240" w:lineRule="auto"/>
        <w:rPr>
          <w:rFonts w:ascii="Times New Roman" w:hAnsi="Times New Roman"/>
          <w:bCs/>
          <w:sz w:val="24"/>
          <w:szCs w:val="24"/>
        </w:rPr>
      </w:pPr>
      <w:r w:rsidRPr="00577AFC">
        <w:rPr>
          <w:rFonts w:ascii="Times New Roman" w:hAnsi="Times New Roman"/>
          <w:bCs/>
          <w:sz w:val="24"/>
          <w:szCs w:val="24"/>
        </w:rPr>
        <w:t>1. Кінцевий строк подання тендерної пропозиції</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bCs/>
          <w:sz w:val="24"/>
          <w:szCs w:val="24"/>
        </w:rPr>
        <w:t>2. Дата та час розкриття тендерної пропозиції</w:t>
      </w:r>
    </w:p>
    <w:p w:rsidR="00AC15C8" w:rsidRPr="00577AFC" w:rsidRDefault="00AC15C8" w:rsidP="00AC15C8">
      <w:pPr>
        <w:spacing w:after="0" w:line="240" w:lineRule="auto"/>
        <w:rPr>
          <w:rFonts w:ascii="Times New Roman" w:hAnsi="Times New Roman"/>
          <w:b/>
          <w:sz w:val="24"/>
          <w:szCs w:val="24"/>
        </w:rPr>
      </w:pPr>
      <w:r w:rsidRPr="00577AFC">
        <w:rPr>
          <w:rFonts w:ascii="Times New Roman" w:hAnsi="Times New Roman"/>
          <w:b/>
          <w:sz w:val="24"/>
          <w:szCs w:val="24"/>
        </w:rPr>
        <w:t>Розділ V. Оцінка тендерної пропозиції</w:t>
      </w:r>
    </w:p>
    <w:p w:rsidR="00AC15C8" w:rsidRPr="00577AFC" w:rsidRDefault="001C7E7D" w:rsidP="001C7E7D">
      <w:pPr>
        <w:spacing w:after="0" w:line="240" w:lineRule="auto"/>
        <w:rPr>
          <w:rFonts w:ascii="Times New Roman" w:hAnsi="Times New Roman"/>
          <w:bCs/>
          <w:sz w:val="24"/>
          <w:szCs w:val="24"/>
        </w:rPr>
      </w:pPr>
      <w:r>
        <w:rPr>
          <w:rFonts w:ascii="Times New Roman" w:hAnsi="Times New Roman"/>
          <w:bCs/>
          <w:sz w:val="24"/>
          <w:szCs w:val="24"/>
        </w:rPr>
        <w:t xml:space="preserve">1. </w:t>
      </w:r>
      <w:r w:rsidR="00AC15C8" w:rsidRPr="00577AFC">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rsidR="00AC15C8" w:rsidRPr="00577AFC" w:rsidRDefault="001C7E7D" w:rsidP="001C7E7D">
      <w:pPr>
        <w:spacing w:after="0" w:line="240" w:lineRule="auto"/>
        <w:rPr>
          <w:rFonts w:ascii="Times New Roman" w:hAnsi="Times New Roman"/>
          <w:sz w:val="24"/>
          <w:szCs w:val="24"/>
        </w:rPr>
      </w:pPr>
      <w:r>
        <w:rPr>
          <w:rFonts w:ascii="Times New Roman" w:hAnsi="Times New Roman"/>
          <w:bCs/>
          <w:sz w:val="24"/>
          <w:szCs w:val="24"/>
        </w:rPr>
        <w:t xml:space="preserve">2. </w:t>
      </w:r>
      <w:r w:rsidR="00AC15C8" w:rsidRPr="00577AFC">
        <w:rPr>
          <w:rFonts w:ascii="Times New Roman" w:hAnsi="Times New Roman"/>
          <w:bCs/>
          <w:sz w:val="24"/>
          <w:szCs w:val="24"/>
        </w:rPr>
        <w:t>Інша інформація</w:t>
      </w:r>
    </w:p>
    <w:p w:rsidR="00AC15C8" w:rsidRPr="00577AFC" w:rsidRDefault="001C7E7D" w:rsidP="001C7E7D">
      <w:pPr>
        <w:spacing w:after="0" w:line="240" w:lineRule="auto"/>
        <w:rPr>
          <w:rFonts w:ascii="Times New Roman" w:hAnsi="Times New Roman"/>
          <w:bCs/>
          <w:sz w:val="24"/>
          <w:szCs w:val="24"/>
        </w:rPr>
      </w:pPr>
      <w:r>
        <w:rPr>
          <w:rFonts w:ascii="Times New Roman" w:hAnsi="Times New Roman"/>
          <w:bCs/>
          <w:sz w:val="24"/>
          <w:szCs w:val="24"/>
        </w:rPr>
        <w:t xml:space="preserve">3. </w:t>
      </w:r>
      <w:r w:rsidR="00AC15C8" w:rsidRPr="00577AFC">
        <w:rPr>
          <w:rFonts w:ascii="Times New Roman" w:hAnsi="Times New Roman"/>
          <w:bCs/>
          <w:sz w:val="24"/>
          <w:szCs w:val="24"/>
        </w:rPr>
        <w:t>Відхилення тендерних пропозицій</w:t>
      </w:r>
    </w:p>
    <w:p w:rsidR="00AC15C8" w:rsidRPr="00577AFC" w:rsidRDefault="00AC15C8" w:rsidP="00AC15C8">
      <w:pPr>
        <w:spacing w:after="0" w:line="240" w:lineRule="auto"/>
        <w:rPr>
          <w:rFonts w:ascii="Times New Roman" w:hAnsi="Times New Roman"/>
          <w:b/>
          <w:sz w:val="24"/>
          <w:szCs w:val="24"/>
        </w:rPr>
      </w:pPr>
      <w:r w:rsidRPr="00577AFC">
        <w:rPr>
          <w:rFonts w:ascii="Times New Roman" w:hAnsi="Times New Roman"/>
          <w:b/>
          <w:sz w:val="24"/>
          <w:szCs w:val="24"/>
        </w:rPr>
        <w:t>Розділ VI. Результати торгів та укладання договору про закупівлю</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sz w:val="24"/>
          <w:szCs w:val="24"/>
        </w:rPr>
        <w:t xml:space="preserve">1. </w:t>
      </w:r>
      <w:r w:rsidRPr="00577AFC">
        <w:rPr>
          <w:rFonts w:ascii="Times New Roman" w:hAnsi="Times New Roman"/>
          <w:bCs/>
          <w:sz w:val="24"/>
          <w:szCs w:val="24"/>
        </w:rPr>
        <w:t>Відміна замовником торгів чи визнання їх такими, що не відбулися</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bCs/>
          <w:sz w:val="24"/>
          <w:szCs w:val="24"/>
        </w:rPr>
        <w:t>2. Строк укладання договору</w:t>
      </w:r>
    </w:p>
    <w:p w:rsidR="00AC15C8" w:rsidRPr="00577AFC" w:rsidRDefault="00101DC3" w:rsidP="00AC15C8">
      <w:pPr>
        <w:spacing w:after="0" w:line="240" w:lineRule="auto"/>
        <w:rPr>
          <w:rFonts w:ascii="Times New Roman" w:hAnsi="Times New Roman"/>
          <w:bCs/>
          <w:sz w:val="24"/>
          <w:szCs w:val="24"/>
        </w:rPr>
      </w:pPr>
      <w:r>
        <w:rPr>
          <w:rFonts w:ascii="Times New Roman" w:hAnsi="Times New Roman"/>
          <w:bCs/>
          <w:sz w:val="24"/>
          <w:szCs w:val="24"/>
        </w:rPr>
        <w:t>3. Проє</w:t>
      </w:r>
      <w:r w:rsidR="00AC15C8" w:rsidRPr="00577AFC">
        <w:rPr>
          <w:rFonts w:ascii="Times New Roman" w:hAnsi="Times New Roman"/>
          <w:bCs/>
          <w:sz w:val="24"/>
          <w:szCs w:val="24"/>
        </w:rPr>
        <w:t>кт договору про закупівлю</w:t>
      </w:r>
    </w:p>
    <w:p w:rsidR="00AC15C8" w:rsidRPr="00577AFC" w:rsidRDefault="00AC15C8" w:rsidP="00AC15C8">
      <w:pPr>
        <w:spacing w:after="0" w:line="240" w:lineRule="auto"/>
        <w:rPr>
          <w:rFonts w:ascii="Times New Roman" w:hAnsi="Times New Roman"/>
          <w:sz w:val="24"/>
          <w:szCs w:val="24"/>
        </w:rPr>
      </w:pPr>
      <w:r w:rsidRPr="00577AFC">
        <w:rPr>
          <w:rFonts w:ascii="Times New Roman" w:hAnsi="Times New Roman"/>
          <w:bCs/>
          <w:sz w:val="24"/>
          <w:szCs w:val="24"/>
        </w:rPr>
        <w:t>4. Істотні умови, що обов’язково включаються до договору про закупівлю</w:t>
      </w:r>
    </w:p>
    <w:p w:rsidR="00AC15C8" w:rsidRPr="00577AFC" w:rsidRDefault="00AC15C8" w:rsidP="00AC15C8">
      <w:pPr>
        <w:spacing w:after="0" w:line="240" w:lineRule="auto"/>
        <w:rPr>
          <w:rFonts w:ascii="Times New Roman" w:hAnsi="Times New Roman"/>
          <w:bCs/>
          <w:sz w:val="24"/>
          <w:szCs w:val="24"/>
        </w:rPr>
      </w:pPr>
      <w:r w:rsidRPr="00577AFC">
        <w:rPr>
          <w:rFonts w:ascii="Times New Roman" w:hAnsi="Times New Roman"/>
          <w:bCs/>
          <w:sz w:val="24"/>
          <w:szCs w:val="24"/>
        </w:rPr>
        <w:t>5. Дії замовника при відмові переможця торгів підписати договір про закупівлю</w:t>
      </w:r>
    </w:p>
    <w:p w:rsidR="008126FD" w:rsidRDefault="00AC15C8" w:rsidP="00AC15C8">
      <w:pPr>
        <w:spacing w:after="0" w:line="240" w:lineRule="auto"/>
        <w:rPr>
          <w:rFonts w:ascii="Times New Roman" w:hAnsi="Times New Roman"/>
          <w:bCs/>
          <w:sz w:val="24"/>
          <w:szCs w:val="24"/>
        </w:rPr>
      </w:pPr>
      <w:r w:rsidRPr="00577AFC">
        <w:rPr>
          <w:rFonts w:ascii="Times New Roman" w:hAnsi="Times New Roman"/>
          <w:bCs/>
          <w:sz w:val="24"/>
          <w:szCs w:val="24"/>
        </w:rPr>
        <w:t>6. Забезпечення виконання договору про закупівлю</w:t>
      </w: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p w:rsidR="00E436C0" w:rsidRDefault="00E436C0" w:rsidP="00AC15C8">
      <w:pPr>
        <w:spacing w:after="0" w:line="240" w:lineRule="auto"/>
        <w:rPr>
          <w:rFonts w:ascii="Times New Roman" w:hAnsi="Times New Roman"/>
          <w:bCs/>
          <w:sz w:val="24"/>
          <w:szCs w:val="24"/>
        </w:rPr>
      </w:pPr>
    </w:p>
    <w:p w:rsidR="00E436C0" w:rsidRDefault="00E436C0" w:rsidP="00AC15C8">
      <w:pPr>
        <w:spacing w:after="0" w:line="240" w:lineRule="auto"/>
        <w:rPr>
          <w:rFonts w:ascii="Times New Roman" w:hAnsi="Times New Roman"/>
          <w:bCs/>
          <w:sz w:val="24"/>
          <w:szCs w:val="24"/>
        </w:rPr>
      </w:pPr>
    </w:p>
    <w:p w:rsidR="00E436C0" w:rsidRDefault="00E436C0" w:rsidP="00AC15C8">
      <w:pPr>
        <w:spacing w:after="0" w:line="240" w:lineRule="auto"/>
        <w:rPr>
          <w:rFonts w:ascii="Times New Roman" w:hAnsi="Times New Roman"/>
          <w:bCs/>
          <w:sz w:val="24"/>
          <w:szCs w:val="24"/>
        </w:rPr>
      </w:pPr>
    </w:p>
    <w:p w:rsidR="00E436C0" w:rsidRDefault="00E436C0" w:rsidP="00AC15C8">
      <w:pPr>
        <w:spacing w:after="0" w:line="240" w:lineRule="auto"/>
        <w:rPr>
          <w:rFonts w:ascii="Times New Roman" w:hAnsi="Times New Roman"/>
          <w:bCs/>
          <w:sz w:val="24"/>
          <w:szCs w:val="24"/>
        </w:rPr>
      </w:pPr>
    </w:p>
    <w:p w:rsidR="008126FD" w:rsidRDefault="008126FD" w:rsidP="00AC15C8">
      <w:pPr>
        <w:spacing w:after="0" w:line="240" w:lineRule="auto"/>
        <w:rPr>
          <w:rFonts w:ascii="Times New Roman" w:hAnsi="Times New Roman"/>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47"/>
        <w:gridCol w:w="71"/>
        <w:gridCol w:w="6202"/>
      </w:tblGrid>
      <w:tr w:rsidR="006325D8" w:rsidRPr="00B7238A" w:rsidTr="00596F46">
        <w:trPr>
          <w:trHeight w:val="522"/>
          <w:jc w:val="center"/>
        </w:trPr>
        <w:tc>
          <w:tcPr>
            <w:tcW w:w="576" w:type="dxa"/>
            <w:shd w:val="clear" w:color="auto" w:fill="A5A5A5"/>
            <w:vAlign w:val="center"/>
          </w:tcPr>
          <w:p w:rsidR="006325D8" w:rsidRPr="00082336" w:rsidRDefault="008126FD" w:rsidP="00637CDB">
            <w:pPr>
              <w:widowControl w:val="0"/>
              <w:spacing w:beforeLines="40" w:before="96" w:afterLines="40" w:after="96"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sidR="00AC15C8">
              <w:rPr>
                <w:rFonts w:ascii="Times New Roman" w:hAnsi="Times New Roman"/>
                <w:sz w:val="28"/>
                <w:szCs w:val="28"/>
              </w:rPr>
              <w:br w:type="page"/>
            </w:r>
            <w:r w:rsidR="006325D8" w:rsidRPr="00082336">
              <w:rPr>
                <w:rFonts w:ascii="Times New Roman" w:hAnsi="Times New Roman"/>
                <w:b/>
                <w:color w:val="000000"/>
                <w:sz w:val="24"/>
                <w:szCs w:val="24"/>
                <w:lang w:eastAsia="uk-UA"/>
              </w:rPr>
              <w:t>№</w:t>
            </w:r>
          </w:p>
        </w:tc>
        <w:tc>
          <w:tcPr>
            <w:tcW w:w="9420" w:type="dxa"/>
            <w:gridSpan w:val="3"/>
            <w:shd w:val="clear" w:color="auto" w:fill="A5A5A5"/>
            <w:vAlign w:val="center"/>
          </w:tcPr>
          <w:p w:rsidR="006325D8" w:rsidRPr="00082336" w:rsidRDefault="003200E4" w:rsidP="00637CDB">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577AFC">
              <w:rPr>
                <w:rFonts w:ascii="Times New Roman" w:hAnsi="Times New Roman"/>
                <w:b/>
                <w:sz w:val="24"/>
                <w:szCs w:val="24"/>
              </w:rPr>
              <w:t xml:space="preserve">Розділ І. </w:t>
            </w:r>
            <w:r w:rsidR="006325D8" w:rsidRPr="00082336">
              <w:rPr>
                <w:rFonts w:ascii="Times New Roman" w:hAnsi="Times New Roman"/>
                <w:b/>
                <w:sz w:val="24"/>
                <w:szCs w:val="24"/>
                <w:bdr w:val="none" w:sz="0" w:space="0" w:color="auto" w:frame="1"/>
                <w:lang w:eastAsia="uk-UA"/>
              </w:rPr>
              <w:t>Загальні положення</w:t>
            </w:r>
          </w:p>
        </w:tc>
      </w:tr>
      <w:tr w:rsidR="008945E4" w:rsidRPr="00B7238A" w:rsidTr="00657F70">
        <w:trPr>
          <w:trHeight w:val="522"/>
          <w:jc w:val="center"/>
        </w:trPr>
        <w:tc>
          <w:tcPr>
            <w:tcW w:w="576" w:type="dxa"/>
            <w:shd w:val="clear" w:color="auto" w:fill="auto"/>
            <w:vAlign w:val="center"/>
          </w:tcPr>
          <w:p w:rsidR="008945E4" w:rsidRPr="00B7238A" w:rsidRDefault="00786B3C" w:rsidP="00637CDB">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3218" w:type="dxa"/>
            <w:gridSpan w:val="2"/>
            <w:shd w:val="clear" w:color="auto" w:fill="auto"/>
            <w:vAlign w:val="center"/>
          </w:tcPr>
          <w:p w:rsidR="008945E4" w:rsidRPr="00B7238A" w:rsidRDefault="00786B3C" w:rsidP="00637CDB">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6202" w:type="dxa"/>
            <w:shd w:val="clear" w:color="auto" w:fill="auto"/>
            <w:vAlign w:val="center"/>
          </w:tcPr>
          <w:p w:rsidR="008945E4" w:rsidRPr="00B7238A" w:rsidRDefault="00786B3C" w:rsidP="00637CDB">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r>
      <w:tr w:rsidR="001F0BF7" w:rsidRPr="00B7238A" w:rsidTr="00657F70">
        <w:trPr>
          <w:trHeight w:val="522"/>
          <w:jc w:val="center"/>
        </w:trPr>
        <w:tc>
          <w:tcPr>
            <w:tcW w:w="576" w:type="dxa"/>
            <w:shd w:val="clear" w:color="auto" w:fill="auto"/>
          </w:tcPr>
          <w:p w:rsidR="008945E4" w:rsidRPr="00661313" w:rsidRDefault="00786B3C" w:rsidP="00637CDB">
            <w:pPr>
              <w:widowControl w:val="0"/>
              <w:spacing w:beforeLines="40" w:before="96" w:afterLines="40" w:after="96"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1</w:t>
            </w:r>
          </w:p>
        </w:tc>
        <w:tc>
          <w:tcPr>
            <w:tcW w:w="3218" w:type="dxa"/>
            <w:gridSpan w:val="2"/>
            <w:shd w:val="clear" w:color="auto" w:fill="auto"/>
          </w:tcPr>
          <w:p w:rsidR="008945E4" w:rsidRPr="00661313" w:rsidRDefault="00786B3C" w:rsidP="00637CDB">
            <w:pPr>
              <w:widowControl w:val="0"/>
              <w:spacing w:beforeLines="40" w:before="96" w:afterLines="40" w:after="96" w:line="240" w:lineRule="auto"/>
              <w:contextualSpacing/>
              <w:rPr>
                <w:rFonts w:ascii="Times New Roman" w:hAnsi="Times New Roman"/>
                <w:b/>
                <w:color w:val="000000"/>
                <w:sz w:val="24"/>
                <w:szCs w:val="24"/>
                <w:lang w:eastAsia="uk-UA"/>
              </w:rPr>
            </w:pPr>
            <w:r w:rsidRPr="00661313">
              <w:rPr>
                <w:rFonts w:ascii="Times New Roman" w:hAnsi="Times New Roman"/>
                <w:b/>
                <w:sz w:val="24"/>
                <w:szCs w:val="24"/>
                <w:lang w:eastAsia="uk-UA"/>
              </w:rPr>
              <w:t>Терміни, які вживаються в тендерній документації</w:t>
            </w:r>
          </w:p>
        </w:tc>
        <w:tc>
          <w:tcPr>
            <w:tcW w:w="6202" w:type="dxa"/>
            <w:shd w:val="clear" w:color="auto" w:fill="auto"/>
            <w:vAlign w:val="center"/>
          </w:tcPr>
          <w:p w:rsidR="008945E4" w:rsidRPr="00B7238A" w:rsidRDefault="00786B3C" w:rsidP="00637CDB">
            <w:pPr>
              <w:widowControl w:val="0"/>
              <w:spacing w:beforeLines="40" w:before="96" w:afterLines="40" w:after="96" w:line="240" w:lineRule="auto"/>
              <w:contextualSpacing/>
              <w:jc w:val="both"/>
              <w:rPr>
                <w:rFonts w:ascii="Times New Roman" w:hAnsi="Times New Roman"/>
                <w:color w:val="000000"/>
                <w:sz w:val="24"/>
                <w:szCs w:val="24"/>
                <w:lang w:eastAsia="uk-UA"/>
              </w:rPr>
            </w:pPr>
            <w:r w:rsidRPr="00B7238A">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sidRPr="00B7238A">
                <w:rPr>
                  <w:rFonts w:ascii="Times New Roman" w:hAnsi="Times New Roman"/>
                  <w:sz w:val="24"/>
                  <w:szCs w:val="24"/>
                  <w:bdr w:val="none" w:sz="0" w:space="0" w:color="auto" w:frame="1"/>
                  <w:lang w:eastAsia="uk-UA"/>
                </w:rPr>
                <w:t>Закону</w:t>
              </w:r>
            </w:hyperlink>
            <w:r w:rsidR="00117336">
              <w:rPr>
                <w:rFonts w:ascii="Times New Roman" w:hAnsi="Times New Roman"/>
                <w:sz w:val="24"/>
                <w:szCs w:val="24"/>
                <w:bdr w:val="none" w:sz="0" w:space="0" w:color="auto" w:frame="1"/>
                <w:lang w:eastAsia="uk-UA"/>
              </w:rPr>
              <w:t xml:space="preserve"> України «Про публічні закупівлі» від 25.12.2015 №922-</w:t>
            </w:r>
            <w:r w:rsidR="00117336">
              <w:rPr>
                <w:rFonts w:ascii="Times New Roman" w:hAnsi="Times New Roman"/>
                <w:sz w:val="24"/>
                <w:szCs w:val="24"/>
                <w:bdr w:val="none" w:sz="0" w:space="0" w:color="auto" w:frame="1"/>
                <w:lang w:val="en-US" w:eastAsia="uk-UA"/>
              </w:rPr>
              <w:t>VIII</w:t>
            </w:r>
            <w:r w:rsidR="00117336">
              <w:rPr>
                <w:rFonts w:ascii="Times New Roman" w:hAnsi="Times New Roman"/>
                <w:sz w:val="24"/>
                <w:szCs w:val="24"/>
                <w:bdr w:val="none" w:sz="0" w:space="0" w:color="auto" w:frame="1"/>
                <w:lang w:eastAsia="uk-UA"/>
              </w:rPr>
              <w:t>(із змінами) (далі – Закон)</w:t>
            </w:r>
            <w:r w:rsidRPr="00B7238A">
              <w:rPr>
                <w:rFonts w:ascii="Times New Roman" w:hAnsi="Times New Roman"/>
                <w:sz w:val="24"/>
                <w:szCs w:val="24"/>
                <w:lang w:eastAsia="uk-UA"/>
              </w:rPr>
              <w:t xml:space="preserve">. Терміни вживаються </w:t>
            </w:r>
            <w:r w:rsidR="00770A35" w:rsidRPr="00B7238A">
              <w:rPr>
                <w:rFonts w:ascii="Times New Roman" w:hAnsi="Times New Roman"/>
                <w:sz w:val="24"/>
                <w:szCs w:val="24"/>
                <w:lang w:eastAsia="uk-UA"/>
              </w:rPr>
              <w:t>у значенні, наведеному в Законі</w:t>
            </w:r>
          </w:p>
        </w:tc>
      </w:tr>
      <w:tr w:rsidR="00DE304E" w:rsidRPr="00B7238A" w:rsidTr="00657F70">
        <w:trPr>
          <w:trHeight w:val="522"/>
          <w:jc w:val="center"/>
        </w:trPr>
        <w:tc>
          <w:tcPr>
            <w:tcW w:w="576" w:type="dxa"/>
            <w:shd w:val="clear" w:color="auto" w:fill="auto"/>
          </w:tcPr>
          <w:p w:rsidR="008945E4" w:rsidRPr="00661313" w:rsidRDefault="00786B3C"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2</w:t>
            </w:r>
          </w:p>
        </w:tc>
        <w:tc>
          <w:tcPr>
            <w:tcW w:w="3218" w:type="dxa"/>
            <w:gridSpan w:val="2"/>
            <w:shd w:val="clear" w:color="auto" w:fill="auto"/>
          </w:tcPr>
          <w:p w:rsidR="008945E4" w:rsidRPr="00661313" w:rsidRDefault="00770A35" w:rsidP="00637CDB">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661313">
              <w:rPr>
                <w:rFonts w:ascii="Times New Roman" w:hAnsi="Times New Roman"/>
                <w:b/>
                <w:sz w:val="24"/>
                <w:szCs w:val="24"/>
                <w:lang w:eastAsia="uk-UA"/>
              </w:rPr>
              <w:t>Інформація про замовника торгів</w:t>
            </w:r>
          </w:p>
        </w:tc>
        <w:tc>
          <w:tcPr>
            <w:tcW w:w="6202" w:type="dxa"/>
            <w:shd w:val="clear" w:color="auto" w:fill="auto"/>
          </w:tcPr>
          <w:p w:rsidR="008945E4" w:rsidRPr="00B7238A" w:rsidRDefault="008945E4"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B7238A" w:rsidTr="00657F70">
        <w:trPr>
          <w:trHeight w:val="522"/>
          <w:jc w:val="center"/>
        </w:trPr>
        <w:tc>
          <w:tcPr>
            <w:tcW w:w="576" w:type="dxa"/>
            <w:shd w:val="clear" w:color="auto" w:fill="auto"/>
          </w:tcPr>
          <w:p w:rsidR="00E3417A" w:rsidRPr="00B7238A" w:rsidRDefault="00E3417A"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3218" w:type="dxa"/>
            <w:gridSpan w:val="2"/>
            <w:shd w:val="clear" w:color="auto" w:fill="auto"/>
          </w:tcPr>
          <w:p w:rsidR="00E3417A" w:rsidRPr="00B7238A" w:rsidRDefault="00D73BEB" w:rsidP="00637CDB">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w:t>
            </w:r>
            <w:r w:rsidR="00E3417A" w:rsidRPr="00B7238A">
              <w:rPr>
                <w:rFonts w:ascii="Times New Roman" w:hAnsi="Times New Roman"/>
                <w:sz w:val="24"/>
                <w:szCs w:val="24"/>
                <w:lang w:eastAsia="uk-UA"/>
              </w:rPr>
              <w:t>овне найменування</w:t>
            </w:r>
          </w:p>
        </w:tc>
        <w:tc>
          <w:tcPr>
            <w:tcW w:w="6202" w:type="dxa"/>
            <w:shd w:val="clear" w:color="auto" w:fill="auto"/>
          </w:tcPr>
          <w:p w:rsidR="00E3417A" w:rsidRPr="00B7238A" w:rsidRDefault="00D01467"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Славське комунальне водоканалізаційне підприємство</w:t>
            </w:r>
          </w:p>
        </w:tc>
      </w:tr>
      <w:tr w:rsidR="00E3417A" w:rsidRPr="00B7238A" w:rsidTr="00657F70">
        <w:trPr>
          <w:trHeight w:val="522"/>
          <w:jc w:val="center"/>
        </w:trPr>
        <w:tc>
          <w:tcPr>
            <w:tcW w:w="576" w:type="dxa"/>
            <w:shd w:val="clear" w:color="auto" w:fill="auto"/>
          </w:tcPr>
          <w:p w:rsidR="00E3417A" w:rsidRPr="00B7238A" w:rsidRDefault="00E3417A"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3218" w:type="dxa"/>
            <w:gridSpan w:val="2"/>
            <w:shd w:val="clear" w:color="auto" w:fill="auto"/>
          </w:tcPr>
          <w:p w:rsidR="00E3417A" w:rsidRPr="00B7238A" w:rsidRDefault="00D73BEB" w:rsidP="00637CDB">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w:t>
            </w:r>
            <w:r w:rsidR="00E3417A" w:rsidRPr="00B7238A">
              <w:rPr>
                <w:rFonts w:ascii="Times New Roman" w:hAnsi="Times New Roman"/>
                <w:sz w:val="24"/>
                <w:szCs w:val="24"/>
                <w:lang w:eastAsia="uk-UA"/>
              </w:rPr>
              <w:t>ісцезнаходження</w:t>
            </w:r>
          </w:p>
        </w:tc>
        <w:tc>
          <w:tcPr>
            <w:tcW w:w="6202" w:type="dxa"/>
            <w:shd w:val="clear" w:color="auto" w:fill="auto"/>
          </w:tcPr>
          <w:p w:rsidR="00E3417A" w:rsidRPr="00B7238A" w:rsidRDefault="00932BFC"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82660, смт.Славське, вул..Івас</w:t>
            </w:r>
            <w:r w:rsidR="00546CCE">
              <w:rPr>
                <w:rFonts w:ascii="Times New Roman" w:hAnsi="Times New Roman"/>
                <w:color w:val="000000"/>
                <w:sz w:val="24"/>
                <w:szCs w:val="24"/>
                <w:lang w:eastAsia="uk-UA"/>
              </w:rPr>
              <w:t>ю</w:t>
            </w:r>
            <w:r w:rsidR="00D01467">
              <w:rPr>
                <w:rFonts w:ascii="Times New Roman" w:hAnsi="Times New Roman"/>
                <w:color w:val="000000"/>
                <w:sz w:val="24"/>
                <w:szCs w:val="24"/>
                <w:lang w:eastAsia="uk-UA"/>
              </w:rPr>
              <w:t>ка,24 Стрийського</w:t>
            </w:r>
            <w:r>
              <w:rPr>
                <w:rFonts w:ascii="Times New Roman" w:hAnsi="Times New Roman"/>
                <w:color w:val="000000"/>
                <w:sz w:val="24"/>
                <w:szCs w:val="24"/>
                <w:lang w:eastAsia="uk-UA"/>
              </w:rPr>
              <w:t xml:space="preserve"> р-ну Львівської обл..</w:t>
            </w:r>
          </w:p>
        </w:tc>
      </w:tr>
      <w:tr w:rsidR="008945E4" w:rsidRPr="00B7238A" w:rsidTr="00657F70">
        <w:trPr>
          <w:trHeight w:val="522"/>
          <w:jc w:val="center"/>
        </w:trPr>
        <w:tc>
          <w:tcPr>
            <w:tcW w:w="576" w:type="dxa"/>
            <w:shd w:val="clear" w:color="auto" w:fill="auto"/>
          </w:tcPr>
          <w:p w:rsidR="008945E4" w:rsidRPr="00B7238A" w:rsidRDefault="00E3417A"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3218" w:type="dxa"/>
            <w:gridSpan w:val="2"/>
            <w:shd w:val="clear" w:color="auto" w:fill="auto"/>
          </w:tcPr>
          <w:p w:rsidR="008945E4" w:rsidRPr="00B7238A" w:rsidRDefault="00D73BEB"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w:t>
            </w:r>
            <w:r w:rsidR="00E3417A" w:rsidRPr="00B7238A">
              <w:rPr>
                <w:rFonts w:ascii="Times New Roman" w:hAnsi="Times New Roman"/>
                <w:sz w:val="24"/>
                <w:szCs w:val="24"/>
                <w:lang w:eastAsia="uk-UA"/>
              </w:rPr>
              <w:t>осадова особа замовника, уповноважена здійснювати зв'язок з учасниками</w:t>
            </w:r>
          </w:p>
        </w:tc>
        <w:tc>
          <w:tcPr>
            <w:tcW w:w="6202" w:type="dxa"/>
            <w:shd w:val="clear" w:color="auto" w:fill="auto"/>
          </w:tcPr>
          <w:p w:rsidR="008945E4" w:rsidRDefault="00EA490D"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Марцун Світлана Володимирівна</w:t>
            </w:r>
            <w:r w:rsidR="00932BFC">
              <w:rPr>
                <w:rFonts w:ascii="Times New Roman" w:hAnsi="Times New Roman"/>
                <w:color w:val="000000"/>
                <w:sz w:val="24"/>
                <w:szCs w:val="24"/>
                <w:lang w:eastAsia="uk-UA"/>
              </w:rPr>
              <w:t>,</w:t>
            </w:r>
            <w:r w:rsidR="003C65BC">
              <w:rPr>
                <w:rFonts w:ascii="Times New Roman" w:hAnsi="Times New Roman"/>
                <w:color w:val="000000"/>
                <w:sz w:val="24"/>
                <w:szCs w:val="24"/>
                <w:lang w:eastAsia="uk-UA"/>
              </w:rPr>
              <w:t xml:space="preserve"> с</w:t>
            </w:r>
            <w:r>
              <w:rPr>
                <w:rFonts w:ascii="Times New Roman" w:hAnsi="Times New Roman"/>
                <w:color w:val="000000"/>
                <w:sz w:val="24"/>
                <w:szCs w:val="24"/>
                <w:lang w:eastAsia="uk-UA"/>
              </w:rPr>
              <w:t>мт.</w:t>
            </w:r>
            <w:r w:rsidR="00940A3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Славське, вул..Івасюка,24</w:t>
            </w:r>
          </w:p>
          <w:p w:rsidR="00932BFC" w:rsidRPr="00B7238A" w:rsidRDefault="003C65BC"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Тел.</w:t>
            </w:r>
            <w:r w:rsidR="00EA490D">
              <w:rPr>
                <w:rFonts w:ascii="Times New Roman" w:hAnsi="Times New Roman"/>
                <w:color w:val="000000"/>
                <w:sz w:val="24"/>
                <w:szCs w:val="24"/>
                <w:lang w:eastAsia="uk-UA"/>
              </w:rPr>
              <w:t>0974711296</w:t>
            </w:r>
          </w:p>
        </w:tc>
      </w:tr>
      <w:tr w:rsidR="0084184B" w:rsidRPr="00B7238A" w:rsidTr="00657F70">
        <w:trPr>
          <w:trHeight w:val="522"/>
          <w:jc w:val="center"/>
        </w:trPr>
        <w:tc>
          <w:tcPr>
            <w:tcW w:w="576" w:type="dxa"/>
            <w:shd w:val="clear" w:color="auto" w:fill="auto"/>
          </w:tcPr>
          <w:p w:rsidR="0084184B" w:rsidRPr="00661313" w:rsidRDefault="00E3417A"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3</w:t>
            </w:r>
          </w:p>
        </w:tc>
        <w:tc>
          <w:tcPr>
            <w:tcW w:w="3218" w:type="dxa"/>
            <w:gridSpan w:val="2"/>
            <w:shd w:val="clear" w:color="auto" w:fill="auto"/>
          </w:tcPr>
          <w:p w:rsidR="0084184B" w:rsidRPr="00661313" w:rsidRDefault="00E3417A" w:rsidP="00637CDB">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661313">
              <w:rPr>
                <w:rFonts w:ascii="Times New Roman" w:hAnsi="Times New Roman"/>
                <w:b/>
                <w:sz w:val="24"/>
                <w:szCs w:val="24"/>
                <w:lang w:eastAsia="uk-UA"/>
              </w:rPr>
              <w:t>Процедура закупівлі</w:t>
            </w:r>
          </w:p>
        </w:tc>
        <w:tc>
          <w:tcPr>
            <w:tcW w:w="6202" w:type="dxa"/>
            <w:shd w:val="clear" w:color="auto" w:fill="auto"/>
          </w:tcPr>
          <w:p w:rsidR="0084184B" w:rsidRPr="00932BFC" w:rsidRDefault="004C25DA" w:rsidP="00637CDB">
            <w:pPr>
              <w:widowControl w:val="0"/>
              <w:spacing w:beforeLines="50" w:before="120" w:afterLines="50" w:after="120" w:line="240" w:lineRule="auto"/>
              <w:contextualSpacing/>
              <w:jc w:val="both"/>
              <w:rPr>
                <w:rFonts w:ascii="Times New Roman" w:hAnsi="Times New Roman"/>
                <w:color w:val="000000"/>
                <w:sz w:val="24"/>
                <w:szCs w:val="24"/>
                <w:highlight w:val="yellow"/>
                <w:lang w:eastAsia="uk-UA"/>
              </w:rPr>
            </w:pPr>
            <w:r w:rsidRPr="0076557B">
              <w:rPr>
                <w:rFonts w:ascii="Times New Roman" w:hAnsi="Times New Roman"/>
                <w:color w:val="000000"/>
                <w:sz w:val="24"/>
                <w:szCs w:val="24"/>
                <w:lang w:eastAsia="uk-UA"/>
              </w:rPr>
              <w:t>відкриті торги</w:t>
            </w:r>
          </w:p>
        </w:tc>
      </w:tr>
      <w:tr w:rsidR="00625818" w:rsidRPr="00B7238A" w:rsidTr="00657F70">
        <w:trPr>
          <w:trHeight w:val="522"/>
          <w:jc w:val="center"/>
        </w:trPr>
        <w:tc>
          <w:tcPr>
            <w:tcW w:w="576" w:type="dxa"/>
            <w:shd w:val="clear" w:color="auto" w:fill="auto"/>
          </w:tcPr>
          <w:p w:rsidR="00625818" w:rsidRPr="00661313" w:rsidRDefault="00D34A58"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661313">
              <w:rPr>
                <w:rFonts w:ascii="Times New Roman" w:hAnsi="Times New Roman"/>
                <w:b/>
                <w:color w:val="000000"/>
                <w:sz w:val="24"/>
                <w:szCs w:val="24"/>
                <w:lang w:eastAsia="uk-UA"/>
              </w:rPr>
              <w:t>4</w:t>
            </w:r>
          </w:p>
        </w:tc>
        <w:tc>
          <w:tcPr>
            <w:tcW w:w="3218" w:type="dxa"/>
            <w:gridSpan w:val="2"/>
            <w:shd w:val="clear" w:color="auto" w:fill="auto"/>
          </w:tcPr>
          <w:p w:rsidR="00625818" w:rsidRPr="00661313" w:rsidRDefault="00D34A58" w:rsidP="00637CDB">
            <w:pPr>
              <w:widowControl w:val="0"/>
              <w:spacing w:beforeLines="50" w:before="120" w:afterLines="50" w:after="120" w:line="240" w:lineRule="auto"/>
              <w:contextualSpacing/>
              <w:jc w:val="both"/>
              <w:rPr>
                <w:rFonts w:ascii="Times New Roman" w:hAnsi="Times New Roman"/>
                <w:b/>
                <w:sz w:val="24"/>
                <w:szCs w:val="24"/>
                <w:lang w:eastAsia="uk-UA"/>
              </w:rPr>
            </w:pPr>
            <w:r w:rsidRPr="00661313">
              <w:rPr>
                <w:rFonts w:ascii="Times New Roman" w:hAnsi="Times New Roman"/>
                <w:b/>
                <w:sz w:val="24"/>
                <w:szCs w:val="24"/>
                <w:lang w:eastAsia="uk-UA"/>
              </w:rPr>
              <w:t>Інформація про предмет закупівлі</w:t>
            </w:r>
          </w:p>
        </w:tc>
        <w:tc>
          <w:tcPr>
            <w:tcW w:w="6202" w:type="dxa"/>
            <w:shd w:val="clear" w:color="auto" w:fill="auto"/>
          </w:tcPr>
          <w:p w:rsidR="00625818" w:rsidRPr="00B7238A" w:rsidRDefault="00625818" w:rsidP="00637CDB">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527F2F" w:rsidRPr="00B7238A" w:rsidTr="00657F70">
        <w:trPr>
          <w:trHeight w:val="522"/>
          <w:jc w:val="center"/>
        </w:trPr>
        <w:tc>
          <w:tcPr>
            <w:tcW w:w="576" w:type="dxa"/>
            <w:shd w:val="clear" w:color="auto" w:fill="auto"/>
          </w:tcPr>
          <w:p w:rsidR="00527F2F" w:rsidRPr="00B7238A" w:rsidRDefault="00527F2F"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3218" w:type="dxa"/>
            <w:gridSpan w:val="2"/>
            <w:shd w:val="clear" w:color="auto" w:fill="auto"/>
          </w:tcPr>
          <w:p w:rsidR="00527F2F" w:rsidRPr="00B7238A" w:rsidRDefault="00D73BEB" w:rsidP="00637CDB">
            <w:pPr>
              <w:widowControl w:val="0"/>
              <w:spacing w:beforeLines="50" w:before="120" w:afterLines="50" w:after="120" w:line="240" w:lineRule="auto"/>
              <w:ind w:left="-9" w:right="113"/>
              <w:contextualSpacing/>
              <w:jc w:val="both"/>
              <w:rPr>
                <w:rFonts w:ascii="Times New Roman" w:hAnsi="Times New Roman"/>
                <w:sz w:val="24"/>
                <w:szCs w:val="24"/>
                <w:lang w:eastAsia="uk-UA"/>
              </w:rPr>
            </w:pPr>
            <w:r>
              <w:rPr>
                <w:rFonts w:ascii="Times New Roman" w:hAnsi="Times New Roman"/>
                <w:sz w:val="24"/>
                <w:szCs w:val="24"/>
                <w:lang w:eastAsia="uk-UA"/>
              </w:rPr>
              <w:t>н</w:t>
            </w:r>
            <w:r w:rsidR="00527F2F" w:rsidRPr="00B7238A">
              <w:rPr>
                <w:rFonts w:ascii="Times New Roman" w:hAnsi="Times New Roman"/>
                <w:sz w:val="24"/>
                <w:szCs w:val="24"/>
                <w:lang w:eastAsia="uk-UA"/>
              </w:rPr>
              <w:t>азва предмета закупівлі</w:t>
            </w:r>
          </w:p>
        </w:tc>
        <w:tc>
          <w:tcPr>
            <w:tcW w:w="6202" w:type="dxa"/>
            <w:shd w:val="clear" w:color="auto" w:fill="auto"/>
          </w:tcPr>
          <w:p w:rsidR="00527F2F" w:rsidRPr="00940A3F" w:rsidRDefault="00EA490D" w:rsidP="00637CDB">
            <w:pPr>
              <w:widowControl w:val="0"/>
              <w:spacing w:beforeLines="50" w:before="120" w:afterLines="50" w:after="120" w:line="240" w:lineRule="auto"/>
              <w:ind w:right="113" w:hanging="2"/>
              <w:contextualSpacing/>
              <w:jc w:val="both"/>
              <w:rPr>
                <w:rFonts w:ascii="Times New Roman" w:hAnsi="Times New Roman"/>
                <w:b/>
                <w:sz w:val="24"/>
                <w:szCs w:val="24"/>
                <w:lang w:eastAsia="uk-UA"/>
              </w:rPr>
            </w:pPr>
            <w:r w:rsidRPr="00940A3F">
              <w:rPr>
                <w:rFonts w:ascii="Times New Roman" w:hAnsi="Times New Roman"/>
                <w:b/>
              </w:rPr>
              <w:t xml:space="preserve">Автопідйомник АТ-18/8 </w:t>
            </w:r>
            <w:r w:rsidRPr="00940A3F">
              <w:rPr>
                <w:rFonts w:ascii="Times New Roman" w:hAnsi="Times New Roman"/>
                <w:b/>
                <w:lang w:val="en-US"/>
              </w:rPr>
              <w:t>DAYUN</w:t>
            </w:r>
            <w:r w:rsidRPr="00940A3F">
              <w:rPr>
                <w:rFonts w:ascii="Times New Roman" w:hAnsi="Times New Roman"/>
                <w:b/>
              </w:rPr>
              <w:t xml:space="preserve"> </w:t>
            </w:r>
            <w:r w:rsidRPr="00940A3F">
              <w:rPr>
                <w:rFonts w:ascii="Times New Roman" w:hAnsi="Times New Roman"/>
                <w:b/>
                <w:lang w:val="en-US"/>
              </w:rPr>
              <w:t>CGC</w:t>
            </w:r>
            <w:r w:rsidRPr="00940A3F">
              <w:rPr>
                <w:rFonts w:ascii="Times New Roman" w:hAnsi="Times New Roman"/>
                <w:b/>
              </w:rPr>
              <w:t>1060</w:t>
            </w:r>
            <w:r w:rsidR="00C70B7B" w:rsidRPr="00940A3F">
              <w:rPr>
                <w:rFonts w:ascii="Times New Roman" w:hAnsi="Times New Roman"/>
                <w:b/>
                <w:color w:val="000000"/>
              </w:rPr>
              <w:t xml:space="preserve"> </w:t>
            </w:r>
            <w:r w:rsidR="00C70B7B" w:rsidRPr="00940A3F">
              <w:rPr>
                <w:rFonts w:ascii="Times New Roman" w:hAnsi="Times New Roman"/>
                <w:b/>
              </w:rPr>
              <w:t xml:space="preserve"> або еквівалент</w:t>
            </w:r>
            <w:r w:rsidRPr="00940A3F">
              <w:rPr>
                <w:rFonts w:ascii="Times New Roman" w:hAnsi="Times New Roman"/>
                <w:b/>
                <w:sz w:val="24"/>
                <w:szCs w:val="24"/>
              </w:rPr>
              <w:t xml:space="preserve">  (ДК 021:2015 34140000-0 Великовантажні мототранспортні засоби</w:t>
            </w:r>
            <w:r w:rsidR="0029121B" w:rsidRPr="00940A3F">
              <w:rPr>
                <w:rFonts w:ascii="Times New Roman" w:hAnsi="Times New Roman"/>
                <w:b/>
                <w:sz w:val="24"/>
                <w:szCs w:val="24"/>
              </w:rPr>
              <w:t>)</w:t>
            </w:r>
          </w:p>
        </w:tc>
      </w:tr>
      <w:tr w:rsidR="00527F2F" w:rsidRPr="00B7238A" w:rsidTr="00657F70">
        <w:trPr>
          <w:trHeight w:val="522"/>
          <w:jc w:val="center"/>
        </w:trPr>
        <w:tc>
          <w:tcPr>
            <w:tcW w:w="576" w:type="dxa"/>
            <w:shd w:val="clear" w:color="auto" w:fill="auto"/>
          </w:tcPr>
          <w:p w:rsidR="00527F2F" w:rsidRPr="00B7238A" w:rsidRDefault="00527F2F"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3218" w:type="dxa"/>
            <w:gridSpan w:val="2"/>
            <w:shd w:val="clear" w:color="auto" w:fill="auto"/>
          </w:tcPr>
          <w:p w:rsidR="00527F2F" w:rsidRPr="00187EA2" w:rsidRDefault="00F16645" w:rsidP="00637CDB">
            <w:pPr>
              <w:widowControl w:val="0"/>
              <w:spacing w:beforeLines="50" w:before="120" w:afterLines="50" w:after="120" w:line="240" w:lineRule="auto"/>
              <w:ind w:left="-9" w:right="113"/>
              <w:contextualSpacing/>
              <w:rPr>
                <w:rFonts w:ascii="Times New Roman" w:hAnsi="Times New Roman"/>
                <w:sz w:val="24"/>
                <w:szCs w:val="24"/>
                <w:lang w:eastAsia="uk-UA"/>
              </w:rPr>
            </w:pPr>
            <w:r w:rsidRPr="00187EA2">
              <w:rPr>
                <w:rFonts w:ascii="Times New Roman" w:hAnsi="Times New Roman"/>
                <w:sz w:val="24"/>
                <w:szCs w:val="24"/>
                <w:lang w:eastAsia="uk-UA"/>
              </w:rPr>
              <w:t>Кількість та обсяг поставки</w:t>
            </w:r>
            <w:r w:rsidR="00527F2F" w:rsidRPr="00187EA2">
              <w:rPr>
                <w:rFonts w:ascii="Times New Roman" w:hAnsi="Times New Roman"/>
                <w:sz w:val="24"/>
                <w:szCs w:val="24"/>
                <w:lang w:eastAsia="uk-UA"/>
              </w:rPr>
              <w:t xml:space="preserve"> </w:t>
            </w:r>
          </w:p>
        </w:tc>
        <w:tc>
          <w:tcPr>
            <w:tcW w:w="6202" w:type="dxa"/>
            <w:shd w:val="clear" w:color="auto" w:fill="auto"/>
          </w:tcPr>
          <w:p w:rsidR="00527F2F" w:rsidRPr="00187EA2" w:rsidRDefault="00187EA2" w:rsidP="00637CDB">
            <w:pPr>
              <w:widowControl w:val="0"/>
              <w:spacing w:beforeLines="50" w:before="120" w:afterLines="50" w:after="120" w:line="240" w:lineRule="auto"/>
              <w:ind w:right="113"/>
              <w:contextualSpacing/>
              <w:jc w:val="both"/>
              <w:rPr>
                <w:rFonts w:ascii="Times New Roman" w:hAnsi="Times New Roman"/>
                <w:sz w:val="24"/>
                <w:szCs w:val="24"/>
                <w:lang w:eastAsia="uk-UA"/>
              </w:rPr>
            </w:pPr>
            <w:r w:rsidRPr="00187EA2">
              <w:rPr>
                <w:rFonts w:ascii="Times New Roman" w:hAnsi="Times New Roman"/>
                <w:sz w:val="24"/>
                <w:szCs w:val="24"/>
                <w:lang w:eastAsia="uk-UA"/>
              </w:rPr>
              <w:t>1 одиниця</w:t>
            </w:r>
          </w:p>
        </w:tc>
      </w:tr>
      <w:tr w:rsidR="00527F2F" w:rsidRPr="00B7238A" w:rsidTr="00657F70">
        <w:trPr>
          <w:trHeight w:val="522"/>
          <w:jc w:val="center"/>
        </w:trPr>
        <w:tc>
          <w:tcPr>
            <w:tcW w:w="576" w:type="dxa"/>
            <w:shd w:val="clear" w:color="auto" w:fill="auto"/>
          </w:tcPr>
          <w:p w:rsidR="00527F2F" w:rsidRPr="00B7238A" w:rsidRDefault="00527F2F"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3218" w:type="dxa"/>
            <w:gridSpan w:val="2"/>
            <w:shd w:val="clear" w:color="auto" w:fill="auto"/>
          </w:tcPr>
          <w:p w:rsidR="00527F2F" w:rsidRPr="00B7238A" w:rsidRDefault="00D73BEB" w:rsidP="00637CDB">
            <w:pPr>
              <w:widowControl w:val="0"/>
              <w:spacing w:beforeLines="50" w:before="120" w:afterLines="50" w:after="120" w:line="240" w:lineRule="auto"/>
              <w:ind w:left="-9" w:right="113"/>
              <w:contextualSpacing/>
              <w:jc w:val="both"/>
              <w:rPr>
                <w:rFonts w:ascii="Times New Roman" w:hAnsi="Times New Roman"/>
                <w:sz w:val="24"/>
                <w:szCs w:val="24"/>
              </w:rPr>
            </w:pPr>
            <w:r>
              <w:rPr>
                <w:rFonts w:ascii="Times New Roman" w:hAnsi="Times New Roman"/>
                <w:sz w:val="24"/>
                <w:szCs w:val="24"/>
              </w:rPr>
              <w:t>м</w:t>
            </w:r>
            <w:r w:rsidR="00527F2F" w:rsidRPr="00B7238A">
              <w:rPr>
                <w:rFonts w:ascii="Times New Roman" w:hAnsi="Times New Roman"/>
                <w:sz w:val="24"/>
                <w:szCs w:val="24"/>
              </w:rPr>
              <w:t>ісце, кількість, обсяг поставки товарів (надання послуг, виконання робіт)</w:t>
            </w:r>
          </w:p>
        </w:tc>
        <w:tc>
          <w:tcPr>
            <w:tcW w:w="6202" w:type="dxa"/>
            <w:shd w:val="clear" w:color="auto" w:fill="auto"/>
          </w:tcPr>
          <w:p w:rsidR="003C65BC" w:rsidRDefault="00CD0F65" w:rsidP="00637CDB">
            <w:pPr>
              <w:widowControl w:val="0"/>
              <w:spacing w:beforeLines="50" w:before="120" w:afterLines="50" w:after="120" w:line="240" w:lineRule="auto"/>
              <w:ind w:right="113" w:hanging="2"/>
              <w:contextualSpacing/>
              <w:jc w:val="both"/>
              <w:rPr>
                <w:rFonts w:ascii="Times New Roman" w:hAnsi="Times New Roman"/>
                <w:color w:val="000000"/>
                <w:sz w:val="24"/>
                <w:szCs w:val="24"/>
                <w:lang w:eastAsia="uk-UA"/>
              </w:rPr>
            </w:pPr>
            <w:r>
              <w:rPr>
                <w:rFonts w:ascii="Times New Roman" w:hAnsi="Times New Roman"/>
                <w:sz w:val="24"/>
                <w:szCs w:val="24"/>
              </w:rPr>
              <w:t xml:space="preserve">За адресою замовника: </w:t>
            </w:r>
            <w:r w:rsidR="00A85A01">
              <w:rPr>
                <w:rFonts w:ascii="Times New Roman" w:hAnsi="Times New Roman"/>
                <w:color w:val="000000"/>
                <w:sz w:val="24"/>
                <w:szCs w:val="24"/>
                <w:lang w:eastAsia="uk-UA"/>
              </w:rPr>
              <w:t>82660, смт.</w:t>
            </w:r>
            <w:r w:rsidR="00EA490D">
              <w:rPr>
                <w:rFonts w:ascii="Times New Roman" w:hAnsi="Times New Roman"/>
                <w:color w:val="000000"/>
                <w:sz w:val="24"/>
                <w:szCs w:val="24"/>
                <w:lang w:eastAsia="uk-UA"/>
              </w:rPr>
              <w:t xml:space="preserve"> </w:t>
            </w:r>
            <w:r w:rsidR="00A85A01">
              <w:rPr>
                <w:rFonts w:ascii="Times New Roman" w:hAnsi="Times New Roman"/>
                <w:color w:val="000000"/>
                <w:sz w:val="24"/>
                <w:szCs w:val="24"/>
                <w:lang w:eastAsia="uk-UA"/>
              </w:rPr>
              <w:t>Славське, вул..Івасю</w:t>
            </w:r>
            <w:r w:rsidR="00EA490D">
              <w:rPr>
                <w:rFonts w:ascii="Times New Roman" w:hAnsi="Times New Roman"/>
                <w:color w:val="000000"/>
                <w:sz w:val="24"/>
                <w:szCs w:val="24"/>
                <w:lang w:eastAsia="uk-UA"/>
              </w:rPr>
              <w:t>ка,24  Стрийського</w:t>
            </w:r>
            <w:r>
              <w:rPr>
                <w:rFonts w:ascii="Times New Roman" w:hAnsi="Times New Roman"/>
                <w:color w:val="000000"/>
                <w:sz w:val="24"/>
                <w:szCs w:val="24"/>
                <w:lang w:eastAsia="uk-UA"/>
              </w:rPr>
              <w:t xml:space="preserve"> р-ну Львівської обл..</w:t>
            </w:r>
          </w:p>
          <w:p w:rsidR="00CD0F65" w:rsidRPr="003C65BC" w:rsidRDefault="00CD0F65" w:rsidP="00637CDB">
            <w:pPr>
              <w:widowControl w:val="0"/>
              <w:spacing w:beforeLines="50" w:before="120" w:afterLines="50" w:after="120" w:line="240" w:lineRule="auto"/>
              <w:ind w:right="113" w:hanging="2"/>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 одиниця</w:t>
            </w:r>
          </w:p>
        </w:tc>
      </w:tr>
      <w:tr w:rsidR="00527F2F" w:rsidRPr="00B7238A" w:rsidTr="00657F70">
        <w:trPr>
          <w:trHeight w:val="522"/>
          <w:jc w:val="center"/>
        </w:trPr>
        <w:tc>
          <w:tcPr>
            <w:tcW w:w="576" w:type="dxa"/>
            <w:shd w:val="clear" w:color="auto" w:fill="auto"/>
          </w:tcPr>
          <w:p w:rsidR="00527F2F" w:rsidRPr="00B7238A" w:rsidRDefault="00527F2F" w:rsidP="00637CDB">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3218" w:type="dxa"/>
            <w:gridSpan w:val="2"/>
            <w:shd w:val="clear" w:color="auto" w:fill="auto"/>
          </w:tcPr>
          <w:p w:rsidR="00527F2F" w:rsidRPr="00B7238A" w:rsidRDefault="00D73BEB" w:rsidP="00637CDB">
            <w:pPr>
              <w:widowControl w:val="0"/>
              <w:spacing w:beforeLines="50" w:before="120" w:afterLines="50" w:after="120" w:line="240" w:lineRule="auto"/>
              <w:ind w:left="-9" w:right="113"/>
              <w:contextualSpacing/>
              <w:rPr>
                <w:rFonts w:ascii="Times New Roman" w:hAnsi="Times New Roman"/>
                <w:sz w:val="24"/>
                <w:szCs w:val="24"/>
              </w:rPr>
            </w:pPr>
            <w:r>
              <w:rPr>
                <w:rFonts w:ascii="Times New Roman" w:hAnsi="Times New Roman"/>
                <w:sz w:val="24"/>
                <w:szCs w:val="24"/>
              </w:rPr>
              <w:t>с</w:t>
            </w:r>
            <w:r w:rsidR="00527F2F" w:rsidRPr="00B7238A">
              <w:rPr>
                <w:rFonts w:ascii="Times New Roman" w:hAnsi="Times New Roman"/>
                <w:sz w:val="24"/>
                <w:szCs w:val="24"/>
              </w:rPr>
              <w:t>трок поставки товарів (надання послуг, виконання робіт)</w:t>
            </w:r>
          </w:p>
        </w:tc>
        <w:tc>
          <w:tcPr>
            <w:tcW w:w="6202" w:type="dxa"/>
            <w:shd w:val="clear" w:color="auto" w:fill="auto"/>
          </w:tcPr>
          <w:p w:rsidR="00527F2F" w:rsidRPr="00B7238A" w:rsidRDefault="00CD0F65" w:rsidP="00637CDB">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sz w:val="24"/>
                <w:szCs w:val="24"/>
              </w:rPr>
              <w:t xml:space="preserve">Протягом </w:t>
            </w:r>
            <w:r w:rsidRPr="000D115F">
              <w:rPr>
                <w:rFonts w:ascii="Times New Roman" w:hAnsi="Times New Roman"/>
                <w:sz w:val="24"/>
                <w:szCs w:val="24"/>
              </w:rPr>
              <w:t>30</w:t>
            </w:r>
            <w:r>
              <w:rPr>
                <w:rFonts w:ascii="Times New Roman" w:hAnsi="Times New Roman"/>
                <w:sz w:val="24"/>
                <w:szCs w:val="24"/>
              </w:rPr>
              <w:t xml:space="preserve"> календарних днів з моменту підписання договору про</w:t>
            </w:r>
            <w:r w:rsidR="008B4243">
              <w:rPr>
                <w:rFonts w:ascii="Times New Roman" w:hAnsi="Times New Roman"/>
                <w:sz w:val="24"/>
                <w:szCs w:val="24"/>
              </w:rPr>
              <w:t xml:space="preserve"> закупівлю, але</w:t>
            </w:r>
            <w:r w:rsidR="0029121B">
              <w:rPr>
                <w:rFonts w:ascii="Times New Roman" w:hAnsi="Times New Roman"/>
                <w:sz w:val="24"/>
                <w:szCs w:val="24"/>
              </w:rPr>
              <w:t xml:space="preserve"> не пізніше </w:t>
            </w:r>
            <w:r w:rsidR="00EA490D" w:rsidRPr="004D4EC9">
              <w:rPr>
                <w:rFonts w:ascii="Times New Roman" w:hAnsi="Times New Roman"/>
                <w:b/>
                <w:sz w:val="24"/>
                <w:szCs w:val="24"/>
              </w:rPr>
              <w:t>20.12.2022</w:t>
            </w:r>
            <w:r w:rsidRPr="004D4EC9">
              <w:rPr>
                <w:rFonts w:ascii="Times New Roman" w:hAnsi="Times New Roman"/>
                <w:b/>
                <w:sz w:val="24"/>
                <w:szCs w:val="24"/>
              </w:rPr>
              <w:t>р</w:t>
            </w:r>
            <w:r w:rsidRPr="0002523D">
              <w:rPr>
                <w:rFonts w:ascii="Times New Roman" w:hAnsi="Times New Roman"/>
                <w:sz w:val="24"/>
                <w:szCs w:val="24"/>
              </w:rPr>
              <w:t>.</w:t>
            </w:r>
          </w:p>
        </w:tc>
      </w:tr>
      <w:tr w:rsidR="00AA335E" w:rsidRPr="00B7238A" w:rsidTr="00657F70">
        <w:trPr>
          <w:trHeight w:val="522"/>
          <w:jc w:val="center"/>
        </w:trPr>
        <w:tc>
          <w:tcPr>
            <w:tcW w:w="576" w:type="dxa"/>
            <w:shd w:val="clear" w:color="auto" w:fill="auto"/>
          </w:tcPr>
          <w:p w:rsidR="00AA335E" w:rsidRPr="00D5108D" w:rsidRDefault="00AA335E"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t>5</w:t>
            </w:r>
          </w:p>
        </w:tc>
        <w:tc>
          <w:tcPr>
            <w:tcW w:w="3218" w:type="dxa"/>
            <w:gridSpan w:val="2"/>
            <w:shd w:val="clear" w:color="auto" w:fill="auto"/>
          </w:tcPr>
          <w:p w:rsidR="00AA335E" w:rsidRPr="00D5108D" w:rsidRDefault="00AA335E" w:rsidP="00637CDB">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D5108D">
              <w:rPr>
                <w:rFonts w:ascii="Times New Roman" w:hAnsi="Times New Roman"/>
                <w:b/>
                <w:sz w:val="24"/>
                <w:szCs w:val="24"/>
                <w:lang w:eastAsia="uk-UA"/>
              </w:rPr>
              <w:t>Недискримінація учасників</w:t>
            </w:r>
          </w:p>
        </w:tc>
        <w:tc>
          <w:tcPr>
            <w:tcW w:w="6202" w:type="dxa"/>
            <w:shd w:val="clear" w:color="auto" w:fill="auto"/>
          </w:tcPr>
          <w:p w:rsidR="00AA335E" w:rsidRPr="00B7238A" w:rsidRDefault="00265859" w:rsidP="00637CDB">
            <w:pPr>
              <w:widowControl w:val="0"/>
              <w:spacing w:beforeLines="50" w:before="120" w:afterLines="50" w:after="120" w:line="240" w:lineRule="auto"/>
              <w:ind w:left="34" w:right="113" w:hanging="21"/>
              <w:contextualSpacing/>
              <w:jc w:val="both"/>
              <w:rPr>
                <w:rFonts w:ascii="Times New Roman" w:hAnsi="Times New Roman"/>
                <w:sz w:val="24"/>
                <w:szCs w:val="24"/>
              </w:rPr>
            </w:pPr>
            <w:r>
              <w:rPr>
                <w:rFonts w:ascii="Times New Roman" w:eastAsia="Times New Roman" w:hAnsi="Times New Roman"/>
                <w:color w:val="000000"/>
                <w:spacing w:val="-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35E" w:rsidRPr="00B7238A" w:rsidTr="00657F70">
        <w:trPr>
          <w:trHeight w:val="522"/>
          <w:jc w:val="center"/>
        </w:trPr>
        <w:tc>
          <w:tcPr>
            <w:tcW w:w="576" w:type="dxa"/>
            <w:shd w:val="clear" w:color="auto" w:fill="auto"/>
          </w:tcPr>
          <w:p w:rsidR="00AA335E" w:rsidRPr="00D5108D" w:rsidRDefault="00AA335E"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t>6</w:t>
            </w:r>
          </w:p>
        </w:tc>
        <w:tc>
          <w:tcPr>
            <w:tcW w:w="3218" w:type="dxa"/>
            <w:gridSpan w:val="2"/>
            <w:shd w:val="clear" w:color="auto" w:fill="auto"/>
          </w:tcPr>
          <w:p w:rsidR="00AA335E" w:rsidRPr="00D5108D" w:rsidRDefault="00AA335E" w:rsidP="00637CDB">
            <w:pPr>
              <w:widowControl w:val="0"/>
              <w:spacing w:beforeLines="50" w:before="120" w:afterLines="50" w:after="120" w:line="240" w:lineRule="auto"/>
              <w:ind w:right="113"/>
              <w:contextualSpacing/>
              <w:rPr>
                <w:rFonts w:ascii="Times New Roman" w:hAnsi="Times New Roman"/>
                <w:b/>
                <w:sz w:val="24"/>
                <w:szCs w:val="24"/>
                <w:lang w:eastAsia="uk-UA"/>
              </w:rPr>
            </w:pPr>
            <w:r w:rsidRPr="00D5108D">
              <w:rPr>
                <w:rFonts w:ascii="Times New Roman" w:hAnsi="Times New Roman"/>
                <w:b/>
                <w:sz w:val="24"/>
                <w:szCs w:val="24"/>
                <w:lang w:eastAsia="uk-UA"/>
              </w:rPr>
              <w:t>Інформація про валюту, у якій</w:t>
            </w:r>
            <w:r w:rsidR="00D57D0F" w:rsidRPr="00D5108D">
              <w:rPr>
                <w:rFonts w:ascii="Times New Roman" w:hAnsi="Times New Roman"/>
                <w:b/>
                <w:sz w:val="24"/>
                <w:szCs w:val="24"/>
                <w:lang w:eastAsia="uk-UA"/>
              </w:rPr>
              <w:t xml:space="preserve"> </w:t>
            </w:r>
            <w:r w:rsidRPr="00D5108D">
              <w:rPr>
                <w:rFonts w:ascii="Times New Roman" w:hAnsi="Times New Roman"/>
                <w:b/>
                <w:sz w:val="24"/>
                <w:szCs w:val="24"/>
                <w:lang w:eastAsia="uk-UA"/>
              </w:rPr>
              <w:t>повинно</w:t>
            </w:r>
            <w:r w:rsidR="00D57D0F" w:rsidRPr="00D5108D">
              <w:rPr>
                <w:rFonts w:ascii="Times New Roman" w:hAnsi="Times New Roman"/>
                <w:b/>
                <w:sz w:val="24"/>
                <w:szCs w:val="24"/>
                <w:lang w:eastAsia="uk-UA"/>
              </w:rPr>
              <w:t xml:space="preserve"> </w:t>
            </w:r>
            <w:r w:rsidRPr="00D5108D">
              <w:rPr>
                <w:rFonts w:ascii="Times New Roman" w:hAnsi="Times New Roman"/>
                <w:b/>
                <w:sz w:val="24"/>
                <w:szCs w:val="24"/>
                <w:lang w:eastAsia="uk-UA"/>
              </w:rPr>
              <w:t>бути розраховано та зазначено ціну тендерної пропозиції</w:t>
            </w:r>
          </w:p>
        </w:tc>
        <w:tc>
          <w:tcPr>
            <w:tcW w:w="6202" w:type="dxa"/>
            <w:shd w:val="clear" w:color="auto" w:fill="auto"/>
          </w:tcPr>
          <w:p w:rsidR="00DE304E" w:rsidRDefault="003C65BC" w:rsidP="00637CDB">
            <w:pPr>
              <w:widowControl w:val="0"/>
              <w:spacing w:beforeLines="50" w:before="120" w:afterLines="50" w:after="120" w:line="240" w:lineRule="auto"/>
              <w:ind w:left="34" w:right="113" w:hanging="21"/>
              <w:contextualSpacing/>
              <w:jc w:val="both"/>
              <w:rPr>
                <w:rStyle w:val="rvts0"/>
                <w:rFonts w:ascii="Times New Roman" w:hAnsi="Times New Roman"/>
                <w:sz w:val="24"/>
                <w:szCs w:val="24"/>
              </w:rPr>
            </w:pPr>
            <w:r>
              <w:rPr>
                <w:rFonts w:ascii="Times New Roman" w:hAnsi="Times New Roman"/>
                <w:sz w:val="24"/>
                <w:szCs w:val="24"/>
                <w:lang w:eastAsia="uk-UA"/>
              </w:rPr>
              <w:t xml:space="preserve">валютою тендерної пропозиції є Національна валюта </w:t>
            </w:r>
            <w:r w:rsidR="00CD0F65">
              <w:rPr>
                <w:rFonts w:ascii="Times New Roman" w:hAnsi="Times New Roman"/>
                <w:sz w:val="24"/>
                <w:szCs w:val="24"/>
                <w:lang w:eastAsia="uk-UA"/>
              </w:rPr>
              <w:t>України – гривня.</w:t>
            </w:r>
            <w:r w:rsidR="00AA335E" w:rsidRPr="00B7238A">
              <w:rPr>
                <w:rStyle w:val="rvts0"/>
                <w:rFonts w:ascii="Times New Roman" w:hAnsi="Times New Roman"/>
                <w:sz w:val="24"/>
                <w:szCs w:val="24"/>
              </w:rPr>
              <w:t xml:space="preserve"> </w:t>
            </w:r>
          </w:p>
          <w:p w:rsidR="00030758" w:rsidRDefault="00030758" w:rsidP="00030758">
            <w:pPr>
              <w:widowControl w:val="0"/>
              <w:spacing w:after="0" w:line="240" w:lineRule="auto"/>
              <w:ind w:right="113" w:firstLine="176"/>
              <w:contextualSpacing/>
              <w:jc w:val="both"/>
              <w:rPr>
                <w:rFonts w:ascii="Times New Roman" w:eastAsia="Times New Roman" w:hAnsi="Times New Roman"/>
                <w:color w:val="000000"/>
                <w:spacing w:val="-4"/>
                <w:lang w:eastAsia="uk-UA"/>
              </w:rPr>
            </w:pPr>
            <w:r>
              <w:rPr>
                <w:rFonts w:ascii="Times New Roman" w:eastAsia="Times New Roman" w:hAnsi="Times New Roman"/>
                <w:color w:val="000000"/>
                <w:spacing w:val="-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rsidR="00030758" w:rsidRDefault="00030758" w:rsidP="00030758">
            <w:pPr>
              <w:widowControl w:val="0"/>
              <w:spacing w:after="0" w:line="240" w:lineRule="auto"/>
              <w:ind w:right="113" w:firstLine="176"/>
              <w:contextualSpacing/>
              <w:jc w:val="both"/>
              <w:rPr>
                <w:rFonts w:ascii="Times New Roman" w:eastAsia="Times New Roman" w:hAnsi="Times New Roman"/>
                <w:color w:val="000000"/>
                <w:spacing w:val="-4"/>
                <w:lang w:eastAsia="uk-UA"/>
              </w:rPr>
            </w:pPr>
            <w:r>
              <w:rPr>
                <w:rFonts w:ascii="Times New Roman" w:eastAsia="Times New Roman" w:hAnsi="Times New Roman"/>
                <w:color w:val="000000"/>
                <w:spacing w:val="-4"/>
                <w:lang w:eastAsia="uk-UA"/>
              </w:rPr>
              <w:t>У разі якщо учасником процедури закупівлі є нерезидент, такий учасник зазначає ціну тендерної пропозиції у доларах США або євро.</w:t>
            </w:r>
          </w:p>
          <w:p w:rsidR="00030758" w:rsidRPr="00B7238A" w:rsidRDefault="00030758" w:rsidP="00030758">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eastAsia="Times New Roman" w:hAnsi="Times New Roman"/>
                <w:color w:val="000000"/>
                <w:spacing w:val="-4"/>
                <w:lang w:eastAsia="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625818" w:rsidRPr="00B7238A" w:rsidTr="00657F70">
        <w:trPr>
          <w:trHeight w:val="522"/>
          <w:jc w:val="center"/>
        </w:trPr>
        <w:tc>
          <w:tcPr>
            <w:tcW w:w="576" w:type="dxa"/>
            <w:shd w:val="clear" w:color="auto" w:fill="auto"/>
          </w:tcPr>
          <w:p w:rsidR="00625818" w:rsidRPr="00D5108D" w:rsidRDefault="0065409E" w:rsidP="00637CDB">
            <w:pPr>
              <w:widowControl w:val="0"/>
              <w:spacing w:beforeLines="60" w:before="144" w:afterLines="60" w:after="144" w:line="240" w:lineRule="auto"/>
              <w:contextualSpacing/>
              <w:rPr>
                <w:rFonts w:ascii="Times New Roman" w:hAnsi="Times New Roman"/>
                <w:b/>
                <w:color w:val="000000"/>
                <w:sz w:val="24"/>
                <w:szCs w:val="24"/>
                <w:lang w:eastAsia="uk-UA"/>
              </w:rPr>
            </w:pPr>
            <w:r w:rsidRPr="00D5108D">
              <w:rPr>
                <w:rFonts w:ascii="Times New Roman" w:hAnsi="Times New Roman"/>
                <w:b/>
                <w:color w:val="000000"/>
                <w:sz w:val="24"/>
                <w:szCs w:val="24"/>
                <w:lang w:eastAsia="uk-UA"/>
              </w:rPr>
              <w:t>7</w:t>
            </w:r>
          </w:p>
        </w:tc>
        <w:tc>
          <w:tcPr>
            <w:tcW w:w="3218" w:type="dxa"/>
            <w:gridSpan w:val="2"/>
            <w:shd w:val="clear" w:color="auto" w:fill="auto"/>
            <w:vAlign w:val="center"/>
          </w:tcPr>
          <w:p w:rsidR="00625818" w:rsidRPr="00D5108D" w:rsidRDefault="0065409E" w:rsidP="00637CDB">
            <w:pPr>
              <w:widowControl w:val="0"/>
              <w:spacing w:beforeLines="60" w:before="144" w:afterLines="60" w:after="144" w:line="240" w:lineRule="auto"/>
              <w:ind w:right="113"/>
              <w:contextualSpacing/>
              <w:rPr>
                <w:rFonts w:ascii="Times New Roman" w:hAnsi="Times New Roman"/>
                <w:b/>
                <w:sz w:val="24"/>
                <w:szCs w:val="24"/>
                <w:lang w:eastAsia="uk-UA"/>
              </w:rPr>
            </w:pPr>
            <w:r w:rsidRPr="00D5108D">
              <w:rPr>
                <w:rFonts w:ascii="Times New Roman" w:hAnsi="Times New Roman"/>
                <w:b/>
                <w:sz w:val="24"/>
                <w:szCs w:val="24"/>
                <w:lang w:eastAsia="uk-UA"/>
              </w:rPr>
              <w:t>Інформація</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про</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мову (мови),</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якою</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(якими) повинн</w:t>
            </w:r>
            <w:r w:rsidR="00D47B3D" w:rsidRPr="00D5108D">
              <w:rPr>
                <w:rFonts w:ascii="Times New Roman" w:hAnsi="Times New Roman"/>
                <w:b/>
                <w:sz w:val="24"/>
                <w:szCs w:val="24"/>
                <w:lang w:eastAsia="uk-UA"/>
              </w:rPr>
              <w:t>о</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бути</w:t>
            </w:r>
            <w:r w:rsidR="00630734">
              <w:rPr>
                <w:rFonts w:ascii="Times New Roman" w:hAnsi="Times New Roman"/>
                <w:b/>
                <w:sz w:val="24"/>
                <w:szCs w:val="24"/>
                <w:lang w:eastAsia="uk-UA"/>
              </w:rPr>
              <w:t xml:space="preserve"> </w:t>
            </w:r>
            <w:r w:rsidRPr="00D5108D">
              <w:rPr>
                <w:rFonts w:ascii="Times New Roman" w:hAnsi="Times New Roman"/>
                <w:b/>
                <w:sz w:val="24"/>
                <w:szCs w:val="24"/>
                <w:lang w:eastAsia="uk-UA"/>
              </w:rPr>
              <w:t>складен</w:t>
            </w:r>
            <w:r w:rsidR="00D47B3D" w:rsidRPr="00D5108D">
              <w:rPr>
                <w:rFonts w:ascii="Times New Roman" w:hAnsi="Times New Roman"/>
                <w:b/>
                <w:sz w:val="24"/>
                <w:szCs w:val="24"/>
                <w:lang w:eastAsia="uk-UA"/>
              </w:rPr>
              <w:t>о</w:t>
            </w:r>
            <w:r w:rsidRPr="00D5108D">
              <w:rPr>
                <w:rFonts w:ascii="Times New Roman" w:hAnsi="Times New Roman"/>
                <w:b/>
                <w:sz w:val="24"/>
                <w:szCs w:val="24"/>
                <w:lang w:eastAsia="uk-UA"/>
              </w:rPr>
              <w:t xml:space="preserve"> тендерні пропозиції</w:t>
            </w:r>
          </w:p>
        </w:tc>
        <w:tc>
          <w:tcPr>
            <w:tcW w:w="6202" w:type="dxa"/>
            <w:shd w:val="clear" w:color="auto" w:fill="auto"/>
          </w:tcPr>
          <w:p w:rsidR="003C65BC" w:rsidRDefault="00CD0F65" w:rsidP="00637CDB">
            <w:pPr>
              <w:widowControl w:val="0"/>
              <w:spacing w:beforeLines="60" w:before="144" w:afterLines="60" w:after="144" w:line="240" w:lineRule="auto"/>
              <w:contextualSpacing/>
              <w:rPr>
                <w:rFonts w:ascii="Times New Roman" w:hAnsi="Times New Roman"/>
                <w:sz w:val="24"/>
                <w:szCs w:val="24"/>
              </w:rPr>
            </w:pPr>
            <w:r>
              <w:rPr>
                <w:rFonts w:ascii="Times New Roman" w:hAnsi="Times New Roman"/>
                <w:sz w:val="24"/>
                <w:szCs w:val="24"/>
              </w:rPr>
              <w:t>Під час проведення процедур закупівель усі документи</w:t>
            </w:r>
            <w:r w:rsidR="00BB74D5">
              <w:rPr>
                <w:rFonts w:ascii="Times New Roman" w:hAnsi="Times New Roman"/>
                <w:sz w:val="24"/>
                <w:szCs w:val="24"/>
              </w:rPr>
              <w:t>, що готуються замовником, викладаються українською мовою.</w:t>
            </w:r>
          </w:p>
          <w:p w:rsidR="00BB74D5" w:rsidRDefault="00BB74D5" w:rsidP="00637CDB">
            <w:pPr>
              <w:widowControl w:val="0"/>
              <w:spacing w:beforeLines="60" w:before="144" w:afterLines="60" w:after="144" w:line="240" w:lineRule="auto"/>
              <w:contextualSpacing/>
              <w:rPr>
                <w:rFonts w:ascii="Times New Roman" w:hAnsi="Times New Roman"/>
                <w:sz w:val="24"/>
                <w:szCs w:val="24"/>
              </w:rPr>
            </w:pPr>
            <w:r>
              <w:rPr>
                <w:rFonts w:ascii="Times New Roman" w:hAnsi="Times New Roman"/>
                <w:sz w:val="24"/>
                <w:szCs w:val="24"/>
              </w:rPr>
              <w:t>Усі документи, що мають відношення до пропозицій конкурсних торгів, складаються українською мовою.</w:t>
            </w:r>
          </w:p>
          <w:p w:rsidR="005D4151" w:rsidRPr="003C65BC" w:rsidRDefault="005D4151" w:rsidP="00637CDB">
            <w:pPr>
              <w:widowControl w:val="0"/>
              <w:spacing w:beforeLines="60" w:before="144" w:afterLines="60" w:after="144" w:line="240" w:lineRule="auto"/>
              <w:contextualSpacing/>
              <w:rPr>
                <w:rFonts w:ascii="Times New Roman" w:hAnsi="Times New Roman"/>
                <w:sz w:val="24"/>
                <w:szCs w:val="24"/>
              </w:rPr>
            </w:pPr>
            <w:r>
              <w:rPr>
                <w:rFonts w:ascii="Times New Roman" w:eastAsia="Times New Roman" w:hAnsi="Times New Roman"/>
                <w:color w:val="000000"/>
                <w:spacing w:val="-4"/>
                <w:lang w:eastAsia="uk-UA"/>
              </w:rPr>
              <w:t xml:space="preserve">Якщо в складі пропозиції закупівлі надається документ, складений на іншій ніж передбачено цим пунктом мові, учасник </w:t>
            </w:r>
            <w:r>
              <w:rPr>
                <w:rFonts w:ascii="Times New Roman" w:eastAsia="Times New Roman" w:hAnsi="Times New Roman"/>
                <w:color w:val="000000"/>
                <w:spacing w:val="-4"/>
                <w:lang w:eastAsia="uk-UA"/>
              </w:rPr>
              <w:lastRenderedPageBreak/>
              <w:t>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Допускається надання у складі пропозиції закупівлі окремих документів російською мовою без автентичного перекладу таких документів на українську мову, якщо такий/-і документ/-и було створено іншою/-ими особою/-ами та надано учасником у складі тендерної пропозиції.</w:t>
            </w:r>
          </w:p>
        </w:tc>
      </w:tr>
      <w:tr w:rsidR="0065409E" w:rsidRPr="00B7238A" w:rsidTr="00596F46">
        <w:trPr>
          <w:trHeight w:val="522"/>
          <w:jc w:val="center"/>
        </w:trPr>
        <w:tc>
          <w:tcPr>
            <w:tcW w:w="9996" w:type="dxa"/>
            <w:gridSpan w:val="4"/>
            <w:shd w:val="clear" w:color="auto" w:fill="A5A5A5"/>
            <w:vAlign w:val="center"/>
          </w:tcPr>
          <w:p w:rsidR="0065409E" w:rsidRPr="00D5108D" w:rsidRDefault="00C26CCA" w:rsidP="00637CDB">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577AFC">
              <w:rPr>
                <w:rFonts w:ascii="Times New Roman" w:hAnsi="Times New Roman"/>
                <w:b/>
                <w:sz w:val="24"/>
                <w:szCs w:val="24"/>
              </w:rPr>
              <w:lastRenderedPageBreak/>
              <w:t xml:space="preserve">Розділ ІІ. </w:t>
            </w:r>
            <w:r w:rsidR="0065409E" w:rsidRPr="00D5108D">
              <w:rPr>
                <w:rFonts w:ascii="Times New Roman" w:hAnsi="Times New Roman"/>
                <w:b/>
                <w:sz w:val="24"/>
                <w:szCs w:val="24"/>
              </w:rPr>
              <w:t>Порядок унесення змін та надання роз’яснень до тендерної документації</w:t>
            </w:r>
          </w:p>
        </w:tc>
      </w:tr>
      <w:tr w:rsidR="0065409E" w:rsidRPr="00B7238A" w:rsidTr="00657F70">
        <w:trPr>
          <w:trHeight w:val="522"/>
          <w:jc w:val="center"/>
        </w:trPr>
        <w:tc>
          <w:tcPr>
            <w:tcW w:w="576" w:type="dxa"/>
            <w:shd w:val="clear" w:color="auto" w:fill="auto"/>
          </w:tcPr>
          <w:p w:rsidR="0065409E" w:rsidRPr="003200E4" w:rsidRDefault="00762C43" w:rsidP="00637CDB">
            <w:pPr>
              <w:widowControl w:val="0"/>
              <w:spacing w:beforeLines="60" w:before="144" w:afterLines="60" w:after="144" w:line="240" w:lineRule="auto"/>
              <w:contextualSpacing/>
              <w:rPr>
                <w:rFonts w:ascii="Times New Roman" w:hAnsi="Times New Roman"/>
                <w:b/>
                <w:color w:val="000000"/>
                <w:sz w:val="24"/>
                <w:szCs w:val="24"/>
                <w:lang w:eastAsia="uk-UA"/>
              </w:rPr>
            </w:pPr>
            <w:r w:rsidRPr="003200E4">
              <w:rPr>
                <w:rFonts w:ascii="Times New Roman" w:hAnsi="Times New Roman"/>
                <w:b/>
                <w:color w:val="000000"/>
                <w:sz w:val="24"/>
                <w:szCs w:val="24"/>
                <w:lang w:eastAsia="uk-UA"/>
              </w:rPr>
              <w:t>1</w:t>
            </w:r>
          </w:p>
        </w:tc>
        <w:tc>
          <w:tcPr>
            <w:tcW w:w="3218" w:type="dxa"/>
            <w:gridSpan w:val="2"/>
            <w:shd w:val="clear" w:color="auto" w:fill="auto"/>
          </w:tcPr>
          <w:p w:rsidR="0065409E" w:rsidRPr="003200E4" w:rsidRDefault="0065409E" w:rsidP="00637CDB">
            <w:pPr>
              <w:widowControl w:val="0"/>
              <w:spacing w:beforeLines="60" w:before="144" w:afterLines="60" w:after="144" w:line="240" w:lineRule="auto"/>
              <w:ind w:right="113"/>
              <w:contextualSpacing/>
              <w:rPr>
                <w:rFonts w:ascii="Times New Roman" w:hAnsi="Times New Roman"/>
                <w:b/>
                <w:sz w:val="24"/>
                <w:szCs w:val="24"/>
                <w:lang w:eastAsia="uk-UA"/>
              </w:rPr>
            </w:pPr>
            <w:r w:rsidRPr="003200E4">
              <w:rPr>
                <w:rFonts w:ascii="Times New Roman" w:hAnsi="Times New Roman"/>
                <w:b/>
                <w:sz w:val="24"/>
                <w:szCs w:val="24"/>
                <w:lang w:eastAsia="uk-UA"/>
              </w:rPr>
              <w:t xml:space="preserve">Процедура надання роз’яснень щодо тендерної документації </w:t>
            </w:r>
          </w:p>
        </w:tc>
        <w:tc>
          <w:tcPr>
            <w:tcW w:w="6202" w:type="dxa"/>
            <w:shd w:val="clear" w:color="auto" w:fill="auto"/>
          </w:tcPr>
          <w:p w:rsidR="0065409E" w:rsidRPr="00B7238A" w:rsidRDefault="0065409E" w:rsidP="00637CDB">
            <w:pPr>
              <w:pStyle w:val="a7"/>
              <w:widowControl w:val="0"/>
              <w:spacing w:beforeLines="60" w:before="144" w:afterLines="60" w:after="144"/>
              <w:ind w:right="113"/>
              <w:contextualSpacing/>
              <w:jc w:val="both"/>
              <w:rPr>
                <w:rFonts w:ascii="Times New Roman" w:hAnsi="Times New Roman"/>
                <w:sz w:val="24"/>
                <w:szCs w:val="24"/>
              </w:rPr>
            </w:pPr>
            <w:r w:rsidRPr="00B7238A">
              <w:rPr>
                <w:rFonts w:ascii="Times New Roman" w:hAnsi="Times New Roman"/>
                <w:sz w:val="24"/>
                <w:szCs w:val="24"/>
              </w:rPr>
              <w:t>фізична/юридична особа має право не пізніше ніж за десять днів до закінчення строку подання тендерн</w:t>
            </w:r>
            <w:r w:rsidR="00FD4CDC" w:rsidRPr="00B7238A">
              <w:rPr>
                <w:rFonts w:ascii="Times New Roman" w:hAnsi="Times New Roman"/>
                <w:sz w:val="24"/>
                <w:szCs w:val="24"/>
              </w:rPr>
              <w:t>их</w:t>
            </w:r>
            <w:r w:rsidRPr="00B7238A">
              <w:rPr>
                <w:rFonts w:ascii="Times New Roman" w:hAnsi="Times New Roman"/>
                <w:sz w:val="24"/>
                <w:szCs w:val="24"/>
              </w:rPr>
              <w:t xml:space="preserve">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r w:rsidR="002475D8" w:rsidRPr="00B7238A">
              <w:rPr>
                <w:rFonts w:ascii="Times New Roman" w:hAnsi="Times New Roman"/>
                <w:sz w:val="24"/>
                <w:szCs w:val="24"/>
              </w:rPr>
              <w:t>;</w:t>
            </w:r>
          </w:p>
          <w:p w:rsidR="0065409E" w:rsidRPr="00B7238A" w:rsidRDefault="00DC6B9F" w:rsidP="00637CDB">
            <w:pPr>
              <w:pStyle w:val="a7"/>
              <w:widowControl w:val="0"/>
              <w:spacing w:beforeLines="60" w:before="144" w:afterLines="60" w:after="144"/>
              <w:ind w:right="113"/>
              <w:contextualSpacing/>
              <w:jc w:val="both"/>
              <w:rPr>
                <w:rFonts w:ascii="Times New Roman" w:hAnsi="Times New Roman"/>
                <w:sz w:val="24"/>
                <w:szCs w:val="24"/>
              </w:rPr>
            </w:pPr>
            <w:r>
              <w:rPr>
                <w:rFonts w:ascii="Times New Roman" w:hAnsi="Times New Roman"/>
                <w:sz w:val="24"/>
                <w:szCs w:val="24"/>
              </w:rPr>
              <w:t>у</w:t>
            </w:r>
            <w:r w:rsidR="0065409E" w:rsidRPr="00B7238A">
              <w:rPr>
                <w:rFonts w:ascii="Times New Roman" w:hAnsi="Times New Roman"/>
                <w:sz w:val="24"/>
                <w:szCs w:val="24"/>
              </w:rPr>
              <w:t xml:space="preserve">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w:t>
            </w:r>
            <w:r w:rsidR="00FD4CDC" w:rsidRPr="00B7238A">
              <w:rPr>
                <w:rFonts w:ascii="Times New Roman" w:hAnsi="Times New Roman"/>
                <w:sz w:val="24"/>
                <w:szCs w:val="24"/>
              </w:rPr>
              <w:t>е</w:t>
            </w:r>
            <w:r w:rsidR="0065409E" w:rsidRPr="00B7238A">
              <w:rPr>
                <w:rFonts w:ascii="Times New Roman" w:hAnsi="Times New Roman"/>
                <w:sz w:val="24"/>
                <w:szCs w:val="24"/>
              </w:rPr>
              <w:t xml:space="preserve"> як на сім днів</w:t>
            </w:r>
          </w:p>
        </w:tc>
      </w:tr>
      <w:tr w:rsidR="0065409E" w:rsidRPr="00B7238A" w:rsidTr="00657F70">
        <w:trPr>
          <w:trHeight w:val="522"/>
          <w:jc w:val="center"/>
        </w:trPr>
        <w:tc>
          <w:tcPr>
            <w:tcW w:w="576" w:type="dxa"/>
            <w:shd w:val="clear" w:color="auto" w:fill="auto"/>
          </w:tcPr>
          <w:p w:rsidR="0065409E" w:rsidRPr="003200E4" w:rsidRDefault="00EB5AE0" w:rsidP="00637CDB">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3200E4">
              <w:rPr>
                <w:rFonts w:ascii="Times New Roman" w:hAnsi="Times New Roman"/>
                <w:b/>
                <w:color w:val="000000"/>
                <w:sz w:val="24"/>
                <w:szCs w:val="24"/>
                <w:lang w:eastAsia="uk-UA"/>
              </w:rPr>
              <w:t>2</w:t>
            </w:r>
          </w:p>
        </w:tc>
        <w:tc>
          <w:tcPr>
            <w:tcW w:w="3218" w:type="dxa"/>
            <w:gridSpan w:val="2"/>
            <w:shd w:val="clear" w:color="auto" w:fill="auto"/>
          </w:tcPr>
          <w:p w:rsidR="0065409E" w:rsidRPr="003200E4" w:rsidRDefault="00FD4CDC" w:rsidP="00637CDB">
            <w:pPr>
              <w:widowControl w:val="0"/>
              <w:spacing w:beforeLines="60" w:before="144" w:afterLines="60" w:after="144" w:line="240" w:lineRule="auto"/>
              <w:ind w:right="113"/>
              <w:contextualSpacing/>
              <w:rPr>
                <w:rFonts w:ascii="Times New Roman" w:hAnsi="Times New Roman"/>
                <w:b/>
                <w:sz w:val="24"/>
                <w:szCs w:val="24"/>
                <w:lang w:eastAsia="uk-UA"/>
              </w:rPr>
            </w:pPr>
            <w:r w:rsidRPr="003200E4">
              <w:rPr>
                <w:rFonts w:ascii="Times New Roman" w:hAnsi="Times New Roman"/>
                <w:b/>
                <w:sz w:val="24"/>
                <w:szCs w:val="24"/>
                <w:lang w:eastAsia="uk-UA"/>
              </w:rPr>
              <w:t>У</w:t>
            </w:r>
            <w:r w:rsidR="0065409E" w:rsidRPr="003200E4">
              <w:rPr>
                <w:rFonts w:ascii="Times New Roman" w:hAnsi="Times New Roman"/>
                <w:b/>
                <w:sz w:val="24"/>
                <w:szCs w:val="24"/>
                <w:lang w:eastAsia="uk-UA"/>
              </w:rPr>
              <w:t>несення змін до тендерної документації</w:t>
            </w:r>
          </w:p>
        </w:tc>
        <w:tc>
          <w:tcPr>
            <w:tcW w:w="6202" w:type="dxa"/>
            <w:shd w:val="clear" w:color="auto" w:fill="auto"/>
          </w:tcPr>
          <w:p w:rsidR="0065409E" w:rsidRPr="00B7238A" w:rsidRDefault="00FD4CDC" w:rsidP="00637CDB">
            <w:pPr>
              <w:pStyle w:val="a7"/>
              <w:widowControl w:val="0"/>
              <w:spacing w:beforeLines="60" w:before="144" w:afterLines="60" w:after="144"/>
              <w:ind w:right="113"/>
              <w:contextualSpacing/>
              <w:jc w:val="both"/>
              <w:rPr>
                <w:rFonts w:ascii="Times New Roman" w:hAnsi="Times New Roman"/>
                <w:sz w:val="24"/>
                <w:szCs w:val="24"/>
              </w:rPr>
            </w:pPr>
            <w:r w:rsidRPr="00B7238A">
              <w:rPr>
                <w:rFonts w:ascii="Times New Roman" w:hAnsi="Times New Roman"/>
                <w:sz w:val="24"/>
                <w:szCs w:val="24"/>
              </w:rPr>
              <w:t>з</w:t>
            </w:r>
            <w:r w:rsidR="0065409E" w:rsidRPr="00B7238A">
              <w:rPr>
                <w:rFonts w:ascii="Times New Roman" w:hAnsi="Times New Roman"/>
                <w:sz w:val="24"/>
                <w:szCs w:val="24"/>
              </w:rPr>
              <w:t>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r w:rsidR="00BA1747" w:rsidRPr="00B7238A">
              <w:rPr>
                <w:rFonts w:ascii="Times New Roman" w:hAnsi="Times New Roman"/>
                <w:sz w:val="24"/>
                <w:szCs w:val="24"/>
              </w:rPr>
              <w:t>;</w:t>
            </w:r>
          </w:p>
          <w:p w:rsidR="0065409E" w:rsidRPr="00B7238A" w:rsidRDefault="00BA1747" w:rsidP="00637CDB">
            <w:pPr>
              <w:pStyle w:val="a7"/>
              <w:widowControl w:val="0"/>
              <w:spacing w:beforeLines="60" w:before="144" w:afterLines="60" w:after="144"/>
              <w:ind w:right="113" w:hanging="21"/>
              <w:contextualSpacing/>
              <w:jc w:val="both"/>
              <w:rPr>
                <w:rFonts w:ascii="Times New Roman" w:hAnsi="Times New Roman"/>
                <w:sz w:val="24"/>
                <w:szCs w:val="24"/>
              </w:rPr>
            </w:pPr>
            <w:r w:rsidRPr="00B7238A">
              <w:rPr>
                <w:rFonts w:ascii="Times New Roman" w:hAnsi="Times New Roman"/>
                <w:sz w:val="24"/>
                <w:szCs w:val="24"/>
              </w:rPr>
              <w:t>з</w:t>
            </w:r>
            <w:r w:rsidR="0065409E" w:rsidRPr="00B7238A">
              <w:rPr>
                <w:rFonts w:ascii="Times New Roman" w:hAnsi="Times New Roman"/>
                <w:sz w:val="24"/>
                <w:szCs w:val="24"/>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w:t>
            </w:r>
            <w:r w:rsidRPr="00B7238A">
              <w:rPr>
                <w:rFonts w:ascii="Times New Roman" w:hAnsi="Times New Roman"/>
                <w:sz w:val="24"/>
                <w:szCs w:val="24"/>
              </w:rPr>
              <w:t>у</w:t>
            </w:r>
            <w:r w:rsidR="0065409E" w:rsidRPr="00B7238A">
              <w:rPr>
                <w:rFonts w:ascii="Times New Roman" w:hAnsi="Times New Roman"/>
                <w:sz w:val="24"/>
                <w:szCs w:val="24"/>
              </w:rPr>
              <w:t>носяться зміни, відображаються у вигляді закреслених даних та повинні бути доступними для перегляду після внесення змін до тендерної документації</w:t>
            </w:r>
            <w:r w:rsidRPr="00B7238A">
              <w:rPr>
                <w:rFonts w:ascii="Times New Roman" w:hAnsi="Times New Roman"/>
                <w:sz w:val="24"/>
                <w:szCs w:val="24"/>
              </w:rPr>
              <w:t>;</w:t>
            </w:r>
          </w:p>
          <w:p w:rsidR="00EB5AE0" w:rsidRPr="00B7238A" w:rsidRDefault="00BA1747" w:rsidP="00637CDB">
            <w:pPr>
              <w:pStyle w:val="a7"/>
              <w:widowControl w:val="0"/>
              <w:spacing w:beforeLines="60" w:before="144" w:afterLines="60" w:after="144"/>
              <w:ind w:right="113" w:hanging="21"/>
              <w:contextualSpacing/>
              <w:jc w:val="both"/>
              <w:rPr>
                <w:rFonts w:ascii="Times New Roman" w:hAnsi="Times New Roman"/>
                <w:sz w:val="24"/>
                <w:szCs w:val="24"/>
              </w:rPr>
            </w:pPr>
            <w:r w:rsidRPr="00B7238A">
              <w:rPr>
                <w:rFonts w:ascii="Times New Roman" w:hAnsi="Times New Roman"/>
                <w:sz w:val="24"/>
                <w:szCs w:val="24"/>
              </w:rPr>
              <w:t>з</w:t>
            </w:r>
            <w:r w:rsidR="0065409E" w:rsidRPr="00B7238A">
              <w:rPr>
                <w:rFonts w:ascii="Times New Roman" w:hAnsi="Times New Roman"/>
                <w:sz w:val="24"/>
                <w:szCs w:val="24"/>
              </w:rPr>
              <w:t>азначена інформація оприлюднюється замовником відповідно до статті 10 Закону</w:t>
            </w:r>
          </w:p>
        </w:tc>
      </w:tr>
      <w:tr w:rsidR="00762C43" w:rsidRPr="00B7238A" w:rsidTr="00596F46">
        <w:trPr>
          <w:trHeight w:val="522"/>
          <w:jc w:val="center"/>
        </w:trPr>
        <w:tc>
          <w:tcPr>
            <w:tcW w:w="9996" w:type="dxa"/>
            <w:gridSpan w:val="4"/>
            <w:shd w:val="clear" w:color="auto" w:fill="A5A5A5"/>
            <w:vAlign w:val="center"/>
          </w:tcPr>
          <w:p w:rsidR="00762C43" w:rsidRPr="00B7238A" w:rsidRDefault="00C26CCA" w:rsidP="00637CDB">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577AFC">
              <w:rPr>
                <w:rFonts w:ascii="Times New Roman" w:hAnsi="Times New Roman"/>
                <w:b/>
                <w:sz w:val="24"/>
                <w:szCs w:val="24"/>
              </w:rPr>
              <w:t>Розділ ІІІ.</w:t>
            </w:r>
            <w:r>
              <w:rPr>
                <w:rFonts w:ascii="Times New Roman" w:hAnsi="Times New Roman"/>
                <w:b/>
                <w:sz w:val="24"/>
                <w:szCs w:val="24"/>
              </w:rPr>
              <w:t xml:space="preserve"> </w:t>
            </w:r>
            <w:r w:rsidR="00762C43" w:rsidRPr="00C26CCA">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B7238A" w:rsidTr="00657F70">
        <w:trPr>
          <w:trHeight w:val="522"/>
          <w:jc w:val="center"/>
        </w:trPr>
        <w:tc>
          <w:tcPr>
            <w:tcW w:w="576" w:type="dxa"/>
            <w:shd w:val="clear" w:color="auto" w:fill="auto"/>
          </w:tcPr>
          <w:p w:rsidR="0065409E" w:rsidRPr="00C26CCA" w:rsidRDefault="00805093" w:rsidP="00637CDB">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3218" w:type="dxa"/>
            <w:gridSpan w:val="2"/>
            <w:shd w:val="clear" w:color="auto" w:fill="auto"/>
          </w:tcPr>
          <w:p w:rsidR="0065409E" w:rsidRPr="00C26CCA" w:rsidRDefault="000E7543" w:rsidP="00637CDB">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C26CCA">
              <w:rPr>
                <w:rFonts w:ascii="Times New Roman" w:hAnsi="Times New Roman"/>
                <w:b/>
                <w:sz w:val="24"/>
                <w:szCs w:val="24"/>
                <w:lang w:eastAsia="uk-UA"/>
              </w:rPr>
              <w:t xml:space="preserve">Зміст </w:t>
            </w:r>
            <w:r w:rsidR="0026393E" w:rsidRPr="00C26CCA">
              <w:rPr>
                <w:rFonts w:ascii="Times New Roman" w:hAnsi="Times New Roman"/>
                <w:b/>
                <w:sz w:val="24"/>
                <w:szCs w:val="24"/>
                <w:lang w:eastAsia="uk-UA"/>
              </w:rPr>
              <w:t>і</w:t>
            </w:r>
            <w:r w:rsidRPr="00C26CCA">
              <w:rPr>
                <w:rFonts w:ascii="Times New Roman" w:hAnsi="Times New Roman"/>
                <w:b/>
                <w:sz w:val="24"/>
                <w:szCs w:val="24"/>
                <w:lang w:eastAsia="uk-UA"/>
              </w:rPr>
              <w:t xml:space="preserve"> спосіб подання тендерної пропозиції</w:t>
            </w:r>
          </w:p>
        </w:tc>
        <w:tc>
          <w:tcPr>
            <w:tcW w:w="6202" w:type="dxa"/>
            <w:shd w:val="clear" w:color="auto" w:fill="auto"/>
          </w:tcPr>
          <w:p w:rsidR="000E7543" w:rsidRPr="00B7238A" w:rsidRDefault="00187EA2" w:rsidP="00637CDB">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000E7543"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w:t>
            </w:r>
            <w:r w:rsidR="000E7543" w:rsidRPr="00B7238A">
              <w:rPr>
                <w:rFonts w:ascii="Times New Roman" w:hAnsi="Times New Roman"/>
                <w:sz w:val="24"/>
                <w:szCs w:val="24"/>
              </w:rPr>
              <w:lastRenderedPageBreak/>
              <w:t>полями, у яких зазначається інформація про ціну, інші критерії оцінки (у разі їх установлення замовником), та завантаження файлів з:</w:t>
            </w:r>
          </w:p>
          <w:p w:rsidR="000E7543" w:rsidRPr="00B7238A" w:rsidRDefault="000E7543" w:rsidP="00637CDB">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w:t>
            </w:r>
          </w:p>
          <w:p w:rsidR="000E7543" w:rsidRPr="00B7238A" w:rsidRDefault="000E7543" w:rsidP="00637CDB">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інформацією щодо відповідності учасника вимогам, визначеним у статті 17 Закону;</w:t>
            </w:r>
          </w:p>
          <w:p w:rsidR="000E7543" w:rsidRPr="00B7238A" w:rsidRDefault="000E7543" w:rsidP="00637CDB">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B7238A">
              <w:rPr>
                <w:rStyle w:val="rvts0"/>
                <w:rFonts w:ascii="Times New Roman" w:hAnsi="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0E7543" w:rsidRPr="00B7238A" w:rsidRDefault="000E7543" w:rsidP="00637CDB">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B7238A">
              <w:rPr>
                <w:rStyle w:val="rvts0"/>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92738" w:rsidRPr="00B7238A" w:rsidRDefault="00592738" w:rsidP="00637CDB">
            <w:pPr>
              <w:widowControl w:val="0"/>
              <w:spacing w:beforeLines="40" w:before="96" w:afterLines="40" w:after="96" w:line="240" w:lineRule="auto"/>
              <w:ind w:left="34" w:right="113" w:hanging="21"/>
              <w:contextualSpacing/>
              <w:jc w:val="both"/>
              <w:rPr>
                <w:rStyle w:val="rvts0"/>
                <w:rFonts w:ascii="Times New Roman" w:hAnsi="Times New Roman"/>
                <w:sz w:val="24"/>
                <w:szCs w:val="24"/>
              </w:rPr>
            </w:pPr>
            <w:r>
              <w:rPr>
                <w:rStyle w:val="rvts0"/>
                <w:rFonts w:ascii="Times New Roman" w:hAnsi="Times New Roman"/>
                <w:sz w:val="24"/>
                <w:szCs w:val="24"/>
              </w:rPr>
              <w:t>заповненої форми «Тендерної пропозиції» відповідно до Додатку 2 в сканованому форматі підписаного учасником;</w:t>
            </w:r>
          </w:p>
          <w:p w:rsidR="00EE0518" w:rsidRDefault="00EE0518" w:rsidP="00637CDB">
            <w:pPr>
              <w:widowControl w:val="0"/>
              <w:spacing w:beforeLines="40" w:before="96" w:afterLines="40" w:after="96" w:line="240" w:lineRule="auto"/>
              <w:ind w:left="34" w:hanging="21"/>
              <w:contextualSpacing/>
              <w:jc w:val="both"/>
              <w:rPr>
                <w:rFonts w:ascii="Times New Roman" w:hAnsi="Times New Roman"/>
                <w:sz w:val="24"/>
                <w:szCs w:val="24"/>
              </w:rPr>
            </w:pPr>
            <w:r>
              <w:rPr>
                <w:rFonts w:ascii="Times New Roman" w:hAnsi="Times New Roman"/>
                <w:sz w:val="24"/>
                <w:szCs w:val="24"/>
              </w:rPr>
              <w:t>К</w:t>
            </w:r>
            <w:r w:rsidR="000E7543" w:rsidRPr="00B7238A">
              <w:rPr>
                <w:rFonts w:ascii="Times New Roman" w:hAnsi="Times New Roman"/>
                <w:sz w:val="24"/>
                <w:szCs w:val="24"/>
              </w:rPr>
              <w:t>ожен учасник має право подати тільки одну тендерну пропозицію</w:t>
            </w:r>
            <w:r>
              <w:rPr>
                <w:rFonts w:ascii="Times New Roman" w:hAnsi="Times New Roman"/>
                <w:sz w:val="24"/>
                <w:szCs w:val="24"/>
              </w:rPr>
              <w:t>.</w:t>
            </w:r>
          </w:p>
          <w:p w:rsidR="00592738" w:rsidRPr="00592738" w:rsidRDefault="00592738" w:rsidP="00637CDB">
            <w:pPr>
              <w:widowControl w:val="0"/>
              <w:spacing w:beforeLines="40" w:before="96" w:afterLines="40" w:after="96" w:line="240" w:lineRule="auto"/>
              <w:ind w:left="34" w:hanging="21"/>
              <w:contextualSpacing/>
              <w:jc w:val="both"/>
              <w:rPr>
                <w:rFonts w:ascii="Times New Roman" w:hAnsi="Times New Roman"/>
                <w:color w:val="000000"/>
                <w:sz w:val="24"/>
                <w:szCs w:val="24"/>
                <w:lang w:eastAsia="uk-UA"/>
              </w:rPr>
            </w:pPr>
            <w:r>
              <w:rPr>
                <w:rFonts w:ascii="Times New Roman" w:hAnsi="Times New Roman"/>
                <w:sz w:val="24"/>
                <w:szCs w:val="24"/>
              </w:rPr>
              <w:t xml:space="preserve">Документи повинні бути надані в електронному вигляді форматі </w:t>
            </w:r>
            <w:r>
              <w:rPr>
                <w:rFonts w:ascii="Times New Roman" w:hAnsi="Times New Roman"/>
                <w:sz w:val="24"/>
                <w:szCs w:val="24"/>
                <w:lang w:val="en-US"/>
              </w:rPr>
              <w:t>PDF</w:t>
            </w:r>
            <w:r w:rsidRPr="00592738">
              <w:rPr>
                <w:rFonts w:ascii="Times New Roman" w:hAnsi="Times New Roman"/>
                <w:sz w:val="24"/>
                <w:szCs w:val="24"/>
                <w:lang w:val="ru-RU"/>
              </w:rPr>
              <w:t xml:space="preserve"> </w:t>
            </w:r>
            <w:r>
              <w:rPr>
                <w:rFonts w:ascii="Times New Roman" w:hAnsi="Times New Roman"/>
                <w:sz w:val="24"/>
                <w:szCs w:val="24"/>
              </w:rPr>
              <w:t>(скановані або оцифровані), містити розбірливі зображення тексту.</w:t>
            </w:r>
          </w:p>
        </w:tc>
      </w:tr>
      <w:tr w:rsidR="00217D64" w:rsidRPr="00B7238A" w:rsidTr="00657F70">
        <w:trPr>
          <w:trHeight w:val="410"/>
          <w:jc w:val="center"/>
        </w:trPr>
        <w:tc>
          <w:tcPr>
            <w:tcW w:w="576" w:type="dxa"/>
            <w:shd w:val="clear" w:color="auto" w:fill="auto"/>
          </w:tcPr>
          <w:p w:rsidR="00217D64" w:rsidRPr="00C26CCA" w:rsidRDefault="0078310B" w:rsidP="00637CDB">
            <w:pPr>
              <w:widowControl w:val="0"/>
              <w:spacing w:beforeLines="40" w:before="96" w:afterLines="40" w:after="96"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2</w:t>
            </w:r>
          </w:p>
        </w:tc>
        <w:tc>
          <w:tcPr>
            <w:tcW w:w="3218" w:type="dxa"/>
            <w:gridSpan w:val="2"/>
            <w:shd w:val="clear" w:color="auto" w:fill="auto"/>
          </w:tcPr>
          <w:p w:rsidR="00217D64" w:rsidRPr="00C26CCA" w:rsidRDefault="0093388D" w:rsidP="00637CDB">
            <w:pPr>
              <w:widowControl w:val="0"/>
              <w:spacing w:beforeLines="40" w:before="96" w:afterLines="40" w:after="96" w:line="240" w:lineRule="auto"/>
              <w:contextualSpacing/>
              <w:jc w:val="both"/>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Забезпечення тендерної пропозиції</w:t>
            </w:r>
          </w:p>
        </w:tc>
        <w:tc>
          <w:tcPr>
            <w:tcW w:w="6202" w:type="dxa"/>
            <w:shd w:val="clear" w:color="auto" w:fill="auto"/>
          </w:tcPr>
          <w:p w:rsidR="000371D3" w:rsidRPr="00AA188B" w:rsidRDefault="00592738" w:rsidP="00637CDB">
            <w:pPr>
              <w:widowControl w:val="0"/>
              <w:spacing w:beforeLines="40" w:before="96" w:afterLines="40" w:after="96"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Забезпечення тендерної пропозиції не вимагається</w:t>
            </w:r>
          </w:p>
        </w:tc>
      </w:tr>
      <w:tr w:rsidR="005A716A" w:rsidRPr="00B7238A" w:rsidTr="00657F70">
        <w:trPr>
          <w:trHeight w:val="522"/>
          <w:jc w:val="center"/>
        </w:trPr>
        <w:tc>
          <w:tcPr>
            <w:tcW w:w="576" w:type="dxa"/>
            <w:shd w:val="clear" w:color="auto" w:fill="auto"/>
          </w:tcPr>
          <w:p w:rsidR="005A716A" w:rsidRPr="00C26CCA" w:rsidRDefault="00402B0E" w:rsidP="00637CDB">
            <w:pPr>
              <w:widowControl w:val="0"/>
              <w:spacing w:beforeLines="30" w:before="72" w:afterLines="30" w:after="72"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3</w:t>
            </w:r>
          </w:p>
        </w:tc>
        <w:tc>
          <w:tcPr>
            <w:tcW w:w="3218" w:type="dxa"/>
            <w:gridSpan w:val="2"/>
            <w:shd w:val="clear" w:color="auto" w:fill="auto"/>
          </w:tcPr>
          <w:p w:rsidR="005A716A" w:rsidRPr="00C26CCA" w:rsidRDefault="005A716A" w:rsidP="00637CDB">
            <w:pPr>
              <w:pStyle w:val="a7"/>
              <w:widowControl w:val="0"/>
              <w:spacing w:beforeLines="30" w:before="72" w:afterLines="30" w:after="72"/>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Умови повернення чи неповернення забезпечення тендерної пропозиції</w:t>
            </w:r>
          </w:p>
        </w:tc>
        <w:tc>
          <w:tcPr>
            <w:tcW w:w="6202" w:type="dxa"/>
            <w:shd w:val="clear" w:color="auto" w:fill="auto"/>
          </w:tcPr>
          <w:p w:rsidR="003B02B3" w:rsidRPr="00592738" w:rsidRDefault="007B63D0" w:rsidP="00637CDB">
            <w:pPr>
              <w:widowControl w:val="0"/>
              <w:spacing w:beforeLines="30" w:before="72" w:afterLines="30" w:after="72" w:line="240" w:lineRule="auto"/>
              <w:ind w:left="34" w:right="113"/>
              <w:contextualSpacing/>
              <w:jc w:val="both"/>
              <w:rPr>
                <w:rFonts w:ascii="Times New Roman" w:hAnsi="Times New Roman"/>
                <w:sz w:val="24"/>
                <w:szCs w:val="24"/>
                <w:lang w:eastAsia="uk-UA"/>
              </w:rPr>
            </w:pPr>
            <w:bookmarkStart w:id="0" w:name="n446"/>
            <w:bookmarkStart w:id="1" w:name="n447"/>
            <w:bookmarkStart w:id="2" w:name="n448"/>
            <w:bookmarkStart w:id="3" w:name="n449"/>
            <w:bookmarkStart w:id="4" w:name="n441"/>
            <w:bookmarkStart w:id="5" w:name="n442"/>
            <w:bookmarkStart w:id="6" w:name="n443"/>
            <w:bookmarkStart w:id="7" w:name="n444"/>
            <w:bookmarkStart w:id="8" w:name="n445"/>
            <w:bookmarkEnd w:id="0"/>
            <w:bookmarkEnd w:id="1"/>
            <w:bookmarkEnd w:id="2"/>
            <w:bookmarkEnd w:id="3"/>
            <w:bookmarkEnd w:id="4"/>
            <w:bookmarkEnd w:id="5"/>
            <w:bookmarkEnd w:id="6"/>
            <w:bookmarkEnd w:id="7"/>
            <w:bookmarkEnd w:id="8"/>
            <w:r>
              <w:rPr>
                <w:rFonts w:ascii="Times New Roman" w:hAnsi="Times New Roman"/>
                <w:sz w:val="24"/>
                <w:szCs w:val="24"/>
                <w:lang w:eastAsia="uk-UA"/>
              </w:rPr>
              <w:t>Забезпечення тендерної пропозиції не вимагається</w:t>
            </w:r>
          </w:p>
        </w:tc>
      </w:tr>
      <w:tr w:rsidR="00AA188B" w:rsidRPr="00B7238A" w:rsidTr="00657F70">
        <w:trPr>
          <w:trHeight w:val="522"/>
          <w:jc w:val="center"/>
        </w:trPr>
        <w:tc>
          <w:tcPr>
            <w:tcW w:w="576" w:type="dxa"/>
            <w:shd w:val="clear" w:color="auto" w:fill="auto"/>
          </w:tcPr>
          <w:p w:rsidR="00AA188B" w:rsidRPr="00C26CCA" w:rsidRDefault="00AA188B" w:rsidP="00637CDB">
            <w:pPr>
              <w:widowControl w:val="0"/>
              <w:spacing w:beforeLines="30" w:before="72" w:afterLines="30" w:after="72"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4</w:t>
            </w:r>
          </w:p>
        </w:tc>
        <w:tc>
          <w:tcPr>
            <w:tcW w:w="3218" w:type="dxa"/>
            <w:gridSpan w:val="2"/>
            <w:shd w:val="clear" w:color="auto" w:fill="auto"/>
          </w:tcPr>
          <w:p w:rsidR="00AA188B" w:rsidRPr="00C26CCA" w:rsidRDefault="00AA188B" w:rsidP="00637CDB">
            <w:pPr>
              <w:pStyle w:val="a7"/>
              <w:widowControl w:val="0"/>
              <w:spacing w:beforeLines="30" w:before="72" w:afterLines="30" w:after="72"/>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 xml:space="preserve">Строк, протягом якого тендерні пропозиції є </w:t>
            </w:r>
            <w:r w:rsidR="000371D3" w:rsidRPr="00C26CCA">
              <w:rPr>
                <w:rFonts w:ascii="Times New Roman" w:hAnsi="Times New Roman"/>
                <w:b/>
                <w:sz w:val="24"/>
                <w:szCs w:val="24"/>
                <w:lang w:eastAsia="uk-UA"/>
              </w:rPr>
              <w:t>дійсними</w:t>
            </w:r>
          </w:p>
        </w:tc>
        <w:tc>
          <w:tcPr>
            <w:tcW w:w="6202" w:type="dxa"/>
            <w:shd w:val="clear" w:color="auto" w:fill="auto"/>
          </w:tcPr>
          <w:p w:rsidR="008126FD" w:rsidRDefault="007B63D0" w:rsidP="00637CDB">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90 днів з дати розкриття тендерних пропозицій</w:t>
            </w:r>
          </w:p>
        </w:tc>
      </w:tr>
      <w:tr w:rsidR="003B02B3" w:rsidRPr="00B7238A" w:rsidTr="00657F70">
        <w:trPr>
          <w:trHeight w:val="522"/>
          <w:jc w:val="center"/>
        </w:trPr>
        <w:tc>
          <w:tcPr>
            <w:tcW w:w="576" w:type="dxa"/>
            <w:shd w:val="clear" w:color="auto" w:fill="auto"/>
          </w:tcPr>
          <w:p w:rsidR="003B02B3" w:rsidRPr="00C26CCA" w:rsidRDefault="003B02B3" w:rsidP="00637CDB">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5</w:t>
            </w:r>
          </w:p>
        </w:tc>
        <w:tc>
          <w:tcPr>
            <w:tcW w:w="3218" w:type="dxa"/>
            <w:gridSpan w:val="2"/>
            <w:shd w:val="clear" w:color="auto" w:fill="auto"/>
          </w:tcPr>
          <w:p w:rsidR="003B02B3" w:rsidRPr="00C26CCA" w:rsidRDefault="003B02B3" w:rsidP="00637CDB">
            <w:pPr>
              <w:widowControl w:val="0"/>
              <w:spacing w:beforeLines="20" w:before="48" w:after="0" w:line="240" w:lineRule="auto"/>
              <w:ind w:right="113"/>
              <w:contextualSpacing/>
              <w:rPr>
                <w:rFonts w:ascii="Times New Roman" w:hAnsi="Times New Roman"/>
                <w:b/>
                <w:sz w:val="24"/>
                <w:szCs w:val="24"/>
                <w:lang w:val="ru-RU" w:eastAsia="uk-UA"/>
              </w:rPr>
            </w:pPr>
            <w:r w:rsidRPr="00C26CCA">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202" w:type="dxa"/>
            <w:shd w:val="clear" w:color="auto" w:fill="auto"/>
          </w:tcPr>
          <w:p w:rsidR="003B02B3" w:rsidRDefault="007B63D0" w:rsidP="00637CDB">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sz w:val="24"/>
                <w:szCs w:val="24"/>
              </w:rPr>
              <w:t>Для участі у процедурі закупівлі учасники повинні мати кваліфікаційні дані, які відповідають таким критеріям:</w:t>
            </w:r>
          </w:p>
          <w:p w:rsidR="007B63D0" w:rsidRPr="0002523D" w:rsidRDefault="007B63D0" w:rsidP="00637CDB">
            <w:pPr>
              <w:widowControl w:val="0"/>
              <w:spacing w:beforeLines="20" w:before="48" w:after="0" w:line="240" w:lineRule="auto"/>
              <w:ind w:right="113"/>
              <w:contextualSpacing/>
              <w:jc w:val="both"/>
              <w:rPr>
                <w:rFonts w:ascii="Times New Roman" w:hAnsi="Times New Roman"/>
                <w:sz w:val="24"/>
                <w:szCs w:val="24"/>
              </w:rPr>
            </w:pPr>
            <w:r w:rsidRPr="0002523D">
              <w:rPr>
                <w:rFonts w:ascii="Times New Roman" w:hAnsi="Times New Roman"/>
                <w:sz w:val="24"/>
                <w:szCs w:val="24"/>
              </w:rPr>
              <w:t>-наявність докумен</w:t>
            </w:r>
            <w:r w:rsidR="001B380C" w:rsidRPr="0002523D">
              <w:rPr>
                <w:rFonts w:ascii="Times New Roman" w:hAnsi="Times New Roman"/>
                <w:sz w:val="24"/>
                <w:szCs w:val="24"/>
              </w:rPr>
              <w:t>тального підтвердження досвіду виконання аналогічного договору.</w:t>
            </w:r>
          </w:p>
          <w:p w:rsidR="006E49ED" w:rsidRDefault="006E49ED" w:rsidP="00637CDB">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sz w:val="24"/>
                <w:szCs w:val="24"/>
              </w:rPr>
              <w:t>Згідно з цією тендерною документацією та додатком 1 до неї, Учасник подає інформацію, що підтверджує відповідність Учасника встановленому кваліфікаційному критерію та іншим умовам/вимогам, в т.ч. встановленим частиною другою статті 17 Закону.</w:t>
            </w:r>
          </w:p>
          <w:p w:rsidR="006E49ED" w:rsidRDefault="006E49ED" w:rsidP="00637CDB">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E49ED" w:rsidRDefault="006E49ED" w:rsidP="00637CDB">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sz w:val="24"/>
                <w:szCs w:val="24"/>
              </w:rPr>
              <w:t>У разі отримання достовірної інформації про його невідповідність</w:t>
            </w:r>
            <w:r w:rsidR="00094D37">
              <w:rPr>
                <w:rFonts w:ascii="Times New Roman" w:hAnsi="Times New Roman"/>
                <w:sz w:val="24"/>
                <w:szCs w:val="24"/>
              </w:rPr>
              <w:t xml:space="preserve">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4D37" w:rsidRPr="00B7238A" w:rsidRDefault="00094D37" w:rsidP="00637CDB">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sz w:val="24"/>
                <w:szCs w:val="24"/>
              </w:rPr>
              <w:lastRenderedPageBreak/>
              <w:t>За надання недостовірної інформації та (або) підроблення документів тендерної пропозиції учасник несе відповідальність відповідно до вимог законодавства Уккраїни.</w:t>
            </w:r>
          </w:p>
        </w:tc>
      </w:tr>
      <w:tr w:rsidR="003B02B3" w:rsidRPr="00B7238A" w:rsidTr="00657F70">
        <w:trPr>
          <w:trHeight w:val="522"/>
          <w:jc w:val="center"/>
        </w:trPr>
        <w:tc>
          <w:tcPr>
            <w:tcW w:w="576" w:type="dxa"/>
            <w:shd w:val="clear" w:color="auto" w:fill="auto"/>
          </w:tcPr>
          <w:p w:rsidR="003B02B3" w:rsidRPr="00C26CCA" w:rsidRDefault="003B02B3" w:rsidP="00637CDB">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lastRenderedPageBreak/>
              <w:t>6</w:t>
            </w:r>
          </w:p>
        </w:tc>
        <w:tc>
          <w:tcPr>
            <w:tcW w:w="3218" w:type="dxa"/>
            <w:gridSpan w:val="2"/>
            <w:shd w:val="clear" w:color="auto" w:fill="auto"/>
          </w:tcPr>
          <w:p w:rsidR="003B02B3" w:rsidRPr="00C26CCA" w:rsidRDefault="003B02B3" w:rsidP="00637CDB">
            <w:pPr>
              <w:widowControl w:val="0"/>
              <w:spacing w:beforeLines="20" w:before="48" w:after="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202" w:type="dxa"/>
            <w:shd w:val="clear" w:color="auto" w:fill="auto"/>
          </w:tcPr>
          <w:p w:rsidR="003B02B3" w:rsidRPr="00B7238A" w:rsidRDefault="00094D37" w:rsidP="00637CDB">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Технічні та якісні вимого до предмету закупівлі наведено у додатку 3 цієї Документації.</w:t>
            </w:r>
          </w:p>
        </w:tc>
      </w:tr>
      <w:tr w:rsidR="003B02B3" w:rsidRPr="00B7238A" w:rsidTr="00657F70">
        <w:trPr>
          <w:trHeight w:val="522"/>
          <w:jc w:val="center"/>
        </w:trPr>
        <w:tc>
          <w:tcPr>
            <w:tcW w:w="576" w:type="dxa"/>
            <w:shd w:val="clear" w:color="auto" w:fill="auto"/>
          </w:tcPr>
          <w:p w:rsidR="003B02B3" w:rsidRPr="00C26CCA" w:rsidRDefault="003B02B3" w:rsidP="00637CDB">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7</w:t>
            </w:r>
          </w:p>
        </w:tc>
        <w:tc>
          <w:tcPr>
            <w:tcW w:w="3218" w:type="dxa"/>
            <w:gridSpan w:val="2"/>
            <w:shd w:val="clear" w:color="auto" w:fill="auto"/>
          </w:tcPr>
          <w:p w:rsidR="003B02B3" w:rsidRPr="00C26CCA" w:rsidRDefault="003B02B3" w:rsidP="00637CDB">
            <w:pPr>
              <w:widowControl w:val="0"/>
              <w:spacing w:beforeLines="20" w:before="48" w:after="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Інформація про субпідрядника (у випадку закупівлі робіт)</w:t>
            </w:r>
          </w:p>
        </w:tc>
        <w:tc>
          <w:tcPr>
            <w:tcW w:w="6202" w:type="dxa"/>
            <w:shd w:val="clear" w:color="auto" w:fill="auto"/>
          </w:tcPr>
          <w:p w:rsidR="003B02B3" w:rsidRPr="00B7238A" w:rsidRDefault="003B02B3" w:rsidP="00637CDB">
            <w:pPr>
              <w:widowControl w:val="0"/>
              <w:spacing w:beforeLines="20" w:before="48" w:after="0" w:line="240" w:lineRule="auto"/>
              <w:ind w:right="113"/>
              <w:contextualSpacing/>
              <w:jc w:val="both"/>
              <w:rPr>
                <w:rFonts w:ascii="Times New Roman" w:hAnsi="Times New Roman"/>
                <w:sz w:val="24"/>
                <w:szCs w:val="24"/>
                <w:lang w:eastAsia="uk-UA"/>
              </w:rPr>
            </w:pPr>
            <w:r w:rsidRPr="00B7238A">
              <w:rPr>
                <w:rFonts w:ascii="Times New Roman" w:hAnsi="Times New Roman"/>
                <w:sz w:val="24"/>
                <w:szCs w:val="24"/>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3B02B3" w:rsidRPr="00B7238A" w:rsidTr="00657F70">
        <w:trPr>
          <w:trHeight w:val="522"/>
          <w:jc w:val="center"/>
        </w:trPr>
        <w:tc>
          <w:tcPr>
            <w:tcW w:w="576" w:type="dxa"/>
            <w:shd w:val="clear" w:color="auto" w:fill="auto"/>
          </w:tcPr>
          <w:p w:rsidR="003B02B3" w:rsidRPr="00C26CCA" w:rsidRDefault="003B02B3" w:rsidP="00637CDB">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8</w:t>
            </w:r>
          </w:p>
        </w:tc>
        <w:tc>
          <w:tcPr>
            <w:tcW w:w="3218" w:type="dxa"/>
            <w:gridSpan w:val="2"/>
            <w:shd w:val="clear" w:color="auto" w:fill="auto"/>
          </w:tcPr>
          <w:p w:rsidR="003B02B3" w:rsidRPr="00C26CCA" w:rsidRDefault="003B02B3" w:rsidP="00637CDB">
            <w:pPr>
              <w:widowControl w:val="0"/>
              <w:spacing w:beforeLines="20" w:before="48" w:after="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Унесення змін або відкликання тендерної пропозиції учасником</w:t>
            </w:r>
          </w:p>
        </w:tc>
        <w:tc>
          <w:tcPr>
            <w:tcW w:w="6202" w:type="dxa"/>
            <w:shd w:val="clear" w:color="auto" w:fill="auto"/>
          </w:tcPr>
          <w:p w:rsidR="003B02B3" w:rsidRPr="00B7238A" w:rsidRDefault="003B02B3" w:rsidP="00637CDB">
            <w:pPr>
              <w:widowControl w:val="0"/>
              <w:spacing w:beforeLines="20" w:before="48" w:after="0" w:line="240" w:lineRule="auto"/>
              <w:ind w:right="113"/>
              <w:contextualSpacing/>
              <w:jc w:val="both"/>
              <w:rPr>
                <w:rFonts w:ascii="Times New Roman" w:hAnsi="Times New Roman"/>
                <w:sz w:val="24"/>
                <w:szCs w:val="24"/>
              </w:rPr>
            </w:pPr>
            <w:r w:rsidRPr="00B7238A">
              <w:rPr>
                <w:rFonts w:ascii="Times New Roman" w:hAnsi="Times New Roman"/>
                <w:sz w:val="24"/>
                <w:szCs w:val="24"/>
              </w:rPr>
              <w:t>учасник має право внести зміни або відкликати свою тендерну пропозицію до закінчення строк</w:t>
            </w:r>
            <w:r w:rsidR="00094D37">
              <w:rPr>
                <w:rFonts w:ascii="Times New Roman" w:hAnsi="Times New Roman"/>
                <w:sz w:val="24"/>
                <w:szCs w:val="24"/>
              </w:rPr>
              <w:t>у її подання.</w:t>
            </w:r>
            <w:r w:rsidRPr="00B7238A">
              <w:rPr>
                <w:rFonts w:ascii="Times New Roman" w:hAnsi="Times New Roman"/>
                <w:sz w:val="24"/>
                <w:szCs w:val="24"/>
              </w:rPr>
              <w:t xml:space="preserve"> Такі зміни або заява про відкликання тендерної пропозиції враховуються в разі, якщо </w:t>
            </w:r>
            <w:r>
              <w:rPr>
                <w:rFonts w:ascii="Times New Roman" w:hAnsi="Times New Roman"/>
                <w:sz w:val="24"/>
                <w:szCs w:val="24"/>
              </w:rPr>
              <w:t>їх</w:t>
            </w:r>
            <w:r w:rsidRPr="00B7238A">
              <w:rPr>
                <w:rFonts w:ascii="Times New Roman" w:hAnsi="Times New Roman"/>
                <w:sz w:val="24"/>
                <w:szCs w:val="24"/>
              </w:rPr>
              <w:t xml:space="preserve"> отриман</w:t>
            </w:r>
            <w:r>
              <w:rPr>
                <w:rFonts w:ascii="Times New Roman" w:hAnsi="Times New Roman"/>
                <w:sz w:val="24"/>
                <w:szCs w:val="24"/>
              </w:rPr>
              <w:t xml:space="preserve">о </w:t>
            </w:r>
            <w:r w:rsidRPr="00B7238A">
              <w:rPr>
                <w:rFonts w:ascii="Times New Roman" w:hAnsi="Times New Roman"/>
                <w:sz w:val="24"/>
                <w:szCs w:val="24"/>
              </w:rPr>
              <w:t>електронною системою закупівель до закінчення строку подання тендерних пропозицій</w:t>
            </w:r>
          </w:p>
        </w:tc>
      </w:tr>
      <w:tr w:rsidR="003B02B3" w:rsidRPr="00B7238A" w:rsidTr="00596F46">
        <w:trPr>
          <w:trHeight w:val="522"/>
          <w:jc w:val="center"/>
        </w:trPr>
        <w:tc>
          <w:tcPr>
            <w:tcW w:w="9996" w:type="dxa"/>
            <w:gridSpan w:val="4"/>
            <w:shd w:val="clear" w:color="auto" w:fill="A5A5A5"/>
          </w:tcPr>
          <w:p w:rsidR="003B02B3" w:rsidRPr="00C26CCA" w:rsidRDefault="00C26CCA" w:rsidP="00637CDB">
            <w:pPr>
              <w:widowControl w:val="0"/>
              <w:spacing w:beforeLines="20" w:before="48" w:after="0" w:line="240" w:lineRule="auto"/>
              <w:ind w:left="34" w:right="113" w:hanging="23"/>
              <w:contextualSpacing/>
              <w:jc w:val="center"/>
              <w:rPr>
                <w:rFonts w:ascii="Times New Roman" w:hAnsi="Times New Roman"/>
                <w:b/>
                <w:sz w:val="24"/>
                <w:szCs w:val="24"/>
              </w:rPr>
            </w:pPr>
            <w:r w:rsidRPr="00C26CCA">
              <w:rPr>
                <w:rFonts w:ascii="Times New Roman" w:hAnsi="Times New Roman"/>
                <w:b/>
                <w:sz w:val="24"/>
                <w:szCs w:val="24"/>
              </w:rPr>
              <w:t xml:space="preserve">Розділ IV. </w:t>
            </w:r>
            <w:r w:rsidR="003B02B3" w:rsidRPr="00C26CCA">
              <w:rPr>
                <w:rFonts w:ascii="Times New Roman" w:hAnsi="Times New Roman"/>
                <w:b/>
                <w:sz w:val="24"/>
                <w:szCs w:val="24"/>
              </w:rPr>
              <w:t>Подання та розкриття тендерної пропозиції</w:t>
            </w:r>
          </w:p>
        </w:tc>
      </w:tr>
      <w:tr w:rsidR="00AA5FC8" w:rsidRPr="00B7238A" w:rsidTr="00657F70">
        <w:trPr>
          <w:trHeight w:val="522"/>
          <w:jc w:val="center"/>
        </w:trPr>
        <w:tc>
          <w:tcPr>
            <w:tcW w:w="576" w:type="dxa"/>
            <w:shd w:val="clear" w:color="auto" w:fill="auto"/>
          </w:tcPr>
          <w:p w:rsidR="00AA5FC8" w:rsidRPr="00C26CCA" w:rsidRDefault="00AA5FC8" w:rsidP="00637CDB">
            <w:pPr>
              <w:widowControl w:val="0"/>
              <w:spacing w:beforeLines="20" w:before="48" w:after="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3147" w:type="dxa"/>
            <w:shd w:val="clear" w:color="auto" w:fill="auto"/>
          </w:tcPr>
          <w:p w:rsidR="00AA5FC8" w:rsidRPr="00C26CCA" w:rsidRDefault="00AA5FC8" w:rsidP="00637CDB">
            <w:pPr>
              <w:pStyle w:val="a7"/>
              <w:widowControl w:val="0"/>
              <w:spacing w:beforeLines="20" w:before="48"/>
              <w:ind w:right="113"/>
              <w:contextualSpacing/>
              <w:jc w:val="both"/>
              <w:rPr>
                <w:rFonts w:ascii="Times New Roman" w:hAnsi="Times New Roman"/>
                <w:b/>
                <w:sz w:val="24"/>
                <w:szCs w:val="24"/>
                <w:lang w:eastAsia="uk-UA"/>
              </w:rPr>
            </w:pPr>
            <w:r w:rsidRPr="00C26CCA">
              <w:rPr>
                <w:rStyle w:val="rvts0"/>
                <w:rFonts w:ascii="Times New Roman" w:hAnsi="Times New Roman"/>
                <w:b/>
                <w:sz w:val="24"/>
                <w:szCs w:val="24"/>
              </w:rPr>
              <w:t>Кінцевий строк подання тендерної пропозиції</w:t>
            </w:r>
          </w:p>
        </w:tc>
        <w:tc>
          <w:tcPr>
            <w:tcW w:w="6273" w:type="dxa"/>
            <w:gridSpan w:val="2"/>
            <w:shd w:val="clear" w:color="auto" w:fill="auto"/>
          </w:tcPr>
          <w:p w:rsidR="00AA5FC8" w:rsidRPr="00457195" w:rsidRDefault="00AA5FC8" w:rsidP="00637CDB">
            <w:pPr>
              <w:widowControl w:val="0"/>
              <w:spacing w:beforeLines="20" w:before="48" w:after="0" w:line="240" w:lineRule="auto"/>
              <w:ind w:left="34" w:right="113"/>
              <w:contextualSpacing/>
              <w:jc w:val="both"/>
              <w:rPr>
                <w:rFonts w:ascii="Times New Roman" w:hAnsi="Times New Roman"/>
                <w:sz w:val="24"/>
                <w:szCs w:val="24"/>
              </w:rPr>
            </w:pPr>
            <w:r w:rsidRPr="00457195">
              <w:rPr>
                <w:rFonts w:ascii="Times New Roman" w:hAnsi="Times New Roman"/>
                <w:sz w:val="24"/>
                <w:szCs w:val="24"/>
              </w:rPr>
              <w:t>кінцевий строк подання тендерних пропозицій</w:t>
            </w:r>
            <w:r w:rsidR="002F2BED">
              <w:rPr>
                <w:rFonts w:ascii="Times New Roman" w:hAnsi="Times New Roman"/>
                <w:sz w:val="24"/>
                <w:szCs w:val="24"/>
              </w:rPr>
              <w:t xml:space="preserve"> до </w:t>
            </w:r>
            <w:r w:rsidR="00CA79C6" w:rsidRPr="000D115F">
              <w:rPr>
                <w:rFonts w:ascii="Times New Roman" w:hAnsi="Times New Roman"/>
                <w:b/>
                <w:sz w:val="24"/>
                <w:szCs w:val="24"/>
              </w:rPr>
              <w:t>19</w:t>
            </w:r>
            <w:r w:rsidR="005B5010" w:rsidRPr="000D115F">
              <w:rPr>
                <w:rFonts w:ascii="Times New Roman" w:hAnsi="Times New Roman"/>
                <w:b/>
                <w:sz w:val="24"/>
                <w:szCs w:val="24"/>
              </w:rPr>
              <w:t>.09.2022</w:t>
            </w:r>
            <w:r w:rsidR="0059407F" w:rsidRPr="000D115F">
              <w:rPr>
                <w:rFonts w:ascii="Times New Roman" w:hAnsi="Times New Roman"/>
                <w:b/>
                <w:sz w:val="24"/>
                <w:szCs w:val="24"/>
              </w:rPr>
              <w:t>р</w:t>
            </w:r>
            <w:r w:rsidR="0059407F" w:rsidRPr="00637CDB">
              <w:rPr>
                <w:rFonts w:ascii="Times New Roman" w:hAnsi="Times New Roman"/>
                <w:sz w:val="24"/>
                <w:szCs w:val="24"/>
              </w:rPr>
              <w:t>.</w:t>
            </w:r>
            <w:r w:rsidRPr="00637CDB">
              <w:rPr>
                <w:rFonts w:ascii="Times New Roman" w:hAnsi="Times New Roman"/>
                <w:sz w:val="24"/>
                <w:szCs w:val="24"/>
              </w:rPr>
              <w:t>;</w:t>
            </w:r>
          </w:p>
          <w:p w:rsidR="00AA5FC8" w:rsidRPr="00B7238A" w:rsidRDefault="00AA5FC8" w:rsidP="00637CDB">
            <w:pPr>
              <w:widowControl w:val="0"/>
              <w:spacing w:beforeLines="20" w:before="48" w:after="0" w:line="240" w:lineRule="auto"/>
              <w:ind w:left="34" w:right="113"/>
              <w:contextualSpacing/>
              <w:jc w:val="both"/>
              <w:rPr>
                <w:rFonts w:ascii="Times New Roman" w:hAnsi="Times New Roman"/>
                <w:sz w:val="24"/>
                <w:szCs w:val="24"/>
              </w:rPr>
            </w:pPr>
            <w:r w:rsidRPr="00B7238A">
              <w:rPr>
                <w:rFonts w:ascii="Times New Roman" w:hAnsi="Times New Roman"/>
                <w:sz w:val="24"/>
                <w:szCs w:val="24"/>
              </w:rPr>
              <w:t>отримана тендерна пропозиція автоматично вноситься до реєстру;</w:t>
            </w:r>
          </w:p>
          <w:p w:rsidR="00AA5FC8" w:rsidRPr="00B7238A" w:rsidRDefault="00AA5FC8" w:rsidP="00637CDB">
            <w:pPr>
              <w:widowControl w:val="0"/>
              <w:spacing w:beforeLines="20" w:before="48" w:after="0" w:line="240" w:lineRule="auto"/>
              <w:ind w:left="34" w:right="113"/>
              <w:contextualSpacing/>
              <w:jc w:val="both"/>
              <w:rPr>
                <w:rFonts w:ascii="Times New Roman" w:hAnsi="Times New Roman"/>
                <w:sz w:val="24"/>
                <w:szCs w:val="24"/>
              </w:rPr>
            </w:pPr>
            <w:r w:rsidRPr="00B7238A">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42E89" w:rsidRPr="00B7238A" w:rsidRDefault="00AA5FC8" w:rsidP="00637CDB">
            <w:pPr>
              <w:widowControl w:val="0"/>
              <w:spacing w:beforeLines="20" w:before="48" w:after="0" w:line="240" w:lineRule="auto"/>
              <w:ind w:left="34" w:right="113"/>
              <w:contextualSpacing/>
              <w:jc w:val="both"/>
              <w:rPr>
                <w:rFonts w:ascii="Times New Roman" w:hAnsi="Times New Roman"/>
                <w:sz w:val="24"/>
                <w:szCs w:val="24"/>
              </w:rPr>
            </w:pPr>
            <w:r w:rsidRPr="00B7238A">
              <w:rPr>
                <w:rFonts w:ascii="Times New Roman" w:hAnsi="Times New Roman"/>
                <w:sz w:val="24"/>
                <w:szCs w:val="24"/>
              </w:rPr>
              <w:t>тендерні пропозиції, отримані електронною системою закупівель</w:t>
            </w:r>
            <w:r w:rsidR="00242E89">
              <w:rPr>
                <w:rFonts w:ascii="Times New Roman" w:hAnsi="Times New Roman"/>
                <w:sz w:val="24"/>
                <w:szCs w:val="24"/>
              </w:rPr>
              <w:t xml:space="preserve"> </w:t>
            </w:r>
            <w:r>
              <w:rPr>
                <w:rFonts w:ascii="Times New Roman" w:hAnsi="Times New Roman"/>
                <w:sz w:val="24"/>
                <w:szCs w:val="24"/>
              </w:rPr>
              <w:t xml:space="preserve">після закінчення строку подання, </w:t>
            </w:r>
            <w:r w:rsidRPr="00B7238A">
              <w:rPr>
                <w:rFonts w:ascii="Times New Roman" w:hAnsi="Times New Roman"/>
                <w:sz w:val="24"/>
                <w:szCs w:val="24"/>
              </w:rPr>
              <w:t>не</w:t>
            </w:r>
            <w:r>
              <w:rPr>
                <w:rFonts w:ascii="Times New Roman" w:hAnsi="Times New Roman"/>
                <w:sz w:val="24"/>
                <w:szCs w:val="24"/>
              </w:rPr>
              <w:t xml:space="preserve"> </w:t>
            </w:r>
            <w:r w:rsidR="00242E89">
              <w:rPr>
                <w:rFonts w:ascii="Times New Roman" w:hAnsi="Times New Roman"/>
                <w:sz w:val="24"/>
                <w:szCs w:val="24"/>
              </w:rPr>
              <w:t>приймаються та автоматично повертаються учасникам, які їх подали</w:t>
            </w:r>
          </w:p>
        </w:tc>
      </w:tr>
      <w:tr w:rsidR="00AA5FC8" w:rsidRPr="00B7238A" w:rsidTr="00657F70">
        <w:trPr>
          <w:trHeight w:val="522"/>
          <w:jc w:val="center"/>
        </w:trPr>
        <w:tc>
          <w:tcPr>
            <w:tcW w:w="576" w:type="dxa"/>
            <w:shd w:val="clear" w:color="auto" w:fill="auto"/>
          </w:tcPr>
          <w:p w:rsidR="00AA5FC8" w:rsidRPr="00C26CCA" w:rsidRDefault="00AA5FC8"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2</w:t>
            </w:r>
          </w:p>
        </w:tc>
        <w:tc>
          <w:tcPr>
            <w:tcW w:w="3218" w:type="dxa"/>
            <w:gridSpan w:val="2"/>
            <w:shd w:val="clear" w:color="auto" w:fill="auto"/>
          </w:tcPr>
          <w:p w:rsidR="00AA5FC8" w:rsidRPr="00C26CCA" w:rsidRDefault="00AA5FC8" w:rsidP="00637CDB">
            <w:pPr>
              <w:widowControl w:val="0"/>
              <w:spacing w:beforeLines="50" w:before="120" w:afterLines="50" w:after="120" w:line="240" w:lineRule="auto"/>
              <w:ind w:right="113"/>
              <w:contextualSpacing/>
              <w:rPr>
                <w:rFonts w:ascii="Times New Roman" w:hAnsi="Times New Roman"/>
                <w:b/>
                <w:sz w:val="24"/>
                <w:szCs w:val="24"/>
              </w:rPr>
            </w:pPr>
            <w:r w:rsidRPr="00C26CCA">
              <w:rPr>
                <w:rFonts w:ascii="Times New Roman" w:hAnsi="Times New Roman"/>
                <w:b/>
                <w:sz w:val="24"/>
                <w:szCs w:val="24"/>
              </w:rPr>
              <w:t>Дата та час розкриття тендерної пропозиції</w:t>
            </w:r>
          </w:p>
        </w:tc>
        <w:tc>
          <w:tcPr>
            <w:tcW w:w="6202" w:type="dxa"/>
            <w:shd w:val="clear" w:color="auto" w:fill="auto"/>
          </w:tcPr>
          <w:p w:rsidR="00AA5FC8" w:rsidRPr="00B7238A" w:rsidRDefault="00AA5FC8" w:rsidP="00637CDB">
            <w:pPr>
              <w:widowControl w:val="0"/>
              <w:spacing w:beforeLines="50" w:before="120" w:afterLines="50" w:after="120" w:line="240" w:lineRule="auto"/>
              <w:ind w:right="113"/>
              <w:contextualSpacing/>
              <w:jc w:val="both"/>
              <w:rPr>
                <w:rFonts w:ascii="Times New Roman" w:hAnsi="Times New Roman"/>
                <w:sz w:val="24"/>
                <w:szCs w:val="24"/>
              </w:rPr>
            </w:pPr>
            <w:r w:rsidRPr="00B7238A">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A5FC8" w:rsidRPr="00B7238A" w:rsidTr="00596F46">
        <w:trPr>
          <w:trHeight w:val="522"/>
          <w:jc w:val="center"/>
        </w:trPr>
        <w:tc>
          <w:tcPr>
            <w:tcW w:w="9996" w:type="dxa"/>
            <w:gridSpan w:val="4"/>
            <w:shd w:val="clear" w:color="auto" w:fill="A5A5A5"/>
          </w:tcPr>
          <w:p w:rsidR="00AA5FC8" w:rsidRPr="00C26CCA" w:rsidRDefault="00C26CCA" w:rsidP="00637CDB">
            <w:pPr>
              <w:widowControl w:val="0"/>
              <w:spacing w:beforeLines="50" w:before="120" w:afterLines="50" w:after="120" w:line="240" w:lineRule="auto"/>
              <w:ind w:right="113"/>
              <w:contextualSpacing/>
              <w:jc w:val="center"/>
              <w:rPr>
                <w:rFonts w:ascii="Times New Roman" w:hAnsi="Times New Roman"/>
                <w:b/>
                <w:sz w:val="24"/>
                <w:szCs w:val="24"/>
              </w:rPr>
            </w:pPr>
            <w:r w:rsidRPr="00C26CCA">
              <w:rPr>
                <w:rFonts w:ascii="Times New Roman" w:hAnsi="Times New Roman"/>
                <w:b/>
                <w:sz w:val="24"/>
                <w:szCs w:val="24"/>
              </w:rPr>
              <w:t xml:space="preserve">Розділ V. </w:t>
            </w:r>
            <w:r w:rsidR="00AA5FC8" w:rsidRPr="00C26CCA">
              <w:rPr>
                <w:rFonts w:ascii="Times New Roman" w:hAnsi="Times New Roman"/>
                <w:b/>
                <w:sz w:val="24"/>
                <w:szCs w:val="24"/>
              </w:rPr>
              <w:t>Оцінка тендерної пропозиції</w:t>
            </w:r>
          </w:p>
        </w:tc>
      </w:tr>
      <w:tr w:rsidR="00AA5FC8" w:rsidRPr="00B7238A" w:rsidTr="00657F70">
        <w:trPr>
          <w:trHeight w:val="522"/>
          <w:jc w:val="center"/>
        </w:trPr>
        <w:tc>
          <w:tcPr>
            <w:tcW w:w="576" w:type="dxa"/>
            <w:shd w:val="clear" w:color="auto" w:fill="auto"/>
          </w:tcPr>
          <w:p w:rsidR="00AA5FC8" w:rsidRPr="00C26CCA" w:rsidRDefault="00AA5FC8" w:rsidP="00637CDB">
            <w:pPr>
              <w:widowControl w:val="0"/>
              <w:spacing w:beforeLines="50" w:before="120" w:afterLines="50" w:after="120" w:line="240" w:lineRule="auto"/>
              <w:contextualSpacing/>
              <w:rPr>
                <w:rFonts w:ascii="Times New Roman" w:hAnsi="Times New Roman"/>
                <w:b/>
                <w:color w:val="000000"/>
                <w:sz w:val="24"/>
                <w:szCs w:val="24"/>
                <w:lang w:eastAsia="uk-UA"/>
              </w:rPr>
            </w:pPr>
            <w:r w:rsidRPr="00C26CCA">
              <w:rPr>
                <w:rFonts w:ascii="Times New Roman" w:hAnsi="Times New Roman"/>
                <w:b/>
                <w:color w:val="000000"/>
                <w:sz w:val="24"/>
                <w:szCs w:val="24"/>
                <w:lang w:eastAsia="uk-UA"/>
              </w:rPr>
              <w:t>1</w:t>
            </w:r>
          </w:p>
        </w:tc>
        <w:tc>
          <w:tcPr>
            <w:tcW w:w="3218" w:type="dxa"/>
            <w:gridSpan w:val="2"/>
            <w:shd w:val="clear" w:color="auto" w:fill="auto"/>
          </w:tcPr>
          <w:p w:rsidR="00AA5FC8" w:rsidRPr="00C26CCA" w:rsidRDefault="00AA5FC8" w:rsidP="00637CDB">
            <w:pPr>
              <w:widowControl w:val="0"/>
              <w:spacing w:beforeLines="50" w:before="120" w:afterLines="50" w:after="12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02" w:type="dxa"/>
            <w:shd w:val="clear" w:color="auto" w:fill="auto"/>
          </w:tcPr>
          <w:p w:rsidR="00AA5FC8" w:rsidRPr="00B7238A" w:rsidRDefault="00320BEF" w:rsidP="00637CDB">
            <w:pPr>
              <w:widowControl w:val="0"/>
              <w:spacing w:beforeLines="50" w:before="120" w:afterLines="50" w:after="120" w:line="240" w:lineRule="auto"/>
              <w:ind w:right="113"/>
              <w:contextualSpacing/>
              <w:jc w:val="both"/>
              <w:rPr>
                <w:rFonts w:ascii="Times New Roman" w:hAnsi="Times New Roman"/>
                <w:sz w:val="24"/>
                <w:szCs w:val="24"/>
              </w:rPr>
            </w:pPr>
            <w:r>
              <w:rPr>
                <w:rFonts w:ascii="Times New Roman" w:hAnsi="Times New Roman"/>
                <w:sz w:val="24"/>
                <w:szCs w:val="24"/>
              </w:rPr>
              <w:t>О</w:t>
            </w:r>
            <w:r w:rsidR="00AA5FC8" w:rsidRPr="00B7238A">
              <w:rPr>
                <w:rFonts w:ascii="Times New Roman" w:hAnsi="Times New Roman"/>
                <w:sz w:val="24"/>
                <w:szCs w:val="24"/>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w:t>
            </w:r>
            <w:r>
              <w:rPr>
                <w:rFonts w:ascii="Times New Roman" w:hAnsi="Times New Roman"/>
                <w:sz w:val="24"/>
                <w:szCs w:val="24"/>
              </w:rPr>
              <w:t>тосування електронного аукціону.</w:t>
            </w:r>
          </w:p>
          <w:p w:rsidR="00AA5FC8" w:rsidRDefault="00320BEF" w:rsidP="00637CDB">
            <w:pPr>
              <w:widowControl w:val="0"/>
              <w:spacing w:beforeLines="50" w:before="120" w:afterLines="50" w:after="120" w:line="240" w:lineRule="auto"/>
              <w:ind w:left="34" w:firstLine="459"/>
              <w:contextualSpacing/>
              <w:jc w:val="both"/>
              <w:rPr>
                <w:rFonts w:ascii="Times New Roman" w:hAnsi="Times New Roman"/>
                <w:b/>
                <w:sz w:val="24"/>
                <w:szCs w:val="24"/>
                <w:lang w:eastAsia="uk-UA"/>
              </w:rPr>
            </w:pPr>
            <w:r>
              <w:rPr>
                <w:rFonts w:ascii="Times New Roman" w:hAnsi="Times New Roman"/>
                <w:sz w:val="24"/>
                <w:szCs w:val="24"/>
                <w:lang w:eastAsia="uk-UA"/>
              </w:rPr>
              <w:t xml:space="preserve">Оцінка тендерних пропозицій учасників здійснюється за єдиним критерієм – </w:t>
            </w:r>
            <w:r w:rsidRPr="00320BEF">
              <w:rPr>
                <w:rFonts w:ascii="Times New Roman" w:hAnsi="Times New Roman"/>
                <w:b/>
                <w:sz w:val="24"/>
                <w:szCs w:val="24"/>
                <w:lang w:eastAsia="uk-UA"/>
              </w:rPr>
              <w:t>ціна пропозиції (з урахуванням всіх податків, зборів і всіх обов’язкових платежів, які сплачує Учасник, а також всіх витрат, які будуть понесені виконавцем при виконанні умов договору)</w:t>
            </w:r>
            <w:r>
              <w:rPr>
                <w:rFonts w:ascii="Times New Roman" w:hAnsi="Times New Roman"/>
                <w:b/>
                <w:sz w:val="24"/>
                <w:szCs w:val="24"/>
                <w:lang w:eastAsia="uk-UA"/>
              </w:rPr>
              <w:t>.</w:t>
            </w:r>
          </w:p>
          <w:p w:rsidR="00320BEF" w:rsidRDefault="00320BEF"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sidRPr="00320BEF">
              <w:rPr>
                <w:rFonts w:ascii="Times New Roman" w:hAnsi="Times New Roman"/>
                <w:sz w:val="24"/>
                <w:szCs w:val="24"/>
                <w:lang w:eastAsia="uk-UA"/>
              </w:rPr>
              <w:t>Відповідно до частини четвертої статті 28 Закону</w:t>
            </w:r>
            <w:r w:rsidR="00B27223">
              <w:rPr>
                <w:rFonts w:ascii="Times New Roman" w:hAnsi="Times New Roman"/>
                <w:sz w:val="24"/>
                <w:szCs w:val="24"/>
                <w:lang w:eastAsia="uk-UA"/>
              </w:rPr>
              <w:t>:</w:t>
            </w:r>
          </w:p>
          <w:p w:rsidR="00B27223" w:rsidRDefault="00B27223"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 xml:space="preserve">А) після оцінки пропозицій Замовник розглядає тендерні пропозиції на відповідність вимогам тендерної документації з переліку учасників, починаючи з </w:t>
            </w:r>
            <w:r>
              <w:rPr>
                <w:rFonts w:ascii="Times New Roman" w:hAnsi="Times New Roman"/>
                <w:sz w:val="24"/>
                <w:szCs w:val="24"/>
                <w:lang w:eastAsia="uk-UA"/>
              </w:rPr>
              <w:lastRenderedPageBreak/>
              <w:t>учасника, пропозиція якого за результатом оцінки визначена найбільш економічно вигідною.</w:t>
            </w:r>
          </w:p>
          <w:p w:rsidR="00B27223" w:rsidRDefault="00B27223"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Строк розгляду тендерної пропозиції, яка за результатами оцінки визначена найбільш</w:t>
            </w:r>
            <w:r w:rsidR="00E807F0">
              <w:rPr>
                <w:rFonts w:ascii="Times New Roman" w:hAnsi="Times New Roman"/>
                <w:sz w:val="24"/>
                <w:szCs w:val="24"/>
                <w:lang w:eastAsia="uk-UA"/>
              </w:rPr>
              <w:t xml:space="preserve">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w:t>
            </w:r>
            <w:r w:rsidR="00E95B8C">
              <w:rPr>
                <w:rFonts w:ascii="Times New Roman" w:hAnsi="Times New Roman"/>
                <w:sz w:val="24"/>
                <w:szCs w:val="24"/>
                <w:lang w:eastAsia="uk-UA"/>
              </w:rPr>
              <w:t xml:space="preserve"> повідомлення </w:t>
            </w:r>
            <w:r w:rsidR="00E807F0">
              <w:rPr>
                <w:rFonts w:ascii="Times New Roman" w:hAnsi="Times New Roman"/>
                <w:sz w:val="24"/>
                <w:szCs w:val="24"/>
                <w:lang w:eastAsia="uk-UA"/>
              </w:rPr>
              <w:t xml:space="preserve"> в електронній</w:t>
            </w:r>
            <w:r w:rsidR="00E95B8C">
              <w:rPr>
                <w:rFonts w:ascii="Times New Roman" w:hAnsi="Times New Roman"/>
                <w:sz w:val="24"/>
                <w:szCs w:val="24"/>
                <w:lang w:eastAsia="uk-UA"/>
              </w:rPr>
              <w:t xml:space="preserve"> системі закупівель.</w:t>
            </w:r>
          </w:p>
          <w:p w:rsidR="00F56F31" w:rsidRDefault="00E95B8C"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Б)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w:t>
            </w:r>
            <w:r w:rsidR="00F56F31">
              <w:rPr>
                <w:rFonts w:ascii="Times New Roman" w:hAnsi="Times New Roman"/>
                <w:sz w:val="24"/>
                <w:szCs w:val="24"/>
                <w:lang w:eastAsia="uk-UA"/>
              </w:rPr>
              <w:t>ю з переліку учасників, що вважається найбільш економічно вигідною.</w:t>
            </w:r>
          </w:p>
          <w:p w:rsidR="00F56F31" w:rsidRDefault="00F56F31"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Замовник визначає переможцем торгів такого учасника, тендерна пропозиція якого за результатами розгляду відповідає кваліфікаційним, технічним, іншим умовам Документації.</w:t>
            </w:r>
          </w:p>
          <w:p w:rsidR="00F56F31" w:rsidRDefault="00F56F31"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E95B8C" w:rsidRPr="00320BEF" w:rsidRDefault="00F56F31" w:rsidP="00637CDB">
            <w:pPr>
              <w:widowControl w:val="0"/>
              <w:spacing w:beforeLines="50" w:before="120" w:afterLines="50" w:after="120" w:line="240" w:lineRule="auto"/>
              <w:ind w:left="34" w:firstLine="459"/>
              <w:contextualSpacing/>
              <w:jc w:val="both"/>
              <w:rPr>
                <w:rFonts w:ascii="Times New Roman" w:hAnsi="Times New Roman"/>
                <w:sz w:val="24"/>
                <w:szCs w:val="24"/>
                <w:lang w:eastAsia="uk-UA"/>
              </w:rPr>
            </w:pPr>
            <w:r>
              <w:rPr>
                <w:rFonts w:ascii="Times New Roman" w:hAnsi="Times New Roman"/>
                <w:sz w:val="24"/>
                <w:szCs w:val="24"/>
                <w:lang w:eastAsia="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r w:rsidR="00E95B8C">
              <w:rPr>
                <w:rFonts w:ascii="Times New Roman" w:hAnsi="Times New Roman"/>
                <w:sz w:val="24"/>
                <w:szCs w:val="24"/>
                <w:lang w:eastAsia="uk-UA"/>
              </w:rPr>
              <w:t xml:space="preserve"> </w:t>
            </w:r>
          </w:p>
        </w:tc>
      </w:tr>
      <w:tr w:rsidR="00AA5FC8" w:rsidRPr="00B7238A" w:rsidTr="00657F70">
        <w:trPr>
          <w:trHeight w:val="522"/>
          <w:jc w:val="center"/>
        </w:trPr>
        <w:tc>
          <w:tcPr>
            <w:tcW w:w="576" w:type="dxa"/>
            <w:shd w:val="clear" w:color="auto" w:fill="auto"/>
          </w:tcPr>
          <w:p w:rsidR="00AA5FC8" w:rsidRPr="00C26CCA" w:rsidRDefault="00F56F31" w:rsidP="00637CDB">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218" w:type="dxa"/>
            <w:gridSpan w:val="2"/>
            <w:shd w:val="clear" w:color="auto" w:fill="auto"/>
          </w:tcPr>
          <w:p w:rsidR="00AA5FC8" w:rsidRPr="00C26CCA" w:rsidRDefault="00AA5FC8" w:rsidP="00637CDB">
            <w:pPr>
              <w:widowControl w:val="0"/>
              <w:spacing w:beforeLines="50" w:before="120" w:afterLines="50" w:after="120" w:line="240" w:lineRule="auto"/>
              <w:ind w:right="113"/>
              <w:contextualSpacing/>
              <w:rPr>
                <w:rFonts w:ascii="Times New Roman" w:hAnsi="Times New Roman"/>
                <w:b/>
                <w:sz w:val="24"/>
                <w:szCs w:val="24"/>
                <w:lang w:eastAsia="uk-UA"/>
              </w:rPr>
            </w:pPr>
            <w:r w:rsidRPr="00C26CCA">
              <w:rPr>
                <w:rFonts w:ascii="Times New Roman" w:hAnsi="Times New Roman"/>
                <w:b/>
                <w:sz w:val="24"/>
                <w:szCs w:val="24"/>
                <w:lang w:eastAsia="uk-UA"/>
              </w:rPr>
              <w:t>Відхилення тендерних пропозицій</w:t>
            </w:r>
          </w:p>
        </w:tc>
        <w:tc>
          <w:tcPr>
            <w:tcW w:w="6202" w:type="dxa"/>
            <w:shd w:val="clear" w:color="auto" w:fill="auto"/>
          </w:tcPr>
          <w:p w:rsidR="00AA5FC8" w:rsidRPr="00B7238A" w:rsidRDefault="00FE2500" w:rsidP="00637CDB">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Т</w:t>
            </w:r>
            <w:r w:rsidR="00AA5FC8" w:rsidRPr="00B7238A">
              <w:rPr>
                <w:rFonts w:ascii="Times New Roman" w:hAnsi="Times New Roman"/>
                <w:sz w:val="24"/>
                <w:szCs w:val="24"/>
              </w:rPr>
              <w:t xml:space="preserve">ендерна пропозиція відхиляється замовником у разі якщо: </w:t>
            </w:r>
            <w:bookmarkStart w:id="9" w:name="n498"/>
            <w:bookmarkEnd w:id="9"/>
          </w:p>
          <w:p w:rsidR="00AA5FC8" w:rsidRDefault="00AA5FC8" w:rsidP="00637CDB">
            <w:pPr>
              <w:widowControl w:val="0"/>
              <w:spacing w:beforeLines="50" w:before="120" w:afterLines="50" w:after="120" w:line="240" w:lineRule="auto"/>
              <w:ind w:left="34" w:firstLine="425"/>
              <w:contextualSpacing/>
              <w:jc w:val="both"/>
              <w:rPr>
                <w:rFonts w:ascii="Times New Roman" w:hAnsi="Times New Roman"/>
                <w:sz w:val="24"/>
                <w:szCs w:val="24"/>
              </w:rPr>
            </w:pPr>
            <w:r w:rsidRPr="00B7238A">
              <w:rPr>
                <w:rFonts w:ascii="Times New Roman" w:hAnsi="Times New Roman"/>
                <w:sz w:val="24"/>
                <w:szCs w:val="24"/>
              </w:rPr>
              <w:t>учасник:</w:t>
            </w:r>
            <w:bookmarkStart w:id="10" w:name="n499"/>
            <w:bookmarkStart w:id="11" w:name="n502"/>
            <w:bookmarkEnd w:id="10"/>
            <w:bookmarkEnd w:id="11"/>
          </w:p>
          <w:p w:rsidR="008126FD" w:rsidRDefault="00AA5FC8" w:rsidP="00637CDB">
            <w:pPr>
              <w:widowControl w:val="0"/>
              <w:spacing w:beforeLines="50" w:before="120" w:afterLines="50" w:after="120" w:line="240" w:lineRule="auto"/>
              <w:ind w:left="34" w:firstLine="425"/>
              <w:contextualSpacing/>
              <w:jc w:val="both"/>
              <w:rPr>
                <w:rFonts w:ascii="Times New Roman" w:hAnsi="Times New Roman"/>
                <w:sz w:val="24"/>
                <w:szCs w:val="24"/>
                <w:lang w:eastAsia="uk-UA"/>
              </w:rPr>
            </w:pPr>
            <w:r w:rsidRPr="00B7238A">
              <w:rPr>
                <w:rFonts w:ascii="Times New Roman" w:hAnsi="Times New Roman"/>
                <w:sz w:val="24"/>
                <w:szCs w:val="24"/>
              </w:rPr>
              <w:t>- </w:t>
            </w:r>
            <w:r w:rsidRPr="00B7238A">
              <w:rPr>
                <w:rFonts w:ascii="Times New Roman" w:hAnsi="Times New Roman"/>
                <w:sz w:val="24"/>
                <w:szCs w:val="24"/>
                <w:lang w:eastAsia="uk-UA"/>
              </w:rPr>
              <w:t>не</w:t>
            </w:r>
            <w:r w:rsidR="00630734">
              <w:rPr>
                <w:rFonts w:ascii="Times New Roman" w:hAnsi="Times New Roman"/>
                <w:sz w:val="24"/>
                <w:szCs w:val="24"/>
                <w:lang w:eastAsia="uk-UA"/>
              </w:rPr>
              <w:t xml:space="preserve"> </w:t>
            </w:r>
            <w:r w:rsidR="00636526">
              <w:rPr>
                <w:rFonts w:ascii="Times New Roman" w:hAnsi="Times New Roman"/>
                <w:sz w:val="24"/>
                <w:szCs w:val="24"/>
                <w:lang w:eastAsia="uk-UA"/>
              </w:rPr>
              <w:t> </w:t>
            </w:r>
            <w:r w:rsidRPr="00B7238A">
              <w:rPr>
                <w:rFonts w:ascii="Times New Roman" w:hAnsi="Times New Roman"/>
                <w:sz w:val="24"/>
                <w:szCs w:val="24"/>
                <w:lang w:eastAsia="uk-UA"/>
              </w:rPr>
              <w:t>відповідає</w:t>
            </w:r>
            <w:r w:rsidR="00630734">
              <w:rPr>
                <w:rFonts w:ascii="Times New Roman" w:hAnsi="Times New Roman"/>
                <w:sz w:val="24"/>
                <w:szCs w:val="24"/>
                <w:lang w:eastAsia="uk-UA"/>
              </w:rPr>
              <w:t xml:space="preserve"> </w:t>
            </w:r>
            <w:r w:rsidRPr="00B7238A">
              <w:rPr>
                <w:rFonts w:ascii="Times New Roman" w:hAnsi="Times New Roman"/>
                <w:sz w:val="24"/>
                <w:szCs w:val="24"/>
                <w:lang w:eastAsia="uk-UA"/>
              </w:rPr>
              <w:t xml:space="preserve"> кваліфікаційним</w:t>
            </w:r>
            <w:r w:rsidR="00630734">
              <w:rPr>
                <w:rFonts w:ascii="Times New Roman" w:hAnsi="Times New Roman"/>
                <w:sz w:val="24"/>
                <w:szCs w:val="24"/>
                <w:lang w:eastAsia="uk-UA"/>
              </w:rPr>
              <w:t xml:space="preserve"> </w:t>
            </w:r>
            <w:r w:rsidRPr="00B7238A">
              <w:rPr>
                <w:rFonts w:ascii="Times New Roman" w:hAnsi="Times New Roman"/>
                <w:sz w:val="24"/>
                <w:szCs w:val="24"/>
                <w:lang w:eastAsia="uk-UA"/>
              </w:rPr>
              <w:t xml:space="preserve"> критеріям</w:t>
            </w:r>
            <w:r>
              <w:rPr>
                <w:rFonts w:ascii="Times New Roman" w:hAnsi="Times New Roman"/>
                <w:sz w:val="24"/>
                <w:szCs w:val="24"/>
                <w:lang w:eastAsia="uk-UA"/>
              </w:rPr>
              <w:t xml:space="preserve">, </w:t>
            </w:r>
            <w:r w:rsidR="008126FD">
              <w:rPr>
                <w:rFonts w:ascii="Times New Roman" w:hAnsi="Times New Roman"/>
                <w:sz w:val="24"/>
                <w:szCs w:val="24"/>
                <w:lang w:eastAsia="uk-UA"/>
              </w:rPr>
              <w:t>установленим статтею 16 Закону;</w:t>
            </w:r>
          </w:p>
          <w:p w:rsidR="008126FD" w:rsidRDefault="008126FD" w:rsidP="00637CDB">
            <w:pPr>
              <w:widowControl w:val="0"/>
              <w:spacing w:beforeLines="50" w:before="120" w:afterLines="50" w:after="120" w:line="240" w:lineRule="auto"/>
              <w:ind w:right="113" w:firstLine="388"/>
              <w:contextualSpacing/>
              <w:jc w:val="both"/>
              <w:rPr>
                <w:rFonts w:ascii="Times New Roman" w:hAnsi="Times New Roman"/>
                <w:sz w:val="24"/>
                <w:szCs w:val="24"/>
                <w:lang w:eastAsia="uk-UA"/>
              </w:rPr>
            </w:pPr>
            <w:bookmarkStart w:id="12" w:name="n501"/>
            <w:bookmarkEnd w:id="12"/>
            <w:r w:rsidRPr="00B7238A">
              <w:rPr>
                <w:rFonts w:ascii="Times New Roman" w:hAnsi="Times New Roman"/>
                <w:sz w:val="24"/>
                <w:szCs w:val="24"/>
                <w:lang w:eastAsia="uk-UA"/>
              </w:rPr>
              <w:t>переможець:</w:t>
            </w:r>
          </w:p>
          <w:p w:rsidR="008126FD" w:rsidRPr="00B7238A" w:rsidRDefault="008126FD" w:rsidP="00637CDB">
            <w:pPr>
              <w:widowControl w:val="0"/>
              <w:spacing w:beforeLines="50" w:before="120" w:afterLines="50" w:after="120" w:line="240" w:lineRule="auto"/>
              <w:ind w:right="113" w:firstLine="388"/>
              <w:contextualSpacing/>
              <w:jc w:val="both"/>
              <w:rPr>
                <w:rFonts w:ascii="Times New Roman" w:hAnsi="Times New Roman"/>
                <w:sz w:val="24"/>
                <w:szCs w:val="24"/>
                <w:lang w:eastAsia="uk-UA"/>
              </w:rPr>
            </w:pPr>
            <w:r w:rsidRPr="00B7238A">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126FD" w:rsidRPr="00B7238A" w:rsidRDefault="008126FD" w:rsidP="00637CDB">
            <w:pPr>
              <w:widowControl w:val="0"/>
              <w:spacing w:beforeLines="50" w:before="120" w:afterLines="50" w:after="120" w:line="240" w:lineRule="auto"/>
              <w:ind w:right="113" w:firstLine="459"/>
              <w:contextualSpacing/>
              <w:jc w:val="both"/>
              <w:rPr>
                <w:rFonts w:ascii="Times New Roman" w:hAnsi="Times New Roman"/>
                <w:sz w:val="24"/>
                <w:szCs w:val="24"/>
                <w:lang w:eastAsia="uk-UA"/>
              </w:rPr>
            </w:pPr>
            <w:bookmarkStart w:id="13" w:name="n503"/>
            <w:bookmarkEnd w:id="13"/>
            <w:r w:rsidRPr="00B7238A">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8126FD" w:rsidRPr="00B7238A" w:rsidRDefault="008126FD" w:rsidP="00637CDB">
            <w:pPr>
              <w:widowControl w:val="0"/>
              <w:spacing w:beforeLines="50" w:before="120" w:afterLines="50" w:after="120" w:line="240" w:lineRule="auto"/>
              <w:ind w:right="113" w:firstLine="459"/>
              <w:contextualSpacing/>
              <w:jc w:val="both"/>
              <w:rPr>
                <w:rFonts w:ascii="Times New Roman" w:hAnsi="Times New Roman"/>
                <w:sz w:val="24"/>
                <w:szCs w:val="24"/>
                <w:lang w:eastAsia="uk-UA"/>
              </w:rPr>
            </w:pPr>
            <w:bookmarkStart w:id="14" w:name="n504"/>
            <w:bookmarkEnd w:id="14"/>
            <w:r w:rsidRPr="00B7238A">
              <w:rPr>
                <w:rFonts w:ascii="Times New Roman" w:hAnsi="Times New Roman"/>
                <w:sz w:val="24"/>
                <w:szCs w:val="24"/>
                <w:lang w:eastAsia="uk-UA"/>
              </w:rPr>
              <w:t>- наявні підстави, зазначені у статті 17 і частині сьомій статті 28 Закону;</w:t>
            </w:r>
          </w:p>
          <w:p w:rsidR="008126FD" w:rsidRPr="00B7238A" w:rsidRDefault="008126FD" w:rsidP="00637CDB">
            <w:pPr>
              <w:widowControl w:val="0"/>
              <w:spacing w:beforeLines="50" w:before="120" w:afterLines="50" w:after="120" w:line="240" w:lineRule="auto"/>
              <w:ind w:right="113" w:firstLine="459"/>
              <w:contextualSpacing/>
              <w:jc w:val="both"/>
              <w:rPr>
                <w:rFonts w:ascii="Times New Roman" w:hAnsi="Times New Roman"/>
                <w:sz w:val="24"/>
                <w:szCs w:val="24"/>
                <w:lang w:eastAsia="uk-UA"/>
              </w:rPr>
            </w:pPr>
            <w:bookmarkStart w:id="15" w:name="n505"/>
            <w:bookmarkEnd w:id="15"/>
            <w:r w:rsidRPr="00B7238A">
              <w:rPr>
                <w:rFonts w:ascii="Times New Roman" w:hAnsi="Times New Roman"/>
                <w:sz w:val="24"/>
                <w:szCs w:val="24"/>
                <w:lang w:eastAsia="uk-UA"/>
              </w:rPr>
              <w:t>- тендерна пропозиція не відповідає умовам тендерної документації</w:t>
            </w:r>
            <w:bookmarkStart w:id="16" w:name="n506"/>
            <w:bookmarkEnd w:id="16"/>
            <w:r w:rsidRPr="00B7238A">
              <w:rPr>
                <w:rFonts w:ascii="Times New Roman" w:hAnsi="Times New Roman"/>
                <w:sz w:val="24"/>
                <w:szCs w:val="24"/>
                <w:lang w:eastAsia="uk-UA"/>
              </w:rPr>
              <w:t>;</w:t>
            </w:r>
          </w:p>
          <w:p w:rsidR="008126FD" w:rsidRPr="00B7238A" w:rsidRDefault="00FE2500" w:rsidP="00637CDB">
            <w:pPr>
              <w:widowControl w:val="0"/>
              <w:spacing w:beforeLines="50" w:before="120" w:afterLines="50" w:after="120" w:line="240" w:lineRule="auto"/>
              <w:ind w:left="34" w:firstLine="425"/>
              <w:contextualSpacing/>
              <w:jc w:val="both"/>
              <w:rPr>
                <w:rFonts w:ascii="Times New Roman" w:hAnsi="Times New Roman"/>
                <w:sz w:val="24"/>
                <w:szCs w:val="24"/>
              </w:rPr>
            </w:pPr>
            <w:r>
              <w:rPr>
                <w:rFonts w:ascii="Times New Roman" w:hAnsi="Times New Roman"/>
                <w:sz w:val="24"/>
                <w:szCs w:val="24"/>
                <w:lang w:eastAsia="uk-UA"/>
              </w:rPr>
              <w:t>І</w:t>
            </w:r>
            <w:r w:rsidR="008126FD" w:rsidRPr="00B7238A">
              <w:rPr>
                <w:rFonts w:ascii="Times New Roman" w:hAnsi="Times New Roman"/>
                <w:sz w:val="24"/>
                <w:szCs w:val="24"/>
                <w:lang w:eastAsia="uk-UA"/>
              </w:rPr>
              <w:t>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w:t>
            </w:r>
            <w:r w:rsidR="008126FD" w:rsidRPr="00B7238A">
              <w:rPr>
                <w:rFonts w:ascii="Times New Roman" w:hAnsi="Times New Roman"/>
                <w:sz w:val="24"/>
                <w:szCs w:val="24"/>
              </w:rPr>
              <w:t xml:space="preserve"> закупівель</w:t>
            </w:r>
          </w:p>
        </w:tc>
      </w:tr>
      <w:tr w:rsidR="00AA5FC8" w:rsidRPr="00B7238A" w:rsidTr="00596F46">
        <w:trPr>
          <w:trHeight w:val="522"/>
          <w:jc w:val="center"/>
        </w:trPr>
        <w:tc>
          <w:tcPr>
            <w:tcW w:w="9996" w:type="dxa"/>
            <w:gridSpan w:val="4"/>
            <w:shd w:val="clear" w:color="auto" w:fill="A5A5A5"/>
            <w:vAlign w:val="center"/>
          </w:tcPr>
          <w:p w:rsidR="00AA5FC8" w:rsidRPr="00B7238A" w:rsidRDefault="00E80551" w:rsidP="00637CDB">
            <w:pPr>
              <w:widowControl w:val="0"/>
              <w:spacing w:beforeLines="50" w:before="120" w:afterLines="50" w:after="120" w:line="240" w:lineRule="auto"/>
              <w:ind w:left="92" w:hanging="21"/>
              <w:contextualSpacing/>
              <w:jc w:val="center"/>
              <w:rPr>
                <w:rFonts w:ascii="Times New Roman" w:hAnsi="Times New Roman"/>
                <w:sz w:val="24"/>
                <w:szCs w:val="24"/>
              </w:rPr>
            </w:pPr>
            <w:r w:rsidRPr="00577AFC">
              <w:rPr>
                <w:rFonts w:ascii="Times New Roman" w:hAnsi="Times New Roman"/>
                <w:b/>
                <w:sz w:val="24"/>
                <w:szCs w:val="24"/>
              </w:rPr>
              <w:t xml:space="preserve">Розділ VI. </w:t>
            </w:r>
            <w:r w:rsidR="00AA5FC8" w:rsidRPr="00E80551">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50" w:before="120" w:afterLines="50" w:after="120" w:line="240" w:lineRule="auto"/>
              <w:ind w:right="113"/>
              <w:contextualSpacing/>
              <w:jc w:val="both"/>
              <w:rPr>
                <w:rFonts w:ascii="Times New Roman" w:hAnsi="Times New Roman"/>
                <w:b/>
                <w:color w:val="000000"/>
                <w:sz w:val="24"/>
                <w:szCs w:val="24"/>
                <w:lang w:eastAsia="uk-UA"/>
              </w:rPr>
            </w:pPr>
            <w:r w:rsidRPr="00E80551">
              <w:rPr>
                <w:rFonts w:ascii="Times New Roman" w:hAnsi="Times New Roman"/>
                <w:b/>
                <w:color w:val="000000"/>
                <w:sz w:val="24"/>
                <w:szCs w:val="24"/>
                <w:lang w:eastAsia="uk-UA"/>
              </w:rPr>
              <w:t>1</w:t>
            </w:r>
          </w:p>
        </w:tc>
        <w:tc>
          <w:tcPr>
            <w:tcW w:w="3218" w:type="dxa"/>
            <w:gridSpan w:val="2"/>
            <w:shd w:val="clear" w:color="auto" w:fill="auto"/>
          </w:tcPr>
          <w:p w:rsidR="00AA5FC8" w:rsidRPr="00E80551" w:rsidRDefault="00AA5FC8" w:rsidP="00637CDB">
            <w:pPr>
              <w:widowControl w:val="0"/>
              <w:spacing w:beforeLines="50" w:before="120" w:afterLines="50" w:after="120"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Відміна замовником торгів чи визнання їх такими, що не відбулися</w:t>
            </w:r>
          </w:p>
        </w:tc>
        <w:tc>
          <w:tcPr>
            <w:tcW w:w="6202" w:type="dxa"/>
            <w:shd w:val="clear" w:color="auto" w:fill="auto"/>
          </w:tcPr>
          <w:p w:rsidR="00AA5FC8" w:rsidRPr="00B7238A" w:rsidRDefault="00FE2500" w:rsidP="00637CDB">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З</w:t>
            </w:r>
            <w:r w:rsidR="00AA5FC8" w:rsidRPr="00B7238A">
              <w:rPr>
                <w:rFonts w:ascii="Times New Roman" w:hAnsi="Times New Roman"/>
                <w:sz w:val="24"/>
                <w:szCs w:val="24"/>
                <w:lang w:eastAsia="uk-UA"/>
              </w:rPr>
              <w:t>амовник відміняє торги в разі:</w:t>
            </w:r>
          </w:p>
          <w:p w:rsidR="00AA5FC8" w:rsidRPr="00B7238A" w:rsidRDefault="00AA5FC8"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0"/>
            <w:bookmarkEnd w:id="17"/>
            <w:r w:rsidRPr="00B7238A">
              <w:rPr>
                <w:rFonts w:ascii="Times New Roman" w:hAnsi="Times New Roman"/>
                <w:sz w:val="24"/>
                <w:szCs w:val="24"/>
                <w:lang w:eastAsia="uk-UA"/>
              </w:rPr>
              <w:t>відсутності подальшої потреби в закупівлі товарів, робіт і послуг;</w:t>
            </w:r>
          </w:p>
          <w:p w:rsidR="00AA5FC8" w:rsidRPr="00B7238A" w:rsidRDefault="00AA5FC8"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18" w:name="n511"/>
            <w:bookmarkEnd w:id="18"/>
            <w:r w:rsidRPr="00B7238A">
              <w:rPr>
                <w:rFonts w:ascii="Times New Roman" w:hAnsi="Times New Roman"/>
                <w:sz w:val="24"/>
                <w:szCs w:val="24"/>
                <w:lang w:eastAsia="uk-UA"/>
              </w:rPr>
              <w:t xml:space="preserve">неможливості усунення порушень, що виникли через виявлені порушення законодавства з питань публічних </w:t>
            </w:r>
            <w:r w:rsidRPr="00B7238A">
              <w:rPr>
                <w:rFonts w:ascii="Times New Roman" w:hAnsi="Times New Roman"/>
                <w:sz w:val="24"/>
                <w:szCs w:val="24"/>
                <w:lang w:eastAsia="uk-UA"/>
              </w:rPr>
              <w:lastRenderedPageBreak/>
              <w:t>закупівель;</w:t>
            </w:r>
          </w:p>
          <w:p w:rsidR="00AA5FC8" w:rsidRPr="00B7238A" w:rsidRDefault="00AA5FC8"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19" w:name="n512"/>
            <w:bookmarkEnd w:id="19"/>
            <w:r w:rsidRPr="00B7238A">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AA5FC8" w:rsidRPr="00B7238A" w:rsidRDefault="00AA5FC8"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20" w:name="n513"/>
            <w:bookmarkEnd w:id="20"/>
            <w:r w:rsidRPr="00B7238A">
              <w:rPr>
                <w:rFonts w:ascii="Times New Roman" w:hAnsi="Times New Roman"/>
                <w:sz w:val="24"/>
                <w:szCs w:val="24"/>
                <w:lang w:eastAsia="uk-UA"/>
              </w:rPr>
              <w:t>подання для участі в них менше двох те</w:t>
            </w:r>
            <w:r w:rsidR="00FE2500">
              <w:rPr>
                <w:rFonts w:ascii="Times New Roman" w:hAnsi="Times New Roman"/>
                <w:sz w:val="24"/>
                <w:szCs w:val="24"/>
                <w:lang w:eastAsia="uk-UA"/>
              </w:rPr>
              <w:t>ндерних пропозицій;</w:t>
            </w:r>
          </w:p>
          <w:p w:rsidR="00AA5FC8" w:rsidRPr="00B7238A" w:rsidRDefault="00AA5FC8"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21" w:name="n514"/>
            <w:bookmarkEnd w:id="21"/>
            <w:r w:rsidRPr="00B7238A">
              <w:rPr>
                <w:rFonts w:ascii="Times New Roman" w:hAnsi="Times New Roman"/>
                <w:sz w:val="24"/>
                <w:szCs w:val="24"/>
                <w:lang w:eastAsia="uk-UA"/>
              </w:rPr>
              <w:t xml:space="preserve">допущення до оцінки </w:t>
            </w:r>
            <w:r w:rsidR="00FE2500">
              <w:rPr>
                <w:rFonts w:ascii="Times New Roman" w:hAnsi="Times New Roman"/>
                <w:sz w:val="24"/>
                <w:szCs w:val="24"/>
                <w:lang w:eastAsia="uk-UA"/>
              </w:rPr>
              <w:t>менше двох тендерних пропозицій;</w:t>
            </w:r>
            <w:r w:rsidRPr="00B7238A">
              <w:rPr>
                <w:rFonts w:ascii="Times New Roman" w:hAnsi="Times New Roman"/>
                <w:sz w:val="24"/>
                <w:szCs w:val="24"/>
                <w:lang w:eastAsia="uk-UA"/>
              </w:rPr>
              <w:t xml:space="preserve"> </w:t>
            </w:r>
            <w:bookmarkStart w:id="22" w:name="n515"/>
            <w:bookmarkEnd w:id="22"/>
            <w:r w:rsidRPr="00B7238A">
              <w:rPr>
                <w:rFonts w:ascii="Times New Roman" w:hAnsi="Times New Roman"/>
                <w:sz w:val="24"/>
                <w:szCs w:val="24"/>
                <w:lang w:eastAsia="uk-UA"/>
              </w:rPr>
              <w:t xml:space="preserve">відхилення всіх тендерних пропозицій згідно </w:t>
            </w:r>
            <w:r w:rsidR="00904056">
              <w:rPr>
                <w:rFonts w:ascii="Times New Roman" w:hAnsi="Times New Roman"/>
                <w:sz w:val="24"/>
                <w:szCs w:val="24"/>
                <w:lang w:eastAsia="uk-UA"/>
              </w:rPr>
              <w:t>і</w:t>
            </w:r>
            <w:r w:rsidRPr="00B7238A">
              <w:rPr>
                <w:rFonts w:ascii="Times New Roman" w:hAnsi="Times New Roman"/>
                <w:sz w:val="24"/>
                <w:szCs w:val="24"/>
                <w:lang w:eastAsia="uk-UA"/>
              </w:rPr>
              <w:t>з За</w:t>
            </w:r>
            <w:r w:rsidR="00FE2500">
              <w:rPr>
                <w:rFonts w:ascii="Times New Roman" w:hAnsi="Times New Roman"/>
                <w:sz w:val="24"/>
                <w:szCs w:val="24"/>
                <w:lang w:eastAsia="uk-UA"/>
              </w:rPr>
              <w:t>коном.</w:t>
            </w:r>
          </w:p>
          <w:p w:rsidR="0046152A" w:rsidRPr="00B7238A" w:rsidRDefault="00FE2500" w:rsidP="00637CDB">
            <w:pPr>
              <w:widowControl w:val="0"/>
              <w:spacing w:beforeLines="40" w:before="96" w:afterLines="40" w:after="96" w:line="240" w:lineRule="auto"/>
              <w:contextualSpacing/>
              <w:jc w:val="both"/>
              <w:rPr>
                <w:rFonts w:ascii="Times New Roman" w:hAnsi="Times New Roman"/>
                <w:sz w:val="24"/>
                <w:szCs w:val="24"/>
                <w:lang w:eastAsia="uk-UA"/>
              </w:rPr>
            </w:pPr>
            <w:bookmarkStart w:id="23" w:name="n516"/>
            <w:bookmarkEnd w:id="23"/>
            <w:r>
              <w:rPr>
                <w:rFonts w:ascii="Times New Roman" w:hAnsi="Times New Roman"/>
                <w:sz w:val="24"/>
                <w:szCs w:val="24"/>
                <w:lang w:eastAsia="uk-UA"/>
              </w:rPr>
              <w:t>З</w:t>
            </w:r>
            <w:r w:rsidR="0046152A" w:rsidRPr="00B7238A">
              <w:rPr>
                <w:rFonts w:ascii="Times New Roman" w:hAnsi="Times New Roman"/>
                <w:sz w:val="24"/>
                <w:szCs w:val="24"/>
                <w:lang w:eastAsia="uk-UA"/>
              </w:rPr>
              <w:t>амовник має право визнати торги такими, що не відбулися, у разі:</w:t>
            </w:r>
          </w:p>
          <w:p w:rsidR="0046152A" w:rsidRPr="00B7238A" w:rsidRDefault="0046152A" w:rsidP="00637CDB">
            <w:pPr>
              <w:widowControl w:val="0"/>
              <w:spacing w:beforeLines="40" w:before="96" w:afterLines="40" w:after="96" w:line="240" w:lineRule="auto"/>
              <w:ind w:firstLine="459"/>
              <w:contextualSpacing/>
              <w:jc w:val="both"/>
              <w:rPr>
                <w:rFonts w:ascii="Times New Roman" w:hAnsi="Times New Roman"/>
                <w:sz w:val="24"/>
                <w:szCs w:val="24"/>
                <w:lang w:eastAsia="uk-UA"/>
              </w:rPr>
            </w:pPr>
            <w:bookmarkStart w:id="24" w:name="n519"/>
            <w:bookmarkEnd w:id="24"/>
            <w:r w:rsidRPr="00B7238A">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46152A" w:rsidRPr="00B7238A" w:rsidRDefault="0046152A" w:rsidP="00637CDB">
            <w:pPr>
              <w:widowControl w:val="0"/>
              <w:spacing w:beforeLines="40" w:before="96" w:afterLines="40" w:after="96" w:line="240" w:lineRule="auto"/>
              <w:ind w:firstLine="459"/>
              <w:contextualSpacing/>
              <w:jc w:val="both"/>
              <w:rPr>
                <w:rFonts w:ascii="Times New Roman" w:hAnsi="Times New Roman"/>
                <w:sz w:val="24"/>
                <w:szCs w:val="24"/>
                <w:lang w:eastAsia="uk-UA"/>
              </w:rPr>
            </w:pPr>
            <w:bookmarkStart w:id="25" w:name="n520"/>
            <w:bookmarkEnd w:id="25"/>
            <w:r w:rsidRPr="00B7238A">
              <w:rPr>
                <w:rFonts w:ascii="Times New Roman" w:hAnsi="Times New Roman"/>
                <w:sz w:val="24"/>
                <w:szCs w:val="24"/>
                <w:lang w:eastAsia="uk-UA"/>
              </w:rPr>
              <w:t>якщо здійснення закупівлі стало неможливим унаслідок непереборної сили;</w:t>
            </w:r>
          </w:p>
          <w:p w:rsidR="0046152A" w:rsidRPr="00B7238A" w:rsidRDefault="0046152A" w:rsidP="00637CDB">
            <w:pPr>
              <w:widowControl w:val="0"/>
              <w:spacing w:beforeLines="40" w:before="96" w:afterLines="40" w:after="96" w:line="240" w:lineRule="auto"/>
              <w:ind w:firstLine="459"/>
              <w:contextualSpacing/>
              <w:jc w:val="both"/>
              <w:rPr>
                <w:rFonts w:ascii="Times New Roman" w:hAnsi="Times New Roman"/>
                <w:sz w:val="24"/>
                <w:szCs w:val="24"/>
                <w:lang w:eastAsia="uk-UA"/>
              </w:rPr>
            </w:pPr>
            <w:bookmarkStart w:id="26" w:name="n521"/>
            <w:bookmarkEnd w:id="26"/>
            <w:r w:rsidRPr="00B7238A">
              <w:rPr>
                <w:rFonts w:ascii="Times New Roman" w:hAnsi="Times New Roman"/>
                <w:sz w:val="24"/>
                <w:szCs w:val="24"/>
                <w:lang w:eastAsia="uk-UA"/>
              </w:rPr>
              <w:t>скорочення видатків на здійснення за</w:t>
            </w:r>
            <w:r w:rsidR="00FE2500">
              <w:rPr>
                <w:rFonts w:ascii="Times New Roman" w:hAnsi="Times New Roman"/>
                <w:sz w:val="24"/>
                <w:szCs w:val="24"/>
                <w:lang w:eastAsia="uk-UA"/>
              </w:rPr>
              <w:t>купівлі товарів, робіт і послуг.</w:t>
            </w:r>
          </w:p>
          <w:p w:rsidR="006804DD" w:rsidRPr="00B7238A" w:rsidRDefault="00FE2500" w:rsidP="00637CDB">
            <w:pPr>
              <w:widowControl w:val="0"/>
              <w:spacing w:beforeLines="50" w:before="120" w:afterLines="50" w:after="120" w:line="240" w:lineRule="auto"/>
              <w:contextualSpacing/>
              <w:jc w:val="both"/>
              <w:rPr>
                <w:rFonts w:ascii="Times New Roman" w:hAnsi="Times New Roman"/>
                <w:sz w:val="24"/>
                <w:szCs w:val="24"/>
                <w:lang w:eastAsia="uk-UA"/>
              </w:rPr>
            </w:pPr>
            <w:bookmarkStart w:id="27" w:name="n522"/>
            <w:bookmarkEnd w:id="27"/>
            <w:r>
              <w:rPr>
                <w:rFonts w:ascii="Times New Roman" w:hAnsi="Times New Roman"/>
                <w:sz w:val="24"/>
                <w:szCs w:val="24"/>
                <w:lang w:eastAsia="uk-UA"/>
              </w:rPr>
              <w:t>П</w:t>
            </w:r>
            <w:r w:rsidR="0046152A" w:rsidRPr="00B7238A">
              <w:rPr>
                <w:rFonts w:ascii="Times New Roman" w:hAnsi="Times New Roman"/>
                <w:sz w:val="24"/>
                <w:szCs w:val="24"/>
                <w:lang w:eastAsia="uk-UA"/>
              </w:rPr>
              <w:t>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lastRenderedPageBreak/>
              <w:t>2</w:t>
            </w:r>
          </w:p>
        </w:tc>
        <w:tc>
          <w:tcPr>
            <w:tcW w:w="3218" w:type="dxa"/>
            <w:gridSpan w:val="2"/>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E80551">
              <w:rPr>
                <w:rFonts w:ascii="Times New Roman" w:hAnsi="Times New Roman"/>
                <w:b/>
                <w:sz w:val="24"/>
                <w:szCs w:val="24"/>
                <w:lang w:eastAsia="uk-UA"/>
              </w:rPr>
              <w:t xml:space="preserve">Строк укладання договору </w:t>
            </w:r>
          </w:p>
        </w:tc>
        <w:tc>
          <w:tcPr>
            <w:tcW w:w="6202" w:type="dxa"/>
            <w:shd w:val="clear" w:color="auto" w:fill="auto"/>
          </w:tcPr>
          <w:p w:rsidR="00AA5FC8" w:rsidRPr="00B7238A" w:rsidRDefault="00FE2500" w:rsidP="00637CDB">
            <w:pPr>
              <w:widowControl w:val="0"/>
              <w:spacing w:beforeLines="40" w:before="96" w:afterLines="40" w:after="96" w:line="240" w:lineRule="auto"/>
              <w:ind w:right="113"/>
              <w:contextualSpacing/>
              <w:jc w:val="both"/>
              <w:rPr>
                <w:rFonts w:ascii="Times New Roman" w:hAnsi="Times New Roman"/>
                <w:sz w:val="24"/>
                <w:szCs w:val="24"/>
                <w:lang w:eastAsia="ru-RU"/>
              </w:rPr>
            </w:pPr>
            <w:r>
              <w:rPr>
                <w:rFonts w:ascii="Times New Roman" w:hAnsi="Times New Roman"/>
                <w:sz w:val="24"/>
                <w:szCs w:val="24"/>
                <w:lang w:eastAsia="ru-RU"/>
              </w:rPr>
              <w:t>З</w:t>
            </w:r>
            <w:r w:rsidR="00AA5FC8" w:rsidRPr="00B7238A">
              <w:rPr>
                <w:rFonts w:ascii="Times New Roman" w:hAnsi="Times New Roman"/>
                <w:sz w:val="24"/>
                <w:szCs w:val="24"/>
                <w:lang w:eastAsia="ru-RU"/>
              </w:rPr>
              <w:t xml:space="preserve">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AA5FC8" w:rsidRPr="00B7238A" w:rsidRDefault="00AA5FC8" w:rsidP="00637CDB">
            <w:pPr>
              <w:widowControl w:val="0"/>
              <w:spacing w:beforeLines="40" w:before="96" w:afterLines="40" w:after="96" w:line="240" w:lineRule="auto"/>
              <w:ind w:right="113"/>
              <w:contextualSpacing/>
              <w:jc w:val="both"/>
              <w:rPr>
                <w:rFonts w:ascii="Times New Roman" w:hAnsi="Times New Roman"/>
                <w:sz w:val="24"/>
                <w:szCs w:val="24"/>
                <w:lang w:eastAsia="ru-RU"/>
              </w:rPr>
            </w:pPr>
            <w:r w:rsidRPr="00B7238A">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3</w:t>
            </w:r>
          </w:p>
        </w:tc>
        <w:tc>
          <w:tcPr>
            <w:tcW w:w="3218" w:type="dxa"/>
            <w:gridSpan w:val="2"/>
            <w:shd w:val="clear" w:color="auto" w:fill="auto"/>
          </w:tcPr>
          <w:p w:rsidR="00AA5FC8" w:rsidRPr="00E80551" w:rsidRDefault="00AA5FC8" w:rsidP="00637CDB">
            <w:pPr>
              <w:widowControl w:val="0"/>
              <w:spacing w:beforeLines="40" w:before="96" w:afterLines="40" w:after="96"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 xml:space="preserve">Проект договору про закупівлю </w:t>
            </w:r>
          </w:p>
        </w:tc>
        <w:tc>
          <w:tcPr>
            <w:tcW w:w="6202" w:type="dxa"/>
            <w:shd w:val="clear" w:color="auto" w:fill="auto"/>
          </w:tcPr>
          <w:p w:rsidR="00FE2500" w:rsidRPr="00B7238A" w:rsidRDefault="00FE2500" w:rsidP="00637CDB">
            <w:pPr>
              <w:widowControl w:val="0"/>
              <w:spacing w:beforeLines="40" w:before="96" w:afterLines="40" w:after="96" w:line="240" w:lineRule="auto"/>
              <w:ind w:right="113"/>
              <w:contextualSpacing/>
              <w:jc w:val="both"/>
              <w:rPr>
                <w:rFonts w:ascii="Times New Roman" w:hAnsi="Times New Roman"/>
                <w:sz w:val="24"/>
                <w:szCs w:val="24"/>
                <w:lang w:eastAsia="uk-UA"/>
              </w:rPr>
            </w:pPr>
            <w:r>
              <w:rPr>
                <w:rFonts w:ascii="Times New Roman" w:hAnsi="Times New Roman"/>
                <w:sz w:val="24"/>
                <w:szCs w:val="24"/>
              </w:rPr>
              <w:t>П</w:t>
            </w:r>
            <w:r w:rsidR="00AA5FC8" w:rsidRPr="00B7238A">
              <w:rPr>
                <w:rFonts w:ascii="Times New Roman" w:hAnsi="Times New Roman"/>
                <w:sz w:val="24"/>
                <w:szCs w:val="24"/>
              </w:rPr>
              <w:t>роект договору</w:t>
            </w:r>
            <w:r>
              <w:rPr>
                <w:rFonts w:ascii="Times New Roman" w:hAnsi="Times New Roman"/>
                <w:sz w:val="24"/>
                <w:szCs w:val="24"/>
              </w:rPr>
              <w:t xml:space="preserve"> наведено у додатку 4 до Документації.</w:t>
            </w:r>
            <w:r w:rsidR="00AA5FC8" w:rsidRPr="00B7238A">
              <w:rPr>
                <w:rFonts w:ascii="Times New Roman" w:hAnsi="Times New Roman"/>
                <w:sz w:val="24"/>
                <w:szCs w:val="24"/>
              </w:rPr>
              <w:t xml:space="preserve"> </w:t>
            </w:r>
          </w:p>
          <w:p w:rsidR="00AA5FC8" w:rsidRPr="00B7238A" w:rsidRDefault="00AA5FC8" w:rsidP="00637CDB">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4</w:t>
            </w:r>
          </w:p>
        </w:tc>
        <w:tc>
          <w:tcPr>
            <w:tcW w:w="3218" w:type="dxa"/>
            <w:gridSpan w:val="2"/>
            <w:shd w:val="clear" w:color="auto" w:fill="auto"/>
          </w:tcPr>
          <w:p w:rsidR="00AA5FC8" w:rsidRPr="00E80551" w:rsidRDefault="00AA5FC8" w:rsidP="00637CDB">
            <w:pPr>
              <w:widowControl w:val="0"/>
              <w:spacing w:beforeLines="40" w:before="96" w:afterLines="40" w:after="96"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Істотні умови, що обов’язково включаються до договору про закупівлю</w:t>
            </w:r>
          </w:p>
        </w:tc>
        <w:tc>
          <w:tcPr>
            <w:tcW w:w="6202" w:type="dxa"/>
            <w:shd w:val="clear" w:color="auto" w:fill="auto"/>
          </w:tcPr>
          <w:p w:rsidR="00AA5FC8" w:rsidRDefault="00F16645" w:rsidP="00637CDB">
            <w:pPr>
              <w:widowControl w:val="0"/>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Договір про</w:t>
            </w:r>
            <w:r w:rsidR="00141282">
              <w:rPr>
                <w:rStyle w:val="rvts0"/>
                <w:rFonts w:ascii="Times New Roman" w:hAnsi="Times New Roman"/>
                <w:sz w:val="24"/>
                <w:szCs w:val="24"/>
              </w:rPr>
              <w:t xml:space="preserve"> </w:t>
            </w:r>
            <w:r>
              <w:rPr>
                <w:rStyle w:val="rvts0"/>
                <w:rFonts w:ascii="Times New Roman" w:hAnsi="Times New Roman"/>
                <w:sz w:val="24"/>
                <w:szCs w:val="24"/>
              </w:rPr>
              <w:t>закупівлю укладається в письмовій формі відповідно до положень Цивільного та Господарського кодексів України з урахуванням особливостей особливостей, визначених Законом.</w:t>
            </w:r>
          </w:p>
          <w:p w:rsidR="00F16645" w:rsidRDefault="00F16645" w:rsidP="00637CDB">
            <w:pPr>
              <w:widowControl w:val="0"/>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Істотні умови, які обов’язково включаються до договору:</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місце і дата укладання договору;</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предмет договору;</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сума договору та порядок розрахунків;</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права та обов’язки сторін;</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порядок та терміни передачі товару;</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відповідальність сторін;</w:t>
            </w:r>
          </w:p>
          <w:p w:rsidR="00F16645" w:rsidRDefault="00F16645" w:rsidP="00637CDB">
            <w:pPr>
              <w:widowControl w:val="0"/>
              <w:numPr>
                <w:ilvl w:val="0"/>
                <w:numId w:val="4"/>
              </w:numPr>
              <w:spacing w:beforeLines="40" w:before="96" w:afterLines="40" w:after="96" w:line="240" w:lineRule="auto"/>
              <w:ind w:right="113"/>
              <w:contextualSpacing/>
              <w:jc w:val="both"/>
              <w:rPr>
                <w:rStyle w:val="rvts0"/>
                <w:rFonts w:ascii="Times New Roman" w:hAnsi="Times New Roman"/>
                <w:sz w:val="24"/>
                <w:szCs w:val="24"/>
              </w:rPr>
            </w:pPr>
            <w:r>
              <w:rPr>
                <w:rStyle w:val="rvts0"/>
                <w:rFonts w:ascii="Times New Roman" w:hAnsi="Times New Roman"/>
                <w:sz w:val="24"/>
                <w:szCs w:val="24"/>
              </w:rPr>
              <w:t>строк дії договору та інші умови;</w:t>
            </w:r>
          </w:p>
          <w:p w:rsidR="00F16645" w:rsidRPr="00B7238A" w:rsidRDefault="00F16645" w:rsidP="00637CDB">
            <w:pPr>
              <w:widowControl w:val="0"/>
              <w:numPr>
                <w:ilvl w:val="0"/>
                <w:numId w:val="4"/>
              </w:numPr>
              <w:spacing w:beforeLines="40" w:before="96" w:afterLines="40" w:after="96" w:line="240" w:lineRule="auto"/>
              <w:ind w:right="113"/>
              <w:contextualSpacing/>
              <w:jc w:val="both"/>
              <w:rPr>
                <w:rFonts w:ascii="Times New Roman" w:hAnsi="Times New Roman"/>
                <w:sz w:val="24"/>
                <w:szCs w:val="24"/>
              </w:rPr>
            </w:pPr>
            <w:r w:rsidRPr="00F16645">
              <w:rPr>
                <w:rStyle w:val="rvts0"/>
                <w:rFonts w:ascii="Times New Roman" w:hAnsi="Times New Roman"/>
                <w:sz w:val="24"/>
                <w:szCs w:val="24"/>
              </w:rPr>
              <w:t>юридичні адреси, банківські та інші реквізити сторін.</w:t>
            </w: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t>5</w:t>
            </w:r>
          </w:p>
        </w:tc>
        <w:tc>
          <w:tcPr>
            <w:tcW w:w="3218" w:type="dxa"/>
            <w:gridSpan w:val="2"/>
            <w:shd w:val="clear" w:color="auto" w:fill="auto"/>
          </w:tcPr>
          <w:p w:rsidR="00AA5FC8" w:rsidRPr="00E80551" w:rsidRDefault="00AA5FC8" w:rsidP="00637CDB">
            <w:pPr>
              <w:widowControl w:val="0"/>
              <w:spacing w:beforeLines="40" w:before="96" w:afterLines="40" w:after="96"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 xml:space="preserve">Дії замовника при відмові переможця торгів підписати договір про </w:t>
            </w:r>
            <w:r w:rsidRPr="00E80551">
              <w:rPr>
                <w:rFonts w:ascii="Times New Roman" w:hAnsi="Times New Roman"/>
                <w:b/>
                <w:sz w:val="24"/>
                <w:szCs w:val="24"/>
                <w:lang w:eastAsia="uk-UA"/>
              </w:rPr>
              <w:lastRenderedPageBreak/>
              <w:t>закупівлю</w:t>
            </w:r>
          </w:p>
        </w:tc>
        <w:tc>
          <w:tcPr>
            <w:tcW w:w="6202" w:type="dxa"/>
            <w:shd w:val="clear" w:color="auto" w:fill="auto"/>
          </w:tcPr>
          <w:p w:rsidR="00AA5FC8" w:rsidRDefault="00F16645" w:rsidP="00637CDB">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lastRenderedPageBreak/>
              <w:t>У</w:t>
            </w:r>
            <w:r w:rsidR="00AA5FC8" w:rsidRPr="00B7238A">
              <w:rPr>
                <w:rFonts w:ascii="Times New Roman" w:hAnsi="Times New Roman"/>
                <w:sz w:val="24"/>
                <w:szCs w:val="24"/>
              </w:rPr>
              <w:t xml:space="preserve"> разі відмови переможця торгів від підписання договору про закупівлю відповідно </w:t>
            </w:r>
            <w:r w:rsidR="00AA5FC8">
              <w:rPr>
                <w:rFonts w:ascii="Times New Roman" w:hAnsi="Times New Roman"/>
                <w:sz w:val="24"/>
                <w:szCs w:val="24"/>
              </w:rPr>
              <w:t>до вимог тендерної документації</w:t>
            </w:r>
            <w:r w:rsidR="00AA5FC8" w:rsidRPr="00B7238A">
              <w:rPr>
                <w:rFonts w:ascii="Times New Roman" w:hAnsi="Times New Roman"/>
                <w:sz w:val="24"/>
                <w:szCs w:val="24"/>
              </w:rPr>
              <w:t xml:space="preserve"> замовник відхиляє тендерну пропозицію </w:t>
            </w:r>
            <w:r w:rsidR="00AA5FC8" w:rsidRPr="00B7238A">
              <w:rPr>
                <w:rFonts w:ascii="Times New Roman" w:hAnsi="Times New Roman"/>
                <w:sz w:val="24"/>
                <w:szCs w:val="24"/>
              </w:rPr>
              <w:lastRenderedPageBreak/>
              <w:t>цього учасника та визначає переможця серед тих учасників, строк дії тендерної пропозиції яких ще не минув</w:t>
            </w:r>
          </w:p>
          <w:p w:rsidR="006804DD" w:rsidRPr="00B7238A" w:rsidRDefault="006804DD" w:rsidP="00637CDB">
            <w:pPr>
              <w:widowControl w:val="0"/>
              <w:spacing w:beforeLines="40" w:before="96" w:afterLines="40" w:after="96" w:line="240" w:lineRule="auto"/>
              <w:ind w:right="113"/>
              <w:contextualSpacing/>
              <w:jc w:val="both"/>
              <w:rPr>
                <w:rFonts w:ascii="Times New Roman" w:hAnsi="Times New Roman"/>
                <w:sz w:val="24"/>
                <w:szCs w:val="24"/>
              </w:rPr>
            </w:pPr>
          </w:p>
        </w:tc>
      </w:tr>
      <w:tr w:rsidR="00AA5FC8" w:rsidRPr="00B7238A" w:rsidTr="00657F70">
        <w:trPr>
          <w:trHeight w:val="522"/>
          <w:jc w:val="center"/>
        </w:trPr>
        <w:tc>
          <w:tcPr>
            <w:tcW w:w="576" w:type="dxa"/>
            <w:shd w:val="clear" w:color="auto" w:fill="auto"/>
          </w:tcPr>
          <w:p w:rsidR="00AA5FC8" w:rsidRPr="00E80551" w:rsidRDefault="00AA5FC8" w:rsidP="00637CDB">
            <w:pPr>
              <w:widowControl w:val="0"/>
              <w:spacing w:beforeLines="40" w:before="96" w:afterLines="40" w:after="96" w:line="240" w:lineRule="auto"/>
              <w:ind w:right="113"/>
              <w:contextualSpacing/>
              <w:jc w:val="both"/>
              <w:rPr>
                <w:rFonts w:ascii="Times New Roman" w:hAnsi="Times New Roman"/>
                <w:b/>
                <w:sz w:val="24"/>
                <w:szCs w:val="24"/>
              </w:rPr>
            </w:pPr>
            <w:r w:rsidRPr="00E80551">
              <w:rPr>
                <w:rFonts w:ascii="Times New Roman" w:hAnsi="Times New Roman"/>
                <w:b/>
                <w:sz w:val="24"/>
                <w:szCs w:val="24"/>
              </w:rPr>
              <w:lastRenderedPageBreak/>
              <w:t>6</w:t>
            </w:r>
          </w:p>
        </w:tc>
        <w:tc>
          <w:tcPr>
            <w:tcW w:w="3218" w:type="dxa"/>
            <w:gridSpan w:val="2"/>
            <w:shd w:val="clear" w:color="auto" w:fill="auto"/>
          </w:tcPr>
          <w:p w:rsidR="00AA5FC8" w:rsidRPr="00E80551" w:rsidRDefault="00AA5FC8" w:rsidP="00637CDB">
            <w:pPr>
              <w:widowControl w:val="0"/>
              <w:spacing w:beforeLines="40" w:before="96" w:afterLines="40" w:after="96" w:line="240" w:lineRule="auto"/>
              <w:ind w:right="113"/>
              <w:contextualSpacing/>
              <w:rPr>
                <w:rFonts w:ascii="Times New Roman" w:hAnsi="Times New Roman"/>
                <w:b/>
                <w:sz w:val="24"/>
                <w:szCs w:val="24"/>
                <w:lang w:eastAsia="uk-UA"/>
              </w:rPr>
            </w:pPr>
            <w:r w:rsidRPr="00E80551">
              <w:rPr>
                <w:rFonts w:ascii="Times New Roman" w:hAnsi="Times New Roman"/>
                <w:b/>
                <w:sz w:val="24"/>
                <w:szCs w:val="24"/>
                <w:lang w:eastAsia="uk-UA"/>
              </w:rPr>
              <w:t xml:space="preserve">Забезпечення виконання договору про закупівлю </w:t>
            </w:r>
          </w:p>
        </w:tc>
        <w:tc>
          <w:tcPr>
            <w:tcW w:w="6202" w:type="dxa"/>
            <w:shd w:val="clear" w:color="auto" w:fill="auto"/>
          </w:tcPr>
          <w:p w:rsidR="00AA5FC8" w:rsidRPr="00B7238A" w:rsidRDefault="00F16645" w:rsidP="00637CDB">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Не вимагається.</w:t>
            </w:r>
          </w:p>
        </w:tc>
      </w:tr>
    </w:tbl>
    <w:p w:rsidR="00FE55E3" w:rsidRDefault="00FE55E3" w:rsidP="00FE55E3">
      <w:pPr>
        <w:ind w:left="7920" w:right="-8"/>
        <w:jc w:val="right"/>
        <w:rPr>
          <w:rFonts w:ascii="Times New Roman" w:hAnsi="Times New Roman"/>
          <w:b/>
          <w:bCs/>
          <w:color w:val="000000"/>
          <w:sz w:val="24"/>
          <w:szCs w:val="24"/>
        </w:rPr>
      </w:pPr>
    </w:p>
    <w:p w:rsidR="00FE55E3" w:rsidRPr="00556944" w:rsidRDefault="00FE55E3" w:rsidP="00FE55E3">
      <w:pPr>
        <w:ind w:left="7920" w:right="-8"/>
        <w:jc w:val="right"/>
        <w:rPr>
          <w:rFonts w:ascii="Times New Roman" w:hAnsi="Times New Roman"/>
          <w:b/>
          <w:bCs/>
          <w:color w:val="000000"/>
          <w:sz w:val="24"/>
          <w:szCs w:val="24"/>
        </w:rPr>
      </w:pPr>
      <w:r w:rsidRPr="00556944">
        <w:rPr>
          <w:rFonts w:ascii="Times New Roman" w:hAnsi="Times New Roman"/>
          <w:b/>
          <w:bCs/>
          <w:color w:val="000000"/>
          <w:sz w:val="24"/>
          <w:szCs w:val="24"/>
        </w:rPr>
        <w:t>Додаток 1</w:t>
      </w:r>
    </w:p>
    <w:p w:rsidR="00FE55E3" w:rsidRPr="007C1851" w:rsidRDefault="00FE55E3" w:rsidP="00FE55E3">
      <w:pPr>
        <w:ind w:right="-8"/>
        <w:jc w:val="right"/>
        <w:rPr>
          <w:b/>
          <w:bCs/>
          <w:color w:val="000000"/>
        </w:rPr>
      </w:pPr>
    </w:p>
    <w:p w:rsidR="00FE55E3" w:rsidRPr="00556944" w:rsidRDefault="00FE55E3" w:rsidP="00FE55E3">
      <w:pPr>
        <w:ind w:right="-8"/>
        <w:jc w:val="center"/>
        <w:rPr>
          <w:rFonts w:ascii="Times New Roman" w:hAnsi="Times New Roman"/>
          <w:b/>
          <w:bCs/>
          <w:color w:val="000000"/>
          <w:sz w:val="24"/>
          <w:szCs w:val="24"/>
        </w:rPr>
      </w:pPr>
      <w:r w:rsidRPr="00556944">
        <w:rPr>
          <w:rFonts w:ascii="Times New Roman" w:hAnsi="Times New Roman"/>
          <w:b/>
          <w:bCs/>
          <w:color w:val="000000"/>
          <w:sz w:val="24"/>
          <w:szCs w:val="24"/>
        </w:rPr>
        <w:t xml:space="preserve">ПЕРЕЛІК ДОКУМЕНТІВ, ЯКІ ВИМАГАЮТЬСЯ ДЛЯ ПІДТВЕРДЖЕННЯ </w:t>
      </w:r>
    </w:p>
    <w:p w:rsidR="00FE55E3" w:rsidRPr="00556944" w:rsidRDefault="00FE55E3" w:rsidP="00FE55E3">
      <w:pPr>
        <w:ind w:right="-8"/>
        <w:jc w:val="center"/>
        <w:rPr>
          <w:rFonts w:ascii="Times New Roman" w:hAnsi="Times New Roman"/>
          <w:b/>
          <w:bCs/>
          <w:color w:val="000000"/>
          <w:sz w:val="24"/>
          <w:szCs w:val="24"/>
        </w:rPr>
      </w:pPr>
      <w:r w:rsidRPr="00556944">
        <w:rPr>
          <w:rFonts w:ascii="Times New Roman" w:hAnsi="Times New Roman"/>
          <w:b/>
          <w:bCs/>
          <w:color w:val="000000"/>
          <w:sz w:val="24"/>
          <w:szCs w:val="24"/>
        </w:rPr>
        <w:t>ВІДПОВІДНОСТІ ТЕНДЕРНОЇ ПРОПОЗИЦІЇ УЧАСНИКА КВАЛІФІКАЦІЙНИМ</w:t>
      </w:r>
    </w:p>
    <w:p w:rsidR="00FE55E3" w:rsidRPr="00556944" w:rsidRDefault="00FE55E3" w:rsidP="00FE55E3">
      <w:pPr>
        <w:ind w:right="-8"/>
        <w:jc w:val="center"/>
        <w:rPr>
          <w:rFonts w:ascii="Times New Roman" w:hAnsi="Times New Roman"/>
          <w:b/>
          <w:bCs/>
          <w:color w:val="000000"/>
          <w:sz w:val="24"/>
          <w:szCs w:val="24"/>
        </w:rPr>
      </w:pPr>
      <w:r w:rsidRPr="00556944">
        <w:rPr>
          <w:rFonts w:ascii="Times New Roman" w:hAnsi="Times New Roman"/>
          <w:b/>
          <w:bCs/>
          <w:color w:val="000000"/>
          <w:sz w:val="24"/>
          <w:szCs w:val="24"/>
        </w:rPr>
        <w:t>КРИТЕРІЯМ ТА ІНШИМ УМОВАМ</w:t>
      </w:r>
    </w:p>
    <w:p w:rsidR="00FE55E3" w:rsidRPr="00556944" w:rsidRDefault="00FE55E3" w:rsidP="00FE55E3">
      <w:pPr>
        <w:ind w:right="-8"/>
        <w:jc w:val="center"/>
        <w:rPr>
          <w:rFonts w:ascii="Times New Roman" w:hAnsi="Times New Roman"/>
          <w:b/>
          <w:bCs/>
          <w:color w:val="000000"/>
          <w:sz w:val="24"/>
          <w:szCs w:val="24"/>
        </w:rPr>
      </w:pPr>
    </w:p>
    <w:p w:rsidR="00FE55E3" w:rsidRPr="00556944" w:rsidRDefault="00FE55E3" w:rsidP="00FE55E3">
      <w:pPr>
        <w:ind w:right="-8"/>
        <w:jc w:val="center"/>
        <w:rPr>
          <w:rFonts w:ascii="Times New Roman" w:hAnsi="Times New Roman"/>
          <w:b/>
          <w:bCs/>
          <w:color w:val="000000"/>
          <w:sz w:val="24"/>
          <w:szCs w:val="24"/>
          <w:u w:val="single"/>
        </w:rPr>
      </w:pPr>
      <w:r w:rsidRPr="00556944">
        <w:rPr>
          <w:rFonts w:ascii="Times New Roman" w:hAnsi="Times New Roman"/>
          <w:b/>
          <w:bCs/>
          <w:color w:val="000000"/>
          <w:sz w:val="24"/>
          <w:szCs w:val="24"/>
        </w:rPr>
        <w:t xml:space="preserve">І. </w:t>
      </w:r>
      <w:r w:rsidRPr="00556944">
        <w:rPr>
          <w:rFonts w:ascii="Times New Roman" w:hAnsi="Times New Roman"/>
          <w:b/>
          <w:bCs/>
          <w:color w:val="000000"/>
          <w:sz w:val="24"/>
          <w:szCs w:val="24"/>
          <w:u w:val="single"/>
        </w:rPr>
        <w:t xml:space="preserve">ПЕРЕЛІК ДОКУМЕНТІВ, ЯКІ ПОДАЮТЬСЯ ВСІМА УЧАСНИКАМИ </w:t>
      </w:r>
    </w:p>
    <w:p w:rsidR="00FE55E3" w:rsidRPr="00556944" w:rsidRDefault="00FE55E3" w:rsidP="00FE55E3">
      <w:pPr>
        <w:ind w:right="-8"/>
        <w:jc w:val="center"/>
        <w:rPr>
          <w:rFonts w:ascii="Times New Roman" w:hAnsi="Times New Roman"/>
          <w:b/>
          <w:bCs/>
          <w:color w:val="000000"/>
          <w:sz w:val="24"/>
          <w:szCs w:val="24"/>
          <w:u w:val="single"/>
        </w:rPr>
      </w:pPr>
      <w:r w:rsidRPr="00556944">
        <w:rPr>
          <w:rFonts w:ascii="Times New Roman" w:hAnsi="Times New Roman"/>
          <w:b/>
          <w:bCs/>
          <w:color w:val="000000"/>
          <w:sz w:val="24"/>
          <w:szCs w:val="24"/>
          <w:u w:val="single"/>
        </w:rPr>
        <w:t xml:space="preserve">ПРОЦЕДУРИ ЗАКУПІВЛІ  </w:t>
      </w:r>
    </w:p>
    <w:p w:rsidR="00FE55E3" w:rsidRPr="00556944" w:rsidRDefault="00FE55E3" w:rsidP="00FE55E3">
      <w:pPr>
        <w:ind w:right="-8"/>
        <w:jc w:val="center"/>
        <w:rPr>
          <w:rFonts w:ascii="Times New Roman" w:hAnsi="Times New Roman"/>
          <w:b/>
          <w:bCs/>
          <w:color w:val="000000"/>
          <w:sz w:val="24"/>
          <w:szCs w:val="24"/>
        </w:rPr>
      </w:pP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1. Відомості про Учасника (у форматі сканованого документа):</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установчі документи Учасника - Статут із змінами та доповненнями, або засновницький договір, або інші установчі документи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3. Довідка, довільної форми, складена самостійно Учасником (підписана, скріплена печаткою (за наявності), датована), яка містить відомості про Учасника, а саме про:</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а) місцезнаходження Учасника, телефон, факс, електронна адреса (за наявності), банківські реквізити;</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xml:space="preserve">б) ідентифікаційний код юридичної особи Учасника (код ЄДРПОУ);  </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в)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(у разі наявності)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FE55E3"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г) форму власності, організаційно-правову форму (для юридичних осіб).</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r>
        <w:rPr>
          <w:rFonts w:ascii="Times New Roman" w:hAnsi="Times New Roman"/>
          <w:color w:val="000000"/>
          <w:sz w:val="24"/>
          <w:szCs w:val="24"/>
        </w:rPr>
        <w:t>4</w:t>
      </w:r>
      <w:r w:rsidRPr="00556944">
        <w:rPr>
          <w:rFonts w:ascii="Times New Roman" w:hAnsi="Times New Roman"/>
          <w:color w:val="000000"/>
          <w:sz w:val="24"/>
          <w:szCs w:val="24"/>
        </w:rPr>
        <w:t>. Довідку, що підтверджує відповідність Учасника кваліфікаційним критеріям, а саме:</w:t>
      </w:r>
    </w:p>
    <w:p w:rsidR="00FE55E3" w:rsidRPr="00DB3971" w:rsidRDefault="00FE55E3" w:rsidP="00FE55E3">
      <w:pPr>
        <w:shd w:val="clear" w:color="auto" w:fill="FFFFFF"/>
        <w:tabs>
          <w:tab w:val="left" w:pos="245"/>
        </w:tabs>
        <w:spacing w:line="274" w:lineRule="exact"/>
        <w:ind w:firstLine="709"/>
        <w:jc w:val="both"/>
        <w:rPr>
          <w:rFonts w:ascii="Times New Roman" w:hAnsi="Times New Roman"/>
          <w:i/>
          <w:sz w:val="24"/>
          <w:szCs w:val="24"/>
        </w:rPr>
      </w:pPr>
      <w:r w:rsidRPr="00DB3971">
        <w:rPr>
          <w:rFonts w:ascii="Times New Roman" w:hAnsi="Times New Roman"/>
          <w:sz w:val="24"/>
          <w:szCs w:val="24"/>
        </w:rPr>
        <w:lastRenderedPageBreak/>
        <w:t xml:space="preserve">- про наявність досвіду виконання аналогічних договорів, з долученням хоча б однієї  копії аналогічного договору щодо предмету закупівлі, завірену належним чином, та  позитивного відгуку Замовника за вказаним договором </w:t>
      </w:r>
      <w:r w:rsidRPr="00DB3971">
        <w:rPr>
          <w:rFonts w:ascii="Times New Roman" w:hAnsi="Times New Roman"/>
          <w:i/>
          <w:sz w:val="24"/>
          <w:szCs w:val="24"/>
        </w:rPr>
        <w:t>(Відгук повинен містити інформацію про назву предмету закупівлі (договору), реквізити договору (номер, дату), роки виконання договору та інформацію про виконання договору в повному обсязі, контакти попередніх замовників).</w:t>
      </w:r>
    </w:p>
    <w:p w:rsidR="00CF76EE" w:rsidRPr="00CD3EBC" w:rsidRDefault="00CF76EE" w:rsidP="00CF76EE">
      <w:pPr>
        <w:spacing w:after="0" w:line="240" w:lineRule="auto"/>
        <w:ind w:hanging="567"/>
        <w:contextualSpacing/>
        <w:jc w:val="both"/>
        <w:rPr>
          <w:rFonts w:ascii="Times New Roman" w:hAnsi="Times New Roman"/>
          <w:sz w:val="24"/>
          <w:szCs w:val="24"/>
        </w:rPr>
      </w:pPr>
      <w:r>
        <w:rPr>
          <w:sz w:val="24"/>
          <w:szCs w:val="24"/>
        </w:rPr>
        <w:tab/>
      </w:r>
      <w:r>
        <w:rPr>
          <w:sz w:val="24"/>
          <w:szCs w:val="24"/>
        </w:rPr>
        <w:tab/>
      </w:r>
      <w:r w:rsidR="00110921">
        <w:rPr>
          <w:rFonts w:ascii="Times New Roman" w:hAnsi="Times New Roman"/>
          <w:sz w:val="24"/>
          <w:szCs w:val="24"/>
        </w:rPr>
        <w:t>5</w:t>
      </w:r>
      <w:r w:rsidRPr="00CD3EBC">
        <w:rPr>
          <w:rFonts w:ascii="Times New Roman" w:hAnsi="Times New Roman"/>
          <w:sz w:val="24"/>
          <w:szCs w:val="24"/>
        </w:rPr>
        <w:t>.   Довідку/інформацію (в довільній формі) (надається лише резидентами) щодо юридичної адреси та фактичного місцезнаходження учасника на території України, із зазначенням підконтрольності відповідної території державним органам влади України або фактичної тимчасової окупації відповідної території станом на дату подання такої довідки/інформації.</w:t>
      </w:r>
    </w:p>
    <w:p w:rsidR="00CF76EE" w:rsidRPr="00CD3EBC" w:rsidRDefault="00CF76EE" w:rsidP="00CF76EE">
      <w:pPr>
        <w:spacing w:after="0" w:line="240" w:lineRule="auto"/>
        <w:contextualSpacing/>
        <w:jc w:val="both"/>
        <w:rPr>
          <w:rFonts w:ascii="Times New Roman" w:hAnsi="Times New Roman"/>
          <w:sz w:val="24"/>
          <w:szCs w:val="24"/>
        </w:rPr>
      </w:pPr>
      <w:r w:rsidRPr="00CD3EBC">
        <w:rPr>
          <w:rFonts w:ascii="Times New Roman" w:hAnsi="Times New Roman"/>
          <w:sz w:val="24"/>
          <w:szCs w:val="24"/>
        </w:rPr>
        <w:t>У разі зазначення в довідці/інформації відомостей про юридичну адресу на фактично тимчасово окупованій території, учасник повинен надати документ, наданий відповідним органом виконавчої влади, що підтверджує його фактичне місцезнаходження на території України, підконтрольній державним органам України.</w:t>
      </w:r>
    </w:p>
    <w:p w:rsidR="00CF76EE" w:rsidRPr="00CD3EBC" w:rsidRDefault="00CF76EE" w:rsidP="00CF76EE">
      <w:pPr>
        <w:spacing w:after="0" w:line="240" w:lineRule="auto"/>
        <w:contextualSpacing/>
        <w:jc w:val="both"/>
        <w:rPr>
          <w:rFonts w:ascii="Times New Roman" w:hAnsi="Times New Roman"/>
          <w:sz w:val="24"/>
          <w:szCs w:val="24"/>
        </w:rPr>
      </w:pPr>
      <w:r w:rsidRPr="00CD3EBC">
        <w:rPr>
          <w:rFonts w:ascii="Times New Roman" w:hAnsi="Times New Roman"/>
          <w:sz w:val="24"/>
          <w:szCs w:val="24"/>
        </w:rPr>
        <w:t>Відповідальність за достовірність надання інформації несе  учасник процедури закупівлі.</w:t>
      </w:r>
    </w:p>
    <w:p w:rsidR="00CF76EE" w:rsidRPr="00CD3EBC" w:rsidRDefault="00CF76EE" w:rsidP="00CF76EE">
      <w:pPr>
        <w:spacing w:after="0" w:line="240" w:lineRule="auto"/>
        <w:contextualSpacing/>
        <w:jc w:val="both"/>
        <w:rPr>
          <w:rFonts w:ascii="Times New Roman" w:hAnsi="Times New Roman"/>
          <w:spacing w:val="-4"/>
          <w:sz w:val="24"/>
          <w:szCs w:val="24"/>
        </w:rPr>
      </w:pPr>
      <w:r w:rsidRPr="00CD3EBC">
        <w:rPr>
          <w:rFonts w:ascii="Times New Roman" w:hAnsi="Times New Roman"/>
          <w:sz w:val="24"/>
          <w:szCs w:val="24"/>
        </w:rPr>
        <w:t>У випадку, якщо учасником не надано Довідку/інформацію щодо юридичної адреси та фактичного місцезнаходження на території України та/або надано не в повному обсязі інформацію щодо юридичної адреси та фактичного місцезнаходження учасника та/або учасником, юридичною адресою та/або місцезнаходженням (місцем проживання) якого є тимчасово окупована територія України, не змінено податкову адресу на іншу територію України, це є підставою для відхилення пропозиції учасника згідно з абзацом третім пунктом 1 частини першої статті 31 Закону України «Про публічні закупівлі» (не відповідає встановленим абзацом першим частини третьої статті 22 цього Закону вимогам до учасника відповідно до законодавства).</w:t>
      </w:r>
    </w:p>
    <w:p w:rsidR="00CF76EE" w:rsidRDefault="00CF76EE" w:rsidP="00CF76EE">
      <w:pPr>
        <w:spacing w:after="0" w:line="240" w:lineRule="auto"/>
        <w:jc w:val="both"/>
        <w:rPr>
          <w:spacing w:val="-4"/>
          <w:sz w:val="24"/>
          <w:szCs w:val="24"/>
        </w:rPr>
      </w:pPr>
    </w:p>
    <w:p w:rsidR="00CF76EE" w:rsidRPr="00556944" w:rsidRDefault="00110921" w:rsidP="00CF76EE">
      <w:pPr>
        <w:shd w:val="clear" w:color="auto" w:fill="FFFFFF"/>
        <w:tabs>
          <w:tab w:val="left" w:pos="245"/>
        </w:tabs>
        <w:spacing w:line="274" w:lineRule="exact"/>
        <w:ind w:firstLine="709"/>
        <w:jc w:val="both"/>
        <w:rPr>
          <w:rFonts w:ascii="Times New Roman" w:hAnsi="Times New Roman"/>
          <w:color w:val="000000"/>
          <w:sz w:val="24"/>
          <w:szCs w:val="24"/>
        </w:rPr>
      </w:pPr>
      <w:r>
        <w:rPr>
          <w:rFonts w:ascii="Times New Roman" w:hAnsi="Times New Roman"/>
          <w:color w:val="000000"/>
          <w:sz w:val="24"/>
          <w:szCs w:val="24"/>
        </w:rPr>
        <w:t>6</w:t>
      </w:r>
      <w:r w:rsidR="00CF76EE" w:rsidRPr="00556944">
        <w:rPr>
          <w:rFonts w:ascii="Times New Roman" w:hAnsi="Times New Roman"/>
          <w:color w:val="000000"/>
          <w:sz w:val="24"/>
          <w:szCs w:val="24"/>
        </w:rPr>
        <w:t>. Інша інформація:</w:t>
      </w:r>
    </w:p>
    <w:p w:rsidR="00CF76EE" w:rsidRPr="00556944" w:rsidRDefault="00CF76EE" w:rsidP="00CF76EE">
      <w:pPr>
        <w:shd w:val="clear" w:color="auto" w:fill="FFFFFF"/>
        <w:tabs>
          <w:tab w:val="left" w:pos="70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гарантійний лист в підтвердження, що товар не обтяжений ніякими зобов'язаннями перед третіми особами (в тому числі не є об'єктом застави), та по відношенню до нього не існує інших обставин, що обмежують можливість його придбання та використання Замовником;</w:t>
      </w:r>
    </w:p>
    <w:p w:rsidR="00CF76EE" w:rsidRPr="00D83C07" w:rsidRDefault="00CF76EE" w:rsidP="00CF76EE">
      <w:pPr>
        <w:shd w:val="clear" w:color="auto" w:fill="FFFFFF"/>
        <w:tabs>
          <w:tab w:val="left" w:pos="706"/>
        </w:tabs>
        <w:spacing w:line="274" w:lineRule="exact"/>
        <w:ind w:firstLine="709"/>
        <w:jc w:val="both"/>
        <w:rPr>
          <w:rFonts w:ascii="Times New Roman" w:hAnsi="Times New Roman"/>
          <w:sz w:val="24"/>
          <w:szCs w:val="24"/>
        </w:rPr>
      </w:pPr>
      <w:r w:rsidRPr="00D83C07">
        <w:rPr>
          <w:rFonts w:ascii="Times New Roman" w:hAnsi="Times New Roman"/>
          <w:sz w:val="24"/>
          <w:szCs w:val="24"/>
        </w:rPr>
        <w:t xml:space="preserve">- </w:t>
      </w:r>
      <w:r w:rsidRPr="007558FF">
        <w:rPr>
          <w:rFonts w:ascii="Times New Roman" w:hAnsi="Times New Roman"/>
          <w:color w:val="000000"/>
          <w:sz w:val="24"/>
          <w:szCs w:val="24"/>
        </w:rPr>
        <w:t>гарантійний лист про те, що товар, який є предметом закупівлі, є новим і таким, що не був у використанні, технічно справний, комплектуючі та матеріали - такі, що не були у вживанні</w:t>
      </w:r>
      <w:r w:rsidRPr="00D83C07">
        <w:rPr>
          <w:rFonts w:ascii="Times New Roman" w:hAnsi="Times New Roman"/>
          <w:sz w:val="24"/>
          <w:szCs w:val="24"/>
        </w:rPr>
        <w:t>;</w:t>
      </w:r>
    </w:p>
    <w:p w:rsidR="00CF76EE" w:rsidRDefault="00CF76EE" w:rsidP="00CF76EE">
      <w:pPr>
        <w:shd w:val="clear" w:color="auto" w:fill="FFFFFF"/>
        <w:tabs>
          <w:tab w:val="left" w:pos="70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довідка про технічні характеристики, які пропонуються Учасником,  що повинні бути не гіршими, ніж зазначені у додатку 3 до Документації</w:t>
      </w:r>
      <w:r>
        <w:rPr>
          <w:rFonts w:ascii="Times New Roman" w:hAnsi="Times New Roman"/>
          <w:color w:val="000000"/>
          <w:sz w:val="24"/>
          <w:szCs w:val="24"/>
        </w:rPr>
        <w:t xml:space="preserve"> (технічні характеристики повинні бути підтверджені офіційними дистриб’юторами або представниками виробника)</w:t>
      </w:r>
      <w:r w:rsidRPr="00556944">
        <w:rPr>
          <w:rFonts w:ascii="Times New Roman" w:hAnsi="Times New Roman"/>
          <w:color w:val="000000"/>
          <w:sz w:val="24"/>
          <w:szCs w:val="24"/>
        </w:rPr>
        <w:t>;</w:t>
      </w:r>
    </w:p>
    <w:p w:rsidR="006A17C9" w:rsidRDefault="006A17C9" w:rsidP="006A17C9">
      <w:pPr>
        <w:spacing w:before="100" w:beforeAutospacing="1" w:after="100" w:afterAutospacing="1" w:line="240" w:lineRule="auto"/>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ab/>
        <w:t>- л</w:t>
      </w:r>
      <w:r w:rsidRPr="006A17C9">
        <w:rPr>
          <w:rFonts w:ascii="Times New Roman" w:eastAsia="Times New Roman" w:hAnsi="Times New Roman"/>
          <w:color w:val="000000"/>
          <w:sz w:val="24"/>
          <w:szCs w:val="24"/>
          <w:lang w:eastAsia="uk-UA"/>
        </w:rPr>
        <w:t>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w:t>
      </w:r>
    </w:p>
    <w:p w:rsidR="006A17C9" w:rsidRPr="006A17C9" w:rsidRDefault="00C81349" w:rsidP="006A17C9">
      <w:pPr>
        <w:pStyle w:val="a7"/>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6A17C9" w:rsidRPr="006A17C9">
        <w:rPr>
          <w:rFonts w:ascii="Times New Roman" w:hAnsi="Times New Roman"/>
          <w:sz w:val="24"/>
          <w:szCs w:val="24"/>
          <w:lang w:eastAsia="uk-UA"/>
        </w:rPr>
        <w:t>Закону України «Про санкції» від 14.08.2014р. № 1644-VII;</w:t>
      </w:r>
    </w:p>
    <w:p w:rsidR="006A17C9" w:rsidRPr="006A17C9" w:rsidRDefault="00C81349" w:rsidP="006A17C9">
      <w:pPr>
        <w:pStyle w:val="a7"/>
        <w:rPr>
          <w:rFonts w:ascii="Times New Roman" w:hAnsi="Times New Roman"/>
          <w:sz w:val="24"/>
          <w:szCs w:val="24"/>
          <w:lang w:eastAsia="uk-UA"/>
        </w:rPr>
      </w:pPr>
      <w:r>
        <w:rPr>
          <w:rFonts w:ascii="Times New Roman" w:hAnsi="Times New Roman"/>
          <w:sz w:val="24"/>
          <w:szCs w:val="24"/>
          <w:lang w:eastAsia="uk-UA"/>
        </w:rPr>
        <w:t>2.</w:t>
      </w:r>
      <w:r w:rsidR="006A17C9" w:rsidRPr="006A17C9">
        <w:rPr>
          <w:rFonts w:ascii="Times New Roman" w:hAnsi="Times New Roman"/>
          <w:sz w:val="24"/>
          <w:szCs w:val="24"/>
          <w:lang w:eastAsia="uk-UA"/>
        </w:rPr>
        <w:t>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6A17C9" w:rsidRPr="006A17C9" w:rsidRDefault="00C81349" w:rsidP="006A17C9">
      <w:pPr>
        <w:pStyle w:val="a7"/>
        <w:rPr>
          <w:rFonts w:ascii="Times New Roman" w:hAnsi="Times New Roman"/>
          <w:sz w:val="24"/>
          <w:szCs w:val="24"/>
          <w:lang w:eastAsia="uk-UA"/>
        </w:rPr>
      </w:pPr>
      <w:r>
        <w:rPr>
          <w:rFonts w:ascii="Times New Roman" w:hAnsi="Times New Roman"/>
          <w:sz w:val="24"/>
          <w:szCs w:val="24"/>
          <w:lang w:eastAsia="uk-UA"/>
        </w:rPr>
        <w:t>3.</w:t>
      </w:r>
      <w:r w:rsidR="006A17C9" w:rsidRPr="006A17C9">
        <w:rPr>
          <w:rFonts w:ascii="Times New Roman" w:hAnsi="Times New Roman"/>
          <w:sz w:val="24"/>
          <w:szCs w:val="24"/>
          <w:lang w:eastAsia="uk-UA"/>
        </w:rPr>
        <w:t>Постанова КМУ від 09.04.2022 р. №426 «Про застосування заборони ввезення товарів з Російської Федерації»;</w:t>
      </w:r>
    </w:p>
    <w:p w:rsidR="006A17C9" w:rsidRPr="006A17C9" w:rsidRDefault="00C81349" w:rsidP="006A17C9">
      <w:pPr>
        <w:pStyle w:val="a7"/>
        <w:rPr>
          <w:rFonts w:ascii="Times New Roman" w:hAnsi="Times New Roman"/>
          <w:sz w:val="24"/>
          <w:szCs w:val="24"/>
          <w:lang w:eastAsia="uk-UA"/>
        </w:rPr>
      </w:pPr>
      <w:r>
        <w:rPr>
          <w:rFonts w:ascii="Times New Roman" w:hAnsi="Times New Roman"/>
          <w:sz w:val="24"/>
          <w:szCs w:val="24"/>
          <w:lang w:eastAsia="uk-UA"/>
        </w:rPr>
        <w:t>4.</w:t>
      </w:r>
      <w:r w:rsidR="006A17C9" w:rsidRPr="006A17C9">
        <w:rPr>
          <w:rFonts w:ascii="Times New Roman" w:hAnsi="Times New Roman"/>
          <w:sz w:val="24"/>
          <w:szCs w:val="24"/>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A17C9" w:rsidRPr="006A17C9" w:rsidRDefault="00C81349" w:rsidP="006A17C9">
      <w:pPr>
        <w:pStyle w:val="a7"/>
        <w:rPr>
          <w:rFonts w:ascii="Times New Roman" w:hAnsi="Times New Roman"/>
          <w:sz w:val="24"/>
          <w:szCs w:val="24"/>
          <w:lang w:eastAsia="uk-UA"/>
        </w:rPr>
      </w:pPr>
      <w:r>
        <w:rPr>
          <w:rFonts w:ascii="Times New Roman" w:hAnsi="Times New Roman"/>
          <w:sz w:val="24"/>
          <w:szCs w:val="24"/>
          <w:lang w:eastAsia="uk-UA"/>
        </w:rPr>
        <w:t>5.</w:t>
      </w:r>
      <w:r w:rsidR="006A17C9" w:rsidRPr="006A17C9">
        <w:rPr>
          <w:rFonts w:ascii="Times New Roman" w:hAnsi="Times New Roman"/>
          <w:sz w:val="24"/>
          <w:szCs w:val="24"/>
          <w:lang w:eastAsia="uk-UA"/>
        </w:rPr>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6A17C9" w:rsidRPr="00AC6B2F" w:rsidRDefault="006A17C9" w:rsidP="00CF76EE">
      <w:pPr>
        <w:shd w:val="clear" w:color="auto" w:fill="FFFFFF"/>
        <w:tabs>
          <w:tab w:val="left" w:pos="706"/>
        </w:tabs>
        <w:spacing w:line="274" w:lineRule="exact"/>
        <w:ind w:firstLine="709"/>
        <w:jc w:val="both"/>
        <w:rPr>
          <w:rFonts w:ascii="Times New Roman" w:hAnsi="Times New Roman"/>
          <w:color w:val="000000"/>
          <w:sz w:val="24"/>
          <w:szCs w:val="24"/>
        </w:rPr>
      </w:pPr>
    </w:p>
    <w:p w:rsidR="00CF76EE" w:rsidRPr="001103BA" w:rsidRDefault="00CF76EE" w:rsidP="00CF76EE">
      <w:pPr>
        <w:jc w:val="both"/>
        <w:rPr>
          <w:rFonts w:ascii="Times New Roman" w:eastAsia="Times New Roman" w:hAnsi="Times New Roman"/>
          <w:sz w:val="24"/>
          <w:szCs w:val="24"/>
          <w:lang w:eastAsia="ru-RU"/>
        </w:rPr>
      </w:pP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у</w:t>
      </w:r>
      <w:r w:rsidRPr="001103BA">
        <w:rPr>
          <w:rFonts w:ascii="Times New Roman" w:eastAsia="Times New Roman" w:hAnsi="Times New Roman"/>
          <w:color w:val="000000"/>
          <w:sz w:val="24"/>
          <w:szCs w:val="24"/>
          <w:lang w:eastAsia="ru-RU"/>
        </w:rPr>
        <w:t>часники/учасники-переможці повинні дотримуватись вимог Закону щодо ступеню локалізації виробництва, Постанови</w:t>
      </w:r>
      <w:r w:rsidRPr="001103BA">
        <w:rPr>
          <w:rFonts w:ascii="Times New Roman" w:eastAsia="Times New Roman" w:hAnsi="Times New Roman"/>
          <w:sz w:val="24"/>
          <w:szCs w:val="24"/>
          <w:lang w:eastAsia="ru-RU"/>
        </w:rPr>
        <w:t xml:space="preserve"> Кабінету Міністрів України від 2 серпня 2022 р. №861 «Про затвердження </w:t>
      </w:r>
      <w:r w:rsidRPr="001103BA">
        <w:rPr>
          <w:rFonts w:ascii="Times New Roman" w:eastAsia="Times New Roman" w:hAnsi="Times New Roman"/>
          <w:sz w:val="24"/>
          <w:szCs w:val="24"/>
          <w:lang w:eastAsia="ru-RU"/>
        </w:rPr>
        <w:lastRenderedPageBreak/>
        <w:t xml:space="preserve">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w:t>
      </w:r>
    </w:p>
    <w:p w:rsidR="00CF76EE" w:rsidRPr="001103BA" w:rsidRDefault="00CF76EE" w:rsidP="00CF76EE">
      <w:pPr>
        <w:spacing w:after="0" w:line="240" w:lineRule="auto"/>
        <w:jc w:val="both"/>
        <w:rPr>
          <w:rFonts w:ascii="Times New Roman" w:eastAsia="Times New Roman" w:hAnsi="Times New Roman"/>
          <w:sz w:val="24"/>
          <w:szCs w:val="24"/>
          <w:lang w:eastAsia="ru-RU"/>
        </w:rPr>
      </w:pPr>
      <w:r w:rsidRPr="001103BA">
        <w:rPr>
          <w:rFonts w:ascii="Times New Roman" w:eastAsia="Times New Roman" w:hAnsi="Times New Roman"/>
          <w:sz w:val="24"/>
          <w:szCs w:val="24"/>
          <w:lang w:eastAsia="ru-RU"/>
        </w:rPr>
        <w:t xml:space="preserve">Замовник здійснює закупівлю товарів, визначених </w:t>
      </w:r>
      <w:hyperlink r:id="rId10" w:anchor="n2169" w:history="1">
        <w:r w:rsidRPr="001103BA">
          <w:rPr>
            <w:rFonts w:ascii="Times New Roman" w:eastAsia="Times New Roman" w:hAnsi="Times New Roman"/>
            <w:sz w:val="24"/>
            <w:szCs w:val="24"/>
            <w:lang w:eastAsia="ru-RU"/>
          </w:rPr>
          <w:t>підпунктом 2</w:t>
        </w:r>
      </w:hyperlink>
      <w:r w:rsidRPr="001103BA">
        <w:rPr>
          <w:rFonts w:ascii="Times New Roman" w:eastAsia="Times New Roman" w:hAnsi="Times New Roman"/>
          <w:sz w:val="24"/>
          <w:szCs w:val="24"/>
          <w:lang w:eastAsia="ru-RU"/>
        </w:rPr>
        <w:t xml:space="preserve"> пункту 6-1 Розділу 10 Закону, виключно якщо їх ступінь локалізації виробництва дорівнює чи перевищує, встановлені на даний рік відсоткові межі.</w:t>
      </w:r>
    </w:p>
    <w:p w:rsidR="00CF76EE" w:rsidRPr="001103BA" w:rsidRDefault="00CF76EE" w:rsidP="00CF76EE">
      <w:pPr>
        <w:spacing w:after="0" w:line="240" w:lineRule="auto"/>
        <w:jc w:val="both"/>
        <w:rPr>
          <w:rFonts w:ascii="Times New Roman" w:eastAsia="Times New Roman" w:hAnsi="Times New Roman"/>
          <w:sz w:val="24"/>
          <w:szCs w:val="24"/>
          <w:lang w:eastAsia="ru-RU"/>
        </w:rPr>
      </w:pPr>
      <w:r w:rsidRPr="001103BA">
        <w:rPr>
          <w:rFonts w:ascii="Times New Roman" w:eastAsia="Times New Roman" w:hAnsi="Times New Roman"/>
          <w:sz w:val="24"/>
          <w:szCs w:val="24"/>
          <w:lang w:eastAsia="ru-RU"/>
        </w:rPr>
        <w:t xml:space="preserve">У разі якщо предмет закупівлі входить до переліку товарів щодо яких застосовуються особливості здійснення закупівель щодо локалізації виробництва, учасник надає підтвердження включення продукції Міністерством економіки до переліку товарів, які відповідають ступеню локалізації. </w:t>
      </w:r>
    </w:p>
    <w:p w:rsidR="00CF76EE" w:rsidRPr="001103BA" w:rsidRDefault="00CF76EE" w:rsidP="00CF76EE">
      <w:pPr>
        <w:spacing w:after="0" w:line="240" w:lineRule="auto"/>
        <w:jc w:val="both"/>
        <w:rPr>
          <w:rFonts w:ascii="Times New Roman" w:eastAsia="Times New Roman" w:hAnsi="Times New Roman"/>
          <w:sz w:val="24"/>
          <w:szCs w:val="24"/>
          <w:lang w:eastAsia="ru-RU"/>
        </w:rPr>
      </w:pPr>
      <w:r w:rsidRPr="001103BA">
        <w:rPr>
          <w:rFonts w:ascii="Times New Roman" w:eastAsia="Times New Roman" w:hAnsi="Times New Roman"/>
          <w:sz w:val="24"/>
          <w:szCs w:val="24"/>
          <w:lang w:eastAsia="ru-RU"/>
        </w:rPr>
        <w:t xml:space="preserve">Товар, що закуповується згідно цієї тендерної документації (сміттєвоз) зазначено в </w:t>
      </w:r>
      <w:hyperlink r:id="rId11" w:anchor="n2169" w:history="1">
        <w:r w:rsidRPr="001103BA">
          <w:rPr>
            <w:rFonts w:ascii="Times New Roman" w:eastAsia="Times New Roman" w:hAnsi="Times New Roman"/>
            <w:sz w:val="24"/>
            <w:szCs w:val="24"/>
            <w:lang w:eastAsia="ru-RU"/>
          </w:rPr>
          <w:t>підпункті 2</w:t>
        </w:r>
      </w:hyperlink>
      <w:r w:rsidRPr="001103BA">
        <w:rPr>
          <w:rFonts w:ascii="Times New Roman" w:eastAsia="Times New Roman" w:hAnsi="Times New Roman"/>
          <w:sz w:val="24"/>
          <w:szCs w:val="24"/>
          <w:lang w:eastAsia="ru-RU"/>
        </w:rPr>
        <w:t xml:space="preserve"> пункту 6-1 Розділу 10 Закону, тому його ступінь локалізації виробництва повинен дорівнювати чи перевищувати у 2022 році - 10 відсотків.</w:t>
      </w:r>
    </w:p>
    <w:p w:rsidR="00CF76EE" w:rsidRPr="001103BA" w:rsidRDefault="00CF76EE" w:rsidP="00CF76EE">
      <w:pPr>
        <w:spacing w:after="0" w:line="240" w:lineRule="auto"/>
        <w:jc w:val="both"/>
        <w:rPr>
          <w:rFonts w:ascii="Times New Roman" w:eastAsia="Times New Roman" w:hAnsi="Times New Roman"/>
          <w:sz w:val="24"/>
          <w:szCs w:val="24"/>
          <w:lang w:eastAsia="ru-RU"/>
        </w:rPr>
      </w:pPr>
      <w:r w:rsidRPr="001103BA">
        <w:rPr>
          <w:rFonts w:ascii="Times New Roman" w:eastAsia="Times New Roman" w:hAnsi="Times New Roman"/>
          <w:sz w:val="24"/>
          <w:szCs w:val="24"/>
          <w:lang w:eastAsia="ru-RU"/>
        </w:rPr>
        <w:t>Учасникові у складі тендерної пропозиції необхідно надати довідку в довільній формі, з підтвердженням: посилання/скріншот тощо, що товар який пропонується учасником внесено до переліку товарів з підтвердженим ступенем локалізації на порталі prozorro.gov.ua.</w:t>
      </w:r>
    </w:p>
    <w:p w:rsidR="00CF76EE" w:rsidRDefault="00CF76EE" w:rsidP="00CF76EE">
      <w:pPr>
        <w:shd w:val="clear" w:color="auto" w:fill="FFFFFF"/>
        <w:tabs>
          <w:tab w:val="left" w:pos="706"/>
        </w:tabs>
        <w:spacing w:line="274" w:lineRule="exact"/>
        <w:ind w:firstLine="709"/>
        <w:jc w:val="both"/>
        <w:rPr>
          <w:rFonts w:ascii="Times New Roman" w:hAnsi="Times New Roman"/>
          <w:color w:val="000000"/>
          <w:sz w:val="24"/>
          <w:szCs w:val="24"/>
        </w:rPr>
      </w:pPr>
      <w:r w:rsidRPr="001103BA">
        <w:rPr>
          <w:rFonts w:ascii="Times New Roman" w:eastAsia="Times New Roman" w:hAnsi="Times New Roman"/>
          <w:sz w:val="24"/>
          <w:szCs w:val="24"/>
          <w:lang w:eastAsia="ru-RU"/>
        </w:rPr>
        <w:t>Учасник, з яким укладено договір про закупівлю предмета закупівлі, внесеного до переліку,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F76EE" w:rsidRPr="00556944" w:rsidRDefault="00CF76EE" w:rsidP="00CF76EE">
      <w:pPr>
        <w:shd w:val="clear" w:color="auto" w:fill="FFFFFF"/>
        <w:tabs>
          <w:tab w:val="left" w:pos="706"/>
        </w:tabs>
        <w:spacing w:line="274" w:lineRule="exact"/>
        <w:ind w:firstLine="709"/>
        <w:jc w:val="both"/>
        <w:rPr>
          <w:rFonts w:ascii="Times New Roman" w:hAnsi="Times New Roman"/>
          <w:i/>
          <w:color w:val="000000"/>
          <w:sz w:val="24"/>
          <w:szCs w:val="24"/>
        </w:rPr>
      </w:pPr>
      <w:r w:rsidRPr="00556944">
        <w:rPr>
          <w:rFonts w:ascii="Times New Roman" w:hAnsi="Times New Roman"/>
          <w:i/>
          <w:color w:val="000000"/>
          <w:sz w:val="24"/>
          <w:szCs w:val="24"/>
        </w:rPr>
        <w:t>Док</w:t>
      </w:r>
      <w:r>
        <w:rPr>
          <w:rFonts w:ascii="Times New Roman" w:hAnsi="Times New Roman"/>
          <w:i/>
          <w:color w:val="000000"/>
          <w:sz w:val="24"/>
          <w:szCs w:val="24"/>
        </w:rPr>
        <w:t>у</w:t>
      </w:r>
      <w:r w:rsidR="006A17C9">
        <w:rPr>
          <w:rFonts w:ascii="Times New Roman" w:hAnsi="Times New Roman"/>
          <w:i/>
          <w:color w:val="000000"/>
          <w:sz w:val="24"/>
          <w:szCs w:val="24"/>
        </w:rPr>
        <w:t>менти, передбачені пунктом 4</w:t>
      </w:r>
      <w:r>
        <w:rPr>
          <w:rFonts w:ascii="Times New Roman" w:hAnsi="Times New Roman"/>
          <w:i/>
          <w:color w:val="000000"/>
          <w:sz w:val="24"/>
          <w:szCs w:val="24"/>
        </w:rPr>
        <w:t xml:space="preserve">, </w:t>
      </w:r>
      <w:r w:rsidR="006A17C9">
        <w:rPr>
          <w:rFonts w:ascii="Times New Roman" w:hAnsi="Times New Roman"/>
          <w:i/>
          <w:color w:val="000000"/>
          <w:sz w:val="24"/>
          <w:szCs w:val="24"/>
        </w:rPr>
        <w:t>5, 6</w:t>
      </w:r>
      <w:r w:rsidRPr="00556944">
        <w:rPr>
          <w:rFonts w:ascii="Times New Roman" w:hAnsi="Times New Roman"/>
          <w:i/>
          <w:color w:val="000000"/>
          <w:sz w:val="24"/>
          <w:szCs w:val="24"/>
        </w:rPr>
        <w:t xml:space="preserve"> подаються у форматі сканованого документа в окремому файлі, належної якості, щоб на них можна було прочитати весь текст,</w:t>
      </w:r>
      <w:r w:rsidRPr="00556944">
        <w:rPr>
          <w:rFonts w:ascii="Times New Roman" w:hAnsi="Times New Roman"/>
          <w:b/>
          <w:color w:val="000000"/>
          <w:sz w:val="24"/>
          <w:szCs w:val="24"/>
        </w:rPr>
        <w:t xml:space="preserve"> </w:t>
      </w:r>
      <w:r w:rsidRPr="00556944">
        <w:rPr>
          <w:rFonts w:ascii="Times New Roman" w:hAnsi="Times New Roman"/>
          <w:i/>
          <w:color w:val="000000"/>
          <w:sz w:val="24"/>
          <w:szCs w:val="24"/>
        </w:rPr>
        <w:t xml:space="preserve">підписані Учасником (його уповноваженою особою) та скріплені печаткою Учасника (за наявності). </w:t>
      </w:r>
    </w:p>
    <w:p w:rsidR="00CF76EE" w:rsidRPr="00556944" w:rsidRDefault="00CF76EE" w:rsidP="00CF76EE">
      <w:pPr>
        <w:shd w:val="clear" w:color="auto" w:fill="FFFFFF"/>
        <w:tabs>
          <w:tab w:val="left" w:pos="706"/>
        </w:tabs>
        <w:spacing w:line="274" w:lineRule="exact"/>
        <w:jc w:val="both"/>
        <w:rPr>
          <w:rFonts w:ascii="Times New Roman" w:hAnsi="Times New Roman"/>
          <w:color w:val="000000"/>
          <w:sz w:val="24"/>
          <w:szCs w:val="24"/>
        </w:rPr>
      </w:pPr>
    </w:p>
    <w:p w:rsidR="00CF76EE" w:rsidRPr="00556944" w:rsidRDefault="00CF76EE" w:rsidP="00CF76EE">
      <w:pPr>
        <w:shd w:val="clear" w:color="auto" w:fill="FFFFFF"/>
        <w:tabs>
          <w:tab w:val="left" w:pos="706"/>
        </w:tabs>
        <w:spacing w:line="274" w:lineRule="exact"/>
        <w:ind w:firstLine="426"/>
        <w:jc w:val="center"/>
        <w:rPr>
          <w:rFonts w:ascii="Times New Roman" w:hAnsi="Times New Roman"/>
          <w:b/>
          <w:color w:val="000000"/>
          <w:sz w:val="24"/>
          <w:szCs w:val="24"/>
          <w:u w:val="single"/>
        </w:rPr>
      </w:pPr>
      <w:r w:rsidRPr="00556944">
        <w:rPr>
          <w:rFonts w:ascii="Times New Roman" w:hAnsi="Times New Roman"/>
          <w:b/>
          <w:color w:val="000000"/>
          <w:sz w:val="24"/>
          <w:szCs w:val="24"/>
        </w:rPr>
        <w:t xml:space="preserve">ІІ. </w:t>
      </w:r>
      <w:r w:rsidRPr="00556944">
        <w:rPr>
          <w:rFonts w:ascii="Times New Roman" w:hAnsi="Times New Roman"/>
          <w:b/>
          <w:color w:val="000000"/>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CF76EE" w:rsidRPr="00556944" w:rsidRDefault="00CF76EE" w:rsidP="00CF76EE">
      <w:pPr>
        <w:shd w:val="clear" w:color="auto" w:fill="FFFFFF"/>
        <w:tabs>
          <w:tab w:val="left" w:pos="70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xml:space="preserve">Учасник переможець-торгів після оприлюднення на Веб-порталі Уповноваженого органу повідомлення про намір укласти договір, протягом п’яти днів подає Замовнику відомості, у відповідності до частини третьої статті 17 Закону, а саме – довідки  про те, що:   </w:t>
      </w:r>
    </w:p>
    <w:p w:rsidR="00CF76EE" w:rsidRPr="00556944" w:rsidRDefault="00CF76EE" w:rsidP="00CF76EE">
      <w:pPr>
        <w:shd w:val="clear" w:color="auto" w:fill="FFFFFF"/>
        <w:tabs>
          <w:tab w:val="left" w:pos="245"/>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(довідка в довільній формі);</w:t>
      </w:r>
    </w:p>
    <w:p w:rsidR="00CF76EE" w:rsidRPr="00556944" w:rsidRDefault="00CF76EE" w:rsidP="00CF76EE">
      <w:pPr>
        <w:shd w:val="clear" w:color="auto" w:fill="FFFFFF"/>
        <w:tabs>
          <w:tab w:val="left" w:pos="69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 довідка видана відповідним органом, який має такі повноваження, документ повинен бути виданий не більше тридцяти денної давнини до дати розкриття тендерних пропозицій);</w:t>
      </w:r>
    </w:p>
    <w:p w:rsidR="00CF76EE" w:rsidRPr="00556944" w:rsidRDefault="00CF76EE" w:rsidP="00CF76EE">
      <w:pPr>
        <w:shd w:val="clear" w:color="auto" w:fill="FFFFFF"/>
        <w:tabs>
          <w:tab w:val="left" w:pos="69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 довідка видана відповідним органом, який має такі повноваження, документ повинен бути виданий не більше тридцяти денної давнини до дати розкриття тендерних пропозицій);</w:t>
      </w:r>
    </w:p>
    <w:p w:rsidR="00CF76EE" w:rsidRDefault="00CF76EE" w:rsidP="00CF76EE">
      <w:pPr>
        <w:shd w:val="clear" w:color="auto" w:fill="FFFFFF"/>
        <w:tabs>
          <w:tab w:val="left" w:pos="696"/>
        </w:tabs>
        <w:spacing w:line="274" w:lineRule="exact"/>
        <w:ind w:firstLine="709"/>
        <w:jc w:val="both"/>
        <w:rPr>
          <w:rFonts w:ascii="Times New Roman" w:hAnsi="Times New Roman"/>
          <w:color w:val="000000"/>
          <w:sz w:val="24"/>
          <w:szCs w:val="24"/>
        </w:rPr>
      </w:pPr>
      <w:r w:rsidRPr="00556944">
        <w:rPr>
          <w:rFonts w:ascii="Times New Roman" w:hAnsi="Times New Roman"/>
          <w:color w:val="000000"/>
          <w:sz w:val="24"/>
          <w:szCs w:val="24"/>
        </w:rPr>
        <w:t>- учасник має ( не має) заборгованості зі сплати податків і зборів ( обов’язкових платежів) ( довідка про відсутність заборгованості з податків і зборів, або інформацію про наявність заборгованості видану відповідною Державною фіскальною службою, що є дійсною на дату розкриття тендерної пропозиції)</w:t>
      </w:r>
    </w:p>
    <w:p w:rsidR="00CF76EE" w:rsidRPr="007C1851" w:rsidRDefault="00CF76EE" w:rsidP="00CF76EE">
      <w:pPr>
        <w:shd w:val="clear" w:color="auto" w:fill="FFFFFF"/>
        <w:tabs>
          <w:tab w:val="left" w:pos="245"/>
        </w:tabs>
        <w:spacing w:line="274" w:lineRule="exact"/>
        <w:ind w:firstLine="709"/>
        <w:jc w:val="both"/>
        <w:rPr>
          <w:i/>
          <w:color w:val="000000"/>
        </w:rPr>
      </w:pPr>
      <w:r w:rsidRPr="007C1851">
        <w:rPr>
          <w:i/>
          <w:color w:val="000000"/>
        </w:rPr>
        <w:t>При складанні інформації, вказаної у цьому розділі Учасник вказує виключно достовірні відомості, які містяться відносно нього в єдиних / державних реєстрах та інших документах (базах даних тощо), згідно з чинним законодавством.</w:t>
      </w:r>
    </w:p>
    <w:p w:rsidR="00CF76EE" w:rsidRDefault="00CF76EE" w:rsidP="00CF76EE">
      <w:pPr>
        <w:shd w:val="clear" w:color="auto" w:fill="FFFFFF"/>
        <w:tabs>
          <w:tab w:val="left" w:pos="245"/>
        </w:tabs>
        <w:spacing w:line="274" w:lineRule="exact"/>
        <w:ind w:firstLine="709"/>
        <w:jc w:val="both"/>
        <w:rPr>
          <w:i/>
          <w:color w:val="000000"/>
        </w:rPr>
      </w:pPr>
      <w:r w:rsidRPr="007C1851">
        <w:rPr>
          <w:i/>
          <w:color w:val="000000"/>
        </w:rPr>
        <w:lastRenderedPageBreak/>
        <w:t>Документи вказані в розділі ІІ цього додатку Документації надаються Замовнику через електронну систему закупівель.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 можливості їх подачі в електронній системі закупівель.</w:t>
      </w:r>
    </w:p>
    <w:p w:rsidR="00FE55E3" w:rsidRPr="00556944" w:rsidRDefault="00FE55E3" w:rsidP="00FE55E3">
      <w:pPr>
        <w:shd w:val="clear" w:color="auto" w:fill="FFFFFF"/>
        <w:tabs>
          <w:tab w:val="left" w:pos="245"/>
        </w:tabs>
        <w:spacing w:line="274" w:lineRule="exact"/>
        <w:ind w:firstLine="709"/>
        <w:jc w:val="both"/>
        <w:rPr>
          <w:rFonts w:ascii="Times New Roman" w:hAnsi="Times New Roman"/>
          <w:color w:val="000000"/>
          <w:sz w:val="24"/>
          <w:szCs w:val="24"/>
        </w:rPr>
      </w:pPr>
    </w:p>
    <w:p w:rsidR="00FE55E3" w:rsidRPr="000049CA" w:rsidRDefault="00FE55E3" w:rsidP="00FE55E3">
      <w:pPr>
        <w:contextualSpacing/>
        <w:jc w:val="center"/>
        <w:rPr>
          <w:rFonts w:ascii="Times New Roman" w:eastAsia="Times New Roman" w:hAnsi="Times New Roman"/>
          <w:sz w:val="24"/>
          <w:szCs w:val="24"/>
          <w:lang w:val="ru-RU" w:eastAsia="ru-RU"/>
        </w:rPr>
      </w:pPr>
      <w:r w:rsidRPr="00556944">
        <w:rPr>
          <w:rFonts w:ascii="Times New Roman" w:hAnsi="Times New Roman"/>
          <w:sz w:val="24"/>
          <w:szCs w:val="24"/>
        </w:rPr>
        <w:t xml:space="preserve"> </w:t>
      </w:r>
      <w:r w:rsidRPr="000049CA">
        <w:rPr>
          <w:rFonts w:ascii="Times New Roman" w:eastAsia="Times New Roman" w:hAnsi="Times New Roman"/>
          <w:sz w:val="24"/>
          <w:szCs w:val="24"/>
          <w:lang w:val="ru-RU" w:eastAsia="ru-RU"/>
        </w:rPr>
        <w:t>ВИМОГИ НА ВИКОНАННЯ СТ. 17 ЗАКОНУ УКРАЇНИ «ПРО ПУБЛІЧНІ ЗАКУПІ</w:t>
      </w:r>
      <w:proofErr w:type="gramStart"/>
      <w:r w:rsidRPr="000049CA">
        <w:rPr>
          <w:rFonts w:ascii="Times New Roman" w:eastAsia="Times New Roman" w:hAnsi="Times New Roman"/>
          <w:sz w:val="24"/>
          <w:szCs w:val="24"/>
          <w:lang w:val="ru-RU" w:eastAsia="ru-RU"/>
        </w:rPr>
        <w:t>ВЛ</w:t>
      </w:r>
      <w:proofErr w:type="gramEnd"/>
      <w:r w:rsidRPr="000049CA">
        <w:rPr>
          <w:rFonts w:ascii="Times New Roman" w:eastAsia="Times New Roman" w:hAnsi="Times New Roman"/>
          <w:sz w:val="24"/>
          <w:szCs w:val="24"/>
          <w:lang w:val="ru-RU" w:eastAsia="ru-RU"/>
        </w:rPr>
        <w:t>І»:</w:t>
      </w:r>
    </w:p>
    <w:p w:rsidR="00FE55E3" w:rsidRPr="000049CA" w:rsidRDefault="00FE55E3" w:rsidP="00FE55E3">
      <w:pPr>
        <w:spacing w:after="0" w:line="240" w:lineRule="auto"/>
        <w:ind w:firstLine="708"/>
        <w:contextualSpacing/>
        <w:jc w:val="both"/>
        <w:rPr>
          <w:rFonts w:ascii="Times New Roman" w:hAnsi="Times New Roman"/>
          <w:b/>
          <w:sz w:val="24"/>
          <w:szCs w:val="24"/>
          <w:lang w:val="ru-RU" w:eastAsia="ru-RU"/>
        </w:rPr>
      </w:pPr>
      <w:r>
        <w:rPr>
          <w:rFonts w:ascii="Times New Roman" w:hAnsi="Times New Roman"/>
          <w:b/>
          <w:sz w:val="24"/>
          <w:szCs w:val="24"/>
          <w:lang w:val="ru-RU" w:eastAsia="ru-RU"/>
        </w:rPr>
        <w:t>А)</w:t>
      </w:r>
      <w:r w:rsidRPr="000049CA">
        <w:rPr>
          <w:rFonts w:ascii="Times New Roman" w:hAnsi="Times New Roman"/>
          <w:b/>
          <w:sz w:val="24"/>
          <w:szCs w:val="24"/>
          <w:lang w:val="ru-RU" w:eastAsia="ru-RU"/>
        </w:rPr>
        <w:t xml:space="preserve"> </w:t>
      </w:r>
      <w:proofErr w:type="gramStart"/>
      <w:r w:rsidRPr="000049CA">
        <w:rPr>
          <w:rFonts w:ascii="Times New Roman" w:hAnsi="Times New Roman"/>
          <w:b/>
          <w:sz w:val="24"/>
          <w:szCs w:val="24"/>
          <w:lang w:val="ru-RU" w:eastAsia="ru-RU"/>
        </w:rPr>
        <w:t>П</w:t>
      </w:r>
      <w:proofErr w:type="gramEnd"/>
      <w:r w:rsidRPr="000049CA">
        <w:rPr>
          <w:rFonts w:ascii="Times New Roman" w:hAnsi="Times New Roman"/>
          <w:b/>
          <w:sz w:val="24"/>
          <w:szCs w:val="24"/>
          <w:lang w:val="ru-RU" w:eastAsia="ru-RU"/>
        </w:rPr>
        <w:t>ідтвердження відсутності підстав відмови участі в процедурі закупівлі відповідно до ст. 17 Закону України «Про публічні закупівлі» учаснику:</w:t>
      </w:r>
    </w:p>
    <w:p w:rsidR="00FE55E3" w:rsidRPr="000049CA" w:rsidRDefault="00FE55E3" w:rsidP="00FE55E3">
      <w:pPr>
        <w:spacing w:after="0" w:line="240" w:lineRule="auto"/>
        <w:ind w:firstLine="708"/>
        <w:contextualSpacing/>
        <w:jc w:val="both"/>
        <w:rPr>
          <w:rFonts w:ascii="Times New Roman" w:hAnsi="Times New Roman"/>
          <w:sz w:val="24"/>
          <w:szCs w:val="24"/>
          <w:shd w:val="clear" w:color="auto" w:fill="FFFFFF"/>
          <w:lang w:val="ru-RU" w:eastAsia="ru-RU"/>
        </w:rPr>
      </w:pPr>
      <w:r w:rsidRPr="000049CA">
        <w:rPr>
          <w:rFonts w:ascii="Times New Roman" w:hAnsi="Times New Roman"/>
          <w:sz w:val="24"/>
          <w:szCs w:val="24"/>
          <w:shd w:val="clear" w:color="auto" w:fill="FFFFFF"/>
          <w:lang w:val="ru-RU" w:eastAsia="ru-RU"/>
        </w:rPr>
        <w:t>Учасник процедури закупі</w:t>
      </w:r>
      <w:proofErr w:type="gramStart"/>
      <w:r w:rsidRPr="000049CA">
        <w:rPr>
          <w:rFonts w:ascii="Times New Roman" w:hAnsi="Times New Roman"/>
          <w:sz w:val="24"/>
          <w:szCs w:val="24"/>
          <w:shd w:val="clear" w:color="auto" w:fill="FFFFFF"/>
          <w:lang w:val="ru-RU" w:eastAsia="ru-RU"/>
        </w:rPr>
        <w:t>вл</w:t>
      </w:r>
      <w:proofErr w:type="gramEnd"/>
      <w:r w:rsidRPr="000049CA">
        <w:rPr>
          <w:rFonts w:ascii="Times New Roman" w:hAnsi="Times New Roman"/>
          <w:sz w:val="24"/>
          <w:szCs w:val="24"/>
          <w:shd w:val="clear" w:color="auto" w:fill="FFFFFF"/>
          <w:lang w:val="ru-RU" w:eastAsia="ru-RU"/>
        </w:rPr>
        <w:t>і в електронній системі закупівель під час подання тендерної пропозиції підтверджує відсутність підстав, передбачених </w:t>
      </w:r>
      <w:hyperlink r:id="rId12" w:anchor="n1267" w:history="1">
        <w:r w:rsidRPr="000049CA">
          <w:rPr>
            <w:rFonts w:ascii="Times New Roman" w:hAnsi="Times New Roman"/>
            <w:sz w:val="24"/>
            <w:szCs w:val="24"/>
            <w:shd w:val="clear" w:color="auto" w:fill="FFFFFF"/>
            <w:lang w:val="ru-RU" w:eastAsia="ru-RU"/>
          </w:rPr>
          <w:t>пунктами 5</w:t>
        </w:r>
      </w:hyperlink>
      <w:r w:rsidRPr="000049CA">
        <w:rPr>
          <w:rFonts w:ascii="Times New Roman" w:hAnsi="Times New Roman"/>
          <w:sz w:val="24"/>
          <w:szCs w:val="24"/>
          <w:shd w:val="clear" w:color="auto" w:fill="FFFFFF"/>
          <w:lang w:val="ru-RU" w:eastAsia="ru-RU"/>
        </w:rPr>
        <w:t>, </w:t>
      </w:r>
      <w:hyperlink r:id="rId13" w:anchor="n1268" w:history="1">
        <w:r w:rsidRPr="000049CA">
          <w:rPr>
            <w:rFonts w:ascii="Times New Roman" w:hAnsi="Times New Roman"/>
            <w:sz w:val="24"/>
            <w:szCs w:val="24"/>
            <w:shd w:val="clear" w:color="auto" w:fill="FFFFFF"/>
            <w:lang w:val="ru-RU" w:eastAsia="ru-RU"/>
          </w:rPr>
          <w:t>6</w:t>
        </w:r>
      </w:hyperlink>
      <w:r w:rsidRPr="000049CA">
        <w:rPr>
          <w:rFonts w:ascii="Times New Roman" w:hAnsi="Times New Roman"/>
          <w:sz w:val="24"/>
          <w:szCs w:val="24"/>
          <w:shd w:val="clear" w:color="auto" w:fill="FFFFFF"/>
          <w:lang w:val="ru-RU" w:eastAsia="ru-RU"/>
        </w:rPr>
        <w:t>, </w:t>
      </w:r>
      <w:hyperlink r:id="rId14" w:anchor="n1274" w:history="1">
        <w:r w:rsidRPr="000049CA">
          <w:rPr>
            <w:rFonts w:ascii="Times New Roman" w:hAnsi="Times New Roman"/>
            <w:sz w:val="24"/>
            <w:szCs w:val="24"/>
            <w:shd w:val="clear" w:color="auto" w:fill="FFFFFF"/>
            <w:lang w:val="ru-RU" w:eastAsia="ru-RU"/>
          </w:rPr>
          <w:t>12</w:t>
        </w:r>
      </w:hyperlink>
      <w:r w:rsidRPr="000049CA">
        <w:rPr>
          <w:rFonts w:ascii="Times New Roman" w:hAnsi="Times New Roman"/>
          <w:sz w:val="24"/>
          <w:szCs w:val="24"/>
          <w:shd w:val="clear" w:color="auto" w:fill="FFFFFF"/>
          <w:lang w:val="ru-RU" w:eastAsia="ru-RU"/>
        </w:rPr>
        <w:t> і </w:t>
      </w:r>
      <w:hyperlink r:id="rId15" w:anchor="n1275" w:history="1">
        <w:r w:rsidRPr="000049CA">
          <w:rPr>
            <w:rFonts w:ascii="Times New Roman" w:hAnsi="Times New Roman"/>
            <w:sz w:val="24"/>
            <w:szCs w:val="24"/>
            <w:shd w:val="clear" w:color="auto" w:fill="FFFFFF"/>
            <w:lang w:val="ru-RU" w:eastAsia="ru-RU"/>
          </w:rPr>
          <w:t>13 частини першої</w:t>
        </w:r>
      </w:hyperlink>
      <w:r w:rsidRPr="000049CA">
        <w:rPr>
          <w:rFonts w:ascii="Times New Roman" w:hAnsi="Times New Roman"/>
          <w:sz w:val="24"/>
          <w:szCs w:val="24"/>
          <w:shd w:val="clear" w:color="auto" w:fill="FFFFFF"/>
          <w:lang w:val="ru-RU" w:eastAsia="ru-RU"/>
        </w:rPr>
        <w:t> та </w:t>
      </w:r>
      <w:hyperlink r:id="rId16" w:anchor="n1276" w:history="1">
        <w:r w:rsidRPr="000049CA">
          <w:rPr>
            <w:rFonts w:ascii="Times New Roman" w:hAnsi="Times New Roman"/>
            <w:sz w:val="24"/>
            <w:szCs w:val="24"/>
            <w:shd w:val="clear" w:color="auto" w:fill="FFFFFF"/>
            <w:lang w:val="ru-RU" w:eastAsia="ru-RU"/>
          </w:rPr>
          <w:t>частиною другою</w:t>
        </w:r>
      </w:hyperlink>
      <w:r w:rsidRPr="000049CA">
        <w:rPr>
          <w:rFonts w:ascii="Times New Roman" w:hAnsi="Times New Roman"/>
          <w:sz w:val="24"/>
          <w:szCs w:val="24"/>
          <w:shd w:val="clear" w:color="auto" w:fill="FFFFFF"/>
          <w:lang w:val="ru-RU" w:eastAsia="ru-RU"/>
        </w:rPr>
        <w:t> цієї статті. </w:t>
      </w:r>
    </w:p>
    <w:p w:rsidR="00FE55E3" w:rsidRPr="000049CA" w:rsidRDefault="00FE55E3" w:rsidP="00FE55E3">
      <w:pPr>
        <w:spacing w:after="0" w:line="240" w:lineRule="auto"/>
        <w:ind w:firstLine="708"/>
        <w:contextualSpacing/>
        <w:jc w:val="both"/>
        <w:rPr>
          <w:rFonts w:ascii="Times New Roman" w:hAnsi="Times New Roman"/>
          <w:b/>
          <w:bCs/>
          <w:sz w:val="24"/>
          <w:szCs w:val="24"/>
          <w:shd w:val="clear" w:color="auto" w:fill="FFFFFF"/>
          <w:lang w:val="ru-RU" w:eastAsia="ru-RU"/>
        </w:rPr>
      </w:pPr>
      <w:r>
        <w:rPr>
          <w:rFonts w:ascii="Times New Roman" w:hAnsi="Times New Roman"/>
          <w:b/>
          <w:bCs/>
          <w:sz w:val="24"/>
          <w:szCs w:val="24"/>
          <w:shd w:val="clear" w:color="auto" w:fill="FFFFFF"/>
          <w:lang w:val="ru-RU" w:eastAsia="ru-RU"/>
        </w:rPr>
        <w:t>Б)</w:t>
      </w:r>
      <w:r w:rsidRPr="000049CA">
        <w:rPr>
          <w:rFonts w:ascii="Times New Roman" w:hAnsi="Times New Roman"/>
          <w:b/>
          <w:bCs/>
          <w:sz w:val="24"/>
          <w:szCs w:val="24"/>
          <w:shd w:val="clear" w:color="auto" w:fill="FFFFFF"/>
          <w:lang w:val="ru-RU" w:eastAsia="ru-RU"/>
        </w:rPr>
        <w:t xml:space="preserve"> </w:t>
      </w:r>
      <w:proofErr w:type="gramStart"/>
      <w:r w:rsidRPr="000049CA">
        <w:rPr>
          <w:rFonts w:ascii="Times New Roman" w:hAnsi="Times New Roman"/>
          <w:b/>
          <w:bCs/>
          <w:sz w:val="24"/>
          <w:szCs w:val="24"/>
          <w:shd w:val="clear" w:color="auto" w:fill="FFFFFF"/>
          <w:lang w:val="ru-RU" w:eastAsia="ru-RU"/>
        </w:rPr>
        <w:t>П</w:t>
      </w:r>
      <w:proofErr w:type="gramEnd"/>
      <w:r w:rsidRPr="000049CA">
        <w:rPr>
          <w:rFonts w:ascii="Times New Roman" w:hAnsi="Times New Roman"/>
          <w:b/>
          <w:bCs/>
          <w:sz w:val="24"/>
          <w:szCs w:val="24"/>
          <w:shd w:val="clear" w:color="auto" w:fill="FFFFFF"/>
          <w:lang w:val="ru-RU" w:eastAsia="ru-RU"/>
        </w:rPr>
        <w:t>ідтвердження відсутності підстав відповідно до ст. 17 Закону України «Про публічні закупівлі» переможцем торгів:</w:t>
      </w:r>
    </w:p>
    <w:p w:rsidR="00FE55E3" w:rsidRPr="000049CA" w:rsidRDefault="00FE55E3" w:rsidP="00FE55E3">
      <w:pPr>
        <w:spacing w:after="0" w:line="240" w:lineRule="auto"/>
        <w:ind w:firstLine="708"/>
        <w:contextualSpacing/>
        <w:jc w:val="both"/>
        <w:rPr>
          <w:rFonts w:ascii="Times New Roman" w:hAnsi="Times New Roman"/>
          <w:sz w:val="24"/>
          <w:szCs w:val="24"/>
          <w:shd w:val="clear" w:color="auto" w:fill="FFFFFF"/>
          <w:lang w:val="ru-RU" w:eastAsia="ru-RU"/>
        </w:rPr>
      </w:pPr>
      <w:r w:rsidRPr="000049CA">
        <w:rPr>
          <w:rFonts w:ascii="Times New Roman" w:hAnsi="Times New Roman"/>
          <w:sz w:val="24"/>
          <w:szCs w:val="24"/>
          <w:shd w:val="clear" w:color="auto" w:fill="FFFFFF"/>
          <w:lang w:val="ru-RU" w:eastAsia="ru-RU"/>
        </w:rPr>
        <w:t>Переможець процедури закупі</w:t>
      </w:r>
      <w:proofErr w:type="gramStart"/>
      <w:r w:rsidRPr="000049CA">
        <w:rPr>
          <w:rFonts w:ascii="Times New Roman" w:hAnsi="Times New Roman"/>
          <w:sz w:val="24"/>
          <w:szCs w:val="24"/>
          <w:shd w:val="clear" w:color="auto" w:fill="FFFFFF"/>
          <w:lang w:val="ru-RU" w:eastAsia="ru-RU"/>
        </w:rPr>
        <w:t>вл</w:t>
      </w:r>
      <w:proofErr w:type="gramEnd"/>
      <w:r w:rsidRPr="000049CA">
        <w:rPr>
          <w:rFonts w:ascii="Times New Roman" w:hAnsi="Times New Roman"/>
          <w:sz w:val="24"/>
          <w:szCs w:val="24"/>
          <w:shd w:val="clear" w:color="auto" w:fill="FFFFFF"/>
          <w:lang w:val="ru-RU" w:eastAsia="ru-RU"/>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7" w:anchor="n1264" w:history="1">
        <w:r w:rsidRPr="000049CA">
          <w:rPr>
            <w:rFonts w:ascii="Times New Roman" w:hAnsi="Times New Roman"/>
            <w:sz w:val="24"/>
            <w:szCs w:val="24"/>
            <w:shd w:val="clear" w:color="auto" w:fill="FFFFFF"/>
            <w:lang w:val="ru-RU" w:eastAsia="ru-RU"/>
          </w:rPr>
          <w:t>пунктами 2</w:t>
        </w:r>
      </w:hyperlink>
      <w:r w:rsidRPr="000049CA">
        <w:rPr>
          <w:rFonts w:ascii="Times New Roman" w:hAnsi="Times New Roman"/>
          <w:sz w:val="24"/>
          <w:szCs w:val="24"/>
          <w:shd w:val="clear" w:color="auto" w:fill="FFFFFF"/>
          <w:lang w:val="ru-RU" w:eastAsia="ru-RU"/>
        </w:rPr>
        <w:t xml:space="preserve">, </w:t>
      </w:r>
      <w:hyperlink r:id="rId18" w:anchor="n1265" w:history="1">
        <w:r w:rsidRPr="000049CA">
          <w:rPr>
            <w:rFonts w:ascii="Times New Roman" w:hAnsi="Times New Roman"/>
            <w:sz w:val="24"/>
            <w:szCs w:val="24"/>
            <w:shd w:val="clear" w:color="auto" w:fill="FFFFFF"/>
            <w:lang w:val="ru-RU" w:eastAsia="ru-RU"/>
          </w:rPr>
          <w:t>3</w:t>
        </w:r>
      </w:hyperlink>
      <w:r w:rsidRPr="000049CA">
        <w:rPr>
          <w:rFonts w:ascii="Times New Roman" w:hAnsi="Times New Roman"/>
          <w:sz w:val="24"/>
          <w:szCs w:val="24"/>
          <w:shd w:val="clear" w:color="auto" w:fill="FFFFFF"/>
          <w:lang w:val="ru-RU" w:eastAsia="ru-RU"/>
        </w:rPr>
        <w:t xml:space="preserve">, </w:t>
      </w:r>
      <w:hyperlink r:id="rId19" w:anchor="n1267" w:history="1">
        <w:r w:rsidRPr="000049CA">
          <w:rPr>
            <w:rFonts w:ascii="Times New Roman" w:hAnsi="Times New Roman"/>
            <w:sz w:val="24"/>
            <w:szCs w:val="24"/>
            <w:shd w:val="clear" w:color="auto" w:fill="FFFFFF"/>
            <w:lang w:val="ru-RU" w:eastAsia="ru-RU"/>
          </w:rPr>
          <w:t>5</w:t>
        </w:r>
      </w:hyperlink>
      <w:r w:rsidRPr="000049CA">
        <w:rPr>
          <w:rFonts w:ascii="Times New Roman" w:hAnsi="Times New Roman"/>
          <w:sz w:val="24"/>
          <w:szCs w:val="24"/>
          <w:shd w:val="clear" w:color="auto" w:fill="FFFFFF"/>
          <w:lang w:val="ru-RU" w:eastAsia="ru-RU"/>
        </w:rPr>
        <w:t xml:space="preserve">, </w:t>
      </w:r>
      <w:hyperlink r:id="rId20" w:anchor="n1268" w:history="1">
        <w:r w:rsidRPr="000049CA">
          <w:rPr>
            <w:rFonts w:ascii="Times New Roman" w:hAnsi="Times New Roman"/>
            <w:sz w:val="24"/>
            <w:szCs w:val="24"/>
            <w:shd w:val="clear" w:color="auto" w:fill="FFFFFF"/>
            <w:lang w:val="ru-RU" w:eastAsia="ru-RU"/>
          </w:rPr>
          <w:t>6</w:t>
        </w:r>
      </w:hyperlink>
      <w:r w:rsidRPr="000049CA">
        <w:rPr>
          <w:rFonts w:ascii="Times New Roman" w:hAnsi="Times New Roman"/>
          <w:sz w:val="24"/>
          <w:szCs w:val="24"/>
          <w:shd w:val="clear" w:color="auto" w:fill="FFFFFF"/>
          <w:lang w:val="ru-RU" w:eastAsia="ru-RU"/>
        </w:rPr>
        <w:t xml:space="preserve">, </w:t>
      </w:r>
      <w:hyperlink r:id="rId21" w:anchor="n1270" w:history="1">
        <w:r w:rsidRPr="000049CA">
          <w:rPr>
            <w:rFonts w:ascii="Times New Roman" w:hAnsi="Times New Roman"/>
            <w:sz w:val="24"/>
            <w:szCs w:val="24"/>
            <w:shd w:val="clear" w:color="auto" w:fill="FFFFFF"/>
            <w:lang w:val="ru-RU" w:eastAsia="ru-RU"/>
          </w:rPr>
          <w:t>8</w:t>
        </w:r>
      </w:hyperlink>
      <w:r w:rsidRPr="000049CA">
        <w:rPr>
          <w:rFonts w:ascii="Times New Roman" w:hAnsi="Times New Roman"/>
          <w:sz w:val="24"/>
          <w:szCs w:val="24"/>
          <w:shd w:val="clear" w:color="auto" w:fill="FFFFFF"/>
          <w:lang w:val="ru-RU" w:eastAsia="ru-RU"/>
        </w:rPr>
        <w:t xml:space="preserve">, </w:t>
      </w:r>
      <w:hyperlink r:id="rId22" w:anchor="n1274" w:history="1">
        <w:r w:rsidRPr="000049CA">
          <w:rPr>
            <w:rFonts w:ascii="Times New Roman" w:hAnsi="Times New Roman"/>
            <w:sz w:val="24"/>
            <w:szCs w:val="24"/>
            <w:shd w:val="clear" w:color="auto" w:fill="FFFFFF"/>
            <w:lang w:val="ru-RU" w:eastAsia="ru-RU"/>
          </w:rPr>
          <w:t>12</w:t>
        </w:r>
      </w:hyperlink>
      <w:r w:rsidRPr="000049CA">
        <w:rPr>
          <w:rFonts w:ascii="Times New Roman" w:hAnsi="Times New Roman"/>
          <w:sz w:val="24"/>
          <w:szCs w:val="24"/>
          <w:shd w:val="clear" w:color="auto" w:fill="FFFFFF"/>
          <w:lang w:val="ru-RU" w:eastAsia="ru-RU"/>
        </w:rPr>
        <w:t xml:space="preserve"> і </w:t>
      </w:r>
      <w:hyperlink r:id="rId23" w:anchor="n1275" w:history="1">
        <w:r w:rsidRPr="000049CA">
          <w:rPr>
            <w:rFonts w:ascii="Times New Roman" w:hAnsi="Times New Roman"/>
            <w:sz w:val="24"/>
            <w:szCs w:val="24"/>
            <w:shd w:val="clear" w:color="auto" w:fill="FFFFFF"/>
            <w:lang w:val="ru-RU" w:eastAsia="ru-RU"/>
          </w:rPr>
          <w:t>13</w:t>
        </w:r>
      </w:hyperlink>
      <w:hyperlink r:id="rId24" w:anchor="n1275" w:history="1">
        <w:r w:rsidRPr="000049CA">
          <w:rPr>
            <w:rFonts w:ascii="Times New Roman" w:hAnsi="Times New Roman"/>
            <w:sz w:val="24"/>
            <w:szCs w:val="24"/>
            <w:shd w:val="clear" w:color="auto" w:fill="FFFFFF"/>
            <w:lang w:val="ru-RU" w:eastAsia="ru-RU"/>
          </w:rPr>
          <w:t xml:space="preserve"> частини першої</w:t>
        </w:r>
      </w:hyperlink>
      <w:r w:rsidRPr="000049CA">
        <w:rPr>
          <w:rFonts w:ascii="Times New Roman" w:hAnsi="Times New Roman"/>
          <w:sz w:val="24"/>
          <w:szCs w:val="24"/>
          <w:shd w:val="clear" w:color="auto" w:fill="FFFFFF"/>
          <w:lang w:val="ru-RU" w:eastAsia="ru-RU"/>
        </w:rPr>
        <w:t xml:space="preserve"> та </w:t>
      </w:r>
      <w:hyperlink r:id="rId25" w:anchor="n1276" w:history="1">
        <w:r w:rsidRPr="000049CA">
          <w:rPr>
            <w:rFonts w:ascii="Times New Roman" w:hAnsi="Times New Roman"/>
            <w:sz w:val="24"/>
            <w:szCs w:val="24"/>
            <w:shd w:val="clear" w:color="auto" w:fill="FFFFFF"/>
            <w:lang w:val="ru-RU" w:eastAsia="ru-RU"/>
          </w:rPr>
          <w:t>частиною другою</w:t>
        </w:r>
      </w:hyperlink>
      <w:r w:rsidRPr="000049CA">
        <w:rPr>
          <w:rFonts w:ascii="Times New Roman" w:hAnsi="Times New Roman"/>
          <w:sz w:val="24"/>
          <w:szCs w:val="24"/>
          <w:shd w:val="clear" w:color="auto" w:fill="FFFFFF"/>
          <w:lang w:val="ru-RU" w:eastAsia="ru-RU"/>
        </w:rPr>
        <w:t xml:space="preserve"> цієї статті. При цьому, відсутність </w:t>
      </w:r>
      <w:proofErr w:type="gramStart"/>
      <w:r w:rsidRPr="000049CA">
        <w:rPr>
          <w:rFonts w:ascii="Times New Roman" w:hAnsi="Times New Roman"/>
          <w:sz w:val="24"/>
          <w:szCs w:val="24"/>
          <w:shd w:val="clear" w:color="auto" w:fill="FFFFFF"/>
          <w:lang w:val="ru-RU" w:eastAsia="ru-RU"/>
        </w:rPr>
        <w:t>п</w:t>
      </w:r>
      <w:proofErr w:type="gramEnd"/>
      <w:r w:rsidRPr="000049CA">
        <w:rPr>
          <w:rFonts w:ascii="Times New Roman" w:hAnsi="Times New Roman"/>
          <w:sz w:val="24"/>
          <w:szCs w:val="24"/>
          <w:shd w:val="clear" w:color="auto" w:fill="FFFFFF"/>
          <w:lang w:val="ru-RU" w:eastAsia="ru-RU"/>
        </w:rPr>
        <w:t xml:space="preserve">ідстав, передбачених пунктами 5, 6, 12 і 13 частини першої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0049CA">
        <w:rPr>
          <w:rFonts w:ascii="Times New Roman" w:hAnsi="Times New Roman"/>
          <w:sz w:val="24"/>
          <w:szCs w:val="24"/>
          <w:shd w:val="clear" w:color="auto" w:fill="FFFFFF"/>
          <w:lang w:val="ru-RU" w:eastAsia="ru-RU"/>
        </w:rPr>
        <w:t>п</w:t>
      </w:r>
      <w:proofErr w:type="gramEnd"/>
      <w:r w:rsidRPr="000049CA">
        <w:rPr>
          <w:rFonts w:ascii="Times New Roman" w:hAnsi="Times New Roman"/>
          <w:sz w:val="24"/>
          <w:szCs w:val="24"/>
          <w:shd w:val="clear" w:color="auto" w:fill="FFFFFF"/>
          <w:lang w:val="ru-RU" w:eastAsia="ru-RU"/>
        </w:rPr>
        <w:t>ідтвердження інших підстав визначається учасником самостійно (наприклад, - у формі довідки довільної  форми).</w:t>
      </w:r>
    </w:p>
    <w:p w:rsidR="00FE55E3" w:rsidRPr="000049CA" w:rsidRDefault="00FE55E3" w:rsidP="00FE55E3">
      <w:pPr>
        <w:spacing w:after="0" w:line="240" w:lineRule="auto"/>
        <w:ind w:firstLine="709"/>
        <w:contextualSpacing/>
        <w:jc w:val="both"/>
        <w:rPr>
          <w:rFonts w:ascii="Times New Roman" w:hAnsi="Times New Roman"/>
          <w:i/>
          <w:iCs/>
          <w:sz w:val="24"/>
          <w:szCs w:val="24"/>
          <w:shd w:val="clear" w:color="auto" w:fill="FFFFFF"/>
          <w:lang w:eastAsia="ru-RU"/>
        </w:rPr>
      </w:pPr>
    </w:p>
    <w:p w:rsidR="00FE55E3" w:rsidRPr="000049CA" w:rsidRDefault="00FE55E3" w:rsidP="00FE55E3">
      <w:pPr>
        <w:spacing w:after="0" w:line="240" w:lineRule="auto"/>
        <w:ind w:firstLine="709"/>
        <w:contextualSpacing/>
        <w:jc w:val="both"/>
        <w:rPr>
          <w:rFonts w:ascii="Times New Roman" w:hAnsi="Times New Roman"/>
          <w:i/>
          <w:iCs/>
          <w:sz w:val="24"/>
          <w:szCs w:val="24"/>
          <w:shd w:val="clear" w:color="auto" w:fill="FFFFFF"/>
          <w:lang w:eastAsia="ru-RU"/>
        </w:rPr>
      </w:pPr>
      <w:r w:rsidRPr="000049CA">
        <w:rPr>
          <w:rFonts w:ascii="Times New Roman" w:hAnsi="Times New Roman"/>
          <w:i/>
          <w:iCs/>
          <w:sz w:val="24"/>
          <w:szCs w:val="24"/>
          <w:shd w:val="clear" w:color="auto" w:fill="FFFFFF"/>
          <w:lang w:eastAsia="ru-RU"/>
        </w:rPr>
        <w:t xml:space="preserve">Примітки: </w:t>
      </w:r>
    </w:p>
    <w:p w:rsidR="00FE55E3" w:rsidRPr="000049CA" w:rsidRDefault="00FE55E3" w:rsidP="00FE55E3">
      <w:pPr>
        <w:spacing w:after="0" w:line="240" w:lineRule="auto"/>
        <w:ind w:firstLine="709"/>
        <w:contextualSpacing/>
        <w:jc w:val="both"/>
        <w:rPr>
          <w:rFonts w:ascii="Times New Roman" w:hAnsi="Times New Roman"/>
          <w:i/>
          <w:iCs/>
          <w:sz w:val="24"/>
          <w:szCs w:val="24"/>
          <w:shd w:val="clear" w:color="auto" w:fill="FFFFFF"/>
          <w:lang w:eastAsia="ru-RU"/>
        </w:rPr>
      </w:pPr>
      <w:r w:rsidRPr="000049CA">
        <w:rPr>
          <w:rFonts w:ascii="Times New Roman" w:hAnsi="Times New Roman"/>
          <w:i/>
          <w:iCs/>
          <w:sz w:val="24"/>
          <w:szCs w:val="24"/>
          <w:shd w:val="clear" w:color="auto" w:fill="FFFFFF"/>
          <w:lang w:eastAsia="ru-RU"/>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w:t>
      </w:r>
      <w:r w:rsidRPr="000049CA">
        <w:rPr>
          <w:rFonts w:ascii="Times New Roman" w:hAnsi="Times New Roman"/>
          <w:i/>
          <w:iCs/>
          <w:sz w:val="24"/>
          <w:szCs w:val="24"/>
          <w:shd w:val="clear" w:color="auto" w:fill="FFFFFF"/>
          <w:lang w:val="ru-RU" w:eastAsia="ru-RU"/>
        </w:rPr>
        <w:t> </w:t>
      </w:r>
      <w:r w:rsidRPr="000049CA">
        <w:rPr>
          <w:rFonts w:ascii="Times New Roman" w:hAnsi="Times New Roman"/>
          <w:i/>
          <w:iCs/>
          <w:sz w:val="24"/>
          <w:szCs w:val="24"/>
          <w:shd w:val="clear" w:color="auto" w:fill="FFFFFF"/>
          <w:lang w:eastAsia="ru-RU"/>
        </w:rPr>
        <w:t>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FE55E3" w:rsidRPr="000049CA" w:rsidRDefault="00FE55E3" w:rsidP="00FE55E3">
      <w:pPr>
        <w:spacing w:after="0" w:line="240" w:lineRule="auto"/>
        <w:ind w:firstLine="709"/>
        <w:contextualSpacing/>
        <w:jc w:val="both"/>
        <w:rPr>
          <w:rFonts w:ascii="Times New Roman" w:hAnsi="Times New Roman"/>
          <w:i/>
          <w:iCs/>
          <w:sz w:val="24"/>
          <w:szCs w:val="24"/>
          <w:shd w:val="clear" w:color="auto" w:fill="FFFFFF"/>
          <w:lang w:eastAsia="ru-RU"/>
        </w:rPr>
      </w:pPr>
      <w:r w:rsidRPr="000049CA">
        <w:rPr>
          <w:rFonts w:ascii="Times New Roman" w:hAnsi="Times New Roman"/>
          <w:i/>
          <w:iCs/>
          <w:sz w:val="24"/>
          <w:szCs w:val="24"/>
          <w:shd w:val="clear" w:color="auto" w:fill="FFFFFF"/>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E55E3" w:rsidRPr="000049CA" w:rsidRDefault="00FE55E3" w:rsidP="00FE55E3">
      <w:pPr>
        <w:shd w:val="clear" w:color="auto" w:fill="FFFFFF"/>
        <w:spacing w:after="0" w:line="240" w:lineRule="auto"/>
        <w:ind w:firstLine="708"/>
        <w:contextualSpacing/>
        <w:jc w:val="both"/>
        <w:rPr>
          <w:rFonts w:ascii="Times New Roman" w:hAnsi="Times New Roman"/>
          <w:i/>
          <w:iCs/>
          <w:sz w:val="24"/>
          <w:szCs w:val="24"/>
          <w:lang w:val="ru-RU" w:eastAsia="ru-RU"/>
        </w:rPr>
      </w:pPr>
      <w:r w:rsidRPr="000049CA">
        <w:rPr>
          <w:rFonts w:ascii="Times New Roman" w:hAnsi="Times New Roman"/>
          <w:i/>
          <w:iCs/>
          <w:sz w:val="24"/>
          <w:szCs w:val="24"/>
          <w:lang w:val="ru-RU" w:eastAsia="ru-RU"/>
        </w:rPr>
        <w:t xml:space="preserve">Документальне </w:t>
      </w:r>
      <w:proofErr w:type="gramStart"/>
      <w:r w:rsidRPr="000049CA">
        <w:rPr>
          <w:rFonts w:ascii="Times New Roman" w:hAnsi="Times New Roman"/>
          <w:i/>
          <w:iCs/>
          <w:sz w:val="24"/>
          <w:szCs w:val="24"/>
          <w:lang w:val="ru-RU" w:eastAsia="ru-RU"/>
        </w:rPr>
        <w:t>п</w:t>
      </w:r>
      <w:proofErr w:type="gramEnd"/>
      <w:r w:rsidRPr="000049CA">
        <w:rPr>
          <w:rFonts w:ascii="Times New Roman" w:hAnsi="Times New Roman"/>
          <w:i/>
          <w:iCs/>
          <w:sz w:val="24"/>
          <w:szCs w:val="24"/>
          <w:lang w:val="ru-RU" w:eastAsia="ru-RU"/>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w:t>
      </w:r>
      <w:proofErr w:type="gramStart"/>
      <w:r w:rsidRPr="000049CA">
        <w:rPr>
          <w:rFonts w:ascii="Times New Roman" w:hAnsi="Times New Roman"/>
          <w:i/>
          <w:iCs/>
          <w:sz w:val="24"/>
          <w:szCs w:val="24"/>
          <w:lang w:val="ru-RU" w:eastAsia="ru-RU"/>
        </w:rPr>
        <w:t>в дов</w:t>
      </w:r>
      <w:proofErr w:type="gramEnd"/>
      <w:r w:rsidRPr="000049CA">
        <w:rPr>
          <w:rFonts w:ascii="Times New Roman" w:hAnsi="Times New Roman"/>
          <w:i/>
          <w:iCs/>
          <w:sz w:val="24"/>
          <w:szCs w:val="24"/>
          <w:lang w:val="ru-RU" w:eastAsia="ru-RU"/>
        </w:rPr>
        <w:t xml:space="preserve">ільній формі </w:t>
      </w:r>
    </w:p>
    <w:p w:rsidR="00FE55E3" w:rsidRPr="000049CA" w:rsidRDefault="00FE55E3" w:rsidP="00FE55E3">
      <w:pPr>
        <w:spacing w:after="0" w:line="240" w:lineRule="auto"/>
        <w:contextualSpacing/>
        <w:jc w:val="both"/>
        <w:rPr>
          <w:rFonts w:ascii="Times New Roman" w:hAnsi="Times New Roman"/>
          <w:b/>
          <w:bCs/>
          <w:i/>
          <w:iCs/>
          <w:sz w:val="24"/>
          <w:szCs w:val="24"/>
          <w:shd w:val="clear" w:color="auto" w:fill="FFFFFF"/>
          <w:lang w:val="ru-RU" w:eastAsia="ru-RU"/>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FE55E3" w:rsidRPr="000049CA" w:rsidTr="006A17C9">
        <w:tc>
          <w:tcPr>
            <w:tcW w:w="497" w:type="dxa"/>
            <w:tcBorders>
              <w:top w:val="dashDotStroked" w:sz="24" w:space="0" w:color="auto"/>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№з/</w:t>
            </w:r>
            <w:proofErr w:type="gramStart"/>
            <w:r w:rsidRPr="000049CA">
              <w:rPr>
                <w:rFonts w:ascii="Times New Roman" w:hAnsi="Times New Roman"/>
                <w:b/>
                <w:bCs/>
                <w:sz w:val="24"/>
                <w:szCs w:val="24"/>
                <w:lang w:val="ru-RU" w:eastAsia="uk-UA"/>
              </w:rPr>
              <w:t>п</w:t>
            </w:r>
            <w:proofErr w:type="gramEnd"/>
          </w:p>
        </w:tc>
        <w:tc>
          <w:tcPr>
            <w:tcW w:w="2870" w:type="dxa"/>
            <w:tcBorders>
              <w:top w:val="dashDotStroked" w:sz="24" w:space="0" w:color="auto"/>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sz w:val="24"/>
                <w:szCs w:val="24"/>
                <w:lang w:val="ru-RU" w:eastAsia="uk-UA"/>
              </w:rPr>
            </w:pPr>
            <w:r w:rsidRPr="000049CA">
              <w:rPr>
                <w:rFonts w:ascii="Times New Roman" w:hAnsi="Times New Roman"/>
                <w:b/>
                <w:sz w:val="24"/>
                <w:szCs w:val="24"/>
                <w:lang w:val="ru-RU" w:eastAsia="uk-UA"/>
              </w:rPr>
              <w:t>Вимоги статті 17</w:t>
            </w:r>
          </w:p>
        </w:tc>
        <w:tc>
          <w:tcPr>
            <w:tcW w:w="3402" w:type="dxa"/>
            <w:tcBorders>
              <w:top w:val="dashDotStroked" w:sz="24" w:space="0" w:color="auto"/>
              <w:left w:val="single" w:sz="4" w:space="0" w:color="000000"/>
              <w:bottom w:val="single" w:sz="4" w:space="0" w:color="000000"/>
              <w:right w:val="single" w:sz="4" w:space="0" w:color="000000"/>
            </w:tcBorders>
            <w:hideMark/>
          </w:tcPr>
          <w:p w:rsidR="00FE55E3" w:rsidRPr="000049CA" w:rsidRDefault="00FE55E3" w:rsidP="006A17C9">
            <w:pPr>
              <w:tabs>
                <w:tab w:val="center" w:pos="4153"/>
                <w:tab w:val="right" w:pos="8306"/>
              </w:tabs>
              <w:spacing w:after="0" w:line="240" w:lineRule="auto"/>
              <w:contextualSpacing/>
              <w:jc w:val="center"/>
              <w:rPr>
                <w:rFonts w:ascii="Times New Roman" w:hAnsi="Times New Roman"/>
                <w:b/>
                <w:sz w:val="24"/>
                <w:szCs w:val="24"/>
                <w:lang w:val="ru-RU" w:eastAsia="uk-UA"/>
              </w:rPr>
            </w:pPr>
            <w:proofErr w:type="gramStart"/>
            <w:r w:rsidRPr="000049CA">
              <w:rPr>
                <w:rFonts w:ascii="Times New Roman" w:hAnsi="Times New Roman"/>
                <w:b/>
                <w:sz w:val="24"/>
                <w:szCs w:val="24"/>
                <w:lang w:val="ru-RU" w:eastAsia="uk-UA"/>
              </w:rPr>
              <w:t>Учасник на виконання вимоги статті 17 повинен в складі пропозиції надати таку інформацію</w:t>
            </w:r>
            <w:proofErr w:type="gramEnd"/>
          </w:p>
        </w:tc>
        <w:tc>
          <w:tcPr>
            <w:tcW w:w="3404" w:type="dxa"/>
            <w:tcBorders>
              <w:top w:val="dashDotStroked" w:sz="24" w:space="0" w:color="auto"/>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center"/>
              <w:rPr>
                <w:rFonts w:ascii="Times New Roman" w:hAnsi="Times New Roman"/>
                <w:sz w:val="24"/>
                <w:szCs w:val="24"/>
                <w:lang w:val="ru-RU" w:eastAsia="uk-UA"/>
              </w:rPr>
            </w:pPr>
            <w:r w:rsidRPr="000049CA">
              <w:rPr>
                <w:rFonts w:ascii="Times New Roman" w:hAnsi="Times New Roman"/>
                <w:b/>
                <w:sz w:val="24"/>
                <w:szCs w:val="24"/>
                <w:lang w:val="ru-RU" w:eastAsia="uk-UA"/>
              </w:rPr>
              <w:t>Переможець торгі</w:t>
            </w:r>
            <w:proofErr w:type="gramStart"/>
            <w:r w:rsidRPr="000049CA">
              <w:rPr>
                <w:rFonts w:ascii="Times New Roman" w:hAnsi="Times New Roman"/>
                <w:b/>
                <w:sz w:val="24"/>
                <w:szCs w:val="24"/>
                <w:lang w:val="ru-RU" w:eastAsia="uk-UA"/>
              </w:rPr>
              <w:t>в</w:t>
            </w:r>
            <w:proofErr w:type="gramEnd"/>
            <w:r w:rsidRPr="000049CA">
              <w:rPr>
                <w:rFonts w:ascii="Times New Roman" w:hAnsi="Times New Roman"/>
                <w:b/>
                <w:sz w:val="24"/>
                <w:szCs w:val="24"/>
                <w:lang w:val="ru-RU" w:eastAsia="uk-UA"/>
              </w:rPr>
              <w:t xml:space="preserve"> на виконання вимоги статті 17 надає таку інформацію</w:t>
            </w:r>
          </w:p>
        </w:tc>
      </w:tr>
      <w:tr w:rsidR="00FE55E3" w:rsidRPr="000049CA" w:rsidTr="006A17C9">
        <w:trPr>
          <w:trHeight w:val="2390"/>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1</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i/>
                <w:iCs/>
                <w:sz w:val="24"/>
                <w:szCs w:val="24"/>
                <w:bdr w:val="none" w:sz="0" w:space="0" w:color="auto" w:frame="1"/>
                <w:shd w:val="clear" w:color="auto" w:fill="FFFFFF"/>
                <w:lang w:val="ru-RU" w:eastAsia="uk-UA"/>
              </w:rPr>
            </w:pPr>
            <w:r w:rsidRPr="000049CA">
              <w:rPr>
                <w:rFonts w:ascii="Times New Roman" w:hAnsi="Times New Roman"/>
                <w:sz w:val="24"/>
                <w:szCs w:val="24"/>
                <w:shd w:val="clear" w:color="auto" w:fill="FFFFFF"/>
                <w:lang w:val="ru-RU" w:eastAsia="uk-UA"/>
              </w:rPr>
              <w:t xml:space="preserve">Відомості про </w:t>
            </w:r>
            <w:r w:rsidRPr="000049CA">
              <w:rPr>
                <w:rFonts w:ascii="Times New Roman" w:hAnsi="Times New Roman"/>
                <w:b/>
                <w:bCs/>
                <w:sz w:val="24"/>
                <w:szCs w:val="24"/>
                <w:shd w:val="clear" w:color="auto" w:fill="FFFFFF"/>
                <w:lang w:val="ru-RU" w:eastAsia="uk-UA"/>
              </w:rPr>
              <w:t xml:space="preserve">юридичну особу, </w:t>
            </w:r>
            <w:r w:rsidRPr="000049CA">
              <w:rPr>
                <w:rFonts w:ascii="Times New Roman" w:hAnsi="Times New Roman"/>
                <w:sz w:val="24"/>
                <w:szCs w:val="24"/>
                <w:shd w:val="clear" w:color="auto" w:fill="FFFFFF"/>
                <w:lang w:val="ru-RU" w:eastAsia="uk-UA"/>
              </w:rPr>
              <w:t>яка є учасником процедури закупі</w:t>
            </w:r>
            <w:proofErr w:type="gramStart"/>
            <w:r w:rsidRPr="000049CA">
              <w:rPr>
                <w:rFonts w:ascii="Times New Roman" w:hAnsi="Times New Roman"/>
                <w:sz w:val="24"/>
                <w:szCs w:val="24"/>
                <w:shd w:val="clear" w:color="auto" w:fill="FFFFFF"/>
                <w:lang w:val="ru-RU" w:eastAsia="uk-UA"/>
              </w:rPr>
              <w:t>вл</w:t>
            </w:r>
            <w:proofErr w:type="gramEnd"/>
            <w:r w:rsidRPr="000049CA">
              <w:rPr>
                <w:rFonts w:ascii="Times New Roman" w:hAnsi="Times New Roman"/>
                <w:sz w:val="24"/>
                <w:szCs w:val="24"/>
                <w:shd w:val="clear" w:color="auto" w:fill="FFFFFF"/>
                <w:lang w:val="ru-RU" w:eastAsia="uk-UA"/>
              </w:rPr>
              <w:t>і, внесено до Єдиного державного реєстру осіб, які вчинили корупційні або пов’язані з корупцією правопорушення</w:t>
            </w:r>
          </w:p>
          <w:p w:rsidR="00FE55E3" w:rsidRPr="000049CA" w:rsidRDefault="00FE55E3" w:rsidP="006A17C9">
            <w:pPr>
              <w:widowControl w:val="0"/>
              <w:spacing w:after="0" w:line="240" w:lineRule="auto"/>
              <w:contextualSpacing/>
              <w:jc w:val="both"/>
              <w:rPr>
                <w:rFonts w:ascii="Times New Roman" w:hAnsi="Times New Roman"/>
                <w:sz w:val="24"/>
                <w:szCs w:val="24"/>
                <w:u w:val="single"/>
                <w:lang w:val="ru-RU" w:eastAsia="uk-UA"/>
              </w:rPr>
            </w:pPr>
            <w:r w:rsidRPr="000049CA">
              <w:rPr>
                <w:rFonts w:ascii="Times New Roman" w:hAnsi="Times New Roman"/>
                <w:b/>
                <w:sz w:val="24"/>
                <w:szCs w:val="24"/>
                <w:lang w:val="ru-RU"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bCs/>
                <w:sz w:val="24"/>
                <w:szCs w:val="24"/>
                <w:shd w:val="clear" w:color="auto" w:fill="FFFFFF"/>
                <w:lang w:val="ru-RU" w:eastAsia="uk-UA"/>
              </w:rPr>
              <w:t>(в Єдиному державному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осіб, які вчинили корупційні або пов’язані з корупцією правопорушення)</w:t>
            </w:r>
          </w:p>
          <w:p w:rsidR="00FE55E3" w:rsidRPr="000049CA" w:rsidRDefault="00FE55E3" w:rsidP="006A17C9">
            <w:pPr>
              <w:spacing w:after="0" w:line="240" w:lineRule="auto"/>
              <w:contextualSpacing/>
              <w:jc w:val="both"/>
              <w:rPr>
                <w:rFonts w:ascii="Times New Roman" w:hAnsi="Times New Roman"/>
                <w:bCs/>
                <w:i/>
                <w:iCs/>
                <w:sz w:val="24"/>
                <w:szCs w:val="24"/>
                <w:u w:val="single"/>
                <w:shd w:val="clear" w:color="auto" w:fill="FFFFFF"/>
                <w:lang w:val="ru-RU" w:eastAsia="uk-UA"/>
              </w:rPr>
            </w:pPr>
            <w:r w:rsidRPr="000049CA">
              <w:rPr>
                <w:rFonts w:ascii="Times New Roman" w:hAnsi="Times New Roman"/>
                <w:bCs/>
                <w:sz w:val="24"/>
                <w:szCs w:val="24"/>
                <w:lang w:val="ru-RU" w:eastAsia="uk-UA"/>
              </w:rPr>
              <w:t xml:space="preserve">Водночас, спосіб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 xml:space="preserve">ідтвердження визначається переможцем самостійно. (Н-д, </w:t>
            </w:r>
            <w:r w:rsidRPr="000049CA">
              <w:rPr>
                <w:rFonts w:ascii="Times New Roman" w:hAnsi="Times New Roman"/>
                <w:bCs/>
                <w:sz w:val="24"/>
                <w:szCs w:val="24"/>
                <w:lang w:val="ru-RU" w:eastAsia="uk-UA"/>
              </w:rPr>
              <w:lastRenderedPageBreak/>
              <w:t xml:space="preserve">інформація про відсутність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FE55E3" w:rsidRPr="000049CA" w:rsidTr="006A17C9">
        <w:trPr>
          <w:trHeight w:val="4103"/>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Службову (посадову) особу учасника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3 ч. 1 ст. 17 Закону</w:t>
            </w:r>
            <w:r w:rsidRPr="000049CA">
              <w:rPr>
                <w:rFonts w:ascii="Times New Roman" w:hAnsi="Times New Roman"/>
                <w:sz w:val="24"/>
                <w:szCs w:val="24"/>
                <w:lang w:val="ru-RU"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autoSpaceDE w:val="0"/>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(в Єдиному державному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осіб, які вчинили корупційні або пов’язані з корупцією правопорушення)</w:t>
            </w: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осіб, які вчинили корупційні або пов’язані з корупцією правопорушення)</w:t>
            </w:r>
          </w:p>
          <w:p w:rsidR="00FE55E3" w:rsidRPr="000049CA" w:rsidRDefault="00FE55E3" w:rsidP="006A17C9">
            <w:pPr>
              <w:autoSpaceDE w:val="0"/>
              <w:spacing w:after="0" w:line="240" w:lineRule="auto"/>
              <w:contextualSpacing/>
              <w:jc w:val="both"/>
              <w:rPr>
                <w:rFonts w:ascii="Times New Roman" w:hAnsi="Times New Roman"/>
                <w:bCs/>
                <w:iCs/>
                <w:sz w:val="24"/>
                <w:szCs w:val="24"/>
                <w:shd w:val="clear" w:color="auto" w:fill="FFFFFF"/>
                <w:lang w:val="ru-RU" w:eastAsia="uk-UA"/>
              </w:rPr>
            </w:pPr>
            <w:r w:rsidRPr="000049CA">
              <w:rPr>
                <w:rFonts w:ascii="Times New Roman" w:hAnsi="Times New Roman"/>
                <w:bCs/>
                <w:sz w:val="24"/>
                <w:szCs w:val="24"/>
                <w:lang w:val="ru-RU" w:eastAsia="uk-UA"/>
              </w:rPr>
              <w:t xml:space="preserve">Водночас, спосіб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 xml:space="preserve">ідтвердження визначається переможцем самостійно. (Н-д, інформація про відсутність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FE55E3" w:rsidRPr="000049CA" w:rsidTr="006A17C9">
        <w:trPr>
          <w:trHeight w:val="6514"/>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3</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 xml:space="preserve">Суб’єкт господарювання (учасник) протягом останніх трьох років притягувався </w:t>
            </w:r>
            <w:proofErr w:type="gramStart"/>
            <w:r w:rsidRPr="000049CA">
              <w:rPr>
                <w:rFonts w:ascii="Times New Roman" w:hAnsi="Times New Roman"/>
                <w:bCs/>
                <w:sz w:val="24"/>
                <w:szCs w:val="24"/>
                <w:shd w:val="clear" w:color="auto" w:fill="FFFFFF"/>
                <w:lang w:val="ru-RU" w:eastAsia="uk-UA"/>
              </w:rPr>
              <w:t>до</w:t>
            </w:r>
            <w:proofErr w:type="gramEnd"/>
            <w:r w:rsidRPr="000049CA">
              <w:rPr>
                <w:rFonts w:ascii="Times New Roman" w:hAnsi="Times New Roman"/>
                <w:bCs/>
                <w:sz w:val="24"/>
                <w:szCs w:val="24"/>
                <w:shd w:val="clear" w:color="auto" w:fill="FFFFFF"/>
                <w:lang w:val="ru-RU"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 xml:space="preserve"> (</w:t>
            </w:r>
            <w:r w:rsidRPr="000049CA">
              <w:rPr>
                <w:rFonts w:ascii="Times New Roman" w:hAnsi="Times New Roman"/>
                <w:b/>
                <w:bCs/>
                <w:sz w:val="24"/>
                <w:szCs w:val="24"/>
                <w:shd w:val="clear" w:color="auto" w:fill="FFFFFF"/>
                <w:lang w:val="ru-RU" w:eastAsia="uk-UA"/>
              </w:rPr>
              <w:t>п. 4 ч. 1 ст. 17 Закону</w:t>
            </w:r>
            <w:r w:rsidRPr="000049CA">
              <w:rPr>
                <w:rFonts w:ascii="Times New Roman" w:hAnsi="Times New Roman"/>
                <w:bCs/>
                <w:sz w:val="24"/>
                <w:szCs w:val="24"/>
                <w:shd w:val="clear" w:color="auto" w:fill="FFFFFF"/>
                <w:lang w:val="ru-RU"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bCs/>
                <w:i/>
                <w:sz w:val="24"/>
                <w:szCs w:val="24"/>
                <w:shd w:val="clear" w:color="auto" w:fill="FFFFFF"/>
                <w:lang w:val="ru-RU" w:eastAsia="uk-UA"/>
              </w:rPr>
              <w:t xml:space="preserve">(в Зведених відомостях про </w:t>
            </w:r>
            <w:proofErr w:type="gramStart"/>
            <w:r w:rsidRPr="000049CA">
              <w:rPr>
                <w:rFonts w:ascii="Times New Roman" w:hAnsi="Times New Roman"/>
                <w:bCs/>
                <w:i/>
                <w:sz w:val="24"/>
                <w:szCs w:val="24"/>
                <w:shd w:val="clear" w:color="auto" w:fill="FFFFFF"/>
                <w:lang w:val="ru-RU" w:eastAsia="uk-UA"/>
              </w:rPr>
              <w:t>р</w:t>
            </w:r>
            <w:proofErr w:type="gramEnd"/>
            <w:r w:rsidRPr="000049CA">
              <w:rPr>
                <w:rFonts w:ascii="Times New Roman" w:hAnsi="Times New Roman"/>
                <w:bCs/>
                <w:i/>
                <w:sz w:val="24"/>
                <w:szCs w:val="24"/>
                <w:shd w:val="clear" w:color="auto" w:fill="FFFFFF"/>
                <w:lang w:val="ru-RU"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0049CA">
              <w:rPr>
                <w:rFonts w:ascii="Times New Roman" w:hAnsi="Times New Roman"/>
                <w:bCs/>
                <w:i/>
                <w:sz w:val="24"/>
                <w:szCs w:val="24"/>
                <w:shd w:val="clear" w:color="auto" w:fill="FFFFFF"/>
                <w:lang w:val="ru-RU" w:eastAsia="uk-UA"/>
              </w:rPr>
              <w:t>gov.ua в розділі «Діяльність у сфері публічних закупівель»)</w:t>
            </w:r>
            <w:proofErr w:type="gramEnd"/>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w:t>
            </w:r>
          </w:p>
          <w:p w:rsidR="00FE55E3" w:rsidRPr="000049CA" w:rsidRDefault="00FE55E3" w:rsidP="006A17C9">
            <w:pPr>
              <w:spacing w:after="0" w:line="240" w:lineRule="auto"/>
              <w:contextualSpacing/>
              <w:jc w:val="both"/>
              <w:rPr>
                <w:rFonts w:ascii="Times New Roman" w:hAnsi="Times New Roman"/>
                <w:i/>
                <w:sz w:val="24"/>
                <w:szCs w:val="24"/>
                <w:lang w:val="ru-RU" w:eastAsia="uk-UA"/>
              </w:rPr>
            </w:pPr>
            <w:r w:rsidRPr="000049CA">
              <w:rPr>
                <w:rFonts w:ascii="Times New Roman" w:hAnsi="Times New Roman"/>
                <w:bCs/>
                <w:i/>
                <w:sz w:val="24"/>
                <w:szCs w:val="24"/>
                <w:shd w:val="clear" w:color="auto" w:fill="FFFFFF"/>
                <w:lang w:val="ru-RU" w:eastAsia="uk-UA"/>
              </w:rPr>
              <w:t xml:space="preserve">(в Зведених відомостях про </w:t>
            </w:r>
            <w:proofErr w:type="gramStart"/>
            <w:r w:rsidRPr="000049CA">
              <w:rPr>
                <w:rFonts w:ascii="Times New Roman" w:hAnsi="Times New Roman"/>
                <w:bCs/>
                <w:i/>
                <w:sz w:val="24"/>
                <w:szCs w:val="24"/>
                <w:shd w:val="clear" w:color="auto" w:fill="FFFFFF"/>
                <w:lang w:val="ru-RU" w:eastAsia="uk-UA"/>
              </w:rPr>
              <w:t>р</w:t>
            </w:r>
            <w:proofErr w:type="gramEnd"/>
            <w:r w:rsidRPr="000049CA">
              <w:rPr>
                <w:rFonts w:ascii="Times New Roman" w:hAnsi="Times New Roman"/>
                <w:bCs/>
                <w:i/>
                <w:sz w:val="24"/>
                <w:szCs w:val="24"/>
                <w:shd w:val="clear" w:color="auto" w:fill="FFFFFF"/>
                <w:lang w:val="ru-RU"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0049CA">
              <w:rPr>
                <w:rFonts w:ascii="Times New Roman" w:hAnsi="Times New Roman"/>
                <w:bCs/>
                <w:i/>
                <w:sz w:val="24"/>
                <w:szCs w:val="24"/>
                <w:shd w:val="clear" w:color="auto" w:fill="FFFFFF"/>
                <w:lang w:val="ru-RU" w:eastAsia="uk-UA"/>
              </w:rPr>
              <w:t>gov.ua в розділі «Діяльність у сфері публічних закупівель»)</w:t>
            </w:r>
            <w:proofErr w:type="gramEnd"/>
          </w:p>
        </w:tc>
      </w:tr>
      <w:tr w:rsidR="00FE55E3" w:rsidRPr="000049CA" w:rsidTr="006A17C9">
        <w:trPr>
          <w:trHeight w:val="843"/>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4</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Службова (посадова) особа учасника процедури закупі</w:t>
            </w:r>
            <w:proofErr w:type="gramStart"/>
            <w:r w:rsidRPr="000049CA">
              <w:rPr>
                <w:rFonts w:ascii="Times New Roman" w:hAnsi="Times New Roman"/>
                <w:bCs/>
                <w:sz w:val="24"/>
                <w:szCs w:val="24"/>
                <w:shd w:val="clear" w:color="auto" w:fill="FFFFFF"/>
                <w:lang w:val="ru-RU" w:eastAsia="uk-UA"/>
              </w:rPr>
              <w:t>вл</w:t>
            </w:r>
            <w:proofErr w:type="gramEnd"/>
            <w:r w:rsidRPr="000049CA">
              <w:rPr>
                <w:rFonts w:ascii="Times New Roman" w:hAnsi="Times New Roman"/>
                <w:bCs/>
                <w:sz w:val="24"/>
                <w:szCs w:val="24"/>
                <w:shd w:val="clear" w:color="auto" w:fill="FFFFFF"/>
                <w:lang w:val="ru-RU" w:eastAsia="uk-UA"/>
              </w:rPr>
              <w:t xml:space="preserve">і, яка підписала тендерну пропозицію (або </w:t>
            </w:r>
            <w:r w:rsidRPr="000049CA">
              <w:rPr>
                <w:rFonts w:ascii="Times New Roman" w:hAnsi="Times New Roman"/>
                <w:bCs/>
                <w:sz w:val="24"/>
                <w:szCs w:val="24"/>
                <w:shd w:val="clear" w:color="auto" w:fill="FFFFFF"/>
                <w:lang w:val="ru-RU"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 xml:space="preserve"> </w:t>
            </w: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6 ч. 1 ст. 17 Закону</w:t>
            </w:r>
            <w:r w:rsidRPr="000049CA">
              <w:rPr>
                <w:rFonts w:ascii="Times New Roman" w:hAnsi="Times New Roman"/>
                <w:sz w:val="24"/>
                <w:szCs w:val="24"/>
                <w:lang w:val="ru-RU" w:eastAsia="uk-UA"/>
              </w:rPr>
              <w:t>)</w:t>
            </w:r>
          </w:p>
        </w:tc>
        <w:tc>
          <w:tcPr>
            <w:tcW w:w="3402" w:type="dxa"/>
            <w:tcBorders>
              <w:top w:val="single" w:sz="4" w:space="0" w:color="000000"/>
              <w:left w:val="single" w:sz="4" w:space="0" w:color="000000"/>
              <w:bottom w:val="single" w:sz="4" w:space="0" w:color="000000"/>
              <w:right w:val="single" w:sz="4" w:space="0" w:color="000000"/>
            </w:tcBorders>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lastRenderedPageBreak/>
              <w:t xml:space="preserve">Інформація про відсутність </w:t>
            </w:r>
            <w:proofErr w:type="gramStart"/>
            <w:r w:rsidRPr="000049CA">
              <w:rPr>
                <w:rFonts w:ascii="Times New Roman" w:hAnsi="Times New Roman"/>
                <w:bCs/>
                <w:sz w:val="24"/>
                <w:szCs w:val="24"/>
                <w:shd w:val="clear" w:color="auto" w:fill="FFFFFF"/>
                <w:lang w:val="ru-RU" w:eastAsia="uk-UA"/>
              </w:rPr>
              <w:t>п</w:t>
            </w:r>
            <w:proofErr w:type="gramEnd"/>
            <w:r w:rsidRPr="000049CA">
              <w:rPr>
                <w:rFonts w:ascii="Times New Roman" w:hAnsi="Times New Roman"/>
                <w:bCs/>
                <w:sz w:val="24"/>
                <w:szCs w:val="24"/>
                <w:shd w:val="clear" w:color="auto" w:fill="FFFFFF"/>
                <w:lang w:val="ru-RU" w:eastAsia="uk-UA"/>
              </w:rPr>
              <w:t xml:space="preserve">ідстав надається у формі довідки в довільній формі за підписом уповноваженої особи учасника та завірену </w:t>
            </w:r>
            <w:r w:rsidRPr="000049CA">
              <w:rPr>
                <w:rFonts w:ascii="Times New Roman" w:hAnsi="Times New Roman"/>
                <w:bCs/>
                <w:sz w:val="24"/>
                <w:szCs w:val="24"/>
                <w:shd w:val="clear" w:color="auto" w:fill="FFFFFF"/>
                <w:lang w:val="ru-RU" w:eastAsia="uk-UA"/>
              </w:rPr>
              <w:lastRenderedPageBreak/>
              <w:t>печаткою (у разі наявності)</w:t>
            </w:r>
          </w:p>
          <w:p w:rsidR="00FE55E3" w:rsidRPr="000049CA" w:rsidRDefault="00FE55E3" w:rsidP="006A17C9">
            <w:pPr>
              <w:widowControl w:val="0"/>
              <w:spacing w:after="0" w:line="240" w:lineRule="auto"/>
              <w:contextualSpacing/>
              <w:jc w:val="both"/>
              <w:rPr>
                <w:rFonts w:ascii="Times New Roman" w:hAnsi="Times New Roman"/>
                <w:bCs/>
                <w:sz w:val="24"/>
                <w:szCs w:val="24"/>
                <w:shd w:val="clear" w:color="auto" w:fill="FFFFFF"/>
                <w:lang w:val="ru-RU" w:eastAsia="uk-UA"/>
              </w:rPr>
            </w:pP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lastRenderedPageBreak/>
              <w:t>Електронна довідка чи Сканована копія з оригіналу документа</w:t>
            </w:r>
            <w:proofErr w:type="gramStart"/>
            <w:r w:rsidRPr="000049CA">
              <w:rPr>
                <w:rFonts w:ascii="Times New Roman" w:hAnsi="Times New Roman"/>
                <w:bCs/>
                <w:sz w:val="24"/>
                <w:szCs w:val="24"/>
                <w:shd w:val="clear" w:color="auto" w:fill="FFFFFF"/>
                <w:lang w:val="ru-RU" w:eastAsia="uk-UA"/>
              </w:rPr>
              <w:t xml:space="preserve"> (-і</w:t>
            </w:r>
            <w:proofErr w:type="gramEnd"/>
            <w:r w:rsidRPr="000049CA">
              <w:rPr>
                <w:rFonts w:ascii="Times New Roman" w:hAnsi="Times New Roman"/>
                <w:bCs/>
                <w:sz w:val="24"/>
                <w:szCs w:val="24"/>
                <w:shd w:val="clear" w:color="auto" w:fill="FFFFFF"/>
                <w:lang w:val="ru-RU" w:eastAsia="uk-UA"/>
              </w:rPr>
              <w:t>в), виданого відповідним органом, який має такі повноваження.</w:t>
            </w:r>
          </w:p>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lastRenderedPageBreak/>
              <w:t xml:space="preserve">Документ </w:t>
            </w:r>
            <w:proofErr w:type="gramStart"/>
            <w:r w:rsidRPr="000049CA">
              <w:rPr>
                <w:rFonts w:ascii="Times New Roman" w:hAnsi="Times New Roman"/>
                <w:bCs/>
                <w:sz w:val="24"/>
                <w:szCs w:val="24"/>
                <w:shd w:val="clear" w:color="auto" w:fill="FFFFFF"/>
                <w:lang w:val="ru-RU" w:eastAsia="uk-UA"/>
              </w:rPr>
              <w:t>повинен</w:t>
            </w:r>
            <w:proofErr w:type="gramEnd"/>
            <w:r w:rsidRPr="000049CA">
              <w:rPr>
                <w:rFonts w:ascii="Times New Roman" w:hAnsi="Times New Roman"/>
                <w:bCs/>
                <w:sz w:val="24"/>
                <w:szCs w:val="24"/>
                <w:shd w:val="clear" w:color="auto" w:fill="FFFFFF"/>
                <w:lang w:val="ru-RU" w:eastAsia="uk-UA"/>
              </w:rPr>
              <w:t xml:space="preserve"> бути не більше тридцятиденної давнини відносно дати подання документа</w:t>
            </w:r>
            <w:r w:rsidRPr="000049CA">
              <w:rPr>
                <w:rFonts w:ascii="Times New Roman" w:hAnsi="Times New Roman"/>
                <w:bCs/>
                <w:sz w:val="24"/>
                <w:szCs w:val="24"/>
                <w:lang w:val="ru-RU" w:eastAsia="uk-UA"/>
              </w:rPr>
              <w:t>**</w:t>
            </w:r>
          </w:p>
        </w:tc>
      </w:tr>
      <w:tr w:rsidR="00FE55E3" w:rsidRPr="000049CA" w:rsidTr="006A17C9">
        <w:trPr>
          <w:trHeight w:val="2116"/>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lastRenderedPageBreak/>
              <w:t>5</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 xml:space="preserve">Учасника визнано у встановленому законом порядку банкрутом та відносно нього відкрито ліквідаційну процедуру </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8 ч. 1 ст. 17 Закону</w:t>
            </w:r>
            <w:r w:rsidRPr="000049CA">
              <w:rPr>
                <w:rFonts w:ascii="Times New Roman" w:hAnsi="Times New Roman"/>
                <w:sz w:val="24"/>
                <w:szCs w:val="24"/>
                <w:lang w:val="ru-RU" w:eastAsia="uk-UA"/>
              </w:rPr>
              <w:t>)</w:t>
            </w:r>
          </w:p>
        </w:tc>
        <w:tc>
          <w:tcPr>
            <w:tcW w:w="3402"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(в Єдиному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підприємств, щодо яких  порушено провадження у справі про банкрутство)</w:t>
            </w: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осіб, які вчинили корупційні або пов’язані з корупцією правопорушення)</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 xml:space="preserve">Водночас, спосіб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 xml:space="preserve">ідтвердження визначається переможцем самостійно. (Н-д, інформація про відсутність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FE55E3" w:rsidRPr="000049CA" w:rsidTr="006A17C9">
        <w:trPr>
          <w:trHeight w:val="3379"/>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t>6</w:t>
            </w:r>
          </w:p>
        </w:tc>
        <w:tc>
          <w:tcPr>
            <w:tcW w:w="2870"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У Єдиному державному реє</w:t>
            </w:r>
            <w:proofErr w:type="gramStart"/>
            <w:r w:rsidRPr="000049CA">
              <w:rPr>
                <w:rFonts w:ascii="Times New Roman" w:hAnsi="Times New Roman"/>
                <w:sz w:val="24"/>
                <w:szCs w:val="24"/>
                <w:lang w:val="ru-RU" w:eastAsia="uk-UA"/>
              </w:rPr>
              <w:t>стр</w:t>
            </w:r>
            <w:proofErr w:type="gramEnd"/>
            <w:r w:rsidRPr="000049CA">
              <w:rPr>
                <w:rFonts w:ascii="Times New Roman" w:hAnsi="Times New Roman"/>
                <w:sz w:val="24"/>
                <w:szCs w:val="24"/>
                <w:lang w:val="ru-RU" w:eastAsia="uk-UA"/>
              </w:rPr>
              <w:t xml:space="preserve">і юридичних осіб, фізичних осіб - підприємців та громадських формувань відсутня інформація, передбачена </w:t>
            </w:r>
            <w:hyperlink r:id="rId26" w:anchor="n174" w:tgtFrame="_blank" w:history="1">
              <w:r w:rsidRPr="000049CA">
                <w:rPr>
                  <w:rFonts w:ascii="Times New Roman" w:hAnsi="Times New Roman"/>
                  <w:sz w:val="24"/>
                  <w:szCs w:val="24"/>
                  <w:lang w:val="ru-RU" w:eastAsia="uk-UA"/>
                </w:rPr>
                <w:t>пунктом 9</w:t>
              </w:r>
            </w:hyperlink>
            <w:r w:rsidRPr="000049CA">
              <w:rPr>
                <w:rFonts w:ascii="Times New Roman" w:hAnsi="Times New Roman"/>
                <w:sz w:val="24"/>
                <w:szCs w:val="24"/>
                <w:lang w:val="ru-RU"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w:t>
            </w:r>
            <w:r w:rsidRPr="000049CA">
              <w:rPr>
                <w:rFonts w:ascii="Times New Roman" w:hAnsi="Times New Roman"/>
                <w:b/>
                <w:sz w:val="24"/>
                <w:szCs w:val="24"/>
                <w:lang w:val="ru-RU" w:eastAsia="ru-RU"/>
              </w:rPr>
              <w:t>п. 9 ч. 1 ст. 17 Закону</w:t>
            </w:r>
            <w:r w:rsidRPr="000049CA">
              <w:rPr>
                <w:rFonts w:ascii="Times New Roman" w:hAnsi="Times New Roman"/>
                <w:sz w:val="24"/>
                <w:szCs w:val="24"/>
                <w:lang w:val="ru-RU"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spacing w:after="0" w:line="240" w:lineRule="auto"/>
              <w:contextualSpacing/>
              <w:jc w:val="both"/>
              <w:rPr>
                <w:rFonts w:ascii="Times New Roman" w:hAnsi="Times New Roman"/>
                <w:sz w:val="24"/>
                <w:szCs w:val="24"/>
                <w:lang w:val="ru-RU" w:eastAsia="ru-RU"/>
              </w:rPr>
            </w:pPr>
            <w:r w:rsidRPr="000049CA">
              <w:rPr>
                <w:rFonts w:ascii="Times New Roman" w:hAnsi="Times New Roman"/>
                <w:bCs/>
                <w:sz w:val="24"/>
                <w:szCs w:val="24"/>
                <w:shd w:val="clear" w:color="auto" w:fill="FFFFFF"/>
                <w:lang w:val="ru-RU" w:eastAsia="uk-UA"/>
              </w:rPr>
              <w:t>(в Єдиному державному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юридичних осіб, фізичних осіб-підприємців та громадських формувань)</w:t>
            </w: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юридичних осіб, фізичних осіб-підприємців та громадських формувань)</w:t>
            </w:r>
          </w:p>
        </w:tc>
      </w:tr>
      <w:tr w:rsidR="00FE55E3" w:rsidRPr="000049CA" w:rsidTr="006A17C9">
        <w:trPr>
          <w:trHeight w:val="3683"/>
        </w:trPr>
        <w:tc>
          <w:tcPr>
            <w:tcW w:w="497" w:type="dxa"/>
            <w:tcBorders>
              <w:top w:val="single" w:sz="4" w:space="0" w:color="000000"/>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uk-UA"/>
              </w:rPr>
            </w:pPr>
            <w:r w:rsidRPr="000049CA">
              <w:rPr>
                <w:rFonts w:ascii="Times New Roman" w:hAnsi="Times New Roman"/>
                <w:b/>
                <w:bCs/>
                <w:sz w:val="24"/>
                <w:szCs w:val="24"/>
                <w:lang w:val="ru-RU"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 xml:space="preserve">і товару (товарів), послуги (послуг) або робіт дорівнює або перевищує 20 мільйонів гривень </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10 ч. 1 ст. 17 Закону</w:t>
            </w:r>
            <w:r w:rsidRPr="000049CA">
              <w:rPr>
                <w:rFonts w:ascii="Times New Roman" w:hAnsi="Times New Roman"/>
                <w:sz w:val="24"/>
                <w:szCs w:val="24"/>
                <w:lang w:val="ru-RU" w:eastAsia="uk-UA"/>
              </w:rPr>
              <w:t>)</w:t>
            </w:r>
          </w:p>
        </w:tc>
        <w:tc>
          <w:tcPr>
            <w:tcW w:w="3402" w:type="dxa"/>
            <w:tcBorders>
              <w:top w:val="single" w:sz="4" w:space="0" w:color="000000"/>
              <w:left w:val="single" w:sz="4" w:space="0" w:color="000000"/>
              <w:bottom w:val="single" w:sz="4" w:space="0" w:color="auto"/>
              <w:right w:val="single" w:sz="4" w:space="0" w:color="000000"/>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У разі якщо вартість закупі</w:t>
            </w:r>
            <w:proofErr w:type="gramStart"/>
            <w:r w:rsidRPr="000049CA">
              <w:rPr>
                <w:rFonts w:ascii="Times New Roman" w:hAnsi="Times New Roman"/>
                <w:iCs/>
                <w:sz w:val="24"/>
                <w:szCs w:val="24"/>
                <w:lang w:val="ru-RU" w:eastAsia="uk-UA"/>
              </w:rPr>
              <w:t>вл</w:t>
            </w:r>
            <w:proofErr w:type="gramEnd"/>
            <w:r w:rsidRPr="000049CA">
              <w:rPr>
                <w:rFonts w:ascii="Times New Roman" w:hAnsi="Times New Roman"/>
                <w:iCs/>
                <w:sz w:val="24"/>
                <w:szCs w:val="24"/>
                <w:lang w:val="ru-RU" w:eastAsia="uk-UA"/>
              </w:rPr>
              <w:t>і товару (товарів), послуги (послуг) або робіт дорівнює або перевищує 20 мільйонів гривень учасником подається:</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 xml:space="preserve">-довідка </w:t>
            </w:r>
            <w:proofErr w:type="gramStart"/>
            <w:r w:rsidRPr="000049CA">
              <w:rPr>
                <w:rFonts w:ascii="Times New Roman" w:hAnsi="Times New Roman"/>
                <w:iCs/>
                <w:sz w:val="24"/>
                <w:szCs w:val="24"/>
                <w:lang w:val="ru-RU" w:eastAsia="uk-UA"/>
              </w:rPr>
              <w:t>в дов</w:t>
            </w:r>
            <w:proofErr w:type="gramEnd"/>
            <w:r w:rsidRPr="000049CA">
              <w:rPr>
                <w:rFonts w:ascii="Times New Roman" w:hAnsi="Times New Roman"/>
                <w:iCs/>
                <w:sz w:val="24"/>
                <w:szCs w:val="24"/>
                <w:lang w:val="ru-RU" w:eastAsia="uk-UA"/>
              </w:rPr>
              <w:t>ільній формі про наявність антикорупційної програми чи уповноваженого з реалізації антикорупційної програми;</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top w:val="single" w:sz="4" w:space="0" w:color="000000"/>
              <w:left w:val="single" w:sz="4" w:space="0" w:color="000000"/>
              <w:bottom w:val="single" w:sz="4" w:space="0" w:color="auto"/>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iCs/>
                <w:sz w:val="24"/>
                <w:szCs w:val="24"/>
                <w:lang w:val="ru-RU" w:eastAsia="uk-UA"/>
              </w:rPr>
              <w:t>Не вимагається замовником</w:t>
            </w:r>
          </w:p>
        </w:tc>
      </w:tr>
      <w:tr w:rsidR="00FE55E3" w:rsidRPr="000049CA" w:rsidTr="006A17C9">
        <w:trPr>
          <w:trHeight w:val="843"/>
        </w:trPr>
        <w:tc>
          <w:tcPr>
            <w:tcW w:w="497" w:type="dxa"/>
            <w:tcBorders>
              <w:top w:val="single" w:sz="4" w:space="0" w:color="auto"/>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uk-UA"/>
              </w:rPr>
            </w:pPr>
            <w:r w:rsidRPr="000049CA">
              <w:rPr>
                <w:rFonts w:ascii="Times New Roman" w:hAnsi="Times New Roman"/>
                <w:b/>
                <w:bCs/>
                <w:sz w:val="24"/>
                <w:szCs w:val="24"/>
                <w:lang w:val="ru-RU" w:eastAsia="uk-UA"/>
              </w:rPr>
              <w:t>8</w:t>
            </w:r>
          </w:p>
        </w:tc>
        <w:tc>
          <w:tcPr>
            <w:tcW w:w="2870"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Учасник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11 ч. 1 ст. 17 Закону</w:t>
            </w:r>
            <w:r w:rsidRPr="000049CA">
              <w:rPr>
                <w:rFonts w:ascii="Times New Roman" w:hAnsi="Times New Roman"/>
                <w:sz w:val="24"/>
                <w:szCs w:val="24"/>
                <w:lang w:val="ru-RU" w:eastAsia="uk-UA"/>
              </w:rPr>
              <w:t>)</w:t>
            </w:r>
          </w:p>
        </w:tc>
        <w:tc>
          <w:tcPr>
            <w:tcW w:w="3402"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gramStart"/>
            <w:r w:rsidRPr="000049CA">
              <w:rPr>
                <w:rFonts w:ascii="Times New Roman" w:hAnsi="Times New Roman"/>
                <w:iCs/>
                <w:sz w:val="24"/>
                <w:szCs w:val="24"/>
                <w:lang w:val="ru-RU" w:eastAsia="uk-UA"/>
              </w:rPr>
              <w:t>c</w:t>
            </w:r>
            <w:proofErr w:type="gramEnd"/>
            <w:r w:rsidRPr="000049CA">
              <w:rPr>
                <w:rFonts w:ascii="Times New Roman" w:hAnsi="Times New Roman"/>
                <w:iCs/>
                <w:sz w:val="24"/>
                <w:szCs w:val="24"/>
                <w:lang w:val="ru-RU" w:eastAsia="uk-UA"/>
              </w:rPr>
              <w:t>анкцій)»,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gramStart"/>
            <w:r w:rsidRPr="000049CA">
              <w:rPr>
                <w:rFonts w:ascii="Times New Roman" w:hAnsi="Times New Roman"/>
                <w:iCs/>
                <w:sz w:val="24"/>
                <w:szCs w:val="24"/>
                <w:lang w:val="ru-RU" w:eastAsia="uk-UA"/>
              </w:rPr>
              <w:t>c</w:t>
            </w:r>
            <w:proofErr w:type="gramEnd"/>
            <w:r w:rsidRPr="000049CA">
              <w:rPr>
                <w:rFonts w:ascii="Times New Roman" w:hAnsi="Times New Roman"/>
                <w:iCs/>
                <w:sz w:val="24"/>
                <w:szCs w:val="24"/>
                <w:lang w:val="ru-RU" w:eastAsia="uk-UA"/>
              </w:rPr>
              <w:t>анкцій)», затвердженого Указом Президента України від 14.05.2020 № 184/2020)</w:t>
            </w:r>
          </w:p>
        </w:tc>
      </w:tr>
      <w:tr w:rsidR="00FE55E3" w:rsidRPr="000049CA" w:rsidTr="006A17C9">
        <w:trPr>
          <w:trHeight w:val="4384"/>
        </w:trPr>
        <w:tc>
          <w:tcPr>
            <w:tcW w:w="497" w:type="dxa"/>
            <w:tcBorders>
              <w:top w:val="single" w:sz="4" w:space="0" w:color="auto"/>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uk-UA"/>
              </w:rPr>
            </w:pPr>
            <w:r w:rsidRPr="000049CA">
              <w:rPr>
                <w:rFonts w:ascii="Times New Roman" w:hAnsi="Times New Roman"/>
                <w:b/>
                <w:bCs/>
                <w:sz w:val="24"/>
                <w:szCs w:val="24"/>
                <w:lang w:val="ru-RU" w:eastAsia="uk-UA"/>
              </w:rPr>
              <w:t>9</w:t>
            </w:r>
          </w:p>
        </w:tc>
        <w:tc>
          <w:tcPr>
            <w:tcW w:w="2870"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Службова (посадова) особа учасника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lastRenderedPageBreak/>
              <w:t>(</w:t>
            </w:r>
            <w:r w:rsidRPr="000049CA">
              <w:rPr>
                <w:rFonts w:ascii="Times New Roman" w:hAnsi="Times New Roman"/>
                <w:b/>
                <w:sz w:val="24"/>
                <w:szCs w:val="24"/>
                <w:lang w:val="ru-RU" w:eastAsia="uk-UA"/>
              </w:rPr>
              <w:t>п. 12 ч. 1 ст. 17 Закону</w:t>
            </w:r>
            <w:r w:rsidRPr="000049CA">
              <w:rPr>
                <w:rFonts w:ascii="Times New Roman" w:hAnsi="Times New Roman"/>
                <w:sz w:val="24"/>
                <w:szCs w:val="24"/>
                <w:lang w:val="ru-RU" w:eastAsia="uk-UA"/>
              </w:rPr>
              <w:t>)</w:t>
            </w:r>
          </w:p>
        </w:tc>
        <w:tc>
          <w:tcPr>
            <w:tcW w:w="3402" w:type="dxa"/>
            <w:tcBorders>
              <w:top w:val="single" w:sz="4" w:space="0" w:color="000000"/>
              <w:left w:val="single" w:sz="4" w:space="0" w:color="000000"/>
              <w:bottom w:val="single" w:sz="4" w:space="0" w:color="000000"/>
              <w:right w:val="single" w:sz="4" w:space="0" w:color="000000"/>
            </w:tcBorders>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lastRenderedPageBreak/>
              <w:t xml:space="preserve">Інформація про відсутність </w:t>
            </w:r>
            <w:proofErr w:type="gramStart"/>
            <w:r w:rsidRPr="000049CA">
              <w:rPr>
                <w:rFonts w:ascii="Times New Roman" w:hAnsi="Times New Roman"/>
                <w:bCs/>
                <w:sz w:val="24"/>
                <w:szCs w:val="24"/>
                <w:shd w:val="clear" w:color="auto" w:fill="FFFFFF"/>
                <w:lang w:val="ru-RU" w:eastAsia="uk-UA"/>
              </w:rPr>
              <w:t>п</w:t>
            </w:r>
            <w:proofErr w:type="gramEnd"/>
            <w:r w:rsidRPr="000049CA">
              <w:rPr>
                <w:rFonts w:ascii="Times New Roman" w:hAnsi="Times New Roman"/>
                <w:bCs/>
                <w:sz w:val="24"/>
                <w:szCs w:val="24"/>
                <w:shd w:val="clear" w:color="auto" w:fill="FFFFFF"/>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p>
        </w:tc>
        <w:tc>
          <w:tcPr>
            <w:tcW w:w="3404"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bCs/>
                <w:sz w:val="24"/>
                <w:szCs w:val="24"/>
                <w:shd w:val="clear" w:color="auto" w:fill="FFFFFF"/>
                <w:lang w:val="ru-RU" w:eastAsia="uk-UA"/>
              </w:rPr>
              <w:t xml:space="preserve">Електронна довідка чи Сканована копія з оригіналу документа (-ів), виданого відповідним органом, який має такі повноваження Документ </w:t>
            </w:r>
            <w:proofErr w:type="gramStart"/>
            <w:r w:rsidRPr="000049CA">
              <w:rPr>
                <w:rFonts w:ascii="Times New Roman" w:hAnsi="Times New Roman"/>
                <w:bCs/>
                <w:sz w:val="24"/>
                <w:szCs w:val="24"/>
                <w:shd w:val="clear" w:color="auto" w:fill="FFFFFF"/>
                <w:lang w:val="ru-RU" w:eastAsia="uk-UA"/>
              </w:rPr>
              <w:t>повинен</w:t>
            </w:r>
            <w:proofErr w:type="gramEnd"/>
            <w:r w:rsidRPr="000049CA">
              <w:rPr>
                <w:rFonts w:ascii="Times New Roman" w:hAnsi="Times New Roman"/>
                <w:bCs/>
                <w:sz w:val="24"/>
                <w:szCs w:val="24"/>
                <w:shd w:val="clear" w:color="auto" w:fill="FFFFFF"/>
                <w:lang w:val="ru-RU" w:eastAsia="uk-UA"/>
              </w:rPr>
              <w:t xml:space="preserve"> бути не більше тридцятиденної давнини відносно дати подання документа**</w:t>
            </w:r>
          </w:p>
        </w:tc>
      </w:tr>
      <w:tr w:rsidR="00FE55E3" w:rsidRPr="000049CA" w:rsidTr="006A17C9">
        <w:trPr>
          <w:trHeight w:val="3681"/>
        </w:trPr>
        <w:tc>
          <w:tcPr>
            <w:tcW w:w="497" w:type="dxa"/>
            <w:tcBorders>
              <w:top w:val="single" w:sz="4" w:space="0" w:color="000000"/>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lastRenderedPageBreak/>
              <w:t>10</w:t>
            </w:r>
          </w:p>
        </w:tc>
        <w:tc>
          <w:tcPr>
            <w:tcW w:w="2870" w:type="dxa"/>
            <w:tcBorders>
              <w:top w:val="single" w:sz="4" w:space="0" w:color="000000"/>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w:t>
            </w:r>
            <w:r w:rsidRPr="000049CA">
              <w:rPr>
                <w:rFonts w:ascii="Times New Roman" w:hAnsi="Times New Roman"/>
                <w:b/>
                <w:sz w:val="24"/>
                <w:szCs w:val="24"/>
                <w:lang w:val="ru-RU" w:eastAsia="uk-UA"/>
              </w:rPr>
              <w:t>п. 13 ч. 1 ст. 17 Закону</w:t>
            </w:r>
            <w:r w:rsidRPr="000049CA">
              <w:rPr>
                <w:rFonts w:ascii="Times New Roman" w:hAnsi="Times New Roman"/>
                <w:sz w:val="24"/>
                <w:szCs w:val="24"/>
                <w:lang w:val="ru-RU" w:eastAsia="ru-RU"/>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i/>
                <w:iCs/>
                <w:sz w:val="24"/>
                <w:szCs w:val="24"/>
                <w:u w:val="single"/>
                <w:lang w:val="ru-RU" w:eastAsia="uk-UA"/>
              </w:rPr>
            </w:pPr>
            <w:r w:rsidRPr="000049CA">
              <w:rPr>
                <w:rFonts w:ascii="Times New Roman" w:hAnsi="Times New Roman"/>
                <w:iCs/>
                <w:sz w:val="24"/>
                <w:szCs w:val="24"/>
                <w:lang w:val="ru-RU" w:eastAsia="uk-UA"/>
              </w:rPr>
              <w:t xml:space="preserve">Інформація про відсутність </w:t>
            </w:r>
            <w:proofErr w:type="gramStart"/>
            <w:r w:rsidRPr="000049CA">
              <w:rPr>
                <w:rFonts w:ascii="Times New Roman" w:hAnsi="Times New Roman"/>
                <w:iCs/>
                <w:sz w:val="24"/>
                <w:szCs w:val="24"/>
                <w:lang w:val="ru-RU" w:eastAsia="uk-UA"/>
              </w:rPr>
              <w:t>п</w:t>
            </w:r>
            <w:proofErr w:type="gramEnd"/>
            <w:r w:rsidRPr="000049CA">
              <w:rPr>
                <w:rFonts w:ascii="Times New Roman" w:hAnsi="Times New Roman"/>
                <w:iCs/>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auto"/>
              <w:right w:val="dashDotStroked" w:sz="24" w:space="0" w:color="auto"/>
            </w:tcBorders>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Електронна довідка чи Сканована копія з оригіналу документа</w:t>
            </w:r>
            <w:proofErr w:type="gramStart"/>
            <w:r w:rsidRPr="000049CA">
              <w:rPr>
                <w:rFonts w:ascii="Times New Roman" w:hAnsi="Times New Roman"/>
                <w:bCs/>
                <w:sz w:val="24"/>
                <w:szCs w:val="24"/>
                <w:shd w:val="clear" w:color="auto" w:fill="FFFFFF"/>
                <w:lang w:val="ru-RU" w:eastAsia="uk-UA"/>
              </w:rPr>
              <w:t xml:space="preserve"> (-і</w:t>
            </w:r>
            <w:proofErr w:type="gramEnd"/>
            <w:r w:rsidRPr="000049CA">
              <w:rPr>
                <w:rFonts w:ascii="Times New Roman" w:hAnsi="Times New Roman"/>
                <w:bCs/>
                <w:sz w:val="24"/>
                <w:szCs w:val="24"/>
                <w:shd w:val="clear" w:color="auto" w:fill="FFFFFF"/>
                <w:lang w:val="ru-RU" w:eastAsia="uk-UA"/>
              </w:rPr>
              <w:t>в), виданого відповідним органом, який має такі повноваження</w:t>
            </w:r>
            <w:r w:rsidRPr="000049CA">
              <w:rPr>
                <w:rFonts w:ascii="Times New Roman" w:eastAsia="Times New Roman" w:hAnsi="Times New Roman"/>
                <w:sz w:val="24"/>
                <w:szCs w:val="24"/>
                <w:lang w:eastAsia="ru-RU"/>
              </w:rPr>
              <w:t>.</w:t>
            </w:r>
          </w:p>
          <w:p w:rsidR="00FE55E3" w:rsidRPr="000049CA" w:rsidRDefault="00FE55E3" w:rsidP="006A17C9">
            <w:pPr>
              <w:keepNext/>
              <w:keepLines/>
              <w:tabs>
                <w:tab w:val="left" w:pos="1080"/>
              </w:tabs>
              <w:spacing w:after="0" w:line="240" w:lineRule="auto"/>
              <w:contextualSpacing/>
              <w:jc w:val="both"/>
              <w:rPr>
                <w:rFonts w:ascii="Times New Roman" w:hAnsi="Times New Roman"/>
                <w:sz w:val="24"/>
                <w:szCs w:val="24"/>
                <w:lang w:eastAsia="uk-UA"/>
              </w:rPr>
            </w:pPr>
          </w:p>
        </w:tc>
      </w:tr>
      <w:tr w:rsidR="00FE55E3" w:rsidRPr="000049CA" w:rsidTr="006A17C9">
        <w:trPr>
          <w:trHeight w:val="2686"/>
        </w:trPr>
        <w:tc>
          <w:tcPr>
            <w:tcW w:w="497" w:type="dxa"/>
            <w:tcBorders>
              <w:top w:val="single" w:sz="4" w:space="0" w:color="auto"/>
              <w:left w:val="dashDotStroked" w:sz="24" w:space="0" w:color="auto"/>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t>11</w:t>
            </w:r>
          </w:p>
        </w:tc>
        <w:tc>
          <w:tcPr>
            <w:tcW w:w="2870" w:type="dxa"/>
            <w:tcBorders>
              <w:top w:val="single" w:sz="4" w:space="0" w:color="auto"/>
              <w:left w:val="single" w:sz="4" w:space="0" w:color="000000"/>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0049CA">
              <w:rPr>
                <w:rFonts w:ascii="Times New Roman" w:hAnsi="Times New Roman"/>
                <w:sz w:val="24"/>
                <w:szCs w:val="24"/>
                <w:lang w:val="ru-RU" w:eastAsia="ru-RU"/>
              </w:rPr>
              <w:lastRenderedPageBreak/>
              <w:t>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0049CA">
              <w:rPr>
                <w:rFonts w:ascii="Times New Roman" w:hAnsi="Times New Roman"/>
                <w:sz w:val="24"/>
                <w:szCs w:val="24"/>
                <w:lang w:val="ru-RU" w:eastAsia="ru-RU"/>
              </w:rPr>
              <w:t>в</w:t>
            </w:r>
            <w:proofErr w:type="gramEnd"/>
          </w:p>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ru-RU"/>
              </w:rPr>
            </w:pPr>
            <w:r w:rsidRPr="000049CA">
              <w:rPr>
                <w:rFonts w:ascii="Times New Roman" w:hAnsi="Times New Roman"/>
                <w:b/>
                <w:bCs/>
                <w:sz w:val="24"/>
                <w:szCs w:val="24"/>
                <w:lang w:val="ru-RU" w:eastAsia="ru-RU"/>
              </w:rPr>
              <w:t>(ч. 2 ст. 17 Закону)</w:t>
            </w:r>
          </w:p>
        </w:tc>
        <w:tc>
          <w:tcPr>
            <w:tcW w:w="3402" w:type="dxa"/>
            <w:tcBorders>
              <w:top w:val="single" w:sz="4" w:space="0" w:color="auto"/>
              <w:left w:val="single" w:sz="4" w:space="0" w:color="000000"/>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lastRenderedPageBreak/>
              <w:t xml:space="preserve">Інформація про відсутність </w:t>
            </w:r>
            <w:proofErr w:type="gramStart"/>
            <w:r w:rsidRPr="000049CA">
              <w:rPr>
                <w:rFonts w:ascii="Times New Roman" w:hAnsi="Times New Roman"/>
                <w:iCs/>
                <w:sz w:val="24"/>
                <w:szCs w:val="24"/>
                <w:lang w:val="ru-RU" w:eastAsia="uk-UA"/>
              </w:rPr>
              <w:t>п</w:t>
            </w:r>
            <w:proofErr w:type="gramEnd"/>
            <w:r w:rsidRPr="000049CA">
              <w:rPr>
                <w:rFonts w:ascii="Times New Roman" w:hAnsi="Times New Roman"/>
                <w:iCs/>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left w:val="single" w:sz="4" w:space="0" w:color="000000"/>
              <w:bottom w:val="dashDotStroked" w:sz="24" w:space="0" w:color="auto"/>
              <w:right w:val="dashDotStroked" w:sz="24" w:space="0" w:color="auto"/>
            </w:tcBorders>
            <w:hideMark/>
          </w:tcPr>
          <w:p w:rsidR="00FE55E3" w:rsidRPr="000049CA" w:rsidRDefault="00FE55E3" w:rsidP="006A17C9">
            <w:pPr>
              <w:keepNext/>
              <w:keepLines/>
              <w:tabs>
                <w:tab w:val="left" w:pos="1080"/>
              </w:tabs>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 xml:space="preserve">Інформація про відсутність </w:t>
            </w:r>
            <w:proofErr w:type="gramStart"/>
            <w:r w:rsidRPr="000049CA">
              <w:rPr>
                <w:rFonts w:ascii="Times New Roman" w:hAnsi="Times New Roman"/>
                <w:sz w:val="24"/>
                <w:szCs w:val="24"/>
                <w:lang w:val="ru-RU" w:eastAsia="uk-UA"/>
              </w:rPr>
              <w:t>п</w:t>
            </w:r>
            <w:proofErr w:type="gramEnd"/>
            <w:r w:rsidRPr="000049CA">
              <w:rPr>
                <w:rFonts w:ascii="Times New Roman" w:hAnsi="Times New Roman"/>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r>
    </w:tbl>
    <w:p w:rsidR="00FE55E3" w:rsidRPr="000049CA" w:rsidRDefault="00FE55E3" w:rsidP="00FE55E3">
      <w:pPr>
        <w:widowControl w:val="0"/>
        <w:tabs>
          <w:tab w:val="left" w:pos="1080"/>
        </w:tabs>
        <w:spacing w:after="0" w:line="240" w:lineRule="auto"/>
        <w:contextualSpacing/>
        <w:jc w:val="both"/>
        <w:rPr>
          <w:rFonts w:ascii="Times New Roman" w:hAnsi="Times New Roman"/>
          <w:b/>
          <w:bCs/>
          <w:sz w:val="24"/>
          <w:szCs w:val="24"/>
          <w:lang w:val="ru-RU" w:eastAsia="uk-UA"/>
        </w:rPr>
      </w:pPr>
    </w:p>
    <w:p w:rsidR="00FE55E3" w:rsidRPr="000049CA" w:rsidRDefault="00FE55E3" w:rsidP="00FE55E3">
      <w:pPr>
        <w:widowControl w:val="0"/>
        <w:tabs>
          <w:tab w:val="left" w:pos="1080"/>
        </w:tabs>
        <w:spacing w:after="0" w:line="240" w:lineRule="auto"/>
        <w:contextualSpacing/>
        <w:jc w:val="both"/>
        <w:rPr>
          <w:rFonts w:ascii="Times New Roman" w:hAnsi="Times New Roman"/>
          <w:b/>
          <w:bCs/>
          <w:sz w:val="24"/>
          <w:szCs w:val="24"/>
          <w:lang w:val="ru-RU" w:eastAsia="uk-UA"/>
        </w:rPr>
      </w:pPr>
    </w:p>
    <w:p w:rsidR="00E436C0" w:rsidRDefault="00E436C0" w:rsidP="00FE55E3">
      <w:pPr>
        <w:widowControl w:val="0"/>
        <w:tabs>
          <w:tab w:val="left" w:pos="1080"/>
        </w:tabs>
        <w:spacing w:after="0" w:line="240" w:lineRule="auto"/>
        <w:contextualSpacing/>
        <w:jc w:val="center"/>
        <w:rPr>
          <w:rFonts w:ascii="Times New Roman" w:hAnsi="Times New Roman"/>
          <w:b/>
          <w:bCs/>
          <w:sz w:val="24"/>
          <w:szCs w:val="24"/>
          <w:lang w:val="ru-RU" w:eastAsia="uk-UA"/>
        </w:rPr>
      </w:pPr>
    </w:p>
    <w:p w:rsidR="00FE55E3" w:rsidRPr="000049CA" w:rsidRDefault="00FE55E3" w:rsidP="00FE55E3">
      <w:pPr>
        <w:widowControl w:val="0"/>
        <w:tabs>
          <w:tab w:val="left" w:pos="1080"/>
        </w:tabs>
        <w:spacing w:after="0" w:line="240" w:lineRule="auto"/>
        <w:contextualSpacing/>
        <w:jc w:val="center"/>
        <w:rPr>
          <w:rFonts w:ascii="Times New Roman" w:hAnsi="Times New Roman"/>
          <w:b/>
          <w:sz w:val="24"/>
          <w:szCs w:val="24"/>
          <w:lang w:val="ru-RU" w:eastAsia="uk-UA"/>
        </w:rPr>
      </w:pPr>
      <w:r w:rsidRPr="000049CA">
        <w:rPr>
          <w:rFonts w:ascii="Times New Roman" w:hAnsi="Times New Roman"/>
          <w:b/>
          <w:bCs/>
          <w:sz w:val="24"/>
          <w:szCs w:val="24"/>
          <w:lang w:val="ru-RU" w:eastAsia="uk-UA"/>
        </w:rPr>
        <w:t>Д</w:t>
      </w:r>
      <w:r w:rsidRPr="000049CA">
        <w:rPr>
          <w:rFonts w:ascii="Times New Roman" w:hAnsi="Times New Roman"/>
          <w:b/>
          <w:sz w:val="24"/>
          <w:szCs w:val="24"/>
          <w:lang w:val="ru-RU" w:eastAsia="uk-UA"/>
        </w:rPr>
        <w:t xml:space="preserve">окументи  для </w:t>
      </w:r>
      <w:r w:rsidRPr="000049CA">
        <w:rPr>
          <w:rFonts w:ascii="Times New Roman" w:hAnsi="Times New Roman"/>
          <w:b/>
          <w:sz w:val="24"/>
          <w:szCs w:val="24"/>
          <w:u w:val="single"/>
          <w:lang w:val="ru-RU" w:eastAsia="uk-UA"/>
        </w:rPr>
        <w:t>фізичних осіб-підприємців</w:t>
      </w:r>
      <w:r w:rsidRPr="000049CA">
        <w:rPr>
          <w:rFonts w:ascii="Times New Roman" w:hAnsi="Times New Roman"/>
          <w:b/>
          <w:sz w:val="24"/>
          <w:szCs w:val="24"/>
          <w:lang w:val="ru-RU" w:eastAsia="uk-UA"/>
        </w:rPr>
        <w:t xml:space="preserve"> на </w:t>
      </w:r>
      <w:proofErr w:type="gramStart"/>
      <w:r w:rsidRPr="000049CA">
        <w:rPr>
          <w:rFonts w:ascii="Times New Roman" w:hAnsi="Times New Roman"/>
          <w:b/>
          <w:sz w:val="24"/>
          <w:szCs w:val="24"/>
          <w:lang w:val="ru-RU" w:eastAsia="uk-UA"/>
        </w:rPr>
        <w:t>п</w:t>
      </w:r>
      <w:proofErr w:type="gramEnd"/>
      <w:r w:rsidRPr="000049CA">
        <w:rPr>
          <w:rFonts w:ascii="Times New Roman" w:hAnsi="Times New Roman"/>
          <w:b/>
          <w:sz w:val="24"/>
          <w:szCs w:val="24"/>
          <w:lang w:val="ru-RU" w:eastAsia="uk-UA"/>
        </w:rPr>
        <w:t>ідтвердження відповідності пропозиції вимогам визначеним в ст.17 Закону:</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69"/>
        <w:gridCol w:w="3401"/>
        <w:gridCol w:w="3403"/>
      </w:tblGrid>
      <w:tr w:rsidR="00FE55E3" w:rsidRPr="000049CA" w:rsidTr="006A17C9">
        <w:tc>
          <w:tcPr>
            <w:tcW w:w="497" w:type="dxa"/>
            <w:tcBorders>
              <w:top w:val="dashDotStroked" w:sz="24" w:space="0" w:color="auto"/>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№з/</w:t>
            </w:r>
            <w:proofErr w:type="gramStart"/>
            <w:r w:rsidRPr="000049CA">
              <w:rPr>
                <w:rFonts w:ascii="Times New Roman" w:hAnsi="Times New Roman"/>
                <w:b/>
                <w:bCs/>
                <w:sz w:val="24"/>
                <w:szCs w:val="24"/>
                <w:lang w:val="ru-RU" w:eastAsia="uk-UA"/>
              </w:rPr>
              <w:t>п</w:t>
            </w:r>
            <w:proofErr w:type="gramEnd"/>
          </w:p>
        </w:tc>
        <w:tc>
          <w:tcPr>
            <w:tcW w:w="2869" w:type="dxa"/>
            <w:tcBorders>
              <w:top w:val="dashDotStroked" w:sz="24" w:space="0" w:color="auto"/>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sz w:val="24"/>
                <w:szCs w:val="24"/>
                <w:lang w:val="ru-RU" w:eastAsia="uk-UA"/>
              </w:rPr>
            </w:pPr>
            <w:r w:rsidRPr="000049CA">
              <w:rPr>
                <w:rFonts w:ascii="Times New Roman" w:hAnsi="Times New Roman"/>
                <w:b/>
                <w:sz w:val="24"/>
                <w:szCs w:val="24"/>
                <w:lang w:val="ru-RU" w:eastAsia="uk-UA"/>
              </w:rPr>
              <w:t>Вимоги статті 17</w:t>
            </w:r>
          </w:p>
        </w:tc>
        <w:tc>
          <w:tcPr>
            <w:tcW w:w="3401" w:type="dxa"/>
            <w:tcBorders>
              <w:top w:val="dashDotStroked" w:sz="24" w:space="0" w:color="auto"/>
              <w:left w:val="single" w:sz="4" w:space="0" w:color="000000"/>
              <w:bottom w:val="single" w:sz="4" w:space="0" w:color="000000"/>
              <w:right w:val="single" w:sz="4" w:space="0" w:color="000000"/>
            </w:tcBorders>
            <w:hideMark/>
          </w:tcPr>
          <w:p w:rsidR="00FE55E3" w:rsidRPr="000049CA" w:rsidRDefault="00FE55E3" w:rsidP="006A17C9">
            <w:pPr>
              <w:tabs>
                <w:tab w:val="center" w:pos="4153"/>
                <w:tab w:val="right" w:pos="8306"/>
              </w:tabs>
              <w:spacing w:after="0" w:line="240" w:lineRule="auto"/>
              <w:contextualSpacing/>
              <w:jc w:val="center"/>
              <w:rPr>
                <w:rFonts w:ascii="Times New Roman" w:hAnsi="Times New Roman"/>
                <w:b/>
                <w:sz w:val="24"/>
                <w:szCs w:val="24"/>
                <w:lang w:val="ru-RU" w:eastAsia="uk-UA"/>
              </w:rPr>
            </w:pPr>
            <w:proofErr w:type="gramStart"/>
            <w:r w:rsidRPr="000049CA">
              <w:rPr>
                <w:rFonts w:ascii="Times New Roman" w:hAnsi="Times New Roman"/>
                <w:b/>
                <w:sz w:val="24"/>
                <w:szCs w:val="24"/>
                <w:lang w:val="ru-RU" w:eastAsia="uk-UA"/>
              </w:rPr>
              <w:t>Учасник на виконання вимоги статті 17 повинен в складі пропозиції надати таку інформацію</w:t>
            </w:r>
            <w:proofErr w:type="gramEnd"/>
          </w:p>
        </w:tc>
        <w:tc>
          <w:tcPr>
            <w:tcW w:w="3403" w:type="dxa"/>
            <w:tcBorders>
              <w:top w:val="dashDotStroked" w:sz="24" w:space="0" w:color="auto"/>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center"/>
              <w:rPr>
                <w:rFonts w:ascii="Times New Roman" w:hAnsi="Times New Roman"/>
                <w:sz w:val="24"/>
                <w:szCs w:val="24"/>
                <w:lang w:val="ru-RU" w:eastAsia="uk-UA"/>
              </w:rPr>
            </w:pPr>
            <w:r w:rsidRPr="000049CA">
              <w:rPr>
                <w:rFonts w:ascii="Times New Roman" w:hAnsi="Times New Roman"/>
                <w:b/>
                <w:sz w:val="24"/>
                <w:szCs w:val="24"/>
                <w:lang w:val="ru-RU" w:eastAsia="uk-UA"/>
              </w:rPr>
              <w:t>Переможець торгі</w:t>
            </w:r>
            <w:proofErr w:type="gramStart"/>
            <w:r w:rsidRPr="000049CA">
              <w:rPr>
                <w:rFonts w:ascii="Times New Roman" w:hAnsi="Times New Roman"/>
                <w:b/>
                <w:sz w:val="24"/>
                <w:szCs w:val="24"/>
                <w:lang w:val="ru-RU" w:eastAsia="uk-UA"/>
              </w:rPr>
              <w:t>в</w:t>
            </w:r>
            <w:proofErr w:type="gramEnd"/>
            <w:r w:rsidRPr="000049CA">
              <w:rPr>
                <w:rFonts w:ascii="Times New Roman" w:hAnsi="Times New Roman"/>
                <w:b/>
                <w:sz w:val="24"/>
                <w:szCs w:val="24"/>
                <w:lang w:val="ru-RU" w:eastAsia="uk-UA"/>
              </w:rPr>
              <w:t xml:space="preserve"> на виконання вимоги статті 17 повинен надати таку інформацію</w:t>
            </w:r>
          </w:p>
        </w:tc>
      </w:tr>
      <w:tr w:rsidR="00FE55E3" w:rsidRPr="000049CA" w:rsidTr="006A17C9">
        <w:trPr>
          <w:trHeight w:val="4170"/>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Службову (посадову) особу учасника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3 ч. 1 ст. 17 Закону</w:t>
            </w:r>
            <w:r w:rsidRPr="000049CA">
              <w:rPr>
                <w:rFonts w:ascii="Times New Roman" w:hAnsi="Times New Roman"/>
                <w:sz w:val="24"/>
                <w:szCs w:val="24"/>
                <w:lang w:val="ru-RU"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autoSpaceDE w:val="0"/>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(в Єдиному державному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осіб, які вчинили корупційні або пов’язані з корупцією правопорушення)</w:t>
            </w:r>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(в Єдиному державному реєстрі осіб, які вчинили корупційні або пов’язані з корупцією правопорушення)</w:t>
            </w:r>
          </w:p>
          <w:p w:rsidR="00FE55E3" w:rsidRPr="000049CA" w:rsidRDefault="00FE55E3" w:rsidP="006A17C9">
            <w:pPr>
              <w:autoSpaceDE w:val="0"/>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lang w:val="ru-RU" w:eastAsia="uk-UA"/>
              </w:rPr>
              <w:t xml:space="preserve">Водночас, спосіб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 xml:space="preserve">ідтвердження визначається переможцем самостійно. (Н-д, інформація про відсутність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FE55E3" w:rsidRPr="000049CA" w:rsidTr="006A17C9">
        <w:trPr>
          <w:trHeight w:val="701"/>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 xml:space="preserve">Суб’єкт господарювання (учасник) протягом останніх трьох років притягувався </w:t>
            </w:r>
            <w:proofErr w:type="gramStart"/>
            <w:r w:rsidRPr="000049CA">
              <w:rPr>
                <w:rFonts w:ascii="Times New Roman" w:hAnsi="Times New Roman"/>
                <w:bCs/>
                <w:sz w:val="24"/>
                <w:szCs w:val="24"/>
                <w:shd w:val="clear" w:color="auto" w:fill="FFFFFF"/>
                <w:lang w:val="ru-RU" w:eastAsia="uk-UA"/>
              </w:rPr>
              <w:t>до</w:t>
            </w:r>
            <w:proofErr w:type="gramEnd"/>
            <w:r w:rsidRPr="000049CA">
              <w:rPr>
                <w:rFonts w:ascii="Times New Roman" w:hAnsi="Times New Roman"/>
                <w:bCs/>
                <w:sz w:val="24"/>
                <w:szCs w:val="24"/>
                <w:shd w:val="clear" w:color="auto" w:fill="FFFFFF"/>
                <w:lang w:val="ru-RU"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0049CA">
              <w:rPr>
                <w:rFonts w:ascii="Times New Roman" w:hAnsi="Times New Roman"/>
                <w:bCs/>
                <w:sz w:val="24"/>
                <w:szCs w:val="24"/>
                <w:shd w:val="clear" w:color="auto" w:fill="FFFFFF"/>
                <w:lang w:val="ru-RU" w:eastAsia="uk-UA"/>
              </w:rPr>
              <w:lastRenderedPageBreak/>
              <w:t>результатів тендерів</w:t>
            </w:r>
          </w:p>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 xml:space="preserve"> (</w:t>
            </w:r>
            <w:r w:rsidRPr="000049CA">
              <w:rPr>
                <w:rFonts w:ascii="Times New Roman" w:hAnsi="Times New Roman"/>
                <w:b/>
                <w:bCs/>
                <w:sz w:val="24"/>
                <w:szCs w:val="24"/>
                <w:shd w:val="clear" w:color="auto" w:fill="FFFFFF"/>
                <w:lang w:val="ru-RU" w:eastAsia="uk-UA"/>
              </w:rPr>
              <w:t>п. 4 ч. 1 ст. 17 Закону</w:t>
            </w:r>
            <w:r w:rsidRPr="000049CA">
              <w:rPr>
                <w:rFonts w:ascii="Times New Roman" w:hAnsi="Times New Roman"/>
                <w:bCs/>
                <w:sz w:val="24"/>
                <w:szCs w:val="24"/>
                <w:shd w:val="clear" w:color="auto" w:fill="FFFFFF"/>
                <w:lang w:val="ru-RU"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lastRenderedPageBreak/>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w:t>
            </w:r>
          </w:p>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bCs/>
                <w:i/>
                <w:sz w:val="24"/>
                <w:szCs w:val="24"/>
                <w:shd w:val="clear" w:color="auto" w:fill="FFFFFF"/>
                <w:lang w:val="ru-RU" w:eastAsia="uk-UA"/>
              </w:rPr>
              <w:t xml:space="preserve">(в Зведених відомостях про </w:t>
            </w:r>
            <w:proofErr w:type="gramStart"/>
            <w:r w:rsidRPr="000049CA">
              <w:rPr>
                <w:rFonts w:ascii="Times New Roman" w:hAnsi="Times New Roman"/>
                <w:bCs/>
                <w:i/>
                <w:sz w:val="24"/>
                <w:szCs w:val="24"/>
                <w:shd w:val="clear" w:color="auto" w:fill="FFFFFF"/>
                <w:lang w:val="ru-RU" w:eastAsia="uk-UA"/>
              </w:rPr>
              <w:t>р</w:t>
            </w:r>
            <w:proofErr w:type="gramEnd"/>
            <w:r w:rsidRPr="000049CA">
              <w:rPr>
                <w:rFonts w:ascii="Times New Roman" w:hAnsi="Times New Roman"/>
                <w:bCs/>
                <w:i/>
                <w:sz w:val="24"/>
                <w:szCs w:val="24"/>
                <w:shd w:val="clear" w:color="auto" w:fill="FFFFFF"/>
                <w:lang w:val="ru-RU"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w:t>
            </w:r>
            <w:r w:rsidRPr="000049CA">
              <w:rPr>
                <w:rFonts w:ascii="Times New Roman" w:hAnsi="Times New Roman"/>
                <w:bCs/>
                <w:i/>
                <w:sz w:val="24"/>
                <w:szCs w:val="24"/>
                <w:shd w:val="clear" w:color="auto" w:fill="FFFFFF"/>
                <w:lang w:val="ru-RU" w:eastAsia="uk-UA"/>
              </w:rPr>
              <w:lastRenderedPageBreak/>
              <w:t>судового розгляду цих рішень, їх перевірки, перегляду органами Антимонопольного комітету України, (www.amc.</w:t>
            </w:r>
            <w:proofErr w:type="gramStart"/>
            <w:r w:rsidRPr="000049CA">
              <w:rPr>
                <w:rFonts w:ascii="Times New Roman" w:hAnsi="Times New Roman"/>
                <w:bCs/>
                <w:i/>
                <w:sz w:val="24"/>
                <w:szCs w:val="24"/>
                <w:shd w:val="clear" w:color="auto" w:fill="FFFFFF"/>
                <w:lang w:val="ru-RU" w:eastAsia="uk-UA"/>
              </w:rPr>
              <w:t>gov.ua в розділі «Діяльність у сфері публічних закупівель»)</w:t>
            </w:r>
            <w:proofErr w:type="gramEnd"/>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lastRenderedPageBreak/>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w:t>
            </w:r>
          </w:p>
          <w:p w:rsidR="00FE55E3" w:rsidRPr="000049CA" w:rsidRDefault="00FE55E3" w:rsidP="006A17C9">
            <w:pPr>
              <w:spacing w:after="0" w:line="240" w:lineRule="auto"/>
              <w:contextualSpacing/>
              <w:jc w:val="both"/>
              <w:rPr>
                <w:rFonts w:ascii="Times New Roman" w:hAnsi="Times New Roman"/>
                <w:i/>
                <w:sz w:val="24"/>
                <w:szCs w:val="24"/>
                <w:lang w:val="ru-RU" w:eastAsia="uk-UA"/>
              </w:rPr>
            </w:pPr>
            <w:r w:rsidRPr="000049CA">
              <w:rPr>
                <w:rFonts w:ascii="Times New Roman" w:hAnsi="Times New Roman"/>
                <w:bCs/>
                <w:i/>
                <w:sz w:val="24"/>
                <w:szCs w:val="24"/>
                <w:shd w:val="clear" w:color="auto" w:fill="FFFFFF"/>
                <w:lang w:val="ru-RU" w:eastAsia="uk-UA"/>
              </w:rPr>
              <w:t xml:space="preserve">(в Зведених відомостях про </w:t>
            </w:r>
            <w:proofErr w:type="gramStart"/>
            <w:r w:rsidRPr="000049CA">
              <w:rPr>
                <w:rFonts w:ascii="Times New Roman" w:hAnsi="Times New Roman"/>
                <w:bCs/>
                <w:i/>
                <w:sz w:val="24"/>
                <w:szCs w:val="24"/>
                <w:shd w:val="clear" w:color="auto" w:fill="FFFFFF"/>
                <w:lang w:val="ru-RU" w:eastAsia="uk-UA"/>
              </w:rPr>
              <w:t>р</w:t>
            </w:r>
            <w:proofErr w:type="gramEnd"/>
            <w:r w:rsidRPr="000049CA">
              <w:rPr>
                <w:rFonts w:ascii="Times New Roman" w:hAnsi="Times New Roman"/>
                <w:bCs/>
                <w:i/>
                <w:sz w:val="24"/>
                <w:szCs w:val="24"/>
                <w:shd w:val="clear" w:color="auto" w:fill="FFFFFF"/>
                <w:lang w:val="ru-RU"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w:t>
            </w:r>
            <w:r w:rsidRPr="000049CA">
              <w:rPr>
                <w:rFonts w:ascii="Times New Roman" w:hAnsi="Times New Roman"/>
                <w:bCs/>
                <w:i/>
                <w:sz w:val="24"/>
                <w:szCs w:val="24"/>
                <w:shd w:val="clear" w:color="auto" w:fill="FFFFFF"/>
                <w:lang w:val="ru-RU" w:eastAsia="uk-UA"/>
              </w:rPr>
              <w:lastRenderedPageBreak/>
              <w:t>судового розгляду цих рішень, їх перевірки, перегляду органами Антимонопольного комітету України, (www.amc.</w:t>
            </w:r>
            <w:proofErr w:type="gramStart"/>
            <w:r w:rsidRPr="000049CA">
              <w:rPr>
                <w:rFonts w:ascii="Times New Roman" w:hAnsi="Times New Roman"/>
                <w:bCs/>
                <w:i/>
                <w:sz w:val="24"/>
                <w:szCs w:val="24"/>
                <w:shd w:val="clear" w:color="auto" w:fill="FFFFFF"/>
                <w:lang w:val="ru-RU" w:eastAsia="uk-UA"/>
              </w:rPr>
              <w:t>gov.ua в розділі «Діяльність у сфері публічних закупівель»)</w:t>
            </w:r>
            <w:proofErr w:type="gramEnd"/>
          </w:p>
        </w:tc>
      </w:tr>
      <w:tr w:rsidR="00FE55E3" w:rsidRPr="000049CA" w:rsidTr="006A17C9">
        <w:trPr>
          <w:trHeight w:val="3532"/>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lastRenderedPageBreak/>
              <w:t>3</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Фізична особа, яка є учасником процедури закупі</w:t>
            </w:r>
            <w:proofErr w:type="gramStart"/>
            <w:r w:rsidRPr="000049CA">
              <w:rPr>
                <w:rFonts w:ascii="Times New Roman" w:hAnsi="Times New Roman"/>
                <w:bCs/>
                <w:sz w:val="24"/>
                <w:szCs w:val="24"/>
                <w:shd w:val="clear" w:color="auto" w:fill="FFFFFF"/>
                <w:lang w:val="ru-RU" w:eastAsia="uk-UA"/>
              </w:rPr>
              <w:t>вл</w:t>
            </w:r>
            <w:proofErr w:type="gramEnd"/>
            <w:r w:rsidRPr="000049CA">
              <w:rPr>
                <w:rFonts w:ascii="Times New Roman" w:hAnsi="Times New Roman"/>
                <w:bCs/>
                <w:sz w:val="24"/>
                <w:szCs w:val="24"/>
                <w:shd w:val="clear" w:color="auto" w:fill="FFFFFF"/>
                <w:lang w:val="ru-RU"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55E3" w:rsidRPr="000049CA" w:rsidRDefault="00FE55E3" w:rsidP="006A17C9">
            <w:pPr>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shd w:val="clear" w:color="auto" w:fill="FFFFFF"/>
                <w:lang w:val="ru-RU" w:eastAsia="uk-UA"/>
              </w:rPr>
              <w:t xml:space="preserve"> </w:t>
            </w: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5 ч. 1 ст. 17 Закону</w:t>
            </w:r>
            <w:r w:rsidRPr="000049CA">
              <w:rPr>
                <w:rFonts w:ascii="Times New Roman" w:hAnsi="Times New Roman"/>
                <w:sz w:val="24"/>
                <w:szCs w:val="24"/>
                <w:lang w:val="ru-RU" w:eastAsia="uk-UA"/>
              </w:rPr>
              <w:t>)</w:t>
            </w:r>
          </w:p>
        </w:tc>
        <w:tc>
          <w:tcPr>
            <w:tcW w:w="3401" w:type="dxa"/>
            <w:tcBorders>
              <w:top w:val="single" w:sz="4" w:space="0" w:color="000000"/>
              <w:left w:val="single" w:sz="4" w:space="0" w:color="000000"/>
              <w:bottom w:val="single" w:sz="4" w:space="0" w:color="000000"/>
              <w:right w:val="single" w:sz="4" w:space="0" w:color="000000"/>
            </w:tcBorders>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 xml:space="preserve">Інформація про відсутність </w:t>
            </w:r>
            <w:proofErr w:type="gramStart"/>
            <w:r w:rsidRPr="000049CA">
              <w:rPr>
                <w:rFonts w:ascii="Times New Roman" w:hAnsi="Times New Roman"/>
                <w:bCs/>
                <w:sz w:val="24"/>
                <w:szCs w:val="24"/>
                <w:shd w:val="clear" w:color="auto" w:fill="FFFFFF"/>
                <w:lang w:val="ru-RU" w:eastAsia="uk-UA"/>
              </w:rPr>
              <w:t>п</w:t>
            </w:r>
            <w:proofErr w:type="gramEnd"/>
            <w:r w:rsidRPr="000049CA">
              <w:rPr>
                <w:rFonts w:ascii="Times New Roman" w:hAnsi="Times New Roman"/>
                <w:bCs/>
                <w:sz w:val="24"/>
                <w:szCs w:val="24"/>
                <w:shd w:val="clear" w:color="auto" w:fill="FFFFFF"/>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FE55E3" w:rsidRPr="000049CA" w:rsidRDefault="00FE55E3" w:rsidP="006A17C9">
            <w:pPr>
              <w:widowControl w:val="0"/>
              <w:spacing w:after="0" w:line="240" w:lineRule="auto"/>
              <w:contextualSpacing/>
              <w:jc w:val="both"/>
              <w:rPr>
                <w:rFonts w:ascii="Times New Roman" w:hAnsi="Times New Roman"/>
                <w:bCs/>
                <w:sz w:val="24"/>
                <w:szCs w:val="24"/>
                <w:shd w:val="clear" w:color="auto" w:fill="FFFFFF"/>
                <w:lang w:val="ru-RU" w:eastAsia="uk-UA"/>
              </w:rPr>
            </w:pPr>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 xml:space="preserve">Електронна довідка чи Сканована копія з оригіналу документа (-ів), виданого відповідним органом, який має такі повноваження Документ </w:t>
            </w:r>
            <w:proofErr w:type="gramStart"/>
            <w:r w:rsidRPr="000049CA">
              <w:rPr>
                <w:rFonts w:ascii="Times New Roman" w:hAnsi="Times New Roman"/>
                <w:bCs/>
                <w:sz w:val="24"/>
                <w:szCs w:val="24"/>
                <w:shd w:val="clear" w:color="auto" w:fill="FFFFFF"/>
                <w:lang w:val="ru-RU" w:eastAsia="uk-UA"/>
              </w:rPr>
              <w:t>повинен</w:t>
            </w:r>
            <w:proofErr w:type="gramEnd"/>
            <w:r w:rsidRPr="000049CA">
              <w:rPr>
                <w:rFonts w:ascii="Times New Roman" w:hAnsi="Times New Roman"/>
                <w:bCs/>
                <w:sz w:val="24"/>
                <w:szCs w:val="24"/>
                <w:shd w:val="clear" w:color="auto" w:fill="FFFFFF"/>
                <w:lang w:val="ru-RU" w:eastAsia="uk-UA"/>
              </w:rPr>
              <w:t xml:space="preserve"> бути не більше тридцятиденної давнини відносно дати подання документа**</w:t>
            </w:r>
          </w:p>
        </w:tc>
      </w:tr>
      <w:tr w:rsidR="00FE55E3" w:rsidRPr="000049CA" w:rsidTr="006A17C9">
        <w:trPr>
          <w:trHeight w:val="1980"/>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center"/>
              <w:rPr>
                <w:rFonts w:ascii="Times New Roman" w:hAnsi="Times New Roman"/>
                <w:b/>
                <w:bCs/>
                <w:sz w:val="24"/>
                <w:szCs w:val="24"/>
                <w:lang w:val="ru-RU" w:eastAsia="uk-UA"/>
              </w:rPr>
            </w:pPr>
            <w:r w:rsidRPr="000049CA">
              <w:rPr>
                <w:rFonts w:ascii="Times New Roman" w:hAnsi="Times New Roman"/>
                <w:b/>
                <w:bCs/>
                <w:sz w:val="24"/>
                <w:szCs w:val="24"/>
                <w:lang w:val="ru-RU"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Учасника визнано у встановленому законом порядку банкрутом та відносно нього відкрито ліквідаційну процедуру</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8 ч. 1 ст. 17 Закону</w:t>
            </w:r>
            <w:r w:rsidRPr="000049CA">
              <w:rPr>
                <w:rFonts w:ascii="Times New Roman" w:hAnsi="Times New Roman"/>
                <w:sz w:val="24"/>
                <w:szCs w:val="24"/>
                <w:lang w:val="ru-RU"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(в Єдиному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підприємств, щодо яких  порушено провадження у справі про банкрутство)</w:t>
            </w:r>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осіб, які вчинили корупційні або пов’язані з корупцією правопорушення)</w:t>
            </w:r>
          </w:p>
          <w:p w:rsidR="00FE55E3" w:rsidRPr="000049CA" w:rsidRDefault="00FE55E3" w:rsidP="006A17C9">
            <w:pPr>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 xml:space="preserve">Водночас, спосіб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 xml:space="preserve">ідтвердження визначається переможцем самостійно. (Н-д, інформація про відсутність </w:t>
            </w:r>
            <w:proofErr w:type="gramStart"/>
            <w:r w:rsidRPr="000049CA">
              <w:rPr>
                <w:rFonts w:ascii="Times New Roman" w:hAnsi="Times New Roman"/>
                <w:bCs/>
                <w:sz w:val="24"/>
                <w:szCs w:val="24"/>
                <w:lang w:val="ru-RU" w:eastAsia="uk-UA"/>
              </w:rPr>
              <w:t>п</w:t>
            </w:r>
            <w:proofErr w:type="gramEnd"/>
            <w:r w:rsidRPr="000049CA">
              <w:rPr>
                <w:rFonts w:ascii="Times New Roman" w:hAnsi="Times New Roman"/>
                <w:bCs/>
                <w:sz w:val="24"/>
                <w:szCs w:val="24"/>
                <w:lang w:val="ru-RU"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FE55E3" w:rsidRPr="000049CA" w:rsidTr="006A17C9">
        <w:trPr>
          <w:trHeight w:val="3403"/>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t>5</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У Єдиному державному реє</w:t>
            </w:r>
            <w:proofErr w:type="gramStart"/>
            <w:r w:rsidRPr="000049CA">
              <w:rPr>
                <w:rFonts w:ascii="Times New Roman" w:hAnsi="Times New Roman"/>
                <w:sz w:val="24"/>
                <w:szCs w:val="24"/>
                <w:lang w:val="ru-RU" w:eastAsia="uk-UA"/>
              </w:rPr>
              <w:t>стр</w:t>
            </w:r>
            <w:proofErr w:type="gramEnd"/>
            <w:r w:rsidRPr="000049CA">
              <w:rPr>
                <w:rFonts w:ascii="Times New Roman" w:hAnsi="Times New Roman"/>
                <w:sz w:val="24"/>
                <w:szCs w:val="24"/>
                <w:lang w:val="ru-RU" w:eastAsia="uk-UA"/>
              </w:rPr>
              <w:t>і юридичних осіб, фізичних осіб - підприємців та громадських формувань відсутня інформація, передбачена </w:t>
            </w:r>
            <w:hyperlink r:id="rId27" w:anchor="n174" w:tgtFrame="_blank" w:history="1">
              <w:r w:rsidRPr="000049CA">
                <w:rPr>
                  <w:rFonts w:ascii="Times New Roman" w:hAnsi="Times New Roman"/>
                  <w:sz w:val="24"/>
                  <w:szCs w:val="24"/>
                  <w:lang w:val="ru-RU" w:eastAsia="uk-UA"/>
                </w:rPr>
                <w:t>пунктом 9</w:t>
              </w:r>
            </w:hyperlink>
            <w:r w:rsidRPr="000049CA">
              <w:rPr>
                <w:rFonts w:ascii="Times New Roman" w:hAnsi="Times New Roman"/>
                <w:sz w:val="24"/>
                <w:szCs w:val="24"/>
                <w:lang w:val="ru-RU"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w:t>
            </w:r>
            <w:r w:rsidRPr="000049CA">
              <w:rPr>
                <w:rFonts w:ascii="Times New Roman" w:hAnsi="Times New Roman"/>
                <w:b/>
                <w:sz w:val="24"/>
                <w:szCs w:val="24"/>
                <w:lang w:val="ru-RU" w:eastAsia="ru-RU"/>
              </w:rPr>
              <w:t>п. 9 ч. 1 ст. 17 Закону</w:t>
            </w:r>
            <w:r w:rsidRPr="000049CA">
              <w:rPr>
                <w:rFonts w:ascii="Times New Roman" w:hAnsi="Times New Roman"/>
                <w:sz w:val="24"/>
                <w:szCs w:val="24"/>
                <w:lang w:val="ru-RU" w:eastAsia="ru-RU"/>
              </w:rPr>
              <w:t>)</w:t>
            </w:r>
          </w:p>
        </w:tc>
        <w:tc>
          <w:tcPr>
            <w:tcW w:w="3401"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w:t>
            </w:r>
          </w:p>
          <w:p w:rsidR="00FE55E3" w:rsidRPr="000049CA" w:rsidRDefault="00FE55E3" w:rsidP="006A17C9">
            <w:pPr>
              <w:widowControl w:val="0"/>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(в Єдиному державному реє</w:t>
            </w:r>
            <w:proofErr w:type="gramStart"/>
            <w:r w:rsidRPr="000049CA">
              <w:rPr>
                <w:rFonts w:ascii="Times New Roman" w:hAnsi="Times New Roman"/>
                <w:bCs/>
                <w:sz w:val="24"/>
                <w:szCs w:val="24"/>
                <w:shd w:val="clear" w:color="auto" w:fill="FFFFFF"/>
                <w:lang w:val="ru-RU" w:eastAsia="uk-UA"/>
              </w:rPr>
              <w:t>стр</w:t>
            </w:r>
            <w:proofErr w:type="gramEnd"/>
            <w:r w:rsidRPr="000049CA">
              <w:rPr>
                <w:rFonts w:ascii="Times New Roman" w:hAnsi="Times New Roman"/>
                <w:bCs/>
                <w:sz w:val="24"/>
                <w:szCs w:val="24"/>
                <w:shd w:val="clear" w:color="auto" w:fill="FFFFFF"/>
                <w:lang w:val="ru-RU" w:eastAsia="uk-UA"/>
              </w:rPr>
              <w:t>і юридичних осіб, фізичних осіб-підприємців та громадських формувань)</w:t>
            </w:r>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widowControl w:val="0"/>
              <w:autoSpaceDE w:val="0"/>
              <w:spacing w:after="0" w:line="240" w:lineRule="auto"/>
              <w:contextualSpacing/>
              <w:jc w:val="both"/>
              <w:rPr>
                <w:rFonts w:ascii="Times New Roman" w:hAnsi="Times New Roman"/>
                <w:bCs/>
                <w:sz w:val="24"/>
                <w:szCs w:val="24"/>
                <w:lang w:val="ru-RU" w:eastAsia="uk-UA"/>
              </w:rPr>
            </w:pPr>
            <w:r w:rsidRPr="000049CA">
              <w:rPr>
                <w:rFonts w:ascii="Times New Roman" w:hAnsi="Times New Roman"/>
                <w:b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w:t>
            </w:r>
          </w:p>
          <w:p w:rsidR="00FE55E3" w:rsidRPr="000049CA" w:rsidRDefault="00FE55E3" w:rsidP="006A17C9">
            <w:pPr>
              <w:widowControl w:val="0"/>
              <w:autoSpaceDE w:val="0"/>
              <w:spacing w:after="0" w:line="240" w:lineRule="auto"/>
              <w:contextualSpacing/>
              <w:jc w:val="both"/>
              <w:rPr>
                <w:rFonts w:ascii="Times New Roman" w:hAnsi="Times New Roman"/>
                <w:sz w:val="24"/>
                <w:szCs w:val="24"/>
                <w:lang w:val="ru-RU" w:eastAsia="uk-UA"/>
              </w:rPr>
            </w:pPr>
            <w:r w:rsidRPr="000049CA">
              <w:rPr>
                <w:rFonts w:ascii="Times New Roman" w:hAnsi="Times New Roman"/>
                <w:bCs/>
                <w:sz w:val="24"/>
                <w:szCs w:val="24"/>
                <w:lang w:val="ru-RU" w:eastAsia="uk-UA"/>
              </w:rPr>
              <w:t>(в Єдиному державному реє</w:t>
            </w:r>
            <w:proofErr w:type="gramStart"/>
            <w:r w:rsidRPr="000049CA">
              <w:rPr>
                <w:rFonts w:ascii="Times New Roman" w:hAnsi="Times New Roman"/>
                <w:bCs/>
                <w:sz w:val="24"/>
                <w:szCs w:val="24"/>
                <w:lang w:val="ru-RU" w:eastAsia="uk-UA"/>
              </w:rPr>
              <w:t>стр</w:t>
            </w:r>
            <w:proofErr w:type="gramEnd"/>
            <w:r w:rsidRPr="000049CA">
              <w:rPr>
                <w:rFonts w:ascii="Times New Roman" w:hAnsi="Times New Roman"/>
                <w:bCs/>
                <w:sz w:val="24"/>
                <w:szCs w:val="24"/>
                <w:lang w:val="ru-RU" w:eastAsia="uk-UA"/>
              </w:rPr>
              <w:t>і юридичних осіб, фізичних осіб-підприємців та громадських формувань)</w:t>
            </w:r>
          </w:p>
        </w:tc>
      </w:tr>
      <w:tr w:rsidR="00FE55E3" w:rsidRPr="000049CA" w:rsidTr="006A17C9">
        <w:trPr>
          <w:trHeight w:val="5662"/>
        </w:trPr>
        <w:tc>
          <w:tcPr>
            <w:tcW w:w="497" w:type="dxa"/>
            <w:tcBorders>
              <w:top w:val="single" w:sz="4" w:space="0" w:color="auto"/>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uk-UA"/>
              </w:rPr>
            </w:pPr>
            <w:r w:rsidRPr="000049CA">
              <w:rPr>
                <w:rFonts w:ascii="Times New Roman" w:hAnsi="Times New Roman"/>
                <w:b/>
                <w:bCs/>
                <w:sz w:val="24"/>
                <w:szCs w:val="24"/>
                <w:lang w:val="ru-RU" w:eastAsia="uk-UA"/>
              </w:rPr>
              <w:lastRenderedPageBreak/>
              <w:t>6</w:t>
            </w:r>
          </w:p>
        </w:tc>
        <w:tc>
          <w:tcPr>
            <w:tcW w:w="2869"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Учасник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11 ч. 1 ст. 17 Закону</w:t>
            </w:r>
            <w:r w:rsidRPr="000049CA">
              <w:rPr>
                <w:rFonts w:ascii="Times New Roman" w:hAnsi="Times New Roman"/>
                <w:sz w:val="24"/>
                <w:szCs w:val="24"/>
                <w:lang w:val="ru-RU"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gramStart"/>
            <w:r w:rsidRPr="000049CA">
              <w:rPr>
                <w:rFonts w:ascii="Times New Roman" w:hAnsi="Times New Roman"/>
                <w:iCs/>
                <w:sz w:val="24"/>
                <w:szCs w:val="24"/>
                <w:lang w:val="ru-RU" w:eastAsia="uk-UA"/>
              </w:rPr>
              <w:t>c</w:t>
            </w:r>
            <w:proofErr w:type="gramEnd"/>
            <w:r w:rsidRPr="000049CA">
              <w:rPr>
                <w:rFonts w:ascii="Times New Roman" w:hAnsi="Times New Roman"/>
                <w:iCs/>
                <w:sz w:val="24"/>
                <w:szCs w:val="24"/>
                <w:lang w:val="ru-RU" w:eastAsia="uk-UA"/>
              </w:rPr>
              <w:t>анкцій)», затвердженого Указом Президента України від 14.05.2020 № 184/2020)</w:t>
            </w:r>
          </w:p>
        </w:tc>
        <w:tc>
          <w:tcPr>
            <w:tcW w:w="3403" w:type="dxa"/>
            <w:tcBorders>
              <w:top w:val="single" w:sz="4" w:space="0" w:color="auto"/>
              <w:left w:val="single" w:sz="4" w:space="0" w:color="000000"/>
              <w:bottom w:val="single" w:sz="4" w:space="0" w:color="auto"/>
              <w:right w:val="dashDotStroked" w:sz="24" w:space="0" w:color="auto"/>
            </w:tcBorders>
            <w:hideMark/>
          </w:tcPr>
          <w:p w:rsidR="00FE55E3" w:rsidRPr="000049CA" w:rsidRDefault="00FE55E3" w:rsidP="006A17C9">
            <w:pPr>
              <w:widowControl w:val="0"/>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Замовник самостійно перевіряє інформацію, що міститься у відкритому реє</w:t>
            </w:r>
            <w:proofErr w:type="gramStart"/>
            <w:r w:rsidRPr="000049CA">
              <w:rPr>
                <w:rFonts w:ascii="Times New Roman" w:hAnsi="Times New Roman"/>
                <w:iCs/>
                <w:sz w:val="24"/>
                <w:szCs w:val="24"/>
                <w:lang w:val="ru-RU" w:eastAsia="uk-UA"/>
              </w:rPr>
              <w:t>стр</w:t>
            </w:r>
            <w:proofErr w:type="gramEnd"/>
            <w:r w:rsidRPr="000049CA">
              <w:rPr>
                <w:rFonts w:ascii="Times New Roman" w:hAnsi="Times New Roman"/>
                <w:iCs/>
                <w:sz w:val="24"/>
                <w:szCs w:val="24"/>
                <w:lang w:val="ru-RU" w:eastAsia="uk-UA"/>
              </w:rPr>
              <w:t>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gramStart"/>
            <w:r w:rsidRPr="000049CA">
              <w:rPr>
                <w:rFonts w:ascii="Times New Roman" w:hAnsi="Times New Roman"/>
                <w:iCs/>
                <w:sz w:val="24"/>
                <w:szCs w:val="24"/>
                <w:lang w:val="ru-RU" w:eastAsia="uk-UA"/>
              </w:rPr>
              <w:t>c</w:t>
            </w:r>
            <w:proofErr w:type="gramEnd"/>
            <w:r w:rsidRPr="000049CA">
              <w:rPr>
                <w:rFonts w:ascii="Times New Roman" w:hAnsi="Times New Roman"/>
                <w:iCs/>
                <w:sz w:val="24"/>
                <w:szCs w:val="24"/>
                <w:lang w:val="ru-RU" w:eastAsia="uk-UA"/>
              </w:rPr>
              <w:t>анкцій)», затвердженого Указом Президента України від 14.05.2020 № 184/2020)</w:t>
            </w:r>
          </w:p>
        </w:tc>
      </w:tr>
      <w:tr w:rsidR="00FE55E3" w:rsidRPr="000049CA" w:rsidTr="006A17C9">
        <w:trPr>
          <w:trHeight w:val="4383"/>
        </w:trPr>
        <w:tc>
          <w:tcPr>
            <w:tcW w:w="497" w:type="dxa"/>
            <w:tcBorders>
              <w:top w:val="single" w:sz="4" w:space="0" w:color="auto"/>
              <w:left w:val="dashDotStroked" w:sz="24" w:space="0" w:color="auto"/>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uk-UA"/>
              </w:rPr>
            </w:pPr>
            <w:r w:rsidRPr="000049CA">
              <w:rPr>
                <w:rFonts w:ascii="Times New Roman" w:hAnsi="Times New Roman"/>
                <w:b/>
                <w:bCs/>
                <w:sz w:val="24"/>
                <w:szCs w:val="24"/>
                <w:lang w:val="ru-RU" w:eastAsia="uk-UA"/>
              </w:rPr>
              <w:t>7</w:t>
            </w:r>
          </w:p>
        </w:tc>
        <w:tc>
          <w:tcPr>
            <w:tcW w:w="2869" w:type="dxa"/>
            <w:tcBorders>
              <w:top w:val="single" w:sz="4" w:space="0" w:color="auto"/>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Службова (посадова) особа учасника процедури закупі</w:t>
            </w:r>
            <w:proofErr w:type="gramStart"/>
            <w:r w:rsidRPr="000049CA">
              <w:rPr>
                <w:rFonts w:ascii="Times New Roman" w:hAnsi="Times New Roman"/>
                <w:sz w:val="24"/>
                <w:szCs w:val="24"/>
                <w:lang w:val="ru-RU" w:eastAsia="uk-UA"/>
              </w:rPr>
              <w:t>вл</w:t>
            </w:r>
            <w:proofErr w:type="gramEnd"/>
            <w:r w:rsidRPr="000049CA">
              <w:rPr>
                <w:rFonts w:ascii="Times New Roman" w:hAnsi="Times New Roman"/>
                <w:sz w:val="24"/>
                <w:szCs w:val="24"/>
                <w:lang w:val="ru-RU"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w:t>
            </w:r>
            <w:r w:rsidRPr="000049CA">
              <w:rPr>
                <w:rFonts w:ascii="Times New Roman" w:hAnsi="Times New Roman"/>
                <w:b/>
                <w:sz w:val="24"/>
                <w:szCs w:val="24"/>
                <w:lang w:val="ru-RU" w:eastAsia="uk-UA"/>
              </w:rPr>
              <w:t>п. 12 ч. 1 ст. 17 Закону</w:t>
            </w:r>
            <w:r w:rsidRPr="000049CA">
              <w:rPr>
                <w:rFonts w:ascii="Times New Roman" w:hAnsi="Times New Roman"/>
                <w:sz w:val="24"/>
                <w:szCs w:val="24"/>
                <w:lang w:val="ru-RU"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 xml:space="preserve">Інформація про відсутність </w:t>
            </w:r>
            <w:proofErr w:type="gramStart"/>
            <w:r w:rsidRPr="000049CA">
              <w:rPr>
                <w:rFonts w:ascii="Times New Roman" w:hAnsi="Times New Roman"/>
                <w:bCs/>
                <w:sz w:val="24"/>
                <w:szCs w:val="24"/>
                <w:shd w:val="clear" w:color="auto" w:fill="FFFFFF"/>
                <w:lang w:val="ru-RU" w:eastAsia="uk-UA"/>
              </w:rPr>
              <w:t>п</w:t>
            </w:r>
            <w:proofErr w:type="gramEnd"/>
            <w:r w:rsidRPr="000049CA">
              <w:rPr>
                <w:rFonts w:ascii="Times New Roman" w:hAnsi="Times New Roman"/>
                <w:bCs/>
                <w:sz w:val="24"/>
                <w:szCs w:val="24"/>
                <w:shd w:val="clear" w:color="auto" w:fill="FFFFFF"/>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403" w:type="dxa"/>
            <w:tcBorders>
              <w:top w:val="single" w:sz="4" w:space="0" w:color="000000"/>
              <w:left w:val="single" w:sz="4" w:space="0" w:color="000000"/>
              <w:bottom w:val="single" w:sz="4" w:space="0" w:color="000000"/>
              <w:right w:val="dashDotStroked" w:sz="24" w:space="0" w:color="auto"/>
            </w:tcBorders>
            <w:hideMark/>
          </w:tcPr>
          <w:p w:rsidR="00FE55E3" w:rsidRPr="000049CA" w:rsidRDefault="00FE55E3" w:rsidP="006A17C9">
            <w:pPr>
              <w:widowControl w:val="0"/>
              <w:spacing w:after="0" w:line="240" w:lineRule="auto"/>
              <w:contextualSpacing/>
              <w:jc w:val="both"/>
              <w:rPr>
                <w:rFonts w:ascii="Times New Roman" w:hAnsi="Times New Roman"/>
                <w:iCs/>
                <w:sz w:val="24"/>
                <w:szCs w:val="24"/>
                <w:lang w:val="ru-RU" w:eastAsia="uk-UA"/>
              </w:rPr>
            </w:pPr>
            <w:r w:rsidRPr="000049CA">
              <w:rPr>
                <w:rFonts w:ascii="Times New Roman" w:hAnsi="Times New Roman"/>
                <w:bCs/>
                <w:sz w:val="24"/>
                <w:szCs w:val="24"/>
                <w:shd w:val="clear" w:color="auto" w:fill="FFFFFF"/>
                <w:lang w:val="ru-RU" w:eastAsia="uk-UA"/>
              </w:rPr>
              <w:t xml:space="preserve">Електронна довідка чи Сканована копія з оригіналу документа (-ів), виданого відповідним органом, який має такі повноваження Документ </w:t>
            </w:r>
            <w:proofErr w:type="gramStart"/>
            <w:r w:rsidRPr="000049CA">
              <w:rPr>
                <w:rFonts w:ascii="Times New Roman" w:hAnsi="Times New Roman"/>
                <w:bCs/>
                <w:sz w:val="24"/>
                <w:szCs w:val="24"/>
                <w:shd w:val="clear" w:color="auto" w:fill="FFFFFF"/>
                <w:lang w:val="ru-RU" w:eastAsia="uk-UA"/>
              </w:rPr>
              <w:t>повинен</w:t>
            </w:r>
            <w:proofErr w:type="gramEnd"/>
            <w:r w:rsidRPr="000049CA">
              <w:rPr>
                <w:rFonts w:ascii="Times New Roman" w:hAnsi="Times New Roman"/>
                <w:bCs/>
                <w:sz w:val="24"/>
                <w:szCs w:val="24"/>
                <w:shd w:val="clear" w:color="auto" w:fill="FFFFFF"/>
                <w:lang w:val="ru-RU" w:eastAsia="uk-UA"/>
              </w:rPr>
              <w:t xml:space="preserve"> бути не більше тридцятиденної давнини відносно дати подання документа**</w:t>
            </w:r>
          </w:p>
        </w:tc>
      </w:tr>
      <w:tr w:rsidR="00FE55E3" w:rsidRPr="000049CA" w:rsidTr="006A17C9">
        <w:trPr>
          <w:trHeight w:val="3621"/>
        </w:trPr>
        <w:tc>
          <w:tcPr>
            <w:tcW w:w="497" w:type="dxa"/>
            <w:tcBorders>
              <w:top w:val="single" w:sz="4" w:space="0" w:color="000000"/>
              <w:left w:val="dashDotStroked" w:sz="24" w:space="0" w:color="auto"/>
              <w:bottom w:val="single" w:sz="4" w:space="0" w:color="000000"/>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t>8</w:t>
            </w:r>
          </w:p>
        </w:tc>
        <w:tc>
          <w:tcPr>
            <w:tcW w:w="2869" w:type="dxa"/>
            <w:tcBorders>
              <w:top w:val="single" w:sz="4" w:space="0" w:color="000000"/>
              <w:left w:val="single" w:sz="4" w:space="0" w:color="000000"/>
              <w:bottom w:val="single" w:sz="4" w:space="0" w:color="000000"/>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lastRenderedPageBreak/>
              <w:t>(</w:t>
            </w:r>
            <w:r w:rsidRPr="000049CA">
              <w:rPr>
                <w:rFonts w:ascii="Times New Roman" w:hAnsi="Times New Roman"/>
                <w:b/>
                <w:sz w:val="24"/>
                <w:szCs w:val="24"/>
                <w:lang w:val="ru-RU" w:eastAsia="uk-UA"/>
              </w:rPr>
              <w:t>п. 13 ч. 1 ст. 17 Закону</w:t>
            </w:r>
            <w:r w:rsidRPr="000049CA">
              <w:rPr>
                <w:rFonts w:ascii="Times New Roman" w:hAnsi="Times New Roman"/>
                <w:sz w:val="24"/>
                <w:szCs w:val="24"/>
                <w:lang w:val="ru-RU" w:eastAsia="ru-RU"/>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b/>
                <w:i/>
                <w:iCs/>
                <w:sz w:val="24"/>
                <w:szCs w:val="24"/>
                <w:u w:val="single"/>
                <w:lang w:val="ru-RU" w:eastAsia="uk-UA"/>
              </w:rPr>
            </w:pPr>
            <w:r w:rsidRPr="000049CA">
              <w:rPr>
                <w:rFonts w:ascii="Times New Roman" w:hAnsi="Times New Roman"/>
                <w:iCs/>
                <w:sz w:val="24"/>
                <w:szCs w:val="24"/>
                <w:lang w:val="ru-RU" w:eastAsia="uk-UA"/>
              </w:rPr>
              <w:lastRenderedPageBreak/>
              <w:t xml:space="preserve">Інформація про відсутність </w:t>
            </w:r>
            <w:proofErr w:type="gramStart"/>
            <w:r w:rsidRPr="000049CA">
              <w:rPr>
                <w:rFonts w:ascii="Times New Roman" w:hAnsi="Times New Roman"/>
                <w:iCs/>
                <w:sz w:val="24"/>
                <w:szCs w:val="24"/>
                <w:lang w:val="ru-RU" w:eastAsia="uk-UA"/>
              </w:rPr>
              <w:t>п</w:t>
            </w:r>
            <w:proofErr w:type="gramEnd"/>
            <w:r w:rsidRPr="000049CA">
              <w:rPr>
                <w:rFonts w:ascii="Times New Roman" w:hAnsi="Times New Roman"/>
                <w:iCs/>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403" w:type="dxa"/>
            <w:tcBorders>
              <w:top w:val="single" w:sz="4" w:space="0" w:color="000000"/>
              <w:left w:val="single" w:sz="4" w:space="0" w:color="000000"/>
              <w:bottom w:val="single" w:sz="4" w:space="0" w:color="auto"/>
              <w:right w:val="dashDotStroked" w:sz="24" w:space="0" w:color="auto"/>
            </w:tcBorders>
          </w:tcPr>
          <w:p w:rsidR="00FE55E3" w:rsidRPr="000049CA" w:rsidRDefault="00FE55E3" w:rsidP="006A17C9">
            <w:pPr>
              <w:spacing w:after="0" w:line="240" w:lineRule="auto"/>
              <w:contextualSpacing/>
              <w:jc w:val="both"/>
              <w:rPr>
                <w:rFonts w:ascii="Times New Roman" w:hAnsi="Times New Roman"/>
                <w:bCs/>
                <w:sz w:val="24"/>
                <w:szCs w:val="24"/>
                <w:shd w:val="clear" w:color="auto" w:fill="FFFFFF"/>
                <w:lang w:val="ru-RU" w:eastAsia="uk-UA"/>
              </w:rPr>
            </w:pPr>
            <w:r w:rsidRPr="000049CA">
              <w:rPr>
                <w:rFonts w:ascii="Times New Roman" w:hAnsi="Times New Roman"/>
                <w:bCs/>
                <w:sz w:val="24"/>
                <w:szCs w:val="24"/>
                <w:shd w:val="clear" w:color="auto" w:fill="FFFFFF"/>
                <w:lang w:val="ru-RU" w:eastAsia="uk-UA"/>
              </w:rPr>
              <w:t>Електронна довідка чи Сканована копія з оригіналу документа</w:t>
            </w:r>
            <w:proofErr w:type="gramStart"/>
            <w:r w:rsidRPr="000049CA">
              <w:rPr>
                <w:rFonts w:ascii="Times New Roman" w:hAnsi="Times New Roman"/>
                <w:bCs/>
                <w:sz w:val="24"/>
                <w:szCs w:val="24"/>
                <w:shd w:val="clear" w:color="auto" w:fill="FFFFFF"/>
                <w:lang w:val="ru-RU" w:eastAsia="uk-UA"/>
              </w:rPr>
              <w:t xml:space="preserve"> (-і</w:t>
            </w:r>
            <w:proofErr w:type="gramEnd"/>
            <w:r w:rsidRPr="000049CA">
              <w:rPr>
                <w:rFonts w:ascii="Times New Roman" w:hAnsi="Times New Roman"/>
                <w:bCs/>
                <w:sz w:val="24"/>
                <w:szCs w:val="24"/>
                <w:shd w:val="clear" w:color="auto" w:fill="FFFFFF"/>
                <w:lang w:val="ru-RU" w:eastAsia="uk-UA"/>
              </w:rPr>
              <w:t>в), виданого відповідним органом, який має такі повноваження.</w:t>
            </w:r>
          </w:p>
          <w:p w:rsidR="00FE55E3" w:rsidRPr="000049CA" w:rsidRDefault="00FE55E3" w:rsidP="006A17C9">
            <w:pPr>
              <w:keepNext/>
              <w:keepLines/>
              <w:tabs>
                <w:tab w:val="left" w:pos="1080"/>
              </w:tabs>
              <w:spacing w:after="0" w:line="240" w:lineRule="auto"/>
              <w:contextualSpacing/>
              <w:jc w:val="both"/>
              <w:rPr>
                <w:rFonts w:ascii="Times New Roman" w:hAnsi="Times New Roman"/>
                <w:sz w:val="24"/>
                <w:szCs w:val="24"/>
                <w:lang w:val="ru-RU" w:eastAsia="uk-UA"/>
              </w:rPr>
            </w:pPr>
          </w:p>
        </w:tc>
      </w:tr>
      <w:tr w:rsidR="00FE55E3" w:rsidRPr="000049CA" w:rsidTr="006A17C9">
        <w:tc>
          <w:tcPr>
            <w:tcW w:w="497" w:type="dxa"/>
            <w:tcBorders>
              <w:top w:val="single" w:sz="4" w:space="0" w:color="000000"/>
              <w:left w:val="dashDotStroked" w:sz="24" w:space="0" w:color="auto"/>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rPr>
                <w:rFonts w:ascii="Times New Roman" w:hAnsi="Times New Roman"/>
                <w:b/>
                <w:bCs/>
                <w:sz w:val="24"/>
                <w:szCs w:val="24"/>
                <w:lang w:val="ru-RU" w:eastAsia="ru-RU"/>
              </w:rPr>
            </w:pPr>
            <w:r w:rsidRPr="000049CA">
              <w:rPr>
                <w:rFonts w:ascii="Times New Roman" w:hAnsi="Times New Roman"/>
                <w:b/>
                <w:bCs/>
                <w:sz w:val="24"/>
                <w:szCs w:val="24"/>
                <w:lang w:val="ru-RU" w:eastAsia="ru-RU"/>
              </w:rPr>
              <w:lastRenderedPageBreak/>
              <w:t>9</w:t>
            </w:r>
          </w:p>
        </w:tc>
        <w:tc>
          <w:tcPr>
            <w:tcW w:w="2869" w:type="dxa"/>
            <w:tcBorders>
              <w:top w:val="single" w:sz="4" w:space="0" w:color="000000"/>
              <w:left w:val="single" w:sz="4" w:space="0" w:color="000000"/>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55E3" w:rsidRPr="000049CA" w:rsidRDefault="00FE55E3" w:rsidP="006A17C9">
            <w:pPr>
              <w:widowControl w:val="0"/>
              <w:spacing w:after="0" w:line="240" w:lineRule="auto"/>
              <w:contextualSpacing/>
              <w:jc w:val="both"/>
              <w:rPr>
                <w:rFonts w:ascii="Times New Roman" w:hAnsi="Times New Roman"/>
                <w:sz w:val="24"/>
                <w:szCs w:val="24"/>
                <w:lang w:val="ru-RU" w:eastAsia="ru-RU"/>
              </w:rPr>
            </w:pPr>
            <w:r w:rsidRPr="000049CA">
              <w:rPr>
                <w:rFonts w:ascii="Times New Roman" w:hAnsi="Times New Roman"/>
                <w:sz w:val="24"/>
                <w:szCs w:val="24"/>
                <w:lang w:val="ru-RU" w:eastAsia="ru-RU"/>
              </w:rPr>
              <w:t>Учасник процедури закупі</w:t>
            </w:r>
            <w:proofErr w:type="gramStart"/>
            <w:r w:rsidRPr="000049CA">
              <w:rPr>
                <w:rFonts w:ascii="Times New Roman" w:hAnsi="Times New Roman"/>
                <w:sz w:val="24"/>
                <w:szCs w:val="24"/>
                <w:lang w:val="ru-RU" w:eastAsia="ru-RU"/>
              </w:rPr>
              <w:t>вл</w:t>
            </w:r>
            <w:proofErr w:type="gramEnd"/>
            <w:r w:rsidRPr="000049CA">
              <w:rPr>
                <w:rFonts w:ascii="Times New Roman" w:hAnsi="Times New Roman"/>
                <w:sz w:val="24"/>
                <w:szCs w:val="24"/>
                <w:lang w:val="ru-RU" w:eastAsia="ru-RU"/>
              </w:rPr>
              <w:t>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0049CA">
              <w:rPr>
                <w:rFonts w:ascii="Times New Roman" w:hAnsi="Times New Roman"/>
                <w:sz w:val="24"/>
                <w:szCs w:val="24"/>
                <w:lang w:val="ru-RU" w:eastAsia="ru-RU"/>
              </w:rPr>
              <w:t>в</w:t>
            </w:r>
            <w:proofErr w:type="gramEnd"/>
          </w:p>
          <w:p w:rsidR="00FE55E3" w:rsidRPr="000049CA" w:rsidRDefault="00FE55E3" w:rsidP="006A17C9">
            <w:pPr>
              <w:widowControl w:val="0"/>
              <w:spacing w:after="0" w:line="240" w:lineRule="auto"/>
              <w:contextualSpacing/>
              <w:jc w:val="both"/>
              <w:rPr>
                <w:rFonts w:ascii="Times New Roman" w:hAnsi="Times New Roman"/>
                <w:b/>
                <w:bCs/>
                <w:sz w:val="24"/>
                <w:szCs w:val="24"/>
                <w:lang w:val="ru-RU" w:eastAsia="ru-RU"/>
              </w:rPr>
            </w:pPr>
            <w:r w:rsidRPr="000049CA">
              <w:rPr>
                <w:rFonts w:ascii="Times New Roman" w:hAnsi="Times New Roman"/>
                <w:b/>
                <w:bCs/>
                <w:sz w:val="24"/>
                <w:szCs w:val="24"/>
                <w:lang w:val="ru-RU" w:eastAsia="ru-RU"/>
              </w:rPr>
              <w:t>(ч. 2 ст. 17 Закону)</w:t>
            </w:r>
          </w:p>
        </w:tc>
        <w:tc>
          <w:tcPr>
            <w:tcW w:w="3401" w:type="dxa"/>
            <w:tcBorders>
              <w:top w:val="single" w:sz="4" w:space="0" w:color="000000"/>
              <w:left w:val="single" w:sz="4" w:space="0" w:color="000000"/>
              <w:bottom w:val="dashDotStroked" w:sz="24" w:space="0" w:color="auto"/>
              <w:right w:val="single" w:sz="4" w:space="0" w:color="000000"/>
            </w:tcBorders>
            <w:hideMark/>
          </w:tcPr>
          <w:p w:rsidR="00FE55E3" w:rsidRPr="000049CA" w:rsidRDefault="00FE55E3" w:rsidP="006A17C9">
            <w:pPr>
              <w:widowControl w:val="0"/>
              <w:spacing w:after="0" w:line="240" w:lineRule="auto"/>
              <w:contextualSpacing/>
              <w:jc w:val="both"/>
              <w:rPr>
                <w:rFonts w:ascii="Times New Roman" w:hAnsi="Times New Roman"/>
                <w:iCs/>
                <w:sz w:val="24"/>
                <w:szCs w:val="24"/>
                <w:lang w:val="ru-RU" w:eastAsia="uk-UA"/>
              </w:rPr>
            </w:pPr>
            <w:r w:rsidRPr="000049CA">
              <w:rPr>
                <w:rFonts w:ascii="Times New Roman" w:hAnsi="Times New Roman"/>
                <w:iCs/>
                <w:sz w:val="24"/>
                <w:szCs w:val="24"/>
                <w:lang w:val="ru-RU" w:eastAsia="uk-UA"/>
              </w:rPr>
              <w:t xml:space="preserve">Інформація про відсутність </w:t>
            </w:r>
            <w:proofErr w:type="gramStart"/>
            <w:r w:rsidRPr="000049CA">
              <w:rPr>
                <w:rFonts w:ascii="Times New Roman" w:hAnsi="Times New Roman"/>
                <w:iCs/>
                <w:sz w:val="24"/>
                <w:szCs w:val="24"/>
                <w:lang w:val="ru-RU" w:eastAsia="uk-UA"/>
              </w:rPr>
              <w:t>п</w:t>
            </w:r>
            <w:proofErr w:type="gramEnd"/>
            <w:r w:rsidRPr="000049CA">
              <w:rPr>
                <w:rFonts w:ascii="Times New Roman" w:hAnsi="Times New Roman"/>
                <w:iCs/>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403" w:type="dxa"/>
            <w:tcBorders>
              <w:top w:val="single" w:sz="4" w:space="0" w:color="000000"/>
              <w:left w:val="single" w:sz="4" w:space="0" w:color="000000"/>
              <w:bottom w:val="dashDotStroked" w:sz="24" w:space="0" w:color="auto"/>
              <w:right w:val="dashDotStroked" w:sz="24" w:space="0" w:color="auto"/>
            </w:tcBorders>
            <w:hideMark/>
          </w:tcPr>
          <w:p w:rsidR="00FE55E3" w:rsidRPr="000049CA" w:rsidRDefault="00FE55E3" w:rsidP="006A17C9">
            <w:pPr>
              <w:keepNext/>
              <w:keepLines/>
              <w:tabs>
                <w:tab w:val="left" w:pos="1080"/>
              </w:tabs>
              <w:spacing w:after="0" w:line="240" w:lineRule="auto"/>
              <w:contextualSpacing/>
              <w:jc w:val="both"/>
              <w:rPr>
                <w:rFonts w:ascii="Times New Roman" w:hAnsi="Times New Roman"/>
                <w:sz w:val="24"/>
                <w:szCs w:val="24"/>
                <w:lang w:val="ru-RU" w:eastAsia="uk-UA"/>
              </w:rPr>
            </w:pPr>
            <w:r w:rsidRPr="000049CA">
              <w:rPr>
                <w:rFonts w:ascii="Times New Roman" w:hAnsi="Times New Roman"/>
                <w:sz w:val="24"/>
                <w:szCs w:val="24"/>
                <w:lang w:val="ru-RU" w:eastAsia="uk-UA"/>
              </w:rPr>
              <w:t xml:space="preserve">Інформація про відсутність </w:t>
            </w:r>
            <w:proofErr w:type="gramStart"/>
            <w:r w:rsidRPr="000049CA">
              <w:rPr>
                <w:rFonts w:ascii="Times New Roman" w:hAnsi="Times New Roman"/>
                <w:sz w:val="24"/>
                <w:szCs w:val="24"/>
                <w:lang w:val="ru-RU" w:eastAsia="uk-UA"/>
              </w:rPr>
              <w:t>п</w:t>
            </w:r>
            <w:proofErr w:type="gramEnd"/>
            <w:r w:rsidRPr="000049CA">
              <w:rPr>
                <w:rFonts w:ascii="Times New Roman" w:hAnsi="Times New Roman"/>
                <w:sz w:val="24"/>
                <w:szCs w:val="24"/>
                <w:lang w:val="ru-RU" w:eastAsia="uk-UA"/>
              </w:rPr>
              <w:t>ідстав надається у формі довідки в довільній формі за підписом уповноваженої особи учасника та завірену печаткою (у разі наявності)</w:t>
            </w:r>
          </w:p>
        </w:tc>
      </w:tr>
    </w:tbl>
    <w:p w:rsidR="00FE55E3" w:rsidRPr="000049CA" w:rsidRDefault="00FE55E3" w:rsidP="00FE55E3">
      <w:pPr>
        <w:widowControl w:val="0"/>
        <w:tabs>
          <w:tab w:val="left" w:pos="1080"/>
        </w:tabs>
        <w:spacing w:after="0" w:line="240" w:lineRule="auto"/>
        <w:ind w:firstLine="709"/>
        <w:contextualSpacing/>
        <w:jc w:val="both"/>
        <w:rPr>
          <w:rFonts w:ascii="Times New Roman" w:hAnsi="Times New Roman"/>
          <w:b/>
          <w:bCs/>
          <w:sz w:val="24"/>
          <w:szCs w:val="24"/>
          <w:lang w:val="ru-RU" w:eastAsia="uk-UA"/>
        </w:rPr>
      </w:pPr>
    </w:p>
    <w:p w:rsidR="00FE55E3" w:rsidRPr="000049CA" w:rsidRDefault="00FE55E3" w:rsidP="00FE55E3">
      <w:pPr>
        <w:shd w:val="clear" w:color="auto" w:fill="FFFFFF"/>
        <w:spacing w:after="0" w:line="240" w:lineRule="auto"/>
        <w:ind w:firstLine="708"/>
        <w:contextualSpacing/>
        <w:jc w:val="both"/>
        <w:rPr>
          <w:rFonts w:ascii="Times New Roman" w:hAnsi="Times New Roman"/>
          <w:b/>
          <w:bCs/>
          <w:sz w:val="24"/>
          <w:szCs w:val="24"/>
          <w:lang w:val="ru-RU" w:eastAsia="ru-RU"/>
        </w:rPr>
      </w:pPr>
      <w:r w:rsidRPr="000049CA">
        <w:rPr>
          <w:rFonts w:ascii="Times New Roman" w:hAnsi="Times New Roman"/>
          <w:b/>
          <w:bCs/>
          <w:sz w:val="24"/>
          <w:szCs w:val="24"/>
          <w:lang w:val="ru-RU" w:eastAsia="ru-RU"/>
        </w:rPr>
        <w:t>**Примітка:</w:t>
      </w:r>
    </w:p>
    <w:p w:rsidR="00434910" w:rsidRPr="00CF76EE" w:rsidRDefault="00FE55E3" w:rsidP="00CF76EE">
      <w:pPr>
        <w:tabs>
          <w:tab w:val="left" w:pos="1080"/>
        </w:tabs>
        <w:spacing w:after="0" w:line="240" w:lineRule="auto"/>
        <w:contextualSpacing/>
        <w:jc w:val="both"/>
        <w:rPr>
          <w:rFonts w:ascii="Times New Roman" w:hAnsi="Times New Roman"/>
          <w:sz w:val="24"/>
          <w:szCs w:val="24"/>
          <w:lang w:val="ru-RU" w:eastAsia="uk-UA"/>
        </w:rPr>
      </w:pPr>
      <w:r w:rsidRPr="000049CA">
        <w:rPr>
          <w:rFonts w:ascii="Times New Roman" w:hAnsi="Times New Roman"/>
          <w:b/>
          <w:bCs/>
          <w:sz w:val="24"/>
          <w:szCs w:val="24"/>
          <w:lang w:val="ru-RU" w:eastAsia="ru-RU"/>
        </w:rPr>
        <w:t>Довідка</w:t>
      </w:r>
      <w:r w:rsidRPr="000049CA">
        <w:rPr>
          <w:rFonts w:ascii="Times New Roman" w:hAnsi="Times New Roman"/>
          <w:sz w:val="24"/>
          <w:szCs w:val="24"/>
          <w:lang w:val="ru-RU" w:eastAsia="ru-RU"/>
        </w:rPr>
        <w:t xml:space="preserve"> </w:t>
      </w:r>
      <w:r w:rsidRPr="000049CA">
        <w:rPr>
          <w:rFonts w:ascii="Times New Roman" w:hAnsi="Times New Roman"/>
          <w:b/>
          <w:bCs/>
          <w:sz w:val="24"/>
          <w:szCs w:val="24"/>
          <w:lang w:val="ru-RU" w:eastAsia="ru-RU"/>
        </w:rPr>
        <w:t xml:space="preserve">видана відповідним органом, який має такі повноваження, що вимагається до подання від учасника-переможця на </w:t>
      </w:r>
      <w:proofErr w:type="gramStart"/>
      <w:r w:rsidRPr="000049CA">
        <w:rPr>
          <w:rFonts w:ascii="Times New Roman" w:hAnsi="Times New Roman"/>
          <w:b/>
          <w:bCs/>
          <w:sz w:val="24"/>
          <w:szCs w:val="24"/>
          <w:lang w:val="ru-RU" w:eastAsia="ru-RU"/>
        </w:rPr>
        <w:t>п</w:t>
      </w:r>
      <w:proofErr w:type="gramEnd"/>
      <w:r w:rsidRPr="000049CA">
        <w:rPr>
          <w:rFonts w:ascii="Times New Roman" w:hAnsi="Times New Roman"/>
          <w:b/>
          <w:bCs/>
          <w:sz w:val="24"/>
          <w:szCs w:val="24"/>
          <w:lang w:val="ru-RU" w:eastAsia="ru-RU"/>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434910" w:rsidRPr="007C1851" w:rsidRDefault="00434910" w:rsidP="00556944">
      <w:pPr>
        <w:shd w:val="clear" w:color="auto" w:fill="FFFFFF"/>
        <w:tabs>
          <w:tab w:val="left" w:pos="245"/>
        </w:tabs>
        <w:spacing w:line="274" w:lineRule="exact"/>
        <w:ind w:firstLine="709"/>
        <w:jc w:val="both"/>
        <w:rPr>
          <w:i/>
          <w:color w:val="000000"/>
        </w:rPr>
      </w:pPr>
    </w:p>
    <w:p w:rsidR="00556944" w:rsidRPr="00556944" w:rsidRDefault="00556944" w:rsidP="00434910">
      <w:pPr>
        <w:spacing w:after="0" w:line="240" w:lineRule="auto"/>
        <w:ind w:left="7920"/>
        <w:jc w:val="right"/>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 xml:space="preserve">  Додаток 2</w:t>
      </w:r>
    </w:p>
    <w:p w:rsidR="00556944" w:rsidRPr="00556944" w:rsidRDefault="00556944" w:rsidP="00434910">
      <w:pPr>
        <w:spacing w:after="0" w:line="240" w:lineRule="auto"/>
        <w:ind w:firstLine="709"/>
        <w:jc w:val="right"/>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до Документації</w:t>
      </w:r>
    </w:p>
    <w:p w:rsidR="00556944" w:rsidRPr="00556944" w:rsidRDefault="00556944" w:rsidP="00556944">
      <w:pPr>
        <w:spacing w:after="0" w:line="240" w:lineRule="auto"/>
        <w:rPr>
          <w:rFonts w:ascii="Times New Roman" w:eastAsia="Times New Roman" w:hAnsi="Times New Roman"/>
          <w:i/>
          <w:color w:val="000000"/>
          <w:sz w:val="24"/>
          <w:szCs w:val="24"/>
          <w:lang w:eastAsia="uk-UA"/>
        </w:rPr>
      </w:pPr>
      <w:r w:rsidRPr="00556944">
        <w:rPr>
          <w:rFonts w:ascii="Times New Roman" w:eastAsia="Times New Roman" w:hAnsi="Times New Roman"/>
          <w:i/>
          <w:color w:val="000000"/>
          <w:sz w:val="24"/>
          <w:szCs w:val="24"/>
          <w:lang w:eastAsia="uk-UA"/>
        </w:rPr>
        <w:t>Форма «ТЕНДЕРНА ПРОПОЗИЦІЯ» подається у вигляді, наведеному нижче.</w:t>
      </w:r>
    </w:p>
    <w:p w:rsidR="00556944" w:rsidRPr="00556944" w:rsidRDefault="00556944" w:rsidP="00556944">
      <w:pPr>
        <w:spacing w:after="0" w:line="240" w:lineRule="auto"/>
        <w:rPr>
          <w:rFonts w:ascii="Times New Roman" w:eastAsia="Times New Roman" w:hAnsi="Times New Roman"/>
          <w:i/>
          <w:color w:val="000000"/>
          <w:sz w:val="24"/>
          <w:szCs w:val="24"/>
          <w:lang w:eastAsia="uk-UA"/>
        </w:rPr>
      </w:pPr>
      <w:r w:rsidRPr="00556944">
        <w:rPr>
          <w:rFonts w:ascii="Times New Roman" w:eastAsia="Times New Roman" w:hAnsi="Times New Roman"/>
          <w:b/>
          <w:i/>
          <w:color w:val="000000"/>
          <w:sz w:val="24"/>
          <w:szCs w:val="24"/>
          <w:u w:val="single"/>
          <w:lang w:eastAsia="uk-UA"/>
        </w:rPr>
        <w:t>Учасник повинен дотримуватись даної форми</w:t>
      </w:r>
      <w:r w:rsidRPr="00556944">
        <w:rPr>
          <w:rFonts w:ascii="Times New Roman" w:eastAsia="Times New Roman" w:hAnsi="Times New Roman"/>
          <w:i/>
          <w:color w:val="000000"/>
          <w:sz w:val="24"/>
          <w:szCs w:val="24"/>
          <w:lang w:eastAsia="uk-UA"/>
        </w:rPr>
        <w:t>.</w:t>
      </w:r>
    </w:p>
    <w:p w:rsidR="00556944" w:rsidRPr="00556944" w:rsidRDefault="00556944" w:rsidP="00556944">
      <w:pPr>
        <w:spacing w:after="0" w:line="240" w:lineRule="auto"/>
        <w:rPr>
          <w:rFonts w:ascii="Times New Roman" w:eastAsia="Times New Roman" w:hAnsi="Times New Roman"/>
          <w:i/>
          <w:color w:val="000000"/>
          <w:sz w:val="24"/>
          <w:szCs w:val="24"/>
          <w:lang w:eastAsia="uk-UA"/>
        </w:rPr>
      </w:pPr>
    </w:p>
    <w:p w:rsidR="00556944" w:rsidRPr="00556944" w:rsidRDefault="00556944" w:rsidP="00556944">
      <w:pPr>
        <w:spacing w:after="0" w:line="240" w:lineRule="auto"/>
        <w:jc w:val="center"/>
        <w:rPr>
          <w:rFonts w:ascii="Times New Roman" w:eastAsia="Times New Roman" w:hAnsi="Times New Roman"/>
          <w:i/>
          <w:color w:val="000000"/>
          <w:sz w:val="24"/>
          <w:szCs w:val="24"/>
          <w:lang w:eastAsia="uk-UA"/>
        </w:rPr>
      </w:pPr>
      <w:r w:rsidRPr="00556944">
        <w:rPr>
          <w:rFonts w:ascii="Times New Roman" w:eastAsia="Times New Roman" w:hAnsi="Times New Roman"/>
          <w:b/>
          <w:bCs/>
          <w:color w:val="000000"/>
          <w:sz w:val="24"/>
          <w:szCs w:val="24"/>
          <w:lang w:eastAsia="uk-UA"/>
        </w:rPr>
        <w:t>ФОРМА: «ТЕНДЕРНА ПРОПОЗИЦІЯ»</w:t>
      </w:r>
    </w:p>
    <w:p w:rsidR="00556944" w:rsidRPr="00556944" w:rsidRDefault="00556944" w:rsidP="00556944">
      <w:pPr>
        <w:spacing w:after="0" w:line="240" w:lineRule="auto"/>
        <w:jc w:val="center"/>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(форма, яка подається Учасником)</w:t>
      </w:r>
    </w:p>
    <w:tbl>
      <w:tblPr>
        <w:tblW w:w="15842" w:type="dxa"/>
        <w:tblLayout w:type="fixed"/>
        <w:tblLook w:val="0000" w:firstRow="0" w:lastRow="0" w:firstColumn="0" w:lastColumn="0" w:noHBand="0" w:noVBand="0"/>
      </w:tblPr>
      <w:tblGrid>
        <w:gridCol w:w="10314"/>
        <w:gridCol w:w="5528"/>
      </w:tblGrid>
      <w:tr w:rsidR="00556944" w:rsidRPr="00556944" w:rsidTr="00E152B4">
        <w:trPr>
          <w:trHeight w:val="304"/>
        </w:trPr>
        <w:tc>
          <w:tcPr>
            <w:tcW w:w="10314" w:type="dxa"/>
            <w:tcBorders>
              <w:top w:val="nil"/>
              <w:left w:val="nil"/>
              <w:right w:val="nil"/>
            </w:tcBorders>
          </w:tcPr>
          <w:p w:rsidR="00556944" w:rsidRPr="00556944" w:rsidRDefault="00556944" w:rsidP="00556944">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ru-RU"/>
              </w:rPr>
            </w:pPr>
            <w:r w:rsidRPr="00556944">
              <w:rPr>
                <w:rFonts w:ascii="Times New Roman" w:eastAsia="Times New Roman" w:hAnsi="Times New Roman"/>
                <w:color w:val="000000"/>
                <w:sz w:val="24"/>
                <w:szCs w:val="24"/>
                <w:lang w:eastAsia="ru-RU"/>
              </w:rPr>
              <w:t xml:space="preserve">1.Повне найменування Учасника </w:t>
            </w:r>
            <w:r w:rsidR="00EE7CCA">
              <w:rPr>
                <w:rFonts w:ascii="Times New Roman" w:eastAsia="Times New Roman" w:hAnsi="Times New Roman"/>
                <w:b/>
                <w:color w:val="000000"/>
                <w:sz w:val="24"/>
                <w:szCs w:val="24"/>
                <w:lang w:eastAsia="ru-RU"/>
              </w:rPr>
              <w:t>Славське комунальне водоканалізаційне підприємство</w:t>
            </w:r>
          </w:p>
        </w:tc>
        <w:tc>
          <w:tcPr>
            <w:tcW w:w="5528" w:type="dxa"/>
            <w:tcBorders>
              <w:top w:val="nil"/>
              <w:left w:val="nil"/>
              <w:right w:val="nil"/>
            </w:tcBorders>
          </w:tcPr>
          <w:p w:rsidR="00556944" w:rsidRPr="00556944" w:rsidRDefault="00556944" w:rsidP="00556944">
            <w:pPr>
              <w:spacing w:after="0" w:line="240" w:lineRule="auto"/>
              <w:rPr>
                <w:rFonts w:ascii="Times New Roman" w:eastAsia="Times New Roman" w:hAnsi="Times New Roman"/>
                <w:color w:val="000000"/>
                <w:sz w:val="24"/>
                <w:szCs w:val="24"/>
                <w:lang w:eastAsia="uk-UA"/>
              </w:rPr>
            </w:pPr>
          </w:p>
        </w:tc>
      </w:tr>
      <w:tr w:rsidR="00556944" w:rsidRPr="00556944" w:rsidTr="00E152B4">
        <w:trPr>
          <w:trHeight w:val="279"/>
        </w:trPr>
        <w:tc>
          <w:tcPr>
            <w:tcW w:w="10314" w:type="dxa"/>
          </w:tcPr>
          <w:p w:rsidR="00556944" w:rsidRPr="00556944" w:rsidRDefault="00556944" w:rsidP="00556944">
            <w:pPr>
              <w:spacing w:after="0" w:line="240" w:lineRule="auto"/>
              <w:rPr>
                <w:rFonts w:ascii="Times New Roman" w:eastAsia="Times New Roman" w:hAnsi="Times New Roman"/>
                <w:b/>
                <w:color w:val="000000"/>
                <w:sz w:val="24"/>
                <w:szCs w:val="24"/>
                <w:lang w:eastAsia="uk-UA"/>
              </w:rPr>
            </w:pPr>
            <w:r w:rsidRPr="00556944">
              <w:rPr>
                <w:rFonts w:ascii="Times New Roman" w:eastAsia="Times New Roman" w:hAnsi="Times New Roman"/>
                <w:color w:val="000000"/>
                <w:sz w:val="24"/>
                <w:szCs w:val="24"/>
                <w:lang w:eastAsia="uk-UA"/>
              </w:rPr>
              <w:t xml:space="preserve">2. Адреса (місце знаходження) Учасника </w:t>
            </w:r>
            <w:r w:rsidR="00EE7CCA">
              <w:rPr>
                <w:rFonts w:ascii="Times New Roman" w:eastAsia="Times New Roman" w:hAnsi="Times New Roman"/>
                <w:b/>
                <w:color w:val="000000"/>
                <w:sz w:val="24"/>
                <w:szCs w:val="24"/>
                <w:lang w:eastAsia="uk-UA"/>
              </w:rPr>
              <w:t xml:space="preserve"> Львівська область, Стрийський</w:t>
            </w:r>
            <w:r w:rsidRPr="00556944">
              <w:rPr>
                <w:rFonts w:ascii="Times New Roman" w:eastAsia="Times New Roman" w:hAnsi="Times New Roman"/>
                <w:b/>
                <w:color w:val="000000"/>
                <w:sz w:val="24"/>
                <w:szCs w:val="24"/>
                <w:lang w:eastAsia="uk-UA"/>
              </w:rPr>
              <w:t xml:space="preserve"> район,                          </w:t>
            </w:r>
            <w:r w:rsidR="00EE7CCA">
              <w:rPr>
                <w:rFonts w:ascii="Times New Roman" w:eastAsia="Times New Roman" w:hAnsi="Times New Roman"/>
                <w:b/>
                <w:color w:val="000000"/>
                <w:sz w:val="24"/>
                <w:szCs w:val="24"/>
                <w:lang w:eastAsia="uk-UA"/>
              </w:rPr>
              <w:t>смт. Славсько, вул. Івасюка, 24</w:t>
            </w:r>
          </w:p>
        </w:tc>
        <w:tc>
          <w:tcPr>
            <w:tcW w:w="5528" w:type="dxa"/>
          </w:tcPr>
          <w:p w:rsidR="00556944" w:rsidRPr="00556944" w:rsidRDefault="00556944" w:rsidP="00556944">
            <w:pPr>
              <w:spacing w:after="0" w:line="240" w:lineRule="auto"/>
              <w:rPr>
                <w:rFonts w:ascii="Times New Roman" w:eastAsia="Times New Roman" w:hAnsi="Times New Roman"/>
                <w:color w:val="000000"/>
                <w:sz w:val="24"/>
                <w:szCs w:val="24"/>
                <w:lang w:eastAsia="uk-UA"/>
              </w:rPr>
            </w:pPr>
          </w:p>
        </w:tc>
      </w:tr>
      <w:tr w:rsidR="00556944" w:rsidRPr="00556944" w:rsidTr="00E152B4">
        <w:tc>
          <w:tcPr>
            <w:tcW w:w="10314" w:type="dxa"/>
          </w:tcPr>
          <w:p w:rsidR="00556944" w:rsidRPr="00556944" w:rsidRDefault="00556944" w:rsidP="00556944">
            <w:pPr>
              <w:spacing w:after="0" w:line="240" w:lineRule="auto"/>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 xml:space="preserve">3. Телефон </w:t>
            </w:r>
            <w:r w:rsidR="00EE7CCA">
              <w:rPr>
                <w:rFonts w:ascii="Times New Roman" w:eastAsia="Times New Roman" w:hAnsi="Times New Roman"/>
                <w:b/>
                <w:color w:val="000000"/>
                <w:sz w:val="24"/>
                <w:szCs w:val="24"/>
                <w:lang w:eastAsia="uk-UA"/>
              </w:rPr>
              <w:t xml:space="preserve"> 0974711296</w:t>
            </w:r>
            <w:r w:rsidRPr="00556944">
              <w:rPr>
                <w:rFonts w:ascii="Times New Roman" w:eastAsia="Times New Roman" w:hAnsi="Times New Roman"/>
                <w:color w:val="000000"/>
                <w:sz w:val="24"/>
                <w:szCs w:val="24"/>
                <w:lang w:eastAsia="uk-UA"/>
              </w:rPr>
              <w:t xml:space="preserve">,  е-mail </w:t>
            </w:r>
            <w:r w:rsidRPr="00556944">
              <w:rPr>
                <w:rFonts w:ascii="Times New Roman" w:eastAsia="Times New Roman" w:hAnsi="Times New Roman"/>
                <w:b/>
                <w:sz w:val="24"/>
                <w:szCs w:val="24"/>
                <w:lang w:val="en-US" w:eastAsia="uk-UA"/>
              </w:rPr>
              <w:t>kp</w:t>
            </w:r>
            <w:r w:rsidRPr="00556944">
              <w:rPr>
                <w:rFonts w:ascii="Times New Roman" w:eastAsia="Times New Roman" w:hAnsi="Times New Roman"/>
                <w:b/>
                <w:sz w:val="24"/>
                <w:szCs w:val="24"/>
                <w:lang w:val="ru-RU" w:eastAsia="uk-UA"/>
              </w:rPr>
              <w:t>_</w:t>
            </w:r>
            <w:r w:rsidRPr="00556944">
              <w:rPr>
                <w:rFonts w:ascii="Times New Roman" w:eastAsia="Times New Roman" w:hAnsi="Times New Roman"/>
                <w:b/>
                <w:sz w:val="24"/>
                <w:szCs w:val="24"/>
                <w:lang w:val="en-US" w:eastAsia="uk-UA"/>
              </w:rPr>
              <w:t>ggospodar</w:t>
            </w:r>
            <w:r w:rsidRPr="00556944">
              <w:rPr>
                <w:rFonts w:ascii="Times New Roman" w:eastAsia="Times New Roman" w:hAnsi="Times New Roman"/>
                <w:b/>
                <w:sz w:val="24"/>
                <w:szCs w:val="24"/>
                <w:lang w:eastAsia="uk-UA"/>
              </w:rPr>
              <w:t>@</w:t>
            </w:r>
            <w:r w:rsidRPr="00556944">
              <w:rPr>
                <w:rFonts w:ascii="Times New Roman" w:eastAsia="Times New Roman" w:hAnsi="Times New Roman"/>
                <w:b/>
                <w:sz w:val="24"/>
                <w:szCs w:val="24"/>
                <w:lang w:val="en-US" w:eastAsia="uk-UA"/>
              </w:rPr>
              <w:t>ukr</w:t>
            </w:r>
            <w:r w:rsidRPr="00556944">
              <w:rPr>
                <w:rFonts w:ascii="Times New Roman" w:eastAsia="Times New Roman" w:hAnsi="Times New Roman"/>
                <w:b/>
                <w:sz w:val="24"/>
                <w:szCs w:val="24"/>
                <w:lang w:eastAsia="uk-UA"/>
              </w:rPr>
              <w:t>.</w:t>
            </w:r>
            <w:r w:rsidRPr="00556944">
              <w:rPr>
                <w:rFonts w:ascii="Times New Roman" w:eastAsia="Times New Roman" w:hAnsi="Times New Roman"/>
                <w:b/>
                <w:sz w:val="24"/>
                <w:szCs w:val="24"/>
                <w:lang w:val="en-US" w:eastAsia="uk-UA"/>
              </w:rPr>
              <w:t>net</w:t>
            </w:r>
          </w:p>
        </w:tc>
        <w:tc>
          <w:tcPr>
            <w:tcW w:w="5528" w:type="dxa"/>
          </w:tcPr>
          <w:p w:rsidR="00556944" w:rsidRPr="00556944" w:rsidRDefault="00556944" w:rsidP="00556944">
            <w:pPr>
              <w:spacing w:after="0" w:line="240" w:lineRule="auto"/>
              <w:rPr>
                <w:rFonts w:ascii="Times New Roman" w:eastAsia="Times New Roman" w:hAnsi="Times New Roman"/>
                <w:color w:val="000000"/>
                <w:sz w:val="24"/>
                <w:szCs w:val="24"/>
                <w:lang w:eastAsia="uk-UA"/>
              </w:rPr>
            </w:pPr>
          </w:p>
        </w:tc>
      </w:tr>
    </w:tbl>
    <w:p w:rsidR="00556944" w:rsidRPr="00556944" w:rsidRDefault="00556944" w:rsidP="002A44C8">
      <w:pPr>
        <w:spacing w:after="0" w:line="240" w:lineRule="auto"/>
        <w:ind w:firstLine="567"/>
        <w:jc w:val="both"/>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Ми, надаємо свою тендерну пропозицію для участі в торгах на закупівлю –</w:t>
      </w:r>
      <w:r w:rsidR="00EE7CCA" w:rsidRPr="00EE7CCA">
        <w:rPr>
          <w:rFonts w:ascii="Times New Roman" w:hAnsi="Times New Roman"/>
        </w:rPr>
        <w:t xml:space="preserve"> </w:t>
      </w:r>
      <w:r w:rsidR="00EE7CCA">
        <w:rPr>
          <w:rFonts w:ascii="Times New Roman" w:hAnsi="Times New Roman"/>
        </w:rPr>
        <w:t xml:space="preserve">Автопідйомник АТ-18/8 </w:t>
      </w:r>
      <w:r w:rsidR="00EE7CCA">
        <w:rPr>
          <w:rFonts w:ascii="Times New Roman" w:hAnsi="Times New Roman"/>
          <w:lang w:val="en-US"/>
        </w:rPr>
        <w:t>DAYUN</w:t>
      </w:r>
      <w:r w:rsidR="00EE7CCA" w:rsidRPr="00EA490D">
        <w:rPr>
          <w:rFonts w:ascii="Times New Roman" w:hAnsi="Times New Roman"/>
        </w:rPr>
        <w:t xml:space="preserve"> </w:t>
      </w:r>
      <w:r w:rsidR="00EE7CCA">
        <w:rPr>
          <w:rFonts w:ascii="Times New Roman" w:hAnsi="Times New Roman"/>
          <w:lang w:val="en-US"/>
        </w:rPr>
        <w:t>CGC</w:t>
      </w:r>
      <w:r w:rsidR="00EE7CCA" w:rsidRPr="00EA490D">
        <w:rPr>
          <w:rFonts w:ascii="Times New Roman" w:hAnsi="Times New Roman"/>
        </w:rPr>
        <w:t>1060</w:t>
      </w:r>
      <w:r w:rsidR="00EE7CCA" w:rsidRPr="00C70B7B">
        <w:rPr>
          <w:rFonts w:ascii="Times New Roman" w:hAnsi="Times New Roman"/>
          <w:color w:val="000000"/>
        </w:rPr>
        <w:t xml:space="preserve"> </w:t>
      </w:r>
      <w:r w:rsidR="00EE7CCA" w:rsidRPr="00C70B7B">
        <w:rPr>
          <w:rFonts w:ascii="Times New Roman" w:hAnsi="Times New Roman"/>
        </w:rPr>
        <w:t xml:space="preserve"> або еквівалент</w:t>
      </w:r>
      <w:r w:rsidR="00EE7CCA">
        <w:rPr>
          <w:rFonts w:ascii="Times New Roman" w:hAnsi="Times New Roman"/>
          <w:sz w:val="24"/>
          <w:szCs w:val="24"/>
        </w:rPr>
        <w:t xml:space="preserve">  (ДК 021:2015 </w:t>
      </w:r>
      <w:r w:rsidR="00EE7CCA" w:rsidRPr="00EA490D">
        <w:rPr>
          <w:rFonts w:ascii="Times New Roman" w:hAnsi="Times New Roman"/>
          <w:sz w:val="24"/>
          <w:szCs w:val="24"/>
        </w:rPr>
        <w:t>3414</w:t>
      </w:r>
      <w:r w:rsidR="00EE7CCA">
        <w:rPr>
          <w:rFonts w:ascii="Times New Roman" w:hAnsi="Times New Roman"/>
          <w:sz w:val="24"/>
          <w:szCs w:val="24"/>
        </w:rPr>
        <w:t>0000-</w:t>
      </w:r>
      <w:r w:rsidR="00EE7CCA" w:rsidRPr="00EA490D">
        <w:rPr>
          <w:rFonts w:ascii="Times New Roman" w:hAnsi="Times New Roman"/>
          <w:sz w:val="24"/>
          <w:szCs w:val="24"/>
        </w:rPr>
        <w:t>0</w:t>
      </w:r>
      <w:r w:rsidR="00EE7CCA">
        <w:rPr>
          <w:rFonts w:ascii="Times New Roman" w:hAnsi="Times New Roman"/>
          <w:sz w:val="24"/>
          <w:szCs w:val="24"/>
        </w:rPr>
        <w:t xml:space="preserve"> Великовантажні мототранспортні засоби</w:t>
      </w:r>
      <w:r w:rsidR="00EE7CCA" w:rsidRPr="0029121B">
        <w:rPr>
          <w:rFonts w:ascii="Times New Roman" w:hAnsi="Times New Roman"/>
          <w:sz w:val="24"/>
          <w:szCs w:val="24"/>
        </w:rPr>
        <w:t>)</w:t>
      </w:r>
      <w:r w:rsidR="00387194">
        <w:rPr>
          <w:rFonts w:ascii="Times New Roman" w:eastAsia="Times New Roman" w:hAnsi="Times New Roman"/>
          <w:color w:val="000000"/>
          <w:sz w:val="24"/>
          <w:szCs w:val="24"/>
          <w:lang w:eastAsia="uk-UA"/>
        </w:rPr>
        <w:t xml:space="preserve"> </w:t>
      </w:r>
      <w:r w:rsidR="00201913" w:rsidRPr="00503DEE">
        <w:rPr>
          <w:rFonts w:ascii="Times New Roman" w:hAnsi="Times New Roman"/>
          <w:color w:val="000000"/>
        </w:rPr>
        <w:t xml:space="preserve"> </w:t>
      </w:r>
      <w:r w:rsidR="00EE7CCA">
        <w:rPr>
          <w:rFonts w:ascii="Times New Roman" w:hAnsi="Times New Roman"/>
          <w:color w:val="000000"/>
        </w:rPr>
        <w:t xml:space="preserve"> </w:t>
      </w:r>
      <w:r w:rsidR="002A44C8" w:rsidRPr="002A44C8">
        <w:rPr>
          <w:rFonts w:ascii="Times New Roman" w:hAnsi="Times New Roman"/>
          <w:sz w:val="24"/>
          <w:szCs w:val="24"/>
        </w:rPr>
        <w:t xml:space="preserve"> </w:t>
      </w:r>
      <w:r w:rsidRPr="002A44C8">
        <w:rPr>
          <w:rFonts w:ascii="Times New Roman" w:eastAsia="Times New Roman" w:hAnsi="Times New Roman"/>
          <w:color w:val="000000"/>
          <w:sz w:val="24"/>
          <w:szCs w:val="24"/>
          <w:lang w:eastAsia="uk-UA"/>
        </w:rPr>
        <w:t>відповідно до вимог Замовника торгів</w:t>
      </w:r>
      <w:r w:rsidR="00C103C7">
        <w:rPr>
          <w:rFonts w:ascii="Times New Roman" w:eastAsia="Times New Roman" w:hAnsi="Times New Roman"/>
          <w:color w:val="000000"/>
          <w:sz w:val="24"/>
          <w:szCs w:val="24"/>
          <w:lang w:eastAsia="uk-UA"/>
        </w:rPr>
        <w:t xml:space="preserve"> – Славського комунального водоканалізаційного підприємства.</w:t>
      </w:r>
    </w:p>
    <w:p w:rsidR="00556944" w:rsidRPr="00556944" w:rsidRDefault="00556944" w:rsidP="002A44C8">
      <w:pPr>
        <w:tabs>
          <w:tab w:val="left" w:pos="0"/>
          <w:tab w:val="center" w:pos="4153"/>
          <w:tab w:val="right" w:pos="8306"/>
        </w:tabs>
        <w:spacing w:after="0" w:line="240" w:lineRule="auto"/>
        <w:ind w:firstLine="540"/>
        <w:jc w:val="both"/>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Вивчивши Документ</w:t>
      </w:r>
      <w:r w:rsidR="002A44C8">
        <w:rPr>
          <w:rFonts w:ascii="Times New Roman" w:eastAsia="Times New Roman" w:hAnsi="Times New Roman"/>
          <w:color w:val="000000"/>
          <w:sz w:val="24"/>
          <w:szCs w:val="24"/>
          <w:lang w:eastAsia="uk-UA"/>
        </w:rPr>
        <w:t xml:space="preserve">ацію та вимоги, які висуваються </w:t>
      </w:r>
      <w:r w:rsidRPr="00556944">
        <w:rPr>
          <w:rFonts w:ascii="Times New Roman" w:eastAsia="Times New Roman" w:hAnsi="Times New Roman"/>
          <w:color w:val="000000"/>
          <w:sz w:val="24"/>
          <w:szCs w:val="24"/>
          <w:lang w:eastAsia="uk-UA"/>
        </w:rPr>
        <w:t>до предмета закупівлі, ми погоджуємося виконати вимоги Замовника, зазначені у тендерній документації за наступними цінами*:</w:t>
      </w:r>
    </w:p>
    <w:p w:rsidR="00556944" w:rsidRPr="00556944" w:rsidRDefault="00556944" w:rsidP="00556944">
      <w:pPr>
        <w:tabs>
          <w:tab w:val="left" w:pos="0"/>
          <w:tab w:val="center" w:pos="4153"/>
          <w:tab w:val="right" w:pos="8306"/>
        </w:tabs>
        <w:spacing w:after="0" w:line="240" w:lineRule="auto"/>
        <w:ind w:firstLine="540"/>
        <w:jc w:val="center"/>
        <w:rPr>
          <w:rFonts w:ascii="Times New Roman" w:eastAsia="Times New Roman" w:hAnsi="Times New Roman"/>
          <w:b/>
          <w:color w:val="000000"/>
          <w:sz w:val="24"/>
          <w:szCs w:val="24"/>
          <w:lang w:eastAsia="uk-UA"/>
        </w:rPr>
      </w:pPr>
    </w:p>
    <w:p w:rsidR="00556944" w:rsidRPr="00556944" w:rsidRDefault="00556944" w:rsidP="00556944">
      <w:pPr>
        <w:spacing w:after="0" w:line="240" w:lineRule="auto"/>
        <w:jc w:val="center"/>
        <w:rPr>
          <w:rFonts w:ascii="Times New Roman" w:eastAsia="Times New Roman" w:hAnsi="Times New Roman"/>
          <w:b/>
          <w:color w:val="000000"/>
          <w:sz w:val="24"/>
          <w:szCs w:val="24"/>
          <w:lang w:eastAsia="uk-UA"/>
        </w:rPr>
      </w:pP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5566"/>
        <w:gridCol w:w="1984"/>
        <w:gridCol w:w="2209"/>
      </w:tblGrid>
      <w:tr w:rsidR="00556944" w:rsidRPr="00556944" w:rsidTr="00E152B4">
        <w:trPr>
          <w:trHeight w:val="480"/>
        </w:trPr>
        <w:tc>
          <w:tcPr>
            <w:tcW w:w="525" w:type="dxa"/>
            <w:vAlign w:val="center"/>
          </w:tcPr>
          <w:p w:rsidR="00556944" w:rsidRPr="00556944" w:rsidRDefault="00556944" w:rsidP="00556944">
            <w:pPr>
              <w:spacing w:after="0" w:line="240" w:lineRule="auto"/>
              <w:jc w:val="center"/>
              <w:rPr>
                <w:rFonts w:ascii="Times New Roman" w:eastAsia="Times New Roman" w:hAnsi="Times New Roman"/>
                <w:b/>
                <w:color w:val="000000"/>
                <w:sz w:val="24"/>
                <w:szCs w:val="24"/>
                <w:lang w:eastAsia="uk-UA"/>
              </w:rPr>
            </w:pPr>
            <w:r w:rsidRPr="00556944">
              <w:rPr>
                <w:rFonts w:ascii="Times New Roman" w:eastAsia="Times New Roman" w:hAnsi="Times New Roman"/>
                <w:b/>
                <w:color w:val="000000"/>
                <w:sz w:val="24"/>
                <w:szCs w:val="24"/>
                <w:lang w:eastAsia="uk-UA"/>
              </w:rPr>
              <w:t>№</w:t>
            </w:r>
          </w:p>
        </w:tc>
        <w:tc>
          <w:tcPr>
            <w:tcW w:w="5566" w:type="dxa"/>
            <w:vAlign w:val="center"/>
          </w:tcPr>
          <w:p w:rsidR="00556944" w:rsidRPr="00556944" w:rsidRDefault="00556944" w:rsidP="00556944">
            <w:pPr>
              <w:spacing w:after="0" w:line="240" w:lineRule="auto"/>
              <w:jc w:val="center"/>
              <w:rPr>
                <w:rFonts w:ascii="Times New Roman" w:eastAsia="Times New Roman" w:hAnsi="Times New Roman"/>
                <w:b/>
                <w:color w:val="000000"/>
                <w:sz w:val="24"/>
                <w:szCs w:val="24"/>
                <w:lang w:eastAsia="uk-UA"/>
              </w:rPr>
            </w:pPr>
            <w:r w:rsidRPr="00556944">
              <w:rPr>
                <w:rFonts w:ascii="Times New Roman" w:eastAsia="Times New Roman" w:hAnsi="Times New Roman"/>
                <w:b/>
                <w:color w:val="000000"/>
                <w:sz w:val="24"/>
                <w:szCs w:val="24"/>
                <w:lang w:eastAsia="uk-UA"/>
              </w:rPr>
              <w:t>Найменування товару***</w:t>
            </w:r>
          </w:p>
        </w:tc>
        <w:tc>
          <w:tcPr>
            <w:tcW w:w="1984" w:type="dxa"/>
            <w:vAlign w:val="center"/>
          </w:tcPr>
          <w:p w:rsidR="00556944" w:rsidRPr="00556944" w:rsidRDefault="00556944" w:rsidP="00556944">
            <w:pPr>
              <w:spacing w:after="0" w:line="240" w:lineRule="auto"/>
              <w:jc w:val="center"/>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Необхідна кількість товару, шт.</w:t>
            </w:r>
          </w:p>
        </w:tc>
        <w:tc>
          <w:tcPr>
            <w:tcW w:w="2209" w:type="dxa"/>
            <w:vAlign w:val="center"/>
          </w:tcPr>
          <w:p w:rsidR="00556944" w:rsidRPr="00556944" w:rsidRDefault="00556944" w:rsidP="00556944">
            <w:pPr>
              <w:spacing w:after="0" w:line="240" w:lineRule="auto"/>
              <w:jc w:val="center"/>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Вартість товару, грн. з ПДВ*</w:t>
            </w:r>
          </w:p>
        </w:tc>
      </w:tr>
      <w:tr w:rsidR="00556944" w:rsidRPr="00556944" w:rsidTr="00E152B4">
        <w:tc>
          <w:tcPr>
            <w:tcW w:w="525" w:type="dxa"/>
            <w:vAlign w:val="center"/>
          </w:tcPr>
          <w:p w:rsidR="00556944" w:rsidRPr="002A44C8" w:rsidRDefault="00556944" w:rsidP="00556944">
            <w:pPr>
              <w:spacing w:after="0" w:line="240" w:lineRule="auto"/>
              <w:jc w:val="both"/>
              <w:rPr>
                <w:rFonts w:ascii="Times New Roman" w:eastAsia="Times New Roman" w:hAnsi="Times New Roman"/>
                <w:i/>
                <w:color w:val="000000"/>
                <w:sz w:val="24"/>
                <w:szCs w:val="24"/>
                <w:lang w:eastAsia="uk-UA"/>
              </w:rPr>
            </w:pPr>
            <w:r w:rsidRPr="002A44C8">
              <w:rPr>
                <w:rFonts w:ascii="Times New Roman" w:eastAsia="Times New Roman" w:hAnsi="Times New Roman"/>
                <w:i/>
                <w:color w:val="000000"/>
                <w:sz w:val="24"/>
                <w:szCs w:val="24"/>
                <w:lang w:eastAsia="uk-UA"/>
              </w:rPr>
              <w:t>1.</w:t>
            </w:r>
          </w:p>
        </w:tc>
        <w:tc>
          <w:tcPr>
            <w:tcW w:w="5566" w:type="dxa"/>
          </w:tcPr>
          <w:p w:rsidR="00556944" w:rsidRPr="0082509D" w:rsidRDefault="00C103C7" w:rsidP="00503DEE">
            <w:pPr>
              <w:spacing w:after="0" w:line="240" w:lineRule="auto"/>
              <w:rPr>
                <w:rFonts w:ascii="Times New Roman" w:eastAsia="Times New Roman" w:hAnsi="Times New Roman"/>
                <w:sz w:val="24"/>
                <w:szCs w:val="24"/>
                <w:lang w:eastAsia="uk-UA"/>
              </w:rPr>
            </w:pPr>
            <w:r>
              <w:rPr>
                <w:rFonts w:ascii="Times New Roman" w:hAnsi="Times New Roman"/>
              </w:rPr>
              <w:t xml:space="preserve">Автопідйомник АТ-18/8 </w:t>
            </w:r>
            <w:r>
              <w:rPr>
                <w:rFonts w:ascii="Times New Roman" w:hAnsi="Times New Roman"/>
                <w:lang w:val="en-US"/>
              </w:rPr>
              <w:t>DAYUN</w:t>
            </w:r>
            <w:r w:rsidRPr="00EA490D">
              <w:rPr>
                <w:rFonts w:ascii="Times New Roman" w:hAnsi="Times New Roman"/>
              </w:rPr>
              <w:t xml:space="preserve"> </w:t>
            </w:r>
            <w:r>
              <w:rPr>
                <w:rFonts w:ascii="Times New Roman" w:hAnsi="Times New Roman"/>
                <w:lang w:val="en-US"/>
              </w:rPr>
              <w:t>CGC</w:t>
            </w:r>
            <w:r w:rsidRPr="00EA490D">
              <w:rPr>
                <w:rFonts w:ascii="Times New Roman" w:hAnsi="Times New Roman"/>
              </w:rPr>
              <w:t>1060</w:t>
            </w:r>
            <w:r w:rsidRPr="00C70B7B">
              <w:rPr>
                <w:rFonts w:ascii="Times New Roman" w:hAnsi="Times New Roman"/>
                <w:color w:val="000000"/>
              </w:rPr>
              <w:t xml:space="preserve"> </w:t>
            </w:r>
            <w:r w:rsidRPr="00C70B7B">
              <w:rPr>
                <w:rFonts w:ascii="Times New Roman" w:hAnsi="Times New Roman"/>
              </w:rPr>
              <w:t xml:space="preserve"> </w:t>
            </w:r>
            <w:r w:rsidR="00503DEE" w:rsidRPr="00503DEE">
              <w:rPr>
                <w:rFonts w:ascii="Times New Roman" w:hAnsi="Times New Roman"/>
                <w:color w:val="000000"/>
              </w:rPr>
              <w:t xml:space="preserve"> </w:t>
            </w:r>
            <w:r w:rsidR="00503DEE" w:rsidRPr="00503DEE">
              <w:rPr>
                <w:rFonts w:ascii="Times New Roman" w:hAnsi="Times New Roman"/>
              </w:rPr>
              <w:t xml:space="preserve"> або еквівалент</w:t>
            </w:r>
            <w:r w:rsidR="00556944" w:rsidRPr="002A44C8">
              <w:rPr>
                <w:rFonts w:ascii="Times New Roman" w:eastAsia="Times New Roman" w:hAnsi="Times New Roman"/>
                <w:sz w:val="24"/>
                <w:szCs w:val="24"/>
                <w:lang w:eastAsia="uk-UA"/>
              </w:rPr>
              <w:t>***</w:t>
            </w:r>
          </w:p>
        </w:tc>
        <w:tc>
          <w:tcPr>
            <w:tcW w:w="1984" w:type="dxa"/>
            <w:vAlign w:val="center"/>
          </w:tcPr>
          <w:p w:rsidR="00556944" w:rsidRPr="00311EDB" w:rsidRDefault="00556944" w:rsidP="00311EDB">
            <w:pPr>
              <w:spacing w:after="0" w:line="240" w:lineRule="auto"/>
              <w:jc w:val="center"/>
              <w:rPr>
                <w:rFonts w:ascii="Times New Roman" w:eastAsia="Times New Roman" w:hAnsi="Times New Roman"/>
                <w:color w:val="000000"/>
                <w:sz w:val="24"/>
                <w:szCs w:val="24"/>
                <w:lang w:eastAsia="uk-UA"/>
              </w:rPr>
            </w:pPr>
            <w:r w:rsidRPr="00311EDB">
              <w:rPr>
                <w:rFonts w:ascii="Times New Roman" w:eastAsia="Times New Roman" w:hAnsi="Times New Roman"/>
                <w:sz w:val="24"/>
                <w:szCs w:val="24"/>
                <w:lang w:eastAsia="uk-UA"/>
              </w:rPr>
              <w:t>1</w:t>
            </w:r>
          </w:p>
        </w:tc>
        <w:tc>
          <w:tcPr>
            <w:tcW w:w="2209" w:type="dxa"/>
          </w:tcPr>
          <w:p w:rsidR="00556944" w:rsidRPr="00311EDB" w:rsidRDefault="00556944" w:rsidP="00311EDB">
            <w:pPr>
              <w:spacing w:after="0" w:line="240" w:lineRule="auto"/>
              <w:jc w:val="center"/>
              <w:rPr>
                <w:rFonts w:ascii="Times New Roman" w:eastAsia="Times New Roman" w:hAnsi="Times New Roman"/>
                <w:color w:val="000000"/>
                <w:sz w:val="24"/>
                <w:szCs w:val="24"/>
                <w:lang w:eastAsia="uk-UA"/>
              </w:rPr>
            </w:pPr>
          </w:p>
        </w:tc>
      </w:tr>
      <w:tr w:rsidR="00556944" w:rsidRPr="00556944" w:rsidTr="003E3E8B">
        <w:tc>
          <w:tcPr>
            <w:tcW w:w="8075" w:type="dxa"/>
            <w:gridSpan w:val="3"/>
          </w:tcPr>
          <w:p w:rsidR="00556944" w:rsidRPr="00556944" w:rsidRDefault="00556944" w:rsidP="00556944">
            <w:pPr>
              <w:spacing w:after="0" w:line="240" w:lineRule="auto"/>
              <w:rPr>
                <w:rFonts w:ascii="Times New Roman" w:eastAsia="Times New Roman" w:hAnsi="Times New Roman"/>
                <w:b/>
                <w:color w:val="FF0000"/>
                <w:sz w:val="24"/>
                <w:szCs w:val="24"/>
                <w:lang w:eastAsia="uk-UA"/>
              </w:rPr>
            </w:pPr>
            <w:r w:rsidRPr="00556944">
              <w:rPr>
                <w:rFonts w:ascii="Times New Roman" w:eastAsia="Times New Roman" w:hAnsi="Times New Roman"/>
                <w:b/>
                <w:color w:val="000000"/>
                <w:sz w:val="24"/>
                <w:szCs w:val="24"/>
                <w:lang w:eastAsia="uk-UA"/>
              </w:rPr>
              <w:t>ВСЬОГО:</w:t>
            </w:r>
          </w:p>
        </w:tc>
        <w:tc>
          <w:tcPr>
            <w:tcW w:w="2209" w:type="dxa"/>
            <w:shd w:val="clear" w:color="auto" w:fill="FFFFFF"/>
          </w:tcPr>
          <w:p w:rsidR="00556944" w:rsidRPr="007575C3" w:rsidRDefault="00556944" w:rsidP="00556944">
            <w:pPr>
              <w:spacing w:after="0" w:line="240" w:lineRule="auto"/>
              <w:rPr>
                <w:rFonts w:ascii="Times New Roman" w:eastAsia="Times New Roman" w:hAnsi="Times New Roman"/>
                <w:color w:val="000000"/>
                <w:sz w:val="24"/>
                <w:szCs w:val="24"/>
                <w:lang w:eastAsia="uk-UA"/>
              </w:rPr>
            </w:pPr>
          </w:p>
        </w:tc>
      </w:tr>
      <w:tr w:rsidR="00556944" w:rsidRPr="00556944" w:rsidTr="003E3E8B">
        <w:tc>
          <w:tcPr>
            <w:tcW w:w="8075" w:type="dxa"/>
            <w:gridSpan w:val="3"/>
          </w:tcPr>
          <w:p w:rsidR="00556944" w:rsidRPr="003E3E8B" w:rsidRDefault="00556944" w:rsidP="00556944">
            <w:pPr>
              <w:spacing w:after="0" w:line="240" w:lineRule="auto"/>
              <w:rPr>
                <w:rFonts w:ascii="Times New Roman" w:eastAsia="Times New Roman" w:hAnsi="Times New Roman"/>
                <w:b/>
                <w:color w:val="FFFFFF"/>
                <w:sz w:val="24"/>
                <w:szCs w:val="24"/>
                <w:lang w:eastAsia="uk-UA"/>
              </w:rPr>
            </w:pPr>
            <w:r w:rsidRPr="003E3E8B">
              <w:rPr>
                <w:rFonts w:ascii="Times New Roman" w:eastAsia="Times New Roman" w:hAnsi="Times New Roman"/>
                <w:b/>
                <w:color w:val="FFFFFF"/>
                <w:sz w:val="24"/>
                <w:szCs w:val="24"/>
                <w:lang w:eastAsia="uk-UA"/>
              </w:rPr>
              <w:t>у т.ч. ПДВ**</w:t>
            </w:r>
          </w:p>
        </w:tc>
        <w:tc>
          <w:tcPr>
            <w:tcW w:w="2209" w:type="dxa"/>
            <w:shd w:val="clear" w:color="auto" w:fill="FFFFFF"/>
          </w:tcPr>
          <w:p w:rsidR="00556944" w:rsidRPr="003E3E8B" w:rsidRDefault="00556944" w:rsidP="00556944">
            <w:pPr>
              <w:spacing w:after="0" w:line="240" w:lineRule="auto"/>
              <w:rPr>
                <w:rFonts w:ascii="Times New Roman" w:eastAsia="Times New Roman" w:hAnsi="Times New Roman"/>
                <w:color w:val="FFFFFF"/>
                <w:sz w:val="24"/>
                <w:szCs w:val="24"/>
                <w:lang w:eastAsia="uk-UA"/>
              </w:rPr>
            </w:pPr>
          </w:p>
        </w:tc>
      </w:tr>
      <w:tr w:rsidR="00556944" w:rsidRPr="00556944" w:rsidTr="00E152B4">
        <w:tc>
          <w:tcPr>
            <w:tcW w:w="10284" w:type="dxa"/>
            <w:gridSpan w:val="4"/>
            <w:tcBorders>
              <w:left w:val="nil"/>
              <w:right w:val="nil"/>
            </w:tcBorders>
          </w:tcPr>
          <w:p w:rsidR="00556944" w:rsidRPr="007575C3" w:rsidRDefault="00556944" w:rsidP="00556944">
            <w:pPr>
              <w:spacing w:after="0" w:line="240" w:lineRule="auto"/>
              <w:rPr>
                <w:rFonts w:ascii="Times New Roman" w:eastAsia="Times New Roman" w:hAnsi="Times New Roman"/>
                <w:color w:val="000000"/>
                <w:sz w:val="24"/>
                <w:szCs w:val="24"/>
                <w:lang w:eastAsia="uk-UA"/>
              </w:rPr>
            </w:pPr>
          </w:p>
        </w:tc>
      </w:tr>
    </w:tbl>
    <w:p w:rsidR="00556944" w:rsidRPr="00556944" w:rsidRDefault="00556944" w:rsidP="00556944">
      <w:pPr>
        <w:spacing w:after="0" w:line="240" w:lineRule="auto"/>
        <w:ind w:firstLine="567"/>
        <w:jc w:val="both"/>
        <w:rPr>
          <w:rFonts w:ascii="Times New Roman" w:eastAsia="Times New Roman" w:hAnsi="Times New Roman"/>
          <w:color w:val="000000"/>
          <w:sz w:val="24"/>
          <w:szCs w:val="24"/>
          <w:lang w:eastAsia="uk-UA"/>
        </w:rPr>
      </w:pPr>
    </w:p>
    <w:p w:rsidR="00556944" w:rsidRPr="00556944" w:rsidRDefault="00556944" w:rsidP="00556944">
      <w:pPr>
        <w:spacing w:after="0" w:line="240" w:lineRule="auto"/>
        <w:ind w:firstLine="567"/>
        <w:jc w:val="both"/>
        <w:rPr>
          <w:rFonts w:ascii="Times New Roman" w:eastAsia="Times New Roman" w:hAnsi="Times New Roman"/>
          <w:i/>
          <w:color w:val="000000"/>
          <w:sz w:val="24"/>
          <w:szCs w:val="24"/>
          <w:lang w:eastAsia="uk-UA"/>
        </w:rPr>
      </w:pPr>
      <w:r w:rsidRPr="00556944">
        <w:rPr>
          <w:rFonts w:ascii="Times New Roman" w:eastAsia="Times New Roman" w:hAnsi="Times New Roman"/>
          <w:b/>
          <w:i/>
          <w:color w:val="000000"/>
          <w:sz w:val="24"/>
          <w:szCs w:val="24"/>
          <w:lang w:eastAsia="uk-UA"/>
        </w:rPr>
        <w:t>Примітка</w:t>
      </w:r>
      <w:r w:rsidRPr="00556944">
        <w:rPr>
          <w:rFonts w:ascii="Times New Roman" w:eastAsia="Times New Roman" w:hAnsi="Times New Roman"/>
          <w:i/>
          <w:color w:val="000000"/>
          <w:sz w:val="24"/>
          <w:szCs w:val="24"/>
          <w:lang w:eastAsia="uk-UA"/>
        </w:rPr>
        <w:t xml:space="preserve">: </w:t>
      </w:r>
    </w:p>
    <w:p w:rsidR="00556944" w:rsidRPr="00556944" w:rsidRDefault="00556944" w:rsidP="00556944">
      <w:pPr>
        <w:spacing w:after="0" w:line="240" w:lineRule="auto"/>
        <w:ind w:firstLine="567"/>
        <w:jc w:val="both"/>
        <w:rPr>
          <w:rFonts w:ascii="Times New Roman" w:eastAsia="Times New Roman" w:hAnsi="Times New Roman"/>
          <w:b/>
          <w:i/>
          <w:color w:val="000000"/>
          <w:sz w:val="24"/>
          <w:szCs w:val="24"/>
          <w:lang w:eastAsia="uk-UA"/>
        </w:rPr>
      </w:pPr>
      <w:r w:rsidRPr="00556944">
        <w:rPr>
          <w:rFonts w:ascii="Times New Roman" w:eastAsia="Times New Roman" w:hAnsi="Times New Roman"/>
          <w:b/>
          <w:i/>
          <w:color w:val="000000"/>
          <w:sz w:val="24"/>
          <w:szCs w:val="24"/>
          <w:lang w:eastAsia="uk-UA"/>
        </w:rPr>
        <w:t>* - вказується ціна тендерної пропозиції до початку проведення електронного аукціону, враховуючи всі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rsidR="00556944" w:rsidRPr="00556944" w:rsidRDefault="00556944" w:rsidP="00556944">
      <w:pPr>
        <w:spacing w:after="0" w:line="240" w:lineRule="auto"/>
        <w:ind w:firstLine="567"/>
        <w:jc w:val="both"/>
        <w:rPr>
          <w:rFonts w:ascii="Times New Roman" w:eastAsia="Times New Roman" w:hAnsi="Times New Roman"/>
          <w:b/>
          <w:i/>
          <w:color w:val="000000"/>
          <w:spacing w:val="-10"/>
          <w:sz w:val="24"/>
          <w:szCs w:val="24"/>
          <w:lang w:eastAsia="uk-UA"/>
        </w:rPr>
      </w:pPr>
      <w:r w:rsidRPr="00556944">
        <w:rPr>
          <w:rFonts w:ascii="Times New Roman" w:eastAsia="Times New Roman" w:hAnsi="Times New Roman"/>
          <w:b/>
          <w:i/>
          <w:color w:val="000000"/>
          <w:sz w:val="24"/>
          <w:szCs w:val="24"/>
          <w:lang w:eastAsia="uk-UA"/>
        </w:rPr>
        <w:t xml:space="preserve">** - </w:t>
      </w:r>
      <w:r w:rsidRPr="00556944">
        <w:rPr>
          <w:rFonts w:ascii="Times New Roman" w:eastAsia="Times New Roman" w:hAnsi="Times New Roman"/>
          <w:b/>
          <w:i/>
          <w:color w:val="000000"/>
          <w:spacing w:val="-10"/>
          <w:sz w:val="24"/>
          <w:szCs w:val="24"/>
          <w:lang w:eastAsia="uk-UA"/>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556944" w:rsidRPr="00556944" w:rsidRDefault="00556944" w:rsidP="00556944">
      <w:pPr>
        <w:spacing w:after="0" w:line="240" w:lineRule="auto"/>
        <w:ind w:firstLine="567"/>
        <w:jc w:val="both"/>
        <w:rPr>
          <w:rFonts w:ascii="Times New Roman" w:eastAsia="Times New Roman" w:hAnsi="Times New Roman"/>
          <w:b/>
          <w:i/>
          <w:color w:val="000000"/>
          <w:spacing w:val="-10"/>
          <w:sz w:val="24"/>
          <w:szCs w:val="24"/>
          <w:lang w:eastAsia="uk-UA"/>
        </w:rPr>
      </w:pPr>
      <w:r w:rsidRPr="00556944">
        <w:rPr>
          <w:rFonts w:ascii="Times New Roman" w:eastAsia="Times New Roman" w:hAnsi="Times New Roman"/>
          <w:b/>
          <w:i/>
          <w:color w:val="000000"/>
          <w:spacing w:val="-10"/>
          <w:sz w:val="24"/>
          <w:szCs w:val="24"/>
          <w:lang w:eastAsia="uk-UA"/>
        </w:rPr>
        <w:t>*** - вказується конкретна марка (модель)</w:t>
      </w:r>
      <w:r w:rsidRPr="00556944">
        <w:rPr>
          <w:rFonts w:ascii="Times New Roman" w:eastAsia="Times New Roman" w:hAnsi="Times New Roman"/>
          <w:color w:val="000000"/>
          <w:sz w:val="24"/>
          <w:szCs w:val="24"/>
          <w:lang w:eastAsia="uk-UA"/>
        </w:rPr>
        <w:t xml:space="preserve"> </w:t>
      </w:r>
      <w:r w:rsidR="0082509D">
        <w:rPr>
          <w:rFonts w:ascii="Times New Roman" w:eastAsia="Times New Roman" w:hAnsi="Times New Roman"/>
          <w:b/>
          <w:i/>
          <w:color w:val="000000"/>
          <w:sz w:val="24"/>
          <w:szCs w:val="24"/>
          <w:lang w:eastAsia="uk-UA"/>
        </w:rPr>
        <w:t>товару</w:t>
      </w:r>
      <w:r w:rsidRPr="00556944">
        <w:rPr>
          <w:rFonts w:ascii="Times New Roman" w:eastAsia="Times New Roman" w:hAnsi="Times New Roman"/>
          <w:b/>
          <w:i/>
          <w:color w:val="000000"/>
          <w:spacing w:val="-10"/>
          <w:sz w:val="24"/>
          <w:szCs w:val="24"/>
          <w:lang w:eastAsia="uk-UA"/>
        </w:rPr>
        <w:t xml:space="preserve">  та його виробник</w:t>
      </w:r>
      <w:r w:rsidR="00257E59">
        <w:rPr>
          <w:rFonts w:ascii="Times New Roman" w:eastAsia="Times New Roman" w:hAnsi="Times New Roman"/>
          <w:b/>
          <w:i/>
          <w:color w:val="000000"/>
          <w:spacing w:val="-10"/>
          <w:sz w:val="24"/>
          <w:szCs w:val="24"/>
          <w:lang w:eastAsia="uk-UA"/>
        </w:rPr>
        <w:t>, що відповідає технічним характеристикам</w:t>
      </w:r>
      <w:r w:rsidR="0015199A" w:rsidRPr="0015199A">
        <w:rPr>
          <w:rFonts w:ascii="Times New Roman" w:hAnsi="Times New Roman"/>
        </w:rPr>
        <w:t xml:space="preserve"> </w:t>
      </w:r>
      <w:r w:rsidR="0015199A" w:rsidRPr="0015199A">
        <w:rPr>
          <w:rFonts w:ascii="Times New Roman" w:hAnsi="Times New Roman"/>
          <w:b/>
          <w:i/>
        </w:rPr>
        <w:t xml:space="preserve">автопідйомника АТ-18/8 </w:t>
      </w:r>
      <w:r w:rsidR="0015199A" w:rsidRPr="0015199A">
        <w:rPr>
          <w:rFonts w:ascii="Times New Roman" w:hAnsi="Times New Roman"/>
          <w:b/>
          <w:i/>
          <w:lang w:val="en-US"/>
        </w:rPr>
        <w:t>DAYUN</w:t>
      </w:r>
      <w:r w:rsidR="0015199A" w:rsidRPr="0015199A">
        <w:rPr>
          <w:rFonts w:ascii="Times New Roman" w:hAnsi="Times New Roman"/>
          <w:b/>
          <w:i/>
        </w:rPr>
        <w:t xml:space="preserve"> </w:t>
      </w:r>
      <w:r w:rsidR="0015199A" w:rsidRPr="0015199A">
        <w:rPr>
          <w:rFonts w:ascii="Times New Roman" w:hAnsi="Times New Roman"/>
          <w:b/>
          <w:i/>
          <w:lang w:val="en-US"/>
        </w:rPr>
        <w:t>CGC</w:t>
      </w:r>
      <w:r w:rsidR="0015199A" w:rsidRPr="0015199A">
        <w:rPr>
          <w:rFonts w:ascii="Times New Roman" w:hAnsi="Times New Roman"/>
          <w:b/>
          <w:i/>
        </w:rPr>
        <w:t>1060</w:t>
      </w:r>
      <w:r w:rsidR="0015199A" w:rsidRPr="00C70B7B">
        <w:rPr>
          <w:rFonts w:ascii="Times New Roman" w:hAnsi="Times New Roman"/>
          <w:color w:val="000000"/>
        </w:rPr>
        <w:t xml:space="preserve"> </w:t>
      </w:r>
      <w:r w:rsidR="0015199A" w:rsidRPr="00C70B7B">
        <w:rPr>
          <w:rFonts w:ascii="Times New Roman" w:hAnsi="Times New Roman"/>
        </w:rPr>
        <w:t xml:space="preserve"> </w:t>
      </w:r>
      <w:r w:rsidR="0015199A" w:rsidRPr="00503DEE">
        <w:rPr>
          <w:rFonts w:ascii="Times New Roman" w:hAnsi="Times New Roman"/>
          <w:color w:val="000000"/>
        </w:rPr>
        <w:t xml:space="preserve"> </w:t>
      </w:r>
      <w:r w:rsidR="0015199A" w:rsidRPr="00503DEE">
        <w:rPr>
          <w:rFonts w:ascii="Times New Roman" w:hAnsi="Times New Roman"/>
        </w:rPr>
        <w:t xml:space="preserve"> </w:t>
      </w:r>
      <w:r w:rsidRPr="00556944">
        <w:rPr>
          <w:rFonts w:ascii="Times New Roman" w:eastAsia="Times New Roman" w:hAnsi="Times New Roman"/>
          <w:b/>
          <w:i/>
          <w:color w:val="000000"/>
          <w:spacing w:val="-10"/>
          <w:sz w:val="24"/>
          <w:szCs w:val="24"/>
          <w:lang w:eastAsia="uk-UA"/>
        </w:rPr>
        <w:t>.</w:t>
      </w:r>
    </w:p>
    <w:p w:rsidR="00556944" w:rsidRPr="00556944" w:rsidRDefault="00556944" w:rsidP="00556944">
      <w:pPr>
        <w:spacing w:after="0" w:line="240" w:lineRule="auto"/>
        <w:ind w:firstLine="567"/>
        <w:jc w:val="both"/>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556944" w:rsidRPr="00556944" w:rsidRDefault="00556944" w:rsidP="00556944">
      <w:pPr>
        <w:spacing w:after="0" w:line="240" w:lineRule="auto"/>
        <w:ind w:firstLine="540"/>
        <w:jc w:val="both"/>
        <w:rPr>
          <w:rFonts w:ascii="Times New Roman" w:eastAsia="Times New Roman" w:hAnsi="Times New Roman"/>
          <w:color w:val="000000"/>
          <w:spacing w:val="-6"/>
          <w:sz w:val="24"/>
          <w:szCs w:val="24"/>
          <w:lang w:eastAsia="uk-UA"/>
        </w:rPr>
      </w:pPr>
      <w:r w:rsidRPr="00556944">
        <w:rPr>
          <w:rFonts w:ascii="Times New Roman" w:eastAsia="Times New Roman" w:hAnsi="Times New Roman"/>
          <w:color w:val="000000"/>
          <w:sz w:val="24"/>
          <w:szCs w:val="24"/>
          <w:lang w:eastAsia="uk-UA"/>
        </w:rPr>
        <w:t xml:space="preserve">2. </w:t>
      </w:r>
      <w:r w:rsidRPr="00556944">
        <w:rPr>
          <w:rFonts w:ascii="Times New Roman" w:eastAsia="Times New Roman" w:hAnsi="Times New Roman"/>
          <w:color w:val="000000"/>
          <w:spacing w:val="-6"/>
          <w:sz w:val="24"/>
          <w:szCs w:val="24"/>
          <w:lang w:eastAsia="uk-UA"/>
        </w:rPr>
        <w:t xml:space="preserve">Ми погоджуємося дотримуватися умов цієї тендерної пропозиції  </w:t>
      </w:r>
      <w:r w:rsidRPr="00556944">
        <w:rPr>
          <w:rFonts w:ascii="Times New Roman" w:eastAsia="Times New Roman" w:hAnsi="Times New Roman"/>
          <w:iCs/>
          <w:color w:val="000000"/>
          <w:spacing w:val="-6"/>
          <w:sz w:val="24"/>
          <w:szCs w:val="24"/>
          <w:lang w:eastAsia="uk-UA"/>
        </w:rPr>
        <w:t>90</w:t>
      </w:r>
      <w:r w:rsidRPr="00556944">
        <w:rPr>
          <w:rFonts w:ascii="Times New Roman" w:eastAsia="Times New Roman" w:hAnsi="Times New Roman"/>
          <w:color w:val="000000"/>
          <w:spacing w:val="-6"/>
          <w:sz w:val="24"/>
          <w:szCs w:val="24"/>
          <w:lang w:eastAsia="uk-UA"/>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556944" w:rsidRPr="00556944" w:rsidRDefault="00556944" w:rsidP="00556944">
      <w:pPr>
        <w:spacing w:after="0" w:line="240" w:lineRule="auto"/>
        <w:ind w:firstLine="540"/>
        <w:jc w:val="both"/>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3. Ми погоджуємося з умовами, що Ви можете відхилити нашу чи всі тендерні пропозиції згідно з умовами тендерної документації</w:t>
      </w:r>
      <w:r w:rsidRPr="00556944">
        <w:rPr>
          <w:rFonts w:ascii="Times New Roman" w:eastAsia="Times New Roman" w:hAnsi="Times New Roman"/>
          <w:bCs/>
          <w:color w:val="000000"/>
          <w:sz w:val="24"/>
          <w:szCs w:val="24"/>
          <w:lang w:eastAsia="uk-UA"/>
        </w:rPr>
        <w:t xml:space="preserve">, а </w:t>
      </w:r>
      <w:r w:rsidRPr="00556944">
        <w:rPr>
          <w:rFonts w:ascii="Times New Roman" w:eastAsia="Times New Roman" w:hAnsi="Times New Roman"/>
          <w:color w:val="000000"/>
          <w:sz w:val="24"/>
          <w:szCs w:val="24"/>
          <w:lang w:eastAsia="uk-UA"/>
        </w:rPr>
        <w:t>також розуміємо, що Ви не обмежені у прийнятті будь-якої іншої пропозиції з більш вигідними для Вас умовами.</w:t>
      </w:r>
    </w:p>
    <w:p w:rsidR="00556944" w:rsidRDefault="00556944" w:rsidP="00556944">
      <w:pPr>
        <w:spacing w:after="0" w:line="240" w:lineRule="auto"/>
        <w:ind w:firstLine="567"/>
        <w:jc w:val="both"/>
        <w:rPr>
          <w:rFonts w:ascii="Times New Roman" w:eastAsia="Times New Roman" w:hAnsi="Times New Roman"/>
          <w:color w:val="000000"/>
          <w:sz w:val="24"/>
          <w:szCs w:val="24"/>
          <w:lang w:eastAsia="uk-UA"/>
        </w:rPr>
      </w:pPr>
      <w:r w:rsidRPr="00556944">
        <w:rPr>
          <w:rFonts w:ascii="Times New Roman" w:eastAsia="Times New Roman" w:hAnsi="Times New Roman"/>
          <w:color w:val="000000"/>
          <w:sz w:val="24"/>
          <w:szCs w:val="24"/>
          <w:lang w:eastAsia="uk-UA"/>
        </w:rPr>
        <w:t>4.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15199A" w:rsidRDefault="0015199A" w:rsidP="00556944">
      <w:pPr>
        <w:spacing w:after="0" w:line="240" w:lineRule="auto"/>
        <w:ind w:left="7920"/>
        <w:rPr>
          <w:rFonts w:ascii="Times New Roman" w:eastAsia="Times New Roman" w:hAnsi="Times New Roman"/>
          <w:b/>
          <w:bCs/>
          <w:color w:val="000000"/>
          <w:sz w:val="24"/>
          <w:szCs w:val="24"/>
          <w:lang w:eastAsia="uk-UA"/>
        </w:rPr>
      </w:pPr>
    </w:p>
    <w:p w:rsidR="00434910" w:rsidRDefault="00434910" w:rsidP="00556944">
      <w:pPr>
        <w:spacing w:after="0" w:line="240" w:lineRule="auto"/>
        <w:ind w:left="7920"/>
        <w:rPr>
          <w:rFonts w:ascii="Times New Roman" w:eastAsia="Times New Roman" w:hAnsi="Times New Roman"/>
          <w:b/>
          <w:bCs/>
          <w:color w:val="000000"/>
          <w:sz w:val="24"/>
          <w:szCs w:val="24"/>
          <w:lang w:eastAsia="uk-UA"/>
        </w:rPr>
      </w:pPr>
    </w:p>
    <w:p w:rsidR="00434910" w:rsidRDefault="00434910" w:rsidP="00556944">
      <w:pPr>
        <w:spacing w:after="0" w:line="240" w:lineRule="auto"/>
        <w:ind w:left="7920"/>
        <w:rPr>
          <w:rFonts w:ascii="Times New Roman" w:eastAsia="Times New Roman" w:hAnsi="Times New Roman"/>
          <w:b/>
          <w:bCs/>
          <w:color w:val="000000"/>
          <w:sz w:val="24"/>
          <w:szCs w:val="24"/>
          <w:lang w:eastAsia="uk-UA"/>
        </w:rPr>
      </w:pPr>
    </w:p>
    <w:p w:rsidR="00556944" w:rsidRPr="00556944" w:rsidRDefault="00556944" w:rsidP="00A32EA0">
      <w:pPr>
        <w:spacing w:after="0" w:line="240" w:lineRule="auto"/>
        <w:ind w:left="7920"/>
        <w:jc w:val="right"/>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Додаток 3</w:t>
      </w:r>
    </w:p>
    <w:p w:rsidR="00556944" w:rsidRPr="00434910" w:rsidRDefault="00556944" w:rsidP="00A32EA0">
      <w:pPr>
        <w:spacing w:after="0" w:line="240" w:lineRule="auto"/>
        <w:ind w:firstLine="709"/>
        <w:jc w:val="right"/>
        <w:rPr>
          <w:rFonts w:ascii="Times New Roman" w:eastAsia="Times New Roman" w:hAnsi="Times New Roman"/>
          <w:b/>
          <w:bCs/>
          <w:color w:val="000000"/>
          <w:sz w:val="24"/>
          <w:szCs w:val="24"/>
          <w:lang w:eastAsia="uk-UA"/>
        </w:rPr>
      </w:pPr>
      <w:r w:rsidRPr="00556944">
        <w:rPr>
          <w:rFonts w:ascii="Times New Roman" w:eastAsia="Times New Roman" w:hAnsi="Times New Roman"/>
          <w:b/>
          <w:bCs/>
          <w:color w:val="000000"/>
          <w:sz w:val="24"/>
          <w:szCs w:val="24"/>
          <w:lang w:eastAsia="uk-UA"/>
        </w:rPr>
        <w:t>до Документації</w:t>
      </w:r>
    </w:p>
    <w:p w:rsidR="0082509D" w:rsidRPr="0082509D" w:rsidRDefault="0082509D" w:rsidP="0082509D">
      <w:pPr>
        <w:jc w:val="center"/>
        <w:rPr>
          <w:rFonts w:ascii="Times New Roman" w:hAnsi="Times New Roman"/>
          <w:b/>
          <w:sz w:val="24"/>
          <w:szCs w:val="24"/>
        </w:rPr>
      </w:pPr>
      <w:r w:rsidRPr="0082509D">
        <w:rPr>
          <w:rFonts w:ascii="Times New Roman" w:hAnsi="Times New Roman"/>
          <w:b/>
          <w:sz w:val="24"/>
          <w:szCs w:val="24"/>
        </w:rPr>
        <w:t xml:space="preserve">ТЕХНІЧНІ ВИМОГИ </w:t>
      </w:r>
    </w:p>
    <w:p w:rsidR="0015199A" w:rsidRPr="0015199A" w:rsidRDefault="0015199A" w:rsidP="0015199A">
      <w:pPr>
        <w:spacing w:after="0" w:line="240" w:lineRule="auto"/>
        <w:jc w:val="center"/>
        <w:rPr>
          <w:rFonts w:ascii="Times New Roman" w:hAnsi="Times New Roman"/>
          <w:b/>
          <w:sz w:val="32"/>
          <w:szCs w:val="32"/>
        </w:rPr>
      </w:pPr>
      <w:r w:rsidRPr="0015199A">
        <w:rPr>
          <w:rFonts w:ascii="Times New Roman" w:hAnsi="Times New Roman"/>
          <w:b/>
          <w:sz w:val="32"/>
          <w:szCs w:val="32"/>
        </w:rPr>
        <w:t xml:space="preserve">Автопідйомник АТ-18/8 на шасі </w:t>
      </w:r>
      <w:r w:rsidRPr="0015199A">
        <w:rPr>
          <w:rFonts w:ascii="Times New Roman" w:hAnsi="Times New Roman"/>
          <w:b/>
          <w:sz w:val="32"/>
          <w:szCs w:val="32"/>
          <w:lang w:val="en-US"/>
        </w:rPr>
        <w:t>DAYUN</w:t>
      </w:r>
      <w:r w:rsidRPr="0015199A">
        <w:rPr>
          <w:rFonts w:ascii="Times New Roman" w:hAnsi="Times New Roman"/>
          <w:b/>
          <w:sz w:val="32"/>
          <w:szCs w:val="32"/>
        </w:rPr>
        <w:t xml:space="preserve"> </w:t>
      </w:r>
      <w:r w:rsidRPr="0015199A">
        <w:rPr>
          <w:rFonts w:ascii="Times New Roman" w:hAnsi="Times New Roman"/>
          <w:b/>
          <w:sz w:val="32"/>
          <w:szCs w:val="32"/>
          <w:lang w:val="en-US"/>
        </w:rPr>
        <w:t>CGC</w:t>
      </w:r>
      <w:r w:rsidRPr="0015199A">
        <w:rPr>
          <w:rFonts w:ascii="Times New Roman" w:hAnsi="Times New Roman"/>
          <w:b/>
          <w:sz w:val="32"/>
          <w:szCs w:val="32"/>
        </w:rPr>
        <w:t>1060</w:t>
      </w:r>
      <w:r w:rsidRPr="0015199A">
        <w:rPr>
          <w:rFonts w:ascii="Times New Roman" w:hAnsi="Times New Roman"/>
          <w:b/>
          <w:color w:val="000000"/>
          <w:sz w:val="32"/>
          <w:szCs w:val="32"/>
        </w:rPr>
        <w:t xml:space="preserve"> </w:t>
      </w:r>
      <w:r w:rsidRPr="0015199A">
        <w:rPr>
          <w:rFonts w:ascii="Times New Roman" w:hAnsi="Times New Roman"/>
          <w:b/>
          <w:sz w:val="32"/>
          <w:szCs w:val="32"/>
        </w:rPr>
        <w:t xml:space="preserve"> або еквівалент</w:t>
      </w:r>
    </w:p>
    <w:p w:rsidR="0015199A" w:rsidRDefault="0015199A" w:rsidP="0015199A">
      <w:pPr>
        <w:spacing w:after="0" w:line="240" w:lineRule="auto"/>
        <w:jc w:val="center"/>
        <w:rPr>
          <w:rFonts w:ascii="Times New Roman" w:hAnsi="Times New Roman"/>
          <w:sz w:val="32"/>
          <w:szCs w:val="32"/>
        </w:rPr>
      </w:pPr>
      <w:r w:rsidRPr="0015199A">
        <w:rPr>
          <w:rFonts w:ascii="Times New Roman" w:hAnsi="Times New Roman"/>
          <w:b/>
          <w:sz w:val="32"/>
          <w:szCs w:val="32"/>
        </w:rPr>
        <w:t xml:space="preserve"> </w:t>
      </w:r>
      <w:r w:rsidRPr="0015199A">
        <w:rPr>
          <w:rFonts w:ascii="Times New Roman" w:hAnsi="Times New Roman"/>
          <w:sz w:val="32"/>
          <w:szCs w:val="32"/>
          <w:bdr w:val="none" w:sz="0" w:space="0" w:color="auto" w:frame="1"/>
          <w:shd w:val="clear" w:color="auto" w:fill="FDFEFD"/>
        </w:rPr>
        <w:t>ДК 021-2015</w:t>
      </w:r>
      <w:r w:rsidRPr="0015199A">
        <w:rPr>
          <w:rFonts w:ascii="Times New Roman" w:hAnsi="Times New Roman"/>
          <w:sz w:val="32"/>
          <w:szCs w:val="32"/>
          <w:shd w:val="clear" w:color="auto" w:fill="FDFEFD"/>
        </w:rPr>
        <w:t> 3414</w:t>
      </w:r>
      <w:r w:rsidRPr="0015199A">
        <w:rPr>
          <w:rFonts w:ascii="Times New Roman" w:hAnsi="Times New Roman"/>
          <w:sz w:val="32"/>
          <w:szCs w:val="32"/>
        </w:rPr>
        <w:t xml:space="preserve">0000-0 Великовантажні мототранспортні засоби </w:t>
      </w:r>
    </w:p>
    <w:p w:rsidR="00A55BDE" w:rsidRPr="0015199A" w:rsidRDefault="00A55BDE" w:rsidP="0015199A">
      <w:pPr>
        <w:spacing w:after="0" w:line="240" w:lineRule="auto"/>
        <w:jc w:val="center"/>
        <w:rPr>
          <w:rFonts w:ascii="Times New Roman" w:hAnsi="Times New Roman"/>
          <w:sz w:val="32"/>
          <w:szCs w:val="32"/>
        </w:rPr>
      </w:pPr>
    </w:p>
    <w:tbl>
      <w:tblPr>
        <w:tblW w:w="9652" w:type="dxa"/>
        <w:tblInd w:w="-4" w:type="dxa"/>
        <w:tblLayout w:type="fixed"/>
        <w:tblLook w:val="0000" w:firstRow="0" w:lastRow="0" w:firstColumn="0" w:lastColumn="0" w:noHBand="0" w:noVBand="0"/>
      </w:tblPr>
      <w:tblGrid>
        <w:gridCol w:w="787"/>
        <w:gridCol w:w="6646"/>
        <w:gridCol w:w="2219"/>
      </w:tblGrid>
      <w:tr w:rsidR="00A55BDE" w:rsidRPr="007D1700" w:rsidTr="00E811EB">
        <w:trPr>
          <w:trHeight w:val="497"/>
        </w:trPr>
        <w:tc>
          <w:tcPr>
            <w:tcW w:w="787" w:type="dxa"/>
            <w:tcBorders>
              <w:top w:val="single" w:sz="4" w:space="0" w:color="000000"/>
              <w:left w:val="single" w:sz="4" w:space="0" w:color="000000"/>
              <w:bottom w:val="single" w:sz="4" w:space="0" w:color="000000"/>
            </w:tcBorders>
            <w:vAlign w:val="center"/>
          </w:tcPr>
          <w:p w:rsidR="00A55BDE" w:rsidRPr="007D1700" w:rsidRDefault="00A55BDE" w:rsidP="00E811EB">
            <w:pPr>
              <w:widowControl w:val="0"/>
              <w:autoSpaceDE w:val="0"/>
              <w:snapToGrid w:val="0"/>
              <w:jc w:val="center"/>
              <w:rPr>
                <w:rFonts w:ascii="Times New Roman" w:hAnsi="Times New Roman"/>
                <w:b/>
                <w:sz w:val="24"/>
                <w:szCs w:val="24"/>
              </w:rPr>
            </w:pPr>
            <w:r w:rsidRPr="007D1700">
              <w:rPr>
                <w:rFonts w:ascii="Times New Roman" w:hAnsi="Times New Roman"/>
                <w:b/>
                <w:sz w:val="24"/>
                <w:szCs w:val="24"/>
              </w:rPr>
              <w:t>№ з/п</w:t>
            </w:r>
          </w:p>
        </w:tc>
        <w:tc>
          <w:tcPr>
            <w:tcW w:w="6646" w:type="dxa"/>
            <w:tcBorders>
              <w:top w:val="single" w:sz="4" w:space="0" w:color="000000"/>
              <w:left w:val="single" w:sz="4" w:space="0" w:color="000000"/>
              <w:bottom w:val="single" w:sz="4" w:space="0" w:color="000000"/>
            </w:tcBorders>
            <w:vAlign w:val="center"/>
          </w:tcPr>
          <w:p w:rsidR="00A55BDE" w:rsidRPr="007D1700" w:rsidRDefault="00A55BDE" w:rsidP="00E811EB">
            <w:pPr>
              <w:widowControl w:val="0"/>
              <w:autoSpaceDE w:val="0"/>
              <w:snapToGrid w:val="0"/>
              <w:ind w:left="360"/>
              <w:jc w:val="center"/>
              <w:rPr>
                <w:rFonts w:ascii="Times New Roman" w:hAnsi="Times New Roman"/>
                <w:b/>
                <w:sz w:val="24"/>
                <w:szCs w:val="24"/>
              </w:rPr>
            </w:pPr>
            <w:r w:rsidRPr="007D1700">
              <w:rPr>
                <w:rFonts w:ascii="Times New Roman" w:hAnsi="Times New Roman"/>
                <w:b/>
                <w:sz w:val="24"/>
                <w:szCs w:val="24"/>
              </w:rPr>
              <w:t>Вимоги замовника</w:t>
            </w:r>
          </w:p>
        </w:tc>
        <w:tc>
          <w:tcPr>
            <w:tcW w:w="2219" w:type="dxa"/>
            <w:tcBorders>
              <w:top w:val="single" w:sz="4" w:space="0" w:color="000000"/>
              <w:left w:val="single" w:sz="4" w:space="0" w:color="000000"/>
              <w:bottom w:val="single" w:sz="4" w:space="0" w:color="000000"/>
              <w:right w:val="single" w:sz="4" w:space="0" w:color="000000"/>
            </w:tcBorders>
            <w:vAlign w:val="center"/>
          </w:tcPr>
          <w:p w:rsidR="00A55BDE" w:rsidRPr="007D1700" w:rsidRDefault="00A55BDE" w:rsidP="00E811EB">
            <w:pPr>
              <w:widowControl w:val="0"/>
              <w:autoSpaceDE w:val="0"/>
              <w:snapToGrid w:val="0"/>
              <w:ind w:left="-21"/>
              <w:jc w:val="center"/>
              <w:rPr>
                <w:rFonts w:ascii="Times New Roman" w:hAnsi="Times New Roman"/>
                <w:b/>
                <w:sz w:val="24"/>
                <w:szCs w:val="24"/>
              </w:rPr>
            </w:pPr>
            <w:r w:rsidRPr="007D1700">
              <w:rPr>
                <w:rFonts w:ascii="Times New Roman" w:hAnsi="Times New Roman"/>
                <w:b/>
                <w:sz w:val="24"/>
                <w:szCs w:val="24"/>
              </w:rPr>
              <w:t>Пропозиція учасника</w:t>
            </w:r>
            <w:r>
              <w:rPr>
                <w:rFonts w:ascii="Times New Roman" w:hAnsi="Times New Roman"/>
                <w:b/>
                <w:sz w:val="24"/>
                <w:szCs w:val="24"/>
              </w:rPr>
              <w:t>, без виразу «або еквівалент»</w:t>
            </w:r>
            <w:r w:rsidRPr="007D1700">
              <w:rPr>
                <w:rFonts w:ascii="Times New Roman" w:hAnsi="Times New Roman"/>
                <w:b/>
                <w:sz w:val="24"/>
                <w:szCs w:val="24"/>
              </w:rPr>
              <w:t>*</w:t>
            </w:r>
          </w:p>
        </w:tc>
      </w:tr>
      <w:tr w:rsidR="00A55BDE" w:rsidRPr="007D1700" w:rsidTr="00E811EB">
        <w:trPr>
          <w:trHeight w:val="247"/>
        </w:trPr>
        <w:tc>
          <w:tcPr>
            <w:tcW w:w="787" w:type="dxa"/>
            <w:tcBorders>
              <w:top w:val="single" w:sz="4" w:space="0" w:color="000000"/>
              <w:left w:val="single" w:sz="4" w:space="0" w:color="000000"/>
              <w:bottom w:val="single" w:sz="4" w:space="0" w:color="000000"/>
            </w:tcBorders>
            <w:vAlign w:val="center"/>
          </w:tcPr>
          <w:p w:rsidR="00A55BDE" w:rsidRPr="007D1700" w:rsidRDefault="00A55BDE" w:rsidP="00E811EB">
            <w:pPr>
              <w:widowControl w:val="0"/>
              <w:autoSpaceDE w:val="0"/>
              <w:snapToGrid w:val="0"/>
              <w:jc w:val="center"/>
              <w:rPr>
                <w:rFonts w:ascii="Times New Roman" w:hAnsi="Times New Roman"/>
                <w:b/>
                <w:sz w:val="24"/>
                <w:szCs w:val="24"/>
              </w:rPr>
            </w:pPr>
            <w:r w:rsidRPr="007D1700">
              <w:rPr>
                <w:rFonts w:ascii="Times New Roman" w:hAnsi="Times New Roman"/>
                <w:b/>
                <w:sz w:val="24"/>
                <w:szCs w:val="24"/>
              </w:rPr>
              <w:t>1</w:t>
            </w:r>
          </w:p>
        </w:tc>
        <w:tc>
          <w:tcPr>
            <w:tcW w:w="6646" w:type="dxa"/>
            <w:tcBorders>
              <w:top w:val="single" w:sz="4" w:space="0" w:color="000000"/>
              <w:left w:val="single" w:sz="4" w:space="0" w:color="000000"/>
              <w:bottom w:val="single" w:sz="4" w:space="0" w:color="000000"/>
            </w:tcBorders>
            <w:vAlign w:val="center"/>
          </w:tcPr>
          <w:p w:rsidR="00A55BDE" w:rsidRPr="007D1700" w:rsidRDefault="00A55BDE" w:rsidP="00E811EB">
            <w:pPr>
              <w:widowControl w:val="0"/>
              <w:autoSpaceDE w:val="0"/>
              <w:snapToGrid w:val="0"/>
              <w:ind w:left="360"/>
              <w:jc w:val="center"/>
              <w:rPr>
                <w:rFonts w:ascii="Times New Roman" w:hAnsi="Times New Roman"/>
                <w:b/>
                <w:sz w:val="24"/>
                <w:szCs w:val="24"/>
              </w:rPr>
            </w:pPr>
            <w:r w:rsidRPr="007D1700">
              <w:rPr>
                <w:rFonts w:ascii="Times New Roman" w:hAnsi="Times New Roman"/>
                <w:b/>
                <w:sz w:val="24"/>
                <w:szCs w:val="24"/>
              </w:rPr>
              <w:t>2</w:t>
            </w:r>
          </w:p>
        </w:tc>
        <w:tc>
          <w:tcPr>
            <w:tcW w:w="2219" w:type="dxa"/>
            <w:tcBorders>
              <w:top w:val="single" w:sz="4" w:space="0" w:color="000000"/>
              <w:left w:val="single" w:sz="4" w:space="0" w:color="000000"/>
              <w:bottom w:val="single" w:sz="4" w:space="0" w:color="000000"/>
              <w:right w:val="single" w:sz="4" w:space="0" w:color="000000"/>
            </w:tcBorders>
            <w:vAlign w:val="center"/>
          </w:tcPr>
          <w:p w:rsidR="00A55BDE" w:rsidRPr="007D1700" w:rsidRDefault="00A55BDE" w:rsidP="00E811EB">
            <w:pPr>
              <w:widowControl w:val="0"/>
              <w:autoSpaceDE w:val="0"/>
              <w:snapToGrid w:val="0"/>
              <w:ind w:left="360"/>
              <w:jc w:val="center"/>
              <w:rPr>
                <w:rFonts w:ascii="Times New Roman" w:hAnsi="Times New Roman"/>
                <w:b/>
                <w:sz w:val="24"/>
                <w:szCs w:val="24"/>
              </w:rPr>
            </w:pPr>
            <w:r w:rsidRPr="007D1700">
              <w:rPr>
                <w:rFonts w:ascii="Times New Roman" w:hAnsi="Times New Roman"/>
                <w:b/>
                <w:sz w:val="24"/>
                <w:szCs w:val="24"/>
              </w:rPr>
              <w:t>3</w:t>
            </w:r>
          </w:p>
        </w:tc>
      </w:tr>
    </w:tbl>
    <w:p w:rsidR="00A55BDE" w:rsidRPr="007D1700" w:rsidRDefault="00A55BDE" w:rsidP="00A55BDE">
      <w:pPr>
        <w:ind w:left="2832" w:firstLine="708"/>
        <w:rPr>
          <w:rFonts w:ascii="Times New Roman" w:hAnsi="Times New Roman"/>
          <w:i/>
          <w:sz w:val="24"/>
          <w:szCs w:val="24"/>
          <w:u w:val="single"/>
        </w:rPr>
      </w:pPr>
      <w:r w:rsidRPr="007D1700">
        <w:rPr>
          <w:rFonts w:ascii="Times New Roman" w:hAnsi="Times New Roman"/>
          <w:i/>
          <w:sz w:val="24"/>
          <w:szCs w:val="24"/>
          <w:u w:val="single"/>
        </w:rPr>
        <w:t>1. Загальні положення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768"/>
        <w:gridCol w:w="2205"/>
      </w:tblGrid>
      <w:tr w:rsidR="00A55BDE" w:rsidRPr="007D1700" w:rsidTr="00E811EB">
        <w:tc>
          <w:tcPr>
            <w:tcW w:w="675"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1.1</w:t>
            </w:r>
          </w:p>
        </w:tc>
        <w:tc>
          <w:tcPr>
            <w:tcW w:w="6768" w:type="dxa"/>
          </w:tcPr>
          <w:p w:rsidR="00A55BDE" w:rsidRPr="007D1700" w:rsidRDefault="00A55BDE" w:rsidP="00E811EB">
            <w:pPr>
              <w:snapToGrid w:val="0"/>
              <w:spacing w:after="0"/>
              <w:jc w:val="both"/>
              <w:rPr>
                <w:rFonts w:ascii="Times New Roman" w:hAnsi="Times New Roman"/>
                <w:sz w:val="24"/>
                <w:szCs w:val="24"/>
              </w:rPr>
            </w:pPr>
            <w:r w:rsidRPr="007D1700">
              <w:rPr>
                <w:rFonts w:ascii="Times New Roman" w:hAnsi="Times New Roman"/>
                <w:sz w:val="24"/>
                <w:szCs w:val="24"/>
              </w:rPr>
              <w:t xml:space="preserve">Обсяг закупівлі – 1 (одна одиниця).                                                        </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675"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1.2</w:t>
            </w:r>
          </w:p>
        </w:tc>
        <w:tc>
          <w:tcPr>
            <w:tcW w:w="6768" w:type="dxa"/>
          </w:tcPr>
          <w:p w:rsidR="00A55BDE" w:rsidRPr="007D1700" w:rsidRDefault="00A55BDE" w:rsidP="00E811EB">
            <w:pPr>
              <w:snapToGrid w:val="0"/>
              <w:spacing w:after="0"/>
              <w:jc w:val="both"/>
              <w:rPr>
                <w:rFonts w:ascii="Times New Roman" w:hAnsi="Times New Roman"/>
                <w:sz w:val="24"/>
                <w:szCs w:val="24"/>
              </w:rPr>
            </w:pPr>
            <w:r>
              <w:rPr>
                <w:rFonts w:ascii="Times New Roman" w:hAnsi="Times New Roman"/>
                <w:sz w:val="24"/>
                <w:szCs w:val="24"/>
              </w:rPr>
              <w:t>Автопідйомник телескопічний АТ-18/</w:t>
            </w:r>
            <w:r w:rsidRPr="00F74B08">
              <w:rPr>
                <w:rFonts w:ascii="Times New Roman" w:hAnsi="Times New Roman"/>
                <w:sz w:val="24"/>
                <w:szCs w:val="24"/>
              </w:rPr>
              <w:t>8</w:t>
            </w:r>
            <w:r>
              <w:rPr>
                <w:rFonts w:ascii="Times New Roman" w:hAnsi="Times New Roman"/>
                <w:sz w:val="24"/>
                <w:szCs w:val="24"/>
              </w:rPr>
              <w:t xml:space="preserve"> з робочою висотою підйому не менше 18,0 метрів на шасі </w:t>
            </w:r>
            <w:r w:rsidRPr="00C50929">
              <w:rPr>
                <w:rFonts w:ascii="Times New Roman" w:hAnsi="Times New Roman"/>
                <w:sz w:val="24"/>
                <w:szCs w:val="24"/>
              </w:rPr>
              <w:t>DAYUN CGC1</w:t>
            </w:r>
            <w:r w:rsidRPr="00F74B08">
              <w:rPr>
                <w:rFonts w:ascii="Times New Roman" w:hAnsi="Times New Roman"/>
                <w:sz w:val="24"/>
                <w:szCs w:val="24"/>
              </w:rPr>
              <w:t>060</w:t>
            </w:r>
            <w:r w:rsidRPr="00C50929">
              <w:rPr>
                <w:rFonts w:ascii="Times New Roman" w:hAnsi="Times New Roman"/>
                <w:sz w:val="24"/>
                <w:szCs w:val="24"/>
              </w:rPr>
              <w:t xml:space="preserve"> </w:t>
            </w:r>
            <w:r>
              <w:rPr>
                <w:rFonts w:ascii="Times New Roman" w:hAnsi="Times New Roman"/>
                <w:sz w:val="24"/>
                <w:szCs w:val="24"/>
              </w:rPr>
              <w:t>або еквівалент повинен бути новим, шасі та підйомне обладнання виробництва не раніше 2022 року.</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675"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1.3</w:t>
            </w:r>
          </w:p>
        </w:tc>
        <w:tc>
          <w:tcPr>
            <w:tcW w:w="6768" w:type="dxa"/>
          </w:tcPr>
          <w:p w:rsidR="00A55BDE" w:rsidRPr="007D1700" w:rsidRDefault="00A55BDE" w:rsidP="00E811EB">
            <w:pPr>
              <w:snapToGrid w:val="0"/>
              <w:spacing w:after="0"/>
              <w:jc w:val="both"/>
              <w:rPr>
                <w:rFonts w:ascii="Times New Roman" w:hAnsi="Times New Roman"/>
                <w:sz w:val="24"/>
                <w:szCs w:val="24"/>
              </w:rPr>
            </w:pPr>
            <w:r w:rsidRPr="007D1700">
              <w:rPr>
                <w:rFonts w:ascii="Times New Roman" w:hAnsi="Times New Roman"/>
                <w:sz w:val="24"/>
                <w:szCs w:val="24"/>
              </w:rPr>
              <w:t>Призначення – підйом робочих на висоту не менше 18,0 метрів з матеріалами та інструментом для проведення ремонтних, будівельно-монтажних та інших видів робіт.</w:t>
            </w:r>
          </w:p>
        </w:tc>
        <w:tc>
          <w:tcPr>
            <w:tcW w:w="2205" w:type="dxa"/>
          </w:tcPr>
          <w:p w:rsidR="00A55BDE" w:rsidRPr="007D1700" w:rsidRDefault="00A55BDE" w:rsidP="00E811EB">
            <w:pPr>
              <w:snapToGrid w:val="0"/>
              <w:spacing w:after="0"/>
              <w:rPr>
                <w:rFonts w:ascii="Times New Roman" w:hAnsi="Times New Roman"/>
                <w:sz w:val="24"/>
                <w:szCs w:val="24"/>
              </w:rPr>
            </w:pPr>
          </w:p>
        </w:tc>
      </w:tr>
    </w:tbl>
    <w:p w:rsidR="00A55BDE" w:rsidRPr="007D1700" w:rsidRDefault="00A55BDE" w:rsidP="00A55BDE">
      <w:pPr>
        <w:ind w:left="2832" w:firstLine="708"/>
        <w:rPr>
          <w:rFonts w:ascii="Times New Roman" w:hAnsi="Times New Roman"/>
          <w:i/>
          <w:sz w:val="24"/>
          <w:szCs w:val="24"/>
          <w:u w:val="single"/>
        </w:rPr>
      </w:pPr>
      <w:r w:rsidRPr="007D1700">
        <w:rPr>
          <w:rFonts w:ascii="Times New Roman" w:hAnsi="Times New Roman"/>
          <w:i/>
          <w:sz w:val="24"/>
          <w:szCs w:val="24"/>
          <w:u w:val="single"/>
        </w:rPr>
        <w:t>2. Технічні параметри</w:t>
      </w:r>
    </w:p>
    <w:tbl>
      <w:tblPr>
        <w:tblpPr w:leftFromText="180" w:rightFromText="180" w:vertAnchor="text" w:tblpY="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6687"/>
        <w:gridCol w:w="2205"/>
      </w:tblGrid>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Для безперешкодного проїзду і маневруванню в міських дворах, колісна формула повинна бути 4х2.</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w:t>
            </w:r>
          </w:p>
        </w:tc>
        <w:tc>
          <w:tcPr>
            <w:tcW w:w="6687" w:type="dxa"/>
          </w:tcPr>
          <w:p w:rsidR="00A55BDE" w:rsidRPr="007D1700" w:rsidRDefault="00A55BDE" w:rsidP="00E811EB">
            <w:pPr>
              <w:spacing w:after="0"/>
              <w:jc w:val="both"/>
              <w:rPr>
                <w:rFonts w:ascii="Times New Roman" w:hAnsi="Times New Roman"/>
                <w:sz w:val="24"/>
                <w:szCs w:val="24"/>
                <w:highlight w:val="yellow"/>
              </w:rPr>
            </w:pPr>
            <w:r w:rsidRPr="007D1700">
              <w:rPr>
                <w:rFonts w:ascii="Times New Roman" w:hAnsi="Times New Roman"/>
                <w:sz w:val="24"/>
                <w:szCs w:val="24"/>
              </w:rPr>
              <w:t>Для зменшення витрат пального та зниження забруднення навколишнього середовища, двигун повинен бути дизельним з турбонаддувом, мати потужність не менше 1</w:t>
            </w:r>
            <w:r w:rsidRPr="00F74B08">
              <w:rPr>
                <w:rFonts w:ascii="Times New Roman" w:hAnsi="Times New Roman"/>
                <w:sz w:val="24"/>
                <w:szCs w:val="24"/>
              </w:rPr>
              <w:t>40</w:t>
            </w:r>
            <w:r w:rsidRPr="007D1700">
              <w:rPr>
                <w:rFonts w:ascii="Times New Roman" w:hAnsi="Times New Roman"/>
                <w:sz w:val="24"/>
                <w:szCs w:val="24"/>
              </w:rPr>
              <w:t xml:space="preserve"> к.с. та відповідати екологічному стандарту не нижче ЄВРО-5. </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w:t>
            </w:r>
          </w:p>
        </w:tc>
        <w:tc>
          <w:tcPr>
            <w:tcW w:w="6687" w:type="dxa"/>
          </w:tcPr>
          <w:p w:rsidR="00A55BDE" w:rsidRPr="007D1700" w:rsidRDefault="00A55BDE" w:rsidP="00E811EB">
            <w:pPr>
              <w:spacing w:after="0"/>
              <w:jc w:val="both"/>
              <w:rPr>
                <w:rFonts w:ascii="Times New Roman" w:hAnsi="Times New Roman"/>
                <w:sz w:val="24"/>
                <w:szCs w:val="24"/>
              </w:rPr>
            </w:pPr>
            <w:r>
              <w:rPr>
                <w:rFonts w:ascii="Times New Roman" w:hAnsi="Times New Roman"/>
                <w:sz w:val="24"/>
                <w:szCs w:val="24"/>
              </w:rPr>
              <w:t>Максимальний крутний момент повинен бути не менше 430 Нм при 1400-2400 об/хв.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rPr>
          <w:trHeight w:val="299"/>
        </w:trPr>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2.4</w:t>
            </w:r>
          </w:p>
        </w:tc>
        <w:tc>
          <w:tcPr>
            <w:tcW w:w="6687" w:type="dxa"/>
          </w:tcPr>
          <w:p w:rsidR="00A55BDE" w:rsidRPr="007D1700" w:rsidRDefault="00A55BDE" w:rsidP="00E811EB">
            <w:pPr>
              <w:spacing w:after="0"/>
              <w:jc w:val="both"/>
              <w:rPr>
                <w:rFonts w:ascii="Times New Roman" w:hAnsi="Times New Roman"/>
                <w:sz w:val="24"/>
                <w:szCs w:val="24"/>
                <w:highlight w:val="yellow"/>
              </w:rPr>
            </w:pPr>
            <w:r>
              <w:rPr>
                <w:rFonts w:ascii="Times New Roman" w:hAnsi="Times New Roman"/>
                <w:sz w:val="24"/>
                <w:szCs w:val="24"/>
              </w:rPr>
              <w:t>Об’єм двигуна повинен бути</w:t>
            </w:r>
            <w:r w:rsidRPr="007D1700">
              <w:rPr>
                <w:rFonts w:ascii="Times New Roman" w:hAnsi="Times New Roman"/>
                <w:sz w:val="24"/>
                <w:szCs w:val="24"/>
              </w:rPr>
              <w:t xml:space="preserve"> не </w:t>
            </w:r>
            <w:r>
              <w:rPr>
                <w:rFonts w:ascii="Times New Roman" w:hAnsi="Times New Roman"/>
                <w:sz w:val="24"/>
                <w:szCs w:val="24"/>
              </w:rPr>
              <w:t>менше</w:t>
            </w:r>
            <w:r w:rsidRPr="007D1700">
              <w:rPr>
                <w:rFonts w:ascii="Times New Roman" w:hAnsi="Times New Roman"/>
                <w:sz w:val="24"/>
                <w:szCs w:val="24"/>
              </w:rPr>
              <w:t xml:space="preserve"> </w:t>
            </w:r>
            <w:r w:rsidRPr="00F74B08">
              <w:rPr>
                <w:rFonts w:ascii="Times New Roman" w:hAnsi="Times New Roman"/>
                <w:sz w:val="24"/>
                <w:szCs w:val="24"/>
                <w:lang w:val="ru-RU"/>
              </w:rPr>
              <w:t>29</w:t>
            </w:r>
            <w:r>
              <w:rPr>
                <w:rFonts w:ascii="Times New Roman" w:hAnsi="Times New Roman"/>
                <w:sz w:val="24"/>
                <w:szCs w:val="24"/>
              </w:rPr>
              <w:t>0</w:t>
            </w:r>
            <w:r w:rsidRPr="00F74B08">
              <w:rPr>
                <w:rFonts w:ascii="Times New Roman" w:hAnsi="Times New Roman"/>
                <w:sz w:val="24"/>
                <w:szCs w:val="24"/>
                <w:lang w:val="ru-RU"/>
              </w:rPr>
              <w:t>0</w:t>
            </w:r>
            <w:r w:rsidRPr="007D1700">
              <w:rPr>
                <w:rFonts w:ascii="Times New Roman" w:hAnsi="Times New Roman"/>
                <w:sz w:val="24"/>
                <w:szCs w:val="24"/>
              </w:rPr>
              <w:t xml:space="preserve"> см</w:t>
            </w:r>
            <w:r w:rsidRPr="007D1700">
              <w:rPr>
                <w:rFonts w:ascii="Times New Roman" w:hAnsi="Times New Roman"/>
                <w:sz w:val="24"/>
                <w:szCs w:val="24"/>
                <w:vertAlign w:val="superscript"/>
              </w:rPr>
              <w:t>3</w:t>
            </w:r>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2.5</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Коробка передач повинна бути механічною. Кількість передач не менше 6</w:t>
            </w:r>
            <w:r>
              <w:rPr>
                <w:rFonts w:ascii="Times New Roman" w:hAnsi="Times New Roman"/>
                <w:sz w:val="24"/>
                <w:szCs w:val="24"/>
                <w:lang w:val="en-US"/>
              </w:rPr>
              <w:t>+1</w:t>
            </w:r>
            <w:r w:rsidRPr="007D1700">
              <w:rPr>
                <w:rFonts w:ascii="Times New Roman" w:hAnsi="Times New Roman"/>
                <w:sz w:val="24"/>
                <w:szCs w:val="24"/>
              </w:rPr>
              <w:t xml:space="preserve">. </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2.6</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color w:val="000000"/>
                <w:sz w:val="24"/>
                <w:szCs w:val="24"/>
              </w:rPr>
              <w:t xml:space="preserve">Для </w:t>
            </w:r>
            <w:r w:rsidRPr="007D1700">
              <w:rPr>
                <w:rFonts w:ascii="Times New Roman" w:hAnsi="Times New Roman"/>
                <w:sz w:val="24"/>
                <w:szCs w:val="24"/>
              </w:rPr>
              <w:t xml:space="preserve">підвищення рівня безпеки та </w:t>
            </w:r>
            <w:r w:rsidRPr="007D1700">
              <w:rPr>
                <w:rFonts w:ascii="Times New Roman" w:hAnsi="Times New Roman"/>
                <w:color w:val="000000"/>
                <w:sz w:val="24"/>
                <w:szCs w:val="24"/>
              </w:rPr>
              <w:t>збільшення ефективності гальмування на вологій, слизькій дорозі та на спусках, гальмівна система повинна бути обладнана антиблокувальною системою (ABS)</w:t>
            </w:r>
            <w:r w:rsidRPr="007D1700">
              <w:rPr>
                <w:rFonts w:ascii="Times New Roman" w:hAnsi="Times New Roman"/>
                <w:color w:val="000000"/>
                <w:sz w:val="24"/>
                <w:szCs w:val="24"/>
                <w:lang w:val="en-US"/>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2.7</w:t>
            </w:r>
          </w:p>
        </w:tc>
        <w:tc>
          <w:tcPr>
            <w:tcW w:w="6687" w:type="dxa"/>
          </w:tcPr>
          <w:p w:rsidR="00A55BDE" w:rsidRPr="007D1700" w:rsidRDefault="00A55BDE" w:rsidP="00E811EB">
            <w:pPr>
              <w:spacing w:after="0"/>
              <w:jc w:val="both"/>
              <w:rPr>
                <w:rFonts w:ascii="Times New Roman" w:hAnsi="Times New Roman"/>
                <w:sz w:val="24"/>
                <w:szCs w:val="24"/>
                <w:highlight w:val="yellow"/>
              </w:rPr>
            </w:pPr>
            <w:r w:rsidRPr="007D1700">
              <w:rPr>
                <w:rFonts w:ascii="Times New Roman" w:hAnsi="Times New Roman"/>
                <w:sz w:val="24"/>
                <w:szCs w:val="24"/>
              </w:rPr>
              <w:t xml:space="preserve">Шини автомобіля повинні бути розміром не менше </w:t>
            </w:r>
            <w:r w:rsidRPr="00C03354">
              <w:rPr>
                <w:rFonts w:ascii="Times New Roman" w:hAnsi="Times New Roman"/>
                <w:sz w:val="24"/>
                <w:szCs w:val="24"/>
              </w:rPr>
              <w:t>215/75R17,5</w:t>
            </w:r>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2.8</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Для проїзду в дворові арки та для безперешкодного руху в міських стиснених умовах, колісна база повинна бути не більше </w:t>
            </w:r>
            <w:smartTag w:uri="urn:schemas-microsoft-com:office:smarttags" w:element="metricconverter">
              <w:smartTagPr>
                <w:attr w:name="ProductID" w:val="3550 мм"/>
              </w:smartTagPr>
              <w:r w:rsidRPr="007D1700">
                <w:rPr>
                  <w:rFonts w:ascii="Times New Roman" w:hAnsi="Times New Roman"/>
                  <w:sz w:val="24"/>
                  <w:szCs w:val="24"/>
                </w:rPr>
                <w:t>3</w:t>
              </w:r>
              <w:r w:rsidRPr="00F74B08">
                <w:rPr>
                  <w:rFonts w:ascii="Times New Roman" w:hAnsi="Times New Roman"/>
                  <w:sz w:val="24"/>
                  <w:szCs w:val="24"/>
                  <w:lang w:val="ru-RU"/>
                </w:rPr>
                <w:t>550</w:t>
              </w:r>
              <w:r w:rsidRPr="007D1700">
                <w:rPr>
                  <w:rFonts w:ascii="Times New Roman" w:hAnsi="Times New Roman"/>
                  <w:sz w:val="24"/>
                  <w:szCs w:val="24"/>
                </w:rPr>
                <w:t xml:space="preserve"> мм</w:t>
              </w:r>
            </w:smartTag>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2.9</w:t>
            </w:r>
          </w:p>
        </w:tc>
        <w:tc>
          <w:tcPr>
            <w:tcW w:w="6687" w:type="dxa"/>
          </w:tcPr>
          <w:p w:rsidR="00A55BDE" w:rsidRPr="007D1700" w:rsidRDefault="00A55BDE" w:rsidP="00E811EB">
            <w:pPr>
              <w:spacing w:after="0"/>
              <w:jc w:val="both"/>
              <w:rPr>
                <w:rFonts w:ascii="Times New Roman" w:hAnsi="Times New Roman"/>
                <w:sz w:val="24"/>
                <w:szCs w:val="24"/>
              </w:rPr>
            </w:pPr>
            <w:r>
              <w:rPr>
                <w:rFonts w:ascii="Times New Roman" w:hAnsi="Times New Roman"/>
                <w:sz w:val="24"/>
                <w:szCs w:val="24"/>
              </w:rPr>
              <w:t xml:space="preserve">Паливний бак повинен бути об’ємом не менше 120 літрів, </w:t>
            </w:r>
            <w:r>
              <w:rPr>
                <w:rFonts w:ascii="Times New Roman" w:hAnsi="Times New Roman"/>
                <w:sz w:val="24"/>
                <w:szCs w:val="24"/>
              </w:rPr>
              <w:lastRenderedPageBreak/>
              <w:t>виготовлений з алюмінію.</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lastRenderedPageBreak/>
              <w:t>2.10</w:t>
            </w:r>
          </w:p>
        </w:tc>
        <w:tc>
          <w:tcPr>
            <w:tcW w:w="6687" w:type="dxa"/>
            <w:vAlign w:val="center"/>
          </w:tcPr>
          <w:p w:rsidR="00A55BDE" w:rsidRPr="007D1700" w:rsidRDefault="00A55BDE" w:rsidP="00E811EB">
            <w:pPr>
              <w:spacing w:after="0"/>
              <w:jc w:val="both"/>
              <w:rPr>
                <w:rFonts w:ascii="Times New Roman" w:hAnsi="Times New Roman"/>
                <w:sz w:val="24"/>
                <w:szCs w:val="24"/>
              </w:rPr>
            </w:pPr>
            <w:r w:rsidRPr="004E3201">
              <w:rPr>
                <w:rFonts w:ascii="Times New Roman" w:hAnsi="Times New Roman"/>
                <w:sz w:val="24"/>
                <w:szCs w:val="24"/>
              </w:rPr>
              <w:t xml:space="preserve">Для проїзду в дворові арки та </w:t>
            </w:r>
            <w:r>
              <w:rPr>
                <w:rFonts w:ascii="Times New Roman" w:hAnsi="Times New Roman"/>
                <w:sz w:val="24"/>
                <w:szCs w:val="24"/>
              </w:rPr>
              <w:t>по вузьким вулицям,</w:t>
            </w:r>
            <w:r w:rsidRPr="0028766D">
              <w:rPr>
                <w:rFonts w:ascii="Times New Roman" w:hAnsi="Times New Roman"/>
                <w:sz w:val="24"/>
                <w:szCs w:val="24"/>
              </w:rPr>
              <w:t xml:space="preserve"> кабіна повинна бути безкапотного </w:t>
            </w:r>
            <w:r>
              <w:rPr>
                <w:rFonts w:ascii="Times New Roman" w:hAnsi="Times New Roman"/>
                <w:sz w:val="24"/>
                <w:szCs w:val="24"/>
              </w:rPr>
              <w:t>типу, мати кількість місць в кабіні не менше 3 та</w:t>
            </w:r>
            <w:r w:rsidRPr="0028766D">
              <w:rPr>
                <w:rFonts w:ascii="Times New Roman" w:hAnsi="Times New Roman"/>
                <w:sz w:val="24"/>
                <w:szCs w:val="24"/>
              </w:rPr>
              <w:t xml:space="preserve"> ширину не більше ніж </w:t>
            </w:r>
            <w:smartTag w:uri="urn:schemas-microsoft-com:office:smarttags" w:element="metricconverter">
              <w:smartTagPr>
                <w:attr w:name="ProductID" w:val="2100 мм"/>
              </w:smartTagPr>
              <w:r w:rsidRPr="0028766D">
                <w:rPr>
                  <w:rFonts w:ascii="Times New Roman" w:hAnsi="Times New Roman"/>
                  <w:sz w:val="24"/>
                  <w:szCs w:val="24"/>
                </w:rPr>
                <w:t>2</w:t>
              </w:r>
              <w:r>
                <w:rPr>
                  <w:rFonts w:ascii="Times New Roman" w:hAnsi="Times New Roman"/>
                  <w:sz w:val="24"/>
                  <w:szCs w:val="24"/>
                </w:rPr>
                <w:t>10</w:t>
              </w:r>
              <w:r w:rsidRPr="0028766D">
                <w:rPr>
                  <w:rFonts w:ascii="Times New Roman" w:hAnsi="Times New Roman"/>
                  <w:sz w:val="24"/>
                  <w:szCs w:val="24"/>
                </w:rPr>
                <w:t>0 мм</w:t>
              </w:r>
            </w:smartTag>
            <w:r w:rsidRPr="0028766D">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2.11</w:t>
            </w:r>
          </w:p>
        </w:tc>
        <w:tc>
          <w:tcPr>
            <w:tcW w:w="6687" w:type="dxa"/>
            <w:vAlign w:val="center"/>
          </w:tcPr>
          <w:p w:rsidR="00A55BDE" w:rsidRPr="007D1700" w:rsidRDefault="00A55BDE" w:rsidP="00E811EB">
            <w:pPr>
              <w:snapToGrid w:val="0"/>
              <w:spacing w:after="0"/>
              <w:jc w:val="both"/>
              <w:rPr>
                <w:rFonts w:ascii="Times New Roman" w:hAnsi="Times New Roman"/>
                <w:sz w:val="24"/>
                <w:szCs w:val="24"/>
              </w:rPr>
            </w:pPr>
            <w:r w:rsidRPr="00C9134A">
              <w:rPr>
                <w:rFonts w:ascii="Times New Roman" w:hAnsi="Times New Roman"/>
                <w:sz w:val="24"/>
                <w:szCs w:val="24"/>
              </w:rPr>
              <w:t xml:space="preserve">Для </w:t>
            </w:r>
            <w:r>
              <w:rPr>
                <w:rFonts w:ascii="Times New Roman" w:hAnsi="Times New Roman"/>
                <w:sz w:val="24"/>
                <w:szCs w:val="24"/>
              </w:rPr>
              <w:t>покращення рівня стабілізації шасі при роботі на висоті та можливості перевезення додаткового інструменту та вантажу, повна маса автопідйомника повинна бути не менше</w:t>
            </w:r>
            <w:r w:rsidRPr="00C9134A">
              <w:rPr>
                <w:rFonts w:ascii="Times New Roman" w:hAnsi="Times New Roman"/>
                <w:sz w:val="24"/>
                <w:szCs w:val="24"/>
              </w:rPr>
              <w:t xml:space="preserve"> </w:t>
            </w:r>
            <w:smartTag w:uri="urn:schemas-microsoft-com:office:smarttags" w:element="metricconverter">
              <w:smartTagPr>
                <w:attr w:name="ProductID" w:val="6000 кг"/>
              </w:smartTagPr>
              <w:r>
                <w:rPr>
                  <w:rFonts w:ascii="Times New Roman" w:hAnsi="Times New Roman"/>
                  <w:sz w:val="24"/>
                  <w:szCs w:val="24"/>
                </w:rPr>
                <w:t>6</w:t>
              </w:r>
              <w:r w:rsidRPr="00EF2D72">
                <w:rPr>
                  <w:rFonts w:ascii="Times New Roman" w:hAnsi="Times New Roman"/>
                  <w:sz w:val="24"/>
                  <w:szCs w:val="24"/>
                </w:rPr>
                <w:t>0</w:t>
              </w:r>
              <w:r>
                <w:rPr>
                  <w:rFonts w:ascii="Times New Roman" w:hAnsi="Times New Roman"/>
                  <w:sz w:val="24"/>
                  <w:szCs w:val="24"/>
                </w:rPr>
                <w:t>00</w:t>
              </w:r>
              <w:r w:rsidRPr="00C9134A">
                <w:rPr>
                  <w:rFonts w:ascii="Times New Roman" w:hAnsi="Times New Roman"/>
                  <w:sz w:val="24"/>
                  <w:szCs w:val="24"/>
                </w:rPr>
                <w:t xml:space="preserve"> кг</w:t>
              </w:r>
            </w:smartTag>
            <w:r w:rsidRPr="00C9134A">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2.12</w:t>
            </w:r>
          </w:p>
        </w:tc>
        <w:tc>
          <w:tcPr>
            <w:tcW w:w="6687" w:type="dxa"/>
            <w:vAlign w:val="center"/>
          </w:tcPr>
          <w:p w:rsidR="00A55BDE" w:rsidRPr="005815DA" w:rsidRDefault="00A55BDE" w:rsidP="00E811EB">
            <w:pPr>
              <w:snapToGrid w:val="0"/>
              <w:spacing w:after="0"/>
              <w:jc w:val="both"/>
              <w:rPr>
                <w:rFonts w:ascii="Times New Roman" w:hAnsi="Times New Roman"/>
                <w:sz w:val="24"/>
                <w:szCs w:val="24"/>
              </w:rPr>
            </w:pPr>
            <w:r w:rsidRPr="00693F60">
              <w:rPr>
                <w:rFonts w:ascii="Times New Roman" w:hAnsi="Times New Roman"/>
                <w:sz w:val="24"/>
                <w:szCs w:val="24"/>
              </w:rPr>
              <w:t xml:space="preserve">Комплектація </w:t>
            </w:r>
            <w:r>
              <w:rPr>
                <w:rFonts w:ascii="Times New Roman" w:hAnsi="Times New Roman"/>
                <w:sz w:val="24"/>
                <w:szCs w:val="24"/>
              </w:rPr>
              <w:t>автомобіля</w:t>
            </w:r>
            <w:r w:rsidRPr="00693F60">
              <w:rPr>
                <w:rFonts w:ascii="Times New Roman" w:hAnsi="Times New Roman"/>
                <w:sz w:val="24"/>
                <w:szCs w:val="24"/>
              </w:rPr>
              <w:t xml:space="preserve"> повинна включати наступне:</w:t>
            </w:r>
            <w:r>
              <w:rPr>
                <w:rFonts w:ascii="Times New Roman" w:hAnsi="Times New Roman"/>
                <w:sz w:val="24"/>
                <w:szCs w:val="24"/>
              </w:rPr>
              <w:t xml:space="preserve"> магнітола Bluetooth / MP3, електросклопідйомники, центральний замок з дистанційним керуванням, пневмосидіння водія, кондиціонер, </w:t>
            </w:r>
            <w:r>
              <w:rPr>
                <w:rFonts w:ascii="Times New Roman" w:hAnsi="Times New Roman"/>
                <w:sz w:val="24"/>
                <w:szCs w:val="24"/>
                <w:lang w:val="en-US"/>
              </w:rPr>
              <w:t>LED</w:t>
            </w:r>
            <w:r w:rsidRPr="00F74B08">
              <w:rPr>
                <w:rFonts w:ascii="Times New Roman" w:hAnsi="Times New Roman"/>
                <w:sz w:val="24"/>
                <w:szCs w:val="24"/>
              </w:rPr>
              <w:t xml:space="preserve"> денні ходові вогні,</w:t>
            </w:r>
            <w:r>
              <w:rPr>
                <w:rFonts w:ascii="Times New Roman" w:hAnsi="Times New Roman"/>
                <w:sz w:val="24"/>
                <w:szCs w:val="24"/>
              </w:rPr>
              <w:t xml:space="preserve"> коректор фар,</w:t>
            </w:r>
            <w:r w:rsidRPr="00F74B08">
              <w:rPr>
                <w:rFonts w:ascii="Times New Roman" w:hAnsi="Times New Roman"/>
                <w:sz w:val="24"/>
                <w:szCs w:val="24"/>
              </w:rPr>
              <w:t xml:space="preserve"> </w:t>
            </w:r>
            <w:r w:rsidRPr="005815DA">
              <w:rPr>
                <w:rFonts w:ascii="Times New Roman" w:hAnsi="Times New Roman"/>
                <w:sz w:val="24"/>
                <w:szCs w:val="24"/>
              </w:rPr>
              <w:t>противотуманні фари</w:t>
            </w:r>
            <w:r>
              <w:rPr>
                <w:rFonts w:ascii="Times New Roman" w:hAnsi="Times New Roman"/>
                <w:sz w:val="24"/>
                <w:szCs w:val="24"/>
              </w:rPr>
              <w:t>, дзеркала заднього виду з підігрівом.</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2.13</w:t>
            </w:r>
          </w:p>
        </w:tc>
        <w:tc>
          <w:tcPr>
            <w:tcW w:w="6687" w:type="dxa"/>
            <w:vAlign w:val="center"/>
          </w:tcPr>
          <w:p w:rsidR="00A55BDE" w:rsidRPr="007D1700" w:rsidRDefault="00A55BDE" w:rsidP="00E811EB">
            <w:pPr>
              <w:snapToGrid w:val="0"/>
              <w:spacing w:after="0"/>
              <w:jc w:val="both"/>
              <w:rPr>
                <w:rFonts w:ascii="Times New Roman" w:hAnsi="Times New Roman"/>
                <w:sz w:val="24"/>
                <w:szCs w:val="24"/>
              </w:rPr>
            </w:pPr>
            <w:r w:rsidRPr="007D1700">
              <w:rPr>
                <w:rFonts w:ascii="Times New Roman" w:hAnsi="Times New Roman"/>
                <w:sz w:val="24"/>
                <w:szCs w:val="24"/>
              </w:rPr>
              <w:t>Гідросистема автопідйомника повинна забезпечувати плавне, без ривків та ударів працювання всіх вузлів та агрегатів.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2.14</w:t>
            </w:r>
          </w:p>
        </w:tc>
        <w:tc>
          <w:tcPr>
            <w:tcW w:w="6687" w:type="dxa"/>
            <w:vAlign w:val="center"/>
          </w:tcPr>
          <w:p w:rsidR="00A55BDE" w:rsidRPr="007D1700" w:rsidRDefault="00A55BDE" w:rsidP="00E811EB">
            <w:pPr>
              <w:snapToGrid w:val="0"/>
              <w:spacing w:after="0"/>
              <w:jc w:val="both"/>
              <w:rPr>
                <w:rFonts w:ascii="Times New Roman" w:hAnsi="Times New Roman"/>
                <w:sz w:val="24"/>
                <w:szCs w:val="24"/>
              </w:rPr>
            </w:pPr>
            <w:r w:rsidRPr="007D1700">
              <w:rPr>
                <w:rFonts w:ascii="Times New Roman" w:hAnsi="Times New Roman"/>
                <w:sz w:val="24"/>
                <w:szCs w:val="24"/>
              </w:rPr>
              <w:t>Гідросистема автопідйомника не повинна мати підтікань та пошкоджень.</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2.15</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Болтові з’єднання мають бути надійно затягнуті. Довільне відкручування болтів і гайок повинно бути виключено шляхом встановлення замкових пластин, пружинних шайб, контргайок та шпильок.</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2.16</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bCs/>
                <w:color w:val="1A1A1A"/>
                <w:sz w:val="24"/>
                <w:szCs w:val="24"/>
              </w:rPr>
              <w:t>Конструкція стріли автопідйомника - 3-х секційна телескопічна стріла коробчастого профілю, компоновка «люлька на задньому звисі автомобіля».</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2.17</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Для безпечної експлуатації автопідйомника в міських, стиснених умовах, основний гідроциліндр подовження телескопічної стріли, гідравлічні рукава, тягові ланцюги/троси, електричні кабелі та інші механізми подовження стріл та прилади безпеки повинні бути розміщені в середині телескопічної стріли.</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2.18</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Робоча висота підйому автопідйомника повинна бути не менше 18,0 метрів.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2.19</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Горизонтальний виліт стріли при максимальній вантажопідйомності люльки повинен бути не менше 8,0 метрів, при горизонтальному вил</w:t>
            </w:r>
            <w:r>
              <w:rPr>
                <w:rFonts w:ascii="Times New Roman" w:hAnsi="Times New Roman"/>
                <w:sz w:val="24"/>
                <w:szCs w:val="24"/>
              </w:rPr>
              <w:t>ьоті</w:t>
            </w:r>
            <w:r w:rsidRPr="007D1700">
              <w:rPr>
                <w:rFonts w:ascii="Times New Roman" w:hAnsi="Times New Roman"/>
                <w:sz w:val="24"/>
                <w:szCs w:val="24"/>
              </w:rPr>
              <w:t xml:space="preserve"> 10 метрів – не менше </w:t>
            </w:r>
            <w:smartTag w:uri="urn:schemas-microsoft-com:office:smarttags" w:element="metricconverter">
              <w:smartTagPr>
                <w:attr w:name="ProductID" w:val="80 кг"/>
              </w:smartTagPr>
              <w:r w:rsidRPr="007D1700">
                <w:rPr>
                  <w:rFonts w:ascii="Times New Roman" w:hAnsi="Times New Roman"/>
                  <w:sz w:val="24"/>
                  <w:szCs w:val="24"/>
                </w:rPr>
                <w:t>80 кг</w:t>
              </w:r>
            </w:smartTag>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2.20</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Вантажопідйомність люльки повинна бути не менше </w:t>
            </w:r>
            <w:smartTag w:uri="urn:schemas-microsoft-com:office:smarttags" w:element="metricconverter">
              <w:smartTagPr>
                <w:attr w:name="ProductID" w:val="250 кг"/>
              </w:smartTagPr>
              <w:r w:rsidRPr="007D1700">
                <w:rPr>
                  <w:rFonts w:ascii="Times New Roman" w:hAnsi="Times New Roman"/>
                  <w:sz w:val="24"/>
                  <w:szCs w:val="24"/>
                </w:rPr>
                <w:t>250 кг</w:t>
              </w:r>
            </w:smartTag>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2.21</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Для підвищення рівня безпеки роботи поблизу ліній електропередач, люлька повинна бути обладнана електроізоляцію до 1000 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2.22</w:t>
            </w:r>
          </w:p>
        </w:tc>
        <w:tc>
          <w:tcPr>
            <w:tcW w:w="6687" w:type="dxa"/>
          </w:tcPr>
          <w:p w:rsidR="00A55BDE" w:rsidRPr="007D1700" w:rsidRDefault="00A55BDE" w:rsidP="00E811EB">
            <w:pPr>
              <w:spacing w:after="0"/>
              <w:jc w:val="both"/>
              <w:rPr>
                <w:rFonts w:ascii="Times New Roman" w:hAnsi="Times New Roman"/>
                <w:bCs/>
                <w:color w:val="1A1A1A"/>
                <w:sz w:val="24"/>
                <w:szCs w:val="24"/>
              </w:rPr>
            </w:pPr>
            <w:r w:rsidRPr="007D1700">
              <w:rPr>
                <w:rFonts w:ascii="Times New Roman" w:hAnsi="Times New Roman"/>
                <w:sz w:val="24"/>
                <w:szCs w:val="24"/>
              </w:rPr>
              <w:t>Кут повороту стріли повинен бути не менше 360 градусів.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2.23</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Кут повороту люльки повинен бути не менше 90 градусів вліво та 90 градусів вправо.</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2.24</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Додатково в люльці автопідйомника повинна бути вставлена розетка, з електроживленням не менше 220 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2.25</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Управління всіма рухами стріли повинно здійснюватись за допомогою двох пультів, які повинні бути встановлені на </w:t>
            </w:r>
            <w:r w:rsidRPr="007D1700">
              <w:rPr>
                <w:rFonts w:ascii="Times New Roman" w:hAnsi="Times New Roman"/>
                <w:sz w:val="24"/>
                <w:szCs w:val="24"/>
              </w:rPr>
              <w:lastRenderedPageBreak/>
              <w:t xml:space="preserve">турелі та в люльці. </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lastRenderedPageBreak/>
              <w:t>2.26</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Для зручності управління автопідйомником з пульту управління на турелі, висота важелів керування повинна бути не менше </w:t>
            </w:r>
            <w:smartTag w:uri="urn:schemas-microsoft-com:office:smarttags" w:element="metricconverter">
              <w:smartTagPr>
                <w:attr w:name="ProductID" w:val="1 метра"/>
              </w:smartTagPr>
              <w:r w:rsidRPr="007D1700">
                <w:rPr>
                  <w:rFonts w:ascii="Times New Roman" w:hAnsi="Times New Roman"/>
                  <w:sz w:val="24"/>
                  <w:szCs w:val="24"/>
                </w:rPr>
                <w:t>1 метра</w:t>
              </w:r>
            </w:smartTag>
            <w:r w:rsidRPr="007D1700">
              <w:rPr>
                <w:rFonts w:ascii="Times New Roman" w:hAnsi="Times New Roman"/>
                <w:sz w:val="24"/>
                <w:szCs w:val="24"/>
              </w:rPr>
              <w:t xml:space="preserve"> від підлоги опорної площадки, на якій знаходиться оператор.</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2.27</w:t>
            </w:r>
          </w:p>
        </w:tc>
        <w:tc>
          <w:tcPr>
            <w:tcW w:w="6687" w:type="dxa"/>
          </w:tcPr>
          <w:p w:rsidR="00A55BDE" w:rsidRPr="007D1700" w:rsidRDefault="00A55BDE" w:rsidP="00E811EB">
            <w:pPr>
              <w:spacing w:after="0"/>
              <w:jc w:val="both"/>
              <w:rPr>
                <w:rFonts w:ascii="Times New Roman" w:hAnsi="Times New Roman"/>
                <w:sz w:val="24"/>
                <w:szCs w:val="24"/>
              </w:rPr>
            </w:pPr>
            <w:r>
              <w:rPr>
                <w:rFonts w:ascii="Times New Roman" w:hAnsi="Times New Roman"/>
                <w:sz w:val="24"/>
                <w:szCs w:val="24"/>
              </w:rPr>
              <w:t>Спосіб керування з обох пультів повинен бути гідравлічним, високого тиску не менше 100 бар.</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2.28</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Для захисту від механічних пошкоджень та навколишнього середовища, опорно-поворотний пристрій повинен бути закритого типу (зубчата передача + гідромотор).</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2.29</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обладнаним лічильником мотогодин.</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2.30</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Люлька повинна бути виготовлена з алюмінію, поручні люльки повинні бути з додатковою опліткою. Кількість кріплень для ременів безпеки в люльці – не менше 2.</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2.31</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Матеріал люльки – алюміній.</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2.32</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Люлька повинна мати прилад звукової сигналізації.</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2.33</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Габаритні розміри люльки повинні бути не менше </w:t>
            </w:r>
            <w:smartTag w:uri="urn:schemas-microsoft-com:office:smarttags" w:element="metricconverter">
              <w:smartTagPr>
                <w:attr w:name="ProductID" w:val="1400 мм"/>
              </w:smartTagPr>
              <w:r w:rsidRPr="007D1700">
                <w:rPr>
                  <w:rFonts w:ascii="Times New Roman" w:hAnsi="Times New Roman"/>
                  <w:sz w:val="24"/>
                  <w:szCs w:val="24"/>
                </w:rPr>
                <w:t>1400 мм</w:t>
              </w:r>
            </w:smartTag>
            <w:r w:rsidRPr="007D1700">
              <w:rPr>
                <w:rFonts w:ascii="Times New Roman" w:hAnsi="Times New Roman"/>
                <w:sz w:val="24"/>
                <w:szCs w:val="24"/>
              </w:rPr>
              <w:t xml:space="preserve"> х </w:t>
            </w:r>
            <w:smartTag w:uri="urn:schemas-microsoft-com:office:smarttags" w:element="metricconverter">
              <w:smartTagPr>
                <w:attr w:name="ProductID" w:val="700 мм"/>
              </w:smartTagPr>
              <w:r w:rsidRPr="007D1700">
                <w:rPr>
                  <w:rFonts w:ascii="Times New Roman" w:hAnsi="Times New Roman"/>
                  <w:sz w:val="24"/>
                  <w:szCs w:val="24"/>
                </w:rPr>
                <w:t>700 мм</w:t>
              </w:r>
            </w:smartTag>
            <w:r w:rsidRPr="007D1700">
              <w:rPr>
                <w:rFonts w:ascii="Times New Roman" w:hAnsi="Times New Roman"/>
                <w:sz w:val="24"/>
                <w:szCs w:val="24"/>
              </w:rPr>
              <w:t xml:space="preserve"> х </w:t>
            </w:r>
            <w:smartTag w:uri="urn:schemas-microsoft-com:office:smarttags" w:element="metricconverter">
              <w:smartTagPr>
                <w:attr w:name="ProductID" w:val="1100 мм"/>
              </w:smartTagPr>
              <w:r w:rsidRPr="007D1700">
                <w:rPr>
                  <w:rFonts w:ascii="Times New Roman" w:hAnsi="Times New Roman"/>
                  <w:sz w:val="24"/>
                  <w:szCs w:val="24"/>
                </w:rPr>
                <w:t>1100 мм</w:t>
              </w:r>
            </w:smartTag>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2.34</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системою запобігання перевантаження люльки.</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lang w:val="en-US"/>
              </w:rPr>
              <w:t>2.3</w:t>
            </w:r>
            <w:r w:rsidRPr="007D1700">
              <w:rPr>
                <w:rFonts w:ascii="Times New Roman" w:hAnsi="Times New Roman"/>
                <w:sz w:val="24"/>
                <w:szCs w:val="24"/>
              </w:rPr>
              <w:t>5</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системою стабілізації люльки по горизонталі в незалежності від положення стріли.</w:t>
            </w:r>
            <w:r>
              <w:rPr>
                <w:rFonts w:ascii="Times New Roman" w:hAnsi="Times New Roman"/>
                <w:sz w:val="24"/>
                <w:szCs w:val="24"/>
              </w:rPr>
              <w:t xml:space="preserve"> Додатково в люльці повинна бути встановлена система для ручного вирівнювання люльки.</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2.36</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системою запобігання підйому стріли без встановлення аутригерів.</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2.37</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блокувальними клапанами на всіх циліндрах.</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sidRPr="007D1700">
              <w:rPr>
                <w:rFonts w:ascii="Times New Roman" w:hAnsi="Times New Roman"/>
                <w:sz w:val="24"/>
                <w:szCs w:val="24"/>
              </w:rPr>
              <w:t>2.38</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системою запобігання підйому аутригерів при піднятій стрілі.</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Pr>
                <w:rFonts w:ascii="Times New Roman" w:hAnsi="Times New Roman"/>
                <w:sz w:val="24"/>
                <w:szCs w:val="24"/>
              </w:rPr>
              <w:t>2.39</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пристроєм аварійного опускання люльки при відмові гідросистеми, електроприводу або приводу гідронасосу.</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Pr>
                <w:rFonts w:ascii="Times New Roman" w:hAnsi="Times New Roman"/>
                <w:sz w:val="24"/>
                <w:szCs w:val="24"/>
              </w:rPr>
              <w:t>2.40</w:t>
            </w:r>
          </w:p>
        </w:tc>
        <w:tc>
          <w:tcPr>
            <w:tcW w:w="6687" w:type="dxa"/>
          </w:tcPr>
          <w:p w:rsidR="00A55BDE" w:rsidRPr="007D1700" w:rsidRDefault="00A55BDE" w:rsidP="00E811EB">
            <w:pPr>
              <w:spacing w:after="0"/>
              <w:jc w:val="both"/>
              <w:rPr>
                <w:rFonts w:ascii="Times New Roman" w:hAnsi="Times New Roman"/>
                <w:sz w:val="24"/>
                <w:szCs w:val="24"/>
              </w:rPr>
            </w:pPr>
            <w:r w:rsidRPr="00B170F7">
              <w:rPr>
                <w:rFonts w:ascii="Times New Roman" w:hAnsi="Times New Roman"/>
                <w:sz w:val="24"/>
                <w:szCs w:val="24"/>
              </w:rPr>
              <w:t xml:space="preserve">Автопідйомник повинен бути обладнаний </w:t>
            </w:r>
            <w:r w:rsidRPr="00F8571F">
              <w:rPr>
                <w:rFonts w:ascii="Times New Roman" w:hAnsi="Times New Roman"/>
                <w:sz w:val="24"/>
                <w:szCs w:val="24"/>
              </w:rPr>
              <w:t xml:space="preserve">системи звукового та світлового оповіщення на обох пультах у разі перевантаження люльки, досягнення максимального горизонтального вильоту, </w:t>
            </w:r>
            <w:r>
              <w:rPr>
                <w:rFonts w:ascii="Times New Roman" w:hAnsi="Times New Roman"/>
                <w:sz w:val="24"/>
                <w:szCs w:val="24"/>
              </w:rPr>
              <w:t xml:space="preserve"> пошкодженню</w:t>
            </w:r>
            <w:r w:rsidRPr="00F8571F">
              <w:rPr>
                <w:rFonts w:ascii="Times New Roman" w:hAnsi="Times New Roman"/>
                <w:sz w:val="24"/>
                <w:szCs w:val="24"/>
              </w:rPr>
              <w:t xml:space="preserve"> або недостатнього натягу</w:t>
            </w:r>
            <w:r>
              <w:rPr>
                <w:rFonts w:ascii="Times New Roman" w:hAnsi="Times New Roman"/>
                <w:sz w:val="24"/>
                <w:szCs w:val="24"/>
              </w:rPr>
              <w:t xml:space="preserve"> </w:t>
            </w:r>
            <w:r w:rsidRPr="00F8571F">
              <w:rPr>
                <w:rFonts w:ascii="Times New Roman" w:hAnsi="Times New Roman"/>
                <w:sz w:val="24"/>
                <w:szCs w:val="24"/>
              </w:rPr>
              <w:t xml:space="preserve">ланцюгів/канатів </w:t>
            </w:r>
            <w:r>
              <w:rPr>
                <w:rFonts w:ascii="Times New Roman" w:hAnsi="Times New Roman"/>
                <w:sz w:val="24"/>
                <w:szCs w:val="24"/>
              </w:rPr>
              <w:t xml:space="preserve">в </w:t>
            </w:r>
            <w:r w:rsidRPr="00F8571F">
              <w:rPr>
                <w:rFonts w:ascii="Times New Roman" w:hAnsi="Times New Roman"/>
                <w:sz w:val="24"/>
                <w:szCs w:val="24"/>
              </w:rPr>
              <w:t>стріл</w:t>
            </w:r>
            <w:r>
              <w:rPr>
                <w:rFonts w:ascii="Times New Roman" w:hAnsi="Times New Roman"/>
                <w:sz w:val="24"/>
                <w:szCs w:val="24"/>
              </w:rPr>
              <w:t>і</w:t>
            </w:r>
            <w:r w:rsidRPr="00F8571F">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Pr>
                <w:rFonts w:ascii="Times New Roman" w:hAnsi="Times New Roman"/>
                <w:sz w:val="24"/>
                <w:szCs w:val="24"/>
              </w:rPr>
              <w:t>2.41</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Автопідйомник повинен бути обладнаний системою зупинки та запуску двигуна автомобіля з пультів в люльці та на турелі.</w:t>
            </w:r>
          </w:p>
        </w:tc>
        <w:tc>
          <w:tcPr>
            <w:tcW w:w="2205" w:type="dxa"/>
          </w:tcPr>
          <w:p w:rsidR="00A55BDE" w:rsidRPr="007D1700" w:rsidRDefault="00A55BDE" w:rsidP="00E811EB">
            <w:pPr>
              <w:snapToGrid w:val="0"/>
              <w:spacing w:after="0"/>
              <w:rPr>
                <w:rFonts w:ascii="Times New Roman" w:hAnsi="Times New Roman"/>
                <w:sz w:val="24"/>
                <w:szCs w:val="24"/>
              </w:rPr>
            </w:pPr>
          </w:p>
        </w:tc>
      </w:tr>
      <w:tr w:rsidR="00A55BDE" w:rsidRPr="007D1700" w:rsidTr="00E811EB">
        <w:tc>
          <w:tcPr>
            <w:tcW w:w="756" w:type="dxa"/>
            <w:vAlign w:val="center"/>
          </w:tcPr>
          <w:p w:rsidR="00A55BDE" w:rsidRPr="007D1700" w:rsidRDefault="00A55BDE" w:rsidP="00E811EB">
            <w:pPr>
              <w:snapToGrid w:val="0"/>
              <w:spacing w:after="0"/>
              <w:jc w:val="center"/>
              <w:rPr>
                <w:rFonts w:ascii="Times New Roman" w:hAnsi="Times New Roman"/>
                <w:sz w:val="24"/>
                <w:szCs w:val="24"/>
              </w:rPr>
            </w:pPr>
            <w:r>
              <w:rPr>
                <w:rFonts w:ascii="Times New Roman" w:hAnsi="Times New Roman"/>
                <w:sz w:val="24"/>
                <w:szCs w:val="24"/>
              </w:rPr>
              <w:t>2.42</w:t>
            </w:r>
          </w:p>
        </w:tc>
        <w:tc>
          <w:tcPr>
            <w:tcW w:w="6687" w:type="dxa"/>
          </w:tcPr>
          <w:p w:rsidR="00A55BDE" w:rsidRPr="007D1700" w:rsidRDefault="00A55BDE" w:rsidP="00E811EB">
            <w:pPr>
              <w:spacing w:after="0"/>
              <w:jc w:val="both"/>
              <w:rPr>
                <w:rFonts w:ascii="Times New Roman" w:hAnsi="Times New Roman"/>
                <w:sz w:val="24"/>
                <w:szCs w:val="24"/>
              </w:rPr>
            </w:pPr>
            <w:r w:rsidRPr="007D1700">
              <w:rPr>
                <w:rFonts w:ascii="Times New Roman" w:hAnsi="Times New Roman"/>
                <w:sz w:val="24"/>
                <w:szCs w:val="24"/>
              </w:rPr>
              <w:t xml:space="preserve">Додатково по всьому периметру надрамника автопідйомника повинна бути встановлена бортова платформа висотою не менше </w:t>
            </w:r>
            <w:smartTag w:uri="urn:schemas-microsoft-com:office:smarttags" w:element="metricconverter">
              <w:smartTagPr>
                <w:attr w:name="ProductID" w:val="20 см"/>
              </w:smartTagPr>
              <w:r w:rsidRPr="007D1700">
                <w:rPr>
                  <w:rFonts w:ascii="Times New Roman" w:hAnsi="Times New Roman"/>
                  <w:sz w:val="24"/>
                  <w:szCs w:val="24"/>
                </w:rPr>
                <w:t>20 см</w:t>
              </w:r>
            </w:smartTag>
            <w:r w:rsidRPr="007D1700">
              <w:rPr>
                <w:rFonts w:ascii="Times New Roman" w:hAnsi="Times New Roman"/>
                <w:sz w:val="24"/>
                <w:szCs w:val="24"/>
              </w:rPr>
              <w:t>.</w:t>
            </w:r>
          </w:p>
        </w:tc>
        <w:tc>
          <w:tcPr>
            <w:tcW w:w="2205" w:type="dxa"/>
          </w:tcPr>
          <w:p w:rsidR="00A55BDE" w:rsidRPr="007D1700" w:rsidRDefault="00A55BDE" w:rsidP="00E811EB">
            <w:pPr>
              <w:snapToGrid w:val="0"/>
              <w:spacing w:after="0"/>
              <w:rPr>
                <w:rFonts w:ascii="Times New Roman" w:hAnsi="Times New Roman"/>
                <w:sz w:val="24"/>
                <w:szCs w:val="24"/>
              </w:rPr>
            </w:pPr>
          </w:p>
        </w:tc>
      </w:tr>
    </w:tbl>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C07F88" w:rsidRDefault="00C07F88" w:rsidP="00A55BDE">
      <w:pPr>
        <w:ind w:left="2832" w:firstLine="708"/>
        <w:rPr>
          <w:rFonts w:ascii="Times New Roman" w:hAnsi="Times New Roman"/>
          <w:i/>
          <w:sz w:val="24"/>
          <w:szCs w:val="24"/>
          <w:u w:val="single"/>
        </w:rPr>
      </w:pPr>
    </w:p>
    <w:p w:rsidR="00601A18" w:rsidRDefault="00601A18" w:rsidP="00A55BDE">
      <w:pPr>
        <w:ind w:left="2832" w:firstLine="708"/>
        <w:rPr>
          <w:rFonts w:ascii="Times New Roman" w:hAnsi="Times New Roman"/>
          <w:i/>
          <w:sz w:val="24"/>
          <w:szCs w:val="24"/>
          <w:u w:val="single"/>
        </w:rPr>
      </w:pPr>
    </w:p>
    <w:p w:rsidR="00A24E14" w:rsidRDefault="00A24E14" w:rsidP="00A55BDE">
      <w:pPr>
        <w:ind w:left="2832" w:firstLine="708"/>
        <w:rPr>
          <w:rFonts w:ascii="Times New Roman" w:hAnsi="Times New Roman"/>
          <w:i/>
          <w:sz w:val="24"/>
          <w:szCs w:val="24"/>
          <w:u w:val="single"/>
        </w:rPr>
      </w:pPr>
    </w:p>
    <w:p w:rsidR="00A55BDE" w:rsidRPr="007D1700" w:rsidRDefault="00A55BDE" w:rsidP="00A55BDE">
      <w:pPr>
        <w:ind w:left="2832" w:firstLine="708"/>
        <w:rPr>
          <w:rFonts w:ascii="Times New Roman" w:hAnsi="Times New Roman"/>
          <w:i/>
          <w:sz w:val="24"/>
          <w:szCs w:val="24"/>
          <w:u w:val="single"/>
        </w:rPr>
      </w:pPr>
      <w:r w:rsidRPr="007D1700">
        <w:rPr>
          <w:rFonts w:ascii="Times New Roman" w:hAnsi="Times New Roman"/>
          <w:i/>
          <w:sz w:val="24"/>
          <w:szCs w:val="24"/>
          <w:u w:val="single"/>
        </w:rPr>
        <w:lastRenderedPageBreak/>
        <w:t>3.Організаційні вимоги</w:t>
      </w:r>
    </w:p>
    <w:tbl>
      <w:tblPr>
        <w:tblpPr w:leftFromText="180" w:rightFromText="180" w:vertAnchor="text" w:tblpY="1"/>
        <w:tblOverlap w:val="never"/>
        <w:tblW w:w="9540" w:type="dxa"/>
        <w:tblInd w:w="108" w:type="dxa"/>
        <w:tblLayout w:type="fixed"/>
        <w:tblLook w:val="0000" w:firstRow="0" w:lastRow="0" w:firstColumn="0" w:lastColumn="0" w:noHBand="0" w:noVBand="0"/>
      </w:tblPr>
      <w:tblGrid>
        <w:gridCol w:w="658"/>
        <w:gridCol w:w="6663"/>
        <w:gridCol w:w="2219"/>
      </w:tblGrid>
      <w:tr w:rsidR="00A55BDE" w:rsidRPr="00777B1A" w:rsidTr="00E811EB">
        <w:tc>
          <w:tcPr>
            <w:tcW w:w="658" w:type="dxa"/>
            <w:tcBorders>
              <w:top w:val="single" w:sz="4" w:space="0" w:color="000000"/>
              <w:left w:val="single" w:sz="4" w:space="0" w:color="000000"/>
              <w:bottom w:val="single" w:sz="4" w:space="0" w:color="000000"/>
            </w:tcBorders>
            <w:shd w:val="clear" w:color="auto" w:fill="auto"/>
          </w:tcPr>
          <w:p w:rsidR="00A55BDE" w:rsidRPr="00777B1A" w:rsidRDefault="00A55BDE" w:rsidP="00E811EB">
            <w:pPr>
              <w:snapToGrid w:val="0"/>
              <w:spacing w:line="240" w:lineRule="auto"/>
              <w:jc w:val="center"/>
              <w:rPr>
                <w:rFonts w:ascii="Times New Roman" w:hAnsi="Times New Roman"/>
              </w:rPr>
            </w:pPr>
            <w:r w:rsidRPr="00777B1A">
              <w:rPr>
                <w:rFonts w:ascii="Times New Roman" w:hAnsi="Times New Roman"/>
              </w:rPr>
              <w:t>3.1</w:t>
            </w:r>
          </w:p>
        </w:tc>
        <w:tc>
          <w:tcPr>
            <w:tcW w:w="6663" w:type="dxa"/>
            <w:tcBorders>
              <w:top w:val="single" w:sz="4" w:space="0" w:color="000000"/>
              <w:left w:val="single" w:sz="4" w:space="0" w:color="000000"/>
              <w:bottom w:val="single" w:sz="4" w:space="0" w:color="000000"/>
            </w:tcBorders>
            <w:shd w:val="clear" w:color="auto" w:fill="auto"/>
          </w:tcPr>
          <w:p w:rsidR="00A55BDE" w:rsidRPr="00E1227E" w:rsidRDefault="00A55BDE" w:rsidP="00E811EB">
            <w:pPr>
              <w:autoSpaceDE w:val="0"/>
              <w:autoSpaceDN w:val="0"/>
              <w:adjustRightInd w:val="0"/>
              <w:spacing w:line="240" w:lineRule="auto"/>
              <w:jc w:val="both"/>
              <w:rPr>
                <w:rFonts w:ascii="Times New Roman" w:hAnsi="Times New Roman"/>
                <w:sz w:val="24"/>
                <w:szCs w:val="24"/>
              </w:rPr>
            </w:pPr>
            <w:r w:rsidRPr="00E1227E">
              <w:rPr>
                <w:rFonts w:ascii="Times New Roman" w:hAnsi="Times New Roman"/>
                <w:sz w:val="24"/>
                <w:szCs w:val="24"/>
              </w:rPr>
              <w:t>Постачальник забезпечує передпродажну підготовку, введення техніки в експлуатацію та навчання обслуговуючого персоналу</w:t>
            </w:r>
            <w:r>
              <w:rPr>
                <w:rFonts w:ascii="Times New Roman" w:hAnsi="Times New Roman"/>
                <w:sz w:val="24"/>
                <w:szCs w:val="24"/>
              </w:rPr>
              <w:t xml:space="preserve"> </w:t>
            </w:r>
            <w:r w:rsidRPr="00E1227E">
              <w:rPr>
                <w:rFonts w:ascii="Times New Roman" w:hAnsi="Times New Roman"/>
                <w:sz w:val="24"/>
                <w:szCs w:val="24"/>
              </w:rPr>
              <w:t>(вартість цих робіт враховується в ціну поставки).</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A55BDE" w:rsidRPr="00777B1A" w:rsidRDefault="00A55BDE" w:rsidP="00E811EB">
            <w:pPr>
              <w:snapToGrid w:val="0"/>
              <w:spacing w:line="240" w:lineRule="auto"/>
              <w:rPr>
                <w:rFonts w:ascii="Times New Roman" w:hAnsi="Times New Roman"/>
              </w:rPr>
            </w:pPr>
          </w:p>
        </w:tc>
      </w:tr>
      <w:tr w:rsidR="00A55BDE" w:rsidRPr="00777B1A" w:rsidTr="00E811EB">
        <w:tc>
          <w:tcPr>
            <w:tcW w:w="658" w:type="dxa"/>
            <w:tcBorders>
              <w:top w:val="single" w:sz="4" w:space="0" w:color="000000"/>
              <w:left w:val="single" w:sz="4" w:space="0" w:color="000000"/>
              <w:bottom w:val="single" w:sz="4" w:space="0" w:color="000000"/>
            </w:tcBorders>
            <w:shd w:val="clear" w:color="auto" w:fill="auto"/>
          </w:tcPr>
          <w:p w:rsidR="00A55BDE" w:rsidRPr="00777B1A" w:rsidRDefault="00A55BDE" w:rsidP="00E811EB">
            <w:pPr>
              <w:snapToGrid w:val="0"/>
              <w:spacing w:line="240" w:lineRule="auto"/>
              <w:jc w:val="center"/>
              <w:rPr>
                <w:rFonts w:ascii="Times New Roman" w:hAnsi="Times New Roman"/>
              </w:rPr>
            </w:pPr>
            <w:r w:rsidRPr="00777B1A">
              <w:rPr>
                <w:rFonts w:ascii="Times New Roman" w:hAnsi="Times New Roman"/>
              </w:rPr>
              <w:t>3.2</w:t>
            </w:r>
          </w:p>
        </w:tc>
        <w:tc>
          <w:tcPr>
            <w:tcW w:w="6663" w:type="dxa"/>
            <w:tcBorders>
              <w:top w:val="single" w:sz="4" w:space="0" w:color="000000"/>
              <w:left w:val="single" w:sz="4" w:space="0" w:color="000000"/>
              <w:bottom w:val="single" w:sz="4" w:space="0" w:color="000000"/>
            </w:tcBorders>
            <w:shd w:val="clear" w:color="auto" w:fill="auto"/>
          </w:tcPr>
          <w:p w:rsidR="00A55BDE" w:rsidRPr="00E1227E" w:rsidRDefault="00A55BDE" w:rsidP="00E811EB">
            <w:pPr>
              <w:autoSpaceDE w:val="0"/>
              <w:autoSpaceDN w:val="0"/>
              <w:adjustRightInd w:val="0"/>
              <w:spacing w:line="240" w:lineRule="auto"/>
              <w:jc w:val="both"/>
              <w:rPr>
                <w:rFonts w:ascii="Times New Roman" w:hAnsi="Times New Roman"/>
                <w:sz w:val="24"/>
                <w:szCs w:val="24"/>
              </w:rPr>
            </w:pPr>
            <w:r w:rsidRPr="00E1227E">
              <w:rPr>
                <w:rFonts w:ascii="Times New Roman" w:hAnsi="Times New Roman"/>
                <w:sz w:val="24"/>
                <w:szCs w:val="24"/>
              </w:rPr>
              <w:t>Всі написи на елементах керування обладнання повинні бути викона</w:t>
            </w:r>
            <w:r w:rsidR="00456EE2">
              <w:rPr>
                <w:rFonts w:ascii="Times New Roman" w:hAnsi="Times New Roman"/>
                <w:sz w:val="24"/>
                <w:szCs w:val="24"/>
              </w:rPr>
              <w:t xml:space="preserve">ні на українській </w:t>
            </w:r>
            <w:r w:rsidRPr="00E1227E">
              <w:rPr>
                <w:rFonts w:ascii="Times New Roman" w:hAnsi="Times New Roman"/>
                <w:sz w:val="24"/>
                <w:szCs w:val="24"/>
              </w:rPr>
              <w:t xml:space="preserve"> мові.</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A55BDE" w:rsidRPr="00777B1A" w:rsidRDefault="00A55BDE" w:rsidP="00E811EB">
            <w:pPr>
              <w:snapToGrid w:val="0"/>
              <w:spacing w:line="240" w:lineRule="auto"/>
              <w:rPr>
                <w:rFonts w:ascii="Times New Roman" w:hAnsi="Times New Roman"/>
              </w:rPr>
            </w:pPr>
          </w:p>
        </w:tc>
      </w:tr>
      <w:tr w:rsidR="00A55BDE" w:rsidRPr="00777B1A" w:rsidTr="00E811EB">
        <w:tc>
          <w:tcPr>
            <w:tcW w:w="658" w:type="dxa"/>
            <w:tcBorders>
              <w:top w:val="single" w:sz="4" w:space="0" w:color="000000"/>
              <w:left w:val="single" w:sz="4" w:space="0" w:color="000000"/>
              <w:bottom w:val="single" w:sz="4" w:space="0" w:color="000000"/>
            </w:tcBorders>
            <w:shd w:val="clear" w:color="auto" w:fill="auto"/>
          </w:tcPr>
          <w:p w:rsidR="00A55BDE" w:rsidRPr="00777B1A" w:rsidRDefault="00A55BDE" w:rsidP="00E811EB">
            <w:pPr>
              <w:snapToGrid w:val="0"/>
              <w:spacing w:line="240" w:lineRule="auto"/>
              <w:jc w:val="center"/>
              <w:rPr>
                <w:rFonts w:ascii="Times New Roman" w:hAnsi="Times New Roman"/>
              </w:rPr>
            </w:pPr>
            <w:r w:rsidRPr="00777B1A">
              <w:rPr>
                <w:rFonts w:ascii="Times New Roman" w:hAnsi="Times New Roman"/>
              </w:rPr>
              <w:t>3.3</w:t>
            </w:r>
          </w:p>
        </w:tc>
        <w:tc>
          <w:tcPr>
            <w:tcW w:w="6663" w:type="dxa"/>
            <w:tcBorders>
              <w:top w:val="single" w:sz="4" w:space="0" w:color="000000"/>
              <w:left w:val="single" w:sz="4" w:space="0" w:color="000000"/>
              <w:bottom w:val="single" w:sz="4" w:space="0" w:color="000000"/>
            </w:tcBorders>
            <w:shd w:val="clear" w:color="auto" w:fill="auto"/>
          </w:tcPr>
          <w:p w:rsidR="00A55BDE" w:rsidRDefault="00A55BDE" w:rsidP="00E811EB">
            <w:pPr>
              <w:autoSpaceDE w:val="0"/>
              <w:autoSpaceDN w:val="0"/>
              <w:adjustRightInd w:val="0"/>
              <w:spacing w:after="0" w:line="240" w:lineRule="auto"/>
              <w:ind w:left="-46"/>
              <w:jc w:val="both"/>
              <w:rPr>
                <w:rFonts w:ascii="Times New Roman" w:hAnsi="Times New Roman"/>
                <w:sz w:val="24"/>
                <w:szCs w:val="24"/>
              </w:rPr>
            </w:pPr>
            <w:r>
              <w:rPr>
                <w:rFonts w:ascii="Times New Roman" w:hAnsi="Times New Roman"/>
                <w:sz w:val="24"/>
                <w:szCs w:val="24"/>
              </w:rPr>
              <w:t>Для участі у</w:t>
            </w:r>
            <w:r w:rsidRPr="00E1227E">
              <w:rPr>
                <w:rFonts w:ascii="Times New Roman" w:hAnsi="Times New Roman"/>
                <w:sz w:val="24"/>
                <w:szCs w:val="24"/>
              </w:rPr>
              <w:t xml:space="preserve"> торгах учасник повинен </w:t>
            </w:r>
            <w:r>
              <w:rPr>
                <w:rFonts w:ascii="Times New Roman" w:hAnsi="Times New Roman"/>
                <w:sz w:val="24"/>
                <w:szCs w:val="24"/>
              </w:rPr>
              <w:t>надати</w:t>
            </w:r>
            <w:r w:rsidRPr="00E1227E">
              <w:rPr>
                <w:rFonts w:ascii="Times New Roman" w:hAnsi="Times New Roman"/>
                <w:sz w:val="24"/>
                <w:szCs w:val="24"/>
              </w:rPr>
              <w:t xml:space="preserve"> в</w:t>
            </w:r>
            <w:r>
              <w:rPr>
                <w:rFonts w:ascii="Times New Roman" w:hAnsi="Times New Roman"/>
                <w:sz w:val="24"/>
                <w:szCs w:val="24"/>
              </w:rPr>
              <w:t xml:space="preserve"> складі</w:t>
            </w:r>
            <w:r w:rsidRPr="00E1227E">
              <w:rPr>
                <w:rFonts w:ascii="Times New Roman" w:hAnsi="Times New Roman"/>
                <w:sz w:val="24"/>
                <w:szCs w:val="24"/>
              </w:rPr>
              <w:t xml:space="preserve"> пропозиції:</w:t>
            </w:r>
          </w:p>
          <w:p w:rsidR="00A55BDE" w:rsidRDefault="00A55BDE" w:rsidP="00E811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копію сертифікату відповідності на запропонований товар або гарантійний лист про надання такого сертифікату разом з поставкою товару;</w:t>
            </w:r>
          </w:p>
          <w:p w:rsidR="00A55BDE" w:rsidRPr="00EF2D72" w:rsidRDefault="00A55BDE" w:rsidP="00E811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копію сертифікату відповідності на запропоноване шасі;</w:t>
            </w:r>
          </w:p>
          <w:p w:rsidR="00A55BDE" w:rsidRPr="00C75E70" w:rsidRDefault="00A55BDE" w:rsidP="00E811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C463E">
              <w:rPr>
                <w:rFonts w:ascii="Times New Roman" w:hAnsi="Times New Roman"/>
                <w:sz w:val="24"/>
                <w:szCs w:val="24"/>
              </w:rPr>
              <w:t>копію першого листа ТУ на виробництво автопідйомників;</w:t>
            </w:r>
          </w:p>
          <w:p w:rsidR="00A55BDE" w:rsidRDefault="00A55BDE" w:rsidP="00E811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56EE2">
              <w:rPr>
                <w:rFonts w:ascii="Times New Roman" w:hAnsi="Times New Roman"/>
                <w:sz w:val="24"/>
                <w:szCs w:val="24"/>
              </w:rPr>
              <w:t>копію свідоцтва заводу</w:t>
            </w:r>
            <w:r w:rsidRPr="00E1227E">
              <w:rPr>
                <w:rFonts w:ascii="Times New Roman" w:hAnsi="Times New Roman"/>
                <w:sz w:val="24"/>
                <w:szCs w:val="24"/>
              </w:rPr>
              <w:t>-виробника про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 завірену заводом-виробником;</w:t>
            </w:r>
          </w:p>
          <w:p w:rsidR="00A55BDE" w:rsidRDefault="00A55BDE" w:rsidP="00E811EB">
            <w:pPr>
              <w:autoSpaceDE w:val="0"/>
              <w:autoSpaceDN w:val="0"/>
              <w:adjustRightInd w:val="0"/>
              <w:spacing w:after="0" w:line="240" w:lineRule="auto"/>
              <w:jc w:val="both"/>
              <w:rPr>
                <w:rFonts w:ascii="Times New Roman" w:hAnsi="Times New Roman"/>
                <w:sz w:val="24"/>
                <w:szCs w:val="24"/>
              </w:rPr>
            </w:pPr>
            <w:r w:rsidRPr="005A1418">
              <w:rPr>
                <w:rFonts w:ascii="Times New Roman" w:hAnsi="Times New Roman"/>
                <w:sz w:val="24"/>
                <w:szCs w:val="24"/>
              </w:rPr>
              <w:t>- копію сертифікату на систему управління якістю ДСТУ ISO 9001:2015 щодо виробництва автотранспортних засобів (для виробника товару) та торгівлі автотранспортними засобами (для учасника);</w:t>
            </w:r>
          </w:p>
          <w:p w:rsidR="00A55BDE" w:rsidRPr="00EF2D72" w:rsidRDefault="00A55BDE" w:rsidP="00E811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E0A7E">
              <w:rPr>
                <w:rFonts w:ascii="Times New Roman" w:hAnsi="Times New Roman"/>
                <w:sz w:val="24"/>
                <w:szCs w:val="24"/>
              </w:rPr>
              <w:t>копію дозволу на застосування запропонованої підйомної установки, виданий відповідним територіальним управлінням «Державна служба України з питань праці» (Держпраці)</w:t>
            </w:r>
            <w:r w:rsidRPr="00726A8F">
              <w:rPr>
                <w:rFonts w:ascii="Times New Roman" w:hAnsi="Times New Roman"/>
                <w:sz w:val="24"/>
                <w:szCs w:val="24"/>
              </w:rPr>
              <w:t>;</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A55BDE" w:rsidRPr="00777B1A" w:rsidRDefault="00A55BDE" w:rsidP="00E811EB">
            <w:pPr>
              <w:snapToGrid w:val="0"/>
              <w:spacing w:line="240" w:lineRule="auto"/>
              <w:rPr>
                <w:rFonts w:ascii="Times New Roman" w:hAnsi="Times New Roman"/>
              </w:rPr>
            </w:pPr>
          </w:p>
        </w:tc>
      </w:tr>
      <w:tr w:rsidR="00A55BDE" w:rsidRPr="00777B1A" w:rsidTr="00E811EB">
        <w:trPr>
          <w:trHeight w:val="1387"/>
        </w:trPr>
        <w:tc>
          <w:tcPr>
            <w:tcW w:w="658" w:type="dxa"/>
            <w:tcBorders>
              <w:top w:val="single" w:sz="4" w:space="0" w:color="000000"/>
              <w:left w:val="single" w:sz="4" w:space="0" w:color="000000"/>
              <w:bottom w:val="single" w:sz="4" w:space="0" w:color="000000"/>
            </w:tcBorders>
            <w:shd w:val="clear" w:color="auto" w:fill="auto"/>
          </w:tcPr>
          <w:p w:rsidR="00A55BDE" w:rsidRPr="00777B1A" w:rsidRDefault="00A55BDE" w:rsidP="00E811EB">
            <w:pPr>
              <w:snapToGrid w:val="0"/>
              <w:spacing w:line="240" w:lineRule="auto"/>
              <w:jc w:val="center"/>
              <w:rPr>
                <w:rFonts w:ascii="Times New Roman" w:hAnsi="Times New Roman"/>
              </w:rPr>
            </w:pPr>
            <w:r w:rsidRPr="00777B1A">
              <w:rPr>
                <w:rFonts w:ascii="Times New Roman" w:hAnsi="Times New Roman"/>
              </w:rPr>
              <w:t>3.4</w:t>
            </w:r>
          </w:p>
        </w:tc>
        <w:tc>
          <w:tcPr>
            <w:tcW w:w="6663" w:type="dxa"/>
            <w:tcBorders>
              <w:top w:val="single" w:sz="4" w:space="0" w:color="000000"/>
              <w:left w:val="single" w:sz="4" w:space="0" w:color="000000"/>
              <w:bottom w:val="single" w:sz="4" w:space="0" w:color="000000"/>
            </w:tcBorders>
            <w:shd w:val="clear" w:color="auto" w:fill="auto"/>
          </w:tcPr>
          <w:p w:rsidR="00A55BDE" w:rsidRPr="001E0BD2" w:rsidRDefault="00A55BDE" w:rsidP="00E811EB">
            <w:pPr>
              <w:spacing w:line="240" w:lineRule="auto"/>
              <w:jc w:val="both"/>
              <w:rPr>
                <w:rFonts w:ascii="Times New Roman" w:hAnsi="Times New Roman"/>
                <w:sz w:val="24"/>
                <w:szCs w:val="24"/>
              </w:rPr>
            </w:pPr>
            <w:r w:rsidRPr="001E0BD2">
              <w:rPr>
                <w:rFonts w:ascii="Times New Roman" w:hAnsi="Times New Roman"/>
                <w:sz w:val="24"/>
                <w:szCs w:val="24"/>
              </w:rPr>
              <w:t>Гарантійний термін експлуатації на підйомне обладнання повинен бути не менше 12 місяців або 1</w:t>
            </w:r>
            <w:r>
              <w:rPr>
                <w:rFonts w:ascii="Times New Roman" w:hAnsi="Times New Roman"/>
                <w:sz w:val="24"/>
                <w:szCs w:val="24"/>
              </w:rPr>
              <w:t>0</w:t>
            </w:r>
            <w:r w:rsidRPr="001E0BD2">
              <w:rPr>
                <w:rFonts w:ascii="Times New Roman" w:hAnsi="Times New Roman"/>
                <w:sz w:val="24"/>
                <w:szCs w:val="24"/>
              </w:rPr>
              <w:t xml:space="preserve">00 мотогодин (в залежності від того, що настане раніше), на шасі не менше 12 місяців або </w:t>
            </w:r>
            <w:smartTag w:uri="urn:schemas-microsoft-com:office:smarttags" w:element="metricconverter">
              <w:smartTagPr>
                <w:attr w:name="ProductID" w:val="100 000 км"/>
              </w:smartTagPr>
              <w:r>
                <w:rPr>
                  <w:rFonts w:ascii="Times New Roman" w:hAnsi="Times New Roman"/>
                  <w:sz w:val="24"/>
                  <w:szCs w:val="24"/>
                </w:rPr>
                <w:t>10</w:t>
              </w:r>
              <w:r w:rsidRPr="001E0BD2">
                <w:rPr>
                  <w:rFonts w:ascii="Times New Roman" w:hAnsi="Times New Roman"/>
                  <w:sz w:val="24"/>
                  <w:szCs w:val="24"/>
                </w:rPr>
                <w:t>0</w:t>
              </w:r>
              <w:r w:rsidRPr="00686C83">
                <w:rPr>
                  <w:rFonts w:ascii="Times New Roman" w:hAnsi="Times New Roman"/>
                  <w:sz w:val="24"/>
                  <w:szCs w:val="24"/>
                </w:rPr>
                <w:t> </w:t>
              </w:r>
              <w:r w:rsidRPr="001E0BD2">
                <w:rPr>
                  <w:rFonts w:ascii="Times New Roman" w:hAnsi="Times New Roman"/>
                  <w:sz w:val="24"/>
                  <w:szCs w:val="24"/>
                </w:rPr>
                <w:t>000 км</w:t>
              </w:r>
            </w:smartTag>
            <w:r w:rsidRPr="001E0BD2">
              <w:rPr>
                <w:rFonts w:ascii="Times New Roman" w:hAnsi="Times New Roman"/>
                <w:sz w:val="24"/>
                <w:szCs w:val="24"/>
              </w:rPr>
              <w:t xml:space="preserve"> пробігу (в залежності від того, що настане раніше).</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A55BDE" w:rsidRPr="00777B1A" w:rsidRDefault="00A55BDE" w:rsidP="00E811EB">
            <w:pPr>
              <w:snapToGrid w:val="0"/>
              <w:spacing w:line="240" w:lineRule="auto"/>
              <w:rPr>
                <w:rFonts w:ascii="Times New Roman" w:hAnsi="Times New Roman"/>
              </w:rPr>
            </w:pPr>
          </w:p>
        </w:tc>
      </w:tr>
      <w:tr w:rsidR="00A55BDE" w:rsidRPr="00777B1A" w:rsidTr="00E811EB">
        <w:trPr>
          <w:trHeight w:val="276"/>
        </w:trPr>
        <w:tc>
          <w:tcPr>
            <w:tcW w:w="658" w:type="dxa"/>
            <w:tcBorders>
              <w:top w:val="single" w:sz="4" w:space="0" w:color="000000"/>
              <w:left w:val="single" w:sz="4" w:space="0" w:color="000000"/>
              <w:bottom w:val="single" w:sz="4" w:space="0" w:color="000000"/>
            </w:tcBorders>
            <w:shd w:val="clear" w:color="auto" w:fill="auto"/>
          </w:tcPr>
          <w:p w:rsidR="00A55BDE" w:rsidRPr="00777B1A" w:rsidRDefault="00A55BDE" w:rsidP="00E811EB">
            <w:pPr>
              <w:snapToGrid w:val="0"/>
              <w:spacing w:line="240" w:lineRule="auto"/>
              <w:jc w:val="center"/>
              <w:rPr>
                <w:rFonts w:ascii="Times New Roman" w:hAnsi="Times New Roman"/>
              </w:rPr>
            </w:pPr>
            <w:r w:rsidRPr="00777B1A">
              <w:rPr>
                <w:rFonts w:ascii="Times New Roman" w:hAnsi="Times New Roman"/>
              </w:rPr>
              <w:t>3.5.</w:t>
            </w:r>
          </w:p>
        </w:tc>
        <w:tc>
          <w:tcPr>
            <w:tcW w:w="6663" w:type="dxa"/>
            <w:tcBorders>
              <w:top w:val="single" w:sz="4" w:space="0" w:color="000000"/>
              <w:left w:val="single" w:sz="4" w:space="0" w:color="000000"/>
              <w:bottom w:val="single" w:sz="4" w:space="0" w:color="000000"/>
            </w:tcBorders>
            <w:shd w:val="clear" w:color="auto" w:fill="auto"/>
          </w:tcPr>
          <w:p w:rsidR="00A55BDE" w:rsidRPr="00686C83" w:rsidRDefault="00A55BDE" w:rsidP="00E811EB">
            <w:pPr>
              <w:spacing w:line="240" w:lineRule="auto"/>
              <w:jc w:val="both"/>
              <w:rPr>
                <w:rFonts w:ascii="Times New Roman" w:hAnsi="Times New Roman"/>
                <w:sz w:val="24"/>
                <w:szCs w:val="24"/>
              </w:rPr>
            </w:pPr>
            <w:r w:rsidRPr="00686C83">
              <w:rPr>
                <w:rFonts w:ascii="Times New Roman" w:hAnsi="Times New Roman"/>
                <w:sz w:val="24"/>
                <w:szCs w:val="24"/>
              </w:rPr>
              <w:t>Умови постачання: поставка товару здійснюється на умовах DDР правил ІНКОТЕРМС 2010, за рахунок Постачальника.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A55BDE" w:rsidRPr="00777B1A" w:rsidRDefault="00A55BDE"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Pr="00777B1A" w:rsidRDefault="007424A8" w:rsidP="00E811EB">
            <w:pPr>
              <w:snapToGrid w:val="0"/>
              <w:spacing w:line="240" w:lineRule="auto"/>
              <w:jc w:val="center"/>
              <w:rPr>
                <w:rFonts w:ascii="Times New Roman" w:hAnsi="Times New Roman"/>
              </w:rPr>
            </w:pPr>
            <w:r>
              <w:rPr>
                <w:rFonts w:ascii="Times New Roman" w:hAnsi="Times New Roman"/>
              </w:rPr>
              <w:t>3.6</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C9134A" w:rsidRDefault="00456EE2" w:rsidP="00E811EB">
            <w:pPr>
              <w:spacing w:line="240" w:lineRule="auto"/>
              <w:jc w:val="both"/>
              <w:rPr>
                <w:rFonts w:ascii="Times New Roman" w:hAnsi="Times New Roman"/>
                <w:sz w:val="24"/>
                <w:szCs w:val="24"/>
              </w:rPr>
            </w:pPr>
            <w:r w:rsidRPr="00DD00D6">
              <w:rPr>
                <w:rFonts w:ascii="Times New Roman" w:hAnsi="Times New Roman"/>
                <w:sz w:val="24"/>
                <w:szCs w:val="24"/>
                <w:lang w:eastAsia="ru-RU"/>
              </w:rPr>
              <w:t>Учасник забезпечує виїзд мобільної сервісної бригади для усунення поломок з вини Постачальника на базі Замовника протягом терміну гарантійного обслуговування.</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t>3.7</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456EE2" w:rsidP="00E811EB">
            <w:pPr>
              <w:spacing w:line="240" w:lineRule="auto"/>
              <w:jc w:val="both"/>
              <w:rPr>
                <w:rFonts w:ascii="Times New Roman" w:hAnsi="Times New Roman"/>
                <w:sz w:val="24"/>
                <w:szCs w:val="24"/>
                <w:lang w:eastAsia="ru-RU"/>
              </w:rPr>
            </w:pPr>
            <w:r w:rsidRPr="00DD00D6">
              <w:rPr>
                <w:rFonts w:ascii="Times New Roman" w:hAnsi="Times New Roman"/>
                <w:sz w:val="24"/>
                <w:szCs w:val="24"/>
                <w:lang w:eastAsia="ru-RU"/>
              </w:rPr>
              <w:t>Учасник гарантує забезпечення запасними частинами для усунення поломок з вини Постачальника на гарантійний термін експлуатації для проведення гарантійного обслуговування</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t>3.8</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456EE2" w:rsidP="00E811EB">
            <w:pPr>
              <w:spacing w:line="240" w:lineRule="auto"/>
              <w:jc w:val="both"/>
              <w:rPr>
                <w:rFonts w:ascii="Times New Roman" w:hAnsi="Times New Roman"/>
                <w:sz w:val="24"/>
                <w:szCs w:val="24"/>
                <w:lang w:eastAsia="ru-RU"/>
              </w:rPr>
            </w:pPr>
            <w:r w:rsidRPr="00DD00D6">
              <w:rPr>
                <w:rFonts w:ascii="Times New Roman" w:hAnsi="Times New Roman"/>
                <w:sz w:val="24"/>
                <w:szCs w:val="24"/>
                <w:lang w:eastAsia="ru-RU"/>
              </w:rPr>
              <w:t>Учасник повинен мати базу з відповідними умовами для зберігання, гарантійного сервісного обслуговування та продажу машин</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t>3.9</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456EE2" w:rsidP="00E811EB">
            <w:pPr>
              <w:spacing w:line="240" w:lineRule="auto"/>
              <w:jc w:val="both"/>
              <w:rPr>
                <w:rFonts w:ascii="Times New Roman" w:hAnsi="Times New Roman"/>
                <w:sz w:val="24"/>
                <w:szCs w:val="24"/>
                <w:lang w:eastAsia="ru-RU"/>
              </w:rPr>
            </w:pPr>
            <w:r w:rsidRPr="00DD00D6">
              <w:rPr>
                <w:rFonts w:ascii="Times New Roman" w:eastAsia="Times New Roman" w:hAnsi="Times New Roman"/>
                <w:sz w:val="24"/>
                <w:szCs w:val="24"/>
                <w:lang w:eastAsia="ru-RU"/>
              </w:rPr>
              <w:t>У разі складання документу про підтвердження статусу учасника стосовно виробника іноземною мовою, учасником подається нотаріально завірений переклад таких документів українською мовою.</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t>3.10</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456EE2" w:rsidP="00E811EB">
            <w:pPr>
              <w:spacing w:line="240" w:lineRule="auto"/>
              <w:jc w:val="both"/>
              <w:rPr>
                <w:rFonts w:ascii="Times New Roman" w:eastAsia="Times New Roman" w:hAnsi="Times New Roman"/>
                <w:sz w:val="24"/>
                <w:szCs w:val="24"/>
                <w:lang w:eastAsia="ru-RU"/>
              </w:rPr>
            </w:pPr>
            <w:r w:rsidRPr="00DD00D6">
              <w:rPr>
                <w:rFonts w:ascii="Times New Roman" w:hAnsi="Times New Roman"/>
                <w:sz w:val="24"/>
                <w:szCs w:val="24"/>
                <w:lang w:eastAsia="ru-RU"/>
              </w:rPr>
              <w:t>Вся технічна документація повинна бути на українській мові.</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lastRenderedPageBreak/>
              <w:t>3.11</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456EE2" w:rsidP="00E811EB">
            <w:pPr>
              <w:spacing w:line="240" w:lineRule="auto"/>
              <w:jc w:val="both"/>
              <w:rPr>
                <w:rFonts w:ascii="Times New Roman" w:hAnsi="Times New Roman"/>
                <w:sz w:val="24"/>
                <w:szCs w:val="24"/>
                <w:lang w:eastAsia="ru-RU"/>
              </w:rPr>
            </w:pPr>
            <w:r w:rsidRPr="00DD00D6">
              <w:rPr>
                <w:rFonts w:ascii="Times New Roman" w:hAnsi="Times New Roman"/>
                <w:sz w:val="24"/>
                <w:szCs w:val="24"/>
                <w:lang w:eastAsia="ru-RU"/>
              </w:rPr>
              <w:t>Учасник погоджується, що в разі, якщо товар, який представляється на торги, не відповідає технічним вимогам, тендерна пропозиція такого Учасника буде відхилена.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r w:rsidR="00456EE2" w:rsidRPr="00777B1A" w:rsidTr="00E811EB">
        <w:tc>
          <w:tcPr>
            <w:tcW w:w="658" w:type="dxa"/>
            <w:tcBorders>
              <w:top w:val="single" w:sz="4" w:space="0" w:color="000000"/>
              <w:left w:val="single" w:sz="4" w:space="0" w:color="000000"/>
              <w:bottom w:val="single" w:sz="4" w:space="0" w:color="000000"/>
            </w:tcBorders>
            <w:shd w:val="clear" w:color="auto" w:fill="auto"/>
          </w:tcPr>
          <w:p w:rsidR="00456EE2" w:rsidRDefault="007424A8" w:rsidP="00E811EB">
            <w:pPr>
              <w:snapToGrid w:val="0"/>
              <w:spacing w:line="240" w:lineRule="auto"/>
              <w:jc w:val="center"/>
              <w:rPr>
                <w:rFonts w:ascii="Times New Roman" w:hAnsi="Times New Roman"/>
              </w:rPr>
            </w:pPr>
            <w:r>
              <w:rPr>
                <w:rFonts w:ascii="Times New Roman" w:hAnsi="Times New Roman"/>
              </w:rPr>
              <w:t>3.12</w:t>
            </w:r>
            <w:r w:rsidR="00456EE2">
              <w:rPr>
                <w:rFonts w:ascii="Times New Roman" w:hAnsi="Times New Roman"/>
              </w:rPr>
              <w:t>.</w:t>
            </w:r>
          </w:p>
        </w:tc>
        <w:tc>
          <w:tcPr>
            <w:tcW w:w="6663" w:type="dxa"/>
            <w:tcBorders>
              <w:top w:val="single" w:sz="4" w:space="0" w:color="000000"/>
              <w:left w:val="single" w:sz="4" w:space="0" w:color="000000"/>
              <w:bottom w:val="single" w:sz="4" w:space="0" w:color="000000"/>
            </w:tcBorders>
            <w:shd w:val="clear" w:color="auto" w:fill="auto"/>
          </w:tcPr>
          <w:p w:rsidR="00456EE2" w:rsidRPr="00DD00D6" w:rsidRDefault="003D0D56" w:rsidP="00E811EB">
            <w:pPr>
              <w:spacing w:line="240" w:lineRule="auto"/>
              <w:jc w:val="both"/>
              <w:rPr>
                <w:rFonts w:ascii="Times New Roman" w:hAnsi="Times New Roman"/>
                <w:sz w:val="24"/>
                <w:szCs w:val="24"/>
                <w:lang w:eastAsia="ru-RU"/>
              </w:rPr>
            </w:pPr>
            <w:r w:rsidRPr="00DD00D6">
              <w:rPr>
                <w:rFonts w:ascii="Times New Roman" w:hAnsi="Times New Roman"/>
                <w:sz w:val="24"/>
                <w:szCs w:val="24"/>
                <w:lang w:eastAsia="ru-RU"/>
              </w:rPr>
              <w:t>Учасник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rsidR="00456EE2" w:rsidRPr="00777B1A" w:rsidRDefault="00456EE2" w:rsidP="00E811EB">
            <w:pPr>
              <w:snapToGrid w:val="0"/>
              <w:spacing w:line="240" w:lineRule="auto"/>
              <w:rPr>
                <w:rFonts w:ascii="Times New Roman" w:hAnsi="Times New Roman"/>
              </w:rPr>
            </w:pPr>
          </w:p>
        </w:tc>
      </w:tr>
    </w:tbl>
    <w:p w:rsidR="00A55BDE" w:rsidRDefault="00A55BDE" w:rsidP="00A55BDE">
      <w:pPr>
        <w:rPr>
          <w:rFonts w:ascii="Times New Roman" w:hAnsi="Times New Roman"/>
          <w:sz w:val="24"/>
          <w:szCs w:val="24"/>
        </w:rPr>
      </w:pPr>
    </w:p>
    <w:p w:rsidR="00C07F88" w:rsidRDefault="00C07F88" w:rsidP="00A55BDE">
      <w:pPr>
        <w:rPr>
          <w:rFonts w:ascii="Times New Roman" w:hAnsi="Times New Roman"/>
          <w:sz w:val="24"/>
          <w:szCs w:val="24"/>
        </w:rPr>
      </w:pPr>
    </w:p>
    <w:p w:rsidR="00C07F88" w:rsidRDefault="00C07F88" w:rsidP="00A55BDE">
      <w:pPr>
        <w:rPr>
          <w:rFonts w:ascii="Times New Roman" w:hAnsi="Times New Roman"/>
          <w:sz w:val="24"/>
          <w:szCs w:val="24"/>
        </w:rPr>
      </w:pPr>
    </w:p>
    <w:p w:rsidR="00C07F88" w:rsidRDefault="00C07F88" w:rsidP="00A55BDE">
      <w:pPr>
        <w:rPr>
          <w:rFonts w:ascii="Times New Roman" w:hAnsi="Times New Roman"/>
          <w:sz w:val="24"/>
          <w:szCs w:val="24"/>
        </w:rPr>
      </w:pPr>
    </w:p>
    <w:p w:rsidR="00C07F88" w:rsidRDefault="00C07F88" w:rsidP="00A55BDE">
      <w:pPr>
        <w:rPr>
          <w:rFonts w:ascii="Times New Roman" w:hAnsi="Times New Roman"/>
          <w:sz w:val="24"/>
          <w:szCs w:val="24"/>
        </w:rPr>
      </w:pPr>
    </w:p>
    <w:p w:rsidR="00D70F06" w:rsidRDefault="00D70F06" w:rsidP="00A55BDE">
      <w:pPr>
        <w:rPr>
          <w:rFonts w:ascii="Times New Roman" w:hAnsi="Times New Roman"/>
          <w:sz w:val="24"/>
          <w:szCs w:val="24"/>
        </w:rPr>
      </w:pPr>
    </w:p>
    <w:p w:rsidR="00A55BDE" w:rsidRDefault="00A55BDE" w:rsidP="00A55BDE">
      <w:pPr>
        <w:rPr>
          <w:rFonts w:ascii="Times New Roman" w:hAnsi="Times New Roman"/>
          <w:b/>
          <w:sz w:val="24"/>
          <w:szCs w:val="24"/>
          <w:lang w:eastAsia="uk-UA"/>
        </w:rPr>
      </w:pPr>
      <w:r>
        <w:rPr>
          <w:rFonts w:ascii="Times New Roman" w:hAnsi="Times New Roman"/>
          <w:sz w:val="24"/>
          <w:szCs w:val="24"/>
        </w:rPr>
        <w:t>*заповнюється Учасником згідно технічних характеристик запропонованого товару.</w:t>
      </w:r>
    </w:p>
    <w:p w:rsidR="0082509D" w:rsidRPr="00A55BDE" w:rsidRDefault="00A55BDE" w:rsidP="00A55BDE">
      <w:pPr>
        <w:jc w:val="both"/>
        <w:rPr>
          <w:rFonts w:ascii="Times New Roman" w:hAnsi="Times New Roman"/>
          <w:bCs/>
          <w:i/>
          <w:iCs/>
          <w:sz w:val="24"/>
          <w:szCs w:val="24"/>
        </w:rPr>
      </w:pPr>
      <w:r>
        <w:rPr>
          <w:rFonts w:ascii="Times New Roman" w:hAnsi="Times New Roman"/>
          <w:bCs/>
          <w:i/>
          <w:iCs/>
          <w:sz w:val="24"/>
          <w:szCs w:val="24"/>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0C35EF" w:rsidRDefault="000C35EF" w:rsidP="00556944">
      <w:pPr>
        <w:spacing w:after="0" w:line="240" w:lineRule="auto"/>
        <w:jc w:val="right"/>
        <w:rPr>
          <w:rFonts w:ascii="Times New Roman" w:eastAsia="Times New Roman" w:hAnsi="Times New Roman"/>
          <w:b/>
          <w:bCs/>
          <w:sz w:val="24"/>
          <w:szCs w:val="24"/>
          <w:lang w:eastAsia="uk-UA"/>
        </w:rPr>
      </w:pPr>
    </w:p>
    <w:p w:rsidR="000C35EF" w:rsidRDefault="000C35EF"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835B25" w:rsidRDefault="00835B25"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C75736" w:rsidRDefault="00C75736" w:rsidP="00556944">
      <w:pPr>
        <w:spacing w:after="0" w:line="240" w:lineRule="auto"/>
        <w:jc w:val="right"/>
        <w:rPr>
          <w:rFonts w:ascii="Times New Roman" w:eastAsia="Times New Roman" w:hAnsi="Times New Roman"/>
          <w:b/>
          <w:bCs/>
          <w:sz w:val="24"/>
          <w:szCs w:val="24"/>
          <w:lang w:eastAsia="uk-UA"/>
        </w:rPr>
      </w:pPr>
    </w:p>
    <w:p w:rsidR="00556944" w:rsidRPr="00556944" w:rsidRDefault="00556944" w:rsidP="00556944">
      <w:pPr>
        <w:spacing w:after="0" w:line="240" w:lineRule="auto"/>
        <w:jc w:val="right"/>
        <w:rPr>
          <w:rFonts w:ascii="Times New Roman" w:eastAsia="Times New Roman" w:hAnsi="Times New Roman"/>
          <w:b/>
          <w:bCs/>
          <w:sz w:val="24"/>
          <w:szCs w:val="24"/>
          <w:lang w:eastAsia="uk-UA"/>
        </w:rPr>
      </w:pPr>
      <w:r w:rsidRPr="00556944">
        <w:rPr>
          <w:rFonts w:ascii="Times New Roman" w:eastAsia="Times New Roman" w:hAnsi="Times New Roman"/>
          <w:b/>
          <w:bCs/>
          <w:sz w:val="24"/>
          <w:szCs w:val="24"/>
          <w:lang w:eastAsia="uk-UA"/>
        </w:rPr>
        <w:t>Додаток № 4</w:t>
      </w:r>
    </w:p>
    <w:p w:rsidR="00556944" w:rsidRPr="00556944" w:rsidRDefault="00556944" w:rsidP="00556944">
      <w:pPr>
        <w:spacing w:after="0" w:line="240" w:lineRule="auto"/>
        <w:jc w:val="right"/>
        <w:rPr>
          <w:rFonts w:ascii="Times New Roman" w:eastAsia="Times New Roman" w:hAnsi="Times New Roman"/>
          <w:b/>
          <w:bCs/>
          <w:color w:val="000000"/>
          <w:sz w:val="24"/>
          <w:szCs w:val="24"/>
          <w:u w:val="single"/>
          <w:lang w:eastAsia="uk-UA"/>
        </w:rPr>
      </w:pPr>
      <w:r w:rsidRPr="00556944">
        <w:rPr>
          <w:rFonts w:ascii="Times New Roman" w:eastAsia="Times New Roman" w:hAnsi="Times New Roman"/>
          <w:b/>
          <w:bCs/>
          <w:sz w:val="24"/>
          <w:szCs w:val="24"/>
          <w:lang w:eastAsia="uk-UA"/>
        </w:rPr>
        <w:t>До тендерної документації</w:t>
      </w:r>
    </w:p>
    <w:p w:rsidR="00556944" w:rsidRPr="00556944" w:rsidRDefault="00556944" w:rsidP="00556944">
      <w:pPr>
        <w:spacing w:after="0" w:line="240" w:lineRule="auto"/>
        <w:ind w:firstLine="567"/>
        <w:jc w:val="both"/>
        <w:rPr>
          <w:rFonts w:ascii="Times New Roman" w:eastAsia="Times New Roman" w:hAnsi="Times New Roman"/>
          <w:color w:val="000000"/>
          <w:sz w:val="24"/>
          <w:szCs w:val="24"/>
          <w:lang w:eastAsia="uk-UA"/>
        </w:rPr>
      </w:pPr>
    </w:p>
    <w:p w:rsidR="00556944" w:rsidRPr="00556944" w:rsidRDefault="00556944" w:rsidP="00556944">
      <w:pPr>
        <w:spacing w:after="0" w:line="240" w:lineRule="auto"/>
        <w:jc w:val="both"/>
        <w:rPr>
          <w:rFonts w:ascii="Times New Roman" w:eastAsia="Times New Roman" w:hAnsi="Times New Roman"/>
          <w:i/>
          <w:color w:val="000000"/>
          <w:sz w:val="24"/>
          <w:szCs w:val="24"/>
          <w:lang w:eastAsia="uk-UA"/>
        </w:rPr>
      </w:pPr>
    </w:p>
    <w:p w:rsidR="00C2305F" w:rsidRPr="00C2305F" w:rsidRDefault="00C2305F" w:rsidP="00C2305F">
      <w:pPr>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C2305F">
        <w:rPr>
          <w:rFonts w:ascii="Times New Roman" w:hAnsi="Times New Roman"/>
          <w:b/>
          <w:bCs/>
          <w:sz w:val="24"/>
          <w:szCs w:val="24"/>
        </w:rPr>
        <w:t>КТ  ДОГОВОРУ ПРО ЗАКУПІВЛЮ</w:t>
      </w:r>
    </w:p>
    <w:p w:rsidR="00C2305F" w:rsidRPr="00C2305F" w:rsidRDefault="00C2305F" w:rsidP="00C2305F">
      <w:pPr>
        <w:spacing w:after="0" w:line="240" w:lineRule="auto"/>
        <w:jc w:val="center"/>
        <w:rPr>
          <w:rFonts w:ascii="Times New Roman" w:hAnsi="Times New Roman"/>
          <w:b/>
          <w:bCs/>
          <w:sz w:val="24"/>
          <w:szCs w:val="24"/>
        </w:rPr>
      </w:pPr>
    </w:p>
    <w:p w:rsidR="00C2305F" w:rsidRPr="00C2305F" w:rsidRDefault="00C2305F" w:rsidP="00C2305F">
      <w:pPr>
        <w:spacing w:after="0" w:line="240" w:lineRule="auto"/>
        <w:jc w:val="center"/>
        <w:rPr>
          <w:rFonts w:ascii="Times New Roman" w:hAnsi="Times New Roman"/>
          <w:b/>
          <w:bCs/>
          <w:sz w:val="24"/>
          <w:szCs w:val="24"/>
        </w:rPr>
      </w:pPr>
      <w:r w:rsidRPr="00C2305F">
        <w:rPr>
          <w:rFonts w:ascii="Times New Roman" w:hAnsi="Times New Roman"/>
          <w:b/>
          <w:bCs/>
          <w:sz w:val="24"/>
          <w:szCs w:val="24"/>
        </w:rPr>
        <w:t>Д О Г О В І Р №</w:t>
      </w:r>
    </w:p>
    <w:p w:rsidR="00C2305F" w:rsidRPr="00C2305F" w:rsidRDefault="00E734E7" w:rsidP="00C2305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закупівлю товарів</w:t>
      </w:r>
    </w:p>
    <w:p w:rsidR="00C2305F" w:rsidRPr="00C2305F" w:rsidRDefault="00C2305F" w:rsidP="00C2305F">
      <w:pPr>
        <w:autoSpaceDE w:val="0"/>
        <w:autoSpaceDN w:val="0"/>
        <w:adjustRightInd w:val="0"/>
        <w:spacing w:after="0" w:line="240" w:lineRule="auto"/>
        <w:jc w:val="center"/>
        <w:rPr>
          <w:rFonts w:ascii="Times New Roman" w:eastAsia="Times New Roman" w:hAnsi="Times New Roman"/>
          <w:sz w:val="24"/>
          <w:szCs w:val="24"/>
          <w:lang w:eastAsia="ru-RU"/>
        </w:rPr>
      </w:pPr>
    </w:p>
    <w:p w:rsidR="00C2305F" w:rsidRPr="00C2305F" w:rsidRDefault="00E734E7"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смт. Славське           </w:t>
      </w:r>
      <w:r w:rsidR="00C2305F" w:rsidRPr="00C2305F">
        <w:rPr>
          <w:rFonts w:ascii="Times New Roman" w:hAnsi="Times New Roman"/>
          <w:color w:val="000000"/>
          <w:sz w:val="24"/>
          <w:szCs w:val="24"/>
        </w:rPr>
        <w:t xml:space="preserve">                                                                              «__</w:t>
      </w:r>
      <w:r w:rsidR="00C2305F">
        <w:rPr>
          <w:rFonts w:ascii="Times New Roman" w:hAnsi="Times New Roman"/>
          <w:color w:val="000000"/>
          <w:sz w:val="24"/>
          <w:szCs w:val="24"/>
        </w:rPr>
        <w:t xml:space="preserve">__» ________ 2022 </w:t>
      </w:r>
      <w:r w:rsidR="00C2305F" w:rsidRPr="00C2305F">
        <w:rPr>
          <w:rFonts w:ascii="Times New Roman" w:hAnsi="Times New Roman"/>
          <w:color w:val="000000"/>
          <w:sz w:val="24"/>
          <w:szCs w:val="24"/>
        </w:rPr>
        <w:t xml:space="preserve"> року </w:t>
      </w:r>
    </w:p>
    <w:p w:rsidR="00C2305F" w:rsidRPr="00C2305F" w:rsidRDefault="00E734E7" w:rsidP="00C2305F">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2305F" w:rsidRPr="00C2305F">
        <w:rPr>
          <w:rFonts w:ascii="Times New Roman" w:hAnsi="Times New Roman"/>
          <w:color w:val="000000"/>
          <w:sz w:val="18"/>
          <w:szCs w:val="18"/>
        </w:rPr>
        <w:t xml:space="preserve">                                                                                                                               (дата) </w:t>
      </w:r>
    </w:p>
    <w:p w:rsidR="00C2305F" w:rsidRPr="00C2305F" w:rsidRDefault="00C2305F" w:rsidP="00C2305F">
      <w:pPr>
        <w:autoSpaceDE w:val="0"/>
        <w:autoSpaceDN w:val="0"/>
        <w:adjustRightInd w:val="0"/>
        <w:spacing w:after="0" w:line="240" w:lineRule="auto"/>
        <w:jc w:val="both"/>
        <w:rPr>
          <w:rFonts w:ascii="Times New Roman" w:hAnsi="Times New Roman"/>
          <w:b/>
          <w:bCs/>
          <w:color w:val="000000"/>
          <w:sz w:val="24"/>
          <w:szCs w:val="24"/>
        </w:rPr>
      </w:pPr>
    </w:p>
    <w:p w:rsidR="00C2305F" w:rsidRPr="00C2305F" w:rsidRDefault="00C2305F" w:rsidP="00C2305F">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xml:space="preserve">Славське комунальне водоканалізаційне підприємство </w:t>
      </w:r>
      <w:r w:rsidRPr="00C2305F">
        <w:rPr>
          <w:rFonts w:ascii="Times New Roman" w:hAnsi="Times New Roman"/>
          <w:color w:val="000000"/>
          <w:sz w:val="24"/>
          <w:szCs w:val="24"/>
        </w:rPr>
        <w:t xml:space="preserve">(далі – </w:t>
      </w:r>
      <w:r w:rsidRPr="00C2305F">
        <w:rPr>
          <w:rFonts w:ascii="Times New Roman" w:eastAsia="Times New Roman" w:hAnsi="Times New Roman"/>
          <w:sz w:val="24"/>
          <w:szCs w:val="24"/>
          <w:lang w:eastAsia="ru-RU"/>
        </w:rPr>
        <w:t>Покупець)</w:t>
      </w:r>
      <w:r w:rsidRPr="00C2305F">
        <w:rPr>
          <w:rFonts w:ascii="Times New Roman" w:hAnsi="Times New Roman"/>
          <w:color w:val="000000"/>
          <w:sz w:val="24"/>
          <w:szCs w:val="24"/>
        </w:rPr>
        <w:t xml:space="preserve">, в особі </w:t>
      </w:r>
      <w:r>
        <w:rPr>
          <w:rFonts w:ascii="Times New Roman" w:hAnsi="Times New Roman"/>
          <w:color w:val="000000"/>
          <w:sz w:val="24"/>
          <w:szCs w:val="24"/>
        </w:rPr>
        <w:t>директора Сікача Івана Федоровича</w:t>
      </w:r>
      <w:r w:rsidRPr="00C2305F">
        <w:rPr>
          <w:rFonts w:ascii="Times New Roman" w:hAnsi="Times New Roman"/>
          <w:color w:val="000000"/>
          <w:sz w:val="24"/>
          <w:szCs w:val="24"/>
        </w:rPr>
        <w:t>,</w:t>
      </w:r>
      <w:r>
        <w:rPr>
          <w:rFonts w:ascii="Times New Roman" w:hAnsi="Times New Roman"/>
          <w:color w:val="000000"/>
          <w:sz w:val="24"/>
          <w:szCs w:val="24"/>
        </w:rPr>
        <w:t xml:space="preserve"> </w:t>
      </w:r>
      <w:r w:rsidRPr="00C2305F">
        <w:rPr>
          <w:rFonts w:ascii="Times New Roman" w:hAnsi="Times New Roman"/>
          <w:color w:val="000000"/>
          <w:sz w:val="24"/>
          <w:szCs w:val="24"/>
        </w:rPr>
        <w:t>що діє</w:t>
      </w:r>
      <w:r>
        <w:rPr>
          <w:rFonts w:ascii="Times New Roman" w:hAnsi="Times New Roman"/>
          <w:color w:val="000000"/>
          <w:sz w:val="24"/>
          <w:szCs w:val="24"/>
        </w:rPr>
        <w:t xml:space="preserve"> на підставі Статуту</w:t>
      </w:r>
      <w:r w:rsidRPr="00C2305F">
        <w:rPr>
          <w:rFonts w:ascii="Times New Roman" w:hAnsi="Times New Roman"/>
          <w:color w:val="000000"/>
          <w:sz w:val="24"/>
          <w:szCs w:val="24"/>
        </w:rPr>
        <w:t xml:space="preserve">, з однієї сторони, </w:t>
      </w:r>
    </w:p>
    <w:p w:rsidR="00C2305F" w:rsidRPr="00C2305F" w:rsidRDefault="00C2305F" w:rsidP="00C2305F">
      <w:pPr>
        <w:widowControl w:val="0"/>
        <w:spacing w:after="0" w:line="240" w:lineRule="auto"/>
        <w:ind w:left="20" w:right="23" w:firstLine="567"/>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(довіреність або установчі документи посадової особи Покупця)</w:t>
      </w:r>
    </w:p>
    <w:p w:rsidR="00C2305F" w:rsidRPr="00C2305F" w:rsidRDefault="00C2305F" w:rsidP="00C2305F">
      <w:pPr>
        <w:autoSpaceDE w:val="0"/>
        <w:autoSpaceDN w:val="0"/>
        <w:adjustRightInd w:val="0"/>
        <w:spacing w:after="0" w:line="240" w:lineRule="auto"/>
        <w:jc w:val="both"/>
        <w:rPr>
          <w:rFonts w:ascii="Times New Roman" w:eastAsia="Times New Roman" w:hAnsi="Times New Roman"/>
          <w:b/>
          <w:sz w:val="24"/>
          <w:szCs w:val="24"/>
          <w:lang w:eastAsia="ru-RU"/>
        </w:rPr>
      </w:pPr>
      <w:r w:rsidRPr="00C2305F">
        <w:rPr>
          <w:rFonts w:ascii="Times New Roman" w:hAnsi="Times New Roman"/>
          <w:color w:val="000000"/>
          <w:sz w:val="24"/>
          <w:szCs w:val="24"/>
        </w:rPr>
        <w:t>і ____________________________________________________________</w:t>
      </w:r>
      <w:r w:rsidRPr="00C2305F">
        <w:rPr>
          <w:rFonts w:ascii="Times New Roman" w:eastAsia="Times New Roman" w:hAnsi="Times New Roman"/>
          <w:b/>
          <w:sz w:val="24"/>
          <w:szCs w:val="24"/>
          <w:lang w:eastAsia="ru-RU"/>
        </w:rPr>
        <w:t xml:space="preserve"> </w:t>
      </w:r>
      <w:r w:rsidRPr="00C2305F">
        <w:rPr>
          <w:rFonts w:ascii="Times New Roman" w:eastAsia="Times New Roman" w:hAnsi="Times New Roman"/>
          <w:sz w:val="24"/>
          <w:szCs w:val="24"/>
          <w:lang w:eastAsia="ru-RU"/>
        </w:rPr>
        <w:t>(далі – Постачальник),</w:t>
      </w:r>
    </w:p>
    <w:p w:rsidR="00C2305F" w:rsidRPr="00C2305F" w:rsidRDefault="00C2305F" w:rsidP="00C2305F">
      <w:pPr>
        <w:widowControl w:val="0"/>
        <w:spacing w:after="0" w:line="240" w:lineRule="auto"/>
        <w:ind w:left="20" w:right="23" w:firstLine="567"/>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(організаційно-правова форма Постачальника, його повна назва)</w:t>
      </w:r>
    </w:p>
    <w:p w:rsidR="00C2305F" w:rsidRPr="00C2305F" w:rsidRDefault="00C2305F" w:rsidP="00C2305F">
      <w:pPr>
        <w:spacing w:after="0" w:line="240" w:lineRule="auto"/>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в особі ___________________________________________________________________________,</w:t>
      </w:r>
    </w:p>
    <w:p w:rsidR="00C2305F" w:rsidRPr="00C2305F" w:rsidRDefault="00C2305F" w:rsidP="00C2305F">
      <w:pPr>
        <w:widowControl w:val="0"/>
        <w:spacing w:after="0" w:line="240" w:lineRule="auto"/>
        <w:ind w:right="23" w:firstLine="567"/>
        <w:jc w:val="center"/>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(посада, ПІБ)</w:t>
      </w:r>
    </w:p>
    <w:p w:rsidR="00C2305F" w:rsidRPr="00C2305F" w:rsidRDefault="00C2305F" w:rsidP="00C2305F">
      <w:pPr>
        <w:spacing w:after="0" w:line="240" w:lineRule="auto"/>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що діє на підставі ____________________________________________________, з іншої сторони </w:t>
      </w:r>
    </w:p>
    <w:p w:rsidR="00C2305F" w:rsidRPr="00C2305F" w:rsidRDefault="00C2305F" w:rsidP="00C2305F">
      <w:pPr>
        <w:widowControl w:val="0"/>
        <w:spacing w:after="0" w:line="240" w:lineRule="auto"/>
        <w:ind w:left="20" w:right="23" w:firstLine="567"/>
        <w:jc w:val="both"/>
        <w:rPr>
          <w:rFonts w:ascii="Times New Roman" w:eastAsia="Times New Roman" w:hAnsi="Times New Roman"/>
          <w:color w:val="000000"/>
          <w:sz w:val="18"/>
          <w:szCs w:val="18"/>
          <w:lang w:eastAsia="uk-UA"/>
        </w:rPr>
      </w:pPr>
      <w:r w:rsidRPr="00C2305F">
        <w:rPr>
          <w:rFonts w:ascii="Times New Roman" w:eastAsia="Times New Roman" w:hAnsi="Times New Roman"/>
          <w:color w:val="000000"/>
          <w:sz w:val="18"/>
          <w:szCs w:val="18"/>
          <w:lang w:eastAsia="uk-UA"/>
        </w:rPr>
        <w:t xml:space="preserve">                                        (довіреність або установчі документи посадової особи Постачальника)</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eastAsia="Times New Roman" w:hAnsi="Times New Roman"/>
          <w:sz w:val="24"/>
          <w:szCs w:val="24"/>
          <w:lang w:eastAsia="ru-RU"/>
        </w:rPr>
        <w:t xml:space="preserve">(далі разом – Сторони, а окремо – Сторона), </w:t>
      </w:r>
      <w:r w:rsidRPr="00C2305F">
        <w:rPr>
          <w:rFonts w:ascii="Times New Roman" w:hAnsi="Times New Roman"/>
          <w:color w:val="000000"/>
          <w:sz w:val="24"/>
          <w:szCs w:val="24"/>
        </w:rPr>
        <w:t xml:space="preserve">уклали цей договір </w:t>
      </w:r>
      <w:r w:rsidRPr="00C2305F">
        <w:rPr>
          <w:rFonts w:ascii="Times New Roman" w:eastAsia="Times New Roman" w:hAnsi="Times New Roman"/>
          <w:sz w:val="24"/>
          <w:szCs w:val="24"/>
          <w:lang w:eastAsia="ru-RU"/>
        </w:rPr>
        <w:t xml:space="preserve">про закупівлю товарів </w:t>
      </w:r>
      <w:r w:rsidRPr="00C2305F">
        <w:rPr>
          <w:rFonts w:ascii="Times New Roman" w:hAnsi="Times New Roman"/>
          <w:color w:val="000000"/>
          <w:sz w:val="24"/>
          <w:szCs w:val="24"/>
        </w:rPr>
        <w:t xml:space="preserve"> (далі – Договір) про таке: </w:t>
      </w:r>
    </w:p>
    <w:p w:rsidR="00C2305F" w:rsidRPr="00C2305F" w:rsidRDefault="00C2305F" w:rsidP="00C2305F">
      <w:pPr>
        <w:spacing w:after="0" w:line="240" w:lineRule="auto"/>
        <w:jc w:val="both"/>
        <w:rPr>
          <w:rFonts w:ascii="Times New Roman" w:eastAsia="Times New Roman" w:hAnsi="Times New Roman"/>
          <w:sz w:val="24"/>
          <w:szCs w:val="24"/>
          <w:lang w:eastAsia="uk-UA"/>
        </w:rPr>
      </w:pPr>
    </w:p>
    <w:p w:rsidR="00C2305F" w:rsidRPr="00C2305F" w:rsidRDefault="00C2305F" w:rsidP="00C2305F">
      <w:pPr>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1. Предмет Договору</w:t>
      </w:r>
    </w:p>
    <w:p w:rsidR="00C2305F" w:rsidRPr="00C2305F" w:rsidRDefault="00C2305F" w:rsidP="00C2305F">
      <w:pPr>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1.1. Постачальник зобов’язується у визначений цим Договором строк передати у власність Покупц</w:t>
      </w:r>
      <w:r w:rsidR="00E811EB">
        <w:rPr>
          <w:rFonts w:ascii="Times New Roman" w:eastAsia="Times New Roman" w:hAnsi="Times New Roman"/>
          <w:sz w:val="24"/>
          <w:szCs w:val="24"/>
          <w:lang w:eastAsia="ru-RU"/>
        </w:rPr>
        <w:t>я   Товари</w:t>
      </w:r>
      <w:r w:rsidRPr="00C2305F">
        <w:rPr>
          <w:rFonts w:ascii="Times New Roman" w:eastAsia="Times New Roman" w:hAnsi="Times New Roman"/>
          <w:sz w:val="24"/>
          <w:szCs w:val="24"/>
          <w:lang w:eastAsia="ru-RU"/>
        </w:rPr>
        <w:t>, зазначені у специфікації, яка наведена в додатку 1 до цього Договору (далі – Специфікація), а Покупець зобов’язується</w:t>
      </w:r>
      <w:r w:rsidR="00E811EB">
        <w:rPr>
          <w:rFonts w:ascii="Times New Roman" w:eastAsia="Times New Roman" w:hAnsi="Times New Roman"/>
          <w:sz w:val="24"/>
          <w:szCs w:val="24"/>
          <w:lang w:eastAsia="ru-RU"/>
        </w:rPr>
        <w:t xml:space="preserve"> прийняти і оплатити такі Товари</w:t>
      </w:r>
      <w:r w:rsidRPr="00C2305F">
        <w:rPr>
          <w:rFonts w:ascii="Times New Roman" w:eastAsia="Times New Roman" w:hAnsi="Times New Roman"/>
          <w:sz w:val="24"/>
          <w:szCs w:val="24"/>
          <w:lang w:eastAsia="ru-RU"/>
        </w:rPr>
        <w:t>.</w:t>
      </w:r>
    </w:p>
    <w:p w:rsidR="00C2305F" w:rsidRPr="00C2305F" w:rsidRDefault="00C2305F" w:rsidP="00C2305F">
      <w:pPr>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1.2. Найменування (номенклатура, асортимент), кількість Товарів, одиниці виміру, ціна за одиницю, строк та місце поставки, інші вимоги до Товарів зазначаються у Специфікації.</w:t>
      </w:r>
    </w:p>
    <w:p w:rsidR="00C2305F" w:rsidRPr="00C2305F" w:rsidRDefault="00C2305F" w:rsidP="00C2305F">
      <w:pPr>
        <w:spacing w:after="0" w:line="240" w:lineRule="auto"/>
        <w:jc w:val="center"/>
        <w:rPr>
          <w:rFonts w:ascii="Times New Roman" w:eastAsia="Times New Roman" w:hAnsi="Times New Roman"/>
          <w:b/>
          <w:sz w:val="24"/>
          <w:szCs w:val="24"/>
          <w:lang w:eastAsia="ru-RU"/>
        </w:rPr>
      </w:pPr>
    </w:p>
    <w:p w:rsidR="00C2305F" w:rsidRPr="00C2305F" w:rsidRDefault="00C2305F" w:rsidP="00C2305F">
      <w:pPr>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2. Якість, тара, упаковка та маркування товарів</w:t>
      </w:r>
    </w:p>
    <w:p w:rsidR="00C2305F" w:rsidRPr="00C2305F" w:rsidRDefault="00C2305F" w:rsidP="00C2305F">
      <w:pPr>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2.1. Якість та комплектність Т</w:t>
      </w:r>
      <w:r w:rsidRPr="00C2305F">
        <w:rPr>
          <w:rFonts w:ascii="Times New Roman" w:eastAsia="Times New Roman" w:hAnsi="Times New Roman" w:cs="Arial"/>
          <w:sz w:val="24"/>
          <w:szCs w:val="24"/>
          <w:lang w:eastAsia="ru-RU"/>
        </w:rPr>
        <w:t>оварів повинні відповідати вимогам ГОСТ, ДСТУ, технічних умов, технічної або іншої документації, які зазначаються у Специфікації до цього Договору і містять вимоги до якості Товарів.</w:t>
      </w:r>
      <w:r w:rsidRPr="00C2305F">
        <w:rPr>
          <w:rFonts w:ascii="Times New Roman" w:eastAsia="Times New Roman" w:hAnsi="Times New Roman"/>
          <w:sz w:val="24"/>
          <w:szCs w:val="24"/>
          <w:lang w:eastAsia="ru-RU"/>
        </w:rPr>
        <w:t xml:space="preserve"> </w:t>
      </w:r>
    </w:p>
    <w:p w:rsidR="00C2305F" w:rsidRPr="00C2305F" w:rsidRDefault="00C2305F" w:rsidP="00C2305F">
      <w:pPr>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2.2. Якість Товарів не повинна бути нижчою від вимог щодо якості, встановлених чинним законодавством України та умовами Договору для таких видів Товарів.</w:t>
      </w:r>
    </w:p>
    <w:p w:rsidR="00C2305F" w:rsidRPr="00C2305F" w:rsidRDefault="00C2305F" w:rsidP="00C2305F">
      <w:pPr>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2.3. Товари повинні бути новими та такими, що не були у використанні.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cs="Courier New"/>
          <w:sz w:val="24"/>
          <w:szCs w:val="24"/>
          <w:lang w:eastAsia="ru-RU"/>
        </w:rPr>
        <w:t xml:space="preserve">2.4. Постачальник зобов’язаний передати Покупцеві Товари у тарі та (або) в </w:t>
      </w:r>
      <w:r w:rsidRPr="00C2305F">
        <w:rPr>
          <w:rFonts w:ascii="Times New Roman" w:eastAsia="Times New Roman" w:hAnsi="Times New Roman"/>
          <w:sz w:val="24"/>
          <w:szCs w:val="24"/>
          <w:lang w:eastAsia="ru-RU"/>
        </w:rPr>
        <w:t>упаковці, що відповідає вимогам щодо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4"/>
          <w:szCs w:val="24"/>
          <w:lang w:eastAsia="ru-RU"/>
        </w:rPr>
      </w:pPr>
      <w:r w:rsidRPr="00C2305F">
        <w:rPr>
          <w:rFonts w:ascii="Times New Roman" w:eastAsia="Times New Roman" w:hAnsi="Times New Roman" w:cs="Courier New"/>
          <w:sz w:val="24"/>
          <w:szCs w:val="24"/>
          <w:lang w:eastAsia="ru-RU"/>
        </w:rPr>
        <w:t xml:space="preserve">2.5. Товари повинні бути передані у тарі та (або) упаковані звичайним для них способом в упаковку, а за їх відсутності – способом, який забезпечує схоронність Товарів цього роду за звичайних умов зберігання і транспортування.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Courier New"/>
          <w:sz w:val="24"/>
          <w:szCs w:val="24"/>
          <w:lang w:eastAsia="ru-RU"/>
        </w:rPr>
      </w:pPr>
      <w:r w:rsidRPr="00C2305F">
        <w:rPr>
          <w:rFonts w:ascii="Times New Roman" w:eastAsia="Times New Roman" w:hAnsi="Times New Roman"/>
          <w:color w:val="212121"/>
          <w:sz w:val="24"/>
          <w:szCs w:val="24"/>
          <w:lang w:eastAsia="ru-RU"/>
        </w:rPr>
        <w:t>У випадках, передбачених стандартами, технічними умовами, Постачальник зобов’язаний при відвантаженні (здачі) Товарів в упакованих або затарених місцях вкласти в кожне тарне місце документ, який свідчить про найменування, комплектність (кількість складових) та якість Товарів, що знаходяться в даному тарному місці.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2.6. 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lastRenderedPageBreak/>
        <w:t>3. Ціна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4"/>
          <w:szCs w:val="24"/>
        </w:rPr>
      </w:pPr>
      <w:r w:rsidRPr="00C2305F">
        <w:rPr>
          <w:rFonts w:ascii="Times New Roman" w:hAnsi="Times New Roman"/>
          <w:color w:val="000000"/>
          <w:sz w:val="24"/>
          <w:szCs w:val="24"/>
        </w:rPr>
        <w:t xml:space="preserve">3.1. Ціна цього Договору становить _____________________________________, ______ грн </w:t>
      </w:r>
    </w:p>
    <w:p w:rsidR="00C2305F" w:rsidRPr="00C2305F" w:rsidRDefault="00C2305F" w:rsidP="00C2305F">
      <w:pPr>
        <w:widowControl w:val="0"/>
        <w:tabs>
          <w:tab w:val="left" w:leader="underscore" w:pos="2991"/>
          <w:tab w:val="left" w:leader="underscore" w:pos="5324"/>
        </w:tabs>
        <w:spacing w:after="0" w:line="240" w:lineRule="auto"/>
        <w:ind w:right="20" w:firstLine="567"/>
        <w:jc w:val="both"/>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цифрами)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(____________________________________________________________________гривень __ коп),</w:t>
      </w:r>
    </w:p>
    <w:p w:rsidR="00C2305F" w:rsidRPr="00C2305F" w:rsidRDefault="00C2305F" w:rsidP="00C2305F">
      <w:pPr>
        <w:widowControl w:val="0"/>
        <w:tabs>
          <w:tab w:val="left" w:leader="underscore" w:pos="2991"/>
          <w:tab w:val="left" w:leader="underscore" w:pos="5324"/>
        </w:tabs>
        <w:spacing w:after="0" w:line="240" w:lineRule="auto"/>
        <w:ind w:right="20" w:firstLine="567"/>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прописом)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в </w:t>
      </w:r>
      <w:r w:rsidR="00C75736">
        <w:rPr>
          <w:rFonts w:ascii="Times New Roman" w:hAnsi="Times New Roman"/>
          <w:color w:val="000000"/>
          <w:sz w:val="24"/>
          <w:szCs w:val="24"/>
        </w:rPr>
        <w:t>тому числі ПДВ - ____________</w:t>
      </w:r>
      <w:r w:rsidRPr="00C2305F">
        <w:rPr>
          <w:rFonts w:ascii="Times New Roman" w:hAnsi="Times New Roman"/>
          <w:color w:val="000000"/>
          <w:sz w:val="24"/>
          <w:szCs w:val="24"/>
        </w:rPr>
        <w:t xml:space="preserve"> грн (____________________________ гривень _______ коп).</w:t>
      </w:r>
    </w:p>
    <w:p w:rsidR="00C2305F" w:rsidRPr="00C2305F" w:rsidRDefault="00C2305F" w:rsidP="00C2305F">
      <w:pPr>
        <w:widowControl w:val="0"/>
        <w:tabs>
          <w:tab w:val="left" w:leader="underscore" w:pos="2991"/>
          <w:tab w:val="left" w:leader="underscore" w:pos="5324"/>
        </w:tabs>
        <w:spacing w:after="0" w:line="240" w:lineRule="auto"/>
        <w:ind w:right="20" w:firstLine="567"/>
        <w:jc w:val="both"/>
        <w:rPr>
          <w:rFonts w:ascii="Times New Roman" w:eastAsia="Times New Roman" w:hAnsi="Times New Roman"/>
          <w:color w:val="000000"/>
          <w:sz w:val="16"/>
          <w:szCs w:val="16"/>
          <w:lang w:eastAsia="uk-UA"/>
        </w:rPr>
      </w:pPr>
      <w:r w:rsidRPr="00C2305F">
        <w:rPr>
          <w:rFonts w:ascii="Times New Roman" w:eastAsia="Times New Roman" w:hAnsi="Times New Roman"/>
          <w:color w:val="000000"/>
          <w:sz w:val="16"/>
          <w:szCs w:val="16"/>
          <w:lang w:eastAsia="uk-UA"/>
        </w:rPr>
        <w:t xml:space="preserve">                                          (сума цифрами)                                                            </w:t>
      </w:r>
      <w:r w:rsidRPr="00C2305F">
        <w:t xml:space="preserve"> </w:t>
      </w:r>
      <w:r w:rsidRPr="00C2305F">
        <w:rPr>
          <w:rFonts w:ascii="Times New Roman" w:eastAsia="Times New Roman" w:hAnsi="Times New Roman"/>
          <w:color w:val="000000"/>
          <w:sz w:val="16"/>
          <w:szCs w:val="16"/>
          <w:lang w:eastAsia="uk-UA"/>
        </w:rPr>
        <w:t>(сума прописом)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3.2. 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C2305F">
        <w:rPr>
          <w:rFonts w:ascii="Times New Roman" w:eastAsia="Times New Roman" w:hAnsi="Times New Roman"/>
          <w:color w:val="000000"/>
          <w:sz w:val="24"/>
          <w:szCs w:val="24"/>
          <w:lang w:eastAsia="ru-RU"/>
        </w:rPr>
        <w:t>3.3. Ціна за одиницю Товару наведена у Специфікації.</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uk-UA"/>
        </w:rPr>
      </w:pPr>
      <w:r w:rsidRPr="00C2305F">
        <w:rPr>
          <w:rFonts w:ascii="Times New Roman" w:eastAsia="Times New Roman" w:hAnsi="Times New Roman"/>
          <w:b/>
          <w:sz w:val="24"/>
          <w:szCs w:val="24"/>
          <w:lang w:eastAsia="uk-UA"/>
        </w:rPr>
        <w:t>4. Порядок розрахунків</w:t>
      </w:r>
    </w:p>
    <w:p w:rsidR="002C781C" w:rsidRDefault="004D4EC9" w:rsidP="002C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4.1. Строк поставки Товару</w:t>
      </w:r>
      <w:r w:rsidR="002C781C" w:rsidRPr="007575C3">
        <w:rPr>
          <w:rFonts w:ascii="Times New Roman" w:eastAsia="Times New Roman" w:hAnsi="Times New Roman"/>
          <w:sz w:val="24"/>
          <w:szCs w:val="24"/>
          <w:lang w:eastAsia="uk-UA"/>
        </w:rPr>
        <w:t>: товар повинен бу</w:t>
      </w:r>
      <w:r>
        <w:rPr>
          <w:rFonts w:ascii="Times New Roman" w:eastAsia="Times New Roman" w:hAnsi="Times New Roman"/>
          <w:sz w:val="24"/>
          <w:szCs w:val="24"/>
          <w:lang w:eastAsia="uk-UA"/>
        </w:rPr>
        <w:t>ти поставлений Покупцеві</w:t>
      </w:r>
      <w:r w:rsidR="002C781C">
        <w:rPr>
          <w:rFonts w:ascii="Times New Roman" w:eastAsia="Times New Roman" w:hAnsi="Times New Roman"/>
          <w:sz w:val="24"/>
          <w:szCs w:val="24"/>
          <w:lang w:eastAsia="uk-UA"/>
        </w:rPr>
        <w:t xml:space="preserve">  до 20 грудня</w:t>
      </w:r>
      <w:r w:rsidR="002C781C" w:rsidRPr="00637CDB">
        <w:rPr>
          <w:rFonts w:ascii="Times New Roman" w:eastAsia="Times New Roman" w:hAnsi="Times New Roman"/>
          <w:sz w:val="24"/>
          <w:szCs w:val="24"/>
          <w:lang w:eastAsia="uk-UA"/>
        </w:rPr>
        <w:t xml:space="preserve"> </w:t>
      </w:r>
      <w:r w:rsidR="002C781C">
        <w:rPr>
          <w:rFonts w:ascii="Times New Roman" w:eastAsia="Times New Roman" w:hAnsi="Times New Roman"/>
          <w:sz w:val="24"/>
          <w:szCs w:val="24"/>
          <w:lang w:eastAsia="uk-UA"/>
        </w:rPr>
        <w:t>2022</w:t>
      </w:r>
      <w:r w:rsidR="002C781C" w:rsidRPr="00637CDB">
        <w:rPr>
          <w:rFonts w:ascii="Times New Roman" w:eastAsia="Times New Roman" w:hAnsi="Times New Roman"/>
          <w:sz w:val="24"/>
          <w:szCs w:val="24"/>
          <w:lang w:eastAsia="uk-UA"/>
        </w:rPr>
        <w:t xml:space="preserve"> року.</w:t>
      </w:r>
    </w:p>
    <w:p w:rsidR="004D4EC9" w:rsidRDefault="004D4EC9" w:rsidP="004D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4.2.Оплата  вартості Товару проводиться Покупцем</w:t>
      </w:r>
      <w:r w:rsidRPr="00556944">
        <w:rPr>
          <w:rFonts w:ascii="Times New Roman" w:eastAsia="Times New Roman" w:hAnsi="Times New Roman"/>
          <w:sz w:val="24"/>
          <w:szCs w:val="24"/>
          <w:lang w:eastAsia="uk-UA"/>
        </w:rPr>
        <w:t xml:space="preserve"> </w:t>
      </w:r>
      <w:r w:rsidRPr="00556944">
        <w:rPr>
          <w:rFonts w:ascii="Times New Roman" w:eastAsia="Times New Roman" w:hAnsi="Times New Roman"/>
          <w:color w:val="000000"/>
          <w:sz w:val="24"/>
          <w:szCs w:val="24"/>
          <w:lang w:eastAsia="uk-UA"/>
        </w:rPr>
        <w:t>протягом 10 (десяти) робочих днів з момен</w:t>
      </w:r>
      <w:r>
        <w:rPr>
          <w:rFonts w:ascii="Times New Roman" w:eastAsia="Times New Roman" w:hAnsi="Times New Roman"/>
          <w:color w:val="000000"/>
          <w:sz w:val="24"/>
          <w:szCs w:val="24"/>
          <w:lang w:eastAsia="uk-UA"/>
        </w:rPr>
        <w:t>ту отримання Покупцем від Продавця  Товару</w:t>
      </w:r>
      <w:r>
        <w:rPr>
          <w:rFonts w:ascii="Times New Roman" w:eastAsia="Times New Roman" w:hAnsi="Times New Roman"/>
          <w:sz w:val="24"/>
          <w:szCs w:val="24"/>
          <w:lang w:eastAsia="uk-UA"/>
        </w:rPr>
        <w:t>. Факт передання товару Продавцем Покупцю</w:t>
      </w:r>
      <w:r w:rsidRPr="00556944">
        <w:rPr>
          <w:rFonts w:ascii="Times New Roman" w:eastAsia="Times New Roman" w:hAnsi="Times New Roman"/>
          <w:sz w:val="24"/>
          <w:szCs w:val="24"/>
          <w:lang w:eastAsia="uk-UA"/>
        </w:rPr>
        <w:t xml:space="preserve"> засвід</w:t>
      </w:r>
      <w:r>
        <w:rPr>
          <w:rFonts w:ascii="Times New Roman" w:eastAsia="Times New Roman" w:hAnsi="Times New Roman"/>
          <w:sz w:val="24"/>
          <w:szCs w:val="24"/>
          <w:lang w:eastAsia="uk-UA"/>
        </w:rPr>
        <w:t>чується актом прийому-передачі Товару. Оплата вартості товару Покупцем</w:t>
      </w:r>
      <w:r w:rsidRPr="00556944">
        <w:rPr>
          <w:rFonts w:ascii="Times New Roman" w:eastAsia="Times New Roman" w:hAnsi="Times New Roman"/>
          <w:sz w:val="24"/>
          <w:szCs w:val="24"/>
          <w:lang w:eastAsia="uk-UA"/>
        </w:rPr>
        <w:t xml:space="preserve"> проводиться на основі видаткової накладної, рахунку фактури наданого  Продавцем. </w:t>
      </w:r>
    </w:p>
    <w:p w:rsidR="002C781C" w:rsidRPr="00556944" w:rsidRDefault="004D4EC9" w:rsidP="002C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4.2. Зобов'язання Продавця</w:t>
      </w:r>
      <w:r w:rsidR="002C781C" w:rsidRPr="00556944">
        <w:rPr>
          <w:rFonts w:ascii="Times New Roman" w:eastAsia="Times New Roman" w:hAnsi="Times New Roman"/>
          <w:sz w:val="24"/>
          <w:szCs w:val="24"/>
          <w:lang w:eastAsia="uk-UA"/>
        </w:rPr>
        <w:t xml:space="preserve"> щодо поставки товару вважаються виконаними у повному обсязі з момен</w:t>
      </w:r>
      <w:r>
        <w:rPr>
          <w:rFonts w:ascii="Times New Roman" w:eastAsia="Times New Roman" w:hAnsi="Times New Roman"/>
          <w:sz w:val="24"/>
          <w:szCs w:val="24"/>
          <w:lang w:eastAsia="uk-UA"/>
        </w:rPr>
        <w:t>ту передачі Товару у власність Покупця</w:t>
      </w:r>
      <w:r w:rsidR="002C781C" w:rsidRPr="00556944">
        <w:rPr>
          <w:rFonts w:ascii="Times New Roman" w:eastAsia="Times New Roman" w:hAnsi="Times New Roman"/>
          <w:sz w:val="24"/>
          <w:szCs w:val="24"/>
          <w:lang w:eastAsia="uk-UA"/>
        </w:rPr>
        <w:t xml:space="preserve"> за адресою:</w:t>
      </w:r>
      <w:r w:rsidR="00AF1D84">
        <w:rPr>
          <w:rFonts w:ascii="Times New Roman" w:eastAsia="Times New Roman" w:hAnsi="Times New Roman"/>
          <w:sz w:val="24"/>
          <w:szCs w:val="24"/>
          <w:lang w:eastAsia="uk-UA"/>
        </w:rPr>
        <w:t xml:space="preserve">  смт. Славське, вул. Івасюка,24, Стрийського</w:t>
      </w:r>
      <w:r w:rsidR="002C781C" w:rsidRPr="00556944">
        <w:rPr>
          <w:rFonts w:ascii="Times New Roman" w:eastAsia="Times New Roman" w:hAnsi="Times New Roman"/>
          <w:sz w:val="24"/>
          <w:szCs w:val="24"/>
          <w:lang w:eastAsia="uk-UA"/>
        </w:rPr>
        <w:t xml:space="preserve"> району, Львівської області.</w:t>
      </w:r>
    </w:p>
    <w:p w:rsidR="002C781C" w:rsidRPr="00556944" w:rsidRDefault="002C781C" w:rsidP="002C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556944">
        <w:rPr>
          <w:rFonts w:ascii="Times New Roman" w:eastAsia="Times New Roman" w:hAnsi="Times New Roman"/>
          <w:sz w:val="24"/>
          <w:szCs w:val="24"/>
          <w:lang w:eastAsia="uk-UA"/>
        </w:rPr>
        <w:t xml:space="preserve">4.3. Замовник </w:t>
      </w:r>
      <w:r w:rsidR="004D4EC9">
        <w:rPr>
          <w:rFonts w:ascii="Times New Roman" w:eastAsia="Times New Roman" w:hAnsi="Times New Roman"/>
          <w:sz w:val="24"/>
          <w:szCs w:val="24"/>
          <w:lang w:eastAsia="uk-UA"/>
        </w:rPr>
        <w:t>має право пред'явити претензію Продавцеві по кількості та якості Товару</w:t>
      </w:r>
      <w:r>
        <w:rPr>
          <w:rFonts w:ascii="Times New Roman" w:eastAsia="Times New Roman" w:hAnsi="Times New Roman"/>
          <w:sz w:val="24"/>
          <w:szCs w:val="24"/>
          <w:lang w:eastAsia="uk-UA"/>
        </w:rPr>
        <w:t>,</w:t>
      </w:r>
      <w:r w:rsidRPr="00556944">
        <w:rPr>
          <w:rFonts w:ascii="Times New Roman" w:eastAsia="Times New Roman" w:hAnsi="Times New Roman"/>
          <w:sz w:val="24"/>
          <w:szCs w:val="24"/>
          <w:lang w:eastAsia="uk-UA"/>
        </w:rPr>
        <w:t xml:space="preserve"> Претензія готується і подається у пис</w:t>
      </w:r>
      <w:r w:rsidR="004D4EC9">
        <w:rPr>
          <w:rFonts w:ascii="Times New Roman" w:eastAsia="Times New Roman" w:hAnsi="Times New Roman"/>
          <w:sz w:val="24"/>
          <w:szCs w:val="24"/>
          <w:lang w:eastAsia="uk-UA"/>
        </w:rPr>
        <w:t>ьмовій формі і пред'являється Продавцеві</w:t>
      </w:r>
      <w:bookmarkStart w:id="28" w:name="_GoBack"/>
      <w:bookmarkEnd w:id="28"/>
      <w:r w:rsidRPr="00556944">
        <w:rPr>
          <w:rFonts w:ascii="Times New Roman" w:eastAsia="Times New Roman" w:hAnsi="Times New Roman"/>
          <w:sz w:val="24"/>
          <w:szCs w:val="24"/>
          <w:lang w:eastAsia="uk-UA"/>
        </w:rPr>
        <w:t xml:space="preserve"> в будь-який момент впродовж </w:t>
      </w:r>
      <w:r>
        <w:rPr>
          <w:rFonts w:ascii="Times New Roman" w:eastAsia="Times New Roman" w:hAnsi="Times New Roman"/>
          <w:sz w:val="24"/>
          <w:szCs w:val="24"/>
          <w:lang w:eastAsia="uk-UA"/>
        </w:rPr>
        <w:t>терміну гарантійного обслуговування товару</w:t>
      </w:r>
      <w:r w:rsidRPr="00556944">
        <w:rPr>
          <w:rFonts w:ascii="Times New Roman" w:eastAsia="Times New Roman" w:hAnsi="Times New Roman"/>
          <w:sz w:val="24"/>
          <w:szCs w:val="24"/>
          <w:lang w:eastAsia="uk-UA"/>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5. Поставка товарів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eastAsia="ru-RU"/>
        </w:rPr>
      </w:pPr>
      <w:r w:rsidRPr="00C2305F">
        <w:rPr>
          <w:rFonts w:ascii="Times New Roman" w:eastAsia="Times New Roman" w:hAnsi="Times New Roman"/>
          <w:sz w:val="24"/>
          <w:szCs w:val="24"/>
          <w:lang w:eastAsia="uk-UA"/>
        </w:rPr>
        <w:t xml:space="preserve">5.1. Постачальник зобов’язується передати Покупцю Товари в кількості, строки та в місці поставки відповідно до Специфікації.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Покупець має право змінити місце поставки Товарів не пізніше ніж за 10 (десять) робочих днів до дати поставки, про що Сторони складають додаткову угоду.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4"/>
          <w:szCs w:val="24"/>
          <w:lang w:eastAsia="uk-UA"/>
        </w:rPr>
      </w:pPr>
      <w:r w:rsidRPr="00C2305F">
        <w:rPr>
          <w:rFonts w:ascii="Times New Roman" w:eastAsia="Times New Roman" w:hAnsi="Times New Roman" w:cs="Courier New"/>
          <w:sz w:val="24"/>
          <w:szCs w:val="24"/>
          <w:lang w:eastAsia="ru-RU"/>
        </w:rPr>
        <w:t xml:space="preserve">     </w:t>
      </w:r>
      <w:r w:rsidRPr="00C2305F">
        <w:rPr>
          <w:rFonts w:ascii="Times New Roman" w:eastAsia="Times New Roman" w:hAnsi="Times New Roman"/>
          <w:sz w:val="24"/>
          <w:szCs w:val="24"/>
          <w:lang w:eastAsia="uk-UA"/>
        </w:rPr>
        <w:t>5.2. Відвантаження Постачальником не вказаних у Специфікації Товарів не допускається. Товари відвантажені Постачальником з порушенням умов цього пункту Договору не підлягають оплаті Покупцем.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hAnsi="Times New Roman"/>
          <w:i/>
          <w:sz w:val="20"/>
          <w:szCs w:val="20"/>
          <w:lang w:eastAsia="uk-UA"/>
        </w:rPr>
      </w:pPr>
      <w:r w:rsidRPr="00C2305F">
        <w:rPr>
          <w:rFonts w:ascii="Times New Roman" w:eastAsia="Times New Roman" w:hAnsi="Times New Roman"/>
          <w:sz w:val="24"/>
          <w:szCs w:val="24"/>
          <w:lang w:eastAsia="uk-UA"/>
        </w:rPr>
        <w:t>5.3. Поставка Товарів здійснюється на умовах DDP «Поставка зі сплатою мита» (місце поставки визначається у Специфікації), ІНКОТЕРМС (Офіційні правила тлумачення торговельних термінів Міжнародної Торгової Палати (редакція 2010 року) з урахуванням умов п. 5.1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5.4. Постачальник несе всі ризики втрати або пошкодження Товарів до моменту їх передачі в місці поставки.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5.5.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5.6. Право власності на Товари переходить від Постачальника до Покупця в момент передачі Товарів Постачальником Покупцю за видатковою накладною</w:t>
      </w:r>
      <w:r w:rsidRPr="00C2305F">
        <w:rPr>
          <w:rFonts w:ascii="Times New Roman" w:eastAsia="Times New Roman" w:hAnsi="Times New Roman"/>
          <w:sz w:val="24"/>
          <w:szCs w:val="24"/>
          <w:lang w:eastAsia="ru-RU"/>
        </w:rPr>
        <w:t xml:space="preserve"> </w:t>
      </w:r>
      <w:r w:rsidRPr="00C2305F">
        <w:rPr>
          <w:rFonts w:ascii="Times New Roman" w:eastAsia="Times New Roman" w:hAnsi="Times New Roman"/>
          <w:sz w:val="24"/>
          <w:szCs w:val="24"/>
          <w:lang w:eastAsia="uk-UA"/>
        </w:rPr>
        <w:t xml:space="preserve">в місці поставки.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5.7.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5.8. Датою поставки Товарів за цим Договором є прийняття Покупцем Товарів за кількістю та якістю відповідно до пункту 5.13 цього Договору та одночасна передача Постачальником Покупцю в повному обсязі наведених нижче наступних документів: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5.8.1. Видаткової накладної;</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5.8.2. Оригіналу рахунку-фактури;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5.8.3. Товарно-транспортної накладної;</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5.8.4. Оригіналу паспорту та/або сертифікату якості та/або іншого аналогічного документу</w:t>
      </w:r>
      <w:r w:rsidRPr="00C2305F">
        <w:rPr>
          <w:rFonts w:ascii="Times New Roman" w:eastAsia="Times New Roman" w:hAnsi="Times New Roman"/>
          <w:sz w:val="24"/>
          <w:szCs w:val="24"/>
          <w:lang w:val="ru-RU" w:eastAsia="ru-RU"/>
        </w:rPr>
        <w:t xml:space="preserve"> </w:t>
      </w:r>
      <w:r w:rsidRPr="00C2305F">
        <w:rPr>
          <w:rFonts w:ascii="Times New Roman" w:eastAsia="Times New Roman" w:hAnsi="Times New Roman"/>
          <w:sz w:val="24"/>
          <w:szCs w:val="24"/>
          <w:lang w:eastAsia="uk-UA"/>
        </w:rPr>
        <w:t>на кожну одиницю (або партію) Товарів;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lastRenderedPageBreak/>
        <w:t>5.8.5. Документу про підтвердження гарантійних зобов’язань виробника на Товар                                           (у разі відсутності такої інформації в паспорті якості та/або сертифікаті якості на Товар);</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ru-RU"/>
        </w:rPr>
        <w:t xml:space="preserve">5.8.6. Інструкції з експлуатації </w:t>
      </w:r>
      <w:r w:rsidRPr="00C2305F">
        <w:rPr>
          <w:rFonts w:ascii="Times New Roman" w:eastAsia="Times New Roman" w:hAnsi="Times New Roman"/>
          <w:sz w:val="24"/>
          <w:szCs w:val="24"/>
          <w:lang w:eastAsia="uk-UA"/>
        </w:rPr>
        <w:t>(або іншого аналогічного документу</w:t>
      </w:r>
      <w:r w:rsidRPr="00C2305F">
        <w:rPr>
          <w:rFonts w:ascii="Times New Roman" w:eastAsia="Times New Roman" w:hAnsi="Times New Roman"/>
          <w:sz w:val="24"/>
          <w:szCs w:val="24"/>
          <w:lang w:eastAsia="ru-RU"/>
        </w:rPr>
        <w:t xml:space="preserve"> </w:t>
      </w:r>
      <w:r w:rsidRPr="00C2305F">
        <w:rPr>
          <w:rFonts w:ascii="Times New Roman" w:eastAsia="Times New Roman" w:hAnsi="Times New Roman"/>
          <w:sz w:val="24"/>
          <w:szCs w:val="24"/>
          <w:lang w:eastAsia="uk-UA"/>
        </w:rPr>
        <w:t>у разі його складанні виробником Товарів);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5.9. У разі виявлення неналежної якості (комплектності)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1) пропорційного зменшення вартості Товарів;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2) безоплатного усунення недоліків Товарів у визначений Покупцем строк, але не пізніше 30 (тридцяти) днів з моменту отримання Постачальником повідомлення Покупця про виявлені недоліки Товарів;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3) відшкодування витрат на усунення недоліків Товарів.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5.10. У разі істотного порушення вимог щодо якості Товарів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1) відмовитися від Договору шляхом його розірвання в односторонньому порядку і вимагати повернення сплаченої за Товари грошової суми;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7"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2) вимагати заміни неякісних (некомплектних) Товарів на Товари належної якості (комплектності) у визначений Покупцем строк, але не пізніше 30 (тридцяти) днів з моменту отримання Постачальником повідомлення Покупця про заміну Товарів.</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5.11. Якщо Постачальник Товарів неналежної якості не є їх виробником, вимоги щодо заміни, безоплатного усунення недоліків Товарів і відшкодування збитків можуть бути пред'явлені до Постачальника.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5.12.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bookmarkStart w:id="29" w:name="_Hlk104375040"/>
      <w:r w:rsidRPr="00C2305F">
        <w:rPr>
          <w:rFonts w:ascii="Times New Roman" w:eastAsia="Times New Roman" w:hAnsi="Times New Roman"/>
          <w:sz w:val="24"/>
          <w:szCs w:val="24"/>
          <w:lang w:eastAsia="uk-UA"/>
        </w:rPr>
        <w:t>5.13. Приймання Товарів за кількістю та якістю здійснюється за умови надання документів вказаних у пункті 5.8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Постачальник здійснює передачу Товарів Покупцю на умовах цього Договору на підставі Акта приймання Товарів за кіл</w:t>
      </w:r>
      <w:r w:rsidR="00FA1DB0">
        <w:rPr>
          <w:rFonts w:ascii="Times New Roman" w:eastAsia="Times New Roman" w:hAnsi="Times New Roman"/>
          <w:sz w:val="24"/>
          <w:szCs w:val="24"/>
          <w:lang w:eastAsia="uk-UA"/>
        </w:rPr>
        <w:t>ькістю та якістю, складеному в 2 (двох</w:t>
      </w:r>
      <w:r w:rsidRPr="00C2305F">
        <w:rPr>
          <w:rFonts w:ascii="Times New Roman" w:eastAsia="Times New Roman" w:hAnsi="Times New Roman"/>
          <w:sz w:val="24"/>
          <w:szCs w:val="24"/>
          <w:lang w:eastAsia="uk-UA"/>
        </w:rPr>
        <w:t>)</w:t>
      </w:r>
      <w:r w:rsidR="00FA1DB0">
        <w:rPr>
          <w:rFonts w:ascii="Times New Roman" w:eastAsia="Times New Roman" w:hAnsi="Times New Roman"/>
          <w:sz w:val="24"/>
          <w:szCs w:val="24"/>
          <w:lang w:eastAsia="uk-UA"/>
        </w:rPr>
        <w:t xml:space="preserve"> примірниках  для Покупця і Постачальника</w:t>
      </w:r>
      <w:r w:rsidRPr="00C2305F">
        <w:rPr>
          <w:rFonts w:ascii="Times New Roman" w:eastAsia="Times New Roman" w:hAnsi="Times New Roman"/>
          <w:sz w:val="24"/>
          <w:szCs w:val="24"/>
          <w:lang w:eastAsia="uk-UA"/>
        </w:rPr>
        <w:t xml:space="preserve"> щодо приймання Товарів, в якому зазначається: місце і дата складання Акта приймання Товарів за кількістю та якістю, реквізити цього Договору.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Покупець при отриманні Товарів на склад, проводить вхідний контроль. У випадку виявлення відхилень від вимог Договору та/або технічної документації, що наявна в Покупця та/або супровідної документації до Товарів, наданої Постачальником, Товари вважаються такими, що не відповідають вимогам по якості та підлягають заміні Постачальником на Товари належної якості.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5.14. Неналежне оформлення Постачальником документів, зазначених в п. 4.3, п. 5.8, п. 5.13 цього Договору або відсутність хоча б одного із вказаних в цих пунктах Договору документів, або невиконання чи неналежне виконання інших вимог цього Договору вважається порушенням Постачальником умов Договору, до усунення якого Покупець має право відстрочити виконання свого зобов'язання з оплати Товарів.</w:t>
      </w:r>
    </w:p>
    <w:bookmarkEnd w:id="29"/>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5.15. Постачальник гарантує Покупцю,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rPr>
          <w:rFonts w:ascii="Times New Roman" w:eastAsia="Times New Roman" w:hAnsi="Times New Roman"/>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6. Права та обов’язки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6.1. </w:t>
      </w:r>
      <w:r w:rsidRPr="00C2305F">
        <w:rPr>
          <w:rFonts w:ascii="Times New Roman" w:eastAsia="Times New Roman" w:hAnsi="Times New Roman"/>
          <w:b/>
          <w:sz w:val="24"/>
          <w:szCs w:val="24"/>
          <w:lang w:eastAsia="ru-RU"/>
        </w:rPr>
        <w:t>Покупець зобов’язаний:</w:t>
      </w:r>
      <w:r w:rsidRPr="00C2305F">
        <w:rPr>
          <w:rFonts w:ascii="Times New Roman" w:eastAsia="Times New Roman" w:hAnsi="Times New Roman"/>
          <w:sz w:val="24"/>
          <w:szCs w:val="24"/>
          <w:lang w:eastAsia="ru-RU"/>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6.1.1. Прийняти поставлені </w:t>
      </w:r>
      <w:r w:rsidRPr="00C2305F">
        <w:rPr>
          <w:rFonts w:ascii="Times New Roman" w:eastAsia="Times New Roman" w:hAnsi="Times New Roman"/>
          <w:sz w:val="24"/>
          <w:szCs w:val="24"/>
          <w:lang w:eastAsia="uk-UA"/>
        </w:rPr>
        <w:t xml:space="preserve">Товари </w:t>
      </w:r>
      <w:r w:rsidRPr="00C2305F">
        <w:rPr>
          <w:rFonts w:ascii="Times New Roman" w:eastAsia="Times New Roman" w:hAnsi="Times New Roman"/>
          <w:sz w:val="24"/>
          <w:szCs w:val="24"/>
          <w:lang w:eastAsia="ru-RU"/>
        </w:rPr>
        <w:t xml:space="preserve">у порядку, визначеному цим Договором;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6.1.2. Оплатити </w:t>
      </w:r>
      <w:r w:rsidRPr="00C2305F">
        <w:rPr>
          <w:rFonts w:ascii="Times New Roman" w:eastAsia="Times New Roman" w:hAnsi="Times New Roman"/>
          <w:sz w:val="24"/>
          <w:szCs w:val="24"/>
          <w:lang w:eastAsia="uk-UA"/>
        </w:rPr>
        <w:t>Товари</w:t>
      </w:r>
      <w:r w:rsidRPr="00C2305F">
        <w:rPr>
          <w:rFonts w:ascii="Times New Roman" w:eastAsia="Times New Roman" w:hAnsi="Times New Roman"/>
          <w:sz w:val="24"/>
          <w:szCs w:val="24"/>
          <w:lang w:eastAsia="ru-RU"/>
        </w:rPr>
        <w:t xml:space="preserve"> своєчасно та в повному обсязі згідно умов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C2305F">
        <w:rPr>
          <w:rFonts w:ascii="Times New Roman" w:eastAsia="Times New Roman" w:hAnsi="Times New Roman"/>
          <w:sz w:val="24"/>
          <w:szCs w:val="24"/>
          <w:lang w:eastAsia="ru-RU"/>
        </w:rPr>
        <w:t xml:space="preserve">6.2. </w:t>
      </w:r>
      <w:r w:rsidRPr="00C2305F">
        <w:rPr>
          <w:rFonts w:ascii="Times New Roman" w:eastAsia="Times New Roman" w:hAnsi="Times New Roman"/>
          <w:b/>
          <w:sz w:val="24"/>
          <w:szCs w:val="24"/>
          <w:lang w:eastAsia="ru-RU"/>
        </w:rPr>
        <w:t xml:space="preserve">Покупець має право: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ru-RU"/>
        </w:rPr>
      </w:pPr>
      <w:r w:rsidRPr="00C2305F">
        <w:rPr>
          <w:rFonts w:ascii="Times New Roman" w:eastAsia="Times New Roman" w:hAnsi="Times New Roman"/>
          <w:sz w:val="24"/>
          <w:szCs w:val="24"/>
          <w:lang w:eastAsia="ru-RU"/>
        </w:rPr>
        <w:t xml:space="preserve">6.2.1. Достроково розірвати цей Договір у разі невиконання або неналежного виконання зобов’язань Постачальником, повідомивши в письмовій формі про це його у строк 10 (десять) календарних днів до дати розірвання;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uk-UA"/>
        </w:rPr>
      </w:pPr>
      <w:r w:rsidRPr="00C2305F">
        <w:rPr>
          <w:rFonts w:ascii="Times New Roman" w:eastAsia="Times New Roman" w:hAnsi="Times New Roman"/>
          <w:sz w:val="24"/>
          <w:szCs w:val="24"/>
          <w:lang w:eastAsia="ru-RU"/>
        </w:rPr>
        <w:lastRenderedPageBreak/>
        <w:t>6.2.2. Не здійснювати оплату, в разі ненадання та/або неналежного оформлення документів, зазначених п. 4.3, п. 5.8, п. 5.13 цього Договору</w:t>
      </w:r>
      <w:r w:rsidRPr="00C2305F">
        <w:rPr>
          <w:rFonts w:ascii="Times New Roman" w:eastAsia="Times New Roman" w:hAnsi="Times New Roman"/>
          <w:sz w:val="24"/>
          <w:szCs w:val="24"/>
          <w:lang w:eastAsia="uk-UA"/>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6.2.3. Відмовитись від прийняття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у разі невідповідності їх якості (комплектності) технічним характеристикам, умовам поставки та відстрочити виконання своїх зобов’язань з оплати Товарів до усунення претензії Покупця;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6.2.4. </w:t>
      </w:r>
      <w:r w:rsidRPr="00C2305F">
        <w:rPr>
          <w:rFonts w:ascii="Times New Roman CYR" w:eastAsia="Times New Roman" w:hAnsi="Times New Roman CYR" w:cs="Times New Roman CYR"/>
          <w:sz w:val="24"/>
          <w:szCs w:val="24"/>
          <w:lang w:eastAsia="ru-RU"/>
        </w:rPr>
        <w:t>Відмовитись від прийняття Товарів у випадку</w:t>
      </w:r>
      <w:r w:rsidRPr="00C2305F">
        <w:rPr>
          <w:rFonts w:ascii="Times New Roman" w:eastAsia="Times New Roman" w:hAnsi="Times New Roman"/>
          <w:sz w:val="24"/>
          <w:szCs w:val="24"/>
          <w:lang w:eastAsia="ru-RU"/>
        </w:rPr>
        <w:t xml:space="preserve"> порушення Постачальником строків їх поставки</w:t>
      </w:r>
      <w:r w:rsidRPr="00C2305F">
        <w:rPr>
          <w:rFonts w:ascii="Times New Roman CYR" w:eastAsia="Times New Roman" w:hAnsi="Times New Roman CYR" w:cs="Times New Roman CYR"/>
          <w:sz w:val="24"/>
          <w:szCs w:val="24"/>
          <w:lang w:eastAsia="ru-RU"/>
        </w:rPr>
        <w:t xml:space="preserve">, а також вимагати від Постачальника сплати штрафних санкцій за порушення ним  своїх зобов'язань, передбачених цим Договором та </w:t>
      </w:r>
      <w:r w:rsidRPr="00C2305F">
        <w:rPr>
          <w:rFonts w:ascii="Times New Roman" w:eastAsia="Times New Roman" w:hAnsi="Times New Roman"/>
          <w:sz w:val="24"/>
          <w:szCs w:val="24"/>
          <w:lang w:eastAsia="ru-RU"/>
        </w:rPr>
        <w:t>чинним законодавством України</w:t>
      </w:r>
      <w:r w:rsidRPr="00C2305F">
        <w:rPr>
          <w:rFonts w:ascii="Times New Roman CYR" w:eastAsia="Times New Roman" w:hAnsi="Times New Roman CYR" w:cs="Times New Roman CYR"/>
          <w:sz w:val="24"/>
          <w:szCs w:val="24"/>
          <w:lang w:eastAsia="ru-RU"/>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6.2.5. Вимагати від Постачальника здійснення поставки Товарів на умовах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32" w:lineRule="auto"/>
        <w:ind w:right="1" w:firstLine="567"/>
        <w:jc w:val="both"/>
        <w:rPr>
          <w:rFonts w:ascii="Times New Roman" w:eastAsia="Times New Roman" w:hAnsi="Times New Roman"/>
          <w:lang w:eastAsia="uk-UA"/>
        </w:rPr>
      </w:pPr>
      <w:r w:rsidRPr="00C2305F">
        <w:rPr>
          <w:rFonts w:ascii="Times New Roman" w:eastAsia="Times New Roman" w:hAnsi="Times New Roman"/>
          <w:sz w:val="24"/>
          <w:szCs w:val="24"/>
          <w:lang w:eastAsia="ru-RU"/>
        </w:rPr>
        <w:t>6.2.6. С</w:t>
      </w:r>
      <w:r w:rsidRPr="00C2305F">
        <w:rPr>
          <w:rFonts w:ascii="Times New Roman CYR" w:eastAsia="Times New Roman" w:hAnsi="Times New Roman CYR" w:cs="Times New Roman CYR"/>
          <w:sz w:val="24"/>
          <w:szCs w:val="24"/>
          <w:lang w:eastAsia="ru-RU"/>
        </w:rPr>
        <w:t xml:space="preserve">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w:t>
      </w:r>
      <w:r w:rsidRPr="00C2305F">
        <w:rPr>
          <w:rFonts w:ascii="Times New Roman" w:eastAsia="Times New Roman" w:hAnsi="Times New Roman"/>
          <w:sz w:val="24"/>
          <w:szCs w:val="24"/>
          <w:lang w:eastAsia="ru-RU"/>
        </w:rPr>
        <w:t>на етапі укладання Договору</w:t>
      </w:r>
      <w:r w:rsidRPr="00C2305F">
        <w:rPr>
          <w:rFonts w:ascii="Times New Roman CYR" w:eastAsia="Times New Roman" w:hAnsi="Times New Roman CYR" w:cs="Times New Roman CYR"/>
          <w:sz w:val="24"/>
          <w:szCs w:val="24"/>
          <w:lang w:eastAsia="ru-RU"/>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CYR" w:eastAsia="Times New Roman" w:hAnsi="Times New Roman CYR" w:cs="Times New Roman CYR"/>
          <w:sz w:val="24"/>
          <w:szCs w:val="24"/>
          <w:lang w:eastAsia="ru-RU"/>
        </w:rPr>
        <w:t>У разі виявлення під час перевірки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 їх реалізації і гарантує їх виконання у визначені терміни та в повному обсязі;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6.2.7. На інші права, передбачені цим Договором та чинним законодавством України.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C2305F">
        <w:rPr>
          <w:rFonts w:ascii="Times New Roman" w:eastAsia="Times New Roman" w:hAnsi="Times New Roman"/>
          <w:sz w:val="24"/>
          <w:szCs w:val="24"/>
          <w:lang w:eastAsia="ru-RU"/>
        </w:rPr>
        <w:t xml:space="preserve">6.3. </w:t>
      </w:r>
      <w:r w:rsidRPr="00C2305F">
        <w:rPr>
          <w:rFonts w:ascii="Times New Roman" w:eastAsia="Times New Roman" w:hAnsi="Times New Roman"/>
          <w:b/>
          <w:sz w:val="24"/>
          <w:szCs w:val="24"/>
          <w:lang w:eastAsia="ru-RU"/>
        </w:rPr>
        <w:t xml:space="preserve">Постачальник зобов’язаний: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6.3.1. Забезпечити поставку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у строки, встановлені цим Договором;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6.3.2. Забезпечити поставку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якість яких відповідає умовам, установленим                      розділом 2 цього Договору;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6.3.3. Надати Покупцю документи, зазначені в п. 4.3, п. 5.8, п. 5.13 цього Договору;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6.3.4.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6.3.5. У разі поставки Товарів неналежної якості (комплектності) замінити такі Товари відповідною кількістю Товарів належної якості (комплектності);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6.3.7. Належним чином виконувати інші обов’язки, передбачені чинним законодавством України та цим Договором.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b/>
          <w:sz w:val="24"/>
          <w:szCs w:val="24"/>
          <w:lang w:eastAsia="ru-RU"/>
        </w:rPr>
      </w:pPr>
      <w:r w:rsidRPr="00C2305F">
        <w:rPr>
          <w:rFonts w:ascii="Times New Roman" w:eastAsia="Times New Roman" w:hAnsi="Times New Roman"/>
          <w:sz w:val="24"/>
          <w:szCs w:val="24"/>
          <w:lang w:eastAsia="ru-RU"/>
        </w:rPr>
        <w:t xml:space="preserve">6.4. </w:t>
      </w:r>
      <w:r w:rsidRPr="00C2305F">
        <w:rPr>
          <w:rFonts w:ascii="Times New Roman" w:eastAsia="Times New Roman" w:hAnsi="Times New Roman"/>
          <w:b/>
          <w:sz w:val="24"/>
          <w:szCs w:val="24"/>
          <w:lang w:eastAsia="ru-RU"/>
        </w:rPr>
        <w:t xml:space="preserve">Постачальник має право: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6.4.1. На дострокову поставку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лише за письмовим погодженням Покупця;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uk-UA"/>
        </w:rPr>
      </w:pPr>
      <w:bookmarkStart w:id="30" w:name="_Hlk104375543"/>
      <w:r w:rsidRPr="00C2305F">
        <w:rPr>
          <w:rFonts w:ascii="Times New Roman" w:eastAsia="Times New Roman" w:hAnsi="Times New Roman"/>
          <w:sz w:val="24"/>
          <w:szCs w:val="24"/>
          <w:lang w:eastAsia="ru-RU"/>
        </w:rPr>
        <w:t>6.4.2. Вимагати від Покупця належного виконання зобов’язань з оплати Товарів</w:t>
      </w:r>
      <w:r w:rsidRPr="00C2305F">
        <w:rPr>
          <w:rFonts w:ascii="Times New Roman" w:eastAsia="Times New Roman" w:hAnsi="Times New Roman"/>
          <w:sz w:val="24"/>
          <w:szCs w:val="24"/>
          <w:lang w:eastAsia="uk-UA"/>
        </w:rPr>
        <w:t xml:space="preserve"> згідно умов п.п. 4.2.3 цього Договору</w:t>
      </w:r>
      <w:r w:rsidRPr="00C2305F">
        <w:rPr>
          <w:rFonts w:ascii="Times New Roman" w:eastAsia="Times New Roman" w:hAnsi="Times New Roman"/>
          <w:sz w:val="24"/>
          <w:szCs w:val="24"/>
          <w:lang w:eastAsia="ru-RU"/>
        </w:rPr>
        <w:t xml:space="preserve"> лише у разі підписання Покупцем </w:t>
      </w:r>
      <w:r w:rsidRPr="00C2305F">
        <w:rPr>
          <w:rFonts w:ascii="Times New Roman" w:eastAsia="Times New Roman" w:hAnsi="Times New Roman"/>
          <w:sz w:val="24"/>
          <w:szCs w:val="24"/>
          <w:lang w:eastAsia="uk-UA"/>
        </w:rPr>
        <w:t xml:space="preserve">Актів приймання Товарів за кількістю та якістю.   </w:t>
      </w:r>
    </w:p>
    <w:bookmarkEnd w:id="30"/>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7. Відповідальність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7.2. У разі порушення Покупцем строків оплати за цим Договором, Покупець сплачує Постачальнику пеню в розмірі 0,01 (нуль цілих одна сота)  відсотка від суми простроченого платежу за кожний день прострочення платежу.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ru-RU"/>
        </w:rPr>
      </w:pPr>
      <w:r w:rsidRPr="00C2305F">
        <w:rPr>
          <w:rFonts w:ascii="Times New Roman" w:eastAsia="Times New Roman" w:hAnsi="Times New Roman"/>
          <w:sz w:val="24"/>
          <w:szCs w:val="24"/>
          <w:lang w:eastAsia="ru-RU"/>
        </w:rPr>
        <w:t xml:space="preserve">Положення пункту 7.2 цього Договору не застосовується у разі, якщо порушення Покупцем строків оплати за цим Договором сталося внаслідок застосування п.п. 6.2.1 - п.п. 6.2.4 цього Договору.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 xml:space="preserve">7.3. За порушення Постачальником умов цього Договору щодо якості (комплектності)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Постачальник сплачує Покупцю штраф у розмірі 20 (двадцяти) відсотків вартості неякісних (некомплектних) </w:t>
      </w:r>
      <w:r w:rsidRPr="00C2305F">
        <w:rPr>
          <w:rFonts w:ascii="Times New Roman" w:eastAsia="Times New Roman" w:hAnsi="Times New Roman"/>
          <w:sz w:val="24"/>
          <w:szCs w:val="24"/>
          <w:lang w:eastAsia="uk-UA"/>
        </w:rPr>
        <w:t>Товарів</w:t>
      </w:r>
      <w:r w:rsidRPr="00C2305F">
        <w:rPr>
          <w:rFonts w:ascii="Times New Roman" w:eastAsia="Times New Roman" w:hAnsi="Times New Roman"/>
          <w:sz w:val="24"/>
          <w:szCs w:val="24"/>
          <w:lang w:eastAsia="ru-RU"/>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7.4. За порушення строків поставки Товарів або недопоставку Товарів Постачальник сплачує Покупцю пеню в розмірі 0,1 (нуль цілих одна десята) відсотка вартості Товарів, поставку яких построчено та/або недопоставлено, за кожний день такого прострочення, а за прострочення поставки Товарів понад 30 (тридцять) днів Постачальник додатково сплачує штраф у розмірі                        10 (десяти) відсотків вартості Товарів, поставку яких прострочено.</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lastRenderedPageBreak/>
        <w:t>Сплата пені та/або штрафу не звільняє Постачальника від виконання зобов’язань за цим Договором.</w:t>
      </w:r>
    </w:p>
    <w:p w:rsidR="00C2305F" w:rsidRPr="008C1EFF" w:rsidRDefault="008C1EFF" w:rsidP="008C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color w:val="FF0000"/>
          <w:sz w:val="24"/>
          <w:szCs w:val="24"/>
          <w:lang w:eastAsia="uk-UA"/>
        </w:rPr>
      </w:pPr>
      <w:r>
        <w:rPr>
          <w:rFonts w:ascii="Times New Roman" w:eastAsia="Times New Roman" w:hAnsi="Times New Roman"/>
          <w:color w:val="000000"/>
          <w:sz w:val="24"/>
          <w:szCs w:val="24"/>
          <w:lang w:eastAsia="uk-UA"/>
        </w:rPr>
        <w:t>7.5</w:t>
      </w:r>
      <w:r w:rsidR="00C2305F" w:rsidRPr="008A7496">
        <w:rPr>
          <w:rFonts w:ascii="Times New Roman" w:eastAsia="Times New Roman" w:hAnsi="Times New Roman"/>
          <w:color w:val="000000"/>
          <w:sz w:val="24"/>
          <w:szCs w:val="24"/>
          <w:lang w:eastAsia="uk-UA"/>
        </w:rPr>
        <w:t>. За прострочення виконання грошового зобов’язання, на вимогу Постачальника Покупець зобов’язаний сплатити суму боргу з урахуванням встановленого індексу інфляції за весь час прострочення, а також 1 (один) відсоток річних від простроченої суми</w:t>
      </w:r>
      <w:r w:rsidR="00C2305F" w:rsidRPr="008A7496">
        <w:rPr>
          <w:rFonts w:ascii="Times New Roman" w:eastAsia="Times New Roman" w:hAnsi="Times New Roman"/>
          <w:sz w:val="24"/>
          <w:szCs w:val="24"/>
          <w:lang w:eastAsia="uk-UA"/>
        </w:rPr>
        <w:t>.</w:t>
      </w:r>
      <w:r>
        <w:rPr>
          <w:rFonts w:ascii="Times New Roman" w:eastAsia="Times New Roman" w:hAnsi="Times New Roman"/>
          <w:color w:val="FF0000"/>
          <w:sz w:val="24"/>
          <w:szCs w:val="24"/>
          <w:lang w:eastAsia="uk-UA"/>
        </w:rPr>
        <w:t xml:space="preserve">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2"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00C2305F" w:rsidRPr="008A7496">
        <w:rPr>
          <w:rFonts w:ascii="Times New Roman" w:eastAsia="Times New Roman" w:hAnsi="Times New Roman"/>
          <w:sz w:val="24"/>
          <w:szCs w:val="24"/>
          <w:lang w:eastAsia="ru-RU"/>
        </w:rPr>
        <w:t>. У разі порушення Постачальником умов п. 5.15 Договору Постачальник сплачує Покупцю штраф у розмірі вартості Товарів поставлених з порушенням умов п. 5.15 Договору.</w:t>
      </w:r>
      <w:r w:rsidR="00C2305F" w:rsidRPr="00C2305F">
        <w:rPr>
          <w:rFonts w:ascii="Times New Roman" w:eastAsia="Times New Roman" w:hAnsi="Times New Roman"/>
          <w:sz w:val="24"/>
          <w:szCs w:val="24"/>
          <w:lang w:eastAsia="ru-RU"/>
        </w:rPr>
        <w:t xml:space="preserve">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2305F">
        <w:rPr>
          <w:rFonts w:ascii="Times New Roman" w:eastAsia="Times New Roman" w:hAnsi="Times New Roman"/>
          <w:b/>
          <w:sz w:val="24"/>
          <w:szCs w:val="24"/>
          <w:lang w:eastAsia="ru-RU"/>
        </w:rPr>
        <w:t>8. Обставини непереборної сили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C2305F" w:rsidRPr="00C2305F" w:rsidRDefault="00C2305F" w:rsidP="00C2305F">
      <w:pPr>
        <w:tabs>
          <w:tab w:val="left" w:pos="142"/>
          <w:tab w:val="left" w:pos="567"/>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8.5. У разі коли строк дії обставин непереборної сили (форс-мажорних обставин) продовжується більше ніж 20 (двадцять) календарних днів, Покупець має право достроково                               в односторонньому порядку розірвати цей Договір. У такому випадку</w:t>
      </w:r>
      <w:r w:rsidRPr="00C2305F">
        <w:rPr>
          <w:rFonts w:ascii="Times New Roman" w:eastAsia="Times New Roman" w:hAnsi="Times New Roman"/>
          <w:sz w:val="24"/>
          <w:szCs w:val="24"/>
          <w:shd w:val="clear" w:color="auto" w:fill="FFFFFF"/>
          <w:lang w:eastAsia="ru-RU"/>
        </w:rPr>
        <w:t xml:space="preserve"> до дня розірвання цього Договору Постачальник повертає Покупцю </w:t>
      </w:r>
      <w:r w:rsidRPr="00C2305F">
        <w:rPr>
          <w:rFonts w:ascii="Times New Roman" w:eastAsia="Times New Roman" w:hAnsi="Times New Roman"/>
          <w:sz w:val="24"/>
          <w:szCs w:val="24"/>
          <w:lang w:eastAsia="ru-RU"/>
        </w:rPr>
        <w:t>суму/невикористану суму авансового платежу за Товари, у разі його здійснення Покупцем.</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00C2305F" w:rsidRPr="00C2305F">
        <w:rPr>
          <w:rFonts w:ascii="Times New Roman" w:eastAsia="Times New Roman" w:hAnsi="Times New Roman"/>
          <w:b/>
          <w:sz w:val="24"/>
          <w:szCs w:val="24"/>
          <w:lang w:eastAsia="ru-RU"/>
        </w:rPr>
        <w:t>. Вирішення спорів</w:t>
      </w: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305F" w:rsidRPr="00C2305F">
        <w:rPr>
          <w:rFonts w:ascii="Times New Roman" w:eastAsia="Times New Roman" w:hAnsi="Times New Roman"/>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2305F" w:rsidRPr="00C2305F" w:rsidRDefault="00E81FF3"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2305F" w:rsidRPr="00C2305F">
        <w:rPr>
          <w:rFonts w:ascii="Times New Roman" w:eastAsia="Times New Roman" w:hAnsi="Times New Roman"/>
          <w:sz w:val="24"/>
          <w:szCs w:val="24"/>
          <w:lang w:eastAsia="ru-RU"/>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C2305F" w:rsidRPr="00C2305F">
        <w:rPr>
          <w:rFonts w:ascii="Times New Roman" w:eastAsia="Times New Roman" w:hAnsi="Times New Roman"/>
          <w:b/>
          <w:sz w:val="24"/>
          <w:szCs w:val="24"/>
          <w:lang w:eastAsia="ru-RU"/>
        </w:rPr>
        <w:t>. Строк дії Договору</w:t>
      </w:r>
    </w:p>
    <w:p w:rsidR="00C2305F" w:rsidRPr="00C2305F" w:rsidRDefault="008C1EFF" w:rsidP="008C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.1. Цей Договір набирає чинності з моменту його підписання уповноваженими представни</w:t>
      </w:r>
      <w:r w:rsidR="00DD6741">
        <w:rPr>
          <w:rFonts w:ascii="Times New Roman" w:eastAsia="Times New Roman" w:hAnsi="Times New Roman"/>
          <w:sz w:val="24"/>
          <w:szCs w:val="24"/>
          <w:lang w:eastAsia="ru-RU"/>
        </w:rPr>
        <w:t>ками Сторін і діє по «31» грудня 2022</w:t>
      </w:r>
      <w:r w:rsidR="00C2305F" w:rsidRPr="00C2305F">
        <w:rPr>
          <w:rFonts w:ascii="Times New Roman" w:eastAsia="Times New Roman" w:hAnsi="Times New Roman"/>
          <w:sz w:val="24"/>
          <w:szCs w:val="24"/>
          <w:lang w:eastAsia="ru-RU"/>
        </w:rPr>
        <w:t xml:space="preserve"> року, а в части</w:t>
      </w:r>
      <w:r>
        <w:rPr>
          <w:rFonts w:ascii="Times New Roman" w:eastAsia="Times New Roman" w:hAnsi="Times New Roman"/>
          <w:sz w:val="24"/>
          <w:szCs w:val="24"/>
          <w:lang w:eastAsia="ru-RU"/>
        </w:rPr>
        <w:t xml:space="preserve">ні розрахунків – до їх повного </w:t>
      </w:r>
      <w:r w:rsidR="00C2305F" w:rsidRPr="00C2305F">
        <w:rPr>
          <w:rFonts w:ascii="Times New Roman" w:eastAsia="Times New Roman" w:hAnsi="Times New Roman"/>
          <w:sz w:val="24"/>
          <w:szCs w:val="24"/>
          <w:lang w:eastAsia="ru-RU"/>
        </w:rPr>
        <w:t>виконання.</w:t>
      </w:r>
    </w:p>
    <w:p w:rsidR="00C2305F" w:rsidRPr="00C2305F" w:rsidRDefault="008C1EFF" w:rsidP="00C2305F">
      <w:pPr>
        <w:tabs>
          <w:tab w:val="left" w:pos="142"/>
          <w:tab w:val="left" w:pos="567"/>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 xml:space="preserve">.2. Сторони домовились, що Покупець має право достроково в односторонньому порядку розірвати цей Договір, повідомивши в письмовій формі про це Постачальника у строк                                         20 (двадцять) календарних днів до дати розірвання. У такому разі до моменту розірвання цього </w:t>
      </w:r>
      <w:r w:rsidR="00C2305F" w:rsidRPr="00C2305F">
        <w:rPr>
          <w:rFonts w:ascii="Times New Roman" w:eastAsia="Times New Roman" w:hAnsi="Times New Roman"/>
          <w:sz w:val="24"/>
          <w:szCs w:val="24"/>
          <w:lang w:eastAsia="ru-RU"/>
        </w:rPr>
        <w:lastRenderedPageBreak/>
        <w:t>Договору Постачальник повертає Покупцю суму/невикористану суму авансового платежу за Товари, у разі його здійснення Покупцем.</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C2305F" w:rsidRPr="00C2305F">
        <w:rPr>
          <w:rFonts w:ascii="Times New Roman" w:eastAsia="Times New Roman" w:hAnsi="Times New Roman"/>
          <w:sz w:val="24"/>
          <w:szCs w:val="24"/>
          <w:lang w:eastAsia="ru-RU"/>
        </w:rPr>
        <w:t>.3. Закінчення строку дії Договору не звільняє Сторони від відповідальності за його порушення, яке мало місце під час дії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00C2305F" w:rsidRPr="00C2305F">
        <w:rPr>
          <w:rFonts w:ascii="Times New Roman" w:eastAsia="Times New Roman" w:hAnsi="Times New Roman"/>
          <w:b/>
          <w:sz w:val="24"/>
          <w:szCs w:val="24"/>
          <w:lang w:eastAsia="ru-RU"/>
        </w:rPr>
        <w:t>. Інші умови</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2305F" w:rsidRPr="00C2305F">
        <w:rPr>
          <w:rFonts w:ascii="Times New Roman" w:eastAsia="Times New Roman" w:hAnsi="Times New Roman"/>
          <w:sz w:val="24"/>
          <w:szCs w:val="24"/>
          <w:lang w:eastAsia="ru-RU"/>
        </w:rPr>
        <w:t>.1. Цей Договір укладається і підписується уповноваженими представниками Сторін у                        2 (двох) примірниках, що мають однакову юридичну силу, по 1 (одному) примірнику для кожної із Сторін.</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 xml:space="preserve">.2.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.4. Постачальник підтверджує, що на момент підписання цього Договору _______ статус</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16"/>
          <w:szCs w:val="16"/>
          <w:lang w:eastAsia="uk-UA"/>
        </w:rPr>
      </w:pPr>
      <w:r w:rsidRPr="00C2305F">
        <w:rPr>
          <w:rFonts w:ascii="Times New Roman" w:eastAsia="Times New Roman" w:hAnsi="Times New Roman"/>
          <w:sz w:val="16"/>
          <w:szCs w:val="16"/>
          <w:lang w:eastAsia="uk-UA"/>
        </w:rPr>
        <w:t xml:space="preserve">                                                                                                                                                                                                   (має, не має)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 платника податку на прибуток на загальних умовах, а також __________ платником податку на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16"/>
          <w:szCs w:val="16"/>
          <w:lang w:eastAsia="uk-UA"/>
        </w:rPr>
      </w:pPr>
      <w:r w:rsidRPr="00C2305F">
        <w:rPr>
          <w:rFonts w:ascii="Times New Roman" w:eastAsia="Times New Roman" w:hAnsi="Times New Roman"/>
          <w:sz w:val="16"/>
          <w:szCs w:val="16"/>
          <w:lang w:eastAsia="uk-UA"/>
        </w:rPr>
        <w:t xml:space="preserve">                                                                                                                                                        (є, не є)</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 додану вартість.</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 xml:space="preserve">.5. Покупець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.6. 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.7.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п’ятиденний строк з дня виникнення відповідних змін.</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.8. З будь-яких питань, що не врегулюванні цим Договором, Сторони керуються чинним законодавством України.</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11</w:t>
      </w:r>
      <w:r w:rsidR="00C2305F" w:rsidRPr="00C2305F">
        <w:rPr>
          <w:rFonts w:ascii="Times New Roman" w:eastAsia="Times New Roman" w:hAnsi="Times New Roman"/>
          <w:sz w:val="24"/>
          <w:szCs w:val="24"/>
          <w:lang w:eastAsia="uk-UA"/>
        </w:rPr>
        <w:t xml:space="preserve">.9. </w:t>
      </w:r>
      <w:r w:rsidR="00C2305F" w:rsidRPr="00C2305F">
        <w:rPr>
          <w:rFonts w:ascii="Times New Roman" w:eastAsia="Times New Roman" w:hAnsi="Times New Roman"/>
          <w:sz w:val="24"/>
          <w:szCs w:val="24"/>
          <w:lang w:eastAsia="ru-RU"/>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Поштовою адресою кожної зі Сторін вважається поштов</w:t>
      </w:r>
      <w:r w:rsidR="008C1EFF">
        <w:rPr>
          <w:rFonts w:ascii="Times New Roman" w:eastAsia="Times New Roman" w:hAnsi="Times New Roman"/>
          <w:sz w:val="24"/>
          <w:szCs w:val="24"/>
          <w:lang w:eastAsia="ru-RU"/>
        </w:rPr>
        <w:t>а адреса, зазначена у розділі 13</w:t>
      </w:r>
      <w:r w:rsidRPr="00C2305F">
        <w:rPr>
          <w:rFonts w:ascii="Times New Roman" w:eastAsia="Times New Roman" w:hAnsi="Times New Roman"/>
          <w:sz w:val="24"/>
          <w:szCs w:val="24"/>
          <w:lang w:eastAsia="ru-RU"/>
        </w:rPr>
        <w:t xml:space="preserve"> цього Договору або письмово повідомлена нею іншій</w:t>
      </w:r>
      <w:r w:rsidR="008C1EFF">
        <w:rPr>
          <w:rFonts w:ascii="Times New Roman" w:eastAsia="Times New Roman" w:hAnsi="Times New Roman"/>
          <w:sz w:val="24"/>
          <w:szCs w:val="24"/>
          <w:lang w:eastAsia="ru-RU"/>
        </w:rPr>
        <w:t xml:space="preserve"> Стороні відповідно до пункту 11</w:t>
      </w:r>
      <w:r w:rsidRPr="00C2305F">
        <w:rPr>
          <w:rFonts w:ascii="Times New Roman" w:eastAsia="Times New Roman" w:hAnsi="Times New Roman"/>
          <w:sz w:val="24"/>
          <w:szCs w:val="24"/>
          <w:lang w:eastAsia="ru-RU"/>
        </w:rPr>
        <w:t>.7 цього Договору.</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firstLine="567"/>
        <w:jc w:val="both"/>
        <w:rPr>
          <w:rFonts w:ascii="Times New Roman" w:eastAsia="Times New Roman" w:hAnsi="Times New Roman"/>
          <w:b/>
          <w:sz w:val="24"/>
          <w:szCs w:val="24"/>
          <w:lang w:eastAsia="ru-RU"/>
        </w:rPr>
      </w:pPr>
      <w:r>
        <w:rPr>
          <w:rFonts w:ascii="Times New Roman" w:eastAsia="Arial" w:hAnsi="Times New Roman"/>
          <w:color w:val="000000"/>
          <w:sz w:val="24"/>
          <w:szCs w:val="24"/>
          <w:lang w:eastAsia="ar-SA"/>
        </w:rPr>
        <w:t>11</w:t>
      </w:r>
      <w:r w:rsidR="00C2305F" w:rsidRPr="00C2305F">
        <w:rPr>
          <w:rFonts w:ascii="Times New Roman" w:eastAsia="Arial" w:hAnsi="Times New Roman"/>
          <w:color w:val="000000"/>
          <w:sz w:val="24"/>
          <w:szCs w:val="24"/>
          <w:lang w:eastAsia="ar-SA"/>
        </w:rPr>
        <w:t xml:space="preserve">.10. </w:t>
      </w:r>
      <w:r w:rsidR="00C2305F" w:rsidRPr="00C2305F">
        <w:rPr>
          <w:rFonts w:ascii="Times New Roman" w:eastAsia="Times New Roman" w:hAnsi="Times New Roman"/>
          <w:sz w:val="24"/>
          <w:szCs w:val="24"/>
          <w:lang w:eastAsia="ru-RU"/>
        </w:rPr>
        <w:t>Постачальник і Покупець зобов’язуються забезпечити конфіденційність відомостей щодо цього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uk-UA"/>
        </w:rPr>
        <w:t>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Постачальником третім особам без попередньої письмової згоди Покупця, крім випадків, коли передача інформації пов’язана з одержанням офіційних дозволів, документів для виконання Договору або сплатою податків, інших обов’язкових платежів, а також у випадках, передбачених чинним законодавством України.</w:t>
      </w:r>
      <w:r w:rsidRPr="00C2305F">
        <w:rPr>
          <w:rFonts w:ascii="Times New Roman" w:eastAsia="Times New Roman" w:hAnsi="Times New Roman"/>
          <w:sz w:val="24"/>
          <w:szCs w:val="24"/>
          <w:lang w:eastAsia="ru-RU"/>
        </w:rPr>
        <w:t xml:space="preserve">  </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C2305F" w:rsidRPr="00C2305F">
        <w:rPr>
          <w:rFonts w:ascii="Times New Roman" w:eastAsia="Times New Roman" w:hAnsi="Times New Roman"/>
          <w:sz w:val="24"/>
          <w:szCs w:val="24"/>
          <w:lang w:eastAsia="ru-RU"/>
        </w:rPr>
        <w:t>.12. 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в Законі України «Про публічні закупівлі»</w:t>
      </w:r>
      <w:r w:rsidR="00C2305F" w:rsidRPr="00C2305F">
        <w:rPr>
          <w:rFonts w:ascii="Times New Roman" w:eastAsia="Times New Roman" w:hAnsi="Times New Roman"/>
          <w:bCs/>
          <w:sz w:val="24"/>
          <w:szCs w:val="24"/>
          <w:lang w:eastAsia="ru-RU"/>
        </w:rPr>
        <w:t>.</w:t>
      </w: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r w:rsidR="00C2305F" w:rsidRPr="00C2305F">
        <w:rPr>
          <w:rFonts w:ascii="Times New Roman" w:eastAsia="Times New Roman" w:hAnsi="Times New Roman"/>
          <w:b/>
          <w:sz w:val="24"/>
          <w:szCs w:val="24"/>
          <w:lang w:eastAsia="ru-RU"/>
        </w:rPr>
        <w:t>. Додатки до Договору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14.1. Невід’ємною частиною цього Договору є:</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14.1.1. Додаток 1 – Специфікація.</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305F">
        <w:rPr>
          <w:rFonts w:ascii="Times New Roman" w:eastAsia="Times New Roman" w:hAnsi="Times New Roman"/>
          <w:sz w:val="24"/>
          <w:szCs w:val="24"/>
          <w:lang w:eastAsia="ru-RU"/>
        </w:rPr>
        <w:t>14.1.</w:t>
      </w:r>
      <w:r w:rsidR="003E735D">
        <w:rPr>
          <w:rFonts w:ascii="Times New Roman" w:eastAsia="Times New Roman" w:hAnsi="Times New Roman"/>
          <w:sz w:val="24"/>
          <w:szCs w:val="24"/>
          <w:lang w:eastAsia="ru-RU"/>
        </w:rPr>
        <w:t>2. Додаток 2 – Акт приймання-передачі товару</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2305F" w:rsidRPr="00C2305F" w:rsidRDefault="008C1EF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C2305F" w:rsidRPr="00C2305F">
        <w:rPr>
          <w:rFonts w:ascii="Times New Roman" w:eastAsia="Times New Roman" w:hAnsi="Times New Roman"/>
          <w:b/>
          <w:sz w:val="24"/>
          <w:szCs w:val="24"/>
          <w:lang w:eastAsia="ru-RU"/>
        </w:rPr>
        <w:t>. Місцезнаходження, банківські реквізити та підписи Сторін</w:t>
      </w:r>
    </w:p>
    <w:p w:rsidR="00C2305F" w:rsidRPr="00C2305F" w:rsidRDefault="00C2305F" w:rsidP="00C2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bl>
      <w:tblPr>
        <w:tblW w:w="9810" w:type="dxa"/>
        <w:tblInd w:w="108" w:type="dxa"/>
        <w:tblLayout w:type="fixed"/>
        <w:tblLook w:val="04A0" w:firstRow="1" w:lastRow="0" w:firstColumn="1" w:lastColumn="0" w:noHBand="0" w:noVBand="1"/>
      </w:tblPr>
      <w:tblGrid>
        <w:gridCol w:w="4962"/>
        <w:gridCol w:w="4848"/>
      </w:tblGrid>
      <w:tr w:rsidR="00C2305F" w:rsidRPr="00C2305F" w:rsidTr="00C2305F">
        <w:trPr>
          <w:cantSplit/>
        </w:trPr>
        <w:tc>
          <w:tcPr>
            <w:tcW w:w="4962" w:type="dxa"/>
          </w:tcPr>
          <w:p w:rsidR="00C2305F" w:rsidRPr="00C2305F" w:rsidRDefault="00C2305F" w:rsidP="00C2305F">
            <w:pPr>
              <w:tabs>
                <w:tab w:val="left" w:pos="4572"/>
              </w:tabs>
              <w:spacing w:after="0" w:line="240" w:lineRule="auto"/>
              <w:ind w:left="72" w:right="174"/>
              <w:jc w:val="center"/>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lastRenderedPageBreak/>
              <w:t>Покупець</w:t>
            </w:r>
          </w:p>
          <w:p w:rsidR="00C2305F" w:rsidRPr="00263E09" w:rsidRDefault="00DD6741" w:rsidP="00C2305F">
            <w:pPr>
              <w:tabs>
                <w:tab w:val="left" w:pos="4572"/>
              </w:tabs>
              <w:spacing w:after="0" w:line="240" w:lineRule="auto"/>
              <w:ind w:left="72" w:right="174"/>
              <w:jc w:val="center"/>
              <w:rPr>
                <w:rFonts w:ascii="Times New Roman" w:eastAsia="Times New Roman" w:hAnsi="Times New Roman"/>
                <w:b/>
                <w:sz w:val="24"/>
                <w:szCs w:val="24"/>
                <w:lang w:eastAsia="uk-UA"/>
              </w:rPr>
            </w:pPr>
            <w:r w:rsidRPr="00263E09">
              <w:rPr>
                <w:rFonts w:ascii="Times New Roman" w:eastAsia="Times New Roman" w:hAnsi="Times New Roman"/>
                <w:b/>
                <w:sz w:val="24"/>
                <w:szCs w:val="24"/>
                <w:lang w:eastAsia="uk-UA"/>
              </w:rPr>
              <w:t xml:space="preserve">Славське комунальне водоканалізаційне підприємство </w:t>
            </w:r>
          </w:p>
          <w:p w:rsidR="00C2305F" w:rsidRPr="00C2305F" w:rsidRDefault="00C2305F" w:rsidP="00C2305F">
            <w:pPr>
              <w:spacing w:after="0" w:line="240" w:lineRule="auto"/>
              <w:rPr>
                <w:rFonts w:ascii="Times New Roman" w:eastAsia="Times New Roman" w:hAnsi="Times New Roman"/>
                <w:sz w:val="24"/>
                <w:szCs w:val="24"/>
                <w:lang w:eastAsia="ru-RU"/>
              </w:rPr>
            </w:pPr>
          </w:p>
        </w:tc>
        <w:tc>
          <w:tcPr>
            <w:tcW w:w="4848" w:type="dxa"/>
            <w:hideMark/>
          </w:tcPr>
          <w:p w:rsidR="00C2305F" w:rsidRPr="00C2305F" w:rsidRDefault="00C2305F" w:rsidP="00C2305F">
            <w:pPr>
              <w:spacing w:after="0" w:line="240" w:lineRule="auto"/>
              <w:jc w:val="center"/>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Постачальник</w:t>
            </w:r>
          </w:p>
          <w:p w:rsidR="00C2305F" w:rsidRPr="00C2305F" w:rsidRDefault="00C2305F" w:rsidP="00C2305F">
            <w:pPr>
              <w:widowControl w:val="0"/>
              <w:spacing w:after="0" w:line="240" w:lineRule="auto"/>
              <w:jc w:val="center"/>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___________________________________</w:t>
            </w:r>
          </w:p>
          <w:p w:rsidR="00C2305F" w:rsidRPr="00C2305F" w:rsidRDefault="00C2305F" w:rsidP="00C2305F">
            <w:pPr>
              <w:spacing w:after="0" w:line="240" w:lineRule="auto"/>
              <w:jc w:val="center"/>
              <w:rPr>
                <w:rFonts w:ascii="Times New Roman" w:eastAsia="Times New Roman" w:hAnsi="Times New Roman"/>
                <w:sz w:val="16"/>
                <w:szCs w:val="16"/>
                <w:lang w:eastAsia="uk-UA"/>
              </w:rPr>
            </w:pPr>
            <w:r w:rsidRPr="00C2305F">
              <w:rPr>
                <w:rFonts w:ascii="Times New Roman" w:eastAsia="Times New Roman" w:hAnsi="Times New Roman"/>
                <w:sz w:val="16"/>
                <w:szCs w:val="16"/>
                <w:lang w:eastAsia="uk-UA"/>
              </w:rPr>
              <w:t>(організаційно-правова форма Постачальника, його повна назва)</w:t>
            </w:r>
          </w:p>
          <w:p w:rsidR="00C2305F" w:rsidRPr="00C2305F" w:rsidRDefault="00C2305F" w:rsidP="00C2305F">
            <w:pPr>
              <w:spacing w:after="0" w:line="240" w:lineRule="auto"/>
              <w:rPr>
                <w:rFonts w:ascii="Times New Roman" w:eastAsia="Times New Roman" w:hAnsi="Times New Roman"/>
                <w:sz w:val="24"/>
                <w:szCs w:val="24"/>
                <w:lang w:eastAsia="uk-UA"/>
              </w:rPr>
            </w:pPr>
            <w:r w:rsidRPr="00C2305F">
              <w:rPr>
                <w:rFonts w:ascii="Times New Roman" w:eastAsia="Times New Roman" w:hAnsi="Times New Roman"/>
                <w:sz w:val="24"/>
                <w:szCs w:val="24"/>
                <w:lang w:eastAsia="uk-UA"/>
              </w:rPr>
              <w:t xml:space="preserve">   </w:t>
            </w:r>
          </w:p>
        </w:tc>
      </w:tr>
      <w:tr w:rsidR="00C2305F" w:rsidRPr="00C2305F" w:rsidTr="00C2305F">
        <w:trPr>
          <w:cantSplit/>
          <w:trHeight w:val="2168"/>
        </w:trPr>
        <w:tc>
          <w:tcPr>
            <w:tcW w:w="4962" w:type="dxa"/>
          </w:tcPr>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__________________________________</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К</w:t>
            </w:r>
            <w:r w:rsidR="00DD6741">
              <w:rPr>
                <w:rFonts w:ascii="Times New Roman" w:hAnsi="Times New Roman"/>
                <w:color w:val="000000"/>
                <w:sz w:val="24"/>
                <w:szCs w:val="24"/>
              </w:rPr>
              <w:t>од ЄДРПОУ: 32747220</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Мі</w:t>
            </w:r>
            <w:r w:rsidR="00DD6741">
              <w:rPr>
                <w:rFonts w:ascii="Times New Roman" w:hAnsi="Times New Roman"/>
                <w:color w:val="000000"/>
                <w:sz w:val="24"/>
                <w:szCs w:val="24"/>
              </w:rPr>
              <w:t xml:space="preserve">сцезнаходження: вул. Івасюка,24 </w:t>
            </w:r>
          </w:p>
          <w:p w:rsidR="00DD6741" w:rsidRDefault="00DD6741"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смт. Славське, Стрийський район, </w:t>
            </w:r>
          </w:p>
          <w:p w:rsidR="00C2305F" w:rsidRPr="00C2305F" w:rsidRDefault="00DD6741"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Львівська область</w:t>
            </w:r>
            <w:r w:rsidR="00C2305F" w:rsidRPr="00C2305F">
              <w:rPr>
                <w:rFonts w:ascii="Times New Roman" w:hAnsi="Times New Roman"/>
                <w:color w:val="000000"/>
                <w:sz w:val="24"/>
                <w:szCs w:val="24"/>
              </w:rPr>
              <w:t xml:space="preserve"> </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Тел_______________, Факс:__________ </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IBAN:_____________________________ </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Код банку _________________________ </w:t>
            </w:r>
          </w:p>
          <w:p w:rsidR="00C2305F" w:rsidRPr="00C2305F" w:rsidRDefault="00DD6741"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Інд. податковий № 327472213282</w:t>
            </w:r>
          </w:p>
          <w:p w:rsidR="00C2305F" w:rsidRPr="00C2305F" w:rsidRDefault="00C2305F" w:rsidP="00C2305F">
            <w:pPr>
              <w:tabs>
                <w:tab w:val="left" w:pos="4572"/>
              </w:tabs>
              <w:spacing w:after="0" w:line="240" w:lineRule="auto"/>
              <w:ind w:right="-108"/>
              <w:jc w:val="both"/>
              <w:rPr>
                <w:rFonts w:ascii="Times New Roman" w:eastAsia="Times New Roman" w:hAnsi="Times New Roman"/>
                <w:sz w:val="24"/>
                <w:szCs w:val="24"/>
                <w:lang w:eastAsia="ru-RU"/>
              </w:rPr>
            </w:pPr>
          </w:p>
          <w:p w:rsidR="00C2305F" w:rsidRPr="00C2305F" w:rsidRDefault="00DD6741"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Директор</w:t>
            </w:r>
            <w:r w:rsidR="00C2305F" w:rsidRPr="00C2305F">
              <w:rPr>
                <w:rFonts w:ascii="Times New Roman" w:hAnsi="Times New Roman"/>
                <w:color w:val="000000"/>
                <w:sz w:val="24"/>
                <w:szCs w:val="24"/>
              </w:rPr>
              <w:t xml:space="preserve"> </w:t>
            </w:r>
          </w:p>
          <w:p w:rsidR="00C2305F" w:rsidRPr="00C2305F" w:rsidRDefault="00C2305F" w:rsidP="00C2305F">
            <w:pPr>
              <w:autoSpaceDE w:val="0"/>
              <w:autoSpaceDN w:val="0"/>
              <w:adjustRightInd w:val="0"/>
              <w:spacing w:after="0" w:line="240" w:lineRule="auto"/>
              <w:rPr>
                <w:rFonts w:ascii="Times New Roman" w:hAnsi="Times New Roman"/>
                <w:color w:val="000000"/>
                <w:sz w:val="16"/>
                <w:szCs w:val="16"/>
              </w:rPr>
            </w:pPr>
            <w:r w:rsidRPr="00C2305F">
              <w:rPr>
                <w:rFonts w:ascii="Times New Roman" w:hAnsi="Times New Roman"/>
                <w:color w:val="000000"/>
                <w:sz w:val="16"/>
                <w:szCs w:val="16"/>
              </w:rPr>
              <w:t xml:space="preserve">                                           (посада)</w:t>
            </w:r>
          </w:p>
          <w:p w:rsidR="00C2305F" w:rsidRPr="00C2305F" w:rsidRDefault="00C2305F" w:rsidP="00C2305F">
            <w:pPr>
              <w:autoSpaceDE w:val="0"/>
              <w:autoSpaceDN w:val="0"/>
              <w:adjustRightInd w:val="0"/>
              <w:spacing w:after="0" w:line="240" w:lineRule="auto"/>
              <w:rPr>
                <w:rFonts w:ascii="Times New Roman" w:hAnsi="Times New Roman"/>
                <w:color w:val="000000"/>
                <w:sz w:val="24"/>
                <w:szCs w:val="24"/>
              </w:rPr>
            </w:pPr>
          </w:p>
          <w:p w:rsidR="00C2305F" w:rsidRPr="00C2305F" w:rsidRDefault="00DD6741" w:rsidP="00C2305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 /Сікач І.Ф.</w:t>
            </w:r>
            <w:r w:rsidR="00C2305F" w:rsidRPr="00C2305F">
              <w:rPr>
                <w:rFonts w:ascii="Times New Roman" w:hAnsi="Times New Roman"/>
                <w:color w:val="000000"/>
                <w:sz w:val="24"/>
                <w:szCs w:val="24"/>
              </w:rPr>
              <w:t xml:space="preserve">/ </w:t>
            </w:r>
          </w:p>
          <w:p w:rsidR="00C2305F" w:rsidRPr="00C2305F" w:rsidRDefault="00C2305F" w:rsidP="00C2305F">
            <w:pPr>
              <w:autoSpaceDE w:val="0"/>
              <w:autoSpaceDN w:val="0"/>
              <w:adjustRightInd w:val="0"/>
              <w:spacing w:after="0" w:line="240" w:lineRule="auto"/>
              <w:jc w:val="both"/>
              <w:rPr>
                <w:rFonts w:ascii="Times New Roman" w:hAnsi="Times New Roman"/>
                <w:color w:val="000000"/>
                <w:sz w:val="16"/>
                <w:szCs w:val="16"/>
              </w:rPr>
            </w:pPr>
            <w:r w:rsidRPr="00C2305F">
              <w:rPr>
                <w:rFonts w:ascii="Times New Roman" w:hAnsi="Times New Roman"/>
                <w:color w:val="000000"/>
                <w:sz w:val="16"/>
                <w:szCs w:val="16"/>
              </w:rPr>
              <w:t xml:space="preserve">                 (підпис) </w:t>
            </w:r>
          </w:p>
          <w:p w:rsidR="00C2305F" w:rsidRPr="00C2305F" w:rsidRDefault="00C2305F" w:rsidP="00C2305F">
            <w:pPr>
              <w:spacing w:after="0" w:line="240" w:lineRule="auto"/>
              <w:ind w:left="432"/>
              <w:jc w:val="both"/>
              <w:rPr>
                <w:rFonts w:ascii="Times New Roman" w:eastAsia="Times New Roman" w:hAnsi="Times New Roman"/>
                <w:sz w:val="24"/>
                <w:szCs w:val="24"/>
                <w:lang w:eastAsia="ru-RU"/>
              </w:rPr>
            </w:pPr>
            <w:r w:rsidRPr="00C2305F">
              <w:rPr>
                <w:rFonts w:ascii="Times New Roman" w:hAnsi="Times New Roman"/>
                <w:color w:val="000000"/>
                <w:sz w:val="16"/>
                <w:szCs w:val="16"/>
              </w:rPr>
              <w:t xml:space="preserve">                                           М. П.</w:t>
            </w:r>
            <w:r w:rsidRPr="00C2305F">
              <w:rPr>
                <w:rFonts w:ascii="Times New Roman" w:hAnsi="Times New Roman"/>
                <w:color w:val="000000"/>
                <w:sz w:val="24"/>
                <w:szCs w:val="24"/>
              </w:rPr>
              <w:t xml:space="preserve"> </w:t>
            </w:r>
            <w:r w:rsidRPr="00C2305F">
              <w:rPr>
                <w:rFonts w:ascii="Times New Roman" w:hAnsi="Times New Roman"/>
                <w:color w:val="000000"/>
                <w:sz w:val="16"/>
                <w:szCs w:val="16"/>
              </w:rPr>
              <w:t xml:space="preserve">                                                  </w:t>
            </w:r>
          </w:p>
        </w:tc>
        <w:tc>
          <w:tcPr>
            <w:tcW w:w="4848" w:type="dxa"/>
          </w:tcPr>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24"/>
                <w:szCs w:val="24"/>
              </w:rPr>
            </w:pPr>
            <w:r w:rsidRPr="00C2305F">
              <w:rPr>
                <w:rFonts w:ascii="Times New Roman" w:hAnsi="Times New Roman"/>
                <w:color w:val="000000"/>
                <w:sz w:val="24"/>
                <w:szCs w:val="24"/>
              </w:rPr>
              <w:t>____________________________________</w:t>
            </w:r>
          </w:p>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24"/>
                <w:szCs w:val="24"/>
              </w:rPr>
            </w:pPr>
            <w:r w:rsidRPr="00C2305F">
              <w:rPr>
                <w:rFonts w:ascii="Times New Roman" w:hAnsi="Times New Roman"/>
                <w:color w:val="000000"/>
                <w:sz w:val="24"/>
                <w:szCs w:val="24"/>
              </w:rPr>
              <w:t>Код ЄДРПОУ: _______________________</w:t>
            </w:r>
          </w:p>
          <w:p w:rsidR="00C2305F" w:rsidRPr="00C2305F" w:rsidRDefault="00C2305F" w:rsidP="00C2305F">
            <w:pPr>
              <w:widowControl w:val="0"/>
              <w:spacing w:after="0" w:line="240" w:lineRule="auto"/>
              <w:ind w:firstLine="175"/>
              <w:rPr>
                <w:rFonts w:ascii="Times New Roman" w:hAnsi="Times New Roman"/>
                <w:sz w:val="24"/>
                <w:szCs w:val="24"/>
                <w:lang w:eastAsia="uk-UA"/>
              </w:rPr>
            </w:pPr>
            <w:r w:rsidRPr="00C2305F">
              <w:rPr>
                <w:rFonts w:ascii="Times New Roman" w:hAnsi="Times New Roman"/>
                <w:sz w:val="24"/>
                <w:szCs w:val="24"/>
              </w:rPr>
              <w:t xml:space="preserve">Місцезнаходження: </w:t>
            </w:r>
            <w:r w:rsidRPr="00C2305F">
              <w:rPr>
                <w:rFonts w:ascii="Times New Roman" w:hAnsi="Times New Roman"/>
                <w:sz w:val="24"/>
                <w:szCs w:val="24"/>
                <w:lang w:eastAsia="uk-UA"/>
              </w:rPr>
              <w:t>___________________,</w:t>
            </w:r>
          </w:p>
          <w:p w:rsidR="00C2305F" w:rsidRPr="00C2305F" w:rsidRDefault="00C2305F" w:rsidP="00C2305F">
            <w:pPr>
              <w:widowControl w:val="0"/>
              <w:spacing w:after="0" w:line="240" w:lineRule="auto"/>
              <w:ind w:firstLine="175"/>
              <w:rPr>
                <w:rFonts w:ascii="Times New Roman" w:hAnsi="Times New Roman"/>
                <w:sz w:val="24"/>
                <w:szCs w:val="24"/>
                <w:lang w:eastAsia="uk-UA"/>
              </w:rPr>
            </w:pPr>
            <w:r w:rsidRPr="00C2305F">
              <w:rPr>
                <w:rFonts w:ascii="Times New Roman" w:hAnsi="Times New Roman"/>
                <w:sz w:val="24"/>
                <w:szCs w:val="24"/>
                <w:lang w:eastAsia="uk-UA"/>
              </w:rPr>
              <w:t>вул._________________________________</w:t>
            </w:r>
          </w:p>
          <w:p w:rsidR="00C2305F" w:rsidRPr="00C2305F" w:rsidRDefault="00C2305F" w:rsidP="00C2305F">
            <w:pPr>
              <w:autoSpaceDE w:val="0"/>
              <w:autoSpaceDN w:val="0"/>
              <w:adjustRightInd w:val="0"/>
              <w:spacing w:after="0" w:line="240" w:lineRule="auto"/>
              <w:ind w:firstLine="175"/>
              <w:rPr>
                <w:rFonts w:ascii="Times New Roman" w:hAnsi="Times New Roman"/>
                <w:color w:val="000000"/>
                <w:sz w:val="24"/>
                <w:szCs w:val="24"/>
                <w:lang w:eastAsia="uk-UA"/>
              </w:rPr>
            </w:pPr>
            <w:r w:rsidRPr="00C2305F">
              <w:rPr>
                <w:rFonts w:ascii="Times New Roman" w:hAnsi="Times New Roman"/>
                <w:color w:val="000000"/>
                <w:sz w:val="24"/>
                <w:szCs w:val="24"/>
              </w:rPr>
              <w:t xml:space="preserve">Тел./Факс: </w:t>
            </w:r>
            <w:r w:rsidRPr="00C2305F">
              <w:rPr>
                <w:rFonts w:ascii="Times New Roman" w:hAnsi="Times New Roman"/>
                <w:color w:val="000000"/>
                <w:sz w:val="24"/>
                <w:szCs w:val="24"/>
                <w:lang w:eastAsia="uk-UA"/>
              </w:rPr>
              <w:t>___________________________</w:t>
            </w:r>
          </w:p>
          <w:p w:rsidR="00C2305F" w:rsidRPr="00C2305F" w:rsidRDefault="00C2305F" w:rsidP="00C2305F">
            <w:pPr>
              <w:widowControl w:val="0"/>
              <w:spacing w:after="0" w:line="240" w:lineRule="auto"/>
              <w:ind w:right="-84" w:firstLine="175"/>
              <w:rPr>
                <w:rFonts w:ascii="Times New Roman" w:hAnsi="Times New Roman"/>
                <w:sz w:val="24"/>
                <w:szCs w:val="24"/>
                <w:lang w:eastAsia="uk-UA"/>
              </w:rPr>
            </w:pPr>
            <w:r w:rsidRPr="00C2305F">
              <w:rPr>
                <w:rFonts w:ascii="Times New Roman" w:hAnsi="Times New Roman"/>
                <w:color w:val="000000"/>
                <w:sz w:val="24"/>
                <w:szCs w:val="24"/>
              </w:rPr>
              <w:t>IBAN:</w:t>
            </w:r>
            <w:r w:rsidRPr="00C2305F">
              <w:rPr>
                <w:rFonts w:ascii="Times New Roman" w:hAnsi="Times New Roman"/>
                <w:sz w:val="24"/>
                <w:szCs w:val="24"/>
                <w:lang w:eastAsia="uk-UA"/>
              </w:rPr>
              <w:t xml:space="preserve">_______________________________, </w:t>
            </w:r>
          </w:p>
          <w:p w:rsidR="00C2305F" w:rsidRPr="00C2305F" w:rsidRDefault="00C2305F" w:rsidP="00C2305F">
            <w:pPr>
              <w:widowControl w:val="0"/>
              <w:spacing w:after="0" w:line="240" w:lineRule="auto"/>
              <w:ind w:right="-84" w:firstLine="175"/>
              <w:rPr>
                <w:rFonts w:ascii="Times New Roman" w:hAnsi="Times New Roman"/>
                <w:sz w:val="24"/>
                <w:szCs w:val="24"/>
                <w:lang w:eastAsia="uk-UA"/>
              </w:rPr>
            </w:pPr>
            <w:r w:rsidRPr="00C2305F">
              <w:rPr>
                <w:rFonts w:ascii="Times New Roman" w:hAnsi="Times New Roman"/>
                <w:sz w:val="24"/>
                <w:szCs w:val="24"/>
                <w:lang w:eastAsia="uk-UA"/>
              </w:rPr>
              <w:t>Код банку____________________________</w:t>
            </w:r>
          </w:p>
          <w:p w:rsidR="00C2305F" w:rsidRPr="00C2305F" w:rsidRDefault="00C2305F" w:rsidP="00C2305F">
            <w:pPr>
              <w:autoSpaceDE w:val="0"/>
              <w:autoSpaceDN w:val="0"/>
              <w:adjustRightInd w:val="0"/>
              <w:spacing w:after="0" w:line="240" w:lineRule="auto"/>
              <w:ind w:firstLine="175"/>
              <w:rPr>
                <w:rFonts w:ascii="Times New Roman" w:hAnsi="Times New Roman"/>
                <w:color w:val="000000"/>
                <w:sz w:val="24"/>
                <w:szCs w:val="24"/>
              </w:rPr>
            </w:pPr>
            <w:r w:rsidRPr="00C2305F">
              <w:rPr>
                <w:rFonts w:ascii="Times New Roman" w:hAnsi="Times New Roman"/>
                <w:color w:val="000000"/>
                <w:sz w:val="24"/>
                <w:szCs w:val="24"/>
              </w:rPr>
              <w:t xml:space="preserve">Інд. податковий № </w:t>
            </w:r>
            <w:r w:rsidRPr="00C2305F">
              <w:rPr>
                <w:rFonts w:ascii="Times New Roman" w:hAnsi="Times New Roman"/>
                <w:color w:val="000000"/>
                <w:spacing w:val="-1"/>
                <w:sz w:val="24"/>
                <w:szCs w:val="24"/>
                <w:lang w:eastAsia="uk-UA"/>
              </w:rPr>
              <w:t>____________________</w:t>
            </w:r>
          </w:p>
          <w:p w:rsidR="00C2305F" w:rsidRPr="00C2305F" w:rsidRDefault="00C2305F" w:rsidP="00C2305F">
            <w:pPr>
              <w:tabs>
                <w:tab w:val="left" w:pos="4572"/>
              </w:tabs>
              <w:spacing w:after="0" w:line="240" w:lineRule="auto"/>
              <w:ind w:left="209" w:right="-108"/>
              <w:rPr>
                <w:rFonts w:ascii="Times New Roman" w:eastAsia="Times New Roman" w:hAnsi="Times New Roman"/>
                <w:sz w:val="24"/>
                <w:szCs w:val="24"/>
                <w:lang w:eastAsia="ru-RU"/>
              </w:rPr>
            </w:pPr>
          </w:p>
          <w:p w:rsidR="00C2305F" w:rsidRPr="00C2305F" w:rsidRDefault="00C2305F" w:rsidP="00C2305F">
            <w:pPr>
              <w:autoSpaceDE w:val="0"/>
              <w:autoSpaceDN w:val="0"/>
              <w:adjustRightInd w:val="0"/>
              <w:spacing w:after="0" w:line="240" w:lineRule="auto"/>
              <w:ind w:firstLine="175"/>
              <w:rPr>
                <w:rFonts w:ascii="Times New Roman" w:hAnsi="Times New Roman"/>
                <w:color w:val="000000"/>
                <w:sz w:val="24"/>
                <w:szCs w:val="24"/>
              </w:rPr>
            </w:pPr>
          </w:p>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24"/>
                <w:szCs w:val="24"/>
              </w:rPr>
            </w:pPr>
            <w:r w:rsidRPr="00C2305F">
              <w:rPr>
                <w:rFonts w:ascii="Times New Roman" w:hAnsi="Times New Roman"/>
                <w:color w:val="000000"/>
                <w:sz w:val="24"/>
                <w:szCs w:val="24"/>
              </w:rPr>
              <w:t xml:space="preserve">_____________________________________ </w:t>
            </w:r>
          </w:p>
          <w:p w:rsidR="00C2305F" w:rsidRPr="00C2305F" w:rsidRDefault="00C2305F" w:rsidP="00C2305F">
            <w:pPr>
              <w:autoSpaceDE w:val="0"/>
              <w:autoSpaceDN w:val="0"/>
              <w:adjustRightInd w:val="0"/>
              <w:spacing w:after="0" w:line="240" w:lineRule="auto"/>
              <w:ind w:firstLine="175"/>
              <w:rPr>
                <w:rFonts w:ascii="Times New Roman" w:hAnsi="Times New Roman"/>
                <w:color w:val="000000"/>
                <w:sz w:val="16"/>
                <w:szCs w:val="16"/>
              </w:rPr>
            </w:pPr>
            <w:r w:rsidRPr="00C2305F">
              <w:rPr>
                <w:rFonts w:ascii="Times New Roman" w:hAnsi="Times New Roman"/>
                <w:color w:val="000000"/>
                <w:sz w:val="16"/>
                <w:szCs w:val="16"/>
              </w:rPr>
              <w:t xml:space="preserve">                                           (посада)</w:t>
            </w:r>
          </w:p>
          <w:p w:rsidR="00C2305F" w:rsidRPr="00C2305F" w:rsidRDefault="00C2305F" w:rsidP="00C2305F">
            <w:pPr>
              <w:autoSpaceDE w:val="0"/>
              <w:autoSpaceDN w:val="0"/>
              <w:adjustRightInd w:val="0"/>
              <w:spacing w:after="0" w:line="240" w:lineRule="auto"/>
              <w:ind w:firstLine="175"/>
              <w:rPr>
                <w:rFonts w:ascii="Times New Roman" w:hAnsi="Times New Roman"/>
                <w:color w:val="000000"/>
                <w:sz w:val="24"/>
                <w:szCs w:val="24"/>
              </w:rPr>
            </w:pPr>
          </w:p>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24"/>
                <w:szCs w:val="24"/>
              </w:rPr>
            </w:pPr>
            <w:r w:rsidRPr="00C2305F">
              <w:rPr>
                <w:rFonts w:ascii="Times New Roman" w:hAnsi="Times New Roman"/>
                <w:color w:val="000000"/>
                <w:sz w:val="24"/>
                <w:szCs w:val="24"/>
              </w:rPr>
              <w:t xml:space="preserve">________________ /__________________/ </w:t>
            </w:r>
          </w:p>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16"/>
                <w:szCs w:val="16"/>
              </w:rPr>
            </w:pPr>
            <w:r w:rsidRPr="00C2305F">
              <w:rPr>
                <w:rFonts w:ascii="Times New Roman" w:hAnsi="Times New Roman"/>
                <w:color w:val="000000"/>
                <w:sz w:val="16"/>
                <w:szCs w:val="16"/>
              </w:rPr>
              <w:t xml:space="preserve">                 (підпис) </w:t>
            </w:r>
          </w:p>
          <w:p w:rsidR="00C2305F" w:rsidRPr="00C2305F" w:rsidRDefault="00C2305F" w:rsidP="00C2305F">
            <w:pPr>
              <w:autoSpaceDE w:val="0"/>
              <w:autoSpaceDN w:val="0"/>
              <w:adjustRightInd w:val="0"/>
              <w:spacing w:after="0" w:line="240" w:lineRule="auto"/>
              <w:ind w:firstLine="175"/>
              <w:jc w:val="both"/>
              <w:rPr>
                <w:rFonts w:ascii="Times New Roman" w:hAnsi="Times New Roman"/>
                <w:color w:val="000000"/>
                <w:sz w:val="16"/>
                <w:szCs w:val="16"/>
              </w:rPr>
            </w:pPr>
            <w:r w:rsidRPr="00C2305F">
              <w:rPr>
                <w:rFonts w:ascii="Times New Roman" w:hAnsi="Times New Roman"/>
                <w:color w:val="000000"/>
                <w:sz w:val="16"/>
                <w:szCs w:val="16"/>
              </w:rPr>
              <w:t xml:space="preserve">                                                                    М. П.   </w:t>
            </w:r>
          </w:p>
        </w:tc>
      </w:tr>
    </w:tbl>
    <w:p w:rsidR="0074599C" w:rsidRDefault="0074599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eastAsia="uk-UA"/>
        </w:rPr>
      </w:pPr>
    </w:p>
    <w:p w:rsidR="002C781C" w:rsidRPr="002C781C" w:rsidRDefault="002C781C" w:rsidP="002C781C">
      <w:pPr>
        <w:spacing w:after="0" w:line="240" w:lineRule="auto"/>
        <w:rPr>
          <w:rFonts w:ascii="Times New Roman" w:eastAsia="Times New Roman" w:hAnsi="Times New Roman"/>
          <w:sz w:val="24"/>
          <w:szCs w:val="24"/>
          <w:lang w:eastAsia="ru-RU"/>
        </w:rPr>
        <w:sectPr w:rsidR="002C781C" w:rsidRPr="002C781C" w:rsidSect="003E735D">
          <w:type w:val="continuous"/>
          <w:pgSz w:w="11899" w:h="16839"/>
          <w:pgMar w:top="1134" w:right="567" w:bottom="567" w:left="700" w:header="284" w:footer="735" w:gutter="0"/>
          <w:cols w:space="720"/>
          <w:docGrid w:linePitch="299"/>
        </w:sectPr>
      </w:pPr>
    </w:p>
    <w:p w:rsidR="007D7B5F" w:rsidRPr="002C781C" w:rsidRDefault="007D7B5F" w:rsidP="002C781C">
      <w:pPr>
        <w:tabs>
          <w:tab w:val="left" w:pos="5387"/>
          <w:tab w:val="left" w:pos="5670"/>
        </w:tabs>
        <w:spacing w:after="0" w:line="240" w:lineRule="auto"/>
        <w:ind w:left="4962" w:right="57"/>
        <w:rPr>
          <w:rFonts w:ascii="Times New Roman" w:eastAsia="Times New Roman" w:hAnsi="Times New Roman"/>
          <w:color w:val="000000"/>
          <w:sz w:val="24"/>
          <w:szCs w:val="24"/>
          <w:lang w:eastAsia="ru-RU"/>
        </w:rPr>
      </w:pPr>
    </w:p>
    <w:p w:rsidR="002C781C" w:rsidRPr="002C781C" w:rsidRDefault="002C781C" w:rsidP="002C781C">
      <w:pPr>
        <w:tabs>
          <w:tab w:val="left" w:pos="5387"/>
          <w:tab w:val="left" w:pos="5670"/>
        </w:tabs>
        <w:spacing w:after="0" w:line="240" w:lineRule="auto"/>
        <w:ind w:left="4962" w:right="57"/>
        <w:rPr>
          <w:rFonts w:ascii="Times New Roman" w:eastAsia="Times New Roman" w:hAnsi="Times New Roman"/>
          <w:color w:val="000000"/>
          <w:sz w:val="24"/>
          <w:szCs w:val="24"/>
          <w:lang w:eastAsia="ru-RU"/>
        </w:rPr>
      </w:pPr>
    </w:p>
    <w:p w:rsidR="007D7B5F" w:rsidRPr="007D7B5F" w:rsidRDefault="007D7B5F" w:rsidP="007D7B5F">
      <w:pPr>
        <w:spacing w:after="0" w:line="240" w:lineRule="auto"/>
        <w:jc w:val="right"/>
        <w:rPr>
          <w:rFonts w:ascii="Times New Roman" w:hAnsi="Times New Roman"/>
          <w:b/>
          <w:bCs/>
          <w:lang w:eastAsia="uk-UA"/>
        </w:rPr>
      </w:pPr>
      <w:r w:rsidRPr="007D7B5F">
        <w:rPr>
          <w:rFonts w:ascii="Times New Roman" w:hAnsi="Times New Roman"/>
          <w:b/>
          <w:bCs/>
          <w:lang w:eastAsia="uk-UA"/>
        </w:rPr>
        <w:t>Додаток№1</w:t>
      </w:r>
    </w:p>
    <w:p w:rsidR="007D7B5F" w:rsidRPr="007D7B5F" w:rsidRDefault="007D7B5F" w:rsidP="007D7B5F">
      <w:pPr>
        <w:spacing w:after="0" w:line="240" w:lineRule="auto"/>
        <w:jc w:val="right"/>
        <w:rPr>
          <w:rFonts w:ascii="Times New Roman" w:hAnsi="Times New Roman"/>
          <w:b/>
          <w:bCs/>
          <w:lang w:eastAsia="uk-UA"/>
        </w:rPr>
      </w:pPr>
    </w:p>
    <w:p w:rsidR="007D7B5F" w:rsidRPr="007D7B5F" w:rsidRDefault="007D7B5F" w:rsidP="007D7B5F">
      <w:pPr>
        <w:spacing w:after="0" w:line="240" w:lineRule="auto"/>
        <w:jc w:val="right"/>
        <w:rPr>
          <w:rFonts w:ascii="Times New Roman" w:hAnsi="Times New Roman"/>
          <w:lang w:eastAsia="uk-UA"/>
        </w:rPr>
      </w:pPr>
      <w:r w:rsidRPr="007D7B5F">
        <w:rPr>
          <w:rFonts w:ascii="Times New Roman" w:hAnsi="Times New Roman"/>
          <w:b/>
          <w:bCs/>
          <w:lang w:eastAsia="uk-UA"/>
        </w:rPr>
        <w:t>до Договору №_____про закупівлю  від _________2022 р.</w:t>
      </w:r>
    </w:p>
    <w:p w:rsidR="007D7B5F" w:rsidRPr="007D7B5F" w:rsidRDefault="007D7B5F" w:rsidP="007D7B5F">
      <w:pPr>
        <w:spacing w:after="0" w:line="240" w:lineRule="auto"/>
        <w:rPr>
          <w:rFonts w:ascii="Times New Roman" w:hAnsi="Times New Roman"/>
          <w:b/>
          <w:bCs/>
          <w:lang w:eastAsia="uk-UA"/>
        </w:rPr>
      </w:pPr>
    </w:p>
    <w:p w:rsidR="007D7B5F" w:rsidRPr="007D7B5F" w:rsidRDefault="007D7B5F" w:rsidP="007D7B5F">
      <w:pPr>
        <w:spacing w:after="0" w:line="240" w:lineRule="auto"/>
        <w:jc w:val="center"/>
        <w:rPr>
          <w:rFonts w:ascii="Times New Roman" w:hAnsi="Times New Roman"/>
          <w:b/>
          <w:bCs/>
          <w:lang w:eastAsia="uk-UA"/>
        </w:rPr>
      </w:pPr>
    </w:p>
    <w:p w:rsidR="007D7B5F" w:rsidRPr="007D7B5F" w:rsidRDefault="007D7B5F" w:rsidP="007D7B5F">
      <w:pPr>
        <w:spacing w:after="0" w:line="240" w:lineRule="auto"/>
        <w:jc w:val="center"/>
        <w:rPr>
          <w:rFonts w:ascii="Times New Roman" w:hAnsi="Times New Roman"/>
          <w:b/>
          <w:bCs/>
          <w:lang w:eastAsia="uk-UA"/>
        </w:rPr>
      </w:pPr>
      <w:r w:rsidRPr="007D7B5F">
        <w:rPr>
          <w:rFonts w:ascii="Times New Roman" w:hAnsi="Times New Roman"/>
          <w:b/>
          <w:bCs/>
          <w:lang w:eastAsia="uk-UA"/>
        </w:rPr>
        <w:t>СПЕЦИФІКАЦІЯ</w:t>
      </w:r>
    </w:p>
    <w:p w:rsidR="007D7B5F" w:rsidRPr="007D7B5F" w:rsidRDefault="007D7B5F" w:rsidP="007D7B5F">
      <w:pPr>
        <w:spacing w:after="0" w:line="240" w:lineRule="auto"/>
        <w:rPr>
          <w:rFonts w:ascii="Times New Roman" w:hAnsi="Times New Roman"/>
          <w:lang w:eastAsia="uk-UA"/>
        </w:rPr>
      </w:pPr>
    </w:p>
    <w:p w:rsidR="007D7B5F" w:rsidRPr="007D7B5F" w:rsidRDefault="007D7B5F" w:rsidP="007D7B5F">
      <w:pPr>
        <w:spacing w:after="0" w:line="240" w:lineRule="auto"/>
        <w:rPr>
          <w:rFonts w:ascii="Times New Roman" w:hAnsi="Times New Roman"/>
          <w:b/>
          <w:lang w:eastAsia="uk-UA"/>
        </w:rPr>
      </w:pPr>
      <w:r w:rsidRPr="007D7B5F">
        <w:rPr>
          <w:rFonts w:ascii="Times New Roman" w:hAnsi="Times New Roman"/>
          <w:b/>
          <w:color w:val="000000"/>
          <w:shd w:val="clear" w:color="auto" w:fill="FFFFFF"/>
          <w:lang w:eastAsia="uk-UA"/>
        </w:rPr>
        <w:t xml:space="preserve">Постачальник: </w:t>
      </w:r>
      <w:r w:rsidRPr="007D7B5F">
        <w:rPr>
          <w:rFonts w:ascii="Times New Roman" w:hAnsi="Times New Roman"/>
          <w:b/>
          <w:lang w:eastAsia="uk-UA"/>
        </w:rPr>
        <w:t>«______________»</w:t>
      </w:r>
    </w:p>
    <w:p w:rsidR="007D7B5F" w:rsidRPr="007D7B5F" w:rsidRDefault="007D7B5F" w:rsidP="007D7B5F">
      <w:pPr>
        <w:spacing w:after="0" w:line="240" w:lineRule="auto"/>
        <w:rPr>
          <w:rFonts w:ascii="Times New Roman" w:hAnsi="Times New Roman"/>
          <w:b/>
          <w:bCs/>
          <w:lang w:eastAsia="uk-UA"/>
        </w:rPr>
      </w:pPr>
      <w:r w:rsidRPr="007D7B5F">
        <w:rPr>
          <w:rFonts w:ascii="Times New Roman" w:hAnsi="Times New Roman"/>
          <w:b/>
          <w:bCs/>
          <w:lang w:eastAsia="uk-UA"/>
        </w:rPr>
        <w:t xml:space="preserve">Покупець: </w:t>
      </w:r>
      <w:r>
        <w:rPr>
          <w:rFonts w:ascii="Times New Roman" w:hAnsi="Times New Roman"/>
          <w:b/>
          <w:bCs/>
          <w:lang w:eastAsia="uk-UA"/>
        </w:rPr>
        <w:t>Славське комунальне водоканалізаційне підприємство</w:t>
      </w:r>
    </w:p>
    <w:p w:rsidR="007D7B5F" w:rsidRPr="007D7B5F" w:rsidRDefault="007D7B5F" w:rsidP="007D7B5F">
      <w:pPr>
        <w:spacing w:after="0" w:line="240" w:lineRule="auto"/>
        <w:rPr>
          <w:rFonts w:ascii="Times New Roman" w:hAnsi="Times New Roman"/>
          <w:b/>
          <w:bCs/>
          <w:lang w:eastAsia="uk-UA"/>
        </w:rPr>
      </w:pPr>
    </w:p>
    <w:tbl>
      <w:tblPr>
        <w:tblW w:w="9912" w:type="dxa"/>
        <w:tblInd w:w="27" w:type="dxa"/>
        <w:tblLook w:val="00A0" w:firstRow="1" w:lastRow="0" w:firstColumn="1" w:lastColumn="0" w:noHBand="0" w:noVBand="0"/>
      </w:tblPr>
      <w:tblGrid>
        <w:gridCol w:w="445"/>
        <w:gridCol w:w="999"/>
        <w:gridCol w:w="622"/>
        <w:gridCol w:w="1294"/>
        <w:gridCol w:w="1025"/>
        <w:gridCol w:w="1429"/>
        <w:gridCol w:w="1429"/>
        <w:gridCol w:w="1493"/>
        <w:gridCol w:w="16"/>
        <w:gridCol w:w="1154"/>
        <w:gridCol w:w="6"/>
      </w:tblGrid>
      <w:tr w:rsidR="007D7B5F" w:rsidRPr="007D7B5F" w:rsidTr="006A17C9">
        <w:trPr>
          <w:gridAfter w:val="1"/>
          <w:wAfter w:w="6" w:type="dxa"/>
          <w:trHeight w:val="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w:t>
            </w:r>
          </w:p>
        </w:tc>
        <w:tc>
          <w:tcPr>
            <w:tcW w:w="1621" w:type="dxa"/>
            <w:gridSpan w:val="2"/>
            <w:tcBorders>
              <w:top w:val="single" w:sz="4" w:space="0" w:color="auto"/>
              <w:left w:val="nil"/>
              <w:bottom w:val="single" w:sz="4" w:space="0" w:color="auto"/>
              <w:right w:val="single" w:sz="4" w:space="0" w:color="auto"/>
            </w:tcBorders>
            <w:noWrap/>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Товар</w:t>
            </w:r>
          </w:p>
        </w:tc>
        <w:tc>
          <w:tcPr>
            <w:tcW w:w="1294" w:type="dxa"/>
            <w:tcBorders>
              <w:top w:val="single" w:sz="4" w:space="0" w:color="auto"/>
              <w:left w:val="single" w:sz="4" w:space="0" w:color="auto"/>
              <w:bottom w:val="single" w:sz="4" w:space="0" w:color="auto"/>
              <w:right w:val="single" w:sz="4" w:space="0" w:color="auto"/>
            </w:tcBorders>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Код ДК 021:2015</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Од. виміру</w:t>
            </w:r>
          </w:p>
        </w:tc>
        <w:tc>
          <w:tcPr>
            <w:tcW w:w="1429" w:type="dxa"/>
            <w:tcBorders>
              <w:top w:val="single" w:sz="4" w:space="0" w:color="auto"/>
              <w:left w:val="nil"/>
              <w:bottom w:val="single" w:sz="4" w:space="0" w:color="auto"/>
              <w:right w:val="single" w:sz="4" w:space="0" w:color="auto"/>
            </w:tcBorders>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Кількість</w:t>
            </w:r>
          </w:p>
          <w:p w:rsidR="007D7B5F" w:rsidRPr="007D7B5F" w:rsidRDefault="007D7B5F" w:rsidP="007D7B5F">
            <w:pPr>
              <w:spacing w:after="0" w:line="240" w:lineRule="auto"/>
              <w:jc w:val="center"/>
              <w:rPr>
                <w:rFonts w:ascii="Times New Roman" w:eastAsia="Times New Roman" w:hAnsi="Times New Roman"/>
                <w:lang w:eastAsia="ru-RU"/>
              </w:rPr>
            </w:pPr>
          </w:p>
        </w:tc>
        <w:tc>
          <w:tcPr>
            <w:tcW w:w="1429" w:type="dxa"/>
            <w:tcBorders>
              <w:top w:val="single" w:sz="4" w:space="0" w:color="auto"/>
              <w:left w:val="single" w:sz="4" w:space="0" w:color="auto"/>
              <w:bottom w:val="single" w:sz="4" w:space="0" w:color="auto"/>
              <w:right w:val="single" w:sz="4" w:space="0" w:color="auto"/>
            </w:tcBorders>
            <w:noWrap/>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Країна походження Товару</w:t>
            </w:r>
          </w:p>
        </w:tc>
        <w:tc>
          <w:tcPr>
            <w:tcW w:w="1493" w:type="dxa"/>
            <w:tcBorders>
              <w:top w:val="single" w:sz="4" w:space="0" w:color="auto"/>
              <w:left w:val="nil"/>
              <w:bottom w:val="single" w:sz="4" w:space="0" w:color="auto"/>
              <w:right w:val="single" w:sz="4" w:space="0" w:color="auto"/>
            </w:tcBorders>
            <w:vAlign w:val="center"/>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Ціна за од. з ПДВ, грн.</w:t>
            </w:r>
          </w:p>
          <w:p w:rsidR="007D7B5F" w:rsidRPr="007D7B5F" w:rsidRDefault="007D7B5F" w:rsidP="007D7B5F">
            <w:pPr>
              <w:spacing w:after="0" w:line="240" w:lineRule="auto"/>
              <w:jc w:val="center"/>
              <w:rPr>
                <w:rFonts w:ascii="Times New Roman" w:eastAsia="Times New Roman" w:hAnsi="Times New Roman"/>
                <w:lang w:eastAsia="ru-RU"/>
              </w:rPr>
            </w:pPr>
          </w:p>
        </w:tc>
        <w:tc>
          <w:tcPr>
            <w:tcW w:w="1170" w:type="dxa"/>
            <w:gridSpan w:val="2"/>
            <w:tcBorders>
              <w:top w:val="single" w:sz="4" w:space="0" w:color="auto"/>
              <w:left w:val="nil"/>
              <w:bottom w:val="single" w:sz="4" w:space="0" w:color="auto"/>
              <w:right w:val="single" w:sz="4" w:space="0" w:color="auto"/>
            </w:tcBorders>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Сума з ПДВ, грн.</w:t>
            </w:r>
          </w:p>
        </w:tc>
      </w:tr>
      <w:tr w:rsidR="007D7B5F" w:rsidRPr="007D7B5F" w:rsidTr="006A17C9">
        <w:trPr>
          <w:gridAfter w:val="1"/>
          <w:wAfter w:w="6" w:type="dxa"/>
          <w:trHeight w:val="319"/>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7B5F" w:rsidRPr="007D7B5F" w:rsidRDefault="007D7B5F" w:rsidP="007D7B5F">
            <w:pPr>
              <w:spacing w:after="0" w:line="240" w:lineRule="auto"/>
              <w:jc w:val="center"/>
              <w:rPr>
                <w:rFonts w:ascii="Times New Roman" w:eastAsia="Times New Roman" w:hAnsi="Times New Roman"/>
                <w:lang w:eastAsia="ru-RU"/>
              </w:rPr>
            </w:pPr>
            <w:r w:rsidRPr="007D7B5F">
              <w:rPr>
                <w:rFonts w:ascii="Times New Roman" w:eastAsia="Times New Roman" w:hAnsi="Times New Roman"/>
                <w:lang w:eastAsia="ru-RU"/>
              </w:rPr>
              <w:t>1</w:t>
            </w:r>
          </w:p>
        </w:tc>
        <w:tc>
          <w:tcPr>
            <w:tcW w:w="1621" w:type="dxa"/>
            <w:gridSpan w:val="2"/>
            <w:tcBorders>
              <w:top w:val="single" w:sz="4" w:space="0" w:color="auto"/>
              <w:left w:val="nil"/>
              <w:bottom w:val="single" w:sz="4" w:space="0" w:color="auto"/>
              <w:right w:val="single" w:sz="4" w:space="0" w:color="auto"/>
            </w:tcBorders>
            <w:shd w:val="clear" w:color="auto" w:fill="FFFFFF"/>
            <w:vAlign w:val="center"/>
          </w:tcPr>
          <w:p w:rsidR="007D7B5F" w:rsidRPr="007D7B5F" w:rsidRDefault="007D7B5F" w:rsidP="007D7B5F">
            <w:pPr>
              <w:spacing w:after="0" w:line="240" w:lineRule="auto"/>
              <w:rPr>
                <w:rFonts w:ascii="Times New Roman" w:hAnsi="Times New Roman"/>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7D7B5F" w:rsidRPr="007D7B5F" w:rsidRDefault="007D7B5F" w:rsidP="007D7B5F">
            <w:pPr>
              <w:spacing w:after="0" w:line="240" w:lineRule="auto"/>
              <w:rPr>
                <w:rFonts w:ascii="Times New Roman" w:hAnsi="Times New Roman"/>
              </w:rPr>
            </w:pPr>
          </w:p>
        </w:tc>
        <w:tc>
          <w:tcPr>
            <w:tcW w:w="1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7B5F" w:rsidRPr="007D7B5F" w:rsidRDefault="007D7B5F" w:rsidP="007D7B5F">
            <w:pPr>
              <w:spacing w:after="0" w:line="240" w:lineRule="auto"/>
              <w:jc w:val="center"/>
              <w:rPr>
                <w:rFonts w:ascii="Times New Roman" w:hAnsi="Times New Roman"/>
              </w:rPr>
            </w:pPr>
          </w:p>
        </w:tc>
        <w:tc>
          <w:tcPr>
            <w:tcW w:w="1429" w:type="dxa"/>
            <w:tcBorders>
              <w:top w:val="single" w:sz="4" w:space="0" w:color="auto"/>
              <w:left w:val="nil"/>
              <w:bottom w:val="single" w:sz="4" w:space="0" w:color="auto"/>
              <w:right w:val="single" w:sz="4" w:space="0" w:color="auto"/>
            </w:tcBorders>
            <w:shd w:val="clear" w:color="auto" w:fill="FFFFFF"/>
          </w:tcPr>
          <w:p w:rsidR="007D7B5F" w:rsidRPr="007D7B5F" w:rsidRDefault="007D7B5F" w:rsidP="007D7B5F">
            <w:pPr>
              <w:spacing w:after="0" w:line="240" w:lineRule="auto"/>
              <w:jc w:val="center"/>
              <w:rPr>
                <w:rFonts w:ascii="Times New Roman" w:hAnsi="Times New Roman"/>
              </w:rPr>
            </w:pPr>
            <w:r w:rsidRPr="007D7B5F">
              <w:rPr>
                <w:rFonts w:ascii="Times New Roman" w:hAnsi="Times New Roman"/>
              </w:rPr>
              <w:t>1</w:t>
            </w:r>
          </w:p>
        </w:tc>
        <w:tc>
          <w:tcPr>
            <w:tcW w:w="14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7B5F" w:rsidRPr="007D7B5F" w:rsidRDefault="007D7B5F" w:rsidP="007D7B5F">
            <w:pPr>
              <w:spacing w:after="0" w:line="240" w:lineRule="auto"/>
              <w:jc w:val="center"/>
              <w:rPr>
                <w:rFonts w:ascii="Times New Roman" w:hAnsi="Times New Roman"/>
              </w:rPr>
            </w:pPr>
          </w:p>
        </w:tc>
        <w:tc>
          <w:tcPr>
            <w:tcW w:w="1493" w:type="dxa"/>
            <w:tcBorders>
              <w:top w:val="single" w:sz="4" w:space="0" w:color="auto"/>
              <w:left w:val="nil"/>
              <w:bottom w:val="single" w:sz="4" w:space="0" w:color="auto"/>
              <w:right w:val="single" w:sz="4" w:space="0" w:color="auto"/>
            </w:tcBorders>
            <w:shd w:val="clear" w:color="auto" w:fill="FFFFFF"/>
            <w:noWrap/>
            <w:vAlign w:val="center"/>
          </w:tcPr>
          <w:p w:rsidR="007D7B5F" w:rsidRPr="007D7B5F" w:rsidRDefault="007D7B5F" w:rsidP="007D7B5F">
            <w:pPr>
              <w:spacing w:after="0" w:line="240" w:lineRule="auto"/>
              <w:jc w:val="center"/>
              <w:rPr>
                <w:rFonts w:ascii="Times New Roman" w:hAnsi="Times New Roman"/>
                <w:lang w:eastAsia="uk-UA"/>
              </w:rPr>
            </w:pPr>
          </w:p>
        </w:tc>
        <w:tc>
          <w:tcPr>
            <w:tcW w:w="1170" w:type="dxa"/>
            <w:gridSpan w:val="2"/>
            <w:tcBorders>
              <w:top w:val="nil"/>
              <w:left w:val="nil"/>
              <w:bottom w:val="single" w:sz="4" w:space="0" w:color="auto"/>
              <w:right w:val="single" w:sz="4" w:space="0" w:color="auto"/>
            </w:tcBorders>
            <w:shd w:val="clear" w:color="auto" w:fill="FFFFFF"/>
            <w:vAlign w:val="center"/>
          </w:tcPr>
          <w:p w:rsidR="007D7B5F" w:rsidRPr="007D7B5F" w:rsidRDefault="007D7B5F" w:rsidP="007D7B5F">
            <w:pPr>
              <w:spacing w:after="0" w:line="240" w:lineRule="auto"/>
              <w:jc w:val="center"/>
              <w:rPr>
                <w:rFonts w:ascii="Times New Roman" w:hAnsi="Times New Roman"/>
                <w:lang w:eastAsia="uk-UA"/>
              </w:rPr>
            </w:pPr>
          </w:p>
        </w:tc>
      </w:tr>
      <w:tr w:rsidR="007D7B5F" w:rsidRPr="007D7B5F" w:rsidTr="006A17C9">
        <w:trPr>
          <w:trHeight w:val="319"/>
        </w:trPr>
        <w:tc>
          <w:tcPr>
            <w:tcW w:w="1444" w:type="dxa"/>
            <w:gridSpan w:val="2"/>
            <w:tcBorders>
              <w:top w:val="single" w:sz="4" w:space="0" w:color="auto"/>
              <w:left w:val="nil"/>
              <w:bottom w:val="nil"/>
              <w:right w:val="nil"/>
            </w:tcBorders>
            <w:shd w:val="clear" w:color="auto" w:fill="FFFFFF"/>
          </w:tcPr>
          <w:p w:rsidR="007D7B5F" w:rsidRPr="007D7B5F" w:rsidRDefault="007D7B5F" w:rsidP="007D7B5F">
            <w:pPr>
              <w:spacing w:after="0" w:line="240" w:lineRule="auto"/>
              <w:jc w:val="right"/>
              <w:rPr>
                <w:rFonts w:ascii="Times New Roman" w:eastAsia="Times New Roman" w:hAnsi="Times New Roman"/>
                <w:lang w:eastAsia="ru-RU"/>
              </w:rPr>
            </w:pPr>
          </w:p>
        </w:tc>
        <w:tc>
          <w:tcPr>
            <w:tcW w:w="7308" w:type="dxa"/>
            <w:gridSpan w:val="7"/>
            <w:tcBorders>
              <w:top w:val="single" w:sz="4" w:space="0" w:color="auto"/>
              <w:left w:val="nil"/>
              <w:bottom w:val="nil"/>
              <w:right w:val="single" w:sz="4" w:space="0" w:color="auto"/>
            </w:tcBorders>
            <w:shd w:val="clear" w:color="auto" w:fill="FFFFFF"/>
            <w:noWrap/>
            <w:vAlign w:val="center"/>
            <w:hideMark/>
          </w:tcPr>
          <w:p w:rsidR="007D7B5F" w:rsidRPr="007D7B5F" w:rsidRDefault="007D7B5F" w:rsidP="007D7B5F">
            <w:pPr>
              <w:spacing w:after="0" w:line="240" w:lineRule="auto"/>
              <w:jc w:val="right"/>
              <w:rPr>
                <w:rFonts w:ascii="Times New Roman" w:eastAsia="Times New Roman" w:hAnsi="Times New Roman"/>
                <w:lang w:eastAsia="ru-RU"/>
              </w:rPr>
            </w:pPr>
            <w:r w:rsidRPr="007D7B5F">
              <w:rPr>
                <w:rFonts w:ascii="Times New Roman" w:eastAsia="Times New Roman" w:hAnsi="Times New Roman"/>
                <w:lang w:eastAsia="ru-RU"/>
              </w:rPr>
              <w:t>Разом:</w:t>
            </w:r>
          </w:p>
        </w:tc>
        <w:tc>
          <w:tcPr>
            <w:tcW w:w="1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B5F" w:rsidRPr="007D7B5F" w:rsidRDefault="007D7B5F" w:rsidP="007D7B5F">
            <w:pPr>
              <w:spacing w:after="0" w:line="240" w:lineRule="auto"/>
              <w:jc w:val="center"/>
              <w:rPr>
                <w:rFonts w:ascii="Times New Roman" w:hAnsi="Times New Roman"/>
                <w:lang w:eastAsia="uk-UA"/>
              </w:rPr>
            </w:pPr>
          </w:p>
        </w:tc>
      </w:tr>
      <w:tr w:rsidR="007D7B5F" w:rsidRPr="007D7B5F" w:rsidTr="006A17C9">
        <w:trPr>
          <w:trHeight w:val="319"/>
        </w:trPr>
        <w:tc>
          <w:tcPr>
            <w:tcW w:w="1444" w:type="dxa"/>
            <w:gridSpan w:val="2"/>
            <w:shd w:val="clear" w:color="auto" w:fill="FFFFFF"/>
          </w:tcPr>
          <w:p w:rsidR="007D7B5F" w:rsidRPr="007D7B5F" w:rsidRDefault="007D7B5F" w:rsidP="007D7B5F">
            <w:pPr>
              <w:spacing w:after="0" w:line="240" w:lineRule="auto"/>
              <w:jc w:val="right"/>
              <w:rPr>
                <w:rFonts w:ascii="Times New Roman" w:eastAsia="Times New Roman" w:hAnsi="Times New Roman"/>
                <w:lang w:eastAsia="ru-RU"/>
              </w:rPr>
            </w:pPr>
          </w:p>
        </w:tc>
        <w:tc>
          <w:tcPr>
            <w:tcW w:w="7308" w:type="dxa"/>
            <w:gridSpan w:val="7"/>
            <w:tcBorders>
              <w:top w:val="nil"/>
              <w:left w:val="nil"/>
              <w:bottom w:val="nil"/>
              <w:right w:val="single" w:sz="4" w:space="0" w:color="auto"/>
            </w:tcBorders>
            <w:shd w:val="clear" w:color="auto" w:fill="FFFFFF"/>
            <w:noWrap/>
            <w:vAlign w:val="center"/>
            <w:hideMark/>
          </w:tcPr>
          <w:p w:rsidR="007D7B5F" w:rsidRPr="007D7B5F" w:rsidRDefault="007D7B5F" w:rsidP="007D7B5F">
            <w:pPr>
              <w:spacing w:after="0" w:line="240" w:lineRule="auto"/>
              <w:jc w:val="right"/>
              <w:rPr>
                <w:rFonts w:ascii="Times New Roman" w:eastAsia="Times New Roman" w:hAnsi="Times New Roman"/>
                <w:lang w:eastAsia="ru-RU"/>
              </w:rPr>
            </w:pPr>
            <w:r w:rsidRPr="007D7B5F">
              <w:rPr>
                <w:rFonts w:ascii="Times New Roman" w:eastAsia="Times New Roman" w:hAnsi="Times New Roman"/>
                <w:lang w:eastAsia="ru-RU"/>
              </w:rPr>
              <w:t>у т.ч. ПДВ:</w:t>
            </w:r>
          </w:p>
        </w:tc>
        <w:tc>
          <w:tcPr>
            <w:tcW w:w="1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B5F" w:rsidRPr="007D7B5F" w:rsidRDefault="007D7B5F" w:rsidP="007D7B5F">
            <w:pPr>
              <w:spacing w:after="0" w:line="240" w:lineRule="auto"/>
              <w:jc w:val="center"/>
              <w:rPr>
                <w:rFonts w:ascii="Times New Roman" w:hAnsi="Times New Roman"/>
                <w:lang w:eastAsia="uk-UA"/>
              </w:rPr>
            </w:pPr>
          </w:p>
        </w:tc>
      </w:tr>
      <w:tr w:rsidR="007D7B5F" w:rsidRPr="007D7B5F" w:rsidTr="006A17C9">
        <w:trPr>
          <w:trHeight w:val="319"/>
        </w:trPr>
        <w:tc>
          <w:tcPr>
            <w:tcW w:w="1444" w:type="dxa"/>
            <w:gridSpan w:val="2"/>
            <w:shd w:val="clear" w:color="auto" w:fill="FFFFFF"/>
          </w:tcPr>
          <w:p w:rsidR="007D7B5F" w:rsidRPr="007D7B5F" w:rsidRDefault="007D7B5F" w:rsidP="007D7B5F">
            <w:pPr>
              <w:spacing w:after="0" w:line="240" w:lineRule="auto"/>
              <w:jc w:val="right"/>
              <w:rPr>
                <w:rFonts w:ascii="Times New Roman" w:hAnsi="Times New Roman"/>
                <w:color w:val="000000"/>
                <w:lang w:eastAsia="uk-UA"/>
              </w:rPr>
            </w:pPr>
          </w:p>
        </w:tc>
        <w:tc>
          <w:tcPr>
            <w:tcW w:w="7308" w:type="dxa"/>
            <w:gridSpan w:val="7"/>
            <w:tcBorders>
              <w:top w:val="nil"/>
              <w:left w:val="nil"/>
              <w:bottom w:val="nil"/>
              <w:right w:val="single" w:sz="4" w:space="0" w:color="auto"/>
            </w:tcBorders>
            <w:shd w:val="clear" w:color="auto" w:fill="FFFFFF"/>
            <w:noWrap/>
            <w:vAlign w:val="center"/>
            <w:hideMark/>
          </w:tcPr>
          <w:p w:rsidR="007D7B5F" w:rsidRPr="007D7B5F" w:rsidRDefault="007D7B5F" w:rsidP="007D7B5F">
            <w:pPr>
              <w:spacing w:after="0" w:line="240" w:lineRule="auto"/>
              <w:jc w:val="right"/>
              <w:rPr>
                <w:rFonts w:ascii="Times New Roman" w:hAnsi="Times New Roman"/>
                <w:color w:val="000000"/>
                <w:lang w:eastAsia="uk-UA"/>
              </w:rPr>
            </w:pPr>
            <w:r w:rsidRPr="007D7B5F">
              <w:rPr>
                <w:rFonts w:ascii="Times New Roman" w:hAnsi="Times New Roman"/>
                <w:color w:val="000000"/>
                <w:lang w:eastAsia="uk-UA"/>
              </w:rPr>
              <w:t>Сума без ПДВ:</w:t>
            </w:r>
          </w:p>
        </w:tc>
        <w:tc>
          <w:tcPr>
            <w:tcW w:w="1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D7B5F" w:rsidRPr="007D7B5F" w:rsidRDefault="007D7B5F" w:rsidP="007D7B5F">
            <w:pPr>
              <w:spacing w:after="0" w:line="240" w:lineRule="auto"/>
              <w:jc w:val="center"/>
              <w:rPr>
                <w:rFonts w:ascii="Times New Roman" w:hAnsi="Times New Roman"/>
                <w:lang w:eastAsia="uk-UA"/>
              </w:rPr>
            </w:pPr>
          </w:p>
        </w:tc>
      </w:tr>
    </w:tbl>
    <w:p w:rsidR="007D7B5F" w:rsidRPr="007D7B5F" w:rsidRDefault="007D7B5F" w:rsidP="007D7B5F">
      <w:pPr>
        <w:spacing w:after="0" w:line="240" w:lineRule="auto"/>
        <w:rPr>
          <w:rFonts w:ascii="Times New Roman" w:hAnsi="Times New Roman"/>
          <w:lang w:eastAsia="uk-UA"/>
        </w:rPr>
      </w:pPr>
    </w:p>
    <w:p w:rsidR="007D7B5F" w:rsidRPr="007D7B5F" w:rsidRDefault="007D7B5F" w:rsidP="007D7B5F">
      <w:pPr>
        <w:spacing w:after="0" w:line="240" w:lineRule="auto"/>
        <w:rPr>
          <w:rFonts w:ascii="Times New Roman" w:hAnsi="Times New Roman"/>
          <w:lang w:eastAsia="uk-UA"/>
        </w:rPr>
      </w:pPr>
    </w:p>
    <w:p w:rsidR="007D7B5F" w:rsidRPr="007D7B5F" w:rsidRDefault="007D7B5F" w:rsidP="007D7B5F">
      <w:pPr>
        <w:spacing w:after="0" w:line="240" w:lineRule="auto"/>
        <w:ind w:firstLine="567"/>
        <w:jc w:val="both"/>
        <w:rPr>
          <w:rFonts w:ascii="Times New Roman" w:hAnsi="Times New Roman"/>
          <w:b/>
          <w:lang w:eastAsia="uk-UA"/>
        </w:rPr>
      </w:pPr>
      <w:r w:rsidRPr="007D7B5F">
        <w:rPr>
          <w:rFonts w:ascii="Times New Roman" w:hAnsi="Times New Roman"/>
          <w:b/>
          <w:lang w:eastAsia="uk-UA"/>
        </w:rPr>
        <w:t>Всього на суму: ___________ грн. ___ коп.</w:t>
      </w:r>
      <w:r w:rsidRPr="007D7B5F">
        <w:rPr>
          <w:rFonts w:ascii="Times New Roman" w:hAnsi="Times New Roman"/>
          <w:lang w:eastAsia="uk-UA"/>
        </w:rPr>
        <w:t xml:space="preserve"> (__________) в т. ч. </w:t>
      </w:r>
      <w:r w:rsidRPr="007D7B5F">
        <w:rPr>
          <w:rFonts w:ascii="Times New Roman" w:hAnsi="Times New Roman"/>
          <w:b/>
          <w:lang w:eastAsia="uk-UA"/>
        </w:rPr>
        <w:t>ПДВ ______ грн. ___ коп.</w:t>
      </w:r>
    </w:p>
    <w:p w:rsidR="007D7B5F" w:rsidRDefault="007D7B5F" w:rsidP="007D7B5F">
      <w:pPr>
        <w:spacing w:after="0" w:line="240" w:lineRule="auto"/>
        <w:jc w:val="both"/>
        <w:rPr>
          <w:rFonts w:ascii="Times New Roman" w:hAnsi="Times New Roman"/>
          <w:b/>
          <w:bCs/>
          <w:lang w:eastAsia="uk-UA"/>
        </w:rPr>
      </w:pPr>
    </w:p>
    <w:p w:rsidR="003E735D" w:rsidRPr="007D7B5F" w:rsidRDefault="003E735D" w:rsidP="007D7B5F">
      <w:pPr>
        <w:spacing w:after="0" w:line="240" w:lineRule="auto"/>
        <w:jc w:val="both"/>
        <w:rPr>
          <w:rFonts w:ascii="Times New Roman" w:hAnsi="Times New Roman"/>
          <w:b/>
          <w:bCs/>
          <w:lang w:eastAsia="uk-UA"/>
        </w:rPr>
      </w:pPr>
    </w:p>
    <w:tbl>
      <w:tblPr>
        <w:tblW w:w="18884" w:type="dxa"/>
        <w:tblInd w:w="21" w:type="dxa"/>
        <w:tblLayout w:type="fixed"/>
        <w:tblCellMar>
          <w:left w:w="10" w:type="dxa"/>
          <w:right w:w="10" w:type="dxa"/>
        </w:tblCellMar>
        <w:tblLook w:val="0000" w:firstRow="0" w:lastRow="0" w:firstColumn="0" w:lastColumn="0" w:noHBand="0" w:noVBand="0"/>
      </w:tblPr>
      <w:tblGrid>
        <w:gridCol w:w="4799"/>
        <w:gridCol w:w="4695"/>
        <w:gridCol w:w="4695"/>
        <w:gridCol w:w="4695"/>
      </w:tblGrid>
      <w:tr w:rsidR="003E735D" w:rsidRPr="007D7B5F" w:rsidTr="003E735D">
        <w:trPr>
          <w:trHeight w:val="837"/>
        </w:trPr>
        <w:tc>
          <w:tcPr>
            <w:tcW w:w="4799" w:type="dxa"/>
            <w:shd w:val="clear" w:color="auto" w:fill="auto"/>
            <w:tcMar>
              <w:top w:w="0" w:type="dxa"/>
              <w:left w:w="5" w:type="dxa"/>
              <w:bottom w:w="0" w:type="dxa"/>
              <w:right w:w="5" w:type="dxa"/>
            </w:tcMar>
          </w:tcPr>
          <w:p w:rsidR="003E735D" w:rsidRPr="007D7B5F" w:rsidRDefault="003E735D" w:rsidP="007D7B5F">
            <w:pPr>
              <w:spacing w:after="0" w:line="240" w:lineRule="auto"/>
              <w:jc w:val="both"/>
              <w:outlineLvl w:val="0"/>
              <w:rPr>
                <w:rFonts w:ascii="Times New Roman" w:eastAsia="Times New Roman" w:hAnsi="Times New Roman"/>
                <w:b/>
                <w:bCs/>
                <w:iCs/>
                <w:kern w:val="36"/>
                <w:lang w:eastAsia="ru-RU"/>
              </w:rPr>
            </w:pPr>
            <w:r w:rsidRPr="007D7B5F">
              <w:rPr>
                <w:rFonts w:ascii="Times New Roman" w:eastAsia="Times New Roman" w:hAnsi="Times New Roman"/>
                <w:b/>
                <w:bCs/>
                <w:iCs/>
                <w:kern w:val="36"/>
                <w:lang w:eastAsia="ru-RU"/>
              </w:rPr>
              <w:t>Постачальник</w:t>
            </w:r>
          </w:p>
          <w:p w:rsidR="003E735D" w:rsidRPr="007D7B5F" w:rsidRDefault="003E735D" w:rsidP="007D7B5F">
            <w:pPr>
              <w:shd w:val="clear" w:color="auto" w:fill="FFFFFF"/>
              <w:tabs>
                <w:tab w:val="left" w:pos="72"/>
              </w:tabs>
              <w:autoSpaceDE w:val="0"/>
              <w:autoSpaceDN w:val="0"/>
              <w:adjustRightInd w:val="0"/>
              <w:spacing w:after="0" w:line="240" w:lineRule="auto"/>
              <w:jc w:val="both"/>
              <w:rPr>
                <w:rFonts w:ascii="Times New Roman" w:eastAsia="Times New Roman" w:hAnsi="Times New Roman"/>
                <w:lang w:eastAsia="ru-RU"/>
              </w:rPr>
            </w:pPr>
          </w:p>
          <w:p w:rsidR="003E735D" w:rsidRPr="007D7B5F" w:rsidRDefault="003E735D" w:rsidP="007D7B5F">
            <w:pPr>
              <w:shd w:val="clear" w:color="auto" w:fill="FFFFFF"/>
              <w:tabs>
                <w:tab w:val="left" w:pos="0"/>
              </w:tabs>
              <w:autoSpaceDE w:val="0"/>
              <w:autoSpaceDN w:val="0"/>
              <w:adjustRightInd w:val="0"/>
              <w:spacing w:after="0" w:line="240" w:lineRule="auto"/>
              <w:jc w:val="both"/>
              <w:rPr>
                <w:rFonts w:ascii="Times New Roman" w:eastAsia="Times New Roman" w:hAnsi="Times New Roman"/>
                <w:lang w:eastAsia="ru-RU"/>
              </w:rPr>
            </w:pPr>
          </w:p>
          <w:p w:rsidR="003E735D" w:rsidRPr="007D7B5F" w:rsidRDefault="003E735D" w:rsidP="007D7B5F">
            <w:pPr>
              <w:shd w:val="clear" w:color="auto" w:fill="FFFFFF"/>
              <w:tabs>
                <w:tab w:val="left" w:pos="0"/>
              </w:tabs>
              <w:autoSpaceDE w:val="0"/>
              <w:autoSpaceDN w:val="0"/>
              <w:adjustRightInd w:val="0"/>
              <w:spacing w:after="0" w:line="240" w:lineRule="auto"/>
              <w:jc w:val="both"/>
              <w:rPr>
                <w:rFonts w:ascii="Times New Roman" w:eastAsia="Times New Roman" w:hAnsi="Times New Roman"/>
                <w:lang w:eastAsia="ru-RU"/>
              </w:rPr>
            </w:pPr>
            <w:r w:rsidRPr="007D7B5F">
              <w:rPr>
                <w:rFonts w:ascii="Times New Roman" w:eastAsia="Times New Roman" w:hAnsi="Times New Roman"/>
                <w:lang w:eastAsia="ru-RU"/>
              </w:rPr>
              <w:t>_______________ / _______________</w:t>
            </w:r>
          </w:p>
          <w:p w:rsidR="003E735D" w:rsidRPr="007D7B5F" w:rsidRDefault="003E735D" w:rsidP="007D7B5F">
            <w:pPr>
              <w:tabs>
                <w:tab w:val="left" w:pos="-720"/>
              </w:tabs>
              <w:spacing w:after="0" w:line="240" w:lineRule="auto"/>
              <w:jc w:val="both"/>
              <w:rPr>
                <w:rFonts w:ascii="Times New Roman" w:eastAsia="Times New Roman" w:hAnsi="Times New Roman"/>
                <w:noProof/>
                <w:lang w:eastAsia="ru-RU"/>
              </w:rPr>
            </w:pPr>
            <w:r w:rsidRPr="007D7B5F">
              <w:rPr>
                <w:rFonts w:ascii="Times New Roman" w:eastAsia="Times New Roman" w:hAnsi="Times New Roman"/>
                <w:lang w:eastAsia="ru-RU"/>
              </w:rPr>
              <w:t>м.п.</w:t>
            </w:r>
          </w:p>
        </w:tc>
        <w:tc>
          <w:tcPr>
            <w:tcW w:w="4695" w:type="dxa"/>
          </w:tcPr>
          <w:p w:rsidR="003E735D" w:rsidRPr="003E735D" w:rsidRDefault="003E735D" w:rsidP="006A17C9">
            <w:pPr>
              <w:tabs>
                <w:tab w:val="left" w:pos="4572"/>
              </w:tabs>
              <w:spacing w:after="0" w:line="240" w:lineRule="auto"/>
              <w:ind w:left="72" w:right="174"/>
              <w:jc w:val="center"/>
              <w:rPr>
                <w:rFonts w:ascii="Times New Roman" w:eastAsia="Times New Roman" w:hAnsi="Times New Roman"/>
                <w:b/>
                <w:sz w:val="24"/>
                <w:szCs w:val="24"/>
                <w:lang w:eastAsia="uk-UA"/>
              </w:rPr>
            </w:pPr>
            <w:r w:rsidRPr="003E735D">
              <w:rPr>
                <w:rFonts w:ascii="Times New Roman" w:eastAsia="Times New Roman" w:hAnsi="Times New Roman"/>
                <w:b/>
                <w:sz w:val="24"/>
                <w:szCs w:val="24"/>
                <w:lang w:eastAsia="uk-UA"/>
              </w:rPr>
              <w:t>Покупець</w:t>
            </w:r>
          </w:p>
          <w:p w:rsidR="003E735D" w:rsidRPr="00263E09" w:rsidRDefault="003E735D" w:rsidP="006A17C9">
            <w:pPr>
              <w:tabs>
                <w:tab w:val="left" w:pos="4572"/>
              </w:tabs>
              <w:spacing w:after="0" w:line="240" w:lineRule="auto"/>
              <w:ind w:left="72" w:right="174"/>
              <w:jc w:val="center"/>
              <w:rPr>
                <w:rFonts w:ascii="Times New Roman" w:eastAsia="Times New Roman" w:hAnsi="Times New Roman"/>
                <w:b/>
                <w:sz w:val="24"/>
                <w:szCs w:val="24"/>
                <w:lang w:eastAsia="uk-UA"/>
              </w:rPr>
            </w:pPr>
            <w:r w:rsidRPr="00263E09">
              <w:rPr>
                <w:rFonts w:ascii="Times New Roman" w:eastAsia="Times New Roman" w:hAnsi="Times New Roman"/>
                <w:b/>
                <w:sz w:val="24"/>
                <w:szCs w:val="24"/>
                <w:lang w:eastAsia="uk-UA"/>
              </w:rPr>
              <w:t xml:space="preserve">Славське комунальне водоканалізаційне підприємство </w:t>
            </w:r>
          </w:p>
          <w:p w:rsidR="003E735D" w:rsidRPr="00C2305F" w:rsidRDefault="003E735D" w:rsidP="006A17C9">
            <w:pPr>
              <w:spacing w:after="0" w:line="240" w:lineRule="auto"/>
              <w:rPr>
                <w:rFonts w:ascii="Times New Roman" w:eastAsia="Times New Roman" w:hAnsi="Times New Roman"/>
                <w:sz w:val="24"/>
                <w:szCs w:val="24"/>
                <w:lang w:eastAsia="ru-RU"/>
              </w:rPr>
            </w:pPr>
          </w:p>
        </w:tc>
        <w:tc>
          <w:tcPr>
            <w:tcW w:w="4695" w:type="dxa"/>
          </w:tcPr>
          <w:p w:rsidR="003E735D" w:rsidRPr="007D7B5F" w:rsidRDefault="003E735D" w:rsidP="007D7B5F">
            <w:pPr>
              <w:tabs>
                <w:tab w:val="left" w:pos="-720"/>
              </w:tabs>
              <w:spacing w:after="0" w:line="240" w:lineRule="auto"/>
              <w:ind w:hanging="6"/>
              <w:jc w:val="center"/>
              <w:rPr>
                <w:rFonts w:ascii="Times New Roman" w:eastAsia="Times New Roman" w:hAnsi="Times New Roman"/>
                <w:b/>
                <w:bCs/>
                <w:lang w:eastAsia="ru-RU"/>
              </w:rPr>
            </w:pPr>
            <w:r w:rsidRPr="007D7B5F">
              <w:rPr>
                <w:rFonts w:ascii="Times New Roman" w:eastAsia="Times New Roman" w:hAnsi="Times New Roman"/>
                <w:b/>
                <w:bCs/>
                <w:lang w:eastAsia="ru-RU"/>
              </w:rPr>
              <w:t>Покупець</w:t>
            </w:r>
          </w:p>
          <w:p w:rsidR="003E735D" w:rsidRPr="007D7B5F" w:rsidRDefault="003E735D" w:rsidP="007D7B5F">
            <w:pPr>
              <w:tabs>
                <w:tab w:val="left" w:pos="-720"/>
              </w:tabs>
              <w:spacing w:after="0" w:line="240" w:lineRule="auto"/>
              <w:ind w:hanging="6"/>
              <w:jc w:val="both"/>
              <w:rPr>
                <w:rFonts w:ascii="Times New Roman" w:eastAsia="Times New Roman" w:hAnsi="Times New Roman"/>
                <w:lang w:eastAsia="ru-RU"/>
              </w:rPr>
            </w:pPr>
          </w:p>
        </w:tc>
        <w:tc>
          <w:tcPr>
            <w:tcW w:w="4695" w:type="dxa"/>
          </w:tcPr>
          <w:p w:rsidR="003E735D" w:rsidRPr="007D7B5F" w:rsidRDefault="003E735D" w:rsidP="007D7B5F">
            <w:pPr>
              <w:tabs>
                <w:tab w:val="left" w:pos="-720"/>
              </w:tabs>
              <w:spacing w:after="0" w:line="240" w:lineRule="auto"/>
              <w:ind w:hanging="6"/>
              <w:jc w:val="both"/>
              <w:rPr>
                <w:rFonts w:ascii="Times New Roman" w:eastAsia="Times New Roman" w:hAnsi="Times New Roman"/>
                <w:lang w:eastAsia="ru-RU"/>
              </w:rPr>
            </w:pPr>
          </w:p>
        </w:tc>
      </w:tr>
      <w:tr w:rsidR="003E735D" w:rsidRPr="007D7B5F" w:rsidTr="003E735D">
        <w:trPr>
          <w:trHeight w:val="837"/>
        </w:trPr>
        <w:tc>
          <w:tcPr>
            <w:tcW w:w="4799" w:type="dxa"/>
            <w:shd w:val="clear" w:color="auto" w:fill="auto"/>
            <w:tcMar>
              <w:top w:w="0" w:type="dxa"/>
              <w:left w:w="5" w:type="dxa"/>
              <w:bottom w:w="0" w:type="dxa"/>
              <w:right w:w="5" w:type="dxa"/>
            </w:tcMar>
          </w:tcPr>
          <w:p w:rsidR="003E735D" w:rsidRPr="007D7B5F" w:rsidRDefault="003E735D" w:rsidP="007D7B5F">
            <w:pPr>
              <w:spacing w:after="0" w:line="240" w:lineRule="auto"/>
              <w:jc w:val="both"/>
              <w:outlineLvl w:val="0"/>
              <w:rPr>
                <w:rFonts w:ascii="Times New Roman" w:eastAsia="Times New Roman" w:hAnsi="Times New Roman"/>
                <w:b/>
                <w:bCs/>
                <w:iCs/>
                <w:kern w:val="36"/>
                <w:lang w:eastAsia="ru-RU"/>
              </w:rPr>
            </w:pPr>
          </w:p>
        </w:tc>
        <w:tc>
          <w:tcPr>
            <w:tcW w:w="4695" w:type="dxa"/>
          </w:tcPr>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__________________________________</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К</w:t>
            </w:r>
            <w:r>
              <w:rPr>
                <w:rFonts w:ascii="Times New Roman" w:hAnsi="Times New Roman"/>
                <w:color w:val="000000"/>
                <w:sz w:val="24"/>
                <w:szCs w:val="24"/>
              </w:rPr>
              <w:t>од ЄДРПОУ: 32747220</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Мі</w:t>
            </w:r>
            <w:r>
              <w:rPr>
                <w:rFonts w:ascii="Times New Roman" w:hAnsi="Times New Roman"/>
                <w:color w:val="000000"/>
                <w:sz w:val="24"/>
                <w:szCs w:val="24"/>
              </w:rPr>
              <w:t xml:space="preserve">сцезнаходження: вул. Івасюка,24 </w:t>
            </w:r>
          </w:p>
          <w:p w:rsidR="003E735D"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смт. Славське, Стрийський район,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Львівська область</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Тел_______________, Факс:__________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IBAN:_____________________________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Код банку _________________________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Інд. податковий № 327472213282</w:t>
            </w:r>
          </w:p>
          <w:p w:rsidR="003E735D" w:rsidRPr="00C2305F" w:rsidRDefault="003E735D" w:rsidP="006A17C9">
            <w:pPr>
              <w:tabs>
                <w:tab w:val="left" w:pos="4572"/>
              </w:tabs>
              <w:spacing w:after="0" w:line="240" w:lineRule="auto"/>
              <w:ind w:right="-108"/>
              <w:jc w:val="both"/>
              <w:rPr>
                <w:rFonts w:ascii="Times New Roman" w:eastAsia="Times New Roman" w:hAnsi="Times New Roman"/>
                <w:sz w:val="24"/>
                <w:szCs w:val="24"/>
                <w:lang w:eastAsia="ru-RU"/>
              </w:rPr>
            </w:pP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Директор</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rPr>
                <w:rFonts w:ascii="Times New Roman" w:hAnsi="Times New Roman"/>
                <w:color w:val="000000"/>
                <w:sz w:val="16"/>
                <w:szCs w:val="16"/>
              </w:rPr>
            </w:pPr>
            <w:r w:rsidRPr="00C2305F">
              <w:rPr>
                <w:rFonts w:ascii="Times New Roman" w:hAnsi="Times New Roman"/>
                <w:color w:val="000000"/>
                <w:sz w:val="16"/>
                <w:szCs w:val="16"/>
              </w:rPr>
              <w:t xml:space="preserve">                                           (посада)</w:t>
            </w:r>
          </w:p>
          <w:p w:rsidR="003E735D" w:rsidRPr="00C2305F" w:rsidRDefault="003E735D" w:rsidP="006A17C9">
            <w:pPr>
              <w:autoSpaceDE w:val="0"/>
              <w:autoSpaceDN w:val="0"/>
              <w:adjustRightInd w:val="0"/>
              <w:spacing w:after="0" w:line="240" w:lineRule="auto"/>
              <w:rPr>
                <w:rFonts w:ascii="Times New Roman" w:hAnsi="Times New Roman"/>
                <w:color w:val="000000"/>
                <w:sz w:val="24"/>
                <w:szCs w:val="24"/>
              </w:rPr>
            </w:pP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 /Сікач І.Ф.</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16"/>
                <w:szCs w:val="16"/>
              </w:rPr>
            </w:pPr>
            <w:r w:rsidRPr="00C2305F">
              <w:rPr>
                <w:rFonts w:ascii="Times New Roman" w:hAnsi="Times New Roman"/>
                <w:color w:val="000000"/>
                <w:sz w:val="16"/>
                <w:szCs w:val="16"/>
              </w:rPr>
              <w:t xml:space="preserve">                 (підпис) </w:t>
            </w:r>
          </w:p>
          <w:p w:rsidR="003E735D" w:rsidRPr="00C2305F" w:rsidRDefault="003E735D" w:rsidP="006A17C9">
            <w:pPr>
              <w:spacing w:after="0" w:line="240" w:lineRule="auto"/>
              <w:ind w:left="432"/>
              <w:jc w:val="both"/>
              <w:rPr>
                <w:rFonts w:ascii="Times New Roman" w:eastAsia="Times New Roman" w:hAnsi="Times New Roman"/>
                <w:sz w:val="24"/>
                <w:szCs w:val="24"/>
                <w:lang w:eastAsia="ru-RU"/>
              </w:rPr>
            </w:pPr>
            <w:r w:rsidRPr="00C2305F">
              <w:rPr>
                <w:rFonts w:ascii="Times New Roman" w:hAnsi="Times New Roman"/>
                <w:color w:val="000000"/>
                <w:sz w:val="16"/>
                <w:szCs w:val="16"/>
              </w:rPr>
              <w:t xml:space="preserve">                                           М. П.</w:t>
            </w:r>
            <w:r w:rsidRPr="00C2305F">
              <w:rPr>
                <w:rFonts w:ascii="Times New Roman" w:hAnsi="Times New Roman"/>
                <w:color w:val="000000"/>
                <w:sz w:val="24"/>
                <w:szCs w:val="24"/>
              </w:rPr>
              <w:t xml:space="preserve"> </w:t>
            </w:r>
            <w:r w:rsidRPr="00C2305F">
              <w:rPr>
                <w:rFonts w:ascii="Times New Roman" w:hAnsi="Times New Roman"/>
                <w:color w:val="000000"/>
                <w:sz w:val="16"/>
                <w:szCs w:val="16"/>
              </w:rPr>
              <w:t xml:space="preserve">                                                  </w:t>
            </w:r>
          </w:p>
        </w:tc>
        <w:tc>
          <w:tcPr>
            <w:tcW w:w="4695" w:type="dxa"/>
          </w:tcPr>
          <w:p w:rsidR="003E735D" w:rsidRPr="007D7B5F" w:rsidRDefault="003E735D" w:rsidP="007D7B5F">
            <w:pPr>
              <w:tabs>
                <w:tab w:val="left" w:pos="-720"/>
              </w:tabs>
              <w:spacing w:after="0" w:line="240" w:lineRule="auto"/>
              <w:ind w:hanging="6"/>
              <w:jc w:val="center"/>
              <w:rPr>
                <w:rFonts w:ascii="Times New Roman" w:eastAsia="Times New Roman" w:hAnsi="Times New Roman"/>
                <w:b/>
                <w:bCs/>
                <w:lang w:eastAsia="ru-RU"/>
              </w:rPr>
            </w:pPr>
          </w:p>
        </w:tc>
        <w:tc>
          <w:tcPr>
            <w:tcW w:w="4695" w:type="dxa"/>
          </w:tcPr>
          <w:p w:rsidR="003E735D" w:rsidRPr="007D7B5F" w:rsidRDefault="003E735D" w:rsidP="007D7B5F">
            <w:pPr>
              <w:tabs>
                <w:tab w:val="left" w:pos="-720"/>
              </w:tabs>
              <w:spacing w:after="0" w:line="240" w:lineRule="auto"/>
              <w:ind w:hanging="6"/>
              <w:jc w:val="both"/>
              <w:rPr>
                <w:rFonts w:ascii="Times New Roman" w:eastAsia="Times New Roman" w:hAnsi="Times New Roman"/>
                <w:lang w:eastAsia="ru-RU"/>
              </w:rPr>
            </w:pPr>
          </w:p>
        </w:tc>
      </w:tr>
    </w:tbl>
    <w:p w:rsidR="007D7B5F" w:rsidRPr="007D7B5F" w:rsidRDefault="007D7B5F" w:rsidP="007D7B5F">
      <w:pPr>
        <w:widowControl w:val="0"/>
        <w:spacing w:after="0" w:line="264" w:lineRule="auto"/>
        <w:ind w:firstLine="400"/>
        <w:jc w:val="both"/>
        <w:rPr>
          <w:rFonts w:eastAsia="Arial"/>
          <w:bCs/>
          <w:i/>
          <w:iCs/>
          <w:sz w:val="20"/>
          <w:szCs w:val="20"/>
          <w:lang w:val="x-none" w:eastAsia="x-none" w:bidi="en-US"/>
        </w:rPr>
      </w:pPr>
    </w:p>
    <w:p w:rsidR="007D7B5F" w:rsidRPr="007D7B5F" w:rsidRDefault="007D7B5F" w:rsidP="007D7B5F">
      <w:pPr>
        <w:widowControl w:val="0"/>
        <w:spacing w:after="0" w:line="240" w:lineRule="auto"/>
        <w:jc w:val="both"/>
        <w:rPr>
          <w:rFonts w:eastAsia="Arial"/>
          <w:bCs/>
          <w:i/>
          <w:iCs/>
          <w:sz w:val="20"/>
          <w:szCs w:val="20"/>
          <w:lang w:val="x-none" w:eastAsia="x-none" w:bidi="en-US"/>
        </w:rPr>
      </w:pPr>
      <w:r w:rsidRPr="007D7B5F">
        <w:rPr>
          <w:rFonts w:eastAsia="Arial"/>
          <w:bCs/>
          <w:i/>
          <w:iCs/>
          <w:sz w:val="20"/>
          <w:szCs w:val="20"/>
          <w:lang w:val="x-none" w:eastAsia="x-none"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rsidR="007D7B5F" w:rsidRPr="007D7B5F" w:rsidRDefault="007D7B5F" w:rsidP="007D7B5F">
      <w:pPr>
        <w:widowControl w:val="0"/>
        <w:spacing w:after="0" w:line="240" w:lineRule="auto"/>
        <w:jc w:val="both"/>
        <w:rPr>
          <w:rFonts w:eastAsia="Arial"/>
          <w:bCs/>
          <w:i/>
          <w:iCs/>
          <w:sz w:val="20"/>
          <w:szCs w:val="20"/>
          <w:lang w:val="x-none" w:eastAsia="x-none" w:bidi="en-US"/>
        </w:rPr>
      </w:pPr>
      <w:r w:rsidRPr="007D7B5F">
        <w:rPr>
          <w:rFonts w:eastAsia="Arial"/>
          <w:bCs/>
          <w:i/>
          <w:iCs/>
          <w:sz w:val="20"/>
          <w:szCs w:val="20"/>
          <w:lang w:val="x-none" w:eastAsia="x-none" w:bidi="en-US"/>
        </w:rPr>
        <w:t>Якщо учасник не є платником ПДВ - зазначається «без ПДВ».</w:t>
      </w:r>
    </w:p>
    <w:p w:rsidR="007D7B5F" w:rsidRPr="007D7B5F" w:rsidRDefault="007D7B5F" w:rsidP="007D7B5F">
      <w:pPr>
        <w:widowControl w:val="0"/>
        <w:spacing w:after="0" w:line="240" w:lineRule="auto"/>
        <w:jc w:val="both"/>
        <w:rPr>
          <w:rFonts w:eastAsia="Arial"/>
          <w:bCs/>
          <w:i/>
          <w:iCs/>
          <w:sz w:val="20"/>
          <w:szCs w:val="20"/>
          <w:lang w:val="x-none" w:eastAsia="x-none" w:bidi="en-US"/>
        </w:rPr>
      </w:pPr>
      <w:r w:rsidRPr="007D7B5F">
        <w:rPr>
          <w:rFonts w:eastAsia="Arial"/>
          <w:bCs/>
          <w:i/>
          <w:iCs/>
          <w:sz w:val="20"/>
          <w:szCs w:val="20"/>
          <w:lang w:val="x-none" w:eastAsia="x-none"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rsidR="007D7B5F" w:rsidRPr="007D7B5F" w:rsidRDefault="007D7B5F" w:rsidP="007D7B5F">
      <w:pPr>
        <w:shd w:val="clear" w:color="auto" w:fill="FFFFFF"/>
        <w:spacing w:after="0" w:line="240" w:lineRule="auto"/>
        <w:jc w:val="both"/>
        <w:rPr>
          <w:rFonts w:ascii="Times New Roman" w:eastAsia="Arial" w:hAnsi="Times New Roman"/>
          <w:bCs/>
          <w:i/>
          <w:iCs/>
          <w:lang w:val="ru-RU" w:eastAsia="uk-UA" w:bidi="en-US"/>
        </w:rPr>
      </w:pPr>
    </w:p>
    <w:p w:rsidR="002C781C" w:rsidRDefault="002C781C" w:rsidP="00BA1747">
      <w:pPr>
        <w:widowControl w:val="0"/>
        <w:spacing w:line="240" w:lineRule="auto"/>
        <w:ind w:firstLine="567"/>
        <w:contextualSpacing/>
        <w:jc w:val="center"/>
        <w:rPr>
          <w:rFonts w:ascii="Times New Roman" w:hAnsi="Times New Roman"/>
          <w:color w:val="000000"/>
          <w:sz w:val="28"/>
          <w:szCs w:val="28"/>
          <w:lang w:val="ru-RU" w:eastAsia="uk-UA"/>
        </w:rPr>
      </w:pPr>
    </w:p>
    <w:p w:rsidR="007D7B5F" w:rsidRDefault="007D7B5F" w:rsidP="00BA1747">
      <w:pPr>
        <w:widowControl w:val="0"/>
        <w:spacing w:line="240" w:lineRule="auto"/>
        <w:ind w:firstLine="567"/>
        <w:contextualSpacing/>
        <w:jc w:val="center"/>
        <w:rPr>
          <w:rFonts w:ascii="Times New Roman" w:hAnsi="Times New Roman"/>
          <w:color w:val="000000"/>
          <w:sz w:val="28"/>
          <w:szCs w:val="28"/>
          <w:lang w:val="ru-RU" w:eastAsia="uk-UA"/>
        </w:rPr>
      </w:pPr>
    </w:p>
    <w:p w:rsidR="003E735D" w:rsidRPr="002C781C" w:rsidRDefault="003E735D" w:rsidP="003E735D">
      <w:pPr>
        <w:tabs>
          <w:tab w:val="left" w:pos="5387"/>
          <w:tab w:val="left" w:pos="5670"/>
        </w:tabs>
        <w:spacing w:after="0" w:line="240" w:lineRule="auto"/>
        <w:ind w:left="4962" w:right="57"/>
        <w:rPr>
          <w:rFonts w:ascii="Times New Roman" w:eastAsia="Times New Roman" w:hAnsi="Times New Roman"/>
          <w:color w:val="000000"/>
          <w:sz w:val="24"/>
          <w:szCs w:val="24"/>
          <w:lang w:eastAsia="ru-RU"/>
        </w:rPr>
      </w:pPr>
    </w:p>
    <w:p w:rsidR="003E735D" w:rsidRPr="007D7B5F" w:rsidRDefault="003E735D" w:rsidP="003E735D">
      <w:pPr>
        <w:spacing w:after="0" w:line="240" w:lineRule="auto"/>
        <w:jc w:val="right"/>
        <w:rPr>
          <w:rFonts w:ascii="Times New Roman" w:hAnsi="Times New Roman"/>
          <w:b/>
          <w:bCs/>
          <w:lang w:eastAsia="uk-UA"/>
        </w:rPr>
      </w:pPr>
      <w:r w:rsidRPr="007D7B5F">
        <w:rPr>
          <w:rFonts w:ascii="Times New Roman" w:hAnsi="Times New Roman"/>
          <w:b/>
          <w:bCs/>
          <w:lang w:eastAsia="uk-UA"/>
        </w:rPr>
        <w:t>Додаток№1</w:t>
      </w:r>
    </w:p>
    <w:p w:rsidR="003E735D" w:rsidRPr="007D7B5F" w:rsidRDefault="003E735D" w:rsidP="003E735D">
      <w:pPr>
        <w:spacing w:after="0" w:line="240" w:lineRule="auto"/>
        <w:jc w:val="right"/>
        <w:rPr>
          <w:rFonts w:ascii="Times New Roman" w:hAnsi="Times New Roman"/>
          <w:b/>
          <w:bCs/>
          <w:lang w:eastAsia="uk-UA"/>
        </w:rPr>
      </w:pPr>
    </w:p>
    <w:p w:rsidR="003E735D" w:rsidRPr="007D7B5F" w:rsidRDefault="003E735D" w:rsidP="003E735D">
      <w:pPr>
        <w:spacing w:after="0" w:line="240" w:lineRule="auto"/>
        <w:jc w:val="right"/>
        <w:rPr>
          <w:rFonts w:ascii="Times New Roman" w:hAnsi="Times New Roman"/>
          <w:lang w:eastAsia="uk-UA"/>
        </w:rPr>
      </w:pPr>
      <w:r w:rsidRPr="007D7B5F">
        <w:rPr>
          <w:rFonts w:ascii="Times New Roman" w:hAnsi="Times New Roman"/>
          <w:b/>
          <w:bCs/>
          <w:lang w:eastAsia="uk-UA"/>
        </w:rPr>
        <w:t>до Договору №_____про закупівлю  від _________2022 р.</w:t>
      </w:r>
    </w:p>
    <w:p w:rsidR="003E735D" w:rsidRPr="007D7B5F" w:rsidRDefault="003E735D" w:rsidP="003E735D">
      <w:pPr>
        <w:spacing w:after="0" w:line="240" w:lineRule="auto"/>
        <w:rPr>
          <w:rFonts w:ascii="Times New Roman" w:hAnsi="Times New Roman"/>
          <w:b/>
          <w:bCs/>
          <w:lang w:eastAsia="uk-UA"/>
        </w:rPr>
      </w:pPr>
    </w:p>
    <w:p w:rsidR="007D7B5F" w:rsidRPr="003E735D" w:rsidRDefault="007D7B5F" w:rsidP="00BA1747">
      <w:pPr>
        <w:widowControl w:val="0"/>
        <w:spacing w:line="240" w:lineRule="auto"/>
        <w:ind w:firstLine="567"/>
        <w:contextualSpacing/>
        <w:jc w:val="center"/>
        <w:rPr>
          <w:rFonts w:ascii="Times New Roman" w:hAnsi="Times New Roman"/>
          <w:color w:val="000000"/>
          <w:sz w:val="28"/>
          <w:szCs w:val="28"/>
          <w:lang w:eastAsia="uk-UA"/>
        </w:rPr>
      </w:pPr>
    </w:p>
    <w:p w:rsidR="007D7B5F" w:rsidRPr="007D7B5F" w:rsidRDefault="007D7B5F" w:rsidP="007D7B5F">
      <w:pPr>
        <w:suppressAutoHyphens/>
        <w:spacing w:after="120" w:line="100" w:lineRule="atLeast"/>
        <w:ind w:left="7200"/>
        <w:jc w:val="both"/>
        <w:rPr>
          <w:rFonts w:cs="Calibri"/>
          <w:sz w:val="20"/>
          <w:szCs w:val="20"/>
          <w:lang w:eastAsia="uk-UA"/>
        </w:rPr>
      </w:pPr>
    </w:p>
    <w:p w:rsidR="007D7B5F" w:rsidRPr="007D7B5F" w:rsidRDefault="007D7B5F" w:rsidP="007D7B5F">
      <w:pPr>
        <w:spacing w:after="0" w:line="240" w:lineRule="auto"/>
        <w:ind w:left="142"/>
        <w:jc w:val="center"/>
        <w:rPr>
          <w:rFonts w:ascii="Times New Roman" w:hAnsi="Times New Roman"/>
          <w:b/>
          <w:bCs/>
          <w:sz w:val="24"/>
          <w:szCs w:val="24"/>
          <w:lang w:eastAsia="uk-UA"/>
        </w:rPr>
      </w:pPr>
      <w:r w:rsidRPr="007D7B5F">
        <w:rPr>
          <w:rFonts w:ascii="Times New Roman" w:hAnsi="Times New Roman"/>
          <w:b/>
          <w:bCs/>
          <w:sz w:val="24"/>
          <w:szCs w:val="24"/>
          <w:lang w:eastAsia="uk-UA"/>
        </w:rPr>
        <w:t>Акт приймання-передачі</w:t>
      </w:r>
    </w:p>
    <w:p w:rsidR="007D7B5F" w:rsidRPr="007D7B5F" w:rsidRDefault="007D7B5F" w:rsidP="007D7B5F">
      <w:pPr>
        <w:spacing w:after="0" w:line="240" w:lineRule="auto"/>
        <w:ind w:left="142"/>
        <w:jc w:val="center"/>
        <w:rPr>
          <w:rFonts w:ascii="Times New Roman" w:hAnsi="Times New Roman"/>
          <w:b/>
          <w:bCs/>
          <w:sz w:val="24"/>
          <w:szCs w:val="24"/>
          <w:lang w:eastAsia="uk-UA"/>
        </w:rPr>
      </w:pPr>
      <w:r w:rsidRPr="007D7B5F">
        <w:rPr>
          <w:rFonts w:ascii="Times New Roman" w:hAnsi="Times New Roman"/>
          <w:b/>
          <w:bCs/>
          <w:sz w:val="24"/>
          <w:szCs w:val="24"/>
          <w:lang w:eastAsia="uk-UA"/>
        </w:rPr>
        <w:t>товару</w:t>
      </w:r>
    </w:p>
    <w:p w:rsidR="007D7B5F" w:rsidRPr="007D7B5F" w:rsidRDefault="007D7B5F" w:rsidP="007D7B5F">
      <w:pPr>
        <w:spacing w:after="0" w:line="240" w:lineRule="auto"/>
        <w:ind w:left="142"/>
        <w:rPr>
          <w:rFonts w:ascii="Times New Roman" w:hAnsi="Times New Roman"/>
          <w:sz w:val="24"/>
          <w:szCs w:val="24"/>
          <w:lang w:eastAsia="uk-UA"/>
        </w:rPr>
      </w:pPr>
    </w:p>
    <w:p w:rsidR="007D7B5F" w:rsidRPr="007D7B5F" w:rsidRDefault="007D7B5F" w:rsidP="003E735D">
      <w:pPr>
        <w:spacing w:before="100" w:beforeAutospacing="1" w:after="100" w:afterAutospacing="1" w:line="240" w:lineRule="auto"/>
        <w:jc w:val="both"/>
        <w:rPr>
          <w:rFonts w:ascii="Times New Roman" w:hAnsi="Times New Roman"/>
          <w:color w:val="000000"/>
          <w:sz w:val="24"/>
          <w:szCs w:val="24"/>
          <w:lang w:eastAsia="uk-UA"/>
        </w:rPr>
      </w:pPr>
      <w:r w:rsidRPr="007D7B5F">
        <w:rPr>
          <w:rFonts w:ascii="Times New Roman" w:hAnsi="Times New Roman"/>
          <w:sz w:val="24"/>
          <w:szCs w:val="24"/>
          <w:lang w:eastAsia="uk-UA"/>
        </w:rPr>
        <w:t>СТОРОНИ:</w:t>
      </w:r>
      <w:r w:rsidRPr="007D7B5F">
        <w:rPr>
          <w:rFonts w:ascii="Times New Roman" w:hAnsi="Times New Roman"/>
          <w:sz w:val="24"/>
          <w:szCs w:val="24"/>
          <w:lang w:eastAsia="uk-UA"/>
        </w:rPr>
        <w:br/>
      </w:r>
      <w:r w:rsidRPr="007D7B5F">
        <w:rPr>
          <w:rFonts w:ascii="Times New Roman" w:hAnsi="Times New Roman"/>
          <w:color w:val="000000"/>
          <w:sz w:val="24"/>
          <w:szCs w:val="24"/>
          <w:lang w:eastAsia="uk-UA"/>
        </w:rPr>
        <w:t xml:space="preserve">__________________________________________________ (надалі – </w:t>
      </w:r>
      <w:r w:rsidRPr="007D7B5F">
        <w:rPr>
          <w:rFonts w:ascii="Times New Roman" w:hAnsi="Times New Roman"/>
          <w:b/>
          <w:color w:val="000000"/>
          <w:sz w:val="24"/>
          <w:szCs w:val="24"/>
          <w:lang w:eastAsia="uk-UA"/>
        </w:rPr>
        <w:t>«Постачальник»</w:t>
      </w:r>
      <w:r w:rsidR="003E735D" w:rsidRPr="003E735D">
        <w:rPr>
          <w:rFonts w:ascii="Times New Roman" w:hAnsi="Times New Roman"/>
          <w:color w:val="000000"/>
          <w:sz w:val="24"/>
          <w:szCs w:val="24"/>
          <w:lang w:eastAsia="uk-UA"/>
        </w:rPr>
        <w:t xml:space="preserve">) в особі </w:t>
      </w:r>
      <w:r w:rsidRPr="007D7B5F">
        <w:rPr>
          <w:rFonts w:ascii="Times New Roman" w:hAnsi="Times New Roman"/>
          <w:color w:val="000000"/>
          <w:sz w:val="24"/>
          <w:szCs w:val="24"/>
          <w:lang w:eastAsia="uk-UA"/>
        </w:rPr>
        <w:t>___________________________, який діє на підставі ____________, з одного боку, та</w:t>
      </w:r>
    </w:p>
    <w:p w:rsidR="007D7B5F" w:rsidRPr="007D7B5F" w:rsidRDefault="007D7B5F" w:rsidP="007D7B5F">
      <w:pPr>
        <w:spacing w:after="0" w:line="240" w:lineRule="auto"/>
        <w:jc w:val="both"/>
        <w:rPr>
          <w:rFonts w:ascii="Times New Roman" w:hAnsi="Times New Roman"/>
          <w:color w:val="000000"/>
          <w:sz w:val="24"/>
          <w:szCs w:val="24"/>
          <w:lang w:eastAsia="uk-UA"/>
        </w:rPr>
      </w:pPr>
      <w:r w:rsidRPr="007D7B5F">
        <w:rPr>
          <w:rFonts w:ascii="Times New Roman" w:hAnsi="Times New Roman"/>
          <w:color w:val="000000"/>
          <w:sz w:val="24"/>
          <w:szCs w:val="24"/>
          <w:lang w:eastAsia="uk-UA"/>
        </w:rPr>
        <w:t xml:space="preserve"> </w:t>
      </w:r>
      <w:r w:rsidR="003E735D" w:rsidRPr="003E735D">
        <w:rPr>
          <w:rFonts w:ascii="Times New Roman" w:hAnsi="Times New Roman"/>
          <w:b/>
          <w:color w:val="000000"/>
          <w:sz w:val="24"/>
          <w:szCs w:val="24"/>
          <w:lang w:eastAsia="uk-UA"/>
        </w:rPr>
        <w:t xml:space="preserve">Славське комунальне водоканалізаційне підприємство </w:t>
      </w:r>
      <w:r w:rsidRPr="007D7B5F">
        <w:rPr>
          <w:rFonts w:ascii="Times New Roman" w:hAnsi="Times New Roman"/>
          <w:color w:val="000000"/>
          <w:sz w:val="24"/>
          <w:szCs w:val="24"/>
          <w:lang w:eastAsia="uk-UA"/>
        </w:rPr>
        <w:t xml:space="preserve">(надалi – «Покупець») в особі директора </w:t>
      </w:r>
      <w:r w:rsidR="003E735D" w:rsidRPr="003E735D">
        <w:rPr>
          <w:rFonts w:ascii="Times New Roman" w:hAnsi="Times New Roman"/>
          <w:b/>
          <w:color w:val="000000"/>
          <w:sz w:val="24"/>
          <w:szCs w:val="24"/>
          <w:lang w:eastAsia="uk-UA"/>
        </w:rPr>
        <w:t>Сікача Івана Федоровича</w:t>
      </w:r>
      <w:r w:rsidRPr="007D7B5F">
        <w:rPr>
          <w:rFonts w:ascii="Times New Roman" w:hAnsi="Times New Roman"/>
          <w:color w:val="000000"/>
          <w:sz w:val="24"/>
          <w:szCs w:val="24"/>
          <w:lang w:eastAsia="uk-UA"/>
        </w:rPr>
        <w:t xml:space="preserve">, що діє на підставі Статуту, </w:t>
      </w:r>
      <w:r w:rsidRPr="007D7B5F">
        <w:rPr>
          <w:rFonts w:ascii="Times New Roman" w:hAnsi="Times New Roman"/>
          <w:sz w:val="24"/>
          <w:szCs w:val="24"/>
          <w:lang w:eastAsia="uk-UA"/>
        </w:rPr>
        <w:t xml:space="preserve">уклали цей акт про наступне: </w:t>
      </w:r>
    </w:p>
    <w:p w:rsidR="007D7B5F" w:rsidRPr="007D7B5F" w:rsidRDefault="007D7B5F" w:rsidP="007D7B5F">
      <w:pPr>
        <w:spacing w:after="0" w:line="240" w:lineRule="auto"/>
        <w:ind w:left="142"/>
        <w:jc w:val="both"/>
        <w:rPr>
          <w:rFonts w:ascii="Times New Roman" w:hAnsi="Times New Roman"/>
          <w:sz w:val="24"/>
          <w:szCs w:val="24"/>
          <w:lang w:eastAsia="uk-UA"/>
        </w:rPr>
      </w:pPr>
    </w:p>
    <w:p w:rsidR="007D7B5F" w:rsidRPr="007D7B5F" w:rsidRDefault="007D7B5F" w:rsidP="007D7B5F">
      <w:pPr>
        <w:spacing w:after="0" w:line="240" w:lineRule="auto"/>
        <w:jc w:val="both"/>
        <w:rPr>
          <w:rFonts w:ascii="Times New Roman" w:hAnsi="Times New Roman"/>
          <w:sz w:val="24"/>
          <w:szCs w:val="24"/>
          <w:lang w:eastAsia="uk-UA"/>
        </w:rPr>
      </w:pPr>
      <w:r w:rsidRPr="007D7B5F">
        <w:rPr>
          <w:rFonts w:ascii="Times New Roman" w:hAnsi="Times New Roman"/>
          <w:sz w:val="24"/>
          <w:szCs w:val="24"/>
          <w:lang w:eastAsia="uk-UA"/>
        </w:rPr>
        <w:t xml:space="preserve">1.Постачальник передав Покупцеві, а Покупець прийняв у власність наступний  автомобіль: </w:t>
      </w:r>
    </w:p>
    <w:p w:rsidR="007D7B5F" w:rsidRPr="007D7B5F" w:rsidRDefault="007D7B5F" w:rsidP="007D7B5F">
      <w:pPr>
        <w:spacing w:after="0" w:line="240" w:lineRule="auto"/>
        <w:rPr>
          <w:rFonts w:ascii="Times New Roman" w:hAnsi="Times New Roman"/>
          <w:sz w:val="24"/>
          <w:szCs w:val="24"/>
          <w:lang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381"/>
        <w:gridCol w:w="1842"/>
        <w:gridCol w:w="1583"/>
      </w:tblGrid>
      <w:tr w:rsidR="007D7B5F" w:rsidRPr="007D7B5F" w:rsidTr="006A17C9">
        <w:tc>
          <w:tcPr>
            <w:tcW w:w="3573" w:type="dxa"/>
            <w:shd w:val="clear" w:color="auto" w:fill="auto"/>
          </w:tcPr>
          <w:p w:rsidR="007D7B5F" w:rsidRPr="007D7B5F" w:rsidRDefault="007D7B5F" w:rsidP="007D7B5F">
            <w:pPr>
              <w:spacing w:after="0" w:line="240" w:lineRule="auto"/>
              <w:jc w:val="center"/>
              <w:rPr>
                <w:rFonts w:ascii="Times New Roman" w:hAnsi="Times New Roman"/>
                <w:sz w:val="24"/>
                <w:szCs w:val="24"/>
                <w:lang w:eastAsia="uk-UA"/>
              </w:rPr>
            </w:pPr>
            <w:r w:rsidRPr="007D7B5F">
              <w:rPr>
                <w:rFonts w:ascii="Times New Roman" w:hAnsi="Times New Roman"/>
                <w:sz w:val="24"/>
                <w:szCs w:val="24"/>
                <w:lang w:eastAsia="uk-UA"/>
              </w:rPr>
              <w:t xml:space="preserve">Об’єкт </w:t>
            </w:r>
          </w:p>
          <w:p w:rsidR="007D7B5F" w:rsidRPr="007D7B5F" w:rsidRDefault="007D7B5F" w:rsidP="007D7B5F">
            <w:pPr>
              <w:spacing w:after="0" w:line="240" w:lineRule="auto"/>
              <w:jc w:val="center"/>
              <w:rPr>
                <w:rFonts w:ascii="Times New Roman" w:hAnsi="Times New Roman"/>
                <w:sz w:val="24"/>
                <w:szCs w:val="24"/>
                <w:lang w:eastAsia="uk-UA"/>
              </w:rPr>
            </w:pPr>
          </w:p>
        </w:tc>
        <w:tc>
          <w:tcPr>
            <w:tcW w:w="2381" w:type="dxa"/>
            <w:shd w:val="clear" w:color="auto" w:fill="auto"/>
          </w:tcPr>
          <w:p w:rsidR="007D7B5F" w:rsidRPr="007D7B5F" w:rsidRDefault="007D7B5F" w:rsidP="007D7B5F">
            <w:pPr>
              <w:spacing w:after="0" w:line="240" w:lineRule="auto"/>
              <w:jc w:val="center"/>
              <w:rPr>
                <w:rFonts w:ascii="Times New Roman" w:hAnsi="Times New Roman"/>
                <w:sz w:val="24"/>
                <w:szCs w:val="24"/>
                <w:lang w:eastAsia="uk-UA"/>
              </w:rPr>
            </w:pPr>
            <w:r w:rsidRPr="007D7B5F">
              <w:rPr>
                <w:rFonts w:ascii="Times New Roman" w:hAnsi="Times New Roman"/>
                <w:sz w:val="24"/>
                <w:szCs w:val="24"/>
                <w:lang w:eastAsia="uk-UA"/>
              </w:rPr>
              <w:t>Технічний стан</w:t>
            </w:r>
          </w:p>
        </w:tc>
        <w:tc>
          <w:tcPr>
            <w:tcW w:w="1842" w:type="dxa"/>
            <w:shd w:val="clear" w:color="auto" w:fill="auto"/>
          </w:tcPr>
          <w:p w:rsidR="007D7B5F" w:rsidRPr="007D7B5F" w:rsidRDefault="007D7B5F" w:rsidP="007D7B5F">
            <w:pPr>
              <w:spacing w:after="0" w:line="240" w:lineRule="auto"/>
              <w:jc w:val="center"/>
              <w:rPr>
                <w:rFonts w:ascii="Times New Roman" w:hAnsi="Times New Roman"/>
                <w:sz w:val="24"/>
                <w:szCs w:val="24"/>
                <w:lang w:eastAsia="uk-UA"/>
              </w:rPr>
            </w:pPr>
            <w:r w:rsidRPr="007D7B5F">
              <w:rPr>
                <w:rFonts w:ascii="Times New Roman" w:hAnsi="Times New Roman"/>
                <w:sz w:val="24"/>
                <w:szCs w:val="24"/>
                <w:lang w:eastAsia="uk-UA"/>
              </w:rPr>
              <w:t>Вартість, грн</w:t>
            </w:r>
          </w:p>
        </w:tc>
        <w:tc>
          <w:tcPr>
            <w:tcW w:w="1583" w:type="dxa"/>
            <w:shd w:val="clear" w:color="auto" w:fill="auto"/>
          </w:tcPr>
          <w:p w:rsidR="007D7B5F" w:rsidRPr="007D7B5F" w:rsidRDefault="007D7B5F" w:rsidP="007D7B5F">
            <w:pPr>
              <w:spacing w:after="0" w:line="240" w:lineRule="auto"/>
              <w:jc w:val="center"/>
              <w:rPr>
                <w:rFonts w:ascii="Times New Roman" w:hAnsi="Times New Roman"/>
                <w:sz w:val="24"/>
                <w:szCs w:val="24"/>
                <w:lang w:eastAsia="uk-UA"/>
              </w:rPr>
            </w:pPr>
          </w:p>
        </w:tc>
      </w:tr>
      <w:tr w:rsidR="007D7B5F" w:rsidRPr="007D7B5F" w:rsidTr="006A17C9">
        <w:tc>
          <w:tcPr>
            <w:tcW w:w="3573" w:type="dxa"/>
            <w:shd w:val="clear" w:color="auto" w:fill="auto"/>
          </w:tcPr>
          <w:p w:rsidR="007D7B5F" w:rsidRPr="007D7B5F" w:rsidRDefault="007D7B5F" w:rsidP="007D7B5F">
            <w:pPr>
              <w:spacing w:after="0" w:line="240" w:lineRule="auto"/>
              <w:rPr>
                <w:rFonts w:ascii="Times New Roman" w:hAnsi="Times New Roman"/>
                <w:sz w:val="24"/>
                <w:szCs w:val="24"/>
                <w:lang w:eastAsia="uk-UA"/>
              </w:rPr>
            </w:pPr>
            <w:r w:rsidRPr="007D7B5F">
              <w:rPr>
                <w:rFonts w:ascii="Times New Roman" w:hAnsi="Times New Roman"/>
                <w:sz w:val="24"/>
                <w:szCs w:val="24"/>
                <w:lang w:eastAsia="uk-UA"/>
              </w:rPr>
              <w:t xml:space="preserve">Автомобіль, </w:t>
            </w:r>
          </w:p>
          <w:p w:rsidR="007D7B5F" w:rsidRPr="007D7B5F" w:rsidRDefault="007D7B5F" w:rsidP="007D7B5F">
            <w:pPr>
              <w:spacing w:after="0" w:line="240" w:lineRule="auto"/>
              <w:rPr>
                <w:rFonts w:ascii="Times New Roman" w:hAnsi="Times New Roman"/>
                <w:sz w:val="24"/>
                <w:szCs w:val="24"/>
                <w:lang w:eastAsia="uk-UA"/>
              </w:rPr>
            </w:pPr>
            <w:r w:rsidRPr="007D7B5F">
              <w:rPr>
                <w:rFonts w:ascii="Times New Roman" w:hAnsi="Times New Roman"/>
                <w:sz w:val="24"/>
                <w:szCs w:val="24"/>
                <w:lang w:eastAsia="uk-UA"/>
              </w:rPr>
              <w:t>марка, модель</w:t>
            </w:r>
          </w:p>
          <w:p w:rsidR="007D7B5F" w:rsidRPr="007D7B5F" w:rsidRDefault="007D7B5F" w:rsidP="007D7B5F">
            <w:pPr>
              <w:spacing w:after="0" w:line="240" w:lineRule="auto"/>
              <w:rPr>
                <w:rFonts w:ascii="Times New Roman" w:hAnsi="Times New Roman"/>
                <w:sz w:val="24"/>
                <w:szCs w:val="24"/>
                <w:lang w:eastAsia="uk-UA"/>
              </w:rPr>
            </w:pPr>
          </w:p>
        </w:tc>
        <w:tc>
          <w:tcPr>
            <w:tcW w:w="2381" w:type="dxa"/>
            <w:shd w:val="clear" w:color="auto" w:fill="auto"/>
          </w:tcPr>
          <w:p w:rsidR="007D7B5F" w:rsidRPr="007D7B5F" w:rsidRDefault="007D7B5F" w:rsidP="007D7B5F">
            <w:pPr>
              <w:spacing w:after="0" w:line="240" w:lineRule="auto"/>
              <w:rPr>
                <w:rFonts w:ascii="Times New Roman" w:hAnsi="Times New Roman"/>
                <w:sz w:val="24"/>
                <w:szCs w:val="24"/>
                <w:lang w:eastAsia="uk-UA"/>
              </w:rPr>
            </w:pPr>
          </w:p>
        </w:tc>
        <w:tc>
          <w:tcPr>
            <w:tcW w:w="1842" w:type="dxa"/>
            <w:shd w:val="clear" w:color="auto" w:fill="auto"/>
          </w:tcPr>
          <w:p w:rsidR="007D7B5F" w:rsidRPr="007D7B5F" w:rsidRDefault="007D7B5F" w:rsidP="007D7B5F">
            <w:pPr>
              <w:spacing w:after="0" w:line="240" w:lineRule="auto"/>
              <w:rPr>
                <w:rFonts w:ascii="Times New Roman" w:hAnsi="Times New Roman"/>
                <w:sz w:val="24"/>
                <w:szCs w:val="24"/>
                <w:lang w:eastAsia="uk-UA"/>
              </w:rPr>
            </w:pPr>
            <w:r w:rsidRPr="007D7B5F">
              <w:rPr>
                <w:rFonts w:ascii="Times New Roman" w:hAnsi="Times New Roman"/>
                <w:sz w:val="24"/>
                <w:szCs w:val="24"/>
                <w:lang w:eastAsia="uk-UA"/>
              </w:rPr>
              <w:t>грн.</w:t>
            </w:r>
          </w:p>
          <w:p w:rsidR="007D7B5F" w:rsidRPr="007D7B5F" w:rsidRDefault="007D7B5F" w:rsidP="007D7B5F">
            <w:pPr>
              <w:spacing w:after="0" w:line="240" w:lineRule="auto"/>
              <w:rPr>
                <w:rFonts w:ascii="Times New Roman" w:hAnsi="Times New Roman"/>
                <w:sz w:val="24"/>
                <w:szCs w:val="24"/>
                <w:lang w:eastAsia="uk-UA"/>
              </w:rPr>
            </w:pPr>
          </w:p>
          <w:p w:rsidR="007D7B5F" w:rsidRPr="007D7B5F" w:rsidRDefault="007D7B5F" w:rsidP="007D7B5F">
            <w:pPr>
              <w:spacing w:after="0" w:line="240" w:lineRule="auto"/>
              <w:rPr>
                <w:rFonts w:ascii="Times New Roman" w:hAnsi="Times New Roman"/>
                <w:sz w:val="24"/>
                <w:szCs w:val="24"/>
                <w:lang w:eastAsia="uk-UA"/>
              </w:rPr>
            </w:pPr>
          </w:p>
        </w:tc>
        <w:tc>
          <w:tcPr>
            <w:tcW w:w="1583" w:type="dxa"/>
            <w:shd w:val="clear" w:color="auto" w:fill="auto"/>
          </w:tcPr>
          <w:p w:rsidR="007D7B5F" w:rsidRPr="007D7B5F" w:rsidRDefault="007D7B5F" w:rsidP="007D7B5F">
            <w:pPr>
              <w:spacing w:after="0" w:line="240" w:lineRule="auto"/>
              <w:jc w:val="center"/>
              <w:rPr>
                <w:rFonts w:ascii="Times New Roman" w:hAnsi="Times New Roman"/>
                <w:sz w:val="24"/>
                <w:szCs w:val="24"/>
                <w:highlight w:val="yellow"/>
                <w:lang w:eastAsia="uk-UA"/>
              </w:rPr>
            </w:pPr>
            <w:r w:rsidRPr="007D7B5F">
              <w:rPr>
                <w:rFonts w:ascii="Times New Roman" w:hAnsi="Times New Roman"/>
                <w:sz w:val="24"/>
                <w:szCs w:val="24"/>
                <w:lang w:eastAsia="uk-UA"/>
              </w:rPr>
              <w:t>1 од.</w:t>
            </w:r>
          </w:p>
        </w:tc>
      </w:tr>
    </w:tbl>
    <w:p w:rsidR="007D7B5F" w:rsidRPr="007D7B5F" w:rsidRDefault="007D7B5F" w:rsidP="007D7B5F">
      <w:pPr>
        <w:spacing w:after="0" w:line="240" w:lineRule="auto"/>
        <w:rPr>
          <w:rFonts w:ascii="Times New Roman" w:hAnsi="Times New Roman"/>
          <w:sz w:val="24"/>
          <w:szCs w:val="24"/>
          <w:lang w:eastAsia="uk-UA"/>
        </w:rPr>
      </w:pPr>
    </w:p>
    <w:p w:rsidR="007D7B5F" w:rsidRPr="007D7B5F" w:rsidRDefault="007D7B5F" w:rsidP="007D7B5F">
      <w:pPr>
        <w:spacing w:after="0" w:line="240" w:lineRule="auto"/>
        <w:jc w:val="both"/>
        <w:rPr>
          <w:rFonts w:ascii="Times New Roman" w:hAnsi="Times New Roman"/>
          <w:sz w:val="24"/>
          <w:szCs w:val="24"/>
          <w:lang w:eastAsia="uk-UA"/>
        </w:rPr>
      </w:pPr>
      <w:r w:rsidRPr="007D7B5F">
        <w:rPr>
          <w:rFonts w:ascii="Times New Roman" w:hAnsi="Times New Roman"/>
          <w:sz w:val="24"/>
          <w:szCs w:val="24"/>
          <w:lang w:eastAsia="uk-UA"/>
        </w:rPr>
        <w:t>2. Сторони не мають претензій одна до одної з приводу стану технічного стану автомобіля , його комплектності і вартості.</w:t>
      </w:r>
    </w:p>
    <w:p w:rsidR="007D7B5F" w:rsidRPr="007D7B5F" w:rsidRDefault="007D7B5F" w:rsidP="007D7B5F">
      <w:pPr>
        <w:spacing w:after="0" w:line="240" w:lineRule="auto"/>
        <w:jc w:val="both"/>
        <w:rPr>
          <w:rFonts w:ascii="Times New Roman" w:hAnsi="Times New Roman"/>
          <w:sz w:val="24"/>
          <w:szCs w:val="24"/>
          <w:lang w:eastAsia="uk-UA"/>
        </w:rPr>
      </w:pPr>
      <w:r w:rsidRPr="007D7B5F">
        <w:rPr>
          <w:rFonts w:ascii="Times New Roman" w:hAnsi="Times New Roman"/>
          <w:sz w:val="24"/>
          <w:szCs w:val="24"/>
          <w:lang w:eastAsia="uk-UA"/>
        </w:rPr>
        <w:t>3. Цей Акт прийому-передачі складено в двох автентичних примірниках, українською мовою, які мають однакову юридичну силу для кожної із Сторін.</w:t>
      </w:r>
    </w:p>
    <w:p w:rsidR="007D7B5F" w:rsidRPr="007D7B5F" w:rsidRDefault="007D7B5F" w:rsidP="007D7B5F">
      <w:pPr>
        <w:spacing w:after="0" w:line="240" w:lineRule="auto"/>
        <w:rPr>
          <w:rFonts w:ascii="Times New Roman" w:hAnsi="Times New Roman"/>
          <w:vanish/>
          <w:sz w:val="24"/>
          <w:szCs w:val="24"/>
          <w:lang w:val="ru-RU" w:eastAsia="uk-UA"/>
        </w:rPr>
      </w:pPr>
    </w:p>
    <w:p w:rsidR="007D7B5F" w:rsidRPr="007D7B5F" w:rsidRDefault="007D7B5F" w:rsidP="007D7B5F">
      <w:pPr>
        <w:tabs>
          <w:tab w:val="left" w:pos="709"/>
          <w:tab w:val="left" w:leader="underscore" w:pos="6991"/>
        </w:tabs>
        <w:spacing w:before="50" w:after="0" w:line="240" w:lineRule="auto"/>
        <w:outlineLvl w:val="0"/>
        <w:rPr>
          <w:rFonts w:ascii="Times New Roman" w:eastAsia="Times New Roman" w:hAnsi="Times New Roman"/>
          <w:sz w:val="24"/>
          <w:szCs w:val="24"/>
          <w:lang w:eastAsia="ru-RU"/>
        </w:rPr>
      </w:pPr>
    </w:p>
    <w:tbl>
      <w:tblPr>
        <w:tblW w:w="12410" w:type="dxa"/>
        <w:tblInd w:w="-852" w:type="dxa"/>
        <w:tblLook w:val="01E0" w:firstRow="1" w:lastRow="1" w:firstColumn="1" w:lastColumn="1" w:noHBand="0" w:noVBand="0"/>
      </w:tblPr>
      <w:tblGrid>
        <w:gridCol w:w="6205"/>
        <w:gridCol w:w="6205"/>
      </w:tblGrid>
      <w:tr w:rsidR="003E735D" w:rsidRPr="003E735D" w:rsidTr="003E735D">
        <w:trPr>
          <w:trHeight w:val="456"/>
        </w:trPr>
        <w:tc>
          <w:tcPr>
            <w:tcW w:w="6205" w:type="dxa"/>
          </w:tcPr>
          <w:p w:rsidR="003E735D" w:rsidRPr="007D7B5F" w:rsidRDefault="003E735D" w:rsidP="007D7B5F">
            <w:pPr>
              <w:suppressAutoHyphens/>
              <w:spacing w:after="120" w:line="100" w:lineRule="atLeast"/>
              <w:jc w:val="center"/>
              <w:rPr>
                <w:rFonts w:ascii="Times New Roman" w:hAnsi="Times New Roman"/>
                <w:b/>
                <w:sz w:val="24"/>
                <w:szCs w:val="24"/>
                <w:lang w:eastAsia="uk-UA"/>
              </w:rPr>
            </w:pPr>
            <w:r w:rsidRPr="007D7B5F">
              <w:rPr>
                <w:rFonts w:ascii="Times New Roman" w:hAnsi="Times New Roman"/>
                <w:b/>
                <w:sz w:val="24"/>
                <w:szCs w:val="24"/>
                <w:lang w:eastAsia="uk-UA"/>
              </w:rPr>
              <w:t>Постачальник</w:t>
            </w:r>
          </w:p>
          <w:p w:rsidR="003E735D" w:rsidRPr="007D7B5F" w:rsidRDefault="003E735D" w:rsidP="007D7B5F">
            <w:pPr>
              <w:spacing w:after="120" w:line="240" w:lineRule="auto"/>
              <w:ind w:left="283" w:right="-3723"/>
              <w:rPr>
                <w:rFonts w:ascii="Times New Roman" w:hAnsi="Times New Roman"/>
                <w:b/>
                <w:sz w:val="24"/>
                <w:szCs w:val="24"/>
                <w:lang w:eastAsia="uk-UA"/>
              </w:rPr>
            </w:pPr>
          </w:p>
        </w:tc>
        <w:tc>
          <w:tcPr>
            <w:tcW w:w="6205" w:type="dxa"/>
          </w:tcPr>
          <w:p w:rsidR="003E735D" w:rsidRPr="003E735D" w:rsidRDefault="003E735D" w:rsidP="006A17C9">
            <w:pPr>
              <w:tabs>
                <w:tab w:val="left" w:pos="4572"/>
              </w:tabs>
              <w:spacing w:after="0" w:line="240" w:lineRule="auto"/>
              <w:ind w:left="72" w:right="174"/>
              <w:jc w:val="center"/>
              <w:rPr>
                <w:rFonts w:ascii="Times New Roman" w:eastAsia="Times New Roman" w:hAnsi="Times New Roman"/>
                <w:b/>
                <w:sz w:val="24"/>
                <w:szCs w:val="24"/>
                <w:lang w:eastAsia="uk-UA"/>
              </w:rPr>
            </w:pPr>
            <w:r w:rsidRPr="003E735D">
              <w:rPr>
                <w:rFonts w:ascii="Times New Roman" w:eastAsia="Times New Roman" w:hAnsi="Times New Roman"/>
                <w:b/>
                <w:sz w:val="24"/>
                <w:szCs w:val="24"/>
                <w:lang w:eastAsia="uk-UA"/>
              </w:rPr>
              <w:t>Покупець</w:t>
            </w:r>
          </w:p>
          <w:p w:rsidR="003E735D" w:rsidRPr="00263E09" w:rsidRDefault="003E735D" w:rsidP="006A17C9">
            <w:pPr>
              <w:tabs>
                <w:tab w:val="left" w:pos="4572"/>
              </w:tabs>
              <w:spacing w:after="0" w:line="240" w:lineRule="auto"/>
              <w:ind w:left="72" w:right="174"/>
              <w:jc w:val="center"/>
              <w:rPr>
                <w:rFonts w:ascii="Times New Roman" w:eastAsia="Times New Roman" w:hAnsi="Times New Roman"/>
                <w:b/>
                <w:sz w:val="24"/>
                <w:szCs w:val="24"/>
                <w:lang w:eastAsia="uk-UA"/>
              </w:rPr>
            </w:pPr>
            <w:r w:rsidRPr="00263E09">
              <w:rPr>
                <w:rFonts w:ascii="Times New Roman" w:eastAsia="Times New Roman" w:hAnsi="Times New Roman"/>
                <w:b/>
                <w:sz w:val="24"/>
                <w:szCs w:val="24"/>
                <w:lang w:eastAsia="uk-UA"/>
              </w:rPr>
              <w:t xml:space="preserve">Славське комунальне </w:t>
            </w:r>
          </w:p>
          <w:p w:rsidR="003E735D" w:rsidRPr="00263E09" w:rsidRDefault="003E735D" w:rsidP="006A17C9">
            <w:pPr>
              <w:tabs>
                <w:tab w:val="left" w:pos="4572"/>
              </w:tabs>
              <w:spacing w:after="0" w:line="240" w:lineRule="auto"/>
              <w:ind w:left="72" w:right="174"/>
              <w:jc w:val="center"/>
              <w:rPr>
                <w:rFonts w:ascii="Times New Roman" w:eastAsia="Times New Roman" w:hAnsi="Times New Roman"/>
                <w:b/>
                <w:sz w:val="24"/>
                <w:szCs w:val="24"/>
                <w:lang w:eastAsia="uk-UA"/>
              </w:rPr>
            </w:pPr>
            <w:r w:rsidRPr="00263E09">
              <w:rPr>
                <w:rFonts w:ascii="Times New Roman" w:eastAsia="Times New Roman" w:hAnsi="Times New Roman"/>
                <w:b/>
                <w:sz w:val="24"/>
                <w:szCs w:val="24"/>
                <w:lang w:eastAsia="uk-UA"/>
              </w:rPr>
              <w:t xml:space="preserve">водоканалізаційне підприємство </w:t>
            </w:r>
          </w:p>
          <w:p w:rsidR="003E735D" w:rsidRPr="003E735D" w:rsidRDefault="003E735D" w:rsidP="006A17C9">
            <w:pPr>
              <w:spacing w:after="0" w:line="240" w:lineRule="auto"/>
              <w:rPr>
                <w:rFonts w:ascii="Times New Roman" w:eastAsia="Times New Roman" w:hAnsi="Times New Roman"/>
                <w:sz w:val="24"/>
                <w:szCs w:val="24"/>
                <w:lang w:eastAsia="ru-RU"/>
              </w:rPr>
            </w:pPr>
          </w:p>
        </w:tc>
      </w:tr>
      <w:tr w:rsidR="003E735D" w:rsidRPr="007D7B5F" w:rsidTr="003E735D">
        <w:trPr>
          <w:trHeight w:val="3553"/>
        </w:trPr>
        <w:tc>
          <w:tcPr>
            <w:tcW w:w="6205" w:type="dxa"/>
          </w:tcPr>
          <w:p w:rsidR="003E735D" w:rsidRPr="007D7B5F" w:rsidRDefault="003E735D" w:rsidP="007D7B5F">
            <w:pPr>
              <w:spacing w:after="120" w:line="240" w:lineRule="auto"/>
              <w:ind w:left="283" w:right="-3723"/>
              <w:rPr>
                <w:rFonts w:ascii="Times New Roman" w:hAnsi="Times New Roman"/>
                <w:sz w:val="20"/>
                <w:szCs w:val="20"/>
                <w:lang w:eastAsia="uk-UA"/>
              </w:rPr>
            </w:pPr>
            <w:r w:rsidRPr="007D7B5F">
              <w:rPr>
                <w:rFonts w:ascii="Times New Roman" w:hAnsi="Times New Roman"/>
                <w:sz w:val="20"/>
                <w:szCs w:val="20"/>
                <w:lang w:eastAsia="uk-UA"/>
              </w:rPr>
              <w:t xml:space="preserve">         </w:t>
            </w:r>
          </w:p>
        </w:tc>
        <w:tc>
          <w:tcPr>
            <w:tcW w:w="6205" w:type="dxa"/>
          </w:tcPr>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__________________________________</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К</w:t>
            </w:r>
            <w:r>
              <w:rPr>
                <w:rFonts w:ascii="Times New Roman" w:hAnsi="Times New Roman"/>
                <w:color w:val="000000"/>
                <w:sz w:val="24"/>
                <w:szCs w:val="24"/>
              </w:rPr>
              <w:t>од ЄДРПОУ: 32747220</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Мі</w:t>
            </w:r>
            <w:r>
              <w:rPr>
                <w:rFonts w:ascii="Times New Roman" w:hAnsi="Times New Roman"/>
                <w:color w:val="000000"/>
                <w:sz w:val="24"/>
                <w:szCs w:val="24"/>
              </w:rPr>
              <w:t xml:space="preserve">сцезнаходження: вул. Івасюка,24 </w:t>
            </w:r>
          </w:p>
          <w:p w:rsidR="003E735D"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смт. Славське, Стрийський район,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Львівська область</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Тел_______________, Факс:__________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IBAN:_____________________________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sidRPr="00C2305F">
              <w:rPr>
                <w:rFonts w:ascii="Times New Roman" w:hAnsi="Times New Roman"/>
                <w:color w:val="000000"/>
                <w:sz w:val="24"/>
                <w:szCs w:val="24"/>
              </w:rPr>
              <w:t xml:space="preserve">Код банку _________________________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Інд. податковий № 327472213282</w:t>
            </w:r>
          </w:p>
          <w:p w:rsidR="003E735D" w:rsidRPr="00C2305F" w:rsidRDefault="003E735D" w:rsidP="006A17C9">
            <w:pPr>
              <w:tabs>
                <w:tab w:val="left" w:pos="4572"/>
              </w:tabs>
              <w:spacing w:after="0" w:line="240" w:lineRule="auto"/>
              <w:ind w:right="-108"/>
              <w:jc w:val="both"/>
              <w:rPr>
                <w:rFonts w:ascii="Times New Roman" w:eastAsia="Times New Roman" w:hAnsi="Times New Roman"/>
                <w:sz w:val="24"/>
                <w:szCs w:val="24"/>
                <w:lang w:eastAsia="ru-RU"/>
              </w:rPr>
            </w:pP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Директор</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rPr>
                <w:rFonts w:ascii="Times New Roman" w:hAnsi="Times New Roman"/>
                <w:color w:val="000000"/>
                <w:sz w:val="16"/>
                <w:szCs w:val="16"/>
              </w:rPr>
            </w:pPr>
            <w:r w:rsidRPr="00C2305F">
              <w:rPr>
                <w:rFonts w:ascii="Times New Roman" w:hAnsi="Times New Roman"/>
                <w:color w:val="000000"/>
                <w:sz w:val="16"/>
                <w:szCs w:val="16"/>
              </w:rPr>
              <w:t xml:space="preserve">                                           (посада)</w:t>
            </w:r>
          </w:p>
          <w:p w:rsidR="003E735D" w:rsidRPr="00C2305F" w:rsidRDefault="003E735D" w:rsidP="006A17C9">
            <w:pPr>
              <w:autoSpaceDE w:val="0"/>
              <w:autoSpaceDN w:val="0"/>
              <w:adjustRightInd w:val="0"/>
              <w:spacing w:after="0" w:line="240" w:lineRule="auto"/>
              <w:rPr>
                <w:rFonts w:ascii="Times New Roman" w:hAnsi="Times New Roman"/>
                <w:color w:val="000000"/>
                <w:sz w:val="24"/>
                <w:szCs w:val="24"/>
              </w:rPr>
            </w:pPr>
          </w:p>
          <w:p w:rsidR="003E735D" w:rsidRPr="00C2305F" w:rsidRDefault="003E735D" w:rsidP="006A17C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 /Сікач І.Ф.</w:t>
            </w:r>
            <w:r w:rsidRPr="00C2305F">
              <w:rPr>
                <w:rFonts w:ascii="Times New Roman" w:hAnsi="Times New Roman"/>
                <w:color w:val="000000"/>
                <w:sz w:val="24"/>
                <w:szCs w:val="24"/>
              </w:rPr>
              <w:t xml:space="preserve">/ </w:t>
            </w:r>
          </w:p>
          <w:p w:rsidR="003E735D" w:rsidRPr="00C2305F" w:rsidRDefault="003E735D" w:rsidP="006A17C9">
            <w:pPr>
              <w:autoSpaceDE w:val="0"/>
              <w:autoSpaceDN w:val="0"/>
              <w:adjustRightInd w:val="0"/>
              <w:spacing w:after="0" w:line="240" w:lineRule="auto"/>
              <w:jc w:val="both"/>
              <w:rPr>
                <w:rFonts w:ascii="Times New Roman" w:hAnsi="Times New Roman"/>
                <w:color w:val="000000"/>
                <w:sz w:val="16"/>
                <w:szCs w:val="16"/>
              </w:rPr>
            </w:pPr>
            <w:r w:rsidRPr="00C2305F">
              <w:rPr>
                <w:rFonts w:ascii="Times New Roman" w:hAnsi="Times New Roman"/>
                <w:color w:val="000000"/>
                <w:sz w:val="16"/>
                <w:szCs w:val="16"/>
              </w:rPr>
              <w:t xml:space="preserve">                 (підпис) </w:t>
            </w:r>
          </w:p>
          <w:p w:rsidR="003E735D" w:rsidRPr="00C2305F" w:rsidRDefault="003E735D" w:rsidP="006A17C9">
            <w:pPr>
              <w:spacing w:after="0" w:line="240" w:lineRule="auto"/>
              <w:ind w:left="432"/>
              <w:jc w:val="both"/>
              <w:rPr>
                <w:rFonts w:ascii="Times New Roman" w:eastAsia="Times New Roman" w:hAnsi="Times New Roman"/>
                <w:sz w:val="24"/>
                <w:szCs w:val="24"/>
                <w:lang w:eastAsia="ru-RU"/>
              </w:rPr>
            </w:pPr>
            <w:r w:rsidRPr="00C2305F">
              <w:rPr>
                <w:rFonts w:ascii="Times New Roman" w:hAnsi="Times New Roman"/>
                <w:color w:val="000000"/>
                <w:sz w:val="16"/>
                <w:szCs w:val="16"/>
              </w:rPr>
              <w:t xml:space="preserve">                                           М. П.</w:t>
            </w:r>
            <w:r w:rsidRPr="00C2305F">
              <w:rPr>
                <w:rFonts w:ascii="Times New Roman" w:hAnsi="Times New Roman"/>
                <w:color w:val="000000"/>
                <w:sz w:val="24"/>
                <w:szCs w:val="24"/>
              </w:rPr>
              <w:t xml:space="preserve"> </w:t>
            </w:r>
            <w:r w:rsidRPr="00C2305F">
              <w:rPr>
                <w:rFonts w:ascii="Times New Roman" w:hAnsi="Times New Roman"/>
                <w:color w:val="000000"/>
                <w:sz w:val="16"/>
                <w:szCs w:val="16"/>
              </w:rPr>
              <w:t xml:space="preserve">                                                  </w:t>
            </w:r>
          </w:p>
        </w:tc>
      </w:tr>
    </w:tbl>
    <w:p w:rsidR="007D7B5F" w:rsidRPr="007D7B5F" w:rsidRDefault="007D7B5F" w:rsidP="00BA1747">
      <w:pPr>
        <w:widowControl w:val="0"/>
        <w:spacing w:line="240" w:lineRule="auto"/>
        <w:ind w:firstLine="567"/>
        <w:contextualSpacing/>
        <w:jc w:val="center"/>
        <w:rPr>
          <w:rFonts w:ascii="Times New Roman" w:hAnsi="Times New Roman"/>
          <w:color w:val="000000"/>
          <w:sz w:val="28"/>
          <w:szCs w:val="28"/>
          <w:lang w:val="ru-RU" w:eastAsia="uk-UA"/>
        </w:rPr>
      </w:pPr>
    </w:p>
    <w:sectPr w:rsidR="007D7B5F" w:rsidRPr="007D7B5F" w:rsidSect="00C0698D">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FD" w:rsidRDefault="009C36FD" w:rsidP="00C420E7">
      <w:pPr>
        <w:spacing w:after="0" w:line="240" w:lineRule="auto"/>
      </w:pPr>
      <w:r>
        <w:separator/>
      </w:r>
    </w:p>
  </w:endnote>
  <w:endnote w:type="continuationSeparator" w:id="0">
    <w:p w:rsidR="009C36FD" w:rsidRDefault="009C36F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FD" w:rsidRDefault="009C36FD" w:rsidP="00C420E7">
      <w:pPr>
        <w:spacing w:after="0" w:line="240" w:lineRule="auto"/>
      </w:pPr>
      <w:r>
        <w:separator/>
      </w:r>
    </w:p>
  </w:footnote>
  <w:footnote w:type="continuationSeparator" w:id="0">
    <w:p w:rsidR="009C36FD" w:rsidRDefault="009C36F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C9" w:rsidRDefault="006A17C9"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D4EC9" w:rsidRPr="004D4EC9">
      <w:rPr>
        <w:rFonts w:ascii="Times New Roman" w:hAnsi="Times New Roman"/>
        <w:noProof/>
        <w:sz w:val="28"/>
        <w:szCs w:val="28"/>
        <w:lang w:val="ru-RU"/>
      </w:rPr>
      <w:t>35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0C33F0"/>
    <w:multiLevelType w:val="hybridMultilevel"/>
    <w:tmpl w:val="FF307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7569B3"/>
    <w:multiLevelType w:val="hybridMultilevel"/>
    <w:tmpl w:val="6972A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191354"/>
    <w:multiLevelType w:val="hybridMultilevel"/>
    <w:tmpl w:val="B996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71866AD6"/>
    <w:multiLevelType w:val="hybridMultilevel"/>
    <w:tmpl w:val="F260F80E"/>
    <w:lvl w:ilvl="0" w:tplc="02A49BD6">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21355"/>
    <w:rsid w:val="00021B02"/>
    <w:rsid w:val="00023E1E"/>
    <w:rsid w:val="000248D4"/>
    <w:rsid w:val="0002523D"/>
    <w:rsid w:val="00030758"/>
    <w:rsid w:val="00033482"/>
    <w:rsid w:val="0003570E"/>
    <w:rsid w:val="000371D3"/>
    <w:rsid w:val="00064B5F"/>
    <w:rsid w:val="00065DCB"/>
    <w:rsid w:val="00082336"/>
    <w:rsid w:val="00085B4E"/>
    <w:rsid w:val="00086D94"/>
    <w:rsid w:val="00086EDB"/>
    <w:rsid w:val="000871C3"/>
    <w:rsid w:val="00094D37"/>
    <w:rsid w:val="00094E0C"/>
    <w:rsid w:val="0009605C"/>
    <w:rsid w:val="000A48D9"/>
    <w:rsid w:val="000B5880"/>
    <w:rsid w:val="000B76C3"/>
    <w:rsid w:val="000B7915"/>
    <w:rsid w:val="000C35B9"/>
    <w:rsid w:val="000C35EF"/>
    <w:rsid w:val="000C3BE0"/>
    <w:rsid w:val="000C3F98"/>
    <w:rsid w:val="000C6A6D"/>
    <w:rsid w:val="000D115F"/>
    <w:rsid w:val="000D1CE4"/>
    <w:rsid w:val="000D35B9"/>
    <w:rsid w:val="000D4F26"/>
    <w:rsid w:val="000E154A"/>
    <w:rsid w:val="000E1CDD"/>
    <w:rsid w:val="000E2789"/>
    <w:rsid w:val="000E52AB"/>
    <w:rsid w:val="000E7543"/>
    <w:rsid w:val="000F174F"/>
    <w:rsid w:val="000F2D6B"/>
    <w:rsid w:val="00101DC3"/>
    <w:rsid w:val="0010262E"/>
    <w:rsid w:val="00106681"/>
    <w:rsid w:val="0010678A"/>
    <w:rsid w:val="001103BA"/>
    <w:rsid w:val="00110815"/>
    <w:rsid w:val="00110921"/>
    <w:rsid w:val="0011298B"/>
    <w:rsid w:val="0011389D"/>
    <w:rsid w:val="00117336"/>
    <w:rsid w:val="0012070A"/>
    <w:rsid w:val="00130D8B"/>
    <w:rsid w:val="00140CEC"/>
    <w:rsid w:val="00141282"/>
    <w:rsid w:val="00143554"/>
    <w:rsid w:val="0015199A"/>
    <w:rsid w:val="0015443D"/>
    <w:rsid w:val="00157006"/>
    <w:rsid w:val="001617AA"/>
    <w:rsid w:val="00164A19"/>
    <w:rsid w:val="00171509"/>
    <w:rsid w:val="001720A8"/>
    <w:rsid w:val="00176BB6"/>
    <w:rsid w:val="0018333D"/>
    <w:rsid w:val="001864D9"/>
    <w:rsid w:val="00186ACE"/>
    <w:rsid w:val="00187EA2"/>
    <w:rsid w:val="00194292"/>
    <w:rsid w:val="0019741A"/>
    <w:rsid w:val="001B220C"/>
    <w:rsid w:val="001B380C"/>
    <w:rsid w:val="001B4EC0"/>
    <w:rsid w:val="001C33B3"/>
    <w:rsid w:val="001C7E7D"/>
    <w:rsid w:val="001D16BE"/>
    <w:rsid w:val="001D7249"/>
    <w:rsid w:val="001E1BED"/>
    <w:rsid w:val="001F0BF7"/>
    <w:rsid w:val="001F510C"/>
    <w:rsid w:val="00201913"/>
    <w:rsid w:val="00201D55"/>
    <w:rsid w:val="00210D6F"/>
    <w:rsid w:val="0021175F"/>
    <w:rsid w:val="0021235D"/>
    <w:rsid w:val="00217D64"/>
    <w:rsid w:val="00220D3D"/>
    <w:rsid w:val="00230B39"/>
    <w:rsid w:val="00234A5B"/>
    <w:rsid w:val="002411A5"/>
    <w:rsid w:val="00242E89"/>
    <w:rsid w:val="002475D8"/>
    <w:rsid w:val="00250E95"/>
    <w:rsid w:val="00255AF1"/>
    <w:rsid w:val="00257E59"/>
    <w:rsid w:val="00261B25"/>
    <w:rsid w:val="002627CE"/>
    <w:rsid w:val="0026393E"/>
    <w:rsid w:val="00263E09"/>
    <w:rsid w:val="00265859"/>
    <w:rsid w:val="00271E89"/>
    <w:rsid w:val="00273C33"/>
    <w:rsid w:val="00274871"/>
    <w:rsid w:val="00282F4A"/>
    <w:rsid w:val="00283228"/>
    <w:rsid w:val="00287130"/>
    <w:rsid w:val="002871D0"/>
    <w:rsid w:val="002908C0"/>
    <w:rsid w:val="0029121B"/>
    <w:rsid w:val="002937FE"/>
    <w:rsid w:val="002938A7"/>
    <w:rsid w:val="002A44C8"/>
    <w:rsid w:val="002C45E7"/>
    <w:rsid w:val="002C781C"/>
    <w:rsid w:val="002E15AB"/>
    <w:rsid w:val="002E1AB4"/>
    <w:rsid w:val="002E3EF8"/>
    <w:rsid w:val="002F2BED"/>
    <w:rsid w:val="002F4A03"/>
    <w:rsid w:val="002F4AB0"/>
    <w:rsid w:val="00301158"/>
    <w:rsid w:val="00301308"/>
    <w:rsid w:val="00310730"/>
    <w:rsid w:val="00311EDB"/>
    <w:rsid w:val="0031459E"/>
    <w:rsid w:val="00314BFE"/>
    <w:rsid w:val="00315C7E"/>
    <w:rsid w:val="003200E4"/>
    <w:rsid w:val="00320BEF"/>
    <w:rsid w:val="00321E11"/>
    <w:rsid w:val="00323E0A"/>
    <w:rsid w:val="00325EC5"/>
    <w:rsid w:val="00330C8D"/>
    <w:rsid w:val="00331DC9"/>
    <w:rsid w:val="00335F6A"/>
    <w:rsid w:val="003456D5"/>
    <w:rsid w:val="00354CA2"/>
    <w:rsid w:val="00366978"/>
    <w:rsid w:val="00373985"/>
    <w:rsid w:val="00387194"/>
    <w:rsid w:val="00392742"/>
    <w:rsid w:val="003A23F2"/>
    <w:rsid w:val="003A3595"/>
    <w:rsid w:val="003A52CB"/>
    <w:rsid w:val="003A651F"/>
    <w:rsid w:val="003A77E2"/>
    <w:rsid w:val="003B02B3"/>
    <w:rsid w:val="003C65BC"/>
    <w:rsid w:val="003C6F05"/>
    <w:rsid w:val="003D0D56"/>
    <w:rsid w:val="003D3B3E"/>
    <w:rsid w:val="003E3E8B"/>
    <w:rsid w:val="003E52ED"/>
    <w:rsid w:val="003E7160"/>
    <w:rsid w:val="003E735D"/>
    <w:rsid w:val="00400949"/>
    <w:rsid w:val="00402B0E"/>
    <w:rsid w:val="00404A1A"/>
    <w:rsid w:val="00404AA5"/>
    <w:rsid w:val="0040712F"/>
    <w:rsid w:val="00410BFD"/>
    <w:rsid w:val="00413B2D"/>
    <w:rsid w:val="00413D5E"/>
    <w:rsid w:val="00415EF7"/>
    <w:rsid w:val="00423A2F"/>
    <w:rsid w:val="00423DF8"/>
    <w:rsid w:val="00434910"/>
    <w:rsid w:val="00440B03"/>
    <w:rsid w:val="004411D4"/>
    <w:rsid w:val="00442237"/>
    <w:rsid w:val="00443AA2"/>
    <w:rsid w:val="0044731C"/>
    <w:rsid w:val="0044799F"/>
    <w:rsid w:val="004532A2"/>
    <w:rsid w:val="0045683A"/>
    <w:rsid w:val="00456EE2"/>
    <w:rsid w:val="00457195"/>
    <w:rsid w:val="0046152A"/>
    <w:rsid w:val="00466C78"/>
    <w:rsid w:val="00470BE1"/>
    <w:rsid w:val="004720F2"/>
    <w:rsid w:val="00472C44"/>
    <w:rsid w:val="00484C17"/>
    <w:rsid w:val="00497F69"/>
    <w:rsid w:val="004A3B82"/>
    <w:rsid w:val="004A50FF"/>
    <w:rsid w:val="004B2695"/>
    <w:rsid w:val="004B3618"/>
    <w:rsid w:val="004B5123"/>
    <w:rsid w:val="004B6332"/>
    <w:rsid w:val="004C0553"/>
    <w:rsid w:val="004C0C8F"/>
    <w:rsid w:val="004C25DA"/>
    <w:rsid w:val="004C4179"/>
    <w:rsid w:val="004D0F44"/>
    <w:rsid w:val="004D4EC9"/>
    <w:rsid w:val="004D5D81"/>
    <w:rsid w:val="004D7DF2"/>
    <w:rsid w:val="004E5DEB"/>
    <w:rsid w:val="004E61F0"/>
    <w:rsid w:val="004E6221"/>
    <w:rsid w:val="004F3528"/>
    <w:rsid w:val="004F3909"/>
    <w:rsid w:val="004F7623"/>
    <w:rsid w:val="005013A3"/>
    <w:rsid w:val="00503DEE"/>
    <w:rsid w:val="00505D41"/>
    <w:rsid w:val="005106B0"/>
    <w:rsid w:val="00515657"/>
    <w:rsid w:val="00521D22"/>
    <w:rsid w:val="00524DC7"/>
    <w:rsid w:val="00527F2F"/>
    <w:rsid w:val="005317E9"/>
    <w:rsid w:val="00535854"/>
    <w:rsid w:val="00545607"/>
    <w:rsid w:val="00546805"/>
    <w:rsid w:val="00546CCE"/>
    <w:rsid w:val="00556944"/>
    <w:rsid w:val="00561CE8"/>
    <w:rsid w:val="00566C33"/>
    <w:rsid w:val="00581BDC"/>
    <w:rsid w:val="00587C93"/>
    <w:rsid w:val="00592738"/>
    <w:rsid w:val="0059294A"/>
    <w:rsid w:val="0059407F"/>
    <w:rsid w:val="00596F46"/>
    <w:rsid w:val="005A716A"/>
    <w:rsid w:val="005B40BE"/>
    <w:rsid w:val="005B5010"/>
    <w:rsid w:val="005B5688"/>
    <w:rsid w:val="005B5E10"/>
    <w:rsid w:val="005C038C"/>
    <w:rsid w:val="005C1FF1"/>
    <w:rsid w:val="005C35C5"/>
    <w:rsid w:val="005C3FFE"/>
    <w:rsid w:val="005C4E99"/>
    <w:rsid w:val="005C515F"/>
    <w:rsid w:val="005C5605"/>
    <w:rsid w:val="005C7EF2"/>
    <w:rsid w:val="005D03D9"/>
    <w:rsid w:val="005D4151"/>
    <w:rsid w:val="005D699E"/>
    <w:rsid w:val="005E14A5"/>
    <w:rsid w:val="005E326F"/>
    <w:rsid w:val="005E55ED"/>
    <w:rsid w:val="005E5F9C"/>
    <w:rsid w:val="005F06E6"/>
    <w:rsid w:val="005F372C"/>
    <w:rsid w:val="00600275"/>
    <w:rsid w:val="00601A18"/>
    <w:rsid w:val="006038B4"/>
    <w:rsid w:val="00610DF0"/>
    <w:rsid w:val="00612D3F"/>
    <w:rsid w:val="0061650B"/>
    <w:rsid w:val="00625818"/>
    <w:rsid w:val="00630734"/>
    <w:rsid w:val="006325D8"/>
    <w:rsid w:val="00632623"/>
    <w:rsid w:val="00636526"/>
    <w:rsid w:val="00636D82"/>
    <w:rsid w:val="00637CDB"/>
    <w:rsid w:val="0064277E"/>
    <w:rsid w:val="00643F8A"/>
    <w:rsid w:val="00647FEB"/>
    <w:rsid w:val="00652494"/>
    <w:rsid w:val="0065324D"/>
    <w:rsid w:val="0065409E"/>
    <w:rsid w:val="00657F70"/>
    <w:rsid w:val="00661313"/>
    <w:rsid w:val="0066313D"/>
    <w:rsid w:val="0067026D"/>
    <w:rsid w:val="006708CB"/>
    <w:rsid w:val="00671BBD"/>
    <w:rsid w:val="006745EB"/>
    <w:rsid w:val="0067739B"/>
    <w:rsid w:val="00677517"/>
    <w:rsid w:val="006804DD"/>
    <w:rsid w:val="0068778E"/>
    <w:rsid w:val="0069084C"/>
    <w:rsid w:val="00691BE7"/>
    <w:rsid w:val="00697DB7"/>
    <w:rsid w:val="006A17C9"/>
    <w:rsid w:val="006A2BB2"/>
    <w:rsid w:val="006C11EE"/>
    <w:rsid w:val="006D55BF"/>
    <w:rsid w:val="006E373B"/>
    <w:rsid w:val="006E49ED"/>
    <w:rsid w:val="006F1556"/>
    <w:rsid w:val="007257BC"/>
    <w:rsid w:val="0072688C"/>
    <w:rsid w:val="00731559"/>
    <w:rsid w:val="00731CF3"/>
    <w:rsid w:val="007335A3"/>
    <w:rsid w:val="00735035"/>
    <w:rsid w:val="0074163B"/>
    <w:rsid w:val="007424A8"/>
    <w:rsid w:val="0074599C"/>
    <w:rsid w:val="007518CE"/>
    <w:rsid w:val="0075340D"/>
    <w:rsid w:val="007552AB"/>
    <w:rsid w:val="007558FF"/>
    <w:rsid w:val="007575C3"/>
    <w:rsid w:val="00757DBA"/>
    <w:rsid w:val="00760769"/>
    <w:rsid w:val="00762C43"/>
    <w:rsid w:val="00763B8C"/>
    <w:rsid w:val="00765194"/>
    <w:rsid w:val="0076557B"/>
    <w:rsid w:val="00770A35"/>
    <w:rsid w:val="0077646B"/>
    <w:rsid w:val="00781AB7"/>
    <w:rsid w:val="0078310B"/>
    <w:rsid w:val="0078587B"/>
    <w:rsid w:val="00785CD6"/>
    <w:rsid w:val="007865BF"/>
    <w:rsid w:val="00786B3C"/>
    <w:rsid w:val="00786C09"/>
    <w:rsid w:val="00787721"/>
    <w:rsid w:val="00791BED"/>
    <w:rsid w:val="007B2083"/>
    <w:rsid w:val="007B3505"/>
    <w:rsid w:val="007B63D0"/>
    <w:rsid w:val="007D7B5F"/>
    <w:rsid w:val="007E555A"/>
    <w:rsid w:val="007F6F34"/>
    <w:rsid w:val="00801CD9"/>
    <w:rsid w:val="00805093"/>
    <w:rsid w:val="00807D78"/>
    <w:rsid w:val="008126FD"/>
    <w:rsid w:val="00822698"/>
    <w:rsid w:val="00824682"/>
    <w:rsid w:val="0082509D"/>
    <w:rsid w:val="00825EA0"/>
    <w:rsid w:val="0083127A"/>
    <w:rsid w:val="0083237E"/>
    <w:rsid w:val="008333A2"/>
    <w:rsid w:val="00835B25"/>
    <w:rsid w:val="00840368"/>
    <w:rsid w:val="008404C1"/>
    <w:rsid w:val="0084184B"/>
    <w:rsid w:val="00841F1A"/>
    <w:rsid w:val="00843E85"/>
    <w:rsid w:val="00852D7E"/>
    <w:rsid w:val="00853DBD"/>
    <w:rsid w:val="008562D5"/>
    <w:rsid w:val="00860197"/>
    <w:rsid w:val="008621F3"/>
    <w:rsid w:val="00863FD7"/>
    <w:rsid w:val="008642C8"/>
    <w:rsid w:val="008665BC"/>
    <w:rsid w:val="0087562F"/>
    <w:rsid w:val="0088219F"/>
    <w:rsid w:val="008832C0"/>
    <w:rsid w:val="00883312"/>
    <w:rsid w:val="00887627"/>
    <w:rsid w:val="00891EB6"/>
    <w:rsid w:val="008945E4"/>
    <w:rsid w:val="008A2357"/>
    <w:rsid w:val="008A7496"/>
    <w:rsid w:val="008B18E7"/>
    <w:rsid w:val="008B4243"/>
    <w:rsid w:val="008B6828"/>
    <w:rsid w:val="008C1EFF"/>
    <w:rsid w:val="008C6752"/>
    <w:rsid w:val="008D0454"/>
    <w:rsid w:val="008D2B71"/>
    <w:rsid w:val="008D2CD9"/>
    <w:rsid w:val="008D6A7D"/>
    <w:rsid w:val="008F27FE"/>
    <w:rsid w:val="008F3BAF"/>
    <w:rsid w:val="008F68E6"/>
    <w:rsid w:val="008F6A1F"/>
    <w:rsid w:val="00904056"/>
    <w:rsid w:val="00907FA2"/>
    <w:rsid w:val="0091328D"/>
    <w:rsid w:val="00917C23"/>
    <w:rsid w:val="00920666"/>
    <w:rsid w:val="0092417F"/>
    <w:rsid w:val="00932BFC"/>
    <w:rsid w:val="0093388D"/>
    <w:rsid w:val="009356CB"/>
    <w:rsid w:val="00940A3F"/>
    <w:rsid w:val="00940B8A"/>
    <w:rsid w:val="00941CCC"/>
    <w:rsid w:val="00945802"/>
    <w:rsid w:val="0094745D"/>
    <w:rsid w:val="00967542"/>
    <w:rsid w:val="0097565D"/>
    <w:rsid w:val="00977882"/>
    <w:rsid w:val="00981863"/>
    <w:rsid w:val="00986573"/>
    <w:rsid w:val="00992223"/>
    <w:rsid w:val="0099489A"/>
    <w:rsid w:val="009A21D0"/>
    <w:rsid w:val="009A2445"/>
    <w:rsid w:val="009A64BC"/>
    <w:rsid w:val="009C0410"/>
    <w:rsid w:val="009C36FD"/>
    <w:rsid w:val="009C5C6B"/>
    <w:rsid w:val="009D1542"/>
    <w:rsid w:val="009D25CA"/>
    <w:rsid w:val="009D3E2C"/>
    <w:rsid w:val="009D6D3C"/>
    <w:rsid w:val="009E03FA"/>
    <w:rsid w:val="009E17C6"/>
    <w:rsid w:val="009F48FE"/>
    <w:rsid w:val="00A01527"/>
    <w:rsid w:val="00A029C1"/>
    <w:rsid w:val="00A05046"/>
    <w:rsid w:val="00A22255"/>
    <w:rsid w:val="00A23869"/>
    <w:rsid w:val="00A23FC5"/>
    <w:rsid w:val="00A247D0"/>
    <w:rsid w:val="00A24E14"/>
    <w:rsid w:val="00A31E53"/>
    <w:rsid w:val="00A32EA0"/>
    <w:rsid w:val="00A334A7"/>
    <w:rsid w:val="00A45CEB"/>
    <w:rsid w:val="00A46CA2"/>
    <w:rsid w:val="00A547E6"/>
    <w:rsid w:val="00A5583A"/>
    <w:rsid w:val="00A55BDE"/>
    <w:rsid w:val="00A5784E"/>
    <w:rsid w:val="00A724CC"/>
    <w:rsid w:val="00A726D2"/>
    <w:rsid w:val="00A75B94"/>
    <w:rsid w:val="00A775C9"/>
    <w:rsid w:val="00A8428A"/>
    <w:rsid w:val="00A85A01"/>
    <w:rsid w:val="00A86FFC"/>
    <w:rsid w:val="00A93C9A"/>
    <w:rsid w:val="00A95886"/>
    <w:rsid w:val="00A968D4"/>
    <w:rsid w:val="00AA1395"/>
    <w:rsid w:val="00AA188B"/>
    <w:rsid w:val="00AA335E"/>
    <w:rsid w:val="00AA5FC8"/>
    <w:rsid w:val="00AA6FCF"/>
    <w:rsid w:val="00AB1C45"/>
    <w:rsid w:val="00AC15C8"/>
    <w:rsid w:val="00AC37E5"/>
    <w:rsid w:val="00AC69BE"/>
    <w:rsid w:val="00AC6B2F"/>
    <w:rsid w:val="00AC78E3"/>
    <w:rsid w:val="00AC7E52"/>
    <w:rsid w:val="00AD0302"/>
    <w:rsid w:val="00AD08A5"/>
    <w:rsid w:val="00AE6602"/>
    <w:rsid w:val="00AE687D"/>
    <w:rsid w:val="00AE7A97"/>
    <w:rsid w:val="00AE7D78"/>
    <w:rsid w:val="00AF1D84"/>
    <w:rsid w:val="00B00E55"/>
    <w:rsid w:val="00B06DFE"/>
    <w:rsid w:val="00B06EED"/>
    <w:rsid w:val="00B120CF"/>
    <w:rsid w:val="00B27223"/>
    <w:rsid w:val="00B31CF7"/>
    <w:rsid w:val="00B43244"/>
    <w:rsid w:val="00B50ECF"/>
    <w:rsid w:val="00B549B2"/>
    <w:rsid w:val="00B643D4"/>
    <w:rsid w:val="00B65692"/>
    <w:rsid w:val="00B65FE7"/>
    <w:rsid w:val="00B70DB4"/>
    <w:rsid w:val="00B715C7"/>
    <w:rsid w:val="00B7238A"/>
    <w:rsid w:val="00B72BF3"/>
    <w:rsid w:val="00B90722"/>
    <w:rsid w:val="00B91476"/>
    <w:rsid w:val="00BA1747"/>
    <w:rsid w:val="00BA70A6"/>
    <w:rsid w:val="00BB2264"/>
    <w:rsid w:val="00BB5A90"/>
    <w:rsid w:val="00BB74D5"/>
    <w:rsid w:val="00BC0116"/>
    <w:rsid w:val="00BC3305"/>
    <w:rsid w:val="00BC61AE"/>
    <w:rsid w:val="00BC699E"/>
    <w:rsid w:val="00BE727B"/>
    <w:rsid w:val="00BE79AA"/>
    <w:rsid w:val="00BF06C2"/>
    <w:rsid w:val="00BF1CC4"/>
    <w:rsid w:val="00BF589C"/>
    <w:rsid w:val="00BF7B7C"/>
    <w:rsid w:val="00C0698D"/>
    <w:rsid w:val="00C07008"/>
    <w:rsid w:val="00C07F88"/>
    <w:rsid w:val="00C103C7"/>
    <w:rsid w:val="00C11385"/>
    <w:rsid w:val="00C21C55"/>
    <w:rsid w:val="00C22326"/>
    <w:rsid w:val="00C2305F"/>
    <w:rsid w:val="00C2484F"/>
    <w:rsid w:val="00C26CCA"/>
    <w:rsid w:val="00C35760"/>
    <w:rsid w:val="00C420E7"/>
    <w:rsid w:val="00C65F6F"/>
    <w:rsid w:val="00C70B7B"/>
    <w:rsid w:val="00C75736"/>
    <w:rsid w:val="00C75CDC"/>
    <w:rsid w:val="00C81349"/>
    <w:rsid w:val="00C94197"/>
    <w:rsid w:val="00C94882"/>
    <w:rsid w:val="00CA75FF"/>
    <w:rsid w:val="00CA79C6"/>
    <w:rsid w:val="00CB464C"/>
    <w:rsid w:val="00CB6132"/>
    <w:rsid w:val="00CB7A5E"/>
    <w:rsid w:val="00CC43E1"/>
    <w:rsid w:val="00CC6A1A"/>
    <w:rsid w:val="00CC76D0"/>
    <w:rsid w:val="00CD0B99"/>
    <w:rsid w:val="00CD0F65"/>
    <w:rsid w:val="00CD3EBC"/>
    <w:rsid w:val="00CD47C7"/>
    <w:rsid w:val="00CD5159"/>
    <w:rsid w:val="00CF6FD8"/>
    <w:rsid w:val="00CF718C"/>
    <w:rsid w:val="00CF76EE"/>
    <w:rsid w:val="00D01467"/>
    <w:rsid w:val="00D05FBD"/>
    <w:rsid w:val="00D15D35"/>
    <w:rsid w:val="00D26F89"/>
    <w:rsid w:val="00D310F7"/>
    <w:rsid w:val="00D31117"/>
    <w:rsid w:val="00D34A58"/>
    <w:rsid w:val="00D35B9F"/>
    <w:rsid w:val="00D36F6C"/>
    <w:rsid w:val="00D416E5"/>
    <w:rsid w:val="00D47B3D"/>
    <w:rsid w:val="00D50D82"/>
    <w:rsid w:val="00D5108D"/>
    <w:rsid w:val="00D560B9"/>
    <w:rsid w:val="00D57711"/>
    <w:rsid w:val="00D5799C"/>
    <w:rsid w:val="00D57D0F"/>
    <w:rsid w:val="00D60ED8"/>
    <w:rsid w:val="00D640A1"/>
    <w:rsid w:val="00D67FA1"/>
    <w:rsid w:val="00D70F06"/>
    <w:rsid w:val="00D73BEB"/>
    <w:rsid w:val="00D74D5F"/>
    <w:rsid w:val="00D83C07"/>
    <w:rsid w:val="00D85A7A"/>
    <w:rsid w:val="00D8667E"/>
    <w:rsid w:val="00DB3971"/>
    <w:rsid w:val="00DC0A56"/>
    <w:rsid w:val="00DC6B9F"/>
    <w:rsid w:val="00DC72DA"/>
    <w:rsid w:val="00DD00D6"/>
    <w:rsid w:val="00DD2CC7"/>
    <w:rsid w:val="00DD6741"/>
    <w:rsid w:val="00DE12A3"/>
    <w:rsid w:val="00DE304E"/>
    <w:rsid w:val="00DF315A"/>
    <w:rsid w:val="00E0315D"/>
    <w:rsid w:val="00E1192E"/>
    <w:rsid w:val="00E1207B"/>
    <w:rsid w:val="00E12A2B"/>
    <w:rsid w:val="00E152B4"/>
    <w:rsid w:val="00E15A7C"/>
    <w:rsid w:val="00E21D50"/>
    <w:rsid w:val="00E25876"/>
    <w:rsid w:val="00E31108"/>
    <w:rsid w:val="00E3417A"/>
    <w:rsid w:val="00E436C0"/>
    <w:rsid w:val="00E45F99"/>
    <w:rsid w:val="00E556E4"/>
    <w:rsid w:val="00E57F5F"/>
    <w:rsid w:val="00E6150D"/>
    <w:rsid w:val="00E615BA"/>
    <w:rsid w:val="00E64892"/>
    <w:rsid w:val="00E66702"/>
    <w:rsid w:val="00E71C67"/>
    <w:rsid w:val="00E734E7"/>
    <w:rsid w:val="00E75E7B"/>
    <w:rsid w:val="00E80551"/>
    <w:rsid w:val="00E807F0"/>
    <w:rsid w:val="00E811EB"/>
    <w:rsid w:val="00E81FF3"/>
    <w:rsid w:val="00E84C67"/>
    <w:rsid w:val="00E95B8C"/>
    <w:rsid w:val="00EA19A5"/>
    <w:rsid w:val="00EA490D"/>
    <w:rsid w:val="00EB2106"/>
    <w:rsid w:val="00EB298A"/>
    <w:rsid w:val="00EB3C6E"/>
    <w:rsid w:val="00EB5AE0"/>
    <w:rsid w:val="00EC2BDC"/>
    <w:rsid w:val="00EC59A2"/>
    <w:rsid w:val="00EC7761"/>
    <w:rsid w:val="00ED0F4F"/>
    <w:rsid w:val="00ED2479"/>
    <w:rsid w:val="00EE0518"/>
    <w:rsid w:val="00EE1C27"/>
    <w:rsid w:val="00EE30B1"/>
    <w:rsid w:val="00EE3705"/>
    <w:rsid w:val="00EE7CCA"/>
    <w:rsid w:val="00EF39CA"/>
    <w:rsid w:val="00EF4C24"/>
    <w:rsid w:val="00EF4DE3"/>
    <w:rsid w:val="00EF57C3"/>
    <w:rsid w:val="00EF605E"/>
    <w:rsid w:val="00EF616E"/>
    <w:rsid w:val="00EF66E0"/>
    <w:rsid w:val="00EF6AE6"/>
    <w:rsid w:val="00EF7D06"/>
    <w:rsid w:val="00F04405"/>
    <w:rsid w:val="00F04E3C"/>
    <w:rsid w:val="00F14154"/>
    <w:rsid w:val="00F16645"/>
    <w:rsid w:val="00F1684A"/>
    <w:rsid w:val="00F20420"/>
    <w:rsid w:val="00F27E82"/>
    <w:rsid w:val="00F36F18"/>
    <w:rsid w:val="00F56F31"/>
    <w:rsid w:val="00F62369"/>
    <w:rsid w:val="00F70CE5"/>
    <w:rsid w:val="00F7569A"/>
    <w:rsid w:val="00F80426"/>
    <w:rsid w:val="00F8415B"/>
    <w:rsid w:val="00F8664A"/>
    <w:rsid w:val="00F91067"/>
    <w:rsid w:val="00F911CF"/>
    <w:rsid w:val="00F96E58"/>
    <w:rsid w:val="00F97291"/>
    <w:rsid w:val="00F97F00"/>
    <w:rsid w:val="00FA1DB0"/>
    <w:rsid w:val="00FB1E60"/>
    <w:rsid w:val="00FB52F2"/>
    <w:rsid w:val="00FB72B8"/>
    <w:rsid w:val="00FC7C51"/>
    <w:rsid w:val="00FD4086"/>
    <w:rsid w:val="00FD4CDC"/>
    <w:rsid w:val="00FD4CE2"/>
    <w:rsid w:val="00FE1F0C"/>
    <w:rsid w:val="00FE2500"/>
    <w:rsid w:val="00FE27A9"/>
    <w:rsid w:val="00FE2814"/>
    <w:rsid w:val="00FE4D73"/>
    <w:rsid w:val="00FE55E3"/>
    <w:rsid w:val="00FF1B6C"/>
    <w:rsid w:val="00FF5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5">
    <w:name w:val="heading 5"/>
    <w:basedOn w:val="a"/>
    <w:next w:val="a"/>
    <w:link w:val="50"/>
    <w:semiHidden/>
    <w:unhideWhenUsed/>
    <w:qFormat/>
    <w:locked/>
    <w:rsid w:val="002C78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42E8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f1">
    <w:name w:val="Название Знак"/>
    <w:link w:val="af"/>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customStyle="1" w:styleId="af0">
    <w:name w:val="Заголовок"/>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
    <w:name w:val="Знак Знак4 Знак Знак Знак Знак"/>
    <w:basedOn w:val="a"/>
    <w:rsid w:val="001103BA"/>
    <w:pPr>
      <w:spacing w:after="0" w:line="240" w:lineRule="auto"/>
    </w:pPr>
    <w:rPr>
      <w:rFonts w:ascii="Verdana" w:eastAsia="Times New Roman" w:hAnsi="Verdana" w:cs="Verdana"/>
      <w:sz w:val="20"/>
      <w:szCs w:val="20"/>
      <w:lang w:val="en-US"/>
    </w:rPr>
  </w:style>
  <w:style w:type="character" w:customStyle="1" w:styleId="50">
    <w:name w:val="Заголовок 5 Знак"/>
    <w:basedOn w:val="a0"/>
    <w:link w:val="5"/>
    <w:semiHidden/>
    <w:rsid w:val="002C781C"/>
    <w:rPr>
      <w:rFonts w:asciiTheme="majorHAnsi" w:eastAsiaTheme="majorEastAsia" w:hAnsiTheme="majorHAnsi" w:cstheme="majorBidi"/>
      <w:color w:val="243F60" w:themeColor="accent1" w:themeShade="7F"/>
      <w:sz w:val="22"/>
      <w:szCs w:val="22"/>
      <w:lang w:eastAsia="en-US"/>
    </w:rPr>
  </w:style>
  <w:style w:type="paragraph" w:styleId="af6">
    <w:name w:val="Body Text"/>
    <w:basedOn w:val="a"/>
    <w:link w:val="af7"/>
    <w:uiPriority w:val="99"/>
    <w:semiHidden/>
    <w:unhideWhenUsed/>
    <w:rsid w:val="007D7B5F"/>
    <w:pPr>
      <w:spacing w:after="120"/>
    </w:pPr>
  </w:style>
  <w:style w:type="character" w:customStyle="1" w:styleId="af7">
    <w:name w:val="Основной текст Знак"/>
    <w:basedOn w:val="a0"/>
    <w:link w:val="af6"/>
    <w:uiPriority w:val="99"/>
    <w:semiHidden/>
    <w:rsid w:val="007D7B5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7804837">
      <w:bodyDiv w:val="1"/>
      <w:marLeft w:val="0"/>
      <w:marRight w:val="0"/>
      <w:marTop w:val="0"/>
      <w:marBottom w:val="0"/>
      <w:divBdr>
        <w:top w:val="none" w:sz="0" w:space="0" w:color="auto"/>
        <w:left w:val="none" w:sz="0" w:space="0" w:color="auto"/>
        <w:bottom w:val="none" w:sz="0" w:space="0" w:color="auto"/>
        <w:right w:val="none" w:sz="0" w:space="0" w:color="auto"/>
      </w:divBdr>
    </w:div>
    <w:div w:id="989943929">
      <w:bodyDiv w:val="1"/>
      <w:marLeft w:val="0"/>
      <w:marRight w:val="0"/>
      <w:marTop w:val="0"/>
      <w:marBottom w:val="0"/>
      <w:divBdr>
        <w:top w:val="none" w:sz="0" w:space="0" w:color="auto"/>
        <w:left w:val="none" w:sz="0" w:space="0" w:color="auto"/>
        <w:bottom w:val="none" w:sz="0" w:space="0" w:color="auto"/>
        <w:right w:val="none" w:sz="0" w:space="0" w:color="auto"/>
      </w:divBdr>
    </w:div>
    <w:div w:id="1391266851">
      <w:bodyDiv w:val="1"/>
      <w:marLeft w:val="0"/>
      <w:marRight w:val="0"/>
      <w:marTop w:val="0"/>
      <w:marBottom w:val="0"/>
      <w:divBdr>
        <w:top w:val="none" w:sz="0" w:space="0" w:color="auto"/>
        <w:left w:val="none" w:sz="0" w:space="0" w:color="auto"/>
        <w:bottom w:val="none" w:sz="0" w:space="0" w:color="auto"/>
        <w:right w:val="none" w:sz="0" w:space="0" w:color="auto"/>
      </w:divBdr>
    </w:div>
    <w:div w:id="1411610871">
      <w:bodyDiv w:val="1"/>
      <w:marLeft w:val="0"/>
      <w:marRight w:val="0"/>
      <w:marTop w:val="0"/>
      <w:marBottom w:val="0"/>
      <w:divBdr>
        <w:top w:val="none" w:sz="0" w:space="0" w:color="auto"/>
        <w:left w:val="none" w:sz="0" w:space="0" w:color="auto"/>
        <w:bottom w:val="none" w:sz="0" w:space="0" w:color="auto"/>
        <w:right w:val="none" w:sz="0" w:space="0" w:color="auto"/>
      </w:divBdr>
    </w:div>
    <w:div w:id="1584875373">
      <w:bodyDiv w:val="1"/>
      <w:marLeft w:val="0"/>
      <w:marRight w:val="0"/>
      <w:marTop w:val="0"/>
      <w:marBottom w:val="0"/>
      <w:divBdr>
        <w:top w:val="none" w:sz="0" w:space="0" w:color="auto"/>
        <w:left w:val="none" w:sz="0" w:space="0" w:color="auto"/>
        <w:bottom w:val="none" w:sz="0" w:space="0" w:color="auto"/>
        <w:right w:val="none" w:sz="0" w:space="0" w:color="auto"/>
      </w:divBdr>
    </w:div>
    <w:div w:id="18112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755-15/paran174"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755-15/paran1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8528-60AB-4BD7-ACC2-6C896A8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35</Pages>
  <Words>56587</Words>
  <Characters>32256</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88666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51</cp:revision>
  <cp:lastPrinted>2021-01-05T13:01:00Z</cp:lastPrinted>
  <dcterms:created xsi:type="dcterms:W3CDTF">2021-01-04T15:50:00Z</dcterms:created>
  <dcterms:modified xsi:type="dcterms:W3CDTF">2022-09-02T12:08:00Z</dcterms:modified>
</cp:coreProperties>
</file>