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DB9" w:rsidRPr="00492038" w:rsidRDefault="001F0DB9" w:rsidP="00492038">
      <w:pPr>
        <w:tabs>
          <w:tab w:val="left" w:pos="3960"/>
        </w:tabs>
        <w:jc w:val="right"/>
        <w:rPr>
          <w:noProof/>
          <w:szCs w:val="24"/>
          <w:lang w:val="uk-UA"/>
        </w:rPr>
      </w:pPr>
      <w:r w:rsidRPr="00492038">
        <w:rPr>
          <w:b/>
          <w:noProof/>
          <w:color w:val="000000"/>
          <w:szCs w:val="24"/>
          <w:lang w:val="uk-UA"/>
        </w:rPr>
        <w:t>Додаток 3</w:t>
      </w:r>
    </w:p>
    <w:p w:rsidR="001F0DB9" w:rsidRPr="00492038" w:rsidRDefault="001F0DB9" w:rsidP="00492038">
      <w:pPr>
        <w:jc w:val="right"/>
        <w:rPr>
          <w:i/>
          <w:noProof/>
          <w:color w:val="000000"/>
          <w:szCs w:val="24"/>
          <w:highlight w:val="white"/>
          <w:lang w:val="uk-UA"/>
        </w:rPr>
      </w:pPr>
      <w:r w:rsidRPr="00492038">
        <w:rPr>
          <w:i/>
          <w:noProof/>
          <w:color w:val="000000"/>
          <w:szCs w:val="24"/>
          <w:lang w:val="uk-UA"/>
        </w:rPr>
        <w:t xml:space="preserve">до </w:t>
      </w:r>
      <w:r w:rsidRPr="00492038">
        <w:rPr>
          <w:i/>
          <w:noProof/>
          <w:color w:val="000000"/>
          <w:szCs w:val="24"/>
          <w:highlight w:val="white"/>
          <w:lang w:val="uk-UA"/>
        </w:rPr>
        <w:t> оголошення про проведення спрощеної закупівлі</w:t>
      </w:r>
    </w:p>
    <w:p w:rsidR="001F0DB9" w:rsidRPr="00492038" w:rsidRDefault="001F0DB9" w:rsidP="00492038">
      <w:pPr>
        <w:jc w:val="center"/>
        <w:rPr>
          <w:b/>
          <w:noProof/>
          <w:szCs w:val="24"/>
          <w:lang w:val="uk-UA"/>
        </w:rPr>
      </w:pPr>
      <w:r w:rsidRPr="00492038">
        <w:rPr>
          <w:b/>
          <w:noProof/>
          <w:szCs w:val="24"/>
          <w:lang w:val="uk-UA"/>
        </w:rPr>
        <w:t>ПРОЕКТ ДОГОВОРУ</w:t>
      </w:r>
    </w:p>
    <w:p w:rsidR="001F0DB9" w:rsidRPr="00492038" w:rsidRDefault="001F0DB9" w:rsidP="00492038">
      <w:pPr>
        <w:jc w:val="center"/>
        <w:rPr>
          <w:b/>
          <w:noProof/>
          <w:szCs w:val="24"/>
          <w:lang w:val="uk-UA"/>
        </w:rPr>
      </w:pPr>
      <w:r w:rsidRPr="00492038">
        <w:rPr>
          <w:b/>
          <w:noProof/>
          <w:szCs w:val="24"/>
          <w:lang w:val="uk-UA"/>
        </w:rPr>
        <w:t>ДОГОВІР № _____</w:t>
      </w:r>
    </w:p>
    <w:p w:rsidR="001F0DB9" w:rsidRPr="00492038" w:rsidRDefault="001F0DB9" w:rsidP="00492038">
      <w:pPr>
        <w:pStyle w:val="27"/>
        <w:shd w:val="clear" w:color="auto" w:fill="auto"/>
        <w:tabs>
          <w:tab w:val="left" w:leader="underscore" w:pos="2919"/>
        </w:tabs>
        <w:spacing w:line="240" w:lineRule="auto"/>
        <w:ind w:firstLine="0"/>
        <w:rPr>
          <w:noProof/>
          <w:sz w:val="24"/>
          <w:szCs w:val="24"/>
          <w:lang w:val="uk-UA"/>
        </w:rPr>
      </w:pPr>
    </w:p>
    <w:p w:rsidR="001F0DB9" w:rsidRPr="00492038" w:rsidRDefault="00963B33" w:rsidP="00492038">
      <w:pPr>
        <w:autoSpaceDE w:val="0"/>
        <w:autoSpaceDN w:val="0"/>
        <w:adjustRightInd w:val="0"/>
        <w:jc w:val="center"/>
        <w:rPr>
          <w:b/>
          <w:bCs/>
          <w:noProof/>
          <w:szCs w:val="24"/>
          <w:lang w:val="uk-UA"/>
        </w:rPr>
      </w:pPr>
      <w:r>
        <w:rPr>
          <w:b/>
          <w:bCs/>
          <w:noProof/>
          <w:szCs w:val="24"/>
          <w:lang w:val="uk-UA"/>
        </w:rPr>
        <w:t>С-ще Нагірянка</w:t>
      </w:r>
      <w:r w:rsidR="001F0DB9" w:rsidRPr="00492038">
        <w:rPr>
          <w:b/>
          <w:bCs/>
          <w:noProof/>
          <w:szCs w:val="24"/>
          <w:lang w:val="uk-UA"/>
        </w:rPr>
        <w:t xml:space="preserve">                                                                                                    __________ 202</w:t>
      </w:r>
      <w:r w:rsidR="00CB35BE" w:rsidRPr="00492038">
        <w:rPr>
          <w:b/>
          <w:bCs/>
          <w:noProof/>
          <w:szCs w:val="24"/>
          <w:lang w:val="uk-UA"/>
        </w:rPr>
        <w:t>2</w:t>
      </w:r>
      <w:r w:rsidR="001F0DB9" w:rsidRPr="00492038">
        <w:rPr>
          <w:b/>
          <w:bCs/>
          <w:noProof/>
          <w:szCs w:val="24"/>
          <w:lang w:val="uk-UA"/>
        </w:rPr>
        <w:t xml:space="preserve"> року</w:t>
      </w:r>
    </w:p>
    <w:p w:rsidR="001F0DB9" w:rsidRPr="00492038" w:rsidRDefault="001F0DB9" w:rsidP="00492038">
      <w:pPr>
        <w:autoSpaceDE w:val="0"/>
        <w:autoSpaceDN w:val="0"/>
        <w:adjustRightInd w:val="0"/>
        <w:jc w:val="center"/>
        <w:rPr>
          <w:b/>
          <w:bCs/>
          <w:noProof/>
          <w:szCs w:val="24"/>
          <w:lang w:val="uk-UA"/>
        </w:rPr>
      </w:pPr>
    </w:p>
    <w:p w:rsidR="00CB35BE" w:rsidRPr="00492038" w:rsidRDefault="00963B33" w:rsidP="00492038">
      <w:pPr>
        <w:autoSpaceDE w:val="0"/>
        <w:autoSpaceDN w:val="0"/>
        <w:adjustRightInd w:val="0"/>
        <w:ind w:firstLine="540"/>
        <w:jc w:val="both"/>
        <w:rPr>
          <w:noProof/>
          <w:szCs w:val="24"/>
          <w:lang w:val="uk-UA"/>
        </w:rPr>
      </w:pPr>
      <w:r>
        <w:rPr>
          <w:b/>
          <w:bCs/>
          <w:noProof/>
          <w:szCs w:val="24"/>
          <w:lang w:val="uk-UA"/>
        </w:rPr>
        <w:t>Нагірянська сільська рада</w:t>
      </w:r>
      <w:r w:rsidR="00CB35BE" w:rsidRPr="00492038">
        <w:rPr>
          <w:b/>
          <w:bCs/>
          <w:i/>
          <w:noProof/>
          <w:szCs w:val="24"/>
          <w:lang w:val="uk-UA"/>
        </w:rPr>
        <w:t>,</w:t>
      </w:r>
      <w:r w:rsidR="00CB35BE" w:rsidRPr="00492038">
        <w:rPr>
          <w:b/>
          <w:bCs/>
          <w:noProof/>
          <w:szCs w:val="24"/>
          <w:lang w:val="uk-UA"/>
        </w:rPr>
        <w:t xml:space="preserve"> </w:t>
      </w:r>
      <w:r w:rsidR="00CB35BE" w:rsidRPr="00492038">
        <w:rPr>
          <w:bCs/>
          <w:noProof/>
          <w:szCs w:val="24"/>
          <w:lang w:val="uk-UA"/>
        </w:rPr>
        <w:t xml:space="preserve">в особі </w:t>
      </w:r>
      <w:r>
        <w:rPr>
          <w:bCs/>
          <w:noProof/>
          <w:szCs w:val="24"/>
          <w:lang w:val="uk-UA"/>
        </w:rPr>
        <w:t>сільського голови</w:t>
      </w:r>
      <w:r w:rsidR="00CB35BE" w:rsidRPr="00492038">
        <w:rPr>
          <w:bCs/>
          <w:noProof/>
          <w:szCs w:val="24"/>
          <w:lang w:val="uk-UA"/>
        </w:rPr>
        <w:t xml:space="preserve"> </w:t>
      </w:r>
      <w:r>
        <w:rPr>
          <w:bCs/>
          <w:noProof/>
          <w:szCs w:val="24"/>
          <w:lang w:val="uk-UA"/>
        </w:rPr>
        <w:t>Кіндрата Ігоря Йосиповича</w:t>
      </w:r>
      <w:r w:rsidR="00CB35BE" w:rsidRPr="00492038">
        <w:rPr>
          <w:noProof/>
          <w:szCs w:val="24"/>
          <w:lang w:val="uk-UA"/>
        </w:rPr>
        <w:t xml:space="preserve">, що діє на підставі </w:t>
      </w:r>
      <w:r>
        <w:rPr>
          <w:noProof/>
          <w:szCs w:val="24"/>
          <w:lang w:val="uk-UA"/>
        </w:rPr>
        <w:t>Закону України «Про місцеве самоврядування в Україні»</w:t>
      </w:r>
      <w:r w:rsidR="00CB35BE" w:rsidRPr="00492038">
        <w:rPr>
          <w:noProof/>
          <w:szCs w:val="24"/>
          <w:lang w:val="uk-UA"/>
        </w:rPr>
        <w:t xml:space="preserve">, у подальшому -  </w:t>
      </w:r>
      <w:r w:rsidR="00CB35BE" w:rsidRPr="00492038">
        <w:rPr>
          <w:b/>
          <w:bCs/>
          <w:noProof/>
          <w:szCs w:val="24"/>
          <w:lang w:val="uk-UA"/>
        </w:rPr>
        <w:t>Замовник,</w:t>
      </w:r>
      <w:r w:rsidR="00CB35BE" w:rsidRPr="00492038">
        <w:rPr>
          <w:noProof/>
          <w:szCs w:val="24"/>
          <w:lang w:val="uk-UA"/>
        </w:rPr>
        <w:t xml:space="preserve"> з однієї сторони, і </w:t>
      </w:r>
    </w:p>
    <w:p w:rsidR="001F0DB9" w:rsidRPr="00492038" w:rsidRDefault="00CB35BE" w:rsidP="00492038">
      <w:pPr>
        <w:autoSpaceDE w:val="0"/>
        <w:autoSpaceDN w:val="0"/>
        <w:adjustRightInd w:val="0"/>
        <w:ind w:firstLine="540"/>
        <w:jc w:val="both"/>
        <w:rPr>
          <w:noProof/>
          <w:szCs w:val="24"/>
          <w:lang w:val="uk-UA"/>
        </w:rPr>
      </w:pPr>
      <w:r w:rsidRPr="00492038">
        <w:rPr>
          <w:noProof/>
          <w:szCs w:val="24"/>
          <w:lang w:val="uk-UA"/>
        </w:rPr>
        <w:t xml:space="preserve">__________________________________________, в особі __________________________, що діє на підставі __________________________, у подальшому – </w:t>
      </w:r>
      <w:r w:rsidRPr="00492038">
        <w:rPr>
          <w:b/>
          <w:noProof/>
          <w:szCs w:val="24"/>
          <w:lang w:val="uk-UA"/>
        </w:rPr>
        <w:t>Підрядник</w:t>
      </w:r>
      <w:r w:rsidRPr="00492038">
        <w:rPr>
          <w:noProof/>
          <w:szCs w:val="24"/>
          <w:lang w:val="uk-UA"/>
        </w:rPr>
        <w:t xml:space="preserve">, з іншої сторони  разом – Сторони на підставі </w:t>
      </w:r>
      <w:r w:rsidR="00963B33">
        <w:rPr>
          <w:noProof/>
          <w:szCs w:val="24"/>
          <w:lang w:val="uk-UA"/>
        </w:rPr>
        <w:t>Закону України «Про публічні закупівлі», постанови Кабінету Міністрів України від 09 червня 2021 року №590 «</w:t>
      </w:r>
      <w:r w:rsidR="00963B33" w:rsidRPr="00963B33">
        <w:rPr>
          <w:noProof/>
          <w:szCs w:val="24"/>
          <w:lang w:val="uk-UA"/>
        </w:rPr>
        <w:t>Про затвердження Порядку виконання повноважень Державною казначейською службою в особливому режимі в умовах воєнного стану</w:t>
      </w:r>
      <w:r w:rsidR="00963B33">
        <w:rPr>
          <w:noProof/>
          <w:szCs w:val="24"/>
          <w:lang w:val="uk-UA"/>
        </w:rPr>
        <w:t xml:space="preserve">» </w:t>
      </w:r>
      <w:r w:rsidRPr="00492038">
        <w:rPr>
          <w:noProof/>
          <w:szCs w:val="24"/>
          <w:lang w:val="uk-UA"/>
        </w:rPr>
        <w:t>уклали даний Договір про наступне:</w:t>
      </w:r>
    </w:p>
    <w:p w:rsidR="001F0DB9" w:rsidRPr="00492038" w:rsidRDefault="001F0DB9" w:rsidP="00492038">
      <w:pPr>
        <w:pStyle w:val="27"/>
        <w:shd w:val="clear" w:color="auto" w:fill="auto"/>
        <w:tabs>
          <w:tab w:val="left" w:leader="underscore" w:pos="2919"/>
        </w:tabs>
        <w:spacing w:line="240" w:lineRule="auto"/>
        <w:ind w:firstLine="0"/>
        <w:jc w:val="right"/>
        <w:rPr>
          <w:noProof/>
          <w:sz w:val="24"/>
          <w:szCs w:val="24"/>
          <w:lang w:val="uk-UA"/>
        </w:rPr>
      </w:pPr>
    </w:p>
    <w:p w:rsidR="001F0DB9" w:rsidRPr="00492038" w:rsidRDefault="001F0DB9" w:rsidP="00492038">
      <w:pPr>
        <w:shd w:val="clear" w:color="auto" w:fill="FFFFFF"/>
        <w:jc w:val="center"/>
        <w:rPr>
          <w:b/>
          <w:bCs/>
          <w:noProof/>
          <w:szCs w:val="24"/>
          <w:lang w:val="uk-UA"/>
        </w:rPr>
      </w:pPr>
      <w:r w:rsidRPr="00492038">
        <w:rPr>
          <w:b/>
          <w:bCs/>
          <w:noProof/>
          <w:szCs w:val="24"/>
          <w:lang w:val="uk-UA"/>
        </w:rPr>
        <w:t>1. Предмет Договору</w:t>
      </w:r>
    </w:p>
    <w:p w:rsidR="001F0DB9" w:rsidRPr="00492038" w:rsidRDefault="001F0DB9" w:rsidP="00492038">
      <w:pPr>
        <w:shd w:val="clear" w:color="auto" w:fill="FFFFFF"/>
        <w:ind w:right="45" w:firstLine="567"/>
        <w:jc w:val="both"/>
        <w:rPr>
          <w:noProof/>
          <w:szCs w:val="24"/>
          <w:lang w:val="uk-UA"/>
        </w:rPr>
      </w:pPr>
      <w:r w:rsidRPr="00492038">
        <w:rPr>
          <w:noProof/>
          <w:szCs w:val="24"/>
          <w:lang w:val="uk-UA"/>
        </w:rPr>
        <w:t xml:space="preserve">1.1. Замовник доручає Підряднику і зобов’язується прийняти та оплатити </w:t>
      </w:r>
      <w:r w:rsidRPr="00492038">
        <w:rPr>
          <w:i/>
          <w:noProof/>
          <w:szCs w:val="24"/>
          <w:lang w:val="uk-UA"/>
        </w:rPr>
        <w:t>послуг</w:t>
      </w:r>
      <w:r w:rsidR="00CB35BE" w:rsidRPr="00492038">
        <w:rPr>
          <w:i/>
          <w:noProof/>
          <w:szCs w:val="24"/>
          <w:lang w:val="uk-UA"/>
        </w:rPr>
        <w:t>и</w:t>
      </w:r>
      <w:r w:rsidR="00CB35BE" w:rsidRPr="00492038">
        <w:rPr>
          <w:bCs/>
          <w:i/>
          <w:iCs/>
          <w:noProof/>
          <w:szCs w:val="24"/>
          <w:lang w:val="uk-UA"/>
        </w:rPr>
        <w:t xml:space="preserve"> </w:t>
      </w:r>
      <w:r w:rsidR="00963B33">
        <w:rPr>
          <w:bCs/>
          <w:i/>
          <w:iCs/>
          <w:noProof/>
          <w:szCs w:val="24"/>
          <w:lang w:val="uk-UA"/>
        </w:rPr>
        <w:t xml:space="preserve">по обєкту : </w:t>
      </w:r>
      <w:r w:rsidR="009E2DED">
        <w:rPr>
          <w:bCs/>
          <w:i/>
          <w:iCs/>
          <w:noProof/>
          <w:szCs w:val="24"/>
          <w:lang w:val="uk-UA"/>
        </w:rPr>
        <w:t>Експлуатаційне утримання проїздної частини дороги по вулиці Шкільна</w:t>
      </w:r>
      <w:r w:rsidR="00963B33" w:rsidRPr="00963B33">
        <w:rPr>
          <w:bCs/>
          <w:i/>
          <w:iCs/>
          <w:noProof/>
          <w:szCs w:val="24"/>
          <w:lang w:val="uk-UA"/>
        </w:rPr>
        <w:t xml:space="preserve"> </w:t>
      </w:r>
      <w:r w:rsidR="009E2DED">
        <w:rPr>
          <w:bCs/>
          <w:i/>
          <w:iCs/>
          <w:noProof/>
          <w:szCs w:val="24"/>
          <w:lang w:val="uk-UA"/>
        </w:rPr>
        <w:t xml:space="preserve">в </w:t>
      </w:r>
      <w:r w:rsidR="00963B33" w:rsidRPr="00963B33">
        <w:rPr>
          <w:bCs/>
          <w:i/>
          <w:iCs/>
          <w:noProof/>
          <w:szCs w:val="24"/>
          <w:lang w:val="uk-UA"/>
        </w:rPr>
        <w:t>с.</w:t>
      </w:r>
      <w:r w:rsidR="009E2DED">
        <w:rPr>
          <w:bCs/>
          <w:i/>
          <w:iCs/>
          <w:noProof/>
          <w:szCs w:val="24"/>
          <w:lang w:val="uk-UA"/>
        </w:rPr>
        <w:t>Ягільниця</w:t>
      </w:r>
      <w:r w:rsidR="00963B33" w:rsidRPr="00963B33">
        <w:rPr>
          <w:bCs/>
          <w:i/>
          <w:iCs/>
          <w:noProof/>
          <w:szCs w:val="24"/>
          <w:lang w:val="uk-UA"/>
        </w:rPr>
        <w:t xml:space="preserve"> Тернопільській області (</w:t>
      </w:r>
      <w:r w:rsidR="009E2DED">
        <w:rPr>
          <w:bCs/>
          <w:i/>
          <w:iCs/>
          <w:noProof/>
          <w:szCs w:val="24"/>
          <w:lang w:val="uk-UA"/>
        </w:rPr>
        <w:t xml:space="preserve">ямковий ремонт, забивання тріщин та просадок асфальтобьетонного покриття струменевим методом з використанням машин </w:t>
      </w:r>
      <w:r w:rsidR="009E2DED">
        <w:rPr>
          <w:bCs/>
          <w:i/>
          <w:iCs/>
          <w:noProof/>
          <w:szCs w:val="24"/>
          <w:lang w:val="en-US"/>
        </w:rPr>
        <w:t>MADPATCHER</w:t>
      </w:r>
      <w:r w:rsidR="00963B33" w:rsidRPr="00963B33">
        <w:rPr>
          <w:bCs/>
          <w:i/>
          <w:iCs/>
          <w:noProof/>
          <w:szCs w:val="24"/>
          <w:lang w:val="uk-UA"/>
        </w:rPr>
        <w:t xml:space="preserve">) </w:t>
      </w:r>
      <w:r w:rsidR="00CB35BE" w:rsidRPr="00492038">
        <w:rPr>
          <w:bCs/>
          <w:iCs/>
          <w:noProof/>
          <w:szCs w:val="24"/>
          <w:lang w:val="uk-UA"/>
        </w:rPr>
        <w:t xml:space="preserve"> </w:t>
      </w:r>
      <w:r w:rsidRPr="00492038">
        <w:rPr>
          <w:noProof/>
          <w:szCs w:val="24"/>
          <w:lang w:val="uk-UA"/>
        </w:rPr>
        <w:t>за кодом</w:t>
      </w:r>
      <w:r w:rsidRPr="00492038">
        <w:rPr>
          <w:b/>
          <w:noProof/>
          <w:szCs w:val="24"/>
          <w:lang w:val="uk-UA"/>
        </w:rPr>
        <w:t xml:space="preserve"> ДК 021:2015 4523</w:t>
      </w:r>
      <w:r w:rsidR="00963B33">
        <w:rPr>
          <w:b/>
          <w:noProof/>
          <w:szCs w:val="24"/>
          <w:lang w:val="uk-UA"/>
        </w:rPr>
        <w:t>0000</w:t>
      </w:r>
      <w:r w:rsidRPr="00492038">
        <w:rPr>
          <w:b/>
          <w:noProof/>
          <w:szCs w:val="24"/>
          <w:lang w:val="uk-UA"/>
        </w:rPr>
        <w:t xml:space="preserve">-8 — </w:t>
      </w:r>
      <w:r w:rsidR="00963B33">
        <w:rPr>
          <w:b/>
          <w:noProof/>
          <w:szCs w:val="24"/>
          <w:lang w:val="uk-UA"/>
        </w:rPr>
        <w:t xml:space="preserve">Будівництво трубопроводів, ліній зввязку та електропередач, шосе, доріг, аеродромів і залізничних доріг; вирівнювання </w:t>
      </w:r>
      <w:r w:rsidR="005831CB">
        <w:rPr>
          <w:b/>
          <w:noProof/>
          <w:szCs w:val="24"/>
          <w:lang w:val="uk-UA"/>
        </w:rPr>
        <w:t>поверхонь</w:t>
      </w:r>
      <w:r w:rsidRPr="00492038">
        <w:rPr>
          <w:b/>
          <w:noProof/>
          <w:szCs w:val="24"/>
          <w:lang w:val="uk-UA"/>
        </w:rPr>
        <w:t xml:space="preserve"> </w:t>
      </w:r>
      <w:r w:rsidRPr="00492038">
        <w:rPr>
          <w:noProof/>
          <w:szCs w:val="24"/>
          <w:lang w:val="uk-UA"/>
        </w:rPr>
        <w:t xml:space="preserve">(надалі - </w:t>
      </w:r>
      <w:r w:rsidRPr="00492038">
        <w:rPr>
          <w:b/>
          <w:noProof/>
          <w:szCs w:val="24"/>
          <w:lang w:val="uk-UA"/>
        </w:rPr>
        <w:t>Послуги</w:t>
      </w:r>
      <w:r w:rsidRPr="00492038">
        <w:rPr>
          <w:noProof/>
          <w:szCs w:val="24"/>
          <w:lang w:val="uk-UA"/>
        </w:rPr>
        <w:t>) в межах виділених фінансових ресурсів згідно з вимогами діючих нормативно-правових актів, а Підрядник зобов’язується надати Послуги, доручені йому Замовником.</w:t>
      </w:r>
    </w:p>
    <w:p w:rsidR="001F0DB9" w:rsidRPr="00492038" w:rsidRDefault="001F0DB9" w:rsidP="00492038">
      <w:pPr>
        <w:shd w:val="clear" w:color="auto" w:fill="FFFFFF"/>
        <w:ind w:right="45" w:firstLine="567"/>
        <w:jc w:val="both"/>
        <w:rPr>
          <w:noProof/>
          <w:szCs w:val="24"/>
          <w:lang w:val="uk-UA"/>
        </w:rPr>
      </w:pPr>
      <w:r w:rsidRPr="00492038">
        <w:rPr>
          <w:noProof/>
          <w:szCs w:val="24"/>
          <w:lang w:val="uk-UA"/>
        </w:rPr>
        <w:t>1.2. Послуги повинні надаватись за переліком, в обсягах та з використанням матеріалів, наведених у додатках №№1-</w:t>
      </w:r>
      <w:r w:rsidR="002473E3">
        <w:rPr>
          <w:noProof/>
          <w:szCs w:val="24"/>
          <w:lang w:val="uk-UA"/>
        </w:rPr>
        <w:t>2</w:t>
      </w:r>
      <w:r w:rsidRPr="00492038">
        <w:rPr>
          <w:noProof/>
          <w:szCs w:val="24"/>
          <w:lang w:val="uk-UA"/>
        </w:rPr>
        <w:t xml:space="preserve"> Договору, які є невід’ємними його частинами.</w:t>
      </w:r>
    </w:p>
    <w:p w:rsidR="001F0DB9" w:rsidRPr="00492038" w:rsidRDefault="001F0DB9" w:rsidP="00492038">
      <w:pPr>
        <w:ind w:firstLine="567"/>
        <w:jc w:val="both"/>
        <w:rPr>
          <w:noProof/>
          <w:szCs w:val="24"/>
          <w:lang w:val="uk-UA"/>
        </w:rPr>
      </w:pPr>
      <w:r w:rsidRPr="00492038">
        <w:rPr>
          <w:noProof/>
          <w:szCs w:val="24"/>
          <w:lang w:val="uk-UA"/>
        </w:rPr>
        <w:t>1.3. Обсяги закупівлі Послуги можуть бути зменшені залежно від реального фінансування видатків або фактичних потреб Замовника.</w:t>
      </w:r>
    </w:p>
    <w:p w:rsidR="001F0DB9" w:rsidRPr="00492038" w:rsidRDefault="001F0DB9" w:rsidP="00492038">
      <w:pPr>
        <w:ind w:firstLine="567"/>
        <w:jc w:val="both"/>
        <w:rPr>
          <w:noProof/>
          <w:szCs w:val="24"/>
          <w:lang w:val="uk-UA"/>
        </w:rPr>
      </w:pPr>
      <w:r w:rsidRPr="00492038">
        <w:rPr>
          <w:noProof/>
          <w:szCs w:val="24"/>
          <w:lang w:val="uk-UA"/>
        </w:rPr>
        <w:t>1.4. Бюджетні зобов’язання  за даним договором виникають у разі наявності та межах відповідних бюджетних асигнувань на 202</w:t>
      </w:r>
      <w:r w:rsidR="002473E3">
        <w:rPr>
          <w:noProof/>
          <w:szCs w:val="24"/>
          <w:lang w:val="uk-UA"/>
        </w:rPr>
        <w:t>2</w:t>
      </w:r>
      <w:r w:rsidRPr="00492038">
        <w:rPr>
          <w:noProof/>
          <w:szCs w:val="24"/>
          <w:lang w:val="uk-UA"/>
        </w:rPr>
        <w:t xml:space="preserve"> рік. </w:t>
      </w:r>
    </w:p>
    <w:p w:rsidR="0048560E" w:rsidRPr="00492038" w:rsidRDefault="0048560E" w:rsidP="00492038">
      <w:pPr>
        <w:ind w:firstLine="567"/>
        <w:jc w:val="both"/>
        <w:rPr>
          <w:noProof/>
          <w:szCs w:val="24"/>
          <w:lang w:val="uk-UA"/>
        </w:rPr>
      </w:pPr>
      <w:r w:rsidRPr="00492038">
        <w:rPr>
          <w:noProof/>
          <w:szCs w:val="24"/>
          <w:lang w:val="uk-UA"/>
        </w:rPr>
        <w:t>1.5. Джерело фінансування – кошти місцевого бюджету.</w:t>
      </w:r>
    </w:p>
    <w:p w:rsidR="001F0DB9" w:rsidRPr="00492038" w:rsidRDefault="001F0DB9" w:rsidP="00492038">
      <w:pPr>
        <w:shd w:val="clear" w:color="auto" w:fill="FFFFFF"/>
        <w:ind w:firstLine="567"/>
        <w:jc w:val="center"/>
        <w:rPr>
          <w:b/>
          <w:bCs/>
          <w:noProof/>
          <w:szCs w:val="24"/>
          <w:lang w:val="uk-UA"/>
        </w:rPr>
      </w:pPr>
    </w:p>
    <w:p w:rsidR="001F0DB9" w:rsidRPr="00492038" w:rsidRDefault="001F0DB9" w:rsidP="00492038">
      <w:pPr>
        <w:shd w:val="clear" w:color="auto" w:fill="FFFFFF"/>
        <w:ind w:firstLine="567"/>
        <w:jc w:val="center"/>
        <w:rPr>
          <w:b/>
          <w:bCs/>
          <w:noProof/>
          <w:szCs w:val="24"/>
          <w:lang w:val="uk-UA"/>
        </w:rPr>
      </w:pPr>
      <w:r w:rsidRPr="00492038">
        <w:rPr>
          <w:b/>
          <w:bCs/>
          <w:noProof/>
          <w:szCs w:val="24"/>
          <w:lang w:val="uk-UA"/>
        </w:rPr>
        <w:t>2. Якість Послуг</w:t>
      </w:r>
    </w:p>
    <w:p w:rsidR="001F0DB9" w:rsidRPr="00492038" w:rsidRDefault="001F0DB9" w:rsidP="00492038">
      <w:pPr>
        <w:shd w:val="clear" w:color="auto" w:fill="FFFFFF"/>
        <w:ind w:firstLine="567"/>
        <w:jc w:val="both"/>
        <w:rPr>
          <w:noProof/>
          <w:szCs w:val="24"/>
          <w:lang w:val="uk-UA"/>
        </w:rPr>
      </w:pPr>
      <w:r w:rsidRPr="00492038">
        <w:rPr>
          <w:noProof/>
          <w:szCs w:val="24"/>
          <w:lang w:val="uk-UA"/>
        </w:rPr>
        <w:t>2.1. Якість Послуг має відповідати</w:t>
      </w:r>
    </w:p>
    <w:p w:rsidR="001F0DB9" w:rsidRPr="00E94C6B" w:rsidRDefault="001F0DB9" w:rsidP="00492038">
      <w:pPr>
        <w:numPr>
          <w:ilvl w:val="0"/>
          <w:numId w:val="8"/>
        </w:numPr>
        <w:shd w:val="clear" w:color="auto" w:fill="FFFFFF"/>
        <w:ind w:left="0" w:firstLine="567"/>
        <w:jc w:val="both"/>
        <w:rPr>
          <w:noProof/>
          <w:szCs w:val="24"/>
          <w:lang w:val="uk-UA"/>
        </w:rPr>
      </w:pPr>
      <w:r w:rsidRPr="00E94C6B">
        <w:rPr>
          <w:noProof/>
          <w:szCs w:val="24"/>
          <w:lang w:val="uk-UA"/>
        </w:rPr>
        <w:t>П-Г.1-218-113-2009 «Технічні правила ремонту та утримання автомобільних доріг загального користування України».</w:t>
      </w:r>
    </w:p>
    <w:p w:rsidR="001F0DB9" w:rsidRPr="00E94C6B" w:rsidRDefault="001F0DB9" w:rsidP="00492038">
      <w:pPr>
        <w:numPr>
          <w:ilvl w:val="0"/>
          <w:numId w:val="8"/>
        </w:numPr>
        <w:ind w:left="0" w:firstLine="567"/>
        <w:jc w:val="both"/>
        <w:rPr>
          <w:b/>
          <w:noProof/>
          <w:color w:val="000000"/>
          <w:szCs w:val="24"/>
          <w:lang w:val="uk-UA"/>
        </w:rPr>
      </w:pPr>
      <w:r w:rsidRPr="00E94C6B">
        <w:rPr>
          <w:noProof/>
          <w:szCs w:val="24"/>
          <w:lang w:val="uk-UA"/>
        </w:rPr>
        <w:t>ДСТУ 3587-97 - «Безпека дорожнього руху. Автомобільні дороги, вулиці та залізничні переїзди. Вимоги до експлуатаційного стану».</w:t>
      </w:r>
    </w:p>
    <w:p w:rsidR="001F0DB9" w:rsidRPr="00492038" w:rsidRDefault="001F0DB9" w:rsidP="00492038">
      <w:pPr>
        <w:ind w:firstLine="567"/>
        <w:jc w:val="both"/>
        <w:rPr>
          <w:noProof/>
          <w:szCs w:val="24"/>
          <w:lang w:val="uk-UA"/>
        </w:rPr>
      </w:pPr>
      <w:r w:rsidRPr="00492038">
        <w:rPr>
          <w:noProof/>
          <w:szCs w:val="24"/>
          <w:lang w:val="uk-UA"/>
        </w:rPr>
        <w:t>2.2. Замовник, згідно актів наданих Послуг за формами КБ-2В та КБ-3</w:t>
      </w:r>
      <w:r w:rsidR="000274A1" w:rsidRPr="00492038">
        <w:rPr>
          <w:noProof/>
          <w:szCs w:val="24"/>
          <w:lang w:val="uk-UA"/>
        </w:rPr>
        <w:t xml:space="preserve"> </w:t>
      </w:r>
      <w:r w:rsidRPr="00492038">
        <w:rPr>
          <w:noProof/>
          <w:szCs w:val="24"/>
          <w:lang w:val="uk-UA"/>
        </w:rPr>
        <w:t>здійснює контроль за обсягами наданих Послуг.</w:t>
      </w:r>
    </w:p>
    <w:p w:rsidR="001F0DB9" w:rsidRPr="00492038" w:rsidRDefault="001F0DB9" w:rsidP="00492038">
      <w:pPr>
        <w:shd w:val="clear" w:color="auto" w:fill="FFFFFF"/>
        <w:ind w:firstLine="567"/>
        <w:jc w:val="center"/>
        <w:rPr>
          <w:b/>
          <w:bCs/>
          <w:noProof/>
          <w:szCs w:val="24"/>
          <w:lang w:val="uk-UA"/>
        </w:rPr>
      </w:pPr>
    </w:p>
    <w:p w:rsidR="001F0DB9" w:rsidRPr="00492038" w:rsidRDefault="001F0DB9" w:rsidP="00492038">
      <w:pPr>
        <w:shd w:val="clear" w:color="auto" w:fill="FFFFFF"/>
        <w:ind w:firstLine="567"/>
        <w:jc w:val="center"/>
        <w:rPr>
          <w:b/>
          <w:bCs/>
          <w:noProof/>
          <w:szCs w:val="24"/>
          <w:lang w:val="uk-UA"/>
        </w:rPr>
      </w:pPr>
      <w:r w:rsidRPr="00492038">
        <w:rPr>
          <w:b/>
          <w:bCs/>
          <w:noProof/>
          <w:szCs w:val="24"/>
          <w:lang w:val="uk-UA"/>
        </w:rPr>
        <w:t>3. Ціна Договору</w:t>
      </w:r>
    </w:p>
    <w:p w:rsidR="001F0DB9" w:rsidRPr="00492038" w:rsidRDefault="001F0DB9" w:rsidP="00492038">
      <w:pPr>
        <w:shd w:val="clear" w:color="auto" w:fill="FFFFFF"/>
        <w:autoSpaceDE w:val="0"/>
        <w:autoSpaceDN w:val="0"/>
        <w:adjustRightInd w:val="0"/>
        <w:ind w:firstLine="567"/>
        <w:jc w:val="both"/>
        <w:rPr>
          <w:noProof/>
          <w:szCs w:val="24"/>
          <w:lang w:val="uk-UA"/>
        </w:rPr>
      </w:pPr>
      <w:r w:rsidRPr="00492038">
        <w:rPr>
          <w:noProof/>
          <w:szCs w:val="24"/>
          <w:lang w:val="uk-UA"/>
        </w:rPr>
        <w:t xml:space="preserve">3.1. Ціна Договору становить </w:t>
      </w:r>
      <w:r w:rsidRPr="00492038">
        <w:rPr>
          <w:b/>
          <w:i/>
          <w:noProof/>
          <w:szCs w:val="24"/>
          <w:lang w:val="uk-UA"/>
        </w:rPr>
        <w:t>________________</w:t>
      </w:r>
      <w:r w:rsidR="00E167B5" w:rsidRPr="00492038">
        <w:rPr>
          <w:b/>
          <w:i/>
          <w:noProof/>
          <w:szCs w:val="24"/>
          <w:lang w:val="uk-UA"/>
        </w:rPr>
        <w:t>(</w:t>
      </w:r>
      <w:r w:rsidRPr="00492038">
        <w:rPr>
          <w:b/>
          <w:i/>
          <w:noProof/>
          <w:szCs w:val="24"/>
          <w:lang w:val="uk-UA"/>
        </w:rPr>
        <w:t>за результатами аукціону</w:t>
      </w:r>
      <w:r w:rsidR="00E167B5" w:rsidRPr="00492038">
        <w:rPr>
          <w:b/>
          <w:i/>
          <w:noProof/>
          <w:szCs w:val="24"/>
          <w:lang w:val="uk-UA"/>
        </w:rPr>
        <w:t>)</w:t>
      </w:r>
      <w:r w:rsidRPr="00492038">
        <w:rPr>
          <w:b/>
          <w:i/>
          <w:noProof/>
          <w:szCs w:val="24"/>
          <w:lang w:val="uk-UA"/>
        </w:rPr>
        <w:t xml:space="preserve"> ____________ грн.</w:t>
      </w:r>
    </w:p>
    <w:p w:rsidR="001F0DB9" w:rsidRPr="00492038" w:rsidRDefault="001F0DB9" w:rsidP="00492038">
      <w:pPr>
        <w:ind w:firstLine="567"/>
        <w:jc w:val="both"/>
        <w:rPr>
          <w:noProof/>
          <w:szCs w:val="24"/>
          <w:lang w:val="uk-UA"/>
        </w:rPr>
      </w:pPr>
      <w:r w:rsidRPr="00492038">
        <w:rPr>
          <w:noProof/>
          <w:szCs w:val="24"/>
          <w:lang w:val="uk-UA"/>
        </w:rPr>
        <w:t>3.2. Ціна Договору може бути зменшена за взаємною згодою Сторін.</w:t>
      </w:r>
    </w:p>
    <w:p w:rsidR="001F0DB9" w:rsidRPr="00492038" w:rsidRDefault="001F0DB9" w:rsidP="00492038">
      <w:pPr>
        <w:shd w:val="clear" w:color="auto" w:fill="FFFFFF"/>
        <w:ind w:firstLine="567"/>
        <w:jc w:val="center"/>
        <w:rPr>
          <w:b/>
          <w:bCs/>
          <w:noProof/>
          <w:szCs w:val="24"/>
          <w:lang w:val="uk-UA"/>
        </w:rPr>
      </w:pPr>
    </w:p>
    <w:p w:rsidR="001F0DB9" w:rsidRPr="00492038" w:rsidRDefault="001F0DB9" w:rsidP="00492038">
      <w:pPr>
        <w:shd w:val="clear" w:color="auto" w:fill="FFFFFF"/>
        <w:ind w:firstLine="567"/>
        <w:jc w:val="center"/>
        <w:rPr>
          <w:b/>
          <w:bCs/>
          <w:noProof/>
          <w:szCs w:val="24"/>
          <w:lang w:val="uk-UA"/>
        </w:rPr>
      </w:pPr>
      <w:r w:rsidRPr="00492038">
        <w:rPr>
          <w:b/>
          <w:bCs/>
          <w:noProof/>
          <w:szCs w:val="24"/>
          <w:lang w:val="uk-UA"/>
        </w:rPr>
        <w:t>4. Порядок здійснення оплати</w:t>
      </w:r>
    </w:p>
    <w:p w:rsidR="001F0DB9" w:rsidRPr="00492038" w:rsidRDefault="001F0DB9" w:rsidP="00492038">
      <w:pPr>
        <w:ind w:firstLine="567"/>
        <w:jc w:val="both"/>
        <w:rPr>
          <w:noProof/>
          <w:szCs w:val="24"/>
          <w:lang w:val="uk-UA"/>
        </w:rPr>
      </w:pPr>
      <w:r w:rsidRPr="00492038">
        <w:rPr>
          <w:noProof/>
          <w:szCs w:val="24"/>
          <w:lang w:val="uk-UA"/>
        </w:rPr>
        <w:t xml:space="preserve">4.1. Розрахунки за надані Послуги здійснюються на підставі ч. 1 ст. 49 Бюджетного кодексу України. </w:t>
      </w:r>
    </w:p>
    <w:p w:rsidR="001F0DB9" w:rsidRPr="00492038" w:rsidRDefault="001F0DB9" w:rsidP="00492038">
      <w:pPr>
        <w:ind w:firstLine="567"/>
        <w:jc w:val="both"/>
        <w:rPr>
          <w:noProof/>
          <w:szCs w:val="24"/>
          <w:lang w:val="uk-UA"/>
        </w:rPr>
      </w:pPr>
      <w:r w:rsidRPr="00492038">
        <w:rPr>
          <w:noProof/>
          <w:szCs w:val="24"/>
          <w:lang w:val="uk-UA"/>
        </w:rPr>
        <w:lastRenderedPageBreak/>
        <w:t>4.2. Замовник не несе відповідальності за затримку фінансування Договору, яка сталася не з його вини.</w:t>
      </w:r>
    </w:p>
    <w:p w:rsidR="001F0DB9" w:rsidRPr="00492038" w:rsidRDefault="001F0DB9" w:rsidP="00492038">
      <w:pPr>
        <w:ind w:firstLine="567"/>
        <w:jc w:val="both"/>
        <w:rPr>
          <w:noProof/>
          <w:szCs w:val="24"/>
          <w:lang w:val="uk-UA"/>
        </w:rPr>
      </w:pPr>
      <w:r w:rsidRPr="00492038">
        <w:rPr>
          <w:noProof/>
          <w:szCs w:val="24"/>
          <w:lang w:val="uk-UA"/>
        </w:rPr>
        <w:t xml:space="preserve">4.3. За наявності відповідного бюджетного фінансування, оплата за надані Послуги здійснюється по факту їх виконання. Оплата за наданні Послуги здійснюється за </w:t>
      </w:r>
      <w:bookmarkStart w:id="0" w:name="50"/>
      <w:bookmarkStart w:id="1" w:name="52"/>
      <w:bookmarkEnd w:id="0"/>
      <w:bookmarkEnd w:id="1"/>
      <w:r w:rsidRPr="00492038">
        <w:rPr>
          <w:noProof/>
          <w:szCs w:val="24"/>
          <w:lang w:val="uk-UA"/>
        </w:rPr>
        <w:t xml:space="preserve">Актами наданих послуг згідно даного Договору, на умовах відстрочки платежу на термін </w:t>
      </w:r>
      <w:r w:rsidRPr="00492038">
        <w:rPr>
          <w:b/>
          <w:i/>
          <w:noProof/>
          <w:szCs w:val="24"/>
          <w:lang w:val="uk-UA"/>
        </w:rPr>
        <w:t xml:space="preserve">30 (тридцять) </w:t>
      </w:r>
      <w:r w:rsidR="005831CB">
        <w:rPr>
          <w:b/>
          <w:i/>
          <w:noProof/>
          <w:szCs w:val="24"/>
          <w:lang w:val="uk-UA"/>
        </w:rPr>
        <w:t>робочих</w:t>
      </w:r>
      <w:r w:rsidRPr="00492038">
        <w:rPr>
          <w:b/>
          <w:i/>
          <w:noProof/>
          <w:szCs w:val="24"/>
          <w:lang w:val="uk-UA"/>
        </w:rPr>
        <w:t xml:space="preserve"> днів</w:t>
      </w:r>
      <w:r w:rsidRPr="00492038">
        <w:rPr>
          <w:noProof/>
          <w:szCs w:val="24"/>
          <w:lang w:val="uk-UA"/>
        </w:rPr>
        <w:t xml:space="preserve"> з дати підписання Актів наданих послуг</w:t>
      </w:r>
      <w:r w:rsidR="005831CB">
        <w:rPr>
          <w:noProof/>
          <w:szCs w:val="24"/>
          <w:lang w:val="uk-UA"/>
        </w:rPr>
        <w:t>, але в будь якому випадкуу до 31.12.2022 року.</w:t>
      </w:r>
    </w:p>
    <w:p w:rsidR="001F0DB9" w:rsidRPr="00492038" w:rsidRDefault="001F0DB9" w:rsidP="00492038">
      <w:pPr>
        <w:ind w:firstLine="567"/>
        <w:jc w:val="both"/>
        <w:rPr>
          <w:noProof/>
          <w:szCs w:val="24"/>
          <w:lang w:val="uk-UA"/>
        </w:rPr>
      </w:pPr>
      <w:r w:rsidRPr="00492038">
        <w:rPr>
          <w:noProof/>
          <w:szCs w:val="24"/>
          <w:lang w:val="uk-UA"/>
        </w:rPr>
        <w:t xml:space="preserve">4.4. У разі затримки бюджетного фінансування та/або затримки здійснення платежів не з вини Замовника, розрахунок за надані послуги здійснюється  протягом </w:t>
      </w:r>
      <w:r w:rsidR="005831CB">
        <w:rPr>
          <w:noProof/>
          <w:szCs w:val="24"/>
          <w:lang w:val="uk-UA"/>
        </w:rPr>
        <w:t>7</w:t>
      </w:r>
      <w:r w:rsidRPr="00492038">
        <w:rPr>
          <w:noProof/>
          <w:szCs w:val="24"/>
          <w:lang w:val="uk-UA"/>
        </w:rPr>
        <w:t xml:space="preserve"> (трьох) </w:t>
      </w:r>
      <w:r w:rsidR="005831CB">
        <w:rPr>
          <w:noProof/>
          <w:szCs w:val="24"/>
          <w:lang w:val="uk-UA"/>
        </w:rPr>
        <w:t>робочих</w:t>
      </w:r>
      <w:r w:rsidRPr="00492038">
        <w:rPr>
          <w:noProof/>
          <w:szCs w:val="24"/>
          <w:lang w:val="uk-UA"/>
        </w:rPr>
        <w:t xml:space="preserve"> днів з дати отримання Замовником бюджетного фінансування закупівлі на свій реєстраційний рахунок та/або можливості здійснити платежі.</w:t>
      </w:r>
    </w:p>
    <w:p w:rsidR="001F0DB9" w:rsidRPr="00492038" w:rsidRDefault="001F0DB9" w:rsidP="00492038">
      <w:pPr>
        <w:ind w:firstLine="567"/>
        <w:jc w:val="both"/>
        <w:rPr>
          <w:noProof/>
          <w:szCs w:val="24"/>
          <w:lang w:val="uk-UA"/>
        </w:rPr>
      </w:pPr>
      <w:r w:rsidRPr="00492038">
        <w:rPr>
          <w:noProof/>
          <w:szCs w:val="24"/>
          <w:lang w:val="uk-UA"/>
        </w:rPr>
        <w:t>4.5. Усі платіжні документи за Договором оформлюються з дотриманням вимог законодавства. Підрядник зобов’язаний вчасно надавати Замовнику  Акти наданих послуг.</w:t>
      </w:r>
    </w:p>
    <w:p w:rsidR="001F0DB9" w:rsidRPr="00492038" w:rsidRDefault="001F0DB9" w:rsidP="00492038">
      <w:pPr>
        <w:shd w:val="clear" w:color="auto" w:fill="FFFFFF"/>
        <w:autoSpaceDE w:val="0"/>
        <w:autoSpaceDN w:val="0"/>
        <w:adjustRightInd w:val="0"/>
        <w:ind w:firstLine="567"/>
        <w:jc w:val="center"/>
        <w:rPr>
          <w:b/>
          <w:noProof/>
          <w:szCs w:val="24"/>
          <w:lang w:val="uk-UA"/>
        </w:rPr>
      </w:pPr>
    </w:p>
    <w:p w:rsidR="001F0DB9" w:rsidRPr="00492038" w:rsidRDefault="001F0DB9" w:rsidP="00492038">
      <w:pPr>
        <w:shd w:val="clear" w:color="auto" w:fill="FFFFFF"/>
        <w:autoSpaceDE w:val="0"/>
        <w:autoSpaceDN w:val="0"/>
        <w:adjustRightInd w:val="0"/>
        <w:ind w:firstLine="567"/>
        <w:jc w:val="center"/>
        <w:rPr>
          <w:b/>
          <w:noProof/>
          <w:szCs w:val="24"/>
          <w:lang w:val="uk-UA"/>
        </w:rPr>
      </w:pPr>
      <w:r w:rsidRPr="00492038">
        <w:rPr>
          <w:b/>
          <w:noProof/>
          <w:szCs w:val="24"/>
          <w:lang w:val="uk-UA"/>
        </w:rPr>
        <w:t>5. Порядок та строк надання Послуг</w:t>
      </w:r>
    </w:p>
    <w:p w:rsidR="001F0DB9" w:rsidRPr="00492038" w:rsidRDefault="001F0DB9" w:rsidP="00492038">
      <w:pPr>
        <w:autoSpaceDE w:val="0"/>
        <w:autoSpaceDN w:val="0"/>
        <w:adjustRightInd w:val="0"/>
        <w:ind w:firstLine="567"/>
        <w:jc w:val="both"/>
        <w:rPr>
          <w:noProof/>
          <w:szCs w:val="24"/>
          <w:lang w:val="uk-UA"/>
        </w:rPr>
      </w:pPr>
      <w:r w:rsidRPr="00492038">
        <w:rPr>
          <w:noProof/>
          <w:szCs w:val="24"/>
          <w:lang w:val="uk-UA"/>
        </w:rPr>
        <w:t xml:space="preserve">5.1. </w:t>
      </w:r>
      <w:r w:rsidR="005831CB" w:rsidRPr="00492038">
        <w:rPr>
          <w:noProof/>
          <w:color w:val="000000"/>
          <w:szCs w:val="24"/>
          <w:lang w:val="uk-UA"/>
        </w:rPr>
        <w:t xml:space="preserve">Строки надання послуг – до </w:t>
      </w:r>
      <w:r w:rsidR="00E51375">
        <w:rPr>
          <w:noProof/>
          <w:color w:val="000000"/>
          <w:szCs w:val="24"/>
          <w:lang w:val="uk-UA"/>
        </w:rPr>
        <w:t>01</w:t>
      </w:r>
      <w:bookmarkStart w:id="2" w:name="_GoBack"/>
      <w:bookmarkEnd w:id="2"/>
      <w:r w:rsidR="005831CB" w:rsidRPr="00492038">
        <w:rPr>
          <w:noProof/>
          <w:color w:val="000000"/>
          <w:szCs w:val="24"/>
          <w:lang w:val="uk-UA"/>
        </w:rPr>
        <w:t>.</w:t>
      </w:r>
      <w:r w:rsidR="00CB60E2">
        <w:rPr>
          <w:noProof/>
          <w:color w:val="000000"/>
          <w:szCs w:val="24"/>
          <w:lang w:val="uk-UA"/>
        </w:rPr>
        <w:t>09</w:t>
      </w:r>
      <w:r w:rsidR="005831CB" w:rsidRPr="00492038">
        <w:rPr>
          <w:noProof/>
          <w:color w:val="000000"/>
          <w:szCs w:val="24"/>
          <w:lang w:val="uk-UA"/>
        </w:rPr>
        <w:t>.2022.</w:t>
      </w:r>
    </w:p>
    <w:p w:rsidR="001F0DB9" w:rsidRPr="00492038" w:rsidRDefault="001F0DB9" w:rsidP="00492038">
      <w:pPr>
        <w:ind w:firstLine="567"/>
        <w:jc w:val="both"/>
        <w:rPr>
          <w:noProof/>
          <w:szCs w:val="24"/>
          <w:lang w:val="uk-UA"/>
        </w:rPr>
      </w:pPr>
      <w:r w:rsidRPr="00492038">
        <w:rPr>
          <w:noProof/>
          <w:szCs w:val="24"/>
          <w:lang w:val="uk-UA"/>
        </w:rPr>
        <w:t xml:space="preserve">5.2. </w:t>
      </w:r>
      <w:r w:rsidR="005831CB" w:rsidRPr="00492038">
        <w:rPr>
          <w:noProof/>
          <w:szCs w:val="24"/>
          <w:lang w:val="uk-UA"/>
        </w:rPr>
        <w:t xml:space="preserve">Замовлення, постачання, приймання, розвантаження, складування матеріалів, що використовуються при наданні Послуг здійснюється силами </w:t>
      </w:r>
      <w:r w:rsidR="005831CB" w:rsidRPr="00492038">
        <w:rPr>
          <w:bCs/>
          <w:iCs/>
          <w:noProof/>
          <w:szCs w:val="24"/>
          <w:lang w:val="uk-UA"/>
        </w:rPr>
        <w:t>Підрядника.</w:t>
      </w:r>
    </w:p>
    <w:p w:rsidR="001F0DB9" w:rsidRPr="00492038" w:rsidRDefault="001F0DB9" w:rsidP="00492038">
      <w:pPr>
        <w:ind w:firstLine="567"/>
        <w:jc w:val="both"/>
        <w:rPr>
          <w:noProof/>
          <w:szCs w:val="24"/>
          <w:lang w:val="uk-UA"/>
        </w:rPr>
      </w:pPr>
      <w:r w:rsidRPr="00492038">
        <w:rPr>
          <w:rStyle w:val="xfm37830629"/>
          <w:noProof/>
          <w:szCs w:val="24"/>
          <w:lang w:val="uk-UA"/>
        </w:rPr>
        <w:t>5.3.</w:t>
      </w:r>
      <w:r w:rsidRPr="00492038">
        <w:rPr>
          <w:noProof/>
          <w:szCs w:val="24"/>
          <w:lang w:val="uk-UA"/>
        </w:rPr>
        <w:t xml:space="preserve"> </w:t>
      </w:r>
      <w:r w:rsidR="005831CB" w:rsidRPr="00492038">
        <w:rPr>
          <w:noProof/>
          <w:szCs w:val="24"/>
          <w:lang w:val="uk-UA"/>
        </w:rPr>
        <w:t>Після закінчення надання Послуг Підрядник готує акт наданих послуг (форму КБ-2В) у двох примірниках, викликає на об’єкт ремонту уповноважених представників Замовника та здає їм обсяги наданих Послуг, у термін визначений Договором. Уповноважені представники Замовника перевіряють відповідність фактично наданих Послуг з обсягами, зазначеними в Договорі та у акті форми КБ-2В і підписують його в частині фактично наданих обсягів Послуг.</w:t>
      </w:r>
    </w:p>
    <w:p w:rsidR="001F0DB9" w:rsidRPr="00492038" w:rsidRDefault="001F0DB9" w:rsidP="00492038">
      <w:pPr>
        <w:ind w:firstLine="567"/>
        <w:jc w:val="both"/>
        <w:rPr>
          <w:noProof/>
          <w:szCs w:val="24"/>
          <w:lang w:val="uk-UA"/>
        </w:rPr>
      </w:pPr>
      <w:r w:rsidRPr="00492038">
        <w:rPr>
          <w:noProof/>
          <w:szCs w:val="24"/>
          <w:lang w:val="uk-UA"/>
        </w:rPr>
        <w:t>5.</w:t>
      </w:r>
      <w:r w:rsidR="008F20C2" w:rsidRPr="00492038">
        <w:rPr>
          <w:noProof/>
          <w:szCs w:val="24"/>
          <w:lang w:val="uk-UA"/>
        </w:rPr>
        <w:t>4</w:t>
      </w:r>
      <w:r w:rsidRPr="00492038">
        <w:rPr>
          <w:noProof/>
          <w:szCs w:val="24"/>
          <w:lang w:val="uk-UA"/>
        </w:rPr>
        <w:t xml:space="preserve">. </w:t>
      </w:r>
      <w:r w:rsidR="00112444" w:rsidRPr="00492038">
        <w:rPr>
          <w:noProof/>
          <w:szCs w:val="24"/>
          <w:lang w:val="uk-UA"/>
        </w:rPr>
        <w:t xml:space="preserve">Після подання Замовнику довідок КБ-2В, КБ-3, останній, протягом 5 (п’яти) робочих днів перевіряє ці акти та, у разі відсутності зауважень, підписує і повертає один примірник акту </w:t>
      </w:r>
      <w:r w:rsidR="00112444" w:rsidRPr="00492038">
        <w:rPr>
          <w:bCs/>
          <w:iCs/>
          <w:noProof/>
          <w:szCs w:val="24"/>
          <w:lang w:val="uk-UA"/>
        </w:rPr>
        <w:t>Підряднику</w:t>
      </w:r>
      <w:r w:rsidR="00112444" w:rsidRPr="00492038">
        <w:rPr>
          <w:noProof/>
          <w:szCs w:val="24"/>
          <w:lang w:val="uk-UA"/>
        </w:rPr>
        <w:t xml:space="preserve">, або надає </w:t>
      </w:r>
      <w:r w:rsidR="00112444" w:rsidRPr="00492038">
        <w:rPr>
          <w:bCs/>
          <w:iCs/>
          <w:noProof/>
          <w:szCs w:val="24"/>
          <w:lang w:val="uk-UA"/>
        </w:rPr>
        <w:t xml:space="preserve">Підряднику </w:t>
      </w:r>
      <w:r w:rsidR="00112444" w:rsidRPr="00492038">
        <w:rPr>
          <w:noProof/>
          <w:szCs w:val="24"/>
          <w:lang w:val="uk-UA"/>
        </w:rPr>
        <w:t>аргументовану відмову у підписі.</w:t>
      </w:r>
    </w:p>
    <w:p w:rsidR="001F0DB9" w:rsidRPr="00492038" w:rsidRDefault="001F0DB9" w:rsidP="00112444">
      <w:pPr>
        <w:autoSpaceDE w:val="0"/>
        <w:autoSpaceDN w:val="0"/>
        <w:adjustRightInd w:val="0"/>
        <w:ind w:firstLine="567"/>
        <w:jc w:val="both"/>
        <w:rPr>
          <w:noProof/>
          <w:szCs w:val="24"/>
          <w:lang w:val="uk-UA"/>
        </w:rPr>
      </w:pPr>
      <w:r w:rsidRPr="00492038">
        <w:rPr>
          <w:noProof/>
          <w:szCs w:val="24"/>
          <w:lang w:val="uk-UA"/>
        </w:rPr>
        <w:t>5.</w:t>
      </w:r>
      <w:r w:rsidR="008F20C2" w:rsidRPr="00492038">
        <w:rPr>
          <w:noProof/>
          <w:szCs w:val="24"/>
          <w:lang w:val="uk-UA"/>
        </w:rPr>
        <w:t>5</w:t>
      </w:r>
      <w:r w:rsidRPr="00492038">
        <w:rPr>
          <w:noProof/>
          <w:szCs w:val="24"/>
          <w:lang w:val="uk-UA"/>
        </w:rPr>
        <w:t xml:space="preserve">. </w:t>
      </w:r>
      <w:r w:rsidR="00112444" w:rsidRPr="00492038">
        <w:rPr>
          <w:noProof/>
          <w:szCs w:val="24"/>
          <w:lang w:val="uk-UA"/>
        </w:rPr>
        <w:t xml:space="preserve">У разі не повернення Замовником </w:t>
      </w:r>
      <w:r w:rsidR="00112444" w:rsidRPr="00492038">
        <w:rPr>
          <w:bCs/>
          <w:iCs/>
          <w:noProof/>
          <w:szCs w:val="24"/>
          <w:lang w:val="uk-UA"/>
        </w:rPr>
        <w:t xml:space="preserve">Підряднику </w:t>
      </w:r>
      <w:r w:rsidR="00112444" w:rsidRPr="00492038">
        <w:rPr>
          <w:noProof/>
          <w:szCs w:val="24"/>
          <w:lang w:val="uk-UA"/>
        </w:rPr>
        <w:t>підписаного, у визначені п.5.5. Договору строки, акту наданих Послуг, або не надання аргументованої відмови у підписанні, такий акт вважається підписаним з боку Замовника, а Послуги надані за актом підлягають оплаті на умовах Договору.</w:t>
      </w:r>
    </w:p>
    <w:p w:rsidR="001F0DB9" w:rsidRPr="00492038" w:rsidRDefault="001F0DB9" w:rsidP="00492038">
      <w:pPr>
        <w:shd w:val="clear" w:color="auto" w:fill="FFFFFF"/>
        <w:autoSpaceDE w:val="0"/>
        <w:autoSpaceDN w:val="0"/>
        <w:adjustRightInd w:val="0"/>
        <w:ind w:firstLine="567"/>
        <w:jc w:val="center"/>
        <w:rPr>
          <w:b/>
          <w:bCs/>
          <w:noProof/>
          <w:szCs w:val="24"/>
          <w:lang w:val="uk-UA"/>
        </w:rPr>
      </w:pPr>
    </w:p>
    <w:p w:rsidR="001F0DB9" w:rsidRPr="00492038" w:rsidRDefault="001F0DB9" w:rsidP="00492038">
      <w:pPr>
        <w:shd w:val="clear" w:color="auto" w:fill="FFFFFF"/>
        <w:autoSpaceDE w:val="0"/>
        <w:autoSpaceDN w:val="0"/>
        <w:adjustRightInd w:val="0"/>
        <w:ind w:firstLine="567"/>
        <w:jc w:val="center"/>
        <w:rPr>
          <w:b/>
          <w:bCs/>
          <w:noProof/>
          <w:szCs w:val="24"/>
          <w:lang w:val="uk-UA"/>
        </w:rPr>
      </w:pPr>
      <w:r w:rsidRPr="00492038">
        <w:rPr>
          <w:b/>
          <w:bCs/>
          <w:noProof/>
          <w:szCs w:val="24"/>
          <w:lang w:val="uk-UA"/>
        </w:rPr>
        <w:t>6. Права та обов’язки Сторін</w:t>
      </w:r>
    </w:p>
    <w:p w:rsidR="001F0DB9" w:rsidRPr="00492038" w:rsidRDefault="001F0DB9" w:rsidP="00492038">
      <w:pPr>
        <w:autoSpaceDE w:val="0"/>
        <w:autoSpaceDN w:val="0"/>
        <w:adjustRightInd w:val="0"/>
        <w:ind w:firstLine="567"/>
        <w:jc w:val="both"/>
        <w:rPr>
          <w:b/>
          <w:bCs/>
          <w:noProof/>
          <w:szCs w:val="24"/>
          <w:lang w:val="uk-UA"/>
        </w:rPr>
      </w:pPr>
      <w:r w:rsidRPr="00492038">
        <w:rPr>
          <w:b/>
          <w:bCs/>
          <w:noProof/>
          <w:szCs w:val="24"/>
          <w:lang w:val="uk-UA"/>
        </w:rPr>
        <w:t xml:space="preserve">6.1. </w:t>
      </w:r>
      <w:r w:rsidRPr="00492038">
        <w:rPr>
          <w:b/>
          <w:noProof/>
          <w:szCs w:val="24"/>
          <w:lang w:val="uk-UA"/>
        </w:rPr>
        <w:t xml:space="preserve">Замовник </w:t>
      </w:r>
      <w:r w:rsidRPr="00492038">
        <w:rPr>
          <w:b/>
          <w:bCs/>
          <w:noProof/>
          <w:szCs w:val="24"/>
          <w:lang w:val="uk-UA"/>
        </w:rPr>
        <w:t xml:space="preserve">зобов’язується: </w:t>
      </w:r>
    </w:p>
    <w:p w:rsidR="001F0DB9" w:rsidRPr="00492038" w:rsidRDefault="001F0DB9" w:rsidP="00492038">
      <w:pPr>
        <w:autoSpaceDE w:val="0"/>
        <w:autoSpaceDN w:val="0"/>
        <w:adjustRightInd w:val="0"/>
        <w:ind w:firstLine="567"/>
        <w:jc w:val="both"/>
        <w:rPr>
          <w:noProof/>
          <w:szCs w:val="24"/>
          <w:lang w:val="uk-UA"/>
        </w:rPr>
      </w:pPr>
      <w:r w:rsidRPr="00492038">
        <w:rPr>
          <w:noProof/>
          <w:szCs w:val="24"/>
          <w:lang w:val="uk-UA"/>
        </w:rPr>
        <w:t xml:space="preserve">6.1.1.Своєчасно та у повному обсязі сплатити за якісно і вчасно надані Послуги. </w:t>
      </w:r>
    </w:p>
    <w:p w:rsidR="001F0DB9" w:rsidRPr="00492038" w:rsidRDefault="001F0DB9" w:rsidP="00492038">
      <w:pPr>
        <w:autoSpaceDE w:val="0"/>
        <w:autoSpaceDN w:val="0"/>
        <w:adjustRightInd w:val="0"/>
        <w:ind w:firstLine="567"/>
        <w:jc w:val="both"/>
        <w:rPr>
          <w:noProof/>
          <w:szCs w:val="24"/>
          <w:lang w:val="uk-UA"/>
        </w:rPr>
      </w:pPr>
      <w:r w:rsidRPr="00492038">
        <w:rPr>
          <w:noProof/>
          <w:szCs w:val="24"/>
          <w:lang w:val="uk-UA"/>
        </w:rPr>
        <w:t xml:space="preserve">6.1.2. Прийняти Послуги у порядку та строки, визначені Договором. </w:t>
      </w:r>
    </w:p>
    <w:p w:rsidR="001F0DB9" w:rsidRPr="00492038" w:rsidRDefault="001F0DB9" w:rsidP="00492038">
      <w:pPr>
        <w:autoSpaceDE w:val="0"/>
        <w:autoSpaceDN w:val="0"/>
        <w:adjustRightInd w:val="0"/>
        <w:ind w:firstLine="567"/>
        <w:jc w:val="both"/>
        <w:rPr>
          <w:b/>
          <w:bCs/>
          <w:noProof/>
          <w:szCs w:val="24"/>
          <w:lang w:val="uk-UA"/>
        </w:rPr>
      </w:pPr>
      <w:r w:rsidRPr="00492038">
        <w:rPr>
          <w:b/>
          <w:bCs/>
          <w:noProof/>
          <w:szCs w:val="24"/>
          <w:lang w:val="uk-UA"/>
        </w:rPr>
        <w:t xml:space="preserve">6.2. </w:t>
      </w:r>
      <w:r w:rsidRPr="00492038">
        <w:rPr>
          <w:b/>
          <w:noProof/>
          <w:szCs w:val="24"/>
          <w:lang w:val="uk-UA"/>
        </w:rPr>
        <w:t xml:space="preserve">Замовник </w:t>
      </w:r>
      <w:r w:rsidRPr="00492038">
        <w:rPr>
          <w:b/>
          <w:bCs/>
          <w:noProof/>
          <w:szCs w:val="24"/>
          <w:lang w:val="uk-UA"/>
        </w:rPr>
        <w:t>має право:</w:t>
      </w:r>
    </w:p>
    <w:p w:rsidR="001F0DB9" w:rsidRPr="00492038" w:rsidRDefault="001F0DB9" w:rsidP="00492038">
      <w:pPr>
        <w:autoSpaceDE w:val="0"/>
        <w:autoSpaceDN w:val="0"/>
        <w:adjustRightInd w:val="0"/>
        <w:ind w:firstLine="567"/>
        <w:jc w:val="both"/>
        <w:rPr>
          <w:bCs/>
          <w:noProof/>
          <w:szCs w:val="24"/>
          <w:lang w:val="uk-UA"/>
        </w:rPr>
      </w:pPr>
      <w:r w:rsidRPr="00492038">
        <w:rPr>
          <w:bCs/>
          <w:noProof/>
          <w:szCs w:val="24"/>
          <w:lang w:val="uk-UA"/>
        </w:rPr>
        <w:t xml:space="preserve">6.2.1. Достроково розірвати Договір, у разі невиконання зобов’язань Підрядником, повідомивши його про це протягом </w:t>
      </w:r>
      <w:r w:rsidRPr="00492038">
        <w:rPr>
          <w:b/>
          <w:bCs/>
          <w:i/>
          <w:noProof/>
          <w:szCs w:val="24"/>
          <w:lang w:val="uk-UA"/>
        </w:rPr>
        <w:t>5 (п’яти) днів</w:t>
      </w:r>
      <w:r w:rsidRPr="00492038">
        <w:rPr>
          <w:bCs/>
          <w:noProof/>
          <w:szCs w:val="24"/>
          <w:lang w:val="uk-UA"/>
        </w:rPr>
        <w:t xml:space="preserve"> з моменту прийняття такого рішення. Договір вважається розірваним на 20-й день з моменту отримання Підрядником відповідного рішення при умові, якщо, до цього часу, розбіжності не врегульовані Сторонами, або не перебувають у судовому  розгляді</w:t>
      </w:r>
      <w:r w:rsidRPr="00492038">
        <w:rPr>
          <w:noProof/>
          <w:szCs w:val="24"/>
          <w:lang w:val="uk-UA"/>
        </w:rPr>
        <w:t>.</w:t>
      </w:r>
      <w:r w:rsidRPr="00492038">
        <w:rPr>
          <w:bCs/>
          <w:noProof/>
          <w:szCs w:val="24"/>
          <w:lang w:val="uk-UA"/>
        </w:rPr>
        <w:t xml:space="preserve"> </w:t>
      </w:r>
    </w:p>
    <w:p w:rsidR="001F0DB9" w:rsidRPr="00492038" w:rsidRDefault="001F0DB9" w:rsidP="00492038">
      <w:pPr>
        <w:autoSpaceDE w:val="0"/>
        <w:autoSpaceDN w:val="0"/>
        <w:adjustRightInd w:val="0"/>
        <w:ind w:firstLine="567"/>
        <w:jc w:val="both"/>
        <w:rPr>
          <w:bCs/>
          <w:noProof/>
          <w:szCs w:val="24"/>
          <w:lang w:val="uk-UA"/>
        </w:rPr>
      </w:pPr>
      <w:r w:rsidRPr="00492038">
        <w:rPr>
          <w:bCs/>
          <w:noProof/>
          <w:szCs w:val="24"/>
          <w:lang w:val="uk-UA"/>
        </w:rPr>
        <w:t xml:space="preserve">6.2.2. Контролювати </w:t>
      </w:r>
      <w:r w:rsidR="008F20C2" w:rsidRPr="00492038">
        <w:rPr>
          <w:bCs/>
          <w:noProof/>
          <w:szCs w:val="24"/>
          <w:lang w:val="uk-UA"/>
        </w:rPr>
        <w:t xml:space="preserve">обсяги </w:t>
      </w:r>
      <w:r w:rsidRPr="00492038">
        <w:rPr>
          <w:bCs/>
          <w:noProof/>
          <w:szCs w:val="24"/>
          <w:lang w:val="uk-UA"/>
        </w:rPr>
        <w:t>надання Послуг у строки, встановлені Договором.</w:t>
      </w:r>
    </w:p>
    <w:p w:rsidR="001F0DB9" w:rsidRPr="00492038" w:rsidRDefault="001F0DB9" w:rsidP="00492038">
      <w:pPr>
        <w:autoSpaceDE w:val="0"/>
        <w:autoSpaceDN w:val="0"/>
        <w:adjustRightInd w:val="0"/>
        <w:ind w:firstLine="567"/>
        <w:jc w:val="both"/>
        <w:rPr>
          <w:noProof/>
          <w:szCs w:val="24"/>
          <w:lang w:val="uk-UA"/>
        </w:rPr>
      </w:pPr>
      <w:r w:rsidRPr="00492038">
        <w:rPr>
          <w:bCs/>
          <w:noProof/>
          <w:szCs w:val="24"/>
          <w:lang w:val="uk-UA"/>
        </w:rPr>
        <w:t xml:space="preserve">6.2.3. </w:t>
      </w:r>
      <w:r w:rsidRPr="00492038">
        <w:rPr>
          <w:noProof/>
          <w:szCs w:val="24"/>
          <w:lang w:val="uk-UA"/>
        </w:rPr>
        <w:t>Здійснювати контроль за відповідністю обсягів та вартості наданих Підрядником Послуг згідно кошторисної документації.</w:t>
      </w:r>
    </w:p>
    <w:p w:rsidR="001F0DB9" w:rsidRPr="00492038" w:rsidRDefault="001F0DB9" w:rsidP="00492038">
      <w:pPr>
        <w:autoSpaceDE w:val="0"/>
        <w:autoSpaceDN w:val="0"/>
        <w:adjustRightInd w:val="0"/>
        <w:ind w:firstLine="567"/>
        <w:jc w:val="both"/>
        <w:rPr>
          <w:bCs/>
          <w:noProof/>
          <w:szCs w:val="24"/>
          <w:lang w:val="uk-UA"/>
        </w:rPr>
      </w:pPr>
      <w:r w:rsidRPr="00492038">
        <w:rPr>
          <w:noProof/>
          <w:szCs w:val="24"/>
          <w:lang w:val="uk-UA"/>
        </w:rPr>
        <w:t>6.2.4. Перевіряти у будь-який час обсяги Послуг, не втручаючись при цьому в господарську діяльність Підрядника.</w:t>
      </w:r>
    </w:p>
    <w:p w:rsidR="001F0DB9" w:rsidRPr="00492038" w:rsidRDefault="001F0DB9" w:rsidP="00492038">
      <w:pPr>
        <w:autoSpaceDE w:val="0"/>
        <w:autoSpaceDN w:val="0"/>
        <w:adjustRightInd w:val="0"/>
        <w:ind w:firstLine="567"/>
        <w:jc w:val="both"/>
        <w:rPr>
          <w:bCs/>
          <w:noProof/>
          <w:szCs w:val="24"/>
          <w:lang w:val="uk-UA"/>
        </w:rPr>
      </w:pPr>
      <w:r w:rsidRPr="00492038">
        <w:rPr>
          <w:bCs/>
          <w:noProof/>
          <w:szCs w:val="24"/>
          <w:lang w:val="uk-UA"/>
        </w:rPr>
        <w:t>6.2.5. Зменшувати обсяг закупівлі Послуг та ціну Договору залежно від реальних потреб та реального фінансування видатків Замовника. У такому випадку Сторони вносять відповідні зміни до Договору.</w:t>
      </w:r>
    </w:p>
    <w:p w:rsidR="001F0DB9" w:rsidRPr="00492038" w:rsidRDefault="001F0DB9" w:rsidP="00492038">
      <w:pPr>
        <w:autoSpaceDE w:val="0"/>
        <w:autoSpaceDN w:val="0"/>
        <w:adjustRightInd w:val="0"/>
        <w:ind w:firstLine="567"/>
        <w:jc w:val="both"/>
        <w:rPr>
          <w:b/>
          <w:bCs/>
          <w:noProof/>
          <w:szCs w:val="24"/>
          <w:lang w:val="uk-UA"/>
        </w:rPr>
      </w:pPr>
      <w:r w:rsidRPr="00492038">
        <w:rPr>
          <w:b/>
          <w:bCs/>
          <w:noProof/>
          <w:szCs w:val="24"/>
          <w:lang w:val="uk-UA"/>
        </w:rPr>
        <w:t xml:space="preserve">6.3. Підрядник зобов’язується: </w:t>
      </w:r>
    </w:p>
    <w:p w:rsidR="001F0DB9" w:rsidRPr="00492038" w:rsidRDefault="001F0DB9" w:rsidP="00492038">
      <w:pPr>
        <w:autoSpaceDE w:val="0"/>
        <w:autoSpaceDN w:val="0"/>
        <w:adjustRightInd w:val="0"/>
        <w:ind w:firstLine="567"/>
        <w:jc w:val="both"/>
        <w:rPr>
          <w:noProof/>
          <w:szCs w:val="24"/>
          <w:lang w:val="uk-UA"/>
        </w:rPr>
      </w:pPr>
      <w:r w:rsidRPr="00492038">
        <w:rPr>
          <w:noProof/>
          <w:szCs w:val="24"/>
          <w:lang w:val="uk-UA"/>
        </w:rPr>
        <w:t xml:space="preserve">6.3.1. Власними силами надавати усі Послуги в обсязі і терміни, передбачені Договором. </w:t>
      </w:r>
    </w:p>
    <w:p w:rsidR="001F0DB9" w:rsidRPr="00492038" w:rsidRDefault="001F0DB9" w:rsidP="00492038">
      <w:pPr>
        <w:ind w:firstLine="567"/>
        <w:jc w:val="both"/>
        <w:rPr>
          <w:noProof/>
          <w:szCs w:val="24"/>
          <w:lang w:val="uk-UA"/>
        </w:rPr>
      </w:pPr>
      <w:r w:rsidRPr="00492038">
        <w:rPr>
          <w:noProof/>
          <w:szCs w:val="24"/>
          <w:lang w:val="uk-UA"/>
        </w:rPr>
        <w:t>6.3.2. Забезпечити при наданні Послуг їх якість, яка має відповідати вимогам, встановленим розділом 2 Договору.</w:t>
      </w:r>
    </w:p>
    <w:p w:rsidR="001F0DB9" w:rsidRPr="00492038" w:rsidRDefault="001F0DB9" w:rsidP="00492038">
      <w:pPr>
        <w:ind w:firstLine="567"/>
        <w:jc w:val="both"/>
        <w:rPr>
          <w:noProof/>
          <w:szCs w:val="24"/>
          <w:lang w:val="uk-UA"/>
        </w:rPr>
      </w:pPr>
      <w:r w:rsidRPr="00492038">
        <w:rPr>
          <w:noProof/>
          <w:szCs w:val="24"/>
          <w:lang w:val="uk-UA"/>
        </w:rPr>
        <w:lastRenderedPageBreak/>
        <w:t xml:space="preserve">6.3.3. Забезпечувати при наданні Послуг вжиття необхідних заходів з техніки безпеки, пожежної безпеки та охорони праці. </w:t>
      </w:r>
    </w:p>
    <w:p w:rsidR="001F0DB9" w:rsidRPr="00492038" w:rsidRDefault="001F0DB9" w:rsidP="00492038">
      <w:pPr>
        <w:ind w:firstLine="567"/>
        <w:jc w:val="both"/>
        <w:rPr>
          <w:noProof/>
          <w:szCs w:val="24"/>
          <w:lang w:val="uk-UA"/>
        </w:rPr>
      </w:pPr>
      <w:r w:rsidRPr="00492038">
        <w:rPr>
          <w:noProof/>
          <w:szCs w:val="24"/>
          <w:lang w:val="uk-UA"/>
        </w:rPr>
        <w:t>6.3.</w:t>
      </w:r>
      <w:r w:rsidR="008F20C2" w:rsidRPr="00492038">
        <w:rPr>
          <w:noProof/>
          <w:szCs w:val="24"/>
          <w:lang w:val="uk-UA"/>
        </w:rPr>
        <w:t>4</w:t>
      </w:r>
      <w:r w:rsidRPr="00492038">
        <w:rPr>
          <w:noProof/>
          <w:szCs w:val="24"/>
          <w:lang w:val="uk-UA"/>
        </w:rPr>
        <w:t>. Нести повну відповідальність за обсяги, якість та вартість наданих Послуг.</w:t>
      </w:r>
    </w:p>
    <w:p w:rsidR="001F0DB9" w:rsidRPr="00492038" w:rsidRDefault="001F0DB9" w:rsidP="00492038">
      <w:pPr>
        <w:autoSpaceDE w:val="0"/>
        <w:autoSpaceDN w:val="0"/>
        <w:adjustRightInd w:val="0"/>
        <w:ind w:firstLine="567"/>
        <w:jc w:val="both"/>
        <w:rPr>
          <w:b/>
          <w:noProof/>
          <w:szCs w:val="24"/>
          <w:lang w:val="uk-UA"/>
        </w:rPr>
      </w:pPr>
      <w:r w:rsidRPr="00492038">
        <w:rPr>
          <w:b/>
          <w:noProof/>
          <w:szCs w:val="24"/>
          <w:lang w:val="uk-UA"/>
        </w:rPr>
        <w:t>6.4. Підрядник має право:</w:t>
      </w:r>
    </w:p>
    <w:p w:rsidR="001F0DB9" w:rsidRPr="00492038" w:rsidRDefault="001F0DB9" w:rsidP="00492038">
      <w:pPr>
        <w:autoSpaceDE w:val="0"/>
        <w:autoSpaceDN w:val="0"/>
        <w:adjustRightInd w:val="0"/>
        <w:ind w:firstLine="567"/>
        <w:jc w:val="both"/>
        <w:rPr>
          <w:noProof/>
          <w:szCs w:val="24"/>
          <w:lang w:val="uk-UA"/>
        </w:rPr>
      </w:pPr>
      <w:r w:rsidRPr="00492038">
        <w:rPr>
          <w:noProof/>
          <w:szCs w:val="24"/>
          <w:lang w:val="uk-UA"/>
        </w:rPr>
        <w:t>6.4.1. Своєчасно та у повному обсязі отримувати плату за надані згідно Договором Послуги.</w:t>
      </w:r>
    </w:p>
    <w:p w:rsidR="001F0DB9" w:rsidRPr="00492038" w:rsidRDefault="001F0DB9" w:rsidP="00492038">
      <w:pPr>
        <w:autoSpaceDE w:val="0"/>
        <w:autoSpaceDN w:val="0"/>
        <w:adjustRightInd w:val="0"/>
        <w:ind w:firstLine="567"/>
        <w:jc w:val="both"/>
        <w:rPr>
          <w:noProof/>
          <w:szCs w:val="24"/>
          <w:lang w:val="uk-UA"/>
        </w:rPr>
      </w:pPr>
      <w:r w:rsidRPr="00492038">
        <w:rPr>
          <w:noProof/>
          <w:szCs w:val="24"/>
          <w:lang w:val="uk-UA"/>
        </w:rPr>
        <w:t>6.4.2. На дострокове надання Послуг.</w:t>
      </w:r>
    </w:p>
    <w:p w:rsidR="001F0DB9" w:rsidRPr="00492038" w:rsidRDefault="001F0DB9" w:rsidP="00492038">
      <w:pPr>
        <w:autoSpaceDE w:val="0"/>
        <w:autoSpaceDN w:val="0"/>
        <w:adjustRightInd w:val="0"/>
        <w:ind w:firstLine="567"/>
        <w:jc w:val="both"/>
        <w:rPr>
          <w:bCs/>
          <w:noProof/>
          <w:szCs w:val="24"/>
          <w:lang w:val="uk-UA"/>
        </w:rPr>
      </w:pPr>
      <w:r w:rsidRPr="00492038">
        <w:rPr>
          <w:noProof/>
          <w:szCs w:val="24"/>
          <w:lang w:val="uk-UA"/>
        </w:rPr>
        <w:t>6.4.</w:t>
      </w:r>
      <w:r w:rsidR="008F20C2" w:rsidRPr="00492038">
        <w:rPr>
          <w:noProof/>
          <w:szCs w:val="24"/>
          <w:lang w:val="uk-UA"/>
        </w:rPr>
        <w:t>3</w:t>
      </w:r>
      <w:r w:rsidRPr="00492038">
        <w:rPr>
          <w:noProof/>
          <w:szCs w:val="24"/>
          <w:lang w:val="uk-UA"/>
        </w:rPr>
        <w:t>. У разі невиконання зобов’язань Замовником д</w:t>
      </w:r>
      <w:r w:rsidRPr="00492038">
        <w:rPr>
          <w:bCs/>
          <w:noProof/>
          <w:szCs w:val="24"/>
          <w:lang w:val="uk-UA"/>
        </w:rPr>
        <w:t xml:space="preserve">остроково розірвати Договір, повідомивши його про це протягом </w:t>
      </w:r>
      <w:r w:rsidRPr="00492038">
        <w:rPr>
          <w:b/>
          <w:bCs/>
          <w:i/>
          <w:noProof/>
          <w:szCs w:val="24"/>
          <w:lang w:val="uk-UA"/>
        </w:rPr>
        <w:t>5 (п’яти) днів</w:t>
      </w:r>
      <w:r w:rsidRPr="00492038">
        <w:rPr>
          <w:bCs/>
          <w:noProof/>
          <w:szCs w:val="24"/>
          <w:lang w:val="uk-UA"/>
        </w:rPr>
        <w:t xml:space="preserve"> з моменту прийняття такого рішення. Договір вважається розірваним на 20-й день з моменту отримання Замовником відповідного рішення при умові, якщо, до цього часу, розбіжності не врегульовані Сторонами, або не перебувають у судовому  розгляді</w:t>
      </w:r>
      <w:r w:rsidRPr="00492038">
        <w:rPr>
          <w:noProof/>
          <w:szCs w:val="24"/>
          <w:lang w:val="uk-UA"/>
        </w:rPr>
        <w:t>.</w:t>
      </w:r>
    </w:p>
    <w:p w:rsidR="001F0DB9" w:rsidRPr="00492038" w:rsidRDefault="001F0DB9" w:rsidP="00492038">
      <w:pPr>
        <w:shd w:val="clear" w:color="auto" w:fill="FFFFFF"/>
        <w:ind w:firstLine="567"/>
        <w:jc w:val="center"/>
        <w:rPr>
          <w:b/>
          <w:bCs/>
          <w:noProof/>
          <w:szCs w:val="24"/>
          <w:lang w:val="uk-UA"/>
        </w:rPr>
      </w:pPr>
      <w:r w:rsidRPr="00492038">
        <w:rPr>
          <w:b/>
          <w:bCs/>
          <w:noProof/>
          <w:szCs w:val="24"/>
          <w:lang w:val="uk-UA"/>
        </w:rPr>
        <w:t>7. Відповідальність Сторін</w:t>
      </w:r>
    </w:p>
    <w:p w:rsidR="000C088A" w:rsidRPr="00492038" w:rsidRDefault="000C088A" w:rsidP="00492038">
      <w:pPr>
        <w:ind w:firstLine="567"/>
        <w:jc w:val="both"/>
        <w:rPr>
          <w:noProof/>
          <w:szCs w:val="24"/>
          <w:lang w:val="uk-UA"/>
        </w:rPr>
      </w:pPr>
      <w:r w:rsidRPr="00492038">
        <w:rPr>
          <w:noProof/>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України і Договором. </w:t>
      </w:r>
    </w:p>
    <w:p w:rsidR="000C088A" w:rsidRPr="00492038" w:rsidRDefault="000C088A" w:rsidP="00492038">
      <w:pPr>
        <w:ind w:firstLine="567"/>
        <w:jc w:val="both"/>
        <w:rPr>
          <w:noProof/>
          <w:szCs w:val="24"/>
          <w:lang w:val="uk-UA"/>
        </w:rPr>
      </w:pPr>
      <w:r w:rsidRPr="00492038">
        <w:rPr>
          <w:noProof/>
          <w:szCs w:val="24"/>
          <w:lang w:val="uk-UA"/>
        </w:rPr>
        <w:t xml:space="preserve">7.2. У разі несвоєчасного надання Послуг за Договором, Підрядник сплачує Замовнику пеню у розмірі </w:t>
      </w:r>
      <w:r w:rsidRPr="00492038">
        <w:rPr>
          <w:b/>
          <w:i/>
          <w:noProof/>
          <w:szCs w:val="24"/>
          <w:lang w:val="uk-UA"/>
        </w:rPr>
        <w:t>30% (тридцят</w:t>
      </w:r>
      <w:r w:rsidR="00B05880">
        <w:rPr>
          <w:b/>
          <w:i/>
          <w:noProof/>
          <w:szCs w:val="24"/>
          <w:lang w:val="uk-UA"/>
        </w:rPr>
        <w:t>ь</w:t>
      </w:r>
      <w:r w:rsidRPr="00492038">
        <w:rPr>
          <w:b/>
          <w:i/>
          <w:noProof/>
          <w:szCs w:val="24"/>
          <w:lang w:val="uk-UA"/>
        </w:rPr>
        <w:t xml:space="preserve"> відсотків)</w:t>
      </w:r>
      <w:r w:rsidRPr="00492038">
        <w:rPr>
          <w:noProof/>
          <w:szCs w:val="24"/>
          <w:lang w:val="uk-UA"/>
        </w:rPr>
        <w:t xml:space="preserve"> від ціни Договору за кожний день затримки, а за прострочення надання Послуг за Договором понад </w:t>
      </w:r>
      <w:r w:rsidRPr="00492038">
        <w:rPr>
          <w:b/>
          <w:i/>
          <w:noProof/>
          <w:szCs w:val="24"/>
          <w:lang w:val="uk-UA"/>
        </w:rPr>
        <w:t>30 (тридцят</w:t>
      </w:r>
      <w:r w:rsidR="00492038" w:rsidRPr="00492038">
        <w:rPr>
          <w:b/>
          <w:i/>
          <w:noProof/>
          <w:szCs w:val="24"/>
          <w:lang w:val="uk-UA"/>
        </w:rPr>
        <w:t>ь</w:t>
      </w:r>
      <w:r w:rsidRPr="00492038">
        <w:rPr>
          <w:b/>
          <w:i/>
          <w:noProof/>
          <w:szCs w:val="24"/>
          <w:lang w:val="uk-UA"/>
        </w:rPr>
        <w:t>)</w:t>
      </w:r>
      <w:r w:rsidRPr="00492038">
        <w:rPr>
          <w:noProof/>
          <w:szCs w:val="24"/>
          <w:lang w:val="uk-UA"/>
        </w:rPr>
        <w:t xml:space="preserve"> </w:t>
      </w:r>
      <w:r w:rsidRPr="00492038">
        <w:rPr>
          <w:b/>
          <w:i/>
          <w:noProof/>
          <w:szCs w:val="24"/>
          <w:lang w:val="uk-UA"/>
        </w:rPr>
        <w:t>днів</w:t>
      </w:r>
      <w:r w:rsidRPr="00492038">
        <w:rPr>
          <w:noProof/>
          <w:szCs w:val="24"/>
          <w:lang w:val="uk-UA"/>
        </w:rPr>
        <w:t xml:space="preserve"> додатково Підрядник сплачує Замовнику штраф у розмірі </w:t>
      </w:r>
      <w:r w:rsidRPr="00492038">
        <w:rPr>
          <w:b/>
          <w:i/>
          <w:noProof/>
          <w:szCs w:val="24"/>
          <w:lang w:val="uk-UA"/>
        </w:rPr>
        <w:t>30% (тридцят</w:t>
      </w:r>
      <w:r w:rsidR="00492038" w:rsidRPr="00492038">
        <w:rPr>
          <w:b/>
          <w:i/>
          <w:noProof/>
          <w:szCs w:val="24"/>
          <w:lang w:val="uk-UA"/>
        </w:rPr>
        <w:t>ь</w:t>
      </w:r>
      <w:r w:rsidRPr="00492038">
        <w:rPr>
          <w:b/>
          <w:i/>
          <w:noProof/>
          <w:szCs w:val="24"/>
          <w:lang w:val="uk-UA"/>
        </w:rPr>
        <w:t xml:space="preserve"> відсотків)</w:t>
      </w:r>
      <w:r w:rsidRPr="00492038">
        <w:rPr>
          <w:noProof/>
          <w:szCs w:val="24"/>
          <w:lang w:val="uk-UA"/>
        </w:rPr>
        <w:t xml:space="preserve"> від ціни Договору.</w:t>
      </w:r>
    </w:p>
    <w:p w:rsidR="000C088A" w:rsidRPr="00492038" w:rsidRDefault="000C088A" w:rsidP="00492038">
      <w:pPr>
        <w:ind w:firstLine="567"/>
        <w:jc w:val="both"/>
        <w:rPr>
          <w:noProof/>
          <w:szCs w:val="24"/>
          <w:lang w:val="uk-UA"/>
        </w:rPr>
      </w:pPr>
      <w:r w:rsidRPr="00492038">
        <w:rPr>
          <w:noProof/>
          <w:szCs w:val="24"/>
          <w:lang w:val="uk-UA"/>
        </w:rPr>
        <w:t xml:space="preserve">7.3. У разі неякісного надання Підрядником Послуг за Договором, що підтверджується актом за підписами уповноважених представників Замовника і </w:t>
      </w:r>
      <w:r w:rsidRPr="00492038">
        <w:rPr>
          <w:bCs/>
          <w:iCs/>
          <w:noProof/>
          <w:szCs w:val="24"/>
          <w:lang w:val="uk-UA"/>
        </w:rPr>
        <w:t>Підрядника</w:t>
      </w:r>
      <w:r w:rsidRPr="00492038">
        <w:rPr>
          <w:noProof/>
          <w:szCs w:val="24"/>
          <w:lang w:val="uk-UA"/>
        </w:rPr>
        <w:t xml:space="preserve">, або актами (довідками) перевірок уповноважених на здійснення відповідних контрольних заходів органів, </w:t>
      </w:r>
      <w:r w:rsidRPr="00492038">
        <w:rPr>
          <w:bCs/>
          <w:iCs/>
          <w:noProof/>
          <w:szCs w:val="24"/>
          <w:lang w:val="uk-UA"/>
        </w:rPr>
        <w:t>Підрядник</w:t>
      </w:r>
      <w:r w:rsidRPr="00492038">
        <w:rPr>
          <w:noProof/>
          <w:szCs w:val="24"/>
          <w:lang w:val="uk-UA"/>
        </w:rPr>
        <w:t xml:space="preserve">, за власний рахунок, в термін, узгоджений із Замовником, усуває всі встановлені недоліки, а також сплачує Замовнику штрафні санкції у розмірі </w:t>
      </w:r>
      <w:r w:rsidRPr="00492038">
        <w:rPr>
          <w:b/>
          <w:i/>
          <w:noProof/>
          <w:szCs w:val="24"/>
          <w:lang w:val="uk-UA"/>
        </w:rPr>
        <w:t>30% (тридцят</w:t>
      </w:r>
      <w:r w:rsidR="00492038" w:rsidRPr="00492038">
        <w:rPr>
          <w:b/>
          <w:i/>
          <w:noProof/>
          <w:szCs w:val="24"/>
          <w:lang w:val="uk-UA"/>
        </w:rPr>
        <w:t>ь</w:t>
      </w:r>
      <w:r w:rsidRPr="00492038">
        <w:rPr>
          <w:noProof/>
          <w:szCs w:val="24"/>
          <w:lang w:val="uk-UA"/>
        </w:rPr>
        <w:t xml:space="preserve"> </w:t>
      </w:r>
      <w:r w:rsidRPr="00492038">
        <w:rPr>
          <w:b/>
          <w:i/>
          <w:noProof/>
          <w:szCs w:val="24"/>
          <w:lang w:val="uk-UA"/>
        </w:rPr>
        <w:t>відсотків</w:t>
      </w:r>
      <w:r w:rsidRPr="00492038">
        <w:rPr>
          <w:noProof/>
          <w:szCs w:val="24"/>
          <w:lang w:val="uk-UA"/>
        </w:rPr>
        <w:t>) від вартості неякісно наданих Послуг. Підрядник несе відповідальність за неякісно надані Послуги за Договором з моменту підписання уповноваженими представниками Замовника і Підрядника актів наданих Послуг.</w:t>
      </w:r>
    </w:p>
    <w:p w:rsidR="000C088A" w:rsidRPr="00492038" w:rsidRDefault="000C088A" w:rsidP="00492038">
      <w:pPr>
        <w:ind w:firstLine="567"/>
        <w:jc w:val="both"/>
        <w:rPr>
          <w:noProof/>
          <w:szCs w:val="24"/>
          <w:lang w:val="uk-UA"/>
        </w:rPr>
      </w:pPr>
      <w:r w:rsidRPr="00492038">
        <w:rPr>
          <w:noProof/>
          <w:szCs w:val="24"/>
          <w:lang w:val="uk-UA"/>
        </w:rPr>
        <w:t xml:space="preserve">7.4. </w:t>
      </w:r>
      <w:r w:rsidR="00514265" w:rsidRPr="00492038">
        <w:rPr>
          <w:noProof/>
          <w:szCs w:val="24"/>
          <w:lang w:val="uk-UA"/>
        </w:rPr>
        <w:t>Сплата штрафних санкцій (пені) не звільняє Сторону, яка їх сплатила, від виконання зобов’язань за Договором.</w:t>
      </w:r>
    </w:p>
    <w:p w:rsidR="000C088A" w:rsidRPr="00492038" w:rsidRDefault="000C088A" w:rsidP="00492038">
      <w:pPr>
        <w:ind w:firstLine="567"/>
        <w:jc w:val="both"/>
        <w:rPr>
          <w:noProof/>
          <w:szCs w:val="24"/>
          <w:lang w:val="uk-UA"/>
        </w:rPr>
      </w:pPr>
      <w:r w:rsidRPr="00492038">
        <w:rPr>
          <w:noProof/>
          <w:szCs w:val="24"/>
          <w:lang w:val="uk-UA"/>
        </w:rPr>
        <w:t xml:space="preserve">7.5. </w:t>
      </w:r>
      <w:r w:rsidR="00514265" w:rsidRPr="00492038">
        <w:rPr>
          <w:noProof/>
          <w:szCs w:val="24"/>
          <w:lang w:val="uk-UA"/>
        </w:rPr>
        <w:t>Сторони прийшли до взаємної згоди щодо можливості застосування оперативно-господарських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w:t>
      </w:r>
      <w:r w:rsidR="00514265">
        <w:rPr>
          <w:noProof/>
          <w:szCs w:val="24"/>
          <w:lang w:val="uk-UA"/>
        </w:rPr>
        <w:t>.</w:t>
      </w:r>
    </w:p>
    <w:p w:rsidR="00514265" w:rsidRPr="00492038" w:rsidRDefault="000C088A" w:rsidP="00514265">
      <w:pPr>
        <w:shd w:val="clear" w:color="auto" w:fill="FFFFFF"/>
        <w:autoSpaceDE w:val="0"/>
        <w:autoSpaceDN w:val="0"/>
        <w:adjustRightInd w:val="0"/>
        <w:ind w:firstLine="567"/>
        <w:jc w:val="both"/>
        <w:rPr>
          <w:noProof/>
          <w:szCs w:val="24"/>
          <w:lang w:val="uk-UA"/>
        </w:rPr>
      </w:pPr>
      <w:r w:rsidRPr="00492038">
        <w:rPr>
          <w:noProof/>
          <w:szCs w:val="24"/>
          <w:lang w:val="uk-UA"/>
        </w:rPr>
        <w:t>7.6.</w:t>
      </w:r>
      <w:r w:rsidR="00514265" w:rsidRPr="00514265">
        <w:rPr>
          <w:noProof/>
          <w:szCs w:val="24"/>
          <w:lang w:val="uk-UA"/>
        </w:rPr>
        <w:t xml:space="preserve"> </w:t>
      </w:r>
      <w:r w:rsidR="00514265" w:rsidRPr="00492038">
        <w:rPr>
          <w:noProof/>
          <w:szCs w:val="24"/>
          <w:lang w:val="uk-UA"/>
        </w:rPr>
        <w:t>За невиконання чи неналежне виконання зобов’язань, передбачених цим Договором, Сторонами можуть застосовуватися такі оперативно-господарські санкції:</w:t>
      </w:r>
    </w:p>
    <w:p w:rsidR="00514265" w:rsidRPr="00492038" w:rsidRDefault="00514265" w:rsidP="00514265">
      <w:pPr>
        <w:shd w:val="clear" w:color="auto" w:fill="FFFFFF"/>
        <w:autoSpaceDE w:val="0"/>
        <w:autoSpaceDN w:val="0"/>
        <w:adjustRightInd w:val="0"/>
        <w:ind w:firstLine="567"/>
        <w:jc w:val="both"/>
        <w:rPr>
          <w:noProof/>
          <w:szCs w:val="24"/>
          <w:lang w:val="uk-UA"/>
        </w:rPr>
      </w:pPr>
      <w:r w:rsidRPr="00492038">
        <w:rPr>
          <w:noProof/>
          <w:szCs w:val="24"/>
          <w:lang w:val="uk-UA"/>
        </w:rPr>
        <w:t xml:space="preserve">- одностороння відмова від виконання свого зобов'язання управненою Стороною, із звільненням її від відповідальності за це - у разі порушення зобов'язання другою Стороною; </w:t>
      </w:r>
    </w:p>
    <w:p w:rsidR="00514265" w:rsidRPr="00492038" w:rsidRDefault="00514265" w:rsidP="00514265">
      <w:pPr>
        <w:shd w:val="clear" w:color="auto" w:fill="FFFFFF"/>
        <w:autoSpaceDE w:val="0"/>
        <w:autoSpaceDN w:val="0"/>
        <w:adjustRightInd w:val="0"/>
        <w:ind w:firstLine="567"/>
        <w:jc w:val="both"/>
        <w:rPr>
          <w:noProof/>
          <w:szCs w:val="24"/>
          <w:lang w:val="uk-UA"/>
        </w:rPr>
      </w:pPr>
      <w:r w:rsidRPr="00492038">
        <w:rPr>
          <w:noProof/>
          <w:szCs w:val="24"/>
          <w:lang w:val="uk-UA"/>
        </w:rPr>
        <w:t>- відмова від оплати за зобов'язанням, яке виконано неналежним чином;</w:t>
      </w:r>
    </w:p>
    <w:p w:rsidR="00514265" w:rsidRPr="00492038" w:rsidRDefault="00514265" w:rsidP="00514265">
      <w:pPr>
        <w:shd w:val="clear" w:color="auto" w:fill="FFFFFF"/>
        <w:autoSpaceDE w:val="0"/>
        <w:autoSpaceDN w:val="0"/>
        <w:adjustRightInd w:val="0"/>
        <w:ind w:firstLine="567"/>
        <w:jc w:val="both"/>
        <w:rPr>
          <w:noProof/>
          <w:szCs w:val="24"/>
          <w:lang w:val="uk-UA"/>
        </w:rPr>
      </w:pPr>
      <w:r w:rsidRPr="00492038">
        <w:rPr>
          <w:noProof/>
          <w:szCs w:val="24"/>
          <w:lang w:val="uk-UA"/>
        </w:rPr>
        <w:t>- відмова від встановлення на майбутнє будь-яких господарських відносин із Стороною, яка порушує зобов’язання на строк 3 (три) роки;</w:t>
      </w:r>
    </w:p>
    <w:p w:rsidR="00514265" w:rsidRPr="00492038" w:rsidRDefault="00514265" w:rsidP="00514265">
      <w:pPr>
        <w:shd w:val="clear" w:color="auto" w:fill="FFFFFF"/>
        <w:autoSpaceDE w:val="0"/>
        <w:autoSpaceDN w:val="0"/>
        <w:adjustRightInd w:val="0"/>
        <w:ind w:firstLine="567"/>
        <w:jc w:val="both"/>
        <w:rPr>
          <w:noProof/>
          <w:szCs w:val="24"/>
          <w:lang w:val="uk-UA"/>
        </w:rPr>
      </w:pPr>
      <w:r w:rsidRPr="00492038">
        <w:rPr>
          <w:noProof/>
          <w:szCs w:val="24"/>
          <w:lang w:val="uk-UA"/>
        </w:rPr>
        <w:t xml:space="preserve">- одностороння відмова від цього Договору у повному обсязі або частково (розірвання Договору). </w:t>
      </w:r>
    </w:p>
    <w:p w:rsidR="000C088A" w:rsidRPr="00492038" w:rsidRDefault="000C088A" w:rsidP="00492038">
      <w:pPr>
        <w:ind w:firstLine="567"/>
        <w:jc w:val="both"/>
        <w:rPr>
          <w:noProof/>
          <w:szCs w:val="24"/>
          <w:lang w:val="uk-UA"/>
        </w:rPr>
      </w:pPr>
    </w:p>
    <w:p w:rsidR="000C088A" w:rsidRPr="00492038" w:rsidRDefault="000C088A" w:rsidP="00514265">
      <w:pPr>
        <w:shd w:val="clear" w:color="auto" w:fill="FFFFFF"/>
        <w:autoSpaceDE w:val="0"/>
        <w:autoSpaceDN w:val="0"/>
        <w:adjustRightInd w:val="0"/>
        <w:ind w:firstLine="567"/>
        <w:jc w:val="both"/>
        <w:rPr>
          <w:noProof/>
          <w:szCs w:val="24"/>
          <w:lang w:val="uk-UA"/>
        </w:rPr>
      </w:pPr>
      <w:r w:rsidRPr="00492038">
        <w:rPr>
          <w:noProof/>
          <w:szCs w:val="24"/>
          <w:lang w:val="uk-UA"/>
        </w:rPr>
        <w:t xml:space="preserve">7.7. </w:t>
      </w:r>
      <w:r w:rsidR="00514265" w:rsidRPr="00492038">
        <w:rPr>
          <w:noProof/>
          <w:szCs w:val="24"/>
          <w:lang w:val="uk-UA"/>
        </w:rPr>
        <w:t>Одностороння відмова від виконання свого зобов'язання управненою Стороною, із звільненням її від відповідальності за це - у разі порушення зобов'язання другою Стороною може застосовуватися Замовником до Підрядника за невиконання Підрядником зобов’язань, передбачених пунктами 5.1., 6.3. цього Договору.</w:t>
      </w:r>
    </w:p>
    <w:p w:rsidR="000C088A" w:rsidRPr="00492038" w:rsidRDefault="000C088A" w:rsidP="00492038">
      <w:pPr>
        <w:shd w:val="clear" w:color="auto" w:fill="FFFFFF"/>
        <w:autoSpaceDE w:val="0"/>
        <w:autoSpaceDN w:val="0"/>
        <w:adjustRightInd w:val="0"/>
        <w:ind w:firstLine="567"/>
        <w:jc w:val="both"/>
        <w:rPr>
          <w:noProof/>
          <w:szCs w:val="24"/>
          <w:lang w:val="uk-UA"/>
        </w:rPr>
      </w:pPr>
      <w:r w:rsidRPr="00492038">
        <w:rPr>
          <w:noProof/>
          <w:szCs w:val="24"/>
          <w:lang w:val="uk-UA"/>
        </w:rPr>
        <w:t xml:space="preserve">7.8. </w:t>
      </w:r>
      <w:r w:rsidR="00514265" w:rsidRPr="00492038">
        <w:rPr>
          <w:noProof/>
          <w:szCs w:val="24"/>
          <w:lang w:val="uk-UA"/>
        </w:rPr>
        <w:t>Одностороння відмова від виконання свого зобов'язання управненою Стороною, із звільненням її від відповідальності за це - у разі порушення зобов'язання другою Стороною може застосовуватися Підрядником до Замовника за невиконання Підрядником зобов’язань, передбачених пунктами 4.3., 6.1., крім випадку передбаченого п. 4.4. Договору.</w:t>
      </w:r>
    </w:p>
    <w:p w:rsidR="000C088A" w:rsidRPr="00492038" w:rsidRDefault="000C088A" w:rsidP="00492038">
      <w:pPr>
        <w:shd w:val="clear" w:color="auto" w:fill="FFFFFF"/>
        <w:autoSpaceDE w:val="0"/>
        <w:autoSpaceDN w:val="0"/>
        <w:adjustRightInd w:val="0"/>
        <w:ind w:firstLine="567"/>
        <w:jc w:val="both"/>
        <w:rPr>
          <w:noProof/>
          <w:szCs w:val="24"/>
          <w:lang w:val="uk-UA"/>
        </w:rPr>
      </w:pPr>
      <w:r w:rsidRPr="00492038">
        <w:rPr>
          <w:noProof/>
          <w:szCs w:val="24"/>
          <w:lang w:val="uk-UA"/>
        </w:rPr>
        <w:t xml:space="preserve">7.9. </w:t>
      </w:r>
      <w:r w:rsidR="00514265" w:rsidRPr="00492038">
        <w:rPr>
          <w:noProof/>
          <w:szCs w:val="24"/>
          <w:lang w:val="uk-UA"/>
        </w:rPr>
        <w:t xml:space="preserve">Відмова від встановлення на майбутнє будь-яких господарських відносин із Стороною, яка порушує зобов’язання може застосовуватися Замовником до Підрядника за </w:t>
      </w:r>
      <w:r w:rsidR="00514265" w:rsidRPr="00492038">
        <w:rPr>
          <w:noProof/>
          <w:szCs w:val="24"/>
          <w:lang w:val="uk-UA"/>
        </w:rPr>
        <w:lastRenderedPageBreak/>
        <w:t>невиконання Підрядником будь-якого одного чи одночасно кількох зобов’язань, передбачених умовами цього Договору.</w:t>
      </w:r>
    </w:p>
    <w:p w:rsidR="000C088A" w:rsidRPr="00492038" w:rsidRDefault="000C088A" w:rsidP="00492038">
      <w:pPr>
        <w:shd w:val="clear" w:color="auto" w:fill="FFFFFF"/>
        <w:autoSpaceDE w:val="0"/>
        <w:autoSpaceDN w:val="0"/>
        <w:adjustRightInd w:val="0"/>
        <w:ind w:firstLine="567"/>
        <w:jc w:val="both"/>
        <w:rPr>
          <w:noProof/>
          <w:szCs w:val="24"/>
          <w:lang w:val="uk-UA"/>
        </w:rPr>
      </w:pPr>
      <w:r w:rsidRPr="00492038">
        <w:rPr>
          <w:noProof/>
          <w:szCs w:val="24"/>
          <w:lang w:val="uk-UA"/>
        </w:rPr>
        <w:t xml:space="preserve">7.10. </w:t>
      </w:r>
      <w:r w:rsidR="00514265" w:rsidRPr="00492038">
        <w:rPr>
          <w:noProof/>
          <w:szCs w:val="24"/>
          <w:lang w:val="uk-UA"/>
        </w:rPr>
        <w:t>Одностороння відмова від цього Договору у повному обсязі або частково (розірвання Договору) може застосовуватися Замовником у разі невиконання або неналежного виконання Підрядником зобов’язань, передбачених цим Договором.</w:t>
      </w:r>
    </w:p>
    <w:p w:rsidR="000C088A" w:rsidRPr="00492038" w:rsidRDefault="000C088A" w:rsidP="00492038">
      <w:pPr>
        <w:shd w:val="clear" w:color="auto" w:fill="FFFFFF"/>
        <w:autoSpaceDE w:val="0"/>
        <w:autoSpaceDN w:val="0"/>
        <w:adjustRightInd w:val="0"/>
        <w:ind w:firstLine="567"/>
        <w:jc w:val="both"/>
        <w:rPr>
          <w:noProof/>
          <w:szCs w:val="24"/>
          <w:lang w:val="uk-UA"/>
        </w:rPr>
      </w:pPr>
      <w:r w:rsidRPr="00492038">
        <w:rPr>
          <w:noProof/>
          <w:szCs w:val="24"/>
          <w:lang w:val="uk-UA"/>
        </w:rPr>
        <w:t xml:space="preserve">7.11. </w:t>
      </w:r>
      <w:r w:rsidR="00514265" w:rsidRPr="00492038">
        <w:rPr>
          <w:noProof/>
          <w:szCs w:val="24"/>
          <w:lang w:val="uk-UA"/>
        </w:rPr>
        <w:t>У разі порушення (невиконання, неналежного виконання) другою Стороною будь-якого одного чи будь-яких декількох зобов’язань, передбачених цим Договором, управнена Сторона має право застосувати до другої Сторони будь-яку одну або декілька одночасно, або одночасно всі оперативно-господар</w:t>
      </w:r>
      <w:r w:rsidR="00514265">
        <w:rPr>
          <w:noProof/>
          <w:szCs w:val="24"/>
          <w:lang w:val="uk-UA"/>
        </w:rPr>
        <w:t>ські санкції, передбачені п. 7.6</w:t>
      </w:r>
      <w:r w:rsidR="00514265" w:rsidRPr="00492038">
        <w:rPr>
          <w:noProof/>
          <w:szCs w:val="24"/>
          <w:lang w:val="uk-UA"/>
        </w:rPr>
        <w:t>. цього Договору.</w:t>
      </w:r>
    </w:p>
    <w:p w:rsidR="000C088A" w:rsidRPr="00492038" w:rsidRDefault="000C088A" w:rsidP="00492038">
      <w:pPr>
        <w:shd w:val="clear" w:color="auto" w:fill="FFFFFF"/>
        <w:autoSpaceDE w:val="0"/>
        <w:autoSpaceDN w:val="0"/>
        <w:adjustRightInd w:val="0"/>
        <w:ind w:firstLine="567"/>
        <w:jc w:val="both"/>
        <w:rPr>
          <w:noProof/>
          <w:szCs w:val="24"/>
          <w:lang w:val="uk-UA"/>
        </w:rPr>
      </w:pPr>
      <w:r w:rsidRPr="00492038">
        <w:rPr>
          <w:noProof/>
          <w:szCs w:val="24"/>
          <w:lang w:val="uk-UA"/>
        </w:rPr>
        <w:t xml:space="preserve">7.12. </w:t>
      </w:r>
      <w:r w:rsidR="00514265" w:rsidRPr="00492038">
        <w:rPr>
          <w:noProof/>
          <w:szCs w:val="24"/>
          <w:lang w:val="uk-UA"/>
        </w:rPr>
        <w:t>Про застосування оперативно-господарської санкції (однієї, декількох одночасно чи одночасно усіх, передбачених цим Договором) управнена Сторона письмово повідомляє другу Сторону. Письмове повідомлення про застосування оперативно-господарської санкції передається під розписку представнику Сторони щодо якої застосовується оперативно-господарська санкція або направляється рекомендованим листом (з повідомленням про вручення) на адресу фактичного місцезнаходження Сторони, зазначену в цьому Договорі, або направляється у вигляді скан-копії на електронну адресу Сторони, зазначену в цьому Договорі.</w:t>
      </w:r>
    </w:p>
    <w:p w:rsidR="000C088A" w:rsidRPr="00492038" w:rsidRDefault="000C088A" w:rsidP="00492038">
      <w:pPr>
        <w:shd w:val="clear" w:color="auto" w:fill="FFFFFF"/>
        <w:autoSpaceDE w:val="0"/>
        <w:autoSpaceDN w:val="0"/>
        <w:adjustRightInd w:val="0"/>
        <w:ind w:firstLine="567"/>
        <w:jc w:val="both"/>
        <w:rPr>
          <w:noProof/>
          <w:szCs w:val="24"/>
          <w:lang w:val="uk-UA"/>
        </w:rPr>
      </w:pPr>
      <w:r w:rsidRPr="00492038">
        <w:rPr>
          <w:noProof/>
          <w:szCs w:val="24"/>
          <w:lang w:val="uk-UA"/>
        </w:rPr>
        <w:t xml:space="preserve">7.13. </w:t>
      </w:r>
      <w:r w:rsidR="00514265" w:rsidRPr="00492038">
        <w:rPr>
          <w:noProof/>
          <w:szCs w:val="24"/>
          <w:lang w:val="uk-UA"/>
        </w:rPr>
        <w:t>У разі застосування оперативно-господарської с</w:t>
      </w:r>
      <w:r w:rsidR="00514265">
        <w:rPr>
          <w:noProof/>
          <w:szCs w:val="24"/>
          <w:lang w:val="uk-UA"/>
        </w:rPr>
        <w:t>анкції, передбаченої пунктом 7.6</w:t>
      </w:r>
      <w:r w:rsidR="00514265" w:rsidRPr="00492038">
        <w:rPr>
          <w:noProof/>
          <w:szCs w:val="24"/>
          <w:lang w:val="uk-UA"/>
        </w:rPr>
        <w:t>. Договору, цей Договір вважається розірваним через 10 (десять) календарних днів з дня направлення управненою Стороною письмового повідомлення, незалежно від того чи отримано таке письмове повідомлення іншою Стороною.</w:t>
      </w:r>
    </w:p>
    <w:p w:rsidR="001F0DB9" w:rsidRPr="00492038" w:rsidRDefault="001F0DB9" w:rsidP="00492038">
      <w:pPr>
        <w:ind w:firstLine="567"/>
        <w:jc w:val="both"/>
        <w:rPr>
          <w:noProof/>
          <w:szCs w:val="24"/>
          <w:lang w:val="uk-UA"/>
        </w:rPr>
      </w:pPr>
    </w:p>
    <w:p w:rsidR="001F0DB9" w:rsidRPr="00492038" w:rsidRDefault="001F0DB9" w:rsidP="00492038">
      <w:pPr>
        <w:shd w:val="clear" w:color="auto" w:fill="FFFFFF"/>
        <w:ind w:firstLine="567"/>
        <w:jc w:val="center"/>
        <w:rPr>
          <w:b/>
          <w:bCs/>
          <w:noProof/>
          <w:szCs w:val="24"/>
          <w:lang w:val="uk-UA"/>
        </w:rPr>
      </w:pPr>
      <w:r w:rsidRPr="00492038">
        <w:rPr>
          <w:b/>
          <w:bCs/>
          <w:noProof/>
          <w:szCs w:val="24"/>
          <w:lang w:val="uk-UA"/>
        </w:rPr>
        <w:t xml:space="preserve">8. </w:t>
      </w:r>
      <w:r w:rsidRPr="00492038">
        <w:rPr>
          <w:b/>
          <w:noProof/>
          <w:szCs w:val="24"/>
          <w:lang w:val="uk-UA"/>
        </w:rPr>
        <w:t>Гарантійні зобов’язання</w:t>
      </w:r>
    </w:p>
    <w:p w:rsidR="001F0DB9" w:rsidRPr="00492038" w:rsidRDefault="001F0DB9" w:rsidP="00492038">
      <w:pPr>
        <w:ind w:firstLine="567"/>
        <w:jc w:val="both"/>
        <w:rPr>
          <w:noProof/>
          <w:szCs w:val="24"/>
          <w:lang w:val="uk-UA"/>
        </w:rPr>
      </w:pPr>
      <w:r w:rsidRPr="00492038">
        <w:rPr>
          <w:noProof/>
          <w:szCs w:val="24"/>
          <w:lang w:val="uk-UA"/>
        </w:rPr>
        <w:t xml:space="preserve">8.1. Підрядник гарантує можливість експлуатації відремонтованого об’єкту після надання ним Послуг терміном не менше </w:t>
      </w:r>
      <w:r w:rsidR="00514265">
        <w:rPr>
          <w:b/>
          <w:i/>
          <w:noProof/>
          <w:szCs w:val="24"/>
          <w:lang w:val="uk-UA"/>
        </w:rPr>
        <w:t>1 (одного) року</w:t>
      </w:r>
      <w:r w:rsidRPr="00492038">
        <w:rPr>
          <w:noProof/>
          <w:szCs w:val="24"/>
          <w:lang w:val="uk-UA"/>
        </w:rPr>
        <w:t xml:space="preserve"> з моменту підписання уповноваженими представниками Замовника і Підрядника  актів наданих Послуг за формами №КБ-2В.</w:t>
      </w:r>
    </w:p>
    <w:p w:rsidR="001F0DB9" w:rsidRPr="00492038" w:rsidRDefault="001F0DB9" w:rsidP="00492038">
      <w:pPr>
        <w:tabs>
          <w:tab w:val="num" w:pos="1140"/>
        </w:tabs>
        <w:ind w:firstLine="567"/>
        <w:jc w:val="both"/>
        <w:rPr>
          <w:noProof/>
          <w:szCs w:val="24"/>
          <w:lang w:val="uk-UA"/>
        </w:rPr>
      </w:pPr>
      <w:r w:rsidRPr="00492038">
        <w:rPr>
          <w:noProof/>
          <w:szCs w:val="24"/>
          <w:lang w:val="uk-UA"/>
        </w:rPr>
        <w:t>8.2. Підрядник відповідає за дефекти (недоробки), в тому числі руйнування, аварії, обрушення на об’єкті ремонту (далі-Об’єкт), зумовлені неякісним наданням Послуг, виявлені у межах гарантійного строку, якщо він не доведе, що вони сталися внаслідок природного зносу Об’єкта або його частин, неправильної його експлуатації Об’єкта.</w:t>
      </w:r>
    </w:p>
    <w:p w:rsidR="001F0DB9" w:rsidRPr="00492038" w:rsidRDefault="001F0DB9" w:rsidP="00492038">
      <w:pPr>
        <w:tabs>
          <w:tab w:val="num" w:pos="1140"/>
        </w:tabs>
        <w:ind w:firstLine="567"/>
        <w:jc w:val="both"/>
        <w:rPr>
          <w:noProof/>
          <w:szCs w:val="24"/>
          <w:lang w:val="uk-UA"/>
        </w:rPr>
      </w:pPr>
      <w:r w:rsidRPr="00492038">
        <w:rPr>
          <w:noProof/>
          <w:szCs w:val="24"/>
          <w:lang w:val="uk-UA"/>
        </w:rPr>
        <w:t xml:space="preserve">8.3. У разі виявлення, протягом гарантійних строків, у закінчених Послугах недоліків (дефектів), Замовник протягом </w:t>
      </w:r>
      <w:r w:rsidRPr="00492038">
        <w:rPr>
          <w:b/>
          <w:i/>
          <w:noProof/>
          <w:szCs w:val="24"/>
          <w:lang w:val="uk-UA"/>
        </w:rPr>
        <w:t>10 (десяти) днів</w:t>
      </w:r>
      <w:r w:rsidRPr="00492038">
        <w:rPr>
          <w:noProof/>
          <w:szCs w:val="24"/>
          <w:lang w:val="uk-UA"/>
        </w:rPr>
        <w:t xml:space="preserve"> після їх виявлення повідомляє про це Підрядника і запрошує його для складання акту, у якому зазначається порядок і строки усунення виявлених недоліків (дефектів). Якщо Підрядник не з’явиться без поважних причин у визначений у запрошені строк, Замовник має право залучити до складання акту незалежних експертів, повідомивши про це Підрядника. Витрати за послуги експертизи несе Підрядник.</w:t>
      </w:r>
    </w:p>
    <w:p w:rsidR="001F0DB9" w:rsidRPr="00492038" w:rsidRDefault="001F0DB9" w:rsidP="00492038">
      <w:pPr>
        <w:tabs>
          <w:tab w:val="num" w:pos="1140"/>
        </w:tabs>
        <w:ind w:firstLine="567"/>
        <w:jc w:val="both"/>
        <w:rPr>
          <w:noProof/>
          <w:szCs w:val="24"/>
          <w:lang w:val="uk-UA"/>
        </w:rPr>
      </w:pPr>
      <w:r w:rsidRPr="00492038">
        <w:rPr>
          <w:noProof/>
          <w:szCs w:val="24"/>
          <w:lang w:val="uk-UA"/>
        </w:rPr>
        <w:t xml:space="preserve">8.4. Акт, складений без участі Підрядника, надсилається йому для виконання протягом 3 (трьох) робочих днів після його складання. При цьому, термін усунення Підрядником недоліків (дефектів), відображених у відповідному акті, не повинен перевищувати 5 (п’яти) </w:t>
      </w:r>
      <w:r w:rsidR="00017B37">
        <w:rPr>
          <w:noProof/>
          <w:szCs w:val="24"/>
          <w:lang w:val="uk-UA"/>
        </w:rPr>
        <w:t>робочих</w:t>
      </w:r>
      <w:r w:rsidRPr="00492038">
        <w:rPr>
          <w:noProof/>
          <w:szCs w:val="24"/>
          <w:lang w:val="uk-UA"/>
        </w:rPr>
        <w:t xml:space="preserve"> днів з моменту його отримання Підрядником.</w:t>
      </w:r>
    </w:p>
    <w:p w:rsidR="001F0DB9" w:rsidRPr="00492038" w:rsidRDefault="001F0DB9" w:rsidP="00492038">
      <w:pPr>
        <w:shd w:val="clear" w:color="auto" w:fill="FFFFFF"/>
        <w:ind w:firstLine="567"/>
        <w:jc w:val="center"/>
        <w:rPr>
          <w:b/>
          <w:bCs/>
          <w:noProof/>
          <w:szCs w:val="24"/>
          <w:lang w:val="uk-UA"/>
        </w:rPr>
      </w:pPr>
    </w:p>
    <w:p w:rsidR="001F0DB9" w:rsidRPr="00492038" w:rsidRDefault="001F0DB9" w:rsidP="00492038">
      <w:pPr>
        <w:shd w:val="clear" w:color="auto" w:fill="FFFFFF"/>
        <w:ind w:firstLine="567"/>
        <w:jc w:val="center"/>
        <w:rPr>
          <w:b/>
          <w:bCs/>
          <w:noProof/>
          <w:szCs w:val="24"/>
          <w:lang w:val="uk-UA"/>
        </w:rPr>
      </w:pPr>
      <w:r w:rsidRPr="00492038">
        <w:rPr>
          <w:b/>
          <w:bCs/>
          <w:noProof/>
          <w:szCs w:val="24"/>
          <w:lang w:val="uk-UA"/>
        </w:rPr>
        <w:t>9.Обставини непереборної сили</w:t>
      </w:r>
    </w:p>
    <w:p w:rsidR="001F0DB9" w:rsidRPr="00492038" w:rsidRDefault="001F0DB9" w:rsidP="00492038">
      <w:pPr>
        <w:autoSpaceDE w:val="0"/>
        <w:autoSpaceDN w:val="0"/>
        <w:adjustRightInd w:val="0"/>
        <w:ind w:firstLine="567"/>
        <w:jc w:val="both"/>
        <w:rPr>
          <w:noProof/>
          <w:szCs w:val="24"/>
          <w:lang w:val="uk-UA"/>
        </w:rPr>
      </w:pPr>
      <w:r w:rsidRPr="00492038">
        <w:rPr>
          <w:noProof/>
          <w:szCs w:val="24"/>
          <w:lang w:val="uk-UA"/>
        </w:rPr>
        <w:t xml:space="preserve">9.1. 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залежать від волі Сторін, термін виконання зобов’язань відкладається на час, протягом якого будуть діяти такі обставини. </w:t>
      </w:r>
    </w:p>
    <w:p w:rsidR="001F0DB9" w:rsidRPr="00492038" w:rsidRDefault="001F0DB9" w:rsidP="00492038">
      <w:pPr>
        <w:autoSpaceDE w:val="0"/>
        <w:autoSpaceDN w:val="0"/>
        <w:adjustRightInd w:val="0"/>
        <w:ind w:firstLine="567"/>
        <w:jc w:val="both"/>
        <w:rPr>
          <w:noProof/>
          <w:szCs w:val="24"/>
          <w:lang w:val="uk-UA"/>
        </w:rPr>
      </w:pPr>
      <w:r w:rsidRPr="00492038">
        <w:rPr>
          <w:noProof/>
          <w:szCs w:val="24"/>
          <w:lang w:val="uk-UA"/>
        </w:rPr>
        <w:t xml:space="preserve">9.2. Якщо обставини будуть продовжуватися на строк більше ніж 3 (три) календарних місяця, то кожна із Сторін буде мати право відмовитися від виконання своїх зобов’язань за Договором без відшкодування іншій Стороні будь-яких збитків. </w:t>
      </w:r>
    </w:p>
    <w:p w:rsidR="001F0DB9" w:rsidRPr="00492038" w:rsidRDefault="001F0DB9" w:rsidP="00492038">
      <w:pPr>
        <w:autoSpaceDE w:val="0"/>
        <w:autoSpaceDN w:val="0"/>
        <w:adjustRightInd w:val="0"/>
        <w:ind w:firstLine="567"/>
        <w:jc w:val="both"/>
        <w:rPr>
          <w:noProof/>
          <w:szCs w:val="24"/>
          <w:lang w:val="uk-UA"/>
        </w:rPr>
      </w:pPr>
      <w:r w:rsidRPr="00492038">
        <w:rPr>
          <w:noProof/>
          <w:szCs w:val="24"/>
          <w:lang w:val="uk-UA"/>
        </w:rPr>
        <w:t xml:space="preserve">9.3. Сторона, для якої створилась неможливість виконання зобов’язань за Договором, повинна негайно, але в будь-якому разі не пізніше </w:t>
      </w:r>
      <w:r w:rsidRPr="00492038">
        <w:rPr>
          <w:b/>
          <w:i/>
          <w:noProof/>
          <w:szCs w:val="24"/>
          <w:lang w:val="uk-UA"/>
        </w:rPr>
        <w:t xml:space="preserve">10 (десяти) </w:t>
      </w:r>
      <w:r w:rsidR="00017B37">
        <w:rPr>
          <w:b/>
          <w:i/>
          <w:noProof/>
          <w:szCs w:val="24"/>
          <w:lang w:val="uk-UA"/>
        </w:rPr>
        <w:t xml:space="preserve">робочих </w:t>
      </w:r>
      <w:r w:rsidRPr="00492038">
        <w:rPr>
          <w:b/>
          <w:i/>
          <w:noProof/>
          <w:szCs w:val="24"/>
          <w:lang w:val="uk-UA"/>
        </w:rPr>
        <w:t>днів</w:t>
      </w:r>
      <w:r w:rsidRPr="00492038">
        <w:rPr>
          <w:noProof/>
          <w:szCs w:val="24"/>
          <w:lang w:val="uk-UA"/>
        </w:rPr>
        <w:t xml:space="preserve"> письмово </w:t>
      </w:r>
      <w:r w:rsidRPr="00492038">
        <w:rPr>
          <w:noProof/>
          <w:szCs w:val="24"/>
          <w:lang w:val="uk-UA"/>
        </w:rPr>
        <w:lastRenderedPageBreak/>
        <w:t xml:space="preserve">повідомити іншу Сторону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1F0DB9" w:rsidRPr="00492038" w:rsidRDefault="001F0DB9" w:rsidP="00492038">
      <w:pPr>
        <w:autoSpaceDE w:val="0"/>
        <w:autoSpaceDN w:val="0"/>
        <w:adjustRightInd w:val="0"/>
        <w:ind w:firstLine="567"/>
        <w:jc w:val="both"/>
        <w:rPr>
          <w:b/>
          <w:bCs/>
          <w:noProof/>
          <w:szCs w:val="24"/>
          <w:lang w:val="uk-UA"/>
        </w:rPr>
      </w:pPr>
      <w:r w:rsidRPr="00492038">
        <w:rPr>
          <w:noProof/>
          <w:szCs w:val="24"/>
          <w:lang w:val="uk-UA"/>
        </w:rPr>
        <w:t>9.4. Факти, викладені в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на це органом.</w:t>
      </w:r>
    </w:p>
    <w:p w:rsidR="001F0DB9" w:rsidRPr="00492038" w:rsidRDefault="001F0DB9" w:rsidP="00492038">
      <w:pPr>
        <w:shd w:val="clear" w:color="auto" w:fill="FFFFFF"/>
        <w:ind w:firstLine="567"/>
        <w:jc w:val="center"/>
        <w:rPr>
          <w:b/>
          <w:bCs/>
          <w:noProof/>
          <w:szCs w:val="24"/>
          <w:lang w:val="uk-UA"/>
        </w:rPr>
      </w:pPr>
    </w:p>
    <w:p w:rsidR="001F0DB9" w:rsidRPr="00492038" w:rsidRDefault="001F0DB9" w:rsidP="00492038">
      <w:pPr>
        <w:shd w:val="clear" w:color="auto" w:fill="FFFFFF"/>
        <w:ind w:firstLine="567"/>
        <w:jc w:val="center"/>
        <w:rPr>
          <w:b/>
          <w:bCs/>
          <w:noProof/>
          <w:szCs w:val="24"/>
          <w:lang w:val="uk-UA"/>
        </w:rPr>
      </w:pPr>
      <w:r w:rsidRPr="00492038">
        <w:rPr>
          <w:b/>
          <w:bCs/>
          <w:noProof/>
          <w:szCs w:val="24"/>
          <w:lang w:val="uk-UA"/>
        </w:rPr>
        <w:t>10.  Вирішення спорів</w:t>
      </w:r>
    </w:p>
    <w:p w:rsidR="001F0DB9" w:rsidRPr="00492038" w:rsidRDefault="001F0DB9" w:rsidP="00492038">
      <w:pPr>
        <w:autoSpaceDE w:val="0"/>
        <w:autoSpaceDN w:val="0"/>
        <w:adjustRightInd w:val="0"/>
        <w:ind w:firstLine="567"/>
        <w:jc w:val="both"/>
        <w:rPr>
          <w:noProof/>
          <w:szCs w:val="24"/>
          <w:lang w:val="uk-UA"/>
        </w:rPr>
      </w:pPr>
      <w:r w:rsidRPr="00492038">
        <w:rPr>
          <w:noProof/>
          <w:szCs w:val="24"/>
          <w:lang w:val="uk-UA"/>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1F0DB9" w:rsidRPr="00492038" w:rsidRDefault="001F0DB9" w:rsidP="00492038">
      <w:pPr>
        <w:autoSpaceDE w:val="0"/>
        <w:autoSpaceDN w:val="0"/>
        <w:adjustRightInd w:val="0"/>
        <w:ind w:firstLine="567"/>
        <w:jc w:val="both"/>
        <w:rPr>
          <w:noProof/>
          <w:szCs w:val="24"/>
          <w:lang w:val="uk-UA"/>
        </w:rPr>
      </w:pPr>
      <w:r w:rsidRPr="00492038">
        <w:rPr>
          <w:noProof/>
          <w:szCs w:val="24"/>
          <w:lang w:val="uk-UA"/>
        </w:rPr>
        <w:t>10.2. У разі недосягнення Сторонами згоди з приводу предмета спору шляхом переговорів, то всі спори та розбіжності Сторін щодо виконання умов Договору вирішуються в судовому порядку за встановленою підвідомчістю та підсудністю такого спору відповідно до чинного в Україні законодавства.</w:t>
      </w:r>
    </w:p>
    <w:p w:rsidR="001F0DB9" w:rsidRPr="00492038" w:rsidRDefault="001F0DB9" w:rsidP="00492038">
      <w:pPr>
        <w:shd w:val="clear" w:color="auto" w:fill="FFFFFF"/>
        <w:ind w:firstLine="567"/>
        <w:jc w:val="center"/>
        <w:rPr>
          <w:b/>
          <w:bCs/>
          <w:noProof/>
          <w:szCs w:val="24"/>
          <w:lang w:val="uk-UA"/>
        </w:rPr>
      </w:pPr>
    </w:p>
    <w:p w:rsidR="001F0DB9" w:rsidRPr="00492038" w:rsidRDefault="001F0DB9" w:rsidP="00492038">
      <w:pPr>
        <w:shd w:val="clear" w:color="auto" w:fill="FFFFFF"/>
        <w:ind w:firstLine="567"/>
        <w:jc w:val="center"/>
        <w:rPr>
          <w:b/>
          <w:bCs/>
          <w:noProof/>
          <w:szCs w:val="24"/>
          <w:lang w:val="uk-UA"/>
        </w:rPr>
      </w:pPr>
      <w:r w:rsidRPr="00492038">
        <w:rPr>
          <w:b/>
          <w:bCs/>
          <w:noProof/>
          <w:szCs w:val="24"/>
          <w:lang w:val="uk-UA"/>
        </w:rPr>
        <w:t>11. Строк дії Договору</w:t>
      </w:r>
    </w:p>
    <w:p w:rsidR="001F0DB9" w:rsidRPr="00492038" w:rsidRDefault="001F0DB9" w:rsidP="00492038">
      <w:pPr>
        <w:ind w:firstLine="567"/>
        <w:jc w:val="both"/>
        <w:rPr>
          <w:noProof/>
          <w:szCs w:val="24"/>
          <w:lang w:val="uk-UA"/>
        </w:rPr>
      </w:pPr>
      <w:r w:rsidRPr="00492038">
        <w:rPr>
          <w:noProof/>
          <w:szCs w:val="24"/>
          <w:lang w:val="uk-UA"/>
        </w:rPr>
        <w:t xml:space="preserve">11.1. </w:t>
      </w:r>
      <w:r w:rsidR="00492038" w:rsidRPr="00492038">
        <w:rPr>
          <w:noProof/>
          <w:szCs w:val="24"/>
          <w:lang w:val="uk-UA"/>
        </w:rPr>
        <w:t xml:space="preserve">Даний Договір набуває чинності з дати його підписання діє до </w:t>
      </w:r>
      <w:r w:rsidR="00017B37">
        <w:rPr>
          <w:noProof/>
          <w:szCs w:val="24"/>
          <w:lang w:val="uk-UA"/>
        </w:rPr>
        <w:t>31</w:t>
      </w:r>
      <w:r w:rsidR="00492038" w:rsidRPr="00492038">
        <w:rPr>
          <w:noProof/>
          <w:szCs w:val="24"/>
          <w:lang w:val="uk-UA"/>
        </w:rPr>
        <w:t xml:space="preserve"> </w:t>
      </w:r>
      <w:r w:rsidR="00017B37">
        <w:rPr>
          <w:noProof/>
          <w:szCs w:val="24"/>
          <w:lang w:val="uk-UA"/>
        </w:rPr>
        <w:t>грудня</w:t>
      </w:r>
      <w:r w:rsidR="00492038" w:rsidRPr="00492038">
        <w:rPr>
          <w:noProof/>
          <w:szCs w:val="24"/>
          <w:lang w:val="uk-UA"/>
        </w:rPr>
        <w:t xml:space="preserve"> 2022 року, але в будь-якому випадку до повного виконання Сторонами своїх зобов’язань за договором. </w:t>
      </w:r>
      <w:r w:rsidRPr="00492038">
        <w:rPr>
          <w:noProof/>
          <w:szCs w:val="24"/>
          <w:lang w:val="uk-UA"/>
        </w:rPr>
        <w:t xml:space="preserve">11.2. Закінчення строку дії договору не звільняє </w:t>
      </w:r>
      <w:r w:rsidR="008F20C2" w:rsidRPr="00492038">
        <w:rPr>
          <w:noProof/>
          <w:szCs w:val="24"/>
          <w:lang w:val="uk-UA"/>
        </w:rPr>
        <w:t>Замовника</w:t>
      </w:r>
      <w:r w:rsidRPr="00492038">
        <w:rPr>
          <w:noProof/>
          <w:szCs w:val="24"/>
          <w:lang w:val="uk-UA"/>
        </w:rPr>
        <w:t xml:space="preserve"> та </w:t>
      </w:r>
      <w:r w:rsidR="008F20C2" w:rsidRPr="00492038">
        <w:rPr>
          <w:noProof/>
          <w:szCs w:val="24"/>
          <w:lang w:val="uk-UA"/>
        </w:rPr>
        <w:t>Підрядника</w:t>
      </w:r>
      <w:r w:rsidRPr="00492038">
        <w:rPr>
          <w:noProof/>
          <w:szCs w:val="24"/>
          <w:lang w:val="uk-UA"/>
        </w:rPr>
        <w:t xml:space="preserve"> від виконання зобов’язань</w:t>
      </w:r>
      <w:r w:rsidR="008F20C2" w:rsidRPr="00492038">
        <w:rPr>
          <w:noProof/>
          <w:szCs w:val="24"/>
          <w:lang w:val="uk-UA"/>
        </w:rPr>
        <w:t>,</w:t>
      </w:r>
      <w:r w:rsidRPr="00492038">
        <w:rPr>
          <w:noProof/>
          <w:szCs w:val="24"/>
          <w:lang w:val="uk-UA"/>
        </w:rPr>
        <w:t xml:space="preserve"> які виникли під час дії цього Договору.</w:t>
      </w:r>
    </w:p>
    <w:p w:rsidR="001F0DB9" w:rsidRPr="00492038" w:rsidRDefault="001F0DB9" w:rsidP="00492038">
      <w:pPr>
        <w:autoSpaceDE w:val="0"/>
        <w:autoSpaceDN w:val="0"/>
        <w:adjustRightInd w:val="0"/>
        <w:ind w:firstLine="567"/>
        <w:jc w:val="center"/>
        <w:outlineLvl w:val="0"/>
        <w:rPr>
          <w:b/>
          <w:bCs/>
          <w:noProof/>
          <w:szCs w:val="24"/>
          <w:lang w:val="uk-UA"/>
        </w:rPr>
      </w:pPr>
    </w:p>
    <w:p w:rsidR="001F0DB9" w:rsidRPr="00492038" w:rsidRDefault="001F0DB9" w:rsidP="00492038">
      <w:pPr>
        <w:autoSpaceDE w:val="0"/>
        <w:autoSpaceDN w:val="0"/>
        <w:adjustRightInd w:val="0"/>
        <w:ind w:firstLine="567"/>
        <w:jc w:val="center"/>
        <w:outlineLvl w:val="0"/>
        <w:rPr>
          <w:b/>
          <w:bCs/>
          <w:noProof/>
          <w:szCs w:val="24"/>
          <w:lang w:val="uk-UA"/>
        </w:rPr>
      </w:pPr>
      <w:r w:rsidRPr="00492038">
        <w:rPr>
          <w:b/>
          <w:bCs/>
          <w:noProof/>
          <w:szCs w:val="24"/>
          <w:lang w:val="uk-UA"/>
        </w:rPr>
        <w:t>12. Внесення змін до Договору</w:t>
      </w:r>
    </w:p>
    <w:p w:rsidR="001F0DB9" w:rsidRPr="00492038" w:rsidRDefault="001F0DB9" w:rsidP="00492038">
      <w:pPr>
        <w:ind w:firstLine="567"/>
        <w:jc w:val="both"/>
        <w:rPr>
          <w:noProof/>
          <w:szCs w:val="24"/>
          <w:lang w:val="uk-UA"/>
        </w:rPr>
      </w:pPr>
      <w:r w:rsidRPr="00492038">
        <w:rPr>
          <w:noProof/>
          <w:szCs w:val="24"/>
          <w:lang w:val="uk-UA"/>
        </w:rPr>
        <w:t xml:space="preserve">12.1. Всі зміни та доповнення до Договору оформлюються додатковими угодами до Договору. </w:t>
      </w:r>
    </w:p>
    <w:p w:rsidR="001F0DB9" w:rsidRPr="00492038" w:rsidRDefault="001F0DB9" w:rsidP="00492038">
      <w:pPr>
        <w:ind w:firstLine="567"/>
        <w:jc w:val="both"/>
        <w:rPr>
          <w:noProof/>
          <w:szCs w:val="24"/>
          <w:lang w:val="uk-UA"/>
        </w:rPr>
      </w:pPr>
      <w:r w:rsidRPr="00492038">
        <w:rPr>
          <w:noProof/>
          <w:szCs w:val="24"/>
          <w:lang w:val="uk-UA"/>
        </w:rPr>
        <w:t>12.2. Додаткові угоди та додатки до Договору є його невід’ємною частиною і мають юридичну силу у разі якщо вони викладені в письмовій формі, підписані Сторонами та скріплені їх печатками.</w:t>
      </w:r>
    </w:p>
    <w:p w:rsidR="001F0DB9" w:rsidRPr="00492038" w:rsidRDefault="001F0DB9" w:rsidP="00492038">
      <w:pPr>
        <w:pStyle w:val="ab"/>
        <w:spacing w:before="0" w:beforeAutospacing="0" w:after="0" w:afterAutospacing="0"/>
        <w:ind w:firstLine="567"/>
        <w:jc w:val="both"/>
        <w:rPr>
          <w:noProof/>
          <w:lang w:val="uk-UA"/>
        </w:rPr>
      </w:pPr>
      <w:r w:rsidRPr="00492038">
        <w:rPr>
          <w:noProof/>
          <w:lang w:val="uk-UA"/>
        </w:rPr>
        <w:t>12.3. На даний Договір поширюються положення частини п’ятої статті 41 Закону України «Про публічні закупівлі», відповідно до якої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F0DB9" w:rsidRPr="00492038" w:rsidRDefault="001F0DB9" w:rsidP="00492038">
      <w:pPr>
        <w:pStyle w:val="ab"/>
        <w:spacing w:before="0" w:beforeAutospacing="0" w:after="0" w:afterAutospacing="0"/>
        <w:ind w:firstLine="851"/>
        <w:jc w:val="both"/>
        <w:rPr>
          <w:noProof/>
          <w:lang w:val="uk-UA"/>
        </w:rPr>
      </w:pPr>
      <w:r w:rsidRPr="00492038">
        <w:rPr>
          <w:noProof/>
          <w:lang w:val="uk-UA"/>
        </w:rPr>
        <w:t>12.3.1. зменшення обсягів закупівлі, зокрема з урахуванням фактичного обсягу видатків замовника;</w:t>
      </w:r>
    </w:p>
    <w:p w:rsidR="001F0DB9" w:rsidRPr="00492038" w:rsidRDefault="001F0DB9" w:rsidP="00492038">
      <w:pPr>
        <w:pStyle w:val="ab"/>
        <w:spacing w:before="0" w:beforeAutospacing="0" w:after="0" w:afterAutospacing="0"/>
        <w:ind w:firstLine="851"/>
        <w:jc w:val="both"/>
        <w:rPr>
          <w:noProof/>
          <w:lang w:val="uk-UA"/>
        </w:rPr>
      </w:pPr>
      <w:r w:rsidRPr="00492038">
        <w:rPr>
          <w:noProof/>
          <w:lang w:val="uk-UA"/>
        </w:rPr>
        <w:t>12.3.2. покращення якості предмета закупівлі, за умови що таке покращення не призведе до збільшення суми, визначеної в договорі про закупівлю;</w:t>
      </w:r>
    </w:p>
    <w:p w:rsidR="001F0DB9" w:rsidRPr="00492038" w:rsidRDefault="001F0DB9" w:rsidP="00492038">
      <w:pPr>
        <w:pStyle w:val="ab"/>
        <w:spacing w:before="0" w:beforeAutospacing="0" w:after="0" w:afterAutospacing="0"/>
        <w:ind w:firstLine="851"/>
        <w:jc w:val="both"/>
        <w:rPr>
          <w:noProof/>
          <w:lang w:val="uk-UA"/>
        </w:rPr>
      </w:pPr>
      <w:r w:rsidRPr="00492038">
        <w:rPr>
          <w:noProof/>
          <w:lang w:val="uk-UA"/>
        </w:rPr>
        <w:t>12.3.3.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фінансуванння витрат замовника, за умови що такі зміни не призведуть до збільшення суми, визначеної в договорі про закупівлю;</w:t>
      </w:r>
    </w:p>
    <w:p w:rsidR="001F0DB9" w:rsidRPr="00492038" w:rsidRDefault="001F0DB9" w:rsidP="00492038">
      <w:pPr>
        <w:pStyle w:val="ab"/>
        <w:spacing w:before="0" w:beforeAutospacing="0" w:after="0" w:afterAutospacing="0"/>
        <w:ind w:firstLine="851"/>
        <w:jc w:val="both"/>
        <w:rPr>
          <w:noProof/>
          <w:lang w:val="uk-UA"/>
        </w:rPr>
      </w:pPr>
      <w:r w:rsidRPr="00492038">
        <w:rPr>
          <w:noProof/>
          <w:lang w:val="uk-UA"/>
        </w:rPr>
        <w:t>12.3.4.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1F0DB9" w:rsidRPr="00492038" w:rsidRDefault="001F0DB9" w:rsidP="00492038">
      <w:pPr>
        <w:pStyle w:val="ab"/>
        <w:spacing w:before="0" w:beforeAutospacing="0" w:after="0" w:afterAutospacing="0"/>
        <w:ind w:firstLine="851"/>
        <w:jc w:val="both"/>
        <w:rPr>
          <w:noProof/>
          <w:lang w:val="uk-UA"/>
        </w:rPr>
      </w:pPr>
      <w:r w:rsidRPr="00492038">
        <w:rPr>
          <w:noProof/>
          <w:lang w:val="uk-UA"/>
        </w:rPr>
        <w:t>12.3.5. зміни ціни в договорі про закупівлю у зв’язку зі зміною ставок податків і зборів та/або пільг з оподаткування;</w:t>
      </w:r>
    </w:p>
    <w:p w:rsidR="001F0DB9" w:rsidRPr="00492038" w:rsidRDefault="001F0DB9" w:rsidP="00492038">
      <w:pPr>
        <w:pStyle w:val="ab"/>
        <w:spacing w:before="0" w:beforeAutospacing="0" w:after="0" w:afterAutospacing="0"/>
        <w:ind w:firstLine="851"/>
        <w:jc w:val="both"/>
        <w:rPr>
          <w:noProof/>
          <w:lang w:val="uk-UA"/>
        </w:rPr>
      </w:pPr>
      <w:r w:rsidRPr="00492038">
        <w:rPr>
          <w:noProof/>
          <w:lang w:val="uk-UA"/>
        </w:rPr>
        <w:t>12.3.6. зміни встановленого згідно із законодавством органами державної статистики індексу споживчиих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1F0DB9" w:rsidRPr="00492038" w:rsidRDefault="001F0DB9" w:rsidP="00492038">
      <w:pPr>
        <w:pStyle w:val="ab"/>
        <w:spacing w:before="0" w:beforeAutospacing="0" w:after="0" w:afterAutospacing="0"/>
        <w:ind w:firstLine="851"/>
        <w:jc w:val="both"/>
        <w:rPr>
          <w:noProof/>
          <w:lang w:val="uk-UA"/>
        </w:rPr>
      </w:pPr>
      <w:r w:rsidRPr="00492038">
        <w:rPr>
          <w:noProof/>
          <w:lang w:val="uk-UA"/>
        </w:rPr>
        <w:t>12.3.7. зміни умов у зв’язку із застосуванням  положень частини шостої цієї статті.</w:t>
      </w:r>
    </w:p>
    <w:p w:rsidR="001F0DB9" w:rsidRPr="00492038" w:rsidRDefault="001F0DB9" w:rsidP="00492038">
      <w:pPr>
        <w:pStyle w:val="10"/>
        <w:ind w:firstLine="567"/>
        <w:jc w:val="both"/>
        <w:rPr>
          <w:rFonts w:ascii="Times New Roman" w:hAnsi="Times New Roman" w:cs="Times New Roman"/>
          <w:noProof/>
          <w:sz w:val="24"/>
          <w:szCs w:val="24"/>
          <w:lang w:val="uk-UA"/>
        </w:rPr>
      </w:pPr>
      <w:r w:rsidRPr="00492038">
        <w:rPr>
          <w:rFonts w:ascii="Times New Roman" w:hAnsi="Times New Roman" w:cs="Times New Roman"/>
          <w:noProof/>
          <w:sz w:val="24"/>
          <w:szCs w:val="24"/>
          <w:lang w:val="uk-UA"/>
        </w:rPr>
        <w:t>12.4. Якщо інше прямо не передбачено цим Договором або чинним в Україні законодавством, цей Договір може бути розірваний тільки за домовленістю Сторін, яка оформлюється додатковою угодою до цього Договору.</w:t>
      </w:r>
    </w:p>
    <w:p w:rsidR="001F0DB9" w:rsidRPr="00492038" w:rsidRDefault="001F0DB9" w:rsidP="00492038">
      <w:pPr>
        <w:pStyle w:val="10"/>
        <w:ind w:firstLine="567"/>
        <w:jc w:val="both"/>
        <w:rPr>
          <w:rFonts w:ascii="Times New Roman" w:hAnsi="Times New Roman" w:cs="Times New Roman"/>
          <w:noProof/>
          <w:sz w:val="24"/>
          <w:szCs w:val="24"/>
          <w:lang w:val="uk-UA"/>
        </w:rPr>
      </w:pPr>
      <w:r w:rsidRPr="00492038">
        <w:rPr>
          <w:rFonts w:ascii="Times New Roman" w:hAnsi="Times New Roman" w:cs="Times New Roman"/>
          <w:noProof/>
          <w:sz w:val="24"/>
          <w:szCs w:val="24"/>
          <w:lang w:val="uk-UA"/>
        </w:rPr>
        <w:lastRenderedPageBreak/>
        <w:t>12.5.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1F0DB9" w:rsidRPr="00492038" w:rsidRDefault="001F0DB9" w:rsidP="00492038">
      <w:pPr>
        <w:autoSpaceDE w:val="0"/>
        <w:autoSpaceDN w:val="0"/>
        <w:adjustRightInd w:val="0"/>
        <w:ind w:firstLine="567"/>
        <w:jc w:val="center"/>
        <w:rPr>
          <w:b/>
          <w:bCs/>
          <w:noProof/>
          <w:szCs w:val="24"/>
          <w:lang w:val="uk-UA"/>
        </w:rPr>
      </w:pPr>
    </w:p>
    <w:p w:rsidR="001F0DB9" w:rsidRPr="00492038" w:rsidRDefault="001F0DB9" w:rsidP="00492038">
      <w:pPr>
        <w:autoSpaceDE w:val="0"/>
        <w:autoSpaceDN w:val="0"/>
        <w:adjustRightInd w:val="0"/>
        <w:ind w:firstLine="567"/>
        <w:jc w:val="center"/>
        <w:rPr>
          <w:b/>
          <w:bCs/>
          <w:noProof/>
          <w:szCs w:val="24"/>
          <w:lang w:val="uk-UA"/>
        </w:rPr>
      </w:pPr>
      <w:r w:rsidRPr="00492038">
        <w:rPr>
          <w:b/>
          <w:bCs/>
          <w:noProof/>
          <w:szCs w:val="24"/>
          <w:lang w:val="uk-UA"/>
        </w:rPr>
        <w:t>13. Інші умови</w:t>
      </w:r>
    </w:p>
    <w:p w:rsidR="001F0DB9" w:rsidRPr="00492038" w:rsidRDefault="001F0DB9" w:rsidP="00492038">
      <w:pPr>
        <w:autoSpaceDE w:val="0"/>
        <w:autoSpaceDN w:val="0"/>
        <w:adjustRightInd w:val="0"/>
        <w:ind w:firstLine="567"/>
        <w:jc w:val="both"/>
        <w:rPr>
          <w:noProof/>
          <w:szCs w:val="24"/>
          <w:lang w:val="uk-UA"/>
        </w:rPr>
      </w:pPr>
      <w:r w:rsidRPr="00492038">
        <w:rPr>
          <w:noProof/>
          <w:szCs w:val="24"/>
          <w:lang w:val="uk-UA"/>
        </w:rPr>
        <w:t>13.1. Усі правовідносини, що виникають з Договору або пов’язані з ним, регламентуються Договором та відповідними нормами чинного в Україні законодавства.</w:t>
      </w:r>
    </w:p>
    <w:p w:rsidR="001F0DB9" w:rsidRPr="00492038" w:rsidRDefault="001F0DB9" w:rsidP="00492038">
      <w:pPr>
        <w:autoSpaceDE w:val="0"/>
        <w:autoSpaceDN w:val="0"/>
        <w:adjustRightInd w:val="0"/>
        <w:ind w:firstLine="567"/>
        <w:jc w:val="both"/>
        <w:rPr>
          <w:noProof/>
          <w:szCs w:val="24"/>
          <w:lang w:val="uk-UA"/>
        </w:rPr>
      </w:pPr>
      <w:r w:rsidRPr="00492038">
        <w:rPr>
          <w:noProof/>
          <w:szCs w:val="24"/>
          <w:lang w:val="uk-UA"/>
        </w:rPr>
        <w:t>13.2. Після підписання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w:t>
      </w:r>
    </w:p>
    <w:p w:rsidR="001F0DB9" w:rsidRPr="00492038" w:rsidRDefault="001F0DB9" w:rsidP="00492038">
      <w:pPr>
        <w:autoSpaceDE w:val="0"/>
        <w:autoSpaceDN w:val="0"/>
        <w:adjustRightInd w:val="0"/>
        <w:ind w:firstLine="567"/>
        <w:jc w:val="both"/>
        <w:rPr>
          <w:noProof/>
          <w:szCs w:val="24"/>
          <w:lang w:val="uk-UA"/>
        </w:rPr>
      </w:pPr>
      <w:r w:rsidRPr="00492038">
        <w:rPr>
          <w:noProof/>
          <w:szCs w:val="24"/>
          <w:lang w:val="uk-UA"/>
        </w:rPr>
        <w:t>13.3. Сторона несе повну відповідальність за правильність вказаних нею в Договорі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rsidR="001F0DB9" w:rsidRPr="00492038" w:rsidRDefault="001F0DB9" w:rsidP="00492038">
      <w:pPr>
        <w:ind w:firstLine="567"/>
        <w:jc w:val="both"/>
        <w:rPr>
          <w:noProof/>
          <w:szCs w:val="24"/>
          <w:lang w:val="uk-UA"/>
        </w:rPr>
      </w:pPr>
      <w:r w:rsidRPr="00492038">
        <w:rPr>
          <w:noProof/>
          <w:szCs w:val="24"/>
          <w:lang w:val="uk-UA"/>
        </w:rPr>
        <w:t xml:space="preserve">13.4. У випадку зміни зазначених вище умов оподаткування у будь-якої із Сторін, ця Сторона зобов’язана письмово повідомити іншу Сторону про зміни, що відбулися протягом 3 (трьох) календарних днів з моменту одержання (введення в дію) документів, що підтверджують перехід (переведення) на нові умови оподаткування. Сторона, що змінила систему оподаткування несе повну відповідальність за правильність обчислення, своєчасність подання розрахунків та сплати сум єдиного податку (ПДВ) згідно із законодавством України. </w:t>
      </w:r>
    </w:p>
    <w:p w:rsidR="001F0DB9" w:rsidRPr="00492038" w:rsidRDefault="001F0DB9" w:rsidP="00492038">
      <w:pPr>
        <w:ind w:firstLine="567"/>
        <w:jc w:val="both"/>
        <w:rPr>
          <w:noProof/>
          <w:szCs w:val="24"/>
          <w:lang w:val="uk-UA"/>
        </w:rPr>
      </w:pPr>
      <w:r w:rsidRPr="00492038">
        <w:rPr>
          <w:noProof/>
          <w:szCs w:val="24"/>
          <w:lang w:val="uk-UA"/>
        </w:rPr>
        <w:t>13.5. Укладання субпідрядних договорів не створює будь-яких правових відносин між Замовником і субпідрядниками.</w:t>
      </w:r>
    </w:p>
    <w:p w:rsidR="001F0DB9" w:rsidRPr="00492038" w:rsidRDefault="001F0DB9" w:rsidP="00492038">
      <w:pPr>
        <w:autoSpaceDE w:val="0"/>
        <w:autoSpaceDN w:val="0"/>
        <w:adjustRightInd w:val="0"/>
        <w:ind w:firstLine="567"/>
        <w:jc w:val="both"/>
        <w:rPr>
          <w:noProof/>
          <w:szCs w:val="24"/>
          <w:lang w:val="uk-UA"/>
        </w:rPr>
      </w:pPr>
      <w:r w:rsidRPr="00492038">
        <w:rPr>
          <w:noProof/>
          <w:szCs w:val="24"/>
          <w:lang w:val="uk-UA"/>
        </w:rPr>
        <w:t>13.6. Відступлення права вимоги та (або) переведення боргу за Договором однією із Сторін до третіх осіб допускається виключно за умови письмового погодження цього із іншими Сторонами.</w:t>
      </w:r>
    </w:p>
    <w:p w:rsidR="001F0DB9" w:rsidRPr="00492038" w:rsidRDefault="001F0DB9" w:rsidP="00492038">
      <w:pPr>
        <w:autoSpaceDE w:val="0"/>
        <w:autoSpaceDN w:val="0"/>
        <w:adjustRightInd w:val="0"/>
        <w:ind w:firstLine="567"/>
        <w:jc w:val="both"/>
        <w:rPr>
          <w:noProof/>
          <w:szCs w:val="24"/>
          <w:lang w:val="uk-UA"/>
        </w:rPr>
      </w:pPr>
      <w:r w:rsidRPr="00492038">
        <w:rPr>
          <w:noProof/>
          <w:szCs w:val="24"/>
          <w:lang w:val="uk-UA"/>
        </w:rPr>
        <w:t>13.7. Договір складений при повному розумінні Сторонами його умов та термінології українською мовою, у 2 (двох) автентичних примірниках, які підписані Сторонами на кожній сторінці та мають однакову юридичну силу, – по одному для кожної із Сторін.</w:t>
      </w:r>
    </w:p>
    <w:p w:rsidR="001F0DB9" w:rsidRPr="00492038" w:rsidRDefault="001F0DB9" w:rsidP="00492038">
      <w:pPr>
        <w:autoSpaceDE w:val="0"/>
        <w:autoSpaceDN w:val="0"/>
        <w:adjustRightInd w:val="0"/>
        <w:ind w:firstLine="567"/>
        <w:jc w:val="center"/>
        <w:rPr>
          <w:b/>
          <w:bCs/>
          <w:noProof/>
          <w:szCs w:val="24"/>
          <w:lang w:val="uk-UA"/>
        </w:rPr>
      </w:pPr>
    </w:p>
    <w:p w:rsidR="001F0DB9" w:rsidRPr="00492038" w:rsidRDefault="001F0DB9" w:rsidP="00492038">
      <w:pPr>
        <w:autoSpaceDE w:val="0"/>
        <w:autoSpaceDN w:val="0"/>
        <w:adjustRightInd w:val="0"/>
        <w:ind w:firstLine="567"/>
        <w:jc w:val="center"/>
        <w:rPr>
          <w:b/>
          <w:bCs/>
          <w:noProof/>
          <w:szCs w:val="24"/>
          <w:lang w:val="uk-UA"/>
        </w:rPr>
      </w:pPr>
      <w:r w:rsidRPr="00492038">
        <w:rPr>
          <w:b/>
          <w:bCs/>
          <w:noProof/>
          <w:szCs w:val="24"/>
          <w:lang w:val="uk-UA"/>
        </w:rPr>
        <w:t>14. Додатки до Договору</w:t>
      </w:r>
    </w:p>
    <w:p w:rsidR="001F0DB9" w:rsidRPr="00492038" w:rsidRDefault="001F0DB9" w:rsidP="00492038">
      <w:pPr>
        <w:autoSpaceDE w:val="0"/>
        <w:autoSpaceDN w:val="0"/>
        <w:adjustRightInd w:val="0"/>
        <w:ind w:firstLine="567"/>
        <w:jc w:val="both"/>
        <w:rPr>
          <w:noProof/>
          <w:szCs w:val="24"/>
          <w:lang w:val="uk-UA"/>
        </w:rPr>
      </w:pPr>
      <w:r w:rsidRPr="00492038">
        <w:rPr>
          <w:noProof/>
          <w:szCs w:val="24"/>
          <w:lang w:val="uk-UA"/>
        </w:rPr>
        <w:t>Додаток №1: договірна ціна.</w:t>
      </w:r>
    </w:p>
    <w:p w:rsidR="001F0DB9" w:rsidRPr="00492038" w:rsidRDefault="001F0DB9" w:rsidP="00492038">
      <w:pPr>
        <w:autoSpaceDE w:val="0"/>
        <w:autoSpaceDN w:val="0"/>
        <w:adjustRightInd w:val="0"/>
        <w:ind w:firstLine="567"/>
        <w:jc w:val="both"/>
        <w:rPr>
          <w:bCs/>
          <w:noProof/>
          <w:szCs w:val="24"/>
          <w:lang w:val="uk-UA"/>
        </w:rPr>
      </w:pPr>
      <w:r w:rsidRPr="00492038">
        <w:rPr>
          <w:noProof/>
          <w:szCs w:val="24"/>
          <w:lang w:val="uk-UA"/>
        </w:rPr>
        <w:t>Додаток №2: локальний кошторис.</w:t>
      </w:r>
    </w:p>
    <w:p w:rsidR="001F0DB9" w:rsidRPr="00492038" w:rsidRDefault="001F0DB9" w:rsidP="00492038">
      <w:pPr>
        <w:autoSpaceDE w:val="0"/>
        <w:autoSpaceDN w:val="0"/>
        <w:adjustRightInd w:val="0"/>
        <w:ind w:firstLine="567"/>
        <w:rPr>
          <w:noProof/>
          <w:szCs w:val="24"/>
          <w:lang w:val="uk-UA"/>
        </w:rPr>
      </w:pPr>
    </w:p>
    <w:p w:rsidR="001F0DB9" w:rsidRPr="00492038" w:rsidRDefault="001F0DB9" w:rsidP="00492038">
      <w:pPr>
        <w:autoSpaceDE w:val="0"/>
        <w:autoSpaceDN w:val="0"/>
        <w:adjustRightInd w:val="0"/>
        <w:ind w:firstLine="567"/>
        <w:rPr>
          <w:noProof/>
          <w:szCs w:val="24"/>
          <w:lang w:val="uk-UA"/>
        </w:rPr>
      </w:pPr>
    </w:p>
    <w:p w:rsidR="001F0DB9" w:rsidRPr="00492038" w:rsidRDefault="001F0DB9" w:rsidP="00492038">
      <w:pPr>
        <w:autoSpaceDE w:val="0"/>
        <w:autoSpaceDN w:val="0"/>
        <w:adjustRightInd w:val="0"/>
        <w:ind w:firstLine="567"/>
        <w:jc w:val="center"/>
        <w:rPr>
          <w:b/>
          <w:bCs/>
          <w:noProof/>
          <w:szCs w:val="24"/>
          <w:lang w:val="uk-UA"/>
        </w:rPr>
      </w:pPr>
      <w:r w:rsidRPr="00492038">
        <w:rPr>
          <w:b/>
          <w:bCs/>
          <w:noProof/>
          <w:szCs w:val="24"/>
          <w:lang w:val="uk-UA"/>
        </w:rPr>
        <w:t>15. Місцезнаходження та банківські реквізити Сторін</w:t>
      </w:r>
    </w:p>
    <w:p w:rsidR="001F0DB9" w:rsidRPr="00492038" w:rsidRDefault="001F0DB9" w:rsidP="00492038">
      <w:pPr>
        <w:ind w:firstLine="567"/>
        <w:rPr>
          <w:noProof/>
          <w:szCs w:val="24"/>
          <w:lang w:val="uk-UA"/>
        </w:rPr>
      </w:pPr>
    </w:p>
    <w:p w:rsidR="001F0DB9" w:rsidRPr="00492038" w:rsidRDefault="001F0DB9" w:rsidP="00492038">
      <w:pPr>
        <w:ind w:firstLine="567"/>
        <w:rPr>
          <w:noProof/>
          <w:szCs w:val="24"/>
          <w:lang w:val="uk-UA"/>
        </w:rPr>
      </w:pPr>
    </w:p>
    <w:p w:rsidR="001F0DB9" w:rsidRPr="00492038" w:rsidRDefault="001F0DB9" w:rsidP="00492038">
      <w:pPr>
        <w:widowControl w:val="0"/>
        <w:tabs>
          <w:tab w:val="left" w:pos="1843"/>
        </w:tabs>
        <w:autoSpaceDE w:val="0"/>
        <w:ind w:firstLine="567"/>
        <w:rPr>
          <w:b/>
          <w:noProof/>
          <w:szCs w:val="24"/>
          <w:lang w:val="uk-UA"/>
        </w:rPr>
      </w:pPr>
    </w:p>
    <w:p w:rsidR="001F0DB9" w:rsidRPr="00492038" w:rsidRDefault="001F0DB9" w:rsidP="00492038">
      <w:pPr>
        <w:rPr>
          <w:noProof/>
          <w:szCs w:val="24"/>
          <w:lang w:val="uk-UA"/>
        </w:rPr>
      </w:pPr>
    </w:p>
    <w:p w:rsidR="001F0DB9" w:rsidRPr="00492038" w:rsidRDefault="001F0DB9" w:rsidP="00492038">
      <w:pPr>
        <w:ind w:firstLine="567"/>
        <w:jc w:val="center"/>
        <w:rPr>
          <w:noProof/>
          <w:szCs w:val="24"/>
          <w:lang w:val="uk-UA"/>
        </w:rPr>
      </w:pPr>
    </w:p>
    <w:p w:rsidR="00165DFF" w:rsidRPr="00492038" w:rsidRDefault="00165DFF" w:rsidP="00492038">
      <w:pPr>
        <w:rPr>
          <w:noProof/>
          <w:szCs w:val="24"/>
          <w:lang w:val="uk-UA"/>
        </w:rPr>
      </w:pPr>
    </w:p>
    <w:sectPr w:rsidR="00165DFF" w:rsidRPr="00492038" w:rsidSect="001B08F0">
      <w:pgSz w:w="11906" w:h="16838"/>
      <w:pgMar w:top="850" w:right="850" w:bottom="85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roid Sans">
    <w:altName w:val="Times New Roman"/>
    <w:charset w:val="01"/>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9246195"/>
    <w:multiLevelType w:val="hybridMultilevel"/>
    <w:tmpl w:val="F8C64630"/>
    <w:lvl w:ilvl="0" w:tplc="0422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929602B"/>
    <w:multiLevelType w:val="singleLevel"/>
    <w:tmpl w:val="3C922DA4"/>
    <w:lvl w:ilvl="0">
      <w:start w:val="2"/>
      <w:numFmt w:val="decimal"/>
      <w:lvlText w:val="1.%1. "/>
      <w:legacy w:legacy="1" w:legacySpace="0" w:legacyIndent="283"/>
      <w:lvlJc w:val="left"/>
      <w:pPr>
        <w:ind w:left="988" w:hanging="283"/>
      </w:pPr>
      <w:rPr>
        <w:rFonts w:ascii="Arial" w:hAnsi="Arial" w:hint="default"/>
        <w:b w:val="0"/>
        <w:i w:val="0"/>
        <w:sz w:val="20"/>
        <w:u w:val="none"/>
      </w:rPr>
    </w:lvl>
  </w:abstractNum>
  <w:abstractNum w:abstractNumId="3">
    <w:nsid w:val="4056560E"/>
    <w:multiLevelType w:val="multilevel"/>
    <w:tmpl w:val="30C684D8"/>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143"/>
        </w:tabs>
        <w:ind w:left="1143" w:hanging="43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4">
    <w:nsid w:val="4DF20941"/>
    <w:multiLevelType w:val="multilevel"/>
    <w:tmpl w:val="C9D8D724"/>
    <w:lvl w:ilvl="0">
      <w:start w:val="1"/>
      <w:numFmt w:val="decimal"/>
      <w:lvlText w:val="%1."/>
      <w:lvlJc w:val="left"/>
      <w:pPr>
        <w:tabs>
          <w:tab w:val="num" w:pos="3195"/>
        </w:tabs>
        <w:ind w:left="3195" w:hanging="360"/>
      </w:pPr>
      <w:rPr>
        <w:rFonts w:hint="default"/>
      </w:rPr>
    </w:lvl>
    <w:lvl w:ilvl="1">
      <w:start w:val="2"/>
      <w:numFmt w:val="decimal"/>
      <w:isLgl/>
      <w:lvlText w:val="%1.%2."/>
      <w:lvlJc w:val="left"/>
      <w:pPr>
        <w:tabs>
          <w:tab w:val="num" w:pos="3555"/>
        </w:tabs>
        <w:ind w:left="3555" w:hanging="720"/>
      </w:pPr>
      <w:rPr>
        <w:rFonts w:hint="default"/>
      </w:rPr>
    </w:lvl>
    <w:lvl w:ilvl="2">
      <w:start w:val="1"/>
      <w:numFmt w:val="decimal"/>
      <w:isLgl/>
      <w:lvlText w:val="%1.%2.%3."/>
      <w:lvlJc w:val="left"/>
      <w:pPr>
        <w:tabs>
          <w:tab w:val="num" w:pos="3555"/>
        </w:tabs>
        <w:ind w:left="3555" w:hanging="720"/>
      </w:pPr>
      <w:rPr>
        <w:rFonts w:hint="default"/>
      </w:rPr>
    </w:lvl>
    <w:lvl w:ilvl="3">
      <w:start w:val="1"/>
      <w:numFmt w:val="decimal"/>
      <w:isLgl/>
      <w:lvlText w:val="%1.%2.%3.%4."/>
      <w:lvlJc w:val="left"/>
      <w:pPr>
        <w:tabs>
          <w:tab w:val="num" w:pos="3915"/>
        </w:tabs>
        <w:ind w:left="3915" w:hanging="1080"/>
      </w:pPr>
      <w:rPr>
        <w:rFonts w:hint="default"/>
      </w:rPr>
    </w:lvl>
    <w:lvl w:ilvl="4">
      <w:start w:val="1"/>
      <w:numFmt w:val="decimal"/>
      <w:isLgl/>
      <w:lvlText w:val="%1.%2.%3.%4.%5."/>
      <w:lvlJc w:val="left"/>
      <w:pPr>
        <w:tabs>
          <w:tab w:val="num" w:pos="3915"/>
        </w:tabs>
        <w:ind w:left="3915" w:hanging="1080"/>
      </w:pPr>
      <w:rPr>
        <w:rFonts w:hint="default"/>
      </w:rPr>
    </w:lvl>
    <w:lvl w:ilvl="5">
      <w:start w:val="1"/>
      <w:numFmt w:val="decimal"/>
      <w:isLgl/>
      <w:lvlText w:val="%1.%2.%3.%4.%5.%6."/>
      <w:lvlJc w:val="left"/>
      <w:pPr>
        <w:tabs>
          <w:tab w:val="num" w:pos="4275"/>
        </w:tabs>
        <w:ind w:left="4275" w:hanging="1440"/>
      </w:pPr>
      <w:rPr>
        <w:rFonts w:hint="default"/>
      </w:rPr>
    </w:lvl>
    <w:lvl w:ilvl="6">
      <w:start w:val="1"/>
      <w:numFmt w:val="decimal"/>
      <w:isLgl/>
      <w:lvlText w:val="%1.%2.%3.%4.%5.%6.%7."/>
      <w:lvlJc w:val="left"/>
      <w:pPr>
        <w:tabs>
          <w:tab w:val="num" w:pos="4275"/>
        </w:tabs>
        <w:ind w:left="4275" w:hanging="1440"/>
      </w:pPr>
      <w:rPr>
        <w:rFonts w:hint="default"/>
      </w:rPr>
    </w:lvl>
    <w:lvl w:ilvl="7">
      <w:start w:val="1"/>
      <w:numFmt w:val="decimal"/>
      <w:isLgl/>
      <w:lvlText w:val="%1.%2.%3.%4.%5.%6.%7.%8."/>
      <w:lvlJc w:val="left"/>
      <w:pPr>
        <w:tabs>
          <w:tab w:val="num" w:pos="4635"/>
        </w:tabs>
        <w:ind w:left="4635" w:hanging="1800"/>
      </w:pPr>
      <w:rPr>
        <w:rFonts w:hint="default"/>
      </w:rPr>
    </w:lvl>
    <w:lvl w:ilvl="8">
      <w:start w:val="1"/>
      <w:numFmt w:val="decimal"/>
      <w:isLgl/>
      <w:lvlText w:val="%1.%2.%3.%4.%5.%6.%7.%8.%9."/>
      <w:lvlJc w:val="left"/>
      <w:pPr>
        <w:tabs>
          <w:tab w:val="num" w:pos="4635"/>
        </w:tabs>
        <w:ind w:left="4635" w:hanging="1800"/>
      </w:pPr>
      <w:rPr>
        <w:rFonts w:hint="default"/>
      </w:rPr>
    </w:lvl>
  </w:abstractNum>
  <w:abstractNum w:abstractNumId="5">
    <w:nsid w:val="5BC304A4"/>
    <w:multiLevelType w:val="hybridMultilevel"/>
    <w:tmpl w:val="6E845A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69163AA3"/>
    <w:multiLevelType w:val="multilevel"/>
    <w:tmpl w:val="74FEAC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70746068"/>
    <w:multiLevelType w:val="hybridMultilevel"/>
    <w:tmpl w:val="3300E092"/>
    <w:lvl w:ilvl="0" w:tplc="0220D642">
      <w:start w:val="1"/>
      <w:numFmt w:val="decimal"/>
      <w:lvlText w:val="%1."/>
      <w:lvlJc w:val="left"/>
      <w:pPr>
        <w:ind w:left="1066" w:hanging="360"/>
      </w:pPr>
      <w:rPr>
        <w:rFonts w:cs="Times New Roman" w:hint="default"/>
      </w:rPr>
    </w:lvl>
    <w:lvl w:ilvl="1" w:tplc="04190019" w:tentative="1">
      <w:start w:val="1"/>
      <w:numFmt w:val="lowerLetter"/>
      <w:lvlText w:val="%2."/>
      <w:lvlJc w:val="left"/>
      <w:pPr>
        <w:ind w:left="1786" w:hanging="360"/>
      </w:pPr>
      <w:rPr>
        <w:rFonts w:cs="Times New Roman"/>
      </w:rPr>
    </w:lvl>
    <w:lvl w:ilvl="2" w:tplc="0419001B" w:tentative="1">
      <w:start w:val="1"/>
      <w:numFmt w:val="lowerRoman"/>
      <w:lvlText w:val="%3."/>
      <w:lvlJc w:val="right"/>
      <w:pPr>
        <w:ind w:left="2506" w:hanging="180"/>
      </w:pPr>
      <w:rPr>
        <w:rFonts w:cs="Times New Roman"/>
      </w:rPr>
    </w:lvl>
    <w:lvl w:ilvl="3" w:tplc="0419000F" w:tentative="1">
      <w:start w:val="1"/>
      <w:numFmt w:val="decimal"/>
      <w:lvlText w:val="%4."/>
      <w:lvlJc w:val="left"/>
      <w:pPr>
        <w:ind w:left="3226" w:hanging="360"/>
      </w:pPr>
      <w:rPr>
        <w:rFonts w:cs="Times New Roman"/>
      </w:rPr>
    </w:lvl>
    <w:lvl w:ilvl="4" w:tplc="04190019" w:tentative="1">
      <w:start w:val="1"/>
      <w:numFmt w:val="lowerLetter"/>
      <w:lvlText w:val="%5."/>
      <w:lvlJc w:val="left"/>
      <w:pPr>
        <w:ind w:left="3946" w:hanging="360"/>
      </w:pPr>
      <w:rPr>
        <w:rFonts w:cs="Times New Roman"/>
      </w:rPr>
    </w:lvl>
    <w:lvl w:ilvl="5" w:tplc="0419001B" w:tentative="1">
      <w:start w:val="1"/>
      <w:numFmt w:val="lowerRoman"/>
      <w:lvlText w:val="%6."/>
      <w:lvlJc w:val="right"/>
      <w:pPr>
        <w:ind w:left="4666" w:hanging="180"/>
      </w:pPr>
      <w:rPr>
        <w:rFonts w:cs="Times New Roman"/>
      </w:rPr>
    </w:lvl>
    <w:lvl w:ilvl="6" w:tplc="0419000F" w:tentative="1">
      <w:start w:val="1"/>
      <w:numFmt w:val="decimal"/>
      <w:lvlText w:val="%7."/>
      <w:lvlJc w:val="left"/>
      <w:pPr>
        <w:ind w:left="5386" w:hanging="360"/>
      </w:pPr>
      <w:rPr>
        <w:rFonts w:cs="Times New Roman"/>
      </w:rPr>
    </w:lvl>
    <w:lvl w:ilvl="7" w:tplc="04190019" w:tentative="1">
      <w:start w:val="1"/>
      <w:numFmt w:val="lowerLetter"/>
      <w:lvlText w:val="%8."/>
      <w:lvlJc w:val="left"/>
      <w:pPr>
        <w:ind w:left="6106" w:hanging="360"/>
      </w:pPr>
      <w:rPr>
        <w:rFonts w:cs="Times New Roman"/>
      </w:rPr>
    </w:lvl>
    <w:lvl w:ilvl="8" w:tplc="0419001B" w:tentative="1">
      <w:start w:val="1"/>
      <w:numFmt w:val="lowerRoman"/>
      <w:lvlText w:val="%9."/>
      <w:lvlJc w:val="right"/>
      <w:pPr>
        <w:ind w:left="6826" w:hanging="180"/>
      </w:pPr>
      <w:rPr>
        <w:rFonts w:cs="Times New Roman"/>
      </w:rPr>
    </w:lvl>
  </w:abstractNum>
  <w:num w:numId="1">
    <w:abstractNumId w:val="2"/>
  </w:num>
  <w:num w:numId="2">
    <w:abstractNumId w:val="4"/>
  </w:num>
  <w:num w:numId="3">
    <w:abstractNumId w:val="3"/>
  </w:num>
  <w:num w:numId="4">
    <w:abstractNumId w:val="6"/>
  </w:num>
  <w:num w:numId="5">
    <w:abstractNumId w:val="0"/>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C02"/>
    <w:rsid w:val="0000206B"/>
    <w:rsid w:val="00004058"/>
    <w:rsid w:val="00011016"/>
    <w:rsid w:val="00011CB5"/>
    <w:rsid w:val="0001335C"/>
    <w:rsid w:val="00015BB5"/>
    <w:rsid w:val="00017B37"/>
    <w:rsid w:val="000210D1"/>
    <w:rsid w:val="000274A1"/>
    <w:rsid w:val="00033498"/>
    <w:rsid w:val="00056FE1"/>
    <w:rsid w:val="0007755C"/>
    <w:rsid w:val="00082AC3"/>
    <w:rsid w:val="00087F27"/>
    <w:rsid w:val="0009545B"/>
    <w:rsid w:val="000A06F6"/>
    <w:rsid w:val="000A53AD"/>
    <w:rsid w:val="000B22C9"/>
    <w:rsid w:val="000B2B6E"/>
    <w:rsid w:val="000B4B44"/>
    <w:rsid w:val="000B7632"/>
    <w:rsid w:val="000B799F"/>
    <w:rsid w:val="000C088A"/>
    <w:rsid w:val="000C1BE0"/>
    <w:rsid w:val="000C6785"/>
    <w:rsid w:val="000C7909"/>
    <w:rsid w:val="000D083E"/>
    <w:rsid w:val="000D76D7"/>
    <w:rsid w:val="000D7801"/>
    <w:rsid w:val="000E43C8"/>
    <w:rsid w:val="000F4784"/>
    <w:rsid w:val="000F703D"/>
    <w:rsid w:val="00100C15"/>
    <w:rsid w:val="0010202D"/>
    <w:rsid w:val="00112444"/>
    <w:rsid w:val="00130C02"/>
    <w:rsid w:val="0015103A"/>
    <w:rsid w:val="00153F29"/>
    <w:rsid w:val="001614AD"/>
    <w:rsid w:val="00163F7C"/>
    <w:rsid w:val="00165DFF"/>
    <w:rsid w:val="00167682"/>
    <w:rsid w:val="001716A0"/>
    <w:rsid w:val="00173EA7"/>
    <w:rsid w:val="00176BD6"/>
    <w:rsid w:val="00177580"/>
    <w:rsid w:val="0019719D"/>
    <w:rsid w:val="001B0932"/>
    <w:rsid w:val="001B7C5A"/>
    <w:rsid w:val="001D6D75"/>
    <w:rsid w:val="001E2F38"/>
    <w:rsid w:val="001E5CA5"/>
    <w:rsid w:val="001F0DB9"/>
    <w:rsid w:val="001F1545"/>
    <w:rsid w:val="00201E54"/>
    <w:rsid w:val="00204281"/>
    <w:rsid w:val="00211F28"/>
    <w:rsid w:val="002135C3"/>
    <w:rsid w:val="00222F36"/>
    <w:rsid w:val="00245290"/>
    <w:rsid w:val="002473E3"/>
    <w:rsid w:val="00247932"/>
    <w:rsid w:val="0025039D"/>
    <w:rsid w:val="002756FA"/>
    <w:rsid w:val="00276953"/>
    <w:rsid w:val="00281409"/>
    <w:rsid w:val="00282CD7"/>
    <w:rsid w:val="002961B2"/>
    <w:rsid w:val="002B51DF"/>
    <w:rsid w:val="002C7CD2"/>
    <w:rsid w:val="002F0DD4"/>
    <w:rsid w:val="002F414A"/>
    <w:rsid w:val="002F5BE1"/>
    <w:rsid w:val="002F7571"/>
    <w:rsid w:val="00320F0D"/>
    <w:rsid w:val="003229DE"/>
    <w:rsid w:val="0032491D"/>
    <w:rsid w:val="003452FA"/>
    <w:rsid w:val="003526FC"/>
    <w:rsid w:val="00355B79"/>
    <w:rsid w:val="0038046D"/>
    <w:rsid w:val="003943EF"/>
    <w:rsid w:val="003A1E05"/>
    <w:rsid w:val="003B1325"/>
    <w:rsid w:val="003B3DAD"/>
    <w:rsid w:val="003C1F6D"/>
    <w:rsid w:val="003C62D8"/>
    <w:rsid w:val="003C6798"/>
    <w:rsid w:val="003D663F"/>
    <w:rsid w:val="003D6B8E"/>
    <w:rsid w:val="004007D9"/>
    <w:rsid w:val="004012F7"/>
    <w:rsid w:val="00401B80"/>
    <w:rsid w:val="0041222A"/>
    <w:rsid w:val="00425F18"/>
    <w:rsid w:val="004340CA"/>
    <w:rsid w:val="00435C5E"/>
    <w:rsid w:val="00445B0C"/>
    <w:rsid w:val="004561A1"/>
    <w:rsid w:val="004644C2"/>
    <w:rsid w:val="00467D49"/>
    <w:rsid w:val="00477F92"/>
    <w:rsid w:val="0048560E"/>
    <w:rsid w:val="00485E03"/>
    <w:rsid w:val="00491968"/>
    <w:rsid w:val="00492038"/>
    <w:rsid w:val="0049285B"/>
    <w:rsid w:val="00496B5A"/>
    <w:rsid w:val="004A1FB2"/>
    <w:rsid w:val="004A3527"/>
    <w:rsid w:val="004A4629"/>
    <w:rsid w:val="004B2FA1"/>
    <w:rsid w:val="004B3AFC"/>
    <w:rsid w:val="004C5B2A"/>
    <w:rsid w:val="004C6111"/>
    <w:rsid w:val="004D05A6"/>
    <w:rsid w:val="004E1076"/>
    <w:rsid w:val="004E1815"/>
    <w:rsid w:val="004E229A"/>
    <w:rsid w:val="004F3B7D"/>
    <w:rsid w:val="0050167F"/>
    <w:rsid w:val="00503047"/>
    <w:rsid w:val="0050734B"/>
    <w:rsid w:val="00514265"/>
    <w:rsid w:val="00515C12"/>
    <w:rsid w:val="00533CE8"/>
    <w:rsid w:val="00546649"/>
    <w:rsid w:val="00546DC4"/>
    <w:rsid w:val="00552DA5"/>
    <w:rsid w:val="00561BC8"/>
    <w:rsid w:val="005633DC"/>
    <w:rsid w:val="00566578"/>
    <w:rsid w:val="005758E7"/>
    <w:rsid w:val="005831CB"/>
    <w:rsid w:val="00586789"/>
    <w:rsid w:val="00590DD6"/>
    <w:rsid w:val="00594E6C"/>
    <w:rsid w:val="0059608E"/>
    <w:rsid w:val="005B4D14"/>
    <w:rsid w:val="005C3D79"/>
    <w:rsid w:val="005C7ED8"/>
    <w:rsid w:val="005E0E5B"/>
    <w:rsid w:val="005E3C5B"/>
    <w:rsid w:val="005E6440"/>
    <w:rsid w:val="00604AA5"/>
    <w:rsid w:val="00616F4E"/>
    <w:rsid w:val="00617D4C"/>
    <w:rsid w:val="00620AA0"/>
    <w:rsid w:val="00630C56"/>
    <w:rsid w:val="00674B18"/>
    <w:rsid w:val="006855B4"/>
    <w:rsid w:val="00692591"/>
    <w:rsid w:val="006A2355"/>
    <w:rsid w:val="006A53EF"/>
    <w:rsid w:val="006A55B6"/>
    <w:rsid w:val="006B0D64"/>
    <w:rsid w:val="006B4C90"/>
    <w:rsid w:val="006C47D5"/>
    <w:rsid w:val="006C53B7"/>
    <w:rsid w:val="006D3FCF"/>
    <w:rsid w:val="006E10BF"/>
    <w:rsid w:val="006E1CB2"/>
    <w:rsid w:val="006E67AC"/>
    <w:rsid w:val="006F2C02"/>
    <w:rsid w:val="0070167E"/>
    <w:rsid w:val="00702ED4"/>
    <w:rsid w:val="007038BC"/>
    <w:rsid w:val="00723309"/>
    <w:rsid w:val="00747A55"/>
    <w:rsid w:val="007563FD"/>
    <w:rsid w:val="00761265"/>
    <w:rsid w:val="007621E3"/>
    <w:rsid w:val="00763D52"/>
    <w:rsid w:val="007732F3"/>
    <w:rsid w:val="007873AD"/>
    <w:rsid w:val="007906E7"/>
    <w:rsid w:val="0079603C"/>
    <w:rsid w:val="007B0DE1"/>
    <w:rsid w:val="007B1316"/>
    <w:rsid w:val="007B73FD"/>
    <w:rsid w:val="007C30D4"/>
    <w:rsid w:val="007C5A59"/>
    <w:rsid w:val="007F023C"/>
    <w:rsid w:val="0080056E"/>
    <w:rsid w:val="008279AC"/>
    <w:rsid w:val="00840D89"/>
    <w:rsid w:val="008570C8"/>
    <w:rsid w:val="0086544B"/>
    <w:rsid w:val="00877083"/>
    <w:rsid w:val="008818DB"/>
    <w:rsid w:val="008B7D4F"/>
    <w:rsid w:val="008C2072"/>
    <w:rsid w:val="008D0253"/>
    <w:rsid w:val="008D1542"/>
    <w:rsid w:val="008E4722"/>
    <w:rsid w:val="008E7051"/>
    <w:rsid w:val="008F0FB6"/>
    <w:rsid w:val="008F20C2"/>
    <w:rsid w:val="008F29C8"/>
    <w:rsid w:val="008F3870"/>
    <w:rsid w:val="00901E6C"/>
    <w:rsid w:val="009028BA"/>
    <w:rsid w:val="00924C40"/>
    <w:rsid w:val="00925CC1"/>
    <w:rsid w:val="00933837"/>
    <w:rsid w:val="00934B67"/>
    <w:rsid w:val="00937314"/>
    <w:rsid w:val="00937C3F"/>
    <w:rsid w:val="009451F5"/>
    <w:rsid w:val="0094705C"/>
    <w:rsid w:val="009612E0"/>
    <w:rsid w:val="00963B33"/>
    <w:rsid w:val="0096571F"/>
    <w:rsid w:val="009712B4"/>
    <w:rsid w:val="00971D52"/>
    <w:rsid w:val="00991727"/>
    <w:rsid w:val="00991BC9"/>
    <w:rsid w:val="009A4F77"/>
    <w:rsid w:val="009A6C47"/>
    <w:rsid w:val="009C0B13"/>
    <w:rsid w:val="009C45D5"/>
    <w:rsid w:val="009C638D"/>
    <w:rsid w:val="009C721A"/>
    <w:rsid w:val="009D17C2"/>
    <w:rsid w:val="009D77C1"/>
    <w:rsid w:val="009E2DED"/>
    <w:rsid w:val="009E386D"/>
    <w:rsid w:val="009F4CEF"/>
    <w:rsid w:val="00A0291F"/>
    <w:rsid w:val="00A0328E"/>
    <w:rsid w:val="00A14469"/>
    <w:rsid w:val="00A14571"/>
    <w:rsid w:val="00A152C6"/>
    <w:rsid w:val="00A2358E"/>
    <w:rsid w:val="00A329D9"/>
    <w:rsid w:val="00A5210F"/>
    <w:rsid w:val="00A54CE4"/>
    <w:rsid w:val="00A62D81"/>
    <w:rsid w:val="00A86749"/>
    <w:rsid w:val="00A87B73"/>
    <w:rsid w:val="00A90B22"/>
    <w:rsid w:val="00AA1B33"/>
    <w:rsid w:val="00AB12D5"/>
    <w:rsid w:val="00AB19B4"/>
    <w:rsid w:val="00AB3E19"/>
    <w:rsid w:val="00AC3430"/>
    <w:rsid w:val="00AD197F"/>
    <w:rsid w:val="00AD1E83"/>
    <w:rsid w:val="00AE146F"/>
    <w:rsid w:val="00AF0BD8"/>
    <w:rsid w:val="00AF0BF6"/>
    <w:rsid w:val="00AF3146"/>
    <w:rsid w:val="00B02B14"/>
    <w:rsid w:val="00B02B81"/>
    <w:rsid w:val="00B05880"/>
    <w:rsid w:val="00B07F47"/>
    <w:rsid w:val="00B135C7"/>
    <w:rsid w:val="00B30592"/>
    <w:rsid w:val="00B322EB"/>
    <w:rsid w:val="00B747AD"/>
    <w:rsid w:val="00B90011"/>
    <w:rsid w:val="00B91DA5"/>
    <w:rsid w:val="00B93A95"/>
    <w:rsid w:val="00B93D3C"/>
    <w:rsid w:val="00B940D0"/>
    <w:rsid w:val="00BB0AEF"/>
    <w:rsid w:val="00BB7D5A"/>
    <w:rsid w:val="00BC4DCF"/>
    <w:rsid w:val="00BD4A9A"/>
    <w:rsid w:val="00BD632A"/>
    <w:rsid w:val="00BE3A62"/>
    <w:rsid w:val="00C1390E"/>
    <w:rsid w:val="00C24AD1"/>
    <w:rsid w:val="00C27C64"/>
    <w:rsid w:val="00C31D46"/>
    <w:rsid w:val="00C40C82"/>
    <w:rsid w:val="00C52469"/>
    <w:rsid w:val="00C52E46"/>
    <w:rsid w:val="00C604CF"/>
    <w:rsid w:val="00C63326"/>
    <w:rsid w:val="00C7539F"/>
    <w:rsid w:val="00C97C71"/>
    <w:rsid w:val="00CA046D"/>
    <w:rsid w:val="00CA5379"/>
    <w:rsid w:val="00CB35BE"/>
    <w:rsid w:val="00CB587B"/>
    <w:rsid w:val="00CB60E2"/>
    <w:rsid w:val="00CC1D41"/>
    <w:rsid w:val="00CD422F"/>
    <w:rsid w:val="00CD4237"/>
    <w:rsid w:val="00CF7B9E"/>
    <w:rsid w:val="00D023AF"/>
    <w:rsid w:val="00D077FD"/>
    <w:rsid w:val="00D1459E"/>
    <w:rsid w:val="00D22A8F"/>
    <w:rsid w:val="00D3449B"/>
    <w:rsid w:val="00D34766"/>
    <w:rsid w:val="00D472B9"/>
    <w:rsid w:val="00D50426"/>
    <w:rsid w:val="00D5654A"/>
    <w:rsid w:val="00D66ED3"/>
    <w:rsid w:val="00D67955"/>
    <w:rsid w:val="00D7456F"/>
    <w:rsid w:val="00D865C1"/>
    <w:rsid w:val="00D91E71"/>
    <w:rsid w:val="00D9600B"/>
    <w:rsid w:val="00DA2706"/>
    <w:rsid w:val="00DA7143"/>
    <w:rsid w:val="00DB6E3B"/>
    <w:rsid w:val="00DC4E58"/>
    <w:rsid w:val="00DE4B55"/>
    <w:rsid w:val="00DF3C64"/>
    <w:rsid w:val="00DF5BD2"/>
    <w:rsid w:val="00E04A9C"/>
    <w:rsid w:val="00E167B5"/>
    <w:rsid w:val="00E263B4"/>
    <w:rsid w:val="00E31850"/>
    <w:rsid w:val="00E432B4"/>
    <w:rsid w:val="00E51375"/>
    <w:rsid w:val="00E53054"/>
    <w:rsid w:val="00E5554C"/>
    <w:rsid w:val="00E57852"/>
    <w:rsid w:val="00E6057A"/>
    <w:rsid w:val="00E65950"/>
    <w:rsid w:val="00E711E0"/>
    <w:rsid w:val="00E714B5"/>
    <w:rsid w:val="00E73EB3"/>
    <w:rsid w:val="00E75926"/>
    <w:rsid w:val="00E76067"/>
    <w:rsid w:val="00E863CA"/>
    <w:rsid w:val="00E932D2"/>
    <w:rsid w:val="00E93BC8"/>
    <w:rsid w:val="00E93EBF"/>
    <w:rsid w:val="00E94C6B"/>
    <w:rsid w:val="00EA664D"/>
    <w:rsid w:val="00EB743E"/>
    <w:rsid w:val="00EC3909"/>
    <w:rsid w:val="00EC4D8E"/>
    <w:rsid w:val="00ED0EDA"/>
    <w:rsid w:val="00ED243D"/>
    <w:rsid w:val="00ED3B7D"/>
    <w:rsid w:val="00ED5312"/>
    <w:rsid w:val="00EE4BA3"/>
    <w:rsid w:val="00EF5FC0"/>
    <w:rsid w:val="00F11F88"/>
    <w:rsid w:val="00F26B7F"/>
    <w:rsid w:val="00F27CFB"/>
    <w:rsid w:val="00F313F9"/>
    <w:rsid w:val="00F34949"/>
    <w:rsid w:val="00F40FDE"/>
    <w:rsid w:val="00F472F6"/>
    <w:rsid w:val="00F474EC"/>
    <w:rsid w:val="00F570AE"/>
    <w:rsid w:val="00F622D7"/>
    <w:rsid w:val="00F90E71"/>
    <w:rsid w:val="00F92AD1"/>
    <w:rsid w:val="00FA1380"/>
    <w:rsid w:val="00FA2EAF"/>
    <w:rsid w:val="00FC3CBF"/>
    <w:rsid w:val="00FC4325"/>
    <w:rsid w:val="00FD0E6E"/>
    <w:rsid w:val="00FE263C"/>
    <w:rsid w:val="00FE4D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38D"/>
    <w:rPr>
      <w:sz w:val="24"/>
      <w:lang w:val="ru-RU" w:eastAsia="ru-RU"/>
    </w:rPr>
  </w:style>
  <w:style w:type="paragraph" w:styleId="1">
    <w:name w:val="heading 1"/>
    <w:basedOn w:val="a"/>
    <w:next w:val="a"/>
    <w:qFormat/>
    <w:rsid w:val="00176BD6"/>
    <w:pPr>
      <w:keepNext/>
      <w:spacing w:before="120" w:after="120"/>
      <w:jc w:val="center"/>
      <w:outlineLvl w:val="0"/>
    </w:pPr>
    <w:rPr>
      <w:b/>
      <w:kern w:val="28"/>
      <w:sz w:val="32"/>
    </w:rPr>
  </w:style>
  <w:style w:type="paragraph" w:styleId="2">
    <w:name w:val="heading 2"/>
    <w:basedOn w:val="a"/>
    <w:next w:val="a"/>
    <w:link w:val="20"/>
    <w:qFormat/>
    <w:rsid w:val="00176BD6"/>
    <w:pPr>
      <w:keepNext/>
      <w:spacing w:before="240" w:after="60"/>
      <w:outlineLvl w:val="1"/>
    </w:pPr>
    <w:rPr>
      <w:rFonts w:ascii="Arial" w:hAnsi="Arial"/>
      <w:b/>
      <w:bCs/>
      <w:i/>
      <w:iCs/>
      <w:sz w:val="28"/>
      <w:szCs w:val="28"/>
    </w:rPr>
  </w:style>
  <w:style w:type="paragraph" w:styleId="3">
    <w:name w:val="heading 3"/>
    <w:basedOn w:val="a"/>
    <w:next w:val="a"/>
    <w:link w:val="30"/>
    <w:uiPriority w:val="9"/>
    <w:semiHidden/>
    <w:unhideWhenUsed/>
    <w:qFormat/>
    <w:rsid w:val="00165DFF"/>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76BD6"/>
    <w:pPr>
      <w:jc w:val="both"/>
    </w:pPr>
    <w:rPr>
      <w:rFonts w:ascii="Arial" w:hAnsi="Arial"/>
      <w:sz w:val="20"/>
    </w:rPr>
  </w:style>
  <w:style w:type="paragraph" w:styleId="21">
    <w:name w:val="Body Text 2"/>
    <w:basedOn w:val="a"/>
    <w:rsid w:val="00176BD6"/>
    <w:pPr>
      <w:jc w:val="both"/>
    </w:pPr>
    <w:rPr>
      <w:rFonts w:ascii="Arial" w:hAnsi="Arial"/>
      <w:lang w:val="uk-UA"/>
    </w:rPr>
  </w:style>
  <w:style w:type="paragraph" w:styleId="a5">
    <w:name w:val="Body Text Indent"/>
    <w:basedOn w:val="a"/>
    <w:rsid w:val="00176BD6"/>
    <w:pPr>
      <w:ind w:firstLine="708"/>
      <w:jc w:val="both"/>
    </w:pPr>
    <w:rPr>
      <w:rFonts w:ascii="Arial" w:hAnsi="Arial"/>
    </w:rPr>
  </w:style>
  <w:style w:type="paragraph" w:styleId="a6">
    <w:name w:val="Title"/>
    <w:basedOn w:val="a"/>
    <w:qFormat/>
    <w:rsid w:val="00176BD6"/>
    <w:pPr>
      <w:jc w:val="center"/>
    </w:pPr>
    <w:rPr>
      <w:b/>
      <w:bCs/>
      <w:szCs w:val="24"/>
      <w:lang w:val="uk-UA"/>
    </w:rPr>
  </w:style>
  <w:style w:type="table" w:styleId="a7">
    <w:name w:val="Table Grid"/>
    <w:basedOn w:val="a1"/>
    <w:rsid w:val="00176B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176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uk-UA" w:eastAsia="uk-UA"/>
    </w:rPr>
  </w:style>
  <w:style w:type="character" w:customStyle="1" w:styleId="20">
    <w:name w:val="Заголовок 2 Знак"/>
    <w:link w:val="2"/>
    <w:rsid w:val="00F34949"/>
    <w:rPr>
      <w:rFonts w:ascii="Arial" w:hAnsi="Arial" w:cs="Arial"/>
      <w:b/>
      <w:bCs/>
      <w:i/>
      <w:iCs/>
      <w:sz w:val="28"/>
      <w:szCs w:val="28"/>
      <w:lang w:val="ru-RU" w:eastAsia="ru-RU"/>
    </w:rPr>
  </w:style>
  <w:style w:type="paragraph" w:styleId="a8">
    <w:name w:val="Balloon Text"/>
    <w:basedOn w:val="a"/>
    <w:link w:val="a9"/>
    <w:uiPriority w:val="99"/>
    <w:semiHidden/>
    <w:unhideWhenUsed/>
    <w:rsid w:val="009F4CEF"/>
    <w:rPr>
      <w:rFonts w:ascii="Segoe UI" w:hAnsi="Segoe UI"/>
      <w:sz w:val="18"/>
      <w:szCs w:val="18"/>
    </w:rPr>
  </w:style>
  <w:style w:type="character" w:customStyle="1" w:styleId="a9">
    <w:name w:val="Текст выноски Знак"/>
    <w:link w:val="a8"/>
    <w:uiPriority w:val="99"/>
    <w:semiHidden/>
    <w:rsid w:val="009F4CEF"/>
    <w:rPr>
      <w:rFonts w:ascii="Segoe UI" w:hAnsi="Segoe UI" w:cs="Segoe UI"/>
      <w:sz w:val="18"/>
      <w:szCs w:val="18"/>
      <w:lang w:val="ru-RU" w:eastAsia="ru-RU"/>
    </w:rPr>
  </w:style>
  <w:style w:type="paragraph" w:customStyle="1" w:styleId="aa">
    <w:name w:val="Знак Знак Знак Знак Знак Знак"/>
    <w:basedOn w:val="a"/>
    <w:rsid w:val="00E75926"/>
    <w:rPr>
      <w:rFonts w:ascii="Verdana" w:hAnsi="Verdana"/>
      <w:sz w:val="20"/>
      <w:lang w:val="en-US" w:eastAsia="en-US"/>
    </w:rPr>
  </w:style>
  <w:style w:type="character" w:customStyle="1" w:styleId="a4">
    <w:name w:val="Основной текст Знак"/>
    <w:link w:val="a3"/>
    <w:rsid w:val="005E6440"/>
    <w:rPr>
      <w:rFonts w:ascii="Arial" w:hAnsi="Arial"/>
      <w:lang w:eastAsia="ru-RU"/>
    </w:rPr>
  </w:style>
  <w:style w:type="paragraph" w:styleId="22">
    <w:name w:val="List 2"/>
    <w:basedOn w:val="a"/>
    <w:rsid w:val="005E6440"/>
    <w:pPr>
      <w:ind w:left="566" w:hanging="283"/>
    </w:pPr>
    <w:rPr>
      <w:rFonts w:ascii="Times New Roman CYR" w:hAnsi="Times New Roman CYR"/>
      <w:sz w:val="20"/>
    </w:rPr>
  </w:style>
  <w:style w:type="character" w:customStyle="1" w:styleId="HTML0">
    <w:name w:val="Стандартный HTML Знак"/>
    <w:basedOn w:val="a0"/>
    <w:link w:val="HTML"/>
    <w:rsid w:val="00C97C71"/>
    <w:rPr>
      <w:rFonts w:ascii="Courier New" w:hAnsi="Courier New" w:cs="Courier New"/>
    </w:rPr>
  </w:style>
  <w:style w:type="character" w:customStyle="1" w:styleId="7">
    <w:name w:val="Основной текст (7)_"/>
    <w:link w:val="70"/>
    <w:locked/>
    <w:rsid w:val="00C97C71"/>
    <w:rPr>
      <w:shd w:val="clear" w:color="auto" w:fill="FFFFFF"/>
    </w:rPr>
  </w:style>
  <w:style w:type="paragraph" w:customStyle="1" w:styleId="70">
    <w:name w:val="Основной текст (7)"/>
    <w:basedOn w:val="a"/>
    <w:link w:val="7"/>
    <w:rsid w:val="00C97C71"/>
    <w:pPr>
      <w:shd w:val="clear" w:color="auto" w:fill="FFFFFF"/>
      <w:spacing w:line="240" w:lineRule="atLeast"/>
    </w:pPr>
    <w:rPr>
      <w:sz w:val="20"/>
      <w:lang w:val="uk-UA" w:eastAsia="uk-UA"/>
    </w:rPr>
  </w:style>
  <w:style w:type="paragraph" w:customStyle="1" w:styleId="Default">
    <w:name w:val="Default"/>
    <w:rsid w:val="00C97C71"/>
    <w:pPr>
      <w:autoSpaceDE w:val="0"/>
      <w:autoSpaceDN w:val="0"/>
      <w:adjustRightInd w:val="0"/>
    </w:pPr>
    <w:rPr>
      <w:color w:val="000000"/>
      <w:sz w:val="24"/>
      <w:szCs w:val="24"/>
    </w:rPr>
  </w:style>
  <w:style w:type="paragraph" w:styleId="ab">
    <w:name w:val="Normal (Web)"/>
    <w:aliases w:val="Обычный (Web)"/>
    <w:basedOn w:val="a"/>
    <w:link w:val="ac"/>
    <w:uiPriority w:val="99"/>
    <w:unhideWhenUsed/>
    <w:qFormat/>
    <w:rsid w:val="002B51DF"/>
    <w:pPr>
      <w:spacing w:before="100" w:beforeAutospacing="1" w:after="100" w:afterAutospacing="1"/>
    </w:pPr>
    <w:rPr>
      <w:szCs w:val="24"/>
    </w:rPr>
  </w:style>
  <w:style w:type="character" w:customStyle="1" w:styleId="ac">
    <w:name w:val="Обычный (веб) Знак"/>
    <w:aliases w:val="Обычный (Web) Знак"/>
    <w:link w:val="ab"/>
    <w:locked/>
    <w:rsid w:val="002B51DF"/>
    <w:rPr>
      <w:sz w:val="24"/>
      <w:szCs w:val="24"/>
      <w:lang w:val="ru-RU" w:eastAsia="ru-RU"/>
    </w:rPr>
  </w:style>
  <w:style w:type="paragraph" w:styleId="ad">
    <w:name w:val="header"/>
    <w:basedOn w:val="a"/>
    <w:link w:val="ae"/>
    <w:uiPriority w:val="99"/>
    <w:unhideWhenUsed/>
    <w:rsid w:val="002B51DF"/>
    <w:pPr>
      <w:tabs>
        <w:tab w:val="center" w:pos="4677"/>
        <w:tab w:val="right" w:pos="9355"/>
      </w:tabs>
    </w:pPr>
    <w:rPr>
      <w:rFonts w:ascii="Calibri" w:eastAsia="Calibri" w:hAnsi="Calibri"/>
      <w:sz w:val="22"/>
      <w:szCs w:val="22"/>
      <w:lang w:val="uk-UA" w:eastAsia="en-US"/>
    </w:rPr>
  </w:style>
  <w:style w:type="character" w:customStyle="1" w:styleId="ae">
    <w:name w:val="Верхний колонтитул Знак"/>
    <w:basedOn w:val="a0"/>
    <w:link w:val="ad"/>
    <w:uiPriority w:val="99"/>
    <w:rsid w:val="002B51DF"/>
    <w:rPr>
      <w:rFonts w:ascii="Calibri" w:eastAsia="Calibri" w:hAnsi="Calibri"/>
      <w:sz w:val="22"/>
      <w:szCs w:val="22"/>
      <w:lang w:eastAsia="en-US"/>
    </w:rPr>
  </w:style>
  <w:style w:type="paragraph" w:styleId="af">
    <w:name w:val="List Paragraph"/>
    <w:basedOn w:val="a"/>
    <w:qFormat/>
    <w:rsid w:val="004E229A"/>
    <w:pPr>
      <w:spacing w:after="200" w:line="276" w:lineRule="auto"/>
      <w:ind w:left="720"/>
      <w:contextualSpacing/>
    </w:pPr>
    <w:rPr>
      <w:rFonts w:ascii="Calibri" w:eastAsia="Calibri" w:hAnsi="Calibri"/>
      <w:sz w:val="22"/>
      <w:szCs w:val="22"/>
      <w:lang w:val="uk-UA" w:eastAsia="en-US"/>
    </w:rPr>
  </w:style>
  <w:style w:type="character" w:customStyle="1" w:styleId="30">
    <w:name w:val="Заголовок 3 Знак"/>
    <w:basedOn w:val="a0"/>
    <w:link w:val="3"/>
    <w:uiPriority w:val="9"/>
    <w:semiHidden/>
    <w:rsid w:val="00165DFF"/>
    <w:rPr>
      <w:rFonts w:asciiTheme="majorHAnsi" w:eastAsiaTheme="majorEastAsia" w:hAnsiTheme="majorHAnsi" w:cstheme="majorBidi"/>
      <w:color w:val="243F60" w:themeColor="accent1" w:themeShade="7F"/>
      <w:sz w:val="24"/>
      <w:szCs w:val="24"/>
      <w:lang w:val="ru-RU" w:eastAsia="ru-RU"/>
    </w:rPr>
  </w:style>
  <w:style w:type="paragraph" w:customStyle="1" w:styleId="rvps2">
    <w:name w:val="rvps2"/>
    <w:basedOn w:val="a"/>
    <w:rsid w:val="00165DFF"/>
    <w:pPr>
      <w:spacing w:before="100" w:beforeAutospacing="1" w:after="100" w:afterAutospacing="1"/>
    </w:pPr>
    <w:rPr>
      <w:szCs w:val="24"/>
    </w:rPr>
  </w:style>
  <w:style w:type="character" w:customStyle="1" w:styleId="rvts6">
    <w:name w:val="rvts6"/>
    <w:basedOn w:val="a0"/>
    <w:rsid w:val="00165DFF"/>
  </w:style>
  <w:style w:type="character" w:customStyle="1" w:styleId="xfm87424158">
    <w:name w:val="xfm_87424158"/>
    <w:basedOn w:val="a0"/>
    <w:rsid w:val="00165DFF"/>
  </w:style>
  <w:style w:type="character" w:styleId="af0">
    <w:name w:val="Hyperlink"/>
    <w:rsid w:val="00165DFF"/>
    <w:rPr>
      <w:color w:val="0000FF"/>
      <w:u w:val="single"/>
    </w:rPr>
  </w:style>
  <w:style w:type="character" w:customStyle="1" w:styleId="rvts0">
    <w:name w:val="rvts0"/>
    <w:rsid w:val="00165DFF"/>
    <w:rPr>
      <w:rFonts w:ascii="Times New Roman" w:hAnsi="Times New Roman" w:cs="Times New Roman" w:hint="default"/>
    </w:rPr>
  </w:style>
  <w:style w:type="paragraph" w:customStyle="1" w:styleId="Style21">
    <w:name w:val="Style21"/>
    <w:basedOn w:val="a"/>
    <w:rsid w:val="00165DFF"/>
    <w:pPr>
      <w:widowControl w:val="0"/>
      <w:autoSpaceDE w:val="0"/>
      <w:autoSpaceDN w:val="0"/>
      <w:adjustRightInd w:val="0"/>
      <w:spacing w:line="276" w:lineRule="exact"/>
      <w:ind w:firstLine="550"/>
      <w:jc w:val="both"/>
    </w:pPr>
    <w:rPr>
      <w:szCs w:val="24"/>
    </w:rPr>
  </w:style>
  <w:style w:type="character" w:customStyle="1" w:styleId="6">
    <w:name w:val="Основной текст (6)_"/>
    <w:link w:val="60"/>
    <w:locked/>
    <w:rsid w:val="00702ED4"/>
    <w:rPr>
      <w:spacing w:val="10"/>
      <w:sz w:val="19"/>
      <w:szCs w:val="19"/>
      <w:shd w:val="clear" w:color="auto" w:fill="FFFFFF"/>
    </w:rPr>
  </w:style>
  <w:style w:type="paragraph" w:customStyle="1" w:styleId="60">
    <w:name w:val="Основной текст (6)"/>
    <w:basedOn w:val="a"/>
    <w:link w:val="6"/>
    <w:rsid w:val="00702ED4"/>
    <w:pPr>
      <w:shd w:val="clear" w:color="auto" w:fill="FFFFFF"/>
      <w:spacing w:before="300" w:after="300" w:line="240" w:lineRule="atLeast"/>
      <w:ind w:hanging="420"/>
      <w:jc w:val="both"/>
    </w:pPr>
    <w:rPr>
      <w:spacing w:val="10"/>
      <w:sz w:val="19"/>
      <w:szCs w:val="19"/>
      <w:lang w:val="uk-UA" w:eastAsia="uk-UA"/>
    </w:rPr>
  </w:style>
  <w:style w:type="character" w:customStyle="1" w:styleId="362426D0-E01A-4B5D-B4F6-91F34B9E507D">
    <w:name w:val="362426D0-E01A-4B5D-B4F6-91F34B9E507D"/>
    <w:rsid w:val="00702ED4"/>
    <w:rPr>
      <w:rFonts w:ascii="Times New Roman" w:hAnsi="Times New Roman" w:cs="Times New Roman"/>
      <w:spacing w:val="0"/>
      <w:sz w:val="22"/>
      <w:szCs w:val="22"/>
      <w:lang w:bidi="ar-SA"/>
    </w:rPr>
  </w:style>
  <w:style w:type="paragraph" w:customStyle="1" w:styleId="10">
    <w:name w:val="Без интервала1"/>
    <w:uiPriority w:val="99"/>
    <w:rsid w:val="001F0DB9"/>
    <w:pPr>
      <w:suppressAutoHyphens/>
    </w:pPr>
    <w:rPr>
      <w:rFonts w:ascii="Calibri" w:eastAsia="Droid Sans" w:hAnsi="Calibri" w:cs="Calibri"/>
      <w:color w:val="00000A"/>
      <w:kern w:val="1"/>
      <w:sz w:val="22"/>
      <w:szCs w:val="22"/>
      <w:lang w:val="ru-RU" w:eastAsia="zh-CN"/>
    </w:rPr>
  </w:style>
  <w:style w:type="character" w:customStyle="1" w:styleId="FontStyle18">
    <w:name w:val="Font Style18"/>
    <w:rsid w:val="001F0DB9"/>
    <w:rPr>
      <w:rFonts w:ascii="Times New Roman" w:hAnsi="Times New Roman"/>
      <w:sz w:val="22"/>
    </w:rPr>
  </w:style>
  <w:style w:type="paragraph" w:customStyle="1" w:styleId="xfmc1">
    <w:name w:val="xfmc1"/>
    <w:basedOn w:val="a"/>
    <w:rsid w:val="001F0DB9"/>
    <w:pPr>
      <w:spacing w:before="100" w:beforeAutospacing="1" w:after="100" w:afterAutospacing="1"/>
    </w:pPr>
    <w:rPr>
      <w:szCs w:val="24"/>
      <w:lang w:val="uk-UA" w:eastAsia="uk-UA"/>
    </w:rPr>
  </w:style>
  <w:style w:type="paragraph" w:customStyle="1" w:styleId="27">
    <w:name w:val="Основной текст27"/>
    <w:basedOn w:val="a"/>
    <w:rsid w:val="001F0DB9"/>
    <w:pPr>
      <w:widowControl w:val="0"/>
      <w:shd w:val="clear" w:color="auto" w:fill="FFFFFF"/>
      <w:spacing w:line="0" w:lineRule="atLeast"/>
      <w:ind w:hanging="1100"/>
      <w:jc w:val="center"/>
    </w:pPr>
    <w:rPr>
      <w:sz w:val="22"/>
      <w:szCs w:val="22"/>
    </w:rPr>
  </w:style>
  <w:style w:type="character" w:customStyle="1" w:styleId="xfm37830629">
    <w:name w:val="xfm_37830629"/>
    <w:basedOn w:val="a0"/>
    <w:rsid w:val="001F0D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38D"/>
    <w:rPr>
      <w:sz w:val="24"/>
      <w:lang w:val="ru-RU" w:eastAsia="ru-RU"/>
    </w:rPr>
  </w:style>
  <w:style w:type="paragraph" w:styleId="1">
    <w:name w:val="heading 1"/>
    <w:basedOn w:val="a"/>
    <w:next w:val="a"/>
    <w:qFormat/>
    <w:rsid w:val="00176BD6"/>
    <w:pPr>
      <w:keepNext/>
      <w:spacing w:before="120" w:after="120"/>
      <w:jc w:val="center"/>
      <w:outlineLvl w:val="0"/>
    </w:pPr>
    <w:rPr>
      <w:b/>
      <w:kern w:val="28"/>
      <w:sz w:val="32"/>
    </w:rPr>
  </w:style>
  <w:style w:type="paragraph" w:styleId="2">
    <w:name w:val="heading 2"/>
    <w:basedOn w:val="a"/>
    <w:next w:val="a"/>
    <w:link w:val="20"/>
    <w:qFormat/>
    <w:rsid w:val="00176BD6"/>
    <w:pPr>
      <w:keepNext/>
      <w:spacing w:before="240" w:after="60"/>
      <w:outlineLvl w:val="1"/>
    </w:pPr>
    <w:rPr>
      <w:rFonts w:ascii="Arial" w:hAnsi="Arial"/>
      <w:b/>
      <w:bCs/>
      <w:i/>
      <w:iCs/>
      <w:sz w:val="28"/>
      <w:szCs w:val="28"/>
    </w:rPr>
  </w:style>
  <w:style w:type="paragraph" w:styleId="3">
    <w:name w:val="heading 3"/>
    <w:basedOn w:val="a"/>
    <w:next w:val="a"/>
    <w:link w:val="30"/>
    <w:uiPriority w:val="9"/>
    <w:semiHidden/>
    <w:unhideWhenUsed/>
    <w:qFormat/>
    <w:rsid w:val="00165DFF"/>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76BD6"/>
    <w:pPr>
      <w:jc w:val="both"/>
    </w:pPr>
    <w:rPr>
      <w:rFonts w:ascii="Arial" w:hAnsi="Arial"/>
      <w:sz w:val="20"/>
    </w:rPr>
  </w:style>
  <w:style w:type="paragraph" w:styleId="21">
    <w:name w:val="Body Text 2"/>
    <w:basedOn w:val="a"/>
    <w:rsid w:val="00176BD6"/>
    <w:pPr>
      <w:jc w:val="both"/>
    </w:pPr>
    <w:rPr>
      <w:rFonts w:ascii="Arial" w:hAnsi="Arial"/>
      <w:lang w:val="uk-UA"/>
    </w:rPr>
  </w:style>
  <w:style w:type="paragraph" w:styleId="a5">
    <w:name w:val="Body Text Indent"/>
    <w:basedOn w:val="a"/>
    <w:rsid w:val="00176BD6"/>
    <w:pPr>
      <w:ind w:firstLine="708"/>
      <w:jc w:val="both"/>
    </w:pPr>
    <w:rPr>
      <w:rFonts w:ascii="Arial" w:hAnsi="Arial"/>
    </w:rPr>
  </w:style>
  <w:style w:type="paragraph" w:styleId="a6">
    <w:name w:val="Title"/>
    <w:basedOn w:val="a"/>
    <w:qFormat/>
    <w:rsid w:val="00176BD6"/>
    <w:pPr>
      <w:jc w:val="center"/>
    </w:pPr>
    <w:rPr>
      <w:b/>
      <w:bCs/>
      <w:szCs w:val="24"/>
      <w:lang w:val="uk-UA"/>
    </w:rPr>
  </w:style>
  <w:style w:type="table" w:styleId="a7">
    <w:name w:val="Table Grid"/>
    <w:basedOn w:val="a1"/>
    <w:rsid w:val="00176B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176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uk-UA" w:eastAsia="uk-UA"/>
    </w:rPr>
  </w:style>
  <w:style w:type="character" w:customStyle="1" w:styleId="20">
    <w:name w:val="Заголовок 2 Знак"/>
    <w:link w:val="2"/>
    <w:rsid w:val="00F34949"/>
    <w:rPr>
      <w:rFonts w:ascii="Arial" w:hAnsi="Arial" w:cs="Arial"/>
      <w:b/>
      <w:bCs/>
      <w:i/>
      <w:iCs/>
      <w:sz w:val="28"/>
      <w:szCs w:val="28"/>
      <w:lang w:val="ru-RU" w:eastAsia="ru-RU"/>
    </w:rPr>
  </w:style>
  <w:style w:type="paragraph" w:styleId="a8">
    <w:name w:val="Balloon Text"/>
    <w:basedOn w:val="a"/>
    <w:link w:val="a9"/>
    <w:uiPriority w:val="99"/>
    <w:semiHidden/>
    <w:unhideWhenUsed/>
    <w:rsid w:val="009F4CEF"/>
    <w:rPr>
      <w:rFonts w:ascii="Segoe UI" w:hAnsi="Segoe UI"/>
      <w:sz w:val="18"/>
      <w:szCs w:val="18"/>
    </w:rPr>
  </w:style>
  <w:style w:type="character" w:customStyle="1" w:styleId="a9">
    <w:name w:val="Текст выноски Знак"/>
    <w:link w:val="a8"/>
    <w:uiPriority w:val="99"/>
    <w:semiHidden/>
    <w:rsid w:val="009F4CEF"/>
    <w:rPr>
      <w:rFonts w:ascii="Segoe UI" w:hAnsi="Segoe UI" w:cs="Segoe UI"/>
      <w:sz w:val="18"/>
      <w:szCs w:val="18"/>
      <w:lang w:val="ru-RU" w:eastAsia="ru-RU"/>
    </w:rPr>
  </w:style>
  <w:style w:type="paragraph" w:customStyle="1" w:styleId="aa">
    <w:name w:val="Знак Знак Знак Знак Знак Знак"/>
    <w:basedOn w:val="a"/>
    <w:rsid w:val="00E75926"/>
    <w:rPr>
      <w:rFonts w:ascii="Verdana" w:hAnsi="Verdana"/>
      <w:sz w:val="20"/>
      <w:lang w:val="en-US" w:eastAsia="en-US"/>
    </w:rPr>
  </w:style>
  <w:style w:type="character" w:customStyle="1" w:styleId="a4">
    <w:name w:val="Основной текст Знак"/>
    <w:link w:val="a3"/>
    <w:rsid w:val="005E6440"/>
    <w:rPr>
      <w:rFonts w:ascii="Arial" w:hAnsi="Arial"/>
      <w:lang w:eastAsia="ru-RU"/>
    </w:rPr>
  </w:style>
  <w:style w:type="paragraph" w:styleId="22">
    <w:name w:val="List 2"/>
    <w:basedOn w:val="a"/>
    <w:rsid w:val="005E6440"/>
    <w:pPr>
      <w:ind w:left="566" w:hanging="283"/>
    </w:pPr>
    <w:rPr>
      <w:rFonts w:ascii="Times New Roman CYR" w:hAnsi="Times New Roman CYR"/>
      <w:sz w:val="20"/>
    </w:rPr>
  </w:style>
  <w:style w:type="character" w:customStyle="1" w:styleId="HTML0">
    <w:name w:val="Стандартный HTML Знак"/>
    <w:basedOn w:val="a0"/>
    <w:link w:val="HTML"/>
    <w:rsid w:val="00C97C71"/>
    <w:rPr>
      <w:rFonts w:ascii="Courier New" w:hAnsi="Courier New" w:cs="Courier New"/>
    </w:rPr>
  </w:style>
  <w:style w:type="character" w:customStyle="1" w:styleId="7">
    <w:name w:val="Основной текст (7)_"/>
    <w:link w:val="70"/>
    <w:locked/>
    <w:rsid w:val="00C97C71"/>
    <w:rPr>
      <w:shd w:val="clear" w:color="auto" w:fill="FFFFFF"/>
    </w:rPr>
  </w:style>
  <w:style w:type="paragraph" w:customStyle="1" w:styleId="70">
    <w:name w:val="Основной текст (7)"/>
    <w:basedOn w:val="a"/>
    <w:link w:val="7"/>
    <w:rsid w:val="00C97C71"/>
    <w:pPr>
      <w:shd w:val="clear" w:color="auto" w:fill="FFFFFF"/>
      <w:spacing w:line="240" w:lineRule="atLeast"/>
    </w:pPr>
    <w:rPr>
      <w:sz w:val="20"/>
      <w:lang w:val="uk-UA" w:eastAsia="uk-UA"/>
    </w:rPr>
  </w:style>
  <w:style w:type="paragraph" w:customStyle="1" w:styleId="Default">
    <w:name w:val="Default"/>
    <w:rsid w:val="00C97C71"/>
    <w:pPr>
      <w:autoSpaceDE w:val="0"/>
      <w:autoSpaceDN w:val="0"/>
      <w:adjustRightInd w:val="0"/>
    </w:pPr>
    <w:rPr>
      <w:color w:val="000000"/>
      <w:sz w:val="24"/>
      <w:szCs w:val="24"/>
    </w:rPr>
  </w:style>
  <w:style w:type="paragraph" w:styleId="ab">
    <w:name w:val="Normal (Web)"/>
    <w:aliases w:val="Обычный (Web)"/>
    <w:basedOn w:val="a"/>
    <w:link w:val="ac"/>
    <w:uiPriority w:val="99"/>
    <w:unhideWhenUsed/>
    <w:qFormat/>
    <w:rsid w:val="002B51DF"/>
    <w:pPr>
      <w:spacing w:before="100" w:beforeAutospacing="1" w:after="100" w:afterAutospacing="1"/>
    </w:pPr>
    <w:rPr>
      <w:szCs w:val="24"/>
    </w:rPr>
  </w:style>
  <w:style w:type="character" w:customStyle="1" w:styleId="ac">
    <w:name w:val="Обычный (веб) Знак"/>
    <w:aliases w:val="Обычный (Web) Знак"/>
    <w:link w:val="ab"/>
    <w:locked/>
    <w:rsid w:val="002B51DF"/>
    <w:rPr>
      <w:sz w:val="24"/>
      <w:szCs w:val="24"/>
      <w:lang w:val="ru-RU" w:eastAsia="ru-RU"/>
    </w:rPr>
  </w:style>
  <w:style w:type="paragraph" w:styleId="ad">
    <w:name w:val="header"/>
    <w:basedOn w:val="a"/>
    <w:link w:val="ae"/>
    <w:uiPriority w:val="99"/>
    <w:unhideWhenUsed/>
    <w:rsid w:val="002B51DF"/>
    <w:pPr>
      <w:tabs>
        <w:tab w:val="center" w:pos="4677"/>
        <w:tab w:val="right" w:pos="9355"/>
      </w:tabs>
    </w:pPr>
    <w:rPr>
      <w:rFonts w:ascii="Calibri" w:eastAsia="Calibri" w:hAnsi="Calibri"/>
      <w:sz w:val="22"/>
      <w:szCs w:val="22"/>
      <w:lang w:val="uk-UA" w:eastAsia="en-US"/>
    </w:rPr>
  </w:style>
  <w:style w:type="character" w:customStyle="1" w:styleId="ae">
    <w:name w:val="Верхний колонтитул Знак"/>
    <w:basedOn w:val="a0"/>
    <w:link w:val="ad"/>
    <w:uiPriority w:val="99"/>
    <w:rsid w:val="002B51DF"/>
    <w:rPr>
      <w:rFonts w:ascii="Calibri" w:eastAsia="Calibri" w:hAnsi="Calibri"/>
      <w:sz w:val="22"/>
      <w:szCs w:val="22"/>
      <w:lang w:eastAsia="en-US"/>
    </w:rPr>
  </w:style>
  <w:style w:type="paragraph" w:styleId="af">
    <w:name w:val="List Paragraph"/>
    <w:basedOn w:val="a"/>
    <w:qFormat/>
    <w:rsid w:val="004E229A"/>
    <w:pPr>
      <w:spacing w:after="200" w:line="276" w:lineRule="auto"/>
      <w:ind w:left="720"/>
      <w:contextualSpacing/>
    </w:pPr>
    <w:rPr>
      <w:rFonts w:ascii="Calibri" w:eastAsia="Calibri" w:hAnsi="Calibri"/>
      <w:sz w:val="22"/>
      <w:szCs w:val="22"/>
      <w:lang w:val="uk-UA" w:eastAsia="en-US"/>
    </w:rPr>
  </w:style>
  <w:style w:type="character" w:customStyle="1" w:styleId="30">
    <w:name w:val="Заголовок 3 Знак"/>
    <w:basedOn w:val="a0"/>
    <w:link w:val="3"/>
    <w:uiPriority w:val="9"/>
    <w:semiHidden/>
    <w:rsid w:val="00165DFF"/>
    <w:rPr>
      <w:rFonts w:asciiTheme="majorHAnsi" w:eastAsiaTheme="majorEastAsia" w:hAnsiTheme="majorHAnsi" w:cstheme="majorBidi"/>
      <w:color w:val="243F60" w:themeColor="accent1" w:themeShade="7F"/>
      <w:sz w:val="24"/>
      <w:szCs w:val="24"/>
      <w:lang w:val="ru-RU" w:eastAsia="ru-RU"/>
    </w:rPr>
  </w:style>
  <w:style w:type="paragraph" w:customStyle="1" w:styleId="rvps2">
    <w:name w:val="rvps2"/>
    <w:basedOn w:val="a"/>
    <w:rsid w:val="00165DFF"/>
    <w:pPr>
      <w:spacing w:before="100" w:beforeAutospacing="1" w:after="100" w:afterAutospacing="1"/>
    </w:pPr>
    <w:rPr>
      <w:szCs w:val="24"/>
    </w:rPr>
  </w:style>
  <w:style w:type="character" w:customStyle="1" w:styleId="rvts6">
    <w:name w:val="rvts6"/>
    <w:basedOn w:val="a0"/>
    <w:rsid w:val="00165DFF"/>
  </w:style>
  <w:style w:type="character" w:customStyle="1" w:styleId="xfm87424158">
    <w:name w:val="xfm_87424158"/>
    <w:basedOn w:val="a0"/>
    <w:rsid w:val="00165DFF"/>
  </w:style>
  <w:style w:type="character" w:styleId="af0">
    <w:name w:val="Hyperlink"/>
    <w:rsid w:val="00165DFF"/>
    <w:rPr>
      <w:color w:val="0000FF"/>
      <w:u w:val="single"/>
    </w:rPr>
  </w:style>
  <w:style w:type="character" w:customStyle="1" w:styleId="rvts0">
    <w:name w:val="rvts0"/>
    <w:rsid w:val="00165DFF"/>
    <w:rPr>
      <w:rFonts w:ascii="Times New Roman" w:hAnsi="Times New Roman" w:cs="Times New Roman" w:hint="default"/>
    </w:rPr>
  </w:style>
  <w:style w:type="paragraph" w:customStyle="1" w:styleId="Style21">
    <w:name w:val="Style21"/>
    <w:basedOn w:val="a"/>
    <w:rsid w:val="00165DFF"/>
    <w:pPr>
      <w:widowControl w:val="0"/>
      <w:autoSpaceDE w:val="0"/>
      <w:autoSpaceDN w:val="0"/>
      <w:adjustRightInd w:val="0"/>
      <w:spacing w:line="276" w:lineRule="exact"/>
      <w:ind w:firstLine="550"/>
      <w:jc w:val="both"/>
    </w:pPr>
    <w:rPr>
      <w:szCs w:val="24"/>
    </w:rPr>
  </w:style>
  <w:style w:type="character" w:customStyle="1" w:styleId="6">
    <w:name w:val="Основной текст (6)_"/>
    <w:link w:val="60"/>
    <w:locked/>
    <w:rsid w:val="00702ED4"/>
    <w:rPr>
      <w:spacing w:val="10"/>
      <w:sz w:val="19"/>
      <w:szCs w:val="19"/>
      <w:shd w:val="clear" w:color="auto" w:fill="FFFFFF"/>
    </w:rPr>
  </w:style>
  <w:style w:type="paragraph" w:customStyle="1" w:styleId="60">
    <w:name w:val="Основной текст (6)"/>
    <w:basedOn w:val="a"/>
    <w:link w:val="6"/>
    <w:rsid w:val="00702ED4"/>
    <w:pPr>
      <w:shd w:val="clear" w:color="auto" w:fill="FFFFFF"/>
      <w:spacing w:before="300" w:after="300" w:line="240" w:lineRule="atLeast"/>
      <w:ind w:hanging="420"/>
      <w:jc w:val="both"/>
    </w:pPr>
    <w:rPr>
      <w:spacing w:val="10"/>
      <w:sz w:val="19"/>
      <w:szCs w:val="19"/>
      <w:lang w:val="uk-UA" w:eastAsia="uk-UA"/>
    </w:rPr>
  </w:style>
  <w:style w:type="character" w:customStyle="1" w:styleId="362426D0-E01A-4B5D-B4F6-91F34B9E507D">
    <w:name w:val="362426D0-E01A-4B5D-B4F6-91F34B9E507D"/>
    <w:rsid w:val="00702ED4"/>
    <w:rPr>
      <w:rFonts w:ascii="Times New Roman" w:hAnsi="Times New Roman" w:cs="Times New Roman"/>
      <w:spacing w:val="0"/>
      <w:sz w:val="22"/>
      <w:szCs w:val="22"/>
      <w:lang w:bidi="ar-SA"/>
    </w:rPr>
  </w:style>
  <w:style w:type="paragraph" w:customStyle="1" w:styleId="10">
    <w:name w:val="Без интервала1"/>
    <w:uiPriority w:val="99"/>
    <w:rsid w:val="001F0DB9"/>
    <w:pPr>
      <w:suppressAutoHyphens/>
    </w:pPr>
    <w:rPr>
      <w:rFonts w:ascii="Calibri" w:eastAsia="Droid Sans" w:hAnsi="Calibri" w:cs="Calibri"/>
      <w:color w:val="00000A"/>
      <w:kern w:val="1"/>
      <w:sz w:val="22"/>
      <w:szCs w:val="22"/>
      <w:lang w:val="ru-RU" w:eastAsia="zh-CN"/>
    </w:rPr>
  </w:style>
  <w:style w:type="character" w:customStyle="1" w:styleId="FontStyle18">
    <w:name w:val="Font Style18"/>
    <w:rsid w:val="001F0DB9"/>
    <w:rPr>
      <w:rFonts w:ascii="Times New Roman" w:hAnsi="Times New Roman"/>
      <w:sz w:val="22"/>
    </w:rPr>
  </w:style>
  <w:style w:type="paragraph" w:customStyle="1" w:styleId="xfmc1">
    <w:name w:val="xfmc1"/>
    <w:basedOn w:val="a"/>
    <w:rsid w:val="001F0DB9"/>
    <w:pPr>
      <w:spacing w:before="100" w:beforeAutospacing="1" w:after="100" w:afterAutospacing="1"/>
    </w:pPr>
    <w:rPr>
      <w:szCs w:val="24"/>
      <w:lang w:val="uk-UA" w:eastAsia="uk-UA"/>
    </w:rPr>
  </w:style>
  <w:style w:type="paragraph" w:customStyle="1" w:styleId="27">
    <w:name w:val="Основной текст27"/>
    <w:basedOn w:val="a"/>
    <w:rsid w:val="001F0DB9"/>
    <w:pPr>
      <w:widowControl w:val="0"/>
      <w:shd w:val="clear" w:color="auto" w:fill="FFFFFF"/>
      <w:spacing w:line="0" w:lineRule="atLeast"/>
      <w:ind w:hanging="1100"/>
      <w:jc w:val="center"/>
    </w:pPr>
    <w:rPr>
      <w:sz w:val="22"/>
      <w:szCs w:val="22"/>
    </w:rPr>
  </w:style>
  <w:style w:type="character" w:customStyle="1" w:styleId="xfm37830629">
    <w:name w:val="xfm_37830629"/>
    <w:basedOn w:val="a0"/>
    <w:rsid w:val="001F0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988474">
      <w:bodyDiv w:val="1"/>
      <w:marLeft w:val="0"/>
      <w:marRight w:val="0"/>
      <w:marTop w:val="0"/>
      <w:marBottom w:val="0"/>
      <w:divBdr>
        <w:top w:val="none" w:sz="0" w:space="0" w:color="auto"/>
        <w:left w:val="none" w:sz="0" w:space="0" w:color="auto"/>
        <w:bottom w:val="none" w:sz="0" w:space="0" w:color="auto"/>
        <w:right w:val="none" w:sz="0" w:space="0" w:color="auto"/>
      </w:divBdr>
    </w:div>
    <w:div w:id="733895590">
      <w:bodyDiv w:val="1"/>
      <w:marLeft w:val="0"/>
      <w:marRight w:val="0"/>
      <w:marTop w:val="0"/>
      <w:marBottom w:val="0"/>
      <w:divBdr>
        <w:top w:val="none" w:sz="0" w:space="0" w:color="auto"/>
        <w:left w:val="none" w:sz="0" w:space="0" w:color="auto"/>
        <w:bottom w:val="none" w:sz="0" w:space="0" w:color="auto"/>
        <w:right w:val="none" w:sz="0" w:space="0" w:color="auto"/>
      </w:divBdr>
    </w:div>
    <w:div w:id="796995398">
      <w:bodyDiv w:val="1"/>
      <w:marLeft w:val="0"/>
      <w:marRight w:val="0"/>
      <w:marTop w:val="0"/>
      <w:marBottom w:val="0"/>
      <w:divBdr>
        <w:top w:val="none" w:sz="0" w:space="0" w:color="auto"/>
        <w:left w:val="none" w:sz="0" w:space="0" w:color="auto"/>
        <w:bottom w:val="none" w:sz="0" w:space="0" w:color="auto"/>
        <w:right w:val="none" w:sz="0" w:space="0" w:color="auto"/>
      </w:divBdr>
    </w:div>
    <w:div w:id="196630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AA6DA-EF64-4247-972B-BC54C4C37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6</Pages>
  <Words>12380</Words>
  <Characters>7057</Characters>
  <Application>Microsoft Office Word</Application>
  <DocSecurity>0</DocSecurity>
  <Lines>58</Lines>
  <Paragraphs>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„Будівництво зрошувальної системи для ТДВ "Русь" в адміністративних межах Гельмязівської сільської ради Золотоніського району”</vt:lpstr>
      <vt:lpstr>„Будівництво зрошувальної системи для ТДВ "Русь" в адміністративних межах Гельмязівської сільської ради Золотоніського району”</vt:lpstr>
    </vt:vector>
  </TitlesOfParts>
  <Company>Microsoft</Company>
  <LinksUpToDate>false</LinksUpToDate>
  <CharactersWithSpaces>19399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„Будівництво зрошувальної системи для ТДВ "Русь" в адміністративних межах Гельмязівської сільської ради Золотоніського району”</dc:title>
  <dc:creator>Vod</dc:creator>
  <cp:lastModifiedBy>Юрист</cp:lastModifiedBy>
  <cp:revision>31</cp:revision>
  <cp:lastPrinted>2021-08-30T12:59:00Z</cp:lastPrinted>
  <dcterms:created xsi:type="dcterms:W3CDTF">2021-08-09T14:31:00Z</dcterms:created>
  <dcterms:modified xsi:type="dcterms:W3CDTF">2022-08-15T08:58:00Z</dcterms:modified>
</cp:coreProperties>
</file>