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A3" w:rsidRPr="007E7C77" w:rsidRDefault="008006A3" w:rsidP="008006A3">
      <w:pPr>
        <w:spacing w:after="0"/>
        <w:jc w:val="center"/>
        <w:rPr>
          <w:rFonts w:ascii="Times New Roman" w:hAnsi="Times New Roman" w:cs="Times New Roman"/>
          <w:b/>
          <w:bCs/>
          <w:sz w:val="28"/>
          <w:szCs w:val="28"/>
        </w:rPr>
      </w:pPr>
      <w:r w:rsidRPr="007E7C77">
        <w:rPr>
          <w:rFonts w:ascii="Times New Roman" w:hAnsi="Times New Roman" w:cs="Times New Roman"/>
          <w:b/>
          <w:bCs/>
          <w:sz w:val="28"/>
          <w:szCs w:val="28"/>
        </w:rPr>
        <w:t xml:space="preserve">Відділ освіти, культури, туризму, молоді та спорту </w:t>
      </w:r>
    </w:p>
    <w:p w:rsidR="008006A3" w:rsidRPr="007E7C77" w:rsidRDefault="008006A3" w:rsidP="008006A3">
      <w:pPr>
        <w:spacing w:after="0"/>
        <w:jc w:val="center"/>
        <w:rPr>
          <w:rFonts w:ascii="Times New Roman" w:hAnsi="Times New Roman" w:cs="Times New Roman"/>
          <w:b/>
          <w:bCs/>
          <w:sz w:val="28"/>
          <w:szCs w:val="28"/>
        </w:rPr>
      </w:pPr>
      <w:r w:rsidRPr="007E7C77">
        <w:rPr>
          <w:rFonts w:ascii="Times New Roman" w:hAnsi="Times New Roman" w:cs="Times New Roman"/>
          <w:b/>
          <w:bCs/>
          <w:sz w:val="28"/>
          <w:szCs w:val="28"/>
        </w:rPr>
        <w:t>Добротвірської селищної ради</w:t>
      </w:r>
    </w:p>
    <w:p w:rsidR="008006A3" w:rsidRPr="007E7C77" w:rsidRDefault="008006A3" w:rsidP="008006A3">
      <w:pPr>
        <w:widowControl w:val="0"/>
        <w:tabs>
          <w:tab w:val="left" w:leader="dot" w:pos="0"/>
          <w:tab w:val="left" w:leader="dot" w:pos="851"/>
          <w:tab w:val="center" w:pos="4153"/>
          <w:tab w:val="right" w:pos="8306"/>
          <w:tab w:val="left" w:leader="dot" w:pos="8505"/>
        </w:tabs>
        <w:spacing w:after="0"/>
        <w:ind w:left="320"/>
        <w:jc w:val="center"/>
        <w:rPr>
          <w:rFonts w:ascii="Times New Roman" w:hAnsi="Times New Roman" w:cs="Times New Roman"/>
          <w:b/>
          <w:bCs/>
          <w:sz w:val="28"/>
          <w:szCs w:val="28"/>
        </w:rPr>
      </w:pPr>
    </w:p>
    <w:p w:rsidR="008006A3" w:rsidRPr="007E7C77" w:rsidRDefault="008006A3" w:rsidP="008006A3">
      <w:pPr>
        <w:spacing w:after="0"/>
        <w:rPr>
          <w:rFonts w:ascii="Times New Roman" w:eastAsia="Arial" w:hAnsi="Times New Roman" w:cs="Times New Roman"/>
          <w:b/>
          <w:bCs/>
          <w:sz w:val="28"/>
          <w:szCs w:val="28"/>
        </w:rPr>
      </w:pPr>
    </w:p>
    <w:p w:rsidR="008006A3" w:rsidRPr="007E7C77" w:rsidRDefault="008006A3" w:rsidP="008006A3">
      <w:pPr>
        <w:spacing w:after="0"/>
        <w:rPr>
          <w:rFonts w:ascii="Times New Roman" w:eastAsia="Arial" w:hAnsi="Times New Roman" w:cs="Times New Roman"/>
          <w:sz w:val="28"/>
          <w:szCs w:val="28"/>
        </w:rPr>
      </w:pPr>
    </w:p>
    <w:tbl>
      <w:tblPr>
        <w:tblW w:w="9459"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4536"/>
      </w:tblGrid>
      <w:tr w:rsidR="008006A3" w:rsidRPr="007E7C77" w:rsidTr="000E0963">
        <w:trPr>
          <w:trHeight w:val="334"/>
        </w:trPr>
        <w:tc>
          <w:tcPr>
            <w:tcW w:w="4923" w:type="dxa"/>
            <w:tcBorders>
              <w:top w:val="nil"/>
              <w:left w:val="nil"/>
              <w:bottom w:val="nil"/>
              <w:right w:val="nil"/>
            </w:tcBorders>
          </w:tcPr>
          <w:p w:rsidR="008006A3" w:rsidRPr="007E7C77" w:rsidRDefault="008006A3" w:rsidP="000E0963">
            <w:pPr>
              <w:spacing w:after="0"/>
              <w:rPr>
                <w:rFonts w:ascii="Times New Roman" w:eastAsia="Arial" w:hAnsi="Times New Roman" w:cs="Times New Roman"/>
                <w:sz w:val="28"/>
                <w:szCs w:val="28"/>
              </w:rPr>
            </w:pPr>
          </w:p>
        </w:tc>
        <w:tc>
          <w:tcPr>
            <w:tcW w:w="4536" w:type="dxa"/>
            <w:tcBorders>
              <w:top w:val="nil"/>
              <w:left w:val="nil"/>
              <w:bottom w:val="nil"/>
              <w:right w:val="nil"/>
            </w:tcBorders>
            <w:hideMark/>
          </w:tcPr>
          <w:p w:rsidR="008006A3" w:rsidRPr="007E7C77" w:rsidRDefault="008006A3" w:rsidP="000E0963">
            <w:pPr>
              <w:spacing w:after="0"/>
              <w:rPr>
                <w:rFonts w:ascii="Times New Roman" w:eastAsia="Arial" w:hAnsi="Times New Roman" w:cs="Times New Roman"/>
                <w:noProof/>
                <w:sz w:val="28"/>
                <w:szCs w:val="28"/>
                <w:highlight w:val="yellow"/>
              </w:rPr>
            </w:pPr>
            <w:r w:rsidRPr="007E7C77">
              <w:rPr>
                <w:rFonts w:ascii="Times New Roman" w:eastAsia="Arial" w:hAnsi="Times New Roman" w:cs="Times New Roman"/>
                <w:noProof/>
                <w:sz w:val="28"/>
                <w:szCs w:val="28"/>
                <w:highlight w:val="yellow"/>
              </w:rPr>
              <w:t xml:space="preserve">«ЗАТВЕРДЖЕНО»   </w:t>
            </w:r>
          </w:p>
        </w:tc>
      </w:tr>
      <w:tr w:rsidR="008006A3" w:rsidRPr="007E7C77" w:rsidTr="000E0963">
        <w:tc>
          <w:tcPr>
            <w:tcW w:w="4923" w:type="dxa"/>
            <w:tcBorders>
              <w:top w:val="nil"/>
              <w:left w:val="nil"/>
              <w:bottom w:val="nil"/>
              <w:right w:val="nil"/>
            </w:tcBorders>
          </w:tcPr>
          <w:p w:rsidR="008006A3" w:rsidRPr="007E7C77" w:rsidRDefault="008006A3" w:rsidP="000E0963">
            <w:pPr>
              <w:spacing w:after="0"/>
              <w:rPr>
                <w:rFonts w:ascii="Times New Roman" w:eastAsia="Arial" w:hAnsi="Times New Roman" w:cs="Times New Roman"/>
                <w:sz w:val="28"/>
                <w:szCs w:val="28"/>
              </w:rPr>
            </w:pPr>
          </w:p>
        </w:tc>
        <w:tc>
          <w:tcPr>
            <w:tcW w:w="4536" w:type="dxa"/>
            <w:tcBorders>
              <w:top w:val="nil"/>
              <w:left w:val="nil"/>
              <w:bottom w:val="nil"/>
              <w:right w:val="nil"/>
            </w:tcBorders>
          </w:tcPr>
          <w:p w:rsidR="008006A3" w:rsidRPr="007E7C77" w:rsidRDefault="008006A3" w:rsidP="000E0963">
            <w:pPr>
              <w:spacing w:after="0"/>
              <w:ind w:right="-426"/>
              <w:outlineLvl w:val="2"/>
              <w:rPr>
                <w:rFonts w:ascii="Times New Roman" w:hAnsi="Times New Roman" w:cs="Times New Roman"/>
                <w:b/>
                <w:bCs/>
                <w:sz w:val="28"/>
                <w:szCs w:val="28"/>
                <w:highlight w:val="yellow"/>
              </w:rPr>
            </w:pPr>
            <w:r w:rsidRPr="007E7C77">
              <w:rPr>
                <w:rFonts w:ascii="Times New Roman" w:hAnsi="Times New Roman" w:cs="Times New Roman"/>
                <w:b/>
                <w:bCs/>
                <w:sz w:val="28"/>
                <w:szCs w:val="28"/>
                <w:highlight w:val="yellow"/>
              </w:rPr>
              <w:t>Протокольним рішенням</w:t>
            </w:r>
          </w:p>
          <w:p w:rsidR="008006A3" w:rsidRPr="007E7C77" w:rsidRDefault="008006A3" w:rsidP="000E0963">
            <w:pPr>
              <w:spacing w:after="0"/>
              <w:ind w:right="-426"/>
              <w:outlineLvl w:val="2"/>
              <w:rPr>
                <w:rFonts w:ascii="Times New Roman" w:hAnsi="Times New Roman" w:cs="Times New Roman"/>
                <w:b/>
                <w:bCs/>
                <w:sz w:val="28"/>
                <w:szCs w:val="28"/>
                <w:highlight w:val="yellow"/>
              </w:rPr>
            </w:pPr>
            <w:r w:rsidRPr="007E7C77">
              <w:rPr>
                <w:rFonts w:ascii="Times New Roman" w:hAnsi="Times New Roman" w:cs="Times New Roman"/>
                <w:b/>
                <w:bCs/>
                <w:sz w:val="28"/>
                <w:szCs w:val="28"/>
                <w:highlight w:val="yellow"/>
              </w:rPr>
              <w:t>уповноваженої особи</w:t>
            </w:r>
          </w:p>
          <w:p w:rsidR="008006A3" w:rsidRPr="007E7C77" w:rsidRDefault="008006A3" w:rsidP="000E0963">
            <w:pPr>
              <w:spacing w:after="0"/>
              <w:rPr>
                <w:rFonts w:ascii="Times New Roman" w:eastAsia="Arial" w:hAnsi="Times New Roman" w:cs="Times New Roman"/>
                <w:sz w:val="28"/>
                <w:szCs w:val="28"/>
                <w:highlight w:val="yellow"/>
              </w:rPr>
            </w:pPr>
            <w:r w:rsidRPr="007E7C77">
              <w:rPr>
                <w:rFonts w:ascii="Times New Roman" w:hAnsi="Times New Roman" w:cs="Times New Roman"/>
                <w:b/>
                <w:bCs/>
                <w:sz w:val="28"/>
                <w:szCs w:val="28"/>
                <w:highlight w:val="yellow"/>
              </w:rPr>
              <w:t xml:space="preserve">№ </w:t>
            </w:r>
            <w:r w:rsidR="00430D12">
              <w:rPr>
                <w:rFonts w:ascii="Times New Roman" w:hAnsi="Times New Roman" w:cs="Times New Roman"/>
                <w:b/>
                <w:bCs/>
                <w:sz w:val="28"/>
                <w:szCs w:val="28"/>
                <w:highlight w:val="yellow"/>
              </w:rPr>
              <w:t>155</w:t>
            </w:r>
            <w:r w:rsidRPr="007E7C77">
              <w:rPr>
                <w:rFonts w:ascii="Times New Roman" w:hAnsi="Times New Roman" w:cs="Times New Roman"/>
                <w:b/>
                <w:bCs/>
                <w:sz w:val="28"/>
                <w:szCs w:val="28"/>
                <w:highlight w:val="yellow"/>
              </w:rPr>
              <w:t xml:space="preserve"> від «</w:t>
            </w:r>
            <w:r w:rsidR="004276E9">
              <w:rPr>
                <w:rFonts w:ascii="Times New Roman" w:hAnsi="Times New Roman" w:cs="Times New Roman"/>
                <w:b/>
                <w:bCs/>
                <w:sz w:val="28"/>
                <w:szCs w:val="28"/>
                <w:highlight w:val="yellow"/>
              </w:rPr>
              <w:t>01</w:t>
            </w:r>
            <w:r w:rsidRPr="007E7C77">
              <w:rPr>
                <w:rFonts w:ascii="Times New Roman" w:hAnsi="Times New Roman" w:cs="Times New Roman"/>
                <w:b/>
                <w:bCs/>
                <w:sz w:val="28"/>
                <w:szCs w:val="28"/>
                <w:highlight w:val="yellow"/>
              </w:rPr>
              <w:t xml:space="preserve">» </w:t>
            </w:r>
            <w:r w:rsidR="004276E9">
              <w:rPr>
                <w:rFonts w:ascii="Times New Roman" w:hAnsi="Times New Roman" w:cs="Times New Roman"/>
                <w:b/>
                <w:bCs/>
                <w:sz w:val="28"/>
                <w:szCs w:val="28"/>
                <w:highlight w:val="yellow"/>
              </w:rPr>
              <w:t>серпня</w:t>
            </w:r>
            <w:r w:rsidRPr="007E7C77">
              <w:rPr>
                <w:rFonts w:ascii="Times New Roman" w:hAnsi="Times New Roman" w:cs="Times New Roman"/>
                <w:b/>
                <w:bCs/>
                <w:sz w:val="28"/>
                <w:szCs w:val="28"/>
                <w:highlight w:val="yellow"/>
              </w:rPr>
              <w:t xml:space="preserve"> 2022 року</w:t>
            </w:r>
            <w:r w:rsidRPr="007E7C77">
              <w:rPr>
                <w:rFonts w:ascii="Times New Roman" w:eastAsia="Arial" w:hAnsi="Times New Roman" w:cs="Times New Roman"/>
                <w:sz w:val="28"/>
                <w:szCs w:val="28"/>
                <w:highlight w:val="yellow"/>
              </w:rPr>
              <w:t xml:space="preserve"> </w:t>
            </w:r>
          </w:p>
          <w:p w:rsidR="008006A3" w:rsidRPr="007E7C77" w:rsidRDefault="008006A3" w:rsidP="000E0963">
            <w:pPr>
              <w:spacing w:after="0"/>
              <w:rPr>
                <w:rFonts w:ascii="Times New Roman" w:eastAsia="Arial" w:hAnsi="Times New Roman" w:cs="Times New Roman"/>
                <w:sz w:val="28"/>
                <w:szCs w:val="28"/>
                <w:highlight w:val="yellow"/>
              </w:rPr>
            </w:pPr>
          </w:p>
          <w:p w:rsidR="008006A3" w:rsidRPr="007E7C77" w:rsidRDefault="008006A3" w:rsidP="000E0963">
            <w:pPr>
              <w:spacing w:after="0"/>
              <w:rPr>
                <w:rFonts w:ascii="Times New Roman" w:eastAsia="Arial" w:hAnsi="Times New Roman" w:cs="Times New Roman"/>
                <w:sz w:val="28"/>
                <w:szCs w:val="28"/>
                <w:highlight w:val="yellow"/>
              </w:rPr>
            </w:pPr>
            <w:r w:rsidRPr="007E7C77">
              <w:rPr>
                <w:rFonts w:ascii="Times New Roman" w:eastAsia="Arial" w:hAnsi="Times New Roman" w:cs="Times New Roman"/>
                <w:sz w:val="28"/>
                <w:szCs w:val="28"/>
                <w:highlight w:val="yellow"/>
              </w:rPr>
              <w:t>Уповноважена особа</w:t>
            </w:r>
          </w:p>
        </w:tc>
      </w:tr>
      <w:tr w:rsidR="008006A3" w:rsidRPr="007E7C77" w:rsidTr="000E0963">
        <w:tc>
          <w:tcPr>
            <w:tcW w:w="4923" w:type="dxa"/>
            <w:tcBorders>
              <w:top w:val="nil"/>
              <w:left w:val="nil"/>
              <w:bottom w:val="nil"/>
              <w:right w:val="nil"/>
            </w:tcBorders>
          </w:tcPr>
          <w:p w:rsidR="008006A3" w:rsidRPr="007E7C77" w:rsidRDefault="008006A3" w:rsidP="000E0963">
            <w:pPr>
              <w:spacing w:after="0"/>
              <w:rPr>
                <w:rFonts w:ascii="Times New Roman" w:eastAsia="Arial" w:hAnsi="Times New Roman" w:cs="Times New Roman"/>
                <w:sz w:val="28"/>
                <w:szCs w:val="28"/>
              </w:rPr>
            </w:pPr>
          </w:p>
          <w:p w:rsidR="008006A3" w:rsidRPr="007E7C77" w:rsidRDefault="008006A3" w:rsidP="000E0963">
            <w:pPr>
              <w:spacing w:after="0"/>
              <w:rPr>
                <w:rFonts w:ascii="Times New Roman" w:eastAsia="Arial" w:hAnsi="Times New Roman" w:cs="Times New Roman"/>
                <w:sz w:val="28"/>
                <w:szCs w:val="28"/>
              </w:rPr>
            </w:pPr>
          </w:p>
        </w:tc>
        <w:tc>
          <w:tcPr>
            <w:tcW w:w="4536" w:type="dxa"/>
            <w:tcBorders>
              <w:top w:val="nil"/>
              <w:left w:val="nil"/>
              <w:bottom w:val="nil"/>
              <w:right w:val="nil"/>
            </w:tcBorders>
            <w:hideMark/>
          </w:tcPr>
          <w:p w:rsidR="008006A3" w:rsidRPr="007E7C77" w:rsidRDefault="008006A3" w:rsidP="000E0963">
            <w:pPr>
              <w:spacing w:after="0"/>
              <w:rPr>
                <w:rFonts w:ascii="Times New Roman" w:eastAsia="Arial" w:hAnsi="Times New Roman" w:cs="Times New Roman"/>
                <w:sz w:val="28"/>
                <w:szCs w:val="28"/>
                <w:highlight w:val="yellow"/>
              </w:rPr>
            </w:pPr>
            <w:r w:rsidRPr="007E7C77">
              <w:rPr>
                <w:rFonts w:ascii="Times New Roman" w:eastAsia="Arial" w:hAnsi="Times New Roman" w:cs="Times New Roman"/>
                <w:sz w:val="28"/>
                <w:szCs w:val="28"/>
                <w:highlight w:val="yellow"/>
              </w:rPr>
              <w:t xml:space="preserve">______________ Дмитро МИХАЙЛІВ </w:t>
            </w:r>
          </w:p>
        </w:tc>
      </w:tr>
    </w:tbl>
    <w:p w:rsidR="008006A3" w:rsidRPr="007E7C77" w:rsidRDefault="008006A3" w:rsidP="008006A3">
      <w:pPr>
        <w:adjustRightInd w:val="0"/>
        <w:spacing w:after="0" w:line="360" w:lineRule="auto"/>
        <w:ind w:firstLine="5245"/>
        <w:rPr>
          <w:rFonts w:ascii="Times New Roman" w:hAnsi="Times New Roman" w:cs="Times New Roman"/>
          <w:b/>
          <w:bCs/>
          <w:sz w:val="28"/>
          <w:szCs w:val="28"/>
          <w:lang w:val="ru-RU"/>
        </w:rPr>
      </w:pPr>
    </w:p>
    <w:p w:rsidR="008006A3" w:rsidRPr="007E7C77" w:rsidRDefault="008006A3" w:rsidP="008006A3">
      <w:pPr>
        <w:pStyle w:val="a3"/>
        <w:spacing w:after="0"/>
        <w:rPr>
          <w:rFonts w:ascii="Times New Roman" w:hAnsi="Times New Roman" w:cs="Times New Roman"/>
          <w:sz w:val="28"/>
          <w:szCs w:val="28"/>
        </w:rPr>
      </w:pPr>
    </w:p>
    <w:p w:rsidR="008006A3" w:rsidRPr="007E7C77" w:rsidRDefault="008006A3" w:rsidP="008006A3">
      <w:pPr>
        <w:spacing w:after="0"/>
        <w:jc w:val="center"/>
        <w:rPr>
          <w:rFonts w:ascii="Times New Roman" w:hAnsi="Times New Roman" w:cs="Times New Roman"/>
          <w:b/>
          <w:color w:val="000000"/>
          <w:sz w:val="28"/>
          <w:szCs w:val="28"/>
        </w:rPr>
      </w:pPr>
      <w:r w:rsidRPr="007E7C77">
        <w:rPr>
          <w:rFonts w:ascii="Times New Roman" w:hAnsi="Times New Roman" w:cs="Times New Roman"/>
          <w:b/>
          <w:color w:val="000000"/>
          <w:sz w:val="28"/>
          <w:szCs w:val="28"/>
        </w:rPr>
        <w:t xml:space="preserve">ДОКУМЕНТАЦІЯ </w:t>
      </w:r>
    </w:p>
    <w:p w:rsidR="008006A3" w:rsidRPr="007E7C77" w:rsidRDefault="008006A3" w:rsidP="008006A3">
      <w:pPr>
        <w:spacing w:after="0"/>
        <w:jc w:val="center"/>
        <w:rPr>
          <w:rFonts w:ascii="Times New Roman" w:hAnsi="Times New Roman" w:cs="Times New Roman"/>
          <w:b/>
          <w:color w:val="000000"/>
          <w:sz w:val="28"/>
          <w:szCs w:val="28"/>
        </w:rPr>
      </w:pPr>
    </w:p>
    <w:p w:rsidR="008006A3" w:rsidRPr="007E7C77" w:rsidRDefault="008006A3" w:rsidP="008006A3">
      <w:pPr>
        <w:widowControl w:val="0"/>
        <w:spacing w:after="0"/>
        <w:jc w:val="center"/>
        <w:rPr>
          <w:rFonts w:ascii="Times New Roman" w:hAnsi="Times New Roman" w:cs="Times New Roman"/>
          <w:b/>
          <w:bCs/>
          <w:sz w:val="28"/>
          <w:szCs w:val="28"/>
        </w:rPr>
      </w:pPr>
      <w:r w:rsidRPr="007E7C77">
        <w:rPr>
          <w:rFonts w:ascii="Times New Roman" w:hAnsi="Times New Roman" w:cs="Times New Roman"/>
          <w:b/>
          <w:color w:val="000000"/>
          <w:sz w:val="28"/>
          <w:szCs w:val="28"/>
        </w:rPr>
        <w:t xml:space="preserve">для спрощеної </w:t>
      </w:r>
      <w:r w:rsidRPr="007E7C77">
        <w:rPr>
          <w:rFonts w:ascii="Times New Roman" w:hAnsi="Times New Roman" w:cs="Times New Roman"/>
          <w:b/>
          <w:bCs/>
          <w:sz w:val="28"/>
          <w:szCs w:val="28"/>
        </w:rPr>
        <w:t>закупівлі</w:t>
      </w:r>
    </w:p>
    <w:p w:rsidR="008006A3" w:rsidRPr="007E7C77" w:rsidRDefault="008006A3" w:rsidP="008006A3">
      <w:pPr>
        <w:spacing w:after="0"/>
        <w:jc w:val="center"/>
        <w:rPr>
          <w:rFonts w:ascii="Times New Roman" w:hAnsi="Times New Roman" w:cs="Times New Roman"/>
          <w:b/>
          <w:i/>
          <w:iCs/>
          <w:color w:val="000000"/>
          <w:sz w:val="28"/>
          <w:szCs w:val="28"/>
        </w:rPr>
      </w:pPr>
      <w:r w:rsidRPr="007E7C77">
        <w:rPr>
          <w:rFonts w:ascii="Times New Roman" w:hAnsi="Times New Roman" w:cs="Times New Roman"/>
          <w:b/>
          <w:i/>
          <w:iCs/>
          <w:color w:val="000000"/>
          <w:sz w:val="28"/>
          <w:szCs w:val="28"/>
        </w:rPr>
        <w:t>з предмету закупівлі:</w:t>
      </w:r>
    </w:p>
    <w:p w:rsidR="008006A3" w:rsidRPr="007E7C77" w:rsidRDefault="008006A3" w:rsidP="008006A3">
      <w:pPr>
        <w:spacing w:after="0"/>
        <w:rPr>
          <w:rFonts w:ascii="Times New Roman" w:hAnsi="Times New Roman" w:cs="Times New Roman"/>
          <w:color w:val="000000"/>
          <w:sz w:val="28"/>
          <w:szCs w:val="28"/>
          <w:bdr w:val="none" w:sz="0" w:space="0" w:color="auto" w:frame="1"/>
        </w:rPr>
      </w:pPr>
    </w:p>
    <w:p w:rsidR="008006A3" w:rsidRPr="007E7C77" w:rsidRDefault="008006A3" w:rsidP="008006A3">
      <w:pPr>
        <w:spacing w:after="0"/>
        <w:jc w:val="center"/>
        <w:rPr>
          <w:rFonts w:ascii="Times New Roman" w:hAnsi="Times New Roman" w:cs="Times New Roman"/>
          <w:b/>
          <w:sz w:val="28"/>
          <w:szCs w:val="28"/>
        </w:rPr>
      </w:pPr>
      <w:r>
        <w:rPr>
          <w:rFonts w:ascii="Times New Roman" w:eastAsia="Times New Roman" w:hAnsi="Times New Roman" w:cs="Times New Roman"/>
          <w:b/>
          <w:lang w:val="ru-RU"/>
        </w:rPr>
        <w:t>«</w:t>
      </w:r>
      <w:r w:rsidRPr="00394B6C">
        <w:rPr>
          <w:rFonts w:ascii="Times New Roman" w:eastAsia="Times New Roman" w:hAnsi="Times New Roman" w:cs="Times New Roman"/>
          <w:b/>
        </w:rPr>
        <w:t>Дрова</w:t>
      </w:r>
      <w:r>
        <w:rPr>
          <w:rFonts w:ascii="Times New Roman" w:eastAsia="Times New Roman" w:hAnsi="Times New Roman" w:cs="Times New Roman"/>
          <w:b/>
        </w:rPr>
        <w:t xml:space="preserve"> паливні </w:t>
      </w:r>
      <w:r w:rsidRPr="00394B6C">
        <w:rPr>
          <w:rFonts w:ascii="Times New Roman" w:eastAsia="Times New Roman" w:hAnsi="Times New Roman" w:cs="Times New Roman"/>
          <w:b/>
        </w:rPr>
        <w:t>твердих порід</w:t>
      </w:r>
      <w:r>
        <w:rPr>
          <w:rFonts w:ascii="Times New Roman" w:eastAsia="Times New Roman" w:hAnsi="Times New Roman" w:cs="Times New Roman"/>
          <w:b/>
        </w:rPr>
        <w:t>» к</w:t>
      </w:r>
      <w:r w:rsidRPr="00365D05">
        <w:rPr>
          <w:rFonts w:ascii="Times New Roman" w:eastAsia="Times New Roman" w:hAnsi="Times New Roman" w:cs="Times New Roman"/>
          <w:b/>
        </w:rPr>
        <w:t xml:space="preserve">од </w:t>
      </w:r>
      <w:r w:rsidRPr="00365D05">
        <w:rPr>
          <w:rFonts w:ascii="Times New Roman" w:hAnsi="Times New Roman" w:cs="Times New Roman"/>
          <w:b/>
          <w:color w:val="333333"/>
          <w:sz w:val="21"/>
          <w:szCs w:val="21"/>
        </w:rPr>
        <w:t>ДК 021:</w:t>
      </w:r>
      <w:r w:rsidRPr="005E56ED">
        <w:rPr>
          <w:rFonts w:ascii="Times New Roman" w:eastAsia="Times New Roman" w:hAnsi="Times New Roman" w:cs="Times New Roman"/>
          <w:b/>
        </w:rPr>
        <w:t>2015:</w:t>
      </w:r>
      <w:r w:rsidRPr="00394B6C">
        <w:rPr>
          <w:rFonts w:ascii="Times New Roman" w:eastAsia="Times New Roman" w:hAnsi="Times New Roman" w:cs="Times New Roman"/>
          <w:b/>
        </w:rPr>
        <w:t xml:space="preserve"> 03410000-7:Деревина</w:t>
      </w:r>
    </w:p>
    <w:p w:rsidR="008006A3" w:rsidRPr="007E7C77" w:rsidRDefault="008006A3" w:rsidP="008006A3">
      <w:pPr>
        <w:spacing w:after="0"/>
        <w:jc w:val="center"/>
        <w:rPr>
          <w:rFonts w:ascii="Times New Roman" w:hAnsi="Times New Roman" w:cs="Times New Roman"/>
          <w:b/>
          <w:sz w:val="28"/>
          <w:szCs w:val="28"/>
        </w:rPr>
      </w:pPr>
    </w:p>
    <w:p w:rsidR="008006A3" w:rsidRPr="007E7C77" w:rsidRDefault="008006A3" w:rsidP="008006A3">
      <w:pPr>
        <w:spacing w:after="0" w:line="240" w:lineRule="auto"/>
        <w:jc w:val="center"/>
        <w:rPr>
          <w:rFonts w:ascii="Times New Roman" w:eastAsia="Times New Roman" w:hAnsi="Times New Roman" w:cs="Times New Roman"/>
          <w:sz w:val="28"/>
          <w:szCs w:val="28"/>
          <w:lang w:eastAsia="ru-RU"/>
        </w:rPr>
      </w:pPr>
      <w:r w:rsidRPr="007E7C77">
        <w:rPr>
          <w:rFonts w:ascii="Times New Roman" w:eastAsia="Times New Roman" w:hAnsi="Times New Roman" w:cs="Times New Roman"/>
          <w:sz w:val="28"/>
          <w:szCs w:val="28"/>
          <w:lang w:eastAsia="ru-RU"/>
        </w:rPr>
        <w:t>«Процедура закупівлі – спрощена закупівля»</w:t>
      </w:r>
    </w:p>
    <w:p w:rsidR="008006A3" w:rsidRPr="007E7C77" w:rsidRDefault="008006A3" w:rsidP="008006A3">
      <w:pPr>
        <w:spacing w:after="0" w:line="240" w:lineRule="auto"/>
        <w:rPr>
          <w:rFonts w:ascii="Times New Roman" w:eastAsia="Times New Roman" w:hAnsi="Times New Roman" w:cs="Times New Roman"/>
          <w:sz w:val="28"/>
          <w:szCs w:val="28"/>
          <w:highlight w:val="yellow"/>
          <w:lang w:eastAsia="ru-RU"/>
        </w:rPr>
      </w:pPr>
    </w:p>
    <w:p w:rsidR="008006A3" w:rsidRPr="007E7C77" w:rsidRDefault="008006A3" w:rsidP="008006A3">
      <w:pPr>
        <w:spacing w:after="0"/>
        <w:jc w:val="center"/>
        <w:rPr>
          <w:rFonts w:ascii="Times New Roman" w:hAnsi="Times New Roman" w:cs="Times New Roman"/>
          <w:b/>
          <w:bCs/>
          <w:sz w:val="28"/>
          <w:szCs w:val="28"/>
        </w:rPr>
      </w:pPr>
    </w:p>
    <w:p w:rsidR="008006A3" w:rsidRPr="007E7C77" w:rsidRDefault="008006A3" w:rsidP="008006A3">
      <w:pPr>
        <w:spacing w:after="0"/>
        <w:jc w:val="center"/>
        <w:rPr>
          <w:rFonts w:ascii="Times New Roman" w:hAnsi="Times New Roman" w:cs="Times New Roman"/>
          <w:b/>
          <w:bCs/>
          <w:sz w:val="28"/>
          <w:szCs w:val="28"/>
        </w:rPr>
      </w:pPr>
    </w:p>
    <w:p w:rsidR="008006A3" w:rsidRPr="007E7C77" w:rsidRDefault="008006A3" w:rsidP="008006A3">
      <w:pPr>
        <w:spacing w:after="0"/>
        <w:jc w:val="center"/>
        <w:rPr>
          <w:rFonts w:ascii="Times New Roman" w:hAnsi="Times New Roman" w:cs="Times New Roman"/>
          <w:b/>
          <w:bCs/>
          <w:sz w:val="28"/>
          <w:szCs w:val="28"/>
        </w:rPr>
      </w:pPr>
    </w:p>
    <w:p w:rsidR="008006A3" w:rsidRDefault="008006A3" w:rsidP="008006A3">
      <w:pPr>
        <w:spacing w:after="0"/>
        <w:rPr>
          <w:rFonts w:ascii="Times New Roman" w:hAnsi="Times New Roman" w:cs="Times New Roman"/>
          <w:b/>
          <w:bCs/>
          <w:sz w:val="28"/>
          <w:szCs w:val="28"/>
        </w:rPr>
      </w:pPr>
    </w:p>
    <w:p w:rsidR="008006A3" w:rsidRPr="007E7C77" w:rsidRDefault="008006A3" w:rsidP="008006A3">
      <w:pPr>
        <w:spacing w:after="0"/>
        <w:rPr>
          <w:rFonts w:ascii="Times New Roman" w:hAnsi="Times New Roman" w:cs="Times New Roman"/>
          <w:b/>
          <w:bCs/>
          <w:sz w:val="28"/>
          <w:szCs w:val="28"/>
        </w:rPr>
      </w:pPr>
    </w:p>
    <w:p w:rsidR="008006A3" w:rsidRDefault="008006A3" w:rsidP="008006A3">
      <w:pPr>
        <w:spacing w:after="0"/>
        <w:jc w:val="center"/>
        <w:rPr>
          <w:rFonts w:ascii="Times New Roman" w:eastAsia="Times New Roman" w:hAnsi="Times New Roman" w:cs="Times New Roman"/>
          <w:b/>
          <w:bCs/>
          <w:sz w:val="28"/>
          <w:szCs w:val="28"/>
          <w:lang w:eastAsia="ru-RU"/>
        </w:rPr>
      </w:pPr>
    </w:p>
    <w:p w:rsidR="008006A3" w:rsidRDefault="008006A3" w:rsidP="008006A3">
      <w:pPr>
        <w:spacing w:after="0"/>
        <w:jc w:val="center"/>
        <w:rPr>
          <w:rFonts w:ascii="Times New Roman" w:eastAsia="Times New Roman" w:hAnsi="Times New Roman" w:cs="Times New Roman"/>
          <w:b/>
          <w:bCs/>
          <w:sz w:val="28"/>
          <w:szCs w:val="28"/>
          <w:lang w:eastAsia="ru-RU"/>
        </w:rPr>
      </w:pPr>
    </w:p>
    <w:p w:rsidR="008006A3" w:rsidRDefault="008006A3" w:rsidP="008006A3">
      <w:pPr>
        <w:spacing w:after="0"/>
        <w:jc w:val="center"/>
        <w:rPr>
          <w:rFonts w:ascii="Times New Roman" w:eastAsia="Times New Roman" w:hAnsi="Times New Roman" w:cs="Times New Roman"/>
          <w:b/>
          <w:bCs/>
          <w:sz w:val="28"/>
          <w:szCs w:val="28"/>
          <w:lang w:eastAsia="ru-RU"/>
        </w:rPr>
      </w:pPr>
    </w:p>
    <w:p w:rsidR="008006A3" w:rsidRDefault="008006A3" w:rsidP="008006A3">
      <w:pPr>
        <w:spacing w:after="0"/>
        <w:jc w:val="center"/>
        <w:rPr>
          <w:rFonts w:ascii="Times New Roman" w:eastAsia="Times New Roman" w:hAnsi="Times New Roman" w:cs="Times New Roman"/>
          <w:b/>
          <w:bCs/>
          <w:sz w:val="28"/>
          <w:szCs w:val="28"/>
          <w:lang w:eastAsia="ru-RU"/>
        </w:rPr>
      </w:pPr>
    </w:p>
    <w:p w:rsidR="008006A3" w:rsidRDefault="008006A3" w:rsidP="008006A3">
      <w:pPr>
        <w:spacing w:after="0"/>
        <w:jc w:val="center"/>
        <w:rPr>
          <w:rFonts w:ascii="Times New Roman" w:eastAsia="Times New Roman" w:hAnsi="Times New Roman" w:cs="Times New Roman"/>
          <w:b/>
          <w:bCs/>
          <w:sz w:val="28"/>
          <w:szCs w:val="28"/>
          <w:lang w:eastAsia="ru-RU"/>
        </w:rPr>
      </w:pPr>
    </w:p>
    <w:p w:rsidR="008006A3" w:rsidRDefault="008006A3" w:rsidP="008006A3">
      <w:pPr>
        <w:spacing w:after="0"/>
        <w:jc w:val="center"/>
        <w:rPr>
          <w:rFonts w:ascii="Times New Roman" w:eastAsia="Times New Roman" w:hAnsi="Times New Roman" w:cs="Times New Roman"/>
          <w:b/>
          <w:bCs/>
          <w:sz w:val="28"/>
          <w:szCs w:val="28"/>
          <w:lang w:eastAsia="ru-RU"/>
        </w:rPr>
      </w:pPr>
    </w:p>
    <w:p w:rsidR="008006A3" w:rsidRDefault="008006A3" w:rsidP="008006A3">
      <w:pPr>
        <w:spacing w:after="0"/>
        <w:jc w:val="center"/>
        <w:rPr>
          <w:rFonts w:ascii="Times New Roman" w:eastAsia="Times New Roman" w:hAnsi="Times New Roman" w:cs="Times New Roman"/>
          <w:b/>
          <w:bCs/>
          <w:sz w:val="28"/>
          <w:szCs w:val="28"/>
          <w:lang w:eastAsia="ru-RU"/>
        </w:rPr>
      </w:pPr>
    </w:p>
    <w:p w:rsidR="008006A3" w:rsidRDefault="008006A3" w:rsidP="008006A3">
      <w:pPr>
        <w:spacing w:after="0"/>
        <w:jc w:val="center"/>
        <w:rPr>
          <w:rFonts w:ascii="Times New Roman" w:eastAsia="Times New Roman" w:hAnsi="Times New Roman" w:cs="Times New Roman"/>
          <w:b/>
          <w:bCs/>
          <w:sz w:val="28"/>
          <w:szCs w:val="28"/>
          <w:lang w:eastAsia="ru-RU"/>
        </w:rPr>
      </w:pPr>
    </w:p>
    <w:p w:rsidR="008006A3" w:rsidRDefault="008006A3" w:rsidP="008006A3">
      <w:pPr>
        <w:spacing w:after="0"/>
        <w:jc w:val="center"/>
        <w:rPr>
          <w:rFonts w:ascii="Times New Roman" w:eastAsia="Times New Roman" w:hAnsi="Times New Roman" w:cs="Times New Roman"/>
          <w:b/>
          <w:bCs/>
          <w:sz w:val="28"/>
          <w:szCs w:val="28"/>
          <w:lang w:eastAsia="ru-RU"/>
        </w:rPr>
      </w:pPr>
    </w:p>
    <w:p w:rsidR="008006A3" w:rsidRDefault="008006A3" w:rsidP="008006A3">
      <w:pPr>
        <w:spacing w:after="0"/>
        <w:jc w:val="center"/>
        <w:rPr>
          <w:rFonts w:ascii="Times New Roman" w:eastAsia="Times New Roman" w:hAnsi="Times New Roman" w:cs="Times New Roman"/>
          <w:b/>
          <w:bCs/>
          <w:sz w:val="28"/>
          <w:szCs w:val="28"/>
          <w:lang w:eastAsia="ru-RU"/>
        </w:rPr>
      </w:pPr>
    </w:p>
    <w:p w:rsidR="008006A3" w:rsidRPr="007E7C77" w:rsidRDefault="008006A3" w:rsidP="008006A3">
      <w:pPr>
        <w:spacing w:after="0"/>
        <w:jc w:val="center"/>
        <w:rPr>
          <w:rFonts w:ascii="Times New Roman" w:hAnsi="Times New Roman" w:cs="Times New Roman"/>
          <w:bCs/>
          <w:sz w:val="28"/>
          <w:szCs w:val="28"/>
          <w:lang w:val="ru-RU"/>
        </w:rPr>
      </w:pPr>
      <w:r w:rsidRPr="007E7C77">
        <w:rPr>
          <w:rFonts w:ascii="Times New Roman" w:eastAsia="Times New Roman" w:hAnsi="Times New Roman" w:cs="Times New Roman"/>
          <w:b/>
          <w:bCs/>
          <w:sz w:val="28"/>
          <w:szCs w:val="28"/>
          <w:lang w:eastAsia="ru-RU"/>
        </w:rPr>
        <w:t>смт Добротвір – 2022 р.</w:t>
      </w:r>
    </w:p>
    <w:p w:rsidR="000A7475" w:rsidRPr="008006A3" w:rsidRDefault="000A7475" w:rsidP="000A7475">
      <w:pPr>
        <w:spacing w:after="0" w:line="240" w:lineRule="auto"/>
        <w:jc w:val="center"/>
        <w:rPr>
          <w:rFonts w:ascii="Times New Roman" w:eastAsia="Times New Roman" w:hAnsi="Times New Roman" w:cs="Times New Roman"/>
          <w:b/>
          <w:color w:val="000000"/>
          <w:lang w:val="ru-RU"/>
        </w:rPr>
      </w:pPr>
    </w:p>
    <w:p w:rsidR="000A7475" w:rsidRPr="00365D05" w:rsidRDefault="000A7475" w:rsidP="000A7475">
      <w:pPr>
        <w:spacing w:after="0" w:line="240" w:lineRule="auto"/>
        <w:jc w:val="center"/>
        <w:rPr>
          <w:rFonts w:ascii="Times New Roman" w:eastAsia="Times New Roman" w:hAnsi="Times New Roman" w:cs="Times New Roman"/>
          <w:sz w:val="32"/>
          <w:szCs w:val="32"/>
        </w:rPr>
      </w:pPr>
      <w:r w:rsidRPr="00365D05">
        <w:rPr>
          <w:rFonts w:ascii="Times New Roman" w:eastAsia="Times New Roman" w:hAnsi="Times New Roman" w:cs="Times New Roman"/>
          <w:b/>
          <w:color w:val="000000"/>
          <w:sz w:val="32"/>
          <w:szCs w:val="32"/>
          <w:shd w:val="clear" w:color="auto" w:fill="B8CCE4" w:themeFill="accent1" w:themeFillTint="66"/>
        </w:rPr>
        <w:lastRenderedPageBreak/>
        <w:t>Оголошення про проведення спрощеної закупівлі</w:t>
      </w:r>
    </w:p>
    <w:p w:rsidR="000A7475" w:rsidRPr="00365D05" w:rsidRDefault="000A7475" w:rsidP="000A7475">
      <w:pPr>
        <w:spacing w:after="0" w:line="240" w:lineRule="auto"/>
        <w:rPr>
          <w:rFonts w:ascii="Times New Roman" w:eastAsia="Times New Roman" w:hAnsi="Times New Roman" w:cs="Times New Roman"/>
        </w:rPr>
      </w:pPr>
    </w:p>
    <w:p w:rsidR="000A7475" w:rsidRPr="00365D05" w:rsidRDefault="000A7475" w:rsidP="007E4ABC">
      <w:pPr>
        <w:pStyle w:val="a9"/>
        <w:numPr>
          <w:ilvl w:val="0"/>
          <w:numId w:val="1"/>
        </w:numPr>
        <w:spacing w:after="0" w:line="240" w:lineRule="auto"/>
        <w:jc w:val="both"/>
        <w:rPr>
          <w:rFonts w:ascii="Times New Roman" w:eastAsia="Times New Roman" w:hAnsi="Times New Roman" w:cs="Times New Roman"/>
          <w:color w:val="000000"/>
          <w:sz w:val="24"/>
          <w:szCs w:val="24"/>
        </w:rPr>
      </w:pPr>
      <w:r w:rsidRPr="00365D05">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E41E7C" w:rsidRPr="00E41E7C" w:rsidRDefault="003561C6" w:rsidP="00E41E7C">
      <w:pPr>
        <w:pStyle w:val="a9"/>
        <w:numPr>
          <w:ilvl w:val="0"/>
          <w:numId w:val="3"/>
        </w:numPr>
        <w:spacing w:after="0" w:line="240" w:lineRule="auto"/>
        <w:jc w:val="both"/>
        <w:rPr>
          <w:rFonts w:ascii="Times New Roman" w:eastAsia="Times New Roman" w:hAnsi="Times New Roman" w:cs="Times New Roman"/>
          <w:i/>
          <w:color w:val="000000"/>
          <w:sz w:val="24"/>
          <w:szCs w:val="24"/>
        </w:rPr>
      </w:pPr>
      <w:r w:rsidRPr="00E41E7C">
        <w:rPr>
          <w:rFonts w:ascii="Times New Roman" w:eastAsia="Times New Roman" w:hAnsi="Times New Roman" w:cs="Times New Roman"/>
          <w:i/>
          <w:color w:val="000000"/>
          <w:sz w:val="24"/>
          <w:szCs w:val="24"/>
        </w:rPr>
        <w:t>Найменування:</w:t>
      </w:r>
      <w:r w:rsidR="00E41E7C" w:rsidRPr="00E41E7C">
        <w:rPr>
          <w:rFonts w:ascii="Times New Roman" w:eastAsia="Times New Roman" w:hAnsi="Times New Roman" w:cs="Times New Roman"/>
          <w:i/>
          <w:color w:val="000000"/>
          <w:sz w:val="24"/>
          <w:szCs w:val="24"/>
        </w:rPr>
        <w:t xml:space="preserve"> Відділ освіти, культури, туризму, молоді та спорту Добротвірської селищної ради</w:t>
      </w:r>
    </w:p>
    <w:p w:rsidR="00262328" w:rsidRPr="00E41E7C" w:rsidRDefault="00262328" w:rsidP="007E4ABC">
      <w:pPr>
        <w:pStyle w:val="a9"/>
        <w:numPr>
          <w:ilvl w:val="0"/>
          <w:numId w:val="3"/>
        </w:numPr>
        <w:spacing w:after="0" w:line="240" w:lineRule="auto"/>
        <w:jc w:val="both"/>
        <w:rPr>
          <w:rFonts w:ascii="Times New Roman" w:eastAsia="Times New Roman" w:hAnsi="Times New Roman" w:cs="Times New Roman"/>
          <w:i/>
          <w:color w:val="000000"/>
          <w:sz w:val="24"/>
          <w:szCs w:val="24"/>
        </w:rPr>
      </w:pPr>
      <w:r w:rsidRPr="00E41E7C">
        <w:rPr>
          <w:rFonts w:ascii="Times New Roman" w:eastAsia="Times New Roman" w:hAnsi="Times New Roman" w:cs="Times New Roman"/>
          <w:i/>
          <w:color w:val="000000"/>
          <w:sz w:val="24"/>
          <w:szCs w:val="24"/>
        </w:rPr>
        <w:t xml:space="preserve">ЄДРПОУ </w:t>
      </w:r>
      <w:r w:rsidR="00E41E7C" w:rsidRPr="00394B6C">
        <w:rPr>
          <w:rFonts w:ascii="Times New Roman" w:eastAsia="Times New Roman" w:hAnsi="Times New Roman" w:cs="Times New Roman"/>
          <w:i/>
          <w:color w:val="000000"/>
          <w:sz w:val="24"/>
          <w:szCs w:val="24"/>
        </w:rPr>
        <w:t>44021606</w:t>
      </w:r>
    </w:p>
    <w:p w:rsidR="005269FB" w:rsidRPr="00365D05" w:rsidRDefault="00262328" w:rsidP="007E4ABC">
      <w:pPr>
        <w:pStyle w:val="a9"/>
        <w:numPr>
          <w:ilvl w:val="0"/>
          <w:numId w:val="3"/>
        </w:numPr>
        <w:spacing w:after="0" w:line="240" w:lineRule="auto"/>
        <w:jc w:val="both"/>
        <w:rPr>
          <w:rFonts w:ascii="Times New Roman" w:eastAsia="Times New Roman" w:hAnsi="Times New Roman" w:cs="Times New Roman"/>
          <w:i/>
          <w:color w:val="000000"/>
          <w:sz w:val="24"/>
          <w:szCs w:val="24"/>
        </w:rPr>
      </w:pPr>
      <w:r w:rsidRPr="00365D05">
        <w:rPr>
          <w:rFonts w:ascii="Times New Roman" w:eastAsia="Times New Roman" w:hAnsi="Times New Roman" w:cs="Times New Roman"/>
          <w:i/>
          <w:color w:val="000000"/>
          <w:sz w:val="24"/>
          <w:szCs w:val="24"/>
        </w:rPr>
        <w:t>Категорія</w:t>
      </w:r>
      <w:r w:rsidR="00FD18E2">
        <w:rPr>
          <w:rFonts w:ascii="Times New Roman" w:eastAsia="Times New Roman" w:hAnsi="Times New Roman" w:cs="Times New Roman"/>
          <w:i/>
          <w:color w:val="000000"/>
          <w:sz w:val="24"/>
          <w:szCs w:val="24"/>
        </w:rPr>
        <w:t>: орган місцевого самоврядування</w:t>
      </w:r>
      <w:r w:rsidRPr="00365D05">
        <w:rPr>
          <w:rFonts w:ascii="Times New Roman" w:eastAsia="Times New Roman" w:hAnsi="Times New Roman" w:cs="Times New Roman"/>
          <w:i/>
          <w:color w:val="000000"/>
          <w:sz w:val="24"/>
          <w:szCs w:val="24"/>
        </w:rPr>
        <w:t xml:space="preserve">  (п.1 ч.</w:t>
      </w:r>
      <w:r w:rsidR="00FD18E2">
        <w:rPr>
          <w:rFonts w:ascii="Times New Roman" w:eastAsia="Times New Roman" w:hAnsi="Times New Roman" w:cs="Times New Roman"/>
          <w:i/>
          <w:color w:val="000000"/>
          <w:sz w:val="24"/>
          <w:szCs w:val="24"/>
        </w:rPr>
        <w:t>1</w:t>
      </w:r>
      <w:r w:rsidRPr="00365D05">
        <w:rPr>
          <w:rFonts w:ascii="Times New Roman" w:eastAsia="Times New Roman" w:hAnsi="Times New Roman" w:cs="Times New Roman"/>
          <w:i/>
          <w:color w:val="000000"/>
          <w:sz w:val="24"/>
          <w:szCs w:val="24"/>
        </w:rPr>
        <w:t xml:space="preserve"> статті 2 Закону)</w:t>
      </w:r>
    </w:p>
    <w:p w:rsidR="005269FB" w:rsidRPr="00365D05" w:rsidRDefault="003561C6" w:rsidP="007E4ABC">
      <w:pPr>
        <w:pStyle w:val="a9"/>
        <w:numPr>
          <w:ilvl w:val="0"/>
          <w:numId w:val="3"/>
        </w:numPr>
        <w:spacing w:after="0" w:line="240" w:lineRule="auto"/>
        <w:jc w:val="both"/>
        <w:rPr>
          <w:rFonts w:ascii="Times New Roman" w:eastAsia="Times New Roman" w:hAnsi="Times New Roman" w:cs="Times New Roman"/>
          <w:i/>
          <w:color w:val="000000"/>
          <w:sz w:val="24"/>
          <w:szCs w:val="24"/>
          <w:lang w:val="ru-RU"/>
        </w:rPr>
      </w:pPr>
      <w:r w:rsidRPr="00365D05">
        <w:rPr>
          <w:rFonts w:ascii="Times New Roman" w:eastAsia="Times New Roman" w:hAnsi="Times New Roman" w:cs="Times New Roman"/>
          <w:i/>
          <w:color w:val="000000"/>
          <w:sz w:val="24"/>
          <w:szCs w:val="24"/>
        </w:rPr>
        <w:t>Місце знаходження:</w:t>
      </w:r>
      <w:r w:rsidR="00262328" w:rsidRPr="00365D05">
        <w:rPr>
          <w:rFonts w:ascii="Times New Roman" w:eastAsia="Times New Roman" w:hAnsi="Times New Roman" w:cs="Times New Roman"/>
          <w:i/>
          <w:color w:val="000000"/>
          <w:sz w:val="24"/>
          <w:szCs w:val="24"/>
        </w:rPr>
        <w:t xml:space="preserve"> 80411, Львівська область, </w:t>
      </w:r>
      <w:r w:rsidR="009C75B3">
        <w:rPr>
          <w:rFonts w:ascii="Times New Roman" w:eastAsia="Times New Roman" w:hAnsi="Times New Roman" w:cs="Times New Roman"/>
          <w:i/>
          <w:color w:val="000000"/>
          <w:sz w:val="24"/>
          <w:szCs w:val="24"/>
        </w:rPr>
        <w:t>селище міського типу</w:t>
      </w:r>
      <w:r w:rsidR="00262328" w:rsidRPr="00365D05">
        <w:rPr>
          <w:rFonts w:ascii="Times New Roman" w:eastAsia="Times New Roman" w:hAnsi="Times New Roman" w:cs="Times New Roman"/>
          <w:i/>
          <w:color w:val="000000"/>
          <w:sz w:val="24"/>
          <w:szCs w:val="24"/>
        </w:rPr>
        <w:t xml:space="preserve"> Добротвір, ву</w:t>
      </w:r>
      <w:r w:rsidR="00DB6232">
        <w:rPr>
          <w:rFonts w:ascii="Times New Roman" w:eastAsia="Times New Roman" w:hAnsi="Times New Roman" w:cs="Times New Roman"/>
          <w:i/>
          <w:color w:val="000000"/>
          <w:sz w:val="24"/>
          <w:szCs w:val="24"/>
        </w:rPr>
        <w:t>лиця Івана Франка, 14</w:t>
      </w:r>
      <w:r w:rsidR="00394B6C">
        <w:rPr>
          <w:rFonts w:ascii="Times New Roman" w:eastAsia="Times New Roman" w:hAnsi="Times New Roman" w:cs="Times New Roman"/>
          <w:i/>
          <w:color w:val="000000"/>
          <w:sz w:val="24"/>
          <w:szCs w:val="24"/>
        </w:rPr>
        <w:t>, тел. (099) 418-3555</w:t>
      </w:r>
    </w:p>
    <w:p w:rsidR="00BA31C9" w:rsidRPr="00BA31C9" w:rsidRDefault="002A069B" w:rsidP="00D76ADA">
      <w:pPr>
        <w:pStyle w:val="a9"/>
        <w:numPr>
          <w:ilvl w:val="0"/>
          <w:numId w:val="1"/>
        </w:numPr>
        <w:spacing w:after="0" w:line="240" w:lineRule="auto"/>
        <w:jc w:val="both"/>
        <w:rPr>
          <w:rFonts w:ascii="Times New Roman" w:eastAsia="Times New Roman" w:hAnsi="Times New Roman" w:cs="Times New Roman"/>
          <w:i/>
          <w:color w:val="000000"/>
          <w:sz w:val="24"/>
          <w:szCs w:val="24"/>
        </w:rPr>
      </w:pPr>
      <w:r w:rsidRPr="00BA31C9">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w:t>
      </w:r>
      <w:r w:rsidR="00BA31C9" w:rsidRPr="00BA31C9">
        <w:rPr>
          <w:rFonts w:ascii="Times New Roman" w:eastAsia="Times New Roman" w:hAnsi="Times New Roman" w:cs="Times New Roman"/>
          <w:color w:val="000000"/>
          <w:sz w:val="24"/>
          <w:szCs w:val="24"/>
          <w:lang w:val="ru-RU"/>
        </w:rPr>
        <w:t xml:space="preserve">: </w:t>
      </w:r>
      <w:r w:rsidR="008D7E45">
        <w:rPr>
          <w:rFonts w:ascii="Times New Roman" w:eastAsia="Times New Roman" w:hAnsi="Times New Roman" w:cs="Times New Roman"/>
          <w:b/>
          <w:lang w:val="ru-RU"/>
        </w:rPr>
        <w:t>«</w:t>
      </w:r>
      <w:r w:rsidR="00BA31C9" w:rsidRPr="00394B6C">
        <w:rPr>
          <w:rFonts w:ascii="Times New Roman" w:eastAsia="Times New Roman" w:hAnsi="Times New Roman" w:cs="Times New Roman"/>
          <w:b/>
        </w:rPr>
        <w:t>Дрова</w:t>
      </w:r>
      <w:r w:rsidR="00E57B21">
        <w:rPr>
          <w:rFonts w:ascii="Times New Roman" w:eastAsia="Times New Roman" w:hAnsi="Times New Roman" w:cs="Times New Roman"/>
          <w:b/>
        </w:rPr>
        <w:t xml:space="preserve"> </w:t>
      </w:r>
      <w:r w:rsidR="00EF0B01">
        <w:rPr>
          <w:rFonts w:ascii="Times New Roman" w:eastAsia="Times New Roman" w:hAnsi="Times New Roman" w:cs="Times New Roman"/>
          <w:b/>
        </w:rPr>
        <w:t xml:space="preserve">паливні </w:t>
      </w:r>
      <w:r w:rsidR="00BA31C9" w:rsidRPr="00394B6C">
        <w:rPr>
          <w:rFonts w:ascii="Times New Roman" w:eastAsia="Times New Roman" w:hAnsi="Times New Roman" w:cs="Times New Roman"/>
          <w:b/>
        </w:rPr>
        <w:t>твердих порід</w:t>
      </w:r>
      <w:r w:rsidR="008D7E45">
        <w:rPr>
          <w:rFonts w:ascii="Times New Roman" w:eastAsia="Times New Roman" w:hAnsi="Times New Roman" w:cs="Times New Roman"/>
          <w:b/>
        </w:rPr>
        <w:t>»</w:t>
      </w:r>
      <w:r w:rsidR="00BA31C9" w:rsidRPr="00365D05">
        <w:rPr>
          <w:rFonts w:ascii="Times New Roman" w:eastAsia="Times New Roman" w:hAnsi="Times New Roman" w:cs="Times New Roman"/>
          <w:b/>
        </w:rPr>
        <w:t xml:space="preserve">Код </w:t>
      </w:r>
      <w:r w:rsidR="00BA31C9" w:rsidRPr="00365D05">
        <w:rPr>
          <w:rFonts w:ascii="Times New Roman" w:hAnsi="Times New Roman" w:cs="Times New Roman"/>
          <w:b/>
          <w:color w:val="333333"/>
          <w:sz w:val="21"/>
          <w:szCs w:val="21"/>
        </w:rPr>
        <w:t>ДК 021:</w:t>
      </w:r>
      <w:r w:rsidR="00BA31C9" w:rsidRPr="005E56ED">
        <w:rPr>
          <w:rFonts w:ascii="Times New Roman" w:eastAsia="Times New Roman" w:hAnsi="Times New Roman" w:cs="Times New Roman"/>
          <w:b/>
        </w:rPr>
        <w:t>2015:</w:t>
      </w:r>
      <w:r w:rsidR="00BA31C9" w:rsidRPr="00394B6C">
        <w:rPr>
          <w:rFonts w:ascii="Times New Roman" w:eastAsia="Times New Roman" w:hAnsi="Times New Roman" w:cs="Times New Roman"/>
          <w:b/>
        </w:rPr>
        <w:t xml:space="preserve"> 03410000-7:Деревина</w:t>
      </w:r>
      <w:r w:rsidR="00BA31C9" w:rsidRPr="00BA31C9">
        <w:rPr>
          <w:rFonts w:ascii="Times New Roman" w:eastAsia="Times New Roman" w:hAnsi="Times New Roman" w:cs="Times New Roman"/>
          <w:color w:val="000000"/>
          <w:sz w:val="24"/>
          <w:szCs w:val="24"/>
          <w:lang w:val="ru-RU"/>
        </w:rPr>
        <w:t>.</w:t>
      </w:r>
    </w:p>
    <w:p w:rsidR="00D76ADA" w:rsidRPr="00BA31C9" w:rsidRDefault="002A069B" w:rsidP="00D76ADA">
      <w:pPr>
        <w:pStyle w:val="a9"/>
        <w:numPr>
          <w:ilvl w:val="0"/>
          <w:numId w:val="1"/>
        </w:numPr>
        <w:spacing w:after="0" w:line="240" w:lineRule="auto"/>
        <w:jc w:val="both"/>
        <w:rPr>
          <w:rFonts w:ascii="Times New Roman" w:eastAsia="Times New Roman" w:hAnsi="Times New Roman" w:cs="Times New Roman"/>
          <w:i/>
          <w:color w:val="000000"/>
          <w:sz w:val="24"/>
          <w:szCs w:val="24"/>
        </w:rPr>
      </w:pPr>
      <w:r w:rsidRPr="00BA31C9">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00D76ADA" w:rsidRPr="00BA31C9">
        <w:rPr>
          <w:rFonts w:ascii="Times New Roman" w:hAnsi="Times New Roman"/>
          <w:color w:val="000000" w:themeColor="text1"/>
          <w:sz w:val="24"/>
          <w:szCs w:val="24"/>
        </w:rPr>
        <w:t xml:space="preserve">визначено </w:t>
      </w:r>
      <w:r w:rsidR="00D76ADA" w:rsidRPr="00BA31C9">
        <w:rPr>
          <w:rFonts w:ascii="Times New Roman" w:eastAsia="Times New Roman" w:hAnsi="Times New Roman" w:cs="Times New Roman"/>
          <w:color w:val="000000"/>
          <w:sz w:val="24"/>
          <w:szCs w:val="24"/>
        </w:rPr>
        <w:t>згідно із технічним завданням (Додаток 2).</w:t>
      </w:r>
    </w:p>
    <w:p w:rsidR="006F3067" w:rsidRPr="00D76ADA" w:rsidRDefault="002A069B" w:rsidP="00EA38B4">
      <w:pPr>
        <w:pStyle w:val="a9"/>
        <w:numPr>
          <w:ilvl w:val="0"/>
          <w:numId w:val="1"/>
        </w:numPr>
        <w:spacing w:after="0" w:line="240" w:lineRule="auto"/>
        <w:jc w:val="both"/>
        <w:rPr>
          <w:rFonts w:ascii="Times New Roman" w:eastAsia="Times New Roman" w:hAnsi="Times New Roman" w:cs="Times New Roman"/>
          <w:i/>
          <w:color w:val="000000"/>
          <w:sz w:val="24"/>
          <w:szCs w:val="24"/>
          <w:lang w:val="ru-RU"/>
        </w:rPr>
      </w:pPr>
      <w:r w:rsidRPr="00D76ADA">
        <w:rPr>
          <w:rFonts w:ascii="Times New Roman" w:eastAsia="Times New Roman" w:hAnsi="Times New Roman" w:cs="Times New Roman"/>
          <w:color w:val="000000"/>
          <w:sz w:val="24"/>
          <w:szCs w:val="24"/>
        </w:rPr>
        <w:t>К</w:t>
      </w:r>
      <w:r w:rsidR="00146A23">
        <w:rPr>
          <w:rFonts w:ascii="Times New Roman" w:eastAsia="Times New Roman" w:hAnsi="Times New Roman" w:cs="Times New Roman"/>
          <w:color w:val="000000"/>
          <w:sz w:val="24"/>
          <w:szCs w:val="24"/>
        </w:rPr>
        <w:t>ількість та місце поставки товару</w:t>
      </w:r>
      <w:r w:rsidRPr="00D76ADA">
        <w:rPr>
          <w:rFonts w:ascii="Times New Roman" w:eastAsia="Times New Roman" w:hAnsi="Times New Roman" w:cs="Times New Roman"/>
          <w:color w:val="000000"/>
          <w:sz w:val="24"/>
          <w:szCs w:val="24"/>
        </w:rPr>
        <w:t xml:space="preserve">: </w:t>
      </w:r>
    </w:p>
    <w:p w:rsidR="00D76ADA" w:rsidRPr="00365D05" w:rsidRDefault="006F3067" w:rsidP="00D76ADA">
      <w:pPr>
        <w:pStyle w:val="a9"/>
        <w:spacing w:after="0" w:line="240" w:lineRule="auto"/>
        <w:jc w:val="both"/>
        <w:rPr>
          <w:rFonts w:ascii="Times New Roman" w:eastAsia="Times New Roman" w:hAnsi="Times New Roman" w:cs="Times New Roman"/>
          <w:i/>
          <w:color w:val="000000"/>
          <w:sz w:val="24"/>
          <w:szCs w:val="24"/>
        </w:rPr>
      </w:pPr>
      <w:r w:rsidRPr="00D76ADA">
        <w:rPr>
          <w:rFonts w:ascii="Times New Roman" w:eastAsia="Times New Roman" w:hAnsi="Times New Roman" w:cs="Times New Roman"/>
          <w:i/>
          <w:color w:val="000000"/>
          <w:sz w:val="24"/>
          <w:szCs w:val="24"/>
        </w:rPr>
        <w:t>Кількість</w:t>
      </w:r>
      <w:r w:rsidR="00822025" w:rsidRPr="00D76ADA">
        <w:rPr>
          <w:rFonts w:ascii="Times New Roman" w:eastAsia="Times New Roman" w:hAnsi="Times New Roman" w:cs="Times New Roman"/>
          <w:i/>
          <w:color w:val="000000"/>
          <w:sz w:val="24"/>
          <w:szCs w:val="24"/>
        </w:rPr>
        <w:t>:</w:t>
      </w:r>
      <w:r w:rsidR="00D76ADA" w:rsidRPr="00D76ADA">
        <w:rPr>
          <w:rFonts w:ascii="Times New Roman" w:hAnsi="Times New Roman"/>
          <w:color w:val="000000" w:themeColor="text1"/>
          <w:sz w:val="24"/>
          <w:szCs w:val="24"/>
        </w:rPr>
        <w:t xml:space="preserve">детальна інформація щодо кількості, обсягу </w:t>
      </w:r>
      <w:r w:rsidR="00146A23">
        <w:rPr>
          <w:rFonts w:ascii="Times New Roman" w:hAnsi="Times New Roman"/>
          <w:color w:val="000000" w:themeColor="text1"/>
          <w:sz w:val="24"/>
          <w:szCs w:val="24"/>
        </w:rPr>
        <w:t>поставки товару</w:t>
      </w:r>
      <w:r w:rsidR="00D76ADA" w:rsidRPr="00D76ADA">
        <w:rPr>
          <w:rFonts w:ascii="Times New Roman" w:hAnsi="Times New Roman"/>
          <w:color w:val="000000" w:themeColor="text1"/>
          <w:sz w:val="24"/>
          <w:szCs w:val="24"/>
        </w:rPr>
        <w:t xml:space="preserve"> визначено </w:t>
      </w:r>
      <w:r w:rsidR="00D76ADA" w:rsidRPr="00D76ADA">
        <w:rPr>
          <w:rFonts w:ascii="Times New Roman" w:eastAsia="Times New Roman" w:hAnsi="Times New Roman" w:cs="Times New Roman"/>
          <w:color w:val="000000"/>
          <w:sz w:val="24"/>
          <w:szCs w:val="24"/>
        </w:rPr>
        <w:t>згідно із технічним завданням (Додаток 2).</w:t>
      </w:r>
    </w:p>
    <w:p w:rsidR="00AF22CF" w:rsidRPr="00D76ADA" w:rsidRDefault="00822025" w:rsidP="00F57AC4">
      <w:pPr>
        <w:pStyle w:val="a9"/>
        <w:numPr>
          <w:ilvl w:val="0"/>
          <w:numId w:val="10"/>
        </w:numPr>
        <w:spacing w:after="0" w:line="240" w:lineRule="auto"/>
        <w:jc w:val="both"/>
        <w:rPr>
          <w:rFonts w:ascii="Times New Roman" w:eastAsia="Times New Roman" w:hAnsi="Times New Roman" w:cs="Times New Roman"/>
          <w:i/>
          <w:sz w:val="24"/>
          <w:szCs w:val="24"/>
        </w:rPr>
      </w:pPr>
      <w:r w:rsidRPr="00D76ADA">
        <w:rPr>
          <w:rFonts w:ascii="Times New Roman" w:eastAsia="Times New Roman" w:hAnsi="Times New Roman" w:cs="Times New Roman"/>
          <w:i/>
          <w:sz w:val="24"/>
          <w:szCs w:val="24"/>
        </w:rPr>
        <w:t>М</w:t>
      </w:r>
      <w:r w:rsidR="006F3067" w:rsidRPr="00D76ADA">
        <w:rPr>
          <w:rFonts w:ascii="Times New Roman" w:eastAsia="Times New Roman" w:hAnsi="Times New Roman" w:cs="Times New Roman"/>
          <w:i/>
          <w:sz w:val="24"/>
          <w:szCs w:val="24"/>
        </w:rPr>
        <w:t xml:space="preserve">ісце </w:t>
      </w:r>
      <w:r w:rsidR="004A4191">
        <w:rPr>
          <w:rFonts w:ascii="Times New Roman" w:eastAsia="Times New Roman" w:hAnsi="Times New Roman" w:cs="Times New Roman"/>
          <w:i/>
          <w:sz w:val="24"/>
          <w:szCs w:val="24"/>
        </w:rPr>
        <w:t>поставки товару</w:t>
      </w:r>
      <w:r w:rsidR="006F3067" w:rsidRPr="00D76ADA">
        <w:rPr>
          <w:rFonts w:ascii="Times New Roman" w:eastAsia="Times New Roman" w:hAnsi="Times New Roman" w:cs="Times New Roman"/>
          <w:i/>
          <w:sz w:val="24"/>
          <w:szCs w:val="24"/>
        </w:rPr>
        <w:t>:</w:t>
      </w:r>
    </w:p>
    <w:p w:rsidR="009C75B3" w:rsidRDefault="009C75B3" w:rsidP="00AF22CF">
      <w:pPr>
        <w:pStyle w:val="a9"/>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Населені пункти Добротвірської територіальної громади:</w:t>
      </w:r>
    </w:p>
    <w:p w:rsidR="003561C6" w:rsidRDefault="00AF22CF" w:rsidP="00AF22CF">
      <w:pPr>
        <w:pStyle w:val="a9"/>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с.</w:t>
      </w:r>
      <w:r w:rsidR="00394B6C">
        <w:rPr>
          <w:rFonts w:ascii="Times New Roman" w:eastAsia="Times New Roman" w:hAnsi="Times New Roman" w:cs="Times New Roman"/>
          <w:i/>
          <w:sz w:val="24"/>
          <w:szCs w:val="24"/>
        </w:rPr>
        <w:t>Незнанів</w:t>
      </w:r>
      <w:r w:rsidR="009C75B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Львівської області;</w:t>
      </w:r>
    </w:p>
    <w:p w:rsidR="00AF22CF" w:rsidRPr="00394B6C" w:rsidRDefault="00B03BA0" w:rsidP="00394B6C">
      <w:pPr>
        <w:pStyle w:val="a9"/>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 </w:t>
      </w:r>
      <w:r w:rsidR="00394B6C">
        <w:rPr>
          <w:rFonts w:ascii="Times New Roman" w:eastAsia="Times New Roman" w:hAnsi="Times New Roman" w:cs="Times New Roman"/>
          <w:i/>
          <w:sz w:val="24"/>
          <w:szCs w:val="24"/>
        </w:rPr>
        <w:t>Сілець</w:t>
      </w:r>
      <w:r w:rsidR="00AF22CF">
        <w:rPr>
          <w:rFonts w:ascii="Times New Roman" w:eastAsia="Times New Roman" w:hAnsi="Times New Roman" w:cs="Times New Roman"/>
          <w:i/>
          <w:sz w:val="24"/>
          <w:szCs w:val="24"/>
        </w:rPr>
        <w:t>, Львівської області;</w:t>
      </w:r>
    </w:p>
    <w:p w:rsidR="003D5EFD" w:rsidRPr="00FC463C" w:rsidRDefault="00146A23" w:rsidP="007E4ABC">
      <w:pPr>
        <w:pStyle w:val="a9"/>
        <w:numPr>
          <w:ilvl w:val="0"/>
          <w:numId w:val="1"/>
        </w:numPr>
        <w:spacing w:after="0" w:line="240" w:lineRule="auto"/>
        <w:jc w:val="both"/>
        <w:rPr>
          <w:rFonts w:ascii="Times New Roman" w:eastAsia="Times New Roman" w:hAnsi="Times New Roman" w:cs="Times New Roman"/>
          <w:i/>
          <w:highlight w:val="yellow"/>
        </w:rPr>
      </w:pPr>
      <w:r>
        <w:rPr>
          <w:rFonts w:ascii="Times New Roman" w:eastAsia="Times New Roman" w:hAnsi="Times New Roman" w:cs="Times New Roman"/>
          <w:color w:val="000000"/>
        </w:rPr>
        <w:t>Строк поставки товару</w:t>
      </w:r>
      <w:r w:rsidR="002A069B" w:rsidRPr="00365D05">
        <w:rPr>
          <w:rFonts w:ascii="Times New Roman" w:eastAsia="Times New Roman" w:hAnsi="Times New Roman" w:cs="Times New Roman"/>
          <w:color w:val="000000"/>
        </w:rPr>
        <w:t xml:space="preserve">: </w:t>
      </w:r>
      <w:r w:rsidR="009942E7" w:rsidRPr="00FC463C">
        <w:rPr>
          <w:rFonts w:ascii="Times New Roman" w:eastAsia="Times New Roman" w:hAnsi="Times New Roman" w:cs="Times New Roman"/>
          <w:i/>
          <w:color w:val="000000"/>
          <w:highlight w:val="yellow"/>
        </w:rPr>
        <w:t xml:space="preserve">До </w:t>
      </w:r>
      <w:r w:rsidR="00DB6232" w:rsidRPr="00FC463C">
        <w:rPr>
          <w:rFonts w:ascii="Times New Roman" w:eastAsia="Times New Roman" w:hAnsi="Times New Roman" w:cs="Times New Roman"/>
          <w:i/>
          <w:color w:val="000000"/>
          <w:highlight w:val="yellow"/>
        </w:rPr>
        <w:t>3</w:t>
      </w:r>
      <w:r w:rsidR="00394B6C" w:rsidRPr="00FC463C">
        <w:rPr>
          <w:rFonts w:ascii="Times New Roman" w:eastAsia="Times New Roman" w:hAnsi="Times New Roman" w:cs="Times New Roman"/>
          <w:i/>
          <w:color w:val="000000"/>
          <w:highlight w:val="yellow"/>
        </w:rPr>
        <w:t>0.09</w:t>
      </w:r>
      <w:r w:rsidR="00262328" w:rsidRPr="00FC463C">
        <w:rPr>
          <w:rFonts w:ascii="Times New Roman" w:eastAsia="Times New Roman" w:hAnsi="Times New Roman" w:cs="Times New Roman"/>
          <w:i/>
          <w:color w:val="000000"/>
          <w:highlight w:val="yellow"/>
        </w:rPr>
        <w:t>.202</w:t>
      </w:r>
      <w:r w:rsidR="008217B8" w:rsidRPr="00FC463C">
        <w:rPr>
          <w:rFonts w:ascii="Times New Roman" w:eastAsia="Times New Roman" w:hAnsi="Times New Roman" w:cs="Times New Roman"/>
          <w:i/>
          <w:color w:val="000000"/>
          <w:highlight w:val="yellow"/>
        </w:rPr>
        <w:t>2</w:t>
      </w:r>
      <w:r w:rsidR="00262328" w:rsidRPr="00FC463C">
        <w:rPr>
          <w:rFonts w:ascii="Times New Roman" w:eastAsia="Times New Roman" w:hAnsi="Times New Roman" w:cs="Times New Roman"/>
          <w:i/>
          <w:color w:val="000000"/>
          <w:highlight w:val="yellow"/>
        </w:rPr>
        <w:t xml:space="preserve"> року </w:t>
      </w:r>
    </w:p>
    <w:p w:rsidR="000A7475" w:rsidRPr="00365D05" w:rsidRDefault="002A069B" w:rsidP="007E4ABC">
      <w:pPr>
        <w:pStyle w:val="a9"/>
        <w:numPr>
          <w:ilvl w:val="0"/>
          <w:numId w:val="1"/>
        </w:numPr>
        <w:spacing w:after="0" w:line="240" w:lineRule="auto"/>
        <w:jc w:val="both"/>
        <w:rPr>
          <w:rFonts w:ascii="Times New Roman" w:eastAsia="Times New Roman" w:hAnsi="Times New Roman" w:cs="Times New Roman"/>
          <w:i/>
        </w:rPr>
      </w:pPr>
      <w:r w:rsidRPr="00365D05">
        <w:rPr>
          <w:rFonts w:ascii="Times New Roman" w:eastAsia="Times New Roman" w:hAnsi="Times New Roman" w:cs="Times New Roman"/>
          <w:color w:val="000000"/>
        </w:rPr>
        <w:t xml:space="preserve">Умови оплати: </w:t>
      </w:r>
    </w:p>
    <w:tbl>
      <w:tblPr>
        <w:tblStyle w:val="a7"/>
        <w:tblW w:w="9213" w:type="dxa"/>
        <w:tblInd w:w="416" w:type="dxa"/>
        <w:tblLayout w:type="fixed"/>
        <w:tblLook w:val="0400"/>
      </w:tblPr>
      <w:tblGrid>
        <w:gridCol w:w="1134"/>
        <w:gridCol w:w="2126"/>
        <w:gridCol w:w="1701"/>
        <w:gridCol w:w="850"/>
        <w:gridCol w:w="1418"/>
        <w:gridCol w:w="1984"/>
      </w:tblGrid>
      <w:tr w:rsidR="00EA7069" w:rsidRPr="00365D05" w:rsidTr="00262328">
        <w:trPr>
          <w:trHeight w:val="518"/>
        </w:trPr>
        <w:tc>
          <w:tcPr>
            <w:tcW w:w="11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65D05" w:rsidRDefault="002A069B" w:rsidP="00262328">
            <w:pPr>
              <w:spacing w:after="0" w:line="240" w:lineRule="auto"/>
              <w:jc w:val="center"/>
              <w:rPr>
                <w:rFonts w:ascii="Times New Roman" w:eastAsia="Times New Roman" w:hAnsi="Times New Roman" w:cs="Times New Roman"/>
                <w:b/>
                <w:sz w:val="18"/>
                <w:szCs w:val="18"/>
              </w:rPr>
            </w:pPr>
            <w:r w:rsidRPr="00365D05">
              <w:rPr>
                <w:rFonts w:ascii="Times New Roman" w:eastAsia="Times New Roman" w:hAnsi="Times New Roman" w:cs="Times New Roman"/>
                <w:b/>
                <w:color w:val="000000"/>
                <w:sz w:val="18"/>
                <w:szCs w:val="18"/>
              </w:rPr>
              <w:t>Подія</w:t>
            </w:r>
          </w:p>
        </w:tc>
        <w:tc>
          <w:tcPr>
            <w:tcW w:w="2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65D05" w:rsidRDefault="002A069B" w:rsidP="00262328">
            <w:pPr>
              <w:spacing w:after="0" w:line="240" w:lineRule="auto"/>
              <w:jc w:val="center"/>
              <w:rPr>
                <w:rFonts w:ascii="Times New Roman" w:eastAsia="Times New Roman" w:hAnsi="Times New Roman" w:cs="Times New Roman"/>
                <w:b/>
                <w:sz w:val="18"/>
                <w:szCs w:val="18"/>
              </w:rPr>
            </w:pPr>
            <w:r w:rsidRPr="00365D05">
              <w:rPr>
                <w:rFonts w:ascii="Times New Roman" w:eastAsia="Times New Roman" w:hAnsi="Times New Roman" w:cs="Times New Roman"/>
                <w:b/>
                <w:color w:val="000000"/>
                <w:sz w:val="18"/>
                <w:szCs w:val="18"/>
              </w:rPr>
              <w:t>Опис</w:t>
            </w:r>
          </w:p>
        </w:tc>
        <w:tc>
          <w:tcPr>
            <w:tcW w:w="170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65D05" w:rsidRDefault="002A069B" w:rsidP="00262328">
            <w:pPr>
              <w:spacing w:after="0" w:line="240" w:lineRule="auto"/>
              <w:jc w:val="center"/>
              <w:rPr>
                <w:rFonts w:ascii="Times New Roman" w:eastAsia="Times New Roman" w:hAnsi="Times New Roman" w:cs="Times New Roman"/>
                <w:b/>
                <w:sz w:val="18"/>
                <w:szCs w:val="18"/>
              </w:rPr>
            </w:pPr>
            <w:r w:rsidRPr="00365D05">
              <w:rPr>
                <w:rFonts w:ascii="Times New Roman" w:eastAsia="Times New Roman" w:hAnsi="Times New Roman" w:cs="Times New Roman"/>
                <w:b/>
                <w:color w:val="000000"/>
                <w:sz w:val="18"/>
                <w:szCs w:val="18"/>
              </w:rPr>
              <w:t>Тип оплати</w:t>
            </w:r>
          </w:p>
        </w:tc>
        <w:tc>
          <w:tcPr>
            <w:tcW w:w="85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65D05" w:rsidRDefault="002A069B" w:rsidP="00262328">
            <w:pPr>
              <w:spacing w:after="0" w:line="240" w:lineRule="auto"/>
              <w:jc w:val="center"/>
              <w:rPr>
                <w:rFonts w:ascii="Times New Roman" w:eastAsia="Times New Roman" w:hAnsi="Times New Roman" w:cs="Times New Roman"/>
                <w:b/>
                <w:sz w:val="18"/>
                <w:szCs w:val="18"/>
              </w:rPr>
            </w:pPr>
            <w:r w:rsidRPr="00365D05">
              <w:rPr>
                <w:rFonts w:ascii="Times New Roman" w:eastAsia="Times New Roman" w:hAnsi="Times New Roman" w:cs="Times New Roman"/>
                <w:b/>
                <w:color w:val="000000"/>
                <w:sz w:val="18"/>
                <w:szCs w:val="18"/>
              </w:rPr>
              <w:t>Період,</w:t>
            </w:r>
          </w:p>
          <w:p w:rsidR="00EA7069" w:rsidRPr="00365D05" w:rsidRDefault="009D6474" w:rsidP="00262328">
            <w:pPr>
              <w:spacing w:after="0" w:line="240" w:lineRule="auto"/>
              <w:jc w:val="center"/>
              <w:rPr>
                <w:rFonts w:ascii="Times New Roman" w:eastAsia="Times New Roman" w:hAnsi="Times New Roman" w:cs="Times New Roman"/>
                <w:b/>
                <w:sz w:val="18"/>
                <w:szCs w:val="18"/>
              </w:rPr>
            </w:pPr>
            <w:r w:rsidRPr="00365D05">
              <w:rPr>
                <w:rFonts w:ascii="Times New Roman" w:eastAsia="Times New Roman" w:hAnsi="Times New Roman" w:cs="Times New Roman"/>
                <w:b/>
                <w:color w:val="000000"/>
                <w:sz w:val="18"/>
                <w:szCs w:val="18"/>
              </w:rPr>
              <w:t>(днів)</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65D05" w:rsidRDefault="002A069B" w:rsidP="00262328">
            <w:pPr>
              <w:spacing w:after="0" w:line="240" w:lineRule="auto"/>
              <w:jc w:val="center"/>
              <w:rPr>
                <w:rFonts w:ascii="Times New Roman" w:eastAsia="Times New Roman" w:hAnsi="Times New Roman" w:cs="Times New Roman"/>
                <w:b/>
                <w:sz w:val="18"/>
                <w:szCs w:val="18"/>
              </w:rPr>
            </w:pPr>
            <w:r w:rsidRPr="00365D05">
              <w:rPr>
                <w:rFonts w:ascii="Times New Roman" w:eastAsia="Times New Roman" w:hAnsi="Times New Roman" w:cs="Times New Roman"/>
                <w:b/>
                <w:color w:val="000000"/>
                <w:sz w:val="18"/>
                <w:szCs w:val="18"/>
              </w:rPr>
              <w:t>Тип днів</w:t>
            </w:r>
          </w:p>
        </w:tc>
        <w:tc>
          <w:tcPr>
            <w:tcW w:w="198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65D05" w:rsidRDefault="002A069B" w:rsidP="00262328">
            <w:pPr>
              <w:spacing w:after="0" w:line="240" w:lineRule="auto"/>
              <w:jc w:val="center"/>
              <w:rPr>
                <w:rFonts w:ascii="Times New Roman" w:eastAsia="Times New Roman" w:hAnsi="Times New Roman" w:cs="Times New Roman"/>
                <w:b/>
                <w:sz w:val="18"/>
                <w:szCs w:val="18"/>
              </w:rPr>
            </w:pPr>
            <w:r w:rsidRPr="00365D05">
              <w:rPr>
                <w:rFonts w:ascii="Times New Roman" w:eastAsia="Times New Roman" w:hAnsi="Times New Roman" w:cs="Times New Roman"/>
                <w:b/>
                <w:color w:val="000000"/>
                <w:sz w:val="18"/>
                <w:szCs w:val="18"/>
              </w:rPr>
              <w:t>Розмір</w:t>
            </w:r>
          </w:p>
          <w:p w:rsidR="00EA7069" w:rsidRPr="00365D05" w:rsidRDefault="002A069B" w:rsidP="00262328">
            <w:pPr>
              <w:spacing w:after="0" w:line="240" w:lineRule="auto"/>
              <w:jc w:val="center"/>
              <w:rPr>
                <w:rFonts w:ascii="Times New Roman" w:eastAsia="Times New Roman" w:hAnsi="Times New Roman" w:cs="Times New Roman"/>
                <w:b/>
                <w:sz w:val="18"/>
                <w:szCs w:val="18"/>
              </w:rPr>
            </w:pPr>
            <w:r w:rsidRPr="00365D05">
              <w:rPr>
                <w:rFonts w:ascii="Times New Roman" w:eastAsia="Times New Roman" w:hAnsi="Times New Roman" w:cs="Times New Roman"/>
                <w:b/>
                <w:color w:val="000000"/>
                <w:sz w:val="18"/>
                <w:szCs w:val="18"/>
              </w:rPr>
              <w:t>оплати,(%)</w:t>
            </w:r>
          </w:p>
        </w:tc>
      </w:tr>
      <w:tr w:rsidR="00EA7069" w:rsidRPr="00365D05" w:rsidTr="00855B86">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4B91" w:rsidRPr="00365D05" w:rsidRDefault="004A4191" w:rsidP="00855B86">
            <w:pPr>
              <w:spacing w:after="0" w:line="240" w:lineRule="auto"/>
              <w:jc w:val="center"/>
              <w:rPr>
                <w:rFonts w:ascii="Times New Roman" w:eastAsia="Times New Roman" w:hAnsi="Times New Roman" w:cs="Times New Roman"/>
                <w:sz w:val="20"/>
                <w:szCs w:val="20"/>
              </w:rPr>
            </w:pPr>
            <w:r w:rsidRPr="004A4191">
              <w:rPr>
                <w:rFonts w:ascii="Times New Roman" w:eastAsia="Times New Roman" w:hAnsi="Times New Roman" w:cs="Times New Roman"/>
                <w:sz w:val="20"/>
                <w:szCs w:val="20"/>
              </w:rPr>
              <w:t>Поставка товару</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7069" w:rsidRPr="00365D05" w:rsidRDefault="004A4191" w:rsidP="004A4191">
            <w:pPr>
              <w:spacing w:after="0" w:line="240" w:lineRule="auto"/>
              <w:jc w:val="center"/>
              <w:rPr>
                <w:rFonts w:ascii="Times New Roman" w:eastAsia="Times New Roman" w:hAnsi="Times New Roman" w:cs="Times New Roman"/>
                <w:sz w:val="20"/>
                <w:szCs w:val="20"/>
              </w:rPr>
            </w:pPr>
            <w:r w:rsidRPr="004A4191">
              <w:rPr>
                <w:rFonts w:ascii="Times New Roman" w:eastAsia="Times New Roman" w:hAnsi="Times New Roman" w:cs="Times New Roman"/>
                <w:sz w:val="20"/>
                <w:szCs w:val="20"/>
              </w:rPr>
              <w:t>Розрахунки за поставлений Товар здійснюються Покупцем в безготівковому порядку, за фактично поставлений Товар, протягом 10 (десяти) банківських днів з дати поставки Товару Постачальником на підставі рахунку-фактури та видаткової накладної</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7069" w:rsidRPr="00365D05" w:rsidRDefault="00262328" w:rsidP="00855B86">
            <w:pPr>
              <w:spacing w:after="0" w:line="240" w:lineRule="auto"/>
              <w:jc w:val="center"/>
              <w:rPr>
                <w:rFonts w:ascii="Times New Roman" w:eastAsia="Times New Roman" w:hAnsi="Times New Roman" w:cs="Times New Roman"/>
                <w:sz w:val="20"/>
                <w:szCs w:val="20"/>
              </w:rPr>
            </w:pPr>
            <w:r w:rsidRPr="00365D05">
              <w:rPr>
                <w:rFonts w:ascii="Times New Roman" w:eastAsia="Times New Roman" w:hAnsi="Times New Roman" w:cs="Times New Roman"/>
                <w:sz w:val="20"/>
                <w:szCs w:val="20"/>
              </w:rPr>
              <w:t>після</w:t>
            </w:r>
            <w:r w:rsidR="001C0E4F" w:rsidRPr="00365D05">
              <w:rPr>
                <w:rFonts w:ascii="Times New Roman" w:eastAsia="Times New Roman" w:hAnsi="Times New Roman" w:cs="Times New Roman"/>
                <w:sz w:val="20"/>
                <w:szCs w:val="20"/>
              </w:rPr>
              <w:t>о</w:t>
            </w:r>
            <w:r w:rsidRPr="00365D05">
              <w:rPr>
                <w:rFonts w:ascii="Times New Roman" w:eastAsia="Times New Roman" w:hAnsi="Times New Roman" w:cs="Times New Roman"/>
                <w:sz w:val="20"/>
                <w:szCs w:val="20"/>
              </w:rPr>
              <w:t>плата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7069" w:rsidRPr="00365D05" w:rsidRDefault="00855B86" w:rsidP="00855B86">
            <w:pPr>
              <w:spacing w:after="0" w:line="240" w:lineRule="auto"/>
              <w:jc w:val="center"/>
              <w:rPr>
                <w:rFonts w:ascii="Times New Roman" w:eastAsia="Times New Roman" w:hAnsi="Times New Roman" w:cs="Times New Roman"/>
                <w:sz w:val="20"/>
                <w:szCs w:val="20"/>
              </w:rPr>
            </w:pPr>
            <w:r w:rsidRPr="00365D05">
              <w:rPr>
                <w:rFonts w:ascii="Times New Roman" w:eastAsia="Times New Roman" w:hAnsi="Times New Roman" w:cs="Times New Roman"/>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7069" w:rsidRPr="00365D05" w:rsidRDefault="00394B6C" w:rsidP="00855B8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банківські</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7069" w:rsidRPr="00365D05" w:rsidRDefault="00262328" w:rsidP="00855B86">
            <w:pPr>
              <w:spacing w:after="0" w:line="240" w:lineRule="auto"/>
              <w:jc w:val="center"/>
              <w:rPr>
                <w:rFonts w:ascii="Times New Roman" w:eastAsia="Times New Roman" w:hAnsi="Times New Roman" w:cs="Times New Roman"/>
                <w:sz w:val="20"/>
                <w:szCs w:val="20"/>
              </w:rPr>
            </w:pPr>
            <w:r w:rsidRPr="00365D05">
              <w:rPr>
                <w:rFonts w:ascii="Times New Roman" w:eastAsia="Times New Roman" w:hAnsi="Times New Roman" w:cs="Times New Roman"/>
                <w:sz w:val="20"/>
                <w:szCs w:val="20"/>
              </w:rPr>
              <w:t>100%</w:t>
            </w:r>
          </w:p>
        </w:tc>
      </w:tr>
    </w:tbl>
    <w:p w:rsidR="00015690" w:rsidRPr="00DB6232" w:rsidRDefault="002A069B" w:rsidP="007E4ABC">
      <w:pPr>
        <w:pStyle w:val="a9"/>
        <w:numPr>
          <w:ilvl w:val="0"/>
          <w:numId w:val="1"/>
        </w:numPr>
        <w:spacing w:after="0" w:line="240" w:lineRule="auto"/>
        <w:jc w:val="both"/>
        <w:rPr>
          <w:rFonts w:ascii="Times New Roman" w:eastAsia="Times New Roman" w:hAnsi="Times New Roman" w:cs="Times New Roman"/>
          <w:b/>
          <w:sz w:val="24"/>
          <w:szCs w:val="24"/>
          <w:highlight w:val="yellow"/>
        </w:rPr>
      </w:pPr>
      <w:r w:rsidRPr="00365D05">
        <w:rPr>
          <w:rFonts w:ascii="Times New Roman" w:eastAsia="Times New Roman" w:hAnsi="Times New Roman" w:cs="Times New Roman"/>
          <w:color w:val="000000"/>
          <w:sz w:val="24"/>
          <w:szCs w:val="24"/>
        </w:rPr>
        <w:t xml:space="preserve">Очікувана вартість предмета закупівлі: </w:t>
      </w:r>
      <w:r w:rsidR="0068665A">
        <w:rPr>
          <w:rFonts w:ascii="Times New Roman" w:eastAsia="Times New Roman" w:hAnsi="Times New Roman" w:cs="Times New Roman"/>
          <w:b/>
          <w:color w:val="000000"/>
          <w:sz w:val="24"/>
          <w:szCs w:val="24"/>
          <w:highlight w:val="yellow"/>
        </w:rPr>
        <w:t>120000</w:t>
      </w:r>
      <w:r w:rsidR="005E56ED" w:rsidRPr="00DB6232">
        <w:rPr>
          <w:rFonts w:ascii="Times New Roman" w:eastAsia="Times New Roman" w:hAnsi="Times New Roman" w:cs="Times New Roman"/>
          <w:b/>
          <w:color w:val="000000"/>
          <w:sz w:val="24"/>
          <w:szCs w:val="24"/>
          <w:highlight w:val="yellow"/>
        </w:rPr>
        <w:t>,00</w:t>
      </w:r>
      <w:r w:rsidR="00822025" w:rsidRPr="00DB6232">
        <w:rPr>
          <w:rFonts w:ascii="Times New Roman" w:eastAsia="Times New Roman" w:hAnsi="Times New Roman" w:cs="Times New Roman"/>
          <w:b/>
          <w:color w:val="000000"/>
          <w:sz w:val="24"/>
          <w:szCs w:val="24"/>
          <w:highlight w:val="yellow"/>
        </w:rPr>
        <w:t xml:space="preserve"> грн</w:t>
      </w:r>
      <w:r w:rsidR="00FC463C">
        <w:rPr>
          <w:rFonts w:ascii="Times New Roman" w:eastAsia="Times New Roman" w:hAnsi="Times New Roman" w:cs="Times New Roman"/>
          <w:b/>
          <w:color w:val="000000"/>
          <w:sz w:val="24"/>
          <w:szCs w:val="24"/>
          <w:highlight w:val="yellow"/>
        </w:rPr>
        <w:t xml:space="preserve"> </w:t>
      </w:r>
      <w:r w:rsidR="00015690" w:rsidRPr="00DB6232">
        <w:rPr>
          <w:rFonts w:ascii="Times New Roman" w:eastAsia="Times New Roman" w:hAnsi="Times New Roman" w:cs="Times New Roman"/>
          <w:b/>
          <w:color w:val="000000"/>
          <w:sz w:val="24"/>
          <w:szCs w:val="24"/>
          <w:highlight w:val="yellow"/>
        </w:rPr>
        <w:t>з ПДВ</w:t>
      </w:r>
    </w:p>
    <w:p w:rsidR="00015690" w:rsidRPr="005E56ED" w:rsidRDefault="002A069B" w:rsidP="007E4ABC">
      <w:pPr>
        <w:pStyle w:val="a9"/>
        <w:numPr>
          <w:ilvl w:val="0"/>
          <w:numId w:val="1"/>
        </w:numPr>
        <w:spacing w:after="0" w:line="240" w:lineRule="auto"/>
        <w:jc w:val="both"/>
        <w:rPr>
          <w:rFonts w:ascii="Times New Roman" w:eastAsia="Times New Roman" w:hAnsi="Times New Roman" w:cs="Times New Roman"/>
          <w:b/>
          <w:sz w:val="24"/>
          <w:szCs w:val="24"/>
        </w:rPr>
      </w:pPr>
      <w:r w:rsidRPr="00365D05">
        <w:rPr>
          <w:rFonts w:ascii="Times New Roman" w:eastAsia="Times New Roman" w:hAnsi="Times New Roman" w:cs="Times New Roman"/>
          <w:color w:val="000000"/>
          <w:sz w:val="24"/>
          <w:szCs w:val="24"/>
        </w:rPr>
        <w:t xml:space="preserve">Період уточнення інформації про закупівлю </w:t>
      </w:r>
      <w:r w:rsidRPr="00365D05">
        <w:rPr>
          <w:rFonts w:ascii="Times New Roman" w:eastAsia="Times New Roman" w:hAnsi="Times New Roman" w:cs="Times New Roman"/>
          <w:sz w:val="24"/>
          <w:szCs w:val="24"/>
        </w:rPr>
        <w:t>(не менше трьох робочих днів):</w:t>
      </w:r>
      <w:r w:rsidR="00552FE0">
        <w:rPr>
          <w:rFonts w:ascii="Times New Roman" w:eastAsia="Times New Roman" w:hAnsi="Times New Roman" w:cs="Times New Roman"/>
          <w:sz w:val="24"/>
          <w:szCs w:val="24"/>
        </w:rPr>
        <w:t xml:space="preserve"> три робочі дні </w:t>
      </w:r>
      <w:r w:rsidR="000A7475" w:rsidRPr="00DB6232">
        <w:rPr>
          <w:rFonts w:ascii="Times New Roman" w:eastAsia="Times New Roman" w:hAnsi="Times New Roman" w:cs="Times New Roman"/>
          <w:b/>
          <w:sz w:val="24"/>
          <w:szCs w:val="24"/>
          <w:highlight w:val="yellow"/>
        </w:rPr>
        <w:t xml:space="preserve">до </w:t>
      </w:r>
      <w:r w:rsidR="0068665A">
        <w:rPr>
          <w:rFonts w:ascii="Times New Roman" w:eastAsia="Times New Roman" w:hAnsi="Times New Roman" w:cs="Times New Roman"/>
          <w:b/>
          <w:sz w:val="24"/>
          <w:szCs w:val="24"/>
          <w:highlight w:val="yellow"/>
        </w:rPr>
        <w:t>05.08</w:t>
      </w:r>
      <w:r w:rsidR="005E56ED" w:rsidRPr="00DB6232">
        <w:rPr>
          <w:rFonts w:ascii="Times New Roman" w:eastAsia="Times New Roman" w:hAnsi="Times New Roman" w:cs="Times New Roman"/>
          <w:b/>
          <w:sz w:val="24"/>
          <w:szCs w:val="24"/>
          <w:highlight w:val="yellow"/>
        </w:rPr>
        <w:t>.</w:t>
      </w:r>
      <w:r w:rsidR="009D6474" w:rsidRPr="00DB6232">
        <w:rPr>
          <w:rFonts w:ascii="Times New Roman" w:eastAsia="Times New Roman" w:hAnsi="Times New Roman" w:cs="Times New Roman"/>
          <w:b/>
          <w:sz w:val="24"/>
          <w:szCs w:val="24"/>
          <w:highlight w:val="yellow"/>
        </w:rPr>
        <w:t>202</w:t>
      </w:r>
      <w:r w:rsidR="0068665A">
        <w:rPr>
          <w:rFonts w:ascii="Times New Roman" w:eastAsia="Times New Roman" w:hAnsi="Times New Roman" w:cs="Times New Roman"/>
          <w:b/>
          <w:sz w:val="24"/>
          <w:szCs w:val="24"/>
          <w:highlight w:val="yellow"/>
        </w:rPr>
        <w:t>2</w:t>
      </w:r>
      <w:r w:rsidR="009D6474" w:rsidRPr="00DB6232">
        <w:rPr>
          <w:rFonts w:ascii="Times New Roman" w:eastAsia="Times New Roman" w:hAnsi="Times New Roman" w:cs="Times New Roman"/>
          <w:b/>
          <w:sz w:val="24"/>
          <w:szCs w:val="24"/>
          <w:highlight w:val="yellow"/>
        </w:rPr>
        <w:t xml:space="preserve"> року</w:t>
      </w:r>
      <w:r w:rsidR="004A0A89" w:rsidRPr="00DB6232">
        <w:rPr>
          <w:rFonts w:ascii="Times New Roman" w:eastAsia="Times New Roman" w:hAnsi="Times New Roman" w:cs="Times New Roman"/>
          <w:b/>
          <w:sz w:val="24"/>
          <w:szCs w:val="24"/>
          <w:highlight w:val="yellow"/>
        </w:rPr>
        <w:t xml:space="preserve"> до 09:00.</w:t>
      </w:r>
    </w:p>
    <w:p w:rsidR="00015690" w:rsidRPr="00DB6232" w:rsidRDefault="002A069B" w:rsidP="007E4ABC">
      <w:pPr>
        <w:pStyle w:val="a9"/>
        <w:numPr>
          <w:ilvl w:val="0"/>
          <w:numId w:val="1"/>
        </w:numPr>
        <w:spacing w:after="0" w:line="240" w:lineRule="auto"/>
        <w:jc w:val="both"/>
        <w:rPr>
          <w:rFonts w:ascii="Times New Roman" w:eastAsia="Times New Roman" w:hAnsi="Times New Roman" w:cs="Times New Roman"/>
          <w:b/>
          <w:sz w:val="24"/>
          <w:szCs w:val="24"/>
          <w:highlight w:val="yellow"/>
        </w:rPr>
      </w:pPr>
      <w:r w:rsidRPr="00365D05">
        <w:rPr>
          <w:rFonts w:ascii="Times New Roman" w:eastAsia="Times New Roman" w:hAnsi="Times New Roman" w:cs="Times New Roman"/>
          <w:color w:val="000000"/>
          <w:sz w:val="24"/>
          <w:szCs w:val="24"/>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00DB6232">
        <w:rPr>
          <w:rFonts w:ascii="Times New Roman" w:eastAsia="Times New Roman" w:hAnsi="Times New Roman" w:cs="Times New Roman"/>
          <w:color w:val="000000"/>
          <w:sz w:val="24"/>
          <w:szCs w:val="24"/>
        </w:rPr>
        <w:t xml:space="preserve"> </w:t>
      </w:r>
      <w:r w:rsidR="0068665A">
        <w:rPr>
          <w:rFonts w:ascii="Times New Roman" w:eastAsia="Times New Roman" w:hAnsi="Times New Roman" w:cs="Times New Roman"/>
          <w:b/>
          <w:sz w:val="24"/>
          <w:szCs w:val="24"/>
          <w:highlight w:val="yellow"/>
        </w:rPr>
        <w:t>10</w:t>
      </w:r>
      <w:r w:rsidR="005E56ED" w:rsidRPr="00DB6232">
        <w:rPr>
          <w:rFonts w:ascii="Times New Roman" w:eastAsia="Times New Roman" w:hAnsi="Times New Roman" w:cs="Times New Roman"/>
          <w:b/>
          <w:sz w:val="24"/>
          <w:szCs w:val="24"/>
          <w:highlight w:val="yellow"/>
        </w:rPr>
        <w:t>.0</w:t>
      </w:r>
      <w:r w:rsidR="0068665A">
        <w:rPr>
          <w:rFonts w:ascii="Times New Roman" w:eastAsia="Times New Roman" w:hAnsi="Times New Roman" w:cs="Times New Roman"/>
          <w:b/>
          <w:sz w:val="24"/>
          <w:szCs w:val="24"/>
          <w:highlight w:val="yellow"/>
        </w:rPr>
        <w:t>8</w:t>
      </w:r>
      <w:r w:rsidR="005E56ED" w:rsidRPr="00DB6232">
        <w:rPr>
          <w:rFonts w:ascii="Times New Roman" w:eastAsia="Times New Roman" w:hAnsi="Times New Roman" w:cs="Times New Roman"/>
          <w:b/>
          <w:sz w:val="24"/>
          <w:szCs w:val="24"/>
          <w:highlight w:val="yellow"/>
        </w:rPr>
        <w:t>.</w:t>
      </w:r>
      <w:r w:rsidR="00B234B1" w:rsidRPr="00DB6232">
        <w:rPr>
          <w:rFonts w:ascii="Times New Roman" w:eastAsia="Times New Roman" w:hAnsi="Times New Roman" w:cs="Times New Roman"/>
          <w:b/>
          <w:sz w:val="24"/>
          <w:szCs w:val="24"/>
          <w:highlight w:val="yellow"/>
        </w:rPr>
        <w:t>202</w:t>
      </w:r>
      <w:r w:rsidR="0068665A">
        <w:rPr>
          <w:rFonts w:ascii="Times New Roman" w:eastAsia="Times New Roman" w:hAnsi="Times New Roman" w:cs="Times New Roman"/>
          <w:b/>
          <w:sz w:val="24"/>
          <w:szCs w:val="24"/>
          <w:highlight w:val="yellow"/>
        </w:rPr>
        <w:t>2</w:t>
      </w:r>
      <w:r w:rsidR="00B234B1" w:rsidRPr="00DB6232">
        <w:rPr>
          <w:rFonts w:ascii="Times New Roman" w:eastAsia="Times New Roman" w:hAnsi="Times New Roman" w:cs="Times New Roman"/>
          <w:b/>
          <w:sz w:val="24"/>
          <w:szCs w:val="24"/>
          <w:highlight w:val="yellow"/>
        </w:rPr>
        <w:t xml:space="preserve"> року</w:t>
      </w:r>
      <w:r w:rsidR="004A0A89" w:rsidRPr="00DB6232">
        <w:rPr>
          <w:rFonts w:ascii="Times New Roman" w:eastAsia="Times New Roman" w:hAnsi="Times New Roman" w:cs="Times New Roman"/>
          <w:b/>
          <w:sz w:val="24"/>
          <w:szCs w:val="24"/>
          <w:highlight w:val="yellow"/>
        </w:rPr>
        <w:t xml:space="preserve"> до 10:00.</w:t>
      </w:r>
    </w:p>
    <w:p w:rsidR="00015690" w:rsidRPr="00365D05" w:rsidRDefault="002A069B" w:rsidP="007E4ABC">
      <w:pPr>
        <w:pStyle w:val="a9"/>
        <w:numPr>
          <w:ilvl w:val="0"/>
          <w:numId w:val="1"/>
        </w:numPr>
        <w:spacing w:after="0" w:line="240" w:lineRule="auto"/>
        <w:jc w:val="both"/>
        <w:rPr>
          <w:rFonts w:ascii="Times New Roman" w:eastAsia="Times New Roman" w:hAnsi="Times New Roman" w:cs="Times New Roman"/>
          <w:b/>
          <w:sz w:val="24"/>
          <w:szCs w:val="24"/>
        </w:rPr>
      </w:pPr>
      <w:r w:rsidRPr="00365D05">
        <w:rPr>
          <w:rFonts w:ascii="Times New Roman" w:eastAsia="Times New Roman" w:hAnsi="Times New Roman" w:cs="Times New Roman"/>
          <w:color w:val="000000"/>
          <w:sz w:val="24"/>
          <w:szCs w:val="24"/>
        </w:rPr>
        <w:t xml:space="preserve">Перелік критеріїв та методика оцінки пропозицій із зазначенням питомої ваги критеріїв: </w:t>
      </w:r>
      <w:r w:rsidRPr="00365D05">
        <w:rPr>
          <w:rFonts w:ascii="Times New Roman" w:eastAsia="Times New Roman" w:hAnsi="Times New Roman" w:cs="Times New Roman"/>
          <w:b/>
          <w:i/>
          <w:sz w:val="24"/>
          <w:szCs w:val="24"/>
        </w:rPr>
        <w:t>„Ціна – 100%”.</w:t>
      </w:r>
    </w:p>
    <w:p w:rsidR="00015690" w:rsidRPr="00365D05" w:rsidRDefault="004A6350" w:rsidP="00015690">
      <w:pPr>
        <w:spacing w:after="0" w:line="240" w:lineRule="auto"/>
        <w:ind w:left="360" w:firstLine="360"/>
        <w:jc w:val="both"/>
        <w:rPr>
          <w:rFonts w:ascii="Times New Roman" w:eastAsia="Times New Roman" w:hAnsi="Times New Roman" w:cs="Times New Roman"/>
          <w:sz w:val="24"/>
          <w:szCs w:val="24"/>
        </w:rPr>
      </w:pPr>
      <w:r w:rsidRPr="00365D05">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80338" w:rsidRPr="00365D05" w:rsidRDefault="00080338" w:rsidP="00015690">
      <w:pPr>
        <w:spacing w:after="0" w:line="240" w:lineRule="auto"/>
        <w:ind w:left="360" w:firstLine="360"/>
        <w:jc w:val="both"/>
        <w:rPr>
          <w:rFonts w:ascii="Times New Roman" w:eastAsia="Times New Roman" w:hAnsi="Times New Roman" w:cs="Times New Roman"/>
          <w:b/>
          <w:sz w:val="24"/>
          <w:szCs w:val="24"/>
        </w:rPr>
      </w:pPr>
    </w:p>
    <w:p w:rsidR="00015690" w:rsidRPr="00365D05" w:rsidRDefault="009F6036" w:rsidP="00015690">
      <w:pPr>
        <w:spacing w:after="0" w:line="240" w:lineRule="auto"/>
        <w:ind w:left="360" w:firstLine="360"/>
        <w:jc w:val="both"/>
        <w:rPr>
          <w:rFonts w:ascii="Times New Roman" w:eastAsia="Times New Roman" w:hAnsi="Times New Roman" w:cs="Times New Roman"/>
          <w:b/>
          <w:sz w:val="24"/>
          <w:szCs w:val="24"/>
        </w:rPr>
      </w:pPr>
      <w:r w:rsidRPr="00365D05">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w:t>
      </w:r>
      <w:r w:rsidRPr="00365D05">
        <w:rPr>
          <w:rFonts w:ascii="Times New Roman" w:eastAsia="Times New Roman" w:hAnsi="Times New Roman" w:cs="Times New Roman"/>
          <w:sz w:val="24"/>
          <w:szCs w:val="24"/>
        </w:rPr>
        <w:lastRenderedPageBreak/>
        <w:t>якщо учасник є платником ПДВ), що сплачуються або мають бути сплачені, усіх інших витрат передбачених для товару.</w:t>
      </w:r>
    </w:p>
    <w:p w:rsidR="00015690" w:rsidRPr="00365D05" w:rsidRDefault="001C0E4F" w:rsidP="00015690">
      <w:pPr>
        <w:spacing w:after="0" w:line="240" w:lineRule="auto"/>
        <w:ind w:left="360" w:firstLine="360"/>
        <w:jc w:val="both"/>
        <w:rPr>
          <w:rFonts w:ascii="Times New Roman" w:eastAsia="Times New Roman" w:hAnsi="Times New Roman" w:cs="Times New Roman"/>
          <w:b/>
          <w:sz w:val="24"/>
          <w:szCs w:val="24"/>
        </w:rPr>
      </w:pPr>
      <w:r w:rsidRPr="00365D05">
        <w:rPr>
          <w:rFonts w:ascii="Times New Roman" w:eastAsia="Times New Roman" w:hAnsi="Times New Roman" w:cs="Times New Roman"/>
          <w:color w:val="000000"/>
          <w:sz w:val="24"/>
          <w:szCs w:val="24"/>
        </w:rPr>
        <w:t xml:space="preserve">11. </w:t>
      </w:r>
      <w:r w:rsidR="002A069B" w:rsidRPr="00365D05">
        <w:rPr>
          <w:rFonts w:ascii="Times New Roman" w:eastAsia="Times New Roman" w:hAnsi="Times New Roman" w:cs="Times New Roman"/>
          <w:color w:val="000000"/>
          <w:sz w:val="24"/>
          <w:szCs w:val="24"/>
        </w:rPr>
        <w:t>Розмір та умови надання забезпечення пропозицій учасників (якщо замовник вимагає його надати): </w:t>
      </w:r>
      <w:r w:rsidR="002A069B" w:rsidRPr="00365D05">
        <w:rPr>
          <w:rFonts w:ascii="Times New Roman" w:eastAsia="Times New Roman" w:hAnsi="Times New Roman" w:cs="Times New Roman"/>
          <w:b/>
          <w:sz w:val="24"/>
          <w:szCs w:val="24"/>
        </w:rPr>
        <w:t>не вимагається</w:t>
      </w:r>
    </w:p>
    <w:p w:rsidR="00015690" w:rsidRDefault="001C0E4F" w:rsidP="00015690">
      <w:pPr>
        <w:spacing w:after="0" w:line="240" w:lineRule="auto"/>
        <w:ind w:left="360" w:firstLine="360"/>
        <w:jc w:val="both"/>
        <w:rPr>
          <w:rFonts w:ascii="Times New Roman" w:eastAsia="Times New Roman" w:hAnsi="Times New Roman" w:cs="Times New Roman"/>
          <w:b/>
          <w:sz w:val="24"/>
          <w:szCs w:val="24"/>
        </w:rPr>
      </w:pPr>
      <w:r w:rsidRPr="00365D05">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w:t>
      </w:r>
      <w:r w:rsidR="002A069B" w:rsidRPr="00813BF3">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r w:rsidR="00015690" w:rsidRPr="00813BF3">
        <w:rPr>
          <w:rFonts w:ascii="Times New Roman" w:eastAsia="Times New Roman" w:hAnsi="Times New Roman" w:cs="Times New Roman"/>
          <w:b/>
          <w:sz w:val="24"/>
          <w:szCs w:val="24"/>
        </w:rPr>
        <w:t>не вимагається</w:t>
      </w:r>
    </w:p>
    <w:p w:rsidR="00EA7069" w:rsidRPr="00015690" w:rsidRDefault="001C0E4F" w:rsidP="00015690">
      <w:p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13. </w:t>
      </w:r>
      <w:r w:rsidR="002A069B" w:rsidRPr="00813BF3">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26D9F" w:rsidRPr="00813BF3">
        <w:rPr>
          <w:rFonts w:ascii="Times New Roman" w:eastAsia="Times New Roman" w:hAnsi="Times New Roman" w:cs="Times New Roman"/>
          <w:b/>
          <w:color w:val="000000"/>
          <w:sz w:val="24"/>
          <w:szCs w:val="24"/>
        </w:rPr>
        <w:t>0,5%</w:t>
      </w:r>
    </w:p>
    <w:p w:rsidR="00015690" w:rsidRDefault="00015690" w:rsidP="00CB1933">
      <w:pPr>
        <w:spacing w:after="0" w:line="240" w:lineRule="auto"/>
        <w:rPr>
          <w:rFonts w:ascii="Times New Roman" w:eastAsia="Times New Roman" w:hAnsi="Times New Roman" w:cs="Times New Roman"/>
          <w:b/>
          <w:color w:val="000000"/>
          <w:sz w:val="24"/>
          <w:szCs w:val="24"/>
        </w:rPr>
      </w:pPr>
    </w:p>
    <w:p w:rsidR="00CB1933" w:rsidRPr="00B91A16" w:rsidRDefault="00CB1933" w:rsidP="00015690">
      <w:pPr>
        <w:spacing w:after="0" w:line="240" w:lineRule="auto"/>
        <w:ind w:left="426"/>
        <w:rPr>
          <w:rFonts w:ascii="Times New Roman" w:eastAsia="Times New Roman" w:hAnsi="Times New Roman" w:cs="Times New Roman"/>
          <w:b/>
          <w:color w:val="000000"/>
          <w:sz w:val="24"/>
          <w:szCs w:val="24"/>
        </w:rPr>
      </w:pPr>
      <w:r w:rsidRPr="00B91A16">
        <w:rPr>
          <w:rFonts w:ascii="Times New Roman" w:eastAsia="Times New Roman" w:hAnsi="Times New Roman" w:cs="Times New Roman"/>
          <w:b/>
          <w:color w:val="000000"/>
          <w:sz w:val="24"/>
          <w:szCs w:val="24"/>
        </w:rPr>
        <w:t>Інша інформація:</w:t>
      </w:r>
    </w:p>
    <w:p w:rsidR="00CB1933" w:rsidRDefault="00CB1933" w:rsidP="00CB1933">
      <w:pPr>
        <w:spacing w:after="0" w:line="240" w:lineRule="auto"/>
        <w:rPr>
          <w:rFonts w:ascii="Times New Roman" w:eastAsia="Times New Roman" w:hAnsi="Times New Roman" w:cs="Times New Roman"/>
          <w:color w:val="000000"/>
          <w:sz w:val="24"/>
          <w:szCs w:val="24"/>
        </w:rPr>
      </w:pPr>
    </w:p>
    <w:p w:rsidR="0065335B" w:rsidRPr="005A1060" w:rsidRDefault="0065335B" w:rsidP="00AD09C3">
      <w:pPr>
        <w:spacing w:line="240" w:lineRule="auto"/>
        <w:jc w:val="both"/>
        <w:rPr>
          <w:rFonts w:ascii="Times New Roman" w:eastAsia="Times New Roman" w:hAnsi="Times New Roman" w:cs="Times New Roman"/>
          <w:color w:val="000000"/>
          <w:sz w:val="24"/>
          <w:szCs w:val="24"/>
        </w:rPr>
      </w:pPr>
      <w:r w:rsidRPr="005A1060">
        <w:rPr>
          <w:rFonts w:ascii="Times New Roman" w:eastAsia="Times New Roman" w:hAnsi="Times New Roman" w:cs="Times New Roman"/>
          <w:color w:val="000000"/>
          <w:sz w:val="24"/>
          <w:szCs w:val="24"/>
        </w:rPr>
        <w:t xml:space="preserve">                   Відповідно до частини третьої статті 12 Закону України «Про публічні закупівлі» під час використання електронної системи закупівель з мет</w:t>
      </w:r>
      <w:r w:rsidR="00B161CD">
        <w:rPr>
          <w:rFonts w:ascii="Times New Roman" w:eastAsia="Times New Roman" w:hAnsi="Times New Roman" w:cs="Times New Roman"/>
          <w:color w:val="000000"/>
          <w:sz w:val="24"/>
          <w:szCs w:val="24"/>
        </w:rPr>
        <w:t xml:space="preserve">ою подання </w:t>
      </w:r>
      <w:r w:rsidRPr="005A1060">
        <w:rPr>
          <w:rFonts w:ascii="Times New Roman" w:eastAsia="Times New Roman" w:hAnsi="Times New Roman" w:cs="Times New Roman"/>
          <w:color w:val="000000"/>
          <w:sz w:val="24"/>
          <w:szCs w:val="24"/>
        </w:rPr>
        <w:t>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накладення на неї кваліфікованого електронного підпису (КЕП</w:t>
      </w:r>
      <w:r w:rsidR="002A4870">
        <w:rPr>
          <w:rFonts w:ascii="Times New Roman" w:eastAsia="Times New Roman" w:hAnsi="Times New Roman" w:cs="Times New Roman"/>
          <w:color w:val="000000"/>
          <w:sz w:val="24"/>
          <w:szCs w:val="24"/>
        </w:rPr>
        <w:t>/УЕП</w:t>
      </w:r>
      <w:r w:rsidRPr="005A1060">
        <w:rPr>
          <w:rFonts w:ascii="Times New Roman" w:eastAsia="Times New Roman" w:hAnsi="Times New Roman" w:cs="Times New Roman"/>
          <w:color w:val="000000"/>
          <w:sz w:val="24"/>
          <w:szCs w:val="24"/>
        </w:rPr>
        <w:t xml:space="preserve">) уповноваженої особи учасника. </w:t>
      </w:r>
    </w:p>
    <w:p w:rsidR="0065335B" w:rsidRPr="005A1060" w:rsidRDefault="0065335B" w:rsidP="0065335B">
      <w:pPr>
        <w:pStyle w:val="a9"/>
        <w:widowControl w:val="0"/>
        <w:tabs>
          <w:tab w:val="left" w:pos="1134"/>
          <w:tab w:val="left" w:pos="1276"/>
        </w:tabs>
        <w:spacing w:after="0" w:line="240" w:lineRule="auto"/>
        <w:ind w:left="0" w:firstLine="567"/>
        <w:jc w:val="both"/>
        <w:rPr>
          <w:rFonts w:ascii="Times New Roman" w:hAnsi="Times New Roman"/>
          <w:sz w:val="24"/>
          <w:szCs w:val="24"/>
        </w:rPr>
      </w:pPr>
      <w:r w:rsidRPr="005A1060">
        <w:rPr>
          <w:rFonts w:ascii="Times New Roman" w:hAnsi="Times New Roman"/>
          <w:sz w:val="24"/>
          <w:szCs w:val="24"/>
        </w:rPr>
        <w:t>При цьому Електронна печатка Учасника не вважається КЕП</w:t>
      </w:r>
      <w:r w:rsidR="002A4870">
        <w:rPr>
          <w:rFonts w:ascii="Times New Roman" w:hAnsi="Times New Roman"/>
          <w:sz w:val="24"/>
          <w:szCs w:val="24"/>
        </w:rPr>
        <w:t>/УЕП</w:t>
      </w:r>
      <w:r w:rsidRPr="005A1060">
        <w:rPr>
          <w:rFonts w:ascii="Times New Roman" w:hAnsi="Times New Roman"/>
          <w:sz w:val="24"/>
          <w:szCs w:val="24"/>
        </w:rPr>
        <w:t xml:space="preserve"> уповноваженої особи.</w:t>
      </w:r>
    </w:p>
    <w:p w:rsidR="0065335B" w:rsidRPr="005A1060" w:rsidRDefault="0065335B" w:rsidP="0065335B">
      <w:pPr>
        <w:pStyle w:val="a9"/>
        <w:widowControl w:val="0"/>
        <w:tabs>
          <w:tab w:val="left" w:pos="1134"/>
          <w:tab w:val="left" w:pos="1276"/>
        </w:tabs>
        <w:spacing w:after="0" w:line="240" w:lineRule="auto"/>
        <w:ind w:left="0" w:firstLine="567"/>
        <w:jc w:val="both"/>
        <w:rPr>
          <w:rFonts w:ascii="Times New Roman" w:hAnsi="Times New Roman"/>
          <w:sz w:val="24"/>
          <w:szCs w:val="24"/>
        </w:rPr>
      </w:pPr>
      <w:r w:rsidRPr="005A1060">
        <w:rPr>
          <w:rFonts w:ascii="Times New Roman" w:hAnsi="Times New Roman"/>
          <w:sz w:val="24"/>
          <w:szCs w:val="24"/>
        </w:rPr>
        <w:t>Файл накладеного КЕП</w:t>
      </w:r>
      <w:r w:rsidR="002A4870">
        <w:rPr>
          <w:rFonts w:ascii="Times New Roman" w:hAnsi="Times New Roman"/>
          <w:sz w:val="24"/>
          <w:szCs w:val="24"/>
        </w:rPr>
        <w:t>/УЕП</w:t>
      </w:r>
      <w:r w:rsidRPr="005A1060">
        <w:rPr>
          <w:rFonts w:ascii="Times New Roman" w:hAnsi="Times New Roman"/>
          <w:sz w:val="24"/>
          <w:szCs w:val="24"/>
        </w:rPr>
        <w:t xml:space="preserve"> повинен бути придатний для перевірки на сайті Центрального засвідчувального органу за посиланням – </w:t>
      </w:r>
      <w:hyperlink r:id="rId8" w:history="1">
        <w:r w:rsidRPr="005A1060">
          <w:rPr>
            <w:rStyle w:val="ab"/>
            <w:rFonts w:ascii="Times New Roman" w:hAnsi="Times New Roman"/>
            <w:sz w:val="24"/>
            <w:szCs w:val="24"/>
          </w:rPr>
          <w:t>http://czo.gov.ua/verify</w:t>
        </w:r>
      </w:hyperlink>
      <w:r w:rsidRPr="005A1060">
        <w:rPr>
          <w:rFonts w:ascii="Times New Roman" w:hAnsi="Times New Roman"/>
          <w:sz w:val="24"/>
          <w:szCs w:val="24"/>
        </w:rPr>
        <w:t>.</w:t>
      </w:r>
    </w:p>
    <w:p w:rsidR="0065335B" w:rsidRPr="005A1060" w:rsidRDefault="0065335B" w:rsidP="0065335B">
      <w:pPr>
        <w:pStyle w:val="a9"/>
        <w:widowControl w:val="0"/>
        <w:tabs>
          <w:tab w:val="left" w:pos="1134"/>
          <w:tab w:val="left" w:pos="1276"/>
        </w:tabs>
        <w:spacing w:after="0" w:line="240" w:lineRule="auto"/>
        <w:ind w:left="0" w:firstLine="567"/>
        <w:jc w:val="both"/>
        <w:rPr>
          <w:rFonts w:ascii="Times New Roman" w:hAnsi="Times New Roman"/>
          <w:sz w:val="24"/>
          <w:szCs w:val="24"/>
        </w:rPr>
      </w:pPr>
      <w:r w:rsidRPr="005A1060">
        <w:rPr>
          <w:rFonts w:ascii="Times New Roman" w:hAnsi="Times New Roman"/>
          <w:sz w:val="24"/>
          <w:szCs w:val="24"/>
        </w:rPr>
        <w:t>У випадку невиконання вимоги, щодо накладання КЕП</w:t>
      </w:r>
      <w:r w:rsidR="002A4870">
        <w:rPr>
          <w:rFonts w:ascii="Times New Roman" w:hAnsi="Times New Roman"/>
          <w:sz w:val="24"/>
          <w:szCs w:val="24"/>
        </w:rPr>
        <w:t>/УЕП</w:t>
      </w:r>
      <w:r w:rsidRPr="005A1060">
        <w:rPr>
          <w:rFonts w:ascii="Times New Roman" w:hAnsi="Times New Roman"/>
          <w:sz w:val="24"/>
          <w:szCs w:val="24"/>
        </w:rPr>
        <w:t xml:space="preserve"> уповноваженої особи або неможливості перевірки валідності накладеного КЕП</w:t>
      </w:r>
      <w:r w:rsidR="002A4870">
        <w:rPr>
          <w:rFonts w:ascii="Times New Roman" w:hAnsi="Times New Roman"/>
          <w:sz w:val="24"/>
          <w:szCs w:val="24"/>
        </w:rPr>
        <w:t>/УЕП</w:t>
      </w:r>
      <w:r w:rsidRPr="005A1060">
        <w:rPr>
          <w:rFonts w:ascii="Times New Roman" w:hAnsi="Times New Roman"/>
          <w:sz w:val="24"/>
          <w:szCs w:val="24"/>
        </w:rPr>
        <w:t xml:space="preserve"> або у разі накладання електронної печатки замість КЕП</w:t>
      </w:r>
      <w:r w:rsidR="002A4870">
        <w:rPr>
          <w:rFonts w:ascii="Times New Roman" w:hAnsi="Times New Roman"/>
          <w:sz w:val="24"/>
          <w:szCs w:val="24"/>
        </w:rPr>
        <w:t>/УЕП</w:t>
      </w:r>
      <w:r w:rsidRPr="005A1060">
        <w:rPr>
          <w:rFonts w:ascii="Times New Roman" w:hAnsi="Times New Roman"/>
          <w:sz w:val="24"/>
          <w:szCs w:val="24"/>
        </w:rPr>
        <w:t xml:space="preserve"> уповноваженої особи, подана пропозиція учасника підлягає відхиленню як така, що не відповідає умовам, визначеним в оголошенні про проведення спрощеної закупівлі, та вимогам до предмета закупівлі.</w:t>
      </w:r>
    </w:p>
    <w:p w:rsidR="0065335B" w:rsidRPr="00B91A16" w:rsidRDefault="0065335B" w:rsidP="00CB1933">
      <w:pPr>
        <w:spacing w:after="0" w:line="240" w:lineRule="auto"/>
        <w:rPr>
          <w:rFonts w:ascii="Times New Roman" w:eastAsia="Times New Roman" w:hAnsi="Times New Roman" w:cs="Times New Roman"/>
          <w:color w:val="000000"/>
          <w:sz w:val="24"/>
          <w:szCs w:val="24"/>
        </w:rPr>
      </w:pPr>
    </w:p>
    <w:p w:rsidR="00CB1933" w:rsidRPr="005A1060" w:rsidRDefault="00CB1933" w:rsidP="0065335B">
      <w:pPr>
        <w:pStyle w:val="a9"/>
        <w:widowControl w:val="0"/>
        <w:tabs>
          <w:tab w:val="left" w:pos="1134"/>
          <w:tab w:val="left" w:pos="1276"/>
        </w:tabs>
        <w:spacing w:after="0" w:line="240" w:lineRule="auto"/>
        <w:ind w:left="0" w:firstLine="567"/>
        <w:jc w:val="both"/>
        <w:rPr>
          <w:rFonts w:ascii="Times New Roman" w:hAnsi="Times New Roman"/>
          <w:sz w:val="24"/>
          <w:szCs w:val="24"/>
        </w:rPr>
      </w:pPr>
      <w:r w:rsidRPr="005A1060">
        <w:rPr>
          <w:rFonts w:ascii="Times New Roman" w:hAnsi="Times New Roman"/>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FD3177" w:rsidRPr="009572C7" w:rsidRDefault="00FD3177" w:rsidP="0065335B">
      <w:pPr>
        <w:pStyle w:val="a9"/>
        <w:spacing w:after="0" w:line="240" w:lineRule="auto"/>
        <w:ind w:left="426" w:firstLine="294"/>
        <w:jc w:val="both"/>
        <w:rPr>
          <w:rFonts w:ascii="Times New Roman" w:eastAsia="Times New Roman" w:hAnsi="Times New Roman" w:cs="Times New Roman"/>
          <w:b/>
        </w:rPr>
      </w:pPr>
      <w:r w:rsidRPr="009572C7">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r w:rsidRPr="009572C7">
          <w:rPr>
            <w:rFonts w:ascii="Times New Roman" w:eastAsia="Times New Roman" w:hAnsi="Times New Roman" w:cs="Times New Roman"/>
            <w:b/>
          </w:rPr>
          <w:t>"Про електронні документи та електронний документообіг"</w:t>
        </w:r>
      </w:hyperlink>
      <w:r w:rsidRPr="009572C7">
        <w:rPr>
          <w:rFonts w:ascii="Times New Roman" w:eastAsia="Times New Roman" w:hAnsi="Times New Roman" w:cs="Times New Roman"/>
          <w:b/>
        </w:rPr>
        <w:t xml:space="preserve"> та </w:t>
      </w:r>
      <w:hyperlink r:id="rId10">
        <w:r w:rsidRPr="009572C7">
          <w:rPr>
            <w:rFonts w:ascii="Times New Roman" w:eastAsia="Times New Roman" w:hAnsi="Times New Roman" w:cs="Times New Roman"/>
            <w:b/>
          </w:rPr>
          <w:t>"Про електронні довірчі послуги"</w:t>
        </w:r>
      </w:hyperlink>
      <w:r w:rsidR="00262328">
        <w:rPr>
          <w:rFonts w:ascii="Times New Roman" w:eastAsia="Times New Roman" w:hAnsi="Times New Roman" w:cs="Times New Roman"/>
          <w:b/>
        </w:rPr>
        <w:t>.</w:t>
      </w:r>
    </w:p>
    <w:p w:rsidR="005A1060" w:rsidRDefault="005A1060" w:rsidP="00015690">
      <w:pPr>
        <w:pBdr>
          <w:top w:val="nil"/>
          <w:left w:val="nil"/>
          <w:bottom w:val="nil"/>
          <w:right w:val="nil"/>
          <w:between w:val="nil"/>
        </w:pBdr>
        <w:shd w:val="clear" w:color="auto" w:fill="FFFFFF"/>
        <w:spacing w:after="0" w:line="240" w:lineRule="auto"/>
        <w:ind w:left="426"/>
        <w:jc w:val="both"/>
        <w:rPr>
          <w:rFonts w:ascii="Times New Roman" w:eastAsia="Times New Roman" w:hAnsi="Times New Roman" w:cs="Times New Roman"/>
          <w:b/>
          <w:color w:val="000000"/>
          <w:sz w:val="24"/>
          <w:szCs w:val="24"/>
        </w:rPr>
      </w:pPr>
    </w:p>
    <w:p w:rsidR="00CB1933" w:rsidRPr="00B91A16" w:rsidRDefault="00CB1933" w:rsidP="00015690">
      <w:pPr>
        <w:pBdr>
          <w:top w:val="nil"/>
          <w:left w:val="nil"/>
          <w:bottom w:val="nil"/>
          <w:right w:val="nil"/>
          <w:between w:val="nil"/>
        </w:pBdr>
        <w:shd w:val="clear" w:color="auto" w:fill="FFFFFF"/>
        <w:spacing w:after="0" w:line="240" w:lineRule="auto"/>
        <w:ind w:left="426"/>
        <w:jc w:val="both"/>
        <w:rPr>
          <w:rFonts w:ascii="Times New Roman" w:eastAsia="Times New Roman" w:hAnsi="Times New Roman" w:cs="Times New Roman"/>
          <w:b/>
          <w:color w:val="000000"/>
          <w:sz w:val="24"/>
          <w:szCs w:val="24"/>
        </w:rPr>
      </w:pPr>
      <w:r w:rsidRPr="00B91A16">
        <w:rPr>
          <w:rFonts w:ascii="Times New Roman" w:eastAsia="Times New Roman" w:hAnsi="Times New Roman" w:cs="Times New Roman"/>
          <w:b/>
          <w:color w:val="000000"/>
          <w:sz w:val="24"/>
          <w:szCs w:val="24"/>
        </w:rPr>
        <w:t>Відхилення пропозиції учасника:</w:t>
      </w:r>
    </w:p>
    <w:p w:rsidR="00CB1933" w:rsidRPr="00B91A16" w:rsidRDefault="00CB1933" w:rsidP="00015690">
      <w:pPr>
        <w:shd w:val="clear" w:color="auto" w:fill="FFFFFF"/>
        <w:spacing w:after="0" w:line="240" w:lineRule="auto"/>
        <w:ind w:firstLine="426"/>
        <w:jc w:val="both"/>
        <w:rPr>
          <w:rFonts w:ascii="Times New Roman" w:eastAsia="Times New Roman" w:hAnsi="Times New Roman" w:cs="Times New Roman"/>
          <w:sz w:val="24"/>
          <w:szCs w:val="24"/>
        </w:rPr>
      </w:pPr>
      <w:r w:rsidRPr="00B91A16">
        <w:rPr>
          <w:rFonts w:ascii="Times New Roman" w:eastAsia="Times New Roman" w:hAnsi="Times New Roman" w:cs="Times New Roman"/>
          <w:b/>
          <w:i/>
          <w:color w:val="000000"/>
          <w:sz w:val="24"/>
          <w:szCs w:val="24"/>
        </w:rPr>
        <w:t>Замовник відхиляє пропозицію в разі, якщо:</w:t>
      </w:r>
    </w:p>
    <w:p w:rsidR="00015690" w:rsidRPr="00015690" w:rsidRDefault="00CB1933" w:rsidP="007E4ABC">
      <w:pPr>
        <w:pStyle w:val="a9"/>
        <w:numPr>
          <w:ilvl w:val="0"/>
          <w:numId w:val="4"/>
        </w:numPr>
        <w:shd w:val="clear" w:color="auto" w:fill="FFFFFF"/>
        <w:spacing w:after="0" w:line="240" w:lineRule="auto"/>
        <w:jc w:val="both"/>
        <w:rPr>
          <w:rFonts w:ascii="Times New Roman" w:eastAsia="Times New Roman" w:hAnsi="Times New Roman" w:cs="Times New Roman"/>
          <w:sz w:val="24"/>
          <w:szCs w:val="24"/>
        </w:rPr>
      </w:pPr>
      <w:r w:rsidRPr="00015690">
        <w:rPr>
          <w:rFonts w:ascii="Times New Roman" w:eastAsia="Times New Roman" w:hAnsi="Times New Roman" w:cs="Times New Roman"/>
          <w:color w:val="000000"/>
          <w:sz w:val="24"/>
          <w:szCs w:val="24"/>
        </w:rPr>
        <w:t>пропозиція учасника не відповідає умовам, визначеним в оголошенні про проведення спрощеної закупівлі, та вимогам до предмета закупівлі;</w:t>
      </w:r>
    </w:p>
    <w:p w:rsidR="00015690" w:rsidRPr="00015690" w:rsidRDefault="00CB1933" w:rsidP="007E4ABC">
      <w:pPr>
        <w:pStyle w:val="a9"/>
        <w:numPr>
          <w:ilvl w:val="0"/>
          <w:numId w:val="4"/>
        </w:numPr>
        <w:shd w:val="clear" w:color="auto" w:fill="FFFFFF"/>
        <w:spacing w:after="0" w:line="240" w:lineRule="auto"/>
        <w:jc w:val="both"/>
        <w:rPr>
          <w:rFonts w:ascii="Times New Roman" w:eastAsia="Times New Roman" w:hAnsi="Times New Roman" w:cs="Times New Roman"/>
          <w:sz w:val="24"/>
          <w:szCs w:val="24"/>
        </w:rPr>
      </w:pPr>
      <w:r w:rsidRPr="00015690">
        <w:rPr>
          <w:rFonts w:ascii="Times New Roman" w:eastAsia="Times New Roman" w:hAnsi="Times New Roman" w:cs="Times New Roman"/>
          <w:color w:val="000000"/>
          <w:sz w:val="24"/>
          <w:szCs w:val="24"/>
        </w:rPr>
        <w:t xml:space="preserve"> учасник не надав забезпечення пропозиції, якщо таке забезпечення вимагалося замовником;</w:t>
      </w:r>
    </w:p>
    <w:p w:rsidR="00015690" w:rsidRPr="00015690" w:rsidRDefault="00CB1933" w:rsidP="007E4ABC">
      <w:pPr>
        <w:pStyle w:val="a9"/>
        <w:numPr>
          <w:ilvl w:val="0"/>
          <w:numId w:val="4"/>
        </w:numPr>
        <w:shd w:val="clear" w:color="auto" w:fill="FFFFFF"/>
        <w:spacing w:after="0" w:line="240" w:lineRule="auto"/>
        <w:jc w:val="both"/>
        <w:rPr>
          <w:rFonts w:ascii="Times New Roman" w:eastAsia="Times New Roman" w:hAnsi="Times New Roman" w:cs="Times New Roman"/>
          <w:sz w:val="24"/>
          <w:szCs w:val="24"/>
        </w:rPr>
      </w:pPr>
      <w:r w:rsidRPr="00015690">
        <w:rPr>
          <w:rFonts w:ascii="Times New Roman" w:eastAsia="Times New Roman" w:hAnsi="Times New Roman" w:cs="Times New Roman"/>
          <w:color w:val="000000"/>
          <w:sz w:val="24"/>
          <w:szCs w:val="24"/>
        </w:rPr>
        <w:t xml:space="preserve"> учасник, який визначений переможцем спрощеної закупівлі, відмовився від укладення договору про закупівлю;</w:t>
      </w:r>
    </w:p>
    <w:p w:rsidR="00CB1933" w:rsidRPr="00015690" w:rsidRDefault="00CB1933" w:rsidP="007E4ABC">
      <w:pPr>
        <w:pStyle w:val="a9"/>
        <w:numPr>
          <w:ilvl w:val="0"/>
          <w:numId w:val="4"/>
        </w:numPr>
        <w:shd w:val="clear" w:color="auto" w:fill="FFFFFF"/>
        <w:spacing w:after="0" w:line="240" w:lineRule="auto"/>
        <w:jc w:val="both"/>
        <w:rPr>
          <w:rFonts w:ascii="Times New Roman" w:eastAsia="Times New Roman" w:hAnsi="Times New Roman" w:cs="Times New Roman"/>
          <w:sz w:val="24"/>
          <w:szCs w:val="24"/>
        </w:rPr>
      </w:pPr>
      <w:r w:rsidRPr="00015690">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CB1933" w:rsidRPr="00B91A16" w:rsidRDefault="00CB1933" w:rsidP="00CB1933">
      <w:pPr>
        <w:shd w:val="clear" w:color="auto" w:fill="FFFFFF"/>
        <w:spacing w:after="0" w:line="240" w:lineRule="auto"/>
        <w:ind w:left="720"/>
        <w:jc w:val="both"/>
        <w:rPr>
          <w:rFonts w:ascii="Times New Roman" w:eastAsia="Times New Roman" w:hAnsi="Times New Roman" w:cs="Times New Roman"/>
          <w:sz w:val="24"/>
          <w:szCs w:val="24"/>
        </w:rPr>
      </w:pPr>
    </w:p>
    <w:p w:rsidR="00CB1933" w:rsidRPr="00B91A16" w:rsidRDefault="00CB1933" w:rsidP="00015690">
      <w:pPr>
        <w:pBdr>
          <w:top w:val="nil"/>
          <w:left w:val="nil"/>
          <w:bottom w:val="nil"/>
          <w:right w:val="nil"/>
          <w:between w:val="nil"/>
        </w:pBdr>
        <w:shd w:val="clear" w:color="auto" w:fill="FFFFFF"/>
        <w:spacing w:after="0" w:line="240" w:lineRule="auto"/>
        <w:ind w:left="426"/>
        <w:jc w:val="both"/>
        <w:rPr>
          <w:rFonts w:ascii="Times New Roman" w:eastAsia="Times New Roman" w:hAnsi="Times New Roman" w:cs="Times New Roman"/>
          <w:color w:val="000000"/>
          <w:sz w:val="24"/>
          <w:szCs w:val="24"/>
        </w:rPr>
      </w:pPr>
      <w:r w:rsidRPr="00B91A16">
        <w:rPr>
          <w:rFonts w:ascii="Times New Roman" w:eastAsia="Times New Roman" w:hAnsi="Times New Roman" w:cs="Times New Roman"/>
          <w:b/>
          <w:color w:val="000000"/>
          <w:sz w:val="24"/>
          <w:szCs w:val="24"/>
        </w:rPr>
        <w:t>Відміна закупівлі:</w:t>
      </w:r>
    </w:p>
    <w:p w:rsidR="00015690" w:rsidRDefault="00CB1933" w:rsidP="00015690">
      <w:pPr>
        <w:shd w:val="clear" w:color="auto" w:fill="FFFFFF"/>
        <w:spacing w:after="0" w:line="240" w:lineRule="auto"/>
        <w:jc w:val="both"/>
        <w:rPr>
          <w:rFonts w:ascii="Times New Roman" w:eastAsia="Times New Roman" w:hAnsi="Times New Roman" w:cs="Times New Roman"/>
          <w:sz w:val="24"/>
          <w:szCs w:val="24"/>
        </w:rPr>
      </w:pPr>
      <w:r w:rsidRPr="00B91A16">
        <w:rPr>
          <w:rFonts w:ascii="Times New Roman" w:eastAsia="Times New Roman" w:hAnsi="Times New Roman" w:cs="Times New Roman"/>
          <w:b/>
          <w:i/>
          <w:color w:val="000000"/>
          <w:sz w:val="24"/>
          <w:szCs w:val="24"/>
        </w:rPr>
        <w:t xml:space="preserve"> Замовник відміняє спрощену закупівлю в разі:</w:t>
      </w:r>
    </w:p>
    <w:p w:rsidR="00015690" w:rsidRPr="00015690" w:rsidRDefault="00CB1933" w:rsidP="007E4ABC">
      <w:pPr>
        <w:pStyle w:val="a9"/>
        <w:numPr>
          <w:ilvl w:val="0"/>
          <w:numId w:val="5"/>
        </w:numPr>
        <w:shd w:val="clear" w:color="auto" w:fill="FFFFFF"/>
        <w:spacing w:after="0" w:line="240" w:lineRule="auto"/>
        <w:ind w:left="426" w:hanging="11"/>
        <w:jc w:val="both"/>
        <w:rPr>
          <w:rFonts w:ascii="Times New Roman" w:eastAsia="Times New Roman" w:hAnsi="Times New Roman" w:cs="Times New Roman"/>
          <w:sz w:val="24"/>
          <w:szCs w:val="24"/>
        </w:rPr>
      </w:pPr>
      <w:r w:rsidRPr="00015690">
        <w:rPr>
          <w:rFonts w:ascii="Times New Roman" w:eastAsia="Times New Roman" w:hAnsi="Times New Roman" w:cs="Times New Roman"/>
          <w:color w:val="000000"/>
          <w:sz w:val="24"/>
          <w:szCs w:val="24"/>
        </w:rPr>
        <w:t xml:space="preserve">відсутності подальшої потреби в закупівлі </w:t>
      </w:r>
      <w:r w:rsidR="00146A23">
        <w:rPr>
          <w:rFonts w:ascii="Times New Roman" w:eastAsia="Times New Roman" w:hAnsi="Times New Roman" w:cs="Times New Roman"/>
          <w:color w:val="000000"/>
          <w:sz w:val="24"/>
          <w:szCs w:val="24"/>
        </w:rPr>
        <w:t>товару</w:t>
      </w:r>
      <w:r w:rsidRPr="00015690">
        <w:rPr>
          <w:rFonts w:ascii="Times New Roman" w:eastAsia="Times New Roman" w:hAnsi="Times New Roman" w:cs="Times New Roman"/>
          <w:color w:val="000000"/>
          <w:sz w:val="24"/>
          <w:szCs w:val="24"/>
        </w:rPr>
        <w:t>;</w:t>
      </w:r>
    </w:p>
    <w:p w:rsidR="00015690" w:rsidRPr="00015690" w:rsidRDefault="00CB1933" w:rsidP="007E4ABC">
      <w:pPr>
        <w:pStyle w:val="a9"/>
        <w:numPr>
          <w:ilvl w:val="0"/>
          <w:numId w:val="5"/>
        </w:numPr>
        <w:shd w:val="clear" w:color="auto" w:fill="FFFFFF"/>
        <w:spacing w:after="0" w:line="240" w:lineRule="auto"/>
        <w:ind w:left="426" w:hanging="11"/>
        <w:jc w:val="both"/>
        <w:rPr>
          <w:rFonts w:ascii="Times New Roman" w:eastAsia="Times New Roman" w:hAnsi="Times New Roman" w:cs="Times New Roman"/>
          <w:sz w:val="24"/>
          <w:szCs w:val="24"/>
        </w:rPr>
      </w:pPr>
      <w:r w:rsidRPr="00015690">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з питань публічних закупівель;</w:t>
      </w:r>
    </w:p>
    <w:p w:rsidR="00015690" w:rsidRPr="00015690" w:rsidRDefault="00CB1933" w:rsidP="007E4ABC">
      <w:pPr>
        <w:pStyle w:val="a9"/>
        <w:numPr>
          <w:ilvl w:val="0"/>
          <w:numId w:val="5"/>
        </w:numPr>
        <w:shd w:val="clear" w:color="auto" w:fill="FFFFFF"/>
        <w:spacing w:after="0" w:line="240" w:lineRule="auto"/>
        <w:ind w:left="426" w:hanging="11"/>
        <w:jc w:val="both"/>
        <w:rPr>
          <w:rFonts w:ascii="Times New Roman" w:eastAsia="Times New Roman" w:hAnsi="Times New Roman" w:cs="Times New Roman"/>
          <w:sz w:val="24"/>
          <w:szCs w:val="24"/>
        </w:rPr>
      </w:pPr>
      <w:r w:rsidRPr="00015690">
        <w:rPr>
          <w:rFonts w:ascii="Times New Roman" w:eastAsia="Times New Roman" w:hAnsi="Times New Roman" w:cs="Times New Roman"/>
          <w:color w:val="000000"/>
          <w:sz w:val="24"/>
          <w:szCs w:val="24"/>
        </w:rPr>
        <w:t xml:space="preserve"> скорочення видатків</w:t>
      </w:r>
      <w:r w:rsidR="00146A23">
        <w:rPr>
          <w:rFonts w:ascii="Times New Roman" w:eastAsia="Times New Roman" w:hAnsi="Times New Roman" w:cs="Times New Roman"/>
          <w:color w:val="000000"/>
          <w:sz w:val="24"/>
          <w:szCs w:val="24"/>
        </w:rPr>
        <w:t xml:space="preserve"> на здійснення закупівлі товару</w:t>
      </w:r>
      <w:r w:rsidRPr="00015690">
        <w:rPr>
          <w:rFonts w:ascii="Times New Roman" w:eastAsia="Times New Roman" w:hAnsi="Times New Roman" w:cs="Times New Roman"/>
          <w:color w:val="000000"/>
          <w:sz w:val="24"/>
          <w:szCs w:val="24"/>
        </w:rPr>
        <w:t>.</w:t>
      </w:r>
    </w:p>
    <w:p w:rsidR="0009383E" w:rsidRDefault="0009383E" w:rsidP="00015690">
      <w:pPr>
        <w:pStyle w:val="a9"/>
        <w:shd w:val="clear" w:color="auto" w:fill="FFFFFF"/>
        <w:spacing w:after="0" w:line="240" w:lineRule="auto"/>
        <w:ind w:left="426"/>
        <w:jc w:val="both"/>
        <w:rPr>
          <w:rFonts w:ascii="Times New Roman" w:eastAsia="Times New Roman" w:hAnsi="Times New Roman" w:cs="Times New Roman"/>
          <w:b/>
          <w:color w:val="000000"/>
          <w:sz w:val="24"/>
          <w:szCs w:val="24"/>
        </w:rPr>
      </w:pPr>
    </w:p>
    <w:p w:rsidR="0009383E" w:rsidRDefault="00CB1933" w:rsidP="0009383E">
      <w:pPr>
        <w:pStyle w:val="a9"/>
        <w:shd w:val="clear" w:color="auto" w:fill="FFFFFF"/>
        <w:spacing w:after="0" w:line="240" w:lineRule="auto"/>
        <w:ind w:left="426"/>
        <w:jc w:val="both"/>
        <w:rPr>
          <w:rFonts w:ascii="Times New Roman" w:eastAsia="Times New Roman" w:hAnsi="Times New Roman" w:cs="Times New Roman"/>
          <w:b/>
          <w:color w:val="000000"/>
          <w:sz w:val="24"/>
          <w:szCs w:val="24"/>
        </w:rPr>
      </w:pPr>
      <w:r w:rsidRPr="00015690">
        <w:rPr>
          <w:rFonts w:ascii="Times New Roman" w:eastAsia="Times New Roman" w:hAnsi="Times New Roman" w:cs="Times New Roman"/>
          <w:b/>
          <w:color w:val="000000"/>
          <w:sz w:val="24"/>
          <w:szCs w:val="24"/>
        </w:rPr>
        <w:lastRenderedPageBreak/>
        <w:t>Спрощена закупівля автоматично відміняється електронною системою закупівель у разі:</w:t>
      </w:r>
    </w:p>
    <w:p w:rsidR="0009383E" w:rsidRPr="0009383E" w:rsidRDefault="00CB1933" w:rsidP="007E4ABC">
      <w:pPr>
        <w:pStyle w:val="a9"/>
        <w:numPr>
          <w:ilvl w:val="0"/>
          <w:numId w:val="6"/>
        </w:numPr>
        <w:shd w:val="clear" w:color="auto" w:fill="FFFFFF"/>
        <w:spacing w:after="0" w:line="240" w:lineRule="auto"/>
        <w:ind w:left="426" w:hanging="11"/>
        <w:jc w:val="both"/>
        <w:rPr>
          <w:rFonts w:ascii="Times New Roman" w:eastAsia="Times New Roman" w:hAnsi="Times New Roman" w:cs="Times New Roman"/>
          <w:sz w:val="24"/>
          <w:szCs w:val="24"/>
        </w:rPr>
      </w:pPr>
      <w:r w:rsidRPr="0009383E">
        <w:rPr>
          <w:rFonts w:ascii="Times New Roman" w:eastAsia="Times New Roman" w:hAnsi="Times New Roman" w:cs="Times New Roman"/>
          <w:color w:val="000000"/>
          <w:sz w:val="24"/>
          <w:szCs w:val="24"/>
        </w:rPr>
        <w:t>відхилення всіх пропозицій згідно з частиною 13 статті 14 Закону;</w:t>
      </w:r>
    </w:p>
    <w:p w:rsidR="00CB1933" w:rsidRPr="0009383E" w:rsidRDefault="00CB1933" w:rsidP="007E4ABC">
      <w:pPr>
        <w:pStyle w:val="a9"/>
        <w:numPr>
          <w:ilvl w:val="0"/>
          <w:numId w:val="6"/>
        </w:numPr>
        <w:shd w:val="clear" w:color="auto" w:fill="FFFFFF"/>
        <w:spacing w:after="0" w:line="240" w:lineRule="auto"/>
        <w:ind w:left="426" w:hanging="11"/>
        <w:jc w:val="both"/>
        <w:rPr>
          <w:rFonts w:ascii="Times New Roman" w:eastAsia="Times New Roman" w:hAnsi="Times New Roman" w:cs="Times New Roman"/>
          <w:sz w:val="24"/>
          <w:szCs w:val="24"/>
        </w:rPr>
      </w:pPr>
      <w:r w:rsidRPr="0009383E">
        <w:rPr>
          <w:rFonts w:ascii="Times New Roman" w:eastAsia="Times New Roman" w:hAnsi="Times New Roman" w:cs="Times New Roman"/>
          <w:color w:val="000000"/>
          <w:sz w:val="24"/>
          <w:szCs w:val="24"/>
        </w:rPr>
        <w:t>відсутності пропозицій учасників для участі в ній.</w:t>
      </w:r>
    </w:p>
    <w:p w:rsidR="00CB1933" w:rsidRPr="00725C6E" w:rsidRDefault="00CB1933" w:rsidP="00725C6E">
      <w:pPr>
        <w:shd w:val="clear" w:color="auto" w:fill="FFFFFF"/>
        <w:spacing w:after="0" w:line="240" w:lineRule="auto"/>
        <w:ind w:left="426"/>
        <w:jc w:val="both"/>
        <w:rPr>
          <w:rFonts w:ascii="Times New Roman" w:eastAsia="Times New Roman" w:hAnsi="Times New Roman" w:cs="Times New Roman"/>
          <w:sz w:val="24"/>
          <w:szCs w:val="24"/>
        </w:rPr>
      </w:pPr>
      <w:r w:rsidRPr="00725C6E">
        <w:rPr>
          <w:rFonts w:ascii="Times New Roman" w:eastAsia="Times New Roman" w:hAnsi="Times New Roman" w:cs="Times New Roman"/>
          <w:color w:val="000000"/>
          <w:sz w:val="24"/>
          <w:szCs w:val="24"/>
        </w:rPr>
        <w:t>Спрощена закупівля може бути відмінена частково (за лотом).</w:t>
      </w:r>
    </w:p>
    <w:p w:rsidR="00CB1933" w:rsidRPr="001F0181" w:rsidRDefault="00CB1933" w:rsidP="00725C6E">
      <w:pPr>
        <w:shd w:val="clear" w:color="auto" w:fill="FFFFFF"/>
        <w:spacing w:after="0" w:line="240" w:lineRule="auto"/>
        <w:ind w:left="426"/>
        <w:jc w:val="both"/>
        <w:rPr>
          <w:rFonts w:ascii="Times New Roman" w:eastAsia="Times New Roman" w:hAnsi="Times New Roman" w:cs="Times New Roman"/>
          <w:b/>
          <w:sz w:val="24"/>
          <w:szCs w:val="24"/>
        </w:rPr>
      </w:pPr>
      <w:r w:rsidRPr="001F0181">
        <w:rPr>
          <w:rFonts w:ascii="Times New Roman" w:eastAsia="Times New Roman" w:hAnsi="Times New Roman" w:cs="Times New Roman"/>
          <w:b/>
          <w:color w:val="000000"/>
          <w:sz w:val="24"/>
          <w:szCs w:val="24"/>
        </w:rPr>
        <w:t>Повідомлення про відміну закупівлі оприлюднюється в електронній системі закупівель:</w:t>
      </w:r>
    </w:p>
    <w:p w:rsidR="00CB1933" w:rsidRPr="00B91A16" w:rsidRDefault="00725C6E" w:rsidP="00725C6E">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B1933" w:rsidRPr="00B91A16">
        <w:rPr>
          <w:rFonts w:ascii="Times New Roman" w:eastAsia="Times New Roman" w:hAnsi="Times New Roman" w:cs="Times New Roman"/>
          <w:color w:val="000000"/>
          <w:sz w:val="24"/>
          <w:szCs w:val="24"/>
        </w:rPr>
        <w:t xml:space="preserve">замовником </w:t>
      </w:r>
      <w:r w:rsidR="00CB1933" w:rsidRPr="00B91A16">
        <w:rPr>
          <w:rFonts w:ascii="Times New Roman" w:eastAsia="Times New Roman" w:hAnsi="Times New Roman" w:cs="Times New Roman"/>
          <w:b/>
          <w:i/>
          <w:color w:val="000000"/>
          <w:sz w:val="24"/>
          <w:szCs w:val="24"/>
        </w:rPr>
        <w:t>протягом одного робочого дня</w:t>
      </w:r>
      <w:r w:rsidR="00CB1933" w:rsidRPr="00B91A16">
        <w:rPr>
          <w:rFonts w:ascii="Times New Roman" w:eastAsia="Times New Roman" w:hAnsi="Times New Roman" w:cs="Times New Roman"/>
          <w:color w:val="000000"/>
          <w:sz w:val="24"/>
          <w:szCs w:val="24"/>
        </w:rPr>
        <w:t xml:space="preserve"> з дня прийняття замовником відповідного рішення;</w:t>
      </w:r>
    </w:p>
    <w:p w:rsidR="00CB1933" w:rsidRPr="00B91A16" w:rsidRDefault="00725C6E" w:rsidP="00725C6E">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B1933" w:rsidRPr="00B91A16">
        <w:rPr>
          <w:rFonts w:ascii="Times New Roman" w:eastAsia="Times New Roman" w:hAnsi="Times New Roman" w:cs="Times New Roman"/>
          <w:color w:val="000000"/>
          <w:sz w:val="24"/>
          <w:szCs w:val="24"/>
        </w:rPr>
        <w:t xml:space="preserve">електронною системою закупівель </w:t>
      </w:r>
      <w:r w:rsidR="00CB1933" w:rsidRPr="00B91A16">
        <w:rPr>
          <w:rFonts w:ascii="Times New Roman" w:eastAsia="Times New Roman" w:hAnsi="Times New Roman" w:cs="Times New Roman"/>
          <w:b/>
          <w:i/>
          <w:color w:val="000000"/>
          <w:sz w:val="24"/>
          <w:szCs w:val="24"/>
        </w:rPr>
        <w:t>протягом одного робочого дня</w:t>
      </w:r>
      <w:r w:rsidR="00CB1933" w:rsidRPr="00B91A16">
        <w:rPr>
          <w:rFonts w:ascii="Times New Roman" w:eastAsia="Times New Roman" w:hAnsi="Times New Roman" w:cs="Times New Roman"/>
          <w:color w:val="000000"/>
          <w:sz w:val="24"/>
          <w:szCs w:val="24"/>
        </w:rPr>
        <w:t xml:space="preserve"> з дня </w:t>
      </w:r>
      <w:r w:rsidR="00CB1933" w:rsidRPr="00B91A16">
        <w:rPr>
          <w:rFonts w:ascii="Times New Roman" w:eastAsia="Times New Roman" w:hAnsi="Times New Roman" w:cs="Times New Roman"/>
          <w:b/>
          <w:i/>
          <w:color w:val="000000"/>
          <w:sz w:val="24"/>
          <w:szCs w:val="24"/>
        </w:rPr>
        <w:t xml:space="preserve">автоматичної </w:t>
      </w:r>
      <w:r w:rsidR="00CB1933" w:rsidRPr="00B91A16">
        <w:rPr>
          <w:rFonts w:ascii="Times New Roman" w:eastAsia="Times New Roman" w:hAnsi="Times New Roman" w:cs="Times New Roman"/>
          <w:color w:val="000000"/>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B1933" w:rsidRPr="00B91A16" w:rsidRDefault="00CB1933" w:rsidP="00725C6E">
      <w:pPr>
        <w:shd w:val="clear" w:color="auto" w:fill="FFFFFF"/>
        <w:spacing w:after="0" w:line="240" w:lineRule="auto"/>
        <w:ind w:left="426"/>
        <w:jc w:val="both"/>
        <w:rPr>
          <w:rFonts w:ascii="Times New Roman" w:eastAsia="Times New Roman" w:hAnsi="Times New Roman" w:cs="Times New Roman"/>
          <w:color w:val="000000"/>
          <w:sz w:val="24"/>
          <w:szCs w:val="24"/>
        </w:rPr>
      </w:pPr>
      <w:r w:rsidRPr="00B91A16">
        <w:rPr>
          <w:rFonts w:ascii="Times New Roman" w:eastAsia="Times New Roman" w:hAnsi="Times New Roman" w:cs="Times New Roman"/>
          <w:color w:val="000000"/>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rsidR="00A50BFD" w:rsidRDefault="00A50BFD" w:rsidP="00725C6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rsidR="00080338" w:rsidRDefault="00080338" w:rsidP="00725C6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rsidR="00CB1933" w:rsidRPr="00B91A16" w:rsidRDefault="00CB1933" w:rsidP="00725C6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B91A16">
        <w:rPr>
          <w:rFonts w:ascii="Times New Roman" w:eastAsia="Times New Roman" w:hAnsi="Times New Roman" w:cs="Times New Roman"/>
          <w:b/>
          <w:color w:val="000000"/>
          <w:sz w:val="24"/>
          <w:szCs w:val="24"/>
        </w:rPr>
        <w:t>Строк укладання договору:</w:t>
      </w:r>
    </w:p>
    <w:p w:rsidR="00CB1933" w:rsidRPr="00B91A16" w:rsidRDefault="00CB1933" w:rsidP="00DE567E">
      <w:pPr>
        <w:shd w:val="clear" w:color="auto" w:fill="FFFFFF"/>
        <w:spacing w:after="0" w:line="240" w:lineRule="auto"/>
        <w:ind w:left="426" w:firstLine="294"/>
        <w:jc w:val="both"/>
        <w:rPr>
          <w:rFonts w:ascii="Times New Roman" w:eastAsia="Times New Roman" w:hAnsi="Times New Roman" w:cs="Times New Roman"/>
          <w:color w:val="000000"/>
          <w:sz w:val="24"/>
          <w:szCs w:val="24"/>
        </w:rPr>
      </w:pPr>
      <w:r w:rsidRPr="00B91A16">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спрощеної закупівлі, </w:t>
      </w:r>
      <w:r w:rsidRPr="00B91A16">
        <w:rPr>
          <w:rFonts w:ascii="Times New Roman" w:eastAsia="Times New Roman" w:hAnsi="Times New Roman" w:cs="Times New Roman"/>
          <w:b/>
          <w:i/>
          <w:color w:val="000000"/>
          <w:sz w:val="24"/>
          <w:szCs w:val="24"/>
        </w:rPr>
        <w:t>не пізніше ніж через 20 днів</w:t>
      </w:r>
      <w:r w:rsidRPr="00B91A16">
        <w:rPr>
          <w:rFonts w:ascii="Times New Roman" w:eastAsia="Times New Roman" w:hAnsi="Times New Roman" w:cs="Times New Roman"/>
          <w:color w:val="000000"/>
          <w:sz w:val="24"/>
          <w:szCs w:val="24"/>
        </w:rPr>
        <w:t xml:space="preserve"> з дня прийняття рішення про намір укласти договір про закупівлю. Договір про закупівлю укладається згідно з вимогами статті 41 Закону. </w:t>
      </w:r>
    </w:p>
    <w:p w:rsidR="00DE567E" w:rsidRDefault="00DE567E" w:rsidP="00DE567E">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p>
    <w:p w:rsidR="00D1169D" w:rsidRDefault="00D1169D" w:rsidP="00DE567E">
      <w:pPr>
        <w:keepNext/>
        <w:keepLines/>
        <w:spacing w:after="0" w:line="240" w:lineRule="auto"/>
        <w:jc w:val="both"/>
        <w:rPr>
          <w:rFonts w:ascii="Times New Roman" w:eastAsia="Times New Roman" w:hAnsi="Times New Roman" w:cs="Times New Roman"/>
          <w:b/>
          <w:color w:val="000000"/>
          <w:sz w:val="24"/>
          <w:szCs w:val="24"/>
        </w:rPr>
      </w:pPr>
    </w:p>
    <w:p w:rsidR="00B044BB" w:rsidRDefault="00B044BB" w:rsidP="00B044BB">
      <w:pPr>
        <w:spacing w:after="0" w:line="240" w:lineRule="auto"/>
        <w:ind w:firstLine="708"/>
        <w:jc w:val="both"/>
        <w:rPr>
          <w:rFonts w:ascii="Times New Roman" w:eastAsia="Times New Roman" w:hAnsi="Times New Roman" w:cs="Times New Roman"/>
          <w:bCs/>
          <w:color w:val="000000"/>
          <w:sz w:val="24"/>
          <w:szCs w:val="24"/>
          <w:lang w:eastAsia="ru-RU"/>
        </w:rPr>
      </w:pPr>
    </w:p>
    <w:p w:rsidR="001F0181" w:rsidRPr="006B475C" w:rsidRDefault="001F0181" w:rsidP="001F0181">
      <w:pPr>
        <w:pStyle w:val="a9"/>
        <w:widowControl w:val="0"/>
        <w:tabs>
          <w:tab w:val="left" w:pos="1134"/>
          <w:tab w:val="left" w:pos="1276"/>
        </w:tabs>
        <w:spacing w:after="0" w:line="240" w:lineRule="auto"/>
        <w:ind w:left="0" w:firstLine="567"/>
        <w:jc w:val="both"/>
        <w:rPr>
          <w:rFonts w:ascii="Times New Roman" w:hAnsi="Times New Roman"/>
        </w:rPr>
      </w:pPr>
    </w:p>
    <w:p w:rsidR="00400FF7" w:rsidRPr="00725C6E" w:rsidRDefault="00400FF7" w:rsidP="00400FF7">
      <w:pPr>
        <w:spacing w:after="0" w:line="240" w:lineRule="auto"/>
        <w:ind w:left="426"/>
        <w:jc w:val="both"/>
        <w:rPr>
          <w:rFonts w:ascii="Times New Roman" w:eastAsia="Times New Roman" w:hAnsi="Times New Roman" w:cs="Times New Roman"/>
          <w:b/>
          <w:color w:val="000000"/>
          <w:sz w:val="24"/>
          <w:szCs w:val="24"/>
        </w:rPr>
      </w:pPr>
      <w:r w:rsidRPr="00725C6E">
        <w:rPr>
          <w:rFonts w:ascii="Times New Roman" w:eastAsia="Times New Roman" w:hAnsi="Times New Roman" w:cs="Times New Roman"/>
          <w:b/>
          <w:color w:val="000000"/>
          <w:sz w:val="24"/>
          <w:szCs w:val="24"/>
        </w:rPr>
        <w:t>Додатки до оголошення пропроведення спрощеної закупівлі</w:t>
      </w:r>
      <w:r>
        <w:rPr>
          <w:rFonts w:ascii="Times New Roman" w:eastAsia="Times New Roman" w:hAnsi="Times New Roman" w:cs="Times New Roman"/>
          <w:b/>
          <w:color w:val="000000"/>
          <w:sz w:val="24"/>
          <w:szCs w:val="24"/>
        </w:rPr>
        <w:t>:</w:t>
      </w:r>
    </w:p>
    <w:p w:rsidR="005A1060" w:rsidRDefault="005A1060" w:rsidP="00400FF7">
      <w:pPr>
        <w:spacing w:after="0" w:line="240" w:lineRule="auto"/>
        <w:ind w:left="426"/>
        <w:jc w:val="both"/>
        <w:rPr>
          <w:rFonts w:ascii="Times New Roman" w:eastAsia="Times New Roman" w:hAnsi="Times New Roman" w:cs="Times New Roman"/>
          <w:color w:val="000000"/>
          <w:sz w:val="24"/>
          <w:szCs w:val="24"/>
        </w:rPr>
      </w:pPr>
    </w:p>
    <w:p w:rsidR="00400FF7" w:rsidRPr="00725C6E" w:rsidRDefault="00400FF7" w:rsidP="00400FF7">
      <w:pPr>
        <w:spacing w:after="0" w:line="240" w:lineRule="auto"/>
        <w:ind w:left="426"/>
        <w:jc w:val="both"/>
        <w:rPr>
          <w:rFonts w:ascii="Times New Roman" w:eastAsia="Times New Roman" w:hAnsi="Times New Roman" w:cs="Times New Roman"/>
          <w:color w:val="000000"/>
          <w:sz w:val="24"/>
          <w:szCs w:val="24"/>
        </w:rPr>
      </w:pPr>
      <w:r w:rsidRPr="00725C6E">
        <w:rPr>
          <w:rFonts w:ascii="Times New Roman" w:eastAsia="Times New Roman" w:hAnsi="Times New Roman" w:cs="Times New Roman"/>
          <w:color w:val="000000"/>
          <w:sz w:val="24"/>
          <w:szCs w:val="24"/>
        </w:rPr>
        <w:t xml:space="preserve">Додаток1 – </w:t>
      </w:r>
      <w:r w:rsidRPr="006633B7">
        <w:rPr>
          <w:rFonts w:ascii="Times New Roman" w:eastAsia="Times New Roman" w:hAnsi="Times New Roman" w:cs="Times New Roman"/>
          <w:color w:val="000000"/>
          <w:sz w:val="24"/>
          <w:szCs w:val="24"/>
        </w:rPr>
        <w:t xml:space="preserve"> Перелік документів та інформація необхідна для підготовки пропозиції</w:t>
      </w:r>
      <w:r w:rsidR="00CB068D">
        <w:rPr>
          <w:rFonts w:ascii="Times New Roman" w:eastAsia="Times New Roman" w:hAnsi="Times New Roman" w:cs="Times New Roman"/>
          <w:color w:val="000000"/>
          <w:sz w:val="24"/>
          <w:szCs w:val="24"/>
        </w:rPr>
        <w:t>.</w:t>
      </w:r>
    </w:p>
    <w:p w:rsidR="005A1060" w:rsidRDefault="005A1060" w:rsidP="005A1060">
      <w:pPr>
        <w:spacing w:after="0"/>
        <w:rPr>
          <w:rFonts w:ascii="Times New Roman" w:hAnsi="Times New Roman"/>
        </w:rPr>
      </w:pPr>
      <w:r>
        <w:rPr>
          <w:rFonts w:ascii="Times New Roman" w:eastAsia="Times New Roman" w:hAnsi="Times New Roman" w:cs="Times New Roman"/>
          <w:color w:val="000000"/>
          <w:sz w:val="24"/>
          <w:szCs w:val="24"/>
        </w:rPr>
        <w:t xml:space="preserve">       Додаток 2 – </w:t>
      </w:r>
      <w:r w:rsidRPr="00211021">
        <w:rPr>
          <w:rFonts w:ascii="Times New Roman" w:hAnsi="Times New Roman"/>
        </w:rPr>
        <w:t xml:space="preserve">Технічні, якісні та інші характеристики предмета закупівлі </w:t>
      </w:r>
      <w:r>
        <w:rPr>
          <w:rFonts w:ascii="Times New Roman" w:hAnsi="Times New Roman"/>
        </w:rPr>
        <w:t>.</w:t>
      </w:r>
    </w:p>
    <w:p w:rsidR="00400FF7" w:rsidRPr="005A1060" w:rsidRDefault="00E57B21" w:rsidP="005A1060">
      <w:pPr>
        <w:spacing w:after="0"/>
        <w:rPr>
          <w:rFonts w:ascii="Times New Roman" w:hAnsi="Times New Roman"/>
        </w:rPr>
      </w:pPr>
      <w:r>
        <w:rPr>
          <w:rFonts w:ascii="Times New Roman" w:eastAsia="Times New Roman" w:hAnsi="Times New Roman" w:cs="Times New Roman"/>
          <w:color w:val="000000"/>
          <w:sz w:val="24"/>
          <w:szCs w:val="24"/>
        </w:rPr>
        <w:t xml:space="preserve">       </w:t>
      </w:r>
      <w:r w:rsidR="00400FF7" w:rsidRPr="00725C6E">
        <w:rPr>
          <w:rFonts w:ascii="Times New Roman" w:eastAsia="Times New Roman" w:hAnsi="Times New Roman" w:cs="Times New Roman"/>
          <w:color w:val="000000"/>
          <w:sz w:val="24"/>
          <w:szCs w:val="24"/>
        </w:rPr>
        <w:t>Додаток 3  - П</w:t>
      </w:r>
      <w:r w:rsidR="00400FF7">
        <w:rPr>
          <w:rFonts w:ascii="Times New Roman" w:eastAsia="Times New Roman" w:hAnsi="Times New Roman" w:cs="Times New Roman"/>
          <w:color w:val="000000"/>
          <w:sz w:val="24"/>
          <w:szCs w:val="24"/>
        </w:rPr>
        <w:t>роє</w:t>
      </w:r>
      <w:r w:rsidR="00400FF7" w:rsidRPr="00725C6E">
        <w:rPr>
          <w:rFonts w:ascii="Times New Roman" w:eastAsia="Times New Roman" w:hAnsi="Times New Roman" w:cs="Times New Roman"/>
          <w:color w:val="000000"/>
          <w:sz w:val="24"/>
          <w:szCs w:val="24"/>
        </w:rPr>
        <w:t>кт договору</w:t>
      </w:r>
      <w:r w:rsidR="00CB068D">
        <w:rPr>
          <w:rFonts w:ascii="Times New Roman" w:eastAsia="Times New Roman" w:hAnsi="Times New Roman" w:cs="Times New Roman"/>
          <w:color w:val="000000"/>
          <w:sz w:val="24"/>
          <w:szCs w:val="24"/>
        </w:rPr>
        <w:t>.</w:t>
      </w:r>
    </w:p>
    <w:p w:rsidR="001F0181" w:rsidRDefault="001F0181" w:rsidP="001F0181">
      <w:pPr>
        <w:widowControl w:val="0"/>
        <w:jc w:val="both"/>
        <w:rPr>
          <w:rFonts w:ascii="Times New Roman" w:eastAsia="Times New Roman" w:hAnsi="Times New Roman" w:cs="Times New Roman"/>
          <w:bCs/>
          <w:color w:val="000000"/>
          <w:sz w:val="24"/>
          <w:szCs w:val="24"/>
          <w:u w:val="single"/>
          <w:lang w:eastAsia="ru-RU"/>
        </w:rPr>
      </w:pPr>
    </w:p>
    <w:p w:rsidR="00C1207B" w:rsidRDefault="00C1207B" w:rsidP="00294222">
      <w:pPr>
        <w:spacing w:after="0" w:line="240" w:lineRule="auto"/>
        <w:jc w:val="right"/>
        <w:rPr>
          <w:rFonts w:ascii="Times New Roman" w:eastAsia="Times New Roman" w:hAnsi="Times New Roman" w:cs="Times New Roman"/>
          <w:b/>
          <w:color w:val="000000"/>
          <w:sz w:val="24"/>
          <w:szCs w:val="24"/>
        </w:rPr>
      </w:pPr>
    </w:p>
    <w:p w:rsidR="00C1207B" w:rsidRDefault="00C1207B" w:rsidP="00294222">
      <w:pPr>
        <w:spacing w:after="0" w:line="240" w:lineRule="auto"/>
        <w:jc w:val="right"/>
        <w:rPr>
          <w:rFonts w:ascii="Times New Roman" w:eastAsia="Times New Roman" w:hAnsi="Times New Roman" w:cs="Times New Roman"/>
          <w:b/>
          <w:color w:val="000000"/>
          <w:sz w:val="24"/>
          <w:szCs w:val="24"/>
        </w:rPr>
      </w:pPr>
    </w:p>
    <w:p w:rsidR="00C1207B" w:rsidRDefault="00C1207B" w:rsidP="00294222">
      <w:pPr>
        <w:spacing w:after="0" w:line="240" w:lineRule="auto"/>
        <w:jc w:val="right"/>
        <w:rPr>
          <w:rFonts w:ascii="Times New Roman" w:eastAsia="Times New Roman" w:hAnsi="Times New Roman" w:cs="Times New Roman"/>
          <w:b/>
          <w:color w:val="000000"/>
          <w:sz w:val="24"/>
          <w:szCs w:val="24"/>
        </w:rPr>
      </w:pPr>
    </w:p>
    <w:p w:rsidR="00C1207B" w:rsidRDefault="00C1207B" w:rsidP="00294222">
      <w:pPr>
        <w:spacing w:after="0" w:line="240" w:lineRule="auto"/>
        <w:jc w:val="right"/>
        <w:rPr>
          <w:rFonts w:ascii="Times New Roman" w:eastAsia="Times New Roman" w:hAnsi="Times New Roman" w:cs="Times New Roman"/>
          <w:b/>
          <w:color w:val="000000"/>
          <w:sz w:val="24"/>
          <w:szCs w:val="24"/>
        </w:rPr>
      </w:pPr>
    </w:p>
    <w:p w:rsidR="00024A0C" w:rsidRDefault="00024A0C" w:rsidP="00294222">
      <w:pPr>
        <w:spacing w:after="0" w:line="240" w:lineRule="auto"/>
        <w:jc w:val="right"/>
        <w:rPr>
          <w:rFonts w:ascii="Times New Roman" w:eastAsia="Times New Roman" w:hAnsi="Times New Roman" w:cs="Times New Roman"/>
          <w:b/>
          <w:color w:val="000000"/>
          <w:sz w:val="24"/>
          <w:szCs w:val="24"/>
        </w:rPr>
      </w:pPr>
    </w:p>
    <w:p w:rsidR="00024A0C" w:rsidRDefault="00024A0C" w:rsidP="00294222">
      <w:pPr>
        <w:spacing w:after="0" w:line="240" w:lineRule="auto"/>
        <w:jc w:val="right"/>
        <w:rPr>
          <w:rFonts w:ascii="Times New Roman" w:eastAsia="Times New Roman" w:hAnsi="Times New Roman" w:cs="Times New Roman"/>
          <w:b/>
          <w:color w:val="000000"/>
          <w:sz w:val="24"/>
          <w:szCs w:val="24"/>
        </w:rPr>
      </w:pPr>
    </w:p>
    <w:p w:rsidR="00024A0C" w:rsidRDefault="00024A0C" w:rsidP="00294222">
      <w:pPr>
        <w:spacing w:after="0" w:line="240" w:lineRule="auto"/>
        <w:jc w:val="right"/>
        <w:rPr>
          <w:rFonts w:ascii="Times New Roman" w:eastAsia="Times New Roman" w:hAnsi="Times New Roman" w:cs="Times New Roman"/>
          <w:b/>
          <w:color w:val="000000"/>
          <w:sz w:val="24"/>
          <w:szCs w:val="24"/>
        </w:rPr>
      </w:pPr>
    </w:p>
    <w:p w:rsidR="00024A0C" w:rsidRDefault="00024A0C" w:rsidP="00294222">
      <w:pPr>
        <w:spacing w:after="0" w:line="240" w:lineRule="auto"/>
        <w:jc w:val="right"/>
        <w:rPr>
          <w:rFonts w:ascii="Times New Roman" w:eastAsia="Times New Roman" w:hAnsi="Times New Roman" w:cs="Times New Roman"/>
          <w:b/>
          <w:color w:val="000000"/>
          <w:sz w:val="24"/>
          <w:szCs w:val="24"/>
        </w:rPr>
      </w:pPr>
    </w:p>
    <w:p w:rsidR="00FC361D" w:rsidRDefault="00FC361D" w:rsidP="00294222">
      <w:pPr>
        <w:spacing w:after="0" w:line="240" w:lineRule="auto"/>
        <w:jc w:val="right"/>
        <w:rPr>
          <w:rFonts w:ascii="Times New Roman" w:eastAsia="Times New Roman" w:hAnsi="Times New Roman" w:cs="Times New Roman"/>
          <w:b/>
          <w:color w:val="000000"/>
          <w:sz w:val="24"/>
          <w:szCs w:val="24"/>
        </w:rPr>
      </w:pPr>
    </w:p>
    <w:p w:rsidR="00024A0C" w:rsidRDefault="00024A0C" w:rsidP="00294222">
      <w:pPr>
        <w:spacing w:after="0" w:line="240" w:lineRule="auto"/>
        <w:jc w:val="right"/>
        <w:rPr>
          <w:rFonts w:ascii="Times New Roman" w:eastAsia="Times New Roman" w:hAnsi="Times New Roman" w:cs="Times New Roman"/>
          <w:b/>
          <w:color w:val="000000"/>
          <w:sz w:val="24"/>
          <w:szCs w:val="24"/>
        </w:rPr>
      </w:pPr>
    </w:p>
    <w:p w:rsidR="00024A0C" w:rsidRDefault="00024A0C" w:rsidP="00294222">
      <w:pPr>
        <w:spacing w:after="0" w:line="240" w:lineRule="auto"/>
        <w:jc w:val="right"/>
        <w:rPr>
          <w:rFonts w:ascii="Times New Roman" w:eastAsia="Times New Roman" w:hAnsi="Times New Roman" w:cs="Times New Roman"/>
          <w:b/>
          <w:color w:val="000000"/>
          <w:sz w:val="24"/>
          <w:szCs w:val="24"/>
        </w:rPr>
      </w:pPr>
    </w:p>
    <w:p w:rsidR="00E85D5F" w:rsidRDefault="00E85D5F" w:rsidP="00294222">
      <w:pPr>
        <w:spacing w:after="0" w:line="240" w:lineRule="auto"/>
        <w:jc w:val="right"/>
        <w:rPr>
          <w:rFonts w:ascii="Times New Roman" w:eastAsia="Times New Roman" w:hAnsi="Times New Roman" w:cs="Times New Roman"/>
          <w:b/>
          <w:color w:val="000000"/>
          <w:sz w:val="24"/>
          <w:szCs w:val="24"/>
        </w:rPr>
      </w:pPr>
    </w:p>
    <w:p w:rsidR="00E85D5F" w:rsidRDefault="00E85D5F" w:rsidP="00294222">
      <w:pPr>
        <w:spacing w:after="0" w:line="240" w:lineRule="auto"/>
        <w:jc w:val="right"/>
        <w:rPr>
          <w:rFonts w:ascii="Times New Roman" w:eastAsia="Times New Roman" w:hAnsi="Times New Roman" w:cs="Times New Roman"/>
          <w:b/>
          <w:color w:val="000000"/>
          <w:sz w:val="24"/>
          <w:szCs w:val="24"/>
        </w:rPr>
      </w:pPr>
    </w:p>
    <w:p w:rsidR="00315E01" w:rsidRDefault="00315E01" w:rsidP="00294222">
      <w:pPr>
        <w:spacing w:after="0" w:line="240" w:lineRule="auto"/>
        <w:jc w:val="right"/>
        <w:rPr>
          <w:rFonts w:ascii="Times New Roman" w:eastAsia="Times New Roman" w:hAnsi="Times New Roman" w:cs="Times New Roman"/>
          <w:b/>
          <w:color w:val="000000"/>
          <w:sz w:val="24"/>
          <w:szCs w:val="24"/>
        </w:rPr>
      </w:pPr>
    </w:p>
    <w:p w:rsidR="009523C5" w:rsidRDefault="009523C5" w:rsidP="00294222">
      <w:pPr>
        <w:spacing w:after="0" w:line="240" w:lineRule="auto"/>
        <w:jc w:val="right"/>
        <w:rPr>
          <w:rFonts w:ascii="Times New Roman" w:eastAsia="Times New Roman" w:hAnsi="Times New Roman" w:cs="Times New Roman"/>
          <w:b/>
          <w:color w:val="000000"/>
          <w:sz w:val="24"/>
          <w:szCs w:val="24"/>
        </w:rPr>
      </w:pPr>
    </w:p>
    <w:p w:rsidR="009523C5" w:rsidRDefault="009523C5" w:rsidP="00294222">
      <w:pPr>
        <w:spacing w:after="0" w:line="240" w:lineRule="auto"/>
        <w:jc w:val="right"/>
        <w:rPr>
          <w:rFonts w:ascii="Times New Roman" w:eastAsia="Times New Roman" w:hAnsi="Times New Roman" w:cs="Times New Roman"/>
          <w:b/>
          <w:color w:val="000000"/>
          <w:sz w:val="24"/>
          <w:szCs w:val="24"/>
        </w:rPr>
      </w:pPr>
    </w:p>
    <w:p w:rsidR="005578DB" w:rsidRDefault="005578DB" w:rsidP="00294222">
      <w:pPr>
        <w:spacing w:after="0" w:line="240" w:lineRule="auto"/>
        <w:jc w:val="right"/>
        <w:rPr>
          <w:rFonts w:ascii="Times New Roman" w:eastAsia="Times New Roman" w:hAnsi="Times New Roman" w:cs="Times New Roman"/>
          <w:b/>
          <w:color w:val="000000"/>
          <w:sz w:val="24"/>
          <w:szCs w:val="24"/>
        </w:rPr>
      </w:pPr>
    </w:p>
    <w:p w:rsidR="005578DB" w:rsidRDefault="005578DB" w:rsidP="00294222">
      <w:pPr>
        <w:spacing w:after="0" w:line="240" w:lineRule="auto"/>
        <w:jc w:val="right"/>
        <w:rPr>
          <w:rFonts w:ascii="Times New Roman" w:eastAsia="Times New Roman" w:hAnsi="Times New Roman" w:cs="Times New Roman"/>
          <w:b/>
          <w:color w:val="000000"/>
          <w:sz w:val="24"/>
          <w:szCs w:val="24"/>
        </w:rPr>
      </w:pPr>
    </w:p>
    <w:p w:rsidR="005578DB" w:rsidRDefault="005578DB" w:rsidP="00294222">
      <w:pPr>
        <w:spacing w:after="0" w:line="240" w:lineRule="auto"/>
        <w:jc w:val="right"/>
        <w:rPr>
          <w:rFonts w:ascii="Times New Roman" w:eastAsia="Times New Roman" w:hAnsi="Times New Roman" w:cs="Times New Roman"/>
          <w:b/>
          <w:color w:val="000000"/>
          <w:sz w:val="24"/>
          <w:szCs w:val="24"/>
        </w:rPr>
      </w:pPr>
    </w:p>
    <w:p w:rsidR="005578DB" w:rsidRDefault="005578DB" w:rsidP="00294222">
      <w:pPr>
        <w:spacing w:after="0" w:line="240" w:lineRule="auto"/>
        <w:jc w:val="right"/>
        <w:rPr>
          <w:rFonts w:ascii="Times New Roman" w:eastAsia="Times New Roman" w:hAnsi="Times New Roman" w:cs="Times New Roman"/>
          <w:b/>
          <w:color w:val="000000"/>
          <w:sz w:val="24"/>
          <w:szCs w:val="24"/>
        </w:rPr>
      </w:pPr>
    </w:p>
    <w:p w:rsidR="005578DB" w:rsidRDefault="005578DB" w:rsidP="00294222">
      <w:pPr>
        <w:spacing w:after="0" w:line="240" w:lineRule="auto"/>
        <w:jc w:val="right"/>
        <w:rPr>
          <w:rFonts w:ascii="Times New Roman" w:eastAsia="Times New Roman" w:hAnsi="Times New Roman" w:cs="Times New Roman"/>
          <w:b/>
          <w:color w:val="000000"/>
          <w:sz w:val="24"/>
          <w:szCs w:val="24"/>
        </w:rPr>
      </w:pPr>
    </w:p>
    <w:p w:rsidR="009523C5" w:rsidRDefault="009523C5" w:rsidP="00294222">
      <w:pPr>
        <w:spacing w:after="0" w:line="240" w:lineRule="auto"/>
        <w:jc w:val="right"/>
        <w:rPr>
          <w:rFonts w:ascii="Times New Roman" w:eastAsia="Times New Roman" w:hAnsi="Times New Roman" w:cs="Times New Roman"/>
          <w:b/>
          <w:color w:val="000000"/>
          <w:sz w:val="24"/>
          <w:szCs w:val="24"/>
        </w:rPr>
      </w:pPr>
    </w:p>
    <w:p w:rsidR="009523C5" w:rsidRDefault="009523C5" w:rsidP="00294222">
      <w:pPr>
        <w:spacing w:after="0" w:line="240" w:lineRule="auto"/>
        <w:jc w:val="right"/>
        <w:rPr>
          <w:rFonts w:ascii="Times New Roman" w:eastAsia="Times New Roman" w:hAnsi="Times New Roman" w:cs="Times New Roman"/>
          <w:b/>
          <w:color w:val="000000"/>
          <w:sz w:val="24"/>
          <w:szCs w:val="24"/>
        </w:rPr>
      </w:pPr>
    </w:p>
    <w:p w:rsidR="009523C5" w:rsidRDefault="009523C5" w:rsidP="00294222">
      <w:pPr>
        <w:spacing w:after="0" w:line="240" w:lineRule="auto"/>
        <w:jc w:val="right"/>
        <w:rPr>
          <w:rFonts w:ascii="Times New Roman" w:eastAsia="Times New Roman" w:hAnsi="Times New Roman" w:cs="Times New Roman"/>
          <w:b/>
          <w:color w:val="000000"/>
          <w:sz w:val="24"/>
          <w:szCs w:val="24"/>
        </w:rPr>
      </w:pPr>
    </w:p>
    <w:p w:rsidR="00294222" w:rsidRDefault="00294222" w:rsidP="00294222">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294222" w:rsidRDefault="00294222" w:rsidP="00294222">
      <w:pPr>
        <w:spacing w:after="0" w:line="240" w:lineRule="auto"/>
        <w:ind w:left="2880"/>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до  оголошення про проведення спрощеної закупівлі</w:t>
      </w:r>
    </w:p>
    <w:p w:rsidR="00294222" w:rsidRPr="006B475C" w:rsidRDefault="00294222" w:rsidP="00294222">
      <w:pPr>
        <w:spacing w:line="240" w:lineRule="auto"/>
        <w:jc w:val="both"/>
        <w:rPr>
          <w:rFonts w:ascii="Times New Roman" w:hAnsi="Times New Roman"/>
        </w:rPr>
      </w:pPr>
      <w:r w:rsidRPr="006B475C">
        <w:rPr>
          <w:rFonts w:ascii="Times New Roman" w:hAnsi="Times New Roman"/>
        </w:rPr>
        <w:t>Учасник</w:t>
      </w:r>
      <w:r>
        <w:rPr>
          <w:rFonts w:ascii="Times New Roman" w:hAnsi="Times New Roman"/>
        </w:rPr>
        <w:t xml:space="preserve"> повинен надати в </w:t>
      </w:r>
      <w:r w:rsidRPr="006B475C">
        <w:rPr>
          <w:rFonts w:ascii="Times New Roman" w:hAnsi="Times New Roman"/>
        </w:rPr>
        <w:t xml:space="preserve">сканованому вигляді </w:t>
      </w:r>
      <w:r w:rsidRPr="006B475C">
        <w:rPr>
          <w:rFonts w:ascii="Times New Roman" w:hAnsi="Times New Roman"/>
          <w:b/>
        </w:rPr>
        <w:t>у форматі  pdf</w:t>
      </w:r>
      <w:r w:rsidRPr="006B475C">
        <w:rPr>
          <w:rFonts w:ascii="Times New Roman" w:hAnsi="Times New Roman"/>
        </w:rPr>
        <w:t xml:space="preserve"> в складі своєї пропозиції наступні завірені підписом уповноваженої особи та скріплені печаткою(у разі наявності) наступні  документи: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9346"/>
      </w:tblGrid>
      <w:tr w:rsidR="00294222" w:rsidTr="009523C5">
        <w:trPr>
          <w:trHeight w:val="522"/>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294222" w:rsidRDefault="00294222" w:rsidP="00315E01">
            <w:pPr>
              <w:spacing w:after="0" w:line="240" w:lineRule="auto"/>
              <w:rPr>
                <w:rFonts w:ascii="Times New Roman" w:eastAsia="Times New Roman" w:hAnsi="Times New Roman" w:cs="Times New Roman"/>
                <w:i/>
                <w:color w:val="000000"/>
                <w:sz w:val="24"/>
                <w:szCs w:val="24"/>
              </w:rPr>
            </w:pPr>
          </w:p>
          <w:p w:rsidR="00294222" w:rsidRDefault="00294222" w:rsidP="00315E01">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 Перелік документів та інформація необхідна для підготовки пропозиції </w:t>
            </w:r>
          </w:p>
          <w:p w:rsidR="00294222" w:rsidRDefault="00294222" w:rsidP="00315E01">
            <w:pPr>
              <w:widowControl w:val="0"/>
              <w:spacing w:after="0" w:line="240" w:lineRule="auto"/>
              <w:ind w:left="388"/>
              <w:contextualSpacing/>
              <w:jc w:val="both"/>
              <w:rPr>
                <w:rFonts w:ascii="Times New Roman" w:hAnsi="Times New Roman"/>
                <w:b/>
                <w:color w:val="000000"/>
                <w:sz w:val="24"/>
                <w:szCs w:val="24"/>
              </w:rPr>
            </w:pPr>
          </w:p>
        </w:tc>
      </w:tr>
      <w:tr w:rsidR="00294222" w:rsidTr="009523C5">
        <w:trPr>
          <w:trHeight w:val="522"/>
        </w:trPr>
        <w:tc>
          <w:tcPr>
            <w:tcW w:w="1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94222" w:rsidRDefault="00294222" w:rsidP="004276E9">
            <w:pPr>
              <w:widowControl w:val="0"/>
              <w:spacing w:beforeLines="40" w:afterLines="40" w:line="240" w:lineRule="auto"/>
              <w:ind w:right="113"/>
              <w:contextualSpacing/>
              <w:jc w:val="both"/>
              <w:rPr>
                <w:rFonts w:ascii="Times New Roman" w:hAnsi="Times New Roman"/>
                <w:sz w:val="24"/>
                <w:szCs w:val="24"/>
              </w:rPr>
            </w:pPr>
            <w:r>
              <w:rPr>
                <w:rFonts w:ascii="Times New Roman" w:hAnsi="Times New Roman"/>
                <w:sz w:val="24"/>
                <w:szCs w:val="24"/>
              </w:rPr>
              <w:t>1.</w:t>
            </w:r>
          </w:p>
        </w:tc>
        <w:tc>
          <w:tcPr>
            <w:tcW w:w="4817" w:type="pct"/>
            <w:tcBorders>
              <w:top w:val="single" w:sz="4" w:space="0" w:color="auto"/>
              <w:left w:val="single" w:sz="4" w:space="0" w:color="auto"/>
              <w:bottom w:val="single" w:sz="4" w:space="0" w:color="auto"/>
              <w:right w:val="single" w:sz="4" w:space="0" w:color="auto"/>
            </w:tcBorders>
            <w:hideMark/>
          </w:tcPr>
          <w:p w:rsidR="00061C80" w:rsidRPr="0043128A" w:rsidRDefault="001577BF" w:rsidP="00061C80">
            <w:pPr>
              <w:widowControl w:val="0"/>
              <w:spacing w:after="0" w:line="240" w:lineRule="auto"/>
              <w:ind w:left="62" w:right="113"/>
              <w:contextualSpacing/>
              <w:jc w:val="both"/>
              <w:rPr>
                <w:rFonts w:ascii="Times New Roman" w:hAnsi="Times New Roman"/>
                <w:color w:val="000000"/>
                <w:sz w:val="24"/>
                <w:szCs w:val="24"/>
              </w:rPr>
            </w:pPr>
            <w:r w:rsidRPr="001577BF">
              <w:rPr>
                <w:rFonts w:ascii="Times New Roman" w:hAnsi="Times New Roman"/>
                <w:b/>
                <w:color w:val="000000"/>
                <w:sz w:val="24"/>
                <w:szCs w:val="24"/>
              </w:rPr>
              <w:t>1.</w:t>
            </w:r>
            <w:r w:rsidR="00061C80" w:rsidRPr="0043128A">
              <w:rPr>
                <w:rFonts w:ascii="Times New Roman" w:hAnsi="Times New Roman"/>
                <w:color w:val="000000"/>
                <w:sz w:val="24"/>
                <w:szCs w:val="24"/>
              </w:rPr>
              <w:t xml:space="preserve"> Для </w:t>
            </w:r>
            <w:r w:rsidR="00061C80" w:rsidRPr="0043128A">
              <w:rPr>
                <w:rFonts w:ascii="Times New Roman" w:hAnsi="Times New Roman"/>
                <w:iCs/>
                <w:color w:val="000000"/>
                <w:sz w:val="24"/>
                <w:szCs w:val="24"/>
              </w:rPr>
              <w:t>підтвердження правомочності на укладення договору про закупі</w:t>
            </w:r>
            <w:r w:rsidR="00B161CD">
              <w:rPr>
                <w:rFonts w:ascii="Times New Roman" w:hAnsi="Times New Roman"/>
                <w:iCs/>
                <w:color w:val="000000"/>
                <w:sz w:val="24"/>
                <w:szCs w:val="24"/>
              </w:rPr>
              <w:t xml:space="preserve">влю, учасники у складі </w:t>
            </w:r>
            <w:r w:rsidR="00061C80" w:rsidRPr="0043128A">
              <w:rPr>
                <w:rFonts w:ascii="Times New Roman" w:hAnsi="Times New Roman"/>
                <w:iCs/>
                <w:color w:val="000000"/>
                <w:sz w:val="24"/>
                <w:szCs w:val="24"/>
              </w:rPr>
              <w:t xml:space="preserve"> пропозиції подають </w:t>
            </w:r>
            <w:r w:rsidR="00061C80" w:rsidRPr="0043128A">
              <w:rPr>
                <w:rFonts w:ascii="Times New Roman" w:hAnsi="Times New Roman"/>
                <w:color w:val="000000"/>
                <w:sz w:val="24"/>
                <w:szCs w:val="24"/>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5"/>
              <w:gridCol w:w="1126"/>
              <w:gridCol w:w="3469"/>
            </w:tblGrid>
            <w:tr w:rsidR="00061C80" w:rsidRPr="0043128A" w:rsidTr="00F77989">
              <w:trPr>
                <w:jc w:val="center"/>
              </w:trPr>
              <w:tc>
                <w:tcPr>
                  <w:tcW w:w="1962" w:type="dxa"/>
                </w:tcPr>
                <w:p w:rsidR="00061C80" w:rsidRPr="0043128A" w:rsidRDefault="00061C80" w:rsidP="00061C80">
                  <w:pPr>
                    <w:widowControl w:val="0"/>
                    <w:spacing w:after="0" w:line="240" w:lineRule="auto"/>
                    <w:ind w:left="62" w:right="113"/>
                    <w:contextualSpacing/>
                    <w:jc w:val="both"/>
                    <w:rPr>
                      <w:rFonts w:ascii="Times New Roman" w:hAnsi="Times New Roman"/>
                      <w:color w:val="000000"/>
                      <w:sz w:val="24"/>
                      <w:szCs w:val="24"/>
                    </w:rPr>
                  </w:pPr>
                  <w:r w:rsidRPr="0043128A">
                    <w:rPr>
                      <w:rFonts w:ascii="Times New Roman" w:hAnsi="Times New Roman"/>
                      <w:color w:val="000000"/>
                      <w:sz w:val="24"/>
                      <w:szCs w:val="24"/>
                    </w:rPr>
                    <w:t>Прізвище, ім’я, по батькові особи, яка має право укладати договори</w:t>
                  </w:r>
                </w:p>
              </w:tc>
              <w:tc>
                <w:tcPr>
                  <w:tcW w:w="973" w:type="dxa"/>
                </w:tcPr>
                <w:p w:rsidR="00061C80" w:rsidRPr="0043128A" w:rsidRDefault="00061C80" w:rsidP="00061C80">
                  <w:pPr>
                    <w:widowControl w:val="0"/>
                    <w:spacing w:after="0" w:line="240" w:lineRule="auto"/>
                    <w:ind w:left="62" w:right="113"/>
                    <w:contextualSpacing/>
                    <w:jc w:val="both"/>
                    <w:rPr>
                      <w:rFonts w:ascii="Times New Roman" w:hAnsi="Times New Roman"/>
                      <w:color w:val="000000"/>
                      <w:sz w:val="24"/>
                      <w:szCs w:val="24"/>
                    </w:rPr>
                  </w:pPr>
                  <w:r w:rsidRPr="0043128A">
                    <w:rPr>
                      <w:rFonts w:ascii="Times New Roman" w:hAnsi="Times New Roman"/>
                      <w:color w:val="000000"/>
                      <w:sz w:val="24"/>
                      <w:szCs w:val="24"/>
                    </w:rPr>
                    <w:t>Посада</w:t>
                  </w:r>
                </w:p>
              </w:tc>
              <w:tc>
                <w:tcPr>
                  <w:tcW w:w="3585" w:type="dxa"/>
                </w:tcPr>
                <w:p w:rsidR="00061C80" w:rsidRPr="0043128A" w:rsidRDefault="00061C80" w:rsidP="00061C80">
                  <w:pPr>
                    <w:widowControl w:val="0"/>
                    <w:spacing w:after="0" w:line="240" w:lineRule="auto"/>
                    <w:ind w:left="62" w:right="113"/>
                    <w:contextualSpacing/>
                    <w:jc w:val="both"/>
                    <w:rPr>
                      <w:rFonts w:ascii="Times New Roman" w:hAnsi="Times New Roman"/>
                      <w:color w:val="000000"/>
                      <w:sz w:val="24"/>
                      <w:szCs w:val="24"/>
                    </w:rPr>
                  </w:pPr>
                  <w:r w:rsidRPr="0043128A">
                    <w:rPr>
                      <w:rFonts w:ascii="Times New Roman" w:hAnsi="Times New Roman"/>
                      <w:color w:val="000000"/>
                      <w:sz w:val="24"/>
                      <w:szCs w:val="24"/>
                    </w:rPr>
                    <w:t>Зазначаються документи, що підтверджують правомочність особи на укладення договору про закупівлю (копії або оригінали яких повинні бути</w:t>
                  </w:r>
                  <w:r w:rsidR="00B161CD">
                    <w:rPr>
                      <w:rFonts w:ascii="Times New Roman" w:hAnsi="Times New Roman"/>
                      <w:color w:val="000000"/>
                      <w:sz w:val="24"/>
                      <w:szCs w:val="24"/>
                    </w:rPr>
                    <w:t xml:space="preserve"> надані Учасником в складі </w:t>
                  </w:r>
                  <w:r w:rsidRPr="0043128A">
                    <w:rPr>
                      <w:rFonts w:ascii="Times New Roman" w:hAnsi="Times New Roman"/>
                      <w:color w:val="000000"/>
                      <w:sz w:val="24"/>
                      <w:szCs w:val="24"/>
                    </w:rPr>
                    <w:t xml:space="preserve">  пропозиції)</w:t>
                  </w:r>
                </w:p>
              </w:tc>
            </w:tr>
            <w:tr w:rsidR="00061C80" w:rsidRPr="0043128A" w:rsidTr="00F77989">
              <w:trPr>
                <w:jc w:val="center"/>
              </w:trPr>
              <w:tc>
                <w:tcPr>
                  <w:tcW w:w="1962" w:type="dxa"/>
                </w:tcPr>
                <w:p w:rsidR="00061C80" w:rsidRPr="0043128A" w:rsidRDefault="00061C80" w:rsidP="00061C80">
                  <w:pPr>
                    <w:widowControl w:val="0"/>
                    <w:spacing w:after="0" w:line="240" w:lineRule="auto"/>
                    <w:ind w:left="62" w:right="113"/>
                    <w:contextualSpacing/>
                    <w:jc w:val="both"/>
                    <w:rPr>
                      <w:rFonts w:ascii="Times New Roman" w:hAnsi="Times New Roman"/>
                      <w:color w:val="000000"/>
                      <w:sz w:val="24"/>
                      <w:szCs w:val="24"/>
                    </w:rPr>
                  </w:pPr>
                </w:p>
              </w:tc>
              <w:tc>
                <w:tcPr>
                  <w:tcW w:w="973" w:type="dxa"/>
                </w:tcPr>
                <w:p w:rsidR="00061C80" w:rsidRPr="0043128A" w:rsidRDefault="00061C80" w:rsidP="00061C80">
                  <w:pPr>
                    <w:widowControl w:val="0"/>
                    <w:spacing w:after="0" w:line="240" w:lineRule="auto"/>
                    <w:ind w:left="62" w:right="113"/>
                    <w:contextualSpacing/>
                    <w:jc w:val="both"/>
                    <w:rPr>
                      <w:rFonts w:ascii="Times New Roman" w:hAnsi="Times New Roman"/>
                      <w:color w:val="000000"/>
                      <w:sz w:val="24"/>
                      <w:szCs w:val="24"/>
                    </w:rPr>
                  </w:pPr>
                </w:p>
              </w:tc>
              <w:tc>
                <w:tcPr>
                  <w:tcW w:w="3585" w:type="dxa"/>
                </w:tcPr>
                <w:p w:rsidR="00061C80" w:rsidRPr="0043128A" w:rsidRDefault="00061C80" w:rsidP="00061C80">
                  <w:pPr>
                    <w:widowControl w:val="0"/>
                    <w:spacing w:after="0" w:line="240" w:lineRule="auto"/>
                    <w:ind w:left="62" w:right="113"/>
                    <w:contextualSpacing/>
                    <w:jc w:val="both"/>
                    <w:rPr>
                      <w:rFonts w:ascii="Times New Roman" w:hAnsi="Times New Roman"/>
                      <w:color w:val="000000"/>
                      <w:sz w:val="24"/>
                      <w:szCs w:val="24"/>
                    </w:rPr>
                  </w:pPr>
                </w:p>
              </w:tc>
            </w:tr>
            <w:tr w:rsidR="00061C80" w:rsidRPr="0043128A" w:rsidTr="00F77989">
              <w:trPr>
                <w:jc w:val="center"/>
              </w:trPr>
              <w:tc>
                <w:tcPr>
                  <w:tcW w:w="1962" w:type="dxa"/>
                </w:tcPr>
                <w:p w:rsidR="00061C80" w:rsidRPr="0043128A" w:rsidRDefault="00061C80" w:rsidP="00061C80">
                  <w:pPr>
                    <w:widowControl w:val="0"/>
                    <w:spacing w:after="0" w:line="240" w:lineRule="auto"/>
                    <w:ind w:left="62" w:right="113"/>
                    <w:contextualSpacing/>
                    <w:jc w:val="both"/>
                    <w:rPr>
                      <w:rFonts w:ascii="Times New Roman" w:hAnsi="Times New Roman"/>
                      <w:color w:val="000000"/>
                      <w:sz w:val="24"/>
                      <w:szCs w:val="24"/>
                    </w:rPr>
                  </w:pPr>
                </w:p>
              </w:tc>
              <w:tc>
                <w:tcPr>
                  <w:tcW w:w="973" w:type="dxa"/>
                </w:tcPr>
                <w:p w:rsidR="00061C80" w:rsidRPr="0043128A" w:rsidRDefault="00061C80" w:rsidP="00061C80">
                  <w:pPr>
                    <w:widowControl w:val="0"/>
                    <w:spacing w:after="0" w:line="240" w:lineRule="auto"/>
                    <w:ind w:left="62" w:right="113"/>
                    <w:contextualSpacing/>
                    <w:jc w:val="both"/>
                    <w:rPr>
                      <w:rFonts w:ascii="Times New Roman" w:hAnsi="Times New Roman"/>
                      <w:color w:val="000000"/>
                      <w:sz w:val="24"/>
                      <w:szCs w:val="24"/>
                    </w:rPr>
                  </w:pPr>
                </w:p>
              </w:tc>
              <w:tc>
                <w:tcPr>
                  <w:tcW w:w="3585" w:type="dxa"/>
                </w:tcPr>
                <w:p w:rsidR="00061C80" w:rsidRPr="0043128A" w:rsidRDefault="00061C80" w:rsidP="00061C80">
                  <w:pPr>
                    <w:widowControl w:val="0"/>
                    <w:spacing w:after="0" w:line="240" w:lineRule="auto"/>
                    <w:ind w:left="62" w:right="113"/>
                    <w:contextualSpacing/>
                    <w:jc w:val="both"/>
                    <w:rPr>
                      <w:rFonts w:ascii="Times New Roman" w:hAnsi="Times New Roman"/>
                      <w:color w:val="000000"/>
                      <w:sz w:val="24"/>
                      <w:szCs w:val="24"/>
                    </w:rPr>
                  </w:pPr>
                </w:p>
              </w:tc>
            </w:tr>
          </w:tbl>
          <w:p w:rsidR="00294222" w:rsidRPr="001577BF" w:rsidRDefault="001577BF" w:rsidP="00315E01">
            <w:pPr>
              <w:suppressAutoHyphens/>
              <w:spacing w:after="0" w:line="240" w:lineRule="auto"/>
              <w:jc w:val="both"/>
              <w:rPr>
                <w:rFonts w:ascii="Times New Roman" w:hAnsi="Times New Roman" w:cs="Times New Roman"/>
                <w:sz w:val="20"/>
                <w:szCs w:val="20"/>
                <w:lang w:eastAsia="ru-RU"/>
              </w:rPr>
            </w:pPr>
            <w:r w:rsidRPr="001577BF">
              <w:rPr>
                <w:rFonts w:ascii="Times New Roman" w:hAnsi="Times New Roman"/>
                <w:b/>
                <w:sz w:val="24"/>
                <w:szCs w:val="24"/>
                <w:lang w:eastAsia="ru-RU"/>
              </w:rPr>
              <w:t>2.</w:t>
            </w:r>
            <w:r w:rsidR="00294222" w:rsidRPr="001577BF">
              <w:rPr>
                <w:rFonts w:ascii="Times New Roman" w:hAnsi="Times New Roman"/>
                <w:sz w:val="24"/>
                <w:szCs w:val="24"/>
                <w:lang w:eastAsia="ru-RU"/>
              </w:rPr>
              <w:t>На підтвердження  повноваженнь учасника, посадової особи або представника учасника процедури закупівлі щодо представництва інтересів учасника, учасник повинен надати :</w:t>
            </w:r>
            <w:r w:rsidR="00294222" w:rsidRPr="001577BF">
              <w:rPr>
                <w:rFonts w:ascii="Times New Roman" w:hAnsi="Times New Roman" w:cs="Times New Roman"/>
                <w:sz w:val="20"/>
                <w:szCs w:val="20"/>
                <w:lang w:eastAsia="ru-RU"/>
              </w:rPr>
              <w:t xml:space="preserve">. </w:t>
            </w:r>
          </w:p>
          <w:p w:rsidR="00294222" w:rsidRDefault="00294222" w:rsidP="00315E01">
            <w:pPr>
              <w:suppressAutoHyphens/>
              <w:spacing w:after="0" w:line="240" w:lineRule="auto"/>
              <w:jc w:val="both"/>
              <w:rPr>
                <w:rFonts w:ascii="Times New Roman" w:hAnsi="Times New Roman"/>
                <w:b/>
                <w:i/>
                <w:sz w:val="24"/>
                <w:szCs w:val="24"/>
                <w:lang w:eastAsia="ru-RU"/>
              </w:rPr>
            </w:pPr>
            <w:r>
              <w:rPr>
                <w:rFonts w:ascii="Times New Roman" w:eastAsia="Times New Roman" w:hAnsi="Times New Roman" w:cs="Times New Roman"/>
                <w:i/>
                <w:iCs/>
                <w:color w:val="000000"/>
                <w:sz w:val="24"/>
                <w:szCs w:val="24"/>
              </w:rPr>
              <w:t>Для юридичних осіб:</w:t>
            </w:r>
          </w:p>
          <w:p w:rsidR="00294222" w:rsidRDefault="00294222" w:rsidP="00315E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1.Сканована копія оригіналу документу(ів), що підтверджує повноваження особи, яка підписує пропозицію та/або уповноважена на підписання договору про закупівлю:</w:t>
            </w:r>
          </w:p>
          <w:p w:rsidR="00294222" w:rsidRDefault="00294222" w:rsidP="00315E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виписка з протоколу засновників або копія протоколу засновників;</w:t>
            </w:r>
          </w:p>
          <w:p w:rsidR="00294222" w:rsidRDefault="00294222" w:rsidP="00315E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наказ про призначення;</w:t>
            </w:r>
          </w:p>
          <w:p w:rsidR="00294222" w:rsidRDefault="00294222" w:rsidP="00315E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довіреність або доручення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w:t>
            </w:r>
          </w:p>
          <w:p w:rsidR="00294222" w:rsidRDefault="00294222" w:rsidP="00315E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інший документ, що підтверджує повноваження посадової особи учасника на підписання документів.</w:t>
            </w:r>
          </w:p>
          <w:p w:rsidR="00294222" w:rsidRDefault="00294222" w:rsidP="00315E01">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учасник надає один обо декілька з вищевказаних документів)</w:t>
            </w:r>
          </w:p>
          <w:p w:rsidR="00294222" w:rsidRDefault="00294222" w:rsidP="00315E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294222" w:rsidRDefault="00294222" w:rsidP="00315E01">
            <w:pPr>
              <w:widowControl w:val="0"/>
              <w:ind w:left="62" w:right="113"/>
              <w:contextualSpacing/>
              <w:jc w:val="both"/>
              <w:rPr>
                <w:rFonts w:ascii="Times New Roman" w:hAnsi="Times New Roman" w:cs="Times New Roman"/>
                <w:i/>
                <w:color w:val="000000"/>
                <w:sz w:val="24"/>
                <w:szCs w:val="24"/>
              </w:rPr>
            </w:pPr>
            <w:r>
              <w:rPr>
                <w:rFonts w:ascii="Times New Roman" w:hAnsi="Times New Roman" w:cs="Times New Roman"/>
                <w:i/>
                <w:color w:val="000000"/>
                <w:sz w:val="24"/>
                <w:szCs w:val="24"/>
              </w:rPr>
              <w:t>Для фізичних осіб або фізичних осіб-підприємців:</w:t>
            </w:r>
          </w:p>
          <w:p w:rsidR="00294222" w:rsidRDefault="00294222" w:rsidP="00315E01">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s="Times New Roman"/>
                <w:color w:val="000000"/>
                <w:sz w:val="24"/>
                <w:szCs w:val="24"/>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94222" w:rsidRDefault="00294222" w:rsidP="00315E01">
            <w:pPr>
              <w:suppressAutoHyphens/>
              <w:spacing w:after="0" w:line="240" w:lineRule="auto"/>
              <w:jc w:val="both"/>
              <w:rPr>
                <w:rFonts w:ascii="Times New Roman" w:hAnsi="Times New Roman"/>
                <w:sz w:val="24"/>
                <w:szCs w:val="24"/>
              </w:rPr>
            </w:pPr>
            <w:r>
              <w:rPr>
                <w:rFonts w:ascii="Times New Roman" w:hAnsi="Times New Roman"/>
                <w:sz w:val="24"/>
                <w:szCs w:val="24"/>
              </w:rPr>
              <w:t>та</w:t>
            </w:r>
          </w:p>
          <w:p w:rsidR="00294222" w:rsidRDefault="00294222" w:rsidP="00315E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довідку про присвоєння ідентифікаційного коду/Картка про присвоєння ідентифікаційного коду, у разі відсутності з релігійних переконань, копію сторінки </w:t>
            </w:r>
            <w:r>
              <w:rPr>
                <w:rFonts w:ascii="Times New Roman" w:eastAsia="Times New Roman" w:hAnsi="Times New Roman" w:cs="Times New Roman"/>
                <w:color w:val="000000"/>
                <w:sz w:val="24"/>
                <w:szCs w:val="24"/>
              </w:rPr>
              <w:lastRenderedPageBreak/>
              <w:t>паспорта з відповідною відміткою  або лист-пояснення із зазначенням законодавчих підстав ненадання документу.</w:t>
            </w:r>
          </w:p>
          <w:p w:rsidR="00294222" w:rsidRPr="00001C9F" w:rsidRDefault="00294222" w:rsidP="00315E01">
            <w:pPr>
              <w:spacing w:after="0"/>
              <w:jc w:val="both"/>
              <w:rPr>
                <w:rFonts w:ascii="Times New Roman" w:eastAsia="Times New Roman" w:hAnsi="Times New Roman" w:cs="Times New Roman"/>
                <w:sz w:val="24"/>
                <w:szCs w:val="24"/>
              </w:rPr>
            </w:pPr>
            <w:r w:rsidRPr="001577BF">
              <w:rPr>
                <w:rFonts w:ascii="Times New Roman" w:eastAsia="Times New Roman" w:hAnsi="Times New Roman" w:cs="Times New Roman"/>
                <w:b/>
                <w:sz w:val="24"/>
                <w:szCs w:val="24"/>
              </w:rPr>
              <w:t>3</w:t>
            </w:r>
            <w:r w:rsidR="00754394" w:rsidRPr="001577BF">
              <w:rPr>
                <w:rFonts w:ascii="Times New Roman" w:eastAsia="Times New Roman" w:hAnsi="Times New Roman" w:cs="Times New Roman"/>
                <w:b/>
                <w:sz w:val="24"/>
                <w:szCs w:val="24"/>
              </w:rPr>
              <w:t>.</w:t>
            </w:r>
            <w:r w:rsidRPr="00001C9F">
              <w:rPr>
                <w:rFonts w:ascii="Times New Roman" w:eastAsia="Times New Roman" w:hAnsi="Times New Roman" w:cs="Times New Roman"/>
                <w:sz w:val="24"/>
                <w:szCs w:val="24"/>
              </w:rPr>
              <w:t>Гарантійний лист  щодо погодження з технічними, якісними, кількісними характеристиками предмета закупівлі:</w:t>
            </w:r>
            <w:r w:rsidR="00DB6232">
              <w:rPr>
                <w:rFonts w:ascii="Times New Roman" w:eastAsia="Times New Roman" w:hAnsi="Times New Roman" w:cs="Times New Roman"/>
                <w:sz w:val="24"/>
                <w:szCs w:val="24"/>
              </w:rPr>
              <w:t xml:space="preserve"> </w:t>
            </w:r>
            <w:r w:rsidR="008D7E45" w:rsidRPr="008D7E45">
              <w:rPr>
                <w:rFonts w:ascii="Times New Roman" w:eastAsia="Times New Roman" w:hAnsi="Times New Roman" w:cs="Times New Roman"/>
                <w:b/>
              </w:rPr>
              <w:t>«</w:t>
            </w:r>
            <w:r w:rsidR="008D7E45" w:rsidRPr="00394B6C">
              <w:rPr>
                <w:rFonts w:ascii="Times New Roman" w:eastAsia="Times New Roman" w:hAnsi="Times New Roman" w:cs="Times New Roman"/>
                <w:b/>
              </w:rPr>
              <w:t>Дрова</w:t>
            </w:r>
            <w:r w:rsidR="00E57B21">
              <w:rPr>
                <w:rFonts w:ascii="Times New Roman" w:eastAsia="Times New Roman" w:hAnsi="Times New Roman" w:cs="Times New Roman"/>
                <w:b/>
              </w:rPr>
              <w:t xml:space="preserve"> </w:t>
            </w:r>
            <w:r w:rsidR="00EF0B01">
              <w:rPr>
                <w:rFonts w:ascii="Times New Roman" w:eastAsia="Times New Roman" w:hAnsi="Times New Roman" w:cs="Times New Roman"/>
                <w:b/>
              </w:rPr>
              <w:t xml:space="preserve">паливні </w:t>
            </w:r>
            <w:r w:rsidR="008D7E45" w:rsidRPr="00394B6C">
              <w:rPr>
                <w:rFonts w:ascii="Times New Roman" w:eastAsia="Times New Roman" w:hAnsi="Times New Roman" w:cs="Times New Roman"/>
                <w:b/>
              </w:rPr>
              <w:t>твердих порід</w:t>
            </w:r>
            <w:r w:rsidR="008D7E45">
              <w:rPr>
                <w:rFonts w:ascii="Times New Roman" w:eastAsia="Times New Roman" w:hAnsi="Times New Roman" w:cs="Times New Roman"/>
                <w:b/>
              </w:rPr>
              <w:t>»</w:t>
            </w:r>
            <w:r w:rsidR="00DB6232">
              <w:rPr>
                <w:rFonts w:ascii="Times New Roman" w:eastAsia="Times New Roman" w:hAnsi="Times New Roman" w:cs="Times New Roman"/>
                <w:b/>
              </w:rPr>
              <w:t xml:space="preserve"> </w:t>
            </w:r>
            <w:r w:rsidR="008D7E45" w:rsidRPr="00365D05">
              <w:rPr>
                <w:rFonts w:ascii="Times New Roman" w:eastAsia="Times New Roman" w:hAnsi="Times New Roman" w:cs="Times New Roman"/>
                <w:b/>
              </w:rPr>
              <w:t xml:space="preserve">Код </w:t>
            </w:r>
            <w:r w:rsidR="008D7E45" w:rsidRPr="00365D05">
              <w:rPr>
                <w:rFonts w:ascii="Times New Roman" w:hAnsi="Times New Roman" w:cs="Times New Roman"/>
                <w:b/>
                <w:color w:val="333333"/>
                <w:sz w:val="21"/>
                <w:szCs w:val="21"/>
              </w:rPr>
              <w:t>ДК 021:</w:t>
            </w:r>
            <w:r w:rsidR="008D7E45" w:rsidRPr="005E56ED">
              <w:rPr>
                <w:rFonts w:ascii="Times New Roman" w:eastAsia="Times New Roman" w:hAnsi="Times New Roman" w:cs="Times New Roman"/>
                <w:b/>
              </w:rPr>
              <w:t>2015:</w:t>
            </w:r>
            <w:r w:rsidR="008D7E45" w:rsidRPr="00394B6C">
              <w:rPr>
                <w:rFonts w:ascii="Times New Roman" w:eastAsia="Times New Roman" w:hAnsi="Times New Roman" w:cs="Times New Roman"/>
                <w:b/>
              </w:rPr>
              <w:t xml:space="preserve"> 03410000-7:Деревина</w:t>
            </w:r>
            <w:r w:rsidR="00DB6232">
              <w:rPr>
                <w:rFonts w:ascii="Times New Roman" w:eastAsia="Times New Roman" w:hAnsi="Times New Roman" w:cs="Times New Roman"/>
                <w:b/>
              </w:rPr>
              <w:t xml:space="preserve"> </w:t>
            </w:r>
            <w:r w:rsidRPr="00001C9F">
              <w:rPr>
                <w:rFonts w:ascii="Times New Roman" w:eastAsia="Times New Roman" w:hAnsi="Times New Roman" w:cs="Times New Roman"/>
                <w:sz w:val="24"/>
                <w:szCs w:val="24"/>
              </w:rPr>
              <w:t xml:space="preserve">згідно </w:t>
            </w:r>
            <w:r w:rsidRPr="00001C9F">
              <w:rPr>
                <w:rFonts w:ascii="Times New Roman" w:eastAsia="Times New Roman" w:hAnsi="Times New Roman" w:cs="Times New Roman"/>
                <w:b/>
                <w:sz w:val="24"/>
                <w:szCs w:val="24"/>
              </w:rPr>
              <w:t>Додат</w:t>
            </w:r>
            <w:r>
              <w:rPr>
                <w:rFonts w:ascii="Times New Roman" w:eastAsia="Times New Roman" w:hAnsi="Times New Roman" w:cs="Times New Roman"/>
                <w:b/>
                <w:sz w:val="24"/>
                <w:szCs w:val="24"/>
              </w:rPr>
              <w:t>ку 2</w:t>
            </w:r>
            <w:r>
              <w:rPr>
                <w:rFonts w:ascii="Times New Roman" w:eastAsia="Times New Roman" w:hAnsi="Times New Roman" w:cs="Times New Roman"/>
                <w:sz w:val="24"/>
                <w:szCs w:val="24"/>
              </w:rPr>
              <w:t>.</w:t>
            </w:r>
          </w:p>
          <w:p w:rsidR="00294222" w:rsidRDefault="00294222" w:rsidP="00315E01">
            <w:pPr>
              <w:pStyle w:val="rvps2"/>
              <w:widowControl w:val="0"/>
              <w:tabs>
                <w:tab w:val="left" w:pos="1276"/>
              </w:tabs>
              <w:spacing w:before="0" w:beforeAutospacing="0" w:after="0" w:afterAutospacing="0"/>
              <w:jc w:val="both"/>
              <w:rPr>
                <w:lang w:val="uk-UA"/>
              </w:rPr>
            </w:pPr>
            <w:r w:rsidRPr="000D5D76">
              <w:rPr>
                <w:b/>
                <w:lang w:val="uk-UA" w:eastAsia="uk-UA"/>
              </w:rPr>
              <w:t>4.</w:t>
            </w:r>
            <w:r w:rsidRPr="00001C9F">
              <w:rPr>
                <w:lang w:val="uk-UA"/>
              </w:rPr>
              <w:t>Гарантійний лист  щодо погодження з про</w:t>
            </w:r>
            <w:r>
              <w:rPr>
                <w:lang w:val="uk-UA"/>
              </w:rPr>
              <w:t>є</w:t>
            </w:r>
            <w:r w:rsidRPr="00001C9F">
              <w:rPr>
                <w:lang w:val="uk-UA"/>
              </w:rPr>
              <w:t xml:space="preserve">ктом договору згідно </w:t>
            </w:r>
            <w:r>
              <w:rPr>
                <w:b/>
                <w:lang w:val="uk-UA"/>
              </w:rPr>
              <w:t>Додатку 3</w:t>
            </w:r>
            <w:r>
              <w:rPr>
                <w:lang w:val="uk-UA"/>
              </w:rPr>
              <w:t>.</w:t>
            </w:r>
          </w:p>
          <w:p w:rsidR="0080509A" w:rsidRPr="000D5D76" w:rsidRDefault="0080509A" w:rsidP="00315E01">
            <w:pPr>
              <w:pStyle w:val="rvps2"/>
              <w:widowControl w:val="0"/>
              <w:tabs>
                <w:tab w:val="left" w:pos="1276"/>
              </w:tabs>
              <w:spacing w:before="0" w:beforeAutospacing="0" w:after="0" w:afterAutospacing="0"/>
              <w:jc w:val="both"/>
              <w:rPr>
                <w:b/>
                <w:lang w:val="uk-UA" w:eastAsia="uk-UA"/>
              </w:rPr>
            </w:pPr>
            <w:r w:rsidRPr="000D5D76">
              <w:rPr>
                <w:b/>
                <w:lang w:val="uk-UA" w:eastAsia="uk-UA"/>
              </w:rPr>
              <w:t>5.</w:t>
            </w:r>
          </w:p>
          <w:tbl>
            <w:tblP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3"/>
              <w:gridCol w:w="5812"/>
            </w:tblGrid>
            <w:tr w:rsidR="008D7E45" w:rsidRPr="00D954B3" w:rsidTr="0016447E">
              <w:tc>
                <w:tcPr>
                  <w:tcW w:w="2673" w:type="dxa"/>
                </w:tcPr>
                <w:p w:rsidR="008D7E45" w:rsidRPr="00D954B3" w:rsidRDefault="008D7E45" w:rsidP="008D7E45">
                  <w:pPr>
                    <w:pStyle w:val="26"/>
                    <w:spacing w:after="0" w:line="240" w:lineRule="auto"/>
                    <w:ind w:left="0"/>
                    <w:jc w:val="center"/>
                    <w:rPr>
                      <w:rFonts w:ascii="Times New Roman" w:hAnsi="Times New Roman" w:cs="Times New Roman"/>
                      <w:b/>
                      <w:i/>
                      <w:sz w:val="24"/>
                      <w:szCs w:val="24"/>
                    </w:rPr>
                  </w:pPr>
                  <w:r w:rsidRPr="00D954B3">
                    <w:rPr>
                      <w:rFonts w:ascii="Times New Roman" w:hAnsi="Times New Roman" w:cs="Times New Roman"/>
                      <w:b/>
                      <w:i/>
                      <w:sz w:val="24"/>
                      <w:szCs w:val="24"/>
                    </w:rPr>
                    <w:t>Кваліфікаційний критерій</w:t>
                  </w:r>
                </w:p>
              </w:tc>
              <w:tc>
                <w:tcPr>
                  <w:tcW w:w="5812" w:type="dxa"/>
                </w:tcPr>
                <w:p w:rsidR="008D7E45" w:rsidRPr="00D954B3" w:rsidRDefault="008D7E45" w:rsidP="008D7E45">
                  <w:pPr>
                    <w:pStyle w:val="26"/>
                    <w:spacing w:after="0" w:line="240" w:lineRule="auto"/>
                    <w:ind w:left="0"/>
                    <w:jc w:val="center"/>
                    <w:rPr>
                      <w:rFonts w:ascii="Times New Roman" w:hAnsi="Times New Roman" w:cs="Times New Roman"/>
                      <w:b/>
                      <w:i/>
                      <w:sz w:val="24"/>
                      <w:szCs w:val="24"/>
                    </w:rPr>
                  </w:pPr>
                  <w:r w:rsidRPr="00D954B3">
                    <w:rPr>
                      <w:rFonts w:ascii="Times New Roman" w:hAnsi="Times New Roman" w:cs="Times New Roman"/>
                      <w:b/>
                      <w:i/>
                      <w:sz w:val="24"/>
                      <w:szCs w:val="24"/>
                    </w:rPr>
                    <w:t>Документальне підтвердження</w:t>
                  </w:r>
                </w:p>
              </w:tc>
            </w:tr>
            <w:tr w:rsidR="008D7E45" w:rsidRPr="00D954B3" w:rsidTr="0016447E">
              <w:tc>
                <w:tcPr>
                  <w:tcW w:w="2673" w:type="dxa"/>
                  <w:vAlign w:val="center"/>
                </w:tcPr>
                <w:p w:rsidR="008D7E45" w:rsidRPr="00D954B3" w:rsidRDefault="008D7E45" w:rsidP="008D7E45">
                  <w:pPr>
                    <w:jc w:val="center"/>
                    <w:rPr>
                      <w:rFonts w:ascii="Times New Roman" w:hAnsi="Times New Roman" w:cs="Times New Roman"/>
                      <w:i/>
                    </w:rPr>
                  </w:pPr>
                  <w:r w:rsidRPr="00D954B3">
                    <w:rPr>
                      <w:rFonts w:ascii="Times New Roman" w:hAnsi="Times New Roman" w:cs="Times New Roman"/>
                      <w:i/>
                    </w:rPr>
                    <w:t>1. Наявність в</w:t>
                  </w:r>
                  <w:r>
                    <w:rPr>
                      <w:rFonts w:ascii="Times New Roman" w:hAnsi="Times New Roman" w:cs="Times New Roman"/>
                      <w:i/>
                    </w:rPr>
                    <w:t xml:space="preserve"> учасника процедури закупівлі об</w:t>
                  </w:r>
                  <w:r w:rsidRPr="00D954B3">
                    <w:rPr>
                      <w:rFonts w:ascii="Times New Roman" w:hAnsi="Times New Roman" w:cs="Times New Roman"/>
                      <w:i/>
                    </w:rPr>
                    <w:t>ладнання, матеріально-технічної бази та технологій</w:t>
                  </w:r>
                </w:p>
              </w:tc>
              <w:tc>
                <w:tcPr>
                  <w:tcW w:w="5812" w:type="dxa"/>
                  <w:vAlign w:val="center"/>
                </w:tcPr>
                <w:p w:rsidR="008D7E45" w:rsidRPr="00D954B3" w:rsidRDefault="008D7E45" w:rsidP="008D7E45">
                  <w:pPr>
                    <w:pStyle w:val="26"/>
                    <w:spacing w:after="0" w:line="240" w:lineRule="auto"/>
                    <w:ind w:left="0"/>
                    <w:jc w:val="both"/>
                    <w:rPr>
                      <w:rFonts w:ascii="Times New Roman" w:hAnsi="Times New Roman" w:cs="Times New Roman"/>
                      <w:sz w:val="24"/>
                      <w:szCs w:val="24"/>
                    </w:rPr>
                  </w:pPr>
                  <w:r w:rsidRPr="00D954B3">
                    <w:rPr>
                      <w:rFonts w:ascii="Times New Roman" w:hAnsi="Times New Roman" w:cs="Times New Roman"/>
                      <w:sz w:val="24"/>
                      <w:szCs w:val="24"/>
                    </w:rPr>
                    <w:t>-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tc>
            </w:tr>
            <w:tr w:rsidR="008D7E45" w:rsidRPr="00D954B3" w:rsidTr="0016447E">
              <w:tc>
                <w:tcPr>
                  <w:tcW w:w="2673" w:type="dxa"/>
                  <w:vAlign w:val="center"/>
                </w:tcPr>
                <w:p w:rsidR="008D7E45" w:rsidRPr="00D954B3" w:rsidRDefault="008D7E45" w:rsidP="008D7E45">
                  <w:pPr>
                    <w:jc w:val="center"/>
                    <w:rPr>
                      <w:rFonts w:ascii="Times New Roman" w:hAnsi="Times New Roman" w:cs="Times New Roman"/>
                      <w:i/>
                    </w:rPr>
                  </w:pPr>
                  <w:r w:rsidRPr="00D954B3">
                    <w:rPr>
                      <w:rFonts w:ascii="Times New Roman" w:hAnsi="Times New Roman" w:cs="Times New Roman"/>
                      <w:i/>
                    </w:rPr>
                    <w:t xml:space="preserve">2. Наявність в </w:t>
                  </w:r>
                  <w:r>
                    <w:rPr>
                      <w:rFonts w:ascii="Times New Roman" w:hAnsi="Times New Roman" w:cs="Times New Roman"/>
                      <w:i/>
                    </w:rPr>
                    <w:t>у</w:t>
                  </w:r>
                  <w:r w:rsidRPr="00D954B3">
                    <w:rPr>
                      <w:rFonts w:ascii="Times New Roman" w:hAnsi="Times New Roman" w:cs="Times New Roman"/>
                      <w:i/>
                    </w:rPr>
                    <w:t>часника процедури закупівлі праців</w:t>
                  </w:r>
                  <w:r>
                    <w:rPr>
                      <w:rFonts w:ascii="Times New Roman" w:hAnsi="Times New Roman" w:cs="Times New Roman"/>
                      <w:i/>
                    </w:rPr>
                    <w:t xml:space="preserve">ників відповідної кваліфікації, </w:t>
                  </w:r>
                  <w:r w:rsidRPr="00D954B3">
                    <w:rPr>
                      <w:rFonts w:ascii="Times New Roman" w:hAnsi="Times New Roman" w:cs="Times New Roman"/>
                      <w:i/>
                    </w:rPr>
                    <w:t>які мають необхідні знання та досвід</w:t>
                  </w:r>
                </w:p>
              </w:tc>
              <w:tc>
                <w:tcPr>
                  <w:tcW w:w="5812" w:type="dxa"/>
                  <w:vAlign w:val="center"/>
                </w:tcPr>
                <w:p w:rsidR="008D7E45" w:rsidRPr="00D954B3" w:rsidRDefault="008D7E45" w:rsidP="008D7E45">
                  <w:pPr>
                    <w:pStyle w:val="26"/>
                    <w:spacing w:after="0" w:line="240" w:lineRule="auto"/>
                    <w:ind w:left="0"/>
                    <w:jc w:val="both"/>
                    <w:rPr>
                      <w:rFonts w:ascii="Times New Roman" w:hAnsi="Times New Roman" w:cs="Times New Roman"/>
                      <w:sz w:val="24"/>
                      <w:szCs w:val="24"/>
                    </w:rPr>
                  </w:pPr>
                  <w:r w:rsidRPr="00D954B3">
                    <w:rPr>
                      <w:rFonts w:ascii="Times New Roman" w:hAnsi="Times New Roman" w:cs="Times New Roman"/>
                      <w:sz w:val="24"/>
                      <w:szCs w:val="24"/>
                    </w:rPr>
                    <w:t>- Інформаційну довідку в довільній формі про наявність в учасника працівника відповідної кваліфікації.</w:t>
                  </w:r>
                </w:p>
              </w:tc>
            </w:tr>
            <w:tr w:rsidR="008D7E45" w:rsidRPr="00D954B3" w:rsidTr="0016447E">
              <w:tc>
                <w:tcPr>
                  <w:tcW w:w="2673" w:type="dxa"/>
                  <w:vAlign w:val="center"/>
                </w:tcPr>
                <w:p w:rsidR="008D7E45" w:rsidRPr="00D954B3" w:rsidRDefault="008D7E45" w:rsidP="008D7E45">
                  <w:pPr>
                    <w:jc w:val="center"/>
                    <w:rPr>
                      <w:rFonts w:ascii="Times New Roman" w:hAnsi="Times New Roman" w:cs="Times New Roman"/>
                      <w:i/>
                    </w:rPr>
                  </w:pPr>
                  <w:r w:rsidRPr="00D954B3">
                    <w:rPr>
                      <w:rFonts w:ascii="Times New Roman" w:hAnsi="Times New Roman" w:cs="Times New Roman"/>
                      <w:i/>
                    </w:rPr>
                    <w:t>3. Наявність документально підтвердженого досвіду виконання аналогічного (ана</w:t>
                  </w:r>
                  <w:r>
                    <w:rPr>
                      <w:rFonts w:ascii="Times New Roman" w:hAnsi="Times New Roman" w:cs="Times New Roman"/>
                      <w:i/>
                    </w:rPr>
                    <w:t>л</w:t>
                  </w:r>
                  <w:r w:rsidRPr="00D954B3">
                    <w:rPr>
                      <w:rFonts w:ascii="Times New Roman" w:hAnsi="Times New Roman" w:cs="Times New Roman"/>
                      <w:i/>
                    </w:rPr>
                    <w:t>огічних) за предметом закупівлі дого</w:t>
                  </w:r>
                  <w:r>
                    <w:rPr>
                      <w:rFonts w:ascii="Times New Roman" w:hAnsi="Times New Roman" w:cs="Times New Roman"/>
                      <w:i/>
                    </w:rPr>
                    <w:t>в</w:t>
                  </w:r>
                  <w:r w:rsidRPr="00D954B3">
                    <w:rPr>
                      <w:rFonts w:ascii="Times New Roman" w:hAnsi="Times New Roman" w:cs="Times New Roman"/>
                      <w:i/>
                    </w:rPr>
                    <w:t>ору (договорів).</w:t>
                  </w:r>
                </w:p>
              </w:tc>
              <w:tc>
                <w:tcPr>
                  <w:tcW w:w="5812" w:type="dxa"/>
                  <w:vAlign w:val="center"/>
                </w:tcPr>
                <w:p w:rsidR="008D7E45" w:rsidRDefault="008D7E45" w:rsidP="008D7E45">
                  <w:pPr>
                    <w:pStyle w:val="26"/>
                    <w:spacing w:after="0" w:line="240" w:lineRule="auto"/>
                    <w:ind w:left="0"/>
                    <w:jc w:val="both"/>
                    <w:rPr>
                      <w:rFonts w:ascii="Times New Roman" w:hAnsi="Times New Roman" w:cs="Times New Roman"/>
                      <w:sz w:val="24"/>
                      <w:szCs w:val="24"/>
                    </w:rPr>
                  </w:pPr>
                  <w:r w:rsidRPr="00D954B3">
                    <w:rPr>
                      <w:rFonts w:ascii="Times New Roman" w:hAnsi="Times New Roman" w:cs="Times New Roman"/>
                      <w:sz w:val="24"/>
                      <w:szCs w:val="24"/>
                    </w:rPr>
                    <w:t>- Довідка в довільній формі, за підписом уповноваженої особи, скріплена печаткою Учасника, з зазначенням аналогічного договору*, назва організації (замовника) із яким укладено аналогічний договір, з адресою,</w:t>
                  </w:r>
                  <w:r>
                    <w:rPr>
                      <w:rFonts w:ascii="Times New Roman" w:hAnsi="Times New Roman" w:cs="Times New Roman"/>
                      <w:sz w:val="24"/>
                      <w:szCs w:val="24"/>
                    </w:rPr>
                    <w:t xml:space="preserve"> контактним телефоном, номером т</w:t>
                  </w:r>
                  <w:r w:rsidRPr="00D954B3">
                    <w:rPr>
                      <w:rFonts w:ascii="Times New Roman" w:hAnsi="Times New Roman" w:cs="Times New Roman"/>
                      <w:sz w:val="24"/>
                      <w:szCs w:val="24"/>
                    </w:rPr>
                    <w:t>а датою укладення такого договору,</w:t>
                  </w:r>
                  <w:r>
                    <w:rPr>
                      <w:rFonts w:ascii="Times New Roman" w:hAnsi="Times New Roman" w:cs="Times New Roman"/>
                      <w:sz w:val="24"/>
                      <w:szCs w:val="24"/>
                    </w:rPr>
                    <w:t xml:space="preserve"> сума договору, разом із копією </w:t>
                  </w:r>
                  <w:r w:rsidRPr="00D954B3">
                    <w:rPr>
                      <w:rFonts w:ascii="Times New Roman" w:hAnsi="Times New Roman" w:cs="Times New Roman"/>
                      <w:sz w:val="24"/>
                      <w:szCs w:val="24"/>
                    </w:rPr>
                    <w:t>такого договору.</w:t>
                  </w:r>
                </w:p>
                <w:p w:rsidR="008D7E45" w:rsidRPr="00242319" w:rsidRDefault="008D7E45" w:rsidP="008D7E45">
                  <w:pPr>
                    <w:widowControl w:val="0"/>
                    <w:suppressAutoHyphens/>
                    <w:autoSpaceDE w:val="0"/>
                    <w:snapToGrid w:val="0"/>
                    <w:spacing w:before="120"/>
                    <w:ind w:firstLine="567"/>
                    <w:jc w:val="both"/>
                    <w:rPr>
                      <w:rFonts w:eastAsiaTheme="minorHAnsi"/>
                      <w:lang w:eastAsia="en-US"/>
                    </w:rPr>
                  </w:pPr>
                  <w:r w:rsidRPr="00242319">
                    <w:rPr>
                      <w:rFonts w:eastAsiaTheme="minorHAnsi"/>
                      <w:lang w:eastAsia="en-US"/>
                    </w:rPr>
                    <w:t xml:space="preserve">Скан-копії </w:t>
                  </w:r>
                  <w:r>
                    <w:rPr>
                      <w:rFonts w:eastAsiaTheme="minorHAnsi"/>
                      <w:lang w:eastAsia="en-US"/>
                    </w:rPr>
                    <w:t xml:space="preserve">з оригіналів </w:t>
                  </w:r>
                  <w:r w:rsidRPr="00242319">
                    <w:rPr>
                      <w:shd w:val="clear" w:color="auto" w:fill="FFFFFF"/>
                      <w:lang w:eastAsia="ar-SA"/>
                    </w:rPr>
                    <w:t>аналогічних за предметом закупівлі договорів</w:t>
                  </w:r>
                  <w:r w:rsidRPr="00242319">
                    <w:rPr>
                      <w:rFonts w:eastAsiaTheme="minorHAnsi"/>
                      <w:lang w:eastAsia="en-US"/>
                    </w:rPr>
                    <w:t xml:space="preserve"> з усіма додатками, що є невід’ємною частиною договорів, з наданням підтверджуючих документів про виконання договорів (первинні бухгалтерські документи, </w:t>
                  </w:r>
                  <w:r w:rsidRPr="00242319">
                    <w:rPr>
                      <w:rFonts w:eastAsiaTheme="minorHAnsi"/>
                      <w:spacing w:val="1"/>
                      <w:lang w:eastAsia="en-US"/>
                    </w:rPr>
                    <w:t>інш</w:t>
                  </w:r>
                  <w:r>
                    <w:rPr>
                      <w:rFonts w:eastAsiaTheme="minorHAnsi"/>
                      <w:spacing w:val="1"/>
                      <w:lang w:eastAsia="en-US"/>
                    </w:rPr>
                    <w:t>і документи</w:t>
                  </w:r>
                  <w:r w:rsidRPr="00242319">
                    <w:rPr>
                      <w:rFonts w:eastAsiaTheme="minorHAnsi"/>
                      <w:spacing w:val="1"/>
                      <w:lang w:eastAsia="en-US"/>
                    </w:rPr>
                    <w:t>, що підтверджують факт виконання відповідного аналогічного договору з виконання його у повному обсязі).</w:t>
                  </w:r>
                </w:p>
                <w:p w:rsidR="008D7E45" w:rsidRPr="008D7E45" w:rsidRDefault="008D7E45" w:rsidP="008D7E45">
                  <w:pPr>
                    <w:keepNext/>
                    <w:keepLines/>
                    <w:spacing w:before="120"/>
                    <w:ind w:right="-23" w:firstLine="567"/>
                    <w:contextualSpacing/>
                    <w:jc w:val="both"/>
                    <w:outlineLvl w:val="5"/>
                    <w:rPr>
                      <w:rFonts w:eastAsiaTheme="minorHAnsi"/>
                      <w:i/>
                      <w:lang w:eastAsia="en-US"/>
                    </w:rPr>
                  </w:pPr>
                  <w:r w:rsidRPr="008D7E45">
                    <w:rPr>
                      <w:rFonts w:eastAsiaTheme="minorHAnsi"/>
                      <w:i/>
                      <w:spacing w:val="1"/>
                      <w:lang w:eastAsia="en-US"/>
                    </w:rPr>
                    <w:t xml:space="preserve">*Аналогічними договорами вважаються договори на постачання </w:t>
                  </w:r>
                  <w:r>
                    <w:rPr>
                      <w:rFonts w:eastAsiaTheme="minorHAnsi"/>
                      <w:i/>
                      <w:spacing w:val="1"/>
                      <w:lang w:eastAsia="en-US"/>
                    </w:rPr>
                    <w:t>д</w:t>
                  </w:r>
                  <w:r w:rsidR="00EF0B01">
                    <w:rPr>
                      <w:rFonts w:eastAsiaTheme="minorHAnsi"/>
                      <w:i/>
                      <w:spacing w:val="1"/>
                      <w:lang w:eastAsia="en-US"/>
                    </w:rPr>
                    <w:t xml:space="preserve">ров паливних </w:t>
                  </w:r>
                  <w:r w:rsidRPr="00146A23">
                    <w:rPr>
                      <w:rFonts w:eastAsiaTheme="minorHAnsi"/>
                      <w:i/>
                      <w:spacing w:val="1"/>
                      <w:lang w:eastAsia="en-US"/>
                    </w:rPr>
                    <w:t xml:space="preserve"> твердих порід</w:t>
                  </w:r>
                </w:p>
                <w:p w:rsidR="008D7E45" w:rsidRPr="00D954B3" w:rsidRDefault="008D7E45" w:rsidP="008D7E45">
                  <w:pPr>
                    <w:pStyle w:val="26"/>
                    <w:spacing w:after="0" w:line="240" w:lineRule="auto"/>
                    <w:ind w:left="0"/>
                    <w:jc w:val="both"/>
                    <w:rPr>
                      <w:rFonts w:ascii="Times New Roman" w:hAnsi="Times New Roman" w:cs="Times New Roman"/>
                      <w:sz w:val="24"/>
                      <w:szCs w:val="24"/>
                    </w:rPr>
                  </w:pPr>
                </w:p>
              </w:tc>
            </w:tr>
          </w:tbl>
          <w:p w:rsidR="00BA31C9" w:rsidRPr="004A4191" w:rsidRDefault="00146A23" w:rsidP="00BA31C9">
            <w:pPr>
              <w:widowControl w:val="0"/>
              <w:spacing w:after="0" w:line="240" w:lineRule="auto"/>
              <w:ind w:right="113" w:firstLine="388"/>
              <w:contextualSpacing/>
              <w:jc w:val="both"/>
              <w:rPr>
                <w:rFonts w:ascii="Times New Roman" w:hAnsi="Times New Roman"/>
                <w:sz w:val="24"/>
                <w:szCs w:val="24"/>
                <w:lang w:val="ru-RU"/>
              </w:rPr>
            </w:pPr>
            <w:r w:rsidRPr="00146A23">
              <w:rPr>
                <w:rFonts w:ascii="Times New Roman" w:eastAsia="Times New Roman" w:hAnsi="Times New Roman" w:cs="Times New Roman"/>
                <w:b/>
                <w:sz w:val="24"/>
                <w:szCs w:val="24"/>
              </w:rPr>
              <w:t>6</w:t>
            </w:r>
            <w:r w:rsidR="008E077E" w:rsidRPr="00146A23">
              <w:rPr>
                <w:rFonts w:ascii="Times New Roman" w:eastAsia="Times New Roman" w:hAnsi="Times New Roman" w:cs="Times New Roman"/>
                <w:b/>
                <w:sz w:val="24"/>
                <w:szCs w:val="24"/>
              </w:rPr>
              <w:t>.</w:t>
            </w:r>
            <w:r w:rsidR="00BA31C9" w:rsidRPr="00BA31C9">
              <w:rPr>
                <w:rFonts w:ascii="Times New Roman" w:hAnsi="Times New Roman"/>
                <w:sz w:val="24"/>
                <w:szCs w:val="24"/>
              </w:rPr>
              <w:t>Учасник повинен надати у складі пропозиції інформацію (у довільній формі) щодо походження деревини (продукції лісозаготівлі).</w:t>
            </w:r>
          </w:p>
          <w:p w:rsidR="00BA31C9" w:rsidRPr="004A4191" w:rsidRDefault="00BA31C9" w:rsidP="00BA31C9">
            <w:pPr>
              <w:widowControl w:val="0"/>
              <w:spacing w:after="0" w:line="240" w:lineRule="auto"/>
              <w:ind w:right="113" w:firstLine="388"/>
              <w:contextualSpacing/>
              <w:jc w:val="both"/>
              <w:rPr>
                <w:rFonts w:ascii="Times New Roman" w:hAnsi="Times New Roman"/>
                <w:sz w:val="24"/>
                <w:szCs w:val="24"/>
                <w:lang w:val="ru-RU"/>
              </w:rPr>
            </w:pPr>
          </w:p>
          <w:p w:rsidR="00BA31C9" w:rsidRPr="004A4191" w:rsidRDefault="00BA31C9" w:rsidP="00BA31C9">
            <w:pPr>
              <w:widowControl w:val="0"/>
              <w:spacing w:after="0" w:line="240" w:lineRule="auto"/>
              <w:ind w:right="113" w:firstLine="388"/>
              <w:contextualSpacing/>
              <w:jc w:val="both"/>
              <w:rPr>
                <w:rFonts w:ascii="Times New Roman" w:hAnsi="Times New Roman"/>
                <w:sz w:val="24"/>
                <w:szCs w:val="24"/>
                <w:lang w:val="ru-RU"/>
              </w:rPr>
            </w:pPr>
          </w:p>
          <w:p w:rsidR="00294222" w:rsidRPr="008E077E" w:rsidRDefault="00294222" w:rsidP="004A0A89">
            <w:pPr>
              <w:pStyle w:val="rvps2"/>
              <w:widowControl w:val="0"/>
              <w:tabs>
                <w:tab w:val="left" w:pos="1276"/>
              </w:tabs>
              <w:spacing w:before="0" w:beforeAutospacing="0" w:after="0" w:afterAutospacing="0"/>
              <w:jc w:val="both"/>
              <w:rPr>
                <w:b/>
                <w:lang w:val="uk-UA"/>
              </w:rPr>
            </w:pPr>
          </w:p>
        </w:tc>
      </w:tr>
    </w:tbl>
    <w:p w:rsidR="00E20058" w:rsidRDefault="00E20058" w:rsidP="00C61B8A">
      <w:pPr>
        <w:spacing w:after="0" w:line="240" w:lineRule="auto"/>
        <w:rPr>
          <w:rFonts w:ascii="Times New Roman" w:eastAsia="Times New Roman" w:hAnsi="Times New Roman" w:cs="Times New Roman"/>
          <w:b/>
          <w:color w:val="000000"/>
          <w:sz w:val="24"/>
          <w:szCs w:val="24"/>
        </w:rPr>
      </w:pPr>
    </w:p>
    <w:p w:rsidR="00061C80" w:rsidRDefault="00061C80" w:rsidP="001577BF">
      <w:pPr>
        <w:spacing w:after="0" w:line="240" w:lineRule="auto"/>
        <w:rPr>
          <w:rFonts w:ascii="Times New Roman" w:eastAsia="Times New Roman" w:hAnsi="Times New Roman" w:cs="Times New Roman"/>
          <w:b/>
          <w:color w:val="000000"/>
          <w:sz w:val="24"/>
          <w:szCs w:val="24"/>
        </w:rPr>
      </w:pPr>
    </w:p>
    <w:p w:rsidR="00EF0B01" w:rsidRDefault="00EF0B01" w:rsidP="001577BF">
      <w:pPr>
        <w:spacing w:after="0" w:line="240" w:lineRule="auto"/>
        <w:rPr>
          <w:rFonts w:ascii="Times New Roman" w:eastAsia="Times New Roman" w:hAnsi="Times New Roman" w:cs="Times New Roman"/>
          <w:b/>
          <w:color w:val="000000"/>
          <w:sz w:val="24"/>
          <w:szCs w:val="24"/>
        </w:rPr>
      </w:pPr>
    </w:p>
    <w:p w:rsidR="00EF0B01" w:rsidRDefault="00EF0B01" w:rsidP="001577BF">
      <w:pPr>
        <w:spacing w:after="0" w:line="240" w:lineRule="auto"/>
        <w:rPr>
          <w:rFonts w:ascii="Times New Roman" w:eastAsia="Times New Roman" w:hAnsi="Times New Roman" w:cs="Times New Roman"/>
          <w:b/>
          <w:color w:val="000000"/>
          <w:sz w:val="24"/>
          <w:szCs w:val="24"/>
        </w:rPr>
      </w:pPr>
    </w:p>
    <w:p w:rsidR="00EF0B01" w:rsidRDefault="00EF0B01" w:rsidP="001577BF">
      <w:pPr>
        <w:spacing w:after="0" w:line="240" w:lineRule="auto"/>
        <w:rPr>
          <w:rFonts w:ascii="Times New Roman" w:eastAsia="Times New Roman" w:hAnsi="Times New Roman" w:cs="Times New Roman"/>
          <w:b/>
          <w:color w:val="000000"/>
          <w:sz w:val="24"/>
          <w:szCs w:val="24"/>
        </w:rPr>
      </w:pPr>
    </w:p>
    <w:p w:rsidR="00EF0B01" w:rsidRDefault="00EF0B01" w:rsidP="001577BF">
      <w:pPr>
        <w:spacing w:after="0" w:line="240" w:lineRule="auto"/>
        <w:rPr>
          <w:rFonts w:ascii="Times New Roman" w:eastAsia="Times New Roman" w:hAnsi="Times New Roman" w:cs="Times New Roman"/>
          <w:b/>
          <w:color w:val="000000"/>
          <w:sz w:val="24"/>
          <w:szCs w:val="24"/>
        </w:rPr>
      </w:pPr>
    </w:p>
    <w:p w:rsidR="005578DB" w:rsidRDefault="005578DB" w:rsidP="001577BF">
      <w:pPr>
        <w:spacing w:after="0" w:line="240" w:lineRule="auto"/>
        <w:rPr>
          <w:rFonts w:ascii="Times New Roman" w:eastAsia="Times New Roman" w:hAnsi="Times New Roman" w:cs="Times New Roman"/>
          <w:b/>
          <w:color w:val="000000"/>
          <w:sz w:val="24"/>
          <w:szCs w:val="24"/>
        </w:rPr>
      </w:pPr>
    </w:p>
    <w:p w:rsidR="005578DB" w:rsidRDefault="005578DB" w:rsidP="001577BF">
      <w:pPr>
        <w:spacing w:after="0" w:line="240" w:lineRule="auto"/>
        <w:rPr>
          <w:rFonts w:ascii="Times New Roman" w:eastAsia="Times New Roman" w:hAnsi="Times New Roman" w:cs="Times New Roman"/>
          <w:b/>
          <w:color w:val="000000"/>
          <w:sz w:val="24"/>
          <w:szCs w:val="24"/>
        </w:rPr>
      </w:pPr>
    </w:p>
    <w:p w:rsidR="00EF0B01" w:rsidRDefault="00EF0B01" w:rsidP="001577BF">
      <w:pPr>
        <w:spacing w:after="0" w:line="240" w:lineRule="auto"/>
        <w:rPr>
          <w:rFonts w:ascii="Times New Roman" w:eastAsia="Times New Roman" w:hAnsi="Times New Roman" w:cs="Times New Roman"/>
          <w:b/>
          <w:color w:val="000000"/>
          <w:sz w:val="24"/>
          <w:szCs w:val="24"/>
        </w:rPr>
      </w:pPr>
    </w:p>
    <w:p w:rsidR="00400FF7" w:rsidRDefault="00400FF7" w:rsidP="00400FF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2</w:t>
      </w:r>
    </w:p>
    <w:p w:rsidR="00400FF7" w:rsidRDefault="00400FF7" w:rsidP="00400FF7">
      <w:pPr>
        <w:spacing w:after="0" w:line="240" w:lineRule="auto"/>
        <w:ind w:left="2880"/>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до  оголошення про проведення спрощеної закупівлі</w:t>
      </w:r>
    </w:p>
    <w:p w:rsidR="00146A23" w:rsidRDefault="00146A23" w:rsidP="00BA31C9">
      <w:pPr>
        <w:tabs>
          <w:tab w:val="left" w:pos="3105"/>
        </w:tabs>
        <w:suppressAutoHyphens/>
        <w:spacing w:after="160" w:line="252" w:lineRule="auto"/>
        <w:jc w:val="center"/>
        <w:rPr>
          <w:rFonts w:ascii="Times New Roman" w:eastAsiaTheme="minorHAnsi" w:hAnsi="Times New Roman" w:cstheme="minorBidi"/>
          <w:b/>
          <w:sz w:val="24"/>
          <w:szCs w:val="24"/>
          <w:lang w:eastAsia="en-US"/>
        </w:rPr>
      </w:pPr>
    </w:p>
    <w:p w:rsidR="00BA31C9" w:rsidRPr="00BA31C9" w:rsidRDefault="00BA31C9" w:rsidP="00BA31C9">
      <w:pPr>
        <w:tabs>
          <w:tab w:val="left" w:pos="3105"/>
        </w:tabs>
        <w:suppressAutoHyphens/>
        <w:spacing w:after="160" w:line="252" w:lineRule="auto"/>
        <w:jc w:val="center"/>
        <w:rPr>
          <w:rFonts w:ascii="Times New Roman" w:eastAsiaTheme="minorHAnsi" w:hAnsi="Times New Roman" w:cstheme="minorBidi"/>
          <w:b/>
          <w:sz w:val="24"/>
          <w:szCs w:val="24"/>
          <w:lang w:eastAsia="en-US"/>
        </w:rPr>
      </w:pPr>
      <w:r w:rsidRPr="00BA31C9">
        <w:rPr>
          <w:rFonts w:ascii="Times New Roman" w:eastAsiaTheme="minorHAnsi" w:hAnsi="Times New Roman" w:cstheme="minorBidi"/>
          <w:b/>
          <w:sz w:val="24"/>
          <w:szCs w:val="24"/>
          <w:lang w:eastAsia="en-US"/>
        </w:rPr>
        <w:t>ТЕХНІЧНЕ ЗАВДАННЯ</w:t>
      </w:r>
    </w:p>
    <w:p w:rsidR="00BA31C9" w:rsidRPr="00BA31C9" w:rsidRDefault="00BA31C9" w:rsidP="00BA31C9">
      <w:pPr>
        <w:suppressAutoHyphens/>
        <w:spacing w:after="160" w:line="252" w:lineRule="auto"/>
        <w:jc w:val="center"/>
        <w:rPr>
          <w:rFonts w:ascii="Times New Roman" w:eastAsiaTheme="minorHAnsi" w:hAnsi="Times New Roman" w:cstheme="minorBidi"/>
          <w:b/>
          <w:sz w:val="24"/>
          <w:szCs w:val="24"/>
          <w:lang w:eastAsia="en-US"/>
        </w:rPr>
      </w:pPr>
      <w:r w:rsidRPr="00BA31C9">
        <w:rPr>
          <w:rFonts w:ascii="Times New Roman" w:eastAsiaTheme="minorHAnsi" w:hAnsi="Times New Roman" w:cstheme="minorBidi"/>
          <w:b/>
          <w:sz w:val="24"/>
          <w:szCs w:val="24"/>
          <w:lang w:eastAsia="en-US"/>
        </w:rPr>
        <w:t>ТЕХНІЧНІ, ЯКІСНІ ТА КІЛЬКІСНІ ХАРАКТЕРИСТИКИ ПРЕДМЕТА ЗАКУПІВЛІ</w:t>
      </w:r>
    </w:p>
    <w:p w:rsidR="00BA31C9" w:rsidRPr="00BA31C9" w:rsidRDefault="00BA31C9" w:rsidP="00BA31C9">
      <w:pPr>
        <w:suppressAutoHyphens/>
        <w:spacing w:after="160" w:line="252" w:lineRule="auto"/>
        <w:jc w:val="both"/>
        <w:rPr>
          <w:rFonts w:ascii="Times New Roman" w:eastAsiaTheme="minorHAnsi" w:hAnsi="Times New Roman" w:cstheme="minorBidi"/>
          <w:sz w:val="24"/>
          <w:szCs w:val="24"/>
          <w:lang w:eastAsia="en-US"/>
        </w:rPr>
      </w:pPr>
      <w:r w:rsidRPr="00BA31C9">
        <w:rPr>
          <w:rFonts w:ascii="Times New Roman" w:eastAsiaTheme="minorHAnsi" w:hAnsi="Times New Roman" w:cstheme="minorBidi"/>
          <w:sz w:val="24"/>
          <w:szCs w:val="24"/>
          <w:lang w:eastAsia="en-US"/>
        </w:rPr>
        <w:t xml:space="preserve">Кількість, обсяг поставки товару: </w:t>
      </w:r>
    </w:p>
    <w:tbl>
      <w:tblPr>
        <w:tblOverlap w:val="never"/>
        <w:tblW w:w="0" w:type="auto"/>
        <w:tblInd w:w="10" w:type="dxa"/>
        <w:tblLayout w:type="fixed"/>
        <w:tblCellMar>
          <w:left w:w="10" w:type="dxa"/>
          <w:right w:w="10" w:type="dxa"/>
        </w:tblCellMar>
        <w:tblLook w:val="0000"/>
      </w:tblPr>
      <w:tblGrid>
        <w:gridCol w:w="3690"/>
        <w:gridCol w:w="1843"/>
        <w:gridCol w:w="1984"/>
        <w:gridCol w:w="1843"/>
      </w:tblGrid>
      <w:tr w:rsidR="00BA31C9" w:rsidRPr="00BA31C9" w:rsidTr="00BA31C9">
        <w:trPr>
          <w:trHeight w:hRule="exact" w:val="888"/>
        </w:trPr>
        <w:tc>
          <w:tcPr>
            <w:tcW w:w="3690" w:type="dxa"/>
            <w:tcBorders>
              <w:top w:val="single" w:sz="4" w:space="0" w:color="auto"/>
              <w:left w:val="single" w:sz="4" w:space="0" w:color="auto"/>
            </w:tcBorders>
            <w:shd w:val="clear" w:color="auto" w:fill="FFFFFF"/>
          </w:tcPr>
          <w:p w:rsidR="00BA31C9" w:rsidRPr="00BA31C9" w:rsidRDefault="00BA31C9" w:rsidP="00BA31C9">
            <w:pPr>
              <w:suppressAutoHyphens/>
              <w:spacing w:after="160" w:line="252" w:lineRule="auto"/>
              <w:jc w:val="both"/>
              <w:rPr>
                <w:rFonts w:ascii="Times New Roman" w:hAnsi="Times New Roman"/>
                <w:sz w:val="24"/>
                <w:szCs w:val="24"/>
              </w:rPr>
            </w:pPr>
            <w:r w:rsidRPr="00BA31C9">
              <w:rPr>
                <w:rFonts w:ascii="Times New Roman" w:hAnsi="Times New Roman"/>
                <w:sz w:val="24"/>
                <w:szCs w:val="24"/>
              </w:rPr>
              <w:t>Найменування товару</w:t>
            </w:r>
          </w:p>
        </w:tc>
        <w:tc>
          <w:tcPr>
            <w:tcW w:w="1843" w:type="dxa"/>
            <w:tcBorders>
              <w:top w:val="single" w:sz="4" w:space="0" w:color="auto"/>
              <w:left w:val="single" w:sz="4" w:space="0" w:color="auto"/>
            </w:tcBorders>
            <w:shd w:val="clear" w:color="auto" w:fill="FFFFFF"/>
          </w:tcPr>
          <w:p w:rsidR="00BA31C9" w:rsidRPr="00BA31C9" w:rsidRDefault="00BA31C9" w:rsidP="00BA31C9">
            <w:pPr>
              <w:suppressAutoHyphens/>
              <w:spacing w:after="160" w:line="252" w:lineRule="auto"/>
              <w:jc w:val="both"/>
              <w:rPr>
                <w:rFonts w:ascii="Times New Roman" w:hAnsi="Times New Roman"/>
                <w:sz w:val="24"/>
                <w:szCs w:val="24"/>
              </w:rPr>
            </w:pPr>
            <w:r w:rsidRPr="00BA31C9">
              <w:rPr>
                <w:rFonts w:ascii="Times New Roman" w:hAnsi="Times New Roman"/>
                <w:sz w:val="24"/>
                <w:szCs w:val="24"/>
              </w:rPr>
              <w:t>Кількість,м3</w:t>
            </w:r>
          </w:p>
        </w:tc>
        <w:tc>
          <w:tcPr>
            <w:tcW w:w="1984" w:type="dxa"/>
            <w:tcBorders>
              <w:top w:val="single" w:sz="4" w:space="0" w:color="auto"/>
              <w:left w:val="single" w:sz="4" w:space="0" w:color="auto"/>
            </w:tcBorders>
            <w:shd w:val="clear" w:color="auto" w:fill="FFFFFF"/>
          </w:tcPr>
          <w:p w:rsidR="00BA31C9" w:rsidRPr="00BA31C9" w:rsidRDefault="00BA31C9" w:rsidP="00BA31C9">
            <w:pPr>
              <w:suppressAutoHyphens/>
              <w:spacing w:after="160" w:line="252" w:lineRule="auto"/>
              <w:jc w:val="both"/>
              <w:rPr>
                <w:rFonts w:ascii="Times New Roman" w:hAnsi="Times New Roman"/>
                <w:sz w:val="24"/>
                <w:szCs w:val="24"/>
              </w:rPr>
            </w:pPr>
            <w:r w:rsidRPr="00BA31C9">
              <w:rPr>
                <w:rFonts w:ascii="Times New Roman" w:hAnsi="Times New Roman"/>
                <w:sz w:val="24"/>
                <w:szCs w:val="24"/>
              </w:rPr>
              <w:t>Розмір дров по довжині, м</w:t>
            </w:r>
          </w:p>
        </w:tc>
        <w:tc>
          <w:tcPr>
            <w:tcW w:w="1843" w:type="dxa"/>
            <w:tcBorders>
              <w:top w:val="single" w:sz="4" w:space="0" w:color="auto"/>
              <w:left w:val="single" w:sz="4" w:space="0" w:color="auto"/>
              <w:right w:val="single" w:sz="4" w:space="0" w:color="auto"/>
            </w:tcBorders>
            <w:shd w:val="clear" w:color="auto" w:fill="FFFFFF"/>
          </w:tcPr>
          <w:p w:rsidR="00BA31C9" w:rsidRPr="00BA31C9" w:rsidRDefault="00BA31C9" w:rsidP="00BA31C9">
            <w:pPr>
              <w:suppressAutoHyphens/>
              <w:spacing w:after="160" w:line="252" w:lineRule="auto"/>
              <w:jc w:val="both"/>
              <w:rPr>
                <w:rFonts w:ascii="Times New Roman" w:hAnsi="Times New Roman"/>
                <w:sz w:val="24"/>
                <w:szCs w:val="24"/>
              </w:rPr>
            </w:pPr>
            <w:r w:rsidRPr="00BA31C9">
              <w:rPr>
                <w:rFonts w:ascii="Times New Roman" w:hAnsi="Times New Roman"/>
                <w:sz w:val="24"/>
                <w:szCs w:val="24"/>
              </w:rPr>
              <w:t>Розмір дров по товщині(в діаметрі), м</w:t>
            </w:r>
          </w:p>
        </w:tc>
      </w:tr>
      <w:tr w:rsidR="00BA31C9" w:rsidRPr="00BA31C9" w:rsidTr="00146A23">
        <w:trPr>
          <w:trHeight w:hRule="exact" w:val="763"/>
        </w:trPr>
        <w:tc>
          <w:tcPr>
            <w:tcW w:w="3690" w:type="dxa"/>
            <w:tcBorders>
              <w:top w:val="single" w:sz="4" w:space="0" w:color="auto"/>
              <w:left w:val="single" w:sz="4" w:space="0" w:color="auto"/>
              <w:bottom w:val="single" w:sz="4" w:space="0" w:color="auto"/>
            </w:tcBorders>
            <w:shd w:val="clear" w:color="auto" w:fill="FFFFFF"/>
          </w:tcPr>
          <w:p w:rsidR="00BA31C9" w:rsidRPr="00BA31C9" w:rsidRDefault="00EF0B01" w:rsidP="00146A23">
            <w:pPr>
              <w:suppressAutoHyphens/>
              <w:spacing w:after="160" w:line="252" w:lineRule="auto"/>
              <w:jc w:val="both"/>
              <w:rPr>
                <w:rFonts w:ascii="Times New Roman" w:hAnsi="Times New Roman"/>
                <w:sz w:val="24"/>
                <w:szCs w:val="24"/>
              </w:rPr>
            </w:pPr>
            <w:r>
              <w:rPr>
                <w:rFonts w:ascii="Times New Roman" w:hAnsi="Times New Roman"/>
                <w:sz w:val="24"/>
                <w:szCs w:val="24"/>
              </w:rPr>
              <w:t xml:space="preserve">Дрова паливні </w:t>
            </w:r>
            <w:r w:rsidR="00146A23" w:rsidRPr="00146A23">
              <w:rPr>
                <w:rFonts w:ascii="Times New Roman" w:hAnsi="Times New Roman"/>
                <w:sz w:val="24"/>
                <w:szCs w:val="24"/>
              </w:rPr>
              <w:t xml:space="preserve"> твердих порід</w:t>
            </w:r>
          </w:p>
        </w:tc>
        <w:tc>
          <w:tcPr>
            <w:tcW w:w="1843" w:type="dxa"/>
            <w:tcBorders>
              <w:top w:val="single" w:sz="4" w:space="0" w:color="auto"/>
              <w:left w:val="single" w:sz="4" w:space="0" w:color="auto"/>
              <w:bottom w:val="single" w:sz="4" w:space="0" w:color="auto"/>
            </w:tcBorders>
            <w:shd w:val="clear" w:color="auto" w:fill="FFFFFF"/>
          </w:tcPr>
          <w:p w:rsidR="00BA31C9" w:rsidRPr="00BA31C9" w:rsidRDefault="00B51F66" w:rsidP="00BA31C9">
            <w:pPr>
              <w:suppressAutoHyphens/>
              <w:spacing w:after="160" w:line="252" w:lineRule="auto"/>
              <w:jc w:val="both"/>
              <w:rPr>
                <w:rFonts w:ascii="Times New Roman" w:hAnsi="Times New Roman"/>
                <w:sz w:val="24"/>
                <w:szCs w:val="24"/>
              </w:rPr>
            </w:pPr>
            <w:r w:rsidRPr="00B51F66">
              <w:rPr>
                <w:rFonts w:ascii="Times New Roman" w:hAnsi="Times New Roman"/>
                <w:sz w:val="24"/>
                <w:szCs w:val="24"/>
                <w:highlight w:val="yellow"/>
              </w:rPr>
              <w:t>80</w:t>
            </w:r>
          </w:p>
        </w:tc>
        <w:tc>
          <w:tcPr>
            <w:tcW w:w="1984" w:type="dxa"/>
            <w:tcBorders>
              <w:top w:val="single" w:sz="4" w:space="0" w:color="auto"/>
              <w:left w:val="single" w:sz="4" w:space="0" w:color="auto"/>
              <w:bottom w:val="single" w:sz="4" w:space="0" w:color="auto"/>
            </w:tcBorders>
            <w:shd w:val="clear" w:color="auto" w:fill="FFFFFF"/>
          </w:tcPr>
          <w:p w:rsidR="00BA31C9" w:rsidRPr="00BA31C9" w:rsidRDefault="00BA31C9" w:rsidP="00BA31C9">
            <w:pPr>
              <w:suppressAutoHyphens/>
              <w:spacing w:after="160" w:line="252" w:lineRule="auto"/>
              <w:jc w:val="both"/>
              <w:rPr>
                <w:rFonts w:ascii="Times New Roman" w:hAnsi="Times New Roman"/>
                <w:sz w:val="24"/>
                <w:szCs w:val="24"/>
              </w:rPr>
            </w:pPr>
            <w:r w:rsidRPr="00BA31C9">
              <w:rPr>
                <w:rFonts w:ascii="Times New Roman" w:hAnsi="Times New Roman"/>
                <w:sz w:val="24"/>
                <w:szCs w:val="24"/>
              </w:rPr>
              <w:t>1,0</w:t>
            </w:r>
            <w:r w:rsidR="00EF0B01">
              <w:rPr>
                <w:rFonts w:ascii="Times New Roman" w:hAnsi="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A31C9" w:rsidRPr="00BA31C9" w:rsidRDefault="00EF0B01" w:rsidP="00BA31C9">
            <w:pPr>
              <w:suppressAutoHyphens/>
              <w:spacing w:after="160" w:line="252" w:lineRule="auto"/>
              <w:jc w:val="both"/>
              <w:rPr>
                <w:rFonts w:ascii="Times New Roman" w:hAnsi="Times New Roman"/>
                <w:sz w:val="24"/>
                <w:szCs w:val="24"/>
              </w:rPr>
            </w:pPr>
            <w:r>
              <w:rPr>
                <w:rFonts w:ascii="Times New Roman" w:hAnsi="Times New Roman"/>
                <w:sz w:val="24"/>
                <w:szCs w:val="24"/>
              </w:rPr>
              <w:t>Від 0,1 і більше</w:t>
            </w:r>
            <w:bookmarkStart w:id="0" w:name="_GoBack"/>
            <w:bookmarkEnd w:id="0"/>
          </w:p>
        </w:tc>
      </w:tr>
    </w:tbl>
    <w:p w:rsidR="00E57B21" w:rsidRDefault="00E57B21" w:rsidP="00BA31C9">
      <w:pPr>
        <w:suppressAutoHyphens/>
        <w:spacing w:after="0" w:line="252" w:lineRule="auto"/>
        <w:jc w:val="both"/>
        <w:rPr>
          <w:rFonts w:ascii="Times New Roman" w:eastAsiaTheme="minorHAnsi" w:hAnsi="Times New Roman" w:cstheme="minorBidi"/>
          <w:sz w:val="24"/>
          <w:szCs w:val="24"/>
          <w:lang w:eastAsia="en-US"/>
        </w:rPr>
      </w:pPr>
    </w:p>
    <w:p w:rsidR="00BA31C9" w:rsidRPr="00BA31C9" w:rsidRDefault="00BA31C9" w:rsidP="00BA31C9">
      <w:pPr>
        <w:suppressAutoHyphens/>
        <w:spacing w:after="0" w:line="252" w:lineRule="auto"/>
        <w:jc w:val="both"/>
        <w:rPr>
          <w:rFonts w:ascii="Times New Roman" w:eastAsiaTheme="minorHAnsi" w:hAnsi="Times New Roman" w:cstheme="minorBidi"/>
          <w:sz w:val="24"/>
          <w:szCs w:val="24"/>
          <w:lang w:eastAsia="en-US"/>
        </w:rPr>
      </w:pPr>
      <w:r w:rsidRPr="00BA31C9">
        <w:rPr>
          <w:rFonts w:ascii="Times New Roman" w:eastAsiaTheme="minorHAnsi" w:hAnsi="Times New Roman" w:cstheme="minorBidi"/>
          <w:sz w:val="24"/>
          <w:szCs w:val="24"/>
          <w:lang w:eastAsia="en-US"/>
        </w:rPr>
        <w:t>Допустиме відхилення по довжині + 0,02 м</w:t>
      </w:r>
    </w:p>
    <w:p w:rsidR="00BA31C9" w:rsidRPr="00BA31C9" w:rsidRDefault="00BA31C9" w:rsidP="00BA31C9">
      <w:pPr>
        <w:suppressAutoHyphens/>
        <w:spacing w:after="0" w:line="252" w:lineRule="auto"/>
        <w:jc w:val="both"/>
        <w:rPr>
          <w:rFonts w:ascii="Times New Roman" w:eastAsiaTheme="minorHAnsi" w:hAnsi="Times New Roman" w:cstheme="minorBidi"/>
          <w:sz w:val="24"/>
          <w:szCs w:val="24"/>
          <w:lang w:eastAsia="en-US"/>
        </w:rPr>
      </w:pPr>
      <w:r w:rsidRPr="00BA31C9">
        <w:rPr>
          <w:rFonts w:ascii="Times New Roman" w:eastAsiaTheme="minorHAnsi" w:hAnsi="Times New Roman" w:cstheme="minorBidi"/>
          <w:sz w:val="24"/>
          <w:szCs w:val="24"/>
          <w:lang w:eastAsia="en-US"/>
        </w:rPr>
        <w:t>2.  Вимоги щодо якості продукції:</w:t>
      </w:r>
    </w:p>
    <w:p w:rsidR="00BA31C9" w:rsidRPr="00BA31C9" w:rsidRDefault="00BA31C9" w:rsidP="00BA31C9">
      <w:pPr>
        <w:suppressAutoHyphens/>
        <w:spacing w:after="0" w:line="252" w:lineRule="auto"/>
        <w:jc w:val="both"/>
        <w:rPr>
          <w:rFonts w:ascii="Times New Roman" w:eastAsiaTheme="minorHAnsi" w:hAnsi="Times New Roman" w:cstheme="minorBidi"/>
          <w:sz w:val="24"/>
          <w:szCs w:val="24"/>
          <w:lang w:eastAsia="en-US"/>
        </w:rPr>
      </w:pPr>
      <w:r w:rsidRPr="00BA31C9">
        <w:rPr>
          <w:rFonts w:ascii="Times New Roman" w:eastAsiaTheme="minorHAnsi" w:hAnsi="Times New Roman" w:cstheme="minorBidi"/>
          <w:sz w:val="24"/>
          <w:szCs w:val="24"/>
          <w:lang w:eastAsia="en-US"/>
        </w:rPr>
        <w:t xml:space="preserve">2.1. Відповідність ТУУ-00994207-005:2018 (Деревина дров’яна. Класифікація, облік, технічні вимоги). </w:t>
      </w:r>
    </w:p>
    <w:p w:rsidR="00BA31C9" w:rsidRPr="00BA31C9" w:rsidRDefault="00BA31C9" w:rsidP="00BA31C9">
      <w:pPr>
        <w:suppressAutoHyphens/>
        <w:spacing w:after="0" w:line="252" w:lineRule="auto"/>
        <w:jc w:val="both"/>
        <w:rPr>
          <w:rFonts w:ascii="Times New Roman" w:eastAsiaTheme="minorHAnsi" w:hAnsi="Times New Roman" w:cstheme="minorBidi"/>
          <w:sz w:val="24"/>
          <w:szCs w:val="24"/>
          <w:lang w:eastAsia="en-US"/>
        </w:rPr>
      </w:pPr>
      <w:r w:rsidRPr="00BA31C9">
        <w:rPr>
          <w:rFonts w:ascii="Times New Roman" w:eastAsiaTheme="minorHAnsi" w:hAnsi="Times New Roman" w:cstheme="minorBidi"/>
          <w:sz w:val="24"/>
          <w:szCs w:val="24"/>
          <w:lang w:eastAsia="en-US"/>
        </w:rPr>
        <w:t>Допустима вологість дров: 30-40%.</w:t>
      </w:r>
    </w:p>
    <w:p w:rsidR="00BA31C9" w:rsidRPr="00BA31C9" w:rsidRDefault="00BA31C9" w:rsidP="00BA31C9">
      <w:pPr>
        <w:suppressAutoHyphens/>
        <w:spacing w:after="0" w:line="252" w:lineRule="auto"/>
        <w:jc w:val="both"/>
        <w:rPr>
          <w:rFonts w:ascii="Times New Roman" w:eastAsiaTheme="minorHAnsi" w:hAnsi="Times New Roman" w:cstheme="minorBidi"/>
          <w:sz w:val="24"/>
          <w:szCs w:val="24"/>
          <w:lang w:eastAsia="en-US"/>
        </w:rPr>
      </w:pPr>
      <w:r w:rsidRPr="00BA31C9">
        <w:rPr>
          <w:rFonts w:ascii="Times New Roman" w:eastAsiaTheme="minorHAnsi" w:hAnsi="Times New Roman" w:cstheme="minorBidi"/>
          <w:sz w:val="24"/>
          <w:szCs w:val="24"/>
          <w:lang w:eastAsia="en-US"/>
        </w:rPr>
        <w:t>Продукція не повинна бути в попередній експлуатації.</w:t>
      </w:r>
    </w:p>
    <w:p w:rsidR="00BA31C9" w:rsidRPr="00BA31C9" w:rsidRDefault="00BA31C9" w:rsidP="00BA31C9">
      <w:pPr>
        <w:suppressAutoHyphens/>
        <w:spacing w:after="0" w:line="252" w:lineRule="auto"/>
        <w:jc w:val="both"/>
        <w:rPr>
          <w:rFonts w:ascii="Times New Roman" w:eastAsiaTheme="minorHAnsi" w:hAnsi="Times New Roman" w:cstheme="minorBidi"/>
          <w:sz w:val="24"/>
          <w:szCs w:val="24"/>
          <w:lang w:eastAsia="en-US"/>
        </w:rPr>
      </w:pPr>
      <w:r w:rsidRPr="00BA31C9">
        <w:rPr>
          <w:rFonts w:ascii="Times New Roman" w:eastAsiaTheme="minorHAnsi" w:hAnsi="Times New Roman" w:cstheme="minorBidi"/>
          <w:sz w:val="24"/>
          <w:szCs w:val="24"/>
          <w:lang w:eastAsia="en-US"/>
        </w:rPr>
        <w:t>Дрова повинні бути очищені від сучків і гілок. Висота сучків, що залишилися не повинна перевищувати 30мм.</w:t>
      </w:r>
    </w:p>
    <w:p w:rsidR="00BA31C9" w:rsidRPr="00BA31C9" w:rsidRDefault="00BA31C9" w:rsidP="00BA31C9">
      <w:pPr>
        <w:suppressAutoHyphens/>
        <w:spacing w:after="0" w:line="252" w:lineRule="auto"/>
        <w:jc w:val="both"/>
        <w:rPr>
          <w:rFonts w:ascii="Times New Roman" w:eastAsiaTheme="minorHAnsi" w:hAnsi="Times New Roman" w:cstheme="minorBidi"/>
          <w:sz w:val="24"/>
          <w:szCs w:val="24"/>
          <w:lang w:eastAsia="en-US"/>
        </w:rPr>
      </w:pPr>
      <w:r w:rsidRPr="00BA31C9">
        <w:rPr>
          <w:rFonts w:ascii="Times New Roman" w:eastAsiaTheme="minorHAnsi" w:hAnsi="Times New Roman" w:cstheme="minorBidi"/>
          <w:sz w:val="24"/>
          <w:szCs w:val="24"/>
          <w:lang w:eastAsia="en-US"/>
        </w:rPr>
        <w:t>Дрова можуть бути як в корі, так і без кори.</w:t>
      </w:r>
    </w:p>
    <w:p w:rsidR="00BA31C9" w:rsidRPr="00BA31C9" w:rsidRDefault="00BA31C9" w:rsidP="00BA31C9">
      <w:pPr>
        <w:suppressAutoHyphens/>
        <w:spacing w:after="0" w:line="252" w:lineRule="auto"/>
        <w:jc w:val="both"/>
        <w:rPr>
          <w:rFonts w:ascii="Times New Roman" w:eastAsiaTheme="minorHAnsi" w:hAnsi="Times New Roman" w:cstheme="minorBidi"/>
          <w:sz w:val="24"/>
          <w:szCs w:val="24"/>
          <w:lang w:eastAsia="en-US"/>
        </w:rPr>
      </w:pPr>
      <w:r w:rsidRPr="00BA31C9">
        <w:rPr>
          <w:rFonts w:ascii="Times New Roman" w:eastAsiaTheme="minorHAnsi" w:hAnsi="Times New Roman" w:cstheme="minorBidi"/>
          <w:sz w:val="24"/>
          <w:szCs w:val="24"/>
          <w:lang w:eastAsia="en-US"/>
        </w:rPr>
        <w:t>3.6. Дрова повинні бути без гнилі та трухляви.</w:t>
      </w:r>
    </w:p>
    <w:p w:rsidR="00BA31C9" w:rsidRPr="00BA31C9" w:rsidRDefault="00BA31C9" w:rsidP="00BA31C9">
      <w:pPr>
        <w:suppressAutoHyphens/>
        <w:spacing w:after="0" w:line="252" w:lineRule="auto"/>
        <w:jc w:val="both"/>
        <w:rPr>
          <w:rFonts w:ascii="Times New Roman" w:eastAsiaTheme="minorHAnsi" w:hAnsi="Times New Roman" w:cstheme="minorBidi"/>
          <w:sz w:val="24"/>
          <w:szCs w:val="24"/>
          <w:lang w:eastAsia="en-US"/>
        </w:rPr>
      </w:pPr>
      <w:r w:rsidRPr="00BA31C9">
        <w:rPr>
          <w:rFonts w:ascii="Times New Roman" w:eastAsiaTheme="minorHAnsi" w:hAnsi="Times New Roman" w:cstheme="minorBidi"/>
          <w:sz w:val="24"/>
          <w:szCs w:val="24"/>
          <w:lang w:eastAsia="en-US"/>
        </w:rPr>
        <w:t>4. Кожна партія товару підтверджується документом, що засвідчує якість Товару та передбачений діючим законодавством України.</w:t>
      </w:r>
    </w:p>
    <w:p w:rsidR="00BA31C9" w:rsidRPr="00BA31C9" w:rsidRDefault="00BA31C9" w:rsidP="00BA31C9">
      <w:pPr>
        <w:suppressAutoHyphens/>
        <w:spacing w:after="0" w:line="252" w:lineRule="auto"/>
        <w:jc w:val="both"/>
        <w:rPr>
          <w:rFonts w:ascii="Times New Roman" w:eastAsiaTheme="minorHAnsi" w:hAnsi="Times New Roman" w:cstheme="minorBidi"/>
          <w:sz w:val="24"/>
          <w:szCs w:val="24"/>
          <w:lang w:eastAsia="en-US"/>
        </w:rPr>
      </w:pPr>
      <w:r w:rsidRPr="00BA31C9">
        <w:rPr>
          <w:rFonts w:ascii="Times New Roman" w:eastAsiaTheme="minorHAnsi" w:hAnsi="Times New Roman" w:cstheme="minorBidi"/>
          <w:sz w:val="24"/>
          <w:szCs w:val="24"/>
          <w:lang w:eastAsia="en-US"/>
        </w:rPr>
        <w:t xml:space="preserve">5. Строк (термін) поставки (передачі) товару: </w:t>
      </w:r>
      <w:r w:rsidR="00B51F66">
        <w:rPr>
          <w:rFonts w:ascii="Times New Roman" w:eastAsiaTheme="minorHAnsi" w:hAnsi="Times New Roman" w:cstheme="minorBidi"/>
          <w:sz w:val="24"/>
          <w:szCs w:val="24"/>
          <w:highlight w:val="yellow"/>
          <w:lang w:eastAsia="en-US"/>
        </w:rPr>
        <w:t>до 3</w:t>
      </w:r>
      <w:r w:rsidR="00FC463C">
        <w:rPr>
          <w:rFonts w:ascii="Times New Roman" w:eastAsiaTheme="minorHAnsi" w:hAnsi="Times New Roman" w:cstheme="minorBidi"/>
          <w:sz w:val="24"/>
          <w:szCs w:val="24"/>
          <w:highlight w:val="yellow"/>
          <w:lang w:eastAsia="en-US"/>
        </w:rPr>
        <w:t>0 вересня 2022</w:t>
      </w:r>
      <w:r w:rsidRPr="00D621BE">
        <w:rPr>
          <w:rFonts w:ascii="Times New Roman" w:eastAsiaTheme="minorHAnsi" w:hAnsi="Times New Roman" w:cstheme="minorBidi"/>
          <w:sz w:val="24"/>
          <w:szCs w:val="24"/>
          <w:highlight w:val="yellow"/>
          <w:lang w:eastAsia="en-US"/>
        </w:rPr>
        <w:t xml:space="preserve"> р.</w:t>
      </w:r>
    </w:p>
    <w:p w:rsidR="00BA31C9" w:rsidRPr="00BA31C9" w:rsidRDefault="00BA31C9" w:rsidP="00BA31C9">
      <w:pPr>
        <w:suppressAutoHyphens/>
        <w:spacing w:after="0" w:line="252" w:lineRule="auto"/>
        <w:jc w:val="both"/>
        <w:rPr>
          <w:rFonts w:ascii="Times New Roman" w:eastAsiaTheme="minorHAnsi" w:hAnsi="Times New Roman" w:cstheme="minorBidi"/>
          <w:sz w:val="24"/>
          <w:szCs w:val="24"/>
          <w:lang w:eastAsia="en-US"/>
        </w:rPr>
      </w:pPr>
      <w:r w:rsidRPr="00BA31C9">
        <w:rPr>
          <w:rFonts w:ascii="Times New Roman" w:eastAsiaTheme="minorHAnsi" w:hAnsi="Times New Roman" w:cstheme="minorBidi"/>
          <w:sz w:val="24"/>
          <w:szCs w:val="24"/>
          <w:lang w:eastAsia="en-US"/>
        </w:rPr>
        <w:t>6.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BA31C9" w:rsidRPr="00BA31C9" w:rsidRDefault="00BA31C9" w:rsidP="00BA31C9">
      <w:pPr>
        <w:suppressAutoHyphens/>
        <w:spacing w:after="0" w:line="252" w:lineRule="auto"/>
        <w:jc w:val="both"/>
        <w:rPr>
          <w:rFonts w:ascii="Times New Roman" w:eastAsiaTheme="minorHAnsi" w:hAnsi="Times New Roman" w:cstheme="minorBidi"/>
          <w:sz w:val="24"/>
          <w:szCs w:val="24"/>
          <w:lang w:eastAsia="en-US"/>
        </w:rPr>
      </w:pPr>
      <w:r w:rsidRPr="00BA31C9">
        <w:rPr>
          <w:rFonts w:ascii="Times New Roman" w:eastAsiaTheme="minorHAnsi" w:hAnsi="Times New Roman" w:cstheme="minorBidi"/>
          <w:sz w:val="24"/>
          <w:szCs w:val="24"/>
          <w:lang w:eastAsia="en-US"/>
        </w:rPr>
        <w:t>7. Учасник має надати радіаційний сертифікат або Протокол радіологічного дослідження деревини.</w:t>
      </w:r>
    </w:p>
    <w:p w:rsidR="00BA31C9" w:rsidRPr="00BA31C9" w:rsidRDefault="00BA31C9" w:rsidP="00BA31C9">
      <w:pPr>
        <w:suppressAutoHyphens/>
        <w:spacing w:after="0" w:line="252" w:lineRule="auto"/>
        <w:jc w:val="both"/>
        <w:rPr>
          <w:rFonts w:ascii="Times New Roman" w:eastAsiaTheme="minorHAnsi" w:hAnsi="Times New Roman" w:cstheme="minorBidi"/>
          <w:sz w:val="24"/>
          <w:szCs w:val="24"/>
          <w:lang w:eastAsia="en-US"/>
        </w:rPr>
      </w:pPr>
      <w:r w:rsidRPr="00BA31C9">
        <w:rPr>
          <w:rFonts w:ascii="Times New Roman" w:eastAsiaTheme="minorHAnsi" w:hAnsi="Times New Roman" w:cstheme="minorBidi"/>
          <w:sz w:val="24"/>
          <w:szCs w:val="24"/>
          <w:lang w:eastAsia="en-US"/>
        </w:rPr>
        <w:t xml:space="preserve">8. Місце поставки (передачі) товару: Загальноосвітні заклади </w:t>
      </w:r>
      <w:r w:rsidR="008D7E45">
        <w:rPr>
          <w:rFonts w:ascii="Times New Roman" w:eastAsiaTheme="minorHAnsi" w:hAnsi="Times New Roman" w:cstheme="minorBidi"/>
          <w:sz w:val="24"/>
          <w:szCs w:val="24"/>
          <w:lang w:eastAsia="en-US"/>
        </w:rPr>
        <w:t xml:space="preserve">Добротвірської селищної </w:t>
      </w:r>
      <w:r w:rsidRPr="00BA31C9">
        <w:rPr>
          <w:rFonts w:ascii="Times New Roman" w:eastAsiaTheme="minorHAnsi" w:hAnsi="Times New Roman" w:cstheme="minorBidi"/>
          <w:sz w:val="24"/>
          <w:szCs w:val="24"/>
          <w:lang w:eastAsia="en-US"/>
        </w:rPr>
        <w:t xml:space="preserve"> ради. Поставка здійснюється за адресами Замовника в робочі дні та години за попередньою  з наданням відповідних супровідних документів. Графіки поставок будуть узгоджуватися з керівником кожного навчального закладу після укладання договору в залежності від погодних умов у зв’язку з особливими властивостями товару, що закуповується.</w:t>
      </w:r>
    </w:p>
    <w:p w:rsidR="00E57B21" w:rsidRDefault="00BA31C9" w:rsidP="00BA31C9">
      <w:pPr>
        <w:suppressAutoHyphens/>
        <w:spacing w:after="0" w:line="252" w:lineRule="auto"/>
        <w:jc w:val="both"/>
        <w:rPr>
          <w:rFonts w:ascii="Times New Roman" w:eastAsiaTheme="minorHAnsi" w:hAnsi="Times New Roman" w:cstheme="minorBidi"/>
          <w:sz w:val="24"/>
          <w:szCs w:val="24"/>
          <w:lang w:eastAsia="en-US"/>
        </w:rPr>
      </w:pPr>
      <w:r w:rsidRPr="00BA31C9">
        <w:rPr>
          <w:rFonts w:ascii="Times New Roman" w:eastAsiaTheme="minorHAnsi" w:hAnsi="Times New Roman" w:cstheme="minorBidi"/>
          <w:sz w:val="24"/>
          <w:szCs w:val="24"/>
          <w:lang w:eastAsia="en-US"/>
        </w:rPr>
        <w:t>9.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навантажування, розвантажування, розпилювання та інших витрат, визначених законодавством.</w:t>
      </w:r>
    </w:p>
    <w:p w:rsidR="00BA31C9" w:rsidRPr="00BA31C9" w:rsidRDefault="00BA31C9" w:rsidP="00BA31C9">
      <w:pPr>
        <w:suppressAutoHyphens/>
        <w:spacing w:after="0" w:line="252" w:lineRule="auto"/>
        <w:jc w:val="both"/>
        <w:rPr>
          <w:rFonts w:ascii="Times New Roman" w:eastAsiaTheme="minorHAnsi" w:hAnsi="Times New Roman" w:cstheme="minorBidi"/>
          <w:sz w:val="24"/>
          <w:szCs w:val="24"/>
          <w:lang w:eastAsia="en-US"/>
        </w:rPr>
      </w:pPr>
      <w:r w:rsidRPr="00BA31C9">
        <w:rPr>
          <w:rFonts w:ascii="Times New Roman" w:eastAsiaTheme="minorHAnsi" w:hAnsi="Times New Roman" w:cstheme="minorBidi"/>
          <w:sz w:val="24"/>
          <w:szCs w:val="24"/>
          <w:lang w:eastAsia="en-US"/>
        </w:rPr>
        <w:t>Перелік та адреси закладів</w:t>
      </w:r>
    </w:p>
    <w:tbl>
      <w:tblPr>
        <w:tblpPr w:leftFromText="180" w:rightFromText="180" w:vertAnchor="text" w:horzAnchor="margin" w:tblpY="196"/>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9"/>
        <w:gridCol w:w="3240"/>
        <w:gridCol w:w="1800"/>
        <w:gridCol w:w="1620"/>
      </w:tblGrid>
      <w:tr w:rsidR="0078342F" w:rsidRPr="00C77773" w:rsidTr="0078342F">
        <w:trPr>
          <w:trHeight w:val="1575"/>
        </w:trPr>
        <w:tc>
          <w:tcPr>
            <w:tcW w:w="3419" w:type="dxa"/>
          </w:tcPr>
          <w:p w:rsidR="0078342F" w:rsidRPr="00C77773" w:rsidRDefault="0078342F" w:rsidP="0078342F">
            <w:pPr>
              <w:suppressAutoHyphens/>
              <w:spacing w:after="160" w:line="252" w:lineRule="auto"/>
              <w:jc w:val="both"/>
              <w:rPr>
                <w:rFonts w:ascii="Times New Roman" w:hAnsi="Times New Roman"/>
              </w:rPr>
            </w:pPr>
          </w:p>
          <w:p w:rsidR="0078342F" w:rsidRPr="00C77773" w:rsidRDefault="0078342F" w:rsidP="0078342F">
            <w:pPr>
              <w:suppressAutoHyphens/>
              <w:spacing w:after="160" w:line="252" w:lineRule="auto"/>
              <w:jc w:val="both"/>
              <w:rPr>
                <w:rFonts w:ascii="Times New Roman" w:hAnsi="Times New Roman"/>
              </w:rPr>
            </w:pPr>
          </w:p>
          <w:p w:rsidR="0078342F" w:rsidRPr="00C77773" w:rsidRDefault="0078342F" w:rsidP="0078342F">
            <w:pPr>
              <w:suppressAutoHyphens/>
              <w:spacing w:after="160" w:line="252" w:lineRule="auto"/>
              <w:jc w:val="both"/>
              <w:rPr>
                <w:rFonts w:ascii="Times New Roman" w:hAnsi="Times New Roman"/>
              </w:rPr>
            </w:pPr>
            <w:r w:rsidRPr="00C77773">
              <w:rPr>
                <w:rFonts w:ascii="Times New Roman" w:hAnsi="Times New Roman"/>
              </w:rPr>
              <w:t>Назва закладу</w:t>
            </w:r>
          </w:p>
        </w:tc>
        <w:tc>
          <w:tcPr>
            <w:tcW w:w="3240" w:type="dxa"/>
          </w:tcPr>
          <w:p w:rsidR="0078342F" w:rsidRPr="00C77773" w:rsidRDefault="0078342F" w:rsidP="0078342F">
            <w:pPr>
              <w:suppressAutoHyphens/>
              <w:spacing w:after="160" w:line="252" w:lineRule="auto"/>
              <w:jc w:val="both"/>
              <w:rPr>
                <w:rFonts w:ascii="Times New Roman" w:hAnsi="Times New Roman"/>
              </w:rPr>
            </w:pPr>
          </w:p>
          <w:p w:rsidR="0078342F" w:rsidRPr="00C77773" w:rsidRDefault="0078342F" w:rsidP="0078342F">
            <w:pPr>
              <w:suppressAutoHyphens/>
              <w:spacing w:after="160" w:line="252" w:lineRule="auto"/>
              <w:jc w:val="both"/>
              <w:rPr>
                <w:rFonts w:ascii="Times New Roman" w:hAnsi="Times New Roman"/>
              </w:rPr>
            </w:pPr>
          </w:p>
          <w:p w:rsidR="0078342F" w:rsidRPr="00C77773" w:rsidRDefault="0078342F" w:rsidP="0078342F">
            <w:pPr>
              <w:suppressAutoHyphens/>
              <w:spacing w:after="160" w:line="252" w:lineRule="auto"/>
              <w:jc w:val="both"/>
              <w:rPr>
                <w:rFonts w:ascii="Times New Roman" w:hAnsi="Times New Roman"/>
              </w:rPr>
            </w:pPr>
            <w:r w:rsidRPr="00C77773">
              <w:rPr>
                <w:rFonts w:ascii="Times New Roman" w:hAnsi="Times New Roman"/>
              </w:rPr>
              <w:t>Адреса закладу</w:t>
            </w:r>
          </w:p>
        </w:tc>
        <w:tc>
          <w:tcPr>
            <w:tcW w:w="1800" w:type="dxa"/>
          </w:tcPr>
          <w:p w:rsidR="0078342F" w:rsidRPr="00C77773" w:rsidRDefault="0078342F" w:rsidP="0078342F">
            <w:pPr>
              <w:suppressAutoHyphens/>
              <w:spacing w:after="160" w:line="252" w:lineRule="auto"/>
              <w:jc w:val="both"/>
              <w:rPr>
                <w:rFonts w:ascii="Times New Roman" w:hAnsi="Times New Roman"/>
              </w:rPr>
            </w:pPr>
            <w:r w:rsidRPr="00C77773">
              <w:rPr>
                <w:rFonts w:ascii="Times New Roman" w:hAnsi="Times New Roman"/>
              </w:rPr>
              <w:t>Приблизна відстань до населеного пункту від центра смт. Добротвір, км</w:t>
            </w:r>
          </w:p>
        </w:tc>
        <w:tc>
          <w:tcPr>
            <w:tcW w:w="1620" w:type="dxa"/>
          </w:tcPr>
          <w:p w:rsidR="0078342F" w:rsidRPr="00C77773" w:rsidRDefault="0078342F" w:rsidP="0078342F">
            <w:pPr>
              <w:suppressAutoHyphens/>
              <w:spacing w:after="160" w:line="252" w:lineRule="auto"/>
              <w:jc w:val="both"/>
              <w:rPr>
                <w:rFonts w:ascii="Times New Roman" w:hAnsi="Times New Roman"/>
              </w:rPr>
            </w:pPr>
          </w:p>
          <w:p w:rsidR="0078342F" w:rsidRPr="00C77773" w:rsidRDefault="0078342F" w:rsidP="0078342F">
            <w:pPr>
              <w:suppressAutoHyphens/>
              <w:spacing w:after="160" w:line="252" w:lineRule="auto"/>
              <w:jc w:val="both"/>
              <w:rPr>
                <w:rFonts w:ascii="Times New Roman" w:hAnsi="Times New Roman"/>
              </w:rPr>
            </w:pPr>
            <w:r w:rsidRPr="00C77773">
              <w:rPr>
                <w:rFonts w:ascii="Times New Roman" w:hAnsi="Times New Roman"/>
              </w:rPr>
              <w:t>Необхідний обсяг поставки,</w:t>
            </w:r>
          </w:p>
          <w:p w:rsidR="0078342F" w:rsidRPr="00C77773" w:rsidRDefault="0078342F" w:rsidP="0078342F">
            <w:pPr>
              <w:suppressAutoHyphens/>
              <w:spacing w:after="160" w:line="252" w:lineRule="auto"/>
              <w:jc w:val="both"/>
              <w:rPr>
                <w:rFonts w:ascii="Times New Roman" w:hAnsi="Times New Roman"/>
              </w:rPr>
            </w:pPr>
            <w:r w:rsidRPr="00C77773">
              <w:rPr>
                <w:rFonts w:ascii="Times New Roman" w:hAnsi="Times New Roman"/>
              </w:rPr>
              <w:t xml:space="preserve"> м³</w:t>
            </w:r>
          </w:p>
        </w:tc>
      </w:tr>
      <w:tr w:rsidR="0078342F" w:rsidRPr="00C77773" w:rsidTr="0078342F">
        <w:trPr>
          <w:trHeight w:val="520"/>
        </w:trPr>
        <w:tc>
          <w:tcPr>
            <w:tcW w:w="3419" w:type="dxa"/>
          </w:tcPr>
          <w:p w:rsidR="0078342F" w:rsidRPr="00C77773" w:rsidRDefault="0078342F" w:rsidP="00D621BE">
            <w:pPr>
              <w:suppressAutoHyphens/>
              <w:spacing w:after="160" w:line="252" w:lineRule="auto"/>
              <w:jc w:val="both"/>
              <w:rPr>
                <w:rFonts w:ascii="Times New Roman" w:hAnsi="Times New Roman"/>
              </w:rPr>
            </w:pPr>
            <w:r w:rsidRPr="00C77773">
              <w:rPr>
                <w:rFonts w:ascii="Times New Roman" w:hAnsi="Times New Roman"/>
              </w:rPr>
              <w:t>Незнанівськ</w:t>
            </w:r>
            <w:r w:rsidR="00D621BE" w:rsidRPr="00C77773">
              <w:rPr>
                <w:rFonts w:ascii="Times New Roman" w:hAnsi="Times New Roman"/>
              </w:rPr>
              <w:t>а гімназія</w:t>
            </w:r>
          </w:p>
        </w:tc>
        <w:tc>
          <w:tcPr>
            <w:tcW w:w="3240" w:type="dxa"/>
          </w:tcPr>
          <w:p w:rsidR="0078342F" w:rsidRPr="00C77773" w:rsidRDefault="0078342F" w:rsidP="00E57B21">
            <w:pPr>
              <w:suppressAutoHyphens/>
              <w:spacing w:after="160" w:line="252" w:lineRule="auto"/>
              <w:rPr>
                <w:rFonts w:ascii="Times New Roman" w:hAnsi="Times New Roman"/>
              </w:rPr>
            </w:pPr>
            <w:r w:rsidRPr="00C77773">
              <w:rPr>
                <w:rFonts w:ascii="Times New Roman" w:hAnsi="Times New Roman"/>
              </w:rPr>
              <w:t>с. Незнанів, вул. Центральна, 1, Червоноградського р-н.,</w:t>
            </w:r>
            <w:r w:rsidR="00E57B21" w:rsidRPr="00C77773">
              <w:rPr>
                <w:rFonts w:ascii="Times New Roman" w:hAnsi="Times New Roman"/>
              </w:rPr>
              <w:t xml:space="preserve">  </w:t>
            </w:r>
            <w:r w:rsidRPr="00C77773">
              <w:rPr>
                <w:rFonts w:ascii="Times New Roman" w:hAnsi="Times New Roman"/>
              </w:rPr>
              <w:t xml:space="preserve"> Львівської області </w:t>
            </w:r>
          </w:p>
        </w:tc>
        <w:tc>
          <w:tcPr>
            <w:tcW w:w="1800" w:type="dxa"/>
          </w:tcPr>
          <w:p w:rsidR="0078342F" w:rsidRPr="00C77773" w:rsidRDefault="0078342F" w:rsidP="0078342F">
            <w:pPr>
              <w:suppressAutoHyphens/>
              <w:spacing w:after="160" w:line="252" w:lineRule="auto"/>
              <w:jc w:val="both"/>
              <w:rPr>
                <w:rFonts w:ascii="Times New Roman" w:hAnsi="Times New Roman"/>
                <w:highlight w:val="yellow"/>
              </w:rPr>
            </w:pPr>
            <w:r w:rsidRPr="00C77773">
              <w:rPr>
                <w:rFonts w:ascii="Times New Roman" w:hAnsi="Times New Roman"/>
                <w:highlight w:val="yellow"/>
              </w:rPr>
              <w:t>25</w:t>
            </w:r>
          </w:p>
        </w:tc>
        <w:tc>
          <w:tcPr>
            <w:tcW w:w="1620" w:type="dxa"/>
          </w:tcPr>
          <w:p w:rsidR="0078342F" w:rsidRPr="00C77773" w:rsidRDefault="00B51F66" w:rsidP="0078342F">
            <w:pPr>
              <w:suppressAutoHyphens/>
              <w:spacing w:after="160" w:line="252" w:lineRule="auto"/>
              <w:jc w:val="both"/>
              <w:rPr>
                <w:rFonts w:ascii="Times New Roman" w:hAnsi="Times New Roman"/>
                <w:highlight w:val="yellow"/>
              </w:rPr>
            </w:pPr>
            <w:r>
              <w:rPr>
                <w:rFonts w:ascii="Times New Roman" w:hAnsi="Times New Roman"/>
                <w:highlight w:val="yellow"/>
              </w:rPr>
              <w:t>50</w:t>
            </w:r>
          </w:p>
        </w:tc>
      </w:tr>
      <w:tr w:rsidR="0078342F" w:rsidRPr="00C77773" w:rsidTr="0078342F">
        <w:trPr>
          <w:trHeight w:val="520"/>
        </w:trPr>
        <w:tc>
          <w:tcPr>
            <w:tcW w:w="3419" w:type="dxa"/>
          </w:tcPr>
          <w:p w:rsidR="0078342F" w:rsidRPr="00C77773" w:rsidRDefault="0078342F" w:rsidP="00D621BE">
            <w:pPr>
              <w:suppressAutoHyphens/>
              <w:spacing w:after="160" w:line="252" w:lineRule="auto"/>
              <w:jc w:val="both"/>
              <w:rPr>
                <w:rFonts w:ascii="Times New Roman" w:hAnsi="Times New Roman"/>
              </w:rPr>
            </w:pPr>
            <w:r w:rsidRPr="00C77773">
              <w:rPr>
                <w:rFonts w:ascii="Times New Roman" w:hAnsi="Times New Roman"/>
              </w:rPr>
              <w:lastRenderedPageBreak/>
              <w:t>Полоничнівськ</w:t>
            </w:r>
            <w:r w:rsidR="00D621BE" w:rsidRPr="00C77773">
              <w:rPr>
                <w:rFonts w:ascii="Times New Roman" w:hAnsi="Times New Roman"/>
              </w:rPr>
              <w:t>а гімназія</w:t>
            </w:r>
          </w:p>
        </w:tc>
        <w:tc>
          <w:tcPr>
            <w:tcW w:w="3240" w:type="dxa"/>
          </w:tcPr>
          <w:p w:rsidR="0078342F" w:rsidRPr="00C77773" w:rsidRDefault="0078342F" w:rsidP="00E57B21">
            <w:pPr>
              <w:suppressAutoHyphens/>
              <w:spacing w:after="160" w:line="252" w:lineRule="auto"/>
              <w:rPr>
                <w:rFonts w:ascii="Times New Roman" w:hAnsi="Times New Roman"/>
              </w:rPr>
            </w:pPr>
            <w:r w:rsidRPr="00C77773">
              <w:rPr>
                <w:rFonts w:ascii="Times New Roman" w:hAnsi="Times New Roman"/>
              </w:rPr>
              <w:t>с.</w:t>
            </w:r>
            <w:r w:rsidR="00E57B21" w:rsidRPr="00C77773">
              <w:rPr>
                <w:rFonts w:ascii="Times New Roman" w:hAnsi="Times New Roman"/>
              </w:rPr>
              <w:t xml:space="preserve"> Полонична</w:t>
            </w:r>
            <w:r w:rsidRPr="00C77773">
              <w:rPr>
                <w:rFonts w:ascii="Times New Roman" w:hAnsi="Times New Roman"/>
              </w:rPr>
              <w:t xml:space="preserve"> вул. Центральна, 88, Червоноградського р-н., Львівської області</w:t>
            </w:r>
          </w:p>
        </w:tc>
        <w:tc>
          <w:tcPr>
            <w:tcW w:w="1800" w:type="dxa"/>
          </w:tcPr>
          <w:p w:rsidR="0078342F" w:rsidRPr="00C77773" w:rsidRDefault="0078342F" w:rsidP="0078342F">
            <w:pPr>
              <w:suppressAutoHyphens/>
              <w:spacing w:after="160" w:line="252" w:lineRule="auto"/>
              <w:jc w:val="both"/>
              <w:rPr>
                <w:rFonts w:ascii="Times New Roman" w:hAnsi="Times New Roman"/>
                <w:highlight w:val="yellow"/>
              </w:rPr>
            </w:pPr>
            <w:r w:rsidRPr="00C77773">
              <w:rPr>
                <w:rFonts w:ascii="Times New Roman" w:hAnsi="Times New Roman"/>
                <w:highlight w:val="yellow"/>
              </w:rPr>
              <w:t>30</w:t>
            </w:r>
          </w:p>
        </w:tc>
        <w:tc>
          <w:tcPr>
            <w:tcW w:w="1620" w:type="dxa"/>
          </w:tcPr>
          <w:p w:rsidR="0078342F" w:rsidRPr="00C77773" w:rsidRDefault="00B51F66" w:rsidP="0078342F">
            <w:pPr>
              <w:suppressAutoHyphens/>
              <w:spacing w:after="160" w:line="252" w:lineRule="auto"/>
              <w:jc w:val="both"/>
              <w:rPr>
                <w:rFonts w:ascii="Times New Roman" w:hAnsi="Times New Roman"/>
                <w:highlight w:val="yellow"/>
              </w:rPr>
            </w:pPr>
            <w:r>
              <w:rPr>
                <w:rFonts w:ascii="Times New Roman" w:hAnsi="Times New Roman"/>
                <w:highlight w:val="yellow"/>
              </w:rPr>
              <w:t>30</w:t>
            </w:r>
          </w:p>
        </w:tc>
      </w:tr>
      <w:tr w:rsidR="0078342F" w:rsidRPr="00C77773" w:rsidTr="00E57B21">
        <w:trPr>
          <w:trHeight w:val="571"/>
        </w:trPr>
        <w:tc>
          <w:tcPr>
            <w:tcW w:w="3419" w:type="dxa"/>
          </w:tcPr>
          <w:p w:rsidR="0078342F" w:rsidRPr="00C77773" w:rsidRDefault="0078342F" w:rsidP="0078342F">
            <w:pPr>
              <w:suppressAutoHyphens/>
              <w:spacing w:after="160" w:line="252" w:lineRule="auto"/>
              <w:jc w:val="both"/>
              <w:rPr>
                <w:rFonts w:ascii="Times New Roman" w:hAnsi="Times New Roman"/>
              </w:rPr>
            </w:pPr>
          </w:p>
          <w:p w:rsidR="0078342F" w:rsidRPr="00C77773" w:rsidRDefault="0078342F" w:rsidP="0078342F">
            <w:pPr>
              <w:suppressAutoHyphens/>
              <w:spacing w:after="160" w:line="252" w:lineRule="auto"/>
              <w:jc w:val="both"/>
              <w:rPr>
                <w:rFonts w:ascii="Times New Roman" w:hAnsi="Times New Roman"/>
              </w:rPr>
            </w:pPr>
            <w:r w:rsidRPr="00C77773">
              <w:rPr>
                <w:rFonts w:ascii="Times New Roman" w:hAnsi="Times New Roman"/>
              </w:rPr>
              <w:t>Всього:</w:t>
            </w:r>
          </w:p>
        </w:tc>
        <w:tc>
          <w:tcPr>
            <w:tcW w:w="3240" w:type="dxa"/>
          </w:tcPr>
          <w:p w:rsidR="0078342F" w:rsidRPr="00C77773" w:rsidRDefault="0078342F" w:rsidP="0078342F">
            <w:pPr>
              <w:suppressAutoHyphens/>
              <w:spacing w:after="160" w:line="252" w:lineRule="auto"/>
              <w:jc w:val="both"/>
              <w:rPr>
                <w:rFonts w:ascii="Times New Roman" w:hAnsi="Times New Roman"/>
              </w:rPr>
            </w:pPr>
          </w:p>
        </w:tc>
        <w:tc>
          <w:tcPr>
            <w:tcW w:w="1800" w:type="dxa"/>
          </w:tcPr>
          <w:p w:rsidR="0078342F" w:rsidRPr="00C77773" w:rsidRDefault="0078342F" w:rsidP="0078342F">
            <w:pPr>
              <w:suppressAutoHyphens/>
              <w:spacing w:after="160" w:line="252" w:lineRule="auto"/>
              <w:jc w:val="both"/>
              <w:rPr>
                <w:rFonts w:ascii="Times New Roman" w:hAnsi="Times New Roman"/>
                <w:highlight w:val="yellow"/>
              </w:rPr>
            </w:pPr>
          </w:p>
        </w:tc>
        <w:tc>
          <w:tcPr>
            <w:tcW w:w="1620" w:type="dxa"/>
          </w:tcPr>
          <w:p w:rsidR="0078342F" w:rsidRPr="00C77773" w:rsidRDefault="00B51F66" w:rsidP="0078342F">
            <w:pPr>
              <w:suppressAutoHyphens/>
              <w:spacing w:after="160" w:line="252" w:lineRule="auto"/>
              <w:jc w:val="both"/>
              <w:rPr>
                <w:rFonts w:ascii="Times New Roman" w:hAnsi="Times New Roman"/>
                <w:highlight w:val="yellow"/>
              </w:rPr>
            </w:pPr>
            <w:r>
              <w:rPr>
                <w:rFonts w:ascii="Times New Roman" w:hAnsi="Times New Roman"/>
                <w:highlight w:val="yellow"/>
              </w:rPr>
              <w:t>80</w:t>
            </w:r>
          </w:p>
        </w:tc>
      </w:tr>
    </w:tbl>
    <w:p w:rsidR="004B1C43" w:rsidRPr="000F0640" w:rsidRDefault="004B1C43" w:rsidP="000F0640">
      <w:pPr>
        <w:spacing w:after="0" w:line="240" w:lineRule="auto"/>
        <w:rPr>
          <w:rFonts w:ascii="Times New Roman" w:eastAsia="Times New Roman" w:hAnsi="Times New Roman" w:cs="Times New Roman"/>
          <w:b/>
          <w:color w:val="000000"/>
          <w:sz w:val="24"/>
          <w:szCs w:val="24"/>
        </w:rPr>
      </w:pPr>
    </w:p>
    <w:p w:rsidR="004B1C43" w:rsidRDefault="004B1C43"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5578DB" w:rsidRDefault="005578DB" w:rsidP="009852DD">
      <w:pPr>
        <w:spacing w:after="0" w:line="240" w:lineRule="auto"/>
        <w:jc w:val="right"/>
        <w:rPr>
          <w:rFonts w:ascii="Times New Roman" w:eastAsia="Times New Roman" w:hAnsi="Times New Roman" w:cs="Times New Roman"/>
          <w:b/>
          <w:color w:val="000000"/>
          <w:sz w:val="24"/>
          <w:szCs w:val="24"/>
        </w:rPr>
      </w:pPr>
    </w:p>
    <w:p w:rsidR="00146A23" w:rsidRDefault="00146A23" w:rsidP="009852DD">
      <w:pPr>
        <w:spacing w:after="0" w:line="240" w:lineRule="auto"/>
        <w:jc w:val="right"/>
        <w:rPr>
          <w:rFonts w:ascii="Times New Roman" w:eastAsia="Times New Roman" w:hAnsi="Times New Roman" w:cs="Times New Roman"/>
          <w:b/>
          <w:color w:val="000000"/>
          <w:sz w:val="24"/>
          <w:szCs w:val="24"/>
        </w:rPr>
      </w:pPr>
    </w:p>
    <w:p w:rsidR="009852DD" w:rsidRDefault="009852DD" w:rsidP="009852DD">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3</w:t>
      </w:r>
    </w:p>
    <w:p w:rsidR="009852DD" w:rsidRDefault="009852DD" w:rsidP="009852DD">
      <w:pPr>
        <w:spacing w:after="0" w:line="240" w:lineRule="auto"/>
        <w:ind w:left="2880"/>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до  оголошення про проведення спрощеної закупівлі</w:t>
      </w:r>
    </w:p>
    <w:p w:rsidR="009852DD" w:rsidRDefault="009852DD" w:rsidP="009852DD">
      <w:pPr>
        <w:keepNext/>
        <w:keepLines/>
        <w:spacing w:after="0" w:line="240" w:lineRule="auto"/>
        <w:jc w:val="center"/>
        <w:outlineLvl w:val="2"/>
        <w:rPr>
          <w:rFonts w:ascii="Times New Roman" w:hAnsi="Times New Roman"/>
          <w:b/>
          <w:bCs/>
          <w:sz w:val="28"/>
          <w:szCs w:val="28"/>
          <w:lang w:eastAsia="ru-RU"/>
        </w:rPr>
      </w:pPr>
    </w:p>
    <w:p w:rsidR="009852DD" w:rsidRPr="00E20058" w:rsidRDefault="009852DD" w:rsidP="00E20058">
      <w:pPr>
        <w:keepNext/>
        <w:keepLines/>
        <w:spacing w:after="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Проє</w:t>
      </w:r>
      <w:r w:rsidRPr="00497EDC">
        <w:rPr>
          <w:rFonts w:ascii="Times New Roman" w:hAnsi="Times New Roman"/>
          <w:b/>
          <w:bCs/>
          <w:sz w:val="28"/>
          <w:szCs w:val="28"/>
          <w:lang w:eastAsia="ru-RU"/>
        </w:rPr>
        <w:t>кт договору</w:t>
      </w:r>
    </w:p>
    <w:p w:rsidR="00E420AA" w:rsidRPr="0078342F" w:rsidRDefault="0078342F" w:rsidP="0078342F">
      <w:pPr>
        <w:spacing w:after="0" w:line="240" w:lineRule="auto"/>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смт</w:t>
      </w:r>
      <w:r w:rsidR="00E420AA" w:rsidRPr="0078342F">
        <w:rPr>
          <w:rFonts w:ascii="Times New Roman" w:eastAsia="Times New Roman" w:hAnsi="Times New Roman" w:cs="Times New Roman"/>
          <w:b/>
          <w:kern w:val="2"/>
          <w:sz w:val="24"/>
          <w:szCs w:val="24"/>
          <w:lang w:eastAsia="ru-RU"/>
        </w:rPr>
        <w:t xml:space="preserve"> Добротвір</w:t>
      </w:r>
      <w:r w:rsidR="00E420AA" w:rsidRPr="0078342F">
        <w:rPr>
          <w:rFonts w:ascii="Times New Roman" w:eastAsia="Times New Roman" w:hAnsi="Times New Roman" w:cs="Times New Roman"/>
          <w:b/>
          <w:kern w:val="2"/>
          <w:sz w:val="24"/>
          <w:szCs w:val="24"/>
          <w:lang w:eastAsia="ru-RU"/>
        </w:rPr>
        <w:tab/>
      </w:r>
      <w:r w:rsidR="00E420AA" w:rsidRPr="0078342F">
        <w:rPr>
          <w:rFonts w:ascii="Times New Roman" w:eastAsia="Times New Roman" w:hAnsi="Times New Roman" w:cs="Times New Roman"/>
          <w:b/>
          <w:kern w:val="2"/>
          <w:sz w:val="24"/>
          <w:szCs w:val="24"/>
          <w:lang w:eastAsia="ru-RU"/>
        </w:rPr>
        <w:tab/>
      </w:r>
      <w:r>
        <w:rPr>
          <w:rFonts w:ascii="Times New Roman" w:eastAsia="Times New Roman" w:hAnsi="Times New Roman" w:cs="Times New Roman"/>
          <w:b/>
          <w:kern w:val="2"/>
          <w:sz w:val="24"/>
          <w:szCs w:val="24"/>
          <w:lang w:eastAsia="ru-RU"/>
        </w:rPr>
        <w:tab/>
      </w:r>
      <w:r>
        <w:rPr>
          <w:rFonts w:ascii="Times New Roman" w:eastAsia="Times New Roman" w:hAnsi="Times New Roman" w:cs="Times New Roman"/>
          <w:b/>
          <w:kern w:val="2"/>
          <w:sz w:val="24"/>
          <w:szCs w:val="24"/>
          <w:lang w:eastAsia="ru-RU"/>
        </w:rPr>
        <w:tab/>
      </w:r>
      <w:r w:rsidR="0009210E">
        <w:rPr>
          <w:rFonts w:ascii="Times New Roman" w:eastAsia="Times New Roman" w:hAnsi="Times New Roman" w:cs="Times New Roman"/>
          <w:b/>
          <w:kern w:val="2"/>
          <w:sz w:val="24"/>
          <w:szCs w:val="24"/>
          <w:lang w:eastAsia="ru-RU"/>
        </w:rPr>
        <w:tab/>
        <w:t>"____" _____________ 2022</w:t>
      </w:r>
      <w:r w:rsidR="00E420AA" w:rsidRPr="0078342F">
        <w:rPr>
          <w:rFonts w:ascii="Times New Roman" w:eastAsia="Times New Roman" w:hAnsi="Times New Roman" w:cs="Times New Roman"/>
          <w:b/>
          <w:kern w:val="2"/>
          <w:sz w:val="24"/>
          <w:szCs w:val="24"/>
          <w:lang w:eastAsia="ru-RU"/>
        </w:rPr>
        <w:t xml:space="preserve"> року</w:t>
      </w:r>
    </w:p>
    <w:p w:rsidR="009852DD" w:rsidRPr="00551573" w:rsidRDefault="009852DD" w:rsidP="00E420AA">
      <w:pPr>
        <w:pStyle w:val="14"/>
        <w:tabs>
          <w:tab w:val="left" w:pos="5460"/>
        </w:tabs>
        <w:rPr>
          <w:rFonts w:ascii="Times New Roman" w:hAnsi="Times New Roman"/>
          <w:b/>
          <w:sz w:val="26"/>
          <w:szCs w:val="26"/>
          <w:lang w:val="uk-UA"/>
        </w:rPr>
      </w:pPr>
    </w:p>
    <w:p w:rsidR="00E420AA" w:rsidRPr="00E420AA" w:rsidRDefault="00E420AA" w:rsidP="00E420AA">
      <w:pPr>
        <w:tabs>
          <w:tab w:val="num" w:pos="0"/>
          <w:tab w:val="left" w:pos="851"/>
        </w:tabs>
        <w:ind w:firstLine="425"/>
        <w:jc w:val="both"/>
        <w:rPr>
          <w:rFonts w:ascii="Times New Roman" w:eastAsia="Times New Roman" w:hAnsi="Times New Roman" w:cs="Times New Roman"/>
          <w:color w:val="000000"/>
          <w:sz w:val="24"/>
          <w:szCs w:val="24"/>
        </w:rPr>
      </w:pPr>
      <w:r w:rsidRPr="0078342F">
        <w:rPr>
          <w:rFonts w:ascii="Times New Roman" w:eastAsia="Times New Roman" w:hAnsi="Times New Roman" w:cs="Times New Roman"/>
          <w:b/>
          <w:color w:val="000000"/>
          <w:sz w:val="24"/>
          <w:szCs w:val="24"/>
        </w:rPr>
        <w:t>Відділ освіти, культури, туризму, молоді та спорту Добротвірської селищної ради</w:t>
      </w:r>
      <w:r w:rsidR="0009210E">
        <w:rPr>
          <w:rFonts w:ascii="Times New Roman" w:eastAsia="Times New Roman" w:hAnsi="Times New Roman" w:cs="Times New Roman"/>
          <w:b/>
          <w:color w:val="000000"/>
          <w:sz w:val="24"/>
          <w:szCs w:val="24"/>
        </w:rPr>
        <w:t xml:space="preserve"> Червоноградського району Львівської області</w:t>
      </w:r>
      <w:r w:rsidRPr="00E420AA">
        <w:rPr>
          <w:rFonts w:ascii="Times New Roman" w:eastAsia="Times New Roman" w:hAnsi="Times New Roman" w:cs="Times New Roman"/>
          <w:color w:val="000000"/>
          <w:sz w:val="24"/>
          <w:szCs w:val="24"/>
        </w:rPr>
        <w:t xml:space="preserve">, надалі – Замовник , в особі </w:t>
      </w:r>
      <w:r w:rsidRPr="0078342F">
        <w:rPr>
          <w:rFonts w:ascii="Times New Roman" w:eastAsia="Times New Roman" w:hAnsi="Times New Roman" w:cs="Times New Roman"/>
          <w:b/>
          <w:color w:val="000000"/>
          <w:sz w:val="24"/>
          <w:szCs w:val="24"/>
        </w:rPr>
        <w:t>начальника відділу Браташ Олесі Іванівни</w:t>
      </w:r>
      <w:r w:rsidRPr="00E420AA">
        <w:rPr>
          <w:rFonts w:ascii="Times New Roman" w:eastAsia="Times New Roman" w:hAnsi="Times New Roman" w:cs="Times New Roman"/>
          <w:color w:val="000000"/>
          <w:sz w:val="24"/>
          <w:szCs w:val="24"/>
        </w:rPr>
        <w:t>, діючого на підстав Положення, з однієї сторони, та _____________________________, надалі – Постачальник, в особі _________________________________________, що діє на підставі _______________, з другої сторони, надалі – разом Сторони, уклали цей Договір про закупівлю товару (далі – Договір) про таке:</w:t>
      </w:r>
    </w:p>
    <w:p w:rsidR="00E420AA" w:rsidRPr="00E420AA" w:rsidRDefault="00E420AA" w:rsidP="0078342F">
      <w:pPr>
        <w:tabs>
          <w:tab w:val="left" w:pos="3969"/>
        </w:tabs>
        <w:spacing w:after="0"/>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 ПРЕДМЕТ ДОГОВОРУ</w:t>
      </w:r>
    </w:p>
    <w:p w:rsidR="00E420AA" w:rsidRPr="00E420AA" w:rsidRDefault="00E420AA" w:rsidP="0078342F">
      <w:pPr>
        <w:widowControl w:val="0"/>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 xml:space="preserve">1.1. В порядку та на умовах, визначених цим Договором, Постачальник зобов’язується у 2021 році поставити та передати у власність Замовника </w:t>
      </w:r>
      <w:r w:rsidR="00EF0B01">
        <w:rPr>
          <w:rFonts w:ascii="Times New Roman" w:eastAsia="Times New Roman" w:hAnsi="Times New Roman" w:cs="Times New Roman"/>
          <w:color w:val="000000"/>
          <w:sz w:val="24"/>
          <w:szCs w:val="24"/>
        </w:rPr>
        <w:t xml:space="preserve">Дрова паливні </w:t>
      </w:r>
      <w:r w:rsidR="00146A23" w:rsidRPr="00146A23">
        <w:rPr>
          <w:rFonts w:ascii="Times New Roman" w:eastAsia="Times New Roman" w:hAnsi="Times New Roman" w:cs="Times New Roman"/>
          <w:color w:val="000000"/>
          <w:sz w:val="24"/>
          <w:szCs w:val="24"/>
        </w:rPr>
        <w:t xml:space="preserve"> твердих порід</w:t>
      </w:r>
      <w:r w:rsidRPr="00E420AA">
        <w:rPr>
          <w:rFonts w:ascii="Times New Roman" w:eastAsia="Times New Roman" w:hAnsi="Times New Roman" w:cs="Times New Roman"/>
          <w:color w:val="000000"/>
          <w:sz w:val="24"/>
          <w:szCs w:val="24"/>
        </w:rPr>
        <w:t>(далі по тексту – Товар), а Замовник – прийняти і оплатити Товар відповідно до умов Договору.</w:t>
      </w:r>
    </w:p>
    <w:p w:rsidR="00E420AA" w:rsidRPr="00E420AA" w:rsidRDefault="00E420AA" w:rsidP="0078342F">
      <w:pPr>
        <w:widowControl w:val="0"/>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 xml:space="preserve">1.2. Код за Єдиним закупівельним словником: ДК 021:2015: 03410000-7:Деревина. </w:t>
      </w:r>
    </w:p>
    <w:p w:rsidR="00E420AA" w:rsidRPr="00E420AA" w:rsidRDefault="00E420AA" w:rsidP="0078342F">
      <w:pPr>
        <w:widowControl w:val="0"/>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1.3. Найменування та кількість Товару, що передається за цим Договором, зазначено у Специфікації (Додаток №1), яка є невід’ємною частиною цього Договору.</w:t>
      </w:r>
    </w:p>
    <w:p w:rsidR="00E420AA" w:rsidRPr="0009210E" w:rsidRDefault="00E420AA" w:rsidP="0078342F">
      <w:pPr>
        <w:widowControl w:val="0"/>
        <w:spacing w:after="0"/>
        <w:ind w:firstLine="566"/>
        <w:jc w:val="both"/>
        <w:rPr>
          <w:rFonts w:ascii="Times New Roman" w:eastAsia="Times New Roman" w:hAnsi="Times New Roman" w:cs="Times New Roman"/>
          <w:b/>
          <w:color w:val="000000"/>
          <w:sz w:val="24"/>
          <w:szCs w:val="24"/>
        </w:rPr>
      </w:pPr>
      <w:r w:rsidRPr="00E420AA">
        <w:rPr>
          <w:rFonts w:ascii="Times New Roman" w:eastAsia="Times New Roman" w:hAnsi="Times New Roman" w:cs="Times New Roman"/>
          <w:color w:val="000000"/>
          <w:sz w:val="24"/>
          <w:szCs w:val="24"/>
        </w:rPr>
        <w:t xml:space="preserve">1.4. Обсяг закупівлі (кількість) </w:t>
      </w:r>
      <w:r w:rsidRPr="0009210E">
        <w:rPr>
          <w:rFonts w:ascii="Times New Roman" w:eastAsia="Times New Roman" w:hAnsi="Times New Roman" w:cs="Times New Roman"/>
          <w:b/>
          <w:color w:val="000000"/>
          <w:sz w:val="24"/>
          <w:szCs w:val="24"/>
          <w:highlight w:val="yellow"/>
        </w:rPr>
        <w:t xml:space="preserve">Товару становить: </w:t>
      </w:r>
      <w:r w:rsidR="0030732E">
        <w:rPr>
          <w:rFonts w:ascii="Times New Roman" w:eastAsia="Times New Roman" w:hAnsi="Times New Roman" w:cs="Times New Roman"/>
          <w:b/>
          <w:color w:val="000000"/>
          <w:sz w:val="24"/>
          <w:szCs w:val="24"/>
          <w:highlight w:val="yellow"/>
        </w:rPr>
        <w:t>80 м.куб.</w:t>
      </w:r>
    </w:p>
    <w:p w:rsidR="00E420AA" w:rsidRPr="00E420AA" w:rsidRDefault="00E420AA" w:rsidP="0078342F">
      <w:pPr>
        <w:widowControl w:val="0"/>
        <w:spacing w:after="0"/>
        <w:ind w:firstLine="566"/>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2. ЯКІСТЬ ТОВАРУ</w:t>
      </w:r>
    </w:p>
    <w:p w:rsidR="00E420AA" w:rsidRPr="00E420AA" w:rsidRDefault="00E420AA" w:rsidP="0078342F">
      <w:pPr>
        <w:widowControl w:val="0"/>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2.1. Постачальник повинен поставити Товар Замовнику, якість якого має відповідати технічним вимогам, що зазвичай ставляться для такого виду Товару та діють на території України на момент укладання Договору.</w:t>
      </w:r>
    </w:p>
    <w:p w:rsidR="00E420AA" w:rsidRPr="00E420AA" w:rsidRDefault="00E420AA" w:rsidP="0078342F">
      <w:pPr>
        <w:widowControl w:val="0"/>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2.1.1. Якість товару повинна відповідати вимогам відповідних діючих нормативних документів (ДСТУ, тощо).</w:t>
      </w:r>
    </w:p>
    <w:p w:rsidR="00E420AA" w:rsidRPr="00E420AA" w:rsidRDefault="00E420AA" w:rsidP="0078342F">
      <w:pPr>
        <w:widowControl w:val="0"/>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2.1.2. Товар не повинен бути в попередній експлуатації (дрова повинні бути очищені від сучків і гілок, висота сучків, що залишилась не повинна перевищувати 30 мм. Дрова можуть бути як в корі, так і без кори).</w:t>
      </w:r>
    </w:p>
    <w:p w:rsidR="00E420AA" w:rsidRPr="00E420AA" w:rsidRDefault="00E420AA" w:rsidP="0078342F">
      <w:pPr>
        <w:widowControl w:val="0"/>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2.1.3. Товар повинен бути без гнилі та трухляви (дрова повинні бути сухими).</w:t>
      </w:r>
    </w:p>
    <w:p w:rsidR="00E420AA" w:rsidRPr="00E420AA" w:rsidRDefault="00E420AA" w:rsidP="0078342F">
      <w:pPr>
        <w:widowControl w:val="0"/>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2.2. Постачальник зобов’язаний мати всі необхідні документи, що передбачені діючим законодавством або нормативними актами для здійснення цього виду господарської діяльності.</w:t>
      </w:r>
    </w:p>
    <w:p w:rsidR="00E420AA" w:rsidRPr="00E420AA" w:rsidRDefault="00E420AA" w:rsidP="0078342F">
      <w:pPr>
        <w:widowControl w:val="0"/>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2.3. Товар постачається за установленими нормами відвантаження, та відповідно до заявок Замовника.</w:t>
      </w:r>
    </w:p>
    <w:p w:rsidR="00E420AA" w:rsidRPr="00E420AA" w:rsidRDefault="00E420AA" w:rsidP="0078342F">
      <w:pPr>
        <w:tabs>
          <w:tab w:val="left" w:pos="3969"/>
        </w:tabs>
        <w:spacing w:after="0"/>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3. ЦІНА І ЗАГАЛЬНА СУМА ДОГОВОРУ</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3.1. Ціна за одиницю Товару зазначена у Специфікації до Договору (Додаток №1), що додається до цього Договору і є його невід’ємною частиною, та визначається у національній валюті України – гривні, але не вище ціни, передбаченої ціновою пропозицією.</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3.2. Ціна за одиницю Товару включає вартість товару, ПДВ, витрати на транспортування, в тому числі доставку до закладів освіти, навантаження та розвантаження, сплату податків і зборів (обов’язкових платежів) тощо.</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3.3. Загальна сума Договору визначається відповідно до умов цінової пропозиції та складає _____ грн. ____ коп. (сума прописом), в тому числі з ПДВ – ___ грн. ___ коп. (сума прописом), або без ПДВ.</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3.4. Джерело фінансування: Місцевий бюджет (кошти міського бюджету).</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lastRenderedPageBreak/>
        <w:t>3.5. Ціна (сума) цього Договору може бути зменшена за взаємною згодою Сторін (зменшення обсягів закупівлі), зокрема з урахуванням фактичного обсягу видатків Замовника.</w:t>
      </w:r>
    </w:p>
    <w:p w:rsidR="00E420AA" w:rsidRPr="00E420AA" w:rsidRDefault="00E420AA" w:rsidP="0078342F">
      <w:pPr>
        <w:tabs>
          <w:tab w:val="left" w:pos="426"/>
        </w:tabs>
        <w:spacing w:after="0"/>
        <w:ind w:left="360"/>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4. ПОРЯДОК РОЗРАХУНКІВ</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4.1. Розрахунки за поставлений Товар здійснюються в національній валюті України (гривнях) у безготівковій формі шляхом перерахування Замовником грошових коштів на розрахунковий рахунок Постачальника.</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4.2. Замовник проводить розрахунки з Постачальником за фактом отримання Товару.</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4.3. Оплата за поставлений Товар здійснюється Замовником протягом 10 (десяти) робочих днів від дати поставки Товару шляхом перерахування Замовником грошових коштів на розрахунковий банківський рахунок Постачальника на підставі належно оформленої та наданої Постачальником видаткової накладної.</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4.4.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призначення на фінансування закупівлі на свій розрахунковий рахунок.</w:t>
      </w:r>
    </w:p>
    <w:p w:rsidR="00E420AA" w:rsidRPr="00E420AA" w:rsidRDefault="00E420AA" w:rsidP="0078342F">
      <w:pPr>
        <w:tabs>
          <w:tab w:val="left" w:pos="0"/>
        </w:tabs>
        <w:spacing w:after="0"/>
        <w:ind w:left="360"/>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5. ПОРЯДОК ТА СТРОК ПОСТАВКИ</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 xml:space="preserve">5.1. Строк поставки Товару: </w:t>
      </w:r>
      <w:r w:rsidR="004159D7">
        <w:rPr>
          <w:rFonts w:ascii="Times New Roman" w:eastAsia="Times New Roman" w:hAnsi="Times New Roman" w:cs="Times New Roman"/>
          <w:color w:val="000000"/>
          <w:sz w:val="24"/>
          <w:szCs w:val="24"/>
          <w:highlight w:val="yellow"/>
        </w:rPr>
        <w:t>до 3</w:t>
      </w:r>
      <w:r w:rsidR="0009210E">
        <w:rPr>
          <w:rFonts w:ascii="Times New Roman" w:eastAsia="Times New Roman" w:hAnsi="Times New Roman" w:cs="Times New Roman"/>
          <w:color w:val="000000"/>
          <w:sz w:val="24"/>
          <w:szCs w:val="24"/>
          <w:highlight w:val="yellow"/>
        </w:rPr>
        <w:t>0  вересня 2022</w:t>
      </w:r>
      <w:r w:rsidRPr="0009210E">
        <w:rPr>
          <w:rFonts w:ascii="Times New Roman" w:eastAsia="Times New Roman" w:hAnsi="Times New Roman" w:cs="Times New Roman"/>
          <w:color w:val="000000"/>
          <w:sz w:val="24"/>
          <w:szCs w:val="24"/>
          <w:highlight w:val="yellow"/>
        </w:rPr>
        <w:t xml:space="preserve"> року</w:t>
      </w:r>
      <w:r w:rsidRPr="00E420AA">
        <w:rPr>
          <w:rFonts w:ascii="Times New Roman" w:eastAsia="Times New Roman" w:hAnsi="Times New Roman" w:cs="Times New Roman"/>
          <w:color w:val="000000"/>
          <w:sz w:val="24"/>
          <w:szCs w:val="24"/>
        </w:rPr>
        <w:t>.</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5.2. Місце поставки Товару: загальноосвітні заклади Добротвірської селищної ради, які зазначені у Додатку № 2, що додається до Договору і є його невід’ємною частиною.</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5.3. Поставка Товару здійснюється Постачальником окремими парціями протягом 7 (семи) календарних днів від дати надсилання Замовником відповідної заявки на адресу Постачальника.</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5.4. Поставка Товару здійснюється Постачальником в обсягах зазначених в заявках Замовника.</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5.5. Право власності Замовника, на поставлений Товар, виникає з моменту приймання Товару, факт якого засвідчується підписом представника Замовника на відповідній видатковій накладній.</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5.6. Датою поставки Товару є дата, коли Товар був переданий у власність Замовника в місці поставки (за адресами структурних підрозділів Замовника, Додаток № 2).</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5.7. Навантажувально-розвантажувальні роботи, транспортування Товару до місця призначення здійснюються за рахунок Постачальника.</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5.8.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видаткових накладних.</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5.9. Поставка Товару до місця призначення при можливості Постачальника, може здійснюватись достроково.</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5.10. Постачальник не пізніше ніж за 5 (п’ять) календарних днів від дати отримання від Замовника повідомлення про поставку неякісного або недопоставленого Товару, зобов’язаний відрядити свого представника в місце поставки  такого Товару для зясування обставин.</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5.11. В разі підтвердження факту невідповідності Товару за кількістю або якістю складається Акт в присутності представників обох Сторін. Якщо в цьому випадку Постачальник в зазначений в пункті 5.10. строк, з будь якої причини не відрядив свого представника в місце поставки не якісного або недопоставленого Товару, то до складання Акту залучаються представники не менше 3 (трьох).</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5.12. На підставі складеного Акту, якщо дійсно Товар виявиться неякісним або таким, що його кількість не відповідає кількості зазначеної у видатковій накладній, Постачальник зобов’язаний в строк не більше 5 (п’яти) календарних днів за свій рахунок замінити цей Товар на товар належної якості або поставити недопоставлений Товар.</w:t>
      </w:r>
    </w:p>
    <w:p w:rsidR="00E420AA" w:rsidRPr="00E420AA" w:rsidRDefault="00E420AA" w:rsidP="0078342F">
      <w:pPr>
        <w:spacing w:after="0"/>
        <w:ind w:firstLine="567"/>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 ПРАВА ТА ОБОВ’ЯЗКИ СТОРІН</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lastRenderedPageBreak/>
        <w:t>6.1. Замовник зобов’язаний:</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6.1.1. Своєчасно та в повному обсязі сплачувати грошові кошти за поставлений Товар.</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6.1.2. Приймати поставлений Товар за кількістю, якістю, в порядку і терміни установлені цим Договором.</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6.1.3. При встановленні не якісного або недопоставленого Товару проінформувати про це Постачальника.</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6.2. Замовник має право:</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6.2.1. Ініціювати внесення змін до цього Договору у порядку, визначеному цим Договором.</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6.2.2. Достроково розірвати цей Договір у разі невиконання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7 днів до дати розірвання Договору з зазначенням дати припинення Договору у повідомленні.</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6.2.3. Контролювати поставку Товару за кількістю, якістю та у строки, встановлені цим Договором.</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6.2.4. Повернути видаткову накладну Постачальнику, без здійснення оплати, в разі її не належного оформлення (відсутність печатки, підписів тощо).</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6.3. Постачальник зобов’язується:</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6.3.1. Забезпечити власним транспортом своєчасну поставку Товару на умовах та у строки, встановлені цим Договором відповідно до заявок Замовника.</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6.3.2. Забезпечити поставку Товару, якість якого відповідає умовам, встановленим розділом 2 цього Договору.</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6.3.3. За свій рахунок в установлений Замовником строк усунути якісні та кількісні недоліки поставленого Товару.</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6.3.4. Належним чином оформлювати всі необхідні документи на Товар, проводити звірку взаєморахунків із Замовником.</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6.3.5. Забезпечити наявність усіх необхідних дозволів, погоджень, довідок що передбачені діючим нормативно-правовими актами. Задіяти для перевезення транспорт, що відповідає вимогам, викладених у Правилах перевезень вантажів автомобільним транспортом в Україні для відповідного виду Товару.</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6.3.6. Належним чином виконувати умови цього Договору.</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6.4. Постачальник має право:</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6.4.1. Своєчасно та в повному обсязі отримувати оплату за поставлений Товар.</w:t>
      </w:r>
    </w:p>
    <w:p w:rsidR="00E420AA" w:rsidRPr="00E420AA" w:rsidRDefault="00E420AA" w:rsidP="0078342F">
      <w:pPr>
        <w:spacing w:after="0"/>
        <w:ind w:firstLine="567"/>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6.4.2. У разі невиконання зобов’язань Замовником Постачальник має право достроково розірвати цей Договір, повідомити про це Замовника у тижневий строк до бажаної дати розірвання.</w:t>
      </w:r>
    </w:p>
    <w:p w:rsidR="00E420AA" w:rsidRPr="00E420AA" w:rsidRDefault="00E420AA" w:rsidP="0078342F">
      <w:pPr>
        <w:spacing w:after="0"/>
        <w:ind w:firstLine="566"/>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7. ВІДПОВІДАЛЬНІСТЬ СТОРІН</w:t>
      </w:r>
    </w:p>
    <w:p w:rsidR="00E420AA" w:rsidRPr="00E420AA" w:rsidRDefault="00E420AA" w:rsidP="0078342F">
      <w:pPr>
        <w:spacing w:after="0"/>
        <w:ind w:firstLine="720"/>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 xml:space="preserve">7.1. Уразі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E420AA" w:rsidRPr="00E420AA" w:rsidRDefault="00E420AA" w:rsidP="0078342F">
      <w:pPr>
        <w:spacing w:after="0"/>
        <w:ind w:firstLine="720"/>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7.2. У разі не виконання або несвоєчасного виконання зобов’язань при закупівлі Товару:</w:t>
      </w:r>
    </w:p>
    <w:p w:rsidR="00E420AA" w:rsidRPr="00E420AA" w:rsidRDefault="00E420AA" w:rsidP="0078342F">
      <w:pPr>
        <w:spacing w:after="0"/>
        <w:ind w:firstLine="720"/>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7.2.1. За порушення строків виконання зобов’язання Постачальник сплачує Замовнику пеню у розмірі 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E420AA" w:rsidRPr="00E420AA" w:rsidRDefault="00E420AA" w:rsidP="0078342F">
      <w:pPr>
        <w:spacing w:after="0"/>
        <w:ind w:firstLine="720"/>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7.3. Незалежно від сплати штрафу, пені Сторона, що порушила умови Договору, відшкодовує іншій Стороні завдані в результаті цього збитки без урахування розміру штрафу, пені.</w:t>
      </w:r>
    </w:p>
    <w:p w:rsidR="00E420AA" w:rsidRPr="00E420AA" w:rsidRDefault="00E420AA" w:rsidP="0078342F">
      <w:pPr>
        <w:spacing w:after="0"/>
        <w:ind w:firstLine="720"/>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lastRenderedPageBreak/>
        <w:t>7.4. Сплата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України.</w:t>
      </w:r>
    </w:p>
    <w:p w:rsidR="00E420AA" w:rsidRPr="00E420AA" w:rsidRDefault="00E420AA" w:rsidP="0078342F">
      <w:pPr>
        <w:spacing w:after="0"/>
        <w:ind w:firstLine="566"/>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8. ОБСТАВИНИ НЕПЕРЕБОРНОЇ СИЛИ</w:t>
      </w:r>
    </w:p>
    <w:p w:rsidR="00E420AA" w:rsidRPr="00E420AA" w:rsidRDefault="00E420AA" w:rsidP="0078342F">
      <w:pPr>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E420AA" w:rsidRPr="00E420AA" w:rsidRDefault="00E420AA" w:rsidP="0078342F">
      <w:pPr>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8.2 Сторона, яка не може виконувати зобов’язання за цим Договором унаслідок дії обставин непереборної сили, повинна не пізніше ніж протягом 3-х (трьох) днів з моменту їх виникнення повідомити про це іншу Сторону.</w:t>
      </w:r>
    </w:p>
    <w:p w:rsidR="00E420AA" w:rsidRPr="00E420AA" w:rsidRDefault="00E420AA" w:rsidP="0078342F">
      <w:pPr>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8.3 Доказом виникнення обставин непереборної сили та строку їх дії є відповідні документи, які видаються Торгово-промислової палатою України.</w:t>
      </w:r>
    </w:p>
    <w:p w:rsidR="00E420AA" w:rsidRPr="00E420AA" w:rsidRDefault="00E420AA" w:rsidP="0078342F">
      <w:pPr>
        <w:spacing w:after="0"/>
        <w:ind w:firstLine="566"/>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 xml:space="preserve">9. ВІРІШЕННЯ СПОРІВ </w:t>
      </w:r>
    </w:p>
    <w:p w:rsidR="00E420AA" w:rsidRPr="00E420AA" w:rsidRDefault="00E420AA" w:rsidP="0078342F">
      <w:pPr>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9.1 Сторони вирішують усі спори, що виникають у зв’язку з виконанням цього Договору або мають відношення до нього, шляхом переговорів, консультацій та прийнятті відповідних рішень.</w:t>
      </w:r>
    </w:p>
    <w:p w:rsidR="00E420AA" w:rsidRPr="00E420AA" w:rsidRDefault="00E420AA" w:rsidP="0078342F">
      <w:pPr>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9.2. Якщо відповідний спір не можливо вирішити шляхом переговорів, він вирішується в судовому порядку відповідно до чинного законодавства України.</w:t>
      </w:r>
    </w:p>
    <w:p w:rsidR="00E420AA" w:rsidRPr="00E420AA" w:rsidRDefault="00E420AA" w:rsidP="0078342F">
      <w:pPr>
        <w:spacing w:after="0"/>
        <w:ind w:firstLine="566"/>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10. СТРОК ДІЇ ДОГОВОРУ</w:t>
      </w:r>
    </w:p>
    <w:p w:rsidR="00E420AA" w:rsidRPr="00E420AA" w:rsidRDefault="00E420AA" w:rsidP="0078342F">
      <w:pPr>
        <w:tabs>
          <w:tab w:val="left" w:pos="3686"/>
        </w:tabs>
        <w:spacing w:after="0"/>
        <w:ind w:firstLine="709"/>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10.1. Цей Договір вважається укладеним і набирає чинності з моменту його підписання Ст</w:t>
      </w:r>
      <w:r w:rsidR="0009210E">
        <w:rPr>
          <w:rFonts w:ascii="Times New Roman" w:eastAsia="Times New Roman" w:hAnsi="Times New Roman" w:cs="Times New Roman"/>
          <w:color w:val="000000"/>
          <w:sz w:val="24"/>
          <w:szCs w:val="24"/>
        </w:rPr>
        <w:t>оронами та діє до 31 грудня 2022</w:t>
      </w:r>
      <w:r w:rsidRPr="00E420AA">
        <w:rPr>
          <w:rFonts w:ascii="Times New Roman" w:eastAsia="Times New Roman" w:hAnsi="Times New Roman" w:cs="Times New Roman"/>
          <w:color w:val="000000"/>
          <w:sz w:val="24"/>
          <w:szCs w:val="24"/>
        </w:rPr>
        <w:t xml:space="preserve"> року, а в частині фінансових зобов’язань за цим Договором – до повного їх виконання Сторонами.</w:t>
      </w:r>
    </w:p>
    <w:p w:rsidR="00E420AA" w:rsidRPr="00E420AA" w:rsidRDefault="00E420AA" w:rsidP="0078342F">
      <w:pPr>
        <w:tabs>
          <w:tab w:val="left" w:pos="3686"/>
        </w:tabs>
        <w:spacing w:after="0"/>
        <w:ind w:firstLine="709"/>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10.2 Договір може бути достроково розірваний у випадках:</w:t>
      </w:r>
    </w:p>
    <w:p w:rsidR="00E420AA" w:rsidRPr="00E420AA" w:rsidRDefault="00E420AA" w:rsidP="0078342F">
      <w:pPr>
        <w:tabs>
          <w:tab w:val="left" w:pos="3686"/>
        </w:tabs>
        <w:spacing w:after="0"/>
        <w:ind w:firstLine="709"/>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10.2.1. за письмовою згодою Сторін про його припинення;</w:t>
      </w:r>
    </w:p>
    <w:p w:rsidR="00E420AA" w:rsidRPr="00E420AA" w:rsidRDefault="00E420AA" w:rsidP="0078342F">
      <w:pPr>
        <w:tabs>
          <w:tab w:val="left" w:pos="3686"/>
        </w:tabs>
        <w:spacing w:after="0"/>
        <w:ind w:firstLine="709"/>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10.2.2. за рішенням суду;</w:t>
      </w:r>
    </w:p>
    <w:p w:rsidR="00E420AA" w:rsidRPr="00E420AA" w:rsidRDefault="00E420AA" w:rsidP="0078342F">
      <w:pPr>
        <w:tabs>
          <w:tab w:val="left" w:pos="3686"/>
        </w:tabs>
        <w:spacing w:after="0"/>
        <w:ind w:firstLine="709"/>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10.2.3. ліквідації однієї або обох Сторін, як юридичних осіб;</w:t>
      </w:r>
    </w:p>
    <w:p w:rsidR="00E420AA" w:rsidRPr="00E420AA" w:rsidRDefault="00E420AA" w:rsidP="0078342F">
      <w:pPr>
        <w:tabs>
          <w:tab w:val="left" w:pos="3686"/>
        </w:tabs>
        <w:spacing w:after="0"/>
        <w:ind w:firstLine="709"/>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10.2.4. в інших випадках передбачених чинним законодавством України.</w:t>
      </w:r>
    </w:p>
    <w:p w:rsidR="00E420AA" w:rsidRPr="00E420AA" w:rsidRDefault="00E420AA" w:rsidP="0078342F">
      <w:pPr>
        <w:tabs>
          <w:tab w:val="left" w:pos="3686"/>
        </w:tabs>
        <w:spacing w:after="0"/>
        <w:ind w:firstLine="709"/>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10.3. В будь-якому разі, до дня розірвання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E420AA" w:rsidRPr="00E420AA" w:rsidRDefault="00E420AA" w:rsidP="0078342F">
      <w:pPr>
        <w:tabs>
          <w:tab w:val="left" w:pos="3686"/>
        </w:tabs>
        <w:spacing w:after="0"/>
        <w:ind w:firstLine="709"/>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10.4.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E420AA" w:rsidRPr="00E420AA" w:rsidRDefault="00E420AA" w:rsidP="0078342F">
      <w:pPr>
        <w:tabs>
          <w:tab w:val="left" w:pos="3686"/>
        </w:tabs>
        <w:spacing w:after="0"/>
        <w:ind w:firstLine="709"/>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10.5. На підставі частини 6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про що укладається Додаткова угода.</w:t>
      </w:r>
    </w:p>
    <w:p w:rsidR="00E420AA" w:rsidRPr="00E420AA" w:rsidRDefault="00E420AA" w:rsidP="0078342F">
      <w:pPr>
        <w:spacing w:after="0"/>
        <w:ind w:firstLine="566"/>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11. ІНШІ УМОВИ</w:t>
      </w:r>
    </w:p>
    <w:p w:rsidR="00E420AA" w:rsidRPr="00E420AA" w:rsidRDefault="00E420AA" w:rsidP="0078342F">
      <w:pPr>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11.1. За порушення умов Договору Сторони несуть відповідальність, передбачену чинним законодавством України.</w:t>
      </w:r>
    </w:p>
    <w:p w:rsidR="00E420AA" w:rsidRPr="00E420AA" w:rsidRDefault="00E420AA" w:rsidP="0078342F">
      <w:pPr>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11.2.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E420AA" w:rsidRPr="00E420AA" w:rsidRDefault="00E420AA" w:rsidP="0078342F">
      <w:pPr>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11.3. Додатки і доповнення до цього Договору є дійсними, якщо вони підписані обома Сторонами на протязі терміну дії даного Договору.</w:t>
      </w:r>
    </w:p>
    <w:p w:rsidR="00E420AA" w:rsidRPr="00E420AA" w:rsidRDefault="00E420AA" w:rsidP="0078342F">
      <w:pPr>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lastRenderedPageBreak/>
        <w:t>11.4. Взаємовідносини Сторін, не врегульовані цим Договором, регулюються діючим законодавством України.</w:t>
      </w:r>
    </w:p>
    <w:p w:rsidR="00E420AA" w:rsidRPr="00E420AA" w:rsidRDefault="00E420AA" w:rsidP="0078342F">
      <w:pPr>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11.5. Зміна істотних умов Договору може здійснюватися за згодою Сторін у випадках, що передбачені частиною 5 статті 41 Закону України "Про публічні закупівлі", про що укладається Додаткова угода із подальшим оприлюдненням таких змін відповідно до вимог статті 10 Закону України "Про публічні закупівлі".</w:t>
      </w:r>
    </w:p>
    <w:p w:rsidR="00E420AA" w:rsidRPr="00E420AA" w:rsidRDefault="00E420AA" w:rsidP="0078342F">
      <w:pPr>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11.6. Цей Договір укладається при повному розумінні Сторонами його умов та термінології українською мовою і підписується у 2-х (двох) автентичних примірниках, що мають однакову юридичну силу, – по одному для кожної із Сторін.</w:t>
      </w:r>
    </w:p>
    <w:p w:rsidR="00E420AA" w:rsidRPr="00E420AA" w:rsidRDefault="00E420AA" w:rsidP="0078342F">
      <w:pPr>
        <w:spacing w:after="0"/>
        <w:ind w:firstLine="566"/>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12. ДОДАТКИ</w:t>
      </w:r>
    </w:p>
    <w:p w:rsidR="00E420AA" w:rsidRPr="00E420AA" w:rsidRDefault="00E420AA" w:rsidP="0078342F">
      <w:pPr>
        <w:spacing w:after="0"/>
        <w:ind w:firstLine="566"/>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12.1. Додатками до Договору, що є невід’ємною його частиною, є такі документи:</w:t>
      </w:r>
    </w:p>
    <w:p w:rsidR="00E420AA" w:rsidRPr="00E420AA" w:rsidRDefault="00E420AA" w:rsidP="0078342F">
      <w:pPr>
        <w:spacing w:after="0"/>
        <w:ind w:firstLine="566"/>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12.1.1. Додаток № 1 – Специфікація.</w:t>
      </w:r>
    </w:p>
    <w:p w:rsidR="00E420AA" w:rsidRPr="00E420AA" w:rsidRDefault="00E420AA" w:rsidP="0078342F">
      <w:pPr>
        <w:spacing w:after="0"/>
        <w:ind w:firstLine="566"/>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12.1.2. Додаток № 2 – Кількість та місце поставки Товару.</w:t>
      </w:r>
    </w:p>
    <w:p w:rsidR="00E420AA" w:rsidRPr="00E420AA" w:rsidRDefault="00E420AA" w:rsidP="0078342F">
      <w:pPr>
        <w:tabs>
          <w:tab w:val="left" w:pos="2977"/>
        </w:tabs>
        <w:spacing w:after="0"/>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13. ЮРИДИЧНІ АДРЕСИ ТА РЕКВІЗИТИ СТОРІН:</w:t>
      </w:r>
    </w:p>
    <w:p w:rsidR="00E420AA" w:rsidRPr="00E420AA" w:rsidRDefault="00E420AA" w:rsidP="0078342F">
      <w:pPr>
        <w:spacing w:after="0"/>
        <w:ind w:firstLine="566"/>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13.1. Сторони зобов’язуються протягом 5 (п’яти)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p>
    <w:tbl>
      <w:tblPr>
        <w:tblW w:w="9881" w:type="dxa"/>
        <w:tblLayout w:type="fixed"/>
        <w:tblLook w:val="0600"/>
      </w:tblPr>
      <w:tblGrid>
        <w:gridCol w:w="4778"/>
        <w:gridCol w:w="5103"/>
      </w:tblGrid>
      <w:tr w:rsidR="00E420AA" w:rsidRPr="00E420AA" w:rsidTr="00B9453B">
        <w:trPr>
          <w:trHeight w:val="2511"/>
        </w:trPr>
        <w:tc>
          <w:tcPr>
            <w:tcW w:w="4778" w:type="dxa"/>
            <w:tcMar>
              <w:top w:w="100" w:type="dxa"/>
              <w:left w:w="100" w:type="dxa"/>
              <w:bottom w:w="100" w:type="dxa"/>
              <w:right w:w="100" w:type="dxa"/>
            </w:tcMar>
          </w:tcPr>
          <w:p w:rsidR="00E420AA" w:rsidRPr="00E420AA" w:rsidRDefault="00E420AA" w:rsidP="0009210E">
            <w:pPr>
              <w:tabs>
                <w:tab w:val="left" w:pos="709"/>
              </w:tabs>
              <w:suppressAutoHyphens/>
              <w:snapToGrid w:val="0"/>
              <w:spacing w:after="0"/>
              <w:ind w:left="15"/>
              <w:jc w:val="both"/>
              <w:rPr>
                <w:rFonts w:ascii="Times New Roman" w:eastAsia="Times New Roman" w:hAnsi="Times New Roman" w:cs="Times New Roman"/>
                <w:b/>
                <w:color w:val="000000"/>
                <w:sz w:val="28"/>
                <w:szCs w:val="28"/>
              </w:rPr>
            </w:pPr>
            <w:r w:rsidRPr="00E420AA">
              <w:rPr>
                <w:rFonts w:ascii="Times New Roman" w:eastAsia="Times New Roman" w:hAnsi="Times New Roman" w:cs="Times New Roman"/>
                <w:b/>
                <w:color w:val="000000"/>
                <w:sz w:val="28"/>
                <w:szCs w:val="28"/>
              </w:rPr>
              <w:t>Замовник:</w:t>
            </w:r>
          </w:p>
          <w:p w:rsidR="00E420AA" w:rsidRPr="00E420AA" w:rsidRDefault="00E420AA" w:rsidP="0009210E">
            <w:pPr>
              <w:tabs>
                <w:tab w:val="left" w:pos="709"/>
              </w:tabs>
              <w:suppressAutoHyphens/>
              <w:snapToGrid w:val="0"/>
              <w:spacing w:after="0"/>
              <w:ind w:left="15"/>
              <w:jc w:val="both"/>
              <w:rPr>
                <w:rFonts w:ascii="Times New Roman" w:eastAsia="Times New Roman" w:hAnsi="Times New Roman" w:cs="Times New Roman"/>
                <w:color w:val="000000"/>
                <w:sz w:val="24"/>
                <w:szCs w:val="24"/>
              </w:rPr>
            </w:pPr>
          </w:p>
          <w:p w:rsidR="00E420AA" w:rsidRPr="00E420AA" w:rsidRDefault="00E420AA" w:rsidP="0009210E">
            <w:pPr>
              <w:tabs>
                <w:tab w:val="left" w:pos="709"/>
              </w:tabs>
              <w:suppressAutoHyphens/>
              <w:snapToGrid w:val="0"/>
              <w:spacing w:after="0"/>
              <w:ind w:left="15"/>
              <w:jc w:val="both"/>
              <w:rPr>
                <w:rFonts w:ascii="Times New Roman" w:eastAsia="Times New Roman" w:hAnsi="Times New Roman" w:cs="Times New Roman"/>
                <w:b/>
                <w:color w:val="000000"/>
              </w:rPr>
            </w:pPr>
            <w:r w:rsidRPr="00E420AA">
              <w:rPr>
                <w:rFonts w:ascii="Times New Roman" w:eastAsia="Times New Roman" w:hAnsi="Times New Roman" w:cs="Times New Roman"/>
                <w:b/>
                <w:color w:val="000000"/>
              </w:rPr>
              <w:t>ВІДДІЛ ОСВІТИ, КУЛЬТУРИ, ТУРИЗМУ,                                                                                                                                                                                                                          МОЛОДІ ТА СПОРТУ ДОБРОТВІРСЬКОЇ СЕЛИЩНОЇ РАДИ</w:t>
            </w:r>
            <w:r w:rsidR="0009210E">
              <w:rPr>
                <w:rFonts w:ascii="Times New Roman" w:eastAsia="Times New Roman" w:hAnsi="Times New Roman" w:cs="Times New Roman"/>
                <w:b/>
                <w:color w:val="000000"/>
              </w:rPr>
              <w:t xml:space="preserve"> ЧЕРВОНОГРАДСЬКОГО РАЙОНУ ЛЬВІВСЬКОЇ ОБЛАСТІ</w:t>
            </w:r>
          </w:p>
          <w:p w:rsidR="00E420AA" w:rsidRPr="00E420AA" w:rsidRDefault="00E420AA" w:rsidP="0009210E">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ЄДРПОУ 44021606</w:t>
            </w:r>
          </w:p>
          <w:p w:rsidR="00E420AA" w:rsidRPr="00E420AA" w:rsidRDefault="00E420AA" w:rsidP="0009210E">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80411, Львівська область,</w:t>
            </w:r>
          </w:p>
          <w:p w:rsidR="00E420AA" w:rsidRPr="00E420AA" w:rsidRDefault="00E420AA" w:rsidP="0009210E">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Червоноградський район,</w:t>
            </w:r>
          </w:p>
          <w:p w:rsidR="00E420AA" w:rsidRPr="00E420AA" w:rsidRDefault="0009210E" w:rsidP="0009210E">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смт</w:t>
            </w:r>
            <w:r w:rsidR="00E420AA" w:rsidRPr="00E420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Добротвір, вул. Івана Франка, 14</w:t>
            </w:r>
          </w:p>
          <w:p w:rsidR="00E420AA" w:rsidRPr="00E420AA" w:rsidRDefault="00E420AA" w:rsidP="0009210E">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р/р UA_____________________________</w:t>
            </w:r>
          </w:p>
          <w:p w:rsidR="00E420AA" w:rsidRPr="00E420AA" w:rsidRDefault="00E420AA" w:rsidP="0009210E">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в ДКСУ м.Київ, МФО 820172</w:t>
            </w:r>
          </w:p>
          <w:p w:rsidR="00E420AA" w:rsidRPr="00E420AA" w:rsidRDefault="00E420AA" w:rsidP="0009210E">
            <w:pPr>
              <w:tabs>
                <w:tab w:val="left" w:pos="709"/>
              </w:tabs>
              <w:suppressAutoHyphens/>
              <w:snapToGrid w:val="0"/>
              <w:spacing w:after="0"/>
              <w:jc w:val="both"/>
              <w:rPr>
                <w:rFonts w:ascii="Times New Roman" w:eastAsia="Times New Roman" w:hAnsi="Times New Roman" w:cs="Times New Roman"/>
                <w:color w:val="000000"/>
                <w:sz w:val="24"/>
                <w:szCs w:val="24"/>
              </w:rPr>
            </w:pPr>
          </w:p>
          <w:p w:rsidR="00E420AA" w:rsidRPr="00E420AA" w:rsidRDefault="00146A23" w:rsidP="0009210E">
            <w:pPr>
              <w:tabs>
                <w:tab w:val="left" w:pos="709"/>
              </w:tabs>
              <w:suppressAutoHyphens/>
              <w:snapToGrid w:val="0"/>
              <w:spacing w:after="0"/>
              <w:ind w:left="1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00E420AA" w:rsidRPr="00E420AA">
              <w:rPr>
                <w:rFonts w:ascii="Times New Roman" w:eastAsia="Times New Roman" w:hAnsi="Times New Roman" w:cs="Times New Roman"/>
                <w:b/>
                <w:color w:val="000000"/>
                <w:sz w:val="24"/>
                <w:szCs w:val="24"/>
              </w:rPr>
              <w:t>ачальник___________О. Браташ</w:t>
            </w:r>
          </w:p>
          <w:p w:rsidR="00E420AA" w:rsidRPr="00E420AA" w:rsidRDefault="00E420AA" w:rsidP="0009210E">
            <w:pPr>
              <w:spacing w:after="0"/>
              <w:jc w:val="both"/>
              <w:rPr>
                <w:rFonts w:ascii="Times New Roman" w:eastAsia="Times New Roman" w:hAnsi="Times New Roman" w:cs="Times New Roman"/>
                <w:color w:val="000000"/>
                <w:sz w:val="24"/>
                <w:szCs w:val="24"/>
              </w:rPr>
            </w:pPr>
          </w:p>
          <w:p w:rsidR="00E420AA" w:rsidRPr="00E420AA" w:rsidRDefault="00E420AA" w:rsidP="0009210E">
            <w:pPr>
              <w:spacing w:after="0"/>
              <w:jc w:val="both"/>
              <w:rPr>
                <w:rFonts w:ascii="Times New Roman" w:eastAsia="Times New Roman" w:hAnsi="Times New Roman" w:cs="Times New Roman"/>
                <w:color w:val="000000"/>
                <w:sz w:val="24"/>
                <w:szCs w:val="24"/>
              </w:rPr>
            </w:pPr>
          </w:p>
          <w:p w:rsidR="00E420AA" w:rsidRPr="00E420AA" w:rsidRDefault="00E420AA" w:rsidP="0009210E">
            <w:pPr>
              <w:spacing w:after="0"/>
              <w:jc w:val="both"/>
              <w:rPr>
                <w:rFonts w:ascii="Times New Roman" w:eastAsia="Times New Roman" w:hAnsi="Times New Roman" w:cs="Times New Roman"/>
                <w:color w:val="000000"/>
                <w:sz w:val="24"/>
                <w:szCs w:val="24"/>
              </w:rPr>
            </w:pPr>
          </w:p>
          <w:p w:rsidR="00E420AA" w:rsidRPr="00E420AA" w:rsidRDefault="00E420AA" w:rsidP="0009210E">
            <w:pPr>
              <w:spacing w:after="0"/>
              <w:jc w:val="both"/>
              <w:rPr>
                <w:rFonts w:ascii="Times New Roman" w:eastAsia="Times New Roman" w:hAnsi="Times New Roman" w:cs="Times New Roman"/>
                <w:color w:val="000000"/>
                <w:sz w:val="24"/>
                <w:szCs w:val="24"/>
              </w:rPr>
            </w:pPr>
          </w:p>
        </w:tc>
        <w:tc>
          <w:tcPr>
            <w:tcW w:w="5103" w:type="dxa"/>
            <w:tcMar>
              <w:top w:w="100" w:type="dxa"/>
              <w:left w:w="100" w:type="dxa"/>
              <w:bottom w:w="100" w:type="dxa"/>
              <w:right w:w="100" w:type="dxa"/>
            </w:tcMar>
          </w:tcPr>
          <w:p w:rsidR="00E420AA" w:rsidRPr="00E420AA" w:rsidRDefault="00E420AA" w:rsidP="00E420AA">
            <w:pPr>
              <w:spacing w:after="0"/>
              <w:ind w:firstLine="566"/>
              <w:jc w:val="center"/>
              <w:rPr>
                <w:rFonts w:ascii="Times New Roman" w:eastAsia="Times New Roman" w:hAnsi="Times New Roman" w:cs="Times New Roman"/>
                <w:b/>
                <w:color w:val="000000"/>
                <w:sz w:val="28"/>
                <w:szCs w:val="28"/>
              </w:rPr>
            </w:pPr>
            <w:r w:rsidRPr="00E420AA">
              <w:rPr>
                <w:rFonts w:ascii="Times New Roman" w:eastAsia="Times New Roman" w:hAnsi="Times New Roman" w:cs="Times New Roman"/>
                <w:b/>
                <w:color w:val="000000"/>
                <w:sz w:val="28"/>
                <w:szCs w:val="28"/>
              </w:rPr>
              <w:t>Постачальник:</w:t>
            </w:r>
          </w:p>
          <w:p w:rsidR="00E420AA" w:rsidRPr="004A4191" w:rsidRDefault="00E420AA" w:rsidP="00E420AA">
            <w:pPr>
              <w:spacing w:after="0"/>
              <w:rPr>
                <w:rFonts w:ascii="Times New Roman" w:eastAsia="Times New Roman" w:hAnsi="Times New Roman" w:cs="Times New Roman"/>
                <w:color w:val="000000"/>
                <w:sz w:val="24"/>
                <w:szCs w:val="24"/>
                <w:lang w:val="ru-RU"/>
              </w:rPr>
            </w:pPr>
            <w:r w:rsidRPr="00E420AA">
              <w:rPr>
                <w:rFonts w:ascii="Times New Roman" w:eastAsia="Times New Roman" w:hAnsi="Times New Roman" w:cs="Times New Roman"/>
                <w:color w:val="000000"/>
                <w:sz w:val="24"/>
                <w:szCs w:val="24"/>
              </w:rPr>
              <w:t>_______________________________________________________________________________</w:t>
            </w:r>
          </w:p>
          <w:p w:rsidR="00E420AA" w:rsidRPr="00E420AA" w:rsidRDefault="00E420AA" w:rsidP="00E420AA">
            <w:pPr>
              <w:spacing w:after="0"/>
              <w:rPr>
                <w:rFonts w:ascii="Times New Roman" w:eastAsia="Times New Roman" w:hAnsi="Times New Roman" w:cs="Times New Roman"/>
                <w:color w:val="000000"/>
                <w:sz w:val="24"/>
                <w:szCs w:val="24"/>
                <w:lang w:val="ru-RU"/>
              </w:rPr>
            </w:pPr>
            <w:r w:rsidRPr="00E420AA">
              <w:rPr>
                <w:rFonts w:ascii="Times New Roman" w:eastAsia="Times New Roman" w:hAnsi="Times New Roman" w:cs="Times New Roman"/>
                <w:color w:val="000000"/>
                <w:sz w:val="24"/>
                <w:szCs w:val="24"/>
              </w:rPr>
              <w:t>юридична адреса/ адреса для кореспонденції: _____________________________________</w:t>
            </w:r>
          </w:p>
          <w:p w:rsidR="00E420AA" w:rsidRPr="00E420AA" w:rsidRDefault="00E420AA" w:rsidP="00E420AA">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код ЄДРПОУ: ________________</w:t>
            </w:r>
          </w:p>
          <w:p w:rsidR="00E420AA" w:rsidRPr="00E420AA" w:rsidRDefault="00E420AA" w:rsidP="00E420AA">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Банківські реквізити:</w:t>
            </w:r>
          </w:p>
          <w:p w:rsidR="00E420AA" w:rsidRPr="00E420AA" w:rsidRDefault="00E420AA" w:rsidP="00E420AA">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р/р ІВАN:</w:t>
            </w:r>
          </w:p>
          <w:p w:rsidR="00E420AA" w:rsidRPr="00E420AA" w:rsidRDefault="00E420AA" w:rsidP="00E420AA">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UA ________________________________</w:t>
            </w:r>
          </w:p>
          <w:p w:rsidR="00E420AA" w:rsidRPr="00E420AA" w:rsidRDefault="00E420AA" w:rsidP="00E420AA">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Назва банку:</w:t>
            </w:r>
          </w:p>
          <w:p w:rsidR="00E420AA" w:rsidRPr="004A4191" w:rsidRDefault="00E420AA" w:rsidP="00E420AA">
            <w:pPr>
              <w:spacing w:after="0"/>
              <w:rPr>
                <w:rFonts w:ascii="Times New Roman" w:eastAsia="Times New Roman" w:hAnsi="Times New Roman" w:cs="Times New Roman"/>
                <w:color w:val="000000"/>
                <w:sz w:val="24"/>
                <w:szCs w:val="24"/>
                <w:lang w:val="ru-RU"/>
              </w:rPr>
            </w:pPr>
            <w:r w:rsidRPr="00E420AA">
              <w:rPr>
                <w:rFonts w:ascii="Times New Roman" w:eastAsia="Times New Roman" w:hAnsi="Times New Roman" w:cs="Times New Roman"/>
                <w:color w:val="000000"/>
                <w:sz w:val="24"/>
                <w:szCs w:val="24"/>
              </w:rPr>
              <w:t>____________________________</w:t>
            </w:r>
          </w:p>
          <w:p w:rsidR="00E420AA" w:rsidRPr="00E420AA" w:rsidRDefault="00E420AA" w:rsidP="00E420AA">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 xml:space="preserve"> __________________________</w:t>
            </w:r>
          </w:p>
          <w:p w:rsidR="00E420AA" w:rsidRPr="00E420AA" w:rsidRDefault="00E420AA" w:rsidP="00E420AA">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E-mail: _________________________</w:t>
            </w:r>
          </w:p>
          <w:p w:rsidR="00E420AA" w:rsidRPr="00E420AA" w:rsidRDefault="00E420AA" w:rsidP="00E420AA">
            <w:pPr>
              <w:spacing w:after="0"/>
              <w:rPr>
                <w:rFonts w:ascii="Times New Roman" w:eastAsia="Times New Roman" w:hAnsi="Times New Roman" w:cs="Times New Roman"/>
                <w:color w:val="000000"/>
                <w:sz w:val="24"/>
                <w:szCs w:val="24"/>
                <w:lang w:val="en-US"/>
              </w:rPr>
            </w:pPr>
            <w:r w:rsidRPr="00E420AA">
              <w:rPr>
                <w:rFonts w:ascii="Times New Roman" w:eastAsia="Times New Roman" w:hAnsi="Times New Roman" w:cs="Times New Roman"/>
                <w:color w:val="000000"/>
                <w:sz w:val="24"/>
                <w:szCs w:val="24"/>
              </w:rPr>
              <w:t>тел.__________________</w:t>
            </w:r>
          </w:p>
          <w:p w:rsidR="00E420AA" w:rsidRPr="00E420AA" w:rsidRDefault="00E420AA" w:rsidP="00E420AA">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___________________________ /____________/</w:t>
            </w:r>
          </w:p>
        </w:tc>
      </w:tr>
    </w:tbl>
    <w:p w:rsidR="00E420AA" w:rsidRPr="00E420AA" w:rsidRDefault="00E420AA" w:rsidP="00E420AA">
      <w:pPr>
        <w:spacing w:after="0"/>
        <w:ind w:firstLine="566"/>
        <w:jc w:val="both"/>
        <w:rPr>
          <w:rFonts w:ascii="Times New Roman" w:eastAsia="Times New Roman" w:hAnsi="Times New Roman" w:cs="Times New Roman"/>
          <w:color w:val="000000"/>
          <w:sz w:val="24"/>
          <w:szCs w:val="24"/>
        </w:rPr>
      </w:pPr>
    </w:p>
    <w:p w:rsidR="00E420AA" w:rsidRPr="00E420AA" w:rsidRDefault="00E420AA" w:rsidP="00E420AA">
      <w:pPr>
        <w:ind w:right="140" w:firstLine="566"/>
        <w:jc w:val="right"/>
        <w:rPr>
          <w:rFonts w:ascii="Times New Roman" w:eastAsia="Times New Roman" w:hAnsi="Times New Roman" w:cs="Times New Roman"/>
          <w:color w:val="000000"/>
          <w:sz w:val="24"/>
          <w:szCs w:val="24"/>
          <w:lang w:val="en-US"/>
        </w:rPr>
      </w:pPr>
      <w:r w:rsidRPr="00E420AA">
        <w:rPr>
          <w:rFonts w:ascii="Times New Roman" w:eastAsia="Times New Roman" w:hAnsi="Times New Roman" w:cs="Times New Roman"/>
          <w:color w:val="000000"/>
          <w:sz w:val="24"/>
          <w:szCs w:val="24"/>
        </w:rPr>
        <w:br w:type="page"/>
      </w:r>
      <w:r w:rsidRPr="00E420AA">
        <w:rPr>
          <w:rFonts w:ascii="Times New Roman" w:eastAsia="Times New Roman" w:hAnsi="Times New Roman" w:cs="Times New Roman"/>
          <w:color w:val="000000"/>
          <w:sz w:val="24"/>
          <w:szCs w:val="24"/>
        </w:rPr>
        <w:lastRenderedPageBreak/>
        <w:t>Додаток № 1</w:t>
      </w:r>
    </w:p>
    <w:p w:rsidR="00E420AA" w:rsidRPr="00E420AA" w:rsidRDefault="00E420AA" w:rsidP="00E420AA">
      <w:pPr>
        <w:ind w:right="140" w:firstLine="566"/>
        <w:jc w:val="right"/>
        <w:rPr>
          <w:rFonts w:ascii="Times New Roman" w:eastAsia="Times New Roman" w:hAnsi="Times New Roman" w:cs="Times New Roman"/>
          <w:color w:val="000000"/>
          <w:sz w:val="24"/>
          <w:szCs w:val="24"/>
          <w:lang w:val="ru-RU"/>
        </w:rPr>
      </w:pPr>
      <w:r w:rsidRPr="00E420AA">
        <w:rPr>
          <w:rFonts w:ascii="Times New Roman" w:eastAsia="Times New Roman" w:hAnsi="Times New Roman" w:cs="Times New Roman"/>
          <w:color w:val="000000"/>
          <w:sz w:val="24"/>
          <w:szCs w:val="24"/>
        </w:rPr>
        <w:t>до ДОГОВОРУ про закупівлю товару № _________</w:t>
      </w:r>
    </w:p>
    <w:p w:rsidR="00E420AA" w:rsidRPr="00E420AA" w:rsidRDefault="002E44A7" w:rsidP="00E420AA">
      <w:pPr>
        <w:ind w:right="140" w:firstLine="56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"____" _____________ 2022</w:t>
      </w:r>
      <w:r w:rsidR="00E420AA" w:rsidRPr="00E420AA">
        <w:rPr>
          <w:rFonts w:ascii="Times New Roman" w:eastAsia="Times New Roman" w:hAnsi="Times New Roman" w:cs="Times New Roman"/>
          <w:color w:val="000000"/>
          <w:sz w:val="24"/>
          <w:szCs w:val="24"/>
        </w:rPr>
        <w:t xml:space="preserve"> року</w:t>
      </w:r>
    </w:p>
    <w:p w:rsidR="00E420AA" w:rsidRPr="00E420AA" w:rsidRDefault="00E420AA" w:rsidP="00E420AA">
      <w:pPr>
        <w:ind w:firstLine="566"/>
        <w:jc w:val="center"/>
        <w:rPr>
          <w:rFonts w:ascii="Times New Roman" w:eastAsia="Times New Roman" w:hAnsi="Times New Roman" w:cs="Times New Roman"/>
          <w:color w:val="000000"/>
          <w:sz w:val="24"/>
          <w:szCs w:val="24"/>
        </w:rPr>
      </w:pPr>
    </w:p>
    <w:p w:rsidR="00E420AA" w:rsidRPr="00E420AA" w:rsidRDefault="00E420AA" w:rsidP="00E420AA">
      <w:pPr>
        <w:ind w:firstLine="566"/>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СПЕЦИФІКАЦІЯ</w:t>
      </w:r>
    </w:p>
    <w:p w:rsidR="00E420AA" w:rsidRPr="00E420AA" w:rsidRDefault="00E420AA" w:rsidP="00E420AA">
      <w:pPr>
        <w:ind w:firstLine="566"/>
        <w:jc w:val="center"/>
        <w:rPr>
          <w:rFonts w:ascii="Times New Roman" w:eastAsia="Times New Roman" w:hAnsi="Times New Roman" w:cs="Times New Roman"/>
          <w:color w:val="000000"/>
          <w:sz w:val="24"/>
          <w:szCs w:val="24"/>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4"/>
        <w:gridCol w:w="993"/>
        <w:gridCol w:w="851"/>
        <w:gridCol w:w="1180"/>
        <w:gridCol w:w="1275"/>
        <w:gridCol w:w="1276"/>
        <w:gridCol w:w="1466"/>
      </w:tblGrid>
      <w:tr w:rsidR="00E420AA" w:rsidRPr="00E420AA" w:rsidTr="00B9453B">
        <w:trPr>
          <w:jc w:val="center"/>
        </w:trPr>
        <w:tc>
          <w:tcPr>
            <w:tcW w:w="2574" w:type="dxa"/>
          </w:tcPr>
          <w:p w:rsidR="00E420AA" w:rsidRPr="00E420AA" w:rsidRDefault="00E420AA" w:rsidP="00B9453B">
            <w:pPr>
              <w:widowControl w:val="0"/>
              <w:autoSpaceDE w:val="0"/>
              <w:autoSpaceDN w:val="0"/>
              <w:adjustRightInd w:val="0"/>
              <w:ind w:left="-58" w:right="72"/>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Найменування</w:t>
            </w:r>
          </w:p>
          <w:p w:rsidR="00E420AA" w:rsidRPr="00E420AA" w:rsidRDefault="00E420AA" w:rsidP="00B9453B">
            <w:pPr>
              <w:widowControl w:val="0"/>
              <w:autoSpaceDE w:val="0"/>
              <w:autoSpaceDN w:val="0"/>
              <w:adjustRightInd w:val="0"/>
              <w:ind w:left="-58" w:right="72"/>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 xml:space="preserve">Товару </w:t>
            </w:r>
          </w:p>
        </w:tc>
        <w:tc>
          <w:tcPr>
            <w:tcW w:w="993" w:type="dxa"/>
          </w:tcPr>
          <w:p w:rsidR="00E420AA" w:rsidRPr="00E420AA" w:rsidRDefault="00E420AA" w:rsidP="00B9453B">
            <w:pPr>
              <w:tabs>
                <w:tab w:val="left" w:pos="0"/>
              </w:tabs>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Од.</w:t>
            </w:r>
          </w:p>
          <w:p w:rsidR="00E420AA" w:rsidRPr="00E420AA" w:rsidRDefault="00E420AA" w:rsidP="00B9453B">
            <w:pPr>
              <w:tabs>
                <w:tab w:val="left" w:pos="0"/>
              </w:tabs>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виміру</w:t>
            </w:r>
          </w:p>
        </w:tc>
        <w:tc>
          <w:tcPr>
            <w:tcW w:w="851" w:type="dxa"/>
          </w:tcPr>
          <w:p w:rsidR="00E420AA" w:rsidRPr="00E420AA" w:rsidRDefault="00E420AA" w:rsidP="00B9453B">
            <w:pPr>
              <w:tabs>
                <w:tab w:val="left" w:pos="0"/>
              </w:tabs>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К-ть</w:t>
            </w:r>
          </w:p>
        </w:tc>
        <w:tc>
          <w:tcPr>
            <w:tcW w:w="1180" w:type="dxa"/>
          </w:tcPr>
          <w:p w:rsidR="00E420AA" w:rsidRPr="00E420AA" w:rsidRDefault="00E420AA" w:rsidP="00B9453B">
            <w:pPr>
              <w:tabs>
                <w:tab w:val="left" w:pos="0"/>
              </w:tabs>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Ціна за од. виміру, без ПДВ, (грн.)</w:t>
            </w:r>
          </w:p>
        </w:tc>
        <w:tc>
          <w:tcPr>
            <w:tcW w:w="1275" w:type="dxa"/>
          </w:tcPr>
          <w:p w:rsidR="00E420AA" w:rsidRPr="00E420AA" w:rsidRDefault="00E420AA" w:rsidP="00B9453B">
            <w:pPr>
              <w:tabs>
                <w:tab w:val="left" w:pos="0"/>
              </w:tabs>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Ціна  за од. виміру,</w:t>
            </w:r>
          </w:p>
          <w:p w:rsidR="00E420AA" w:rsidRPr="00E420AA" w:rsidRDefault="00E420AA" w:rsidP="00B9453B">
            <w:pPr>
              <w:tabs>
                <w:tab w:val="left" w:pos="0"/>
              </w:tabs>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з ПДВ, (грн.)</w:t>
            </w:r>
          </w:p>
        </w:tc>
        <w:tc>
          <w:tcPr>
            <w:tcW w:w="1276" w:type="dxa"/>
          </w:tcPr>
          <w:p w:rsidR="00E420AA" w:rsidRPr="00E420AA" w:rsidRDefault="00E420AA" w:rsidP="00B9453B">
            <w:pPr>
              <w:tabs>
                <w:tab w:val="left" w:pos="0"/>
              </w:tabs>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Загальна вартість без ПДВ, (грн.)</w:t>
            </w:r>
          </w:p>
        </w:tc>
        <w:tc>
          <w:tcPr>
            <w:tcW w:w="1466" w:type="dxa"/>
          </w:tcPr>
          <w:p w:rsidR="00E420AA" w:rsidRPr="00E420AA" w:rsidRDefault="00E420AA" w:rsidP="00B9453B">
            <w:pPr>
              <w:tabs>
                <w:tab w:val="left" w:pos="0"/>
              </w:tabs>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 xml:space="preserve">Загальна вартість </w:t>
            </w:r>
          </w:p>
          <w:p w:rsidR="00E420AA" w:rsidRPr="00E420AA" w:rsidRDefault="00E420AA" w:rsidP="00B9453B">
            <w:pPr>
              <w:tabs>
                <w:tab w:val="left" w:pos="0"/>
              </w:tabs>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з ПДВ,</w:t>
            </w:r>
          </w:p>
          <w:p w:rsidR="00E420AA" w:rsidRPr="00E420AA" w:rsidRDefault="00E420AA" w:rsidP="00B9453B">
            <w:pPr>
              <w:tabs>
                <w:tab w:val="left" w:pos="0"/>
              </w:tabs>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(грн.)</w:t>
            </w:r>
          </w:p>
        </w:tc>
      </w:tr>
      <w:tr w:rsidR="00E420AA" w:rsidRPr="00E420AA" w:rsidTr="00B9453B">
        <w:trPr>
          <w:jc w:val="center"/>
        </w:trPr>
        <w:tc>
          <w:tcPr>
            <w:tcW w:w="2574" w:type="dxa"/>
          </w:tcPr>
          <w:p w:rsidR="00E420AA" w:rsidRPr="00E420AA" w:rsidRDefault="00EF0B01" w:rsidP="00EF0B01">
            <w:pPr>
              <w:tabs>
                <w:tab w:val="left" w:pos="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Дрова паливні </w:t>
            </w:r>
            <w:r w:rsidR="00146A23" w:rsidRPr="00146A23">
              <w:rPr>
                <w:rFonts w:ascii="Times New Roman" w:eastAsia="Times New Roman" w:hAnsi="Times New Roman" w:cs="Times New Roman"/>
                <w:color w:val="000000"/>
                <w:sz w:val="24"/>
                <w:szCs w:val="24"/>
              </w:rPr>
              <w:t xml:space="preserve"> твердих порід</w:t>
            </w:r>
          </w:p>
        </w:tc>
        <w:tc>
          <w:tcPr>
            <w:tcW w:w="993" w:type="dxa"/>
            <w:vAlign w:val="center"/>
          </w:tcPr>
          <w:p w:rsidR="00E420AA" w:rsidRPr="00E420AA" w:rsidRDefault="00E420AA" w:rsidP="00B9453B">
            <w:pPr>
              <w:tabs>
                <w:tab w:val="left" w:pos="0"/>
              </w:tabs>
              <w:jc w:val="center"/>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м.куб.</w:t>
            </w:r>
          </w:p>
        </w:tc>
        <w:tc>
          <w:tcPr>
            <w:tcW w:w="851" w:type="dxa"/>
            <w:vAlign w:val="center"/>
          </w:tcPr>
          <w:p w:rsidR="00E420AA" w:rsidRPr="00E420AA" w:rsidRDefault="00E420AA" w:rsidP="004159D7">
            <w:pPr>
              <w:tabs>
                <w:tab w:val="left" w:pos="0"/>
              </w:tabs>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 xml:space="preserve"> </w:t>
            </w:r>
            <w:r w:rsidR="004159D7">
              <w:rPr>
                <w:rFonts w:ascii="Times New Roman" w:eastAsia="Times New Roman" w:hAnsi="Times New Roman" w:cs="Times New Roman"/>
                <w:color w:val="000000"/>
                <w:sz w:val="24"/>
                <w:szCs w:val="24"/>
              </w:rPr>
              <w:t>80</w:t>
            </w:r>
          </w:p>
        </w:tc>
        <w:tc>
          <w:tcPr>
            <w:tcW w:w="1180" w:type="dxa"/>
            <w:vAlign w:val="center"/>
          </w:tcPr>
          <w:p w:rsidR="00E420AA" w:rsidRPr="00E420AA" w:rsidRDefault="00E420AA" w:rsidP="00B9453B">
            <w:pPr>
              <w:tabs>
                <w:tab w:val="left" w:pos="0"/>
              </w:tabs>
              <w:jc w:val="center"/>
              <w:rPr>
                <w:rFonts w:ascii="Times New Roman" w:eastAsia="Times New Roman" w:hAnsi="Times New Roman" w:cs="Times New Roman"/>
                <w:color w:val="000000"/>
                <w:sz w:val="24"/>
                <w:szCs w:val="24"/>
              </w:rPr>
            </w:pPr>
          </w:p>
        </w:tc>
        <w:tc>
          <w:tcPr>
            <w:tcW w:w="1275" w:type="dxa"/>
            <w:vAlign w:val="center"/>
          </w:tcPr>
          <w:p w:rsidR="00E420AA" w:rsidRPr="00E420AA" w:rsidRDefault="00E420AA" w:rsidP="00B9453B">
            <w:pPr>
              <w:tabs>
                <w:tab w:val="left" w:pos="0"/>
              </w:tabs>
              <w:jc w:val="center"/>
              <w:rPr>
                <w:rFonts w:ascii="Times New Roman" w:eastAsia="Times New Roman" w:hAnsi="Times New Roman" w:cs="Times New Roman"/>
                <w:color w:val="000000"/>
                <w:sz w:val="24"/>
                <w:szCs w:val="24"/>
              </w:rPr>
            </w:pPr>
          </w:p>
        </w:tc>
        <w:tc>
          <w:tcPr>
            <w:tcW w:w="1276" w:type="dxa"/>
            <w:vAlign w:val="center"/>
          </w:tcPr>
          <w:p w:rsidR="00E420AA" w:rsidRPr="00E420AA" w:rsidRDefault="00E420AA" w:rsidP="00B9453B">
            <w:pPr>
              <w:tabs>
                <w:tab w:val="left" w:pos="0"/>
              </w:tabs>
              <w:jc w:val="center"/>
              <w:rPr>
                <w:rFonts w:ascii="Times New Roman" w:eastAsia="Times New Roman" w:hAnsi="Times New Roman" w:cs="Times New Roman"/>
                <w:color w:val="000000"/>
                <w:sz w:val="24"/>
                <w:szCs w:val="24"/>
              </w:rPr>
            </w:pPr>
          </w:p>
        </w:tc>
        <w:tc>
          <w:tcPr>
            <w:tcW w:w="1466" w:type="dxa"/>
            <w:vAlign w:val="center"/>
          </w:tcPr>
          <w:p w:rsidR="00E420AA" w:rsidRPr="00E420AA" w:rsidRDefault="00E420AA" w:rsidP="00B9453B">
            <w:pPr>
              <w:tabs>
                <w:tab w:val="left" w:pos="0"/>
              </w:tabs>
              <w:jc w:val="center"/>
              <w:rPr>
                <w:rFonts w:ascii="Times New Roman" w:eastAsia="Times New Roman" w:hAnsi="Times New Roman" w:cs="Times New Roman"/>
                <w:color w:val="000000"/>
                <w:sz w:val="24"/>
                <w:szCs w:val="24"/>
              </w:rPr>
            </w:pPr>
          </w:p>
        </w:tc>
      </w:tr>
    </w:tbl>
    <w:p w:rsidR="00E420AA" w:rsidRPr="00E420AA" w:rsidRDefault="00E420AA" w:rsidP="00E420AA">
      <w:pPr>
        <w:ind w:firstLine="567"/>
        <w:jc w:val="both"/>
        <w:rPr>
          <w:rFonts w:ascii="Times New Roman" w:eastAsia="Times New Roman" w:hAnsi="Times New Roman" w:cs="Times New Roman"/>
          <w:color w:val="000000"/>
          <w:sz w:val="24"/>
          <w:szCs w:val="24"/>
        </w:rPr>
      </w:pPr>
    </w:p>
    <w:p w:rsidR="00E420AA" w:rsidRDefault="00E420AA" w:rsidP="00E420AA">
      <w:pPr>
        <w:ind w:firstLine="567"/>
        <w:jc w:val="both"/>
        <w:rPr>
          <w:rFonts w:ascii="Times New Roman" w:eastAsia="Times New Roman" w:hAnsi="Times New Roman" w:cs="Times New Roman"/>
          <w:color w:val="000000"/>
          <w:sz w:val="24"/>
          <w:szCs w:val="24"/>
          <w:lang w:val="en-US"/>
        </w:rPr>
      </w:pPr>
      <w:r w:rsidRPr="00E420AA">
        <w:rPr>
          <w:rFonts w:ascii="Times New Roman" w:eastAsia="Times New Roman" w:hAnsi="Times New Roman" w:cs="Times New Roman"/>
          <w:color w:val="000000"/>
          <w:sz w:val="24"/>
          <w:szCs w:val="24"/>
        </w:rPr>
        <w:t>Загальна вартість складає _____ грн. ____ коп. (сума прописом), в тому числі з ПДВ – ___ грн. ___ коп. (сума прописом), або без ПДВ.</w:t>
      </w:r>
    </w:p>
    <w:p w:rsidR="00E420AA" w:rsidRDefault="00E420AA" w:rsidP="00E420AA">
      <w:pPr>
        <w:ind w:firstLine="567"/>
        <w:jc w:val="both"/>
        <w:rPr>
          <w:rFonts w:ascii="Times New Roman" w:eastAsia="Times New Roman" w:hAnsi="Times New Roman" w:cs="Times New Roman"/>
          <w:color w:val="000000"/>
          <w:sz w:val="24"/>
          <w:szCs w:val="24"/>
          <w:lang w:val="en-US"/>
        </w:rPr>
      </w:pPr>
    </w:p>
    <w:tbl>
      <w:tblPr>
        <w:tblW w:w="9881" w:type="dxa"/>
        <w:tblLayout w:type="fixed"/>
        <w:tblLook w:val="0600"/>
      </w:tblPr>
      <w:tblGrid>
        <w:gridCol w:w="4778"/>
        <w:gridCol w:w="5103"/>
      </w:tblGrid>
      <w:tr w:rsidR="00FC463C" w:rsidRPr="00E420AA" w:rsidTr="000E0963">
        <w:trPr>
          <w:trHeight w:val="2511"/>
        </w:trPr>
        <w:tc>
          <w:tcPr>
            <w:tcW w:w="4778" w:type="dxa"/>
            <w:tcMar>
              <w:top w:w="100" w:type="dxa"/>
              <w:left w:w="100" w:type="dxa"/>
              <w:bottom w:w="100" w:type="dxa"/>
              <w:right w:w="100" w:type="dxa"/>
            </w:tcMar>
          </w:tcPr>
          <w:p w:rsidR="00FC463C" w:rsidRPr="00E420AA" w:rsidRDefault="00FC463C" w:rsidP="00C15B28">
            <w:pPr>
              <w:tabs>
                <w:tab w:val="left" w:pos="709"/>
              </w:tabs>
              <w:suppressAutoHyphens/>
              <w:snapToGrid w:val="0"/>
              <w:spacing w:after="0"/>
              <w:ind w:left="15"/>
              <w:jc w:val="center"/>
              <w:rPr>
                <w:rFonts w:ascii="Times New Roman" w:eastAsia="Times New Roman" w:hAnsi="Times New Roman" w:cs="Times New Roman"/>
                <w:b/>
                <w:color w:val="000000"/>
                <w:sz w:val="28"/>
                <w:szCs w:val="28"/>
              </w:rPr>
            </w:pPr>
            <w:r w:rsidRPr="00E420AA">
              <w:rPr>
                <w:rFonts w:ascii="Times New Roman" w:eastAsia="Times New Roman" w:hAnsi="Times New Roman" w:cs="Times New Roman"/>
                <w:b/>
                <w:color w:val="000000"/>
                <w:sz w:val="28"/>
                <w:szCs w:val="28"/>
              </w:rPr>
              <w:t>Замовник:</w:t>
            </w:r>
          </w:p>
          <w:p w:rsidR="00FC463C" w:rsidRPr="00E420AA" w:rsidRDefault="00FC463C" w:rsidP="000E0963">
            <w:pPr>
              <w:tabs>
                <w:tab w:val="left" w:pos="709"/>
              </w:tabs>
              <w:suppressAutoHyphens/>
              <w:snapToGrid w:val="0"/>
              <w:spacing w:after="0"/>
              <w:ind w:left="15"/>
              <w:jc w:val="both"/>
              <w:rPr>
                <w:rFonts w:ascii="Times New Roman" w:eastAsia="Times New Roman" w:hAnsi="Times New Roman" w:cs="Times New Roman"/>
                <w:color w:val="000000"/>
                <w:sz w:val="24"/>
                <w:szCs w:val="24"/>
              </w:rPr>
            </w:pPr>
          </w:p>
          <w:p w:rsidR="00FC463C" w:rsidRPr="00E420AA" w:rsidRDefault="00FC463C" w:rsidP="000E0963">
            <w:pPr>
              <w:tabs>
                <w:tab w:val="left" w:pos="709"/>
              </w:tabs>
              <w:suppressAutoHyphens/>
              <w:snapToGrid w:val="0"/>
              <w:spacing w:after="0"/>
              <w:ind w:left="15"/>
              <w:jc w:val="both"/>
              <w:rPr>
                <w:rFonts w:ascii="Times New Roman" w:eastAsia="Times New Roman" w:hAnsi="Times New Roman" w:cs="Times New Roman"/>
                <w:b/>
                <w:color w:val="000000"/>
              </w:rPr>
            </w:pPr>
            <w:r w:rsidRPr="00E420AA">
              <w:rPr>
                <w:rFonts w:ascii="Times New Roman" w:eastAsia="Times New Roman" w:hAnsi="Times New Roman" w:cs="Times New Roman"/>
                <w:b/>
                <w:color w:val="000000"/>
              </w:rPr>
              <w:t>ВІДДІЛ ОСВІТИ, КУЛЬТУРИ, ТУРИЗМУ,                                                                                                                                                                                                                          МОЛОДІ ТА СПОРТУ ДОБРОТВІРСЬКОЇ СЕЛИЩНОЇ РАДИ</w:t>
            </w:r>
            <w:r>
              <w:rPr>
                <w:rFonts w:ascii="Times New Roman" w:eastAsia="Times New Roman" w:hAnsi="Times New Roman" w:cs="Times New Roman"/>
                <w:b/>
                <w:color w:val="000000"/>
              </w:rPr>
              <w:t xml:space="preserve"> ЧЕРВОНОГРАДСЬКОГО РАЙОНУ ЛЬВІВСЬКОЇ ОБЛАСТІ</w:t>
            </w:r>
          </w:p>
          <w:p w:rsidR="00FC463C" w:rsidRPr="00E420AA" w:rsidRDefault="00FC463C" w:rsidP="000E0963">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ЄДРПОУ 44021606</w:t>
            </w:r>
          </w:p>
          <w:p w:rsidR="00FC463C" w:rsidRPr="00E420AA" w:rsidRDefault="00FC463C" w:rsidP="000E0963">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80411, Львівська область,</w:t>
            </w:r>
          </w:p>
          <w:p w:rsidR="00FC463C" w:rsidRPr="00E420AA" w:rsidRDefault="00FC463C" w:rsidP="000E0963">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Червоноградський район,</w:t>
            </w:r>
          </w:p>
          <w:p w:rsidR="00FC463C" w:rsidRPr="00E420AA" w:rsidRDefault="00FC463C" w:rsidP="000E0963">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смт</w:t>
            </w:r>
            <w:r w:rsidRPr="00E420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Добротвір, вул. Івана Франка, 14</w:t>
            </w:r>
          </w:p>
          <w:p w:rsidR="00FC463C" w:rsidRPr="00E420AA" w:rsidRDefault="00FC463C" w:rsidP="000E0963">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р/р UA_____________________________</w:t>
            </w:r>
          </w:p>
          <w:p w:rsidR="00FC463C" w:rsidRPr="00E420AA" w:rsidRDefault="00FC463C" w:rsidP="000E0963">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в ДКСУ м.Київ, МФО 820172</w:t>
            </w:r>
          </w:p>
          <w:p w:rsidR="00FC463C" w:rsidRPr="00E420AA" w:rsidRDefault="00FC463C" w:rsidP="000E0963">
            <w:pPr>
              <w:tabs>
                <w:tab w:val="left" w:pos="709"/>
              </w:tabs>
              <w:suppressAutoHyphens/>
              <w:snapToGrid w:val="0"/>
              <w:spacing w:after="0"/>
              <w:jc w:val="both"/>
              <w:rPr>
                <w:rFonts w:ascii="Times New Roman" w:eastAsia="Times New Roman" w:hAnsi="Times New Roman" w:cs="Times New Roman"/>
                <w:color w:val="000000"/>
                <w:sz w:val="24"/>
                <w:szCs w:val="24"/>
              </w:rPr>
            </w:pPr>
          </w:p>
          <w:p w:rsidR="00FC463C" w:rsidRPr="00E420AA" w:rsidRDefault="00FC463C" w:rsidP="000E0963">
            <w:pPr>
              <w:tabs>
                <w:tab w:val="left" w:pos="709"/>
              </w:tabs>
              <w:suppressAutoHyphens/>
              <w:snapToGrid w:val="0"/>
              <w:spacing w:after="0"/>
              <w:ind w:left="1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Pr="00E420AA">
              <w:rPr>
                <w:rFonts w:ascii="Times New Roman" w:eastAsia="Times New Roman" w:hAnsi="Times New Roman" w:cs="Times New Roman"/>
                <w:b/>
                <w:color w:val="000000"/>
                <w:sz w:val="24"/>
                <w:szCs w:val="24"/>
              </w:rPr>
              <w:t>ачальник___________О. Браташ</w:t>
            </w:r>
          </w:p>
          <w:p w:rsidR="00FC463C" w:rsidRPr="00E420AA" w:rsidRDefault="00FC463C" w:rsidP="000E0963">
            <w:pPr>
              <w:spacing w:after="0"/>
              <w:jc w:val="both"/>
              <w:rPr>
                <w:rFonts w:ascii="Times New Roman" w:eastAsia="Times New Roman" w:hAnsi="Times New Roman" w:cs="Times New Roman"/>
                <w:color w:val="000000"/>
                <w:sz w:val="24"/>
                <w:szCs w:val="24"/>
              </w:rPr>
            </w:pPr>
          </w:p>
          <w:p w:rsidR="00FC463C" w:rsidRPr="00E420AA" w:rsidRDefault="00FC463C" w:rsidP="000E0963">
            <w:pPr>
              <w:spacing w:after="0"/>
              <w:jc w:val="both"/>
              <w:rPr>
                <w:rFonts w:ascii="Times New Roman" w:eastAsia="Times New Roman" w:hAnsi="Times New Roman" w:cs="Times New Roman"/>
                <w:color w:val="000000"/>
                <w:sz w:val="24"/>
                <w:szCs w:val="24"/>
              </w:rPr>
            </w:pPr>
          </w:p>
          <w:p w:rsidR="00FC463C" w:rsidRPr="00E420AA" w:rsidRDefault="00FC463C" w:rsidP="000E0963">
            <w:pPr>
              <w:spacing w:after="0"/>
              <w:jc w:val="both"/>
              <w:rPr>
                <w:rFonts w:ascii="Times New Roman" w:eastAsia="Times New Roman" w:hAnsi="Times New Roman" w:cs="Times New Roman"/>
                <w:color w:val="000000"/>
                <w:sz w:val="24"/>
                <w:szCs w:val="24"/>
              </w:rPr>
            </w:pPr>
          </w:p>
          <w:p w:rsidR="00FC463C" w:rsidRPr="00E420AA" w:rsidRDefault="00FC463C" w:rsidP="000E0963">
            <w:pPr>
              <w:spacing w:after="0"/>
              <w:jc w:val="both"/>
              <w:rPr>
                <w:rFonts w:ascii="Times New Roman" w:eastAsia="Times New Roman" w:hAnsi="Times New Roman" w:cs="Times New Roman"/>
                <w:color w:val="000000"/>
                <w:sz w:val="24"/>
                <w:szCs w:val="24"/>
              </w:rPr>
            </w:pPr>
          </w:p>
        </w:tc>
        <w:tc>
          <w:tcPr>
            <w:tcW w:w="5103" w:type="dxa"/>
            <w:tcMar>
              <w:top w:w="100" w:type="dxa"/>
              <w:left w:w="100" w:type="dxa"/>
              <w:bottom w:w="100" w:type="dxa"/>
              <w:right w:w="100" w:type="dxa"/>
            </w:tcMar>
          </w:tcPr>
          <w:p w:rsidR="00FC463C" w:rsidRPr="00E420AA" w:rsidRDefault="00FC463C" w:rsidP="000E0963">
            <w:pPr>
              <w:spacing w:after="0"/>
              <w:ind w:firstLine="566"/>
              <w:jc w:val="center"/>
              <w:rPr>
                <w:rFonts w:ascii="Times New Roman" w:eastAsia="Times New Roman" w:hAnsi="Times New Roman" w:cs="Times New Roman"/>
                <w:b/>
                <w:color w:val="000000"/>
                <w:sz w:val="28"/>
                <w:szCs w:val="28"/>
              </w:rPr>
            </w:pPr>
            <w:r w:rsidRPr="00E420AA">
              <w:rPr>
                <w:rFonts w:ascii="Times New Roman" w:eastAsia="Times New Roman" w:hAnsi="Times New Roman" w:cs="Times New Roman"/>
                <w:b/>
                <w:color w:val="000000"/>
                <w:sz w:val="28"/>
                <w:szCs w:val="28"/>
              </w:rPr>
              <w:t>Постачальник:</w:t>
            </w:r>
          </w:p>
          <w:p w:rsidR="00FC463C" w:rsidRPr="004A4191" w:rsidRDefault="00FC463C" w:rsidP="000E0963">
            <w:pPr>
              <w:spacing w:after="0"/>
              <w:rPr>
                <w:rFonts w:ascii="Times New Roman" w:eastAsia="Times New Roman" w:hAnsi="Times New Roman" w:cs="Times New Roman"/>
                <w:color w:val="000000"/>
                <w:sz w:val="24"/>
                <w:szCs w:val="24"/>
                <w:lang w:val="ru-RU"/>
              </w:rPr>
            </w:pPr>
            <w:r w:rsidRPr="00E420AA">
              <w:rPr>
                <w:rFonts w:ascii="Times New Roman" w:eastAsia="Times New Roman" w:hAnsi="Times New Roman" w:cs="Times New Roman"/>
                <w:color w:val="000000"/>
                <w:sz w:val="24"/>
                <w:szCs w:val="24"/>
              </w:rPr>
              <w:t>_______________________________________________________________________________</w:t>
            </w:r>
          </w:p>
          <w:p w:rsidR="00FC463C" w:rsidRPr="00E420AA" w:rsidRDefault="00FC463C" w:rsidP="000E0963">
            <w:pPr>
              <w:spacing w:after="0"/>
              <w:rPr>
                <w:rFonts w:ascii="Times New Roman" w:eastAsia="Times New Roman" w:hAnsi="Times New Roman" w:cs="Times New Roman"/>
                <w:color w:val="000000"/>
                <w:sz w:val="24"/>
                <w:szCs w:val="24"/>
                <w:lang w:val="ru-RU"/>
              </w:rPr>
            </w:pPr>
            <w:r w:rsidRPr="00E420AA">
              <w:rPr>
                <w:rFonts w:ascii="Times New Roman" w:eastAsia="Times New Roman" w:hAnsi="Times New Roman" w:cs="Times New Roman"/>
                <w:color w:val="000000"/>
                <w:sz w:val="24"/>
                <w:szCs w:val="24"/>
              </w:rPr>
              <w:t>юридична адреса/ адреса для кореспонденції: _____________________________________</w:t>
            </w:r>
          </w:p>
          <w:p w:rsidR="00FC463C" w:rsidRPr="00E420AA" w:rsidRDefault="00FC463C" w:rsidP="000E0963">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код ЄДРПОУ: ________________</w:t>
            </w:r>
          </w:p>
          <w:p w:rsidR="00FC463C" w:rsidRPr="00E420AA" w:rsidRDefault="00FC463C" w:rsidP="000E0963">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Банківські реквізити:</w:t>
            </w:r>
          </w:p>
          <w:p w:rsidR="00FC463C" w:rsidRPr="00E420AA" w:rsidRDefault="00FC463C" w:rsidP="000E0963">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р/р ІВАN:</w:t>
            </w:r>
          </w:p>
          <w:p w:rsidR="00FC463C" w:rsidRPr="00E420AA" w:rsidRDefault="00FC463C" w:rsidP="000E0963">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UA ________________________________</w:t>
            </w:r>
          </w:p>
          <w:p w:rsidR="00FC463C" w:rsidRPr="00E420AA" w:rsidRDefault="00FC463C" w:rsidP="000E0963">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Назва банку:</w:t>
            </w:r>
          </w:p>
          <w:p w:rsidR="00FC463C" w:rsidRPr="004A4191" w:rsidRDefault="00FC463C" w:rsidP="000E0963">
            <w:pPr>
              <w:spacing w:after="0"/>
              <w:rPr>
                <w:rFonts w:ascii="Times New Roman" w:eastAsia="Times New Roman" w:hAnsi="Times New Roman" w:cs="Times New Roman"/>
                <w:color w:val="000000"/>
                <w:sz w:val="24"/>
                <w:szCs w:val="24"/>
                <w:lang w:val="ru-RU"/>
              </w:rPr>
            </w:pPr>
            <w:r w:rsidRPr="00E420AA">
              <w:rPr>
                <w:rFonts w:ascii="Times New Roman" w:eastAsia="Times New Roman" w:hAnsi="Times New Roman" w:cs="Times New Roman"/>
                <w:color w:val="000000"/>
                <w:sz w:val="24"/>
                <w:szCs w:val="24"/>
              </w:rPr>
              <w:t>____________________________</w:t>
            </w:r>
          </w:p>
          <w:p w:rsidR="00FC463C" w:rsidRPr="00E420AA" w:rsidRDefault="00FC463C" w:rsidP="000E0963">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 xml:space="preserve"> __________________________</w:t>
            </w:r>
          </w:p>
          <w:p w:rsidR="00FC463C" w:rsidRPr="00E420AA" w:rsidRDefault="00FC463C" w:rsidP="000E0963">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E-mail: _________________________</w:t>
            </w:r>
          </w:p>
          <w:p w:rsidR="00FC463C" w:rsidRPr="00E420AA" w:rsidRDefault="00FC463C" w:rsidP="000E0963">
            <w:pPr>
              <w:spacing w:after="0"/>
              <w:rPr>
                <w:rFonts w:ascii="Times New Roman" w:eastAsia="Times New Roman" w:hAnsi="Times New Roman" w:cs="Times New Roman"/>
                <w:color w:val="000000"/>
                <w:sz w:val="24"/>
                <w:szCs w:val="24"/>
                <w:lang w:val="en-US"/>
              </w:rPr>
            </w:pPr>
            <w:r w:rsidRPr="00E420AA">
              <w:rPr>
                <w:rFonts w:ascii="Times New Roman" w:eastAsia="Times New Roman" w:hAnsi="Times New Roman" w:cs="Times New Roman"/>
                <w:color w:val="000000"/>
                <w:sz w:val="24"/>
                <w:szCs w:val="24"/>
              </w:rPr>
              <w:t>тел.__________________</w:t>
            </w:r>
          </w:p>
          <w:p w:rsidR="00FC463C" w:rsidRPr="00E420AA" w:rsidRDefault="00FC463C" w:rsidP="000E0963">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___________________________ /____________/</w:t>
            </w:r>
          </w:p>
        </w:tc>
      </w:tr>
    </w:tbl>
    <w:p w:rsidR="00E420AA" w:rsidRPr="00E420AA" w:rsidRDefault="00E420AA" w:rsidP="00E420AA">
      <w:pPr>
        <w:ind w:firstLine="567"/>
        <w:jc w:val="both"/>
        <w:rPr>
          <w:rFonts w:ascii="Times New Roman" w:eastAsia="Times New Roman" w:hAnsi="Times New Roman" w:cs="Times New Roman"/>
          <w:color w:val="000000"/>
          <w:sz w:val="24"/>
          <w:szCs w:val="24"/>
          <w:lang w:val="en-US"/>
        </w:rPr>
      </w:pPr>
    </w:p>
    <w:p w:rsidR="00C1207B" w:rsidRDefault="00C1207B" w:rsidP="00E420AA">
      <w:pPr>
        <w:pStyle w:val="14"/>
        <w:jc w:val="both"/>
        <w:rPr>
          <w:rFonts w:ascii="Times New Roman" w:hAnsi="Times New Roman"/>
          <w:color w:val="000000"/>
          <w:sz w:val="24"/>
          <w:szCs w:val="24"/>
          <w:lang w:val="uk-UA" w:eastAsia="uk-UA"/>
        </w:rPr>
      </w:pPr>
    </w:p>
    <w:p w:rsidR="002E44A7" w:rsidRDefault="002E44A7" w:rsidP="00E420AA">
      <w:pPr>
        <w:pStyle w:val="14"/>
        <w:jc w:val="both"/>
        <w:rPr>
          <w:rFonts w:ascii="Times New Roman" w:hAnsi="Times New Roman"/>
          <w:color w:val="000000"/>
          <w:sz w:val="24"/>
          <w:szCs w:val="24"/>
          <w:lang w:val="uk-UA" w:eastAsia="uk-UA"/>
        </w:rPr>
      </w:pPr>
    </w:p>
    <w:p w:rsidR="002E44A7" w:rsidRDefault="002E44A7" w:rsidP="00E420AA">
      <w:pPr>
        <w:pStyle w:val="14"/>
        <w:jc w:val="both"/>
        <w:rPr>
          <w:rFonts w:ascii="Times New Roman" w:hAnsi="Times New Roman"/>
          <w:color w:val="000000"/>
          <w:sz w:val="24"/>
          <w:szCs w:val="24"/>
          <w:lang w:val="uk-UA" w:eastAsia="uk-UA"/>
        </w:rPr>
      </w:pPr>
    </w:p>
    <w:p w:rsidR="002E44A7" w:rsidRDefault="002E44A7" w:rsidP="00E420AA">
      <w:pPr>
        <w:pStyle w:val="14"/>
        <w:jc w:val="both"/>
        <w:rPr>
          <w:rFonts w:ascii="Times New Roman" w:hAnsi="Times New Roman"/>
          <w:color w:val="000000"/>
          <w:sz w:val="24"/>
          <w:szCs w:val="24"/>
          <w:lang w:val="uk-UA" w:eastAsia="uk-UA"/>
        </w:rPr>
      </w:pPr>
    </w:p>
    <w:p w:rsidR="002E44A7" w:rsidRDefault="002E44A7" w:rsidP="00E420AA">
      <w:pPr>
        <w:pStyle w:val="14"/>
        <w:jc w:val="both"/>
        <w:rPr>
          <w:rFonts w:ascii="Times New Roman" w:hAnsi="Times New Roman"/>
          <w:color w:val="000000"/>
          <w:sz w:val="24"/>
          <w:szCs w:val="24"/>
          <w:lang w:val="uk-UA" w:eastAsia="uk-UA"/>
        </w:rPr>
      </w:pPr>
    </w:p>
    <w:p w:rsidR="002E44A7" w:rsidRDefault="002E44A7" w:rsidP="00E420AA">
      <w:pPr>
        <w:pStyle w:val="14"/>
        <w:jc w:val="both"/>
        <w:rPr>
          <w:rFonts w:ascii="Times New Roman" w:hAnsi="Times New Roman"/>
          <w:color w:val="000000"/>
          <w:sz w:val="24"/>
          <w:szCs w:val="24"/>
          <w:lang w:val="uk-UA" w:eastAsia="uk-UA"/>
        </w:rPr>
      </w:pPr>
    </w:p>
    <w:p w:rsidR="00C15B28" w:rsidRPr="00C15B28" w:rsidRDefault="00C15B28" w:rsidP="00C15B28">
      <w:pPr>
        <w:ind w:right="140" w:firstLine="566"/>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Додаток № 2</w:t>
      </w:r>
    </w:p>
    <w:p w:rsidR="00C15B28" w:rsidRPr="00E420AA" w:rsidRDefault="00C15B28" w:rsidP="00C15B28">
      <w:pPr>
        <w:ind w:right="140" w:firstLine="566"/>
        <w:jc w:val="right"/>
        <w:rPr>
          <w:rFonts w:ascii="Times New Roman" w:eastAsia="Times New Roman" w:hAnsi="Times New Roman" w:cs="Times New Roman"/>
          <w:color w:val="000000"/>
          <w:sz w:val="24"/>
          <w:szCs w:val="24"/>
          <w:lang w:val="ru-RU"/>
        </w:rPr>
      </w:pPr>
      <w:r w:rsidRPr="00E420AA">
        <w:rPr>
          <w:rFonts w:ascii="Times New Roman" w:eastAsia="Times New Roman" w:hAnsi="Times New Roman" w:cs="Times New Roman"/>
          <w:color w:val="000000"/>
          <w:sz w:val="24"/>
          <w:szCs w:val="24"/>
        </w:rPr>
        <w:t>до ДОГОВОРУ про закупівлю товару № _________</w:t>
      </w:r>
    </w:p>
    <w:p w:rsidR="00C15B28" w:rsidRPr="00E420AA" w:rsidRDefault="00C15B28" w:rsidP="00C15B28">
      <w:pPr>
        <w:ind w:right="140" w:firstLine="56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"____" _____________ 2022</w:t>
      </w:r>
      <w:r w:rsidRPr="00E420AA">
        <w:rPr>
          <w:rFonts w:ascii="Times New Roman" w:eastAsia="Times New Roman" w:hAnsi="Times New Roman" w:cs="Times New Roman"/>
          <w:color w:val="000000"/>
          <w:sz w:val="24"/>
          <w:szCs w:val="24"/>
        </w:rPr>
        <w:t xml:space="preserve"> року</w:t>
      </w:r>
    </w:p>
    <w:p w:rsidR="002E44A7" w:rsidRDefault="00C15B28" w:rsidP="00C15B28">
      <w:pPr>
        <w:pStyle w:val="14"/>
        <w:jc w:val="center"/>
        <w:rPr>
          <w:rFonts w:ascii="Times New Roman" w:hAnsi="Times New Roman"/>
          <w:color w:val="000000"/>
          <w:sz w:val="24"/>
          <w:szCs w:val="24"/>
          <w:lang w:val="uk-UA" w:eastAsia="uk-UA"/>
        </w:rPr>
      </w:pPr>
      <w:r w:rsidRPr="00E420AA">
        <w:rPr>
          <w:rFonts w:ascii="Times New Roman" w:hAnsi="Times New Roman"/>
          <w:color w:val="000000"/>
          <w:sz w:val="24"/>
          <w:szCs w:val="24"/>
        </w:rPr>
        <w:t>Кількість та місце поставки Товару</w:t>
      </w:r>
    </w:p>
    <w:tbl>
      <w:tblPr>
        <w:tblpPr w:leftFromText="180" w:rightFromText="180" w:vertAnchor="text" w:horzAnchor="margin" w:tblpY="196"/>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9"/>
        <w:gridCol w:w="3240"/>
        <w:gridCol w:w="1800"/>
        <w:gridCol w:w="1620"/>
      </w:tblGrid>
      <w:tr w:rsidR="002E44A7" w:rsidRPr="00C77773" w:rsidTr="000E0963">
        <w:trPr>
          <w:trHeight w:val="1575"/>
        </w:trPr>
        <w:tc>
          <w:tcPr>
            <w:tcW w:w="3419" w:type="dxa"/>
          </w:tcPr>
          <w:p w:rsidR="002E44A7" w:rsidRPr="00C77773" w:rsidRDefault="002E44A7" w:rsidP="000E0963">
            <w:pPr>
              <w:suppressAutoHyphens/>
              <w:spacing w:after="160" w:line="252" w:lineRule="auto"/>
              <w:jc w:val="both"/>
              <w:rPr>
                <w:rFonts w:ascii="Times New Roman" w:hAnsi="Times New Roman"/>
              </w:rPr>
            </w:pPr>
          </w:p>
          <w:p w:rsidR="002E44A7" w:rsidRPr="00C77773" w:rsidRDefault="002E44A7" w:rsidP="000E0963">
            <w:pPr>
              <w:suppressAutoHyphens/>
              <w:spacing w:after="160" w:line="252" w:lineRule="auto"/>
              <w:jc w:val="both"/>
              <w:rPr>
                <w:rFonts w:ascii="Times New Roman" w:hAnsi="Times New Roman"/>
              </w:rPr>
            </w:pPr>
          </w:p>
          <w:p w:rsidR="002E44A7" w:rsidRPr="00C77773" w:rsidRDefault="002E44A7" w:rsidP="000E0963">
            <w:pPr>
              <w:suppressAutoHyphens/>
              <w:spacing w:after="160" w:line="252" w:lineRule="auto"/>
              <w:jc w:val="both"/>
              <w:rPr>
                <w:rFonts w:ascii="Times New Roman" w:hAnsi="Times New Roman"/>
              </w:rPr>
            </w:pPr>
            <w:r w:rsidRPr="00C77773">
              <w:rPr>
                <w:rFonts w:ascii="Times New Roman" w:hAnsi="Times New Roman"/>
              </w:rPr>
              <w:t>Назва закладу</w:t>
            </w:r>
          </w:p>
        </w:tc>
        <w:tc>
          <w:tcPr>
            <w:tcW w:w="3240" w:type="dxa"/>
          </w:tcPr>
          <w:p w:rsidR="002E44A7" w:rsidRPr="00C77773" w:rsidRDefault="002E44A7" w:rsidP="000E0963">
            <w:pPr>
              <w:suppressAutoHyphens/>
              <w:spacing w:after="160" w:line="252" w:lineRule="auto"/>
              <w:jc w:val="both"/>
              <w:rPr>
                <w:rFonts w:ascii="Times New Roman" w:hAnsi="Times New Roman"/>
              </w:rPr>
            </w:pPr>
          </w:p>
          <w:p w:rsidR="002E44A7" w:rsidRPr="00C77773" w:rsidRDefault="002E44A7" w:rsidP="000E0963">
            <w:pPr>
              <w:suppressAutoHyphens/>
              <w:spacing w:after="160" w:line="252" w:lineRule="auto"/>
              <w:jc w:val="both"/>
              <w:rPr>
                <w:rFonts w:ascii="Times New Roman" w:hAnsi="Times New Roman"/>
              </w:rPr>
            </w:pPr>
          </w:p>
          <w:p w:rsidR="002E44A7" w:rsidRPr="00C77773" w:rsidRDefault="002E44A7" w:rsidP="000E0963">
            <w:pPr>
              <w:suppressAutoHyphens/>
              <w:spacing w:after="160" w:line="252" w:lineRule="auto"/>
              <w:jc w:val="both"/>
              <w:rPr>
                <w:rFonts w:ascii="Times New Roman" w:hAnsi="Times New Roman"/>
              </w:rPr>
            </w:pPr>
            <w:r w:rsidRPr="00C77773">
              <w:rPr>
                <w:rFonts w:ascii="Times New Roman" w:hAnsi="Times New Roman"/>
              </w:rPr>
              <w:t>Адреса закладу</w:t>
            </w:r>
          </w:p>
        </w:tc>
        <w:tc>
          <w:tcPr>
            <w:tcW w:w="1800" w:type="dxa"/>
          </w:tcPr>
          <w:p w:rsidR="002E44A7" w:rsidRPr="00C77773" w:rsidRDefault="002E44A7" w:rsidP="000E0963">
            <w:pPr>
              <w:suppressAutoHyphens/>
              <w:spacing w:after="160" w:line="252" w:lineRule="auto"/>
              <w:jc w:val="both"/>
              <w:rPr>
                <w:rFonts w:ascii="Times New Roman" w:hAnsi="Times New Roman"/>
              </w:rPr>
            </w:pPr>
            <w:r w:rsidRPr="00C77773">
              <w:rPr>
                <w:rFonts w:ascii="Times New Roman" w:hAnsi="Times New Roman"/>
              </w:rPr>
              <w:t>Приблизна відстань до населеного пункту від центра смт. Добротвір, км</w:t>
            </w:r>
          </w:p>
        </w:tc>
        <w:tc>
          <w:tcPr>
            <w:tcW w:w="1620" w:type="dxa"/>
          </w:tcPr>
          <w:p w:rsidR="002E44A7" w:rsidRPr="00C77773" w:rsidRDefault="002E44A7" w:rsidP="000E0963">
            <w:pPr>
              <w:suppressAutoHyphens/>
              <w:spacing w:after="160" w:line="252" w:lineRule="auto"/>
              <w:jc w:val="both"/>
              <w:rPr>
                <w:rFonts w:ascii="Times New Roman" w:hAnsi="Times New Roman"/>
              </w:rPr>
            </w:pPr>
          </w:p>
          <w:p w:rsidR="002E44A7" w:rsidRPr="00C77773" w:rsidRDefault="002E44A7" w:rsidP="000E0963">
            <w:pPr>
              <w:suppressAutoHyphens/>
              <w:spacing w:after="160" w:line="252" w:lineRule="auto"/>
              <w:jc w:val="both"/>
              <w:rPr>
                <w:rFonts w:ascii="Times New Roman" w:hAnsi="Times New Roman"/>
              </w:rPr>
            </w:pPr>
            <w:r w:rsidRPr="00C77773">
              <w:rPr>
                <w:rFonts w:ascii="Times New Roman" w:hAnsi="Times New Roman"/>
              </w:rPr>
              <w:t>Необхідний обсяг поставки,</w:t>
            </w:r>
          </w:p>
          <w:p w:rsidR="002E44A7" w:rsidRPr="00C77773" w:rsidRDefault="002E44A7" w:rsidP="000E0963">
            <w:pPr>
              <w:suppressAutoHyphens/>
              <w:spacing w:after="160" w:line="252" w:lineRule="auto"/>
              <w:jc w:val="both"/>
              <w:rPr>
                <w:rFonts w:ascii="Times New Roman" w:hAnsi="Times New Roman"/>
              </w:rPr>
            </w:pPr>
            <w:r w:rsidRPr="00C77773">
              <w:rPr>
                <w:rFonts w:ascii="Times New Roman" w:hAnsi="Times New Roman"/>
              </w:rPr>
              <w:t xml:space="preserve"> м³</w:t>
            </w:r>
          </w:p>
        </w:tc>
      </w:tr>
      <w:tr w:rsidR="002E44A7" w:rsidRPr="00C77773" w:rsidTr="000E0963">
        <w:trPr>
          <w:trHeight w:val="520"/>
        </w:trPr>
        <w:tc>
          <w:tcPr>
            <w:tcW w:w="3419" w:type="dxa"/>
          </w:tcPr>
          <w:p w:rsidR="002E44A7" w:rsidRPr="00C77773" w:rsidRDefault="002E44A7" w:rsidP="000E0963">
            <w:pPr>
              <w:suppressAutoHyphens/>
              <w:spacing w:after="160" w:line="252" w:lineRule="auto"/>
              <w:jc w:val="both"/>
              <w:rPr>
                <w:rFonts w:ascii="Times New Roman" w:hAnsi="Times New Roman"/>
              </w:rPr>
            </w:pPr>
            <w:r w:rsidRPr="00C77773">
              <w:rPr>
                <w:rFonts w:ascii="Times New Roman" w:hAnsi="Times New Roman"/>
              </w:rPr>
              <w:t>Незнанівська гімназія</w:t>
            </w:r>
          </w:p>
        </w:tc>
        <w:tc>
          <w:tcPr>
            <w:tcW w:w="3240" w:type="dxa"/>
          </w:tcPr>
          <w:p w:rsidR="002E44A7" w:rsidRPr="00C77773" w:rsidRDefault="002E44A7" w:rsidP="000E0963">
            <w:pPr>
              <w:suppressAutoHyphens/>
              <w:spacing w:after="160" w:line="252" w:lineRule="auto"/>
              <w:rPr>
                <w:rFonts w:ascii="Times New Roman" w:hAnsi="Times New Roman"/>
              </w:rPr>
            </w:pPr>
            <w:r w:rsidRPr="00C77773">
              <w:rPr>
                <w:rFonts w:ascii="Times New Roman" w:hAnsi="Times New Roman"/>
              </w:rPr>
              <w:t xml:space="preserve">с. Незнанів, вул. Центральна, 1, Червоноградського р-н.,   Львівської області </w:t>
            </w:r>
          </w:p>
        </w:tc>
        <w:tc>
          <w:tcPr>
            <w:tcW w:w="1800" w:type="dxa"/>
          </w:tcPr>
          <w:p w:rsidR="002E44A7" w:rsidRPr="00C77773" w:rsidRDefault="002E44A7" w:rsidP="000E0963">
            <w:pPr>
              <w:suppressAutoHyphens/>
              <w:spacing w:after="160" w:line="252" w:lineRule="auto"/>
              <w:jc w:val="both"/>
              <w:rPr>
                <w:rFonts w:ascii="Times New Roman" w:hAnsi="Times New Roman"/>
                <w:highlight w:val="yellow"/>
              </w:rPr>
            </w:pPr>
            <w:r w:rsidRPr="00C77773">
              <w:rPr>
                <w:rFonts w:ascii="Times New Roman" w:hAnsi="Times New Roman"/>
                <w:highlight w:val="yellow"/>
              </w:rPr>
              <w:t>25</w:t>
            </w:r>
          </w:p>
        </w:tc>
        <w:tc>
          <w:tcPr>
            <w:tcW w:w="1620" w:type="dxa"/>
          </w:tcPr>
          <w:p w:rsidR="002E44A7" w:rsidRPr="00C77773" w:rsidRDefault="004159D7" w:rsidP="000E0963">
            <w:pPr>
              <w:suppressAutoHyphens/>
              <w:spacing w:after="160" w:line="252" w:lineRule="auto"/>
              <w:jc w:val="both"/>
              <w:rPr>
                <w:rFonts w:ascii="Times New Roman" w:hAnsi="Times New Roman"/>
                <w:highlight w:val="yellow"/>
              </w:rPr>
            </w:pPr>
            <w:r>
              <w:rPr>
                <w:rFonts w:ascii="Times New Roman" w:hAnsi="Times New Roman"/>
                <w:highlight w:val="yellow"/>
              </w:rPr>
              <w:t>50</w:t>
            </w:r>
          </w:p>
        </w:tc>
      </w:tr>
      <w:tr w:rsidR="002E44A7" w:rsidRPr="00C77773" w:rsidTr="000E0963">
        <w:trPr>
          <w:trHeight w:val="520"/>
        </w:trPr>
        <w:tc>
          <w:tcPr>
            <w:tcW w:w="3419" w:type="dxa"/>
          </w:tcPr>
          <w:p w:rsidR="002E44A7" w:rsidRPr="00C77773" w:rsidRDefault="002E44A7" w:rsidP="000E0963">
            <w:pPr>
              <w:suppressAutoHyphens/>
              <w:spacing w:after="160" w:line="252" w:lineRule="auto"/>
              <w:jc w:val="both"/>
              <w:rPr>
                <w:rFonts w:ascii="Times New Roman" w:hAnsi="Times New Roman"/>
              </w:rPr>
            </w:pPr>
            <w:r w:rsidRPr="00C77773">
              <w:rPr>
                <w:rFonts w:ascii="Times New Roman" w:hAnsi="Times New Roman"/>
              </w:rPr>
              <w:t>Полоничнівська гімназія</w:t>
            </w:r>
          </w:p>
        </w:tc>
        <w:tc>
          <w:tcPr>
            <w:tcW w:w="3240" w:type="dxa"/>
          </w:tcPr>
          <w:p w:rsidR="002E44A7" w:rsidRPr="00C77773" w:rsidRDefault="002E44A7" w:rsidP="000E0963">
            <w:pPr>
              <w:suppressAutoHyphens/>
              <w:spacing w:after="160" w:line="252" w:lineRule="auto"/>
              <w:rPr>
                <w:rFonts w:ascii="Times New Roman" w:hAnsi="Times New Roman"/>
              </w:rPr>
            </w:pPr>
            <w:r w:rsidRPr="00C77773">
              <w:rPr>
                <w:rFonts w:ascii="Times New Roman" w:hAnsi="Times New Roman"/>
              </w:rPr>
              <w:t>с. Полонична вул. Центральна, 88, Червоноградського р-н., Львівської області</w:t>
            </w:r>
          </w:p>
        </w:tc>
        <w:tc>
          <w:tcPr>
            <w:tcW w:w="1800" w:type="dxa"/>
          </w:tcPr>
          <w:p w:rsidR="002E44A7" w:rsidRPr="00C77773" w:rsidRDefault="002E44A7" w:rsidP="000E0963">
            <w:pPr>
              <w:suppressAutoHyphens/>
              <w:spacing w:after="160" w:line="252" w:lineRule="auto"/>
              <w:jc w:val="both"/>
              <w:rPr>
                <w:rFonts w:ascii="Times New Roman" w:hAnsi="Times New Roman"/>
                <w:highlight w:val="yellow"/>
              </w:rPr>
            </w:pPr>
            <w:r w:rsidRPr="00C77773">
              <w:rPr>
                <w:rFonts w:ascii="Times New Roman" w:hAnsi="Times New Roman"/>
                <w:highlight w:val="yellow"/>
              </w:rPr>
              <w:t>30</w:t>
            </w:r>
          </w:p>
        </w:tc>
        <w:tc>
          <w:tcPr>
            <w:tcW w:w="1620" w:type="dxa"/>
          </w:tcPr>
          <w:p w:rsidR="002E44A7" w:rsidRPr="00C77773" w:rsidRDefault="004159D7" w:rsidP="000E0963">
            <w:pPr>
              <w:suppressAutoHyphens/>
              <w:spacing w:after="160" w:line="252" w:lineRule="auto"/>
              <w:jc w:val="both"/>
              <w:rPr>
                <w:rFonts w:ascii="Times New Roman" w:hAnsi="Times New Roman"/>
                <w:highlight w:val="yellow"/>
              </w:rPr>
            </w:pPr>
            <w:r>
              <w:rPr>
                <w:rFonts w:ascii="Times New Roman" w:hAnsi="Times New Roman"/>
                <w:highlight w:val="yellow"/>
              </w:rPr>
              <w:t>30</w:t>
            </w:r>
          </w:p>
        </w:tc>
      </w:tr>
      <w:tr w:rsidR="002E44A7" w:rsidRPr="00C77773" w:rsidTr="000E0963">
        <w:trPr>
          <w:trHeight w:val="571"/>
        </w:trPr>
        <w:tc>
          <w:tcPr>
            <w:tcW w:w="3419" w:type="dxa"/>
          </w:tcPr>
          <w:p w:rsidR="002E44A7" w:rsidRPr="00C77773" w:rsidRDefault="002E44A7" w:rsidP="000E0963">
            <w:pPr>
              <w:suppressAutoHyphens/>
              <w:spacing w:after="160" w:line="252" w:lineRule="auto"/>
              <w:jc w:val="both"/>
              <w:rPr>
                <w:rFonts w:ascii="Times New Roman" w:hAnsi="Times New Roman"/>
              </w:rPr>
            </w:pPr>
          </w:p>
          <w:p w:rsidR="002E44A7" w:rsidRPr="00C77773" w:rsidRDefault="002E44A7" w:rsidP="000E0963">
            <w:pPr>
              <w:suppressAutoHyphens/>
              <w:spacing w:after="160" w:line="252" w:lineRule="auto"/>
              <w:jc w:val="both"/>
              <w:rPr>
                <w:rFonts w:ascii="Times New Roman" w:hAnsi="Times New Roman"/>
              </w:rPr>
            </w:pPr>
            <w:r w:rsidRPr="00C77773">
              <w:rPr>
                <w:rFonts w:ascii="Times New Roman" w:hAnsi="Times New Roman"/>
              </w:rPr>
              <w:t>Всього:</w:t>
            </w:r>
          </w:p>
        </w:tc>
        <w:tc>
          <w:tcPr>
            <w:tcW w:w="3240" w:type="dxa"/>
          </w:tcPr>
          <w:p w:rsidR="002E44A7" w:rsidRPr="00C77773" w:rsidRDefault="002E44A7" w:rsidP="000E0963">
            <w:pPr>
              <w:suppressAutoHyphens/>
              <w:spacing w:after="160" w:line="252" w:lineRule="auto"/>
              <w:jc w:val="both"/>
              <w:rPr>
                <w:rFonts w:ascii="Times New Roman" w:hAnsi="Times New Roman"/>
              </w:rPr>
            </w:pPr>
          </w:p>
        </w:tc>
        <w:tc>
          <w:tcPr>
            <w:tcW w:w="1800" w:type="dxa"/>
          </w:tcPr>
          <w:p w:rsidR="002E44A7" w:rsidRPr="00C77773" w:rsidRDefault="002E44A7" w:rsidP="000E0963">
            <w:pPr>
              <w:suppressAutoHyphens/>
              <w:spacing w:after="160" w:line="252" w:lineRule="auto"/>
              <w:jc w:val="both"/>
              <w:rPr>
                <w:rFonts w:ascii="Times New Roman" w:hAnsi="Times New Roman"/>
                <w:highlight w:val="yellow"/>
              </w:rPr>
            </w:pPr>
          </w:p>
        </w:tc>
        <w:tc>
          <w:tcPr>
            <w:tcW w:w="1620" w:type="dxa"/>
          </w:tcPr>
          <w:p w:rsidR="002E44A7" w:rsidRPr="00C77773" w:rsidRDefault="004159D7" w:rsidP="000E0963">
            <w:pPr>
              <w:suppressAutoHyphens/>
              <w:spacing w:after="160" w:line="252" w:lineRule="auto"/>
              <w:jc w:val="both"/>
              <w:rPr>
                <w:rFonts w:ascii="Times New Roman" w:hAnsi="Times New Roman"/>
                <w:highlight w:val="yellow"/>
              </w:rPr>
            </w:pPr>
            <w:r>
              <w:rPr>
                <w:rFonts w:ascii="Times New Roman" w:hAnsi="Times New Roman"/>
                <w:highlight w:val="yellow"/>
              </w:rPr>
              <w:t>80</w:t>
            </w:r>
          </w:p>
        </w:tc>
      </w:tr>
    </w:tbl>
    <w:tbl>
      <w:tblPr>
        <w:tblW w:w="9881" w:type="dxa"/>
        <w:tblLayout w:type="fixed"/>
        <w:tblLook w:val="0600"/>
      </w:tblPr>
      <w:tblGrid>
        <w:gridCol w:w="4778"/>
        <w:gridCol w:w="5103"/>
      </w:tblGrid>
      <w:tr w:rsidR="00C15B28" w:rsidRPr="00E420AA" w:rsidTr="000E0963">
        <w:trPr>
          <w:trHeight w:val="2511"/>
        </w:trPr>
        <w:tc>
          <w:tcPr>
            <w:tcW w:w="4778" w:type="dxa"/>
            <w:tcMar>
              <w:top w:w="100" w:type="dxa"/>
              <w:left w:w="100" w:type="dxa"/>
              <w:bottom w:w="100" w:type="dxa"/>
              <w:right w:w="100" w:type="dxa"/>
            </w:tcMar>
          </w:tcPr>
          <w:p w:rsidR="00C15B28" w:rsidRPr="00E420AA" w:rsidRDefault="00C15B28" w:rsidP="000E0963">
            <w:pPr>
              <w:tabs>
                <w:tab w:val="left" w:pos="709"/>
              </w:tabs>
              <w:suppressAutoHyphens/>
              <w:snapToGrid w:val="0"/>
              <w:spacing w:after="0"/>
              <w:ind w:left="15"/>
              <w:jc w:val="center"/>
              <w:rPr>
                <w:rFonts w:ascii="Times New Roman" w:eastAsia="Times New Roman" w:hAnsi="Times New Roman" w:cs="Times New Roman"/>
                <w:b/>
                <w:color w:val="000000"/>
                <w:sz w:val="28"/>
                <w:szCs w:val="28"/>
              </w:rPr>
            </w:pPr>
            <w:r w:rsidRPr="00E420AA">
              <w:rPr>
                <w:rFonts w:ascii="Times New Roman" w:eastAsia="Times New Roman" w:hAnsi="Times New Roman" w:cs="Times New Roman"/>
                <w:b/>
                <w:color w:val="000000"/>
                <w:sz w:val="28"/>
                <w:szCs w:val="28"/>
              </w:rPr>
              <w:t>Замовник:</w:t>
            </w:r>
          </w:p>
          <w:p w:rsidR="00C15B28" w:rsidRPr="00E420AA" w:rsidRDefault="00C15B28" w:rsidP="000E0963">
            <w:pPr>
              <w:tabs>
                <w:tab w:val="left" w:pos="709"/>
              </w:tabs>
              <w:suppressAutoHyphens/>
              <w:snapToGrid w:val="0"/>
              <w:spacing w:after="0"/>
              <w:ind w:left="15"/>
              <w:jc w:val="both"/>
              <w:rPr>
                <w:rFonts w:ascii="Times New Roman" w:eastAsia="Times New Roman" w:hAnsi="Times New Roman" w:cs="Times New Roman"/>
                <w:color w:val="000000"/>
                <w:sz w:val="24"/>
                <w:szCs w:val="24"/>
              </w:rPr>
            </w:pPr>
          </w:p>
          <w:p w:rsidR="00C15B28" w:rsidRPr="00E420AA" w:rsidRDefault="00C15B28" w:rsidP="000E0963">
            <w:pPr>
              <w:tabs>
                <w:tab w:val="left" w:pos="709"/>
              </w:tabs>
              <w:suppressAutoHyphens/>
              <w:snapToGrid w:val="0"/>
              <w:spacing w:after="0"/>
              <w:ind w:left="15"/>
              <w:jc w:val="both"/>
              <w:rPr>
                <w:rFonts w:ascii="Times New Roman" w:eastAsia="Times New Roman" w:hAnsi="Times New Roman" w:cs="Times New Roman"/>
                <w:b/>
                <w:color w:val="000000"/>
              </w:rPr>
            </w:pPr>
            <w:r w:rsidRPr="00E420AA">
              <w:rPr>
                <w:rFonts w:ascii="Times New Roman" w:eastAsia="Times New Roman" w:hAnsi="Times New Roman" w:cs="Times New Roman"/>
                <w:b/>
                <w:color w:val="000000"/>
              </w:rPr>
              <w:t>ВІДДІЛ ОСВІТИ, КУЛЬТУРИ, ТУРИЗМУ,                                                                                                                                                                                                                          МОЛОДІ ТА СПОРТУ ДОБРОТВІРСЬКОЇ СЕЛИЩНОЇ РАДИ</w:t>
            </w:r>
            <w:r>
              <w:rPr>
                <w:rFonts w:ascii="Times New Roman" w:eastAsia="Times New Roman" w:hAnsi="Times New Roman" w:cs="Times New Roman"/>
                <w:b/>
                <w:color w:val="000000"/>
              </w:rPr>
              <w:t xml:space="preserve"> ЧЕРВОНОГРАДСЬКОГО РАЙОНУ ЛЬВІВСЬКОЇ ОБЛАСТІ</w:t>
            </w:r>
          </w:p>
          <w:p w:rsidR="00C15B28" w:rsidRPr="00E420AA" w:rsidRDefault="00C15B28" w:rsidP="000E0963">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ЄДРПОУ 44021606</w:t>
            </w:r>
          </w:p>
          <w:p w:rsidR="00C15B28" w:rsidRPr="00E420AA" w:rsidRDefault="00C15B28" w:rsidP="000E0963">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80411, Львівська область,</w:t>
            </w:r>
          </w:p>
          <w:p w:rsidR="00C15B28" w:rsidRPr="00E420AA" w:rsidRDefault="00C15B28" w:rsidP="000E0963">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Червоноградський район,</w:t>
            </w:r>
          </w:p>
          <w:p w:rsidR="00C15B28" w:rsidRPr="00E420AA" w:rsidRDefault="00C15B28" w:rsidP="000E0963">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смт</w:t>
            </w:r>
            <w:r w:rsidRPr="00E420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Добротвір, вул. Івана Франка, 14</w:t>
            </w:r>
          </w:p>
          <w:p w:rsidR="00C15B28" w:rsidRPr="00E420AA" w:rsidRDefault="00C15B28" w:rsidP="000E0963">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р/р UA_____________________________</w:t>
            </w:r>
          </w:p>
          <w:p w:rsidR="00C15B28" w:rsidRPr="00E420AA" w:rsidRDefault="00C15B28" w:rsidP="000E0963">
            <w:pPr>
              <w:tabs>
                <w:tab w:val="left" w:pos="709"/>
              </w:tabs>
              <w:suppressAutoHyphens/>
              <w:snapToGrid w:val="0"/>
              <w:spacing w:after="0"/>
              <w:ind w:left="15"/>
              <w:jc w:val="both"/>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в ДКСУ м.Київ, МФО 820172</w:t>
            </w:r>
          </w:p>
          <w:p w:rsidR="00C15B28" w:rsidRPr="00E420AA" w:rsidRDefault="00C15B28" w:rsidP="000E0963">
            <w:pPr>
              <w:tabs>
                <w:tab w:val="left" w:pos="709"/>
              </w:tabs>
              <w:suppressAutoHyphens/>
              <w:snapToGrid w:val="0"/>
              <w:spacing w:after="0"/>
              <w:jc w:val="both"/>
              <w:rPr>
                <w:rFonts w:ascii="Times New Roman" w:eastAsia="Times New Roman" w:hAnsi="Times New Roman" w:cs="Times New Roman"/>
                <w:color w:val="000000"/>
                <w:sz w:val="24"/>
                <w:szCs w:val="24"/>
              </w:rPr>
            </w:pPr>
          </w:p>
          <w:p w:rsidR="00C15B28" w:rsidRPr="00E420AA" w:rsidRDefault="00C15B28" w:rsidP="000E0963">
            <w:pPr>
              <w:tabs>
                <w:tab w:val="left" w:pos="709"/>
              </w:tabs>
              <w:suppressAutoHyphens/>
              <w:snapToGrid w:val="0"/>
              <w:spacing w:after="0"/>
              <w:ind w:left="1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Pr="00E420AA">
              <w:rPr>
                <w:rFonts w:ascii="Times New Roman" w:eastAsia="Times New Roman" w:hAnsi="Times New Roman" w:cs="Times New Roman"/>
                <w:b/>
                <w:color w:val="000000"/>
                <w:sz w:val="24"/>
                <w:szCs w:val="24"/>
              </w:rPr>
              <w:t>ачальник___________О. Браташ</w:t>
            </w:r>
          </w:p>
          <w:p w:rsidR="00C15B28" w:rsidRPr="00E420AA" w:rsidRDefault="00C15B28" w:rsidP="000E0963">
            <w:pPr>
              <w:spacing w:after="0"/>
              <w:jc w:val="both"/>
              <w:rPr>
                <w:rFonts w:ascii="Times New Roman" w:eastAsia="Times New Roman" w:hAnsi="Times New Roman" w:cs="Times New Roman"/>
                <w:color w:val="000000"/>
                <w:sz w:val="24"/>
                <w:szCs w:val="24"/>
              </w:rPr>
            </w:pPr>
          </w:p>
          <w:p w:rsidR="00C15B28" w:rsidRPr="00E420AA" w:rsidRDefault="00C15B28" w:rsidP="000E0963">
            <w:pPr>
              <w:spacing w:after="0"/>
              <w:jc w:val="both"/>
              <w:rPr>
                <w:rFonts w:ascii="Times New Roman" w:eastAsia="Times New Roman" w:hAnsi="Times New Roman" w:cs="Times New Roman"/>
                <w:color w:val="000000"/>
                <w:sz w:val="24"/>
                <w:szCs w:val="24"/>
              </w:rPr>
            </w:pPr>
          </w:p>
          <w:p w:rsidR="00C15B28" w:rsidRPr="00E420AA" w:rsidRDefault="00C15B28" w:rsidP="000E0963">
            <w:pPr>
              <w:spacing w:after="0"/>
              <w:jc w:val="both"/>
              <w:rPr>
                <w:rFonts w:ascii="Times New Roman" w:eastAsia="Times New Roman" w:hAnsi="Times New Roman" w:cs="Times New Roman"/>
                <w:color w:val="000000"/>
                <w:sz w:val="24"/>
                <w:szCs w:val="24"/>
              </w:rPr>
            </w:pPr>
          </w:p>
          <w:p w:rsidR="00C15B28" w:rsidRPr="00E420AA" w:rsidRDefault="00C15B28" w:rsidP="000E0963">
            <w:pPr>
              <w:spacing w:after="0"/>
              <w:jc w:val="both"/>
              <w:rPr>
                <w:rFonts w:ascii="Times New Roman" w:eastAsia="Times New Roman" w:hAnsi="Times New Roman" w:cs="Times New Roman"/>
                <w:color w:val="000000"/>
                <w:sz w:val="24"/>
                <w:szCs w:val="24"/>
              </w:rPr>
            </w:pPr>
          </w:p>
        </w:tc>
        <w:tc>
          <w:tcPr>
            <w:tcW w:w="5103" w:type="dxa"/>
            <w:tcMar>
              <w:top w:w="100" w:type="dxa"/>
              <w:left w:w="100" w:type="dxa"/>
              <w:bottom w:w="100" w:type="dxa"/>
              <w:right w:w="100" w:type="dxa"/>
            </w:tcMar>
          </w:tcPr>
          <w:p w:rsidR="00C15B28" w:rsidRPr="00E420AA" w:rsidRDefault="00C15B28" w:rsidP="000E0963">
            <w:pPr>
              <w:spacing w:after="0"/>
              <w:ind w:firstLine="566"/>
              <w:jc w:val="center"/>
              <w:rPr>
                <w:rFonts w:ascii="Times New Roman" w:eastAsia="Times New Roman" w:hAnsi="Times New Roman" w:cs="Times New Roman"/>
                <w:b/>
                <w:color w:val="000000"/>
                <w:sz w:val="28"/>
                <w:szCs w:val="28"/>
              </w:rPr>
            </w:pPr>
            <w:r w:rsidRPr="00E420AA">
              <w:rPr>
                <w:rFonts w:ascii="Times New Roman" w:eastAsia="Times New Roman" w:hAnsi="Times New Roman" w:cs="Times New Roman"/>
                <w:b/>
                <w:color w:val="000000"/>
                <w:sz w:val="28"/>
                <w:szCs w:val="28"/>
              </w:rPr>
              <w:t>Постачальник:</w:t>
            </w:r>
          </w:p>
          <w:p w:rsidR="00C15B28" w:rsidRPr="004A4191" w:rsidRDefault="00C15B28" w:rsidP="000E0963">
            <w:pPr>
              <w:spacing w:after="0"/>
              <w:rPr>
                <w:rFonts w:ascii="Times New Roman" w:eastAsia="Times New Roman" w:hAnsi="Times New Roman" w:cs="Times New Roman"/>
                <w:color w:val="000000"/>
                <w:sz w:val="24"/>
                <w:szCs w:val="24"/>
                <w:lang w:val="ru-RU"/>
              </w:rPr>
            </w:pPr>
            <w:r w:rsidRPr="00E420AA">
              <w:rPr>
                <w:rFonts w:ascii="Times New Roman" w:eastAsia="Times New Roman" w:hAnsi="Times New Roman" w:cs="Times New Roman"/>
                <w:color w:val="000000"/>
                <w:sz w:val="24"/>
                <w:szCs w:val="24"/>
              </w:rPr>
              <w:t>_______________________________________________________________________________</w:t>
            </w:r>
          </w:p>
          <w:p w:rsidR="00C15B28" w:rsidRPr="00E420AA" w:rsidRDefault="00C15B28" w:rsidP="000E0963">
            <w:pPr>
              <w:spacing w:after="0"/>
              <w:rPr>
                <w:rFonts w:ascii="Times New Roman" w:eastAsia="Times New Roman" w:hAnsi="Times New Roman" w:cs="Times New Roman"/>
                <w:color w:val="000000"/>
                <w:sz w:val="24"/>
                <w:szCs w:val="24"/>
                <w:lang w:val="ru-RU"/>
              </w:rPr>
            </w:pPr>
            <w:r w:rsidRPr="00E420AA">
              <w:rPr>
                <w:rFonts w:ascii="Times New Roman" w:eastAsia="Times New Roman" w:hAnsi="Times New Roman" w:cs="Times New Roman"/>
                <w:color w:val="000000"/>
                <w:sz w:val="24"/>
                <w:szCs w:val="24"/>
              </w:rPr>
              <w:t>юридична адреса/ адреса для кореспонденції: _____________________________________</w:t>
            </w:r>
          </w:p>
          <w:p w:rsidR="00C15B28" w:rsidRPr="00E420AA" w:rsidRDefault="00C15B28" w:rsidP="000E0963">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код ЄДРПОУ: ________________</w:t>
            </w:r>
          </w:p>
          <w:p w:rsidR="00C15B28" w:rsidRPr="00E420AA" w:rsidRDefault="00C15B28" w:rsidP="000E0963">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Банківські реквізити:</w:t>
            </w:r>
          </w:p>
          <w:p w:rsidR="00C15B28" w:rsidRPr="00E420AA" w:rsidRDefault="00C15B28" w:rsidP="000E0963">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р/р ІВАN:</w:t>
            </w:r>
          </w:p>
          <w:p w:rsidR="00C15B28" w:rsidRPr="00E420AA" w:rsidRDefault="00C15B28" w:rsidP="000E0963">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UA ________________________________</w:t>
            </w:r>
          </w:p>
          <w:p w:rsidR="00C15B28" w:rsidRPr="00E420AA" w:rsidRDefault="00C15B28" w:rsidP="000E0963">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Назва банку:</w:t>
            </w:r>
          </w:p>
          <w:p w:rsidR="00C15B28" w:rsidRPr="004A4191" w:rsidRDefault="00C15B28" w:rsidP="000E0963">
            <w:pPr>
              <w:spacing w:after="0"/>
              <w:rPr>
                <w:rFonts w:ascii="Times New Roman" w:eastAsia="Times New Roman" w:hAnsi="Times New Roman" w:cs="Times New Roman"/>
                <w:color w:val="000000"/>
                <w:sz w:val="24"/>
                <w:szCs w:val="24"/>
                <w:lang w:val="ru-RU"/>
              </w:rPr>
            </w:pPr>
            <w:r w:rsidRPr="00E420AA">
              <w:rPr>
                <w:rFonts w:ascii="Times New Roman" w:eastAsia="Times New Roman" w:hAnsi="Times New Roman" w:cs="Times New Roman"/>
                <w:color w:val="000000"/>
                <w:sz w:val="24"/>
                <w:szCs w:val="24"/>
              </w:rPr>
              <w:t>____________________________</w:t>
            </w:r>
          </w:p>
          <w:p w:rsidR="00C15B28" w:rsidRPr="00E420AA" w:rsidRDefault="00C15B28" w:rsidP="000E0963">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 xml:space="preserve"> __________________________</w:t>
            </w:r>
          </w:p>
          <w:p w:rsidR="00C15B28" w:rsidRPr="00E420AA" w:rsidRDefault="00C15B28" w:rsidP="000E0963">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E-mail: _________________________</w:t>
            </w:r>
          </w:p>
          <w:p w:rsidR="00C15B28" w:rsidRPr="00E420AA" w:rsidRDefault="00C15B28" w:rsidP="000E0963">
            <w:pPr>
              <w:spacing w:after="0"/>
              <w:rPr>
                <w:rFonts w:ascii="Times New Roman" w:eastAsia="Times New Roman" w:hAnsi="Times New Roman" w:cs="Times New Roman"/>
                <w:color w:val="000000"/>
                <w:sz w:val="24"/>
                <w:szCs w:val="24"/>
                <w:lang w:val="en-US"/>
              </w:rPr>
            </w:pPr>
            <w:r w:rsidRPr="00E420AA">
              <w:rPr>
                <w:rFonts w:ascii="Times New Roman" w:eastAsia="Times New Roman" w:hAnsi="Times New Roman" w:cs="Times New Roman"/>
                <w:color w:val="000000"/>
                <w:sz w:val="24"/>
                <w:szCs w:val="24"/>
              </w:rPr>
              <w:t>тел.__________________</w:t>
            </w:r>
          </w:p>
          <w:p w:rsidR="00C15B28" w:rsidRPr="00E420AA" w:rsidRDefault="00C15B28" w:rsidP="000E0963">
            <w:pPr>
              <w:spacing w:after="0"/>
              <w:rPr>
                <w:rFonts w:ascii="Times New Roman" w:eastAsia="Times New Roman" w:hAnsi="Times New Roman" w:cs="Times New Roman"/>
                <w:color w:val="000000"/>
                <w:sz w:val="24"/>
                <w:szCs w:val="24"/>
              </w:rPr>
            </w:pPr>
            <w:r w:rsidRPr="00E420AA">
              <w:rPr>
                <w:rFonts w:ascii="Times New Roman" w:eastAsia="Times New Roman" w:hAnsi="Times New Roman" w:cs="Times New Roman"/>
                <w:color w:val="000000"/>
                <w:sz w:val="24"/>
                <w:szCs w:val="24"/>
              </w:rPr>
              <w:t>___________________________ /____________/</w:t>
            </w:r>
          </w:p>
        </w:tc>
      </w:tr>
    </w:tbl>
    <w:p w:rsidR="002E44A7" w:rsidRPr="002E44A7" w:rsidRDefault="002E44A7" w:rsidP="00E420AA">
      <w:pPr>
        <w:pStyle w:val="14"/>
        <w:jc w:val="both"/>
        <w:rPr>
          <w:rFonts w:ascii="Times New Roman" w:hAnsi="Times New Roman"/>
          <w:color w:val="000000"/>
          <w:sz w:val="24"/>
          <w:szCs w:val="24"/>
          <w:lang w:val="uk-UA" w:eastAsia="uk-UA"/>
        </w:rPr>
      </w:pPr>
    </w:p>
    <w:sectPr w:rsidR="002E44A7" w:rsidRPr="002E44A7" w:rsidSect="0086282D">
      <w:pgSz w:w="11906" w:h="16838"/>
      <w:pgMar w:top="142"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92E" w:rsidRDefault="0090592E" w:rsidP="00C67B65">
      <w:pPr>
        <w:spacing w:after="0" w:line="240" w:lineRule="auto"/>
      </w:pPr>
      <w:r>
        <w:separator/>
      </w:r>
    </w:p>
  </w:endnote>
  <w:endnote w:type="continuationSeparator" w:id="1">
    <w:p w:rsidR="0090592E" w:rsidRDefault="0090592E" w:rsidP="00C67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92E" w:rsidRDefault="0090592E" w:rsidP="00C67B65">
      <w:pPr>
        <w:spacing w:after="0" w:line="240" w:lineRule="auto"/>
      </w:pPr>
      <w:r>
        <w:separator/>
      </w:r>
    </w:p>
  </w:footnote>
  <w:footnote w:type="continuationSeparator" w:id="1">
    <w:p w:rsidR="0090592E" w:rsidRDefault="0090592E" w:rsidP="00C67B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1348"/>
    <w:multiLevelType w:val="hybridMultilevel"/>
    <w:tmpl w:val="C58ACC6E"/>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nsid w:val="175D7199"/>
    <w:multiLevelType w:val="multilevel"/>
    <w:tmpl w:val="EC8C7FD8"/>
    <w:lvl w:ilvl="0">
      <w:start w:val="1"/>
      <w:numFmt w:val="decimal"/>
      <w:lvlText w:val="%1."/>
      <w:lvlJc w:val="left"/>
      <w:pPr>
        <w:ind w:left="1170" w:hanging="360"/>
      </w:pPr>
      <w:rPr>
        <w:rFonts w:ascii="Times New Roman" w:eastAsia="Times New Roman" w:hAnsi="Times New Roman" w:cs="Times New Roman"/>
        <w:b/>
      </w:rPr>
    </w:lvl>
    <w:lvl w:ilvl="1">
      <w:start w:val="1"/>
      <w:numFmt w:val="decimal"/>
      <w:isLgl/>
      <w:lvlText w:val="%1.%2."/>
      <w:lvlJc w:val="left"/>
      <w:pPr>
        <w:ind w:left="2912" w:hanging="360"/>
      </w:pPr>
      <w:rPr>
        <w:rFonts w:cs="Times New Roman" w:hint="default"/>
        <w:b/>
        <w:i w:val="0"/>
      </w:rPr>
    </w:lvl>
    <w:lvl w:ilvl="2">
      <w:start w:val="1"/>
      <w:numFmt w:val="decimal"/>
      <w:isLgl/>
      <w:lvlText w:val="%1.%2.%3."/>
      <w:lvlJc w:val="left"/>
      <w:pPr>
        <w:ind w:left="5399"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2">
    <w:nsid w:val="18A6490D"/>
    <w:multiLevelType w:val="hybridMultilevel"/>
    <w:tmpl w:val="68FC1FCC"/>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4">
    <w:nsid w:val="47B813EB"/>
    <w:multiLevelType w:val="multilevel"/>
    <w:tmpl w:val="8E7EEB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BA776A"/>
    <w:multiLevelType w:val="multilevel"/>
    <w:tmpl w:val="E722C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F364F3"/>
    <w:multiLevelType w:val="multilevel"/>
    <w:tmpl w:val="91F25D6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7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800" w:hanging="180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7">
    <w:nsid w:val="4C1A49C6"/>
    <w:multiLevelType w:val="hybridMultilevel"/>
    <w:tmpl w:val="494C6AF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4F05327D"/>
    <w:multiLevelType w:val="hybridMultilevel"/>
    <w:tmpl w:val="FC528CAC"/>
    <w:lvl w:ilvl="0" w:tplc="2B08476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0616E30"/>
    <w:multiLevelType w:val="hybridMultilevel"/>
    <w:tmpl w:val="34A0620C"/>
    <w:lvl w:ilvl="0" w:tplc="428431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3EB2285"/>
    <w:multiLevelType w:val="hybridMultilevel"/>
    <w:tmpl w:val="D7543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6A706EE"/>
    <w:multiLevelType w:val="hybridMultilevel"/>
    <w:tmpl w:val="F5B6C946"/>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5A4C5DCB"/>
    <w:multiLevelType w:val="hybridMultilevel"/>
    <w:tmpl w:val="1A6AA38A"/>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618032A9"/>
    <w:multiLevelType w:val="hybridMultilevel"/>
    <w:tmpl w:val="D7543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CAE2929"/>
    <w:multiLevelType w:val="hybridMultilevel"/>
    <w:tmpl w:val="C8B2DF0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13"/>
  </w:num>
  <w:num w:numId="6">
    <w:abstractNumId w:val="10"/>
  </w:num>
  <w:num w:numId="7">
    <w:abstractNumId w:val="1"/>
  </w:num>
  <w:num w:numId="8">
    <w:abstractNumId w:val="11"/>
  </w:num>
  <w:num w:numId="9">
    <w:abstractNumId w:val="12"/>
  </w:num>
  <w:num w:numId="10">
    <w:abstractNumId w:val="14"/>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hyphenationZone w:val="425"/>
  <w:characterSpacingControl w:val="doNotCompress"/>
  <w:footnotePr>
    <w:footnote w:id="0"/>
    <w:footnote w:id="1"/>
  </w:footnotePr>
  <w:endnotePr>
    <w:endnote w:id="0"/>
    <w:endnote w:id="1"/>
  </w:endnotePr>
  <w:compat/>
  <w:rsids>
    <w:rsidRoot w:val="00EA7069"/>
    <w:rsid w:val="000045BC"/>
    <w:rsid w:val="00012E57"/>
    <w:rsid w:val="000146D2"/>
    <w:rsid w:val="00015690"/>
    <w:rsid w:val="00017B7C"/>
    <w:rsid w:val="00024A0C"/>
    <w:rsid w:val="00026A09"/>
    <w:rsid w:val="00026EC7"/>
    <w:rsid w:val="00040F34"/>
    <w:rsid w:val="00052EDD"/>
    <w:rsid w:val="00061C80"/>
    <w:rsid w:val="000631A5"/>
    <w:rsid w:val="000655A7"/>
    <w:rsid w:val="00070DB8"/>
    <w:rsid w:val="00080338"/>
    <w:rsid w:val="0009210E"/>
    <w:rsid w:val="0009238F"/>
    <w:rsid w:val="0009383E"/>
    <w:rsid w:val="000A7475"/>
    <w:rsid w:val="000B165C"/>
    <w:rsid w:val="000C2F05"/>
    <w:rsid w:val="000D0A05"/>
    <w:rsid w:val="000D5682"/>
    <w:rsid w:val="000D5D76"/>
    <w:rsid w:val="000F0640"/>
    <w:rsid w:val="000F552C"/>
    <w:rsid w:val="00102030"/>
    <w:rsid w:val="00102FEC"/>
    <w:rsid w:val="001061A1"/>
    <w:rsid w:val="00112F97"/>
    <w:rsid w:val="00123B26"/>
    <w:rsid w:val="00124E5B"/>
    <w:rsid w:val="00131FE7"/>
    <w:rsid w:val="00140020"/>
    <w:rsid w:val="0014080C"/>
    <w:rsid w:val="00141187"/>
    <w:rsid w:val="00146A23"/>
    <w:rsid w:val="001577BF"/>
    <w:rsid w:val="00163844"/>
    <w:rsid w:val="001962B0"/>
    <w:rsid w:val="001C0E4F"/>
    <w:rsid w:val="001D6958"/>
    <w:rsid w:val="001F0181"/>
    <w:rsid w:val="001F2D25"/>
    <w:rsid w:val="001F55D2"/>
    <w:rsid w:val="0022655F"/>
    <w:rsid w:val="00226C03"/>
    <w:rsid w:val="00226F38"/>
    <w:rsid w:val="0024452E"/>
    <w:rsid w:val="00257DA8"/>
    <w:rsid w:val="00262328"/>
    <w:rsid w:val="0027144F"/>
    <w:rsid w:val="0027646B"/>
    <w:rsid w:val="00282AC3"/>
    <w:rsid w:val="00292452"/>
    <w:rsid w:val="00294222"/>
    <w:rsid w:val="002A069B"/>
    <w:rsid w:val="002A4870"/>
    <w:rsid w:val="002B5EA4"/>
    <w:rsid w:val="002B6F2F"/>
    <w:rsid w:val="002E44A7"/>
    <w:rsid w:val="003040E1"/>
    <w:rsid w:val="0030714A"/>
    <w:rsid w:val="0030732E"/>
    <w:rsid w:val="00312121"/>
    <w:rsid w:val="00315E01"/>
    <w:rsid w:val="003233B0"/>
    <w:rsid w:val="003561C6"/>
    <w:rsid w:val="00365D05"/>
    <w:rsid w:val="00373982"/>
    <w:rsid w:val="0038291F"/>
    <w:rsid w:val="00384B91"/>
    <w:rsid w:val="003864D3"/>
    <w:rsid w:val="00394B6C"/>
    <w:rsid w:val="00395B83"/>
    <w:rsid w:val="0039723D"/>
    <w:rsid w:val="003A4046"/>
    <w:rsid w:val="003D229D"/>
    <w:rsid w:val="003D5EFD"/>
    <w:rsid w:val="003E504E"/>
    <w:rsid w:val="00400020"/>
    <w:rsid w:val="00400FF7"/>
    <w:rsid w:val="004159D7"/>
    <w:rsid w:val="0042346C"/>
    <w:rsid w:val="004276E9"/>
    <w:rsid w:val="00430D12"/>
    <w:rsid w:val="00436898"/>
    <w:rsid w:val="00437961"/>
    <w:rsid w:val="00450A01"/>
    <w:rsid w:val="0045454C"/>
    <w:rsid w:val="004615C8"/>
    <w:rsid w:val="004763A6"/>
    <w:rsid w:val="00483726"/>
    <w:rsid w:val="004868C9"/>
    <w:rsid w:val="004A0A89"/>
    <w:rsid w:val="004A4191"/>
    <w:rsid w:val="004A51B2"/>
    <w:rsid w:val="004A6350"/>
    <w:rsid w:val="004B1C43"/>
    <w:rsid w:val="004F1FAA"/>
    <w:rsid w:val="004F4E75"/>
    <w:rsid w:val="00503D66"/>
    <w:rsid w:val="0051407A"/>
    <w:rsid w:val="005167C9"/>
    <w:rsid w:val="005224C2"/>
    <w:rsid w:val="005248B1"/>
    <w:rsid w:val="00525B41"/>
    <w:rsid w:val="005269FB"/>
    <w:rsid w:val="00552FE0"/>
    <w:rsid w:val="005578DB"/>
    <w:rsid w:val="00571247"/>
    <w:rsid w:val="00573F97"/>
    <w:rsid w:val="005833C7"/>
    <w:rsid w:val="00584943"/>
    <w:rsid w:val="005A1060"/>
    <w:rsid w:val="005B5A79"/>
    <w:rsid w:val="005E56ED"/>
    <w:rsid w:val="005F36CA"/>
    <w:rsid w:val="006118A2"/>
    <w:rsid w:val="0061784F"/>
    <w:rsid w:val="00635098"/>
    <w:rsid w:val="00640CAF"/>
    <w:rsid w:val="0064478F"/>
    <w:rsid w:val="0065335B"/>
    <w:rsid w:val="00662E84"/>
    <w:rsid w:val="006633B7"/>
    <w:rsid w:val="006663F2"/>
    <w:rsid w:val="00675007"/>
    <w:rsid w:val="00685974"/>
    <w:rsid w:val="0068665A"/>
    <w:rsid w:val="006909A8"/>
    <w:rsid w:val="006A3C99"/>
    <w:rsid w:val="006A4EC9"/>
    <w:rsid w:val="006A6F7D"/>
    <w:rsid w:val="006C527E"/>
    <w:rsid w:val="006C5B6E"/>
    <w:rsid w:val="006D488D"/>
    <w:rsid w:val="006E4A92"/>
    <w:rsid w:val="006F3067"/>
    <w:rsid w:val="00711B5F"/>
    <w:rsid w:val="00713F72"/>
    <w:rsid w:val="00721E6D"/>
    <w:rsid w:val="00725C6E"/>
    <w:rsid w:val="00747628"/>
    <w:rsid w:val="00754394"/>
    <w:rsid w:val="0078342F"/>
    <w:rsid w:val="00787F42"/>
    <w:rsid w:val="00791839"/>
    <w:rsid w:val="007953B3"/>
    <w:rsid w:val="00797FB5"/>
    <w:rsid w:val="007C152A"/>
    <w:rsid w:val="007C640D"/>
    <w:rsid w:val="007D2F12"/>
    <w:rsid w:val="007D4E48"/>
    <w:rsid w:val="007D78BF"/>
    <w:rsid w:val="007E4ABC"/>
    <w:rsid w:val="007E7C95"/>
    <w:rsid w:val="007F21FC"/>
    <w:rsid w:val="0080037F"/>
    <w:rsid w:val="008006A3"/>
    <w:rsid w:val="0080509A"/>
    <w:rsid w:val="00807D78"/>
    <w:rsid w:val="00813BF3"/>
    <w:rsid w:val="00816298"/>
    <w:rsid w:val="008217B8"/>
    <w:rsid w:val="00822025"/>
    <w:rsid w:val="00827CAF"/>
    <w:rsid w:val="0083322C"/>
    <w:rsid w:val="00855B86"/>
    <w:rsid w:val="00857337"/>
    <w:rsid w:val="0086282D"/>
    <w:rsid w:val="00863AE6"/>
    <w:rsid w:val="008646A2"/>
    <w:rsid w:val="00871A75"/>
    <w:rsid w:val="00896645"/>
    <w:rsid w:val="008D10E3"/>
    <w:rsid w:val="008D5DCE"/>
    <w:rsid w:val="008D75EA"/>
    <w:rsid w:val="008D7E45"/>
    <w:rsid w:val="008E077E"/>
    <w:rsid w:val="008F03EA"/>
    <w:rsid w:val="0090592E"/>
    <w:rsid w:val="00920104"/>
    <w:rsid w:val="0092044E"/>
    <w:rsid w:val="00921E76"/>
    <w:rsid w:val="00923FE1"/>
    <w:rsid w:val="009325D6"/>
    <w:rsid w:val="009523C5"/>
    <w:rsid w:val="009529E7"/>
    <w:rsid w:val="009615C2"/>
    <w:rsid w:val="00965B3C"/>
    <w:rsid w:val="0097775F"/>
    <w:rsid w:val="009820CE"/>
    <w:rsid w:val="009852DD"/>
    <w:rsid w:val="00993F76"/>
    <w:rsid w:val="009942E7"/>
    <w:rsid w:val="009A1109"/>
    <w:rsid w:val="009B7ECE"/>
    <w:rsid w:val="009C75B3"/>
    <w:rsid w:val="009D6474"/>
    <w:rsid w:val="009E2239"/>
    <w:rsid w:val="009F065C"/>
    <w:rsid w:val="009F6036"/>
    <w:rsid w:val="00A15758"/>
    <w:rsid w:val="00A333C8"/>
    <w:rsid w:val="00A37B55"/>
    <w:rsid w:val="00A439BB"/>
    <w:rsid w:val="00A50BFD"/>
    <w:rsid w:val="00A577DC"/>
    <w:rsid w:val="00A61AE3"/>
    <w:rsid w:val="00A75F0A"/>
    <w:rsid w:val="00A81726"/>
    <w:rsid w:val="00A97617"/>
    <w:rsid w:val="00AC0E32"/>
    <w:rsid w:val="00AD09C3"/>
    <w:rsid w:val="00AD526C"/>
    <w:rsid w:val="00AF2075"/>
    <w:rsid w:val="00AF22CF"/>
    <w:rsid w:val="00B03BA0"/>
    <w:rsid w:val="00B044BB"/>
    <w:rsid w:val="00B15EEA"/>
    <w:rsid w:val="00B161CD"/>
    <w:rsid w:val="00B20F99"/>
    <w:rsid w:val="00B234B1"/>
    <w:rsid w:val="00B51F66"/>
    <w:rsid w:val="00B54DDD"/>
    <w:rsid w:val="00B56972"/>
    <w:rsid w:val="00B71882"/>
    <w:rsid w:val="00B8758C"/>
    <w:rsid w:val="00BA31C9"/>
    <w:rsid w:val="00BA751C"/>
    <w:rsid w:val="00BB362E"/>
    <w:rsid w:val="00BB76AD"/>
    <w:rsid w:val="00BC7CEF"/>
    <w:rsid w:val="00C1207B"/>
    <w:rsid w:val="00C121CB"/>
    <w:rsid w:val="00C15B28"/>
    <w:rsid w:val="00C23D70"/>
    <w:rsid w:val="00C3698B"/>
    <w:rsid w:val="00C5174F"/>
    <w:rsid w:val="00C61B8A"/>
    <w:rsid w:val="00C67B65"/>
    <w:rsid w:val="00C736AC"/>
    <w:rsid w:val="00C77773"/>
    <w:rsid w:val="00C849DD"/>
    <w:rsid w:val="00C95C2A"/>
    <w:rsid w:val="00CA304E"/>
    <w:rsid w:val="00CB068D"/>
    <w:rsid w:val="00CB1933"/>
    <w:rsid w:val="00CB696A"/>
    <w:rsid w:val="00CC6158"/>
    <w:rsid w:val="00CD54C5"/>
    <w:rsid w:val="00CE1146"/>
    <w:rsid w:val="00CF408C"/>
    <w:rsid w:val="00CF6FEC"/>
    <w:rsid w:val="00CF7B89"/>
    <w:rsid w:val="00D1169D"/>
    <w:rsid w:val="00D1576C"/>
    <w:rsid w:val="00D24747"/>
    <w:rsid w:val="00D41D3C"/>
    <w:rsid w:val="00D42CA2"/>
    <w:rsid w:val="00D621BE"/>
    <w:rsid w:val="00D76ADA"/>
    <w:rsid w:val="00D84EE5"/>
    <w:rsid w:val="00D86F68"/>
    <w:rsid w:val="00D9137D"/>
    <w:rsid w:val="00D93E9F"/>
    <w:rsid w:val="00D94950"/>
    <w:rsid w:val="00DB6232"/>
    <w:rsid w:val="00DD334B"/>
    <w:rsid w:val="00DD5014"/>
    <w:rsid w:val="00DD598F"/>
    <w:rsid w:val="00DE0572"/>
    <w:rsid w:val="00DE2C04"/>
    <w:rsid w:val="00DE567E"/>
    <w:rsid w:val="00E20058"/>
    <w:rsid w:val="00E221B7"/>
    <w:rsid w:val="00E34231"/>
    <w:rsid w:val="00E41E7C"/>
    <w:rsid w:val="00E420AA"/>
    <w:rsid w:val="00E4299E"/>
    <w:rsid w:val="00E44A90"/>
    <w:rsid w:val="00E44BF8"/>
    <w:rsid w:val="00E5434D"/>
    <w:rsid w:val="00E578AF"/>
    <w:rsid w:val="00E57B21"/>
    <w:rsid w:val="00E62B02"/>
    <w:rsid w:val="00E83085"/>
    <w:rsid w:val="00E853C7"/>
    <w:rsid w:val="00E85D5F"/>
    <w:rsid w:val="00EA7069"/>
    <w:rsid w:val="00EA7B9A"/>
    <w:rsid w:val="00EB0E64"/>
    <w:rsid w:val="00EB22EF"/>
    <w:rsid w:val="00EF0B01"/>
    <w:rsid w:val="00EF5657"/>
    <w:rsid w:val="00F1548A"/>
    <w:rsid w:val="00F177A0"/>
    <w:rsid w:val="00F26B40"/>
    <w:rsid w:val="00F26D9F"/>
    <w:rsid w:val="00F43E64"/>
    <w:rsid w:val="00F50398"/>
    <w:rsid w:val="00F55505"/>
    <w:rsid w:val="00F765EC"/>
    <w:rsid w:val="00F95ABA"/>
    <w:rsid w:val="00FA75AE"/>
    <w:rsid w:val="00FC361D"/>
    <w:rsid w:val="00FC463C"/>
    <w:rsid w:val="00FD18E2"/>
    <w:rsid w:val="00FD3177"/>
    <w:rsid w:val="00FE6347"/>
    <w:rsid w:val="00FF77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7B9A"/>
  </w:style>
  <w:style w:type="paragraph" w:styleId="1">
    <w:name w:val="heading 1"/>
    <w:basedOn w:val="a"/>
    <w:next w:val="a"/>
    <w:rsid w:val="00EA7B9A"/>
    <w:pPr>
      <w:keepNext/>
      <w:keepLines/>
      <w:spacing w:before="480" w:after="120"/>
      <w:outlineLvl w:val="0"/>
    </w:pPr>
    <w:rPr>
      <w:b/>
      <w:sz w:val="48"/>
      <w:szCs w:val="48"/>
    </w:rPr>
  </w:style>
  <w:style w:type="paragraph" w:styleId="2">
    <w:name w:val="heading 2"/>
    <w:basedOn w:val="a"/>
    <w:next w:val="a"/>
    <w:rsid w:val="00EA7B9A"/>
    <w:pPr>
      <w:keepNext/>
      <w:keepLines/>
      <w:spacing w:before="360" w:after="80"/>
      <w:outlineLvl w:val="1"/>
    </w:pPr>
    <w:rPr>
      <w:b/>
      <w:sz w:val="36"/>
      <w:szCs w:val="36"/>
    </w:rPr>
  </w:style>
  <w:style w:type="paragraph" w:styleId="3">
    <w:name w:val="heading 3"/>
    <w:basedOn w:val="a"/>
    <w:next w:val="a"/>
    <w:rsid w:val="00EA7B9A"/>
    <w:pPr>
      <w:keepNext/>
      <w:keepLines/>
      <w:spacing w:before="280" w:after="80"/>
      <w:outlineLvl w:val="2"/>
    </w:pPr>
    <w:rPr>
      <w:b/>
      <w:sz w:val="28"/>
      <w:szCs w:val="28"/>
    </w:rPr>
  </w:style>
  <w:style w:type="paragraph" w:styleId="4">
    <w:name w:val="heading 4"/>
    <w:basedOn w:val="a"/>
    <w:next w:val="a"/>
    <w:rsid w:val="00EA7B9A"/>
    <w:pPr>
      <w:keepNext/>
      <w:keepLines/>
      <w:spacing w:before="240" w:after="40"/>
      <w:outlineLvl w:val="3"/>
    </w:pPr>
    <w:rPr>
      <w:b/>
      <w:sz w:val="24"/>
      <w:szCs w:val="24"/>
    </w:rPr>
  </w:style>
  <w:style w:type="paragraph" w:styleId="5">
    <w:name w:val="heading 5"/>
    <w:basedOn w:val="a"/>
    <w:next w:val="a"/>
    <w:rsid w:val="00EA7B9A"/>
    <w:pPr>
      <w:keepNext/>
      <w:keepLines/>
      <w:spacing w:before="220" w:after="40"/>
      <w:outlineLvl w:val="4"/>
    </w:pPr>
    <w:rPr>
      <w:b/>
    </w:rPr>
  </w:style>
  <w:style w:type="paragraph" w:styleId="6">
    <w:name w:val="heading 6"/>
    <w:basedOn w:val="a"/>
    <w:next w:val="a"/>
    <w:rsid w:val="00EA7B9A"/>
    <w:pPr>
      <w:keepNext/>
      <w:keepLines/>
      <w:spacing w:before="200" w:after="40"/>
      <w:outlineLvl w:val="5"/>
    </w:pPr>
    <w:rPr>
      <w:b/>
      <w:sz w:val="20"/>
      <w:szCs w:val="20"/>
    </w:rPr>
  </w:style>
  <w:style w:type="paragraph" w:styleId="7">
    <w:name w:val="heading 7"/>
    <w:basedOn w:val="a"/>
    <w:next w:val="a"/>
    <w:link w:val="70"/>
    <w:uiPriority w:val="9"/>
    <w:unhideWhenUsed/>
    <w:qFormat/>
    <w:rsid w:val="003864D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A7B9A"/>
    <w:tblPr>
      <w:tblCellMar>
        <w:top w:w="0" w:type="dxa"/>
        <w:left w:w="0" w:type="dxa"/>
        <w:bottom w:w="0" w:type="dxa"/>
        <w:right w:w="0" w:type="dxa"/>
      </w:tblCellMar>
    </w:tblPr>
  </w:style>
  <w:style w:type="paragraph" w:styleId="a3">
    <w:name w:val="Title"/>
    <w:basedOn w:val="a"/>
    <w:next w:val="a"/>
    <w:link w:val="a4"/>
    <w:qFormat/>
    <w:rsid w:val="00EA7B9A"/>
    <w:pPr>
      <w:keepNext/>
      <w:keepLines/>
      <w:spacing w:before="480" w:after="120"/>
    </w:pPr>
    <w:rPr>
      <w:b/>
      <w:sz w:val="72"/>
      <w:szCs w:val="72"/>
    </w:rPr>
  </w:style>
  <w:style w:type="paragraph" w:styleId="a5">
    <w:name w:val="Subtitle"/>
    <w:basedOn w:val="a"/>
    <w:next w:val="a"/>
    <w:rsid w:val="00EA7B9A"/>
    <w:pPr>
      <w:keepNext/>
      <w:keepLines/>
      <w:spacing w:before="360" w:after="80"/>
    </w:pPr>
    <w:rPr>
      <w:rFonts w:ascii="Georgia" w:eastAsia="Georgia" w:hAnsi="Georgia" w:cs="Georgia"/>
      <w:i/>
      <w:color w:val="666666"/>
      <w:sz w:val="48"/>
      <w:szCs w:val="48"/>
    </w:rPr>
  </w:style>
  <w:style w:type="table" w:customStyle="1" w:styleId="a6">
    <w:basedOn w:val="TableNormal"/>
    <w:rsid w:val="00EA7B9A"/>
    <w:tblPr>
      <w:tblStyleRowBandSize w:val="1"/>
      <w:tblStyleColBandSize w:val="1"/>
      <w:tblCellMar>
        <w:top w:w="15" w:type="dxa"/>
        <w:left w:w="15" w:type="dxa"/>
        <w:bottom w:w="15" w:type="dxa"/>
        <w:right w:w="15" w:type="dxa"/>
      </w:tblCellMar>
    </w:tblPr>
  </w:style>
  <w:style w:type="table" w:customStyle="1" w:styleId="a7">
    <w:basedOn w:val="TableNormal"/>
    <w:rsid w:val="00EA7B9A"/>
    <w:tblPr>
      <w:tblStyleRowBandSize w:val="1"/>
      <w:tblStyleColBandSize w:val="1"/>
      <w:tblCellMar>
        <w:top w:w="15" w:type="dxa"/>
        <w:left w:w="15" w:type="dxa"/>
        <w:bottom w:w="15" w:type="dxa"/>
        <w:right w:w="15" w:type="dxa"/>
      </w:tblCellMar>
    </w:tblPr>
  </w:style>
  <w:style w:type="table" w:customStyle="1" w:styleId="a8">
    <w:basedOn w:val="TableNormal"/>
    <w:rsid w:val="00EA7B9A"/>
    <w:tblPr>
      <w:tblStyleRowBandSize w:val="1"/>
      <w:tblStyleColBandSize w:val="1"/>
      <w:tblCellMar>
        <w:top w:w="15" w:type="dxa"/>
        <w:left w:w="15" w:type="dxa"/>
        <w:bottom w:w="15" w:type="dxa"/>
        <w:right w:w="15" w:type="dxa"/>
      </w:tblCellMar>
    </w:tblPr>
  </w:style>
  <w:style w:type="paragraph" w:styleId="a9">
    <w:name w:val="List Paragraph"/>
    <w:basedOn w:val="a"/>
    <w:link w:val="aa"/>
    <w:uiPriority w:val="34"/>
    <w:qFormat/>
    <w:rsid w:val="00012E57"/>
    <w:pPr>
      <w:ind w:left="720"/>
      <w:contextualSpacing/>
    </w:pPr>
  </w:style>
  <w:style w:type="paragraph" w:customStyle="1" w:styleId="rvps2">
    <w:name w:val="rvps2"/>
    <w:basedOn w:val="a"/>
    <w:uiPriority w:val="99"/>
    <w:rsid w:val="00993F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Hyperlink"/>
    <w:semiHidden/>
    <w:unhideWhenUsed/>
    <w:rsid w:val="002A069B"/>
    <w:rPr>
      <w:color w:val="0066CC"/>
      <w:u w:val="single"/>
    </w:rPr>
  </w:style>
  <w:style w:type="paragraph" w:customStyle="1" w:styleId="msonormal0">
    <w:name w:val="msonormal"/>
    <w:basedOn w:val="a"/>
    <w:rsid w:val="002A0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Знак"/>
    <w:aliases w:val="Основной текст_ Знак"/>
    <w:link w:val="ad"/>
    <w:semiHidden/>
    <w:locked/>
    <w:rsid w:val="002A069B"/>
    <w:rPr>
      <w:rFonts w:ascii="Tahoma" w:eastAsia="Courier New" w:hAnsi="Tahoma" w:cs="Tahoma"/>
      <w:spacing w:val="-6"/>
      <w:sz w:val="19"/>
      <w:szCs w:val="19"/>
      <w:shd w:val="clear" w:color="auto" w:fill="FFFFFF"/>
      <w:lang w:eastAsia="zh-CN"/>
    </w:rPr>
  </w:style>
  <w:style w:type="paragraph" w:styleId="ad">
    <w:name w:val="Body Text"/>
    <w:aliases w:val="Основной текст_"/>
    <w:basedOn w:val="a"/>
    <w:link w:val="ac"/>
    <w:uiPriority w:val="99"/>
    <w:semiHidden/>
    <w:unhideWhenUsed/>
    <w:rsid w:val="002A069B"/>
    <w:pPr>
      <w:widowControl w:val="0"/>
      <w:shd w:val="clear" w:color="auto" w:fill="FFFFFF"/>
      <w:spacing w:after="0" w:line="240" w:lineRule="atLeast"/>
    </w:pPr>
    <w:rPr>
      <w:rFonts w:ascii="Tahoma" w:eastAsia="Courier New" w:hAnsi="Tahoma" w:cs="Tahoma"/>
      <w:spacing w:val="-6"/>
      <w:sz w:val="19"/>
      <w:szCs w:val="19"/>
      <w:lang w:eastAsia="zh-CN"/>
    </w:rPr>
  </w:style>
  <w:style w:type="character" w:customStyle="1" w:styleId="10">
    <w:name w:val="Основной текст Знак1"/>
    <w:aliases w:val="Основной текст_ Знак1"/>
    <w:basedOn w:val="a0"/>
    <w:uiPriority w:val="99"/>
    <w:semiHidden/>
    <w:rsid w:val="002A069B"/>
  </w:style>
  <w:style w:type="character" w:customStyle="1" w:styleId="30">
    <w:name w:val="Основной текст (3)_ Знак"/>
    <w:link w:val="31"/>
    <w:locked/>
    <w:rsid w:val="002A069B"/>
    <w:rPr>
      <w:rFonts w:ascii="Tahoma" w:eastAsia="Courier New" w:hAnsi="Tahoma" w:cs="Tahoma"/>
      <w:i/>
      <w:iCs/>
      <w:spacing w:val="-11"/>
      <w:sz w:val="19"/>
      <w:szCs w:val="19"/>
      <w:shd w:val="clear" w:color="auto" w:fill="FFFFFF"/>
      <w:lang w:eastAsia="zh-CN"/>
    </w:rPr>
  </w:style>
  <w:style w:type="paragraph" w:customStyle="1" w:styleId="31">
    <w:name w:val="Основной текст (3)_"/>
    <w:basedOn w:val="a"/>
    <w:link w:val="30"/>
    <w:rsid w:val="002A069B"/>
    <w:pPr>
      <w:widowControl w:val="0"/>
      <w:shd w:val="clear" w:color="auto" w:fill="FFFFFF"/>
      <w:spacing w:after="0" w:line="228" w:lineRule="exact"/>
      <w:jc w:val="right"/>
    </w:pPr>
    <w:rPr>
      <w:rFonts w:ascii="Tahoma" w:eastAsia="Courier New" w:hAnsi="Tahoma" w:cs="Tahoma"/>
      <w:i/>
      <w:iCs/>
      <w:spacing w:val="-11"/>
      <w:sz w:val="19"/>
      <w:szCs w:val="19"/>
      <w:lang w:eastAsia="zh-CN"/>
    </w:rPr>
  </w:style>
  <w:style w:type="character" w:customStyle="1" w:styleId="11">
    <w:name w:val="Заголовок №1_"/>
    <w:link w:val="12"/>
    <w:locked/>
    <w:rsid w:val="002A069B"/>
    <w:rPr>
      <w:rFonts w:ascii="Tahoma" w:eastAsia="Courier New" w:hAnsi="Tahoma" w:cs="Tahoma"/>
      <w:b/>
      <w:bCs/>
      <w:spacing w:val="-5"/>
      <w:shd w:val="clear" w:color="auto" w:fill="FFFFFF"/>
      <w:lang w:eastAsia="zh-CN"/>
    </w:rPr>
  </w:style>
  <w:style w:type="paragraph" w:customStyle="1" w:styleId="12">
    <w:name w:val="Заголовок №1"/>
    <w:basedOn w:val="a"/>
    <w:link w:val="11"/>
    <w:rsid w:val="002A069B"/>
    <w:pPr>
      <w:widowControl w:val="0"/>
      <w:shd w:val="clear" w:color="auto" w:fill="FFFFFF"/>
      <w:spacing w:before="240" w:after="240" w:line="240" w:lineRule="atLeast"/>
      <w:jc w:val="center"/>
      <w:outlineLvl w:val="0"/>
    </w:pPr>
    <w:rPr>
      <w:rFonts w:ascii="Tahoma" w:eastAsia="Courier New" w:hAnsi="Tahoma" w:cs="Tahoma"/>
      <w:b/>
      <w:bCs/>
      <w:spacing w:val="-5"/>
      <w:lang w:eastAsia="zh-CN"/>
    </w:rPr>
  </w:style>
  <w:style w:type="character" w:customStyle="1" w:styleId="20">
    <w:name w:val="Основной текст (2)_ Знак"/>
    <w:link w:val="21"/>
    <w:locked/>
    <w:rsid w:val="002A069B"/>
    <w:rPr>
      <w:rFonts w:ascii="Impact" w:eastAsia="Courier New" w:hAnsi="Impact" w:cs="Impact"/>
      <w:spacing w:val="-5"/>
      <w:sz w:val="13"/>
      <w:szCs w:val="13"/>
      <w:shd w:val="clear" w:color="auto" w:fill="FFFFFF"/>
      <w:lang w:eastAsia="zh-CN"/>
    </w:rPr>
  </w:style>
  <w:style w:type="paragraph" w:customStyle="1" w:styleId="21">
    <w:name w:val="Основной текст (2)_"/>
    <w:basedOn w:val="a"/>
    <w:link w:val="20"/>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paragraph" w:customStyle="1" w:styleId="22">
    <w:name w:val="Основной текст (2)"/>
    <w:basedOn w:val="a"/>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character" w:customStyle="1" w:styleId="10pt">
    <w:name w:val="Основной текст + 10 pt"/>
    <w:aliases w:val="Интервал 0 pt"/>
    <w:rsid w:val="002A069B"/>
    <w:rPr>
      <w:rFonts w:ascii="Tahoma" w:eastAsia="Courier New" w:hAnsi="Tahoma" w:cs="Tahoma" w:hint="default"/>
      <w:spacing w:val="-10"/>
      <w:sz w:val="20"/>
      <w:szCs w:val="20"/>
      <w:lang w:val="uk-UA" w:eastAsia="zh-CN" w:bidi="ar-SA"/>
    </w:rPr>
  </w:style>
  <w:style w:type="character" w:customStyle="1" w:styleId="ae">
    <w:name w:val="Основной текст + Малые прописные"/>
    <w:rsid w:val="002A069B"/>
    <w:rPr>
      <w:rFonts w:ascii="Tahoma" w:eastAsia="Courier New" w:hAnsi="Tahoma" w:cs="Tahoma" w:hint="default"/>
      <w:smallCaps/>
      <w:spacing w:val="-6"/>
      <w:sz w:val="19"/>
      <w:szCs w:val="19"/>
      <w:lang w:val="uk-UA" w:eastAsia="zh-CN" w:bidi="ar-SA"/>
    </w:rPr>
  </w:style>
  <w:style w:type="character" w:customStyle="1" w:styleId="7pt">
    <w:name w:val="Основной текст + 7 pt"/>
    <w:aliases w:val="Полужирный,Интервал 0 pt3"/>
    <w:rsid w:val="002A069B"/>
    <w:rPr>
      <w:rFonts w:ascii="Tahoma" w:hAnsi="Tahoma" w:cs="Tahoma" w:hint="default"/>
      <w:b/>
      <w:bCs/>
      <w:strike w:val="0"/>
      <w:dstrike w:val="0"/>
      <w:spacing w:val="0"/>
      <w:sz w:val="14"/>
      <w:szCs w:val="14"/>
      <w:u w:val="none"/>
      <w:effect w:val="none"/>
    </w:rPr>
  </w:style>
  <w:style w:type="character" w:customStyle="1" w:styleId="7pt1">
    <w:name w:val="Основной текст + 7 pt1"/>
    <w:aliases w:val="Полужирный1,Малые прописные,Интервал 0 pt2"/>
    <w:rsid w:val="002A069B"/>
    <w:rPr>
      <w:rFonts w:ascii="Tahoma" w:hAnsi="Tahoma" w:cs="Tahoma" w:hint="default"/>
      <w:b/>
      <w:bCs/>
      <w:smallCaps/>
      <w:strike w:val="0"/>
      <w:dstrike w:val="0"/>
      <w:spacing w:val="0"/>
      <w:sz w:val="14"/>
      <w:szCs w:val="14"/>
      <w:u w:val="none"/>
      <w:effect w:val="none"/>
    </w:rPr>
  </w:style>
  <w:style w:type="paragraph" w:styleId="af">
    <w:name w:val="No Spacing"/>
    <w:link w:val="af0"/>
    <w:uiPriority w:val="1"/>
    <w:qFormat/>
    <w:rsid w:val="008D5DCE"/>
    <w:pPr>
      <w:spacing w:after="0" w:line="240" w:lineRule="auto"/>
    </w:pPr>
    <w:rPr>
      <w:rFonts w:cs="Times New Roman"/>
      <w:lang w:eastAsia="en-US"/>
    </w:rPr>
  </w:style>
  <w:style w:type="character" w:customStyle="1" w:styleId="rvts0">
    <w:name w:val="rvts0"/>
    <w:uiPriority w:val="99"/>
    <w:rsid w:val="008D5DCE"/>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2"/>
    <w:qFormat/>
    <w:rsid w:val="008D5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rsid w:val="008D5DCE"/>
    <w:rPr>
      <w:rFonts w:ascii="Times New Roman" w:eastAsia="Times New Roman" w:hAnsi="Times New Roman" w:cs="Times New Roman"/>
      <w:sz w:val="24"/>
      <w:szCs w:val="24"/>
    </w:rPr>
  </w:style>
  <w:style w:type="character" w:styleId="af3">
    <w:name w:val="Strong"/>
    <w:basedOn w:val="a0"/>
    <w:uiPriority w:val="22"/>
    <w:qFormat/>
    <w:rsid w:val="00EB22EF"/>
    <w:rPr>
      <w:b/>
      <w:bCs/>
    </w:rPr>
  </w:style>
  <w:style w:type="character" w:customStyle="1" w:styleId="ListLabel6">
    <w:name w:val="ListLabel 6"/>
    <w:qFormat/>
    <w:rsid w:val="0080037F"/>
    <w:rPr>
      <w:rFonts w:cs="Times New Roman"/>
    </w:rPr>
  </w:style>
  <w:style w:type="character" w:styleId="af4">
    <w:name w:val="annotation reference"/>
    <w:basedOn w:val="a0"/>
    <w:uiPriority w:val="99"/>
    <w:semiHidden/>
    <w:unhideWhenUsed/>
    <w:rsid w:val="00015690"/>
    <w:rPr>
      <w:sz w:val="16"/>
      <w:szCs w:val="16"/>
    </w:rPr>
  </w:style>
  <w:style w:type="paragraph" w:styleId="af5">
    <w:name w:val="annotation text"/>
    <w:basedOn w:val="a"/>
    <w:link w:val="af6"/>
    <w:uiPriority w:val="99"/>
    <w:semiHidden/>
    <w:unhideWhenUsed/>
    <w:rsid w:val="00015690"/>
    <w:pPr>
      <w:spacing w:line="240" w:lineRule="auto"/>
    </w:pPr>
    <w:rPr>
      <w:sz w:val="20"/>
      <w:szCs w:val="20"/>
    </w:rPr>
  </w:style>
  <w:style w:type="character" w:customStyle="1" w:styleId="af6">
    <w:name w:val="Текст примечания Знак"/>
    <w:basedOn w:val="a0"/>
    <w:link w:val="af5"/>
    <w:uiPriority w:val="99"/>
    <w:semiHidden/>
    <w:rsid w:val="00015690"/>
    <w:rPr>
      <w:sz w:val="20"/>
      <w:szCs w:val="20"/>
    </w:rPr>
  </w:style>
  <w:style w:type="paragraph" w:styleId="af7">
    <w:name w:val="annotation subject"/>
    <w:basedOn w:val="af5"/>
    <w:next w:val="af5"/>
    <w:link w:val="af8"/>
    <w:uiPriority w:val="99"/>
    <w:semiHidden/>
    <w:unhideWhenUsed/>
    <w:rsid w:val="00015690"/>
    <w:rPr>
      <w:b/>
      <w:bCs/>
    </w:rPr>
  </w:style>
  <w:style w:type="character" w:customStyle="1" w:styleId="af8">
    <w:name w:val="Тема примечания Знак"/>
    <w:basedOn w:val="af6"/>
    <w:link w:val="af7"/>
    <w:uiPriority w:val="99"/>
    <w:semiHidden/>
    <w:rsid w:val="00015690"/>
    <w:rPr>
      <w:b/>
      <w:bCs/>
      <w:sz w:val="20"/>
      <w:szCs w:val="20"/>
    </w:rPr>
  </w:style>
  <w:style w:type="paragraph" w:styleId="af9">
    <w:name w:val="Balloon Text"/>
    <w:basedOn w:val="a"/>
    <w:link w:val="afa"/>
    <w:uiPriority w:val="99"/>
    <w:semiHidden/>
    <w:unhideWhenUsed/>
    <w:rsid w:val="00015690"/>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015690"/>
    <w:rPr>
      <w:rFonts w:ascii="Segoe UI" w:hAnsi="Segoe UI" w:cs="Segoe UI"/>
      <w:sz w:val="18"/>
      <w:szCs w:val="18"/>
    </w:rPr>
  </w:style>
  <w:style w:type="character" w:customStyle="1" w:styleId="af0">
    <w:name w:val="Без интервала Знак"/>
    <w:link w:val="af"/>
    <w:uiPriority w:val="1"/>
    <w:locked/>
    <w:rsid w:val="004F1FAA"/>
    <w:rPr>
      <w:rFonts w:cs="Times New Roman"/>
      <w:lang w:eastAsia="en-US"/>
    </w:rPr>
  </w:style>
  <w:style w:type="table" w:styleId="afb">
    <w:name w:val="Table Grid"/>
    <w:basedOn w:val="a1"/>
    <w:rsid w:val="00CA304E"/>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semiHidden/>
    <w:unhideWhenUsed/>
    <w:rsid w:val="00312121"/>
    <w:pPr>
      <w:spacing w:after="120"/>
      <w:ind w:left="283"/>
    </w:pPr>
  </w:style>
  <w:style w:type="character" w:customStyle="1" w:styleId="afd">
    <w:name w:val="Основной текст с отступом Знак"/>
    <w:basedOn w:val="a0"/>
    <w:link w:val="afc"/>
    <w:uiPriority w:val="99"/>
    <w:semiHidden/>
    <w:rsid w:val="00312121"/>
  </w:style>
  <w:style w:type="paragraph" w:customStyle="1" w:styleId="310">
    <w:name w:val="Основной текст с отступом 31"/>
    <w:basedOn w:val="a"/>
    <w:rsid w:val="00312121"/>
    <w:pPr>
      <w:suppressAutoHyphens/>
      <w:spacing w:after="120" w:line="240" w:lineRule="auto"/>
      <w:ind w:left="360"/>
    </w:pPr>
    <w:rPr>
      <w:rFonts w:ascii="Times New Roman" w:eastAsia="Andale Sans UI" w:hAnsi="Times New Roman" w:cs="Tahoma"/>
      <w:kern w:val="1"/>
      <w:sz w:val="16"/>
      <w:szCs w:val="16"/>
      <w:lang w:val="de-DE" w:eastAsia="fa-IR" w:bidi="fa-IR"/>
    </w:rPr>
  </w:style>
  <w:style w:type="paragraph" w:customStyle="1" w:styleId="Normal1">
    <w:name w:val="Normal1"/>
    <w:rsid w:val="00312121"/>
    <w:pPr>
      <w:suppressAutoHyphens/>
      <w:spacing w:after="0" w:line="240" w:lineRule="auto"/>
    </w:pPr>
    <w:rPr>
      <w:rFonts w:ascii="Times New Roman" w:eastAsia="Times New Roman" w:hAnsi="Times New Roman" w:cs="Times New Roman"/>
      <w:kern w:val="1"/>
      <w:sz w:val="20"/>
      <w:szCs w:val="20"/>
      <w:lang w:val="ru-RU" w:eastAsia="ar-SA"/>
    </w:rPr>
  </w:style>
  <w:style w:type="paragraph" w:customStyle="1" w:styleId="210">
    <w:name w:val="Основной текст с отступом 21"/>
    <w:basedOn w:val="a"/>
    <w:rsid w:val="00312121"/>
    <w:pPr>
      <w:suppressAutoHyphens/>
      <w:spacing w:after="120" w:line="480" w:lineRule="auto"/>
      <w:ind w:left="360"/>
    </w:pPr>
    <w:rPr>
      <w:rFonts w:ascii="Times New Roman" w:eastAsia="Andale Sans UI" w:hAnsi="Times New Roman" w:cs="Tahoma"/>
      <w:kern w:val="1"/>
      <w:sz w:val="24"/>
      <w:szCs w:val="24"/>
      <w:lang w:val="de-DE" w:eastAsia="fa-IR" w:bidi="fa-IR"/>
    </w:rPr>
  </w:style>
  <w:style w:type="paragraph" w:customStyle="1" w:styleId="Iiacaa3">
    <w:name w:val="Iiacaa3"/>
    <w:basedOn w:val="a"/>
    <w:rsid w:val="00312121"/>
    <w:pPr>
      <w:widowControl w:val="0"/>
      <w:spacing w:before="113" w:after="57" w:line="210" w:lineRule="atLeast"/>
      <w:jc w:val="center"/>
    </w:pPr>
    <w:rPr>
      <w:rFonts w:ascii="Times New Roman" w:eastAsia="Times New Roman" w:hAnsi="Times New Roman" w:cs="Times New Roman"/>
      <w:b/>
      <w:sz w:val="20"/>
      <w:szCs w:val="20"/>
      <w:lang w:eastAsia="ru-RU"/>
    </w:rPr>
  </w:style>
  <w:style w:type="character" w:customStyle="1" w:styleId="aa">
    <w:name w:val="Абзац списка Знак"/>
    <w:link w:val="a9"/>
    <w:uiPriority w:val="34"/>
    <w:locked/>
    <w:rsid w:val="00312121"/>
  </w:style>
  <w:style w:type="character" w:customStyle="1" w:styleId="70">
    <w:name w:val="Заголовок 7 Знак"/>
    <w:basedOn w:val="a0"/>
    <w:link w:val="7"/>
    <w:uiPriority w:val="9"/>
    <w:rsid w:val="003864D3"/>
    <w:rPr>
      <w:rFonts w:asciiTheme="majorHAnsi" w:eastAsiaTheme="majorEastAsia" w:hAnsiTheme="majorHAnsi" w:cstheme="majorBidi"/>
      <w:i/>
      <w:iCs/>
      <w:color w:val="243F60" w:themeColor="accent1" w:themeShade="7F"/>
    </w:rPr>
  </w:style>
  <w:style w:type="paragraph" w:styleId="23">
    <w:name w:val="Body Text 2"/>
    <w:basedOn w:val="a"/>
    <w:link w:val="24"/>
    <w:uiPriority w:val="99"/>
    <w:semiHidden/>
    <w:unhideWhenUsed/>
    <w:rsid w:val="00B044BB"/>
    <w:pPr>
      <w:spacing w:after="120" w:line="480" w:lineRule="auto"/>
    </w:pPr>
  </w:style>
  <w:style w:type="character" w:customStyle="1" w:styleId="24">
    <w:name w:val="Основной текст 2 Знак"/>
    <w:basedOn w:val="a0"/>
    <w:link w:val="23"/>
    <w:uiPriority w:val="99"/>
    <w:semiHidden/>
    <w:rsid w:val="00B044BB"/>
  </w:style>
  <w:style w:type="paragraph" w:styleId="HTML">
    <w:name w:val="HTML Preformatted"/>
    <w:basedOn w:val="a"/>
    <w:link w:val="HTML0"/>
    <w:uiPriority w:val="99"/>
    <w:semiHidden/>
    <w:unhideWhenUsed/>
    <w:rsid w:val="00B0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B044BB"/>
    <w:rPr>
      <w:rFonts w:ascii="Courier New" w:eastAsia="Times New Roman" w:hAnsi="Courier New" w:cs="Courier New"/>
      <w:sz w:val="20"/>
      <w:szCs w:val="20"/>
      <w:lang w:val="ru-RU" w:eastAsia="ru-RU"/>
    </w:rPr>
  </w:style>
  <w:style w:type="paragraph" w:customStyle="1" w:styleId="afe">
    <w:name w:val="Содержимое таблицы"/>
    <w:basedOn w:val="a"/>
    <w:rsid w:val="00B044BB"/>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character" w:customStyle="1" w:styleId="FontStyle">
    <w:name w:val="Font Style"/>
    <w:rsid w:val="00B044BB"/>
    <w:rPr>
      <w:rFonts w:ascii="Courier New" w:hAnsi="Courier New" w:cs="Courier New" w:hint="default"/>
      <w:color w:val="000000"/>
    </w:rPr>
  </w:style>
  <w:style w:type="paragraph" w:customStyle="1" w:styleId="13">
    <w:name w:val="Обычный1"/>
    <w:rsid w:val="003D5EFD"/>
    <w:pPr>
      <w:spacing w:after="0"/>
    </w:pPr>
    <w:rPr>
      <w:rFonts w:ascii="Arial" w:eastAsia="Arial" w:hAnsi="Arial" w:cs="Arial"/>
      <w:color w:val="000000"/>
      <w:lang w:val="ru-RU" w:eastAsia="ru-RU"/>
    </w:rPr>
  </w:style>
  <w:style w:type="paragraph" w:styleId="32">
    <w:name w:val="Body Text 3"/>
    <w:basedOn w:val="a"/>
    <w:link w:val="33"/>
    <w:uiPriority w:val="99"/>
    <w:semiHidden/>
    <w:unhideWhenUsed/>
    <w:rsid w:val="003D5EFD"/>
    <w:pPr>
      <w:spacing w:after="120"/>
    </w:pPr>
    <w:rPr>
      <w:rFonts w:cs="Times New Roman"/>
      <w:sz w:val="16"/>
      <w:szCs w:val="16"/>
      <w:lang w:val="ru-RU" w:eastAsia="en-US"/>
    </w:rPr>
  </w:style>
  <w:style w:type="character" w:customStyle="1" w:styleId="33">
    <w:name w:val="Основной текст 3 Знак"/>
    <w:basedOn w:val="a0"/>
    <w:link w:val="32"/>
    <w:uiPriority w:val="99"/>
    <w:semiHidden/>
    <w:rsid w:val="003D5EFD"/>
    <w:rPr>
      <w:rFonts w:cs="Times New Roman"/>
      <w:sz w:val="16"/>
      <w:szCs w:val="16"/>
      <w:lang w:val="ru-RU" w:eastAsia="en-US"/>
    </w:rPr>
  </w:style>
  <w:style w:type="character" w:customStyle="1" w:styleId="docdata">
    <w:name w:val="docdata"/>
    <w:aliases w:val="docy,v5,1648,baiaagaaboqcaaadmqqaaawnbaaaaaaaaaaaaaaaaaaaaaaaaaaaaaaaaaaaaaaaaaaaaaaaaaaaaaaaaaaaaaaaaaaaaaaaaaaaaaaaaaaaaaaaaaaaaaaaaaaaaaaaaaaaaaaaaaaaaaaaaaaaaaaaaaaaaaaaaaaaaaaaaaaaaaaaaaaaaaaaaaaaaaaaaaaaaaaaaaaaaaaaaaaaaaaaaaaaaaaaaaaaaaaa"/>
    <w:basedOn w:val="a0"/>
    <w:rsid w:val="000C2F05"/>
  </w:style>
  <w:style w:type="character" w:customStyle="1" w:styleId="25">
    <w:name w:val="Заголовок 2 Знак"/>
    <w:rsid w:val="00C1207B"/>
    <w:rPr>
      <w:rFonts w:ascii="Cambria" w:eastAsia="Times New Roman" w:hAnsi="Cambria" w:cs="Times New Roman"/>
      <w:b/>
      <w:bCs/>
      <w:i/>
      <w:iCs/>
      <w:sz w:val="28"/>
      <w:szCs w:val="28"/>
    </w:rPr>
  </w:style>
  <w:style w:type="paragraph" w:customStyle="1" w:styleId="14">
    <w:name w:val="Без интервала1"/>
    <w:rsid w:val="00E44A90"/>
    <w:pPr>
      <w:spacing w:after="0" w:line="240" w:lineRule="auto"/>
    </w:pPr>
    <w:rPr>
      <w:rFonts w:eastAsia="Times New Roman" w:cs="Times New Roman"/>
      <w:lang w:val="ru-RU" w:eastAsia="ru-RU"/>
    </w:rPr>
  </w:style>
  <w:style w:type="paragraph" w:styleId="26">
    <w:name w:val="Body Text Indent 2"/>
    <w:basedOn w:val="a"/>
    <w:link w:val="27"/>
    <w:uiPriority w:val="99"/>
    <w:semiHidden/>
    <w:unhideWhenUsed/>
    <w:rsid w:val="008D7E45"/>
    <w:pPr>
      <w:spacing w:after="120" w:line="480" w:lineRule="auto"/>
      <w:ind w:left="283"/>
    </w:pPr>
  </w:style>
  <w:style w:type="character" w:customStyle="1" w:styleId="27">
    <w:name w:val="Основной текст с отступом 2 Знак"/>
    <w:basedOn w:val="a0"/>
    <w:link w:val="26"/>
    <w:uiPriority w:val="99"/>
    <w:semiHidden/>
    <w:rsid w:val="008D7E45"/>
  </w:style>
  <w:style w:type="paragraph" w:customStyle="1" w:styleId="TableParagraph">
    <w:name w:val="Table Paragraph"/>
    <w:basedOn w:val="a"/>
    <w:uiPriority w:val="1"/>
    <w:qFormat/>
    <w:rsid w:val="008006A3"/>
    <w:pPr>
      <w:widowControl w:val="0"/>
      <w:autoSpaceDE w:val="0"/>
      <w:autoSpaceDN w:val="0"/>
      <w:spacing w:after="0" w:line="240" w:lineRule="auto"/>
      <w:ind w:left="130"/>
    </w:pPr>
    <w:rPr>
      <w:rFonts w:ascii="Times New Roman" w:eastAsia="Times New Roman" w:hAnsi="Times New Roman" w:cs="Times New Roman"/>
      <w:lang w:eastAsia="en-US"/>
    </w:rPr>
  </w:style>
  <w:style w:type="character" w:customStyle="1" w:styleId="a4">
    <w:name w:val="Название Знак"/>
    <w:link w:val="a3"/>
    <w:rsid w:val="008006A3"/>
    <w:rPr>
      <w:b/>
      <w:sz w:val="72"/>
      <w:szCs w:val="72"/>
    </w:rPr>
  </w:style>
</w:styles>
</file>

<file path=word/webSettings.xml><?xml version="1.0" encoding="utf-8"?>
<w:webSettings xmlns:r="http://schemas.openxmlformats.org/officeDocument/2006/relationships" xmlns:w="http://schemas.openxmlformats.org/wordprocessingml/2006/main">
  <w:divs>
    <w:div w:id="108549892">
      <w:bodyDiv w:val="1"/>
      <w:marLeft w:val="0"/>
      <w:marRight w:val="0"/>
      <w:marTop w:val="0"/>
      <w:marBottom w:val="0"/>
      <w:divBdr>
        <w:top w:val="none" w:sz="0" w:space="0" w:color="auto"/>
        <w:left w:val="none" w:sz="0" w:space="0" w:color="auto"/>
        <w:bottom w:val="none" w:sz="0" w:space="0" w:color="auto"/>
        <w:right w:val="none" w:sz="0" w:space="0" w:color="auto"/>
      </w:divBdr>
    </w:div>
    <w:div w:id="144319523">
      <w:bodyDiv w:val="1"/>
      <w:marLeft w:val="0"/>
      <w:marRight w:val="0"/>
      <w:marTop w:val="0"/>
      <w:marBottom w:val="0"/>
      <w:divBdr>
        <w:top w:val="none" w:sz="0" w:space="0" w:color="auto"/>
        <w:left w:val="none" w:sz="0" w:space="0" w:color="auto"/>
        <w:bottom w:val="none" w:sz="0" w:space="0" w:color="auto"/>
        <w:right w:val="none" w:sz="0" w:space="0" w:color="auto"/>
      </w:divBdr>
    </w:div>
    <w:div w:id="358896902">
      <w:bodyDiv w:val="1"/>
      <w:marLeft w:val="0"/>
      <w:marRight w:val="0"/>
      <w:marTop w:val="0"/>
      <w:marBottom w:val="0"/>
      <w:divBdr>
        <w:top w:val="none" w:sz="0" w:space="0" w:color="auto"/>
        <w:left w:val="none" w:sz="0" w:space="0" w:color="auto"/>
        <w:bottom w:val="none" w:sz="0" w:space="0" w:color="auto"/>
        <w:right w:val="none" w:sz="0" w:space="0" w:color="auto"/>
      </w:divBdr>
    </w:div>
    <w:div w:id="396100028">
      <w:bodyDiv w:val="1"/>
      <w:marLeft w:val="0"/>
      <w:marRight w:val="0"/>
      <w:marTop w:val="0"/>
      <w:marBottom w:val="0"/>
      <w:divBdr>
        <w:top w:val="none" w:sz="0" w:space="0" w:color="auto"/>
        <w:left w:val="none" w:sz="0" w:space="0" w:color="auto"/>
        <w:bottom w:val="none" w:sz="0" w:space="0" w:color="auto"/>
        <w:right w:val="none" w:sz="0" w:space="0" w:color="auto"/>
      </w:divBdr>
    </w:div>
    <w:div w:id="457182077">
      <w:bodyDiv w:val="1"/>
      <w:marLeft w:val="0"/>
      <w:marRight w:val="0"/>
      <w:marTop w:val="0"/>
      <w:marBottom w:val="0"/>
      <w:divBdr>
        <w:top w:val="none" w:sz="0" w:space="0" w:color="auto"/>
        <w:left w:val="none" w:sz="0" w:space="0" w:color="auto"/>
        <w:bottom w:val="none" w:sz="0" w:space="0" w:color="auto"/>
        <w:right w:val="none" w:sz="0" w:space="0" w:color="auto"/>
      </w:divBdr>
    </w:div>
    <w:div w:id="836845825">
      <w:bodyDiv w:val="1"/>
      <w:marLeft w:val="0"/>
      <w:marRight w:val="0"/>
      <w:marTop w:val="0"/>
      <w:marBottom w:val="0"/>
      <w:divBdr>
        <w:top w:val="none" w:sz="0" w:space="0" w:color="auto"/>
        <w:left w:val="none" w:sz="0" w:space="0" w:color="auto"/>
        <w:bottom w:val="none" w:sz="0" w:space="0" w:color="auto"/>
        <w:right w:val="none" w:sz="0" w:space="0" w:color="auto"/>
      </w:divBdr>
    </w:div>
    <w:div w:id="846866839">
      <w:bodyDiv w:val="1"/>
      <w:marLeft w:val="0"/>
      <w:marRight w:val="0"/>
      <w:marTop w:val="0"/>
      <w:marBottom w:val="0"/>
      <w:divBdr>
        <w:top w:val="none" w:sz="0" w:space="0" w:color="auto"/>
        <w:left w:val="none" w:sz="0" w:space="0" w:color="auto"/>
        <w:bottom w:val="none" w:sz="0" w:space="0" w:color="auto"/>
        <w:right w:val="none" w:sz="0" w:space="0" w:color="auto"/>
      </w:divBdr>
    </w:div>
    <w:div w:id="903640544">
      <w:bodyDiv w:val="1"/>
      <w:marLeft w:val="0"/>
      <w:marRight w:val="0"/>
      <w:marTop w:val="0"/>
      <w:marBottom w:val="0"/>
      <w:divBdr>
        <w:top w:val="none" w:sz="0" w:space="0" w:color="auto"/>
        <w:left w:val="none" w:sz="0" w:space="0" w:color="auto"/>
        <w:bottom w:val="none" w:sz="0" w:space="0" w:color="auto"/>
        <w:right w:val="none" w:sz="0" w:space="0" w:color="auto"/>
      </w:divBdr>
    </w:div>
    <w:div w:id="958031458">
      <w:bodyDiv w:val="1"/>
      <w:marLeft w:val="0"/>
      <w:marRight w:val="0"/>
      <w:marTop w:val="0"/>
      <w:marBottom w:val="0"/>
      <w:divBdr>
        <w:top w:val="none" w:sz="0" w:space="0" w:color="auto"/>
        <w:left w:val="none" w:sz="0" w:space="0" w:color="auto"/>
        <w:bottom w:val="none" w:sz="0" w:space="0" w:color="auto"/>
        <w:right w:val="none" w:sz="0" w:space="0" w:color="auto"/>
      </w:divBdr>
    </w:div>
    <w:div w:id="1020932305">
      <w:bodyDiv w:val="1"/>
      <w:marLeft w:val="0"/>
      <w:marRight w:val="0"/>
      <w:marTop w:val="0"/>
      <w:marBottom w:val="0"/>
      <w:divBdr>
        <w:top w:val="none" w:sz="0" w:space="0" w:color="auto"/>
        <w:left w:val="none" w:sz="0" w:space="0" w:color="auto"/>
        <w:bottom w:val="none" w:sz="0" w:space="0" w:color="auto"/>
        <w:right w:val="none" w:sz="0" w:space="0" w:color="auto"/>
      </w:divBdr>
    </w:div>
    <w:div w:id="1032389756">
      <w:bodyDiv w:val="1"/>
      <w:marLeft w:val="0"/>
      <w:marRight w:val="0"/>
      <w:marTop w:val="0"/>
      <w:marBottom w:val="0"/>
      <w:divBdr>
        <w:top w:val="none" w:sz="0" w:space="0" w:color="auto"/>
        <w:left w:val="none" w:sz="0" w:space="0" w:color="auto"/>
        <w:bottom w:val="none" w:sz="0" w:space="0" w:color="auto"/>
        <w:right w:val="none" w:sz="0" w:space="0" w:color="auto"/>
      </w:divBdr>
    </w:div>
    <w:div w:id="1084110622">
      <w:bodyDiv w:val="1"/>
      <w:marLeft w:val="0"/>
      <w:marRight w:val="0"/>
      <w:marTop w:val="0"/>
      <w:marBottom w:val="0"/>
      <w:divBdr>
        <w:top w:val="none" w:sz="0" w:space="0" w:color="auto"/>
        <w:left w:val="none" w:sz="0" w:space="0" w:color="auto"/>
        <w:bottom w:val="none" w:sz="0" w:space="0" w:color="auto"/>
        <w:right w:val="none" w:sz="0" w:space="0" w:color="auto"/>
      </w:divBdr>
    </w:div>
    <w:div w:id="1228109811">
      <w:bodyDiv w:val="1"/>
      <w:marLeft w:val="0"/>
      <w:marRight w:val="0"/>
      <w:marTop w:val="0"/>
      <w:marBottom w:val="0"/>
      <w:divBdr>
        <w:top w:val="none" w:sz="0" w:space="0" w:color="auto"/>
        <w:left w:val="none" w:sz="0" w:space="0" w:color="auto"/>
        <w:bottom w:val="none" w:sz="0" w:space="0" w:color="auto"/>
        <w:right w:val="none" w:sz="0" w:space="0" w:color="auto"/>
      </w:divBdr>
    </w:div>
    <w:div w:id="1228800234">
      <w:bodyDiv w:val="1"/>
      <w:marLeft w:val="0"/>
      <w:marRight w:val="0"/>
      <w:marTop w:val="0"/>
      <w:marBottom w:val="0"/>
      <w:divBdr>
        <w:top w:val="none" w:sz="0" w:space="0" w:color="auto"/>
        <w:left w:val="none" w:sz="0" w:space="0" w:color="auto"/>
        <w:bottom w:val="none" w:sz="0" w:space="0" w:color="auto"/>
        <w:right w:val="none" w:sz="0" w:space="0" w:color="auto"/>
      </w:divBdr>
    </w:div>
    <w:div w:id="1527206535">
      <w:bodyDiv w:val="1"/>
      <w:marLeft w:val="0"/>
      <w:marRight w:val="0"/>
      <w:marTop w:val="0"/>
      <w:marBottom w:val="0"/>
      <w:divBdr>
        <w:top w:val="none" w:sz="0" w:space="0" w:color="auto"/>
        <w:left w:val="none" w:sz="0" w:space="0" w:color="auto"/>
        <w:bottom w:val="none" w:sz="0" w:space="0" w:color="auto"/>
        <w:right w:val="none" w:sz="0" w:space="0" w:color="auto"/>
      </w:divBdr>
    </w:div>
    <w:div w:id="1617172232">
      <w:bodyDiv w:val="1"/>
      <w:marLeft w:val="0"/>
      <w:marRight w:val="0"/>
      <w:marTop w:val="0"/>
      <w:marBottom w:val="0"/>
      <w:divBdr>
        <w:top w:val="none" w:sz="0" w:space="0" w:color="auto"/>
        <w:left w:val="none" w:sz="0" w:space="0" w:color="auto"/>
        <w:bottom w:val="none" w:sz="0" w:space="0" w:color="auto"/>
        <w:right w:val="none" w:sz="0" w:space="0" w:color="auto"/>
      </w:divBdr>
    </w:div>
    <w:div w:id="1716781532">
      <w:bodyDiv w:val="1"/>
      <w:marLeft w:val="0"/>
      <w:marRight w:val="0"/>
      <w:marTop w:val="0"/>
      <w:marBottom w:val="0"/>
      <w:divBdr>
        <w:top w:val="none" w:sz="0" w:space="0" w:color="auto"/>
        <w:left w:val="none" w:sz="0" w:space="0" w:color="auto"/>
        <w:bottom w:val="none" w:sz="0" w:space="0" w:color="auto"/>
        <w:right w:val="none" w:sz="0" w:space="0" w:color="auto"/>
      </w:divBdr>
    </w:div>
    <w:div w:id="1761833635">
      <w:bodyDiv w:val="1"/>
      <w:marLeft w:val="0"/>
      <w:marRight w:val="0"/>
      <w:marTop w:val="0"/>
      <w:marBottom w:val="0"/>
      <w:divBdr>
        <w:top w:val="none" w:sz="0" w:space="0" w:color="auto"/>
        <w:left w:val="none" w:sz="0" w:space="0" w:color="auto"/>
        <w:bottom w:val="none" w:sz="0" w:space="0" w:color="auto"/>
        <w:right w:val="none" w:sz="0" w:space="0" w:color="auto"/>
      </w:divBdr>
    </w:div>
    <w:div w:id="1785688750">
      <w:bodyDiv w:val="1"/>
      <w:marLeft w:val="0"/>
      <w:marRight w:val="0"/>
      <w:marTop w:val="0"/>
      <w:marBottom w:val="0"/>
      <w:divBdr>
        <w:top w:val="none" w:sz="0" w:space="0" w:color="auto"/>
        <w:left w:val="none" w:sz="0" w:space="0" w:color="auto"/>
        <w:bottom w:val="none" w:sz="0" w:space="0" w:color="auto"/>
        <w:right w:val="none" w:sz="0" w:space="0" w:color="auto"/>
      </w:divBdr>
    </w:div>
    <w:div w:id="2063170882">
      <w:bodyDiv w:val="1"/>
      <w:marLeft w:val="0"/>
      <w:marRight w:val="0"/>
      <w:marTop w:val="0"/>
      <w:marBottom w:val="0"/>
      <w:divBdr>
        <w:top w:val="none" w:sz="0" w:space="0" w:color="auto"/>
        <w:left w:val="none" w:sz="0" w:space="0" w:color="auto"/>
        <w:bottom w:val="none" w:sz="0" w:space="0" w:color="auto"/>
        <w:right w:val="none" w:sz="0" w:space="0" w:color="auto"/>
      </w:divBdr>
    </w:div>
    <w:div w:id="2094886148">
      <w:bodyDiv w:val="1"/>
      <w:marLeft w:val="0"/>
      <w:marRight w:val="0"/>
      <w:marTop w:val="0"/>
      <w:marBottom w:val="0"/>
      <w:divBdr>
        <w:top w:val="none" w:sz="0" w:space="0" w:color="auto"/>
        <w:left w:val="none" w:sz="0" w:space="0" w:color="auto"/>
        <w:bottom w:val="none" w:sz="0" w:space="0" w:color="auto"/>
        <w:right w:val="none" w:sz="0" w:space="0" w:color="auto"/>
      </w:divBdr>
    </w:div>
    <w:div w:id="212966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9DBB-9001-4B6E-B1B5-E10107C1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15</Pages>
  <Words>20766</Words>
  <Characters>11837</Characters>
  <Application>Microsoft Office Word</Application>
  <DocSecurity>0</DocSecurity>
  <Lines>98</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cp:lastModifiedBy>
  <cp:revision>20</cp:revision>
  <cp:lastPrinted>2021-03-29T13:30:00Z</cp:lastPrinted>
  <dcterms:created xsi:type="dcterms:W3CDTF">2021-07-16T08:20:00Z</dcterms:created>
  <dcterms:modified xsi:type="dcterms:W3CDTF">2022-08-01T06:50:00Z</dcterms:modified>
</cp:coreProperties>
</file>