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67A2" w14:textId="77777777" w:rsidR="00434781" w:rsidRPr="00BD25F7" w:rsidRDefault="000A197C" w:rsidP="00434781">
      <w:pPr>
        <w:pStyle w:val="a3"/>
        <w:rPr>
          <w:b/>
          <w:sz w:val="22"/>
          <w:szCs w:val="22"/>
          <w:lang w:val="uk-UA"/>
        </w:rPr>
      </w:pPr>
      <w:r>
        <w:rPr>
          <w:b/>
          <w:sz w:val="22"/>
          <w:szCs w:val="22"/>
        </w:rPr>
        <w:t>1200</w:t>
      </w:r>
      <w:r w:rsidR="00434781" w:rsidRPr="00BD25F7">
        <w:rPr>
          <w:b/>
          <w:sz w:val="22"/>
          <w:szCs w:val="22"/>
        </w:rPr>
        <w:t>Технічне завдання на закупівлю:</w:t>
      </w:r>
    </w:p>
    <w:p w14:paraId="7D3D5A29" w14:textId="77777777" w:rsidR="00434781" w:rsidRPr="0011443F" w:rsidRDefault="00434781" w:rsidP="00434781">
      <w:pPr>
        <w:spacing w:after="0" w:line="240" w:lineRule="auto"/>
        <w:jc w:val="center"/>
        <w:rPr>
          <w:b/>
          <w:color w:val="000000"/>
          <w:sz w:val="20"/>
          <w:szCs w:val="20"/>
          <w:lang w:eastAsia="ru-RU"/>
        </w:rPr>
      </w:pPr>
      <w:r w:rsidRPr="0011443F">
        <w:rPr>
          <w:b/>
          <w:color w:val="000000"/>
          <w:sz w:val="20"/>
          <w:szCs w:val="20"/>
          <w:lang w:eastAsia="ru-RU"/>
        </w:rPr>
        <w:t>ТЕХНІЧНА СПЕЦИФІКАЦІЯ</w:t>
      </w:r>
    </w:p>
    <w:tbl>
      <w:tblPr>
        <w:tblW w:w="0" w:type="auto"/>
        <w:tblInd w:w="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1719"/>
        <w:gridCol w:w="1137"/>
        <w:gridCol w:w="1177"/>
      </w:tblGrid>
      <w:tr w:rsidR="00C106C5" w:rsidRPr="00C84EAA" w14:paraId="74641223" w14:textId="77777777" w:rsidTr="0076551E">
        <w:trPr>
          <w:trHeight w:val="1104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CC76" w14:textId="77777777" w:rsidR="00C106C5" w:rsidRPr="00034904" w:rsidRDefault="00C106C5" w:rsidP="0076551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34904">
              <w:rPr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89BC" w14:textId="77777777" w:rsidR="00C106C5" w:rsidRPr="00034904" w:rsidRDefault="00C106C5" w:rsidP="0076551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34904">
              <w:rPr>
                <w:sz w:val="20"/>
                <w:szCs w:val="20"/>
                <w:shd w:val="clear" w:color="auto" w:fill="FFFFFF"/>
              </w:rPr>
              <w:t>Найменування товару*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B3FC" w14:textId="77777777" w:rsidR="00C106C5" w:rsidRPr="00034904" w:rsidRDefault="00C106C5" w:rsidP="0076551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34904">
              <w:rPr>
                <w:sz w:val="20"/>
                <w:szCs w:val="20"/>
                <w:shd w:val="clear" w:color="auto" w:fill="FFFFFF"/>
              </w:rPr>
              <w:t>Одиниця виміру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975A" w14:textId="77777777" w:rsidR="00C106C5" w:rsidRPr="00034904" w:rsidRDefault="00C106C5" w:rsidP="0076551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34904">
              <w:rPr>
                <w:sz w:val="20"/>
                <w:szCs w:val="20"/>
                <w:shd w:val="clear" w:color="auto" w:fill="FFFFFF"/>
              </w:rPr>
              <w:t>Кількість</w:t>
            </w:r>
          </w:p>
        </w:tc>
      </w:tr>
      <w:tr w:rsidR="00C106C5" w:rsidRPr="00C84EAA" w14:paraId="2A893B3E" w14:textId="77777777" w:rsidTr="0076551E">
        <w:trPr>
          <w:trHeight w:val="1104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BCA1" w14:textId="77777777" w:rsidR="00C106C5" w:rsidRPr="00034904" w:rsidRDefault="00C106C5" w:rsidP="00765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4654" w14:textId="77777777" w:rsidR="00C106C5" w:rsidRPr="00C11F35" w:rsidRDefault="00497432" w:rsidP="00C11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скраплений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D630" w14:textId="77777777" w:rsidR="00C106C5" w:rsidRPr="00C11F35" w:rsidRDefault="00C106C5" w:rsidP="0076551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11F35">
              <w:rPr>
                <w:sz w:val="20"/>
                <w:szCs w:val="20"/>
                <w:shd w:val="clear" w:color="auto" w:fill="FFFFFF"/>
              </w:rPr>
              <w:t>л.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C8D3" w14:textId="2A767F52" w:rsidR="00C106C5" w:rsidRPr="000A197C" w:rsidRDefault="00925ABA" w:rsidP="007162B4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  <w:lang w:val="ru-RU"/>
              </w:rPr>
            </w:pPr>
            <w:r>
              <w:rPr>
                <w:sz w:val="20"/>
                <w:szCs w:val="20"/>
                <w:shd w:val="clear" w:color="auto" w:fill="FFFFFF"/>
                <w:lang w:val="ru-RU"/>
              </w:rPr>
              <w:t>500</w:t>
            </w:r>
          </w:p>
        </w:tc>
      </w:tr>
    </w:tbl>
    <w:p w14:paraId="6DB28546" w14:textId="77777777" w:rsidR="00434781" w:rsidRDefault="00434781" w:rsidP="00434781">
      <w:pPr>
        <w:spacing w:after="0" w:line="240" w:lineRule="auto"/>
        <w:jc w:val="center"/>
        <w:rPr>
          <w:b/>
          <w:color w:val="000000"/>
          <w:sz w:val="24"/>
          <w:szCs w:val="24"/>
          <w:lang w:eastAsia="ru-RU"/>
        </w:rPr>
      </w:pPr>
    </w:p>
    <w:p w14:paraId="74AFC0C4" w14:textId="77777777" w:rsidR="00434781" w:rsidRDefault="00434781" w:rsidP="00434781">
      <w:pPr>
        <w:spacing w:after="0" w:line="240" w:lineRule="auto"/>
        <w:jc w:val="both"/>
        <w:rPr>
          <w:rFonts w:ascii="Times New Roman" w:hAnsi="Times New Roman"/>
        </w:rPr>
      </w:pPr>
    </w:p>
    <w:p w14:paraId="1583269A" w14:textId="77777777" w:rsidR="00434781" w:rsidRDefault="00434781" w:rsidP="004347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BD25F7">
        <w:rPr>
          <w:rFonts w:ascii="Times New Roman" w:hAnsi="Times New Roman"/>
        </w:rPr>
        <w:t xml:space="preserve">      </w:t>
      </w:r>
    </w:p>
    <w:p w14:paraId="636C9E1C" w14:textId="77777777" w:rsidR="00434781" w:rsidRPr="0036190F" w:rsidRDefault="00434781" w:rsidP="00434781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 w:rsidRPr="007C3AC1">
        <w:rPr>
          <w:b/>
          <w:color w:val="000000"/>
          <w:lang w:eastAsia="ru-RU"/>
        </w:rPr>
        <w:t xml:space="preserve">                               </w:t>
      </w:r>
      <w:r w:rsidRPr="0036190F">
        <w:rPr>
          <w:rFonts w:ascii="Arial" w:hAnsi="Arial" w:cs="Arial"/>
          <w:b/>
          <w:color w:val="000000"/>
          <w:sz w:val="20"/>
          <w:szCs w:val="20"/>
          <w:lang w:eastAsia="ru-RU"/>
        </w:rPr>
        <w:t xml:space="preserve">ТЕХНІЧНІ </w:t>
      </w:r>
      <w:r>
        <w:rPr>
          <w:rFonts w:ascii="Arial" w:hAnsi="Arial" w:cs="Arial"/>
          <w:b/>
          <w:color w:val="000000"/>
          <w:sz w:val="20"/>
          <w:szCs w:val="20"/>
          <w:lang w:eastAsia="ru-RU"/>
        </w:rPr>
        <w:t>ТА ІНШІ</w:t>
      </w:r>
      <w:r w:rsidRPr="0036190F">
        <w:rPr>
          <w:rFonts w:ascii="Arial" w:hAnsi="Arial" w:cs="Arial"/>
          <w:b/>
          <w:color w:val="000000"/>
          <w:sz w:val="20"/>
          <w:szCs w:val="20"/>
          <w:lang w:eastAsia="ru-RU"/>
        </w:rPr>
        <w:t xml:space="preserve"> ВИМОГИ  ДО  ПРЕДМЕТА  ЗАКУПІВЛІ:</w:t>
      </w:r>
    </w:p>
    <w:p w14:paraId="58FA92E7" w14:textId="77777777" w:rsidR="00434781" w:rsidRPr="007C3AC1" w:rsidRDefault="00434781" w:rsidP="00434781">
      <w:pPr>
        <w:spacing w:after="0" w:line="240" w:lineRule="auto"/>
        <w:jc w:val="both"/>
        <w:rPr>
          <w:b/>
          <w:color w:val="000000"/>
          <w:sz w:val="20"/>
          <w:szCs w:val="20"/>
          <w:lang w:eastAsia="ru-RU"/>
        </w:rPr>
      </w:pPr>
    </w:p>
    <w:p w14:paraId="1FE295FD" w14:textId="77777777" w:rsidR="00434781" w:rsidRPr="00A11C24" w:rsidRDefault="00434781" w:rsidP="00A11C24">
      <w:pPr>
        <w:pStyle w:val="a7"/>
        <w:numPr>
          <w:ilvl w:val="0"/>
          <w:numId w:val="1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1C24">
        <w:rPr>
          <w:rFonts w:ascii="Times New Roman" w:hAnsi="Times New Roman"/>
          <w:sz w:val="24"/>
          <w:szCs w:val="24"/>
          <w:lang w:val="ru-RU"/>
        </w:rPr>
        <w:t>Термін дії талонів має становити не менше 12 місяців з дати отримання їх Замовником.</w:t>
      </w:r>
    </w:p>
    <w:p w14:paraId="52A0DE3B" w14:textId="77777777" w:rsidR="00A11C24" w:rsidRPr="00A11C24" w:rsidRDefault="00A11C24" w:rsidP="00A11C24">
      <w:pPr>
        <w:pStyle w:val="a7"/>
        <w:numPr>
          <w:ilvl w:val="0"/>
          <w:numId w:val="1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Талони повинні мати номінал, що не перевищує 20 літрів пального.</w:t>
      </w:r>
    </w:p>
    <w:p w14:paraId="007A56AD" w14:textId="77777777" w:rsidR="00434781" w:rsidRPr="00A36C33" w:rsidRDefault="00434781" w:rsidP="00434781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05BEB22" w14:textId="77777777" w:rsidR="00434781" w:rsidRDefault="00A11C24" w:rsidP="00434781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434781" w:rsidRPr="00A36C33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34781" w:rsidRPr="00A36C33">
        <w:rPr>
          <w:rFonts w:ascii="Times New Roman" w:hAnsi="Times New Roman"/>
          <w:sz w:val="24"/>
          <w:szCs w:val="24"/>
        </w:rPr>
        <w:t>Якість товару повинна відповідати Технічному регламенту щодо вимог до автомобільних бензинів, дизельного, суднових та котельних палив, затвердженого Постановою Кабінету Міністрів України від 01 серпня 2013 р. № 927</w:t>
      </w:r>
      <w:r w:rsidR="00434781" w:rsidRPr="00A36C33">
        <w:rPr>
          <w:rFonts w:ascii="Times New Roman" w:hAnsi="Times New Roman"/>
          <w:sz w:val="24"/>
          <w:szCs w:val="24"/>
          <w:lang w:eastAsia="uk-UA"/>
        </w:rPr>
        <w:t>.</w:t>
      </w:r>
    </w:p>
    <w:p w14:paraId="115871B7" w14:textId="77777777" w:rsidR="00A36C33" w:rsidRPr="00A36C33" w:rsidRDefault="00A36C33" w:rsidP="00434781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090F29F6" w14:textId="77777777" w:rsidR="00434781" w:rsidRPr="00A36C33" w:rsidRDefault="00A11C24" w:rsidP="00434781">
      <w:pPr>
        <w:pStyle w:val="a7"/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434781" w:rsidRPr="00A36C33">
        <w:rPr>
          <w:rFonts w:ascii="Times New Roman" w:hAnsi="Times New Roman"/>
          <w:sz w:val="24"/>
          <w:szCs w:val="24"/>
          <w:lang w:eastAsia="ru-RU"/>
        </w:rPr>
        <w:t xml:space="preserve"> Наявність  </w:t>
      </w:r>
      <w:r w:rsidR="00434781" w:rsidRPr="0016154A">
        <w:rPr>
          <w:rFonts w:ascii="Times New Roman" w:hAnsi="Times New Roman"/>
          <w:sz w:val="24"/>
          <w:szCs w:val="24"/>
          <w:lang w:eastAsia="ru-RU"/>
        </w:rPr>
        <w:t xml:space="preserve">АЗС/АЗК  </w:t>
      </w:r>
      <w:r w:rsidR="00434781" w:rsidRPr="0016154A">
        <w:rPr>
          <w:rFonts w:ascii="Times New Roman" w:hAnsi="Times New Roman"/>
          <w:sz w:val="24"/>
          <w:szCs w:val="24"/>
        </w:rPr>
        <w:t xml:space="preserve">на </w:t>
      </w:r>
      <w:r w:rsidR="00827EFB">
        <w:rPr>
          <w:rFonts w:ascii="Times New Roman" w:hAnsi="Times New Roman"/>
          <w:sz w:val="24"/>
          <w:szCs w:val="24"/>
        </w:rPr>
        <w:t>відстані</w:t>
      </w:r>
      <w:r w:rsidR="00827EFB" w:rsidRPr="00827EFB">
        <w:rPr>
          <w:rFonts w:ascii="Times New Roman" w:hAnsi="Times New Roman"/>
          <w:sz w:val="24"/>
          <w:szCs w:val="24"/>
        </w:rPr>
        <w:t xml:space="preserve"> </w:t>
      </w:r>
      <w:r w:rsidR="00827EFB">
        <w:rPr>
          <w:rFonts w:ascii="Times New Roman" w:hAnsi="Times New Roman"/>
          <w:sz w:val="24"/>
          <w:szCs w:val="24"/>
        </w:rPr>
        <w:t xml:space="preserve">не більше </w:t>
      </w:r>
      <w:r w:rsidR="00827EFB" w:rsidRPr="00827EFB">
        <w:rPr>
          <w:rFonts w:ascii="Times New Roman" w:hAnsi="Times New Roman"/>
          <w:sz w:val="24"/>
          <w:szCs w:val="24"/>
        </w:rPr>
        <w:t>одного</w:t>
      </w:r>
      <w:r w:rsidR="00827EFB">
        <w:rPr>
          <w:rFonts w:ascii="Times New Roman" w:hAnsi="Times New Roman"/>
          <w:sz w:val="24"/>
          <w:szCs w:val="24"/>
        </w:rPr>
        <w:t xml:space="preserve"> кілометра від фактичної адреси: вул. Тімірязева 6, м. Біла Церква</w:t>
      </w:r>
      <w:r w:rsidR="00434781" w:rsidRPr="0016154A">
        <w:rPr>
          <w:rFonts w:ascii="Times New Roman" w:hAnsi="Times New Roman"/>
          <w:sz w:val="24"/>
          <w:szCs w:val="24"/>
          <w:lang w:eastAsia="ru-RU"/>
        </w:rPr>
        <w:t>, які гарантовано здійснюватимуть відпуск товару по талонах Учасника</w:t>
      </w:r>
      <w:r w:rsidR="00A36C33" w:rsidRPr="0016154A">
        <w:rPr>
          <w:rFonts w:ascii="Times New Roman" w:hAnsi="Times New Roman"/>
          <w:sz w:val="24"/>
          <w:szCs w:val="24"/>
          <w:lang w:eastAsia="ru-RU"/>
        </w:rPr>
        <w:t xml:space="preserve"> з переліком АЗС/АЗК   </w:t>
      </w:r>
      <w:r w:rsidR="00434781" w:rsidRPr="0016154A">
        <w:rPr>
          <w:rFonts w:ascii="Times New Roman" w:hAnsi="Times New Roman"/>
          <w:sz w:val="24"/>
          <w:szCs w:val="24"/>
          <w:lang w:eastAsia="ru-RU"/>
        </w:rPr>
        <w:t xml:space="preserve"> за формою, наведеною </w:t>
      </w:r>
      <w:r w:rsidR="00A36C33" w:rsidRPr="0016154A">
        <w:rPr>
          <w:rFonts w:ascii="Times New Roman" w:hAnsi="Times New Roman"/>
          <w:sz w:val="24"/>
          <w:szCs w:val="24"/>
          <w:lang w:eastAsia="ru-RU"/>
        </w:rPr>
        <w:t>нижче</w:t>
      </w:r>
    </w:p>
    <w:p w14:paraId="25C989DA" w14:textId="77777777" w:rsidR="00434781" w:rsidRPr="002307AF" w:rsidRDefault="00434781" w:rsidP="00434781">
      <w:pPr>
        <w:spacing w:after="0" w:line="240" w:lineRule="auto"/>
        <w:jc w:val="center"/>
        <w:rPr>
          <w:b/>
          <w:szCs w:val="28"/>
          <w:lang w:eastAsia="ru-RU"/>
        </w:rPr>
      </w:pPr>
    </w:p>
    <w:tbl>
      <w:tblPr>
        <w:tblpPr w:leftFromText="180" w:rightFromText="180" w:bottomFromText="160" w:vertAnchor="text" w:horzAnchor="margin" w:tblpX="-438" w:tblpY="-5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559"/>
        <w:gridCol w:w="1418"/>
        <w:gridCol w:w="1701"/>
        <w:gridCol w:w="1984"/>
      </w:tblGrid>
      <w:tr w:rsidR="00A36C33" w:rsidRPr="00A13234" w14:paraId="2FFB623B" w14:textId="77777777" w:rsidTr="00A36C33">
        <w:trPr>
          <w:trHeight w:val="21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2E9C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  <w:r w:rsidRPr="00A13234">
              <w:rPr>
                <w:b/>
                <w:spacing w:val="1"/>
                <w:sz w:val="20"/>
                <w:lang w:val="ru-RU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FC46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  <w:r w:rsidRPr="00A13234">
              <w:rPr>
                <w:b/>
                <w:spacing w:val="1"/>
                <w:sz w:val="20"/>
                <w:lang w:val="ru-RU"/>
              </w:rPr>
              <w:t>Місцезнаходження</w:t>
            </w:r>
          </w:p>
          <w:p w14:paraId="28CCEEF6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  <w:r w:rsidRPr="00A13234">
              <w:rPr>
                <w:b/>
                <w:spacing w:val="1"/>
                <w:sz w:val="20"/>
                <w:lang w:val="ru-RU"/>
              </w:rPr>
              <w:t>(населений пункт або відповідний км дороги, область, регіон)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0B90" w14:textId="77777777" w:rsidR="00A36C33" w:rsidRPr="00A13234" w:rsidRDefault="00A36C33" w:rsidP="0076551E">
            <w:pPr>
              <w:ind w:hanging="2"/>
              <w:jc w:val="center"/>
              <w:rPr>
                <w:b/>
                <w:spacing w:val="1"/>
                <w:sz w:val="20"/>
                <w:lang w:val="ru-RU"/>
              </w:rPr>
            </w:pPr>
            <w:r w:rsidRPr="00A13234">
              <w:rPr>
                <w:b/>
                <w:spacing w:val="1"/>
                <w:sz w:val="20"/>
                <w:lang w:val="ru-RU"/>
              </w:rPr>
              <w:t>Назва АЗС/АЗК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75FE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  <w:r w:rsidRPr="00A13234">
              <w:rPr>
                <w:b/>
                <w:spacing w:val="1"/>
                <w:sz w:val="20"/>
                <w:lang w:val="ru-RU"/>
              </w:rPr>
              <w:t>Адреса АЗС/АЗК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7394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  <w:r w:rsidRPr="00A13234">
              <w:rPr>
                <w:b/>
                <w:spacing w:val="1"/>
                <w:sz w:val="20"/>
                <w:lang w:val="ru-RU"/>
              </w:rPr>
              <w:t>Режим (розклад)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DA97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  <w:r w:rsidRPr="00A13234">
              <w:rPr>
                <w:b/>
                <w:spacing w:val="1"/>
                <w:sz w:val="20"/>
                <w:lang w:val="ru-RU"/>
              </w:rPr>
              <w:t>Вид палива</w:t>
            </w:r>
          </w:p>
          <w:p w14:paraId="3627CD4A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  <w:r w:rsidRPr="00A13234">
              <w:rPr>
                <w:b/>
                <w:spacing w:val="1"/>
                <w:sz w:val="20"/>
                <w:lang w:val="ru-RU"/>
              </w:rPr>
              <w:t>(марка)</w:t>
            </w:r>
            <w:r>
              <w:rPr>
                <w:b/>
                <w:spacing w:val="1"/>
                <w:sz w:val="20"/>
                <w:lang w:val="ru-RU"/>
              </w:rPr>
              <w:t xml:space="preserve"> </w:t>
            </w:r>
          </w:p>
        </w:tc>
      </w:tr>
      <w:tr w:rsidR="00A36C33" w:rsidRPr="00A13234" w14:paraId="0A90645A" w14:textId="77777777" w:rsidTr="00A36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3CCF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C711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7FF0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ECD5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8EA1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9BDD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</w:tr>
      <w:tr w:rsidR="004D1D78" w:rsidRPr="00A13234" w14:paraId="479A530A" w14:textId="77777777" w:rsidTr="00A36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75DC" w14:textId="77777777" w:rsidR="004D1D78" w:rsidRPr="00A13234" w:rsidRDefault="004D1D78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565B" w14:textId="77777777" w:rsidR="004D1D78" w:rsidRPr="00A13234" w:rsidRDefault="004D1D78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CE4D" w14:textId="77777777" w:rsidR="004D1D78" w:rsidRPr="00A13234" w:rsidRDefault="004D1D78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59BB" w14:textId="77777777" w:rsidR="004D1D78" w:rsidRPr="00A13234" w:rsidRDefault="004D1D78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3B24" w14:textId="77777777" w:rsidR="004D1D78" w:rsidRPr="00A13234" w:rsidRDefault="004D1D78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B69B" w14:textId="77777777" w:rsidR="004D1D78" w:rsidRPr="00A13234" w:rsidRDefault="004D1D78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</w:tr>
    </w:tbl>
    <w:p w14:paraId="067094B5" w14:textId="77777777" w:rsidR="00434781" w:rsidRDefault="004D1D78" w:rsidP="00434781">
      <w:pPr>
        <w:pStyle w:val="a7"/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80590B6" w14:textId="77777777" w:rsidR="004D1D78" w:rsidRDefault="004D1D78"/>
    <w:p w14:paraId="788D6F5B" w14:textId="77777777" w:rsidR="004D1D78" w:rsidRDefault="00A11C24">
      <w:pPr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5</w:t>
      </w:r>
      <w:r w:rsidR="004D1D78" w:rsidRPr="004D1D78">
        <w:rPr>
          <w:rFonts w:ascii="Times New Roman" w:hAnsi="Times New Roman"/>
          <w:sz w:val="24"/>
          <w:szCs w:val="24"/>
        </w:rPr>
        <w:t>.Учасник має надати</w:t>
      </w:r>
      <w:r w:rsidR="004D1D78" w:rsidRPr="004D1D78">
        <w:rPr>
          <w:rFonts w:ascii="Times New Roman" w:eastAsia="Times New Roman" w:hAnsi="Times New Roman"/>
          <w:sz w:val="24"/>
          <w:szCs w:val="24"/>
          <w:lang w:eastAsia="zh-CN"/>
        </w:rPr>
        <w:t xml:space="preserve"> лист-згоду</w:t>
      </w:r>
      <w:r w:rsidR="004D1D78" w:rsidRPr="004D1D7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4D1D78" w:rsidRPr="004D1D78">
        <w:rPr>
          <w:rFonts w:ascii="Times New Roman" w:eastAsia="Times New Roman" w:hAnsi="Times New Roman"/>
          <w:sz w:val="24"/>
          <w:szCs w:val="24"/>
          <w:lang w:eastAsia="zh-CN"/>
        </w:rPr>
        <w:t>з умовами проекту договору</w:t>
      </w:r>
      <w:r w:rsidR="004D1D7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64F5DCB5" w14:textId="77777777" w:rsidR="004D1D78" w:rsidRDefault="004D1D78">
      <w:pPr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7210643" w14:textId="77777777" w:rsidR="004D1D78" w:rsidRPr="004D1D78" w:rsidRDefault="004D1D78">
      <w:pPr>
        <w:rPr>
          <w:rFonts w:ascii="Times New Roman" w:hAnsi="Times New Roman"/>
          <w:sz w:val="24"/>
          <w:szCs w:val="24"/>
        </w:rPr>
      </w:pPr>
      <w:r w:rsidRPr="00095165">
        <w:rPr>
          <w:rFonts w:ascii="Times New Roman" w:hAnsi="Times New Roman"/>
          <w:sz w:val="24"/>
          <w:szCs w:val="24"/>
        </w:rPr>
        <w:t xml:space="preserve">Оцінка </w:t>
      </w:r>
      <w:r>
        <w:rPr>
          <w:rFonts w:ascii="Times New Roman" w:hAnsi="Times New Roman"/>
          <w:sz w:val="24"/>
          <w:szCs w:val="24"/>
        </w:rPr>
        <w:t xml:space="preserve">тендерних </w:t>
      </w:r>
      <w:r w:rsidRPr="00095165">
        <w:rPr>
          <w:rFonts w:ascii="Times New Roman" w:hAnsi="Times New Roman"/>
          <w:sz w:val="24"/>
          <w:szCs w:val="24"/>
        </w:rPr>
        <w:t>пропозицій здійснюється на основі єдиного критерію :</w:t>
      </w:r>
      <w:r w:rsidRPr="00095165">
        <w:rPr>
          <w:rFonts w:ascii="Times New Roman" w:hAnsi="Times New Roman"/>
          <w:b/>
          <w:sz w:val="24"/>
          <w:szCs w:val="24"/>
        </w:rPr>
        <w:t>Ціна.</w:t>
      </w:r>
    </w:p>
    <w:sectPr w:rsidR="004D1D78" w:rsidRPr="004D1D78" w:rsidSect="00C5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54C40"/>
    <w:multiLevelType w:val="hybridMultilevel"/>
    <w:tmpl w:val="EA5E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680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81"/>
    <w:rsid w:val="00032110"/>
    <w:rsid w:val="000A197C"/>
    <w:rsid w:val="0016154A"/>
    <w:rsid w:val="002E1F68"/>
    <w:rsid w:val="00434781"/>
    <w:rsid w:val="00497432"/>
    <w:rsid w:val="004D1D78"/>
    <w:rsid w:val="007162B4"/>
    <w:rsid w:val="00827EFB"/>
    <w:rsid w:val="00883ACF"/>
    <w:rsid w:val="008B5887"/>
    <w:rsid w:val="00925ABA"/>
    <w:rsid w:val="009407A9"/>
    <w:rsid w:val="00A11C24"/>
    <w:rsid w:val="00A36C33"/>
    <w:rsid w:val="00A73526"/>
    <w:rsid w:val="00AD16C7"/>
    <w:rsid w:val="00B717EC"/>
    <w:rsid w:val="00C106C5"/>
    <w:rsid w:val="00C11F35"/>
    <w:rsid w:val="00C442B2"/>
    <w:rsid w:val="00C524FD"/>
    <w:rsid w:val="00E26358"/>
    <w:rsid w:val="00E86E8A"/>
    <w:rsid w:val="00FD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618D"/>
  <w15:docId w15:val="{E8283182-7210-4B22-B9D0-55931647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78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"/>
    <w:basedOn w:val="a"/>
    <w:link w:val="a4"/>
    <w:rsid w:val="00434781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ru-RU" w:eastAsia="ru-RU"/>
    </w:rPr>
  </w:style>
  <w:style w:type="character" w:customStyle="1" w:styleId="a4">
    <w:name w:val="Основной текст Знак"/>
    <w:aliases w:val="Основной текст Знак Знак Знак"/>
    <w:basedOn w:val="a0"/>
    <w:link w:val="a3"/>
    <w:rsid w:val="0043478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rsid w:val="004347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34781"/>
    <w:rPr>
      <w:rFonts w:ascii="Calibri" w:eastAsia="Calibri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434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2021-04-01T05:32:00Z</dcterms:created>
  <dcterms:modified xsi:type="dcterms:W3CDTF">2022-10-05T08:49:00Z</dcterms:modified>
</cp:coreProperties>
</file>