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13" w:rsidRPr="00453313" w:rsidRDefault="00453313" w:rsidP="00453313">
      <w:pPr>
        <w:widowControl w:val="0"/>
        <w:spacing w:after="0" w:line="240" w:lineRule="auto"/>
        <w:ind w:left="6360" w:firstLine="12"/>
        <w:jc w:val="both"/>
        <w:rPr>
          <w:rFonts w:ascii="Times New Roman" w:eastAsia="Calibri" w:hAnsi="Times New Roman" w:cs="Times New Roman"/>
          <w:sz w:val="24"/>
          <w:szCs w:val="24"/>
        </w:rPr>
      </w:pPr>
      <w:r w:rsidRPr="00453313">
        <w:rPr>
          <w:rFonts w:ascii="Times New Roman" w:eastAsia="Calibri" w:hAnsi="Times New Roman" w:cs="Times New Roman"/>
          <w:b/>
          <w:sz w:val="24"/>
          <w:szCs w:val="24"/>
        </w:rPr>
        <w:t xml:space="preserve">Додаток № </w:t>
      </w:r>
      <w:r w:rsidR="00E939F3">
        <w:rPr>
          <w:rFonts w:ascii="Times New Roman" w:eastAsia="Calibri" w:hAnsi="Times New Roman" w:cs="Times New Roman"/>
          <w:b/>
          <w:sz w:val="24"/>
          <w:szCs w:val="24"/>
        </w:rPr>
        <w:t>6</w:t>
      </w:r>
    </w:p>
    <w:p w:rsidR="00453313" w:rsidRPr="00453313" w:rsidRDefault="00453313" w:rsidP="00453313">
      <w:pPr>
        <w:spacing w:after="0" w:line="240" w:lineRule="auto"/>
        <w:ind w:left="5652" w:firstLine="708"/>
        <w:jc w:val="both"/>
        <w:rPr>
          <w:rFonts w:ascii="Times New Roman" w:eastAsia="Calibri" w:hAnsi="Times New Roman" w:cs="Times New Roman"/>
          <w:sz w:val="24"/>
          <w:szCs w:val="24"/>
        </w:rPr>
      </w:pPr>
      <w:r w:rsidRPr="00453313">
        <w:rPr>
          <w:rFonts w:ascii="Times New Roman" w:eastAsia="Calibri" w:hAnsi="Times New Roman" w:cs="Times New Roman"/>
          <w:b/>
          <w:sz w:val="24"/>
          <w:szCs w:val="24"/>
        </w:rPr>
        <w:t>до тендерної документації</w:t>
      </w:r>
    </w:p>
    <w:p w:rsidR="00453313" w:rsidRPr="00453313" w:rsidRDefault="00453313" w:rsidP="00453313">
      <w:pPr>
        <w:tabs>
          <w:tab w:val="center" w:pos="4819"/>
          <w:tab w:val="right" w:pos="9639"/>
        </w:tabs>
        <w:suppressAutoHyphens/>
        <w:spacing w:after="0" w:line="240" w:lineRule="auto"/>
        <w:jc w:val="center"/>
        <w:rPr>
          <w:rFonts w:ascii="Times New Roman" w:eastAsia="Times New Roman" w:hAnsi="Times New Roman" w:cs="Times New Roman"/>
          <w:b/>
          <w:sz w:val="24"/>
          <w:szCs w:val="24"/>
          <w:lang w:val="ru-RU" w:eastAsia="ru-RU"/>
        </w:rPr>
      </w:pPr>
    </w:p>
    <w:p w:rsidR="00453313" w:rsidRPr="00453313" w:rsidRDefault="00453313" w:rsidP="00453313">
      <w:pPr>
        <w:tabs>
          <w:tab w:val="center" w:pos="4819"/>
          <w:tab w:val="right" w:pos="9639"/>
        </w:tabs>
        <w:suppressAutoHyphens/>
        <w:spacing w:after="0" w:line="240" w:lineRule="auto"/>
        <w:jc w:val="center"/>
        <w:rPr>
          <w:rFonts w:ascii="Times New Roman" w:eastAsia="Times New Roman" w:hAnsi="Times New Roman" w:cs="Times New Roman"/>
          <w:b/>
          <w:sz w:val="24"/>
          <w:szCs w:val="24"/>
          <w:lang w:eastAsia="ru-RU"/>
        </w:rPr>
      </w:pPr>
      <w:proofErr w:type="spellStart"/>
      <w:r w:rsidRPr="00453313">
        <w:rPr>
          <w:rFonts w:ascii="Times New Roman" w:eastAsia="Times New Roman" w:hAnsi="Times New Roman" w:cs="Times New Roman"/>
          <w:b/>
          <w:sz w:val="24"/>
          <w:szCs w:val="24"/>
          <w:lang w:val="ru-RU" w:eastAsia="ru-RU"/>
        </w:rPr>
        <w:t>Перелік</w:t>
      </w:r>
      <w:proofErr w:type="spellEnd"/>
      <w:r w:rsidR="005627AE">
        <w:rPr>
          <w:rFonts w:ascii="Times New Roman" w:eastAsia="Times New Roman" w:hAnsi="Times New Roman" w:cs="Times New Roman"/>
          <w:b/>
          <w:sz w:val="24"/>
          <w:szCs w:val="24"/>
          <w:lang w:val="ru-RU" w:eastAsia="ru-RU"/>
        </w:rPr>
        <w:t xml:space="preserve"> </w:t>
      </w:r>
      <w:proofErr w:type="spellStart"/>
      <w:r w:rsidRPr="00453313">
        <w:rPr>
          <w:rFonts w:ascii="Times New Roman" w:eastAsia="Times New Roman" w:hAnsi="Times New Roman" w:cs="Times New Roman"/>
          <w:b/>
          <w:sz w:val="24"/>
          <w:szCs w:val="24"/>
          <w:lang w:val="ru-RU" w:eastAsia="ru-RU"/>
        </w:rPr>
        <w:t>документів</w:t>
      </w:r>
      <w:proofErr w:type="spellEnd"/>
      <w:r w:rsidRPr="00453313">
        <w:rPr>
          <w:rFonts w:ascii="Times New Roman" w:eastAsia="Times New Roman" w:hAnsi="Times New Roman" w:cs="Times New Roman"/>
          <w:b/>
          <w:sz w:val="24"/>
          <w:szCs w:val="24"/>
          <w:lang w:val="ru-RU" w:eastAsia="ru-RU"/>
        </w:rPr>
        <w:t xml:space="preserve"> та </w:t>
      </w:r>
      <w:proofErr w:type="spellStart"/>
      <w:r w:rsidRPr="00453313">
        <w:rPr>
          <w:rFonts w:ascii="Times New Roman" w:eastAsia="Times New Roman" w:hAnsi="Times New Roman" w:cs="Times New Roman"/>
          <w:b/>
          <w:sz w:val="24"/>
          <w:szCs w:val="24"/>
          <w:lang w:val="ru-RU" w:eastAsia="ru-RU"/>
        </w:rPr>
        <w:t>інформації</w:t>
      </w:r>
      <w:proofErr w:type="spellEnd"/>
      <w:r w:rsidRPr="00453313">
        <w:rPr>
          <w:rFonts w:ascii="Times New Roman" w:eastAsia="Times New Roman" w:hAnsi="Times New Roman" w:cs="Times New Roman"/>
          <w:b/>
          <w:sz w:val="24"/>
          <w:szCs w:val="24"/>
          <w:lang w:val="ru-RU" w:eastAsia="ru-RU"/>
        </w:rPr>
        <w:t xml:space="preserve">  для </w:t>
      </w:r>
      <w:proofErr w:type="spellStart"/>
      <w:proofErr w:type="gramStart"/>
      <w:r w:rsidRPr="00453313">
        <w:rPr>
          <w:rFonts w:ascii="Times New Roman" w:eastAsia="Times New Roman" w:hAnsi="Times New Roman" w:cs="Times New Roman"/>
          <w:b/>
          <w:sz w:val="24"/>
          <w:szCs w:val="24"/>
          <w:lang w:val="ru-RU" w:eastAsia="ru-RU"/>
        </w:rPr>
        <w:t>п</w:t>
      </w:r>
      <w:proofErr w:type="gramEnd"/>
      <w:r w:rsidRPr="00453313">
        <w:rPr>
          <w:rFonts w:ascii="Times New Roman" w:eastAsia="Times New Roman" w:hAnsi="Times New Roman" w:cs="Times New Roman"/>
          <w:b/>
          <w:sz w:val="24"/>
          <w:szCs w:val="24"/>
          <w:lang w:val="ru-RU" w:eastAsia="ru-RU"/>
        </w:rPr>
        <w:t>ідтвердження</w:t>
      </w:r>
      <w:proofErr w:type="spellEnd"/>
      <w:r w:rsidR="005627AE">
        <w:rPr>
          <w:rFonts w:ascii="Times New Roman" w:eastAsia="Times New Roman" w:hAnsi="Times New Roman" w:cs="Times New Roman"/>
          <w:b/>
          <w:sz w:val="24"/>
          <w:szCs w:val="24"/>
          <w:lang w:val="ru-RU" w:eastAsia="ru-RU"/>
        </w:rPr>
        <w:t xml:space="preserve"> </w:t>
      </w:r>
      <w:proofErr w:type="spellStart"/>
      <w:r w:rsidRPr="00453313">
        <w:rPr>
          <w:rFonts w:ascii="Times New Roman" w:eastAsia="Times New Roman" w:hAnsi="Times New Roman" w:cs="Times New Roman"/>
          <w:b/>
          <w:sz w:val="24"/>
          <w:szCs w:val="24"/>
          <w:lang w:val="ru-RU" w:eastAsia="ru-RU"/>
        </w:rPr>
        <w:t>відсутності</w:t>
      </w:r>
      <w:proofErr w:type="spellEnd"/>
      <w:r w:rsidR="005627AE">
        <w:rPr>
          <w:rFonts w:ascii="Times New Roman" w:eastAsia="Times New Roman" w:hAnsi="Times New Roman" w:cs="Times New Roman"/>
          <w:b/>
          <w:sz w:val="24"/>
          <w:szCs w:val="24"/>
          <w:lang w:val="ru-RU" w:eastAsia="ru-RU"/>
        </w:rPr>
        <w:t xml:space="preserve"> </w:t>
      </w:r>
      <w:proofErr w:type="spellStart"/>
      <w:r w:rsidRPr="00453313">
        <w:rPr>
          <w:rFonts w:ascii="Times New Roman" w:eastAsia="Times New Roman" w:hAnsi="Times New Roman" w:cs="Times New Roman"/>
          <w:b/>
          <w:sz w:val="24"/>
          <w:szCs w:val="24"/>
          <w:lang w:val="ru-RU" w:eastAsia="ru-RU"/>
        </w:rPr>
        <w:t>підстав</w:t>
      </w:r>
      <w:proofErr w:type="spellEnd"/>
      <w:r w:rsidRPr="00453313">
        <w:rPr>
          <w:rFonts w:ascii="Times New Roman" w:eastAsia="Times New Roman" w:hAnsi="Times New Roman" w:cs="Times New Roman"/>
          <w:b/>
          <w:sz w:val="24"/>
          <w:szCs w:val="24"/>
          <w:lang w:val="ru-RU" w:eastAsia="ru-RU"/>
        </w:rPr>
        <w:t xml:space="preserve"> для </w:t>
      </w:r>
      <w:proofErr w:type="spellStart"/>
      <w:r w:rsidRPr="00453313">
        <w:rPr>
          <w:rFonts w:ascii="Times New Roman" w:eastAsia="Times New Roman" w:hAnsi="Times New Roman" w:cs="Times New Roman"/>
          <w:b/>
          <w:sz w:val="24"/>
          <w:szCs w:val="24"/>
          <w:lang w:val="ru-RU" w:eastAsia="ru-RU"/>
        </w:rPr>
        <w:t>відхилення</w:t>
      </w:r>
      <w:proofErr w:type="spellEnd"/>
      <w:r w:rsidR="005627AE">
        <w:rPr>
          <w:rFonts w:ascii="Times New Roman" w:eastAsia="Times New Roman" w:hAnsi="Times New Roman" w:cs="Times New Roman"/>
          <w:b/>
          <w:sz w:val="24"/>
          <w:szCs w:val="24"/>
          <w:lang w:val="ru-RU" w:eastAsia="ru-RU"/>
        </w:rPr>
        <w:t xml:space="preserve"> </w:t>
      </w:r>
      <w:r w:rsidRPr="00453313">
        <w:rPr>
          <w:rFonts w:ascii="Times New Roman" w:eastAsia="Times New Roman" w:hAnsi="Times New Roman" w:cs="Times New Roman"/>
          <w:b/>
          <w:sz w:val="24"/>
          <w:szCs w:val="24"/>
          <w:lang w:eastAsia="ru-RU"/>
        </w:rPr>
        <w:t>учасника/переможця</w:t>
      </w:r>
      <w:r w:rsidR="005627AE">
        <w:rPr>
          <w:rFonts w:ascii="Times New Roman" w:eastAsia="Times New Roman" w:hAnsi="Times New Roman" w:cs="Times New Roman"/>
          <w:b/>
          <w:sz w:val="24"/>
          <w:szCs w:val="24"/>
          <w:lang w:eastAsia="ru-RU"/>
        </w:rPr>
        <w:t xml:space="preserve"> </w:t>
      </w:r>
      <w:proofErr w:type="spellStart"/>
      <w:r w:rsidRPr="00453313">
        <w:rPr>
          <w:rFonts w:ascii="Times New Roman" w:eastAsia="Times New Roman" w:hAnsi="Times New Roman" w:cs="Times New Roman"/>
          <w:b/>
          <w:sz w:val="24"/>
          <w:szCs w:val="24"/>
          <w:lang w:val="ru-RU" w:eastAsia="ru-RU"/>
        </w:rPr>
        <w:t>відповідно</w:t>
      </w:r>
      <w:proofErr w:type="spellEnd"/>
      <w:r w:rsidRPr="00453313">
        <w:rPr>
          <w:rFonts w:ascii="Times New Roman" w:eastAsia="Times New Roman" w:hAnsi="Times New Roman" w:cs="Times New Roman"/>
          <w:b/>
          <w:sz w:val="24"/>
          <w:szCs w:val="24"/>
          <w:lang w:val="ru-RU" w:eastAsia="ru-RU"/>
        </w:rPr>
        <w:t xml:space="preserve"> до  </w:t>
      </w:r>
      <w:proofErr w:type="spellStart"/>
      <w:r w:rsidRPr="00453313">
        <w:rPr>
          <w:rFonts w:ascii="Times New Roman" w:eastAsia="Times New Roman" w:hAnsi="Times New Roman" w:cs="Times New Roman"/>
          <w:b/>
          <w:sz w:val="24"/>
          <w:szCs w:val="24"/>
          <w:lang w:val="ru-RU" w:eastAsia="ru-RU"/>
        </w:rPr>
        <w:t>вимог</w:t>
      </w:r>
      <w:proofErr w:type="spellEnd"/>
      <w:r w:rsidRPr="00453313">
        <w:rPr>
          <w:rFonts w:ascii="Times New Roman" w:eastAsia="Times New Roman" w:hAnsi="Times New Roman" w:cs="Times New Roman"/>
          <w:b/>
          <w:sz w:val="24"/>
          <w:szCs w:val="24"/>
          <w:lang w:val="ru-RU" w:eastAsia="ru-RU"/>
        </w:rPr>
        <w:t xml:space="preserve">, </w:t>
      </w:r>
      <w:proofErr w:type="spellStart"/>
      <w:r w:rsidRPr="00453313">
        <w:rPr>
          <w:rFonts w:ascii="Times New Roman" w:eastAsia="Times New Roman" w:hAnsi="Times New Roman" w:cs="Times New Roman"/>
          <w:b/>
          <w:sz w:val="24"/>
          <w:szCs w:val="24"/>
          <w:lang w:val="ru-RU" w:eastAsia="ru-RU"/>
        </w:rPr>
        <w:t>визначених</w:t>
      </w:r>
      <w:proofErr w:type="spellEnd"/>
      <w:r w:rsidR="005627AE">
        <w:rPr>
          <w:rFonts w:ascii="Times New Roman" w:eastAsia="Times New Roman" w:hAnsi="Times New Roman" w:cs="Times New Roman"/>
          <w:b/>
          <w:sz w:val="24"/>
          <w:szCs w:val="24"/>
          <w:lang w:val="ru-RU" w:eastAsia="ru-RU"/>
        </w:rPr>
        <w:t xml:space="preserve"> </w:t>
      </w:r>
      <w:r w:rsidRPr="00453313">
        <w:rPr>
          <w:rFonts w:ascii="Times New Roman" w:eastAsia="Times New Roman" w:hAnsi="Times New Roman" w:cs="Times New Roman"/>
          <w:b/>
          <w:sz w:val="24"/>
          <w:szCs w:val="24"/>
          <w:lang w:eastAsia="ru-RU"/>
        </w:rPr>
        <w:t>пунктом 44 Особливостей</w:t>
      </w:r>
    </w:p>
    <w:p w:rsidR="00453313" w:rsidRPr="00453313" w:rsidRDefault="00453313" w:rsidP="00453313">
      <w:pPr>
        <w:tabs>
          <w:tab w:val="center" w:pos="4819"/>
          <w:tab w:val="right" w:pos="9639"/>
        </w:tabs>
        <w:suppressAutoHyphens/>
        <w:spacing w:after="0" w:line="240" w:lineRule="auto"/>
        <w:jc w:val="center"/>
        <w:rPr>
          <w:rFonts w:ascii="Times New Roman" w:eastAsia="Times New Roman" w:hAnsi="Times New Roman" w:cs="Times New Roman"/>
          <w:b/>
          <w:sz w:val="24"/>
          <w:szCs w:val="24"/>
          <w:lang w:eastAsia="ru-RU"/>
        </w:rPr>
      </w:pPr>
    </w:p>
    <w:p w:rsidR="00453313" w:rsidRPr="00453313" w:rsidRDefault="00453313" w:rsidP="00453313">
      <w:pPr>
        <w:spacing w:after="0" w:line="240" w:lineRule="auto"/>
        <w:ind w:right="6" w:firstLine="567"/>
        <w:jc w:val="both"/>
        <w:rPr>
          <w:rFonts w:ascii="Times New Roman" w:eastAsia="Calibri" w:hAnsi="Times New Roman" w:cs="Times New Roman"/>
          <w:sz w:val="24"/>
          <w:szCs w:val="24"/>
          <w:u w:val="single"/>
        </w:rPr>
      </w:pPr>
      <w:r w:rsidRPr="00453313">
        <w:rPr>
          <w:rFonts w:ascii="Times New Roman" w:eastAsia="Calibri" w:hAnsi="Times New Roman" w:cs="Times New Roman"/>
          <w:sz w:val="24"/>
          <w:szCs w:val="24"/>
        </w:rPr>
        <w:t>Відповідно до абзацу 14 пункту 44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53313">
        <w:rPr>
          <w:rFonts w:ascii="Times New Roman" w:eastAsia="Calibri" w:hAnsi="Times New Roman" w:cs="Times New Roman"/>
          <w:sz w:val="24"/>
          <w:szCs w:val="24"/>
          <w:u w:val="single"/>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3313" w:rsidRPr="00453313" w:rsidRDefault="00453313" w:rsidP="00453313">
      <w:pPr>
        <w:spacing w:after="0" w:line="240" w:lineRule="auto"/>
        <w:ind w:right="6" w:firstLine="567"/>
        <w:jc w:val="both"/>
        <w:rPr>
          <w:rFonts w:ascii="Times New Roman" w:eastAsia="Calibri" w:hAnsi="Times New Roman" w:cs="Times New Roman"/>
          <w:sz w:val="24"/>
          <w:szCs w:val="24"/>
        </w:rPr>
      </w:pPr>
      <w:r w:rsidRPr="00453313">
        <w:rPr>
          <w:rFonts w:ascii="Times New Roman" w:eastAsia="Calibri" w:hAnsi="Times New Roman" w:cs="Times New Roman"/>
          <w:sz w:val="24"/>
          <w:szCs w:val="24"/>
        </w:rPr>
        <w:t xml:space="preserve">Учасник процедури закупівлі підтверджує відсутність підстав, зазначених пункті 44 Особливостей (крім абзацу 14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453313" w:rsidRPr="00453313" w:rsidRDefault="00453313" w:rsidP="00453313">
      <w:pPr>
        <w:spacing w:after="0" w:line="240" w:lineRule="auto"/>
        <w:ind w:right="6" w:firstLine="567"/>
        <w:jc w:val="both"/>
        <w:rPr>
          <w:rFonts w:ascii="Times New Roman" w:eastAsia="Calibri" w:hAnsi="Times New Roman" w:cs="Times New Roman"/>
          <w:sz w:val="24"/>
          <w:szCs w:val="24"/>
          <w:u w:val="single"/>
        </w:rPr>
      </w:pPr>
      <w:r w:rsidRPr="00453313">
        <w:rPr>
          <w:rFonts w:ascii="Times New Roman" w:eastAsia="Calibri" w:hAnsi="Times New Roman" w:cs="Times New Roman"/>
          <w:sz w:val="24"/>
          <w:szCs w:val="24"/>
        </w:rPr>
        <w:t>На виконання  абзацу 14 пункту 44 Особливостей Учасник процедури закупівлі (в тому числі об’єднання  учасників як учасника процедури закупівлі) у складі тендерної пропозиції надає д</w:t>
      </w:r>
      <w:r w:rsidRPr="00453313">
        <w:rPr>
          <w:rFonts w:ascii="Times New Roman" w:eastAsia="Calibri" w:hAnsi="Times New Roman" w:cs="Times New Roman"/>
          <w:color w:val="000000"/>
          <w:sz w:val="24"/>
          <w:szCs w:val="24"/>
        </w:rPr>
        <w:t>овідку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53313" w:rsidRPr="00453313" w:rsidRDefault="00453313" w:rsidP="00453313">
      <w:pPr>
        <w:spacing w:after="0" w:line="240" w:lineRule="auto"/>
        <w:ind w:right="6" w:firstLine="567"/>
        <w:jc w:val="both"/>
        <w:rPr>
          <w:rFonts w:ascii="Times New Roman" w:eastAsia="Calibri" w:hAnsi="Times New Roman" w:cs="Times New Roman"/>
          <w:sz w:val="24"/>
          <w:szCs w:val="24"/>
        </w:rPr>
      </w:pPr>
      <w:r w:rsidRPr="00453313">
        <w:rPr>
          <w:rFonts w:ascii="Times New Roman" w:eastAsia="Calibri" w:hAnsi="Times New Roman" w:cs="Times New Roman"/>
          <w:sz w:val="24"/>
          <w:szCs w:val="24"/>
        </w:rPr>
        <w:t>Відповідно до абзацу 15 пункту 44 Особливостей</w:t>
      </w:r>
      <w:r w:rsidRPr="00453313">
        <w:rPr>
          <w:rFonts w:ascii="Times New Roman" w:eastAsia="Calibri" w:hAnsi="Times New Roman" w:cs="Times New Roman"/>
          <w:sz w:val="24"/>
          <w:szCs w:val="24"/>
          <w:u w:val="single"/>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453313" w:rsidRPr="00453313" w:rsidRDefault="00453313" w:rsidP="00453313">
      <w:pPr>
        <w:spacing w:after="0" w:line="240" w:lineRule="auto"/>
        <w:ind w:firstLine="567"/>
        <w:jc w:val="both"/>
        <w:rPr>
          <w:rFonts w:ascii="Times New Roman" w:eastAsia="Calibri" w:hAnsi="Times New Roman" w:cs="Times New Roman"/>
          <w:b/>
          <w:i/>
          <w:sz w:val="24"/>
          <w:szCs w:val="24"/>
          <w:shd w:val="clear" w:color="auto" w:fill="FFFFFF"/>
        </w:rPr>
      </w:pPr>
      <w:r w:rsidRPr="00453313">
        <w:rPr>
          <w:rFonts w:ascii="Times New Roman" w:eastAsia="Calibri" w:hAnsi="Times New Roman" w:cs="Times New Roman"/>
          <w:i/>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453313">
          <w:rPr>
            <w:rFonts w:ascii="Times New Roman" w:eastAsia="Calibri" w:hAnsi="Times New Roman" w:cs="Times New Roman"/>
            <w:i/>
            <w:color w:val="0000FF"/>
            <w:sz w:val="24"/>
            <w:szCs w:val="24"/>
            <w:u w:val="single"/>
            <w:shd w:val="clear" w:color="auto" w:fill="FFFFFF"/>
          </w:rPr>
          <w:t>Законом України</w:t>
        </w:r>
      </w:hyperlink>
      <w:r w:rsidRPr="00453313">
        <w:rPr>
          <w:rFonts w:ascii="Times New Roman" w:eastAsia="Calibri" w:hAnsi="Times New Roman" w:cs="Times New Roman"/>
          <w:i/>
          <w:sz w:val="24"/>
          <w:szCs w:val="24"/>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53313">
        <w:rPr>
          <w:rFonts w:ascii="Times New Roman" w:eastAsia="Calibri" w:hAnsi="Times New Roman" w:cs="Times New Roman"/>
          <w:b/>
          <w:i/>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rsidR="00453313" w:rsidRPr="00453313" w:rsidRDefault="00453313" w:rsidP="00453313">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453313">
        <w:rPr>
          <w:rFonts w:ascii="Times New Roman" w:eastAsia="Times New Roman" w:hAnsi="Times New Roman" w:cs="Times New Roman"/>
          <w:color w:val="333333"/>
          <w:sz w:val="24"/>
          <w:szCs w:val="24"/>
          <w:lang w:eastAsia="uk-UA"/>
        </w:rPr>
        <w:t xml:space="preserve">В силу норми п. 1 ч. 1 ст. 3 Закону України  </w:t>
      </w:r>
      <w:r w:rsidRPr="00453313">
        <w:rPr>
          <w:rFonts w:ascii="Times New Roman" w:eastAsia="Times New Roman" w:hAnsi="Times New Roman" w:cs="Times New Roman"/>
          <w:color w:val="333333"/>
          <w:sz w:val="24"/>
          <w:szCs w:val="24"/>
          <w:shd w:val="clear" w:color="auto" w:fill="FFFFFF"/>
          <w:lang w:eastAsia="uk-UA"/>
        </w:rPr>
        <w:t>«</w:t>
      </w:r>
      <w:r w:rsidRPr="00453313">
        <w:rPr>
          <w:rFonts w:ascii="Times New Roman" w:eastAsia="Times New Roman" w:hAnsi="Times New Roman" w:cs="Times New Roman"/>
          <w:sz w:val="24"/>
          <w:szCs w:val="24"/>
          <w:lang w:eastAsia="uk-UA"/>
        </w:rPr>
        <w:t xml:space="preserve">Про доступ до публічної інформації» від </w:t>
      </w:r>
      <w:r w:rsidRPr="00453313">
        <w:rPr>
          <w:rFonts w:ascii="Times New Roman" w:eastAsia="Times New Roman" w:hAnsi="Times New Roman" w:cs="Times New Roman"/>
          <w:color w:val="333333"/>
          <w:sz w:val="24"/>
          <w:szCs w:val="24"/>
          <w:shd w:val="clear" w:color="auto" w:fill="FFFFFF"/>
          <w:lang w:eastAsia="uk-UA"/>
        </w:rPr>
        <w:t xml:space="preserve">13.01.2011 № 2939 </w:t>
      </w:r>
      <w:r w:rsidRPr="00453313">
        <w:rPr>
          <w:rFonts w:ascii="Times New Roman" w:eastAsia="Times New Roman" w:hAnsi="Times New Roman" w:cs="Times New Roman"/>
          <w:sz w:val="24"/>
          <w:szCs w:val="24"/>
          <w:lang w:eastAsia="uk-UA"/>
        </w:rPr>
        <w:t>(далі – Закон № 2939)</w:t>
      </w:r>
      <w:r w:rsidRPr="00453313">
        <w:rPr>
          <w:rFonts w:ascii="Times New Roman" w:eastAsia="Times New Roman" w:hAnsi="Times New Roman" w:cs="Times New Roman"/>
          <w:color w:val="333333"/>
          <w:sz w:val="24"/>
          <w:szCs w:val="24"/>
          <w:lang w:eastAsia="uk-UA"/>
        </w:rPr>
        <w:t xml:space="preserve">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453313" w:rsidRPr="00453313" w:rsidRDefault="00453313" w:rsidP="00453313">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453313">
        <w:rPr>
          <w:rFonts w:ascii="Times New Roman" w:eastAsia="Times New Roman" w:hAnsi="Times New Roman" w:cs="Times New Roman"/>
          <w:color w:val="333333"/>
          <w:sz w:val="24"/>
          <w:szCs w:val="24"/>
          <w:lang w:eastAsia="uk-UA"/>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453313" w:rsidRPr="00453313" w:rsidRDefault="00453313" w:rsidP="00453313">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453313">
        <w:rPr>
          <w:rFonts w:ascii="Times New Roman" w:eastAsia="Times New Roman" w:hAnsi="Times New Roman" w:cs="Times New Roman"/>
          <w:color w:val="333333"/>
          <w:sz w:val="24"/>
          <w:szCs w:val="24"/>
          <w:lang w:eastAsia="uk-UA"/>
        </w:rPr>
        <w:lastRenderedPageBreak/>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453313" w:rsidRPr="00453313" w:rsidRDefault="00453313" w:rsidP="00453313">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453313">
        <w:rPr>
          <w:rFonts w:ascii="Times New Roman" w:eastAsia="Times New Roman" w:hAnsi="Times New Roman" w:cs="Times New Roman"/>
          <w:sz w:val="24"/>
          <w:szCs w:val="24"/>
          <w:lang w:eastAsia="uk-UA"/>
        </w:rPr>
        <w:t>З 24.02.2022 відповідно до Закону України «Про правовий режим воєнного стану» в Україні діє режим воєнного стану.</w:t>
      </w:r>
    </w:p>
    <w:p w:rsidR="00453313" w:rsidRPr="00453313" w:rsidRDefault="00453313" w:rsidP="00453313">
      <w:pPr>
        <w:shd w:val="clear" w:color="auto" w:fill="FFFFFF"/>
        <w:spacing w:after="0" w:line="240" w:lineRule="auto"/>
        <w:ind w:firstLine="567"/>
        <w:jc w:val="both"/>
        <w:rPr>
          <w:rFonts w:ascii="Times New Roman" w:eastAsia="Times New Roman" w:hAnsi="Times New Roman" w:cs="Times New Roman"/>
          <w:color w:val="1D1D1B"/>
          <w:sz w:val="24"/>
          <w:szCs w:val="24"/>
          <w:shd w:val="clear" w:color="auto" w:fill="FFFFFF"/>
          <w:lang w:eastAsia="uk-UA"/>
        </w:rPr>
      </w:pPr>
      <w:r w:rsidRPr="00453313">
        <w:rPr>
          <w:rFonts w:ascii="Times New Roman" w:eastAsia="Times New Roman" w:hAnsi="Times New Roman" w:cs="Times New Roman"/>
          <w:color w:val="1D1D1B"/>
          <w:sz w:val="24"/>
          <w:szCs w:val="24"/>
          <w:shd w:val="clear" w:color="auto" w:fill="FFFFFF"/>
          <w:lang w:eastAsia="uk-UA"/>
        </w:rPr>
        <w:t>Указом Президента України від 24.02.2022 № 64 (далі – Указ № 64), зі змінами, введено воєнний стан в Україні.</w:t>
      </w:r>
    </w:p>
    <w:p w:rsidR="00453313" w:rsidRPr="00453313" w:rsidRDefault="00453313" w:rsidP="00453313">
      <w:pPr>
        <w:spacing w:after="0" w:line="240" w:lineRule="auto"/>
        <w:ind w:firstLine="567"/>
        <w:jc w:val="both"/>
        <w:rPr>
          <w:rFonts w:ascii="Times New Roman" w:eastAsia="Times New Roman" w:hAnsi="Times New Roman" w:cs="Times New Roman"/>
          <w:color w:val="1D1D1B"/>
          <w:sz w:val="24"/>
          <w:szCs w:val="24"/>
          <w:shd w:val="clear" w:color="auto" w:fill="FFFFFF"/>
          <w:lang w:eastAsia="ru-RU"/>
        </w:rPr>
      </w:pPr>
      <w:r w:rsidRPr="00453313">
        <w:rPr>
          <w:rFonts w:ascii="Times New Roman" w:eastAsia="Times New Roman" w:hAnsi="Times New Roman" w:cs="Times New Roman"/>
          <w:color w:val="1D1D1B"/>
          <w:spacing w:val="15"/>
          <w:sz w:val="24"/>
          <w:szCs w:val="24"/>
          <w:shd w:val="clear" w:color="auto" w:fill="FFFFFF"/>
          <w:lang w:eastAsia="ru-RU"/>
        </w:rPr>
        <w:t>Відповідно до постанови КМУ від 12.03.2022 № 263 «</w:t>
      </w:r>
      <w:r w:rsidRPr="00453313">
        <w:rPr>
          <w:rFonts w:ascii="Times New Roman" w:eastAsia="Times New Roman" w:hAnsi="Times New Roman" w:cs="Times New Roman"/>
          <w:color w:val="333333"/>
          <w:sz w:val="24"/>
          <w:szCs w:val="24"/>
          <w:shd w:val="clear" w:color="auto" w:fill="FFFFFF"/>
          <w:lang w:eastAsia="ru-RU"/>
        </w:rPr>
        <w:t xml:space="preserve">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w:t>
      </w:r>
      <w:r w:rsidRPr="00453313">
        <w:rPr>
          <w:rFonts w:ascii="Times New Roman" w:eastAsia="Times New Roman" w:hAnsi="Times New Roman" w:cs="Times New Roman"/>
          <w:color w:val="1D1D1B"/>
          <w:sz w:val="24"/>
          <w:szCs w:val="24"/>
          <w:shd w:val="clear" w:color="auto" w:fill="FFFFFF"/>
          <w:lang w:eastAsia="ru-RU"/>
        </w:rPr>
        <w:t>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453313" w:rsidRPr="00453313" w:rsidRDefault="00453313" w:rsidP="00453313">
      <w:pPr>
        <w:shd w:val="clear" w:color="auto" w:fill="FFFFFF"/>
        <w:spacing w:after="0" w:line="240" w:lineRule="auto"/>
        <w:ind w:firstLine="709"/>
        <w:jc w:val="both"/>
        <w:rPr>
          <w:rFonts w:ascii="Times New Roman" w:eastAsia="Times New Roman" w:hAnsi="Times New Roman" w:cs="Times New Roman"/>
          <w:color w:val="1D1D1B"/>
          <w:sz w:val="24"/>
          <w:szCs w:val="24"/>
          <w:shd w:val="clear" w:color="auto" w:fill="FFFFFF"/>
          <w:lang w:eastAsia="uk-UA"/>
        </w:rPr>
      </w:pPr>
      <w:r w:rsidRPr="00453313">
        <w:rPr>
          <w:rFonts w:ascii="Times New Roman" w:eastAsia="Times New Roman" w:hAnsi="Times New Roman" w:cs="Times New Roman"/>
          <w:sz w:val="24"/>
          <w:szCs w:val="24"/>
          <w:lang w:eastAsia="uk-UA"/>
        </w:rPr>
        <w:t xml:space="preserve">Наказом Мін’юсту від 13.04.2022 № 1462/5 </w:t>
      </w:r>
      <w:r w:rsidRPr="00453313">
        <w:rPr>
          <w:rFonts w:ascii="Times New Roman" w:eastAsia="Times New Roman" w:hAnsi="Times New Roman" w:cs="Times New Roman"/>
          <w:color w:val="293237"/>
          <w:sz w:val="24"/>
          <w:szCs w:val="24"/>
          <w:lang w:eastAsia="uk-UA"/>
        </w:rPr>
        <w:t>зупинено оприлюднення інформації у формі відкритих даних, розпорядником якої є Міністерство юстиції України.</w:t>
      </w:r>
    </w:p>
    <w:p w:rsidR="00453313" w:rsidRPr="00453313" w:rsidRDefault="00453313" w:rsidP="00453313">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53313">
        <w:rPr>
          <w:rFonts w:ascii="Times New Roman" w:eastAsia="Times New Roman" w:hAnsi="Times New Roman" w:cs="Times New Roman"/>
          <w:color w:val="293237"/>
          <w:sz w:val="24"/>
          <w:szCs w:val="24"/>
          <w:shd w:val="clear" w:color="auto" w:fill="FFFFFF"/>
          <w:lang w:eastAsia="uk-UA"/>
        </w:rPr>
        <w:t xml:space="preserve">Станом на момент затвердження і оприлюднення цієї тендерної документації </w:t>
      </w:r>
      <w:r w:rsidRPr="00453313">
        <w:rPr>
          <w:rFonts w:ascii="Times New Roman" w:eastAsia="Times New Roman" w:hAnsi="Times New Roman" w:cs="Times New Roman"/>
          <w:sz w:val="24"/>
          <w:szCs w:val="24"/>
          <w:lang w:eastAsia="uk-UA"/>
        </w:rPr>
        <w:t xml:space="preserve"> не функціонує онлайн-сервіс з надання інформації з </w:t>
      </w:r>
      <w:r w:rsidRPr="00453313">
        <w:rPr>
          <w:rFonts w:ascii="Times New Roman" w:eastAsia="Times New Roman" w:hAnsi="Times New Roman" w:cs="Times New Roman"/>
          <w:i/>
          <w:iCs/>
          <w:sz w:val="24"/>
          <w:szCs w:val="24"/>
          <w:lang w:eastAsia="uk-UA"/>
        </w:rPr>
        <w:t>Єдиного реєстру підприємств, щодо яких порушено провадження у справі про банкрутство</w:t>
      </w:r>
      <w:r w:rsidRPr="00453313">
        <w:rPr>
          <w:rFonts w:ascii="Times New Roman" w:eastAsia="Times New Roman" w:hAnsi="Times New Roman" w:cs="Times New Roman"/>
          <w:sz w:val="24"/>
          <w:szCs w:val="24"/>
          <w:lang w:eastAsia="uk-UA"/>
        </w:rPr>
        <w:t xml:space="preserve">, адміністратором якого є Мін’юст. </w:t>
      </w:r>
      <w:r w:rsidRPr="00453313">
        <w:rPr>
          <w:rFonts w:ascii="Times New Roman" w:eastAsia="Times New Roman" w:hAnsi="Times New Roman" w:cs="Times New Roman"/>
          <w:i/>
          <w:sz w:val="24"/>
          <w:szCs w:val="24"/>
          <w:shd w:val="clear" w:color="auto" w:fill="FFFFFF"/>
          <w:lang w:eastAsia="uk-UA"/>
        </w:rPr>
        <w:t>з 21.06.2022 у зв’язку з відсутністю доступу до онлайн сервісу з надання інформаційних довідок з Єдиного реєстру підприємств, щодо яких порушено провадження у справі про банкрутство, відомості з Єдиного реєстру підприємств можна отримати у формі інформаційного листа (відповідно до наказу Міністерства юстиції України від 16.06.2022 № 2513/5, зареєстрованого в Міністерстві юстиції України 17.06.2022 за № 675/38011, опублікованого в Офіційному віснику України 21.06.2022 № 48, яким внесено зміни до Положення про Єдиний реєстр підприємств, щодо яких порушено провадження у справі про банкрутство, затвердженого наказом Міністерства юстиції України від 15.09.2011 № 3018/5, зареєстрованим у Міністерстві юстиції України 19.09.2011 за № 1106/19844 (далі – Положення) https://minjust.gov.ua/files/general/2022/06/21/20220621184000-32.docx) про це повідомляє Мін’юст.</w:t>
      </w:r>
    </w:p>
    <w:p w:rsidR="00453313" w:rsidRPr="00453313" w:rsidRDefault="00453313" w:rsidP="00453313">
      <w:pPr>
        <w:shd w:val="clear" w:color="auto" w:fill="FFFFFF"/>
        <w:spacing w:after="0" w:line="240" w:lineRule="auto"/>
        <w:ind w:firstLine="709"/>
        <w:jc w:val="both"/>
        <w:rPr>
          <w:rFonts w:ascii="Times New Roman" w:eastAsia="Times New Roman" w:hAnsi="Times New Roman" w:cs="Times New Roman"/>
          <w:color w:val="293237"/>
          <w:sz w:val="24"/>
          <w:szCs w:val="24"/>
          <w:shd w:val="clear" w:color="auto" w:fill="FFFFFF"/>
          <w:lang w:eastAsia="uk-UA"/>
        </w:rPr>
      </w:pPr>
      <w:r w:rsidRPr="00453313">
        <w:rPr>
          <w:rFonts w:ascii="Times New Roman" w:eastAsia="Times New Roman" w:hAnsi="Times New Roman" w:cs="Times New Roman"/>
          <w:color w:val="293237"/>
          <w:sz w:val="24"/>
          <w:szCs w:val="24"/>
          <w:shd w:val="clear" w:color="auto" w:fill="FFFFFF"/>
          <w:lang w:eastAsia="uk-UA"/>
        </w:rPr>
        <w:t xml:space="preserve">Станом на момент затвердження і оприлюднення цієї тендерної документації  </w:t>
      </w:r>
      <w:r w:rsidRPr="00453313">
        <w:rPr>
          <w:rFonts w:ascii="Times New Roman" w:eastAsia="Times New Roman" w:hAnsi="Times New Roman" w:cs="Times New Roman"/>
          <w:color w:val="1D1D1B"/>
          <w:sz w:val="24"/>
          <w:szCs w:val="24"/>
          <w:shd w:val="clear" w:color="auto" w:fill="FFFFFF"/>
          <w:lang w:eastAsia="uk-UA"/>
        </w:rPr>
        <w:t>за посиланням, де знаходиться</w:t>
      </w:r>
      <w:r w:rsidRPr="00453313">
        <w:rPr>
          <w:rFonts w:ascii="Times New Roman" w:eastAsia="Times New Roman" w:hAnsi="Times New Roman" w:cs="Times New Roman"/>
          <w:i/>
          <w:iCs/>
          <w:color w:val="293237"/>
          <w:sz w:val="24"/>
          <w:szCs w:val="24"/>
          <w:shd w:val="clear" w:color="auto" w:fill="FFFFFF"/>
          <w:lang w:eastAsia="uk-UA"/>
        </w:rPr>
        <w:t xml:space="preserve">Єдиний державний </w:t>
      </w:r>
      <w:r w:rsidRPr="00453313">
        <w:rPr>
          <w:rFonts w:ascii="Times New Roman" w:eastAsia="Times New Roman" w:hAnsi="Times New Roman" w:cs="Times New Roman"/>
          <w:i/>
          <w:iCs/>
          <w:sz w:val="24"/>
          <w:szCs w:val="24"/>
          <w:shd w:val="clear" w:color="auto" w:fill="FFFFFF"/>
          <w:lang w:eastAsia="uk-UA"/>
        </w:rPr>
        <w:t>реєстр</w:t>
      </w:r>
      <w:hyperlink r:id="rId9" w:history="1">
        <w:r w:rsidRPr="00453313">
          <w:rPr>
            <w:rFonts w:ascii="Times New Roman" w:eastAsia="Times New Roman" w:hAnsi="Times New Roman" w:cs="Times New Roman"/>
            <w:i/>
            <w:iCs/>
            <w:sz w:val="24"/>
            <w:szCs w:val="24"/>
            <w:shd w:val="clear" w:color="auto" w:fill="FFFFFF"/>
            <w:lang w:eastAsia="uk-UA"/>
          </w:rPr>
          <w:t>осіб, які вчинили корупційні або пов’язані з корупцією правопорушення</w:t>
        </w:r>
      </w:hyperlink>
      <w:r w:rsidRPr="00453313">
        <w:rPr>
          <w:rFonts w:ascii="Times New Roman" w:eastAsia="Times New Roman" w:hAnsi="Times New Roman" w:cs="Times New Roman"/>
          <w:i/>
          <w:iCs/>
          <w:sz w:val="24"/>
          <w:szCs w:val="24"/>
          <w:lang w:eastAsia="uk-UA"/>
        </w:rPr>
        <w:t>,</w:t>
      </w:r>
      <w:r w:rsidRPr="00453313">
        <w:rPr>
          <w:rFonts w:ascii="Times New Roman" w:eastAsia="Times New Roman" w:hAnsi="Times New Roman" w:cs="Times New Roman"/>
          <w:sz w:val="24"/>
          <w:szCs w:val="24"/>
          <w:lang w:eastAsia="uk-UA"/>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453313">
        <w:rPr>
          <w:rFonts w:ascii="Times New Roman" w:eastAsia="Times New Roman" w:hAnsi="Times New Roman" w:cs="Times New Roman"/>
          <w:color w:val="293237"/>
          <w:sz w:val="24"/>
          <w:szCs w:val="24"/>
          <w:shd w:val="clear" w:color="auto" w:fill="FFFFFF"/>
          <w:lang w:eastAsia="uk-UA"/>
        </w:rPr>
        <w:t>зазначеного Реєстру у формі оприлюднених відкритих даних, доступ до яких є вільним.</w:t>
      </w:r>
    </w:p>
    <w:p w:rsidR="00453313" w:rsidRPr="00453313" w:rsidRDefault="00453313" w:rsidP="00453313">
      <w:pPr>
        <w:spacing w:after="0" w:line="240" w:lineRule="auto"/>
        <w:ind w:firstLine="567"/>
        <w:jc w:val="both"/>
        <w:rPr>
          <w:rFonts w:ascii="Times New Roman" w:eastAsia="Calibri" w:hAnsi="Times New Roman" w:cs="Times New Roman"/>
          <w:iCs/>
          <w:sz w:val="24"/>
          <w:szCs w:val="24"/>
          <w:shd w:val="clear" w:color="auto" w:fill="FFFFFF"/>
        </w:rPr>
      </w:pPr>
      <w:r w:rsidRPr="00453313">
        <w:rPr>
          <w:rFonts w:ascii="Times New Roman" w:eastAsia="Calibri" w:hAnsi="Times New Roman" w:cs="Times New Roman"/>
          <w:i/>
          <w:sz w:val="24"/>
          <w:szCs w:val="24"/>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w:t>
      </w:r>
      <w:r w:rsidRPr="00453313">
        <w:rPr>
          <w:rFonts w:ascii="Times New Roman" w:eastAsia="Calibri" w:hAnsi="Times New Roman" w:cs="Times New Roman"/>
          <w:i/>
          <w:sz w:val="24"/>
          <w:szCs w:val="24"/>
        </w:rPr>
        <w:lastRenderedPageBreak/>
        <w:t>аналітичний блок Реєстру, не будуть відновлені до моменту припинення або скасування воєнного стану в Україні»</w:t>
      </w:r>
      <w:r w:rsidRPr="00453313">
        <w:rPr>
          <w:rFonts w:ascii="Times New Roman" w:eastAsia="Calibri" w:hAnsi="Times New Roman" w:cs="Times New Roman"/>
          <w:iCs/>
          <w:sz w:val="24"/>
          <w:szCs w:val="24"/>
        </w:rPr>
        <w:t>.</w:t>
      </w:r>
    </w:p>
    <w:p w:rsidR="00453313" w:rsidRPr="00453313" w:rsidRDefault="00453313" w:rsidP="00453313">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53313">
        <w:rPr>
          <w:rFonts w:ascii="Times New Roman" w:eastAsia="Times New Roman" w:hAnsi="Times New Roman" w:cs="Times New Roman"/>
          <w:color w:val="293237"/>
          <w:sz w:val="24"/>
          <w:szCs w:val="24"/>
          <w:shd w:val="clear" w:color="auto" w:fill="FFFFFF"/>
          <w:lang w:eastAsia="uk-UA"/>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переможцю із зазначеного Реєстру: </w:t>
      </w:r>
      <w:hyperlink r:id="rId10" w:history="1">
        <w:r w:rsidRPr="00453313">
          <w:rPr>
            <w:rFonts w:ascii="Times New Roman" w:eastAsia="Times New Roman" w:hAnsi="Times New Roman" w:cs="Times New Roman"/>
            <w:color w:val="0000FF"/>
            <w:sz w:val="24"/>
            <w:szCs w:val="24"/>
            <w:u w:val="single"/>
            <w:lang w:eastAsia="uk-UA"/>
          </w:rPr>
          <w:t>https://corruptinfo.nazk.gov.ua/</w:t>
        </w:r>
      </w:hyperlink>
    </w:p>
    <w:p w:rsidR="00453313" w:rsidRPr="00453313" w:rsidRDefault="00453313" w:rsidP="00453313">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53313">
        <w:rPr>
          <w:rFonts w:ascii="Times New Roman" w:eastAsia="Times New Roman" w:hAnsi="Times New Roman" w:cs="Times New Roman"/>
          <w:sz w:val="24"/>
          <w:szCs w:val="24"/>
          <w:lang w:eastAsia="uk-UA"/>
        </w:rPr>
        <w:t>Як передбачено ч. 3 ст. 22 Закону України № 922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453313" w:rsidRPr="00453313" w:rsidRDefault="00453313" w:rsidP="00453313">
      <w:pPr>
        <w:pBdr>
          <w:top w:val="nil"/>
          <w:left w:val="nil"/>
          <w:bottom w:val="nil"/>
          <w:right w:val="nil"/>
          <w:between w:val="nil"/>
        </w:pBdr>
        <w:spacing w:after="0" w:line="240" w:lineRule="auto"/>
        <w:ind w:firstLine="709"/>
        <w:jc w:val="both"/>
        <w:rPr>
          <w:rFonts w:ascii="Times New Roman" w:eastAsia="Calibri" w:hAnsi="Times New Roman" w:cs="Times New Roman"/>
          <w:sz w:val="24"/>
          <w:szCs w:val="24"/>
        </w:rPr>
      </w:pPr>
      <w:r w:rsidRPr="00453313">
        <w:rPr>
          <w:rFonts w:ascii="Times New Roman" w:eastAsia="Calibri" w:hAnsi="Times New Roman" w:cs="Times New Roman"/>
          <w:sz w:val="24"/>
          <w:szCs w:val="24"/>
        </w:rPr>
        <w:t>Ураховуючи зазначене, замовник з метою виконання вимог Закону № 922 та Особливостей, в тому числі й дотримання принципів публічних закупівель, передбачає в тендерній документації, інформацію (вимоги до переможця) про надання ним підтвердження відсутності підстав для відмови йому в участі в процедурі закупівлі за підпунктами 2, 8 пункту 44 Особливостей</w:t>
      </w:r>
    </w:p>
    <w:p w:rsidR="00453313" w:rsidRPr="00453313" w:rsidRDefault="00453313" w:rsidP="00453313">
      <w:pPr>
        <w:widowControl w:val="0"/>
        <w:tabs>
          <w:tab w:val="left" w:pos="1080"/>
        </w:tabs>
        <w:spacing w:after="0" w:line="240" w:lineRule="auto"/>
        <w:jc w:val="both"/>
        <w:rPr>
          <w:rFonts w:ascii="Times New Roman" w:eastAsia="Calibri" w:hAnsi="Times New Roman" w:cs="Times New Roman"/>
          <w:b/>
          <w:bCs/>
          <w:color w:val="000000"/>
          <w:sz w:val="24"/>
          <w:szCs w:val="24"/>
        </w:rPr>
      </w:pPr>
    </w:p>
    <w:p w:rsidR="00453313" w:rsidRPr="00453313" w:rsidRDefault="00453313" w:rsidP="00453313">
      <w:pPr>
        <w:tabs>
          <w:tab w:val="center" w:pos="4819"/>
          <w:tab w:val="right" w:pos="9639"/>
        </w:tabs>
        <w:suppressAutoHyphens/>
        <w:spacing w:after="0" w:line="240" w:lineRule="auto"/>
        <w:jc w:val="center"/>
        <w:rPr>
          <w:rFonts w:ascii="Times New Roman" w:eastAsia="Times New Roman" w:hAnsi="Times New Roman" w:cs="Times New Roman"/>
          <w:b/>
          <w:sz w:val="24"/>
          <w:szCs w:val="24"/>
          <w:lang w:val="ru-RU" w:eastAsia="ru-RU"/>
        </w:rPr>
      </w:pPr>
      <w:proofErr w:type="spellStart"/>
      <w:r w:rsidRPr="00453313">
        <w:rPr>
          <w:rFonts w:ascii="Times New Roman" w:eastAsia="Times New Roman" w:hAnsi="Times New Roman" w:cs="Times New Roman"/>
          <w:b/>
          <w:sz w:val="24"/>
          <w:szCs w:val="24"/>
          <w:lang w:val="ru-RU" w:eastAsia="ru-RU"/>
        </w:rPr>
        <w:t>Перелі</w:t>
      </w:r>
      <w:proofErr w:type="gramStart"/>
      <w:r w:rsidRPr="00453313">
        <w:rPr>
          <w:rFonts w:ascii="Times New Roman" w:eastAsia="Times New Roman" w:hAnsi="Times New Roman" w:cs="Times New Roman"/>
          <w:b/>
          <w:sz w:val="24"/>
          <w:szCs w:val="24"/>
          <w:lang w:val="ru-RU" w:eastAsia="ru-RU"/>
        </w:rPr>
        <w:t>к</w:t>
      </w:r>
      <w:proofErr w:type="spellEnd"/>
      <w:proofErr w:type="gramEnd"/>
      <w:r w:rsidR="00E939F3">
        <w:rPr>
          <w:rFonts w:ascii="Times New Roman" w:eastAsia="Times New Roman" w:hAnsi="Times New Roman" w:cs="Times New Roman"/>
          <w:b/>
          <w:sz w:val="24"/>
          <w:szCs w:val="24"/>
          <w:lang w:val="ru-RU" w:eastAsia="ru-RU"/>
        </w:rPr>
        <w:t xml:space="preserve"> </w:t>
      </w:r>
      <w:proofErr w:type="spellStart"/>
      <w:r w:rsidRPr="00453313">
        <w:rPr>
          <w:rFonts w:ascii="Times New Roman" w:eastAsia="Times New Roman" w:hAnsi="Times New Roman" w:cs="Times New Roman"/>
          <w:b/>
          <w:sz w:val="24"/>
          <w:szCs w:val="24"/>
          <w:lang w:val="ru-RU" w:eastAsia="ru-RU"/>
        </w:rPr>
        <w:t>документів</w:t>
      </w:r>
      <w:proofErr w:type="spellEnd"/>
      <w:r w:rsidRPr="00453313">
        <w:rPr>
          <w:rFonts w:ascii="Times New Roman" w:eastAsia="Times New Roman" w:hAnsi="Times New Roman" w:cs="Times New Roman"/>
          <w:b/>
          <w:sz w:val="24"/>
          <w:szCs w:val="24"/>
          <w:lang w:val="ru-RU" w:eastAsia="ru-RU"/>
        </w:rPr>
        <w:t xml:space="preserve"> та </w:t>
      </w:r>
      <w:proofErr w:type="spellStart"/>
      <w:r w:rsidRPr="00453313">
        <w:rPr>
          <w:rFonts w:ascii="Times New Roman" w:eastAsia="Times New Roman" w:hAnsi="Times New Roman" w:cs="Times New Roman"/>
          <w:b/>
          <w:sz w:val="24"/>
          <w:szCs w:val="24"/>
          <w:lang w:val="ru-RU" w:eastAsia="ru-RU"/>
        </w:rPr>
        <w:t>інформації</w:t>
      </w:r>
      <w:proofErr w:type="spellEnd"/>
      <w:r w:rsidRPr="00453313">
        <w:rPr>
          <w:rFonts w:ascii="Times New Roman" w:eastAsia="Times New Roman" w:hAnsi="Times New Roman" w:cs="Times New Roman"/>
          <w:b/>
          <w:sz w:val="24"/>
          <w:szCs w:val="24"/>
          <w:lang w:val="ru-RU" w:eastAsia="ru-RU"/>
        </w:rPr>
        <w:t xml:space="preserve">  </w:t>
      </w:r>
    </w:p>
    <w:p w:rsidR="00453313" w:rsidRPr="00453313" w:rsidRDefault="00453313" w:rsidP="00453313">
      <w:pPr>
        <w:tabs>
          <w:tab w:val="center" w:pos="4819"/>
          <w:tab w:val="right" w:pos="9639"/>
        </w:tabs>
        <w:suppressAutoHyphens/>
        <w:spacing w:after="0" w:line="240" w:lineRule="auto"/>
        <w:jc w:val="center"/>
        <w:rPr>
          <w:rFonts w:ascii="Times New Roman" w:eastAsia="Times New Roman" w:hAnsi="Times New Roman" w:cs="Times New Roman"/>
          <w:b/>
          <w:sz w:val="24"/>
          <w:szCs w:val="24"/>
          <w:lang w:eastAsia="ru-RU"/>
        </w:rPr>
      </w:pPr>
      <w:r w:rsidRPr="00453313">
        <w:rPr>
          <w:rFonts w:ascii="Times New Roman" w:eastAsia="Times New Roman" w:hAnsi="Times New Roman" w:cs="Times New Roman"/>
          <w:b/>
          <w:sz w:val="24"/>
          <w:szCs w:val="24"/>
          <w:lang w:val="ru-RU" w:eastAsia="ru-RU"/>
        </w:rPr>
        <w:t xml:space="preserve">для </w:t>
      </w:r>
      <w:proofErr w:type="spellStart"/>
      <w:r w:rsidRPr="00453313">
        <w:rPr>
          <w:rFonts w:ascii="Times New Roman" w:eastAsia="Times New Roman" w:hAnsi="Times New Roman" w:cs="Times New Roman"/>
          <w:b/>
          <w:sz w:val="24"/>
          <w:szCs w:val="24"/>
          <w:lang w:val="ru-RU" w:eastAsia="ru-RU"/>
        </w:rPr>
        <w:t>підтвердження</w:t>
      </w:r>
      <w:proofErr w:type="spellEnd"/>
      <w:r w:rsidR="00E939F3">
        <w:rPr>
          <w:rFonts w:ascii="Times New Roman" w:eastAsia="Times New Roman" w:hAnsi="Times New Roman" w:cs="Times New Roman"/>
          <w:b/>
          <w:sz w:val="24"/>
          <w:szCs w:val="24"/>
          <w:lang w:val="ru-RU" w:eastAsia="ru-RU"/>
        </w:rPr>
        <w:t xml:space="preserve"> </w:t>
      </w:r>
      <w:proofErr w:type="spellStart"/>
      <w:r w:rsidRPr="00453313">
        <w:rPr>
          <w:rFonts w:ascii="Times New Roman" w:eastAsia="Times New Roman" w:hAnsi="Times New Roman" w:cs="Times New Roman"/>
          <w:b/>
          <w:sz w:val="24"/>
          <w:szCs w:val="24"/>
          <w:lang w:val="ru-RU" w:eastAsia="ru-RU"/>
        </w:rPr>
        <w:t>відсутності</w:t>
      </w:r>
      <w:proofErr w:type="spellEnd"/>
      <w:r w:rsidR="00E939F3">
        <w:rPr>
          <w:rFonts w:ascii="Times New Roman" w:eastAsia="Times New Roman" w:hAnsi="Times New Roman" w:cs="Times New Roman"/>
          <w:b/>
          <w:sz w:val="24"/>
          <w:szCs w:val="24"/>
          <w:lang w:val="ru-RU" w:eastAsia="ru-RU"/>
        </w:rPr>
        <w:t xml:space="preserve"> </w:t>
      </w:r>
      <w:proofErr w:type="spellStart"/>
      <w:r w:rsidRPr="00453313">
        <w:rPr>
          <w:rFonts w:ascii="Times New Roman" w:eastAsia="Times New Roman" w:hAnsi="Times New Roman" w:cs="Times New Roman"/>
          <w:b/>
          <w:sz w:val="24"/>
          <w:szCs w:val="24"/>
          <w:lang w:val="ru-RU" w:eastAsia="ru-RU"/>
        </w:rPr>
        <w:t>підстав</w:t>
      </w:r>
      <w:proofErr w:type="spellEnd"/>
      <w:r w:rsidRPr="00453313">
        <w:rPr>
          <w:rFonts w:ascii="Times New Roman" w:eastAsia="Times New Roman" w:hAnsi="Times New Roman" w:cs="Times New Roman"/>
          <w:b/>
          <w:sz w:val="24"/>
          <w:szCs w:val="24"/>
          <w:lang w:val="ru-RU" w:eastAsia="ru-RU"/>
        </w:rPr>
        <w:t xml:space="preserve"> для </w:t>
      </w:r>
      <w:proofErr w:type="spellStart"/>
      <w:r w:rsidRPr="00453313">
        <w:rPr>
          <w:rFonts w:ascii="Times New Roman" w:eastAsia="Times New Roman" w:hAnsi="Times New Roman" w:cs="Times New Roman"/>
          <w:b/>
          <w:sz w:val="24"/>
          <w:szCs w:val="24"/>
          <w:lang w:val="ru-RU" w:eastAsia="ru-RU"/>
        </w:rPr>
        <w:t>відхилення</w:t>
      </w:r>
      <w:proofErr w:type="spellEnd"/>
      <w:r w:rsidR="00E939F3">
        <w:rPr>
          <w:rFonts w:ascii="Times New Roman" w:eastAsia="Times New Roman" w:hAnsi="Times New Roman" w:cs="Times New Roman"/>
          <w:b/>
          <w:sz w:val="24"/>
          <w:szCs w:val="24"/>
          <w:lang w:val="ru-RU" w:eastAsia="ru-RU"/>
        </w:rPr>
        <w:t xml:space="preserve"> </w:t>
      </w:r>
      <w:r w:rsidRPr="00453313">
        <w:rPr>
          <w:rFonts w:ascii="Times New Roman" w:eastAsia="Times New Roman" w:hAnsi="Times New Roman" w:cs="Times New Roman"/>
          <w:b/>
          <w:sz w:val="24"/>
          <w:szCs w:val="24"/>
          <w:lang w:eastAsia="ru-RU"/>
        </w:rPr>
        <w:t>переможця</w:t>
      </w:r>
      <w:r w:rsidR="00E939F3">
        <w:rPr>
          <w:rFonts w:ascii="Times New Roman" w:eastAsia="Times New Roman" w:hAnsi="Times New Roman" w:cs="Times New Roman"/>
          <w:b/>
          <w:sz w:val="24"/>
          <w:szCs w:val="24"/>
          <w:lang w:eastAsia="ru-RU"/>
        </w:rPr>
        <w:t xml:space="preserve"> </w:t>
      </w:r>
      <w:proofErr w:type="spellStart"/>
      <w:r w:rsidRPr="00453313">
        <w:rPr>
          <w:rFonts w:ascii="Times New Roman" w:eastAsia="Times New Roman" w:hAnsi="Times New Roman" w:cs="Times New Roman"/>
          <w:b/>
          <w:sz w:val="24"/>
          <w:szCs w:val="24"/>
          <w:lang w:val="ru-RU" w:eastAsia="ru-RU"/>
        </w:rPr>
        <w:t>відповідно</w:t>
      </w:r>
      <w:proofErr w:type="spellEnd"/>
      <w:r w:rsidRPr="00453313">
        <w:rPr>
          <w:rFonts w:ascii="Times New Roman" w:eastAsia="Times New Roman" w:hAnsi="Times New Roman" w:cs="Times New Roman"/>
          <w:b/>
          <w:sz w:val="24"/>
          <w:szCs w:val="24"/>
          <w:lang w:val="ru-RU" w:eastAsia="ru-RU"/>
        </w:rPr>
        <w:t xml:space="preserve"> до  </w:t>
      </w:r>
      <w:proofErr w:type="spellStart"/>
      <w:r w:rsidRPr="00453313">
        <w:rPr>
          <w:rFonts w:ascii="Times New Roman" w:eastAsia="Times New Roman" w:hAnsi="Times New Roman" w:cs="Times New Roman"/>
          <w:b/>
          <w:sz w:val="24"/>
          <w:szCs w:val="24"/>
          <w:lang w:val="ru-RU" w:eastAsia="ru-RU"/>
        </w:rPr>
        <w:t>вимог</w:t>
      </w:r>
      <w:proofErr w:type="spellEnd"/>
      <w:r w:rsidRPr="00453313">
        <w:rPr>
          <w:rFonts w:ascii="Times New Roman" w:eastAsia="Times New Roman" w:hAnsi="Times New Roman" w:cs="Times New Roman"/>
          <w:b/>
          <w:sz w:val="24"/>
          <w:szCs w:val="24"/>
          <w:lang w:val="ru-RU" w:eastAsia="ru-RU"/>
        </w:rPr>
        <w:t xml:space="preserve">, </w:t>
      </w:r>
      <w:proofErr w:type="spellStart"/>
      <w:r w:rsidRPr="00453313">
        <w:rPr>
          <w:rFonts w:ascii="Times New Roman" w:eastAsia="Times New Roman" w:hAnsi="Times New Roman" w:cs="Times New Roman"/>
          <w:b/>
          <w:sz w:val="24"/>
          <w:szCs w:val="24"/>
          <w:lang w:val="ru-RU" w:eastAsia="ru-RU"/>
        </w:rPr>
        <w:t>визначених</w:t>
      </w:r>
      <w:proofErr w:type="spellEnd"/>
      <w:r w:rsidR="00E939F3">
        <w:rPr>
          <w:rFonts w:ascii="Times New Roman" w:eastAsia="Times New Roman" w:hAnsi="Times New Roman" w:cs="Times New Roman"/>
          <w:b/>
          <w:sz w:val="24"/>
          <w:szCs w:val="24"/>
          <w:lang w:val="ru-RU" w:eastAsia="ru-RU"/>
        </w:rPr>
        <w:t xml:space="preserve"> </w:t>
      </w:r>
      <w:r w:rsidRPr="00453313">
        <w:rPr>
          <w:rFonts w:ascii="Times New Roman" w:eastAsia="Times New Roman" w:hAnsi="Times New Roman" w:cs="Times New Roman"/>
          <w:b/>
          <w:sz w:val="24"/>
          <w:szCs w:val="24"/>
          <w:lang w:eastAsia="ru-RU"/>
        </w:rPr>
        <w:t>пунктом 44 Особливостей</w:t>
      </w:r>
      <w:r w:rsidRPr="00453313">
        <w:rPr>
          <w:rFonts w:ascii="Times New Roman" w:eastAsia="Times New Roman" w:hAnsi="Times New Roman" w:cs="Times New Roman"/>
          <w:b/>
          <w:sz w:val="24"/>
          <w:szCs w:val="24"/>
          <w:lang w:val="ru-RU" w:eastAsia="ru-RU"/>
        </w:rPr>
        <w:t>:</w:t>
      </w:r>
    </w:p>
    <w:p w:rsidR="00453313" w:rsidRPr="00453313" w:rsidRDefault="00453313" w:rsidP="00453313">
      <w:pPr>
        <w:widowControl w:val="0"/>
        <w:tabs>
          <w:tab w:val="left" w:pos="1080"/>
        </w:tabs>
        <w:spacing w:after="0" w:line="240" w:lineRule="auto"/>
        <w:jc w:val="center"/>
        <w:rPr>
          <w:rFonts w:ascii="Times New Roman" w:eastAsia="Calibri" w:hAnsi="Times New Roman" w:cs="Times New Roman"/>
          <w:sz w:val="24"/>
          <w:szCs w:val="24"/>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969"/>
        <w:gridCol w:w="5954"/>
      </w:tblGrid>
      <w:tr w:rsidR="00453313" w:rsidRPr="00453313" w:rsidTr="00CC27AC">
        <w:tc>
          <w:tcPr>
            <w:tcW w:w="568" w:type="dxa"/>
          </w:tcPr>
          <w:p w:rsidR="00453313" w:rsidRPr="00453313" w:rsidRDefault="00453313" w:rsidP="00453313">
            <w:pPr>
              <w:widowControl w:val="0"/>
              <w:spacing w:after="0" w:line="240" w:lineRule="auto"/>
              <w:jc w:val="center"/>
              <w:rPr>
                <w:rFonts w:ascii="Times New Roman" w:eastAsia="Calibri" w:hAnsi="Times New Roman" w:cs="Times New Roman"/>
                <w:b/>
                <w:bCs/>
                <w:sz w:val="24"/>
                <w:szCs w:val="24"/>
              </w:rPr>
            </w:pPr>
            <w:r w:rsidRPr="00453313">
              <w:rPr>
                <w:rFonts w:ascii="Times New Roman" w:eastAsia="Calibri" w:hAnsi="Times New Roman" w:cs="Times New Roman"/>
                <w:b/>
                <w:bCs/>
                <w:sz w:val="24"/>
                <w:szCs w:val="24"/>
              </w:rPr>
              <w:t>№ п/п</w:t>
            </w:r>
          </w:p>
        </w:tc>
        <w:tc>
          <w:tcPr>
            <w:tcW w:w="3969" w:type="dxa"/>
          </w:tcPr>
          <w:p w:rsidR="00453313" w:rsidRPr="00453313" w:rsidRDefault="00453313" w:rsidP="00453313">
            <w:pPr>
              <w:widowControl w:val="0"/>
              <w:spacing w:after="0" w:line="240" w:lineRule="auto"/>
              <w:jc w:val="center"/>
              <w:rPr>
                <w:rFonts w:ascii="Times New Roman" w:eastAsia="Calibri" w:hAnsi="Times New Roman" w:cs="Times New Roman"/>
                <w:sz w:val="24"/>
                <w:szCs w:val="24"/>
              </w:rPr>
            </w:pPr>
            <w:r w:rsidRPr="00453313">
              <w:rPr>
                <w:rFonts w:ascii="Times New Roman CYR" w:eastAsia="Calibri" w:hAnsi="Times New Roman CYR"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випадках, наведених нижче:</w:t>
            </w:r>
          </w:p>
        </w:tc>
        <w:tc>
          <w:tcPr>
            <w:tcW w:w="5954" w:type="dxa"/>
          </w:tcPr>
          <w:p w:rsidR="00453313" w:rsidRPr="00453313" w:rsidRDefault="00453313" w:rsidP="00453313">
            <w:pPr>
              <w:tabs>
                <w:tab w:val="center" w:pos="4153"/>
                <w:tab w:val="right" w:pos="8306"/>
              </w:tabs>
              <w:spacing w:after="0" w:line="240" w:lineRule="auto"/>
              <w:jc w:val="both"/>
              <w:rPr>
                <w:rFonts w:ascii="Times New Roman" w:eastAsia="Calibri" w:hAnsi="Times New Roman" w:cs="Times New Roman"/>
                <w:b/>
                <w:sz w:val="24"/>
                <w:szCs w:val="24"/>
              </w:rPr>
            </w:pPr>
            <w:r w:rsidRPr="00453313">
              <w:rPr>
                <w:rFonts w:ascii="Times New Roman" w:eastAsia="Calibri" w:hAnsi="Times New Roman" w:cs="Times New Roman"/>
                <w:b/>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w:t>
            </w:r>
          </w:p>
        </w:tc>
      </w:tr>
      <w:tr w:rsidR="00453313" w:rsidRPr="00453313" w:rsidTr="00CC27AC">
        <w:trPr>
          <w:trHeight w:val="2026"/>
        </w:trPr>
        <w:tc>
          <w:tcPr>
            <w:tcW w:w="568" w:type="dxa"/>
          </w:tcPr>
          <w:p w:rsidR="00453313" w:rsidRPr="00453313" w:rsidRDefault="00453313" w:rsidP="00453313">
            <w:pPr>
              <w:widowControl w:val="0"/>
              <w:spacing w:after="0" w:line="240" w:lineRule="auto"/>
              <w:rPr>
                <w:rFonts w:ascii="Times New Roman" w:eastAsia="Calibri" w:hAnsi="Times New Roman" w:cs="Times New Roman"/>
                <w:b/>
                <w:bCs/>
                <w:sz w:val="24"/>
                <w:szCs w:val="24"/>
              </w:rPr>
            </w:pPr>
            <w:r w:rsidRPr="00453313">
              <w:rPr>
                <w:rFonts w:ascii="Times New Roman" w:eastAsia="Calibri" w:hAnsi="Times New Roman" w:cs="Times New Roman"/>
                <w:b/>
                <w:bCs/>
                <w:sz w:val="24"/>
                <w:szCs w:val="24"/>
              </w:rPr>
              <w:t>1</w:t>
            </w:r>
          </w:p>
        </w:tc>
        <w:tc>
          <w:tcPr>
            <w:tcW w:w="3969" w:type="dxa"/>
          </w:tcPr>
          <w:p w:rsidR="00453313" w:rsidRPr="00453313" w:rsidRDefault="00453313" w:rsidP="00453313">
            <w:pPr>
              <w:widowControl w:val="0"/>
              <w:spacing w:after="0" w:line="240" w:lineRule="auto"/>
              <w:rPr>
                <w:rFonts w:ascii="Times New Roman" w:eastAsia="Calibri" w:hAnsi="Times New Roman" w:cs="Times New Roman"/>
                <w:color w:val="000000"/>
                <w:sz w:val="24"/>
                <w:szCs w:val="24"/>
                <w:shd w:val="clear" w:color="auto" w:fill="FFFFFF"/>
              </w:rPr>
            </w:pPr>
            <w:r w:rsidRPr="00453313">
              <w:rPr>
                <w:rFonts w:ascii="Times New Roman" w:eastAsia="Calibri" w:hAnsi="Times New Roman" w:cs="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453313" w:rsidRPr="00453313" w:rsidRDefault="00453313" w:rsidP="00453313">
            <w:pPr>
              <w:widowControl w:val="0"/>
              <w:spacing w:after="0" w:line="240" w:lineRule="auto"/>
              <w:rPr>
                <w:rFonts w:ascii="Times New Roman" w:eastAsia="Calibri" w:hAnsi="Times New Roman" w:cs="Times New Roman"/>
                <w:b/>
                <w:sz w:val="24"/>
                <w:szCs w:val="24"/>
                <w:u w:val="single"/>
              </w:rPr>
            </w:pPr>
            <w:r w:rsidRPr="00453313">
              <w:rPr>
                <w:rFonts w:ascii="Times New Roman" w:eastAsia="Calibri" w:hAnsi="Times New Roman" w:cs="Times New Roman"/>
                <w:b/>
                <w:sz w:val="24"/>
                <w:szCs w:val="24"/>
              </w:rPr>
              <w:t>(підпункт 2 пункту 44 Особливостей)</w:t>
            </w:r>
          </w:p>
        </w:tc>
        <w:tc>
          <w:tcPr>
            <w:tcW w:w="5954" w:type="dxa"/>
          </w:tcPr>
          <w:p w:rsidR="00453313" w:rsidRPr="00453313" w:rsidRDefault="00453313" w:rsidP="00453313">
            <w:pPr>
              <w:widowControl w:val="0"/>
              <w:spacing w:after="160" w:line="240" w:lineRule="auto"/>
              <w:jc w:val="both"/>
              <w:rPr>
                <w:rFonts w:ascii="Times New Roman" w:eastAsia="Calibri" w:hAnsi="Times New Roman" w:cs="Times New Roman"/>
                <w:color w:val="000000"/>
                <w:sz w:val="24"/>
                <w:szCs w:val="24"/>
              </w:rPr>
            </w:pPr>
            <w:r w:rsidRPr="00453313">
              <w:rPr>
                <w:rFonts w:ascii="Times New Roman" w:eastAsia="Calibri" w:hAnsi="Times New Roman" w:cs="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w:t>
            </w:r>
            <w:r w:rsidRPr="00453313">
              <w:rPr>
                <w:rFonts w:ascii="Times New Roman" w:eastAsia="Calibri" w:hAnsi="Times New Roman" w:cs="Times New Roman"/>
                <w:color w:val="000000"/>
                <w:sz w:val="24"/>
                <w:szCs w:val="24"/>
              </w:rPr>
              <w:t xml:space="preserve">, згідно з якою не буде знайдено інформації про корупційні або пов'язані з корупцією правопорушення щодо </w:t>
            </w:r>
            <w:r w:rsidRPr="00453313">
              <w:rPr>
                <w:rFonts w:ascii="Times New Roman" w:eastAsia="Calibri" w:hAnsi="Times New Roman" w:cs="Times New Roman"/>
                <w:color w:val="000000"/>
                <w:sz w:val="24"/>
                <w:szCs w:val="24"/>
                <w:lang w:eastAsia="ru-RU"/>
              </w:rPr>
              <w:t>юридичної особи, яка є учасником процедури закупівлі</w:t>
            </w:r>
            <w:r w:rsidRPr="00453313">
              <w:rPr>
                <w:rFonts w:ascii="Times New Roman" w:eastAsia="Calibri" w:hAnsi="Times New Roman" w:cs="Times New Roman"/>
                <w:color w:val="000000"/>
                <w:sz w:val="24"/>
                <w:szCs w:val="24"/>
              </w:rPr>
              <w:t xml:space="preserve">. </w:t>
            </w:r>
          </w:p>
          <w:p w:rsidR="00453313" w:rsidRPr="00453313" w:rsidRDefault="00453313" w:rsidP="00453313">
            <w:pPr>
              <w:widowControl w:val="0"/>
              <w:spacing w:after="160" w:line="240" w:lineRule="auto"/>
              <w:jc w:val="both"/>
              <w:rPr>
                <w:rFonts w:ascii="Times New Roman" w:eastAsia="Calibri" w:hAnsi="Times New Roman" w:cs="Times New Roman"/>
                <w:i/>
                <w:sz w:val="24"/>
                <w:szCs w:val="24"/>
              </w:rPr>
            </w:pPr>
            <w:r w:rsidRPr="00453313">
              <w:rPr>
                <w:rFonts w:ascii="Times New Roman" w:eastAsia="Calibri" w:hAnsi="Times New Roman" w:cs="Times New Roman"/>
                <w:color w:val="000000"/>
                <w:sz w:val="24"/>
                <w:szCs w:val="24"/>
              </w:rPr>
              <w:t xml:space="preserve">Довідка надається в період відсутності функціональної можливості перевірки інформації на </w:t>
            </w:r>
            <w:proofErr w:type="spellStart"/>
            <w:r w:rsidRPr="00453313">
              <w:rPr>
                <w:rFonts w:ascii="Times New Roman" w:eastAsia="Calibri" w:hAnsi="Times New Roman" w:cs="Times New Roman"/>
                <w:color w:val="000000"/>
                <w:sz w:val="24"/>
                <w:szCs w:val="24"/>
              </w:rPr>
              <w:t>вебресурсі</w:t>
            </w:r>
            <w:proofErr w:type="spellEnd"/>
            <w:r w:rsidRPr="00453313">
              <w:rPr>
                <w:rFonts w:ascii="Times New Roman" w:eastAsia="Calibri"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3313" w:rsidRPr="00453313" w:rsidTr="00CC27AC">
        <w:tc>
          <w:tcPr>
            <w:tcW w:w="568" w:type="dxa"/>
          </w:tcPr>
          <w:p w:rsidR="00453313" w:rsidRPr="00453313" w:rsidRDefault="00453313" w:rsidP="00453313">
            <w:pPr>
              <w:widowControl w:val="0"/>
              <w:spacing w:after="0" w:line="240" w:lineRule="auto"/>
              <w:rPr>
                <w:rFonts w:ascii="Times New Roman" w:eastAsia="Calibri" w:hAnsi="Times New Roman" w:cs="Times New Roman"/>
                <w:b/>
                <w:bCs/>
                <w:sz w:val="24"/>
                <w:szCs w:val="24"/>
              </w:rPr>
            </w:pPr>
            <w:r w:rsidRPr="00453313">
              <w:rPr>
                <w:rFonts w:ascii="Times New Roman" w:eastAsia="Calibri" w:hAnsi="Times New Roman" w:cs="Times New Roman"/>
                <w:b/>
                <w:bCs/>
                <w:sz w:val="24"/>
                <w:szCs w:val="24"/>
              </w:rPr>
              <w:t>2</w:t>
            </w:r>
          </w:p>
        </w:tc>
        <w:tc>
          <w:tcPr>
            <w:tcW w:w="3969" w:type="dxa"/>
          </w:tcPr>
          <w:p w:rsidR="00453313" w:rsidRPr="00453313" w:rsidRDefault="00453313" w:rsidP="00453313">
            <w:pPr>
              <w:widowControl w:val="0"/>
              <w:spacing w:after="0" w:line="240" w:lineRule="auto"/>
              <w:rPr>
                <w:rFonts w:ascii="Times New Roman" w:eastAsia="Calibri" w:hAnsi="Times New Roman" w:cs="Times New Roman"/>
                <w:sz w:val="24"/>
                <w:szCs w:val="24"/>
              </w:rPr>
            </w:pPr>
            <w:r w:rsidRPr="00453313">
              <w:rPr>
                <w:rFonts w:ascii="Times New Roman" w:eastAsia="Calibri" w:hAnsi="Times New Roman" w:cs="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313" w:rsidRPr="00453313" w:rsidRDefault="00453313" w:rsidP="00453313">
            <w:pPr>
              <w:widowControl w:val="0"/>
              <w:spacing w:after="0" w:line="240" w:lineRule="auto"/>
              <w:rPr>
                <w:rFonts w:ascii="Times New Roman" w:eastAsia="Calibri" w:hAnsi="Times New Roman" w:cs="Times New Roman"/>
                <w:sz w:val="24"/>
                <w:szCs w:val="24"/>
              </w:rPr>
            </w:pPr>
            <w:r w:rsidRPr="00453313">
              <w:rPr>
                <w:rFonts w:ascii="Times New Roman" w:eastAsia="Calibri" w:hAnsi="Times New Roman" w:cs="Times New Roman"/>
                <w:sz w:val="24"/>
                <w:szCs w:val="24"/>
              </w:rPr>
              <w:t>(</w:t>
            </w:r>
            <w:r w:rsidRPr="00453313">
              <w:rPr>
                <w:rFonts w:ascii="Times New Roman" w:eastAsia="Calibri" w:hAnsi="Times New Roman" w:cs="Times New Roman"/>
                <w:b/>
                <w:sz w:val="24"/>
                <w:szCs w:val="24"/>
              </w:rPr>
              <w:t>підпункт 3 пункту 44 Особливостей</w:t>
            </w:r>
            <w:r w:rsidRPr="00453313">
              <w:rPr>
                <w:rFonts w:ascii="Times New Roman" w:eastAsia="Calibri" w:hAnsi="Times New Roman" w:cs="Times New Roman"/>
                <w:sz w:val="24"/>
                <w:szCs w:val="24"/>
              </w:rPr>
              <w:t>)</w:t>
            </w:r>
          </w:p>
        </w:tc>
        <w:tc>
          <w:tcPr>
            <w:tcW w:w="5954" w:type="dxa"/>
          </w:tcPr>
          <w:p w:rsidR="00453313" w:rsidRPr="00453313" w:rsidRDefault="00453313" w:rsidP="00453313">
            <w:pPr>
              <w:widowControl w:val="0"/>
              <w:spacing w:after="160" w:line="240" w:lineRule="auto"/>
              <w:jc w:val="both"/>
              <w:rPr>
                <w:rFonts w:ascii="Times New Roman" w:eastAsia="Calibri" w:hAnsi="Times New Roman" w:cs="Times New Roman"/>
                <w:color w:val="000000"/>
                <w:sz w:val="24"/>
                <w:szCs w:val="24"/>
              </w:rPr>
            </w:pPr>
            <w:r w:rsidRPr="00453313">
              <w:rPr>
                <w:rFonts w:ascii="Times New Roman" w:eastAsia="Calibri" w:hAnsi="Times New Roman" w:cs="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w:t>
            </w:r>
            <w:r w:rsidRPr="00453313">
              <w:rPr>
                <w:rFonts w:ascii="Times New Roman" w:eastAsia="Calibri" w:hAnsi="Times New Roman" w:cs="Times New Roman"/>
                <w:color w:val="000000"/>
                <w:sz w:val="24"/>
                <w:szCs w:val="24"/>
              </w:rPr>
              <w:t>, згідно з якою не буде знайдено інформації про корупційні або пов'язані з корупцією правопорушення щодо к</w:t>
            </w:r>
            <w:r w:rsidRPr="00453313">
              <w:rPr>
                <w:rFonts w:ascii="Times New Roman" w:eastAsia="Calibri" w:hAnsi="Times New Roman" w:cs="Times New Roman"/>
                <w:color w:val="333333"/>
                <w:sz w:val="24"/>
                <w:szCs w:val="24"/>
                <w:shd w:val="clear" w:color="auto" w:fill="FFFFFF"/>
              </w:rPr>
              <w:t>ерівника учасника процедури закупівлі, фізичну особу, яка є учасником процедури закупівлі</w:t>
            </w:r>
            <w:r w:rsidRPr="00453313">
              <w:rPr>
                <w:rFonts w:ascii="Times New Roman" w:eastAsia="Calibri" w:hAnsi="Times New Roman" w:cs="Times New Roman"/>
                <w:color w:val="000000"/>
                <w:sz w:val="24"/>
                <w:szCs w:val="24"/>
              </w:rPr>
              <w:t xml:space="preserve">. </w:t>
            </w:r>
          </w:p>
          <w:p w:rsidR="00453313" w:rsidRPr="00453313" w:rsidRDefault="00453313" w:rsidP="00453313">
            <w:pPr>
              <w:widowControl w:val="0"/>
              <w:spacing w:after="160" w:line="240" w:lineRule="auto"/>
              <w:jc w:val="both"/>
              <w:rPr>
                <w:rFonts w:ascii="Times New Roman" w:eastAsia="Calibri" w:hAnsi="Times New Roman" w:cs="Times New Roman"/>
                <w:i/>
                <w:sz w:val="24"/>
                <w:szCs w:val="24"/>
              </w:rPr>
            </w:pPr>
            <w:r w:rsidRPr="00453313">
              <w:rPr>
                <w:rFonts w:ascii="Times New Roman" w:eastAsia="Calibri" w:hAnsi="Times New Roman" w:cs="Times New Roman"/>
                <w:color w:val="000000"/>
                <w:sz w:val="24"/>
                <w:szCs w:val="24"/>
              </w:rPr>
              <w:t xml:space="preserve">Довідка надається в період відсутності функціональної можливості перевірки інформації на </w:t>
            </w:r>
            <w:proofErr w:type="spellStart"/>
            <w:r w:rsidRPr="00453313">
              <w:rPr>
                <w:rFonts w:ascii="Times New Roman" w:eastAsia="Calibri" w:hAnsi="Times New Roman" w:cs="Times New Roman"/>
                <w:color w:val="000000"/>
                <w:sz w:val="24"/>
                <w:szCs w:val="24"/>
              </w:rPr>
              <w:t>вебресурсі</w:t>
            </w:r>
            <w:proofErr w:type="spellEnd"/>
            <w:r w:rsidRPr="00453313">
              <w:rPr>
                <w:rFonts w:ascii="Times New Roman" w:eastAsia="Calibri"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3313" w:rsidRPr="00453313" w:rsidTr="00CC27AC">
        <w:tc>
          <w:tcPr>
            <w:tcW w:w="568" w:type="dxa"/>
          </w:tcPr>
          <w:p w:rsidR="00453313" w:rsidRPr="00453313" w:rsidRDefault="00453313" w:rsidP="00453313">
            <w:pPr>
              <w:widowControl w:val="0"/>
              <w:spacing w:after="0" w:line="240" w:lineRule="auto"/>
              <w:rPr>
                <w:rFonts w:ascii="Times New Roman" w:eastAsia="Calibri" w:hAnsi="Times New Roman" w:cs="Times New Roman"/>
                <w:b/>
                <w:bCs/>
                <w:sz w:val="24"/>
                <w:szCs w:val="24"/>
              </w:rPr>
            </w:pPr>
            <w:r w:rsidRPr="00453313">
              <w:rPr>
                <w:rFonts w:ascii="Times New Roman" w:eastAsia="Calibri" w:hAnsi="Times New Roman" w:cs="Times New Roman"/>
                <w:b/>
                <w:bCs/>
                <w:sz w:val="24"/>
                <w:szCs w:val="24"/>
              </w:rPr>
              <w:t>3</w:t>
            </w:r>
          </w:p>
        </w:tc>
        <w:tc>
          <w:tcPr>
            <w:tcW w:w="3969" w:type="dxa"/>
          </w:tcPr>
          <w:p w:rsidR="00453313" w:rsidRPr="00453313" w:rsidRDefault="00453313" w:rsidP="00453313">
            <w:pPr>
              <w:widowControl w:val="0"/>
              <w:spacing w:after="0" w:line="240" w:lineRule="auto"/>
              <w:rPr>
                <w:rFonts w:ascii="Times New Roman" w:eastAsia="Calibri" w:hAnsi="Times New Roman" w:cs="Times New Roman"/>
                <w:color w:val="333333"/>
                <w:sz w:val="24"/>
                <w:szCs w:val="24"/>
                <w:shd w:val="clear" w:color="auto" w:fill="FFFFFF"/>
              </w:rPr>
            </w:pPr>
            <w:r w:rsidRPr="00453313">
              <w:rPr>
                <w:rFonts w:ascii="Times New Roman" w:eastAsia="Calibri" w:hAnsi="Times New Roman" w:cs="Times New Roman"/>
                <w:color w:val="333333"/>
                <w:sz w:val="24"/>
                <w:szCs w:val="24"/>
                <w:shd w:val="clear" w:color="auto" w:fill="FFFFFF"/>
              </w:rPr>
              <w:t xml:space="preserve">Фізична особа, яка є учасником процедури закупівлі, була </w:t>
            </w:r>
            <w:r w:rsidRPr="00453313">
              <w:rPr>
                <w:rFonts w:ascii="Times New Roman" w:eastAsia="Calibri" w:hAnsi="Times New Roman" w:cs="Times New Roman"/>
                <w:color w:val="333333"/>
                <w:sz w:val="24"/>
                <w:szCs w:val="24"/>
                <w:shd w:val="clear" w:color="auto" w:fill="FFFFFF"/>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53313">
              <w:rPr>
                <w:rFonts w:ascii="Times New Roman" w:eastAsia="Calibri" w:hAnsi="Times New Roman" w:cs="Times New Roman"/>
                <w:sz w:val="24"/>
                <w:szCs w:val="24"/>
              </w:rPr>
              <w:t>(</w:t>
            </w:r>
            <w:r w:rsidRPr="00453313">
              <w:rPr>
                <w:rFonts w:ascii="Times New Roman" w:eastAsia="Calibri" w:hAnsi="Times New Roman" w:cs="Times New Roman"/>
                <w:b/>
                <w:sz w:val="24"/>
                <w:szCs w:val="24"/>
              </w:rPr>
              <w:t>підпункт 5 пункту 44 Особливостей</w:t>
            </w:r>
            <w:r w:rsidRPr="00453313">
              <w:rPr>
                <w:rFonts w:ascii="Times New Roman" w:eastAsia="Calibri" w:hAnsi="Times New Roman" w:cs="Times New Roman"/>
                <w:sz w:val="24"/>
                <w:szCs w:val="24"/>
              </w:rPr>
              <w:t>)</w:t>
            </w:r>
          </w:p>
        </w:tc>
        <w:tc>
          <w:tcPr>
            <w:tcW w:w="5954" w:type="dxa"/>
          </w:tcPr>
          <w:p w:rsidR="00453313" w:rsidRPr="00453313" w:rsidRDefault="00453313" w:rsidP="00453313">
            <w:pPr>
              <w:spacing w:after="0" w:line="240" w:lineRule="auto"/>
              <w:jc w:val="both"/>
              <w:rPr>
                <w:rFonts w:ascii="Times New Roman" w:eastAsia="Calibri" w:hAnsi="Times New Roman" w:cs="Times New Roman"/>
                <w:color w:val="000000"/>
                <w:sz w:val="24"/>
                <w:szCs w:val="24"/>
                <w:lang w:eastAsia="zh-CN"/>
              </w:rPr>
            </w:pPr>
            <w:r w:rsidRPr="00453313">
              <w:rPr>
                <w:rFonts w:ascii="Times New Roman" w:eastAsia="Calibri"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w:t>
            </w:r>
            <w:r w:rsidRPr="00453313">
              <w:rPr>
                <w:rFonts w:ascii="Times New Roman" w:eastAsia="Calibri" w:hAnsi="Times New Roman" w:cs="Times New Roman"/>
                <w:b/>
                <w:color w:val="000000"/>
                <w:sz w:val="24"/>
                <w:szCs w:val="24"/>
              </w:rPr>
              <w:lastRenderedPageBreak/>
              <w:t>кримінальної відповідальності та наявності судимості"</w:t>
            </w:r>
            <w:r w:rsidRPr="00453313">
              <w:rPr>
                <w:rFonts w:ascii="Times New Roman" w:eastAsia="Calibri" w:hAnsi="Times New Roman" w:cs="Times New Roman"/>
                <w:color w:val="000000"/>
                <w:sz w:val="24"/>
                <w:szCs w:val="24"/>
              </w:rPr>
              <w:t xml:space="preserve"> сформований у паперовій або електронній формі </w:t>
            </w:r>
            <w:r w:rsidRPr="00453313">
              <w:rPr>
                <w:rFonts w:ascii="Times New Roman" w:eastAsia="Times New Roman" w:hAnsi="Times New Roman" w:cs="Times New Roman"/>
                <w:sz w:val="24"/>
                <w:szCs w:val="24"/>
                <w:lang w:eastAsia="ru-RU"/>
              </w:rPr>
              <w:t>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53313" w:rsidRPr="00E939F3" w:rsidRDefault="00453313" w:rsidP="00453313">
            <w:pPr>
              <w:spacing w:after="0" w:line="240" w:lineRule="auto"/>
              <w:ind w:firstLine="320"/>
              <w:jc w:val="both"/>
              <w:rPr>
                <w:rFonts w:ascii="Times New Roman" w:eastAsia="Times New Roman" w:hAnsi="Times New Roman" w:cs="Times New Roman"/>
                <w:color w:val="000000"/>
                <w:sz w:val="24"/>
                <w:szCs w:val="24"/>
                <w:lang w:eastAsia="ru-RU"/>
              </w:rPr>
            </w:pPr>
            <w:r w:rsidRPr="00E939F3">
              <w:rPr>
                <w:rFonts w:ascii="Times New Roman" w:eastAsia="Times New Roman" w:hAnsi="Times New Roman" w:cs="Times New Roman"/>
                <w:color w:val="000000"/>
                <w:sz w:val="24"/>
                <w:szCs w:val="24"/>
                <w:lang w:eastAsia="ru-RU"/>
              </w:rPr>
              <w:t xml:space="preserve">Документ </w:t>
            </w:r>
            <w:r w:rsidRPr="00E939F3">
              <w:rPr>
                <w:rFonts w:ascii="Times New Roman" w:eastAsia="Times New Roman" w:hAnsi="Times New Roman" w:cs="Times New Roman"/>
                <w:sz w:val="24"/>
                <w:szCs w:val="24"/>
                <w:lang w:eastAsia="ru-RU"/>
              </w:rPr>
              <w:t>повинен бути</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iCs/>
                <w:sz w:val="24"/>
                <w:szCs w:val="24"/>
                <w:lang w:eastAsia="ru-RU"/>
              </w:rPr>
              <w:t>із датою видачі</w:t>
            </w:r>
            <w:r w:rsidRPr="00E939F3">
              <w:rPr>
                <w:rFonts w:ascii="Times New Roman" w:eastAsia="Times New Roman" w:hAnsi="Times New Roman" w:cs="Times New Roman"/>
                <w:sz w:val="24"/>
                <w:szCs w:val="24"/>
                <w:lang w:eastAsia="ru-RU"/>
              </w:rPr>
              <w:t xml:space="preserve"> не більше</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sz w:val="24"/>
                <w:szCs w:val="24"/>
                <w:lang w:eastAsia="ru-RU"/>
              </w:rPr>
              <w:t>місячної</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sz w:val="24"/>
                <w:szCs w:val="24"/>
                <w:lang w:eastAsia="ru-RU"/>
              </w:rPr>
              <w:t>давнини</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color w:val="000000"/>
                <w:sz w:val="24"/>
                <w:szCs w:val="24"/>
                <w:lang w:eastAsia="ru-RU"/>
              </w:rPr>
              <w:t>відносно</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дати</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оприлюдненого в електронній</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системі</w:t>
            </w:r>
            <w:r w:rsidR="005627AE">
              <w:rPr>
                <w:rFonts w:ascii="Times New Roman" w:eastAsia="Times New Roman" w:hAnsi="Times New Roman" w:cs="Times New Roman"/>
                <w:color w:val="000000"/>
                <w:sz w:val="24"/>
                <w:szCs w:val="24"/>
                <w:lang w:eastAsia="ru-RU"/>
              </w:rPr>
              <w:t xml:space="preserve"> </w:t>
            </w:r>
            <w:proofErr w:type="spellStart"/>
            <w:r w:rsidRPr="00E939F3">
              <w:rPr>
                <w:rFonts w:ascii="Times New Roman" w:eastAsia="Times New Roman" w:hAnsi="Times New Roman" w:cs="Times New Roman"/>
                <w:color w:val="000000"/>
                <w:sz w:val="24"/>
                <w:szCs w:val="24"/>
                <w:lang w:eastAsia="ru-RU"/>
              </w:rPr>
              <w:t>закупівель</w:t>
            </w:r>
            <w:proofErr w:type="spellEnd"/>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повідомлення про наміру</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класти</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договір про закупівлю.</w:t>
            </w:r>
          </w:p>
          <w:p w:rsidR="00453313" w:rsidRPr="00453313" w:rsidRDefault="00453313" w:rsidP="00453313">
            <w:pPr>
              <w:spacing w:after="0" w:line="240" w:lineRule="auto"/>
              <w:ind w:firstLine="320"/>
              <w:jc w:val="both"/>
              <w:rPr>
                <w:rFonts w:ascii="Times New Roman" w:eastAsia="Times New Roman" w:hAnsi="Times New Roman" w:cs="Times New Roman"/>
                <w:color w:val="000000"/>
                <w:sz w:val="24"/>
                <w:szCs w:val="24"/>
                <w:lang w:eastAsia="ru-RU"/>
              </w:rPr>
            </w:pPr>
            <w:r w:rsidRPr="00453313">
              <w:rPr>
                <w:rFonts w:ascii="Times New Roman" w:eastAsia="Times" w:hAnsi="Times New Roman" w:cs="Times New Roman"/>
                <w:color w:val="000000"/>
                <w:sz w:val="24"/>
                <w:szCs w:val="24"/>
                <w:lang w:eastAsia="ru-RU"/>
              </w:rPr>
              <w:t xml:space="preserve">Замовник може перевірити витяг на офіційному сайті МВС за посиланням </w:t>
            </w:r>
            <w:hyperlink r:id="rId11" w:history="1">
              <w:r w:rsidRPr="00453313">
                <w:rPr>
                  <w:rFonts w:ascii="Times New Roman" w:eastAsia="Times" w:hAnsi="Times New Roman" w:cs="Times New Roman"/>
                  <w:color w:val="0000FF"/>
                  <w:sz w:val="24"/>
                  <w:szCs w:val="24"/>
                  <w:u w:val="single"/>
                  <w:lang w:eastAsia="ru-RU"/>
                </w:rPr>
                <w:t>https://vytiah.mvs.gov.ua/app/checkStatus</w:t>
              </w:r>
            </w:hyperlink>
            <w:r w:rsidRPr="00453313">
              <w:rPr>
                <w:rFonts w:ascii="Times New Roman" w:eastAsia="Times New Roman" w:hAnsi="Times New Roman" w:cs="Times New Roman"/>
                <w:color w:val="000000"/>
                <w:sz w:val="24"/>
                <w:szCs w:val="24"/>
                <w:lang w:eastAsia="ru-RU"/>
              </w:rPr>
              <w:t>.</w:t>
            </w:r>
          </w:p>
          <w:p w:rsidR="00453313" w:rsidRPr="00453313" w:rsidRDefault="00453313" w:rsidP="00453313">
            <w:pPr>
              <w:widowControl w:val="0"/>
              <w:spacing w:after="160" w:line="240" w:lineRule="auto"/>
              <w:jc w:val="both"/>
              <w:rPr>
                <w:rFonts w:ascii="Times New Roman" w:eastAsia="Calibri" w:hAnsi="Times New Roman" w:cs="Times New Roman"/>
                <w:b/>
                <w:bCs/>
                <w:color w:val="000000"/>
                <w:sz w:val="24"/>
                <w:szCs w:val="24"/>
              </w:rPr>
            </w:pPr>
          </w:p>
        </w:tc>
      </w:tr>
      <w:tr w:rsidR="00453313" w:rsidRPr="00453313" w:rsidTr="00CC27AC">
        <w:tc>
          <w:tcPr>
            <w:tcW w:w="568" w:type="dxa"/>
          </w:tcPr>
          <w:p w:rsidR="00453313" w:rsidRPr="00453313" w:rsidRDefault="00453313" w:rsidP="00453313">
            <w:pPr>
              <w:widowControl w:val="0"/>
              <w:spacing w:after="0" w:line="240" w:lineRule="auto"/>
              <w:rPr>
                <w:rFonts w:ascii="Times New Roman" w:eastAsia="Calibri" w:hAnsi="Times New Roman" w:cs="Times New Roman"/>
                <w:b/>
                <w:bCs/>
                <w:sz w:val="24"/>
                <w:szCs w:val="24"/>
              </w:rPr>
            </w:pPr>
            <w:r w:rsidRPr="00453313">
              <w:rPr>
                <w:rFonts w:ascii="Times New Roman" w:eastAsia="Calibri" w:hAnsi="Times New Roman" w:cs="Times New Roman"/>
                <w:b/>
                <w:bCs/>
                <w:sz w:val="24"/>
                <w:szCs w:val="24"/>
              </w:rPr>
              <w:lastRenderedPageBreak/>
              <w:t>4</w:t>
            </w:r>
          </w:p>
        </w:tc>
        <w:tc>
          <w:tcPr>
            <w:tcW w:w="3969" w:type="dxa"/>
          </w:tcPr>
          <w:p w:rsidR="00453313" w:rsidRPr="00453313" w:rsidRDefault="00453313" w:rsidP="00453313">
            <w:pPr>
              <w:spacing w:after="0" w:line="240" w:lineRule="auto"/>
              <w:rPr>
                <w:rFonts w:ascii="Times New Roman" w:eastAsia="Times New Roman" w:hAnsi="Times New Roman" w:cs="Times New Roman"/>
                <w:sz w:val="24"/>
                <w:szCs w:val="24"/>
                <w:lang w:val="ru-RU" w:eastAsia="ru-RU"/>
              </w:rPr>
            </w:pPr>
            <w:r w:rsidRPr="00453313">
              <w:rPr>
                <w:rFonts w:ascii="Times New Roman" w:eastAsia="Times New Roman" w:hAnsi="Times New Roman" w:cs="Times New Roman"/>
                <w:bCs/>
                <w:sz w:val="24"/>
                <w:szCs w:val="24"/>
                <w:shd w:val="clear" w:color="auto" w:fill="FFFFFF"/>
                <w:lang w:eastAsia="ru-RU"/>
              </w:rPr>
              <w:t>К</w:t>
            </w:r>
            <w:proofErr w:type="spellStart"/>
            <w:r w:rsidRPr="00453313">
              <w:rPr>
                <w:rFonts w:ascii="Times New Roman" w:eastAsia="Times New Roman" w:hAnsi="Times New Roman" w:cs="Times New Roman"/>
                <w:bCs/>
                <w:sz w:val="24"/>
                <w:szCs w:val="24"/>
                <w:shd w:val="clear" w:color="auto" w:fill="FFFFFF"/>
                <w:lang w:val="ru-RU" w:eastAsia="ru-RU"/>
              </w:rPr>
              <w:t>ерівник</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учасника</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процедури</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закупівлі</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був</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засуджений</w:t>
            </w:r>
            <w:proofErr w:type="spellEnd"/>
            <w:r w:rsidRPr="00453313">
              <w:rPr>
                <w:rFonts w:ascii="Times New Roman" w:eastAsia="Times New Roman" w:hAnsi="Times New Roman" w:cs="Times New Roman"/>
                <w:bCs/>
                <w:sz w:val="24"/>
                <w:szCs w:val="24"/>
                <w:shd w:val="clear" w:color="auto" w:fill="FFFFFF"/>
                <w:lang w:val="ru-RU" w:eastAsia="ru-RU"/>
              </w:rPr>
              <w:t xml:space="preserve"> за </w:t>
            </w:r>
            <w:proofErr w:type="spellStart"/>
            <w:r w:rsidRPr="00453313">
              <w:rPr>
                <w:rFonts w:ascii="Times New Roman" w:eastAsia="Times New Roman" w:hAnsi="Times New Roman" w:cs="Times New Roman"/>
                <w:bCs/>
                <w:sz w:val="24"/>
                <w:szCs w:val="24"/>
                <w:shd w:val="clear" w:color="auto" w:fill="FFFFFF"/>
                <w:lang w:val="ru-RU" w:eastAsia="ru-RU"/>
              </w:rPr>
              <w:t>кримінальне</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правопоруш</w:t>
            </w:r>
            <w:bookmarkStart w:id="0" w:name="_GoBack"/>
            <w:bookmarkEnd w:id="0"/>
            <w:r w:rsidRPr="00453313">
              <w:rPr>
                <w:rFonts w:ascii="Times New Roman" w:eastAsia="Times New Roman" w:hAnsi="Times New Roman" w:cs="Times New Roman"/>
                <w:bCs/>
                <w:sz w:val="24"/>
                <w:szCs w:val="24"/>
                <w:shd w:val="clear" w:color="auto" w:fill="FFFFFF"/>
                <w:lang w:val="ru-RU" w:eastAsia="ru-RU"/>
              </w:rPr>
              <w:t>ення</w:t>
            </w:r>
            <w:proofErr w:type="spellEnd"/>
            <w:r w:rsidRPr="00453313">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вчинене</w:t>
            </w:r>
            <w:proofErr w:type="spellEnd"/>
            <w:r w:rsidRPr="00453313">
              <w:rPr>
                <w:rFonts w:ascii="Times New Roman" w:eastAsia="Times New Roman" w:hAnsi="Times New Roman" w:cs="Times New Roman"/>
                <w:bCs/>
                <w:sz w:val="24"/>
                <w:szCs w:val="24"/>
                <w:shd w:val="clear" w:color="auto" w:fill="FFFFFF"/>
                <w:lang w:val="ru-RU" w:eastAsia="ru-RU"/>
              </w:rPr>
              <w:t xml:space="preserve"> з </w:t>
            </w:r>
            <w:proofErr w:type="spellStart"/>
            <w:r w:rsidRPr="00453313">
              <w:rPr>
                <w:rFonts w:ascii="Times New Roman" w:eastAsia="Times New Roman" w:hAnsi="Times New Roman" w:cs="Times New Roman"/>
                <w:bCs/>
                <w:sz w:val="24"/>
                <w:szCs w:val="24"/>
                <w:shd w:val="clear" w:color="auto" w:fill="FFFFFF"/>
                <w:lang w:val="ru-RU" w:eastAsia="ru-RU"/>
              </w:rPr>
              <w:t>корисливих</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мотивів</w:t>
            </w:r>
            <w:proofErr w:type="spellEnd"/>
            <w:r w:rsidRPr="00453313">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зокрема</w:t>
            </w:r>
            <w:proofErr w:type="spellEnd"/>
            <w:r w:rsidRPr="00453313">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пов’язане</w:t>
            </w:r>
            <w:proofErr w:type="spellEnd"/>
            <w:r w:rsidRPr="00453313">
              <w:rPr>
                <w:rFonts w:ascii="Times New Roman" w:eastAsia="Times New Roman" w:hAnsi="Times New Roman" w:cs="Times New Roman"/>
                <w:bCs/>
                <w:sz w:val="24"/>
                <w:szCs w:val="24"/>
                <w:shd w:val="clear" w:color="auto" w:fill="FFFFFF"/>
                <w:lang w:val="ru-RU" w:eastAsia="ru-RU"/>
              </w:rPr>
              <w:t xml:space="preserve"> з </w:t>
            </w:r>
            <w:proofErr w:type="spellStart"/>
            <w:r w:rsidRPr="00453313">
              <w:rPr>
                <w:rFonts w:ascii="Times New Roman" w:eastAsia="Times New Roman" w:hAnsi="Times New Roman" w:cs="Times New Roman"/>
                <w:bCs/>
                <w:sz w:val="24"/>
                <w:szCs w:val="24"/>
                <w:shd w:val="clear" w:color="auto" w:fill="FFFFFF"/>
                <w:lang w:val="ru-RU" w:eastAsia="ru-RU"/>
              </w:rPr>
              <w:t>хабарництвом</w:t>
            </w:r>
            <w:proofErr w:type="spellEnd"/>
            <w:r w:rsidRPr="00453313">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шахрайством</w:t>
            </w:r>
            <w:proofErr w:type="spellEnd"/>
            <w:r w:rsidRPr="00453313">
              <w:rPr>
                <w:rFonts w:ascii="Times New Roman" w:eastAsia="Times New Roman" w:hAnsi="Times New Roman" w:cs="Times New Roman"/>
                <w:bCs/>
                <w:sz w:val="24"/>
                <w:szCs w:val="24"/>
                <w:shd w:val="clear" w:color="auto" w:fill="FFFFFF"/>
                <w:lang w:val="ru-RU" w:eastAsia="ru-RU"/>
              </w:rPr>
              <w:t xml:space="preserve"> та </w:t>
            </w:r>
            <w:proofErr w:type="spellStart"/>
            <w:r w:rsidRPr="00453313">
              <w:rPr>
                <w:rFonts w:ascii="Times New Roman" w:eastAsia="Times New Roman" w:hAnsi="Times New Roman" w:cs="Times New Roman"/>
                <w:bCs/>
                <w:sz w:val="24"/>
                <w:szCs w:val="24"/>
                <w:shd w:val="clear" w:color="auto" w:fill="FFFFFF"/>
                <w:lang w:val="ru-RU" w:eastAsia="ru-RU"/>
              </w:rPr>
              <w:t>відмиванням</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коштів</w:t>
            </w:r>
            <w:proofErr w:type="spellEnd"/>
            <w:r w:rsidRPr="00453313">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судимість</w:t>
            </w:r>
            <w:proofErr w:type="spellEnd"/>
            <w:r w:rsidRPr="00453313">
              <w:rPr>
                <w:rFonts w:ascii="Times New Roman" w:eastAsia="Times New Roman" w:hAnsi="Times New Roman" w:cs="Times New Roman"/>
                <w:bCs/>
                <w:sz w:val="24"/>
                <w:szCs w:val="24"/>
                <w:shd w:val="clear" w:color="auto" w:fill="FFFFFF"/>
                <w:lang w:val="ru-RU" w:eastAsia="ru-RU"/>
              </w:rPr>
              <w:t xml:space="preserve"> з </w:t>
            </w:r>
            <w:proofErr w:type="spellStart"/>
            <w:r w:rsidRPr="00453313">
              <w:rPr>
                <w:rFonts w:ascii="Times New Roman" w:eastAsia="Times New Roman" w:hAnsi="Times New Roman" w:cs="Times New Roman"/>
                <w:bCs/>
                <w:sz w:val="24"/>
                <w:szCs w:val="24"/>
                <w:shd w:val="clear" w:color="auto" w:fill="FFFFFF"/>
                <w:lang w:val="ru-RU" w:eastAsia="ru-RU"/>
              </w:rPr>
              <w:t>якого</w:t>
            </w:r>
            <w:proofErr w:type="spellEnd"/>
            <w:r w:rsidRPr="00453313">
              <w:rPr>
                <w:rFonts w:ascii="Times New Roman" w:eastAsia="Times New Roman" w:hAnsi="Times New Roman" w:cs="Times New Roman"/>
                <w:bCs/>
                <w:sz w:val="24"/>
                <w:szCs w:val="24"/>
                <w:shd w:val="clear" w:color="auto" w:fill="FFFFFF"/>
                <w:lang w:val="ru-RU" w:eastAsia="ru-RU"/>
              </w:rPr>
              <w:t xml:space="preserve"> не </w:t>
            </w:r>
            <w:proofErr w:type="spellStart"/>
            <w:r w:rsidRPr="00453313">
              <w:rPr>
                <w:rFonts w:ascii="Times New Roman" w:eastAsia="Times New Roman" w:hAnsi="Times New Roman" w:cs="Times New Roman"/>
                <w:bCs/>
                <w:sz w:val="24"/>
                <w:szCs w:val="24"/>
                <w:shd w:val="clear" w:color="auto" w:fill="FFFFFF"/>
                <w:lang w:val="ru-RU" w:eastAsia="ru-RU"/>
              </w:rPr>
              <w:t>знято</w:t>
            </w:r>
            <w:proofErr w:type="spellEnd"/>
            <w:r w:rsidR="005627AE">
              <w:rPr>
                <w:rFonts w:ascii="Times New Roman" w:eastAsia="Times New Roman" w:hAnsi="Times New Roman" w:cs="Times New Roman"/>
                <w:bCs/>
                <w:sz w:val="24"/>
                <w:szCs w:val="24"/>
                <w:shd w:val="clear" w:color="auto" w:fill="FFFFFF"/>
                <w:lang w:val="ru-RU" w:eastAsia="ru-RU"/>
              </w:rPr>
              <w:t xml:space="preserve"> </w:t>
            </w:r>
            <w:proofErr w:type="spellStart"/>
            <w:r w:rsidRPr="00453313">
              <w:rPr>
                <w:rFonts w:ascii="Times New Roman" w:eastAsia="Times New Roman" w:hAnsi="Times New Roman" w:cs="Times New Roman"/>
                <w:bCs/>
                <w:sz w:val="24"/>
                <w:szCs w:val="24"/>
                <w:shd w:val="clear" w:color="auto" w:fill="FFFFFF"/>
                <w:lang w:val="ru-RU" w:eastAsia="ru-RU"/>
              </w:rPr>
              <w:t>або</w:t>
            </w:r>
            <w:proofErr w:type="spellEnd"/>
            <w:r w:rsidRPr="00453313">
              <w:rPr>
                <w:rFonts w:ascii="Times New Roman" w:eastAsia="Times New Roman" w:hAnsi="Times New Roman" w:cs="Times New Roman"/>
                <w:bCs/>
                <w:sz w:val="24"/>
                <w:szCs w:val="24"/>
                <w:shd w:val="clear" w:color="auto" w:fill="FFFFFF"/>
                <w:lang w:val="ru-RU" w:eastAsia="ru-RU"/>
              </w:rPr>
              <w:t xml:space="preserve"> не погашено в </w:t>
            </w:r>
            <w:proofErr w:type="spellStart"/>
            <w:r w:rsidRPr="00453313">
              <w:rPr>
                <w:rFonts w:ascii="Times New Roman" w:eastAsia="Times New Roman" w:hAnsi="Times New Roman" w:cs="Times New Roman"/>
                <w:bCs/>
                <w:sz w:val="24"/>
                <w:szCs w:val="24"/>
                <w:shd w:val="clear" w:color="auto" w:fill="FFFFFF"/>
                <w:lang w:val="ru-RU" w:eastAsia="ru-RU"/>
              </w:rPr>
              <w:t>установленому</w:t>
            </w:r>
            <w:proofErr w:type="spellEnd"/>
            <w:r w:rsidRPr="00453313">
              <w:rPr>
                <w:rFonts w:ascii="Times New Roman" w:eastAsia="Times New Roman" w:hAnsi="Times New Roman" w:cs="Times New Roman"/>
                <w:bCs/>
                <w:sz w:val="24"/>
                <w:szCs w:val="24"/>
                <w:shd w:val="clear" w:color="auto" w:fill="FFFFFF"/>
                <w:lang w:val="ru-RU" w:eastAsia="ru-RU"/>
              </w:rPr>
              <w:t xml:space="preserve"> законом порядку</w:t>
            </w:r>
            <w:r w:rsidRPr="00453313">
              <w:rPr>
                <w:rFonts w:ascii="Times New Roman" w:eastAsia="Times New Roman" w:hAnsi="Times New Roman" w:cs="Times New Roman"/>
                <w:sz w:val="24"/>
                <w:szCs w:val="24"/>
                <w:lang w:val="ru-RU" w:eastAsia="ru-RU"/>
              </w:rPr>
              <w:t>(</w:t>
            </w:r>
            <w:proofErr w:type="spellStart"/>
            <w:r w:rsidRPr="00453313">
              <w:rPr>
                <w:rFonts w:ascii="Times New Roman" w:eastAsia="Times New Roman" w:hAnsi="Times New Roman" w:cs="Times New Roman"/>
                <w:b/>
                <w:sz w:val="24"/>
                <w:szCs w:val="24"/>
                <w:lang w:val="ru-RU" w:eastAsia="ru-RU"/>
              </w:rPr>
              <w:t>підпункт</w:t>
            </w:r>
            <w:proofErr w:type="spellEnd"/>
            <w:r w:rsidR="005627AE">
              <w:rPr>
                <w:rFonts w:ascii="Times New Roman" w:eastAsia="Times New Roman" w:hAnsi="Times New Roman" w:cs="Times New Roman"/>
                <w:b/>
                <w:sz w:val="24"/>
                <w:szCs w:val="24"/>
                <w:lang w:val="ru-RU" w:eastAsia="ru-RU"/>
              </w:rPr>
              <w:t xml:space="preserve"> </w:t>
            </w:r>
            <w:r w:rsidRPr="00453313">
              <w:rPr>
                <w:rFonts w:ascii="Times New Roman" w:eastAsia="Times New Roman" w:hAnsi="Times New Roman" w:cs="Times New Roman"/>
                <w:b/>
                <w:sz w:val="24"/>
                <w:szCs w:val="24"/>
                <w:lang w:eastAsia="ru-RU"/>
              </w:rPr>
              <w:t>6</w:t>
            </w:r>
            <w:r w:rsidRPr="00453313">
              <w:rPr>
                <w:rFonts w:ascii="Times New Roman" w:eastAsia="Times New Roman" w:hAnsi="Times New Roman" w:cs="Times New Roman"/>
                <w:b/>
                <w:sz w:val="24"/>
                <w:szCs w:val="24"/>
                <w:lang w:val="ru-RU" w:eastAsia="ru-RU"/>
              </w:rPr>
              <w:t xml:space="preserve"> пункту 44 </w:t>
            </w:r>
            <w:proofErr w:type="spellStart"/>
            <w:r w:rsidRPr="00453313">
              <w:rPr>
                <w:rFonts w:ascii="Times New Roman" w:eastAsia="Times New Roman" w:hAnsi="Times New Roman" w:cs="Times New Roman"/>
                <w:b/>
                <w:sz w:val="24"/>
                <w:szCs w:val="24"/>
                <w:lang w:val="ru-RU" w:eastAsia="ru-RU"/>
              </w:rPr>
              <w:t>Особливостей</w:t>
            </w:r>
            <w:proofErr w:type="spellEnd"/>
            <w:r w:rsidRPr="00453313">
              <w:rPr>
                <w:rFonts w:ascii="Times New Roman" w:eastAsia="Times New Roman" w:hAnsi="Times New Roman" w:cs="Times New Roman"/>
                <w:sz w:val="24"/>
                <w:szCs w:val="24"/>
                <w:lang w:val="ru-RU" w:eastAsia="ru-RU"/>
              </w:rPr>
              <w:t>)</w:t>
            </w:r>
          </w:p>
        </w:tc>
        <w:tc>
          <w:tcPr>
            <w:tcW w:w="5954" w:type="dxa"/>
          </w:tcPr>
          <w:p w:rsidR="00453313" w:rsidRPr="00453313" w:rsidRDefault="00453313" w:rsidP="00453313">
            <w:pPr>
              <w:spacing w:after="0" w:line="240" w:lineRule="auto"/>
              <w:jc w:val="both"/>
              <w:rPr>
                <w:rFonts w:ascii="Times New Roman" w:eastAsia="Calibri" w:hAnsi="Times New Roman" w:cs="Times New Roman"/>
                <w:color w:val="000000"/>
                <w:sz w:val="24"/>
                <w:szCs w:val="24"/>
                <w:lang w:eastAsia="zh-CN"/>
              </w:rPr>
            </w:pPr>
            <w:r w:rsidRPr="00453313">
              <w:rPr>
                <w:rFonts w:ascii="Times New Roman" w:eastAsia="Calibri"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53313">
              <w:rPr>
                <w:rFonts w:ascii="Times New Roman" w:eastAsia="Calibri" w:hAnsi="Times New Roman" w:cs="Times New Roman"/>
                <w:color w:val="000000"/>
                <w:sz w:val="24"/>
                <w:szCs w:val="24"/>
              </w:rPr>
              <w:t xml:space="preserve"> сформований у паперовій або електронній формі </w:t>
            </w:r>
            <w:r w:rsidRPr="00453313">
              <w:rPr>
                <w:rFonts w:ascii="Times New Roman" w:eastAsia="Times New Roman" w:hAnsi="Times New Roman" w:cs="Times New Roman"/>
                <w:sz w:val="24"/>
                <w:szCs w:val="24"/>
                <w:lang w:eastAsia="ru-RU"/>
              </w:rPr>
              <w:t>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453313" w:rsidRPr="00E939F3" w:rsidRDefault="00453313" w:rsidP="00453313">
            <w:pPr>
              <w:spacing w:after="0" w:line="240" w:lineRule="auto"/>
              <w:ind w:firstLine="320"/>
              <w:jc w:val="both"/>
              <w:rPr>
                <w:rFonts w:ascii="Times New Roman" w:eastAsia="Times New Roman" w:hAnsi="Times New Roman" w:cs="Times New Roman"/>
                <w:color w:val="000000"/>
                <w:sz w:val="24"/>
                <w:szCs w:val="24"/>
                <w:lang w:eastAsia="ru-RU"/>
              </w:rPr>
            </w:pPr>
            <w:r w:rsidRPr="00E939F3">
              <w:rPr>
                <w:rFonts w:ascii="Times New Roman" w:eastAsia="Times New Roman" w:hAnsi="Times New Roman" w:cs="Times New Roman"/>
                <w:color w:val="000000"/>
                <w:sz w:val="24"/>
                <w:szCs w:val="24"/>
                <w:lang w:eastAsia="ru-RU"/>
              </w:rPr>
              <w:t xml:space="preserve">Документ </w:t>
            </w:r>
            <w:r w:rsidRPr="00E939F3">
              <w:rPr>
                <w:rFonts w:ascii="Times New Roman" w:eastAsia="Times New Roman" w:hAnsi="Times New Roman" w:cs="Times New Roman"/>
                <w:sz w:val="24"/>
                <w:szCs w:val="24"/>
                <w:lang w:eastAsia="ru-RU"/>
              </w:rPr>
              <w:t>повинен бути</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iCs/>
                <w:sz w:val="24"/>
                <w:szCs w:val="24"/>
                <w:lang w:eastAsia="ru-RU"/>
              </w:rPr>
              <w:t>із датою видачі</w:t>
            </w:r>
            <w:r w:rsidRPr="00E939F3">
              <w:rPr>
                <w:rFonts w:ascii="Times New Roman" w:eastAsia="Times New Roman" w:hAnsi="Times New Roman" w:cs="Times New Roman"/>
                <w:sz w:val="24"/>
                <w:szCs w:val="24"/>
                <w:lang w:eastAsia="ru-RU"/>
              </w:rPr>
              <w:t xml:space="preserve"> не більше</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sz w:val="24"/>
                <w:szCs w:val="24"/>
                <w:lang w:eastAsia="ru-RU"/>
              </w:rPr>
              <w:t>місячної</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sz w:val="24"/>
                <w:szCs w:val="24"/>
                <w:lang w:eastAsia="ru-RU"/>
              </w:rPr>
              <w:t>давнини</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color w:val="000000"/>
                <w:sz w:val="24"/>
                <w:szCs w:val="24"/>
                <w:lang w:eastAsia="ru-RU"/>
              </w:rPr>
              <w:t>відносно</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дати</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оприлюдненого в електронній</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системі</w:t>
            </w:r>
            <w:r w:rsidR="005627AE">
              <w:rPr>
                <w:rFonts w:ascii="Times New Roman" w:eastAsia="Times New Roman" w:hAnsi="Times New Roman" w:cs="Times New Roman"/>
                <w:color w:val="000000"/>
                <w:sz w:val="24"/>
                <w:szCs w:val="24"/>
                <w:lang w:eastAsia="ru-RU"/>
              </w:rPr>
              <w:t xml:space="preserve"> </w:t>
            </w:r>
            <w:proofErr w:type="spellStart"/>
            <w:r w:rsidRPr="00E939F3">
              <w:rPr>
                <w:rFonts w:ascii="Times New Roman" w:eastAsia="Times New Roman" w:hAnsi="Times New Roman" w:cs="Times New Roman"/>
                <w:color w:val="000000"/>
                <w:sz w:val="24"/>
                <w:szCs w:val="24"/>
                <w:lang w:eastAsia="ru-RU"/>
              </w:rPr>
              <w:t>закупівель</w:t>
            </w:r>
            <w:proofErr w:type="spellEnd"/>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повідомлення про намір</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укласти</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договір про закупівлю.</w:t>
            </w:r>
          </w:p>
          <w:p w:rsidR="00453313" w:rsidRPr="00453313" w:rsidRDefault="00453313" w:rsidP="00453313">
            <w:pPr>
              <w:spacing w:after="0" w:line="240" w:lineRule="auto"/>
              <w:ind w:firstLine="320"/>
              <w:jc w:val="both"/>
              <w:rPr>
                <w:rFonts w:ascii="Times New Roman" w:eastAsia="Times New Roman" w:hAnsi="Times New Roman" w:cs="Times New Roman"/>
                <w:color w:val="000000"/>
                <w:sz w:val="24"/>
                <w:szCs w:val="24"/>
                <w:lang w:eastAsia="ru-RU"/>
              </w:rPr>
            </w:pPr>
            <w:r w:rsidRPr="00453313">
              <w:rPr>
                <w:rFonts w:ascii="Times New Roman" w:eastAsia="Times" w:hAnsi="Times New Roman" w:cs="Times New Roman"/>
                <w:color w:val="000000"/>
                <w:sz w:val="24"/>
                <w:szCs w:val="24"/>
                <w:lang w:eastAsia="ru-RU"/>
              </w:rPr>
              <w:t xml:space="preserve">Замовник може перевірити витяг на офіційному сайті МВС за посиланням </w:t>
            </w:r>
            <w:hyperlink r:id="rId12" w:history="1">
              <w:r w:rsidRPr="00453313">
                <w:rPr>
                  <w:rFonts w:ascii="Times New Roman" w:eastAsia="Times" w:hAnsi="Times New Roman" w:cs="Times New Roman"/>
                  <w:color w:val="0000FF"/>
                  <w:sz w:val="24"/>
                  <w:szCs w:val="24"/>
                  <w:u w:val="single"/>
                  <w:lang w:eastAsia="ru-RU"/>
                </w:rPr>
                <w:t>https://vytiah.mvs.gov.ua/app/checkStatus</w:t>
              </w:r>
            </w:hyperlink>
            <w:r w:rsidRPr="00453313">
              <w:rPr>
                <w:rFonts w:ascii="Times New Roman" w:eastAsia="Times New Roman" w:hAnsi="Times New Roman" w:cs="Times New Roman"/>
                <w:color w:val="000000"/>
                <w:sz w:val="24"/>
                <w:szCs w:val="24"/>
                <w:lang w:eastAsia="ru-RU"/>
              </w:rPr>
              <w:t>.</w:t>
            </w:r>
          </w:p>
          <w:p w:rsidR="00453313" w:rsidRPr="00453313" w:rsidRDefault="00453313" w:rsidP="00453313">
            <w:pPr>
              <w:widowControl w:val="0"/>
              <w:spacing w:after="0" w:line="240" w:lineRule="auto"/>
              <w:jc w:val="both"/>
              <w:rPr>
                <w:rFonts w:ascii="Times New Roman" w:eastAsia="Calibri" w:hAnsi="Times New Roman" w:cs="Times New Roman"/>
                <w:b/>
                <w:i/>
                <w:iCs/>
                <w:sz w:val="24"/>
                <w:szCs w:val="24"/>
                <w:u w:val="single"/>
              </w:rPr>
            </w:pPr>
          </w:p>
        </w:tc>
      </w:tr>
      <w:tr w:rsidR="00453313" w:rsidRPr="00453313" w:rsidTr="00CC27AC">
        <w:tc>
          <w:tcPr>
            <w:tcW w:w="568" w:type="dxa"/>
          </w:tcPr>
          <w:p w:rsidR="00453313" w:rsidRPr="00453313" w:rsidRDefault="00453313" w:rsidP="00453313">
            <w:pPr>
              <w:widowControl w:val="0"/>
              <w:spacing w:after="0" w:line="240" w:lineRule="auto"/>
              <w:rPr>
                <w:rFonts w:ascii="Times New Roman" w:eastAsia="Calibri" w:hAnsi="Times New Roman" w:cs="Times New Roman"/>
                <w:b/>
                <w:bCs/>
                <w:sz w:val="24"/>
                <w:szCs w:val="24"/>
              </w:rPr>
            </w:pPr>
            <w:r w:rsidRPr="00453313">
              <w:rPr>
                <w:rFonts w:ascii="Times New Roman" w:eastAsia="Calibri" w:hAnsi="Times New Roman" w:cs="Times New Roman"/>
                <w:b/>
                <w:bCs/>
                <w:sz w:val="24"/>
                <w:szCs w:val="24"/>
              </w:rPr>
              <w:t>5</w:t>
            </w:r>
          </w:p>
        </w:tc>
        <w:tc>
          <w:tcPr>
            <w:tcW w:w="3969" w:type="dxa"/>
          </w:tcPr>
          <w:p w:rsidR="00453313" w:rsidRPr="00453313" w:rsidRDefault="00453313" w:rsidP="00453313">
            <w:pPr>
              <w:widowControl w:val="0"/>
              <w:spacing w:after="0" w:line="240" w:lineRule="auto"/>
              <w:rPr>
                <w:rFonts w:ascii="Times New Roman" w:eastAsia="Calibri" w:hAnsi="Times New Roman" w:cs="Times New Roman"/>
                <w:sz w:val="24"/>
                <w:szCs w:val="24"/>
              </w:rPr>
            </w:pPr>
            <w:r w:rsidRPr="00453313">
              <w:rPr>
                <w:rFonts w:ascii="Times New Roman" w:eastAsia="Calibri"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453313">
              <w:rPr>
                <w:rFonts w:ascii="Times New Roman" w:eastAsia="Calibri" w:hAnsi="Times New Roman" w:cs="Times New Roman"/>
                <w:b/>
                <w:sz w:val="24"/>
                <w:szCs w:val="24"/>
              </w:rPr>
              <w:t xml:space="preserve">підпункт </w:t>
            </w:r>
            <w:r w:rsidRPr="00453313">
              <w:rPr>
                <w:rFonts w:ascii="Calibri" w:eastAsia="Calibri" w:hAnsi="Calibri" w:cs="Times New Roman"/>
                <w:b/>
              </w:rPr>
              <w:t>8</w:t>
            </w:r>
            <w:r w:rsidRPr="00453313">
              <w:rPr>
                <w:rFonts w:ascii="Times New Roman" w:eastAsia="Calibri" w:hAnsi="Times New Roman" w:cs="Times New Roman"/>
                <w:b/>
                <w:sz w:val="24"/>
                <w:szCs w:val="24"/>
              </w:rPr>
              <w:t xml:space="preserve"> пункту 44 Особливостей</w:t>
            </w:r>
            <w:r w:rsidRPr="00453313">
              <w:rPr>
                <w:rFonts w:ascii="Times New Roman" w:eastAsia="Calibri" w:hAnsi="Times New Roman" w:cs="Times New Roman"/>
                <w:sz w:val="24"/>
                <w:szCs w:val="24"/>
              </w:rPr>
              <w:t>)</w:t>
            </w:r>
          </w:p>
        </w:tc>
        <w:tc>
          <w:tcPr>
            <w:tcW w:w="5954" w:type="dxa"/>
          </w:tcPr>
          <w:p w:rsidR="00453313" w:rsidRPr="00453313" w:rsidRDefault="00453313" w:rsidP="00453313">
            <w:pPr>
              <w:autoSpaceDE w:val="0"/>
              <w:spacing w:after="0" w:line="240" w:lineRule="auto"/>
              <w:ind w:hanging="100"/>
              <w:jc w:val="both"/>
              <w:rPr>
                <w:rFonts w:ascii="Times New Roman" w:eastAsia="Calibri" w:hAnsi="Times New Roman" w:cs="Times New Roman"/>
                <w:color w:val="000000"/>
                <w:sz w:val="24"/>
                <w:szCs w:val="24"/>
              </w:rPr>
            </w:pPr>
            <w:r w:rsidRPr="00453313">
              <w:rPr>
                <w:rFonts w:ascii="Times New Roman" w:eastAsia="Calibri" w:hAnsi="Times New Roman" w:cs="Times New Roman"/>
                <w:b/>
                <w:sz w:val="24"/>
                <w:szCs w:val="24"/>
              </w:rPr>
              <w:t xml:space="preserve">   Інформаційний лист, </w:t>
            </w:r>
            <w:r w:rsidRPr="00E939F3">
              <w:rPr>
                <w:rFonts w:ascii="Times New Roman" w:eastAsia="Calibri" w:hAnsi="Times New Roman" w:cs="Times New Roman"/>
                <w:b/>
                <w:sz w:val="24"/>
                <w:szCs w:val="24"/>
              </w:rPr>
              <w:t>наданийміжрегіональнимуправліннямМіністерстваюстиціїУкраїниабоМіністерствомюстиціїУкраїни</w:t>
            </w:r>
            <w:r w:rsidRPr="00E939F3">
              <w:rPr>
                <w:rFonts w:ascii="Times New Roman" w:eastAsia="Calibri" w:hAnsi="Times New Roman" w:cs="Times New Roman"/>
                <w:sz w:val="24"/>
                <w:szCs w:val="24"/>
              </w:rPr>
              <w:t xml:space="preserve"> про те, що</w:t>
            </w:r>
            <w:r w:rsidR="005627AE">
              <w:rPr>
                <w:rFonts w:ascii="Times New Roman" w:eastAsia="Calibri" w:hAnsi="Times New Roman" w:cs="Times New Roman"/>
                <w:sz w:val="24"/>
                <w:szCs w:val="24"/>
              </w:rPr>
              <w:t xml:space="preserve"> </w:t>
            </w:r>
            <w:r w:rsidRPr="00E939F3">
              <w:rPr>
                <w:rFonts w:ascii="Times New Roman" w:eastAsia="Calibri" w:hAnsi="Times New Roman" w:cs="Times New Roman"/>
                <w:sz w:val="24"/>
                <w:szCs w:val="24"/>
              </w:rPr>
              <w:t>учасник</w:t>
            </w:r>
            <w:r w:rsidR="005627AE">
              <w:rPr>
                <w:rFonts w:ascii="Times New Roman" w:eastAsia="Calibri" w:hAnsi="Times New Roman" w:cs="Times New Roman"/>
                <w:sz w:val="24"/>
                <w:szCs w:val="24"/>
              </w:rPr>
              <w:t xml:space="preserve"> </w:t>
            </w:r>
            <w:r w:rsidRPr="00E939F3">
              <w:rPr>
                <w:rFonts w:ascii="Times New Roman" w:eastAsia="Calibri" w:hAnsi="Times New Roman" w:cs="Times New Roman"/>
                <w:sz w:val="24"/>
                <w:szCs w:val="24"/>
              </w:rPr>
              <w:t>процедури</w:t>
            </w:r>
            <w:r w:rsidR="005627AE">
              <w:rPr>
                <w:rFonts w:ascii="Times New Roman" w:eastAsia="Calibri" w:hAnsi="Times New Roman" w:cs="Times New Roman"/>
                <w:sz w:val="24"/>
                <w:szCs w:val="24"/>
              </w:rPr>
              <w:t xml:space="preserve"> </w:t>
            </w:r>
            <w:r w:rsidRPr="00E939F3">
              <w:rPr>
                <w:rFonts w:ascii="Times New Roman" w:eastAsia="Calibri" w:hAnsi="Times New Roman" w:cs="Times New Roman"/>
                <w:sz w:val="24"/>
                <w:szCs w:val="24"/>
              </w:rPr>
              <w:t>закупівлі не визнаний у встановленому законом порядку банкрутом та стосовно</w:t>
            </w:r>
            <w:r w:rsidR="005627AE">
              <w:rPr>
                <w:rFonts w:ascii="Times New Roman" w:eastAsia="Calibri" w:hAnsi="Times New Roman" w:cs="Times New Roman"/>
                <w:sz w:val="24"/>
                <w:szCs w:val="24"/>
              </w:rPr>
              <w:t xml:space="preserve"> </w:t>
            </w:r>
            <w:r w:rsidRPr="00E939F3">
              <w:rPr>
                <w:rFonts w:ascii="Times New Roman" w:eastAsia="Calibri" w:hAnsi="Times New Roman" w:cs="Times New Roman"/>
                <w:sz w:val="24"/>
                <w:szCs w:val="24"/>
              </w:rPr>
              <w:t>нього не відкрита</w:t>
            </w:r>
            <w:r w:rsidR="005627AE">
              <w:rPr>
                <w:rFonts w:ascii="Times New Roman" w:eastAsia="Calibri" w:hAnsi="Times New Roman" w:cs="Times New Roman"/>
                <w:sz w:val="24"/>
                <w:szCs w:val="24"/>
              </w:rPr>
              <w:t xml:space="preserve"> </w:t>
            </w:r>
            <w:r w:rsidRPr="00E939F3">
              <w:rPr>
                <w:rFonts w:ascii="Times New Roman" w:eastAsia="Calibri" w:hAnsi="Times New Roman" w:cs="Times New Roman"/>
                <w:sz w:val="24"/>
                <w:szCs w:val="24"/>
              </w:rPr>
              <w:t>ліквідаційна процедура.</w:t>
            </w:r>
          </w:p>
          <w:p w:rsidR="00453313" w:rsidRPr="00453313" w:rsidRDefault="00453313" w:rsidP="00453313">
            <w:pPr>
              <w:autoSpaceDE w:val="0"/>
              <w:spacing w:after="0" w:line="240" w:lineRule="auto"/>
              <w:ind w:hanging="100"/>
              <w:jc w:val="both"/>
              <w:rPr>
                <w:rFonts w:ascii="Times New Roman" w:eastAsia="Calibri" w:hAnsi="Times New Roman" w:cs="Times New Roman"/>
                <w:sz w:val="24"/>
                <w:szCs w:val="24"/>
              </w:rPr>
            </w:pPr>
            <w:r w:rsidRPr="00453313">
              <w:rPr>
                <w:rFonts w:ascii="Times New Roman" w:eastAsia="Calibri" w:hAnsi="Times New Roman" w:cs="Times New Roman"/>
                <w:color w:val="000000"/>
                <w:sz w:val="24"/>
                <w:szCs w:val="24"/>
              </w:rPr>
              <w:t xml:space="preserve">  Інформаційний лист надається в період відсутності доступу до онлайн-сервісу з надання інформаційних довідок в Єдиному реєстрі підприємств, щодо яких порушено провадження у справі про банкрутство.</w:t>
            </w:r>
          </w:p>
        </w:tc>
      </w:tr>
      <w:tr w:rsidR="00453313" w:rsidRPr="00453313" w:rsidTr="00CC27AC">
        <w:tc>
          <w:tcPr>
            <w:tcW w:w="568"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widowControl w:val="0"/>
              <w:spacing w:after="0" w:line="240" w:lineRule="auto"/>
              <w:rPr>
                <w:rFonts w:ascii="Times New Roman" w:eastAsia="Times New Roman" w:hAnsi="Times New Roman" w:cs="Times New Roman"/>
                <w:b/>
                <w:bCs/>
                <w:sz w:val="24"/>
                <w:szCs w:val="24"/>
                <w:lang w:eastAsia="ru-RU"/>
              </w:rPr>
            </w:pPr>
            <w:r w:rsidRPr="00453313">
              <w:rPr>
                <w:rFonts w:ascii="Times New Roman" w:eastAsia="Times New Roman" w:hAnsi="Times New Roman" w:cs="Times New Roman"/>
                <w:b/>
                <w:bCs/>
                <w:sz w:val="24"/>
                <w:szCs w:val="24"/>
                <w:lang w:eastAsia="ru-RU"/>
              </w:rPr>
              <w:t>6</w:t>
            </w:r>
          </w:p>
        </w:tc>
        <w:tc>
          <w:tcPr>
            <w:tcW w:w="3969"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widowControl w:val="0"/>
              <w:spacing w:after="0" w:line="240" w:lineRule="auto"/>
              <w:rPr>
                <w:rFonts w:ascii="Times New Roman" w:eastAsia="Times New Roman" w:hAnsi="Times New Roman" w:cs="Times New Roman"/>
                <w:color w:val="000000"/>
                <w:sz w:val="24"/>
                <w:szCs w:val="24"/>
                <w:lang w:eastAsia="ru-RU"/>
              </w:rPr>
            </w:pPr>
            <w:r w:rsidRPr="00453313">
              <w:rPr>
                <w:rFonts w:ascii="Times New Roman" w:eastAsia="Times New Roman" w:hAnsi="Times New Roman" w:cs="Times New Roman"/>
                <w:color w:val="333333"/>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53313">
              <w:rPr>
                <w:rFonts w:ascii="Times New Roman" w:eastAsia="Times New Roman" w:hAnsi="Times New Roman" w:cs="Times New Roman"/>
                <w:sz w:val="24"/>
                <w:szCs w:val="24"/>
                <w:lang w:eastAsia="ru-RU"/>
              </w:rPr>
              <w:t xml:space="preserve"> (</w:t>
            </w:r>
            <w:r w:rsidRPr="00453313">
              <w:rPr>
                <w:rFonts w:ascii="Times New Roman" w:eastAsia="Times New Roman" w:hAnsi="Times New Roman" w:cs="Times New Roman"/>
                <w:b/>
                <w:sz w:val="24"/>
                <w:szCs w:val="24"/>
                <w:lang w:eastAsia="ru-RU"/>
              </w:rPr>
              <w:t>підпункт 12 пункту 44 Особливостей</w:t>
            </w:r>
            <w:r w:rsidRPr="00453313">
              <w:rPr>
                <w:rFonts w:ascii="Times New Roman" w:eastAsia="Times New Roman" w:hAnsi="Times New Roman" w:cs="Times New Roman"/>
                <w:sz w:val="24"/>
                <w:szCs w:val="24"/>
                <w:lang w:eastAsia="ru-RU"/>
              </w:rPr>
              <w:t>)</w:t>
            </w:r>
          </w:p>
        </w:tc>
        <w:tc>
          <w:tcPr>
            <w:tcW w:w="5954"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spacing w:after="0" w:line="240" w:lineRule="auto"/>
              <w:jc w:val="both"/>
              <w:rPr>
                <w:rFonts w:ascii="Times New Roman" w:eastAsia="Calibri" w:hAnsi="Times New Roman" w:cs="Times New Roman"/>
                <w:color w:val="000000"/>
                <w:sz w:val="24"/>
                <w:szCs w:val="24"/>
                <w:lang w:eastAsia="zh-CN"/>
              </w:rPr>
            </w:pPr>
            <w:r w:rsidRPr="00453313">
              <w:rPr>
                <w:rFonts w:ascii="Times New Roman" w:eastAsia="Calibri"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53313">
              <w:rPr>
                <w:rFonts w:ascii="Times New Roman" w:eastAsia="Calibri" w:hAnsi="Times New Roman" w:cs="Times New Roman"/>
                <w:color w:val="000000"/>
                <w:sz w:val="24"/>
                <w:szCs w:val="24"/>
              </w:rPr>
              <w:t xml:space="preserve"> сформований у паперовій або електронній формі, </w:t>
            </w:r>
            <w:r w:rsidRPr="00453313">
              <w:rPr>
                <w:rFonts w:ascii="Times New Roman" w:eastAsia="Times New Roman" w:hAnsi="Times New Roman" w:cs="Times New Roman"/>
                <w:sz w:val="24"/>
                <w:szCs w:val="24"/>
                <w:lang w:eastAsia="ru-RU"/>
              </w:rPr>
              <w:t>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53313">
              <w:rPr>
                <w:rFonts w:ascii="Times New Roman" w:eastAsia="Calibri" w:hAnsi="Times New Roman" w:cs="Times New Roman"/>
                <w:color w:val="000000"/>
                <w:sz w:val="24"/>
                <w:szCs w:val="24"/>
              </w:rPr>
              <w:t xml:space="preserve">. </w:t>
            </w:r>
          </w:p>
          <w:p w:rsidR="00453313" w:rsidRPr="00E939F3" w:rsidRDefault="00453313" w:rsidP="00453313">
            <w:pPr>
              <w:spacing w:after="0" w:line="240" w:lineRule="auto"/>
              <w:ind w:firstLine="320"/>
              <w:jc w:val="both"/>
              <w:rPr>
                <w:rFonts w:ascii="Times New Roman" w:eastAsia="Times New Roman" w:hAnsi="Times New Roman" w:cs="Times New Roman"/>
                <w:color w:val="000000"/>
                <w:sz w:val="24"/>
                <w:szCs w:val="24"/>
                <w:lang w:eastAsia="ru-RU"/>
              </w:rPr>
            </w:pPr>
            <w:r w:rsidRPr="00E939F3">
              <w:rPr>
                <w:rFonts w:ascii="Times New Roman" w:eastAsia="Times New Roman" w:hAnsi="Times New Roman" w:cs="Times New Roman"/>
                <w:color w:val="000000"/>
                <w:sz w:val="24"/>
                <w:szCs w:val="24"/>
                <w:lang w:eastAsia="ru-RU"/>
              </w:rPr>
              <w:t xml:space="preserve">Документ </w:t>
            </w:r>
            <w:r w:rsidRPr="00E939F3">
              <w:rPr>
                <w:rFonts w:ascii="Times New Roman" w:eastAsia="Times New Roman" w:hAnsi="Times New Roman" w:cs="Times New Roman"/>
                <w:sz w:val="24"/>
                <w:szCs w:val="24"/>
                <w:lang w:eastAsia="ru-RU"/>
              </w:rPr>
              <w:t>повинен бути</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iCs/>
                <w:sz w:val="24"/>
                <w:szCs w:val="24"/>
                <w:lang w:eastAsia="ru-RU"/>
              </w:rPr>
              <w:t>із датою видачі</w:t>
            </w:r>
            <w:r w:rsidRPr="00E939F3">
              <w:rPr>
                <w:rFonts w:ascii="Times New Roman" w:eastAsia="Times New Roman" w:hAnsi="Times New Roman" w:cs="Times New Roman"/>
                <w:sz w:val="24"/>
                <w:szCs w:val="24"/>
                <w:lang w:eastAsia="ru-RU"/>
              </w:rPr>
              <w:t xml:space="preserve"> не більше</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sz w:val="24"/>
                <w:szCs w:val="24"/>
                <w:lang w:eastAsia="ru-RU"/>
              </w:rPr>
              <w:t>місячної</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sz w:val="24"/>
                <w:szCs w:val="24"/>
                <w:lang w:eastAsia="ru-RU"/>
              </w:rPr>
              <w:t>давнини</w:t>
            </w:r>
            <w:r w:rsidR="005627AE">
              <w:rPr>
                <w:rFonts w:ascii="Times New Roman" w:eastAsia="Times New Roman" w:hAnsi="Times New Roman" w:cs="Times New Roman"/>
                <w:sz w:val="24"/>
                <w:szCs w:val="24"/>
                <w:lang w:eastAsia="ru-RU"/>
              </w:rPr>
              <w:t xml:space="preserve"> </w:t>
            </w:r>
            <w:r w:rsidRPr="00E939F3">
              <w:rPr>
                <w:rFonts w:ascii="Times New Roman" w:eastAsia="Times New Roman" w:hAnsi="Times New Roman" w:cs="Times New Roman"/>
                <w:color w:val="000000"/>
                <w:sz w:val="24"/>
                <w:szCs w:val="24"/>
                <w:lang w:eastAsia="ru-RU"/>
              </w:rPr>
              <w:t>відносно</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дати</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оприлюдненого в електронній</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системі</w:t>
            </w:r>
            <w:r w:rsidR="005627AE">
              <w:rPr>
                <w:rFonts w:ascii="Times New Roman" w:eastAsia="Times New Roman" w:hAnsi="Times New Roman" w:cs="Times New Roman"/>
                <w:color w:val="000000"/>
                <w:sz w:val="24"/>
                <w:szCs w:val="24"/>
                <w:lang w:eastAsia="ru-RU"/>
              </w:rPr>
              <w:t xml:space="preserve"> </w:t>
            </w:r>
            <w:proofErr w:type="spellStart"/>
            <w:r w:rsidRPr="00E939F3">
              <w:rPr>
                <w:rFonts w:ascii="Times New Roman" w:eastAsia="Times New Roman" w:hAnsi="Times New Roman" w:cs="Times New Roman"/>
                <w:color w:val="000000"/>
                <w:sz w:val="24"/>
                <w:szCs w:val="24"/>
                <w:lang w:eastAsia="ru-RU"/>
              </w:rPr>
              <w:t>закупівель</w:t>
            </w:r>
            <w:proofErr w:type="spellEnd"/>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 xml:space="preserve">повідомлення про </w:t>
            </w:r>
            <w:r w:rsidRPr="00E939F3">
              <w:rPr>
                <w:rFonts w:ascii="Times New Roman" w:eastAsia="Times New Roman" w:hAnsi="Times New Roman" w:cs="Times New Roman"/>
                <w:color w:val="000000"/>
                <w:sz w:val="24"/>
                <w:szCs w:val="24"/>
                <w:lang w:eastAsia="ru-RU"/>
              </w:rPr>
              <w:lastRenderedPageBreak/>
              <w:t>намір</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укласти</w:t>
            </w:r>
            <w:r w:rsidR="005627AE">
              <w:rPr>
                <w:rFonts w:ascii="Times New Roman" w:eastAsia="Times New Roman" w:hAnsi="Times New Roman" w:cs="Times New Roman"/>
                <w:color w:val="000000"/>
                <w:sz w:val="24"/>
                <w:szCs w:val="24"/>
                <w:lang w:eastAsia="ru-RU"/>
              </w:rPr>
              <w:t xml:space="preserve"> </w:t>
            </w:r>
            <w:r w:rsidRPr="00E939F3">
              <w:rPr>
                <w:rFonts w:ascii="Times New Roman" w:eastAsia="Times New Roman" w:hAnsi="Times New Roman" w:cs="Times New Roman"/>
                <w:color w:val="000000"/>
                <w:sz w:val="24"/>
                <w:szCs w:val="24"/>
                <w:lang w:eastAsia="ru-RU"/>
              </w:rPr>
              <w:t>договір про закупівлю.</w:t>
            </w:r>
          </w:p>
          <w:p w:rsidR="00453313" w:rsidRPr="00453313" w:rsidRDefault="00453313" w:rsidP="00453313">
            <w:pPr>
              <w:spacing w:after="0" w:line="240" w:lineRule="auto"/>
              <w:ind w:firstLine="320"/>
              <w:jc w:val="both"/>
              <w:rPr>
                <w:rFonts w:ascii="Times New Roman" w:eastAsia="Times New Roman" w:hAnsi="Times New Roman" w:cs="Times New Roman"/>
                <w:color w:val="000000"/>
                <w:sz w:val="24"/>
                <w:szCs w:val="24"/>
                <w:lang w:eastAsia="ru-RU"/>
              </w:rPr>
            </w:pPr>
            <w:r w:rsidRPr="00453313">
              <w:rPr>
                <w:rFonts w:ascii="Times New Roman" w:eastAsia="Times" w:hAnsi="Times New Roman" w:cs="Times New Roman"/>
                <w:color w:val="000000"/>
                <w:sz w:val="24"/>
                <w:szCs w:val="24"/>
                <w:lang w:eastAsia="ru-RU"/>
              </w:rPr>
              <w:t xml:space="preserve">Замовник може перевірити витяг на офіційному сайті МВС за посиланням </w:t>
            </w:r>
            <w:hyperlink r:id="rId13" w:history="1">
              <w:r w:rsidRPr="00453313">
                <w:rPr>
                  <w:rFonts w:ascii="Times New Roman" w:eastAsia="Times" w:hAnsi="Times New Roman" w:cs="Times New Roman"/>
                  <w:color w:val="0000FF"/>
                  <w:sz w:val="24"/>
                  <w:szCs w:val="24"/>
                  <w:u w:val="single"/>
                  <w:lang w:eastAsia="ru-RU"/>
                </w:rPr>
                <w:t>https://vytiah.mvs.gov.ua/app/checkStatus</w:t>
              </w:r>
            </w:hyperlink>
            <w:r w:rsidRPr="00453313">
              <w:rPr>
                <w:rFonts w:ascii="Times New Roman" w:eastAsia="Times New Roman" w:hAnsi="Times New Roman" w:cs="Times New Roman"/>
                <w:color w:val="000000"/>
                <w:sz w:val="24"/>
                <w:szCs w:val="24"/>
                <w:lang w:eastAsia="ru-RU"/>
              </w:rPr>
              <w:t>.</w:t>
            </w:r>
          </w:p>
          <w:p w:rsidR="00453313" w:rsidRPr="00453313" w:rsidRDefault="00453313" w:rsidP="00453313">
            <w:pPr>
              <w:widowControl w:val="0"/>
              <w:spacing w:after="0" w:line="240" w:lineRule="auto"/>
              <w:jc w:val="both"/>
              <w:rPr>
                <w:rFonts w:ascii="Times New Roman" w:eastAsia="Calibri" w:hAnsi="Times New Roman" w:cs="Times New Roman"/>
                <w:b/>
                <w:i/>
                <w:iCs/>
                <w:sz w:val="24"/>
                <w:szCs w:val="24"/>
                <w:u w:val="single"/>
              </w:rPr>
            </w:pPr>
          </w:p>
        </w:tc>
      </w:tr>
    </w:tbl>
    <w:p w:rsidR="00453313" w:rsidRPr="00453313" w:rsidRDefault="00453313" w:rsidP="00453313">
      <w:pPr>
        <w:widowControl w:val="0"/>
        <w:tabs>
          <w:tab w:val="left" w:pos="1080"/>
        </w:tabs>
        <w:spacing w:after="0" w:line="240" w:lineRule="auto"/>
        <w:jc w:val="both"/>
        <w:rPr>
          <w:rFonts w:ascii="Times New Roman" w:eastAsia="Calibri" w:hAnsi="Times New Roman" w:cs="Times New Roman"/>
          <w:b/>
          <w:bCs/>
          <w:color w:val="000000"/>
          <w:sz w:val="24"/>
          <w:szCs w:val="24"/>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969"/>
        <w:gridCol w:w="5954"/>
      </w:tblGrid>
      <w:tr w:rsidR="00453313" w:rsidRPr="00453313" w:rsidTr="00CC27AC">
        <w:tc>
          <w:tcPr>
            <w:tcW w:w="568"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widowControl w:val="0"/>
              <w:spacing w:after="0" w:line="240" w:lineRule="auto"/>
              <w:rPr>
                <w:rFonts w:ascii="Times New Roman" w:eastAsia="Times New Roman" w:hAnsi="Times New Roman" w:cs="Times New Roman"/>
                <w:b/>
                <w:bCs/>
                <w:sz w:val="24"/>
                <w:szCs w:val="24"/>
                <w:lang w:eastAsia="ru-RU"/>
              </w:rPr>
            </w:pPr>
            <w:r w:rsidRPr="00453313">
              <w:rPr>
                <w:rFonts w:ascii="Times New Roman" w:eastAsia="Times New Roman" w:hAnsi="Times New Roman" w:cs="Times New Roman"/>
                <w:b/>
                <w:bCs/>
                <w:sz w:val="24"/>
                <w:szCs w:val="24"/>
                <w:lang w:eastAsia="ru-RU"/>
              </w:rPr>
              <w:t>№ п/п</w:t>
            </w:r>
          </w:p>
        </w:tc>
        <w:tc>
          <w:tcPr>
            <w:tcW w:w="3969"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widowControl w:val="0"/>
              <w:spacing w:after="0" w:line="240" w:lineRule="auto"/>
              <w:rPr>
                <w:rFonts w:ascii="Times New Roman" w:eastAsia="Times New Roman" w:hAnsi="Times New Roman" w:cs="Times New Roman"/>
                <w:color w:val="333333"/>
                <w:sz w:val="24"/>
                <w:szCs w:val="24"/>
                <w:shd w:val="clear" w:color="auto" w:fill="FFFFFF"/>
                <w:lang w:eastAsia="ru-RU"/>
              </w:rPr>
            </w:pPr>
            <w:proofErr w:type="spellStart"/>
            <w:r w:rsidRPr="00453313">
              <w:rPr>
                <w:rFonts w:ascii="Times New Roman CYR" w:eastAsia="Times New Roman" w:hAnsi="Times New Roman CYR" w:cs="Times New Roman"/>
                <w:b/>
                <w:sz w:val="24"/>
                <w:szCs w:val="24"/>
                <w:lang w:val="ru-RU" w:eastAsia="ru-RU"/>
              </w:rPr>
              <w:t>Замовник</w:t>
            </w:r>
            <w:proofErr w:type="spellEnd"/>
            <w:r w:rsidR="005627AE">
              <w:rPr>
                <w:rFonts w:ascii="Times New Roman CYR" w:eastAsia="Times New Roman" w:hAnsi="Times New Roman CYR" w:cs="Times New Roman"/>
                <w:b/>
                <w:sz w:val="24"/>
                <w:szCs w:val="24"/>
                <w:lang w:val="ru-RU" w:eastAsia="ru-RU"/>
              </w:rPr>
              <w:t xml:space="preserve"> </w:t>
            </w:r>
            <w:r w:rsidRPr="00453313">
              <w:rPr>
                <w:rFonts w:ascii="Times New Roman CYR" w:eastAsia="Times New Roman" w:hAnsi="Times New Roman CYR" w:cs="Times New Roman"/>
                <w:b/>
                <w:sz w:val="24"/>
                <w:szCs w:val="24"/>
                <w:lang w:eastAsia="ru-RU"/>
              </w:rPr>
              <w:t xml:space="preserve">може </w:t>
            </w:r>
            <w:proofErr w:type="spellStart"/>
            <w:r w:rsidRPr="00453313">
              <w:rPr>
                <w:rFonts w:ascii="Times New Roman CYR" w:eastAsia="Times New Roman" w:hAnsi="Times New Roman CYR" w:cs="Times New Roman"/>
                <w:b/>
                <w:sz w:val="24"/>
                <w:szCs w:val="24"/>
                <w:lang w:val="ru-RU" w:eastAsia="ru-RU"/>
              </w:rPr>
              <w:t>прий</w:t>
            </w:r>
            <w:r w:rsidRPr="00453313">
              <w:rPr>
                <w:rFonts w:ascii="Times New Roman CYR" w:eastAsia="Times New Roman" w:hAnsi="Times New Roman CYR" w:cs="Times New Roman"/>
                <w:b/>
                <w:sz w:val="24"/>
                <w:szCs w:val="24"/>
                <w:lang w:eastAsia="ru-RU"/>
              </w:rPr>
              <w:t>няти</w:t>
            </w:r>
            <w:proofErr w:type="spellEnd"/>
            <w:r w:rsidR="005627AE">
              <w:rPr>
                <w:rFonts w:ascii="Times New Roman CYR" w:eastAsia="Times New Roman" w:hAnsi="Times New Roman CYR" w:cs="Times New Roman"/>
                <w:b/>
                <w:sz w:val="24"/>
                <w:szCs w:val="24"/>
                <w:lang w:eastAsia="ru-RU"/>
              </w:rPr>
              <w:t xml:space="preserve"> </w:t>
            </w:r>
            <w:proofErr w:type="spellStart"/>
            <w:proofErr w:type="gramStart"/>
            <w:r w:rsidRPr="00453313">
              <w:rPr>
                <w:rFonts w:ascii="Times New Roman CYR" w:eastAsia="Times New Roman" w:hAnsi="Times New Roman CYR" w:cs="Times New Roman"/>
                <w:b/>
                <w:sz w:val="24"/>
                <w:szCs w:val="24"/>
                <w:lang w:val="ru-RU" w:eastAsia="ru-RU"/>
              </w:rPr>
              <w:t>р</w:t>
            </w:r>
            <w:proofErr w:type="gramEnd"/>
            <w:r w:rsidRPr="00453313">
              <w:rPr>
                <w:rFonts w:ascii="Times New Roman CYR" w:eastAsia="Times New Roman" w:hAnsi="Times New Roman CYR" w:cs="Times New Roman"/>
                <w:b/>
                <w:sz w:val="24"/>
                <w:szCs w:val="24"/>
                <w:lang w:val="ru-RU" w:eastAsia="ru-RU"/>
              </w:rPr>
              <w:t>ішення</w:t>
            </w:r>
            <w:proofErr w:type="spellEnd"/>
            <w:r w:rsidRPr="00453313">
              <w:rPr>
                <w:rFonts w:ascii="Times New Roman CYR" w:eastAsia="Times New Roman" w:hAnsi="Times New Roman CYR" w:cs="Times New Roman"/>
                <w:b/>
                <w:sz w:val="24"/>
                <w:szCs w:val="24"/>
                <w:lang w:val="ru-RU" w:eastAsia="ru-RU"/>
              </w:rPr>
              <w:t xml:space="preserve"> про </w:t>
            </w:r>
            <w:proofErr w:type="spellStart"/>
            <w:r w:rsidRPr="00453313">
              <w:rPr>
                <w:rFonts w:ascii="Times New Roman CYR" w:eastAsia="Times New Roman" w:hAnsi="Times New Roman CYR" w:cs="Times New Roman"/>
                <w:b/>
                <w:sz w:val="24"/>
                <w:szCs w:val="24"/>
                <w:lang w:val="ru-RU" w:eastAsia="ru-RU"/>
              </w:rPr>
              <w:t>відмову</w:t>
            </w:r>
            <w:proofErr w:type="spellEnd"/>
            <w:r w:rsidR="005627AE">
              <w:rPr>
                <w:rFonts w:ascii="Times New Roman CYR" w:eastAsia="Times New Roman" w:hAnsi="Times New Roman CYR" w:cs="Times New Roman"/>
                <w:b/>
                <w:sz w:val="24"/>
                <w:szCs w:val="24"/>
                <w:lang w:val="ru-RU" w:eastAsia="ru-RU"/>
              </w:rPr>
              <w:t xml:space="preserve"> </w:t>
            </w:r>
            <w:proofErr w:type="spellStart"/>
            <w:r w:rsidRPr="00453313">
              <w:rPr>
                <w:rFonts w:ascii="Times New Roman CYR" w:eastAsia="Times New Roman" w:hAnsi="Times New Roman CYR" w:cs="Times New Roman"/>
                <w:b/>
                <w:sz w:val="24"/>
                <w:szCs w:val="24"/>
                <w:lang w:val="ru-RU" w:eastAsia="ru-RU"/>
              </w:rPr>
              <w:t>учаснику</w:t>
            </w:r>
            <w:proofErr w:type="spellEnd"/>
            <w:r w:rsidRPr="00453313">
              <w:rPr>
                <w:rFonts w:ascii="Times New Roman CYR" w:eastAsia="Times New Roman" w:hAnsi="Times New Roman CYR" w:cs="Times New Roman"/>
                <w:b/>
                <w:sz w:val="24"/>
                <w:szCs w:val="24"/>
                <w:lang w:val="ru-RU" w:eastAsia="ru-RU"/>
              </w:rPr>
              <w:t xml:space="preserve"> в </w:t>
            </w:r>
            <w:proofErr w:type="spellStart"/>
            <w:r w:rsidRPr="00453313">
              <w:rPr>
                <w:rFonts w:ascii="Times New Roman CYR" w:eastAsia="Times New Roman" w:hAnsi="Times New Roman CYR" w:cs="Times New Roman"/>
                <w:b/>
                <w:sz w:val="24"/>
                <w:szCs w:val="24"/>
                <w:lang w:val="ru-RU" w:eastAsia="ru-RU"/>
              </w:rPr>
              <w:t>участі</w:t>
            </w:r>
            <w:proofErr w:type="spellEnd"/>
            <w:r w:rsidRPr="00453313">
              <w:rPr>
                <w:rFonts w:ascii="Times New Roman CYR" w:eastAsia="Times New Roman" w:hAnsi="Times New Roman CYR" w:cs="Times New Roman"/>
                <w:b/>
                <w:sz w:val="24"/>
                <w:szCs w:val="24"/>
                <w:lang w:val="ru-RU" w:eastAsia="ru-RU"/>
              </w:rPr>
              <w:t xml:space="preserve"> у </w:t>
            </w:r>
            <w:proofErr w:type="spellStart"/>
            <w:r w:rsidRPr="00453313">
              <w:rPr>
                <w:rFonts w:ascii="Times New Roman CYR" w:eastAsia="Times New Roman" w:hAnsi="Times New Roman CYR" w:cs="Times New Roman"/>
                <w:b/>
                <w:sz w:val="24"/>
                <w:szCs w:val="24"/>
                <w:lang w:val="ru-RU" w:eastAsia="ru-RU"/>
              </w:rPr>
              <w:t>процедурі</w:t>
            </w:r>
            <w:proofErr w:type="spellEnd"/>
            <w:r w:rsidR="005627AE">
              <w:rPr>
                <w:rFonts w:ascii="Times New Roman CYR" w:eastAsia="Times New Roman" w:hAnsi="Times New Roman CYR" w:cs="Times New Roman"/>
                <w:b/>
                <w:sz w:val="24"/>
                <w:szCs w:val="24"/>
                <w:lang w:val="ru-RU" w:eastAsia="ru-RU"/>
              </w:rPr>
              <w:t xml:space="preserve"> </w:t>
            </w:r>
            <w:proofErr w:type="spellStart"/>
            <w:r w:rsidRPr="00453313">
              <w:rPr>
                <w:rFonts w:ascii="Times New Roman CYR" w:eastAsia="Times New Roman" w:hAnsi="Times New Roman CYR" w:cs="Times New Roman"/>
                <w:b/>
                <w:sz w:val="24"/>
                <w:szCs w:val="24"/>
                <w:lang w:val="ru-RU" w:eastAsia="ru-RU"/>
              </w:rPr>
              <w:t>закупівлі</w:t>
            </w:r>
            <w:proofErr w:type="spellEnd"/>
            <w:r w:rsidRPr="00453313">
              <w:rPr>
                <w:rFonts w:ascii="Times New Roman CYR" w:eastAsia="Times New Roman" w:hAnsi="Times New Roman CYR" w:cs="Times New Roman"/>
                <w:b/>
                <w:sz w:val="24"/>
                <w:szCs w:val="24"/>
                <w:lang w:val="ru-RU" w:eastAsia="ru-RU"/>
              </w:rPr>
              <w:t xml:space="preserve">  та </w:t>
            </w:r>
            <w:r w:rsidRPr="00453313">
              <w:rPr>
                <w:rFonts w:ascii="Times New Roman CYR" w:eastAsia="Times New Roman" w:hAnsi="Times New Roman CYR" w:cs="Times New Roman"/>
                <w:b/>
                <w:sz w:val="24"/>
                <w:szCs w:val="24"/>
                <w:lang w:eastAsia="ru-RU"/>
              </w:rPr>
              <w:t>може</w:t>
            </w:r>
            <w:r w:rsidR="005627AE">
              <w:rPr>
                <w:rFonts w:ascii="Times New Roman CYR" w:eastAsia="Times New Roman" w:hAnsi="Times New Roman CYR" w:cs="Times New Roman"/>
                <w:b/>
                <w:sz w:val="24"/>
                <w:szCs w:val="24"/>
                <w:lang w:eastAsia="ru-RU"/>
              </w:rPr>
              <w:t xml:space="preserve"> </w:t>
            </w:r>
            <w:proofErr w:type="spellStart"/>
            <w:r w:rsidRPr="00453313">
              <w:rPr>
                <w:rFonts w:ascii="Times New Roman CYR" w:eastAsia="Times New Roman" w:hAnsi="Times New Roman CYR" w:cs="Times New Roman"/>
                <w:b/>
                <w:sz w:val="24"/>
                <w:szCs w:val="24"/>
                <w:lang w:val="ru-RU" w:eastAsia="ru-RU"/>
              </w:rPr>
              <w:t>відхилити</w:t>
            </w:r>
            <w:proofErr w:type="spellEnd"/>
            <w:r w:rsidR="005627AE">
              <w:rPr>
                <w:rFonts w:ascii="Times New Roman CYR" w:eastAsia="Times New Roman" w:hAnsi="Times New Roman CYR" w:cs="Times New Roman"/>
                <w:b/>
                <w:sz w:val="24"/>
                <w:szCs w:val="24"/>
                <w:lang w:val="ru-RU" w:eastAsia="ru-RU"/>
              </w:rPr>
              <w:t xml:space="preserve"> </w:t>
            </w:r>
            <w:proofErr w:type="spellStart"/>
            <w:r w:rsidRPr="00453313">
              <w:rPr>
                <w:rFonts w:ascii="Times New Roman CYR" w:eastAsia="Times New Roman" w:hAnsi="Times New Roman CYR" w:cs="Times New Roman"/>
                <w:b/>
                <w:sz w:val="24"/>
                <w:szCs w:val="24"/>
                <w:lang w:val="ru-RU" w:eastAsia="ru-RU"/>
              </w:rPr>
              <w:t>тендерну</w:t>
            </w:r>
            <w:proofErr w:type="spellEnd"/>
            <w:r w:rsidR="005627AE">
              <w:rPr>
                <w:rFonts w:ascii="Times New Roman CYR" w:eastAsia="Times New Roman" w:hAnsi="Times New Roman CYR" w:cs="Times New Roman"/>
                <w:b/>
                <w:sz w:val="24"/>
                <w:szCs w:val="24"/>
                <w:lang w:val="ru-RU" w:eastAsia="ru-RU"/>
              </w:rPr>
              <w:t xml:space="preserve"> </w:t>
            </w:r>
            <w:proofErr w:type="spellStart"/>
            <w:r w:rsidRPr="00453313">
              <w:rPr>
                <w:rFonts w:ascii="Times New Roman CYR" w:eastAsia="Times New Roman" w:hAnsi="Times New Roman CYR" w:cs="Times New Roman"/>
                <w:b/>
                <w:sz w:val="24"/>
                <w:szCs w:val="24"/>
                <w:lang w:val="ru-RU" w:eastAsia="ru-RU"/>
              </w:rPr>
              <w:t>пропозицію</w:t>
            </w:r>
            <w:proofErr w:type="spellEnd"/>
            <w:r w:rsidR="005627AE">
              <w:rPr>
                <w:rFonts w:ascii="Times New Roman CYR" w:eastAsia="Times New Roman" w:hAnsi="Times New Roman CYR" w:cs="Times New Roman"/>
                <w:b/>
                <w:sz w:val="24"/>
                <w:szCs w:val="24"/>
                <w:lang w:val="ru-RU" w:eastAsia="ru-RU"/>
              </w:rPr>
              <w:t xml:space="preserve"> </w:t>
            </w:r>
            <w:proofErr w:type="spellStart"/>
            <w:r w:rsidRPr="00453313">
              <w:rPr>
                <w:rFonts w:ascii="Times New Roman CYR" w:eastAsia="Times New Roman" w:hAnsi="Times New Roman CYR" w:cs="Times New Roman"/>
                <w:b/>
                <w:sz w:val="24"/>
                <w:szCs w:val="24"/>
                <w:lang w:val="ru-RU" w:eastAsia="ru-RU"/>
              </w:rPr>
              <w:t>учасника</w:t>
            </w:r>
            <w:proofErr w:type="spellEnd"/>
            <w:r w:rsidRPr="00453313">
              <w:rPr>
                <w:rFonts w:ascii="Times New Roman CYR" w:eastAsia="Times New Roman" w:hAnsi="Times New Roman CYR" w:cs="Times New Roman"/>
                <w:b/>
                <w:sz w:val="24"/>
                <w:szCs w:val="24"/>
                <w:lang w:val="ru-RU" w:eastAsia="ru-RU"/>
              </w:rPr>
              <w:t xml:space="preserve"> у </w:t>
            </w:r>
            <w:proofErr w:type="spellStart"/>
            <w:r w:rsidRPr="00453313">
              <w:rPr>
                <w:rFonts w:ascii="Times New Roman CYR" w:eastAsia="Times New Roman" w:hAnsi="Times New Roman CYR" w:cs="Times New Roman"/>
                <w:b/>
                <w:sz w:val="24"/>
                <w:szCs w:val="24"/>
                <w:lang w:val="ru-RU" w:eastAsia="ru-RU"/>
              </w:rPr>
              <w:t>випадках</w:t>
            </w:r>
            <w:proofErr w:type="spellEnd"/>
            <w:r w:rsidRPr="00453313">
              <w:rPr>
                <w:rFonts w:ascii="Times New Roman CYR" w:eastAsia="Times New Roman" w:hAnsi="Times New Roman CYR" w:cs="Times New Roman"/>
                <w:b/>
                <w:sz w:val="24"/>
                <w:szCs w:val="24"/>
                <w:lang w:val="ru-RU" w:eastAsia="ru-RU"/>
              </w:rPr>
              <w:t xml:space="preserve">, </w:t>
            </w:r>
            <w:proofErr w:type="spellStart"/>
            <w:r w:rsidRPr="00453313">
              <w:rPr>
                <w:rFonts w:ascii="Times New Roman CYR" w:eastAsia="Times New Roman" w:hAnsi="Times New Roman CYR" w:cs="Times New Roman"/>
                <w:b/>
                <w:sz w:val="24"/>
                <w:szCs w:val="24"/>
                <w:lang w:val="ru-RU" w:eastAsia="ru-RU"/>
              </w:rPr>
              <w:t>наведених</w:t>
            </w:r>
            <w:proofErr w:type="spellEnd"/>
            <w:r w:rsidR="005627AE">
              <w:rPr>
                <w:rFonts w:ascii="Times New Roman CYR" w:eastAsia="Times New Roman" w:hAnsi="Times New Roman CYR" w:cs="Times New Roman"/>
                <w:b/>
                <w:sz w:val="24"/>
                <w:szCs w:val="24"/>
                <w:lang w:val="ru-RU" w:eastAsia="ru-RU"/>
              </w:rPr>
              <w:t xml:space="preserve"> </w:t>
            </w:r>
            <w:proofErr w:type="spellStart"/>
            <w:r w:rsidRPr="00453313">
              <w:rPr>
                <w:rFonts w:ascii="Times New Roman CYR" w:eastAsia="Times New Roman" w:hAnsi="Times New Roman CYR" w:cs="Times New Roman"/>
                <w:b/>
                <w:sz w:val="24"/>
                <w:szCs w:val="24"/>
                <w:lang w:val="ru-RU" w:eastAsia="ru-RU"/>
              </w:rPr>
              <w:t>нижче</w:t>
            </w:r>
            <w:proofErr w:type="spellEnd"/>
            <w:r w:rsidRPr="00453313">
              <w:rPr>
                <w:rFonts w:ascii="Times New Roman CYR" w:eastAsia="Times New Roman" w:hAnsi="Times New Roman CYR" w:cs="Times New Roman"/>
                <w:b/>
                <w:sz w:val="24"/>
                <w:szCs w:val="24"/>
                <w:lang w:val="ru-RU" w:eastAsia="ru-RU"/>
              </w:rPr>
              <w:t>:</w:t>
            </w:r>
          </w:p>
        </w:tc>
        <w:tc>
          <w:tcPr>
            <w:tcW w:w="5954"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spacing w:after="0" w:line="240" w:lineRule="auto"/>
              <w:jc w:val="both"/>
              <w:rPr>
                <w:rFonts w:ascii="Times New Roman" w:eastAsia="Calibri" w:hAnsi="Times New Roman" w:cs="Times New Roman"/>
                <w:b/>
                <w:color w:val="000000"/>
                <w:sz w:val="24"/>
                <w:szCs w:val="24"/>
              </w:rPr>
            </w:pPr>
            <w:r w:rsidRPr="00453313">
              <w:rPr>
                <w:rFonts w:ascii="Times New Roman" w:eastAsia="Calibri" w:hAnsi="Times New Roman" w:cs="Times New Roman"/>
                <w:b/>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w:t>
            </w:r>
          </w:p>
        </w:tc>
      </w:tr>
      <w:tr w:rsidR="00453313" w:rsidRPr="00453313" w:rsidTr="00CC27AC">
        <w:tc>
          <w:tcPr>
            <w:tcW w:w="568"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widowControl w:val="0"/>
              <w:spacing w:after="0" w:line="240" w:lineRule="auto"/>
              <w:rPr>
                <w:rFonts w:ascii="Times New Roman" w:eastAsia="Times New Roman" w:hAnsi="Times New Roman" w:cs="Times New Roman"/>
                <w:b/>
                <w:bCs/>
                <w:sz w:val="24"/>
                <w:szCs w:val="24"/>
                <w:lang w:eastAsia="ru-RU"/>
              </w:rPr>
            </w:pPr>
            <w:r w:rsidRPr="00453313">
              <w:rPr>
                <w:rFonts w:ascii="Times New Roman" w:eastAsia="Times New Roman" w:hAnsi="Times New Roman" w:cs="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spacing w:after="150" w:line="240" w:lineRule="auto"/>
              <w:jc w:val="both"/>
              <w:rPr>
                <w:rFonts w:ascii="Times New Roman" w:eastAsia="Calibri" w:hAnsi="Times New Roman" w:cs="Times New Roman"/>
                <w:color w:val="000000"/>
                <w:sz w:val="24"/>
                <w:szCs w:val="24"/>
                <w:lang w:eastAsia="ru-RU"/>
              </w:rPr>
            </w:pPr>
            <w:r w:rsidRPr="00453313">
              <w:rPr>
                <w:rFonts w:ascii="Times New Roman" w:eastAsia="Calibri"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313" w:rsidRPr="00453313" w:rsidRDefault="00453313" w:rsidP="00453313">
            <w:pPr>
              <w:spacing w:after="150" w:line="240" w:lineRule="auto"/>
              <w:ind w:hanging="47"/>
              <w:jc w:val="both"/>
              <w:rPr>
                <w:rFonts w:ascii="Times New Roman" w:eastAsia="Calibri" w:hAnsi="Times New Roman" w:cs="Times New Roman"/>
                <w:b/>
                <w:color w:val="000000"/>
                <w:sz w:val="24"/>
                <w:szCs w:val="24"/>
                <w:lang w:eastAsia="ru-RU"/>
              </w:rPr>
            </w:pPr>
            <w:r w:rsidRPr="00453313">
              <w:rPr>
                <w:rFonts w:ascii="Times New Roman" w:eastAsia="Calibri" w:hAnsi="Times New Roman" w:cs="Times New Roman"/>
                <w:b/>
                <w:color w:val="000000"/>
                <w:sz w:val="24"/>
                <w:szCs w:val="24"/>
                <w:lang w:eastAsia="ru-RU"/>
              </w:rPr>
              <w:t>(</w:t>
            </w:r>
            <w:r w:rsidRPr="00453313">
              <w:rPr>
                <w:rFonts w:ascii="Times New Roman" w:eastAsia="Calibri" w:hAnsi="Times New Roman" w:cs="Times New Roman"/>
                <w:b/>
                <w:sz w:val="24"/>
                <w:szCs w:val="24"/>
              </w:rPr>
              <w:t>абзац 14 пункту 44 Особливостей</w:t>
            </w:r>
            <w:r w:rsidRPr="00453313">
              <w:rPr>
                <w:rFonts w:ascii="Times New Roman" w:eastAsia="Calibri" w:hAnsi="Times New Roman" w:cs="Times New Roman"/>
                <w:b/>
                <w:color w:val="000000"/>
                <w:sz w:val="24"/>
                <w:szCs w:val="24"/>
                <w:lang w:eastAsia="ru-RU"/>
              </w:rPr>
              <w:t>)</w:t>
            </w:r>
          </w:p>
          <w:p w:rsidR="00453313" w:rsidRPr="00453313" w:rsidRDefault="00453313" w:rsidP="00453313">
            <w:pPr>
              <w:spacing w:after="150" w:line="240" w:lineRule="auto"/>
              <w:ind w:hanging="47"/>
              <w:jc w:val="both"/>
              <w:rPr>
                <w:rFonts w:ascii="Times New Roman" w:eastAsia="Calibri" w:hAnsi="Times New Roman" w:cs="Times New Roman"/>
                <w:b/>
                <w:color w:val="000000"/>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tcPr>
          <w:p w:rsidR="00453313" w:rsidRPr="00453313" w:rsidRDefault="00453313" w:rsidP="00453313">
            <w:pPr>
              <w:spacing w:after="150" w:line="240" w:lineRule="auto"/>
              <w:jc w:val="both"/>
              <w:rPr>
                <w:rFonts w:ascii="Times New Roman" w:eastAsia="Calibri" w:hAnsi="Times New Roman" w:cs="Times New Roman"/>
                <w:iCs/>
                <w:sz w:val="24"/>
                <w:szCs w:val="24"/>
              </w:rPr>
            </w:pPr>
            <w:r w:rsidRPr="00453313">
              <w:rPr>
                <w:rFonts w:ascii="Times New Roman" w:eastAsia="Calibri" w:hAnsi="Times New Roman" w:cs="Times New Roman"/>
                <w:b/>
                <w:color w:val="000000"/>
                <w:sz w:val="24"/>
                <w:szCs w:val="24"/>
              </w:rPr>
              <w:t>Довідка в довільній формі</w:t>
            </w:r>
            <w:r w:rsidRPr="00453313">
              <w:rPr>
                <w:rFonts w:ascii="Times New Roman" w:eastAsia="Calibri"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53313" w:rsidRPr="00453313" w:rsidRDefault="00453313" w:rsidP="00453313">
      <w:pPr>
        <w:widowControl w:val="0"/>
        <w:tabs>
          <w:tab w:val="left" w:pos="1080"/>
        </w:tabs>
        <w:spacing w:after="0" w:line="240" w:lineRule="auto"/>
        <w:jc w:val="both"/>
        <w:rPr>
          <w:rFonts w:ascii="Times New Roman" w:eastAsia="Calibri" w:hAnsi="Times New Roman" w:cs="Times New Roman"/>
          <w:b/>
          <w:bCs/>
          <w:color w:val="000000"/>
          <w:sz w:val="24"/>
          <w:szCs w:val="24"/>
        </w:rPr>
      </w:pPr>
    </w:p>
    <w:p w:rsidR="00453313" w:rsidRPr="00453313" w:rsidRDefault="00453313" w:rsidP="00453313">
      <w:pPr>
        <w:tabs>
          <w:tab w:val="center" w:pos="4819"/>
          <w:tab w:val="right" w:pos="9639"/>
        </w:tabs>
        <w:suppressAutoHyphens/>
        <w:spacing w:after="0" w:line="240" w:lineRule="auto"/>
        <w:ind w:right="-284"/>
        <w:jc w:val="center"/>
        <w:rPr>
          <w:rFonts w:ascii="Times New Roman" w:eastAsia="Times New Roman" w:hAnsi="Times New Roman" w:cs="Times New Roman"/>
          <w:iCs/>
          <w:sz w:val="24"/>
          <w:szCs w:val="24"/>
          <w:lang w:eastAsia="ru-RU"/>
        </w:rPr>
      </w:pPr>
    </w:p>
    <w:p w:rsidR="00453313" w:rsidRPr="00453313" w:rsidRDefault="00453313" w:rsidP="00453313">
      <w:pPr>
        <w:spacing w:after="0" w:line="240" w:lineRule="auto"/>
        <w:ind w:right="-284" w:firstLine="284"/>
        <w:jc w:val="both"/>
        <w:rPr>
          <w:rFonts w:ascii="Times New Roman" w:eastAsia="Calibri" w:hAnsi="Times New Roman" w:cs="Times New Roman"/>
          <w:sz w:val="24"/>
          <w:szCs w:val="24"/>
        </w:rPr>
      </w:pPr>
      <w:r w:rsidRPr="00453313">
        <w:rPr>
          <w:rFonts w:ascii="Times New Roman" w:eastAsia="Calibri" w:hAnsi="Times New Roman" w:cs="Times New Roman"/>
          <w:color w:val="333333"/>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4" w:anchor="n411" w:history="1">
        <w:r w:rsidRPr="00453313">
          <w:rPr>
            <w:rFonts w:ascii="Times New Roman" w:eastAsia="Calibri" w:hAnsi="Times New Roman" w:cs="Times New Roman"/>
            <w:color w:val="006600"/>
            <w:sz w:val="24"/>
            <w:szCs w:val="24"/>
            <w:u w:val="single"/>
            <w:shd w:val="clear" w:color="auto" w:fill="FFFFFF"/>
          </w:rPr>
          <w:t>абзацу чотирнадцятого</w:t>
        </w:r>
      </w:hyperlink>
      <w:r w:rsidRPr="00453313">
        <w:rPr>
          <w:rFonts w:ascii="Times New Roman" w:eastAsia="Calibri" w:hAnsi="Times New Roman" w:cs="Times New Roman"/>
          <w:color w:val="333333"/>
          <w:sz w:val="24"/>
          <w:szCs w:val="24"/>
          <w:shd w:val="clear" w:color="auto" w:fill="FFFFFF"/>
        </w:rPr>
        <w:t>  пункту 44 Особливостей), крім самостійного декларування відсутності таких підстав учасником процедури закупівлі відповідно до </w:t>
      </w:r>
      <w:hyperlink r:id="rId15" w:anchor="n413" w:history="1">
        <w:r w:rsidRPr="00453313">
          <w:rPr>
            <w:rFonts w:ascii="Times New Roman" w:eastAsia="Calibri" w:hAnsi="Times New Roman" w:cs="Times New Roman"/>
            <w:color w:val="006600"/>
            <w:sz w:val="24"/>
            <w:szCs w:val="24"/>
            <w:u w:val="single"/>
            <w:shd w:val="clear" w:color="auto" w:fill="FFFFFF"/>
          </w:rPr>
          <w:t>абзацу шістнадцятого</w:t>
        </w:r>
      </w:hyperlink>
      <w:r w:rsidRPr="00453313">
        <w:rPr>
          <w:rFonts w:ascii="Times New Roman" w:eastAsia="Calibri" w:hAnsi="Times New Roman" w:cs="Times New Roman"/>
          <w:color w:val="333333"/>
          <w:sz w:val="24"/>
          <w:szCs w:val="24"/>
          <w:shd w:val="clear" w:color="auto" w:fill="FFFFFF"/>
        </w:rPr>
        <w:t>  пункту 44.</w:t>
      </w:r>
    </w:p>
    <w:p w:rsidR="00453313" w:rsidRPr="00453313" w:rsidRDefault="00453313" w:rsidP="00453313">
      <w:pPr>
        <w:spacing w:after="160" w:line="259" w:lineRule="auto"/>
        <w:ind w:left="4254" w:firstLine="709"/>
        <w:contextualSpacing/>
        <w:jc w:val="both"/>
        <w:rPr>
          <w:rFonts w:ascii="Times New Roman" w:eastAsia="Calibri" w:hAnsi="Times New Roman" w:cs="Times New Roman"/>
          <w:b/>
          <w:sz w:val="24"/>
          <w:szCs w:val="24"/>
        </w:rPr>
      </w:pPr>
    </w:p>
    <w:p w:rsidR="00453313" w:rsidRPr="00453313" w:rsidRDefault="00453313" w:rsidP="00453313">
      <w:pPr>
        <w:spacing w:after="0" w:line="240" w:lineRule="auto"/>
        <w:ind w:right="-284" w:firstLine="284"/>
        <w:jc w:val="both"/>
        <w:rPr>
          <w:rFonts w:ascii="Times New Roman" w:eastAsia="Times New Roman" w:hAnsi="Times New Roman" w:cs="Times New Roman"/>
          <w:b/>
          <w:sz w:val="24"/>
          <w:szCs w:val="24"/>
          <w:lang w:eastAsia="ru-RU"/>
        </w:rPr>
      </w:pPr>
      <w:r w:rsidRPr="00453313">
        <w:rPr>
          <w:rFonts w:ascii="Times New Roman" w:eastAsia="Times New Roman" w:hAnsi="Times New Roman" w:cs="Times New Roman"/>
          <w:iCs/>
          <w:sz w:val="24"/>
          <w:szCs w:val="24"/>
          <w:lang w:eastAsia="ru-RU"/>
        </w:rPr>
        <w:t xml:space="preserve">У випадку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44 Особливостей, переможець підлягає відхиленню на підставі абзацу 3 підпункту 3 пункту 41 Особливостей. </w:t>
      </w:r>
    </w:p>
    <w:p w:rsidR="00453313" w:rsidRPr="00453313" w:rsidRDefault="00453313" w:rsidP="00453313">
      <w:pPr>
        <w:spacing w:after="160" w:line="259" w:lineRule="auto"/>
        <w:ind w:left="4254" w:firstLine="709"/>
        <w:contextualSpacing/>
        <w:jc w:val="center"/>
        <w:rPr>
          <w:rFonts w:ascii="Times New Roman" w:eastAsia="Calibri" w:hAnsi="Times New Roman" w:cs="Times New Roman"/>
          <w:b/>
          <w:sz w:val="24"/>
          <w:szCs w:val="24"/>
        </w:rPr>
      </w:pPr>
    </w:p>
    <w:p w:rsidR="00453313" w:rsidRPr="00453313" w:rsidRDefault="00453313" w:rsidP="00453313">
      <w:pPr>
        <w:spacing w:after="160" w:line="259" w:lineRule="auto"/>
        <w:ind w:left="4254" w:firstLine="709"/>
        <w:contextualSpacing/>
        <w:jc w:val="center"/>
        <w:rPr>
          <w:rFonts w:ascii="Times New Roman" w:eastAsia="Calibri" w:hAnsi="Times New Roman" w:cs="Times New Roman"/>
          <w:b/>
          <w:sz w:val="24"/>
          <w:szCs w:val="24"/>
        </w:rPr>
      </w:pPr>
    </w:p>
    <w:p w:rsidR="00453313" w:rsidRPr="00453313" w:rsidRDefault="00453313" w:rsidP="00453313">
      <w:pPr>
        <w:spacing w:after="160" w:line="259" w:lineRule="auto"/>
        <w:ind w:left="4254" w:firstLine="709"/>
        <w:contextualSpacing/>
        <w:jc w:val="center"/>
        <w:rPr>
          <w:rFonts w:ascii="Times New Roman" w:eastAsia="Calibri" w:hAnsi="Times New Roman" w:cs="Times New Roman"/>
          <w:b/>
          <w:sz w:val="24"/>
          <w:szCs w:val="24"/>
        </w:rPr>
      </w:pPr>
    </w:p>
    <w:p w:rsidR="00453313" w:rsidRPr="00453313" w:rsidRDefault="00453313" w:rsidP="00453313">
      <w:pPr>
        <w:spacing w:after="160" w:line="259" w:lineRule="auto"/>
        <w:ind w:left="4254" w:firstLine="709"/>
        <w:contextualSpacing/>
        <w:jc w:val="center"/>
        <w:rPr>
          <w:rFonts w:ascii="Times New Roman" w:eastAsia="Calibri" w:hAnsi="Times New Roman" w:cs="Times New Roman"/>
          <w:b/>
          <w:sz w:val="24"/>
          <w:szCs w:val="24"/>
        </w:rPr>
      </w:pPr>
    </w:p>
    <w:p w:rsidR="00453313" w:rsidRPr="00453313" w:rsidRDefault="00453313" w:rsidP="00453313">
      <w:pPr>
        <w:spacing w:after="0" w:line="240" w:lineRule="auto"/>
        <w:jc w:val="right"/>
        <w:rPr>
          <w:rFonts w:ascii="Times New Roman" w:eastAsia="Calibri" w:hAnsi="Times New Roman" w:cs="Times New Roman"/>
          <w:b/>
          <w:color w:val="000000"/>
          <w:sz w:val="24"/>
          <w:szCs w:val="24"/>
        </w:rPr>
      </w:pPr>
    </w:p>
    <w:p w:rsidR="00453313" w:rsidRPr="00453313" w:rsidRDefault="00453313" w:rsidP="00453313">
      <w:pPr>
        <w:spacing w:after="0" w:line="240" w:lineRule="auto"/>
        <w:jc w:val="right"/>
        <w:rPr>
          <w:rFonts w:ascii="Times New Roman" w:eastAsia="Calibri" w:hAnsi="Times New Roman" w:cs="Times New Roman"/>
          <w:b/>
          <w:color w:val="000000"/>
          <w:sz w:val="24"/>
          <w:szCs w:val="24"/>
        </w:rPr>
      </w:pPr>
    </w:p>
    <w:p w:rsidR="00453313" w:rsidRPr="00453313" w:rsidRDefault="00453313" w:rsidP="00453313">
      <w:pPr>
        <w:spacing w:after="0" w:line="240" w:lineRule="auto"/>
        <w:jc w:val="right"/>
        <w:rPr>
          <w:rFonts w:ascii="Times New Roman" w:eastAsia="Calibri" w:hAnsi="Times New Roman" w:cs="Times New Roman"/>
          <w:b/>
          <w:color w:val="000000"/>
          <w:sz w:val="24"/>
          <w:szCs w:val="24"/>
        </w:rPr>
      </w:pPr>
    </w:p>
    <w:p w:rsidR="00051745" w:rsidRPr="00453313" w:rsidRDefault="00051745" w:rsidP="00453313"/>
    <w:sectPr w:rsidR="00051745" w:rsidRPr="00453313" w:rsidSect="00FB75B1">
      <w:foot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E2" w:rsidRDefault="002078E2">
      <w:pPr>
        <w:spacing w:after="0" w:line="240" w:lineRule="auto"/>
      </w:pPr>
      <w:r>
        <w:separator/>
      </w:r>
    </w:p>
  </w:endnote>
  <w:endnote w:type="continuationSeparator" w:id="0">
    <w:p w:rsidR="002078E2" w:rsidRDefault="0020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A40060" w:rsidRDefault="00FB75B1">
        <w:pPr>
          <w:pStyle w:val="a3"/>
          <w:jc w:val="center"/>
        </w:pPr>
        <w:r>
          <w:fldChar w:fldCharType="begin"/>
        </w:r>
        <w:r w:rsidR="00453313">
          <w:instrText>PAGE   \* MERGEFORMAT</w:instrText>
        </w:r>
        <w:r>
          <w:fldChar w:fldCharType="separate"/>
        </w:r>
        <w:r w:rsidR="005627AE">
          <w:rPr>
            <w:noProof/>
          </w:rPr>
          <w:t>1</w:t>
        </w:r>
        <w:r>
          <w:fldChar w:fldCharType="end"/>
        </w:r>
      </w:p>
    </w:sdtContent>
  </w:sdt>
  <w:p w:rsidR="00A40060" w:rsidRDefault="00207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E2" w:rsidRDefault="002078E2">
      <w:pPr>
        <w:spacing w:after="0" w:line="240" w:lineRule="auto"/>
      </w:pPr>
      <w:r>
        <w:separator/>
      </w:r>
    </w:p>
  </w:footnote>
  <w:footnote w:type="continuationSeparator" w:id="0">
    <w:p w:rsidR="002078E2" w:rsidRDefault="00207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66B3"/>
    <w:rsid w:val="00051745"/>
    <w:rsid w:val="002078E2"/>
    <w:rsid w:val="00255B91"/>
    <w:rsid w:val="002D66B3"/>
    <w:rsid w:val="00453313"/>
    <w:rsid w:val="005627AE"/>
    <w:rsid w:val="006F56C3"/>
    <w:rsid w:val="007271FD"/>
    <w:rsid w:val="00AF5073"/>
    <w:rsid w:val="00D60C28"/>
    <w:rsid w:val="00E939F3"/>
    <w:rsid w:val="00FB75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33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3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33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checkStat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10915</Words>
  <Characters>6223</Characters>
  <Application>Microsoft Office Word</Application>
  <DocSecurity>0</DocSecurity>
  <Lines>51</Lines>
  <Paragraphs>34</Paragraphs>
  <ScaleCrop>false</ScaleCrop>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2023-03-07T20:11:00Z</dcterms:created>
  <dcterms:modified xsi:type="dcterms:W3CDTF">2023-03-23T13:55:00Z</dcterms:modified>
</cp:coreProperties>
</file>