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D2" w:rsidRDefault="00BC0DD2" w:rsidP="00BC0DD2">
      <w:pPr>
        <w:spacing w:line="264" w:lineRule="auto"/>
        <w:jc w:val="center"/>
        <w:rPr>
          <w:rFonts w:ascii="Times New Roman" w:hAnsi="Times New Roman" w:cs="Times New Roman"/>
          <w:b/>
          <w:bCs/>
          <w:sz w:val="36"/>
          <w:szCs w:val="36"/>
          <w:lang w:val="uk-UA"/>
        </w:rPr>
      </w:pPr>
      <w:r>
        <w:rPr>
          <w:rFonts w:ascii="Times New Roman" w:hAnsi="Times New Roman" w:cs="Times New Roman"/>
          <w:b/>
          <w:sz w:val="32"/>
          <w:szCs w:val="32"/>
          <w:lang w:val="uk-UA"/>
        </w:rPr>
        <w:t>Комунальна установа «Любицький психоневрологічний інтернат» Запорізької обласної ради</w:t>
      </w:r>
    </w:p>
    <w:p w:rsidR="00BC0DD2" w:rsidRDefault="00BC0DD2" w:rsidP="00BC0DD2">
      <w:pPr>
        <w:spacing w:line="264" w:lineRule="auto"/>
        <w:jc w:val="right"/>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BC0DD2" w:rsidTr="00BC0DD2">
        <w:tc>
          <w:tcPr>
            <w:tcW w:w="3931" w:type="dxa"/>
            <w:tcBorders>
              <w:top w:val="nil"/>
              <w:left w:val="nil"/>
              <w:bottom w:val="nil"/>
              <w:right w:val="nil"/>
            </w:tcBorders>
          </w:tcPr>
          <w:p w:rsidR="00BC0DD2" w:rsidRDefault="00BC0DD2">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BC0DD2" w:rsidRDefault="00BC0DD2">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ЗАТВЕРДЖЕНО </w:t>
            </w:r>
          </w:p>
        </w:tc>
      </w:tr>
      <w:tr w:rsidR="00BC0DD2" w:rsidTr="00BC0DD2">
        <w:tc>
          <w:tcPr>
            <w:tcW w:w="3931" w:type="dxa"/>
            <w:tcBorders>
              <w:top w:val="nil"/>
              <w:left w:val="nil"/>
              <w:bottom w:val="nil"/>
              <w:right w:val="nil"/>
            </w:tcBorders>
            <w:hideMark/>
          </w:tcPr>
          <w:p w:rsidR="00BC0DD2" w:rsidRDefault="00BC0DD2">
            <w:pPr>
              <w:spacing w:line="264"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6120" w:type="dxa"/>
            <w:tcBorders>
              <w:top w:val="nil"/>
              <w:left w:val="nil"/>
              <w:bottom w:val="nil"/>
              <w:right w:val="nil"/>
            </w:tcBorders>
            <w:hideMark/>
          </w:tcPr>
          <w:p w:rsidR="00BC0DD2" w:rsidRDefault="00BC0DD2">
            <w:pPr>
              <w:spacing w:line="264" w:lineRule="auto"/>
              <w:rPr>
                <w:rFonts w:ascii="Times New Roman" w:hAnsi="Times New Roman" w:cs="Times New Roman"/>
                <w:b/>
                <w:bCs/>
                <w:lang w:val="uk-UA"/>
              </w:rPr>
            </w:pPr>
            <w:r>
              <w:rPr>
                <w:rFonts w:ascii="Times New Roman" w:hAnsi="Times New Roman" w:cs="Times New Roman"/>
                <w:b/>
                <w:bCs/>
                <w:lang w:val="uk-UA"/>
              </w:rPr>
              <w:t xml:space="preserve">       Рішенням Уповноваженої особи</w:t>
            </w:r>
          </w:p>
          <w:p w:rsidR="00BC0DD2" w:rsidRDefault="00BC0DD2" w:rsidP="00822C37">
            <w:pPr>
              <w:spacing w:line="264" w:lineRule="auto"/>
              <w:rPr>
                <w:rFonts w:ascii="Times New Roman" w:hAnsi="Times New Roman" w:cs="Times New Roman"/>
                <w:b/>
                <w:bCs/>
                <w:lang w:val="uk-UA"/>
              </w:rPr>
            </w:pPr>
            <w:r>
              <w:rPr>
                <w:rFonts w:ascii="Times New Roman" w:hAnsi="Times New Roman" w:cs="Times New Roman"/>
                <w:b/>
                <w:bCs/>
                <w:lang w:val="uk-UA"/>
              </w:rPr>
              <w:t xml:space="preserve">       Протокол №  6</w:t>
            </w:r>
            <w:r w:rsidR="0066073E">
              <w:rPr>
                <w:rFonts w:ascii="Times New Roman" w:hAnsi="Times New Roman" w:cs="Times New Roman"/>
                <w:b/>
                <w:bCs/>
                <w:lang w:val="uk-UA"/>
              </w:rPr>
              <w:t>9</w:t>
            </w:r>
            <w:r>
              <w:rPr>
                <w:rFonts w:ascii="Times New Roman" w:hAnsi="Times New Roman" w:cs="Times New Roman"/>
                <w:b/>
                <w:bCs/>
                <w:lang w:val="uk-UA"/>
              </w:rPr>
              <w:t xml:space="preserve"> від </w:t>
            </w:r>
            <w:r w:rsidR="00822C37">
              <w:rPr>
                <w:rFonts w:ascii="Times New Roman" w:hAnsi="Times New Roman" w:cs="Times New Roman"/>
                <w:b/>
                <w:bCs/>
                <w:lang w:val="uk-UA"/>
              </w:rPr>
              <w:t>30</w:t>
            </w:r>
            <w:r>
              <w:rPr>
                <w:rFonts w:ascii="Times New Roman" w:hAnsi="Times New Roman" w:cs="Times New Roman"/>
                <w:b/>
                <w:bCs/>
                <w:lang w:val="uk-UA"/>
              </w:rPr>
              <w:t>.</w:t>
            </w:r>
            <w:r w:rsidR="00D66726">
              <w:rPr>
                <w:rFonts w:ascii="Times New Roman" w:hAnsi="Times New Roman" w:cs="Times New Roman"/>
                <w:b/>
                <w:bCs/>
                <w:lang w:val="uk-UA"/>
              </w:rPr>
              <w:t>12</w:t>
            </w:r>
            <w:r>
              <w:rPr>
                <w:rFonts w:ascii="Times New Roman" w:hAnsi="Times New Roman" w:cs="Times New Roman"/>
                <w:b/>
                <w:bCs/>
                <w:lang w:val="uk-UA"/>
              </w:rPr>
              <w:t>.2022</w:t>
            </w:r>
          </w:p>
        </w:tc>
      </w:tr>
      <w:tr w:rsidR="00BC0DD2" w:rsidTr="00BC0DD2">
        <w:tc>
          <w:tcPr>
            <w:tcW w:w="3931" w:type="dxa"/>
            <w:tcBorders>
              <w:top w:val="nil"/>
              <w:left w:val="nil"/>
              <w:bottom w:val="nil"/>
              <w:right w:val="nil"/>
            </w:tcBorders>
          </w:tcPr>
          <w:p w:rsidR="00BC0DD2" w:rsidRDefault="00BC0DD2">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BC0DD2" w:rsidRDefault="00BC0DD2">
            <w:pPr>
              <w:spacing w:line="264" w:lineRule="auto"/>
              <w:rPr>
                <w:rFonts w:ascii="Times New Roman" w:hAnsi="Times New Roman" w:cs="Times New Roman"/>
                <w:b/>
                <w:bCs/>
                <w:lang w:val="uk-UA"/>
              </w:rPr>
            </w:pPr>
          </w:p>
        </w:tc>
      </w:tr>
    </w:tbl>
    <w:p w:rsidR="00BC0DD2" w:rsidRDefault="00BC0DD2" w:rsidP="00BC0DD2"/>
    <w:tbl>
      <w:tblPr>
        <w:tblW w:w="10605" w:type="dxa"/>
        <w:tblLayout w:type="fixed"/>
        <w:tblLook w:val="04A0" w:firstRow="1" w:lastRow="0" w:firstColumn="1" w:lastColumn="0" w:noHBand="0" w:noVBand="1"/>
      </w:tblPr>
      <w:tblGrid>
        <w:gridCol w:w="10605"/>
      </w:tblGrid>
      <w:tr w:rsidR="00BC0DD2" w:rsidTr="00BC0DD2">
        <w:tc>
          <w:tcPr>
            <w:tcW w:w="10598" w:type="dxa"/>
            <w:hideMark/>
          </w:tcPr>
          <w:p w:rsidR="00BC0DD2" w:rsidRDefault="00BC0DD2">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ТЕНДЕРНА ДОКУМЕНТАЦІЯ</w:t>
            </w:r>
          </w:p>
        </w:tc>
      </w:tr>
      <w:tr w:rsidR="00BC0DD2" w:rsidTr="00BC0DD2">
        <w:tc>
          <w:tcPr>
            <w:tcW w:w="10598" w:type="dxa"/>
            <w:hideMark/>
          </w:tcPr>
          <w:p w:rsidR="00BC0DD2" w:rsidRDefault="00BC0DD2">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для  процедури закупівлі </w:t>
            </w:r>
          </w:p>
          <w:p w:rsidR="00BC0DD2" w:rsidRDefault="00BC0DD2">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«ВІДКРИТІ  ТОРГИ»</w:t>
            </w:r>
          </w:p>
        </w:tc>
      </w:tr>
    </w:tbl>
    <w:p w:rsidR="00BC0DD2" w:rsidRDefault="00BC0DD2" w:rsidP="00BC0DD2">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p w:rsidR="00BC0DD2" w:rsidRDefault="00BC0DD2" w:rsidP="00BC0DD2">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BC0DD2" w:rsidRDefault="00BC0DD2" w:rsidP="00BC0DD2">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BC0DD2" w:rsidRDefault="00BC0DD2" w:rsidP="00BC0DD2">
      <w:pPr>
        <w:pStyle w:val="rvps2"/>
        <w:shd w:val="clear" w:color="auto" w:fill="FFFFFF"/>
        <w:spacing w:before="0" w:after="0" w:line="264" w:lineRule="auto"/>
        <w:textAlignment w:val="baseline"/>
        <w:rPr>
          <w:b/>
          <w:sz w:val="52"/>
          <w:szCs w:val="52"/>
          <w:lang w:val="uk-UA"/>
        </w:rPr>
      </w:pPr>
      <w:r>
        <w:rPr>
          <w:b/>
          <w:sz w:val="52"/>
          <w:szCs w:val="52"/>
          <w:lang w:val="uk-UA"/>
        </w:rPr>
        <w:t xml:space="preserve">                  </w:t>
      </w:r>
      <w:r w:rsidR="0066073E">
        <w:rPr>
          <w:b/>
          <w:sz w:val="52"/>
          <w:szCs w:val="52"/>
          <w:lang w:val="uk-UA"/>
        </w:rPr>
        <w:t>Дизельне паливо</w:t>
      </w:r>
    </w:p>
    <w:p w:rsidR="00BC0DD2" w:rsidRDefault="00BC0DD2" w:rsidP="00BC0DD2">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BC0DD2" w:rsidRDefault="00BC0DD2" w:rsidP="0066073E">
      <w:pPr>
        <w:pStyle w:val="rvps2"/>
        <w:shd w:val="clear" w:color="auto" w:fill="FFFFFF"/>
        <w:spacing w:before="0" w:after="0" w:line="264" w:lineRule="auto"/>
        <w:jc w:val="center"/>
        <w:textAlignment w:val="baseline"/>
        <w:rPr>
          <w:b/>
          <w:sz w:val="28"/>
          <w:szCs w:val="28"/>
          <w:lang w:val="uk-UA"/>
        </w:rPr>
      </w:pPr>
      <w:r>
        <w:rPr>
          <w:b/>
          <w:sz w:val="28"/>
          <w:szCs w:val="28"/>
          <w:lang w:val="uk-UA"/>
        </w:rPr>
        <w:t xml:space="preserve">(код ДК 021:2015 – </w:t>
      </w:r>
      <w:r w:rsidR="0066073E">
        <w:rPr>
          <w:b/>
          <w:sz w:val="28"/>
          <w:szCs w:val="28"/>
          <w:lang w:val="uk-UA"/>
        </w:rPr>
        <w:t>0913</w:t>
      </w:r>
      <w:r>
        <w:rPr>
          <w:b/>
          <w:sz w:val="28"/>
          <w:szCs w:val="28"/>
          <w:lang w:val="uk-UA"/>
        </w:rPr>
        <w:t>0000-</w:t>
      </w:r>
      <w:r w:rsidR="0066073E">
        <w:rPr>
          <w:b/>
          <w:sz w:val="28"/>
          <w:szCs w:val="28"/>
          <w:lang w:val="uk-UA"/>
        </w:rPr>
        <w:t xml:space="preserve">9 </w:t>
      </w:r>
      <w:r w:rsidR="0066073E" w:rsidRPr="0066073E">
        <w:rPr>
          <w:b/>
          <w:sz w:val="32"/>
          <w:szCs w:val="32"/>
          <w:lang w:val="uk-UA"/>
        </w:rPr>
        <w:t>Нафта та дистиляти</w:t>
      </w:r>
      <w:r>
        <w:rPr>
          <w:b/>
          <w:sz w:val="28"/>
          <w:szCs w:val="28"/>
          <w:lang w:val="uk-UA"/>
        </w:rPr>
        <w:t>)</w:t>
      </w:r>
    </w:p>
    <w:p w:rsidR="00BC0DD2" w:rsidRDefault="00BC0DD2" w:rsidP="00BC0DD2">
      <w:pPr>
        <w:pStyle w:val="rvps2"/>
        <w:shd w:val="clear" w:color="auto" w:fill="FFFFFF"/>
        <w:spacing w:before="0" w:after="0" w:line="264" w:lineRule="auto"/>
        <w:textAlignment w:val="baseline"/>
        <w:rPr>
          <w:b/>
          <w:sz w:val="48"/>
          <w:szCs w:val="48"/>
          <w:lang w:val="uk-UA"/>
        </w:rPr>
      </w:pPr>
    </w:p>
    <w:p w:rsidR="00BC0DD2" w:rsidRDefault="00BC0DD2" w:rsidP="00BC0DD2">
      <w:pPr>
        <w:spacing w:line="264" w:lineRule="auto"/>
        <w:jc w:val="center"/>
        <w:rPr>
          <w:rFonts w:ascii="Times New Roman" w:hAnsi="Times New Roman"/>
          <w:sz w:val="56"/>
          <w:szCs w:val="56"/>
          <w:lang w:val="uk-UA"/>
        </w:rPr>
      </w:pPr>
    </w:p>
    <w:p w:rsidR="00BC0DD2" w:rsidRDefault="00BC0DD2" w:rsidP="00BC0DD2">
      <w:pPr>
        <w:spacing w:line="264" w:lineRule="auto"/>
        <w:jc w:val="center"/>
        <w:rPr>
          <w:rFonts w:ascii="Times New Roman" w:hAnsi="Times New Roman"/>
          <w:sz w:val="56"/>
          <w:szCs w:val="56"/>
          <w:lang w:val="uk-UA"/>
        </w:rPr>
      </w:pPr>
    </w:p>
    <w:p w:rsidR="00BC0DD2" w:rsidRDefault="00BC0DD2" w:rsidP="00BC0DD2">
      <w:pPr>
        <w:spacing w:line="264" w:lineRule="auto"/>
        <w:rPr>
          <w:rFonts w:ascii="Times New Roman" w:hAnsi="Times New Roman"/>
          <w:b/>
          <w:bCs/>
          <w:sz w:val="28"/>
          <w:szCs w:val="28"/>
          <w:lang w:val="uk-UA" w:eastAsia="uk-UA"/>
        </w:rPr>
      </w:pPr>
      <w:r>
        <w:rPr>
          <w:rFonts w:ascii="Times New Roman" w:hAnsi="Times New Roman"/>
          <w:b/>
          <w:bCs/>
          <w:lang w:val="uk-UA"/>
        </w:rPr>
        <w:t xml:space="preserve">                                                     </w:t>
      </w:r>
      <w:r>
        <w:rPr>
          <w:rFonts w:ascii="Times New Roman" w:hAnsi="Times New Roman"/>
          <w:b/>
          <w:bCs/>
          <w:sz w:val="28"/>
          <w:szCs w:val="28"/>
          <w:lang w:val="uk-UA" w:eastAsia="uk-UA"/>
        </w:rPr>
        <w:t xml:space="preserve"> </w:t>
      </w:r>
    </w:p>
    <w:p w:rsidR="00BC0DD2" w:rsidRDefault="00BC0DD2" w:rsidP="00BC0DD2">
      <w:pPr>
        <w:spacing w:line="264" w:lineRule="auto"/>
        <w:rPr>
          <w:rFonts w:ascii="Times New Roman" w:hAnsi="Times New Roman"/>
          <w:b/>
          <w:bCs/>
          <w:sz w:val="28"/>
          <w:szCs w:val="28"/>
          <w:lang w:val="uk-UA" w:eastAsia="uk-UA"/>
        </w:rPr>
      </w:pPr>
    </w:p>
    <w:p w:rsidR="0066073E" w:rsidRDefault="0066073E" w:rsidP="00BC0DD2">
      <w:pPr>
        <w:spacing w:line="264" w:lineRule="auto"/>
        <w:rPr>
          <w:rFonts w:ascii="Times New Roman" w:hAnsi="Times New Roman"/>
          <w:b/>
          <w:bCs/>
          <w:sz w:val="28"/>
          <w:szCs w:val="28"/>
          <w:lang w:val="uk-UA" w:eastAsia="uk-UA"/>
        </w:rPr>
      </w:pPr>
    </w:p>
    <w:p w:rsidR="00BC0DD2" w:rsidRDefault="00BC0DD2" w:rsidP="00BC0DD2">
      <w:pPr>
        <w:spacing w:line="264" w:lineRule="auto"/>
        <w:rPr>
          <w:rFonts w:ascii="Times New Roman" w:hAnsi="Times New Roman" w:cs="Times New Roman"/>
          <w:b/>
          <w:bCs/>
          <w:sz w:val="28"/>
          <w:szCs w:val="28"/>
          <w:lang w:val="uk-UA"/>
        </w:rPr>
      </w:pPr>
      <w:r>
        <w:rPr>
          <w:rFonts w:ascii="Times New Roman" w:hAnsi="Times New Roman"/>
          <w:b/>
          <w:bCs/>
          <w:sz w:val="28"/>
          <w:szCs w:val="28"/>
          <w:lang w:val="uk-UA" w:eastAsia="uk-UA"/>
        </w:rPr>
        <w:t xml:space="preserve">                                             </w:t>
      </w:r>
      <w:r>
        <w:rPr>
          <w:rFonts w:ascii="Times New Roman" w:hAnsi="Times New Roman" w:cs="Times New Roman"/>
          <w:b/>
          <w:bCs/>
          <w:sz w:val="28"/>
          <w:szCs w:val="28"/>
          <w:lang w:val="uk-UA"/>
        </w:rPr>
        <w:t>с. Любицьке - 2022</w:t>
      </w:r>
    </w:p>
    <w:p w:rsidR="00BC0DD2" w:rsidRDefault="00BC0DD2" w:rsidP="00BC0DD2">
      <w:pPr>
        <w:spacing w:before="240" w:after="0" w:line="240" w:lineRule="auto"/>
        <w:rPr>
          <w:rFonts w:ascii="Times New Roman" w:hAnsi="Times New Roman" w:cs="Times New Roman"/>
          <w:b/>
          <w:sz w:val="24"/>
          <w:szCs w:val="24"/>
          <w:lang w:val="uk-UA"/>
        </w:rPr>
      </w:pPr>
    </w:p>
    <w:tbl>
      <w:tblPr>
        <w:tblW w:w="9629" w:type="dxa"/>
        <w:jc w:val="center"/>
        <w:tblLook w:val="04A0" w:firstRow="1" w:lastRow="0" w:firstColumn="1" w:lastColumn="0" w:noHBand="0" w:noVBand="1"/>
      </w:tblPr>
      <w:tblGrid>
        <w:gridCol w:w="704"/>
        <w:gridCol w:w="2835"/>
        <w:gridCol w:w="6090"/>
      </w:tblGrid>
      <w:tr w:rsidR="00BC0DD2" w:rsidTr="00BC0DD2">
        <w:trPr>
          <w:trHeight w:val="41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BC0DD2" w:rsidTr="00BC0DD2">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Тендерну документацію розроблено відповідно до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w:t>
            </w:r>
            <w:r>
              <w:rPr>
                <w:rFonts w:ascii="Times New Roman" w:hAnsi="Times New Roman" w:cs="Times New Roman"/>
                <w:sz w:val="24"/>
                <w:szCs w:val="24"/>
              </w:rPr>
              <w:t>IX</w:t>
            </w:r>
            <w:r>
              <w:rPr>
                <w:rFonts w:ascii="Times New Roman" w:hAnsi="Times New Roman" w:cs="Times New Roman"/>
                <w:sz w:val="24"/>
                <w:szCs w:val="24"/>
                <w:lang w:val="uk-UA"/>
              </w:rPr>
              <w:t xml:space="preserve"> (далі – Закон</w:t>
            </w:r>
            <w:r>
              <w:rPr>
                <w:lang w:val="uk-UA"/>
              </w:rPr>
              <w:t xml:space="preserve">). </w:t>
            </w:r>
            <w:r>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установа «Любицький психоневрологічний </w:t>
            </w:r>
          </w:p>
          <w:p w:rsidR="00BC0DD2" w:rsidRDefault="00BC0DD2">
            <w:pPr>
              <w:shd w:val="clear" w:color="auto" w:fill="FFFFFF"/>
              <w:spacing w:line="240" w:lineRule="auto"/>
              <w:rPr>
                <w:rFonts w:ascii="Times New Roman" w:eastAsia="SimSun" w:hAnsi="Times New Roman" w:cs="SimSun"/>
                <w:color w:val="000000"/>
                <w:sz w:val="24"/>
                <w:szCs w:val="24"/>
                <w:lang w:val="uk-UA" w:eastAsia="uk-UA"/>
              </w:rPr>
            </w:pPr>
            <w:r>
              <w:rPr>
                <w:rFonts w:ascii="Times New Roman" w:hAnsi="Times New Roman" w:cs="Times New Roman"/>
                <w:sz w:val="24"/>
                <w:szCs w:val="24"/>
                <w:lang w:val="uk-UA"/>
              </w:rPr>
              <w:t>інтернат» Запорізької обласної ради</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70153, Україна, Запорізька обл., , с. Любицьке, вул. Соціальна, будинок 1</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pStyle w:val="a6"/>
              <w:suppressAutoHyphens/>
              <w:spacing w:after="160" w:line="252" w:lineRule="auto"/>
              <w:jc w:val="both"/>
              <w:rPr>
                <w:lang w:val="uk-UA"/>
              </w:rPr>
            </w:pPr>
            <w:r>
              <w:t>Потривай Наталя Віталіївна – фахівець з публічних закупівель, тел. 0661121340</w:t>
            </w:r>
          </w:p>
          <w:p w:rsidR="00BC0DD2" w:rsidRDefault="00BC0DD2">
            <w:pPr>
              <w:pStyle w:val="a6"/>
              <w:suppressAutoHyphens/>
              <w:spacing w:after="160" w:line="252" w:lineRule="auto"/>
              <w:jc w:val="both"/>
            </w:pPr>
            <w:r>
              <w:t xml:space="preserve"> Глушак Сергій Вікторович – заступник </w:t>
            </w:r>
            <w:proofErr w:type="gramStart"/>
            <w:r>
              <w:t xml:space="preserve">директора,   </w:t>
            </w:r>
            <w:proofErr w:type="gramEnd"/>
            <w:r>
              <w:t xml:space="preserve"> тел. 0997750226 </w:t>
            </w:r>
          </w:p>
          <w:p w:rsidR="00BC0DD2" w:rsidRDefault="00BC0DD2">
            <w:pPr>
              <w:pStyle w:val="a6"/>
              <w:suppressAutoHyphens/>
              <w:spacing w:after="160" w:line="252" w:lineRule="auto"/>
              <w:jc w:val="both"/>
              <w:rPr>
                <w:lang w:val="en-US"/>
              </w:rPr>
            </w:pPr>
            <w:r>
              <w:rPr>
                <w:b/>
                <w:lang w:val="en-US"/>
              </w:rPr>
              <w:t>e-mail: lubint @ukr.net</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66073E" w:rsidP="0066073E">
            <w:pPr>
              <w:spacing w:before="240" w:line="240" w:lineRule="auto"/>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Дизельне паливо</w:t>
            </w:r>
            <w:r w:rsidR="00BC0DD2">
              <w:rPr>
                <w:rFonts w:ascii="Times New Roman" w:hAnsi="Times New Roman" w:cs="Times New Roman"/>
                <w:b/>
                <w:sz w:val="24"/>
                <w:szCs w:val="24"/>
                <w:lang w:val="uk-UA"/>
              </w:rPr>
              <w:t xml:space="preserve"> (</w:t>
            </w:r>
            <w:r w:rsidR="00BC0DD2">
              <w:rPr>
                <w:rFonts w:ascii="Times New Roman" w:hAnsi="Times New Roman" w:cs="Times New Roman"/>
                <w:b/>
                <w:sz w:val="20"/>
                <w:szCs w:val="20"/>
                <w:lang w:val="uk-UA"/>
              </w:rPr>
              <w:t xml:space="preserve">ДК 021:2015 Єдиний закупівельний словник </w:t>
            </w:r>
            <w:r>
              <w:rPr>
                <w:rFonts w:ascii="Times New Roman" w:hAnsi="Times New Roman" w:cs="Times New Roman"/>
                <w:b/>
                <w:sz w:val="20"/>
                <w:szCs w:val="20"/>
                <w:lang w:val="uk-UA"/>
              </w:rPr>
              <w:t>0913</w:t>
            </w:r>
            <w:r w:rsidR="00BC0DD2">
              <w:rPr>
                <w:rFonts w:ascii="Times New Roman" w:hAnsi="Times New Roman" w:cs="Times New Roman"/>
                <w:b/>
                <w:sz w:val="20"/>
                <w:szCs w:val="20"/>
                <w:lang w:val="uk-UA"/>
              </w:rPr>
              <w:t>0000 –</w:t>
            </w:r>
            <w:r>
              <w:rPr>
                <w:rFonts w:ascii="Times New Roman" w:hAnsi="Times New Roman" w:cs="Times New Roman"/>
                <w:b/>
                <w:sz w:val="20"/>
                <w:szCs w:val="20"/>
                <w:lang w:val="uk-UA"/>
              </w:rPr>
              <w:t>9</w:t>
            </w:r>
            <w:r w:rsidR="00BC0DD2">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 Нафта та дистиляти</w:t>
            </w:r>
            <w:r w:rsidR="00BC0DD2">
              <w:rPr>
                <w:rFonts w:ascii="Times New Roman" w:hAnsi="Times New Roman" w:cs="Times New Roman"/>
                <w:b/>
                <w:sz w:val="20"/>
                <w:szCs w:val="20"/>
                <w:lang w:val="uk-UA"/>
              </w:rPr>
              <w:t xml:space="preserve">  )</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BC0DD2" w:rsidRDefault="00BC0DD2">
            <w:pPr>
              <w:keepNext/>
              <w:keepLines/>
              <w:spacing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BC0DD2" w:rsidRPr="00D66726" w:rsidTr="00BC0DD2">
        <w:trPr>
          <w:trHeight w:val="558"/>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BC0DD2" w:rsidRDefault="00BC0DD2">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BC0DD2" w:rsidRDefault="00BC0DD2">
            <w:pPr>
              <w:spacing w:line="240" w:lineRule="auto"/>
              <w:rPr>
                <w:rFonts w:ascii="Times New Roman" w:hAnsi="Times New Roman" w:cs="Times New Roman"/>
                <w:sz w:val="24"/>
                <w:szCs w:val="24"/>
                <w:lang w:val="uk-UA"/>
              </w:rPr>
            </w:pPr>
          </w:p>
        </w:tc>
        <w:tc>
          <w:tcPr>
            <w:tcW w:w="6090" w:type="dxa"/>
            <w:tcBorders>
              <w:top w:val="single" w:sz="4" w:space="0" w:color="auto"/>
              <w:left w:val="single" w:sz="4" w:space="0" w:color="auto"/>
              <w:bottom w:val="single" w:sz="4" w:space="0" w:color="auto"/>
              <w:right w:val="single" w:sz="4" w:space="0" w:color="auto"/>
            </w:tcBorders>
          </w:tcPr>
          <w:p w:rsidR="00BC0DD2" w:rsidRDefault="00BC0DD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Кількість</w:t>
            </w:r>
            <w:r>
              <w:rPr>
                <w:rFonts w:ascii="Times New Roman" w:eastAsia="Times New Roman" w:hAnsi="Times New Roman" w:cs="Times New Roman"/>
                <w:color w:val="000000"/>
                <w:sz w:val="24"/>
                <w:szCs w:val="24"/>
                <w:lang w:val="uk-UA" w:eastAsia="ru-RU"/>
              </w:rPr>
              <w:t xml:space="preserve">: </w:t>
            </w:r>
          </w:p>
          <w:p w:rsidR="00BC0DD2" w:rsidRDefault="00BC0DD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6073E">
              <w:rPr>
                <w:rFonts w:ascii="Times New Roman" w:eastAsia="Times New Roman" w:hAnsi="Times New Roman" w:cs="Times New Roman"/>
                <w:color w:val="000000"/>
                <w:sz w:val="24"/>
                <w:szCs w:val="24"/>
                <w:lang w:val="uk-UA" w:eastAsia="ru-RU"/>
              </w:rPr>
              <w:t xml:space="preserve">Дизельне паливо </w:t>
            </w:r>
            <w:r w:rsidR="00D66726">
              <w:rPr>
                <w:rFonts w:ascii="Times New Roman" w:eastAsia="Times New Roman" w:hAnsi="Times New Roman" w:cs="Times New Roman"/>
                <w:color w:val="000000"/>
                <w:sz w:val="24"/>
                <w:szCs w:val="24"/>
                <w:lang w:val="uk-UA" w:eastAsia="ru-RU"/>
              </w:rPr>
              <w:t>–</w:t>
            </w:r>
            <w:r w:rsidR="0066073E">
              <w:rPr>
                <w:rFonts w:ascii="Times New Roman" w:eastAsia="Times New Roman" w:hAnsi="Times New Roman" w:cs="Times New Roman"/>
                <w:color w:val="000000"/>
                <w:sz w:val="24"/>
                <w:szCs w:val="24"/>
                <w:lang w:val="uk-UA" w:eastAsia="ru-RU"/>
              </w:rPr>
              <w:t xml:space="preserve"> </w:t>
            </w:r>
            <w:r w:rsidR="00D66726">
              <w:rPr>
                <w:rFonts w:ascii="Times New Roman" w:eastAsia="Times New Roman" w:hAnsi="Times New Roman" w:cs="Times New Roman"/>
                <w:color w:val="000000"/>
                <w:sz w:val="24"/>
                <w:szCs w:val="24"/>
                <w:lang w:val="uk-UA" w:eastAsia="ru-RU"/>
              </w:rPr>
              <w:t>1850 л</w:t>
            </w:r>
          </w:p>
          <w:p w:rsidR="00BC0DD2" w:rsidRDefault="00BC0DD2">
            <w:pPr>
              <w:shd w:val="clear" w:color="auto" w:fill="FFFFFF"/>
              <w:spacing w:after="150" w:line="240" w:lineRule="auto"/>
              <w:jc w:val="both"/>
              <w:rPr>
                <w:rFonts w:ascii="Times New Roman" w:eastAsia="SimSun" w:hAnsi="Times New Roman" w:cs="SimSun"/>
                <w:color w:val="000000"/>
                <w:sz w:val="24"/>
                <w:szCs w:val="24"/>
                <w:lang w:val="uk-UA" w:eastAsia="uk-UA"/>
              </w:rPr>
            </w:pPr>
            <w:r>
              <w:rPr>
                <w:rFonts w:ascii="Times New Roman" w:hAnsi="Times New Roman" w:cs="Times New Roman"/>
                <w:b/>
                <w:lang w:val="uk-UA"/>
              </w:rPr>
              <w:t>Місце поставки товарів</w:t>
            </w:r>
            <w:r>
              <w:rPr>
                <w:rFonts w:ascii="Times New Roman" w:hAnsi="Times New Roman" w:cs="Times New Roman"/>
                <w:lang w:val="uk-UA"/>
              </w:rPr>
              <w:t xml:space="preserve">: 70153,  Україна, Запорізька обл., , с.Любицьке, вул. Соціальна, будинок 1, </w:t>
            </w:r>
          </w:p>
          <w:p w:rsidR="00BC0DD2" w:rsidRDefault="00BC0DD2">
            <w:pPr>
              <w:spacing w:line="240" w:lineRule="auto"/>
              <w:rPr>
                <w:rFonts w:ascii="Times New Roman" w:hAnsi="Times New Roman" w:cs="Times New Roman"/>
                <w:sz w:val="24"/>
                <w:szCs w:val="24"/>
                <w:lang w:val="uk-UA"/>
              </w:rPr>
            </w:pPr>
          </w:p>
          <w:p w:rsidR="00BC0DD2" w:rsidRDefault="00BC0DD2">
            <w:pPr>
              <w:spacing w:line="240" w:lineRule="auto"/>
              <w:jc w:val="both"/>
              <w:rPr>
                <w:rFonts w:ascii="Times New Roman" w:hAnsi="Times New Roman" w:cs="Times New Roman"/>
                <w:sz w:val="24"/>
                <w:szCs w:val="24"/>
                <w:lang w:val="uk-UA"/>
              </w:rPr>
            </w:pP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  31 грудня 2022 року</w:t>
            </w:r>
          </w:p>
        </w:tc>
      </w:tr>
      <w:tr w:rsidR="00BC0DD2" w:rsidTr="00BC0DD2">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keepNext/>
              <w:keepLines/>
              <w:spacing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keepNext/>
              <w:keepLines/>
              <w:spacing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lang w:val="uk-UA"/>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eastAsia="Times New Roman" w:hAnsi="Times New Roman" w:cs="Times New Roman"/>
                <w:color w:val="000000"/>
                <w:sz w:val="24"/>
                <w:szCs w:val="24"/>
                <w:lang w:val="uk-UA" w:eastAsia="ru-RU"/>
              </w:rPr>
            </w:pPr>
            <w:bookmarkStart w:id="0" w:name="_Hlk38915492"/>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bookmarkEnd w:id="0"/>
            <w:r>
              <w:rPr>
                <w:rFonts w:ascii="Times New Roman" w:eastAsia="Times New Roman" w:hAnsi="Times New Roman" w:cs="Times New Roman"/>
                <w:color w:val="000000"/>
                <w:sz w:val="24"/>
                <w:szCs w:val="24"/>
                <w:lang w:val="uk-UA" w:eastAsia="ru-RU"/>
              </w:rPr>
              <w:t>.</w:t>
            </w:r>
          </w:p>
        </w:tc>
      </w:tr>
      <w:tr w:rsidR="00BC0DD2" w:rsidTr="00BC0DD2">
        <w:trPr>
          <w:trHeight w:val="501"/>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BC0DD2" w:rsidRPr="00E72573" w:rsidTr="00BC0DD2">
        <w:trPr>
          <w:trHeight w:val="1975"/>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Pr>
                <w:lang w:val="uk-UA"/>
              </w:rPr>
              <w:t xml:space="preserve"> </w:t>
            </w: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C0DD2" w:rsidTr="00BC0DD2">
        <w:trPr>
          <w:trHeight w:val="480"/>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hAnsi="Times New Roman" w:cs="Times New Roman"/>
                <w:sz w:val="24"/>
                <w:szCs w:val="24"/>
                <w:lang w:val="uk-UA"/>
              </w:rPr>
              <w:lastRenderedPageBreak/>
              <w:t>інформація про ціну, інші критерії оцінки (у разі їх встановлення замовником), та завантаження файлів з:</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Pr>
                <w:rFonts w:ascii="Times New Roman" w:hAnsi="Times New Roman" w:cs="Times New Roman"/>
                <w:b/>
                <w:bCs/>
                <w:i/>
                <w:iCs/>
                <w:sz w:val="24"/>
                <w:szCs w:val="24"/>
                <w:lang w:val="uk-UA"/>
              </w:rPr>
              <w:t xml:space="preserve">згідно Додатку 2 </w:t>
            </w:r>
            <w:r>
              <w:rPr>
                <w:rFonts w:ascii="Times New Roman" w:hAnsi="Times New Roman" w:cs="Times New Roman"/>
                <w:sz w:val="24"/>
                <w:szCs w:val="24"/>
                <w:lang w:val="uk-UA"/>
              </w:rPr>
              <w:t>до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3</w:t>
            </w:r>
            <w:r>
              <w:rPr>
                <w:rFonts w:ascii="Times New Roman" w:hAnsi="Times New Roman" w:cs="Times New Roman"/>
                <w:sz w:val="24"/>
                <w:szCs w:val="24"/>
                <w:lang w:val="uk-UA"/>
              </w:rPr>
              <w:t xml:space="preserve"> до тендерної документації;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C0DD2" w:rsidRDefault="00BC0DD2">
            <w:pPr>
              <w:spacing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закупівель </w:t>
            </w:r>
            <w:r>
              <w:rPr>
                <w:rFonts w:ascii="Times New Roman" w:hAnsi="Times New Roman" w:cs="Times New Roman"/>
                <w:b/>
                <w:bCs/>
                <w:i/>
                <w:iCs/>
                <w:sz w:val="24"/>
                <w:szCs w:val="24"/>
                <w:u w:val="single"/>
                <w:lang w:val="uk-UA"/>
              </w:rPr>
              <w:lastRenderedPageBreak/>
              <w:t>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C0DD2" w:rsidRDefault="00BC0DD2">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C0DD2" w:rsidRDefault="00BC0DD2">
            <w:pPr>
              <w:spacing w:line="240" w:lineRule="auto"/>
              <w:ind w:left="40" w:right="120" w:hanging="2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розміщення інформації не на фірмовому бланку підприємства;</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самостійне виправлення помилок та/або описок у поданій пропозиції під час її складання Учасником. </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відсутність інформації в одних документах, однак наявність цієї інформації в інших документах у складі тендерної пропозиції;</w:t>
            </w:r>
          </w:p>
          <w:p w:rsidR="00BC0DD2" w:rsidRDefault="00BC0DD2">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формальні (несуттєві) помилки, що пов’язані з оформленням тендерної пропозиції та не впливають на зміст пропозиції.</w:t>
            </w:r>
          </w:p>
          <w:p w:rsidR="00BC0DD2" w:rsidRDefault="00BC0DD2">
            <w:pPr>
              <w:spacing w:line="240" w:lineRule="auto"/>
              <w:ind w:left="40" w:right="120" w:hanging="20"/>
              <w:jc w:val="both"/>
              <w:rPr>
                <w:rFonts w:ascii="Times New Roman" w:hAnsi="Times New Roman" w:cs="Times New Roman"/>
                <w:sz w:val="24"/>
                <w:szCs w:val="24"/>
                <w:lang w:val="uk-UA"/>
              </w:rPr>
            </w:pPr>
          </w:p>
          <w:p w:rsidR="00BC0DD2" w:rsidRDefault="00BC0DD2">
            <w:pPr>
              <w:keepNext/>
              <w:keepLines/>
              <w:spacing w:line="240" w:lineRule="auto"/>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BC0DD2" w:rsidRDefault="00BC0DD2">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0DD2" w:rsidRDefault="00BC0DD2">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b/>
                <w:color w:val="000000"/>
                <w:sz w:val="24"/>
                <w:szCs w:val="24"/>
                <w:lang w:val="uk-UA" w:eastAsia="ru-RU"/>
              </w:rPr>
              <w:t>Відповідно до частини третьої статті 12</w:t>
            </w:r>
            <w:r>
              <w:rPr>
                <w:rFonts w:ascii="Times New Roman" w:eastAsia="Times New Roman" w:hAnsi="Times New Roman" w:cs="Times New Roman"/>
                <w:color w:val="000000"/>
                <w:sz w:val="24"/>
                <w:szCs w:val="24"/>
                <w:lang w:val="uk-UA" w:eastAsia="ru-RU"/>
              </w:rPr>
              <w:t xml:space="preserve">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w:t>
            </w:r>
            <w:r>
              <w:rPr>
                <w:rFonts w:ascii="Times New Roman" w:eastAsia="Times New Roman" w:hAnsi="Times New Roman" w:cs="Times New Roman"/>
                <w:color w:val="000000"/>
                <w:sz w:val="24"/>
                <w:szCs w:val="24"/>
                <w:lang w:val="uk-UA" w:eastAsia="ru-RU"/>
              </w:rPr>
              <w:lastRenderedPageBreak/>
              <w:t>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C0DD2" w:rsidRDefault="00BC0DD2">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rsidR="00BC0DD2" w:rsidRDefault="00BC0DD2">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BC0DD2" w:rsidRDefault="00BC0DD2">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6"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BC0DD2" w:rsidRDefault="00BC0DD2">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rsidR="00BC0DD2" w:rsidRDefault="00BC0DD2">
            <w:pPr>
              <w:keepNext/>
              <w:keepLines/>
              <w:spacing w:line="240" w:lineRule="auto"/>
              <w:ind w:left="40" w:hanging="20"/>
              <w:contextualSpacing/>
              <w:jc w:val="both"/>
              <w:rPr>
                <w:rFonts w:ascii="Times New Roman" w:eastAsia="Times New Roman" w:hAnsi="Times New Roman" w:cs="Times New Roman"/>
                <w:color w:val="000000"/>
                <w:sz w:val="24"/>
                <w:szCs w:val="24"/>
                <w:shd w:val="clear" w:color="auto" w:fill="FF0000"/>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BC0DD2" w:rsidRPr="00E72573" w:rsidTr="00BC0DD2">
        <w:trPr>
          <w:trHeight w:val="560"/>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90 (дев’яносто ) днів</w:t>
            </w:r>
            <w:r>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BC0DD2" w:rsidRDefault="00BC0DD2">
            <w:pPr>
              <w:pStyle w:val="a6"/>
              <w:numPr>
                <w:ilvl w:val="0"/>
                <w:numId w:val="4"/>
              </w:numPr>
              <w:spacing w:after="160" w:line="252" w:lineRule="auto"/>
              <w:jc w:val="both"/>
              <w:rPr>
                <w:lang w:val="uk-UA"/>
              </w:rPr>
            </w:pPr>
            <w:r>
              <w:t>відхилити таку вимогу, не втрачаючи при цьому наданого ним забезпечення тендерної пропозиції;</w:t>
            </w:r>
          </w:p>
          <w:p w:rsidR="00BC0DD2" w:rsidRPr="00BC0DD2" w:rsidRDefault="00BC0DD2">
            <w:pPr>
              <w:pStyle w:val="a6"/>
              <w:numPr>
                <w:ilvl w:val="0"/>
                <w:numId w:val="6"/>
              </w:numPr>
              <w:spacing w:after="160" w:line="252" w:lineRule="auto"/>
              <w:jc w:val="both"/>
              <w:rPr>
                <w:lang w:val="uk-UA"/>
              </w:rPr>
            </w:pPr>
            <w:r w:rsidRPr="00BC0DD2">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r w:rsidR="00E72573">
              <w:fldChar w:fldCharType="begin"/>
            </w:r>
            <w:r w:rsidR="00E72573" w:rsidRPr="00E72573">
              <w:rPr>
                <w:lang w:val="uk-UA"/>
              </w:rPr>
              <w:instrText xml:space="preserve"> </w:instrText>
            </w:r>
            <w:r w:rsidR="00E72573">
              <w:instrText>HYPERLINK</w:instrText>
            </w:r>
            <w:r w:rsidR="00E72573" w:rsidRPr="00E72573">
              <w:rPr>
                <w:lang w:val="uk-UA"/>
              </w:rPr>
              <w:instrText xml:space="preserve"> "</w:instrText>
            </w:r>
            <w:r w:rsidR="00E72573">
              <w:instrText>https</w:instrText>
            </w:r>
            <w:r w:rsidR="00E72573" w:rsidRPr="00E72573">
              <w:rPr>
                <w:lang w:val="uk-UA"/>
              </w:rPr>
              <w:instrText>://</w:instrText>
            </w:r>
            <w:r w:rsidR="00E72573">
              <w:instrText>zakon</w:instrText>
            </w:r>
            <w:r w:rsidR="00E72573" w:rsidRPr="00E72573">
              <w:rPr>
                <w:lang w:val="uk-UA"/>
              </w:rPr>
              <w:instrText>.</w:instrText>
            </w:r>
            <w:r w:rsidR="00E72573">
              <w:instrText>rada</w:instrText>
            </w:r>
            <w:r w:rsidR="00E72573" w:rsidRPr="00E72573">
              <w:rPr>
                <w:lang w:val="uk-UA"/>
              </w:rPr>
              <w:instrText>.</w:instrText>
            </w:r>
            <w:r w:rsidR="00E72573">
              <w:instrText>gov</w:instrText>
            </w:r>
            <w:r w:rsidR="00E72573" w:rsidRPr="00E72573">
              <w:rPr>
                <w:lang w:val="uk-UA"/>
              </w:rPr>
              <w:instrText>.</w:instrText>
            </w:r>
            <w:r w:rsidR="00E72573">
              <w:instrText>ua</w:instrText>
            </w:r>
            <w:r w:rsidR="00E72573" w:rsidRPr="00E72573">
              <w:rPr>
                <w:lang w:val="uk-UA"/>
              </w:rPr>
              <w:instrText>/</w:instrText>
            </w:r>
            <w:r w:rsidR="00E72573">
              <w:instrText>laws</w:instrText>
            </w:r>
            <w:r w:rsidR="00E72573" w:rsidRPr="00E72573">
              <w:rPr>
                <w:lang w:val="uk-UA"/>
              </w:rPr>
              <w:instrText>/</w:instrText>
            </w:r>
            <w:r w:rsidR="00E72573">
              <w:instrText>show</w:instrText>
            </w:r>
            <w:r w:rsidR="00E72573" w:rsidRPr="00E72573">
              <w:rPr>
                <w:lang w:val="uk-UA"/>
              </w:rPr>
              <w:instrText xml:space="preserve">/2939-17" </w:instrText>
            </w:r>
            <w:r w:rsidR="00E72573">
              <w:fldChar w:fldCharType="separate"/>
            </w:r>
            <w:r>
              <w:rPr>
                <w:rStyle w:val="a3"/>
                <w:rFonts w:ascii="Times New Roman" w:eastAsia="Times New Roman" w:hAnsi="Times New Roman" w:cs="Times New Roman"/>
                <w:color w:val="000000"/>
                <w:sz w:val="24"/>
                <w:szCs w:val="24"/>
                <w:lang w:val="uk-UA" w:eastAsia="ru-RU"/>
              </w:rPr>
              <w:t>Законом України</w:t>
            </w:r>
            <w:r w:rsidR="00E72573">
              <w:rPr>
                <w:rStyle w:val="a3"/>
                <w:rFonts w:ascii="Times New Roman" w:eastAsia="Times New Roman" w:hAnsi="Times New Roman" w:cs="Times New Roman"/>
                <w:color w:val="000000"/>
                <w:sz w:val="24"/>
                <w:szCs w:val="24"/>
                <w:lang w:val="uk-UA" w:eastAsia="ru-RU"/>
              </w:rPr>
              <w:fldChar w:fldCharType="end"/>
            </w:r>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color w:val="auto"/>
                  <w:sz w:val="24"/>
                  <w:szCs w:val="24"/>
                  <w:u w:val="none"/>
                  <w:lang w:val="uk-UA" w:eastAsia="ru-RU"/>
                </w:rPr>
                <w:t xml:space="preserve"> пунктом третім </w:t>
              </w:r>
              <w:r>
                <w:rPr>
                  <w:rStyle w:val="a3"/>
                  <w:rFonts w:ascii="Times New Roman" w:eastAsia="Times New Roman" w:hAnsi="Times New Roman" w:cs="Times New Roman"/>
                  <w:color w:val="auto"/>
                  <w:sz w:val="24"/>
                  <w:szCs w:val="24"/>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BC0DD2" w:rsidTr="00BC0DD2">
        <w:trPr>
          <w:trHeight w:val="5696"/>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BC0DD2" w:rsidRDefault="00BC0DD2">
            <w:pPr>
              <w:spacing w:line="240" w:lineRule="auto"/>
              <w:jc w:val="both"/>
              <w:rPr>
                <w:rFonts w:ascii="Times New Roman" w:hAnsi="Times New Roman" w:cs="Times New Roman"/>
                <w:sz w:val="24"/>
                <w:szCs w:val="24"/>
                <w:lang w:val="uk-UA"/>
              </w:rPr>
            </w:pPr>
          </w:p>
          <w:p w:rsidR="00BC0DD2" w:rsidRDefault="00BC0DD2">
            <w:pPr>
              <w:spacing w:line="240" w:lineRule="auto"/>
              <w:jc w:val="both"/>
              <w:rPr>
                <w:rFonts w:ascii="Times New Roman" w:hAnsi="Times New Roman" w:cs="Times New Roman"/>
                <w:sz w:val="24"/>
                <w:szCs w:val="24"/>
                <w:lang w:val="uk-UA"/>
              </w:rPr>
            </w:pPr>
          </w:p>
          <w:p w:rsidR="00BC0DD2" w:rsidRDefault="00BC0DD2">
            <w:pPr>
              <w:spacing w:line="240" w:lineRule="auto"/>
              <w:jc w:val="both"/>
              <w:rPr>
                <w:rFonts w:ascii="Times New Roman" w:hAnsi="Times New Roman" w:cs="Times New Roman"/>
                <w:sz w:val="24"/>
                <w:szCs w:val="24"/>
                <w:lang w:val="uk-UA"/>
              </w:rPr>
            </w:pPr>
          </w:p>
          <w:p w:rsidR="00BC0DD2" w:rsidRDefault="00BC0DD2">
            <w:pPr>
              <w:spacing w:line="240" w:lineRule="auto"/>
              <w:jc w:val="both"/>
              <w:rPr>
                <w:rFonts w:ascii="Times New Roman" w:hAnsi="Times New Roman" w:cs="Times New Roman"/>
                <w:sz w:val="24"/>
                <w:szCs w:val="24"/>
                <w:lang w:val="uk-UA"/>
              </w:rPr>
            </w:pPr>
          </w:p>
        </w:tc>
      </w:tr>
      <w:tr w:rsidR="00BC0DD2" w:rsidTr="00BC0DD2">
        <w:trPr>
          <w:trHeight w:val="44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p>
          <w:p w:rsidR="00BC0DD2" w:rsidRDefault="00BC0DD2">
            <w:pPr>
              <w:keepNext/>
              <w:keepLines/>
              <w:spacing w:line="240" w:lineRule="auto"/>
              <w:ind w:left="40"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0</w:t>
            </w:r>
            <w:r w:rsidR="00E72573">
              <w:rPr>
                <w:rFonts w:ascii="Times New Roman" w:eastAsia="Times New Roman" w:hAnsi="Times New Roman" w:cs="Times New Roman"/>
                <w:b/>
                <w:color w:val="000000"/>
                <w:sz w:val="24"/>
                <w:szCs w:val="24"/>
                <w:lang w:val="uk-UA" w:eastAsia="ru-RU"/>
              </w:rPr>
              <w:t>9</w:t>
            </w:r>
            <w:bookmarkStart w:id="3" w:name="_GoBack"/>
            <w:bookmarkEnd w:id="3"/>
            <w:r>
              <w:rPr>
                <w:rFonts w:ascii="Times New Roman" w:eastAsia="Times New Roman" w:hAnsi="Times New Roman" w:cs="Times New Roman"/>
                <w:b/>
                <w:color w:val="000000"/>
                <w:sz w:val="24"/>
                <w:szCs w:val="24"/>
                <w:lang w:val="uk-UA" w:eastAsia="ru-RU"/>
              </w:rPr>
              <w:t xml:space="preserve">  грудня   202</w:t>
            </w:r>
            <w:r>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val="uk-UA" w:eastAsia="ru-RU"/>
              </w:rPr>
              <w:t xml:space="preserve"> року </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C0DD2" w:rsidTr="00BC0DD2">
        <w:trPr>
          <w:trHeight w:val="51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Оцінка здійснюється щодо предмета закупівлі </w:t>
            </w:r>
            <w:r>
              <w:rPr>
                <w:rFonts w:ascii="Times New Roman" w:eastAsia="Times New Roman" w:hAnsi="Times New Roman" w:cs="Times New Roman"/>
                <w:color w:val="000000"/>
                <w:sz w:val="24"/>
                <w:szCs w:val="24"/>
                <w:lang w:val="uk-UA" w:eastAsia="ru-RU"/>
              </w:rPr>
              <w:t>в цілому.</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cs="Times New Roman"/>
                <w:b/>
                <w:sz w:val="24"/>
                <w:szCs w:val="24"/>
                <w:lang w:val="uk-UA"/>
              </w:rPr>
              <w:t>0,5</w:t>
            </w:r>
            <w:r>
              <w:rPr>
                <w:rFonts w:ascii="Times New Roman" w:hAnsi="Times New Roman" w:cs="Times New Roman"/>
                <w:sz w:val="24"/>
                <w:szCs w:val="24"/>
                <w:lang w:val="uk-UA"/>
              </w:rPr>
              <w:t xml:space="preserve">% </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C0DD2" w:rsidRDefault="00BC0DD2">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C0DD2" w:rsidRDefault="00BC0DD2">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BC0DD2" w:rsidRDefault="00BC0DD2">
            <w:pPr>
              <w:pStyle w:val="a6"/>
              <w:numPr>
                <w:ilvl w:val="0"/>
                <w:numId w:val="8"/>
              </w:numPr>
              <w:spacing w:after="160" w:line="252" w:lineRule="auto"/>
              <w:jc w:val="both"/>
              <w:rPr>
                <w:lang w:val="uk-UA"/>
              </w:rPr>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DD2" w:rsidRDefault="00BC0DD2">
            <w:pPr>
              <w:pStyle w:val="a6"/>
              <w:numPr>
                <w:ilvl w:val="0"/>
                <w:numId w:val="8"/>
              </w:numPr>
              <w:spacing w:after="160" w:line="252" w:lineRule="auto"/>
              <w:jc w:val="both"/>
            </w:pPr>
            <w: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0DD2" w:rsidRDefault="00BC0DD2">
            <w:pPr>
              <w:pStyle w:val="a6"/>
              <w:numPr>
                <w:ilvl w:val="0"/>
                <w:numId w:val="8"/>
              </w:numPr>
              <w:spacing w:after="160" w:line="252" w:lineRule="auto"/>
              <w:jc w:val="both"/>
            </w:pPr>
            <w:r>
              <w:t>отримання учасником державної допомоги згідно із законодавством.</w:t>
            </w:r>
          </w:p>
          <w:p w:rsidR="00BC0DD2" w:rsidRDefault="00BC0DD2">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w:t>
            </w:r>
            <w:r>
              <w:rPr>
                <w:rFonts w:ascii="Times New Roman" w:hAnsi="Times New Roman" w:cs="Times New Roman"/>
                <w:sz w:val="24"/>
                <w:szCs w:val="24"/>
                <w:lang w:val="uk-UA"/>
              </w:rPr>
              <w:lastRenderedPageBreak/>
              <w:t>влади, підприємств, установ, організацій відповідно до їх компетенції.</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C0DD2" w:rsidRDefault="00BC0DD2">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0DD2" w:rsidRDefault="00BC0DD2">
            <w:pPr>
              <w:keepNext/>
              <w:keepLines/>
              <w:shd w:val="clear" w:color="auto" w:fill="FFFFFF"/>
              <w:spacing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BC0DD2" w:rsidRDefault="00BC0DD2">
            <w:pPr>
              <w:pStyle w:val="a6"/>
              <w:keepNext/>
              <w:keepLines/>
              <w:numPr>
                <w:ilvl w:val="0"/>
                <w:numId w:val="10"/>
              </w:numPr>
              <w:shd w:val="clear" w:color="auto" w:fill="FFFFFF"/>
              <w:spacing w:after="160" w:line="252" w:lineRule="auto"/>
              <w:jc w:val="both"/>
              <w:rPr>
                <w:lang w:val="uk-UA" w:eastAsia="ru-RU"/>
              </w:rPr>
            </w:pPr>
            <w:r w:rsidRPr="00BC0DD2">
              <w:rPr>
                <w:color w:val="000000"/>
                <w:lang w:val="uk-UA"/>
              </w:rPr>
              <w:t>що підтверджують відповідність учасника процедури закупівлі кваліфікаційним критеріям відповідно до статті 16 Закону;</w:t>
            </w:r>
          </w:p>
          <w:p w:rsidR="00BC0DD2" w:rsidRDefault="00BC0DD2">
            <w:pPr>
              <w:pStyle w:val="a6"/>
              <w:keepNext/>
              <w:keepLines/>
              <w:numPr>
                <w:ilvl w:val="0"/>
                <w:numId w:val="10"/>
              </w:numPr>
              <w:shd w:val="clear" w:color="auto" w:fill="FFFFFF"/>
              <w:spacing w:after="160" w:line="252" w:lineRule="auto"/>
              <w:jc w:val="both"/>
            </w:pPr>
            <w:r>
              <w:rPr>
                <w:color w:val="000000"/>
              </w:rPr>
              <w:t>на підтвердження права підпису тендерної пропозиції та/або договору про закупівлю.</w:t>
            </w:r>
          </w:p>
          <w:p w:rsidR="00BC0DD2" w:rsidRDefault="00BC0DD2">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w:t>
            </w:r>
            <w:r>
              <w:rPr>
                <w:rFonts w:ascii="Times New Roman" w:eastAsia="Times New Roman" w:hAnsi="Times New Roman" w:cs="Times New Roman"/>
                <w:color w:val="000000"/>
                <w:sz w:val="24"/>
                <w:szCs w:val="24"/>
                <w:shd w:val="clear" w:color="auto" w:fill="FFFFFF"/>
                <w:lang w:val="uk-UA" w:eastAsia="ru-RU"/>
              </w:rPr>
              <w:lastRenderedPageBreak/>
              <w:t xml:space="preserve">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tcPr>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C0DD2" w:rsidRDefault="00BC0DD2">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b/>
                <w:bCs/>
                <w:i/>
                <w:iCs/>
                <w:color w:val="000000"/>
                <w:sz w:val="24"/>
                <w:szCs w:val="24"/>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8" w:history="1">
              <w:r>
                <w:rPr>
                  <w:rStyle w:val="a3"/>
                  <w:rFonts w:ascii="Times New Roman" w:eastAsia="Times New Roman" w:hAnsi="Times New Roman" w:cs="Times New Roman"/>
                  <w:b/>
                  <w:bCs/>
                  <w:i/>
                  <w:iCs/>
                  <w:color w:val="000000"/>
                  <w:sz w:val="24"/>
                  <w:szCs w:val="24"/>
                  <w:u w:val="none"/>
                  <w:lang w:val="uk-UA" w:eastAsia="ru-RU"/>
                </w:rPr>
                <w:t>Законом України</w:t>
              </w:r>
            </w:hyperlink>
            <w:r>
              <w:rPr>
                <w:rFonts w:ascii="Times New Roman" w:eastAsia="Times New Roman" w:hAnsi="Times New Roman" w:cs="Times New Roman"/>
                <w:b/>
                <w:bCs/>
                <w:i/>
                <w:iCs/>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 Учасник надає в довільній формі лист-згоду з проектом договору, викладеним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 .</w:t>
            </w:r>
          </w:p>
          <w:p w:rsidR="00BC0DD2" w:rsidRDefault="00BC0DD2">
            <w:pPr>
              <w:tabs>
                <w:tab w:val="left" w:pos="1080"/>
              </w:tabs>
              <w:spacing w:line="264" w:lineRule="auto"/>
              <w:ind w:right="10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xml:space="preserve">10. </w:t>
            </w:r>
            <w:r>
              <w:rPr>
                <w:rFonts w:ascii="Times New Roman" w:hAnsi="Times New Roman" w:cs="Times New Roman"/>
                <w:sz w:val="24"/>
                <w:szCs w:val="24"/>
                <w:lang w:val="uk-UA"/>
              </w:rPr>
              <w:t xml:space="preserve">З метою дотримання вимог частини четвертої статті 41 Закону, уникнення порушення вимог статті 43 Закону, учасник,  пропозиція якого визначена найбільш економічно вигідною, повторно надає (завантажує в Систему) протягом 1 (одного) робочого дня з дня проведення Аукціону * тендерну пропозицію за формою, наведеною в </w:t>
            </w:r>
            <w:r>
              <w:rPr>
                <w:rFonts w:ascii="Times New Roman" w:eastAsia="Times New Roman" w:hAnsi="Times New Roman" w:cs="Times New Roman"/>
                <w:b/>
                <w:bCs/>
                <w:i/>
                <w:iCs/>
                <w:color w:val="000000"/>
                <w:sz w:val="24"/>
                <w:szCs w:val="24"/>
                <w:lang w:val="uk-UA" w:eastAsia="ru-RU"/>
              </w:rPr>
              <w:t>Додатку 3</w:t>
            </w:r>
            <w:r>
              <w:rPr>
                <w:rFonts w:ascii="Times New Roman" w:hAnsi="Times New Roman" w:cs="Times New Roman"/>
                <w:sz w:val="24"/>
                <w:szCs w:val="24"/>
                <w:lang w:val="uk-UA"/>
              </w:rPr>
              <w:t xml:space="preserve"> та   приведену у відповідність до показників за результатами проведеного аукціону з метою ознайомлення Замовника з ціною за одиницю товару за результатами Аукціону .</w:t>
            </w:r>
          </w:p>
          <w:p w:rsidR="00BC0DD2" w:rsidRDefault="00BC0DD2">
            <w:pPr>
              <w:spacing w:line="240" w:lineRule="auto"/>
              <w:ind w:firstLine="567"/>
              <w:jc w:val="both"/>
              <w:rPr>
                <w:lang w:val="uk-UA"/>
              </w:rPr>
            </w:pPr>
            <w:r>
              <w:rPr>
                <w:rFonts w:ascii="Times New Roman" w:hAnsi="Times New Roman" w:cs="Times New Roman"/>
                <w:lang w:val="uk-UA"/>
              </w:rPr>
              <w:t xml:space="preserve">* </w:t>
            </w:r>
            <w:r>
              <w:rPr>
                <w:rFonts w:ascii="Times New Roman" w:hAnsi="Times New Roman" w:cs="Times New Roman"/>
                <w:i/>
                <w:lang w:val="uk-UA"/>
              </w:rPr>
              <w:t>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найбільш економічно вигідною, свою тендерну пропозицію на товар, приведену у відповідність до показників за результатами проведеного аукціону, надає (завантажує в Систему) протягом 1 (одного) робочого дня з дня оприлюднення інформації про відхилення тендерної пропозиції попереднього учасника. Дана вимога стосується учасників які за результатами проведення аукціону понижували власні цінові пропозиції. Учасники, які не понижували цінові пропозиції під час аукціону, повторно не надають вказані документи.</w:t>
            </w:r>
          </w:p>
          <w:p w:rsidR="00BC0DD2" w:rsidRDefault="00BC0DD2">
            <w:pPr>
              <w:tabs>
                <w:tab w:val="left" w:pos="1080"/>
              </w:tabs>
              <w:spacing w:line="264" w:lineRule="auto"/>
              <w:ind w:right="100"/>
              <w:jc w:val="both"/>
              <w:rPr>
                <w:rFonts w:ascii="Times New Roman" w:hAnsi="Times New Roman" w:cs="Times New Roman"/>
                <w:sz w:val="24"/>
                <w:szCs w:val="24"/>
                <w:lang w:val="uk-UA"/>
              </w:rPr>
            </w:pPr>
            <w:r>
              <w:rPr>
                <w:rFonts w:ascii="Times New Roman" w:hAnsi="Times New Roman" w:cs="Times New Roman"/>
                <w:sz w:val="24"/>
                <w:szCs w:val="24"/>
                <w:lang w:val="uk-UA"/>
              </w:rPr>
              <w:t>Не надання Учасником тендерної пропозиції згідно вимог п.10 цього розділу, не вплине на відхилення пропозиції Учасника.</w:t>
            </w:r>
          </w:p>
          <w:p w:rsidR="00BC0DD2" w:rsidRDefault="00BC0DD2">
            <w:pPr>
              <w:spacing w:line="240" w:lineRule="auto"/>
              <w:jc w:val="both"/>
              <w:rPr>
                <w:rFonts w:ascii="Times New Roman" w:eastAsia="Times New Roman" w:hAnsi="Times New Roman" w:cs="Times New Roman"/>
                <w:color w:val="000000"/>
                <w:sz w:val="24"/>
                <w:szCs w:val="24"/>
                <w:lang w:val="uk-UA" w:eastAsia="ru-RU"/>
              </w:rPr>
            </w:pP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BC0DD2" w:rsidRDefault="00BC0DD2">
            <w:pPr>
              <w:spacing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1) учасник процедури закупівлі:</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BC0DD2" w:rsidRDefault="00BC0DD2">
            <w:pPr>
              <w:keepNext/>
              <w:keepLines/>
              <w:spacing w:line="240" w:lineRule="auto"/>
              <w:jc w:val="both"/>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hAnsi="Times New Roman" w:cs="Times New Roman"/>
                <w:b/>
                <w:bCs/>
                <w:sz w:val="24"/>
                <w:szCs w:val="24"/>
                <w:lang w:val="uk-UA"/>
              </w:rPr>
              <w:t xml:space="preserve">достовірної інформації про наявність у нього чинної ліцензії або документа дозвільного </w:t>
            </w:r>
            <w:r>
              <w:rPr>
                <w:rFonts w:ascii="Times New Roman" w:hAnsi="Times New Roman" w:cs="Times New Roman"/>
                <w:b/>
                <w:bCs/>
                <w:sz w:val="24"/>
                <w:szCs w:val="24"/>
                <w:lang w:val="uk-UA"/>
              </w:rPr>
              <w:lastRenderedPageBreak/>
              <w:t>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C0DD2" w:rsidTr="00BC0DD2">
        <w:trPr>
          <w:trHeight w:val="47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BC0DD2" w:rsidRDefault="00BC0DD2">
            <w:pPr>
              <w:pStyle w:val="a6"/>
              <w:numPr>
                <w:ilvl w:val="0"/>
                <w:numId w:val="12"/>
              </w:numPr>
              <w:spacing w:after="160" w:line="252" w:lineRule="auto"/>
              <w:jc w:val="both"/>
              <w:rPr>
                <w:lang w:val="uk-UA"/>
              </w:rPr>
            </w:pPr>
            <w:r>
              <w:t>відсутності подальшої потреби в закупівлі товарів, робіт чи послуг;</w:t>
            </w:r>
          </w:p>
          <w:p w:rsidR="00BC0DD2" w:rsidRDefault="00BC0DD2">
            <w:pPr>
              <w:pStyle w:val="a6"/>
              <w:numPr>
                <w:ilvl w:val="0"/>
                <w:numId w:val="12"/>
              </w:numPr>
              <w:spacing w:after="160" w:line="252" w:lineRule="auto"/>
              <w:jc w:val="both"/>
            </w:pPr>
            <w: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BC0DD2" w:rsidRDefault="00BC0DD2">
            <w:pPr>
              <w:pStyle w:val="a6"/>
              <w:numPr>
                <w:ilvl w:val="0"/>
                <w:numId w:val="14"/>
              </w:numPr>
              <w:spacing w:after="160" w:line="252" w:lineRule="auto"/>
              <w:jc w:val="both"/>
              <w:rPr>
                <w:lang w:val="uk-UA"/>
              </w:rPr>
            </w:pPr>
            <w:r w:rsidRPr="00BC0DD2">
              <w:rPr>
                <w:lang w:val="uk-UA"/>
              </w:rPr>
              <w:t>якщо здійснення закупівлі стало неможливим внаслідок дії непереборної сили;</w:t>
            </w:r>
          </w:p>
          <w:p w:rsidR="00BC0DD2" w:rsidRDefault="00BC0DD2">
            <w:pPr>
              <w:pStyle w:val="a6"/>
              <w:numPr>
                <w:ilvl w:val="0"/>
                <w:numId w:val="14"/>
              </w:numPr>
              <w:spacing w:after="160" w:line="252" w:lineRule="auto"/>
              <w:jc w:val="both"/>
            </w:pPr>
            <w:r>
              <w:t>скорочення видатків на здійснення закупівлі товарів, робіт чи послуг.</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визнати тендер таким, що не відбувся частково (за лотом).</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BC0DD2" w:rsidRDefault="00BC0DD2">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C0DD2" w:rsidRDefault="00BC0DD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C0DD2" w:rsidRDefault="00BC0DD2">
            <w:pPr>
              <w:pStyle w:val="a6"/>
              <w:keepNext/>
              <w:keepLines/>
              <w:numPr>
                <w:ilvl w:val="0"/>
                <w:numId w:val="16"/>
              </w:numPr>
              <w:spacing w:after="160" w:line="252" w:lineRule="auto"/>
              <w:jc w:val="both"/>
              <w:rPr>
                <w:color w:val="000000"/>
                <w:lang w:val="uk-UA" w:eastAsia="ru-RU"/>
              </w:rPr>
            </w:pPr>
            <w:r>
              <w:rPr>
                <w:color w:val="000000"/>
              </w:rPr>
              <w:t>інформацію про право підписання договору про закупівлю;</w:t>
            </w:r>
          </w:p>
          <w:p w:rsidR="00BC0DD2" w:rsidRPr="00BC0DD2" w:rsidRDefault="00BC0DD2">
            <w:pPr>
              <w:pStyle w:val="a6"/>
              <w:keepNext/>
              <w:keepLines/>
              <w:numPr>
                <w:ilvl w:val="0"/>
                <w:numId w:val="16"/>
              </w:numPr>
              <w:spacing w:after="160" w:line="252" w:lineRule="auto"/>
              <w:jc w:val="both"/>
              <w:rPr>
                <w:strike/>
                <w:color w:val="000000"/>
                <w:lang w:val="uk-UA"/>
              </w:rPr>
            </w:pPr>
            <w:r w:rsidRPr="00BC0DD2">
              <w:rPr>
                <w:b/>
                <w:bCs/>
                <w:lang w:val="uk-UA"/>
              </w:rPr>
              <w:t>достовірну інформацію про наявність у нього чинної ліцензії або документа дозвільного характеру</w:t>
            </w:r>
            <w:r>
              <w:t> </w:t>
            </w:r>
            <w:r w:rsidRPr="00BC0DD2">
              <w:rPr>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C0DD2" w:rsidRPr="00E72573"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Pr>
                  <w:rStyle w:val="a3"/>
                  <w:rFonts w:ascii="Times New Roman" w:eastAsia="Times New Roman" w:hAnsi="Times New Roman" w:cs="Times New Roman"/>
                  <w:color w:val="000000"/>
                  <w:sz w:val="24"/>
                  <w:szCs w:val="24"/>
                  <w:u w:val="none"/>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0" w:history="1">
              <w:r>
                <w:rPr>
                  <w:rStyle w:val="a3"/>
                  <w:rFonts w:ascii="Times New Roman" w:eastAsia="Times New Roman" w:hAnsi="Times New Roman" w:cs="Times New Roman"/>
                  <w:color w:val="000000"/>
                  <w:sz w:val="24"/>
                  <w:szCs w:val="24"/>
                  <w:u w:val="none"/>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BC0DD2" w:rsidRDefault="00BC0DD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C0DD2" w:rsidTr="00BC0DD2">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BC0DD2" w:rsidRDefault="00BC0DD2">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BC0DD2" w:rsidRDefault="00BC0DD2">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BC0DD2" w:rsidRDefault="00BC0DD2">
            <w:pPr>
              <w:spacing w:line="240" w:lineRule="auto"/>
              <w:jc w:val="both"/>
              <w:rPr>
                <w:rFonts w:ascii="Times New Roman" w:hAnsi="Times New Roman" w:cs="Times New Roman"/>
                <w:sz w:val="24"/>
                <w:szCs w:val="24"/>
                <w:lang w:val="uk-UA"/>
              </w:rPr>
            </w:pPr>
          </w:p>
        </w:tc>
      </w:tr>
    </w:tbl>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rPr>
          <w:rFonts w:ascii="Times New Roman" w:hAnsi="Times New Roman" w:cs="Times New Roman"/>
          <w:sz w:val="24"/>
          <w:szCs w:val="24"/>
          <w:lang w:val="uk-UA"/>
        </w:rPr>
      </w:pPr>
    </w:p>
    <w:p w:rsidR="00BC0DD2" w:rsidRDefault="00BC0DD2" w:rsidP="00BC0DD2">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b/>
          <w:bCs/>
          <w:color w:val="000000"/>
          <w:sz w:val="24"/>
          <w:szCs w:val="24"/>
          <w:lang w:val="uk-UA" w:eastAsia="ru-RU"/>
        </w:rPr>
        <w:t>ДОДАТОК 1</w:t>
      </w:r>
    </w:p>
    <w:p w:rsidR="00BC0DD2" w:rsidRDefault="00BC0DD2" w:rsidP="00BC0DD2">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BC0DD2" w:rsidRDefault="00BC0DD2" w:rsidP="00BC0DD2">
      <w:pPr>
        <w:spacing w:after="0" w:line="240" w:lineRule="auto"/>
        <w:ind w:left="5660" w:firstLine="7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p>
    <w:p w:rsidR="00BC0DD2" w:rsidRDefault="00BC0DD2" w:rsidP="00BC0DD2">
      <w:pPr>
        <w:shd w:val="clear" w:color="auto" w:fill="FFFFFF"/>
        <w:spacing w:after="0" w:line="240" w:lineRule="auto"/>
        <w:ind w:firstLine="708"/>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Увага!!!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BC0DD2" w:rsidRDefault="00BC0DD2" w:rsidP="00BC0DD2">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C0DD2" w:rsidRDefault="00BC0DD2" w:rsidP="00BC0DD2">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C0DD2" w:rsidRDefault="00BC0DD2" w:rsidP="00BC0DD2">
      <w:pPr>
        <w:shd w:val="clear" w:color="auto" w:fill="FFFFFF"/>
        <w:spacing w:after="0" w:line="240" w:lineRule="auto"/>
        <w:jc w:val="both"/>
        <w:rPr>
          <w:rFonts w:ascii="Times New Roman" w:eastAsia="Times New Roman" w:hAnsi="Times New Roman" w:cs="Times New Roman"/>
          <w:color w:val="000000"/>
          <w:lang w:val="uk-UA" w:eastAsia="ru-RU"/>
        </w:rPr>
      </w:pPr>
    </w:p>
    <w:p w:rsidR="00BC0DD2" w:rsidRDefault="00BC0DD2" w:rsidP="00BC0DD2">
      <w:pPr>
        <w:pStyle w:val="a6"/>
        <w:numPr>
          <w:ilvl w:val="0"/>
          <w:numId w:val="18"/>
        </w:numPr>
        <w:shd w:val="clear" w:color="auto" w:fill="FFFFFF"/>
        <w:tabs>
          <w:tab w:val="left" w:pos="993"/>
        </w:tabs>
        <w:spacing w:line="252" w:lineRule="auto"/>
        <w:ind w:left="0" w:firstLine="567"/>
        <w:jc w:val="both"/>
        <w:rPr>
          <w:b/>
          <w:bCs/>
          <w:i/>
          <w:iCs/>
          <w:color w:val="000000"/>
          <w:lang w:val="uk-UA" w:eastAsia="ru-RU"/>
        </w:rPr>
      </w:pPr>
      <w:r>
        <w:rPr>
          <w:b/>
          <w:bCs/>
          <w:i/>
          <w:iCs/>
          <w:color w:val="000000"/>
        </w:rPr>
        <w:t xml:space="preserve"> Перелік документів та </w:t>
      </w:r>
      <w:proofErr w:type="gramStart"/>
      <w:r>
        <w:rPr>
          <w:b/>
          <w:bCs/>
          <w:i/>
          <w:iCs/>
          <w:color w:val="000000"/>
        </w:rPr>
        <w:t>інформації  для</w:t>
      </w:r>
      <w:proofErr w:type="gramEnd"/>
      <w:r>
        <w:rPr>
          <w:b/>
          <w:bCs/>
          <w:i/>
          <w:iCs/>
          <w:color w:val="000000"/>
        </w:rPr>
        <w:t xml:space="preserve">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206"/>
        <w:gridCol w:w="3576"/>
        <w:gridCol w:w="5215"/>
      </w:tblGrid>
      <w:tr w:rsidR="00BC0DD2" w:rsidTr="007E075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0DD2" w:rsidRDefault="00BC0DD2">
            <w:pPr>
              <w:spacing w:before="240" w:after="0" w:line="240" w:lineRule="auto"/>
              <w:jc w:val="center"/>
              <w:rPr>
                <w:rFonts w:ascii="Times New Roman" w:eastAsia="Times New Roman" w:hAnsi="Times New Roman" w:cs="Times New Roman"/>
                <w:b/>
                <w:bCs/>
                <w:color w:val="000000"/>
                <w:sz w:val="24"/>
                <w:szCs w:val="24"/>
                <w:lang w:val="uk-UA" w:eastAsia="ru-RU"/>
              </w:rPr>
            </w:pPr>
          </w:p>
        </w:tc>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0DD2" w:rsidRDefault="00BC0DD2">
            <w:pPr>
              <w:spacing w:before="240" w:after="0" w:line="240" w:lineRule="auto"/>
              <w:jc w:val="center"/>
              <w:rPr>
                <w:rFonts w:ascii="Times New Roman" w:eastAsia="Times New Roman" w:hAnsi="Times New Roman" w:cs="Times New Roman"/>
                <w:b/>
                <w:bCs/>
                <w:color w:val="000000"/>
                <w:sz w:val="24"/>
                <w:szCs w:val="24"/>
                <w:lang w:val="uk-UA" w:eastAsia="ru-RU"/>
              </w:rPr>
            </w:pPr>
          </w:p>
        </w:tc>
        <w:tc>
          <w:tcPr>
            <w:tcW w:w="5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0DD2" w:rsidRDefault="00BC0DD2">
            <w:pPr>
              <w:spacing w:before="240" w:after="0" w:line="240" w:lineRule="auto"/>
              <w:jc w:val="center"/>
              <w:rPr>
                <w:rFonts w:ascii="Times New Roman" w:eastAsia="Times New Roman" w:hAnsi="Times New Roman" w:cs="Times New Roman"/>
                <w:b/>
                <w:bCs/>
                <w:color w:val="000000"/>
                <w:sz w:val="24"/>
                <w:szCs w:val="24"/>
                <w:lang w:val="uk-UA" w:eastAsia="ru-RU"/>
              </w:rPr>
            </w:pPr>
          </w:p>
        </w:tc>
      </w:tr>
      <w:tr w:rsidR="00BC0DD2" w:rsidTr="00380BEE">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center"/>
              <w:rPr>
                <w:rFonts w:ascii="Times New Roman" w:eastAsia="Times New Roman" w:hAnsi="Times New Roman" w:cs="Times New Roman"/>
                <w:b/>
                <w:bCs/>
                <w:color w:val="000000"/>
                <w:sz w:val="24"/>
                <w:szCs w:val="24"/>
                <w:lang w:val="uk-UA" w:eastAsia="ru-RU"/>
              </w:rPr>
            </w:pPr>
          </w:p>
        </w:tc>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rPr>
                <w:rFonts w:ascii="Times New Roman" w:eastAsia="Times New Roman" w:hAnsi="Times New Roman" w:cs="Times New Roman"/>
                <w:b/>
                <w:bCs/>
                <w:color w:val="000000"/>
                <w:sz w:val="24"/>
                <w:szCs w:val="24"/>
                <w:lang w:val="uk-UA" w:eastAsia="ru-RU"/>
              </w:rPr>
            </w:pPr>
          </w:p>
        </w:tc>
        <w:tc>
          <w:tcPr>
            <w:tcW w:w="5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hd w:val="clear" w:color="auto" w:fill="FFFFFF"/>
              <w:spacing w:after="0" w:line="240" w:lineRule="auto"/>
              <w:jc w:val="both"/>
              <w:rPr>
                <w:lang w:val="uk-UA"/>
              </w:rPr>
            </w:pPr>
          </w:p>
        </w:tc>
      </w:tr>
    </w:tbl>
    <w:p w:rsidR="00BC0DD2" w:rsidRDefault="00BC0DD2" w:rsidP="00BC0DD2">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0DD2" w:rsidRDefault="00BC0DD2" w:rsidP="00BC0DD2">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BC0DD2" w:rsidRDefault="00BC0DD2" w:rsidP="00BC0DD2">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BC0DD2" w:rsidRDefault="00BC0DD2" w:rsidP="00BC0DD2">
      <w:pPr>
        <w:spacing w:before="240" w:after="0" w:line="240" w:lineRule="auto"/>
        <w:jc w:val="right"/>
        <w:rPr>
          <w:rFonts w:ascii="Times New Roman" w:eastAsia="Times New Roman" w:hAnsi="Times New Roman" w:cs="Times New Roman"/>
          <w:b/>
          <w:bCs/>
          <w:color w:val="000000"/>
          <w:sz w:val="24"/>
          <w:szCs w:val="24"/>
          <w:lang w:val="uk-UA" w:eastAsia="ru-RU"/>
        </w:rPr>
      </w:pPr>
    </w:p>
    <w:p w:rsidR="00BC0DD2" w:rsidRDefault="00BC0DD2" w:rsidP="00BC0DD2">
      <w:pPr>
        <w:spacing w:before="240" w:after="0" w:line="240" w:lineRule="auto"/>
        <w:jc w:val="right"/>
        <w:rPr>
          <w:rFonts w:ascii="Times New Roman" w:eastAsia="Times New Roman" w:hAnsi="Times New Roman" w:cs="Times New Roman"/>
          <w:b/>
          <w:bCs/>
          <w:color w:val="000000"/>
          <w:sz w:val="24"/>
          <w:szCs w:val="24"/>
          <w:lang w:val="uk-UA" w:eastAsia="ru-RU"/>
        </w:rPr>
      </w:pPr>
    </w:p>
    <w:p w:rsidR="00BC0DD2" w:rsidRDefault="00BC0DD2" w:rsidP="00BC0DD2">
      <w:pPr>
        <w:spacing w:before="240"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Примірна форма</w:t>
      </w:r>
    </w:p>
    <w:tbl>
      <w:tblPr>
        <w:tblW w:w="0" w:type="auto"/>
        <w:tblLook w:val="04A0" w:firstRow="1" w:lastRow="0" w:firstColumn="1" w:lastColumn="0" w:noHBand="0" w:noVBand="1"/>
      </w:tblPr>
      <w:tblGrid>
        <w:gridCol w:w="9335"/>
      </w:tblGrid>
      <w:tr w:rsidR="00BC0DD2" w:rsidRPr="00E72573" w:rsidTr="00BC0DD2">
        <w:trPr>
          <w:trHeight w:val="8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(інформація)</w:t>
            </w:r>
          </w:p>
          <w:p w:rsidR="00BC0DD2" w:rsidRDefault="00BC0DD2">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 відсутність підстав для відмови в участі згідно частини 1 та 2 статті 17</w:t>
            </w:r>
          </w:p>
          <w:p w:rsidR="00BC0DD2" w:rsidRDefault="00BC0DD2">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Закону України  Закону України "Про публічні закупівлі" (із змінами)</w:t>
            </w:r>
          </w:p>
          <w:p w:rsidR="00BC0DD2" w:rsidRDefault="00BC0DD2">
            <w:pPr>
              <w:spacing w:before="240" w:after="240" w:line="240" w:lineRule="auto"/>
              <w:ind w:lef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BC0DD2" w:rsidRDefault="00BC0DD2">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bCs/>
                <w:i/>
                <w:iCs/>
                <w:color w:val="000000"/>
                <w:sz w:val="24"/>
                <w:szCs w:val="24"/>
                <w:lang w:val="uk-UA" w:eastAsia="ru-RU"/>
              </w:rPr>
              <w:t>має надати підтвердження</w:t>
            </w:r>
            <w:r>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C0DD2" w:rsidRDefault="00BC0DD2">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Pr>
                <w:rFonts w:ascii="Times New Roman" w:eastAsia="Times New Roman" w:hAnsi="Times New Roman" w:cs="Times New Roman"/>
                <w:b/>
                <w:bCs/>
                <w:i/>
                <w:iCs/>
                <w:color w:val="000000"/>
                <w:sz w:val="24"/>
                <w:szCs w:val="24"/>
                <w:lang w:val="uk-UA" w:eastAsia="ru-RU"/>
              </w:rPr>
              <w:t>має надати гарантійний лист</w:t>
            </w:r>
            <w:r>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BC0DD2" w:rsidRDefault="00BC0DD2">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bl>
    <w:p w:rsidR="00BC0DD2" w:rsidRDefault="00BC0DD2" w:rsidP="00BC0DD2">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випадку якщо учасником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учасників</w:t>
      </w:r>
      <w:r>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Pr>
          <w:rFonts w:ascii="Times New Roman" w:eastAsia="Times New Roman" w:hAnsi="Times New Roman" w:cs="Times New Roman"/>
          <w:b/>
          <w:bCs/>
          <w:i/>
          <w:iCs/>
          <w:color w:val="000000"/>
          <w:sz w:val="24"/>
          <w:szCs w:val="24"/>
          <w:lang w:val="uk-UA" w:eastAsia="ru-RU"/>
        </w:rPr>
        <w:t>окрема довідка</w:t>
      </w:r>
      <w:r>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BC0DD2" w:rsidRDefault="00BC0DD2" w:rsidP="00BC0DD2">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BC0DD2" w:rsidRDefault="00BC0DD2" w:rsidP="00BC0DD2">
      <w:pPr>
        <w:spacing w:after="0" w:line="240" w:lineRule="auto"/>
        <w:jc w:val="center"/>
        <w:rPr>
          <w:rFonts w:ascii="Times New Roman" w:eastAsia="Times New Roman" w:hAnsi="Times New Roman" w:cs="Times New Roman"/>
          <w:b/>
          <w:bCs/>
          <w:color w:val="000000"/>
          <w:sz w:val="24"/>
          <w:szCs w:val="24"/>
          <w:lang w:val="uk-UA" w:eastAsia="ru-RU"/>
        </w:rPr>
      </w:pPr>
      <w:bookmarkStart w:id="4" w:name="_Hlk37754101"/>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ook w:val="04A0" w:firstRow="1" w:lastRow="0" w:firstColumn="1" w:lastColumn="0" w:noHBand="0" w:noVBand="1"/>
      </w:tblPr>
      <w:tblGrid>
        <w:gridCol w:w="848"/>
        <w:gridCol w:w="4152"/>
        <w:gridCol w:w="4345"/>
      </w:tblGrid>
      <w:tr w:rsidR="00BC0DD2" w:rsidTr="00BC0DD2">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w:t>
            </w:r>
          </w:p>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BC0DD2" w:rsidTr="00BC0DD2">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Відомості </w:t>
            </w:r>
            <w:r>
              <w:rPr>
                <w:rFonts w:ascii="Times New Roman" w:eastAsia="Times New Roman" w:hAnsi="Times New Roman" w:cs="Times New Roman"/>
                <w:b/>
                <w:bCs/>
                <w:color w:val="000000"/>
                <w:sz w:val="24"/>
                <w:szCs w:val="24"/>
                <w:lang w:val="uk-UA" w:eastAsia="ru-RU"/>
              </w:rPr>
              <w:t>про юридичну особу</w:t>
            </w:r>
            <w:r>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BC0DD2" w:rsidRDefault="00BC0DD2">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BC0DD2" w:rsidTr="00BC0DD2">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BC0DD2" w:rsidRDefault="00BC0DD2">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BC0DD2" w:rsidTr="00BC0DD2">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сканкопія паперової довідки або сканкопія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1"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BC0DD2" w:rsidTr="00BC0DD2">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 </w:t>
            </w:r>
          </w:p>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BC0DD2" w:rsidRPr="00E72573" w:rsidTr="00BC0D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або </w:t>
            </w:r>
            <w:r>
              <w:rPr>
                <w:rFonts w:ascii="Times New Roman" w:eastAsia="Times New Roman" w:hAnsi="Times New Roman" w:cs="Times New Roman"/>
                <w:b/>
                <w:bCs/>
                <w:color w:val="000000"/>
                <w:sz w:val="24"/>
                <w:szCs w:val="24"/>
                <w:lang w:val="uk-UA" w:eastAsia="ru-RU"/>
              </w:rPr>
              <w:t>сканкопія паперової довідки або сканкопія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2"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BC0DD2" w:rsidRDefault="00BC0DD2">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0DD2" w:rsidRPr="00E72573" w:rsidTr="00BC0DD2">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BC0DD2" w:rsidRPr="00E72573" w:rsidTr="00BC0DD2">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DD2" w:rsidRDefault="00BC0DD2">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C0DD2" w:rsidRDefault="00BC0DD2" w:rsidP="00BC0DD2">
      <w:pPr>
        <w:spacing w:before="240" w:after="0" w:line="240" w:lineRule="auto"/>
        <w:jc w:val="center"/>
        <w:rPr>
          <w:rFonts w:ascii="Times New Roman" w:eastAsia="Times New Roman" w:hAnsi="Times New Roman" w:cs="Times New Roman"/>
          <w:b/>
          <w:bCs/>
          <w:color w:val="000000"/>
          <w:sz w:val="24"/>
          <w:szCs w:val="24"/>
          <w:lang w:val="uk-UA" w:eastAsia="ru-RU"/>
        </w:rPr>
      </w:pPr>
    </w:p>
    <w:p w:rsidR="00BC0DD2" w:rsidRDefault="00BC0DD2" w:rsidP="00BC0DD2">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31"/>
        <w:gridCol w:w="4182"/>
        <w:gridCol w:w="4332"/>
      </w:tblGrid>
      <w:tr w:rsidR="00BC0DD2" w:rsidTr="00BC0DD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BC0DD2" w:rsidTr="00BC0DD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BC0DD2" w:rsidTr="00BC0D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C0DD2" w:rsidRDefault="00BC0DD2">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сканкопія паперової довідки або сканкопія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не знятої чи не погашеної </w:t>
            </w:r>
            <w:r>
              <w:rPr>
                <w:rFonts w:ascii="Times New Roman" w:eastAsia="Times New Roman" w:hAnsi="Times New Roman" w:cs="Times New Roman"/>
                <w:color w:val="000000"/>
                <w:sz w:val="24"/>
                <w:szCs w:val="24"/>
                <w:lang w:val="uk-UA" w:eastAsia="ru-RU"/>
              </w:rPr>
              <w:lastRenderedPageBreak/>
              <w:t xml:space="preserve">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3"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BC0DD2" w:rsidTr="00BC0DD2">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а також для підтвердження роздруковує її.</w:t>
            </w:r>
          </w:p>
          <w:p w:rsidR="00BC0DD2" w:rsidRDefault="00BC0DD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BC0DD2" w:rsidRPr="00E72573" w:rsidTr="00BC0D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або сканкопія паперової довідки або сканкопія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4"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BC0DD2" w:rsidRDefault="00BC0DD2">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0DD2" w:rsidRPr="00E72573" w:rsidTr="00BC0DD2">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spacing w:after="0" w:line="240" w:lineRule="auto"/>
              <w:ind w:left="100"/>
              <w:jc w:val="both"/>
              <w:rPr>
                <w:rFonts w:ascii="Times New Roman" w:eastAsia="Times New Roman" w:hAnsi="Times New Roman" w:cs="Times New Roman"/>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DD2" w:rsidRDefault="00BC0DD2">
            <w:pPr>
              <w:jc w:val="both"/>
              <w:rPr>
                <w:rFonts w:ascii="Times New Roman" w:eastAsia="Times New Roman" w:hAnsi="Times New Roman" w:cs="Times New Roman"/>
                <w:i/>
                <w:iCs/>
                <w:color w:val="000000"/>
                <w:sz w:val="24"/>
                <w:szCs w:val="24"/>
                <w:lang w:val="uk-UA" w:eastAsia="ru-RU"/>
              </w:rPr>
            </w:pPr>
          </w:p>
        </w:tc>
      </w:tr>
      <w:tr w:rsidR="00BC0DD2" w:rsidRPr="00E72573" w:rsidTr="00BC0DD2">
        <w:trPr>
          <w:trHeight w:val="158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DD2" w:rsidRDefault="00BC0DD2">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Pr>
                <w:rFonts w:ascii="Times New Roman" w:eastAsia="Times New Roman" w:hAnsi="Times New Roman" w:cs="Times New Roman"/>
                <w:color w:val="000000"/>
                <w:sz w:val="24"/>
                <w:szCs w:val="24"/>
                <w:lang w:val="uk-UA" w:eastAsia="ru-RU"/>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C0DD2" w:rsidRDefault="00BC0DD2" w:rsidP="00BC0DD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8915"/>
      </w:tblGrid>
      <w:tr w:rsidR="00BC0DD2" w:rsidTr="00BC0DD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C0DD2" w:rsidRDefault="00BC0DD2">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BC0DD2" w:rsidRPr="00E72573" w:rsidTr="00BC0DD2">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BC0DD2" w:rsidRDefault="00BC0DD2">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та </w:t>
            </w:r>
          </w:p>
          <w:p w:rsidR="00BC0DD2" w:rsidRDefault="00BC0DD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BC0DD2" w:rsidRPr="00E72573" w:rsidTr="00BC0DD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C0DD2" w:rsidRPr="00E72573" w:rsidTr="00BC0DD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after="0" w:line="240" w:lineRule="auto"/>
              <w:ind w:left="120" w:right="120" w:hanging="20"/>
              <w:jc w:val="both"/>
              <w:rPr>
                <w:rFonts w:ascii="Times New Roman" w:eastAsia="Times New Roman" w:hAnsi="Times New Roman" w:cs="Times New Roman"/>
                <w:b/>
                <w:color w:val="000000"/>
                <w:sz w:val="24"/>
                <w:szCs w:val="24"/>
                <w:lang w:val="uk-UA" w:eastAsia="ru-RU"/>
              </w:rPr>
            </w:pPr>
            <w:r>
              <w:rPr>
                <w:rStyle w:val="af"/>
                <w:b w:val="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BC0DD2" w:rsidTr="00BC0DD2">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DD2" w:rsidRDefault="00BC0DD2">
            <w:pPr>
              <w:pStyle w:val="11"/>
              <w:spacing w:line="240" w:lineRule="auto"/>
              <w:ind w:left="34"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BC0DD2" w:rsidRDefault="00BC0DD2">
            <w:pPr>
              <w:pStyle w:val="a6"/>
              <w:suppressAutoHyphens/>
              <w:spacing w:line="252" w:lineRule="auto"/>
              <w:jc w:val="both"/>
            </w:pPr>
            <w:r>
              <w:t xml:space="preserve">“Даним листом підтверджуємо, що у попередніх взаємовідносинах </w:t>
            </w:r>
            <w:proofErr w:type="gramStart"/>
            <w:r>
              <w:t>між  Учасником</w:t>
            </w:r>
            <w:proofErr w:type="gramEnd"/>
            <w:r>
              <w:t xml:space="preserve"> (повна назва Учасника) та Замовником господарсько-адміністративну/і санкцію/ії,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BC0DD2" w:rsidRDefault="00BC0DD2">
            <w:pPr>
              <w:pStyle w:val="a6"/>
              <w:suppressAutoHyphens/>
              <w:spacing w:line="252" w:lineRule="auto"/>
              <w:jc w:val="both"/>
            </w:pPr>
            <w:r>
              <w:t>Примітка:</w:t>
            </w:r>
          </w:p>
          <w:p w:rsidR="00BC0DD2" w:rsidRDefault="00BC0DD2">
            <w:pPr>
              <w:pStyle w:val="rvps2"/>
              <w:shd w:val="clear" w:color="auto" w:fill="FFFFFF"/>
              <w:spacing w:before="0" w:after="150" w:line="252" w:lineRule="auto"/>
              <w:ind w:firstLine="450"/>
              <w:jc w:val="both"/>
              <w:rPr>
                <w:rStyle w:val="FontStyle13"/>
                <w:rFonts w:eastAsia="Courier New"/>
                <w:color w:val="000000"/>
                <w:lang w:val="uk-UA"/>
              </w:rPr>
            </w:pPr>
            <w:r>
              <w:rPr>
                <w:i/>
                <w:iCs/>
                <w:sz w:val="20"/>
                <w:szCs w:val="20"/>
                <w:lang w:val="uk-UA"/>
              </w:rPr>
              <w:t>*У разі застосовування зазначеної санкції  З</w:t>
            </w:r>
            <w:r>
              <w:rPr>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5" w:anchor="n1422" w:history="1">
              <w:r>
                <w:rPr>
                  <w:rStyle w:val="a3"/>
                  <w:i/>
                  <w:color w:val="000000"/>
                  <w:sz w:val="20"/>
                  <w:szCs w:val="20"/>
                  <w:u w:val="none"/>
                  <w:shd w:val="clear" w:color="auto" w:fill="FFFFFF"/>
                  <w:lang w:val="uk-UA"/>
                </w:rPr>
                <w:t>абзацом першим</w:t>
              </w:r>
            </w:hyperlink>
            <w:r>
              <w:rPr>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rsidR="00BC0DD2" w:rsidRDefault="00BC0DD2" w:rsidP="00BC0DD2">
      <w:pPr>
        <w:spacing w:after="0" w:line="240" w:lineRule="auto"/>
        <w:jc w:val="both"/>
        <w:rPr>
          <w:rFonts w:ascii="Times New Roman" w:hAnsi="Times New Roman" w:cs="Times New Roman"/>
          <w:sz w:val="24"/>
          <w:szCs w:val="24"/>
          <w:lang w:val="uk-UA"/>
        </w:rPr>
      </w:pPr>
    </w:p>
    <w:p w:rsidR="00BC0DD2" w:rsidRDefault="00BC0DD2" w:rsidP="00BC0DD2">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BC0DD2" w:rsidRDefault="00BC0DD2" w:rsidP="00BC0DD2">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BC0DD2" w:rsidRDefault="00BC0DD2" w:rsidP="00BC0DD2">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BC0DD2" w:rsidRDefault="00BC0DD2" w:rsidP="00BC0DD2">
      <w:pPr>
        <w:spacing w:before="240" w:after="0" w:line="240" w:lineRule="auto"/>
        <w:jc w:val="center"/>
        <w:rPr>
          <w:rFonts w:ascii="Times New Roman" w:hAnsi="Times New Roman"/>
          <w:bCs/>
          <w:i/>
          <w:iCs/>
          <w:sz w:val="24"/>
          <w:szCs w:val="24"/>
          <w:lang w:val="uk-UA"/>
        </w:rPr>
      </w:pPr>
      <w:proofErr w:type="gramStart"/>
      <w:r>
        <w:rPr>
          <w:rFonts w:ascii="Times New Roman" w:hAnsi="Times New Roman"/>
          <w:bCs/>
          <w:i/>
          <w:iCs/>
          <w:sz w:val="24"/>
          <w:szCs w:val="24"/>
        </w:rPr>
        <w:t>( додається</w:t>
      </w:r>
      <w:proofErr w:type="gramEnd"/>
      <w:r>
        <w:rPr>
          <w:rFonts w:ascii="Times New Roman" w:hAnsi="Times New Roman"/>
          <w:bCs/>
          <w:i/>
          <w:iCs/>
          <w:sz w:val="24"/>
          <w:szCs w:val="24"/>
        </w:rPr>
        <w:t xml:space="preserve"> Учасником до тендерної пропозиції)</w:t>
      </w:r>
    </w:p>
    <w:p w:rsidR="00BC0DD2" w:rsidRDefault="00BC0DD2" w:rsidP="00BC0DD2">
      <w:pPr>
        <w:spacing w:before="240" w:after="0" w:line="240" w:lineRule="auto"/>
        <w:jc w:val="center"/>
        <w:rPr>
          <w:rFonts w:ascii="Times New Roman" w:hAnsi="Times New Roman"/>
          <w:bCs/>
          <w:i/>
          <w:iCs/>
          <w:sz w:val="24"/>
          <w:szCs w:val="24"/>
          <w:lang w:val="uk-UA"/>
        </w:rPr>
      </w:pPr>
    </w:p>
    <w:p w:rsidR="00BC0DD2" w:rsidRDefault="00BC0DD2" w:rsidP="00BC0DD2">
      <w:pPr>
        <w:pStyle w:val="TableParagraph"/>
        <w:rPr>
          <w:rFonts w:eastAsia="Calibri"/>
        </w:rPr>
      </w:pPr>
      <w:r>
        <w:rPr>
          <w:rFonts w:eastAsia="Calibri"/>
        </w:rPr>
        <w:t>1. Строки постачання: по 31.</w:t>
      </w:r>
      <w:r>
        <w:t>12.2022</w:t>
      </w:r>
      <w:r>
        <w:rPr>
          <w:rFonts w:eastAsia="Calibri"/>
        </w:rPr>
        <w:t xml:space="preserve"> року. </w:t>
      </w:r>
    </w:p>
    <w:p w:rsidR="00BC0DD2" w:rsidRDefault="00BC0DD2" w:rsidP="00BC0DD2">
      <w:pPr>
        <w:pStyle w:val="TableParagraph"/>
        <w:rPr>
          <w:rFonts w:eastAsia="Calibri"/>
        </w:rPr>
      </w:pPr>
      <w:r>
        <w:rPr>
          <w:rFonts w:eastAsia="Calibri"/>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lang w:eastAsia="hi-IN" w:bidi="hi-IN"/>
        </w:rPr>
        <w:t>з моменту встановлення, що товар не відповідає встановленим якісним характеристикам</w:t>
      </w:r>
      <w:r>
        <w:rPr>
          <w:rFonts w:eastAsia="Calibri"/>
        </w:rPr>
        <w:t xml:space="preserve">. </w:t>
      </w:r>
    </w:p>
    <w:p w:rsidR="00BC0DD2" w:rsidRDefault="00BC0DD2" w:rsidP="00BC0DD2">
      <w:pPr>
        <w:pStyle w:val="TableParagraph"/>
        <w:ind w:left="0"/>
        <w:rPr>
          <w:rFonts w:eastAsia="Calibri"/>
        </w:rPr>
      </w:pPr>
      <w:r>
        <w:rPr>
          <w:rFonts w:eastAsia="Calibri"/>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C0DD2" w:rsidRDefault="00BC0DD2" w:rsidP="00BC0DD2">
      <w:pPr>
        <w:pStyle w:val="TableParagraph"/>
        <w:rPr>
          <w:rFonts w:eastAsia="Calibri"/>
        </w:rPr>
      </w:pPr>
      <w:r>
        <w:rPr>
          <w:rFonts w:eastAsia="Calibri"/>
        </w:rPr>
        <w:t>4.</w:t>
      </w:r>
      <w:r>
        <w:rPr>
          <w:rFonts w:ascii="Calibri" w:eastAsia="Calibri" w:hAnsi="Calibri"/>
        </w:rPr>
        <w:t xml:space="preserve"> </w:t>
      </w:r>
      <w:r>
        <w:rPr>
          <w:rFonts w:eastAsia="Calibri"/>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t>.</w:t>
      </w:r>
      <w:r>
        <w:rPr>
          <w:rFonts w:eastAsia="Calibri"/>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u w:val="single"/>
        </w:rPr>
        <w:t>виробника/постачальника</w:t>
      </w:r>
      <w:r>
        <w:rPr>
          <w:rFonts w:eastAsia="Calibri"/>
        </w:rPr>
        <w:t xml:space="preserve"> . </w:t>
      </w:r>
    </w:p>
    <w:p w:rsidR="00BC0DD2" w:rsidRDefault="00BC0DD2" w:rsidP="00BC0DD2">
      <w:pPr>
        <w:pStyle w:val="12"/>
        <w:jc w:val="both"/>
        <w:rPr>
          <w:rFonts w:ascii="Times New Roman" w:hAnsi="Times New Roman" w:cs="Times New Roman"/>
          <w:color w:val="000000"/>
          <w:sz w:val="24"/>
          <w:szCs w:val="24"/>
        </w:rPr>
      </w:pPr>
    </w:p>
    <w:p w:rsidR="00B001D9" w:rsidRDefault="00B001D9" w:rsidP="00B001D9">
      <w:pPr>
        <w:rPr>
          <w:sz w:val="28"/>
          <w:szCs w:val="28"/>
          <w:lang w:val="uk-UA"/>
        </w:rPr>
      </w:pPr>
    </w:p>
    <w:p w:rsidR="00B001D9" w:rsidRPr="00B001D9" w:rsidRDefault="00B001D9" w:rsidP="00B001D9">
      <w:pPr>
        <w:rPr>
          <w:rFonts w:ascii="Times New Roman" w:hAnsi="Times New Roman" w:cs="Times New Roman"/>
          <w:sz w:val="28"/>
          <w:szCs w:val="28"/>
          <w:lang w:val="uk-UA"/>
        </w:rPr>
      </w:pPr>
      <w:r w:rsidRPr="00B001D9">
        <w:rPr>
          <w:rFonts w:ascii="Times New Roman" w:hAnsi="Times New Roman" w:cs="Times New Roman"/>
          <w:sz w:val="28"/>
          <w:szCs w:val="28"/>
          <w:lang w:val="uk-UA"/>
        </w:rPr>
        <w:t xml:space="preserve">      </w:t>
      </w:r>
      <w:r w:rsidRPr="00B001D9">
        <w:rPr>
          <w:rFonts w:ascii="Times New Roman" w:hAnsi="Times New Roman" w:cs="Times New Roman"/>
          <w:b/>
          <w:sz w:val="28"/>
          <w:szCs w:val="28"/>
          <w:lang w:val="uk-UA"/>
        </w:rPr>
        <w:t>ТЕХНІЧНІ ТА ІНШІ ВИМОГИ ДО  ПРЕДМЕТУ ЗАКУПІВЛІ</w:t>
      </w:r>
    </w:p>
    <w:p w:rsidR="00B001D9" w:rsidRPr="00B001D9" w:rsidRDefault="00B001D9" w:rsidP="00B001D9">
      <w:pPr>
        <w:rPr>
          <w:rFonts w:ascii="Times New Roman" w:hAnsi="Times New Roman" w:cs="Times New Roman"/>
          <w:sz w:val="28"/>
          <w:szCs w:val="28"/>
          <w:lang w:val="uk-UA"/>
        </w:rPr>
      </w:pPr>
    </w:p>
    <w:p w:rsidR="00B001D9" w:rsidRPr="00B001D9" w:rsidRDefault="00B001D9" w:rsidP="00B001D9">
      <w:pPr>
        <w:numPr>
          <w:ilvl w:val="0"/>
          <w:numId w:val="19"/>
        </w:numPr>
        <w:spacing w:after="0" w:line="240" w:lineRule="auto"/>
        <w:rPr>
          <w:rFonts w:ascii="Times New Roman" w:hAnsi="Times New Roman" w:cs="Times New Roman"/>
          <w:b/>
          <w:lang w:val="uk-UA"/>
        </w:rPr>
      </w:pPr>
      <w:r w:rsidRPr="00B001D9">
        <w:rPr>
          <w:rFonts w:ascii="Times New Roman" w:hAnsi="Times New Roman" w:cs="Times New Roman"/>
          <w:b/>
          <w:lang w:val="uk-UA"/>
        </w:rPr>
        <w:t>Предмет закупівлі : дизельне паливо</w:t>
      </w:r>
    </w:p>
    <w:p w:rsidR="00B001D9" w:rsidRPr="00B001D9" w:rsidRDefault="00B001D9" w:rsidP="00B001D9">
      <w:pPr>
        <w:ind w:left="720"/>
        <w:rPr>
          <w:rFonts w:ascii="Times New Roman" w:hAnsi="Times New Roman" w:cs="Times New Roman"/>
          <w:b/>
          <w:lang w:val="uk-UA"/>
        </w:rPr>
      </w:pPr>
      <w:r w:rsidRPr="00B001D9">
        <w:rPr>
          <w:rFonts w:ascii="Times New Roman" w:hAnsi="Times New Roman" w:cs="Times New Roman"/>
          <w:b/>
          <w:lang w:val="uk-UA"/>
        </w:rPr>
        <w:t>ДК 021:2015   09130000-9 Нафта і дистиляти.</w:t>
      </w:r>
    </w:p>
    <w:p w:rsidR="00B001D9" w:rsidRPr="00B001D9" w:rsidRDefault="00B001D9" w:rsidP="00B001D9">
      <w:pPr>
        <w:rPr>
          <w:rFonts w:ascii="Times New Roman" w:hAnsi="Times New Roman" w:cs="Times New Roman"/>
          <w:lang w:val="uk-UA"/>
        </w:rPr>
      </w:pPr>
      <w:r w:rsidRPr="00B001D9">
        <w:rPr>
          <w:rFonts w:ascii="Times New Roman" w:hAnsi="Times New Roman" w:cs="Times New Roman"/>
          <w:lang w:val="uk-U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193"/>
        <w:gridCol w:w="2110"/>
        <w:gridCol w:w="1855"/>
      </w:tblGrid>
      <w:tr w:rsidR="00B001D9" w:rsidRPr="00B001D9" w:rsidTr="00B001D9">
        <w:tc>
          <w:tcPr>
            <w:tcW w:w="719"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b/>
                <w:lang w:val="uk-UA"/>
              </w:rPr>
            </w:pPr>
            <w:r w:rsidRPr="00B001D9">
              <w:rPr>
                <w:rFonts w:ascii="Times New Roman" w:hAnsi="Times New Roman" w:cs="Times New Roman"/>
                <w:b/>
                <w:lang w:val="uk-UA"/>
              </w:rPr>
              <w:t>№з/п</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b/>
                <w:lang w:val="uk-UA"/>
              </w:rPr>
            </w:pPr>
            <w:r w:rsidRPr="00B001D9">
              <w:rPr>
                <w:rFonts w:ascii="Times New Roman" w:hAnsi="Times New Roman" w:cs="Times New Roman"/>
                <w:b/>
                <w:lang w:val="uk-UA"/>
              </w:rPr>
              <w:t xml:space="preserve">        Найменування товару</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b/>
                <w:lang w:val="uk-UA"/>
              </w:rPr>
            </w:pPr>
            <w:r w:rsidRPr="00B001D9">
              <w:rPr>
                <w:rFonts w:ascii="Times New Roman" w:hAnsi="Times New Roman" w:cs="Times New Roman"/>
                <w:b/>
                <w:lang w:val="uk-UA"/>
              </w:rPr>
              <w:t>Одиниця виміру</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b/>
                <w:lang w:val="uk-UA"/>
              </w:rPr>
            </w:pPr>
            <w:r w:rsidRPr="00B001D9">
              <w:rPr>
                <w:rFonts w:ascii="Times New Roman" w:hAnsi="Times New Roman" w:cs="Times New Roman"/>
                <w:b/>
                <w:lang w:val="uk-UA"/>
              </w:rPr>
              <w:t xml:space="preserve"> Кількість</w:t>
            </w:r>
          </w:p>
        </w:tc>
      </w:tr>
      <w:tr w:rsidR="00B001D9" w:rsidRPr="00B001D9" w:rsidTr="00B001D9">
        <w:tc>
          <w:tcPr>
            <w:tcW w:w="719"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lang w:val="uk-UA"/>
              </w:rPr>
            </w:pPr>
            <w:r>
              <w:rPr>
                <w:rFonts w:ascii="Times New Roman" w:hAnsi="Times New Roman" w:cs="Times New Roman"/>
                <w:lang w:val="uk-UA"/>
              </w:rPr>
              <w:t>1</w:t>
            </w:r>
            <w:r w:rsidRPr="00B001D9">
              <w:rPr>
                <w:rFonts w:ascii="Times New Roman" w:hAnsi="Times New Roman" w:cs="Times New Roman"/>
                <w:lang w:val="uk-UA"/>
              </w:rPr>
              <w:t xml:space="preserve">. </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lang w:val="uk-UA"/>
              </w:rPr>
            </w:pPr>
            <w:r w:rsidRPr="00B001D9">
              <w:rPr>
                <w:rFonts w:ascii="Times New Roman" w:hAnsi="Times New Roman" w:cs="Times New Roman"/>
                <w:lang w:val="uk-UA"/>
              </w:rPr>
              <w:t>Дизельне паливо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lang w:val="uk-UA"/>
              </w:rPr>
            </w:pPr>
            <w:r w:rsidRPr="00B001D9">
              <w:rPr>
                <w:rFonts w:ascii="Times New Roman" w:hAnsi="Times New Roman" w:cs="Times New Roman"/>
                <w:lang w:val="uk-UA"/>
              </w:rPr>
              <w:t xml:space="preserve">   літри</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B001D9" w:rsidRPr="00B001D9" w:rsidRDefault="00B001D9" w:rsidP="00610FBF">
            <w:pPr>
              <w:rPr>
                <w:rFonts w:ascii="Times New Roman" w:hAnsi="Times New Roman" w:cs="Times New Roman"/>
                <w:lang w:val="uk-UA"/>
              </w:rPr>
            </w:pPr>
            <w:r>
              <w:rPr>
                <w:rFonts w:ascii="Times New Roman" w:hAnsi="Times New Roman" w:cs="Times New Roman"/>
                <w:lang w:val="uk-UA"/>
              </w:rPr>
              <w:t>1850</w:t>
            </w:r>
          </w:p>
        </w:tc>
      </w:tr>
    </w:tbl>
    <w:p w:rsidR="00B001D9" w:rsidRPr="00B001D9" w:rsidRDefault="00B001D9" w:rsidP="00B001D9">
      <w:pPr>
        <w:rPr>
          <w:rFonts w:ascii="Times New Roman" w:hAnsi="Times New Roman" w:cs="Times New Roman"/>
          <w:lang w:val="uk-UA"/>
        </w:rPr>
      </w:pPr>
      <w:r w:rsidRPr="00B001D9">
        <w:rPr>
          <w:rFonts w:ascii="Times New Roman" w:hAnsi="Times New Roman" w:cs="Times New Roman"/>
          <w:lang w:val="uk-UA"/>
        </w:rPr>
        <w:t xml:space="preserve"> </w:t>
      </w:r>
    </w:p>
    <w:p w:rsidR="00B001D9" w:rsidRPr="00B001D9" w:rsidRDefault="00B001D9" w:rsidP="00B001D9">
      <w:pPr>
        <w:numPr>
          <w:ilvl w:val="0"/>
          <w:numId w:val="19"/>
        </w:numPr>
        <w:spacing w:after="0" w:line="240" w:lineRule="auto"/>
        <w:rPr>
          <w:rFonts w:ascii="Times New Roman" w:hAnsi="Times New Roman" w:cs="Times New Roman"/>
          <w:b/>
          <w:lang w:val="uk-UA"/>
        </w:rPr>
      </w:pPr>
      <w:r w:rsidRPr="00B001D9">
        <w:rPr>
          <w:rFonts w:ascii="Times New Roman" w:hAnsi="Times New Roman" w:cs="Times New Roman"/>
          <w:b/>
          <w:lang w:val="uk-UA"/>
        </w:rPr>
        <w:t>Особливі вимоги до предмету закупівлі (</w:t>
      </w:r>
      <w:r w:rsidRPr="00B001D9">
        <w:rPr>
          <w:rFonts w:ascii="Times New Roman" w:hAnsi="Times New Roman" w:cs="Times New Roman"/>
          <w:lang w:val="uk-UA"/>
        </w:rPr>
        <w:t>далі- Товар</w:t>
      </w:r>
      <w:r w:rsidRPr="00B001D9">
        <w:rPr>
          <w:rFonts w:ascii="Times New Roman" w:hAnsi="Times New Roman" w:cs="Times New Roman"/>
          <w:b/>
          <w:lang w:val="uk-UA"/>
        </w:rPr>
        <w:t>):</w:t>
      </w:r>
    </w:p>
    <w:p w:rsidR="00B001D9" w:rsidRPr="00B001D9" w:rsidRDefault="00B001D9" w:rsidP="00B001D9">
      <w:pPr>
        <w:numPr>
          <w:ilvl w:val="1"/>
          <w:numId w:val="19"/>
        </w:numPr>
        <w:spacing w:after="0" w:line="240" w:lineRule="auto"/>
        <w:rPr>
          <w:rFonts w:ascii="Times New Roman" w:hAnsi="Times New Roman" w:cs="Times New Roman"/>
          <w:lang w:val="uk-UA"/>
        </w:rPr>
      </w:pPr>
      <w:r w:rsidRPr="00B001D9">
        <w:rPr>
          <w:rFonts w:ascii="Times New Roman" w:hAnsi="Times New Roman" w:cs="Times New Roman"/>
          <w:lang w:val="uk-UA"/>
        </w:rPr>
        <w:t>Вимоги щодо якості:</w:t>
      </w:r>
    </w:p>
    <w:p w:rsidR="00B001D9" w:rsidRPr="00B001D9" w:rsidRDefault="00B001D9" w:rsidP="00B001D9">
      <w:pPr>
        <w:numPr>
          <w:ilvl w:val="0"/>
          <w:numId w:val="20"/>
        </w:numPr>
        <w:spacing w:after="0" w:line="240" w:lineRule="auto"/>
        <w:rPr>
          <w:rFonts w:ascii="Times New Roman" w:hAnsi="Times New Roman" w:cs="Times New Roman"/>
          <w:lang w:val="uk-UA"/>
        </w:rPr>
      </w:pPr>
      <w:r>
        <w:rPr>
          <w:rFonts w:ascii="Times New Roman" w:hAnsi="Times New Roman" w:cs="Times New Roman"/>
          <w:lang w:val="uk-UA"/>
        </w:rPr>
        <w:t>Д</w:t>
      </w:r>
      <w:r w:rsidRPr="00B001D9">
        <w:rPr>
          <w:rFonts w:ascii="Times New Roman" w:hAnsi="Times New Roman" w:cs="Times New Roman"/>
          <w:lang w:val="uk-UA"/>
        </w:rPr>
        <w:t xml:space="preserve">изельне паливо має відповідати діючим державним стандартам </w:t>
      </w:r>
    </w:p>
    <w:p w:rsidR="00B001D9" w:rsidRPr="00B001D9" w:rsidRDefault="00B001D9" w:rsidP="00B001D9">
      <w:pPr>
        <w:ind w:left="780"/>
        <w:rPr>
          <w:rFonts w:ascii="Times New Roman" w:hAnsi="Times New Roman" w:cs="Times New Roman"/>
          <w:lang w:val="uk-UA"/>
        </w:rPr>
      </w:pPr>
      <w:r w:rsidRPr="00B001D9">
        <w:rPr>
          <w:rFonts w:ascii="Times New Roman" w:hAnsi="Times New Roman" w:cs="Times New Roman"/>
          <w:lang w:val="uk-UA"/>
        </w:rPr>
        <w:t xml:space="preserve">ДСТУ 4839:2007, технічним умовам та чинному законодавству щодо показників </w:t>
      </w:r>
    </w:p>
    <w:p w:rsidR="00B001D9" w:rsidRPr="00B001D9" w:rsidRDefault="00B001D9" w:rsidP="00B001D9">
      <w:pPr>
        <w:ind w:left="780"/>
        <w:rPr>
          <w:rFonts w:ascii="Times New Roman" w:hAnsi="Times New Roman" w:cs="Times New Roman"/>
          <w:lang w:val="uk-UA"/>
        </w:rPr>
      </w:pPr>
      <w:r w:rsidRPr="00B001D9">
        <w:rPr>
          <w:rFonts w:ascii="Times New Roman" w:hAnsi="Times New Roman" w:cs="Times New Roman"/>
          <w:lang w:val="uk-UA"/>
        </w:rPr>
        <w:t>якості такого виду товару.</w:t>
      </w:r>
    </w:p>
    <w:p w:rsidR="00B001D9" w:rsidRPr="00B001D9" w:rsidRDefault="00B001D9" w:rsidP="00B001D9">
      <w:pPr>
        <w:numPr>
          <w:ilvl w:val="0"/>
          <w:numId w:val="20"/>
        </w:numPr>
        <w:spacing w:after="0" w:line="240" w:lineRule="auto"/>
        <w:rPr>
          <w:rFonts w:ascii="Times New Roman" w:hAnsi="Times New Roman" w:cs="Times New Roman"/>
          <w:lang w:val="uk-UA"/>
        </w:rPr>
      </w:pPr>
      <w:r w:rsidRPr="00B001D9">
        <w:rPr>
          <w:rFonts w:ascii="Times New Roman" w:hAnsi="Times New Roman" w:cs="Times New Roman"/>
          <w:lang w:val="uk-UA"/>
        </w:rPr>
        <w:t>Надати необхідні копії сертифікатів відповідності.</w:t>
      </w:r>
    </w:p>
    <w:p w:rsidR="00B001D9" w:rsidRPr="00B001D9" w:rsidRDefault="00B001D9" w:rsidP="00B001D9">
      <w:pPr>
        <w:numPr>
          <w:ilvl w:val="1"/>
          <w:numId w:val="19"/>
        </w:numPr>
        <w:spacing w:after="0" w:line="240" w:lineRule="auto"/>
        <w:rPr>
          <w:rFonts w:ascii="Times New Roman" w:hAnsi="Times New Roman" w:cs="Times New Roman"/>
          <w:lang w:val="uk-UA"/>
        </w:rPr>
      </w:pPr>
      <w:r>
        <w:rPr>
          <w:rFonts w:ascii="Times New Roman" w:hAnsi="Times New Roman" w:cs="Times New Roman"/>
          <w:lang w:val="uk-UA"/>
        </w:rPr>
        <w:t>Д</w:t>
      </w:r>
      <w:r w:rsidRPr="00B001D9">
        <w:rPr>
          <w:rFonts w:ascii="Times New Roman" w:hAnsi="Times New Roman" w:cs="Times New Roman"/>
          <w:lang w:val="uk-UA"/>
        </w:rPr>
        <w:t xml:space="preserve">изельне паливо поставити у формі талонів номіналом 5-20 л. з          можливістю  заправки на АЗС в межах </w:t>
      </w:r>
      <w:smartTag w:uri="urn:schemas-microsoft-com:office:smarttags" w:element="metricconverter">
        <w:smartTagPr>
          <w:attr w:name="ProductID" w:val="35 км"/>
        </w:smartTagPr>
        <w:r w:rsidRPr="00B001D9">
          <w:rPr>
            <w:rFonts w:ascii="Times New Roman" w:hAnsi="Times New Roman" w:cs="Times New Roman"/>
            <w:lang w:val="uk-UA"/>
          </w:rPr>
          <w:t>35 км</w:t>
        </w:r>
      </w:smartTag>
      <w:r w:rsidRPr="00B001D9">
        <w:rPr>
          <w:rFonts w:ascii="Times New Roman" w:hAnsi="Times New Roman" w:cs="Times New Roman"/>
          <w:lang w:val="uk-UA"/>
        </w:rPr>
        <w:t>.зони .</w:t>
      </w:r>
    </w:p>
    <w:p w:rsidR="00B001D9" w:rsidRPr="00B001D9" w:rsidRDefault="00B001D9" w:rsidP="00B001D9">
      <w:pPr>
        <w:numPr>
          <w:ilvl w:val="1"/>
          <w:numId w:val="19"/>
        </w:numPr>
        <w:spacing w:after="0" w:line="240" w:lineRule="auto"/>
        <w:rPr>
          <w:rFonts w:ascii="Times New Roman" w:hAnsi="Times New Roman" w:cs="Times New Roman"/>
          <w:lang w:val="uk-UA"/>
        </w:rPr>
      </w:pPr>
      <w:r w:rsidRPr="00B001D9">
        <w:rPr>
          <w:rFonts w:ascii="Times New Roman" w:hAnsi="Times New Roman" w:cs="Times New Roman"/>
          <w:lang w:val="uk-UA"/>
        </w:rPr>
        <w:t>Ціна одиниці товару не повинна бути вища середньостатистичної ринкової ціни на території  області на момент проведення закупівлі.</w:t>
      </w:r>
    </w:p>
    <w:p w:rsidR="00B001D9" w:rsidRPr="00B001D9" w:rsidRDefault="00B001D9" w:rsidP="00B001D9">
      <w:pPr>
        <w:numPr>
          <w:ilvl w:val="0"/>
          <w:numId w:val="19"/>
        </w:numPr>
        <w:spacing w:after="0" w:line="240" w:lineRule="auto"/>
        <w:rPr>
          <w:rFonts w:ascii="Times New Roman" w:hAnsi="Times New Roman" w:cs="Times New Roman"/>
          <w:b/>
          <w:lang w:val="uk-UA"/>
        </w:rPr>
      </w:pPr>
      <w:r w:rsidRPr="00B001D9">
        <w:rPr>
          <w:rFonts w:ascii="Times New Roman" w:hAnsi="Times New Roman" w:cs="Times New Roman"/>
          <w:b/>
          <w:lang w:val="uk-UA"/>
        </w:rPr>
        <w:t>Порядок поставки та розрахунків</w:t>
      </w:r>
    </w:p>
    <w:p w:rsidR="00B001D9" w:rsidRPr="00B001D9" w:rsidRDefault="00B001D9" w:rsidP="00B001D9">
      <w:pPr>
        <w:numPr>
          <w:ilvl w:val="1"/>
          <w:numId w:val="19"/>
        </w:numPr>
        <w:spacing w:after="0" w:line="240" w:lineRule="auto"/>
        <w:rPr>
          <w:rFonts w:ascii="Times New Roman" w:hAnsi="Times New Roman" w:cs="Times New Roman"/>
          <w:lang w:val="uk-UA"/>
        </w:rPr>
      </w:pPr>
      <w:r w:rsidRPr="00B001D9">
        <w:rPr>
          <w:rFonts w:ascii="Times New Roman" w:hAnsi="Times New Roman" w:cs="Times New Roman"/>
          <w:lang w:val="uk-UA"/>
        </w:rPr>
        <w:t>Доставка товару здійснюється транспортом постачальника за адресою:</w:t>
      </w:r>
    </w:p>
    <w:p w:rsidR="00B001D9" w:rsidRPr="00B001D9" w:rsidRDefault="00B001D9" w:rsidP="00B001D9">
      <w:pPr>
        <w:ind w:left="780"/>
        <w:rPr>
          <w:rFonts w:ascii="Times New Roman" w:hAnsi="Times New Roman" w:cs="Times New Roman"/>
          <w:lang w:val="uk-UA"/>
        </w:rPr>
      </w:pPr>
      <w:r w:rsidRPr="00B001D9">
        <w:rPr>
          <w:rFonts w:ascii="Times New Roman" w:hAnsi="Times New Roman" w:cs="Times New Roman"/>
          <w:lang w:val="uk-UA"/>
        </w:rPr>
        <w:t xml:space="preserve">вул. Соціальна 1,с.Любицьке  Запорізької обл.,70153, Україна     </w:t>
      </w:r>
    </w:p>
    <w:p w:rsidR="00BC0DD2" w:rsidRDefault="00B001D9" w:rsidP="00B001D9">
      <w:pPr>
        <w:ind w:left="780"/>
        <w:rPr>
          <w:rFonts w:ascii="Times New Roman" w:eastAsia="Calibri" w:hAnsi="Times New Roman" w:cs="Times New Roman"/>
          <w:lang w:val="uk-UA"/>
        </w:rPr>
      </w:pPr>
      <w:r>
        <w:rPr>
          <w:lang w:val="uk-UA"/>
        </w:rPr>
        <w:lastRenderedPageBreak/>
        <w:t xml:space="preserve">               </w:t>
      </w:r>
    </w:p>
    <w:p w:rsidR="00BC0DD2" w:rsidRDefault="00BC0DD2" w:rsidP="00BC0DD2">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Pr>
          <w:rFonts w:ascii="Times New Roman" w:eastAsia="Times New Roman" w:hAnsi="Times New Roman" w:cs="Times New Roman"/>
          <w:b/>
          <w:bCs/>
          <w:color w:val="000000"/>
          <w:sz w:val="24"/>
          <w:szCs w:val="24"/>
          <w:lang w:val="uk-UA" w:eastAsia="ru-RU"/>
        </w:rPr>
        <w:t>ДОДАТОК 3</w:t>
      </w:r>
    </w:p>
    <w:p w:rsidR="00BC0DD2" w:rsidRDefault="00BC0DD2" w:rsidP="00BC0DD2">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BC0DD2" w:rsidRDefault="00BC0DD2" w:rsidP="00BC0DD2">
      <w:pPr>
        <w:spacing w:after="0" w:line="240" w:lineRule="auto"/>
        <w:ind w:left="5660" w:firstLine="700"/>
        <w:jc w:val="right"/>
        <w:rPr>
          <w:rFonts w:ascii="Times New Roman" w:eastAsia="Times New Roman" w:hAnsi="Times New Roman" w:cs="Times New Roman"/>
          <w:sz w:val="24"/>
          <w:szCs w:val="24"/>
          <w:lang w:val="uk-UA" w:eastAsia="ru-RU"/>
        </w:rPr>
      </w:pPr>
    </w:p>
    <w:p w:rsidR="00BC0DD2" w:rsidRDefault="00BC0DD2" w:rsidP="00BC0DD2">
      <w:pPr>
        <w:autoSpaceDN w:val="0"/>
        <w:adjustRightInd w:val="0"/>
        <w:spacing w:line="264" w:lineRule="auto"/>
        <w:rPr>
          <w:rFonts w:ascii="Times New Roman" w:hAnsi="Times New Roman" w:cs="Times New Roman"/>
          <w:b/>
          <w:bCs/>
          <w:sz w:val="24"/>
          <w:szCs w:val="24"/>
          <w:lang w:val="uk-UA"/>
        </w:rPr>
      </w:pPr>
      <w:r>
        <w:rPr>
          <w:rFonts w:ascii="Times New Roman" w:hAnsi="Times New Roman" w:cs="Times New Roman"/>
          <w:b/>
          <w:i/>
          <w:sz w:val="20"/>
          <w:szCs w:val="20"/>
          <w:lang w:val="uk-UA"/>
        </w:rPr>
        <w:t xml:space="preserve">                                                    </w:t>
      </w:r>
      <w:r>
        <w:rPr>
          <w:rFonts w:ascii="Times New Roman" w:hAnsi="Times New Roman" w:cs="Times New Roman"/>
          <w:b/>
          <w:bCs/>
          <w:sz w:val="24"/>
          <w:szCs w:val="24"/>
          <w:lang w:val="uk-UA"/>
        </w:rPr>
        <w:t>ФОРМА "ТЕНДЕРНА ПРОПОЗИЦІЯ"</w:t>
      </w:r>
    </w:p>
    <w:p w:rsidR="00BC0DD2" w:rsidRDefault="00BC0DD2" w:rsidP="00BC0DD2">
      <w:pPr>
        <w:spacing w:line="264" w:lineRule="auto"/>
        <w:outlineLvl w:val="0"/>
        <w:rPr>
          <w:rFonts w:ascii="Times New Roman" w:hAnsi="Times New Roman" w:cs="Times New Roman"/>
          <w:b/>
          <w:sz w:val="24"/>
          <w:szCs w:val="24"/>
          <w:lang w:val="uk-UA"/>
        </w:rPr>
      </w:pPr>
    </w:p>
    <w:p w:rsidR="00BC0DD2" w:rsidRDefault="00BC0DD2" w:rsidP="00BC0DD2">
      <w:pPr>
        <w:pStyle w:val="Default"/>
      </w:pPr>
      <w:r>
        <w:rPr>
          <w:lang w:val="uk-UA"/>
        </w:rPr>
        <w:t>Ми,</w:t>
      </w:r>
      <w:r>
        <w:rPr>
          <w:b/>
          <w:lang w:val="uk-UA"/>
        </w:rPr>
        <w:t xml:space="preserve"> __________________________________________</w:t>
      </w:r>
      <w:r>
        <w:rPr>
          <w:i/>
          <w:lang w:val="uk-UA"/>
        </w:rPr>
        <w:t>(в цьому місці зазначається повне найменування юридичної особи/ПІБ фізичної особи - Учасника)</w:t>
      </w:r>
      <w:r>
        <w:rPr>
          <w:lang w:val="uk-UA"/>
        </w:rPr>
        <w:t xml:space="preserve"> надаємо свою пропозицію щодо участі у відкритих торгах на закупівлю за предметом</w:t>
      </w:r>
      <w:r>
        <w:rPr>
          <w:color w:val="auto"/>
          <w:lang w:val="uk-UA"/>
        </w:rPr>
        <w:t xml:space="preserve">  </w:t>
      </w:r>
      <w:r>
        <w:rPr>
          <w:b/>
          <w:lang w:val="uk-UA"/>
        </w:rPr>
        <w:t xml:space="preserve">код ДК 021:2015 – </w:t>
      </w:r>
      <w:r w:rsidR="00DE1AA2">
        <w:rPr>
          <w:b/>
          <w:lang w:val="uk-UA"/>
        </w:rPr>
        <w:t xml:space="preserve">09130000-9 Нафта та дистиляти, </w:t>
      </w:r>
      <w:r>
        <w:rPr>
          <w:lang w:val="uk-UA"/>
        </w:rPr>
        <w:t xml:space="preserve">Вивчивши тендерну документацію  </w:t>
      </w:r>
      <w:r>
        <w:t xml:space="preserve">закупівлі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w:t>
      </w:r>
      <w:r>
        <w:rPr>
          <w:lang w:val="uk-UA"/>
        </w:rPr>
        <w:t>З</w:t>
      </w:r>
      <w:r>
        <w:t xml:space="preserve">амовника та Договору на умовах, зазначених у  </w:t>
      </w:r>
      <w:r>
        <w:rPr>
          <w:lang w:val="uk-UA"/>
        </w:rPr>
        <w:t xml:space="preserve">тендерній </w:t>
      </w:r>
      <w:r>
        <w:t>пропозиції, за цінами, вказаними в Таблиці:</w:t>
      </w:r>
    </w:p>
    <w:p w:rsidR="00BC0DD2" w:rsidRDefault="00BC0DD2" w:rsidP="00BC0DD2">
      <w:pPr>
        <w:tabs>
          <w:tab w:val="left" w:pos="0"/>
          <w:tab w:val="center" w:pos="4153"/>
          <w:tab w:val="right" w:pos="8306"/>
        </w:tabs>
        <w:jc w:val="both"/>
        <w:rPr>
          <w:rFonts w:ascii="Times New Roman" w:hAnsi="Times New Roman" w:cs="Times New Roman"/>
          <w:b/>
          <w:sz w:val="24"/>
          <w:szCs w:val="24"/>
        </w:rPr>
      </w:pPr>
      <w:r>
        <w:rPr>
          <w:sz w:val="24"/>
          <w:szCs w:val="24"/>
        </w:rPr>
        <w:tab/>
      </w:r>
      <w:r>
        <w:rPr>
          <w:sz w:val="24"/>
          <w:szCs w:val="24"/>
        </w:rPr>
        <w:tab/>
      </w:r>
      <w:r>
        <w:rPr>
          <w:rFonts w:ascii="Times New Roman" w:hAnsi="Times New Roman" w:cs="Times New Roman"/>
          <w:b/>
          <w:sz w:val="24"/>
          <w:szCs w:val="24"/>
        </w:rPr>
        <w:t>Таблиця</w:t>
      </w:r>
      <w:r>
        <w:rPr>
          <w:rFonts w:ascii="Times New Roman" w:hAnsi="Times New Roman" w:cs="Times New Roman"/>
          <w:b/>
          <w:sz w:val="24"/>
          <w:szCs w:val="24"/>
        </w:rPr>
        <w:tab/>
      </w:r>
    </w:p>
    <w:tbl>
      <w:tblPr>
        <w:tblW w:w="9575" w:type="dxa"/>
        <w:tblInd w:w="-4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2550"/>
        <w:gridCol w:w="575"/>
        <w:gridCol w:w="1348"/>
        <w:gridCol w:w="992"/>
        <w:gridCol w:w="849"/>
        <w:gridCol w:w="1417"/>
        <w:gridCol w:w="1275"/>
      </w:tblGrid>
      <w:tr w:rsidR="00DE1AA2" w:rsidTr="00DE1AA2">
        <w:trPr>
          <w:trHeight w:val="1615"/>
        </w:trPr>
        <w:tc>
          <w:tcPr>
            <w:tcW w:w="569" w:type="dxa"/>
            <w:tcBorders>
              <w:top w:val="single" w:sz="6" w:space="0" w:color="auto"/>
              <w:left w:val="single" w:sz="6" w:space="0" w:color="auto"/>
              <w:bottom w:val="nil"/>
              <w:right w:val="single" w:sz="6" w:space="0" w:color="auto"/>
            </w:tcBorders>
            <w:vAlign w:val="center"/>
            <w:hideMark/>
          </w:tcPr>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550" w:type="dxa"/>
            <w:tcBorders>
              <w:top w:val="single" w:sz="6" w:space="0" w:color="auto"/>
              <w:left w:val="single" w:sz="6" w:space="0" w:color="auto"/>
              <w:bottom w:val="nil"/>
              <w:right w:val="single" w:sz="6" w:space="0" w:color="auto"/>
            </w:tcBorders>
            <w:vAlign w:val="center"/>
          </w:tcPr>
          <w:p w:rsidR="00DE1AA2" w:rsidRDefault="00DE1AA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Назва</w:t>
            </w:r>
          </w:p>
        </w:tc>
        <w:tc>
          <w:tcPr>
            <w:tcW w:w="575" w:type="dxa"/>
            <w:tcBorders>
              <w:top w:val="single" w:sz="6" w:space="0" w:color="auto"/>
              <w:left w:val="single" w:sz="6" w:space="0" w:color="auto"/>
              <w:bottom w:val="nil"/>
              <w:right w:val="single" w:sz="6" w:space="0" w:color="auto"/>
            </w:tcBorders>
            <w:vAlign w:val="center"/>
            <w:hideMark/>
          </w:tcPr>
          <w:p w:rsidR="00DE1AA2" w:rsidRDefault="00DE1AA2" w:rsidP="00DE1AA2">
            <w:pPr>
              <w:jc w:val="center"/>
              <w:rPr>
                <w:rFonts w:ascii="Times New Roman" w:hAnsi="Times New Roman" w:cs="Times New Roman"/>
                <w:bCs/>
                <w:sz w:val="24"/>
                <w:szCs w:val="24"/>
              </w:rPr>
            </w:pPr>
            <w:r>
              <w:rPr>
                <w:rFonts w:ascii="Times New Roman" w:hAnsi="Times New Roman" w:cs="Times New Roman"/>
                <w:bCs/>
                <w:sz w:val="24"/>
                <w:szCs w:val="24"/>
              </w:rPr>
              <w:t>Од</w:t>
            </w:r>
            <w:r>
              <w:rPr>
                <w:rFonts w:ascii="Times New Roman" w:hAnsi="Times New Roman" w:cs="Times New Roman"/>
                <w:bCs/>
                <w:sz w:val="24"/>
                <w:szCs w:val="24"/>
                <w:lang w:val="uk-UA"/>
              </w:rPr>
              <w:t xml:space="preserve"> </w:t>
            </w:r>
            <w:r>
              <w:rPr>
                <w:rFonts w:ascii="Times New Roman" w:hAnsi="Times New Roman" w:cs="Times New Roman"/>
                <w:bCs/>
                <w:sz w:val="24"/>
                <w:szCs w:val="24"/>
              </w:rPr>
              <w:t>вимі-ру</w:t>
            </w:r>
          </w:p>
        </w:tc>
        <w:tc>
          <w:tcPr>
            <w:tcW w:w="1348" w:type="dxa"/>
            <w:tcBorders>
              <w:top w:val="single" w:sz="6" w:space="0" w:color="auto"/>
              <w:left w:val="single" w:sz="6" w:space="0" w:color="auto"/>
              <w:bottom w:val="nil"/>
              <w:right w:val="single" w:sz="6" w:space="0" w:color="auto"/>
            </w:tcBorders>
            <w:vAlign w:val="center"/>
            <w:hideMark/>
          </w:tcPr>
          <w:p w:rsidR="00DE1AA2" w:rsidRDefault="00DE1AA2">
            <w:pPr>
              <w:jc w:val="center"/>
              <w:rPr>
                <w:rFonts w:ascii="Times New Roman" w:hAnsi="Times New Roman" w:cs="Times New Roman"/>
                <w:bCs/>
                <w:sz w:val="24"/>
                <w:szCs w:val="24"/>
                <w:lang w:val="uk-UA"/>
              </w:rPr>
            </w:pPr>
            <w:r>
              <w:rPr>
                <w:rFonts w:ascii="Times New Roman" w:hAnsi="Times New Roman" w:cs="Times New Roman"/>
                <w:bCs/>
                <w:sz w:val="24"/>
                <w:szCs w:val="24"/>
              </w:rPr>
              <w:t>Кіль-кість</w:t>
            </w:r>
          </w:p>
        </w:tc>
        <w:tc>
          <w:tcPr>
            <w:tcW w:w="992" w:type="dxa"/>
            <w:tcBorders>
              <w:top w:val="single" w:sz="6" w:space="0" w:color="auto"/>
              <w:left w:val="single" w:sz="6" w:space="0" w:color="auto"/>
              <w:bottom w:val="nil"/>
              <w:right w:val="single" w:sz="6" w:space="0" w:color="auto"/>
            </w:tcBorders>
            <w:vAlign w:val="center"/>
            <w:hideMark/>
          </w:tcPr>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Ціна за одиницю, грн.,</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 xml:space="preserve"> (без</w:t>
            </w:r>
            <w:r>
              <w:rPr>
                <w:rFonts w:ascii="Times New Roman" w:hAnsi="Times New Roman" w:cs="Times New Roman"/>
                <w:bCs/>
                <w:sz w:val="24"/>
                <w:szCs w:val="24"/>
                <w:lang w:val="uk-UA"/>
              </w:rPr>
              <w:t xml:space="preserve"> </w:t>
            </w:r>
            <w:proofErr w:type="gramStart"/>
            <w:r>
              <w:rPr>
                <w:rFonts w:ascii="Times New Roman" w:hAnsi="Times New Roman" w:cs="Times New Roman"/>
                <w:bCs/>
                <w:sz w:val="24"/>
                <w:szCs w:val="24"/>
              </w:rPr>
              <w:t>ПДВ)*</w:t>
            </w:r>
            <w:proofErr w:type="gramEnd"/>
          </w:p>
        </w:tc>
        <w:tc>
          <w:tcPr>
            <w:tcW w:w="849" w:type="dxa"/>
            <w:tcBorders>
              <w:top w:val="single" w:sz="6" w:space="0" w:color="auto"/>
              <w:left w:val="single" w:sz="6" w:space="0" w:color="auto"/>
              <w:bottom w:val="nil"/>
              <w:right w:val="single" w:sz="6" w:space="0" w:color="auto"/>
            </w:tcBorders>
            <w:vAlign w:val="center"/>
            <w:hideMark/>
          </w:tcPr>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ПДВ*,</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грн.</w:t>
            </w:r>
          </w:p>
        </w:tc>
        <w:tc>
          <w:tcPr>
            <w:tcW w:w="1417" w:type="dxa"/>
            <w:tcBorders>
              <w:top w:val="single" w:sz="6" w:space="0" w:color="auto"/>
              <w:left w:val="single" w:sz="6" w:space="0" w:color="auto"/>
              <w:bottom w:val="nil"/>
              <w:right w:val="single" w:sz="6" w:space="0" w:color="auto"/>
            </w:tcBorders>
            <w:vAlign w:val="center"/>
            <w:hideMark/>
          </w:tcPr>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Ціна за</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одиницю, грн.,</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з ПДВ</w:t>
            </w:r>
          </w:p>
        </w:tc>
        <w:tc>
          <w:tcPr>
            <w:tcW w:w="1275" w:type="dxa"/>
            <w:tcBorders>
              <w:top w:val="single" w:sz="6" w:space="0" w:color="auto"/>
              <w:left w:val="single" w:sz="6" w:space="0" w:color="auto"/>
              <w:bottom w:val="nil"/>
              <w:right w:val="single" w:sz="6" w:space="0" w:color="auto"/>
            </w:tcBorders>
            <w:vAlign w:val="center"/>
            <w:hideMark/>
          </w:tcPr>
          <w:p w:rsidR="00DE1AA2" w:rsidRDefault="00DE1AA2">
            <w:pPr>
              <w:ind w:right="18"/>
              <w:jc w:val="center"/>
              <w:rPr>
                <w:rFonts w:ascii="Times New Roman" w:hAnsi="Times New Roman" w:cs="Times New Roman"/>
                <w:bCs/>
                <w:sz w:val="24"/>
                <w:szCs w:val="24"/>
              </w:rPr>
            </w:pPr>
            <w:r>
              <w:rPr>
                <w:rFonts w:ascii="Times New Roman" w:hAnsi="Times New Roman" w:cs="Times New Roman"/>
                <w:bCs/>
                <w:sz w:val="24"/>
                <w:szCs w:val="24"/>
              </w:rPr>
              <w:t>Загальна</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вартість, грн.,</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з ПДВ/без ПДВ</w:t>
            </w:r>
          </w:p>
          <w:p w:rsidR="00DE1AA2" w:rsidRDefault="00DE1AA2">
            <w:pPr>
              <w:jc w:val="center"/>
              <w:rPr>
                <w:rFonts w:ascii="Times New Roman" w:hAnsi="Times New Roman" w:cs="Times New Roman"/>
                <w:bCs/>
                <w:sz w:val="24"/>
                <w:szCs w:val="24"/>
              </w:rPr>
            </w:pPr>
            <w:r>
              <w:rPr>
                <w:rFonts w:ascii="Times New Roman" w:hAnsi="Times New Roman" w:cs="Times New Roman"/>
                <w:bCs/>
                <w:sz w:val="24"/>
                <w:szCs w:val="24"/>
              </w:rPr>
              <w:t>(вказати</w:t>
            </w:r>
          </w:p>
          <w:p w:rsidR="00DE1AA2" w:rsidRDefault="00DE1AA2">
            <w:pPr>
              <w:jc w:val="center"/>
              <w:rPr>
                <w:rFonts w:ascii="Times New Roman" w:hAnsi="Times New Roman" w:cs="Times New Roman"/>
                <w:bCs/>
                <w:sz w:val="24"/>
                <w:szCs w:val="24"/>
              </w:rPr>
            </w:pPr>
            <w:proofErr w:type="gramStart"/>
            <w:r>
              <w:rPr>
                <w:rFonts w:ascii="Times New Roman" w:hAnsi="Times New Roman" w:cs="Times New Roman"/>
                <w:bCs/>
                <w:sz w:val="24"/>
                <w:szCs w:val="24"/>
              </w:rPr>
              <w:t>необхідне)*</w:t>
            </w:r>
            <w:proofErr w:type="gramEnd"/>
          </w:p>
        </w:tc>
      </w:tr>
      <w:tr w:rsidR="00DE1AA2" w:rsidTr="00DE1AA2">
        <w:trPr>
          <w:trHeight w:val="230"/>
        </w:trPr>
        <w:tc>
          <w:tcPr>
            <w:tcW w:w="569" w:type="dxa"/>
            <w:tcBorders>
              <w:top w:val="single" w:sz="6" w:space="0" w:color="auto"/>
              <w:left w:val="single" w:sz="6" w:space="0" w:color="auto"/>
              <w:bottom w:val="single" w:sz="6" w:space="0" w:color="auto"/>
              <w:right w:val="single" w:sz="6" w:space="0" w:color="auto"/>
            </w:tcBorders>
            <w:vAlign w:val="center"/>
            <w:hideMark/>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2</w:t>
            </w:r>
          </w:p>
        </w:tc>
        <w:tc>
          <w:tcPr>
            <w:tcW w:w="575"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3</w:t>
            </w:r>
          </w:p>
        </w:tc>
        <w:tc>
          <w:tcPr>
            <w:tcW w:w="1348"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5</w:t>
            </w:r>
          </w:p>
        </w:tc>
        <w:tc>
          <w:tcPr>
            <w:tcW w:w="849"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sz w:val="24"/>
                <w:szCs w:val="24"/>
              </w:rPr>
            </w:pPr>
            <w:r>
              <w:rPr>
                <w:rFonts w:ascii="Times New Roman" w:hAnsi="Times New Roman" w:cs="Times New Roman"/>
                <w:sz w:val="24"/>
                <w:szCs w:val="24"/>
              </w:rPr>
              <w:t>8</w:t>
            </w:r>
          </w:p>
        </w:tc>
      </w:tr>
      <w:tr w:rsidR="00DE1AA2" w:rsidTr="00DE1AA2">
        <w:trPr>
          <w:trHeight w:val="495"/>
        </w:trPr>
        <w:tc>
          <w:tcPr>
            <w:tcW w:w="569" w:type="dxa"/>
            <w:tcBorders>
              <w:top w:val="single" w:sz="6" w:space="0" w:color="auto"/>
              <w:left w:val="single" w:sz="6" w:space="0" w:color="auto"/>
              <w:bottom w:val="single" w:sz="6" w:space="0" w:color="auto"/>
              <w:right w:val="single" w:sz="6" w:space="0" w:color="auto"/>
            </w:tcBorders>
            <w:hideMark/>
          </w:tcPr>
          <w:p w:rsidR="00DE1AA2" w:rsidRDefault="00DE1AA2">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550" w:type="dxa"/>
            <w:tcBorders>
              <w:top w:val="single" w:sz="6" w:space="0" w:color="auto"/>
              <w:left w:val="single" w:sz="6" w:space="0" w:color="auto"/>
              <w:bottom w:val="single" w:sz="6" w:space="0" w:color="auto"/>
              <w:right w:val="single" w:sz="6" w:space="0" w:color="auto"/>
            </w:tcBorders>
          </w:tcPr>
          <w:p w:rsidR="00DE1AA2" w:rsidRDefault="00DE1AA2">
            <w:pPr>
              <w:spacing w:after="0" w:line="240" w:lineRule="auto"/>
              <w:rPr>
                <w:rFonts w:ascii="Times New Roman" w:hAnsi="Times New Roman"/>
                <w:sz w:val="24"/>
                <w:szCs w:val="24"/>
                <w:lang w:val="uk-UA"/>
              </w:rPr>
            </w:pPr>
            <w:r>
              <w:rPr>
                <w:rFonts w:ascii="Times New Roman" w:hAnsi="Times New Roman"/>
                <w:sz w:val="24"/>
                <w:szCs w:val="24"/>
                <w:lang w:val="uk-UA"/>
              </w:rPr>
              <w:t>Дизельне паливо</w:t>
            </w:r>
          </w:p>
        </w:tc>
        <w:tc>
          <w:tcPr>
            <w:tcW w:w="575" w:type="dxa"/>
            <w:tcBorders>
              <w:top w:val="single" w:sz="6" w:space="0" w:color="auto"/>
              <w:left w:val="single" w:sz="6" w:space="0" w:color="auto"/>
              <w:bottom w:val="single" w:sz="6" w:space="0" w:color="auto"/>
              <w:right w:val="single" w:sz="6" w:space="0" w:color="auto"/>
            </w:tcBorders>
          </w:tcPr>
          <w:p w:rsidR="00DE1AA2" w:rsidRDefault="00DE1AA2">
            <w:pPr>
              <w:spacing w:after="0" w:line="240" w:lineRule="auto"/>
              <w:jc w:val="center"/>
              <w:rPr>
                <w:rFonts w:ascii="Times New Roman" w:hAnsi="Times New Roman"/>
                <w:sz w:val="24"/>
                <w:szCs w:val="24"/>
              </w:rPr>
            </w:pPr>
            <w:r>
              <w:rPr>
                <w:rFonts w:ascii="Times New Roman" w:hAnsi="Times New Roman"/>
                <w:sz w:val="24"/>
                <w:szCs w:val="24"/>
              </w:rPr>
              <w:t>л</w:t>
            </w:r>
          </w:p>
        </w:tc>
        <w:tc>
          <w:tcPr>
            <w:tcW w:w="1348" w:type="dxa"/>
            <w:tcBorders>
              <w:top w:val="single" w:sz="6" w:space="0" w:color="auto"/>
              <w:left w:val="single" w:sz="6" w:space="0" w:color="auto"/>
              <w:bottom w:val="single" w:sz="6" w:space="0" w:color="auto"/>
              <w:right w:val="single" w:sz="6" w:space="0" w:color="auto"/>
            </w:tcBorders>
            <w:hideMark/>
          </w:tcPr>
          <w:p w:rsidR="00DE1AA2" w:rsidRDefault="00DE1AA2">
            <w:pPr>
              <w:spacing w:after="0" w:line="240" w:lineRule="auto"/>
              <w:jc w:val="center"/>
              <w:rPr>
                <w:rFonts w:ascii="Times New Roman" w:hAnsi="Times New Roman"/>
                <w:sz w:val="24"/>
                <w:szCs w:val="24"/>
                <w:lang w:val="uk-UA"/>
              </w:rPr>
            </w:pPr>
            <w:r>
              <w:rPr>
                <w:rFonts w:ascii="Times New Roman" w:hAnsi="Times New Roman"/>
                <w:sz w:val="24"/>
                <w:szCs w:val="24"/>
                <w:lang w:val="uk-UA"/>
              </w:rPr>
              <w:t>1850</w:t>
            </w:r>
          </w:p>
        </w:tc>
        <w:tc>
          <w:tcPr>
            <w:tcW w:w="992"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E1AA2" w:rsidRDefault="00DE1AA2">
            <w:pPr>
              <w:jc w:val="center"/>
              <w:rPr>
                <w:rFonts w:ascii="Times New Roman" w:hAnsi="Times New Roman" w:cs="Times New Roman"/>
                <w:b/>
                <w:sz w:val="24"/>
                <w:szCs w:val="24"/>
              </w:rPr>
            </w:pPr>
          </w:p>
        </w:tc>
      </w:tr>
    </w:tbl>
    <w:p w:rsidR="00BC0DD2" w:rsidRDefault="00BC0DD2" w:rsidP="00BC0DD2">
      <w:pPr>
        <w:pStyle w:val="a6"/>
        <w:tabs>
          <w:tab w:val="left" w:pos="540"/>
        </w:tabs>
        <w:spacing w:line="264" w:lineRule="auto"/>
        <w:ind w:firstLine="567"/>
        <w:jc w:val="both"/>
        <w:rPr>
          <w:lang w:eastAsia="en-US"/>
        </w:rPr>
      </w:pPr>
    </w:p>
    <w:p w:rsidR="00BC0DD2" w:rsidRDefault="00BC0DD2" w:rsidP="00BC0DD2">
      <w:pPr>
        <w:pStyle w:val="a6"/>
        <w:tabs>
          <w:tab w:val="left" w:pos="540"/>
        </w:tabs>
        <w:spacing w:line="264" w:lineRule="auto"/>
        <w:ind w:firstLine="567"/>
        <w:jc w:val="both"/>
        <w:rPr>
          <w:lang w:val="uk-UA"/>
        </w:rPr>
      </w:pPr>
    </w:p>
    <w:p w:rsidR="00BC0DD2" w:rsidRDefault="00BC0DD2" w:rsidP="00BC0DD2">
      <w:pPr>
        <w:pStyle w:val="a6"/>
        <w:tabs>
          <w:tab w:val="left" w:pos="540"/>
        </w:tabs>
        <w:spacing w:line="264" w:lineRule="auto"/>
        <w:ind w:firstLine="567"/>
        <w:jc w:val="both"/>
      </w:pPr>
      <w: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C0DD2" w:rsidRDefault="00BC0DD2" w:rsidP="00BC0DD2">
      <w:pPr>
        <w:pStyle w:val="a6"/>
        <w:tabs>
          <w:tab w:val="left" w:pos="540"/>
        </w:tabs>
        <w:spacing w:line="264" w:lineRule="auto"/>
        <w:ind w:firstLine="567"/>
        <w:jc w:val="both"/>
      </w:pPr>
      <w:r>
        <w:t>2. Ми погоджуємося дотримуватися умов цієї пропозиції протягом 9</w:t>
      </w:r>
      <w:r>
        <w:rPr>
          <w:b/>
        </w:rPr>
        <w:t>0</w:t>
      </w:r>
      <w:r>
        <w:t xml:space="preserve"> календарних днів з дня визначення переможця тендерних пропозицій. </w:t>
      </w:r>
    </w:p>
    <w:p w:rsidR="00BC0DD2" w:rsidRDefault="00BC0DD2" w:rsidP="00BC0DD2">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C0DD2" w:rsidRDefault="00BC0DD2" w:rsidP="00BC0DD2">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C0DD2" w:rsidRDefault="00BC0DD2" w:rsidP="00BC0DD2">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w:t>
      </w:r>
      <w:r w:rsidR="00B534C2">
        <w:rPr>
          <w:rFonts w:ascii="Times New Roman" w:hAnsi="Times New Roman" w:cs="Times New Roman"/>
          <w:sz w:val="24"/>
          <w:szCs w:val="24"/>
          <w:lang w:val="uk-UA"/>
        </w:rPr>
        <w:t>15</w:t>
      </w:r>
      <w:r>
        <w:rPr>
          <w:rFonts w:ascii="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00B534C2">
        <w:rPr>
          <w:rFonts w:ascii="Times New Roman" w:hAnsi="Times New Roman" w:cs="Times New Roman"/>
          <w:sz w:val="24"/>
          <w:szCs w:val="24"/>
          <w:lang w:val="uk-UA"/>
        </w:rPr>
        <w:t>5</w:t>
      </w:r>
      <w:r>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rsidR="00BC0DD2" w:rsidRDefault="00BC0DD2" w:rsidP="00BC0DD2">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C0DD2" w:rsidRDefault="00BC0DD2" w:rsidP="00BC0DD2">
      <w:pPr>
        <w:tabs>
          <w:tab w:val="left" w:pos="540"/>
        </w:tabs>
        <w:spacing w:line="264" w:lineRule="auto"/>
        <w:ind w:firstLine="567"/>
        <w:rPr>
          <w:rFonts w:ascii="Times New Roman" w:hAnsi="Times New Roman" w:cs="Times New Roman"/>
          <w:sz w:val="24"/>
          <w:szCs w:val="24"/>
          <w:lang w:val="uk-UA"/>
        </w:rPr>
      </w:pPr>
    </w:p>
    <w:p w:rsidR="00BC0DD2" w:rsidRDefault="00BC0DD2" w:rsidP="00BC0DD2">
      <w:pPr>
        <w:spacing w:line="264" w:lineRule="auto"/>
        <w:ind w:firstLine="567"/>
        <w:rPr>
          <w:rFonts w:ascii="Times New Roman" w:hAnsi="Times New Roman" w:cs="Times New Roman"/>
          <w:sz w:val="24"/>
          <w:szCs w:val="24"/>
          <w:lang w:val="uk-UA"/>
        </w:rPr>
      </w:pPr>
      <w:r>
        <w:rPr>
          <w:rFonts w:ascii="Times New Roman" w:hAnsi="Times New Roman" w:cs="Times New Roman"/>
          <w:b/>
          <w:i/>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cs="Times New Roman"/>
          <w:b/>
          <w:sz w:val="24"/>
          <w:szCs w:val="24"/>
          <w:lang w:val="uk-UA"/>
        </w:rPr>
        <w:t>_________________________________________________________</w:t>
      </w:r>
    </w:p>
    <w:p w:rsidR="00BC0DD2" w:rsidRDefault="00BC0DD2" w:rsidP="00BC0DD2">
      <w:pPr>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BC0DD2" w:rsidRDefault="00BC0DD2" w:rsidP="00BC0DD2">
      <w:pPr>
        <w:rPr>
          <w:rFonts w:ascii="Times New Roman" w:hAnsi="Times New Roman" w:cs="Times New Roman"/>
          <w:b/>
          <w:i/>
          <w:sz w:val="20"/>
          <w:szCs w:val="20"/>
          <w:lang w:val="uk-UA"/>
        </w:rPr>
      </w:pPr>
    </w:p>
    <w:p w:rsidR="00BC0DD2" w:rsidRDefault="00BC0DD2" w:rsidP="00BC0DD2">
      <w:pPr>
        <w:rPr>
          <w:rFonts w:ascii="Times New Roman" w:hAnsi="Times New Roman" w:cs="Times New Roman"/>
          <w:b/>
          <w:i/>
          <w:sz w:val="20"/>
          <w:szCs w:val="20"/>
          <w:lang w:val="uk-UA"/>
        </w:rPr>
      </w:pPr>
    </w:p>
    <w:p w:rsidR="00BC0DD2" w:rsidRDefault="00BC0DD2" w:rsidP="00BC0DD2">
      <w:pPr>
        <w:rPr>
          <w:rFonts w:ascii="Times New Roman" w:hAnsi="Times New Roman" w:cs="Times New Roman"/>
          <w:b/>
          <w:i/>
          <w:sz w:val="20"/>
          <w:szCs w:val="20"/>
          <w:lang w:val="uk-UA"/>
        </w:rPr>
      </w:pPr>
    </w:p>
    <w:p w:rsidR="00BC0DD2" w:rsidRDefault="00BC0DD2" w:rsidP="00BC0DD2">
      <w:pPr>
        <w:rPr>
          <w:rFonts w:ascii="Times New Roman" w:hAnsi="Times New Roman" w:cs="Times New Roman"/>
          <w:b/>
          <w:i/>
          <w:sz w:val="20"/>
          <w:szCs w:val="20"/>
          <w:lang w:val="uk-UA"/>
        </w:rPr>
      </w:pPr>
    </w:p>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4"/>
          <w:szCs w:val="24"/>
          <w:lang w:eastAsia="ru-RU"/>
        </w:rPr>
      </w:pPr>
      <w:r w:rsidRPr="001B22EB">
        <w:rPr>
          <w:rFonts w:ascii="Times New Roman" w:eastAsia="Times New Roman" w:hAnsi="Times New Roman" w:cs="Times New Roman"/>
          <w:b/>
          <w:bCs/>
          <w:sz w:val="24"/>
          <w:szCs w:val="24"/>
          <w:lang w:eastAsia="ru-RU"/>
        </w:rPr>
        <w:t xml:space="preserve">ДОГОВІР </w:t>
      </w:r>
      <w:r>
        <w:rPr>
          <w:rFonts w:ascii="Times New Roman" w:eastAsia="Times New Roman" w:hAnsi="Times New Roman" w:cs="Times New Roman"/>
          <w:b/>
          <w:bCs/>
          <w:sz w:val="24"/>
          <w:szCs w:val="24"/>
          <w:lang w:eastAsia="ru-RU"/>
        </w:rPr>
        <w:t>№__________П</w:t>
      </w:r>
    </w:p>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eastAsia="ru-RU"/>
        </w:rPr>
      </w:pPr>
    </w:p>
    <w:tbl>
      <w:tblPr>
        <w:tblW w:w="9589" w:type="dxa"/>
        <w:jc w:val="center"/>
        <w:tblLayout w:type="fixed"/>
        <w:tblLook w:val="0000" w:firstRow="0" w:lastRow="0" w:firstColumn="0" w:lastColumn="0" w:noHBand="0" w:noVBand="0"/>
      </w:tblPr>
      <w:tblGrid>
        <w:gridCol w:w="4485"/>
        <w:gridCol w:w="5104"/>
      </w:tblGrid>
      <w:tr w:rsidR="0045790A" w:rsidRPr="001B22EB" w:rsidTr="00C37E70">
        <w:trPr>
          <w:jc w:val="center"/>
        </w:trPr>
        <w:tc>
          <w:tcPr>
            <w:tcW w:w="4485" w:type="dxa"/>
          </w:tcPr>
          <w:p w:rsidR="0045790A" w:rsidRPr="00A51535" w:rsidRDefault="0045790A" w:rsidP="00C37E70">
            <w:pPr>
              <w:widowControl w:val="0"/>
              <w:spacing w:after="0" w:line="240" w:lineRule="auto"/>
              <w:contextualSpacing/>
              <w:rPr>
                <w:rFonts w:ascii="Times New Roman" w:hAnsi="Times New Roman" w:cs="Times New Roman"/>
                <w:snapToGrid w:val="0"/>
                <w:color w:val="000000"/>
                <w:sz w:val="24"/>
                <w:szCs w:val="24"/>
              </w:rPr>
            </w:pPr>
            <w:bookmarkStart w:id="5" w:name="17"/>
            <w:bookmarkEnd w:id="5"/>
          </w:p>
        </w:tc>
        <w:tc>
          <w:tcPr>
            <w:tcW w:w="5104" w:type="dxa"/>
          </w:tcPr>
          <w:p w:rsidR="0045790A" w:rsidRPr="001B22EB" w:rsidRDefault="0045790A" w:rsidP="00C37E70">
            <w:pPr>
              <w:widowControl w:val="0"/>
              <w:spacing w:after="0" w:line="240" w:lineRule="auto"/>
              <w:contextualSpacing/>
              <w:jc w:val="right"/>
              <w:rPr>
                <w:rFonts w:ascii="Times New Roman" w:hAnsi="Times New Roman" w:cs="Times New Roman"/>
                <w:snapToGrid w:val="0"/>
                <w:color w:val="000000"/>
                <w:sz w:val="24"/>
                <w:szCs w:val="24"/>
              </w:rPr>
            </w:pPr>
            <w:r>
              <w:rPr>
                <w:rFonts w:ascii="Times New Roman" w:hAnsi="Times New Roman" w:cs="Times New Roman"/>
                <w:color w:val="000000"/>
                <w:sz w:val="24"/>
                <w:szCs w:val="24"/>
              </w:rPr>
              <w:t>________________________2022</w:t>
            </w:r>
            <w:r w:rsidRPr="001B22EB">
              <w:rPr>
                <w:rFonts w:ascii="Times New Roman" w:hAnsi="Times New Roman" w:cs="Times New Roman"/>
                <w:color w:val="000000"/>
                <w:sz w:val="24"/>
                <w:szCs w:val="24"/>
              </w:rPr>
              <w:t>.</w:t>
            </w:r>
          </w:p>
        </w:tc>
      </w:tr>
    </w:tbl>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p>
    <w:p w:rsidR="0045790A" w:rsidRPr="00B9077F"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cs="Times New Roman"/>
          <w:sz w:val="18"/>
          <w:szCs w:val="18"/>
          <w:lang w:eastAsia="ru-RU"/>
        </w:rPr>
      </w:pPr>
    </w:p>
    <w:p w:rsidR="0045790A" w:rsidRPr="0045790A" w:rsidRDefault="0045790A" w:rsidP="0045790A">
      <w:pPr>
        <w:pStyle w:val="af0"/>
        <w:spacing w:after="0" w:line="240" w:lineRule="auto"/>
        <w:ind w:firstLine="708"/>
        <w:contextualSpacing/>
        <w:rPr>
          <w:rFonts w:ascii="Times New Roman" w:hAnsi="Times New Roman" w:cs="Times New Roman"/>
          <w:lang w:val="uk-UA"/>
        </w:rPr>
      </w:pPr>
      <w:r>
        <w:rPr>
          <w:rFonts w:ascii="Times New Roman" w:eastAsia="Times New Roman" w:hAnsi="Times New Roman" w:cs="Times New Roman"/>
          <w:lang w:val="uk-UA" w:eastAsia="ru-RU"/>
        </w:rPr>
        <w:t>________________________________________</w:t>
      </w:r>
      <w:r w:rsidRPr="0045790A">
        <w:rPr>
          <w:rFonts w:ascii="Times New Roman" w:eastAsia="Times New Roman" w:hAnsi="Times New Roman" w:cs="Times New Roman"/>
          <w:lang w:val="uk-UA" w:eastAsia="ru-RU"/>
        </w:rPr>
        <w:t xml:space="preserve">  (надалі іменується «Постачальник»), в особі </w:t>
      </w:r>
      <w:r>
        <w:rPr>
          <w:rFonts w:ascii="Times New Roman" w:eastAsia="Times New Roman" w:hAnsi="Times New Roman" w:cs="Times New Roman"/>
          <w:lang w:val="uk-UA" w:eastAsia="ru-RU"/>
        </w:rPr>
        <w:t>_____________________</w:t>
      </w:r>
      <w:r w:rsidRPr="0045790A">
        <w:rPr>
          <w:rFonts w:ascii="Times New Roman" w:eastAsia="Times New Roman" w:hAnsi="Times New Roman" w:cs="Times New Roman"/>
          <w:lang w:val="uk-UA" w:eastAsia="ru-RU"/>
        </w:rPr>
        <w:t xml:space="preserve">, що діє на підставі </w:t>
      </w:r>
      <w:r>
        <w:rPr>
          <w:rFonts w:ascii="Times New Roman" w:eastAsia="Times New Roman" w:hAnsi="Times New Roman" w:cs="Times New Roman"/>
          <w:lang w:val="uk-UA" w:eastAsia="ru-RU"/>
        </w:rPr>
        <w:t>_________________</w:t>
      </w:r>
      <w:r w:rsidRPr="0045790A">
        <w:rPr>
          <w:rFonts w:ascii="Times New Roman" w:eastAsia="Times New Roman" w:hAnsi="Times New Roman" w:cs="Times New Roman"/>
          <w:lang w:val="uk-UA" w:eastAsia="ru-RU"/>
        </w:rPr>
        <w:t xml:space="preserve">  з однієї сторони, та Комунальна установа «Любицький психоневрологічний інтернат» Запорізької обласної ради</w:t>
      </w:r>
      <w:r w:rsidRPr="0045790A">
        <w:rPr>
          <w:rFonts w:ascii="Times New Roman" w:hAnsi="Times New Roman" w:cs="Times New Roman"/>
          <w:b/>
          <w:lang w:val="uk-UA"/>
        </w:rPr>
        <w:t xml:space="preserve">, </w:t>
      </w:r>
      <w:r w:rsidRPr="0045790A">
        <w:rPr>
          <w:rFonts w:ascii="Times New Roman" w:hAnsi="Times New Roman" w:cs="Times New Roman"/>
          <w:lang w:val="uk-UA"/>
        </w:rPr>
        <w:t>(надалі іменується «Покупець») в особі директора Холода Віталія Івановича, що діє на підставі Положення, з другої сторони, (в подальшому разом іменуються «Сторони», а кожна окремо – «Сторона»), уклали цей Договір про наступне:</w:t>
      </w:r>
    </w:p>
    <w:p w:rsidR="0045790A" w:rsidRPr="00C954B9" w:rsidRDefault="0045790A" w:rsidP="0045790A">
      <w:pPr>
        <w:pStyle w:val="af0"/>
        <w:spacing w:after="0" w:line="240" w:lineRule="auto"/>
        <w:ind w:firstLine="708"/>
        <w:rPr>
          <w:lang w:val="uk-UA"/>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6" w:name="24"/>
      <w:bookmarkStart w:id="7" w:name="34"/>
      <w:bookmarkStart w:id="8" w:name="35"/>
      <w:bookmarkEnd w:id="6"/>
      <w:bookmarkEnd w:id="7"/>
      <w:bookmarkEnd w:id="8"/>
      <w:r w:rsidRPr="001B22EB">
        <w:rPr>
          <w:rFonts w:ascii="Times New Roman" w:eastAsia="Times New Roman" w:hAnsi="Times New Roman" w:cs="Times New Roman"/>
          <w:b/>
          <w:sz w:val="24"/>
          <w:szCs w:val="24"/>
          <w:lang w:eastAsia="ru-RU"/>
        </w:rPr>
        <w:t xml:space="preserve">ПРЕДМЕТ ДОГОВОРУ </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9" w:name="25"/>
      <w:bookmarkEnd w:id="9"/>
      <w:r w:rsidRPr="001B22EB">
        <w:rPr>
          <w:rFonts w:ascii="Times New Roman" w:hAnsi="Times New Roman" w:cs="Times New Roman"/>
          <w:snapToGrid w:val="0"/>
          <w:sz w:val="24"/>
          <w:szCs w:val="24"/>
        </w:rPr>
        <w:t xml:space="preserve">Постачальник приймає на себе зобов’язання передати Покупцю у власність Товар, а Покупець зобов'язується прийняти </w:t>
      </w:r>
      <w:r>
        <w:rPr>
          <w:rFonts w:ascii="Times New Roman" w:hAnsi="Times New Roman" w:cs="Times New Roman"/>
          <w:snapToGrid w:val="0"/>
          <w:sz w:val="24"/>
          <w:szCs w:val="24"/>
        </w:rPr>
        <w:t xml:space="preserve">і </w:t>
      </w:r>
      <w:r w:rsidRPr="001B22EB">
        <w:rPr>
          <w:rFonts w:ascii="Times New Roman" w:hAnsi="Times New Roman" w:cs="Times New Roman"/>
          <w:snapToGrid w:val="0"/>
          <w:sz w:val="24"/>
          <w:szCs w:val="24"/>
        </w:rPr>
        <w:t>сплатити вказаний Товар.</w:t>
      </w:r>
    </w:p>
    <w:p w:rsidR="0045790A" w:rsidRPr="00BF613A"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b/>
          <w:snapToGrid w:val="0"/>
          <w:sz w:val="24"/>
          <w:szCs w:val="24"/>
        </w:rPr>
      </w:pPr>
      <w:r w:rsidRPr="00BF613A">
        <w:rPr>
          <w:rFonts w:ascii="Times New Roman" w:hAnsi="Times New Roman" w:cs="Times New Roman"/>
          <w:snapToGrid w:val="0"/>
          <w:sz w:val="24"/>
          <w:szCs w:val="24"/>
        </w:rPr>
        <w:t xml:space="preserve">Найменування Товару: </w:t>
      </w:r>
      <w:r>
        <w:rPr>
          <w:rFonts w:ascii="Times New Roman" w:hAnsi="Times New Roman" w:cs="Times New Roman"/>
          <w:b/>
          <w:snapToGrid w:val="0"/>
          <w:sz w:val="24"/>
          <w:szCs w:val="24"/>
        </w:rPr>
        <w:t>дизельне паливо</w:t>
      </w:r>
      <w:r w:rsidRPr="00BF613A">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w:t>
      </w:r>
      <w:r w:rsidRPr="00BF613A">
        <w:rPr>
          <w:rFonts w:ascii="Times New Roman" w:hAnsi="Times New Roman" w:cs="Times New Roman"/>
          <w:b/>
          <w:snapToGrid w:val="0"/>
          <w:sz w:val="24"/>
          <w:szCs w:val="24"/>
        </w:rPr>
        <w:t>Код за ДК 021:2015 09130000-9 «Нафта і дистиляти».</w:t>
      </w:r>
    </w:p>
    <w:p w:rsidR="0045790A"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Одиниця вимірювання: </w:t>
      </w:r>
      <w:r w:rsidRPr="001B22EB">
        <w:rPr>
          <w:rFonts w:ascii="Times New Roman" w:hAnsi="Times New Roman" w:cs="Times New Roman"/>
          <w:snapToGrid w:val="0"/>
          <w:sz w:val="24"/>
          <w:szCs w:val="24"/>
        </w:rPr>
        <w:t xml:space="preserve">літр. </w:t>
      </w:r>
    </w:p>
    <w:p w:rsidR="0045790A" w:rsidRPr="00381FCC"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381FCC">
        <w:rPr>
          <w:rFonts w:ascii="Times New Roman" w:hAnsi="Times New Roman" w:cs="Times New Roman"/>
          <w:snapToGrid w:val="0"/>
          <w:sz w:val="24"/>
          <w:szCs w:val="24"/>
        </w:rPr>
        <w:t xml:space="preserve">Кількість: </w:t>
      </w:r>
      <w:r w:rsidRPr="00381FCC">
        <w:rPr>
          <w:rFonts w:ascii="Times New Roman" w:hAnsi="Times New Roman" w:cs="Times New Roman"/>
          <w:sz w:val="24"/>
          <w:szCs w:val="24"/>
        </w:rPr>
        <w:t>зазначено у Специфікації</w:t>
      </w:r>
      <w:r>
        <w:rPr>
          <w:rFonts w:ascii="Times New Roman" w:hAnsi="Times New Roman" w:cs="Times New Roman"/>
          <w:sz w:val="24"/>
          <w:szCs w:val="24"/>
        </w:rPr>
        <w:t xml:space="preserve"> (Додаток №1)</w:t>
      </w:r>
      <w:r w:rsidRPr="00381FCC">
        <w:rPr>
          <w:rFonts w:ascii="Times New Roman" w:hAnsi="Times New Roman" w:cs="Times New Roman"/>
          <w:sz w:val="24"/>
          <w:szCs w:val="24"/>
        </w:rPr>
        <w:t>, що додається до Договору і є його невід'ємною частиною.</w:t>
      </w:r>
    </w:p>
    <w:p w:rsidR="0045790A" w:rsidRPr="00D66E55"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381FCC">
        <w:rPr>
          <w:rFonts w:ascii="Times New Roman" w:hAnsi="Times New Roman" w:cs="Times New Roman"/>
          <w:snapToGrid w:val="0"/>
          <w:sz w:val="24"/>
          <w:szCs w:val="24"/>
        </w:rPr>
        <w:t>Відпуск Товару з автозаправних станцій Постачальника (далі – «АЗС Постачальника») здійснюється за довірчими документами (талонами/скретч-картками) на отримання товару відповідно "Правил роздрібної торгівлі нафтопродуктами"</w:t>
      </w:r>
      <w:r>
        <w:rPr>
          <w:rFonts w:ascii="Times New Roman" w:hAnsi="Times New Roman" w:cs="Times New Roman"/>
          <w:snapToGrid w:val="0"/>
          <w:sz w:val="24"/>
          <w:szCs w:val="24"/>
        </w:rPr>
        <w:t>,</w:t>
      </w:r>
      <w:r w:rsidRPr="00381FCC">
        <w:rPr>
          <w:rFonts w:ascii="Times New Roman" w:hAnsi="Times New Roman" w:cs="Times New Roman"/>
          <w:snapToGrid w:val="0"/>
          <w:sz w:val="24"/>
          <w:szCs w:val="24"/>
        </w:rPr>
        <w:t xml:space="preserve"> затверджених Постановою Кабінету Міністрів України від 20.12.1997 № 1442. </w:t>
      </w:r>
    </w:p>
    <w:p w:rsidR="0045790A" w:rsidRPr="00FF1E6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FF1E6D">
        <w:rPr>
          <w:rFonts w:ascii="Times New Roman" w:hAnsi="Times New Roman" w:cs="Times New Roman"/>
          <w:snapToGrid w:val="0"/>
          <w:sz w:val="24"/>
          <w:szCs w:val="24"/>
        </w:rPr>
        <w:t xml:space="preserve">Довірчі документи, за якими поставляється Товар - це талони/скретч-картки єдиного зразка номіналом </w:t>
      </w:r>
      <w:r>
        <w:rPr>
          <w:rFonts w:ascii="Times New Roman" w:hAnsi="Times New Roman" w:cs="Times New Roman"/>
          <w:snapToGrid w:val="0"/>
          <w:sz w:val="24"/>
          <w:szCs w:val="24"/>
        </w:rPr>
        <w:t>5-2</w:t>
      </w:r>
      <w:r w:rsidRPr="00FF1E6D">
        <w:rPr>
          <w:rFonts w:ascii="Times New Roman" w:hAnsi="Times New Roman" w:cs="Times New Roman"/>
          <w:sz w:val="24"/>
          <w:szCs w:val="24"/>
        </w:rPr>
        <w:t>0 літрів, за якими здійснюється відпуск Товару</w:t>
      </w:r>
      <w:r>
        <w:rPr>
          <w:rFonts w:ascii="Times New Roman" w:hAnsi="Times New Roman" w:cs="Times New Roman"/>
          <w:sz w:val="24"/>
          <w:szCs w:val="24"/>
        </w:rPr>
        <w:t xml:space="preserve"> на будь-якій АЗС Постачальника</w:t>
      </w:r>
      <w:r w:rsidRPr="00FF1E6D">
        <w:rPr>
          <w:rFonts w:ascii="Times New Roman" w:hAnsi="Times New Roman" w:cs="Times New Roman"/>
          <w:sz w:val="24"/>
          <w:szCs w:val="24"/>
        </w:rPr>
        <w:t>.</w:t>
      </w:r>
    </w:p>
    <w:p w:rsidR="0045790A" w:rsidRPr="003C75A4"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381FCC">
        <w:rPr>
          <w:rFonts w:ascii="Times New Roman" w:hAnsi="Times New Roman" w:cs="Times New Roman"/>
          <w:sz w:val="24"/>
          <w:szCs w:val="24"/>
        </w:rPr>
        <w:t>Обсяги закупівлі Товару можуть бути зменшені залежно від фактичного обсягу видатків, фактичних потреб Покупця та фінансування</w:t>
      </w:r>
      <w:r w:rsidRPr="00FF1E6D">
        <w:rPr>
          <w:rFonts w:ascii="Times New Roman" w:hAnsi="Times New Roman" w:cs="Times New Roman"/>
          <w:sz w:val="24"/>
          <w:szCs w:val="24"/>
        </w:rPr>
        <w:t>.</w:t>
      </w:r>
    </w:p>
    <w:p w:rsidR="0045790A" w:rsidRDefault="0045790A" w:rsidP="0045790A">
      <w:pPr>
        <w:widowControl w:val="0"/>
        <w:numPr>
          <w:ilvl w:val="1"/>
          <w:numId w:val="21"/>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81FCC">
        <w:rPr>
          <w:rFonts w:ascii="Times New Roman" w:eastAsia="Times New Roman" w:hAnsi="Times New Roman" w:cs="Times New Roman"/>
          <w:sz w:val="24"/>
          <w:szCs w:val="24"/>
          <w:lang w:eastAsia="ru-RU"/>
        </w:rPr>
        <w:t>Відповідно до умов Договору Постачальник зобов’язується безоплатно зберігати</w:t>
      </w:r>
      <w:r w:rsidRPr="001B22EB">
        <w:rPr>
          <w:rFonts w:ascii="Times New Roman" w:eastAsia="Times New Roman" w:hAnsi="Times New Roman" w:cs="Times New Roman"/>
          <w:sz w:val="24"/>
          <w:szCs w:val="24"/>
          <w:lang w:eastAsia="ru-RU"/>
        </w:rPr>
        <w:t xml:space="preserve"> придбаний Покупцем у Постачальника Товар до його відвантаження Покупцеві в повному обсязі.</w:t>
      </w:r>
    </w:p>
    <w:p w:rsidR="0045790A" w:rsidRPr="004A4736" w:rsidRDefault="0045790A" w:rsidP="0045790A">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ЯКІСТЬ ТОВАРІВ, РОБІТ ЧИ ПОСЛУГ</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10" w:name="36"/>
      <w:bookmarkStart w:id="11" w:name="38"/>
      <w:bookmarkEnd w:id="10"/>
      <w:bookmarkEnd w:id="11"/>
      <w:r w:rsidRPr="001B22EB">
        <w:rPr>
          <w:rFonts w:ascii="Times New Roman" w:hAnsi="Times New Roman" w:cs="Times New Roman"/>
          <w:snapToGrid w:val="0"/>
          <w:sz w:val="24"/>
          <w:szCs w:val="24"/>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45790A" w:rsidRPr="00C954B9"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Якість Товару повинна відповідати дійсним на дату отримання Товару ДСТУ</w:t>
      </w:r>
      <w:r w:rsidRPr="001B22EB">
        <w:rPr>
          <w:rFonts w:ascii="Times New Roman" w:eastAsia="Times New Roman" w:hAnsi="Times New Roman" w:cs="Times New Roman"/>
          <w:sz w:val="24"/>
          <w:szCs w:val="24"/>
          <w:lang w:eastAsia="ru-RU"/>
        </w:rPr>
        <w:t xml:space="preserve">, що </w:t>
      </w:r>
      <w:r w:rsidRPr="001B22EB">
        <w:rPr>
          <w:rFonts w:ascii="Times New Roman" w:eastAsia="Times New Roman" w:hAnsi="Times New Roman" w:cs="Times New Roman"/>
          <w:sz w:val="24"/>
          <w:szCs w:val="24"/>
          <w:lang w:eastAsia="ru-RU"/>
        </w:rPr>
        <w:lastRenderedPageBreak/>
        <w:t>підтверджується паспортами якості і сертифікатами відповідності заводу-виробника</w:t>
      </w:r>
      <w:r w:rsidRPr="001B22EB">
        <w:rPr>
          <w:rFonts w:ascii="Times New Roman" w:eastAsia="Times New Roman" w:hAnsi="Times New Roman" w:cs="Times New Roman"/>
          <w:noProof/>
          <w:sz w:val="24"/>
          <w:szCs w:val="24"/>
          <w:lang w:eastAsia="ru-RU"/>
        </w:rPr>
        <w:t>.</w:t>
      </w:r>
    </w:p>
    <w:p w:rsidR="0045790A" w:rsidRPr="004A4736" w:rsidRDefault="0045790A" w:rsidP="0045790A">
      <w:pPr>
        <w:widowControl w:val="0"/>
        <w:tabs>
          <w:tab w:val="left" w:pos="426"/>
        </w:tabs>
        <w:spacing w:after="0" w:line="240" w:lineRule="auto"/>
        <w:contextualSpacing/>
        <w:jc w:val="both"/>
        <w:rPr>
          <w:rFonts w:ascii="Times New Roman" w:hAnsi="Times New Roman" w:cs="Times New Roman"/>
          <w:snapToGrid w:val="0"/>
          <w:sz w:val="24"/>
          <w:szCs w:val="24"/>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ВАРТІСТЬ ДОГОВОРУ, ЦІНА ТОВАРУ</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12" w:name="39"/>
      <w:bookmarkEnd w:id="12"/>
      <w:r w:rsidRPr="001B22EB">
        <w:rPr>
          <w:rFonts w:ascii="Times New Roman" w:hAnsi="Times New Roman" w:cs="Times New Roman"/>
          <w:snapToGrid w:val="0"/>
          <w:sz w:val="24"/>
          <w:szCs w:val="24"/>
        </w:rPr>
        <w:t xml:space="preserve">Ціна 1 літра Товару: </w:t>
      </w:r>
      <w:r w:rsidRPr="001B22EB">
        <w:rPr>
          <w:rFonts w:ascii="Times New Roman" w:hAnsi="Times New Roman" w:cs="Times New Roman"/>
          <w:sz w:val="24"/>
          <w:szCs w:val="24"/>
        </w:rPr>
        <w:t>зазначено у Специфікації, що додається до Договору, і є його невід'ємною частиною. Ціна Товару зберігається незмінною на весь період дії довірчих документів (талонів/скретч-карток).</w:t>
      </w:r>
    </w:p>
    <w:p w:rsidR="0045790A" w:rsidRPr="00686C04" w:rsidRDefault="0045790A" w:rsidP="0045790A">
      <w:pPr>
        <w:widowControl w:val="0"/>
        <w:numPr>
          <w:ilvl w:val="1"/>
          <w:numId w:val="21"/>
        </w:numPr>
        <w:tabs>
          <w:tab w:val="left" w:pos="0"/>
        </w:tabs>
        <w:spacing w:after="0" w:line="240" w:lineRule="auto"/>
        <w:ind w:left="0" w:firstLine="0"/>
        <w:contextualSpacing/>
        <w:jc w:val="both"/>
        <w:rPr>
          <w:rFonts w:ascii="Times New Roman" w:hAnsi="Times New Roman" w:cs="Times New Roman"/>
          <w:i/>
          <w:sz w:val="24"/>
          <w:szCs w:val="24"/>
        </w:rPr>
      </w:pPr>
      <w:r w:rsidRPr="00934484">
        <w:rPr>
          <w:rFonts w:ascii="Times New Roman" w:hAnsi="Times New Roman" w:cs="Times New Roman"/>
          <w:snapToGrid w:val="0"/>
          <w:sz w:val="24"/>
          <w:szCs w:val="24"/>
        </w:rPr>
        <w:t xml:space="preserve">Загальна вартість Договору складає: </w:t>
      </w:r>
      <w:r>
        <w:rPr>
          <w:rFonts w:ascii="Times New Roman" w:hAnsi="Times New Roman" w:cs="Times New Roman"/>
          <w:snapToGrid w:val="0"/>
          <w:sz w:val="24"/>
          <w:szCs w:val="24"/>
        </w:rPr>
        <w:t>_________________ гривень, в т.ч. ПДВ (____</w:t>
      </w:r>
      <w:r w:rsidRPr="002C4E1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___________грн</w:t>
      </w:r>
    </w:p>
    <w:p w:rsidR="0045790A" w:rsidRPr="00934484" w:rsidRDefault="0045790A" w:rsidP="0045790A">
      <w:pPr>
        <w:widowControl w:val="0"/>
        <w:tabs>
          <w:tab w:val="left" w:pos="0"/>
        </w:tabs>
        <w:spacing w:after="0" w:line="240" w:lineRule="auto"/>
        <w:contextualSpacing/>
        <w:jc w:val="both"/>
        <w:rPr>
          <w:rFonts w:ascii="Times New Roman" w:hAnsi="Times New Roman" w:cs="Times New Roman"/>
          <w:i/>
          <w:sz w:val="24"/>
          <w:szCs w:val="24"/>
        </w:rPr>
      </w:pPr>
    </w:p>
    <w:p w:rsidR="0045790A" w:rsidRDefault="0045790A" w:rsidP="0045790A">
      <w:pPr>
        <w:widowControl w:val="0"/>
        <w:tabs>
          <w:tab w:val="left" w:pos="426"/>
        </w:tabs>
        <w:spacing w:after="0" w:line="240" w:lineRule="auto"/>
        <w:contextualSpacing/>
        <w:jc w:val="both"/>
        <w:rPr>
          <w:rFonts w:ascii="Times New Roman" w:hAnsi="Times New Roman" w:cs="Times New Roman"/>
          <w:i/>
          <w:sz w:val="24"/>
          <w:szCs w:val="24"/>
        </w:rPr>
      </w:pPr>
    </w:p>
    <w:p w:rsidR="0045790A" w:rsidRDefault="0045790A" w:rsidP="0045790A">
      <w:pPr>
        <w:widowControl w:val="0"/>
        <w:tabs>
          <w:tab w:val="left" w:pos="426"/>
        </w:tabs>
        <w:spacing w:after="0" w:line="240" w:lineRule="auto"/>
        <w:contextualSpacing/>
        <w:jc w:val="both"/>
        <w:rPr>
          <w:rFonts w:ascii="Times New Roman" w:hAnsi="Times New Roman" w:cs="Times New Roman"/>
          <w:i/>
          <w:sz w:val="24"/>
          <w:szCs w:val="24"/>
        </w:rPr>
      </w:pPr>
    </w:p>
    <w:p w:rsidR="0045790A" w:rsidRDefault="0045790A" w:rsidP="0045790A">
      <w:pPr>
        <w:widowControl w:val="0"/>
        <w:tabs>
          <w:tab w:val="left" w:pos="426"/>
        </w:tabs>
        <w:spacing w:after="0" w:line="240" w:lineRule="auto"/>
        <w:contextualSpacing/>
        <w:jc w:val="both"/>
        <w:rPr>
          <w:rFonts w:ascii="Times New Roman" w:hAnsi="Times New Roman" w:cs="Times New Roman"/>
          <w:i/>
          <w:sz w:val="24"/>
          <w:szCs w:val="24"/>
        </w:rPr>
      </w:pPr>
    </w:p>
    <w:p w:rsidR="0045790A" w:rsidRPr="00420D4F"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13" w:name="41"/>
      <w:bookmarkStart w:id="14" w:name="44"/>
      <w:bookmarkEnd w:id="13"/>
      <w:bookmarkEnd w:id="14"/>
      <w:r w:rsidRPr="00420D4F">
        <w:rPr>
          <w:rFonts w:ascii="Times New Roman" w:eastAsia="Times New Roman" w:hAnsi="Times New Roman" w:cs="Times New Roman"/>
          <w:b/>
          <w:sz w:val="24"/>
          <w:szCs w:val="24"/>
          <w:lang w:eastAsia="ru-RU"/>
        </w:rPr>
        <w:t>ПОРЯДОК ЗДІЙСНЕННЯ ОПЛАТИ</w:t>
      </w:r>
    </w:p>
    <w:p w:rsidR="0045790A" w:rsidRPr="00ED5378" w:rsidRDefault="0045790A" w:rsidP="0045790A">
      <w:pPr>
        <w:pStyle w:val="af2"/>
        <w:widowControl w:val="0"/>
        <w:numPr>
          <w:ilvl w:val="1"/>
          <w:numId w:val="21"/>
        </w:numPr>
        <w:tabs>
          <w:tab w:val="left" w:pos="0"/>
          <w:tab w:val="left" w:pos="426"/>
        </w:tabs>
        <w:ind w:left="0" w:firstLine="0"/>
        <w:contextualSpacing/>
        <w:jc w:val="both"/>
        <w:rPr>
          <w:rFonts w:ascii="Times New Roman" w:hAnsi="Times New Roman" w:cs="Times New Roman"/>
          <w:snapToGrid w:val="0"/>
          <w:lang w:val="ru-RU"/>
        </w:rPr>
      </w:pPr>
      <w:r w:rsidRPr="00ED5378">
        <w:rPr>
          <w:rFonts w:ascii="Times New Roman" w:hAnsi="Times New Roman" w:cs="Times New Roman"/>
          <w:snapToGrid w:val="0"/>
          <w:lang w:val="ru-RU"/>
        </w:rPr>
        <w:t xml:space="preserve">Умови оплати: післяоплата за Товар здійснюється Покупцем в національній валюті України в безготівковій формі, шляхом перерахування коштів на рахунок Постачальника в розмірі 100% від загальної </w:t>
      </w:r>
      <w:r>
        <w:rPr>
          <w:rFonts w:ascii="Times New Roman" w:hAnsi="Times New Roman" w:cs="Times New Roman"/>
          <w:snapToGrid w:val="0"/>
          <w:lang w:val="ru-RU"/>
        </w:rPr>
        <w:t>суми Договору (п.3.2) протягом 30 календарних</w:t>
      </w:r>
      <w:r w:rsidRPr="00ED5378">
        <w:rPr>
          <w:rFonts w:ascii="Times New Roman" w:hAnsi="Times New Roman" w:cs="Times New Roman"/>
          <w:snapToGrid w:val="0"/>
          <w:lang w:val="ru-RU"/>
        </w:rPr>
        <w:t xml:space="preserve"> днів з моменту </w:t>
      </w:r>
      <w:r w:rsidRPr="00ED5378">
        <w:rPr>
          <w:rFonts w:ascii="Times New Roman" w:hAnsi="Times New Roman" w:cs="Times New Roman"/>
          <w:lang w:val="ru-RU"/>
        </w:rPr>
        <w:t>поставки товару</w:t>
      </w:r>
      <w:r w:rsidRPr="00ED5378">
        <w:rPr>
          <w:rFonts w:ascii="Times New Roman" w:hAnsi="Times New Roman" w:cs="Times New Roman"/>
          <w:snapToGrid w:val="0"/>
          <w:lang w:val="ru-RU"/>
        </w:rPr>
        <w:t xml:space="preserve">. </w:t>
      </w:r>
      <w:r w:rsidRPr="00ED5378">
        <w:rPr>
          <w:rFonts w:ascii="Times New Roman" w:hAnsi="Times New Roman" w:cs="Times New Roman"/>
          <w:lang w:val="ru-RU"/>
        </w:rPr>
        <w:t xml:space="preserve">Оплата за переданий (поставлений) Товар проводиться </w:t>
      </w:r>
      <w:r w:rsidRPr="00ED5378">
        <w:rPr>
          <w:rFonts w:ascii="Times New Roman" w:hAnsi="Times New Roman" w:cs="Times New Roman"/>
          <w:snapToGrid w:val="0"/>
          <w:lang w:val="ru-RU"/>
        </w:rPr>
        <w:t xml:space="preserve">Покупцем </w:t>
      </w:r>
      <w:r w:rsidRPr="00ED5378">
        <w:rPr>
          <w:rFonts w:ascii="Times New Roman" w:hAnsi="Times New Roman" w:cs="Times New Roman"/>
          <w:lang w:val="ru-RU"/>
        </w:rPr>
        <w:t>на підставі видаткової</w:t>
      </w:r>
      <w:r>
        <w:rPr>
          <w:rFonts w:ascii="Times New Roman" w:hAnsi="Times New Roman" w:cs="Times New Roman"/>
          <w:lang w:val="ru-RU"/>
        </w:rPr>
        <w:t xml:space="preserve"> накладної</w:t>
      </w:r>
      <w:r w:rsidRPr="00ED5378">
        <w:rPr>
          <w:rFonts w:ascii="Times New Roman" w:hAnsi="Times New Roman" w:cs="Times New Roman"/>
          <w:lang w:val="ru-RU"/>
        </w:rPr>
        <w:t>.</w:t>
      </w:r>
      <w:bookmarkStart w:id="15" w:name="45"/>
      <w:bookmarkStart w:id="16" w:name="55"/>
      <w:bookmarkStart w:id="17" w:name="80"/>
      <w:bookmarkStart w:id="18" w:name="81"/>
      <w:bookmarkEnd w:id="15"/>
      <w:bookmarkEnd w:id="16"/>
      <w:bookmarkEnd w:id="17"/>
      <w:bookmarkEnd w:id="18"/>
    </w:p>
    <w:p w:rsidR="0045790A" w:rsidRPr="00ED5378" w:rsidRDefault="0045790A" w:rsidP="0045790A">
      <w:pPr>
        <w:pStyle w:val="af2"/>
        <w:widowControl w:val="0"/>
        <w:numPr>
          <w:ilvl w:val="1"/>
          <w:numId w:val="21"/>
        </w:numPr>
        <w:tabs>
          <w:tab w:val="left" w:pos="0"/>
          <w:tab w:val="left" w:pos="426"/>
        </w:tabs>
        <w:ind w:left="0" w:firstLine="0"/>
        <w:contextualSpacing/>
        <w:jc w:val="both"/>
        <w:rPr>
          <w:rFonts w:ascii="Times New Roman" w:hAnsi="Times New Roman" w:cs="Times New Roman"/>
          <w:snapToGrid w:val="0"/>
        </w:rPr>
      </w:pPr>
      <w:r w:rsidRPr="00ED5378">
        <w:rPr>
          <w:rFonts w:ascii="Times New Roman" w:hAnsi="Times New Roman" w:cs="Times New Roman"/>
          <w:snapToGrid w:val="0"/>
          <w:lang w:val="ru-RU"/>
        </w:rPr>
        <w:t xml:space="preserve">Постачальник зобов’язується видати довірчі документи (талони/скретч-картки)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паспортних даних, номенклатури та кількості ТМЦ, що скріплена підписом керівника Покупця та печаткою </w:t>
      </w:r>
      <w:r w:rsidRPr="00ED5378">
        <w:rPr>
          <w:rFonts w:ascii="Times New Roman" w:hAnsi="Times New Roman" w:cs="Times New Roman"/>
          <w:snapToGrid w:val="0"/>
        </w:rPr>
        <w:t>Покупця та при наявності в нього паспорту.</w:t>
      </w:r>
    </w:p>
    <w:p w:rsidR="0045790A" w:rsidRPr="004A4736" w:rsidRDefault="0045790A" w:rsidP="0045790A">
      <w:pPr>
        <w:widowControl w:val="0"/>
        <w:tabs>
          <w:tab w:val="left" w:pos="426"/>
        </w:tabs>
        <w:spacing w:after="0" w:line="240" w:lineRule="auto"/>
        <w:contextualSpacing/>
        <w:jc w:val="both"/>
        <w:rPr>
          <w:rFonts w:ascii="Times New Roman" w:hAnsi="Times New Roman" w:cs="Times New Roman"/>
          <w:snapToGrid w:val="0"/>
          <w:sz w:val="24"/>
          <w:szCs w:val="24"/>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ПОСТАВКА ТОВАРУ</w:t>
      </w:r>
      <w:bookmarkStart w:id="19" w:name="56"/>
      <w:bookmarkEnd w:id="19"/>
    </w:p>
    <w:p w:rsidR="0045790A" w:rsidRPr="006D52B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Строк поставки товару (талонів/скретч-карток) </w:t>
      </w:r>
      <w:r w:rsidRPr="006D52B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до 31 </w:t>
      </w:r>
      <w:proofErr w:type="gramStart"/>
      <w:r>
        <w:rPr>
          <w:rFonts w:ascii="Times New Roman" w:hAnsi="Times New Roman" w:cs="Times New Roman"/>
          <w:snapToGrid w:val="0"/>
          <w:sz w:val="24"/>
          <w:szCs w:val="24"/>
        </w:rPr>
        <w:t>грудня  2022</w:t>
      </w:r>
      <w:proofErr w:type="gramEnd"/>
      <w:r>
        <w:rPr>
          <w:rFonts w:ascii="Times New Roman" w:hAnsi="Times New Roman" w:cs="Times New Roman"/>
          <w:snapToGrid w:val="0"/>
          <w:sz w:val="24"/>
          <w:szCs w:val="24"/>
        </w:rPr>
        <w:t xml:space="preserve"> року</w:t>
      </w:r>
    </w:p>
    <w:p w:rsidR="0045790A" w:rsidRPr="006D52B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20" w:name="58"/>
      <w:bookmarkEnd w:id="20"/>
      <w:r w:rsidRPr="006D52BD">
        <w:rPr>
          <w:rFonts w:ascii="Times New Roman" w:hAnsi="Times New Roman" w:cs="Times New Roman"/>
          <w:snapToGrid w:val="0"/>
          <w:sz w:val="24"/>
          <w:szCs w:val="24"/>
        </w:rPr>
        <w:t xml:space="preserve">Місце поставки (передачі) Товару: </w:t>
      </w:r>
    </w:p>
    <w:p w:rsidR="0045790A" w:rsidRPr="006D52BD" w:rsidRDefault="0045790A" w:rsidP="0045790A">
      <w:pPr>
        <w:widowControl w:val="0"/>
        <w:numPr>
          <w:ilvl w:val="2"/>
          <w:numId w:val="22"/>
        </w:numPr>
        <w:tabs>
          <w:tab w:val="left" w:pos="426"/>
        </w:tabs>
        <w:spacing w:after="0" w:line="240" w:lineRule="auto"/>
        <w:ind w:left="0" w:firstLine="0"/>
        <w:contextualSpacing/>
        <w:jc w:val="both"/>
        <w:rPr>
          <w:rFonts w:ascii="Times New Roman" w:hAnsi="Times New Roman" w:cs="Times New Roman"/>
          <w:snapToGrid w:val="0"/>
          <w:sz w:val="24"/>
          <w:szCs w:val="24"/>
        </w:rPr>
      </w:pPr>
      <w:r w:rsidRPr="006D52BD">
        <w:rPr>
          <w:rFonts w:ascii="Times New Roman" w:hAnsi="Times New Roman" w:cs="Times New Roman"/>
          <w:snapToGrid w:val="0"/>
          <w:sz w:val="24"/>
          <w:szCs w:val="24"/>
        </w:rPr>
        <w:t>Талон/скретч-картка є підставою для видачі (заправки) з АЗС вказаного у картці об’єму і марки Товару, після чого всі обов’язки Сторін по погашених талонах/скретч-картках вважаються виконаними, при цьому Постачальник не може передати Покупцю Товар іншої марки чи в кількості меншій, ніж зазначено в талоні/скретч-картці.</w:t>
      </w:r>
    </w:p>
    <w:p w:rsidR="0045790A" w:rsidRPr="006D52B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21" w:name="61"/>
      <w:bookmarkEnd w:id="21"/>
      <w:r w:rsidRPr="006D52BD">
        <w:rPr>
          <w:rFonts w:ascii="Times New Roman" w:hAnsi="Times New Roman" w:cs="Times New Roman"/>
          <w:snapToGrid w:val="0"/>
          <w:sz w:val="24"/>
          <w:szCs w:val="24"/>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45790A" w:rsidRPr="006D52B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color w:val="000000"/>
          <w:sz w:val="24"/>
          <w:szCs w:val="24"/>
        </w:rPr>
      </w:pPr>
      <w:r w:rsidRPr="006D52BD">
        <w:rPr>
          <w:rFonts w:ascii="Times New Roman" w:hAnsi="Times New Roman" w:cs="Times New Roman"/>
          <w:color w:val="000000"/>
          <w:sz w:val="24"/>
          <w:szCs w:val="24"/>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45790A" w:rsidRPr="006D52BD" w:rsidRDefault="0045790A" w:rsidP="0045790A">
      <w:pPr>
        <w:pStyle w:val="af2"/>
        <w:numPr>
          <w:ilvl w:val="1"/>
          <w:numId w:val="21"/>
        </w:numPr>
        <w:ind w:left="0" w:firstLine="0"/>
        <w:contextualSpacing/>
        <w:jc w:val="both"/>
        <w:rPr>
          <w:rFonts w:ascii="Times New Roman" w:hAnsi="Times New Roman" w:cs="Times New Roman"/>
          <w:snapToGrid w:val="0"/>
          <w:lang w:val="uk-UA"/>
        </w:rPr>
      </w:pPr>
      <w:r w:rsidRPr="006D52BD">
        <w:rPr>
          <w:rFonts w:ascii="Times New Roman" w:hAnsi="Times New Roman" w:cs="Times New Roman"/>
          <w:snapToGrid w:val="0"/>
          <w:lang w:val="uk-UA"/>
        </w:rPr>
        <w:t>Право власності на Товар від Постачальника</w:t>
      </w:r>
      <w:r w:rsidRPr="001B22EB">
        <w:rPr>
          <w:rFonts w:ascii="Times New Roman" w:hAnsi="Times New Roman" w:cs="Times New Roman"/>
          <w:snapToGrid w:val="0"/>
          <w:lang w:val="uk-UA"/>
        </w:rPr>
        <w:t xml:space="preserve"> до Покупця переходить з моменту підписання Сторонами видаткової накладної.</w:t>
      </w:r>
      <w:r>
        <w:rPr>
          <w:rFonts w:ascii="Times New Roman" w:hAnsi="Times New Roman" w:cs="Times New Roman"/>
          <w:snapToGrid w:val="0"/>
          <w:lang w:val="uk-UA"/>
        </w:rPr>
        <w:t xml:space="preserve"> </w:t>
      </w:r>
      <w:r w:rsidRPr="00FE211F">
        <w:rPr>
          <w:rFonts w:ascii="Times New Roman" w:eastAsia="Calibri" w:hAnsi="Times New Roman" w:cs="Times New Roman"/>
          <w:color w:val="000000"/>
          <w:lang w:val="uk-UA"/>
        </w:rPr>
        <w:t>При цьому Товар залишається на</w:t>
      </w:r>
      <w:r w:rsidRPr="001B22EB">
        <w:rPr>
          <w:rFonts w:ascii="Times New Roman" w:hAnsi="Times New Roman" w:cs="Times New Roman"/>
          <w:snapToGrid w:val="0"/>
          <w:lang w:val="uk-UA"/>
        </w:rPr>
        <w:t xml:space="preserve"> зберіганні в резервуарах АЗС Постачальника.</w:t>
      </w:r>
    </w:p>
    <w:p w:rsidR="0045790A" w:rsidRPr="001B22EB" w:rsidRDefault="0045790A" w:rsidP="0045790A">
      <w:pPr>
        <w:pStyle w:val="af2"/>
        <w:widowControl w:val="0"/>
        <w:numPr>
          <w:ilvl w:val="1"/>
          <w:numId w:val="21"/>
        </w:numPr>
        <w:tabs>
          <w:tab w:val="left" w:pos="0"/>
        </w:tabs>
        <w:ind w:left="0" w:firstLine="0"/>
        <w:contextualSpacing/>
        <w:jc w:val="both"/>
        <w:rPr>
          <w:rFonts w:ascii="Times New Roman" w:hAnsi="Times New Roman" w:cs="Times New Roman"/>
          <w:snapToGrid w:val="0"/>
          <w:lang w:val="uk-UA"/>
        </w:rPr>
      </w:pPr>
      <w:r w:rsidRPr="001B22EB">
        <w:rPr>
          <w:rFonts w:ascii="Times New Roman" w:hAnsi="Times New Roman" w:cs="Times New Roman"/>
          <w:snapToGrid w:val="0"/>
          <w:lang w:val="uk-UA"/>
        </w:rPr>
        <w:t>Покупець звільняється від відшкодування здійснених Постачальником витрат, пов’язаних з безоплатним зберіганням Товару.</w:t>
      </w:r>
    </w:p>
    <w:p w:rsidR="0045790A" w:rsidRDefault="0045790A" w:rsidP="0045790A">
      <w:pPr>
        <w:pStyle w:val="af2"/>
        <w:numPr>
          <w:ilvl w:val="1"/>
          <w:numId w:val="21"/>
        </w:numPr>
        <w:ind w:left="0" w:firstLine="0"/>
        <w:contextualSpacing/>
        <w:jc w:val="both"/>
        <w:rPr>
          <w:rFonts w:ascii="Times New Roman" w:hAnsi="Times New Roman" w:cs="Times New Roman"/>
          <w:snapToGrid w:val="0"/>
          <w:lang w:val="uk-UA"/>
        </w:rPr>
      </w:pPr>
      <w:r w:rsidRPr="001B22EB">
        <w:rPr>
          <w:rFonts w:ascii="Times New Roman" w:hAnsi="Times New Roman" w:cs="Times New Roman"/>
          <w:snapToGrid w:val="0"/>
          <w:lang w:val="uk-UA"/>
        </w:rPr>
        <w:t>Постачальник несе всі ризики щодо втрати чи пошкодження Товару до моменту фактичного відпуску.</w:t>
      </w:r>
    </w:p>
    <w:p w:rsidR="0045790A" w:rsidRPr="000536F1" w:rsidRDefault="0045790A" w:rsidP="0045790A">
      <w:pPr>
        <w:pStyle w:val="af2"/>
        <w:ind w:left="0"/>
        <w:contextualSpacing/>
        <w:jc w:val="both"/>
        <w:rPr>
          <w:rFonts w:ascii="Times New Roman" w:hAnsi="Times New Roman" w:cs="Times New Roman"/>
          <w:snapToGrid w:val="0"/>
          <w:lang w:val="uk-UA"/>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ПРАВА ТА ОБОВ'ЯЗКИ СТОРІН</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22" w:name="62"/>
      <w:bookmarkStart w:id="23" w:name="65"/>
      <w:bookmarkStart w:id="24" w:name="66"/>
      <w:bookmarkEnd w:id="22"/>
      <w:bookmarkEnd w:id="23"/>
      <w:bookmarkEnd w:id="24"/>
      <w:r w:rsidRPr="001B22EB">
        <w:rPr>
          <w:rFonts w:ascii="Times New Roman" w:hAnsi="Times New Roman" w:cs="Times New Roman"/>
          <w:snapToGrid w:val="0"/>
          <w:sz w:val="24"/>
          <w:szCs w:val="24"/>
        </w:rPr>
        <w:t xml:space="preserve">Покупець має право: </w:t>
      </w:r>
      <w:bookmarkStart w:id="25" w:name="67"/>
      <w:bookmarkEnd w:id="25"/>
      <w:r w:rsidRPr="001B22EB">
        <w:rPr>
          <w:rFonts w:ascii="Times New Roman" w:hAnsi="Times New Roman" w:cs="Times New Roman"/>
          <w:snapToGrid w:val="0"/>
          <w:sz w:val="24"/>
          <w:szCs w:val="24"/>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1B22EB">
        <w:rPr>
          <w:rFonts w:ascii="Times New Roman" w:hAnsi="Times New Roman" w:cs="Times New Roman"/>
          <w:snapToGrid w:val="0"/>
          <w:sz w:val="24"/>
          <w:szCs w:val="24"/>
        </w:rPr>
        <w:t>контролювати поставку Товару у строки, встановлені цим Договором.</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 xml:space="preserve">Покупець має право вимагати від Постачальника, а Постачальник зобов’язується надати на вимогу </w:t>
      </w:r>
      <w:proofErr w:type="gramStart"/>
      <w:r w:rsidRPr="001B22EB">
        <w:rPr>
          <w:rFonts w:ascii="Times New Roman" w:hAnsi="Times New Roman" w:cs="Times New Roman"/>
          <w:snapToGrid w:val="0"/>
          <w:sz w:val="24"/>
          <w:szCs w:val="24"/>
        </w:rPr>
        <w:t>Покупця,  копії</w:t>
      </w:r>
      <w:proofErr w:type="gramEnd"/>
      <w:r w:rsidRPr="001B22EB">
        <w:rPr>
          <w:rFonts w:ascii="Times New Roman" w:hAnsi="Times New Roman" w:cs="Times New Roman"/>
          <w:snapToGrid w:val="0"/>
          <w:sz w:val="24"/>
          <w:szCs w:val="24"/>
        </w:rPr>
        <w:t xml:space="preserve"> </w:t>
      </w:r>
      <w:r w:rsidRPr="001B22EB">
        <w:rPr>
          <w:rFonts w:ascii="Times New Roman" w:eastAsia="Times New Roman" w:hAnsi="Times New Roman" w:cs="Times New Roman"/>
          <w:sz w:val="24"/>
          <w:szCs w:val="24"/>
          <w:lang w:eastAsia="ru-RU"/>
        </w:rPr>
        <w:t>паспортів якості і сертифікатів відповідності заводу-</w:t>
      </w:r>
      <w:r w:rsidRPr="001B22EB">
        <w:rPr>
          <w:rFonts w:ascii="Times New Roman" w:eastAsia="Times New Roman" w:hAnsi="Times New Roman" w:cs="Times New Roman"/>
          <w:sz w:val="24"/>
          <w:szCs w:val="24"/>
          <w:lang w:eastAsia="ru-RU"/>
        </w:rPr>
        <w:lastRenderedPageBreak/>
        <w:t xml:space="preserve">виробника, дійсні на момент </w:t>
      </w:r>
      <w:r w:rsidRPr="001B22EB">
        <w:rPr>
          <w:rFonts w:ascii="Times New Roman" w:hAnsi="Times New Roman" w:cs="Times New Roman"/>
          <w:snapToGrid w:val="0"/>
          <w:sz w:val="24"/>
          <w:szCs w:val="24"/>
        </w:rPr>
        <w:t xml:space="preserve">отримання Товару на АЗС, </w:t>
      </w:r>
      <w:r w:rsidRPr="001B22EB">
        <w:rPr>
          <w:rFonts w:ascii="Times New Roman" w:eastAsia="Times New Roman" w:hAnsi="Times New Roman" w:cs="Times New Roman"/>
          <w:sz w:val="24"/>
          <w:szCs w:val="24"/>
          <w:lang w:eastAsia="ru-RU"/>
        </w:rPr>
        <w:t>завірені Постачальником.</w:t>
      </w:r>
    </w:p>
    <w:p w:rsidR="0045790A"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27" w:name="69"/>
      <w:bookmarkStart w:id="28" w:name="70"/>
      <w:bookmarkStart w:id="29" w:name="71"/>
      <w:bookmarkStart w:id="30" w:name="72"/>
      <w:bookmarkEnd w:id="27"/>
      <w:bookmarkEnd w:id="28"/>
      <w:bookmarkEnd w:id="29"/>
      <w:bookmarkEnd w:id="30"/>
      <w:r w:rsidRPr="001B22EB">
        <w:rPr>
          <w:rFonts w:ascii="Times New Roman" w:hAnsi="Times New Roman" w:cs="Times New Roman"/>
          <w:snapToGrid w:val="0"/>
          <w:sz w:val="24"/>
          <w:szCs w:val="24"/>
        </w:rPr>
        <w:t>Постачальник зобов'язаний:</w:t>
      </w:r>
      <w:bookmarkStart w:id="31" w:name="73"/>
      <w:bookmarkEnd w:id="31"/>
      <w:r w:rsidRPr="001B22EB">
        <w:rPr>
          <w:rFonts w:ascii="Times New Roman" w:hAnsi="Times New Roman" w:cs="Times New Roman"/>
          <w:snapToGrid w:val="0"/>
          <w:sz w:val="24"/>
          <w:szCs w:val="24"/>
        </w:rPr>
        <w:t xml:space="preserve"> забезпечити поставку Товару у строки, встановлені цим Договором;</w:t>
      </w:r>
      <w:bookmarkStart w:id="32" w:name="74"/>
      <w:bookmarkEnd w:id="32"/>
      <w:r w:rsidRPr="001B22EB">
        <w:rPr>
          <w:rFonts w:ascii="Times New Roman" w:hAnsi="Times New Roman" w:cs="Times New Roman"/>
          <w:snapToGrid w:val="0"/>
          <w:sz w:val="24"/>
          <w:szCs w:val="24"/>
        </w:rPr>
        <w:t xml:space="preserve"> забезпечити поставку Товару, якість якого відповідає умовам, установленим розділом 2 цього Договору.</w:t>
      </w:r>
      <w:bookmarkStart w:id="33" w:name="75"/>
      <w:bookmarkStart w:id="34" w:name="76"/>
      <w:bookmarkEnd w:id="33"/>
      <w:bookmarkEnd w:id="34"/>
    </w:p>
    <w:p w:rsidR="0045790A" w:rsidRPr="004A4736" w:rsidRDefault="0045790A" w:rsidP="0045790A">
      <w:pPr>
        <w:widowControl w:val="0"/>
        <w:tabs>
          <w:tab w:val="left" w:pos="426"/>
        </w:tabs>
        <w:spacing w:after="0" w:line="240" w:lineRule="auto"/>
        <w:contextualSpacing/>
        <w:jc w:val="both"/>
        <w:rPr>
          <w:rFonts w:ascii="Times New Roman" w:hAnsi="Times New Roman" w:cs="Times New Roman"/>
          <w:snapToGrid w:val="0"/>
          <w:sz w:val="24"/>
          <w:szCs w:val="24"/>
        </w:rPr>
      </w:pPr>
    </w:p>
    <w:p w:rsidR="0045790A" w:rsidRPr="0045790A"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35" w:name="78"/>
      <w:bookmarkStart w:id="36" w:name="79"/>
      <w:bookmarkEnd w:id="35"/>
      <w:bookmarkEnd w:id="36"/>
      <w:r w:rsidRPr="0045790A">
        <w:rPr>
          <w:rFonts w:ascii="Times New Roman" w:eastAsia="Times New Roman" w:hAnsi="Times New Roman" w:cs="Times New Roman"/>
          <w:b/>
          <w:sz w:val="24"/>
          <w:szCs w:val="24"/>
          <w:lang w:eastAsia="ru-RU"/>
        </w:rPr>
        <w:t>ВІДПОВІДАЛЬНІСТЬ СТОРІН</w:t>
      </w:r>
    </w:p>
    <w:p w:rsidR="0045790A" w:rsidRPr="0045790A" w:rsidRDefault="0045790A" w:rsidP="0045790A">
      <w:pPr>
        <w:pStyle w:val="20"/>
        <w:numPr>
          <w:ilvl w:val="1"/>
          <w:numId w:val="23"/>
        </w:numPr>
        <w:tabs>
          <w:tab w:val="left" w:pos="426"/>
        </w:tabs>
        <w:spacing w:after="0" w:line="240" w:lineRule="auto"/>
        <w:ind w:left="0" w:hanging="11"/>
        <w:jc w:val="both"/>
        <w:rPr>
          <w:rFonts w:ascii="Times New Roman" w:hAnsi="Times New Roman" w:cs="Times New Roman"/>
          <w:szCs w:val="24"/>
        </w:rPr>
      </w:pPr>
      <w:bookmarkStart w:id="37" w:name="82"/>
      <w:bookmarkEnd w:id="37"/>
      <w:r w:rsidRPr="0045790A">
        <w:rPr>
          <w:rFonts w:ascii="Times New Roman" w:hAnsi="Times New Roman" w:cs="Times New Roman"/>
          <w:szCs w:val="24"/>
        </w:rPr>
        <w:t xml:space="preserve">За невиконання або неналежне виконання своїх зобов'язань за даним Договором Сторони несуть відповідальність визначену цим Договором та чинним законодавством України. </w:t>
      </w:r>
    </w:p>
    <w:p w:rsidR="0045790A" w:rsidRPr="0045790A" w:rsidRDefault="0045790A" w:rsidP="0045790A">
      <w:pPr>
        <w:pStyle w:val="20"/>
        <w:numPr>
          <w:ilvl w:val="1"/>
          <w:numId w:val="23"/>
        </w:numPr>
        <w:tabs>
          <w:tab w:val="left" w:pos="426"/>
        </w:tabs>
        <w:spacing w:after="0" w:line="240" w:lineRule="auto"/>
        <w:ind w:left="0" w:hanging="11"/>
        <w:jc w:val="both"/>
        <w:rPr>
          <w:rFonts w:ascii="Times New Roman" w:hAnsi="Times New Roman" w:cs="Times New Roman"/>
          <w:szCs w:val="24"/>
        </w:rPr>
      </w:pPr>
      <w:r w:rsidRPr="0045790A">
        <w:rPr>
          <w:rFonts w:ascii="Times New Roman" w:hAnsi="Times New Roman" w:cs="Times New Roman"/>
          <w:szCs w:val="24"/>
        </w:rPr>
        <w:t>Покупець не несе відповідальності за несвоєчасну оплату, якщо таке порушення сталося з причини відсутності фінансування.</w:t>
      </w:r>
    </w:p>
    <w:p w:rsidR="0045790A" w:rsidRPr="0045790A" w:rsidRDefault="0045790A" w:rsidP="0045790A">
      <w:pPr>
        <w:pStyle w:val="20"/>
        <w:numPr>
          <w:ilvl w:val="1"/>
          <w:numId w:val="23"/>
        </w:numPr>
        <w:tabs>
          <w:tab w:val="left" w:pos="426"/>
        </w:tabs>
        <w:spacing w:after="0" w:line="240" w:lineRule="auto"/>
        <w:ind w:left="0" w:hanging="11"/>
        <w:jc w:val="both"/>
        <w:rPr>
          <w:rFonts w:ascii="Times New Roman" w:hAnsi="Times New Roman" w:cs="Times New Roman"/>
          <w:szCs w:val="24"/>
        </w:rPr>
      </w:pPr>
      <w:r w:rsidRPr="0045790A">
        <w:rPr>
          <w:rFonts w:ascii="Times New Roman" w:hAnsi="Times New Roman" w:cs="Times New Roman"/>
        </w:rPr>
        <w:t>Сплата та (або) відшкодування збитків Стороною,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5790A" w:rsidRPr="0045790A" w:rsidRDefault="0045790A" w:rsidP="0045790A">
      <w:pPr>
        <w:pStyle w:val="af0"/>
        <w:widowControl w:val="0"/>
        <w:tabs>
          <w:tab w:val="left" w:pos="0"/>
          <w:tab w:val="left" w:pos="360"/>
          <w:tab w:val="left" w:pos="900"/>
        </w:tabs>
        <w:spacing w:after="0" w:line="240" w:lineRule="auto"/>
        <w:ind w:right="-1"/>
        <w:contextualSpacing/>
        <w:rPr>
          <w:rFonts w:ascii="Times New Roman" w:hAnsi="Times New Roman" w:cs="Times New Roman"/>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38" w:name="84"/>
      <w:bookmarkStart w:id="39" w:name="86"/>
      <w:bookmarkEnd w:id="38"/>
      <w:bookmarkEnd w:id="39"/>
      <w:r w:rsidRPr="001B22EB">
        <w:rPr>
          <w:rFonts w:ascii="Times New Roman" w:eastAsia="Times New Roman" w:hAnsi="Times New Roman" w:cs="Times New Roman"/>
          <w:b/>
          <w:sz w:val="24"/>
          <w:szCs w:val="24"/>
          <w:lang w:eastAsia="ru-RU"/>
        </w:rPr>
        <w:t>ОБСТАВИНИ НЕПЕРЕБОРНОЇ СИЛИ</w:t>
      </w:r>
    </w:p>
    <w:p w:rsidR="0045790A" w:rsidRPr="00FF1E6D"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40" w:name="87"/>
      <w:bookmarkStart w:id="41" w:name="92"/>
      <w:bookmarkEnd w:id="40"/>
      <w:bookmarkEnd w:id="41"/>
      <w:r w:rsidRPr="001B22EB">
        <w:rPr>
          <w:rFonts w:ascii="Times New Roman" w:hAnsi="Times New Roman" w:cs="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w:t>
      </w:r>
      <w:r>
        <w:rPr>
          <w:rFonts w:ascii="Times New Roman" w:hAnsi="Times New Roman" w:cs="Times New Roman"/>
          <w:snapToGrid w:val="0"/>
          <w:sz w:val="24"/>
          <w:szCs w:val="24"/>
        </w:rPr>
        <w:t xml:space="preserve">, </w:t>
      </w:r>
      <w:r w:rsidRPr="00FF1E6D">
        <w:rPr>
          <w:rFonts w:ascii="Times New Roman" w:hAnsi="Times New Roman" w:cs="Times New Roman"/>
          <w:sz w:val="24"/>
          <w:szCs w:val="24"/>
        </w:rPr>
        <w:t>які не існували на дату укладання Договору</w:t>
      </w:r>
      <w:r w:rsidRPr="00FF1E6D">
        <w:rPr>
          <w:rFonts w:ascii="Times New Roman" w:hAnsi="Times New Roman" w:cs="Times New Roman"/>
          <w:snapToGrid w:val="0"/>
          <w:sz w:val="24"/>
          <w:szCs w:val="24"/>
        </w:rPr>
        <w:t>, визначених у цьому Договорі, за умови, що їх настання було засвідчено у визначеному цим Договором порядку.</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 xml:space="preserve">Під форс-мажорними обставинами у цьому Договорі розуміються непереборна сила та випадок: </w:t>
      </w:r>
    </w:p>
    <w:p w:rsidR="0045790A" w:rsidRPr="001B22EB" w:rsidRDefault="0045790A" w:rsidP="0045790A">
      <w:pPr>
        <w:widowControl w:val="0"/>
        <w:numPr>
          <w:ilvl w:val="2"/>
          <w:numId w:val="22"/>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5790A" w:rsidRPr="001B22EB" w:rsidRDefault="0045790A" w:rsidP="0045790A">
      <w:pPr>
        <w:widowControl w:val="0"/>
        <w:numPr>
          <w:ilvl w:val="2"/>
          <w:numId w:val="22"/>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w:t>
      </w:r>
      <w:r>
        <w:rPr>
          <w:rFonts w:ascii="Times New Roman" w:hAnsi="Times New Roman" w:cs="Times New Roman"/>
          <w:snapToGrid w:val="0"/>
          <w:sz w:val="24"/>
          <w:szCs w:val="24"/>
        </w:rPr>
        <w:t>обачності відвернути (уникнути)</w:t>
      </w:r>
      <w:r w:rsidRPr="001B22EB">
        <w:rPr>
          <w:rFonts w:ascii="Times New Roman" w:hAnsi="Times New Roman" w:cs="Times New Roman"/>
          <w:snapToGrid w:val="0"/>
          <w:sz w:val="24"/>
          <w:szCs w:val="24"/>
        </w:rPr>
        <w:t xml:space="preserve">.  </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5790A"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45790A" w:rsidRPr="004A4736" w:rsidRDefault="0045790A" w:rsidP="0045790A">
      <w:pPr>
        <w:widowControl w:val="0"/>
        <w:tabs>
          <w:tab w:val="left" w:pos="426"/>
        </w:tabs>
        <w:spacing w:after="0" w:line="240" w:lineRule="auto"/>
        <w:contextualSpacing/>
        <w:jc w:val="both"/>
        <w:rPr>
          <w:rFonts w:ascii="Times New Roman" w:hAnsi="Times New Roman" w:cs="Times New Roman"/>
          <w:snapToGrid w:val="0"/>
          <w:sz w:val="24"/>
          <w:szCs w:val="24"/>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ВИРІШЕННЯ СПОРІВ</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42" w:name="93"/>
      <w:bookmarkStart w:id="43" w:name="95"/>
      <w:bookmarkStart w:id="44" w:name="98"/>
      <w:bookmarkEnd w:id="42"/>
      <w:bookmarkEnd w:id="43"/>
      <w:bookmarkEnd w:id="44"/>
      <w:r w:rsidRPr="001B22EB">
        <w:rPr>
          <w:rFonts w:ascii="Times New Roman" w:hAnsi="Times New Roman" w:cs="Times New Roman"/>
          <w:snapToGrid w:val="0"/>
          <w:sz w:val="24"/>
          <w:szCs w:val="24"/>
        </w:rPr>
        <w:t>Усі спори, що виникають з цього Договору або пов'язані із ним, вирішуються шляхом переговорів між Сторонами.</w:t>
      </w:r>
    </w:p>
    <w:p w:rsidR="0045790A"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45790A" w:rsidRPr="004A4736" w:rsidRDefault="0045790A" w:rsidP="0045790A">
      <w:pPr>
        <w:widowControl w:val="0"/>
        <w:tabs>
          <w:tab w:val="left" w:pos="426"/>
        </w:tabs>
        <w:spacing w:after="0" w:line="240" w:lineRule="auto"/>
        <w:contextualSpacing/>
        <w:jc w:val="both"/>
        <w:rPr>
          <w:rFonts w:ascii="Times New Roman" w:hAnsi="Times New Roman" w:cs="Times New Roman"/>
          <w:snapToGrid w:val="0"/>
          <w:sz w:val="24"/>
          <w:szCs w:val="24"/>
        </w:rPr>
      </w:pPr>
    </w:p>
    <w:p w:rsidR="0045790A"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СТРОК ДІЇ ДОГОВОРУ</w:t>
      </w:r>
    </w:p>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eastAsia="ru-RU"/>
        </w:rPr>
      </w:pP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45" w:name="99"/>
      <w:bookmarkStart w:id="46" w:name="101"/>
      <w:bookmarkEnd w:id="45"/>
      <w:bookmarkEnd w:id="46"/>
      <w:r w:rsidRPr="001B22EB">
        <w:rPr>
          <w:rFonts w:ascii="Times New Roman" w:hAnsi="Times New Roman" w:cs="Times New Roman"/>
          <w:snapToGrid w:val="0"/>
          <w:sz w:val="24"/>
          <w:szCs w:val="24"/>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w:t>
      </w:r>
      <w:proofErr w:type="gramStart"/>
      <w:r w:rsidRPr="001B22EB">
        <w:rPr>
          <w:rFonts w:ascii="Times New Roman" w:hAnsi="Times New Roman" w:cs="Times New Roman"/>
          <w:snapToGrid w:val="0"/>
          <w:sz w:val="24"/>
          <w:szCs w:val="24"/>
        </w:rPr>
        <w:t>печатки  у</w:t>
      </w:r>
      <w:proofErr w:type="gramEnd"/>
      <w:r w:rsidRPr="001B22EB">
        <w:rPr>
          <w:rFonts w:ascii="Times New Roman" w:hAnsi="Times New Roman" w:cs="Times New Roman"/>
          <w:snapToGrid w:val="0"/>
          <w:sz w:val="24"/>
          <w:szCs w:val="24"/>
        </w:rPr>
        <w:t xml:space="preserve"> Сторони). </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bookmarkStart w:id="47" w:name="102"/>
      <w:bookmarkStart w:id="48" w:name="106"/>
      <w:bookmarkEnd w:id="47"/>
      <w:bookmarkEnd w:id="48"/>
      <w:r w:rsidRPr="001B22EB">
        <w:rPr>
          <w:rFonts w:ascii="Times New Roman" w:hAnsi="Times New Roman" w:cs="Times New Roman"/>
          <w:snapToGrid w:val="0"/>
          <w:sz w:val="24"/>
          <w:szCs w:val="24"/>
        </w:rPr>
        <w:t>Да</w:t>
      </w:r>
      <w:r>
        <w:rPr>
          <w:rFonts w:ascii="Times New Roman" w:hAnsi="Times New Roman" w:cs="Times New Roman"/>
          <w:snapToGrid w:val="0"/>
          <w:sz w:val="24"/>
          <w:szCs w:val="24"/>
        </w:rPr>
        <w:t>ний Договір діє до 31 грудня 2022</w:t>
      </w:r>
      <w:r w:rsidRPr="001B22EB">
        <w:rPr>
          <w:rFonts w:ascii="Times New Roman" w:hAnsi="Times New Roman" w:cs="Times New Roman"/>
          <w:snapToGrid w:val="0"/>
          <w:sz w:val="24"/>
          <w:szCs w:val="24"/>
        </w:rPr>
        <w:t xml:space="preserve"> року, але </w:t>
      </w:r>
      <w:r w:rsidRPr="001B22EB">
        <w:rPr>
          <w:rFonts w:ascii="Times New Roman" w:hAnsi="Times New Roman" w:cs="Times New Roman"/>
          <w:color w:val="000000"/>
          <w:sz w:val="24"/>
          <w:szCs w:val="24"/>
        </w:rPr>
        <w:t xml:space="preserve">в будь якому випадку до </w:t>
      </w:r>
      <w:proofErr w:type="gramStart"/>
      <w:r w:rsidRPr="001B22EB">
        <w:rPr>
          <w:rFonts w:ascii="Times New Roman" w:hAnsi="Times New Roman" w:cs="Times New Roman"/>
          <w:color w:val="000000"/>
          <w:sz w:val="24"/>
          <w:szCs w:val="24"/>
        </w:rPr>
        <w:t>повного  виконання</w:t>
      </w:r>
      <w:proofErr w:type="gramEnd"/>
      <w:r w:rsidRPr="001B2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своїх  фінансових зобов’язань</w:t>
      </w:r>
      <w:r w:rsidRPr="001B22EB">
        <w:rPr>
          <w:rFonts w:ascii="Times New Roman" w:hAnsi="Times New Roman" w:cs="Times New Roman"/>
          <w:color w:val="000000"/>
          <w:sz w:val="24"/>
          <w:szCs w:val="24"/>
        </w:rPr>
        <w:t>.</w:t>
      </w:r>
    </w:p>
    <w:p w:rsidR="0045790A" w:rsidRDefault="0045790A" w:rsidP="0045790A">
      <w:pPr>
        <w:pStyle w:val="af2"/>
        <w:numPr>
          <w:ilvl w:val="1"/>
          <w:numId w:val="21"/>
        </w:numPr>
        <w:tabs>
          <w:tab w:val="left" w:pos="0"/>
        </w:tabs>
        <w:ind w:left="0" w:firstLine="0"/>
        <w:contextualSpacing/>
        <w:jc w:val="both"/>
        <w:outlineLvl w:val="2"/>
        <w:rPr>
          <w:rFonts w:ascii="Times New Roman" w:hAnsi="Times New Roman" w:cs="Times New Roman"/>
          <w:noProof/>
          <w:lang w:val="uk-UA" w:eastAsia="ru-RU"/>
        </w:rPr>
      </w:pPr>
      <w:r w:rsidRPr="001B22EB">
        <w:rPr>
          <w:rFonts w:ascii="Times New Roman" w:hAnsi="Times New Roman" w:cs="Times New Roman"/>
          <w:noProof/>
          <w:lang w:val="uk-UA" w:eastAsia="ru-RU"/>
        </w:rPr>
        <w:t>Договір вважається виконаним Постачальником після відвантаження Товару Покупцеві зі зберігання в повному обсязі.</w:t>
      </w:r>
    </w:p>
    <w:p w:rsidR="0045790A" w:rsidRPr="004A4736" w:rsidRDefault="0045790A" w:rsidP="0045790A">
      <w:pPr>
        <w:pStyle w:val="af2"/>
        <w:tabs>
          <w:tab w:val="left" w:pos="0"/>
        </w:tabs>
        <w:ind w:left="0"/>
        <w:contextualSpacing/>
        <w:jc w:val="both"/>
        <w:outlineLvl w:val="2"/>
        <w:rPr>
          <w:rFonts w:ascii="Times New Roman" w:hAnsi="Times New Roman" w:cs="Times New Roman"/>
          <w:noProof/>
          <w:lang w:val="uk-UA" w:eastAsia="ru-RU"/>
        </w:rPr>
      </w:pPr>
    </w:p>
    <w:p w:rsidR="0045790A" w:rsidRDefault="0045790A" w:rsidP="0045790A">
      <w:pPr>
        <w:pStyle w:val="af2"/>
        <w:numPr>
          <w:ilvl w:val="0"/>
          <w:numId w:val="21"/>
        </w:numPr>
        <w:contextualSpacing/>
        <w:jc w:val="center"/>
        <w:rPr>
          <w:rFonts w:ascii="Times New Roman" w:hAnsi="Times New Roman" w:cs="Times New Roman"/>
          <w:b/>
          <w:lang w:val="ru-RU"/>
        </w:rPr>
      </w:pPr>
      <w:r w:rsidRPr="001B22EB">
        <w:rPr>
          <w:rFonts w:ascii="Times New Roman" w:hAnsi="Times New Roman" w:cs="Times New Roman"/>
          <w:b/>
          <w:lang w:val="ru-RU"/>
        </w:rPr>
        <w:t>ЗМІНА</w:t>
      </w:r>
      <w:r>
        <w:rPr>
          <w:rFonts w:ascii="Times New Roman" w:hAnsi="Times New Roman" w:cs="Times New Roman"/>
          <w:b/>
          <w:lang w:val="ru-RU"/>
        </w:rPr>
        <w:t xml:space="preserve"> </w:t>
      </w:r>
      <w:r w:rsidRPr="001B22EB">
        <w:rPr>
          <w:rFonts w:ascii="Times New Roman" w:hAnsi="Times New Roman" w:cs="Times New Roman"/>
          <w:b/>
          <w:lang w:val="ru-RU"/>
        </w:rPr>
        <w:t>УМОВ І РОЗІРВАННЯ ДОГОВОРУ.</w:t>
      </w:r>
    </w:p>
    <w:p w:rsidR="0045790A" w:rsidRPr="001B22EB" w:rsidRDefault="0045790A" w:rsidP="0045790A">
      <w:pPr>
        <w:pStyle w:val="af2"/>
        <w:ind w:left="360"/>
        <w:contextualSpacing/>
        <w:rPr>
          <w:rFonts w:ascii="Times New Roman" w:hAnsi="Times New Roman" w:cs="Times New Roman"/>
          <w:b/>
          <w:lang w:val="ru-RU"/>
        </w:rPr>
      </w:pPr>
    </w:p>
    <w:p w:rsidR="0045790A" w:rsidRPr="001B22EB" w:rsidRDefault="0045790A" w:rsidP="0045790A">
      <w:pPr>
        <w:pStyle w:val="af2"/>
        <w:numPr>
          <w:ilvl w:val="1"/>
          <w:numId w:val="21"/>
        </w:numPr>
        <w:ind w:left="0" w:firstLine="0"/>
        <w:contextualSpacing/>
        <w:jc w:val="both"/>
        <w:rPr>
          <w:rFonts w:ascii="Times New Roman" w:hAnsi="Times New Roman" w:cs="Times New Roman"/>
          <w:lang w:val="uk-UA"/>
        </w:rPr>
      </w:pPr>
      <w:r w:rsidRPr="001B22EB">
        <w:rPr>
          <w:rFonts w:ascii="Times New Roman" w:hAnsi="Times New Roman" w:cs="Times New Roman"/>
          <w:snapToGrid w:val="0"/>
          <w:lang w:val="uk-UA"/>
        </w:rPr>
        <w:t>Умови даного Договору можуть бути змінені за взаємною згодою Сторін з обов’язковим укладанням відповідної додаткової угоди до цього Договору.</w:t>
      </w:r>
    </w:p>
    <w:p w:rsidR="0045790A" w:rsidRPr="001B22EB" w:rsidRDefault="0045790A" w:rsidP="0045790A">
      <w:pPr>
        <w:pStyle w:val="af2"/>
        <w:numPr>
          <w:ilvl w:val="1"/>
          <w:numId w:val="21"/>
        </w:numPr>
        <w:ind w:left="0" w:firstLine="0"/>
        <w:contextualSpacing/>
        <w:jc w:val="both"/>
        <w:rPr>
          <w:rFonts w:ascii="Times New Roman" w:hAnsi="Times New Roman" w:cs="Times New Roman"/>
          <w:lang w:val="uk-UA"/>
        </w:rPr>
      </w:pPr>
      <w:r w:rsidRPr="001B22EB">
        <w:rPr>
          <w:rFonts w:ascii="Times New Roman" w:hAnsi="Times New Roman" w:cs="Times New Roman"/>
          <w:lang w:val="uk-UA"/>
        </w:rPr>
        <w:t>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 денний строк після одержання пропозиції письмово повідомляє другу Сторону про результат її розгляду.</w:t>
      </w:r>
    </w:p>
    <w:p w:rsidR="0045790A" w:rsidRPr="001B22EB" w:rsidRDefault="0045790A" w:rsidP="0045790A">
      <w:pPr>
        <w:pStyle w:val="af2"/>
        <w:numPr>
          <w:ilvl w:val="1"/>
          <w:numId w:val="21"/>
        </w:numPr>
        <w:ind w:left="0" w:firstLine="0"/>
        <w:contextualSpacing/>
        <w:jc w:val="both"/>
        <w:rPr>
          <w:rFonts w:ascii="Times New Roman" w:hAnsi="Times New Roman" w:cs="Times New Roman"/>
          <w:lang w:val="uk-UA"/>
        </w:rPr>
      </w:pPr>
      <w:r w:rsidRPr="001B22EB">
        <w:rPr>
          <w:rFonts w:ascii="Times New Roman" w:hAnsi="Times New Roman" w:cs="Times New Roman"/>
          <w:lang w:val="uk-UA"/>
        </w:rPr>
        <w:t>Дострокове розірвання Договору може бути здійснене:</w:t>
      </w:r>
    </w:p>
    <w:p w:rsidR="0045790A" w:rsidRPr="001B22EB" w:rsidRDefault="0045790A" w:rsidP="0045790A">
      <w:pPr>
        <w:pStyle w:val="af2"/>
        <w:numPr>
          <w:ilvl w:val="2"/>
          <w:numId w:val="21"/>
        </w:numPr>
        <w:ind w:left="0" w:firstLine="0"/>
        <w:contextualSpacing/>
        <w:jc w:val="both"/>
        <w:rPr>
          <w:rFonts w:ascii="Times New Roman" w:hAnsi="Times New Roman" w:cs="Times New Roman"/>
          <w:lang w:val="uk-UA"/>
        </w:rPr>
      </w:pPr>
      <w:r w:rsidRPr="001B22EB">
        <w:rPr>
          <w:rFonts w:ascii="Times New Roman" w:hAnsi="Times New Roman" w:cs="Times New Roman"/>
          <w:lang w:val="uk-UA"/>
        </w:rPr>
        <w:t>за згодою Сторін;</w:t>
      </w:r>
    </w:p>
    <w:p w:rsidR="0045790A" w:rsidRDefault="0045790A" w:rsidP="0045790A">
      <w:pPr>
        <w:pStyle w:val="af2"/>
        <w:numPr>
          <w:ilvl w:val="2"/>
          <w:numId w:val="21"/>
        </w:numPr>
        <w:ind w:left="0" w:firstLine="0"/>
        <w:contextualSpacing/>
        <w:jc w:val="both"/>
        <w:rPr>
          <w:rFonts w:ascii="Times New Roman" w:hAnsi="Times New Roman" w:cs="Times New Roman"/>
          <w:lang w:val="uk-UA"/>
        </w:rPr>
      </w:pPr>
      <w:r w:rsidRPr="001B22EB">
        <w:rPr>
          <w:rFonts w:ascii="Times New Roman" w:hAnsi="Times New Roman" w:cs="Times New Roman"/>
          <w:lang w:val="uk-UA"/>
        </w:rPr>
        <w:t>в інших випадках, передбачених чинним законодавством України.</w:t>
      </w:r>
    </w:p>
    <w:p w:rsidR="0045790A" w:rsidRPr="004A4736" w:rsidRDefault="0045790A" w:rsidP="0045790A">
      <w:pPr>
        <w:pStyle w:val="af2"/>
        <w:ind w:left="0"/>
        <w:contextualSpacing/>
        <w:jc w:val="both"/>
        <w:rPr>
          <w:rFonts w:ascii="Times New Roman" w:hAnsi="Times New Roman" w:cs="Times New Roman"/>
          <w:lang w:val="uk-UA"/>
        </w:rPr>
      </w:pPr>
    </w:p>
    <w:p w:rsidR="0045790A"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r w:rsidRPr="001B22EB">
        <w:rPr>
          <w:rFonts w:ascii="Times New Roman" w:eastAsia="Times New Roman" w:hAnsi="Times New Roman" w:cs="Times New Roman"/>
          <w:b/>
          <w:sz w:val="24"/>
          <w:szCs w:val="24"/>
          <w:lang w:eastAsia="ru-RU"/>
        </w:rPr>
        <w:t>ІНШІ УМОВИ</w:t>
      </w:r>
    </w:p>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eastAsia="ru-RU"/>
        </w:rPr>
      </w:pPr>
    </w:p>
    <w:p w:rsidR="0045790A" w:rsidRPr="000235B4" w:rsidRDefault="0045790A" w:rsidP="0045790A">
      <w:pPr>
        <w:pStyle w:val="af2"/>
        <w:numPr>
          <w:ilvl w:val="1"/>
          <w:numId w:val="21"/>
        </w:numPr>
        <w:ind w:left="0" w:hanging="6"/>
        <w:contextualSpacing/>
        <w:jc w:val="both"/>
        <w:rPr>
          <w:rFonts w:ascii="Times New Roman" w:hAnsi="Times New Roman" w:cs="Times New Roman"/>
          <w:lang w:val="ru-RU" w:eastAsia="zh-CN"/>
        </w:rPr>
      </w:pPr>
      <w:bookmarkStart w:id="49" w:name="107"/>
      <w:bookmarkEnd w:id="49"/>
      <w:r w:rsidRPr="000235B4">
        <w:rPr>
          <w:rFonts w:ascii="Times New Roman" w:hAnsi="Times New Roman" w:cs="Times New Roman"/>
          <w:shd w:val="clear" w:color="auto" w:fill="FDFEFD"/>
          <w:lang w:val="ru-RU"/>
        </w:rPr>
        <w:t xml:space="preserve">Постачальник має АЗС, які знаходяться </w:t>
      </w:r>
      <w:r>
        <w:rPr>
          <w:rFonts w:ascii="Times New Roman" w:hAnsi="Times New Roman" w:cs="Times New Roman"/>
          <w:shd w:val="clear" w:color="auto" w:fill="FDFEFD"/>
          <w:lang w:val="ru-RU"/>
        </w:rPr>
        <w:t>на території  Запорізької області</w:t>
      </w:r>
      <w:r w:rsidRPr="000235B4">
        <w:rPr>
          <w:rFonts w:ascii="Times New Roman" w:hAnsi="Times New Roman" w:cs="Times New Roman"/>
          <w:shd w:val="clear" w:color="auto" w:fill="FDFEFD"/>
          <w:lang w:val="ru-RU"/>
        </w:rPr>
        <w:t xml:space="preserve"> та має розгалужену мережу АЗС по території України.</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0235B4">
        <w:rPr>
          <w:rFonts w:ascii="Times New Roman" w:hAnsi="Times New Roman" w:cs="Times New Roman"/>
          <w:snapToGrid w:val="0"/>
          <w:sz w:val="24"/>
          <w:szCs w:val="24"/>
        </w:rPr>
        <w:t xml:space="preserve">Постачальник є платником </w:t>
      </w:r>
      <w:r>
        <w:rPr>
          <w:rFonts w:ascii="Times New Roman" w:hAnsi="Times New Roman" w:cs="Times New Roman"/>
          <w:snapToGrid w:val="0"/>
          <w:sz w:val="24"/>
          <w:szCs w:val="24"/>
        </w:rPr>
        <w:t>податку</w:t>
      </w:r>
      <w:r w:rsidRPr="000235B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прибуток на загальних</w:t>
      </w:r>
      <w:r w:rsidRPr="000235B4">
        <w:rPr>
          <w:rFonts w:ascii="Times New Roman" w:hAnsi="Times New Roman" w:cs="Times New Roman"/>
          <w:snapToGrid w:val="0"/>
          <w:sz w:val="24"/>
          <w:szCs w:val="24"/>
        </w:rPr>
        <w:t xml:space="preserve"> умовах згідно</w:t>
      </w:r>
      <w:r w:rsidRPr="001B22EB">
        <w:rPr>
          <w:rFonts w:ascii="Times New Roman" w:hAnsi="Times New Roman" w:cs="Times New Roman"/>
          <w:snapToGrid w:val="0"/>
          <w:sz w:val="24"/>
          <w:szCs w:val="24"/>
        </w:rPr>
        <w:t xml:space="preserve"> чинного законодавства України. </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z w:val="24"/>
          <w:szCs w:val="24"/>
        </w:rPr>
        <w:t>Замовник є неприбутковою організацією і не є платником податку на прибуток і податку на додану вартість.</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z w:val="24"/>
          <w:szCs w:val="24"/>
        </w:rPr>
        <w:t>Сторони зобов’язуються виконувати вимоги Антикорупційного законодавства.</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z w:val="24"/>
          <w:szCs w:val="24"/>
        </w:rPr>
        <w:t>Інформація про предмет Договору, Постачальника, вартість Договору, ціни за одиницю, обсяг платежів за Договором, строк дії Договору, наявність або відсутність претензій і штрафних санкцій, що виникли в результаті виконання Договору підлягає оприлюдненню на єдиному веб-порталі використання публічних коштів, відповідно до ст.</w:t>
      </w:r>
      <w:proofErr w:type="gramStart"/>
      <w:r w:rsidRPr="001B22EB">
        <w:rPr>
          <w:rFonts w:ascii="Times New Roman" w:hAnsi="Times New Roman" w:cs="Times New Roman"/>
          <w:sz w:val="24"/>
          <w:szCs w:val="24"/>
        </w:rPr>
        <w:t>3  Закону</w:t>
      </w:r>
      <w:proofErr w:type="gramEnd"/>
      <w:r w:rsidRPr="001B22EB">
        <w:rPr>
          <w:rFonts w:ascii="Times New Roman" w:hAnsi="Times New Roman" w:cs="Times New Roman"/>
          <w:sz w:val="24"/>
          <w:szCs w:val="24"/>
        </w:rPr>
        <w:t xml:space="preserve"> України «Про відкритість використання публічних коштів».</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z w:val="24"/>
          <w:szCs w:val="24"/>
        </w:rPr>
        <w:t>У разі припинення своєї діяльності, в установленому Законом порядку, однієї із Сторін, права та обов’язки за цим Договором переходять до правонаступника цієї Сторони. Сторони зобов’язані надати відповідну інформацію з підтверджуючими документами на електрону адресу або поштове відділення зв’язку на адресу зазначену у цьо</w:t>
      </w:r>
      <w:r>
        <w:rPr>
          <w:rFonts w:ascii="Times New Roman" w:hAnsi="Times New Roman" w:cs="Times New Roman"/>
          <w:sz w:val="24"/>
          <w:szCs w:val="24"/>
        </w:rPr>
        <w:t>му</w:t>
      </w:r>
      <w:r w:rsidRPr="001B22EB">
        <w:rPr>
          <w:rFonts w:ascii="Times New Roman" w:hAnsi="Times New Roman" w:cs="Times New Roman"/>
          <w:sz w:val="24"/>
          <w:szCs w:val="24"/>
        </w:rPr>
        <w:t xml:space="preserve"> Догов</w:t>
      </w:r>
      <w:r>
        <w:rPr>
          <w:rFonts w:ascii="Times New Roman" w:hAnsi="Times New Roman" w:cs="Times New Roman"/>
          <w:sz w:val="24"/>
          <w:szCs w:val="24"/>
        </w:rPr>
        <w:t>о</w:t>
      </w:r>
      <w:r w:rsidRPr="001B22EB">
        <w:rPr>
          <w:rFonts w:ascii="Times New Roman" w:hAnsi="Times New Roman" w:cs="Times New Roman"/>
          <w:sz w:val="24"/>
          <w:szCs w:val="24"/>
        </w:rPr>
        <w:t>ру.</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У випадках, не передбачених Даним Договором, Сторони керуються чинним законодавством України.</w:t>
      </w: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До цього Договору додаються та є його невід’ємною частиною наступні додатки:</w:t>
      </w:r>
    </w:p>
    <w:p w:rsidR="0045790A" w:rsidRDefault="0045790A" w:rsidP="0045790A">
      <w:pPr>
        <w:widowControl w:val="0"/>
        <w:tabs>
          <w:tab w:val="left" w:pos="426"/>
        </w:tabs>
        <w:spacing w:after="0" w:line="240" w:lineRule="auto"/>
        <w:ind w:firstLine="709"/>
        <w:contextualSpacing/>
        <w:rPr>
          <w:rFonts w:ascii="Times New Roman" w:hAnsi="Times New Roman" w:cs="Times New Roman"/>
          <w:snapToGrid w:val="0"/>
          <w:sz w:val="24"/>
          <w:szCs w:val="24"/>
        </w:rPr>
      </w:pPr>
      <w:r w:rsidRPr="001B22EB">
        <w:rPr>
          <w:rFonts w:ascii="Times New Roman" w:hAnsi="Times New Roman" w:cs="Times New Roman"/>
          <w:snapToGrid w:val="0"/>
          <w:sz w:val="24"/>
          <w:szCs w:val="24"/>
        </w:rPr>
        <w:t>Додаток №1 Специфікація.</w:t>
      </w:r>
    </w:p>
    <w:p w:rsidR="0045790A" w:rsidRDefault="0045790A" w:rsidP="0045790A">
      <w:pPr>
        <w:widowControl w:val="0"/>
        <w:tabs>
          <w:tab w:val="left" w:pos="426"/>
        </w:tabs>
        <w:spacing w:after="0" w:line="240" w:lineRule="auto"/>
        <w:ind w:firstLine="709"/>
        <w:contextualSpacing/>
        <w:rPr>
          <w:rFonts w:ascii="Times New Roman" w:hAnsi="Times New Roman" w:cs="Times New Roman"/>
          <w:snapToGrid w:val="0"/>
          <w:sz w:val="24"/>
          <w:szCs w:val="24"/>
        </w:rPr>
      </w:pPr>
    </w:p>
    <w:p w:rsidR="0045790A" w:rsidRDefault="0045790A" w:rsidP="0045790A">
      <w:pPr>
        <w:widowControl w:val="0"/>
        <w:tabs>
          <w:tab w:val="left" w:pos="426"/>
        </w:tabs>
        <w:spacing w:after="0" w:line="240" w:lineRule="auto"/>
        <w:ind w:firstLine="709"/>
        <w:contextualSpacing/>
        <w:rPr>
          <w:rFonts w:ascii="Times New Roman" w:hAnsi="Times New Roman" w:cs="Times New Roman"/>
          <w:snapToGrid w:val="0"/>
          <w:sz w:val="24"/>
          <w:szCs w:val="24"/>
        </w:rPr>
      </w:pPr>
    </w:p>
    <w:p w:rsidR="0045790A" w:rsidRPr="001B22EB" w:rsidRDefault="0045790A" w:rsidP="0045790A">
      <w:pPr>
        <w:widowControl w:val="0"/>
        <w:tabs>
          <w:tab w:val="left" w:pos="426"/>
        </w:tabs>
        <w:spacing w:after="0" w:line="240" w:lineRule="auto"/>
        <w:ind w:firstLine="709"/>
        <w:contextualSpacing/>
        <w:rPr>
          <w:rFonts w:ascii="Times New Roman" w:hAnsi="Times New Roman" w:cs="Times New Roman"/>
          <w:snapToGrid w:val="0"/>
          <w:sz w:val="24"/>
          <w:szCs w:val="24"/>
        </w:rPr>
      </w:pPr>
    </w:p>
    <w:p w:rsidR="0045790A" w:rsidRPr="001B22EB" w:rsidRDefault="0045790A" w:rsidP="0045790A">
      <w:pPr>
        <w:widowControl w:val="0"/>
        <w:numPr>
          <w:ilvl w:val="1"/>
          <w:numId w:val="21"/>
        </w:numPr>
        <w:tabs>
          <w:tab w:val="left" w:pos="426"/>
        </w:tabs>
        <w:spacing w:after="0" w:line="240" w:lineRule="auto"/>
        <w:ind w:left="0" w:firstLine="0"/>
        <w:contextualSpacing/>
        <w:jc w:val="both"/>
        <w:rPr>
          <w:rFonts w:ascii="Times New Roman" w:hAnsi="Times New Roman" w:cs="Times New Roman"/>
          <w:snapToGrid w:val="0"/>
          <w:sz w:val="24"/>
          <w:szCs w:val="24"/>
        </w:rPr>
      </w:pPr>
      <w:r w:rsidRPr="001B22EB">
        <w:rPr>
          <w:rFonts w:ascii="Times New Roman" w:hAnsi="Times New Roman" w:cs="Times New Roman"/>
          <w:snapToGrid w:val="0"/>
          <w:sz w:val="24"/>
          <w:szCs w:val="24"/>
        </w:rPr>
        <w:t>Договір складено у двох примірниках, кожний із яких має однакову юридичну силу, по одному для кожної із Сторін.</w:t>
      </w:r>
    </w:p>
    <w:p w:rsidR="0045790A" w:rsidRPr="001B22EB" w:rsidRDefault="0045790A" w:rsidP="0045790A">
      <w:pPr>
        <w:spacing w:after="0" w:line="240" w:lineRule="auto"/>
        <w:ind w:firstLine="708"/>
        <w:contextualSpacing/>
        <w:rPr>
          <w:rFonts w:ascii="Times New Roman" w:hAnsi="Times New Roman" w:cs="Times New Roman"/>
          <w:snapToGrid w:val="0"/>
          <w:sz w:val="24"/>
          <w:szCs w:val="24"/>
        </w:rPr>
      </w:pPr>
    </w:p>
    <w:p w:rsidR="0045790A" w:rsidRPr="001B22EB" w:rsidRDefault="0045790A" w:rsidP="0045790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50" w:name="108"/>
      <w:bookmarkStart w:id="51" w:name="111"/>
      <w:bookmarkEnd w:id="50"/>
      <w:bookmarkEnd w:id="51"/>
      <w:r w:rsidRPr="001B22EB">
        <w:rPr>
          <w:rFonts w:ascii="Times New Roman" w:eastAsia="Times New Roman" w:hAnsi="Times New Roman" w:cs="Times New Roman"/>
          <w:b/>
          <w:sz w:val="24"/>
          <w:szCs w:val="24"/>
          <w:lang w:eastAsia="ru-RU"/>
        </w:rPr>
        <w:t>МІСЦЕЗНАХОДЖЕННЯ ТА БАНКІВСЬКІ РЕКВІЗИТИ СТОРІН</w:t>
      </w:r>
    </w:p>
    <w:p w:rsidR="0045790A" w:rsidRPr="001B22EB" w:rsidRDefault="0045790A" w:rsidP="004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eastAsia="ru-RU"/>
        </w:rPr>
      </w:pPr>
    </w:p>
    <w:tbl>
      <w:tblPr>
        <w:tblW w:w="10085" w:type="dxa"/>
        <w:tblLayout w:type="fixed"/>
        <w:tblLook w:val="0000" w:firstRow="0" w:lastRow="0" w:firstColumn="0" w:lastColumn="0" w:noHBand="0" w:noVBand="0"/>
      </w:tblPr>
      <w:tblGrid>
        <w:gridCol w:w="5211"/>
        <w:gridCol w:w="4874"/>
      </w:tblGrid>
      <w:tr w:rsidR="0045790A" w:rsidRPr="001B22EB" w:rsidTr="00C37E70">
        <w:trPr>
          <w:trHeight w:val="4767"/>
        </w:trPr>
        <w:tc>
          <w:tcPr>
            <w:tcW w:w="5211" w:type="dxa"/>
          </w:tcPr>
          <w:p w:rsidR="0045790A" w:rsidRDefault="0045790A" w:rsidP="00C37E70">
            <w:pPr>
              <w:pStyle w:val="1"/>
              <w:contextualSpacing/>
              <w:rPr>
                <w:rFonts w:ascii="Times New Roman" w:hAnsi="Times New Roman" w:cs="Times New Roman"/>
                <w:color w:val="000000"/>
                <w:lang w:val="ru-RU"/>
              </w:rPr>
            </w:pPr>
            <w:r w:rsidRPr="001B22EB">
              <w:rPr>
                <w:rFonts w:ascii="Times New Roman" w:hAnsi="Times New Roman" w:cs="Times New Roman"/>
                <w:color w:val="000000"/>
              </w:rPr>
              <w:t>ПОСТАЧАЛЬНИК</w:t>
            </w:r>
          </w:p>
          <w:p w:rsidR="0045790A" w:rsidRPr="00156E3E" w:rsidRDefault="0045790A" w:rsidP="00C37E70">
            <w:pPr>
              <w:rPr>
                <w:lang w:eastAsia="ru-RU"/>
              </w:rPr>
            </w:pPr>
          </w:p>
          <w:p w:rsidR="0045790A" w:rsidRPr="002D7B7B" w:rsidRDefault="0045790A" w:rsidP="00C37E70">
            <w:pPr>
              <w:pStyle w:val="ae"/>
              <w:ind w:firstLine="567"/>
              <w:jc w:val="both"/>
              <w:rPr>
                <w:rFonts w:ascii="Times New Roman" w:hAnsi="Times New Roman"/>
                <w:color w:val="000000"/>
                <w:sz w:val="24"/>
                <w:szCs w:val="24"/>
              </w:rPr>
            </w:pPr>
          </w:p>
        </w:tc>
        <w:tc>
          <w:tcPr>
            <w:tcW w:w="4874" w:type="dxa"/>
          </w:tcPr>
          <w:p w:rsidR="0045790A" w:rsidRPr="00E6465A" w:rsidRDefault="0045790A" w:rsidP="00C37E70">
            <w:pPr>
              <w:pStyle w:val="1"/>
              <w:contextualSpacing/>
              <w:rPr>
                <w:rFonts w:ascii="Times New Roman" w:hAnsi="Times New Roman" w:cs="Times New Roman"/>
                <w:color w:val="000000"/>
              </w:rPr>
            </w:pPr>
            <w:r w:rsidRPr="00E6465A">
              <w:rPr>
                <w:rFonts w:ascii="Times New Roman" w:hAnsi="Times New Roman" w:cs="Times New Roman"/>
                <w:color w:val="000000"/>
              </w:rPr>
              <w:t>ПОКУПЕЦЬ</w:t>
            </w:r>
          </w:p>
          <w:p w:rsidR="0045790A" w:rsidRPr="000D1FB7" w:rsidRDefault="0045790A" w:rsidP="00C37E70">
            <w:pPr>
              <w:spacing w:after="0" w:line="240" w:lineRule="auto"/>
              <w:jc w:val="both"/>
              <w:rPr>
                <w:rFonts w:ascii="Times New Roman" w:hAnsi="Times New Roman" w:cs="Times New Roman"/>
                <w:sz w:val="24"/>
                <w:szCs w:val="24"/>
              </w:rPr>
            </w:pPr>
            <w:r w:rsidRPr="000D1FB7">
              <w:rPr>
                <w:rFonts w:ascii="Times New Roman" w:hAnsi="Times New Roman" w:cs="Times New Roman"/>
                <w:sz w:val="24"/>
                <w:szCs w:val="24"/>
              </w:rPr>
              <w:t xml:space="preserve">Комунальна установа «Любицький психоневрологічний інтернат» Запорізької обласної ради  </w:t>
            </w:r>
          </w:p>
          <w:p w:rsidR="0045790A"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 xml:space="preserve"> 70</w:t>
            </w:r>
            <w:r>
              <w:rPr>
                <w:rFonts w:ascii="Times New Roman" w:hAnsi="Times New Roman" w:cs="Times New Roman"/>
                <w:sz w:val="24"/>
                <w:szCs w:val="24"/>
              </w:rPr>
              <w:t>153</w:t>
            </w:r>
            <w:r w:rsidRPr="007F14E5">
              <w:rPr>
                <w:rFonts w:ascii="Times New Roman" w:hAnsi="Times New Roman" w:cs="Times New Roman"/>
                <w:sz w:val="24"/>
                <w:szCs w:val="24"/>
              </w:rPr>
              <w:t>; Україна,</w:t>
            </w:r>
            <w:r>
              <w:rPr>
                <w:rFonts w:ascii="Times New Roman" w:hAnsi="Times New Roman" w:cs="Times New Roman"/>
                <w:sz w:val="24"/>
                <w:szCs w:val="24"/>
              </w:rPr>
              <w:t xml:space="preserve"> вул. Соціальна, 1,</w:t>
            </w:r>
          </w:p>
          <w:p w:rsidR="0045790A" w:rsidRPr="007F14E5" w:rsidRDefault="0045790A" w:rsidP="00C37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Любицьке,</w:t>
            </w:r>
            <w:r w:rsidRPr="007F14E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F14E5">
              <w:rPr>
                <w:rFonts w:ascii="Times New Roman" w:hAnsi="Times New Roman" w:cs="Times New Roman"/>
                <w:sz w:val="24"/>
                <w:szCs w:val="24"/>
              </w:rPr>
              <w:t>Запорізька область</w:t>
            </w:r>
            <w:r>
              <w:rPr>
                <w:rFonts w:ascii="Times New Roman" w:hAnsi="Times New Roman" w:cs="Times New Roman"/>
                <w:sz w:val="24"/>
                <w:szCs w:val="24"/>
              </w:rPr>
              <w:t xml:space="preserve"> </w:t>
            </w:r>
          </w:p>
          <w:p w:rsidR="0045790A" w:rsidRPr="007F14E5"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 xml:space="preserve">ЄДРПОУ </w:t>
            </w:r>
            <w:r>
              <w:rPr>
                <w:rFonts w:ascii="Times New Roman" w:hAnsi="Times New Roman" w:cs="Times New Roman"/>
                <w:sz w:val="24"/>
                <w:szCs w:val="24"/>
              </w:rPr>
              <w:t>03188620</w:t>
            </w:r>
          </w:p>
          <w:p w:rsidR="0045790A" w:rsidRPr="000D1FB7" w:rsidRDefault="0045790A" w:rsidP="00C37E70">
            <w:pPr>
              <w:spacing w:after="0" w:line="240" w:lineRule="auto"/>
              <w:jc w:val="both"/>
              <w:rPr>
                <w:rFonts w:ascii="Times New Roman" w:hAnsi="Times New Roman" w:cs="Times New Roman"/>
                <w:sz w:val="24"/>
                <w:szCs w:val="24"/>
                <w:u w:val="single"/>
              </w:rPr>
            </w:pPr>
            <w:r w:rsidRPr="000D1FB7">
              <w:rPr>
                <w:rFonts w:ascii="Times New Roman" w:hAnsi="Times New Roman" w:cs="Times New Roman"/>
                <w:sz w:val="24"/>
                <w:szCs w:val="24"/>
                <w:u w:val="single"/>
              </w:rPr>
              <w:t>р/р 258201720344270001000049206</w:t>
            </w:r>
          </w:p>
          <w:p w:rsidR="0045790A" w:rsidRPr="007F14E5"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МФО 820172</w:t>
            </w:r>
          </w:p>
          <w:p w:rsidR="0045790A" w:rsidRPr="007F14E5" w:rsidRDefault="0045790A" w:rsidP="00C37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ДКСУ</w:t>
            </w:r>
            <w:r w:rsidRPr="007F14E5">
              <w:rPr>
                <w:rFonts w:ascii="Times New Roman" w:hAnsi="Times New Roman" w:cs="Times New Roman"/>
                <w:sz w:val="24"/>
                <w:szCs w:val="24"/>
              </w:rPr>
              <w:t xml:space="preserve"> м. Київ</w:t>
            </w:r>
          </w:p>
          <w:p w:rsidR="0045790A" w:rsidRDefault="0045790A" w:rsidP="00C37E70">
            <w:pPr>
              <w:spacing w:after="0"/>
              <w:jc w:val="both"/>
              <w:rPr>
                <w:rFonts w:ascii="Times New Roman" w:hAnsi="Times New Roman" w:cs="Times New Roman"/>
                <w:sz w:val="24"/>
                <w:szCs w:val="24"/>
              </w:rPr>
            </w:pPr>
          </w:p>
          <w:p w:rsidR="0045790A" w:rsidRDefault="0045790A" w:rsidP="00C37E70">
            <w:pPr>
              <w:spacing w:after="0"/>
              <w:jc w:val="both"/>
              <w:rPr>
                <w:rFonts w:ascii="Times New Roman" w:hAnsi="Times New Roman" w:cs="Times New Roman"/>
                <w:sz w:val="24"/>
                <w:szCs w:val="24"/>
              </w:rPr>
            </w:pPr>
          </w:p>
          <w:p w:rsidR="0045790A" w:rsidRPr="009D54F7" w:rsidRDefault="0045790A" w:rsidP="00C37E70">
            <w:pPr>
              <w:spacing w:after="0"/>
              <w:jc w:val="both"/>
              <w:rPr>
                <w:rFonts w:ascii="Times New Roman" w:hAnsi="Times New Roman" w:cs="Times New Roman"/>
                <w:sz w:val="24"/>
                <w:szCs w:val="24"/>
              </w:rPr>
            </w:pPr>
            <w:r>
              <w:rPr>
                <w:rFonts w:ascii="Times New Roman" w:hAnsi="Times New Roman" w:cs="Times New Roman"/>
                <w:sz w:val="24"/>
                <w:szCs w:val="24"/>
              </w:rPr>
              <w:t>Директор ___________В.І. Холод</w:t>
            </w:r>
          </w:p>
          <w:p w:rsidR="0045790A" w:rsidRPr="009D54F7" w:rsidRDefault="0045790A" w:rsidP="00C37E70">
            <w:pPr>
              <w:pStyle w:val="20"/>
              <w:contextualSpacing/>
              <w:rPr>
                <w:rFonts w:ascii="Times New Roman" w:hAnsi="Times New Roman"/>
                <w:color w:val="000000"/>
                <w:szCs w:val="24"/>
              </w:rPr>
            </w:pPr>
            <w:r>
              <w:rPr>
                <w:rFonts w:ascii="Times New Roman" w:hAnsi="Times New Roman"/>
                <w:color w:val="000000"/>
                <w:szCs w:val="24"/>
              </w:rPr>
              <w:t>мп</w:t>
            </w:r>
          </w:p>
        </w:tc>
      </w:tr>
    </w:tbl>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p w:rsidR="0045790A" w:rsidRDefault="0045790A" w:rsidP="0045790A">
      <w:pPr>
        <w:spacing w:after="0" w:line="240" w:lineRule="auto"/>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6086"/>
        <w:gridCol w:w="3269"/>
      </w:tblGrid>
      <w:tr w:rsidR="0045790A" w:rsidRPr="0041036A" w:rsidTr="00C37E70">
        <w:tc>
          <w:tcPr>
            <w:tcW w:w="6228" w:type="dxa"/>
          </w:tcPr>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Default="0045790A" w:rsidP="00C37E70">
            <w:pPr>
              <w:spacing w:after="0" w:line="240" w:lineRule="auto"/>
              <w:contextualSpacing/>
              <w:jc w:val="center"/>
              <w:rPr>
                <w:rFonts w:ascii="Times New Roman" w:hAnsi="Times New Roman" w:cs="Times New Roman"/>
                <w:b/>
                <w:sz w:val="24"/>
                <w:szCs w:val="24"/>
              </w:rPr>
            </w:pPr>
          </w:p>
          <w:p w:rsidR="0045790A" w:rsidRPr="0041036A" w:rsidRDefault="0045790A" w:rsidP="00C37E70">
            <w:pPr>
              <w:spacing w:after="0" w:line="240" w:lineRule="auto"/>
              <w:contextualSpacing/>
              <w:jc w:val="center"/>
              <w:rPr>
                <w:rFonts w:ascii="Times New Roman" w:hAnsi="Times New Roman" w:cs="Times New Roman"/>
                <w:b/>
                <w:sz w:val="24"/>
                <w:szCs w:val="24"/>
              </w:rPr>
            </w:pPr>
          </w:p>
        </w:tc>
        <w:tc>
          <w:tcPr>
            <w:tcW w:w="3343" w:type="dxa"/>
          </w:tcPr>
          <w:p w:rsidR="0045790A" w:rsidRPr="0041036A" w:rsidRDefault="0045790A" w:rsidP="00C37E70">
            <w:pPr>
              <w:spacing w:after="0" w:line="240" w:lineRule="auto"/>
              <w:contextualSpacing/>
              <w:rPr>
                <w:rFonts w:ascii="Times New Roman" w:hAnsi="Times New Roman" w:cs="Times New Roman"/>
                <w:b/>
                <w:sz w:val="24"/>
                <w:szCs w:val="24"/>
              </w:rPr>
            </w:pPr>
          </w:p>
        </w:tc>
      </w:tr>
    </w:tbl>
    <w:p w:rsidR="0045790A" w:rsidRDefault="0045790A" w:rsidP="0045790A">
      <w:pPr>
        <w:spacing w:after="0" w:line="240" w:lineRule="auto"/>
        <w:contextualSpacing/>
        <w:jc w:val="center"/>
        <w:rPr>
          <w:rFonts w:ascii="Times New Roman" w:hAnsi="Times New Roman" w:cs="Times New Roman"/>
          <w:b/>
          <w:sz w:val="24"/>
          <w:szCs w:val="24"/>
        </w:rPr>
      </w:pPr>
    </w:p>
    <w:p w:rsidR="0045790A" w:rsidRDefault="0045790A" w:rsidP="0045790A">
      <w:pPr>
        <w:spacing w:after="0" w:line="240" w:lineRule="auto"/>
        <w:contextualSpacing/>
        <w:jc w:val="center"/>
        <w:rPr>
          <w:rFonts w:ascii="Times New Roman" w:hAnsi="Times New Roman" w:cs="Times New Roman"/>
          <w:b/>
          <w:sz w:val="24"/>
          <w:szCs w:val="24"/>
        </w:rPr>
      </w:pPr>
      <w:r w:rsidRPr="001B22EB">
        <w:rPr>
          <w:rFonts w:ascii="Times New Roman" w:hAnsi="Times New Roman" w:cs="Times New Roman"/>
          <w:b/>
          <w:sz w:val="24"/>
          <w:szCs w:val="24"/>
        </w:rPr>
        <w:t>Специфікація</w:t>
      </w:r>
    </w:p>
    <w:p w:rsidR="0045790A" w:rsidRDefault="0045790A" w:rsidP="0045790A">
      <w:pPr>
        <w:spacing w:after="0" w:line="240" w:lineRule="auto"/>
        <w:contextualSpacing/>
        <w:jc w:val="center"/>
        <w:rPr>
          <w:rFonts w:ascii="Times New Roman" w:hAnsi="Times New Roman" w:cs="Times New Roman"/>
          <w:b/>
          <w:sz w:val="24"/>
          <w:szCs w:val="24"/>
        </w:rPr>
      </w:pPr>
    </w:p>
    <w:p w:rsidR="0045790A" w:rsidRPr="0045790A" w:rsidRDefault="0045790A" w:rsidP="0045790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rPr>
        <w:t>До договору №____________від_______________</w:t>
      </w:r>
    </w:p>
    <w:p w:rsidR="0045790A" w:rsidRDefault="0045790A" w:rsidP="0045790A">
      <w:pPr>
        <w:spacing w:after="0" w:line="240" w:lineRule="auto"/>
        <w:contextualSpacing/>
        <w:jc w:val="center"/>
        <w:rPr>
          <w:rFonts w:ascii="Times New Roman" w:hAnsi="Times New Roman" w:cs="Times New Roman"/>
          <w:b/>
          <w:sz w:val="24"/>
          <w:szCs w:val="24"/>
        </w:rPr>
      </w:pPr>
    </w:p>
    <w:p w:rsidR="0045790A" w:rsidRPr="001B22EB" w:rsidRDefault="0045790A" w:rsidP="0045790A">
      <w:pPr>
        <w:spacing w:after="0" w:line="240" w:lineRule="auto"/>
        <w:contextualSpacing/>
        <w:jc w:val="center"/>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32"/>
        <w:gridCol w:w="1144"/>
        <w:gridCol w:w="1590"/>
        <w:gridCol w:w="1558"/>
        <w:gridCol w:w="1584"/>
      </w:tblGrid>
      <w:tr w:rsidR="0045790A" w:rsidRPr="00B61760" w:rsidTr="00C37E70">
        <w:tc>
          <w:tcPr>
            <w:tcW w:w="640" w:type="dxa"/>
            <w:vAlign w:val="center"/>
          </w:tcPr>
          <w:p w:rsidR="0045790A" w:rsidRPr="00B61760" w:rsidRDefault="0045790A" w:rsidP="00C37E70">
            <w:pPr>
              <w:spacing w:after="0" w:line="240" w:lineRule="auto"/>
              <w:contextualSpacing/>
              <w:jc w:val="center"/>
              <w:rPr>
                <w:rFonts w:ascii="Times New Roman" w:hAnsi="Times New Roman" w:cs="Times New Roman"/>
                <w:b/>
                <w:sz w:val="24"/>
                <w:szCs w:val="24"/>
              </w:rPr>
            </w:pPr>
            <w:r w:rsidRPr="00B61760">
              <w:rPr>
                <w:rFonts w:ascii="Times New Roman" w:hAnsi="Times New Roman" w:cs="Times New Roman"/>
                <w:b/>
                <w:sz w:val="24"/>
                <w:szCs w:val="24"/>
              </w:rPr>
              <w:t>№</w:t>
            </w:r>
          </w:p>
          <w:p w:rsidR="0045790A" w:rsidRPr="00B61760" w:rsidRDefault="0045790A" w:rsidP="00C37E70">
            <w:pPr>
              <w:spacing w:after="0" w:line="240" w:lineRule="auto"/>
              <w:contextualSpacing/>
              <w:jc w:val="center"/>
              <w:rPr>
                <w:rFonts w:ascii="Times New Roman" w:hAnsi="Times New Roman" w:cs="Times New Roman"/>
                <w:sz w:val="24"/>
                <w:szCs w:val="24"/>
              </w:rPr>
            </w:pPr>
            <w:r w:rsidRPr="00B61760">
              <w:rPr>
                <w:rFonts w:ascii="Times New Roman" w:hAnsi="Times New Roman" w:cs="Times New Roman"/>
                <w:b/>
                <w:sz w:val="24"/>
                <w:szCs w:val="24"/>
              </w:rPr>
              <w:t>п/п</w:t>
            </w:r>
          </w:p>
        </w:tc>
        <w:tc>
          <w:tcPr>
            <w:tcW w:w="3132" w:type="dxa"/>
            <w:vAlign w:val="center"/>
          </w:tcPr>
          <w:p w:rsidR="0045790A" w:rsidRPr="00B61760" w:rsidRDefault="0045790A" w:rsidP="00C37E70">
            <w:pPr>
              <w:spacing w:after="0" w:line="240" w:lineRule="auto"/>
              <w:contextualSpacing/>
              <w:jc w:val="center"/>
              <w:rPr>
                <w:rFonts w:ascii="Times New Roman" w:hAnsi="Times New Roman" w:cs="Times New Roman"/>
                <w:b/>
                <w:sz w:val="24"/>
                <w:szCs w:val="24"/>
              </w:rPr>
            </w:pPr>
            <w:r w:rsidRPr="00B61760">
              <w:rPr>
                <w:rFonts w:ascii="Times New Roman" w:hAnsi="Times New Roman" w:cs="Times New Roman"/>
                <w:b/>
                <w:sz w:val="24"/>
                <w:szCs w:val="24"/>
              </w:rPr>
              <w:t>Найменування товару</w:t>
            </w:r>
          </w:p>
        </w:tc>
        <w:tc>
          <w:tcPr>
            <w:tcW w:w="1144" w:type="dxa"/>
            <w:vAlign w:val="center"/>
          </w:tcPr>
          <w:p w:rsidR="0045790A" w:rsidRPr="002A36E3" w:rsidRDefault="0045790A" w:rsidP="00C37E70">
            <w:pPr>
              <w:spacing w:after="0" w:line="240" w:lineRule="auto"/>
              <w:contextualSpacing/>
              <w:jc w:val="center"/>
              <w:rPr>
                <w:rFonts w:ascii="Times New Roman" w:hAnsi="Times New Roman" w:cs="Times New Roman"/>
                <w:b/>
                <w:sz w:val="24"/>
                <w:szCs w:val="24"/>
              </w:rPr>
            </w:pPr>
            <w:r w:rsidRPr="002A36E3">
              <w:rPr>
                <w:rFonts w:ascii="Times New Roman" w:hAnsi="Times New Roman" w:cs="Times New Roman"/>
                <w:b/>
                <w:sz w:val="24"/>
                <w:szCs w:val="24"/>
              </w:rPr>
              <w:t>Одиниці виміру</w:t>
            </w:r>
          </w:p>
        </w:tc>
        <w:tc>
          <w:tcPr>
            <w:tcW w:w="1590" w:type="dxa"/>
            <w:vAlign w:val="center"/>
          </w:tcPr>
          <w:p w:rsidR="0045790A" w:rsidRPr="00290CB2" w:rsidRDefault="0045790A" w:rsidP="00C37E70">
            <w:pPr>
              <w:spacing w:after="0" w:line="240" w:lineRule="auto"/>
              <w:contextualSpacing/>
              <w:jc w:val="center"/>
              <w:rPr>
                <w:rFonts w:ascii="Times New Roman" w:hAnsi="Times New Roman" w:cs="Times New Roman"/>
                <w:b/>
                <w:sz w:val="24"/>
                <w:szCs w:val="24"/>
              </w:rPr>
            </w:pPr>
            <w:r w:rsidRPr="002A36E3">
              <w:rPr>
                <w:rFonts w:ascii="Times New Roman" w:hAnsi="Times New Roman" w:cs="Times New Roman"/>
                <w:b/>
                <w:sz w:val="24"/>
                <w:szCs w:val="24"/>
              </w:rPr>
              <w:t>Кількість</w:t>
            </w:r>
          </w:p>
        </w:tc>
        <w:tc>
          <w:tcPr>
            <w:tcW w:w="1558" w:type="dxa"/>
            <w:vAlign w:val="center"/>
          </w:tcPr>
          <w:p w:rsidR="0045790A" w:rsidRDefault="0045790A" w:rsidP="00C37E70">
            <w:pPr>
              <w:spacing w:after="0" w:line="240" w:lineRule="auto"/>
              <w:contextualSpacing/>
              <w:jc w:val="center"/>
              <w:rPr>
                <w:rFonts w:ascii="Times New Roman" w:hAnsi="Times New Roman" w:cs="Times New Roman"/>
                <w:b/>
                <w:sz w:val="24"/>
                <w:szCs w:val="24"/>
              </w:rPr>
            </w:pPr>
            <w:r w:rsidRPr="00B61760">
              <w:rPr>
                <w:rFonts w:ascii="Times New Roman" w:hAnsi="Times New Roman" w:cs="Times New Roman"/>
                <w:b/>
                <w:sz w:val="24"/>
                <w:szCs w:val="24"/>
              </w:rPr>
              <w:t>Ціна за од</w:t>
            </w:r>
            <w:r>
              <w:rPr>
                <w:rFonts w:ascii="Times New Roman" w:hAnsi="Times New Roman" w:cs="Times New Roman"/>
                <w:b/>
                <w:sz w:val="24"/>
                <w:szCs w:val="24"/>
              </w:rPr>
              <w:t>иницю</w:t>
            </w:r>
          </w:p>
          <w:p w:rsidR="0045790A" w:rsidRPr="00B61760" w:rsidRDefault="0045790A" w:rsidP="00C37E70">
            <w:pPr>
              <w:spacing w:after="0" w:line="240" w:lineRule="auto"/>
              <w:contextualSpacing/>
              <w:jc w:val="center"/>
              <w:rPr>
                <w:rFonts w:ascii="Times New Roman" w:hAnsi="Times New Roman" w:cs="Times New Roman"/>
                <w:b/>
                <w:sz w:val="24"/>
                <w:szCs w:val="24"/>
              </w:rPr>
            </w:pPr>
            <w:r w:rsidRPr="00B61760">
              <w:rPr>
                <w:rFonts w:ascii="Times New Roman" w:hAnsi="Times New Roman" w:cs="Times New Roman"/>
                <w:b/>
                <w:sz w:val="24"/>
                <w:szCs w:val="24"/>
              </w:rPr>
              <w:t xml:space="preserve"> з ПДВ</w:t>
            </w:r>
            <w:proofErr w:type="gramStart"/>
            <w:r w:rsidRPr="00290CB2">
              <w:rPr>
                <w:rFonts w:ascii="Times New Roman" w:hAnsi="Times New Roman" w:cs="Times New Roman"/>
                <w:b/>
                <w:sz w:val="24"/>
                <w:szCs w:val="24"/>
              </w:rPr>
              <w:t>*</w:t>
            </w:r>
            <w:r w:rsidRPr="00B61760">
              <w:rPr>
                <w:rFonts w:ascii="Times New Roman" w:hAnsi="Times New Roman" w:cs="Times New Roman"/>
                <w:b/>
                <w:sz w:val="24"/>
                <w:szCs w:val="24"/>
              </w:rPr>
              <w:t>,грн.</w:t>
            </w:r>
            <w:proofErr w:type="gramEnd"/>
          </w:p>
        </w:tc>
        <w:tc>
          <w:tcPr>
            <w:tcW w:w="1584" w:type="dxa"/>
            <w:vAlign w:val="center"/>
          </w:tcPr>
          <w:p w:rsidR="0045790A" w:rsidRPr="00B61760" w:rsidRDefault="0045790A" w:rsidP="00C37E70">
            <w:pPr>
              <w:spacing w:after="0" w:line="240" w:lineRule="auto"/>
              <w:contextualSpacing/>
              <w:jc w:val="center"/>
              <w:rPr>
                <w:rFonts w:ascii="Times New Roman" w:hAnsi="Times New Roman" w:cs="Times New Roman"/>
                <w:b/>
                <w:sz w:val="24"/>
                <w:szCs w:val="24"/>
              </w:rPr>
            </w:pPr>
            <w:r w:rsidRPr="00B61760">
              <w:rPr>
                <w:rFonts w:ascii="Times New Roman" w:hAnsi="Times New Roman" w:cs="Times New Roman"/>
                <w:b/>
                <w:sz w:val="24"/>
                <w:szCs w:val="24"/>
              </w:rPr>
              <w:t xml:space="preserve">Загальна вартість з ПДВ, грн. </w:t>
            </w:r>
          </w:p>
        </w:tc>
      </w:tr>
      <w:tr w:rsidR="0045790A" w:rsidRPr="00B61760" w:rsidTr="00C37E70">
        <w:tc>
          <w:tcPr>
            <w:tcW w:w="640" w:type="dxa"/>
            <w:vAlign w:val="center"/>
          </w:tcPr>
          <w:p w:rsidR="0045790A" w:rsidRPr="003B7D98" w:rsidRDefault="0045790A" w:rsidP="00C37E7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132" w:type="dxa"/>
            <w:vAlign w:val="center"/>
          </w:tcPr>
          <w:p w:rsidR="0045790A" w:rsidRPr="0045790A" w:rsidRDefault="0045790A" w:rsidP="00C37E70">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Дизельне паливо</w:t>
            </w:r>
          </w:p>
        </w:tc>
        <w:tc>
          <w:tcPr>
            <w:tcW w:w="1144" w:type="dxa"/>
            <w:vAlign w:val="center"/>
          </w:tcPr>
          <w:p w:rsidR="0045790A" w:rsidRPr="0045790A" w:rsidRDefault="0045790A" w:rsidP="00C37E70">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1590" w:type="dxa"/>
            <w:vAlign w:val="center"/>
          </w:tcPr>
          <w:p w:rsidR="0045790A" w:rsidRPr="0045790A" w:rsidRDefault="0045790A" w:rsidP="00C37E70">
            <w:pPr>
              <w:spacing w:after="0" w:line="240" w:lineRule="auto"/>
              <w:contextualSpacing/>
              <w:jc w:val="center"/>
              <w:rPr>
                <w:rFonts w:ascii="Times New Roman" w:hAnsi="Times New Roman" w:cs="Times New Roman"/>
                <w:sz w:val="24"/>
                <w:szCs w:val="24"/>
                <w:lang w:val="uk-UA"/>
              </w:rPr>
            </w:pPr>
          </w:p>
        </w:tc>
        <w:tc>
          <w:tcPr>
            <w:tcW w:w="1558" w:type="dxa"/>
            <w:vAlign w:val="center"/>
          </w:tcPr>
          <w:p w:rsidR="0045790A" w:rsidRPr="00B26FFC" w:rsidRDefault="0045790A" w:rsidP="00C37E70">
            <w:pPr>
              <w:spacing w:after="0" w:line="240" w:lineRule="auto"/>
              <w:contextualSpacing/>
              <w:jc w:val="center"/>
              <w:rPr>
                <w:rFonts w:ascii="Times New Roman" w:hAnsi="Times New Roman" w:cs="Times New Roman"/>
                <w:sz w:val="24"/>
                <w:szCs w:val="24"/>
              </w:rPr>
            </w:pPr>
          </w:p>
        </w:tc>
        <w:tc>
          <w:tcPr>
            <w:tcW w:w="1584" w:type="dxa"/>
            <w:vAlign w:val="center"/>
          </w:tcPr>
          <w:p w:rsidR="0045790A" w:rsidRPr="00B26FFC" w:rsidRDefault="0045790A" w:rsidP="00C37E70">
            <w:pPr>
              <w:spacing w:after="0" w:line="240" w:lineRule="auto"/>
              <w:contextualSpacing/>
              <w:jc w:val="right"/>
              <w:rPr>
                <w:rFonts w:ascii="Times New Roman" w:hAnsi="Times New Roman" w:cs="Times New Roman"/>
                <w:sz w:val="24"/>
                <w:szCs w:val="24"/>
              </w:rPr>
            </w:pPr>
          </w:p>
        </w:tc>
      </w:tr>
      <w:tr w:rsidR="0045790A" w:rsidRPr="00B61760" w:rsidTr="00C37E70">
        <w:tc>
          <w:tcPr>
            <w:tcW w:w="640" w:type="dxa"/>
            <w:vAlign w:val="center"/>
          </w:tcPr>
          <w:p w:rsidR="0045790A" w:rsidRDefault="0045790A" w:rsidP="00C37E70">
            <w:pPr>
              <w:spacing w:after="0" w:line="240" w:lineRule="auto"/>
              <w:contextualSpacing/>
              <w:jc w:val="center"/>
              <w:rPr>
                <w:rFonts w:ascii="Times New Roman" w:hAnsi="Times New Roman" w:cs="Times New Roman"/>
                <w:sz w:val="24"/>
                <w:szCs w:val="24"/>
              </w:rPr>
            </w:pPr>
          </w:p>
        </w:tc>
        <w:tc>
          <w:tcPr>
            <w:tcW w:w="3132" w:type="dxa"/>
            <w:vAlign w:val="center"/>
          </w:tcPr>
          <w:p w:rsidR="0045790A" w:rsidRPr="003B7D98" w:rsidRDefault="0045790A" w:rsidP="00C37E70">
            <w:pPr>
              <w:spacing w:after="0" w:line="240" w:lineRule="auto"/>
              <w:contextualSpacing/>
              <w:rPr>
                <w:rFonts w:ascii="Times New Roman" w:hAnsi="Times New Roman" w:cs="Times New Roman"/>
                <w:sz w:val="24"/>
                <w:szCs w:val="24"/>
              </w:rPr>
            </w:pPr>
          </w:p>
        </w:tc>
        <w:tc>
          <w:tcPr>
            <w:tcW w:w="1144" w:type="dxa"/>
            <w:vAlign w:val="center"/>
          </w:tcPr>
          <w:p w:rsidR="0045790A" w:rsidRPr="002A36E3" w:rsidRDefault="0045790A" w:rsidP="00C37E70">
            <w:pPr>
              <w:spacing w:after="0" w:line="240" w:lineRule="auto"/>
              <w:contextualSpacing/>
              <w:jc w:val="center"/>
              <w:rPr>
                <w:rFonts w:ascii="Times New Roman" w:hAnsi="Times New Roman" w:cs="Times New Roman"/>
                <w:sz w:val="24"/>
                <w:szCs w:val="24"/>
              </w:rPr>
            </w:pPr>
          </w:p>
        </w:tc>
        <w:tc>
          <w:tcPr>
            <w:tcW w:w="1590" w:type="dxa"/>
            <w:vAlign w:val="center"/>
          </w:tcPr>
          <w:p w:rsidR="0045790A" w:rsidRPr="007F14E5" w:rsidRDefault="0045790A" w:rsidP="00C37E70">
            <w:pPr>
              <w:spacing w:after="0" w:line="240" w:lineRule="auto"/>
              <w:contextualSpacing/>
              <w:jc w:val="center"/>
              <w:rPr>
                <w:rFonts w:ascii="Times New Roman" w:hAnsi="Times New Roman" w:cs="Times New Roman"/>
                <w:sz w:val="24"/>
                <w:szCs w:val="24"/>
              </w:rPr>
            </w:pPr>
          </w:p>
        </w:tc>
        <w:tc>
          <w:tcPr>
            <w:tcW w:w="1558" w:type="dxa"/>
            <w:vAlign w:val="center"/>
          </w:tcPr>
          <w:p w:rsidR="0045790A" w:rsidRPr="00B26FFC" w:rsidRDefault="0045790A" w:rsidP="00C37E70">
            <w:pPr>
              <w:spacing w:after="0" w:line="240" w:lineRule="auto"/>
              <w:contextualSpacing/>
              <w:jc w:val="center"/>
              <w:rPr>
                <w:rFonts w:ascii="Times New Roman" w:hAnsi="Times New Roman" w:cs="Times New Roman"/>
                <w:sz w:val="24"/>
                <w:szCs w:val="24"/>
              </w:rPr>
            </w:pPr>
          </w:p>
        </w:tc>
        <w:tc>
          <w:tcPr>
            <w:tcW w:w="1584" w:type="dxa"/>
            <w:vAlign w:val="center"/>
          </w:tcPr>
          <w:p w:rsidR="0045790A" w:rsidRPr="00B26FFC" w:rsidRDefault="0045790A" w:rsidP="00C37E70">
            <w:pPr>
              <w:spacing w:after="0" w:line="240" w:lineRule="auto"/>
              <w:contextualSpacing/>
              <w:jc w:val="right"/>
              <w:rPr>
                <w:rFonts w:ascii="Times New Roman" w:hAnsi="Times New Roman" w:cs="Times New Roman"/>
                <w:sz w:val="24"/>
                <w:szCs w:val="24"/>
              </w:rPr>
            </w:pPr>
          </w:p>
        </w:tc>
      </w:tr>
      <w:tr w:rsidR="0045790A" w:rsidRPr="00B61760" w:rsidTr="00C37E70">
        <w:tc>
          <w:tcPr>
            <w:tcW w:w="640" w:type="dxa"/>
          </w:tcPr>
          <w:p w:rsidR="0045790A" w:rsidRPr="00B61760" w:rsidRDefault="0045790A" w:rsidP="00C37E70">
            <w:pPr>
              <w:spacing w:after="0" w:line="240" w:lineRule="auto"/>
              <w:contextualSpacing/>
              <w:jc w:val="center"/>
              <w:rPr>
                <w:rFonts w:ascii="Times New Roman" w:hAnsi="Times New Roman" w:cs="Times New Roman"/>
                <w:sz w:val="24"/>
                <w:szCs w:val="24"/>
              </w:rPr>
            </w:pPr>
          </w:p>
        </w:tc>
        <w:tc>
          <w:tcPr>
            <w:tcW w:w="7424" w:type="dxa"/>
            <w:gridSpan w:val="4"/>
          </w:tcPr>
          <w:p w:rsidR="0045790A" w:rsidRPr="002A36E3" w:rsidRDefault="0045790A" w:rsidP="00C37E70">
            <w:pPr>
              <w:spacing w:after="0" w:line="240" w:lineRule="auto"/>
              <w:contextualSpacing/>
              <w:jc w:val="right"/>
              <w:rPr>
                <w:rFonts w:ascii="Times New Roman" w:hAnsi="Times New Roman" w:cs="Times New Roman"/>
                <w:b/>
                <w:sz w:val="24"/>
                <w:szCs w:val="24"/>
              </w:rPr>
            </w:pPr>
            <w:r w:rsidRPr="002A36E3">
              <w:rPr>
                <w:rFonts w:ascii="Times New Roman" w:hAnsi="Times New Roman" w:cs="Times New Roman"/>
                <w:b/>
                <w:sz w:val="24"/>
                <w:szCs w:val="24"/>
              </w:rPr>
              <w:t>Разом, грн:</w:t>
            </w:r>
          </w:p>
        </w:tc>
        <w:tc>
          <w:tcPr>
            <w:tcW w:w="1584" w:type="dxa"/>
            <w:vAlign w:val="center"/>
          </w:tcPr>
          <w:p w:rsidR="0045790A" w:rsidRPr="00B26FFC" w:rsidRDefault="0045790A" w:rsidP="00C37E70">
            <w:pPr>
              <w:spacing w:after="0" w:line="240" w:lineRule="auto"/>
              <w:contextualSpacing/>
              <w:jc w:val="right"/>
              <w:rPr>
                <w:rFonts w:ascii="Times New Roman" w:hAnsi="Times New Roman" w:cs="Times New Roman"/>
                <w:sz w:val="24"/>
                <w:szCs w:val="24"/>
              </w:rPr>
            </w:pPr>
          </w:p>
        </w:tc>
      </w:tr>
      <w:tr w:rsidR="0045790A" w:rsidRPr="001B22EB" w:rsidTr="00C37E70">
        <w:tc>
          <w:tcPr>
            <w:tcW w:w="640" w:type="dxa"/>
          </w:tcPr>
          <w:p w:rsidR="0045790A" w:rsidRPr="00B61760" w:rsidRDefault="0045790A" w:rsidP="00C37E70">
            <w:pPr>
              <w:spacing w:after="0" w:line="240" w:lineRule="auto"/>
              <w:contextualSpacing/>
              <w:jc w:val="center"/>
              <w:rPr>
                <w:rFonts w:ascii="Times New Roman" w:hAnsi="Times New Roman" w:cs="Times New Roman"/>
                <w:sz w:val="24"/>
                <w:szCs w:val="24"/>
              </w:rPr>
            </w:pPr>
          </w:p>
        </w:tc>
        <w:tc>
          <w:tcPr>
            <w:tcW w:w="7424" w:type="dxa"/>
            <w:gridSpan w:val="4"/>
          </w:tcPr>
          <w:p w:rsidR="0045790A" w:rsidRPr="002A36E3" w:rsidRDefault="0045790A" w:rsidP="00C37E70">
            <w:pPr>
              <w:spacing w:after="0" w:line="240" w:lineRule="auto"/>
              <w:contextualSpacing/>
              <w:jc w:val="right"/>
              <w:rPr>
                <w:rFonts w:ascii="Times New Roman" w:hAnsi="Times New Roman" w:cs="Times New Roman"/>
                <w:b/>
                <w:sz w:val="24"/>
                <w:szCs w:val="24"/>
              </w:rPr>
            </w:pPr>
            <w:r w:rsidRPr="002A36E3">
              <w:rPr>
                <w:rFonts w:ascii="Times New Roman" w:hAnsi="Times New Roman" w:cs="Times New Roman"/>
                <w:b/>
                <w:sz w:val="24"/>
                <w:szCs w:val="24"/>
              </w:rPr>
              <w:t>у тому числі ПДВ, грн:</w:t>
            </w:r>
          </w:p>
        </w:tc>
        <w:tc>
          <w:tcPr>
            <w:tcW w:w="1584" w:type="dxa"/>
            <w:vAlign w:val="center"/>
          </w:tcPr>
          <w:p w:rsidR="0045790A" w:rsidRPr="002C4E14" w:rsidRDefault="0045790A" w:rsidP="00C37E70">
            <w:pPr>
              <w:spacing w:after="0" w:line="240" w:lineRule="auto"/>
              <w:contextualSpacing/>
              <w:jc w:val="right"/>
              <w:rPr>
                <w:rFonts w:ascii="Times New Roman" w:hAnsi="Times New Roman" w:cs="Times New Roman"/>
                <w:sz w:val="24"/>
                <w:szCs w:val="24"/>
              </w:rPr>
            </w:pPr>
          </w:p>
        </w:tc>
      </w:tr>
    </w:tbl>
    <w:p w:rsidR="0045790A" w:rsidRPr="001B22EB" w:rsidRDefault="0045790A" w:rsidP="0045790A">
      <w:pPr>
        <w:pStyle w:val="af3"/>
        <w:tabs>
          <w:tab w:val="center" w:pos="4677"/>
        </w:tabs>
        <w:contextualSpacing/>
        <w:rPr>
          <w:b w:val="0"/>
          <w:sz w:val="24"/>
          <w:szCs w:val="24"/>
        </w:rPr>
      </w:pPr>
      <w:r w:rsidRPr="00FF1E6D">
        <w:rPr>
          <w:rFonts w:eastAsia="Times New Roman"/>
          <w:i/>
          <w:sz w:val="20"/>
          <w:lang w:eastAsia="uk-UA"/>
        </w:rPr>
        <w:t>*</w:t>
      </w:r>
      <w:r w:rsidRPr="001B22EB">
        <w:rPr>
          <w:b w:val="0"/>
          <w:sz w:val="24"/>
          <w:szCs w:val="24"/>
        </w:rPr>
        <w:t xml:space="preserve"> </w:t>
      </w:r>
    </w:p>
    <w:tbl>
      <w:tblPr>
        <w:tblW w:w="14621" w:type="dxa"/>
        <w:tblLayout w:type="fixed"/>
        <w:tblLook w:val="0000" w:firstRow="0" w:lastRow="0" w:firstColumn="0" w:lastColumn="0" w:noHBand="0" w:noVBand="0"/>
      </w:tblPr>
      <w:tblGrid>
        <w:gridCol w:w="4873"/>
        <w:gridCol w:w="4874"/>
        <w:gridCol w:w="4874"/>
      </w:tblGrid>
      <w:tr w:rsidR="0045790A" w:rsidRPr="001B22EB" w:rsidTr="00C37E70">
        <w:trPr>
          <w:trHeight w:val="4591"/>
        </w:trPr>
        <w:tc>
          <w:tcPr>
            <w:tcW w:w="4873" w:type="dxa"/>
          </w:tcPr>
          <w:p w:rsidR="0045790A" w:rsidRDefault="0045790A" w:rsidP="00C37E70">
            <w:pPr>
              <w:pStyle w:val="1"/>
              <w:contextualSpacing/>
              <w:rPr>
                <w:rFonts w:ascii="Times New Roman" w:hAnsi="Times New Roman" w:cs="Times New Roman"/>
                <w:color w:val="000000"/>
                <w:lang w:val="ru-RU"/>
              </w:rPr>
            </w:pPr>
            <w:r w:rsidRPr="001B22EB">
              <w:rPr>
                <w:rFonts w:ascii="Times New Roman" w:hAnsi="Times New Roman" w:cs="Times New Roman"/>
                <w:color w:val="000000"/>
              </w:rPr>
              <w:t>ПОСТАЧАЛЬНИК</w:t>
            </w:r>
          </w:p>
          <w:p w:rsidR="0045790A" w:rsidRPr="00156E3E" w:rsidRDefault="0045790A" w:rsidP="00C37E70">
            <w:pPr>
              <w:rPr>
                <w:lang w:eastAsia="ru-RU"/>
              </w:rPr>
            </w:pPr>
          </w:p>
          <w:p w:rsidR="0045790A" w:rsidRPr="001B22EB" w:rsidRDefault="0045790A" w:rsidP="00C37E70">
            <w:pPr>
              <w:pStyle w:val="ae"/>
              <w:ind w:firstLine="567"/>
              <w:jc w:val="both"/>
              <w:rPr>
                <w:rFonts w:ascii="Times New Roman" w:hAnsi="Times New Roman"/>
                <w:color w:val="000000"/>
                <w:szCs w:val="24"/>
              </w:rPr>
            </w:pPr>
          </w:p>
        </w:tc>
        <w:tc>
          <w:tcPr>
            <w:tcW w:w="4874" w:type="dxa"/>
          </w:tcPr>
          <w:p w:rsidR="0045790A" w:rsidRPr="00E6465A" w:rsidRDefault="0045790A" w:rsidP="00C37E70">
            <w:pPr>
              <w:pStyle w:val="1"/>
              <w:contextualSpacing/>
              <w:rPr>
                <w:rFonts w:ascii="Times New Roman" w:hAnsi="Times New Roman" w:cs="Times New Roman"/>
                <w:color w:val="000000"/>
              </w:rPr>
            </w:pPr>
            <w:r w:rsidRPr="00E6465A">
              <w:rPr>
                <w:rFonts w:ascii="Times New Roman" w:hAnsi="Times New Roman" w:cs="Times New Roman"/>
                <w:color w:val="000000"/>
              </w:rPr>
              <w:t>ПОКУПЕЦЬ</w:t>
            </w:r>
          </w:p>
          <w:p w:rsidR="0045790A" w:rsidRPr="000D1FB7" w:rsidRDefault="0045790A" w:rsidP="00C37E70">
            <w:pPr>
              <w:spacing w:after="0" w:line="240" w:lineRule="auto"/>
              <w:jc w:val="both"/>
              <w:rPr>
                <w:rFonts w:ascii="Times New Roman" w:hAnsi="Times New Roman" w:cs="Times New Roman"/>
                <w:sz w:val="24"/>
                <w:szCs w:val="24"/>
              </w:rPr>
            </w:pPr>
            <w:r w:rsidRPr="000D1FB7">
              <w:rPr>
                <w:rFonts w:ascii="Times New Roman" w:hAnsi="Times New Roman" w:cs="Times New Roman"/>
                <w:sz w:val="24"/>
                <w:szCs w:val="24"/>
              </w:rPr>
              <w:t xml:space="preserve">Комунальна установа «Любицький психоневрологічний інтернат» Запорізької обласної ради  </w:t>
            </w:r>
          </w:p>
          <w:p w:rsidR="0045790A"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 xml:space="preserve"> 70</w:t>
            </w:r>
            <w:r>
              <w:rPr>
                <w:rFonts w:ascii="Times New Roman" w:hAnsi="Times New Roman" w:cs="Times New Roman"/>
                <w:sz w:val="24"/>
                <w:szCs w:val="24"/>
              </w:rPr>
              <w:t>153</w:t>
            </w:r>
            <w:r w:rsidRPr="007F14E5">
              <w:rPr>
                <w:rFonts w:ascii="Times New Roman" w:hAnsi="Times New Roman" w:cs="Times New Roman"/>
                <w:sz w:val="24"/>
                <w:szCs w:val="24"/>
              </w:rPr>
              <w:t>; Україна,</w:t>
            </w:r>
            <w:r>
              <w:rPr>
                <w:rFonts w:ascii="Times New Roman" w:hAnsi="Times New Roman" w:cs="Times New Roman"/>
                <w:sz w:val="24"/>
                <w:szCs w:val="24"/>
              </w:rPr>
              <w:t xml:space="preserve"> вул. Соціальна, 1,</w:t>
            </w:r>
          </w:p>
          <w:p w:rsidR="0045790A" w:rsidRPr="007F14E5" w:rsidRDefault="0045790A" w:rsidP="00C37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Любицьке Новомиколаївський </w:t>
            </w:r>
            <w:proofErr w:type="gramStart"/>
            <w:r>
              <w:rPr>
                <w:rFonts w:ascii="Times New Roman" w:hAnsi="Times New Roman" w:cs="Times New Roman"/>
                <w:sz w:val="24"/>
                <w:szCs w:val="24"/>
              </w:rPr>
              <w:t>район,</w:t>
            </w:r>
            <w:r w:rsidRPr="007F14E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F14E5">
              <w:rPr>
                <w:rFonts w:ascii="Times New Roman" w:hAnsi="Times New Roman" w:cs="Times New Roman"/>
                <w:sz w:val="24"/>
                <w:szCs w:val="24"/>
              </w:rPr>
              <w:t>Запорізька область</w:t>
            </w:r>
            <w:r>
              <w:rPr>
                <w:rFonts w:ascii="Times New Roman" w:hAnsi="Times New Roman" w:cs="Times New Roman"/>
                <w:sz w:val="24"/>
                <w:szCs w:val="24"/>
              </w:rPr>
              <w:t xml:space="preserve"> </w:t>
            </w:r>
          </w:p>
          <w:p w:rsidR="0045790A" w:rsidRPr="007F14E5"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 xml:space="preserve">ЄДРПОУ </w:t>
            </w:r>
            <w:r>
              <w:rPr>
                <w:rFonts w:ascii="Times New Roman" w:hAnsi="Times New Roman" w:cs="Times New Roman"/>
                <w:sz w:val="24"/>
                <w:szCs w:val="24"/>
              </w:rPr>
              <w:t>03188620</w:t>
            </w:r>
          </w:p>
          <w:p w:rsidR="0045790A" w:rsidRPr="000D1FB7" w:rsidRDefault="0045790A" w:rsidP="00C37E70">
            <w:pPr>
              <w:spacing w:after="0" w:line="240" w:lineRule="auto"/>
              <w:jc w:val="both"/>
              <w:rPr>
                <w:rFonts w:ascii="Times New Roman" w:hAnsi="Times New Roman" w:cs="Times New Roman"/>
                <w:sz w:val="24"/>
                <w:szCs w:val="24"/>
                <w:u w:val="single"/>
              </w:rPr>
            </w:pPr>
            <w:r w:rsidRPr="000D1FB7">
              <w:rPr>
                <w:rFonts w:ascii="Times New Roman" w:hAnsi="Times New Roman" w:cs="Times New Roman"/>
                <w:sz w:val="24"/>
                <w:szCs w:val="24"/>
                <w:u w:val="single"/>
              </w:rPr>
              <w:t>р/р 258201720344270001000049206</w:t>
            </w:r>
          </w:p>
          <w:p w:rsidR="0045790A" w:rsidRPr="007F14E5" w:rsidRDefault="0045790A" w:rsidP="00C37E70">
            <w:pPr>
              <w:spacing w:after="0" w:line="240" w:lineRule="auto"/>
              <w:jc w:val="both"/>
              <w:rPr>
                <w:rFonts w:ascii="Times New Roman" w:hAnsi="Times New Roman" w:cs="Times New Roman"/>
                <w:sz w:val="24"/>
                <w:szCs w:val="24"/>
              </w:rPr>
            </w:pPr>
            <w:r w:rsidRPr="007F14E5">
              <w:rPr>
                <w:rFonts w:ascii="Times New Roman" w:hAnsi="Times New Roman" w:cs="Times New Roman"/>
                <w:sz w:val="24"/>
                <w:szCs w:val="24"/>
              </w:rPr>
              <w:t>МФО 820172</w:t>
            </w:r>
          </w:p>
          <w:p w:rsidR="0045790A" w:rsidRPr="007F14E5" w:rsidRDefault="0045790A" w:rsidP="00C37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ДКСУ</w:t>
            </w:r>
            <w:r w:rsidRPr="007F14E5">
              <w:rPr>
                <w:rFonts w:ascii="Times New Roman" w:hAnsi="Times New Roman" w:cs="Times New Roman"/>
                <w:sz w:val="24"/>
                <w:szCs w:val="24"/>
              </w:rPr>
              <w:t xml:space="preserve"> м. Київ</w:t>
            </w:r>
          </w:p>
          <w:p w:rsidR="0045790A" w:rsidRDefault="0045790A" w:rsidP="00C37E70">
            <w:pPr>
              <w:spacing w:after="0"/>
              <w:jc w:val="both"/>
              <w:rPr>
                <w:rFonts w:ascii="Times New Roman" w:hAnsi="Times New Roman" w:cs="Times New Roman"/>
                <w:sz w:val="24"/>
                <w:szCs w:val="24"/>
              </w:rPr>
            </w:pPr>
          </w:p>
          <w:p w:rsidR="0045790A" w:rsidRDefault="0045790A" w:rsidP="00C37E70">
            <w:pPr>
              <w:spacing w:after="0"/>
              <w:jc w:val="both"/>
              <w:rPr>
                <w:rFonts w:ascii="Times New Roman" w:hAnsi="Times New Roman" w:cs="Times New Roman"/>
                <w:sz w:val="24"/>
                <w:szCs w:val="24"/>
              </w:rPr>
            </w:pPr>
          </w:p>
          <w:p w:rsidR="0045790A" w:rsidRDefault="0045790A" w:rsidP="00C37E70">
            <w:pPr>
              <w:spacing w:after="0"/>
              <w:jc w:val="both"/>
              <w:rPr>
                <w:rFonts w:ascii="Times New Roman" w:hAnsi="Times New Roman" w:cs="Times New Roman"/>
                <w:sz w:val="24"/>
                <w:szCs w:val="24"/>
              </w:rPr>
            </w:pPr>
            <w:r>
              <w:rPr>
                <w:rFonts w:ascii="Times New Roman" w:hAnsi="Times New Roman" w:cs="Times New Roman"/>
                <w:sz w:val="24"/>
                <w:szCs w:val="24"/>
              </w:rPr>
              <w:t>Директор ___________В.І. Холод</w:t>
            </w:r>
          </w:p>
          <w:p w:rsidR="0045790A" w:rsidRPr="00E6465A" w:rsidRDefault="0045790A" w:rsidP="00C37E70">
            <w:pPr>
              <w:spacing w:after="0"/>
              <w:jc w:val="both"/>
              <w:rPr>
                <w:rFonts w:ascii="Times New Roman" w:hAnsi="Times New Roman"/>
                <w:color w:val="000000"/>
                <w:szCs w:val="24"/>
              </w:rPr>
            </w:pPr>
            <w:r>
              <w:rPr>
                <w:rFonts w:ascii="Times New Roman" w:hAnsi="Times New Roman"/>
                <w:color w:val="000000"/>
                <w:szCs w:val="24"/>
              </w:rPr>
              <w:t>мп</w:t>
            </w:r>
          </w:p>
        </w:tc>
        <w:tc>
          <w:tcPr>
            <w:tcW w:w="4874" w:type="dxa"/>
          </w:tcPr>
          <w:p w:rsidR="0045790A" w:rsidRPr="001B22EB" w:rsidRDefault="0045790A" w:rsidP="00C37E70">
            <w:pPr>
              <w:pStyle w:val="1"/>
              <w:contextualSpacing/>
              <w:rPr>
                <w:rFonts w:ascii="Times New Roman" w:hAnsi="Times New Roman" w:cs="Times New Roman"/>
                <w:color w:val="000000"/>
              </w:rPr>
            </w:pPr>
          </w:p>
          <w:p w:rsidR="0045790A" w:rsidRPr="00A42107" w:rsidRDefault="0045790A" w:rsidP="00C37E70">
            <w:pPr>
              <w:pStyle w:val="a8"/>
              <w:spacing w:after="0" w:line="240" w:lineRule="auto"/>
              <w:ind w:left="0"/>
              <w:rPr>
                <w:lang w:eastAsia="ru-RU"/>
              </w:rPr>
            </w:pPr>
          </w:p>
          <w:p w:rsidR="0045790A" w:rsidRPr="00A42107" w:rsidRDefault="0045790A" w:rsidP="00C37E70">
            <w:pPr>
              <w:pStyle w:val="a8"/>
              <w:spacing w:after="0" w:line="240" w:lineRule="auto"/>
              <w:ind w:left="0"/>
              <w:rPr>
                <w:lang w:eastAsia="ru-RU"/>
              </w:rPr>
            </w:pPr>
          </w:p>
          <w:p w:rsidR="0045790A" w:rsidRPr="00A42107" w:rsidRDefault="0045790A" w:rsidP="00C37E70">
            <w:pPr>
              <w:pStyle w:val="a8"/>
              <w:spacing w:after="0" w:line="240" w:lineRule="auto"/>
              <w:ind w:left="0"/>
              <w:rPr>
                <w:lang w:eastAsia="ru-RU"/>
              </w:rPr>
            </w:pPr>
          </w:p>
          <w:p w:rsidR="0045790A" w:rsidRPr="001B22EB" w:rsidRDefault="0045790A" w:rsidP="00C37E70">
            <w:pPr>
              <w:pStyle w:val="20"/>
              <w:contextualSpacing/>
              <w:rPr>
                <w:rFonts w:ascii="Times New Roman" w:hAnsi="Times New Roman"/>
                <w:color w:val="000000"/>
                <w:szCs w:val="24"/>
              </w:rPr>
            </w:pPr>
            <w:r w:rsidRPr="0040117F">
              <w:rPr>
                <w:szCs w:val="24"/>
              </w:rPr>
              <w:br w:type="page"/>
            </w:r>
          </w:p>
        </w:tc>
      </w:tr>
    </w:tbl>
    <w:p w:rsidR="0045790A" w:rsidRDefault="0045790A" w:rsidP="0045790A">
      <w:pPr>
        <w:pStyle w:val="af3"/>
        <w:tabs>
          <w:tab w:val="center" w:pos="4677"/>
        </w:tabs>
        <w:contextualSpacing/>
        <w:rPr>
          <w:b w:val="0"/>
          <w:sz w:val="24"/>
          <w:szCs w:val="24"/>
        </w:rPr>
      </w:pPr>
    </w:p>
    <w:p w:rsidR="00BC0DD2" w:rsidRDefault="0045790A" w:rsidP="00BC0DD2">
      <w:pPr>
        <w:rPr>
          <w:rFonts w:ascii="Times New Roman" w:hAnsi="Times New Roman" w:cs="Times New Roman"/>
          <w:b/>
          <w:i/>
          <w:sz w:val="20"/>
          <w:szCs w:val="20"/>
          <w:lang w:val="uk-UA"/>
        </w:rPr>
      </w:pPr>
      <w:r>
        <w:rPr>
          <w:sz w:val="24"/>
          <w:szCs w:val="24"/>
        </w:rPr>
        <w:br w:type="page"/>
      </w:r>
    </w:p>
    <w:sectPr w:rsidR="00BC0DD2"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F92250"/>
    <w:multiLevelType w:val="multilevel"/>
    <w:tmpl w:val="545E193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08E12A8"/>
    <w:multiLevelType w:val="hybridMultilevel"/>
    <w:tmpl w:val="990028D6"/>
    <w:lvl w:ilvl="0" w:tplc="A5DE9D92">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0D0E7C"/>
    <w:multiLevelType w:val="multilevel"/>
    <w:tmpl w:val="A1FCEC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631D92"/>
    <w:multiLevelType w:val="hybridMultilevel"/>
    <w:tmpl w:val="FF7CC8DC"/>
    <w:lvl w:ilvl="0" w:tplc="530EAC78">
      <w:start w:val="2"/>
      <w:numFmt w:val="bullet"/>
      <w:lvlText w:val=""/>
      <w:lvlJc w:val="left"/>
      <w:pPr>
        <w:tabs>
          <w:tab w:val="num" w:pos="780"/>
        </w:tabs>
        <w:ind w:left="7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num>
  <w:num w:numId="3">
    <w:abstractNumId w:val="5"/>
  </w:num>
  <w:num w:numId="4">
    <w:abstractNumId w:val="5"/>
  </w:num>
  <w:num w:numId="5">
    <w:abstractNumId w:val="0"/>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C"/>
    <w:rsid w:val="000A6C7B"/>
    <w:rsid w:val="00380BEE"/>
    <w:rsid w:val="0045790A"/>
    <w:rsid w:val="0066073E"/>
    <w:rsid w:val="007E0751"/>
    <w:rsid w:val="007F2C7D"/>
    <w:rsid w:val="00822C37"/>
    <w:rsid w:val="008452EF"/>
    <w:rsid w:val="00971BED"/>
    <w:rsid w:val="00A017CA"/>
    <w:rsid w:val="00B001D9"/>
    <w:rsid w:val="00B534C2"/>
    <w:rsid w:val="00BC0DD2"/>
    <w:rsid w:val="00BE6E5C"/>
    <w:rsid w:val="00D66726"/>
    <w:rsid w:val="00DE1AA2"/>
    <w:rsid w:val="00E72573"/>
    <w:rsid w:val="00FD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FC6612-3EB5-415E-9E59-F680FDD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DD2"/>
    <w:pPr>
      <w:spacing w:line="252" w:lineRule="auto"/>
    </w:pPr>
  </w:style>
  <w:style w:type="paragraph" w:styleId="1">
    <w:name w:val="heading 1"/>
    <w:aliases w:val="Введение...,Б1,Heading 1iz,Б11,Document Header1,H1,Введение... Знак"/>
    <w:basedOn w:val="a"/>
    <w:next w:val="a"/>
    <w:link w:val="10"/>
    <w:uiPriority w:val="99"/>
    <w:qFormat/>
    <w:rsid w:val="0045790A"/>
    <w:pPr>
      <w:widowControl w:val="0"/>
      <w:autoSpaceDE w:val="0"/>
      <w:autoSpaceDN w:val="0"/>
      <w:adjustRightInd w:val="0"/>
      <w:spacing w:after="0" w:line="240" w:lineRule="auto"/>
      <w:outlineLvl w:val="0"/>
    </w:pPr>
    <w:rPr>
      <w:rFonts w:ascii="Times New Roman CYR" w:eastAsia="Calibri" w:hAnsi="Times New Roman CYR" w:cs="Times New Roman CY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DD2"/>
    <w:rPr>
      <w:color w:val="0563C1" w:themeColor="hyperlink"/>
      <w:u w:val="single"/>
    </w:rPr>
  </w:style>
  <w:style w:type="character" w:styleId="a4">
    <w:name w:val="FollowedHyperlink"/>
    <w:basedOn w:val="a0"/>
    <w:uiPriority w:val="99"/>
    <w:semiHidden/>
    <w:unhideWhenUsed/>
    <w:rsid w:val="00BC0DD2"/>
    <w:rPr>
      <w:color w:val="954F72" w:themeColor="followedHyperlink"/>
      <w:u w:val="single"/>
    </w:rPr>
  </w:style>
  <w:style w:type="character" w:customStyle="1" w:styleId="HTML">
    <w:name w:val="Стандартный HTML Знак"/>
    <w:aliases w:val="Знак1 Знак"/>
    <w:basedOn w:val="a0"/>
    <w:link w:val="HTML0"/>
    <w:semiHidden/>
    <w:locked/>
    <w:rsid w:val="00BC0DD2"/>
    <w:rPr>
      <w:rFonts w:ascii="Courier New" w:eastAsia="Courier New" w:hAnsi="Courier New" w:cs="Courier New"/>
    </w:rPr>
  </w:style>
  <w:style w:type="paragraph" w:styleId="HTML0">
    <w:name w:val="HTML Preformatted"/>
    <w:aliases w:val="Знак1"/>
    <w:basedOn w:val="a"/>
    <w:link w:val="HTML"/>
    <w:semiHidden/>
    <w:unhideWhenUsed/>
    <w:rsid w:val="00BC0DD2"/>
    <w:pPr>
      <w:tabs>
        <w:tab w:val="left" w:pos="708"/>
      </w:tabs>
      <w:spacing w:after="0" w:line="240" w:lineRule="auto"/>
    </w:pPr>
    <w:rPr>
      <w:rFonts w:ascii="Courier New" w:eastAsia="Courier New" w:hAnsi="Courier New" w:cs="Courier New"/>
    </w:rPr>
  </w:style>
  <w:style w:type="character" w:customStyle="1" w:styleId="HTML1">
    <w:name w:val="Стандартный HTML Знак1"/>
    <w:aliases w:val="Знак1 Знак1"/>
    <w:basedOn w:val="a0"/>
    <w:uiPriority w:val="99"/>
    <w:semiHidden/>
    <w:rsid w:val="00BC0DD2"/>
    <w:rPr>
      <w:rFonts w:ascii="Consolas" w:hAnsi="Consolas" w:cs="Consolas"/>
      <w:sz w:val="20"/>
      <w:szCs w:val="20"/>
    </w:rPr>
  </w:style>
  <w:style w:type="character" w:customStyle="1" w:styleId="a5">
    <w:name w:val="Обычный (веб) Знак"/>
    <w:aliases w:val="Normal (Web) Char Знак,Обычный (Web) Знак"/>
    <w:link w:val="a6"/>
    <w:semiHidden/>
    <w:locked/>
    <w:rsid w:val="00BC0DD2"/>
    <w:rPr>
      <w:rFonts w:ascii="Times New Roman" w:eastAsia="Times New Roman" w:hAnsi="Times New Roman" w:cs="Times New Roman"/>
      <w:sz w:val="24"/>
      <w:szCs w:val="24"/>
      <w:lang w:eastAsia="zh-CN"/>
    </w:rPr>
  </w:style>
  <w:style w:type="paragraph" w:styleId="a6">
    <w:name w:val="Normal (Web)"/>
    <w:aliases w:val="Normal (Web) Char,Обычный (Web)"/>
    <w:link w:val="a5"/>
    <w:semiHidden/>
    <w:unhideWhenUsed/>
    <w:qFormat/>
    <w:rsid w:val="00BC0DD2"/>
    <w:pPr>
      <w:spacing w:after="0" w:line="240" w:lineRule="auto"/>
      <w:contextualSpacing/>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8"/>
    <w:uiPriority w:val="99"/>
    <w:semiHidden/>
    <w:locked/>
    <w:rsid w:val="00BC0DD2"/>
    <w:rPr>
      <w:rFonts w:ascii="Calibri" w:eastAsia="Times New Roman" w:hAnsi="Calibri" w:cs="Times New Roman"/>
      <w:lang w:val="uk-UA" w:eastAsia="uk-UA"/>
    </w:rPr>
  </w:style>
  <w:style w:type="character" w:customStyle="1" w:styleId="2">
    <w:name w:val="Основной текст 2 Знак"/>
    <w:basedOn w:val="a0"/>
    <w:link w:val="20"/>
    <w:uiPriority w:val="99"/>
    <w:semiHidden/>
    <w:locked/>
    <w:rsid w:val="00BC0DD2"/>
  </w:style>
  <w:style w:type="character" w:customStyle="1" w:styleId="21">
    <w:name w:val="Основной текст с отступом 2 Знак"/>
    <w:basedOn w:val="a0"/>
    <w:link w:val="22"/>
    <w:uiPriority w:val="99"/>
    <w:semiHidden/>
    <w:locked/>
    <w:rsid w:val="00BC0DD2"/>
  </w:style>
  <w:style w:type="character" w:customStyle="1" w:styleId="a9">
    <w:name w:val="Текст Знак"/>
    <w:basedOn w:val="a0"/>
    <w:link w:val="aa"/>
    <w:semiHidden/>
    <w:locked/>
    <w:rsid w:val="00BC0DD2"/>
    <w:rPr>
      <w:rFonts w:ascii="Courier New" w:eastAsia="Times New Roman" w:hAnsi="Courier New" w:cs="Times New Roman"/>
      <w:sz w:val="20"/>
      <w:szCs w:val="20"/>
      <w:lang w:val="uk-UA"/>
    </w:rPr>
  </w:style>
  <w:style w:type="character" w:customStyle="1" w:styleId="ab">
    <w:name w:val="Текст выноски Знак"/>
    <w:basedOn w:val="a0"/>
    <w:link w:val="ac"/>
    <w:uiPriority w:val="99"/>
    <w:semiHidden/>
    <w:locked/>
    <w:rsid w:val="00BC0DD2"/>
    <w:rPr>
      <w:rFonts w:ascii="Segoe UI" w:hAnsi="Segoe UI" w:cs="Segoe UI"/>
      <w:sz w:val="18"/>
      <w:szCs w:val="18"/>
    </w:rPr>
  </w:style>
  <w:style w:type="character" w:customStyle="1" w:styleId="ad">
    <w:name w:val="Без интервала Знак"/>
    <w:link w:val="ae"/>
    <w:uiPriority w:val="1"/>
    <w:locked/>
    <w:rsid w:val="00BC0DD2"/>
    <w:rPr>
      <w:rFonts w:ascii="Calibri" w:eastAsia="Calibri" w:hAnsi="Calibri" w:cs="Times New Roman"/>
      <w:szCs w:val="20"/>
      <w:lang w:val="uk-UA" w:eastAsia="ar-SA"/>
    </w:rPr>
  </w:style>
  <w:style w:type="paragraph" w:customStyle="1" w:styleId="11">
    <w:name w:val="Обычный1"/>
    <w:uiPriority w:val="99"/>
    <w:semiHidden/>
    <w:qFormat/>
    <w:rsid w:val="00BC0DD2"/>
    <w:pPr>
      <w:spacing w:after="0" w:line="276" w:lineRule="auto"/>
      <w:contextualSpacing/>
    </w:pPr>
    <w:rPr>
      <w:rFonts w:ascii="Arial" w:eastAsia="Arial" w:hAnsi="Arial" w:cs="Arial"/>
      <w:color w:val="000000"/>
      <w:lang w:eastAsia="ru-RU"/>
    </w:rPr>
  </w:style>
  <w:style w:type="paragraph" w:customStyle="1" w:styleId="rvps2">
    <w:name w:val="rvps2"/>
    <w:semiHidden/>
    <w:qFormat/>
    <w:rsid w:val="00BC0DD2"/>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TableParagraph">
    <w:name w:val="Table Paragraph"/>
    <w:uiPriority w:val="1"/>
    <w:semiHidden/>
    <w:qFormat/>
    <w:rsid w:val="00BC0DD2"/>
    <w:pPr>
      <w:widowControl w:val="0"/>
      <w:autoSpaceDE w:val="0"/>
      <w:autoSpaceDN w:val="0"/>
      <w:spacing w:after="0" w:line="240" w:lineRule="auto"/>
      <w:ind w:left="106"/>
      <w:contextualSpacing/>
    </w:pPr>
    <w:rPr>
      <w:rFonts w:ascii="Times New Roman" w:eastAsia="Times New Roman" w:hAnsi="Times New Roman" w:cs="Times New Roman"/>
      <w:lang w:val="uk-UA"/>
    </w:rPr>
  </w:style>
  <w:style w:type="paragraph" w:customStyle="1" w:styleId="210">
    <w:name w:val="Основной текст с отступом 21"/>
    <w:semiHidden/>
    <w:qFormat/>
    <w:rsid w:val="00BC0DD2"/>
    <w:pPr>
      <w:suppressAutoHyphens/>
      <w:spacing w:after="120" w:line="480" w:lineRule="auto"/>
      <w:ind w:left="283"/>
      <w:contextualSpacing/>
    </w:pPr>
    <w:rPr>
      <w:rFonts w:ascii="Calibri" w:eastAsia="Times New Roman" w:hAnsi="Calibri" w:cs="Times New Roman"/>
      <w:lang w:eastAsia="zh-CN"/>
    </w:rPr>
  </w:style>
  <w:style w:type="paragraph" w:customStyle="1" w:styleId="Default">
    <w:name w:val="Default"/>
    <w:semiHidden/>
    <w:qFormat/>
    <w:rsid w:val="00BC0DD2"/>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character" w:customStyle="1" w:styleId="NoSpacingChar">
    <w:name w:val="No Spacing Char"/>
    <w:link w:val="12"/>
    <w:semiHidden/>
    <w:locked/>
    <w:rsid w:val="00BC0DD2"/>
    <w:rPr>
      <w:rFonts w:ascii="Calibri" w:hAnsi="Calibri" w:cs="Calibri"/>
      <w:lang w:val="uk-UA"/>
    </w:rPr>
  </w:style>
  <w:style w:type="paragraph" w:customStyle="1" w:styleId="12">
    <w:name w:val="Без интервала1"/>
    <w:link w:val="NoSpacingChar"/>
    <w:semiHidden/>
    <w:qFormat/>
    <w:rsid w:val="00BC0DD2"/>
    <w:pPr>
      <w:spacing w:after="0" w:line="240" w:lineRule="auto"/>
      <w:contextualSpacing/>
    </w:pPr>
    <w:rPr>
      <w:rFonts w:ascii="Calibri" w:hAnsi="Calibri" w:cs="Calibri"/>
      <w:lang w:val="uk-UA"/>
    </w:rPr>
  </w:style>
  <w:style w:type="paragraph" w:customStyle="1" w:styleId="3">
    <w:name w:val="Обычный3"/>
    <w:semiHidden/>
    <w:qFormat/>
    <w:rsid w:val="00BC0DD2"/>
    <w:pPr>
      <w:spacing w:after="0" w:line="276" w:lineRule="auto"/>
      <w:contextualSpacing/>
    </w:pPr>
    <w:rPr>
      <w:rFonts w:ascii="Arial" w:eastAsia="Calibri" w:hAnsi="Arial" w:cs="Arial"/>
      <w:color w:val="000000"/>
      <w:lang w:eastAsia="ru-RU"/>
    </w:rPr>
  </w:style>
  <w:style w:type="paragraph" w:customStyle="1" w:styleId="23">
    <w:name w:val="Без интервала2"/>
    <w:semiHidden/>
    <w:qFormat/>
    <w:rsid w:val="00BC0DD2"/>
    <w:pPr>
      <w:spacing w:after="0" w:line="240" w:lineRule="auto"/>
      <w:contextualSpacing/>
    </w:pPr>
    <w:rPr>
      <w:rFonts w:ascii="Calibri" w:eastAsia="Times New Roman" w:hAnsi="Calibri" w:cs="Times New Roman"/>
      <w:lang w:val="uk-UA"/>
    </w:rPr>
  </w:style>
  <w:style w:type="paragraph" w:styleId="a8">
    <w:name w:val="Body Text Indent"/>
    <w:basedOn w:val="a"/>
    <w:link w:val="a7"/>
    <w:uiPriority w:val="99"/>
    <w:semiHidden/>
    <w:unhideWhenUsed/>
    <w:rsid w:val="00BC0DD2"/>
    <w:pPr>
      <w:spacing w:after="120"/>
      <w:ind w:left="283"/>
    </w:pPr>
    <w:rPr>
      <w:rFonts w:ascii="Calibri" w:eastAsia="Times New Roman" w:hAnsi="Calibri" w:cs="Times New Roman"/>
      <w:lang w:val="uk-UA" w:eastAsia="uk-UA"/>
    </w:rPr>
  </w:style>
  <w:style w:type="character" w:customStyle="1" w:styleId="13">
    <w:name w:val="Основной текст с отступом Знак1"/>
    <w:basedOn w:val="a0"/>
    <w:uiPriority w:val="99"/>
    <w:semiHidden/>
    <w:rsid w:val="00BC0DD2"/>
  </w:style>
  <w:style w:type="paragraph" w:styleId="20">
    <w:name w:val="Body Text 2"/>
    <w:basedOn w:val="a"/>
    <w:link w:val="2"/>
    <w:uiPriority w:val="99"/>
    <w:semiHidden/>
    <w:unhideWhenUsed/>
    <w:rsid w:val="00BC0DD2"/>
    <w:pPr>
      <w:spacing w:after="120" w:line="480" w:lineRule="auto"/>
    </w:pPr>
  </w:style>
  <w:style w:type="character" w:customStyle="1" w:styleId="211">
    <w:name w:val="Основной текст 2 Знак1"/>
    <w:basedOn w:val="a0"/>
    <w:uiPriority w:val="99"/>
    <w:semiHidden/>
    <w:rsid w:val="00BC0DD2"/>
  </w:style>
  <w:style w:type="paragraph" w:styleId="22">
    <w:name w:val="Body Text Indent 2"/>
    <w:basedOn w:val="a"/>
    <w:link w:val="21"/>
    <w:uiPriority w:val="99"/>
    <w:semiHidden/>
    <w:unhideWhenUsed/>
    <w:rsid w:val="00BC0DD2"/>
    <w:pPr>
      <w:spacing w:after="120" w:line="480" w:lineRule="auto"/>
      <w:ind w:left="283"/>
    </w:pPr>
  </w:style>
  <w:style w:type="character" w:customStyle="1" w:styleId="212">
    <w:name w:val="Основной текст с отступом 2 Знак1"/>
    <w:basedOn w:val="a0"/>
    <w:uiPriority w:val="99"/>
    <w:semiHidden/>
    <w:rsid w:val="00BC0DD2"/>
  </w:style>
  <w:style w:type="paragraph" w:styleId="aa">
    <w:name w:val="Plain Text"/>
    <w:basedOn w:val="a"/>
    <w:link w:val="a9"/>
    <w:semiHidden/>
    <w:unhideWhenUsed/>
    <w:rsid w:val="00BC0DD2"/>
    <w:pPr>
      <w:spacing w:after="0" w:line="240" w:lineRule="auto"/>
    </w:pPr>
    <w:rPr>
      <w:rFonts w:ascii="Courier New" w:eastAsia="Times New Roman" w:hAnsi="Courier New" w:cs="Times New Roman"/>
      <w:sz w:val="20"/>
      <w:szCs w:val="20"/>
      <w:lang w:val="uk-UA"/>
    </w:rPr>
  </w:style>
  <w:style w:type="character" w:customStyle="1" w:styleId="14">
    <w:name w:val="Текст Знак1"/>
    <w:basedOn w:val="a0"/>
    <w:semiHidden/>
    <w:rsid w:val="00BC0DD2"/>
    <w:rPr>
      <w:rFonts w:ascii="Consolas" w:hAnsi="Consolas" w:cs="Consolas"/>
      <w:sz w:val="21"/>
      <w:szCs w:val="21"/>
    </w:rPr>
  </w:style>
  <w:style w:type="paragraph" w:styleId="ac">
    <w:name w:val="Balloon Text"/>
    <w:basedOn w:val="a"/>
    <w:link w:val="ab"/>
    <w:uiPriority w:val="99"/>
    <w:semiHidden/>
    <w:unhideWhenUsed/>
    <w:rsid w:val="00BC0DD2"/>
    <w:pPr>
      <w:spacing w:after="0" w:line="240" w:lineRule="auto"/>
    </w:pPr>
    <w:rPr>
      <w:rFonts w:ascii="Segoe UI" w:hAnsi="Segoe UI" w:cs="Segoe UI"/>
      <w:sz w:val="18"/>
      <w:szCs w:val="18"/>
    </w:rPr>
  </w:style>
  <w:style w:type="character" w:customStyle="1" w:styleId="15">
    <w:name w:val="Текст выноски Знак1"/>
    <w:basedOn w:val="a0"/>
    <w:uiPriority w:val="99"/>
    <w:semiHidden/>
    <w:rsid w:val="00BC0DD2"/>
    <w:rPr>
      <w:rFonts w:ascii="Segoe UI" w:hAnsi="Segoe UI" w:cs="Segoe UI"/>
      <w:sz w:val="18"/>
      <w:szCs w:val="18"/>
    </w:rPr>
  </w:style>
  <w:style w:type="paragraph" w:styleId="ae">
    <w:name w:val="No Spacing"/>
    <w:link w:val="ad"/>
    <w:uiPriority w:val="1"/>
    <w:qFormat/>
    <w:rsid w:val="00BC0DD2"/>
    <w:pPr>
      <w:spacing w:after="0" w:line="240" w:lineRule="auto"/>
    </w:pPr>
    <w:rPr>
      <w:rFonts w:ascii="Calibri" w:eastAsia="Calibri" w:hAnsi="Calibri" w:cs="Times New Roman"/>
      <w:szCs w:val="20"/>
      <w:lang w:val="uk-UA" w:eastAsia="ar-SA"/>
    </w:rPr>
  </w:style>
  <w:style w:type="character" w:customStyle="1" w:styleId="FontStyle13">
    <w:name w:val="Font Style13"/>
    <w:rsid w:val="00BC0DD2"/>
    <w:rPr>
      <w:rFonts w:ascii="Times New Roman" w:hAnsi="Times New Roman" w:cs="Times New Roman" w:hint="default"/>
      <w:sz w:val="20"/>
      <w:szCs w:val="20"/>
    </w:rPr>
  </w:style>
  <w:style w:type="character" w:customStyle="1" w:styleId="qowt-font2-timesnewroman">
    <w:name w:val="qowt-font2-timesnewroman"/>
    <w:uiPriority w:val="99"/>
    <w:qFormat/>
    <w:rsid w:val="00BC0DD2"/>
    <w:rPr>
      <w:rFonts w:ascii="Times New Roman" w:hAnsi="Times New Roman" w:cs="Times New Roman" w:hint="default"/>
    </w:rPr>
  </w:style>
  <w:style w:type="character" w:customStyle="1" w:styleId="apple-converted-space">
    <w:name w:val="apple-converted-space"/>
    <w:basedOn w:val="a0"/>
    <w:rsid w:val="00BC0DD2"/>
  </w:style>
  <w:style w:type="character" w:styleId="af">
    <w:name w:val="Strong"/>
    <w:basedOn w:val="a0"/>
    <w:uiPriority w:val="22"/>
    <w:qFormat/>
    <w:rsid w:val="00BC0DD2"/>
    <w:rPr>
      <w:b/>
      <w:bCs/>
    </w:rPr>
  </w:style>
  <w:style w:type="paragraph" w:styleId="af0">
    <w:name w:val="Body Text"/>
    <w:basedOn w:val="a"/>
    <w:link w:val="af1"/>
    <w:uiPriority w:val="99"/>
    <w:semiHidden/>
    <w:unhideWhenUsed/>
    <w:rsid w:val="0045790A"/>
    <w:pPr>
      <w:spacing w:after="120"/>
    </w:pPr>
  </w:style>
  <w:style w:type="character" w:customStyle="1" w:styleId="af1">
    <w:name w:val="Основной текст Знак"/>
    <w:basedOn w:val="a0"/>
    <w:link w:val="af0"/>
    <w:uiPriority w:val="99"/>
    <w:semiHidden/>
    <w:rsid w:val="0045790A"/>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45790A"/>
    <w:rPr>
      <w:rFonts w:ascii="Times New Roman CYR" w:eastAsia="Calibri" w:hAnsi="Times New Roman CYR" w:cs="Times New Roman CYR"/>
      <w:sz w:val="24"/>
      <w:szCs w:val="24"/>
      <w:lang w:val="uk-UA" w:eastAsia="ru-RU"/>
    </w:rPr>
  </w:style>
  <w:style w:type="paragraph" w:styleId="af2">
    <w:name w:val="List Paragraph"/>
    <w:basedOn w:val="a"/>
    <w:uiPriority w:val="34"/>
    <w:qFormat/>
    <w:rsid w:val="0045790A"/>
    <w:pPr>
      <w:spacing w:after="0" w:line="240" w:lineRule="auto"/>
      <w:ind w:left="720"/>
    </w:pPr>
    <w:rPr>
      <w:rFonts w:ascii="Calibri" w:eastAsia="Times New Roman" w:hAnsi="Calibri" w:cs="Calibri"/>
      <w:sz w:val="24"/>
      <w:szCs w:val="24"/>
      <w:lang w:val="en-US"/>
    </w:rPr>
  </w:style>
  <w:style w:type="paragraph" w:styleId="af3">
    <w:name w:val="Subtitle"/>
    <w:basedOn w:val="a"/>
    <w:link w:val="af4"/>
    <w:qFormat/>
    <w:rsid w:val="0045790A"/>
    <w:pPr>
      <w:spacing w:after="0" w:line="240" w:lineRule="auto"/>
    </w:pPr>
    <w:rPr>
      <w:rFonts w:ascii="Times New Roman" w:eastAsia="Calibri" w:hAnsi="Times New Roman" w:cs="Times New Roman"/>
      <w:b/>
      <w:sz w:val="28"/>
      <w:szCs w:val="20"/>
      <w:lang w:val="uk-UA" w:eastAsia="ru-RU"/>
    </w:rPr>
  </w:style>
  <w:style w:type="character" w:customStyle="1" w:styleId="af4">
    <w:name w:val="Подзаголовок Знак"/>
    <w:basedOn w:val="a0"/>
    <w:link w:val="af3"/>
    <w:rsid w:val="0045790A"/>
    <w:rPr>
      <w:rFonts w:ascii="Times New Roman" w:eastAsia="Calibri"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wanted.mvs.gov.ua/t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7002-1C36-459D-B082-10C2CB28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10980</Words>
  <Characters>62587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2022-11-29T09:41:00Z</dcterms:created>
  <dcterms:modified xsi:type="dcterms:W3CDTF">2022-11-30T15:54:00Z</dcterms:modified>
</cp:coreProperties>
</file>