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DC" w:rsidRPr="00DD0DF0" w:rsidRDefault="00465FDC" w:rsidP="00465FDC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DD0DF0">
        <w:rPr>
          <w:rFonts w:ascii="Times New Roman" w:hAnsi="Times New Roman" w:cs="Times New Roman"/>
          <w:b/>
          <w:bCs/>
          <w:lang w:val="uk-UA" w:eastAsia="uk-UA"/>
        </w:rPr>
        <w:t>ДОДАТОК № 2</w:t>
      </w:r>
    </w:p>
    <w:p w:rsidR="00465FDC" w:rsidRPr="00DD0DF0" w:rsidRDefault="00465FDC" w:rsidP="00465FDC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DD0DF0">
        <w:rPr>
          <w:rFonts w:ascii="Times New Roman" w:hAnsi="Times New Roman" w:cs="Times New Roman"/>
          <w:b/>
          <w:bCs/>
          <w:lang w:val="uk-UA" w:eastAsia="uk-UA"/>
        </w:rPr>
        <w:t>до тендерної документації</w:t>
      </w:r>
    </w:p>
    <w:p w:rsidR="00465FDC" w:rsidRPr="00DD0DF0" w:rsidRDefault="00465FDC" w:rsidP="00465FDC">
      <w:pPr>
        <w:jc w:val="center"/>
        <w:rPr>
          <w:rFonts w:eastAsiaTheme="minorHAnsi"/>
          <w:b/>
          <w:bCs/>
          <w:lang w:val="uk-UA" w:eastAsia="uk-UA"/>
        </w:rPr>
      </w:pPr>
    </w:p>
    <w:p w:rsidR="00465FDC" w:rsidRPr="00DD0DF0" w:rsidRDefault="00465FDC" w:rsidP="00465FDC">
      <w:pPr>
        <w:jc w:val="center"/>
        <w:rPr>
          <w:b/>
          <w:bCs/>
          <w:sz w:val="22"/>
          <w:szCs w:val="22"/>
          <w:lang w:val="uk-UA"/>
        </w:rPr>
      </w:pPr>
      <w:r w:rsidRPr="00DD0DF0">
        <w:rPr>
          <w:b/>
          <w:bCs/>
          <w:sz w:val="22"/>
          <w:szCs w:val="22"/>
          <w:lang w:val="uk-UA"/>
        </w:rPr>
        <w:t>КВАЛІФІКАЦІЙНІ КРИТЕРІЇ</w:t>
      </w:r>
    </w:p>
    <w:p w:rsidR="00465FDC" w:rsidRPr="00DD0DF0" w:rsidRDefault="00465FDC" w:rsidP="00465FDC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DD0DF0">
        <w:rPr>
          <w:b/>
          <w:bCs/>
          <w:sz w:val="22"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465FDC" w:rsidRPr="00DD0DF0" w:rsidRDefault="00465FDC" w:rsidP="00465FDC">
      <w:pPr>
        <w:ind w:firstLine="284"/>
        <w:jc w:val="center"/>
        <w:rPr>
          <w:sz w:val="22"/>
          <w:szCs w:val="22"/>
          <w:lang w:val="uk-UA"/>
        </w:rPr>
      </w:pPr>
      <w:r w:rsidRPr="00DD0DF0">
        <w:rPr>
          <w:b/>
          <w:bCs/>
          <w:sz w:val="22"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465FDC" w:rsidRPr="00DD0DF0" w:rsidRDefault="00465FDC" w:rsidP="00465FDC">
      <w:pPr>
        <w:ind w:firstLine="284"/>
        <w:jc w:val="both"/>
        <w:rPr>
          <w:sz w:val="20"/>
          <w:szCs w:val="22"/>
          <w:lang w:val="uk-UA"/>
        </w:rPr>
      </w:pPr>
    </w:p>
    <w:p w:rsidR="00465FDC" w:rsidRPr="00DD0DF0" w:rsidRDefault="00465FDC" w:rsidP="00465FDC">
      <w:pPr>
        <w:ind w:firstLine="426"/>
        <w:jc w:val="both"/>
        <w:rPr>
          <w:sz w:val="22"/>
          <w:szCs w:val="22"/>
          <w:lang w:val="uk-UA"/>
        </w:rPr>
      </w:pPr>
      <w:r w:rsidRPr="00DD0DF0">
        <w:rPr>
          <w:sz w:val="22"/>
          <w:szCs w:val="22"/>
          <w:lang w:val="uk-UA"/>
        </w:rPr>
        <w:t xml:space="preserve">1. </w:t>
      </w:r>
      <w:r w:rsidRPr="00DD0DF0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обладнання, матеріально-технічної бази та технологій</w:t>
      </w:r>
    </w:p>
    <w:p w:rsidR="00465FDC" w:rsidRPr="00DD0DF0" w:rsidRDefault="00465FDC" w:rsidP="00465FDC">
      <w:pPr>
        <w:ind w:firstLine="426"/>
        <w:jc w:val="both"/>
        <w:rPr>
          <w:sz w:val="22"/>
          <w:szCs w:val="22"/>
          <w:lang w:val="uk-UA"/>
        </w:rPr>
      </w:pPr>
      <w:r w:rsidRPr="00DD0DF0">
        <w:rPr>
          <w:sz w:val="22"/>
          <w:szCs w:val="22"/>
          <w:lang w:val="uk-UA"/>
        </w:rPr>
        <w:t>На підтвердження наявності в учасника процедури закупівлі обладнання, матеріально-технічної бази та технологій необхідно надати:</w:t>
      </w:r>
    </w:p>
    <w:p w:rsidR="00465FDC" w:rsidRPr="00DD0DF0" w:rsidRDefault="00465FDC" w:rsidP="00465FDC">
      <w:pPr>
        <w:ind w:firstLine="426"/>
        <w:jc w:val="both"/>
        <w:rPr>
          <w:sz w:val="22"/>
          <w:szCs w:val="22"/>
          <w:lang w:val="uk-UA"/>
        </w:rPr>
      </w:pPr>
      <w:r w:rsidRPr="00DD0DF0">
        <w:rPr>
          <w:sz w:val="22"/>
          <w:szCs w:val="22"/>
          <w:lang w:val="uk-UA"/>
        </w:rPr>
        <w:t>1.1. Довідку у довільній формі, що містить інформацію про наявність обладнання та матеріально-технічної бази Учасника, а саме будівлі, де здійснюватиметься медичний огляд працівників (вказати адресу), та лабораторії.</w:t>
      </w:r>
    </w:p>
    <w:p w:rsidR="00465FDC" w:rsidRPr="00DD0DF0" w:rsidRDefault="00465FDC" w:rsidP="00465FDC">
      <w:pPr>
        <w:ind w:firstLine="426"/>
        <w:jc w:val="both"/>
        <w:rPr>
          <w:sz w:val="22"/>
          <w:lang w:val="uk-UA"/>
        </w:rPr>
      </w:pPr>
      <w:r w:rsidRPr="00DD0DF0">
        <w:rPr>
          <w:sz w:val="22"/>
          <w:lang w:val="uk-UA"/>
        </w:rPr>
        <w:t xml:space="preserve">1.2. </w:t>
      </w:r>
      <w:r w:rsidRPr="00DD0DF0">
        <w:rPr>
          <w:sz w:val="22"/>
          <w:szCs w:val="22"/>
          <w:lang w:val="uk-UA"/>
        </w:rPr>
        <w:t xml:space="preserve">На підтвердження зазначеного у довідці надати </w:t>
      </w:r>
      <w:r w:rsidRPr="00DD0DF0">
        <w:rPr>
          <w:sz w:val="22"/>
          <w:lang w:val="uk-UA"/>
        </w:rPr>
        <w:t>документи, які підтверджують компетентність лабораторії (свідоцтво про атестацію, або атестат про акредитацію, або сертифікат чи свідоцтво визнання вимірювальних можливостей).</w:t>
      </w:r>
    </w:p>
    <w:p w:rsidR="00465FDC" w:rsidRPr="00DD0DF0" w:rsidRDefault="00465FDC" w:rsidP="00465FDC">
      <w:pPr>
        <w:ind w:firstLine="426"/>
        <w:jc w:val="both"/>
        <w:rPr>
          <w:b/>
          <w:bCs/>
          <w:i/>
          <w:iCs/>
          <w:sz w:val="22"/>
          <w:szCs w:val="22"/>
          <w:lang w:val="uk-UA"/>
        </w:rPr>
      </w:pPr>
      <w:r w:rsidRPr="00DD0DF0">
        <w:rPr>
          <w:sz w:val="22"/>
          <w:szCs w:val="22"/>
          <w:lang w:val="uk-UA"/>
        </w:rPr>
        <w:t xml:space="preserve">2. </w:t>
      </w:r>
      <w:r w:rsidRPr="00DD0DF0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465FDC" w:rsidRPr="00DD0DF0" w:rsidRDefault="00465FDC" w:rsidP="00465FDC">
      <w:pPr>
        <w:ind w:firstLine="426"/>
        <w:jc w:val="both"/>
        <w:rPr>
          <w:sz w:val="22"/>
          <w:szCs w:val="22"/>
          <w:lang w:val="uk-UA"/>
        </w:rPr>
      </w:pPr>
      <w:r w:rsidRPr="00DD0DF0">
        <w:rPr>
          <w:sz w:val="22"/>
          <w:szCs w:val="22"/>
          <w:lang w:val="uk-UA"/>
        </w:rPr>
        <w:t>На підтвердження наявності в учасника процедури закупівлі працівників відповідної кваліфікації, які мають необхідні знання та досвід, необхідно надати:</w:t>
      </w:r>
    </w:p>
    <w:p w:rsidR="00465FDC" w:rsidRPr="00DD0DF0" w:rsidRDefault="00465FDC" w:rsidP="00465FDC">
      <w:pPr>
        <w:ind w:firstLine="426"/>
        <w:jc w:val="both"/>
        <w:rPr>
          <w:sz w:val="22"/>
          <w:szCs w:val="22"/>
          <w:lang w:val="uk-UA"/>
        </w:rPr>
      </w:pPr>
      <w:r w:rsidRPr="00DD0DF0">
        <w:rPr>
          <w:sz w:val="22"/>
          <w:szCs w:val="22"/>
          <w:lang w:val="uk-UA"/>
        </w:rPr>
        <w:t xml:space="preserve">2.1. Довідку,  що містить інформацію про наявність в учасника працівників  відповідної кваліфікації, які мають необхідні знання, досвід та будуть залучені до надання послуг. Обов’язкова наявність наступних працівників: терапевта (або іншого лікаря-спеціаліста, який робить висновок щодо можливості допущення працівника до роботи), лікаря – лаборанта (бактеріолога) тощо. </w:t>
      </w:r>
    </w:p>
    <w:p w:rsidR="00465FDC" w:rsidRPr="00DD0DF0" w:rsidRDefault="00465FDC" w:rsidP="00465FDC">
      <w:pPr>
        <w:ind w:firstLine="426"/>
        <w:jc w:val="both"/>
        <w:rPr>
          <w:sz w:val="22"/>
          <w:szCs w:val="22"/>
          <w:lang w:val="uk-UA"/>
        </w:rPr>
      </w:pPr>
      <w:r w:rsidRPr="00DD0DF0">
        <w:rPr>
          <w:sz w:val="22"/>
          <w:szCs w:val="22"/>
          <w:lang w:val="uk-UA"/>
        </w:rPr>
        <w:t xml:space="preserve">2.2. На підтвердження зазначеного у довідці надати посвідчення (або інший аналогічний документ) на присвоєння кваліфікаційної вищої або першої категорії лікаря за фахом.  </w:t>
      </w:r>
    </w:p>
    <w:p w:rsidR="00465FDC" w:rsidRPr="00DD0DF0" w:rsidRDefault="00465FDC" w:rsidP="00465FDC">
      <w:pPr>
        <w:ind w:firstLine="426"/>
        <w:jc w:val="both"/>
        <w:rPr>
          <w:sz w:val="22"/>
          <w:szCs w:val="22"/>
          <w:lang w:val="uk-UA"/>
        </w:rPr>
      </w:pPr>
      <w:r w:rsidRPr="00DD0DF0">
        <w:rPr>
          <w:sz w:val="22"/>
          <w:szCs w:val="22"/>
          <w:lang w:val="uk-UA"/>
        </w:rPr>
        <w:t xml:space="preserve">3. </w:t>
      </w:r>
      <w:r w:rsidRPr="00DD0DF0">
        <w:rPr>
          <w:b/>
          <w:bCs/>
          <w:i/>
          <w:i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465FDC" w:rsidRPr="00DD0DF0" w:rsidRDefault="00465FDC" w:rsidP="00465FDC">
      <w:pPr>
        <w:ind w:firstLine="426"/>
        <w:jc w:val="both"/>
        <w:rPr>
          <w:sz w:val="22"/>
          <w:szCs w:val="22"/>
          <w:lang w:val="uk-UA"/>
        </w:rPr>
      </w:pPr>
      <w:r w:rsidRPr="00DD0DF0">
        <w:rPr>
          <w:sz w:val="22"/>
          <w:szCs w:val="22"/>
          <w:lang w:val="uk-UA"/>
        </w:rPr>
        <w:t>На підтвердження наявності досвіду виконання аналогічного за предметом закупівлі договору необхідно надати:</w:t>
      </w:r>
    </w:p>
    <w:p w:rsidR="00465FDC" w:rsidRPr="00DD0DF0" w:rsidRDefault="00465FDC" w:rsidP="00465FDC">
      <w:pPr>
        <w:ind w:firstLine="426"/>
        <w:jc w:val="both"/>
        <w:rPr>
          <w:sz w:val="22"/>
          <w:szCs w:val="22"/>
          <w:lang w:val="uk-UA"/>
        </w:rPr>
      </w:pPr>
      <w:r w:rsidRPr="00DD0DF0">
        <w:rPr>
          <w:sz w:val="22"/>
          <w:szCs w:val="22"/>
          <w:lang w:val="uk-UA"/>
        </w:rPr>
        <w:t xml:space="preserve">3.1. </w:t>
      </w:r>
      <w:proofErr w:type="spellStart"/>
      <w:r w:rsidRPr="00DD0DF0">
        <w:rPr>
          <w:sz w:val="22"/>
          <w:szCs w:val="22"/>
          <w:lang w:val="uk-UA"/>
        </w:rPr>
        <w:t>Скан</w:t>
      </w:r>
      <w:proofErr w:type="spellEnd"/>
      <w:r w:rsidRPr="00DD0DF0">
        <w:rPr>
          <w:sz w:val="22"/>
          <w:szCs w:val="22"/>
          <w:lang w:val="uk-UA"/>
        </w:rPr>
        <w:t xml:space="preserve"> аналогічного договору щодо проведення медичного огляду або медичних послуг тощо.</w:t>
      </w:r>
    </w:p>
    <w:p w:rsidR="00AC1413" w:rsidRPr="00465FDC" w:rsidRDefault="00465FDC" w:rsidP="00465FDC">
      <w:pPr>
        <w:spacing w:after="160" w:line="259" w:lineRule="auto"/>
        <w:rPr>
          <w:rFonts w:eastAsiaTheme="minorHAnsi"/>
          <w:b/>
          <w:bCs/>
          <w:lang w:val="uk-UA" w:eastAsia="uk-UA"/>
        </w:rPr>
      </w:pPr>
      <w:bookmarkStart w:id="0" w:name="_GoBack"/>
      <w:bookmarkEnd w:id="0"/>
    </w:p>
    <w:sectPr w:rsidR="00AC1413" w:rsidRPr="00465FDC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DC"/>
    <w:rsid w:val="00465FDC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8887"/>
  <w15:chartTrackingRefBased/>
  <w15:docId w15:val="{3A1E078C-4FC2-4B9D-9024-7A42207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465FDC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465FDC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2024-02-08T09:27:00Z</dcterms:created>
  <dcterms:modified xsi:type="dcterms:W3CDTF">2024-02-08T09:27:00Z</dcterms:modified>
</cp:coreProperties>
</file>