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бычный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40" w:lineRule="auto"/>
        <w:ind w:firstLine="170"/>
        <w:jc w:val="both"/>
        <w:rPr>
          <w:rFonts w:ascii="Times New Roman" w:hAnsi="Times New Roman"/>
          <w:outline w:val="0"/>
          <w:color w:val="000000"/>
          <w:u w:color="000000"/>
          <w14:textFill>
            <w14:solidFill>
              <w14:srgbClr w14:val="000000"/>
            </w14:solidFill>
          </w14:textFill>
        </w:rPr>
      </w:pPr>
    </w:p>
    <w:p>
      <w:pPr>
        <w:pStyle w:val="Обычный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40" w:lineRule="auto"/>
        <w:ind w:firstLine="170"/>
        <w:jc w:val="both"/>
        <w:rPr>
          <w:rFonts w:ascii="Times New Roman" w:hAnsi="Times New Roman"/>
          <w:outline w:val="0"/>
          <w:color w:val="000000"/>
          <w:u w:color="000000"/>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left="8640" w:firstLine="0"/>
        <w:outlineLvl w:val="9"/>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ru-RU"/>
          <w14:textFill>
            <w14:solidFill>
              <w14:srgbClr w14:val="000000"/>
            </w14:solidFill>
          </w14:textFill>
        </w:rPr>
        <w:t xml:space="preserve">ДОДАТОК </w:t>
      </w:r>
      <w:r>
        <w:rPr>
          <w:b w:val="1"/>
          <w:bCs w:val="1"/>
          <w:outline w:val="0"/>
          <w:color w:val="000000"/>
          <w:sz w:val="22"/>
          <w:szCs w:val="22"/>
          <w:u w:color="000000"/>
          <w:rtl w:val="0"/>
          <w:lang w:val="ru-RU"/>
          <w14:textFill>
            <w14:solidFill>
              <w14:srgbClr w14:val="000000"/>
            </w14:solidFill>
          </w14:textFill>
        </w:rPr>
        <w:t>5</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right"/>
        <w:outlineLvl w:val="9"/>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w:t>
      </w:r>
      <w:r>
        <w:rPr>
          <w:i w:val="1"/>
          <w:iCs w:val="1"/>
          <w:outline w:val="0"/>
          <w:color w:val="000000"/>
          <w:u w:color="000000"/>
          <w:rtl w:val="0"/>
          <w:lang w:val="ru-RU"/>
          <w14:textFill>
            <w14:solidFill>
              <w14:srgbClr w14:val="000000"/>
            </w14:solidFill>
          </w14:textFill>
        </w:rPr>
        <w:t>до тендерної документації</w:t>
      </w:r>
      <w:r>
        <w:rPr>
          <w:i w:val="1"/>
          <w:iCs w:val="1"/>
          <w:outline w:val="0"/>
          <w:color w:val="000000"/>
          <w:u w:color="000000"/>
          <w:rtl w:val="0"/>
          <w:lang w:val="en-US"/>
          <w14:textFill>
            <w14:solidFill>
              <w14:srgbClr w14:val="000000"/>
            </w14:solidFill>
          </w14:textFill>
        </w:rPr>
        <w:t> </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right"/>
        <w:outlineLvl w:val="9"/>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after="240"/>
        <w:jc w:val="center"/>
        <w:outlineLvl w:val="9"/>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ru-RU"/>
          <w14:textFill>
            <w14:solidFill>
              <w14:srgbClr w14:val="000000"/>
            </w14:solidFill>
          </w14:textFill>
        </w:rPr>
        <w:t>Проект договору про закупівлю</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b w:val="1"/>
          <w:bCs w:val="1"/>
          <w:shd w:val="clear" w:color="auto" w:fill="ffff00"/>
        </w:rPr>
      </w:pPr>
      <w:r>
        <w:rPr>
          <w:b w:val="1"/>
          <w:bCs w:val="1"/>
          <w:rtl w:val="0"/>
          <w:lang w:val="ru-RU"/>
        </w:rPr>
        <w:t xml:space="preserve">ДОГОВІР </w:t>
      </w:r>
      <w:r>
        <w:rPr>
          <w:b w:val="1"/>
          <w:bCs w:val="1"/>
          <w:shd w:val="clear" w:color="auto" w:fill="ffff00"/>
          <w:rtl w:val="0"/>
          <w:lang w:val="ru-RU"/>
        </w:rPr>
        <w:t>__</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b w:val="1"/>
          <w:bCs w:val="1"/>
        </w:rPr>
      </w:pPr>
      <w:r>
        <w:rPr>
          <w:b w:val="1"/>
          <w:bCs w:val="1"/>
          <w:rtl w:val="0"/>
          <w:lang w:val="ru-RU"/>
        </w:rPr>
        <w:t xml:space="preserve">про постачання </w:t>
      </w:r>
      <w:r>
        <w:rPr>
          <w:b w:val="1"/>
          <w:bCs w:val="1"/>
          <w:rtl w:val="0"/>
          <w:lang w:val="ru-RU"/>
        </w:rPr>
        <w:t xml:space="preserve">/ </w:t>
      </w:r>
      <w:r>
        <w:rPr>
          <w:b w:val="1"/>
          <w:bCs w:val="1"/>
          <w:rtl w:val="0"/>
          <w:lang w:val="ru-RU"/>
        </w:rPr>
        <w:t>закупівлю електричної енергії споживачу</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i w:val="1"/>
          <w:iCs w:val="1"/>
          <w:outline w:val="0"/>
          <w:color w:val="000000"/>
          <w:u w:color="000000"/>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720"/>
        <w:jc w:val="both"/>
        <w:outlineLvl w:val="9"/>
        <w:rPr>
          <w:i w:val="1"/>
          <w:iCs w:val="1"/>
          <w:outline w:val="0"/>
          <w:color w:val="000000"/>
          <w:u w:color="000000"/>
          <w14:textFill>
            <w14:solidFill>
              <w14:srgbClr w14:val="000000"/>
            </w14:solidFill>
          </w14:textFill>
        </w:rPr>
      </w:pPr>
      <w:r>
        <w:rPr>
          <w:i w:val="1"/>
          <w:iCs w:val="1"/>
          <w:outline w:val="0"/>
          <w:color w:val="000000"/>
          <w:u w:color="000000"/>
          <w:shd w:val="clear" w:color="auto" w:fill="ffff00"/>
          <w:rtl w:val="0"/>
          <w:lang w:val="ru-RU"/>
          <w14:textFill>
            <w14:solidFill>
              <w14:srgbClr w14:val="000000"/>
            </w14:solidFill>
          </w14:textFill>
        </w:rPr>
        <w:t>м</w:t>
      </w:r>
      <w:r>
        <w:rPr>
          <w:i w:val="1"/>
          <w:iCs w:val="1"/>
          <w:outline w:val="0"/>
          <w:color w:val="000000"/>
          <w:u w:color="000000"/>
          <w:shd w:val="clear" w:color="auto" w:fill="ffff00"/>
          <w:rtl w:val="0"/>
          <w:lang w:val="ru-RU"/>
          <w14:textFill>
            <w14:solidFill>
              <w14:srgbClr w14:val="000000"/>
            </w14:solidFill>
          </w14:textFill>
        </w:rPr>
        <w:t>.</w:t>
      </w:r>
      <w:r>
        <w:rPr>
          <w:i w:val="1"/>
          <w:iCs w:val="1"/>
          <w:outline w:val="0"/>
          <w:color w:val="000000"/>
          <w:u w:color="000000"/>
          <w:shd w:val="clear" w:color="auto" w:fill="ffff00"/>
          <w:rtl w:val="0"/>
          <w:lang w:val="ru-RU"/>
          <w14:textFill>
            <w14:solidFill>
              <w14:srgbClr w14:val="000000"/>
            </w14:solidFill>
          </w14:textFill>
        </w:rPr>
        <w:t>Чернігів</w:t>
      </w:r>
      <w:r>
        <w:rPr>
          <w:i w:val="1"/>
          <w:iCs w:val="1"/>
          <w:outline w:val="0"/>
          <w:color w:val="000000"/>
          <w:u w:color="000000"/>
          <w:rtl w:val="0"/>
          <w:lang w:val="ru-RU"/>
          <w14:textFill>
            <w14:solidFill>
              <w14:srgbClr w14:val="000000"/>
            </w14:solidFill>
          </w14:textFill>
        </w:rPr>
        <w:t xml:space="preserve">                                                                          </w:t>
      </w:r>
      <w:r>
        <w:rPr>
          <w:outline w:val="0"/>
          <w:color w:val="000000"/>
          <w:u w:color="000000"/>
          <w:shd w:val="clear" w:color="auto" w:fill="ffff00"/>
          <w:rtl w:val="0"/>
          <w:lang w:val="ru-RU"/>
          <w14:textFill>
            <w14:solidFill>
              <w14:srgbClr w14:val="000000"/>
            </w14:solidFill>
          </w14:textFill>
        </w:rPr>
        <w:t xml:space="preserve">_______________  20__ </w:t>
      </w:r>
      <w:r>
        <w:rPr>
          <w:outline w:val="0"/>
          <w:color w:val="000000"/>
          <w:u w:color="000000"/>
          <w:shd w:val="clear" w:color="auto" w:fill="ffff00"/>
          <w:rtl w:val="0"/>
          <w:lang w:val="ru-RU"/>
          <w14:textFill>
            <w14:solidFill>
              <w14:srgbClr w14:val="000000"/>
            </w14:solidFill>
          </w14:textFill>
        </w:rPr>
        <w:t>р</w:t>
      </w:r>
      <w:r>
        <w:rPr>
          <w:outline w:val="0"/>
          <w:color w:val="000000"/>
          <w:u w:color="000000"/>
          <w:shd w:val="clear" w:color="auto" w:fill="ffff00"/>
          <w:rtl w:val="0"/>
          <w:lang w:val="ru-RU"/>
          <w14:textFill>
            <w14:solidFill>
              <w14:srgbClr w14:val="000000"/>
            </w14:solidFill>
          </w14:textFill>
        </w:rPr>
        <w:t>.</w:t>
      </w:r>
      <w:r>
        <w:rPr>
          <w:i w:val="1"/>
          <w:iCs w:val="1"/>
          <w:outline w:val="0"/>
          <w:color w:val="000000"/>
          <w:u w:color="000000"/>
          <w:rtl w:val="0"/>
          <w:lang w:val="ru-RU"/>
          <w14:textFill>
            <w14:solidFill>
              <w14:srgbClr w14:val="000000"/>
            </w14:solidFill>
          </w14:textFill>
        </w:rPr>
        <w:t xml:space="preserve">                                             </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i w:val="1"/>
          <w:iCs w:val="1"/>
          <w:outline w:val="0"/>
          <w:color w:val="000000"/>
          <w:u w:color="000000"/>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i w:val="1"/>
          <w:iCs w:val="1"/>
          <w:outline w:val="0"/>
          <w:color w:val="000000"/>
          <w:u w:color="000000"/>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i w:val="1"/>
          <w:iCs w:val="1"/>
          <w:outline w:val="0"/>
          <w:color w:val="000000"/>
          <w:u w:color="000000"/>
          <w:shd w:val="clear" w:color="auto" w:fill="ffff00"/>
          <w:rtl w:val="0"/>
          <w:lang w:val="ru-RU"/>
          <w14:textFill>
            <w14:solidFill>
              <w14:srgbClr w14:val="000000"/>
            </w14:solidFill>
          </w14:textFill>
        </w:rPr>
        <w:t>_________________________________ (</w:t>
      </w:r>
      <w:r>
        <w:rPr>
          <w:i w:val="1"/>
          <w:iCs w:val="1"/>
          <w:outline w:val="0"/>
          <w:color w:val="ff0000"/>
          <w:u w:color="ff0000"/>
          <w:shd w:val="clear" w:color="auto" w:fill="ffff00"/>
          <w:rtl w:val="0"/>
          <w:lang w:val="ru-RU"/>
          <w14:textFill>
            <w14:solidFill>
              <w14:srgbClr w14:val="FF0000"/>
            </w14:solidFill>
          </w14:textFill>
        </w:rPr>
        <w:t>найменування суб</w:t>
      </w:r>
      <w:r>
        <w:rPr>
          <w:i w:val="1"/>
          <w:iCs w:val="1"/>
          <w:outline w:val="0"/>
          <w:color w:val="ff0000"/>
          <w:u w:color="ff0000"/>
          <w:shd w:val="clear" w:color="auto" w:fill="ffff00"/>
          <w:rtl w:val="0"/>
          <w:lang w:val="ru-RU"/>
          <w14:textFill>
            <w14:solidFill>
              <w14:srgbClr w14:val="FF0000"/>
            </w14:solidFill>
          </w14:textFill>
        </w:rPr>
        <w:t>'</w:t>
      </w:r>
      <w:r>
        <w:rPr>
          <w:i w:val="1"/>
          <w:iCs w:val="1"/>
          <w:outline w:val="0"/>
          <w:color w:val="ff0000"/>
          <w:u w:color="ff0000"/>
          <w:shd w:val="clear" w:color="auto" w:fill="ffff00"/>
          <w:rtl w:val="0"/>
          <w:lang w:val="ru-RU"/>
          <w14:textFill>
            <w14:solidFill>
              <w14:srgbClr w14:val="FF0000"/>
            </w14:solidFill>
          </w14:textFill>
        </w:rPr>
        <w:t>єкта господарської діяльності</w:t>
      </w:r>
      <w:r>
        <w:rPr>
          <w:i w:val="1"/>
          <w:iCs w:val="1"/>
          <w:outline w:val="0"/>
          <w:color w:val="000000"/>
          <w:u w:color="000000"/>
          <w:shd w:val="clear" w:color="auto" w:fill="ffff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 xml:space="preserve"> в особі </w:t>
      </w:r>
      <w:r>
        <w:rPr>
          <w:shd w:val="clear" w:color="auto" w:fill="ffff00"/>
          <w:rtl w:val="0"/>
          <w:lang w:val="ru-RU"/>
        </w:rPr>
        <w:t>_____________________</w:t>
      </w:r>
      <w:r>
        <w:rPr>
          <w:outline w:val="0"/>
          <w:color w:val="ff0000"/>
          <w:u w:color="ff0000"/>
          <w:shd w:val="clear" w:color="auto" w:fill="ffff00"/>
          <w:rtl w:val="0"/>
          <w:lang w:val="ru-RU"/>
          <w14:textFill>
            <w14:solidFill>
              <w14:srgbClr w14:val="FF0000"/>
            </w14:solidFill>
          </w14:textFill>
        </w:rPr>
        <w:t xml:space="preserve"> </w:t>
      </w:r>
      <w:r>
        <w:rPr>
          <w:i w:val="1"/>
          <w:iCs w:val="1"/>
          <w:outline w:val="0"/>
          <w:color w:val="ff0000"/>
          <w:u w:color="ff0000"/>
          <w:shd w:val="clear" w:color="auto" w:fill="ffff00"/>
          <w:rtl w:val="0"/>
          <w:lang w:val="ru-RU"/>
          <w14:textFill>
            <w14:solidFill>
              <w14:srgbClr w14:val="FF0000"/>
            </w14:solidFill>
          </w14:textFill>
        </w:rPr>
        <w:t>(</w:t>
      </w:r>
      <w:r>
        <w:rPr>
          <w:i w:val="1"/>
          <w:iCs w:val="1"/>
          <w:outline w:val="0"/>
          <w:color w:val="ff0000"/>
          <w:u w:color="ff0000"/>
          <w:shd w:val="clear" w:color="auto" w:fill="ffff00"/>
          <w:rtl w:val="0"/>
          <w:lang w:val="ru-RU"/>
          <w14:textFill>
            <w14:solidFill>
              <w14:srgbClr w14:val="FF0000"/>
            </w14:solidFill>
          </w14:textFill>
        </w:rPr>
        <w:t>посада</w:t>
      </w:r>
      <w:r>
        <w:rPr>
          <w:i w:val="1"/>
          <w:iCs w:val="1"/>
          <w:outline w:val="0"/>
          <w:color w:val="ff0000"/>
          <w:u w:color="ff0000"/>
          <w:shd w:val="clear" w:color="auto" w:fill="ffff00"/>
          <w:rtl w:val="0"/>
          <w:lang w:val="ru-RU"/>
          <w14:textFill>
            <w14:solidFill>
              <w14:srgbClr w14:val="FF0000"/>
            </w14:solidFill>
          </w14:textFill>
        </w:rPr>
        <w:t xml:space="preserve">, </w:t>
      </w:r>
      <w:r>
        <w:rPr>
          <w:i w:val="1"/>
          <w:iCs w:val="1"/>
          <w:outline w:val="0"/>
          <w:color w:val="ff0000"/>
          <w:u w:color="ff0000"/>
          <w:shd w:val="clear" w:color="auto" w:fill="ffff00"/>
          <w:rtl w:val="0"/>
          <w:lang w:val="ru-RU"/>
          <w14:textFill>
            <w14:solidFill>
              <w14:srgbClr w14:val="FF0000"/>
            </w14:solidFill>
          </w14:textFill>
        </w:rPr>
        <w:t>прізвище</w:t>
      </w:r>
      <w:r>
        <w:rPr>
          <w:i w:val="1"/>
          <w:iCs w:val="1"/>
          <w:outline w:val="0"/>
          <w:color w:val="ff0000"/>
          <w:u w:color="ff0000"/>
          <w:shd w:val="clear" w:color="auto" w:fill="ffff00"/>
          <w:rtl w:val="0"/>
          <w:lang w:val="ru-RU"/>
          <w14:textFill>
            <w14:solidFill>
              <w14:srgbClr w14:val="FF0000"/>
            </w14:solidFill>
          </w14:textFill>
        </w:rPr>
        <w:t xml:space="preserve">, </w:t>
      </w:r>
      <w:r>
        <w:rPr>
          <w:i w:val="1"/>
          <w:iCs w:val="1"/>
          <w:outline w:val="0"/>
          <w:color w:val="ff0000"/>
          <w:u w:color="ff0000"/>
          <w:shd w:val="clear" w:color="auto" w:fill="ffff00"/>
          <w:rtl w:val="0"/>
          <w:lang w:val="ru-RU"/>
          <w14:textFill>
            <w14:solidFill>
              <w14:srgbClr w14:val="FF0000"/>
            </w14:solidFill>
          </w14:textFill>
        </w:rPr>
        <w:t>ім</w:t>
      </w:r>
      <w:r>
        <w:rPr>
          <w:i w:val="1"/>
          <w:iCs w:val="1"/>
          <w:outline w:val="0"/>
          <w:color w:val="ff0000"/>
          <w:u w:color="ff0000"/>
          <w:shd w:val="clear" w:color="auto" w:fill="ffff00"/>
          <w:rtl w:val="0"/>
          <w:lang w:val="ru-RU"/>
          <w14:textFill>
            <w14:solidFill>
              <w14:srgbClr w14:val="FF0000"/>
            </w14:solidFill>
          </w14:textFill>
        </w:rPr>
        <w:t>'</w:t>
      </w:r>
      <w:r>
        <w:rPr>
          <w:i w:val="1"/>
          <w:iCs w:val="1"/>
          <w:outline w:val="0"/>
          <w:color w:val="ff0000"/>
          <w:u w:color="ff0000"/>
          <w:shd w:val="clear" w:color="auto" w:fill="ffff00"/>
          <w:rtl w:val="0"/>
          <w:lang w:val="ru-RU"/>
          <w14:textFill>
            <w14:solidFill>
              <w14:srgbClr w14:val="FF0000"/>
            </w14:solidFill>
          </w14:textFill>
        </w:rPr>
        <w:t>я та по батькові</w:t>
      </w:r>
      <w:r>
        <w:rPr>
          <w:i w:val="1"/>
          <w:iCs w:val="1"/>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який діє на підставі ліцензії </w:t>
      </w:r>
      <w:r>
        <w:rPr>
          <w:outline w:val="0"/>
          <w:color w:val="000000"/>
          <w:u w:color="000000"/>
          <w:shd w:val="clear" w:color="auto" w:fill="ffff00"/>
          <w:rtl w:val="0"/>
          <w:lang w:val="ru-RU"/>
          <w14:textFill>
            <w14:solidFill>
              <w14:srgbClr w14:val="000000"/>
            </w14:solidFill>
          </w14:textFill>
        </w:rPr>
        <w:t>_______</w:t>
      </w:r>
      <w:r>
        <w:rPr>
          <w:outline w:val="0"/>
          <w:color w:val="000000"/>
          <w:u w:color="000000"/>
          <w:rtl w:val="0"/>
          <w:lang w:val="ru-RU"/>
          <w14:textFill>
            <w14:solidFill>
              <w14:srgbClr w14:val="000000"/>
            </w14:solidFill>
          </w14:textFill>
        </w:rPr>
        <w:t xml:space="preserve"> від </w:t>
      </w:r>
      <w:r>
        <w:rPr>
          <w:outline w:val="0"/>
          <w:color w:val="000000"/>
          <w:u w:color="000000"/>
          <w:shd w:val="clear" w:color="auto" w:fill="ffff00"/>
          <w:rtl w:val="0"/>
          <w:lang w:val="ru-RU"/>
          <w14:textFill>
            <w14:solidFill>
              <w14:srgbClr w14:val="000000"/>
            </w14:solidFill>
          </w14:textFill>
        </w:rPr>
        <w:t>______</w:t>
      </w:r>
      <w:r>
        <w:rPr>
          <w:outline w:val="0"/>
          <w:color w:val="000000"/>
          <w:u w:color="000000"/>
          <w:rtl w:val="0"/>
          <w:lang w:val="ru-RU"/>
          <w14:textFill>
            <w14:solidFill>
              <w14:srgbClr w14:val="000000"/>
            </w14:solidFill>
          </w14:textFill>
        </w:rPr>
        <w:t xml:space="preserve"> № </w:t>
      </w:r>
      <w:r>
        <w:rPr>
          <w:outline w:val="0"/>
          <w:color w:val="000000"/>
          <w:u w:color="000000"/>
          <w:shd w:val="clear" w:color="auto" w:fill="ffff00"/>
          <w:rtl w:val="0"/>
          <w:lang w:val="ru-RU"/>
          <w14:textFill>
            <w14:solidFill>
              <w14:srgbClr w14:val="000000"/>
            </w14:solidFill>
          </w14:textFill>
        </w:rPr>
        <w:t>____</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далі </w:t>
      </w:r>
      <w:r>
        <w:rPr>
          <w:rtl w:val="0"/>
          <w:lang w:val="ru-RU"/>
        </w:rPr>
        <w:t>—</w:t>
      </w:r>
      <w:r>
        <w:rPr>
          <w:outline w:val="0"/>
          <w:color w:val="000000"/>
          <w:u w:color="000000"/>
          <w:rtl w:val="0"/>
          <w:lang w:val="ru-RU"/>
          <w14:textFill>
            <w14:solidFill>
              <w14:srgbClr w14:val="000000"/>
            </w14:solidFill>
          </w14:textFill>
        </w:rPr>
        <w:t xml:space="preserve"> </w:t>
      </w:r>
      <w:r>
        <w:rPr>
          <w:b w:val="1"/>
          <w:bCs w:val="1"/>
          <w:outline w:val="0"/>
          <w:color w:val="000000"/>
          <w:u w:color="000000"/>
          <w:rtl w:val="0"/>
          <w:lang w:val="ru-RU"/>
          <w14:textFill>
            <w14:solidFill>
              <w14:srgbClr w14:val="000000"/>
            </w14:solidFill>
          </w14:textFill>
        </w:rPr>
        <w:t>Постачальник</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 однієї сторони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і</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sz w:val="22"/>
          <w:szCs w:val="22"/>
          <w:rtl w:val="0"/>
          <w:lang w:val="ru-RU"/>
        </w:rPr>
        <w:t>Обласне Комунальне Концертно</w:t>
      </w:r>
      <w:r>
        <w:rPr>
          <w:b w:val="1"/>
          <w:bCs w:val="1"/>
          <w:sz w:val="22"/>
          <w:szCs w:val="22"/>
          <w:rtl w:val="0"/>
          <w:lang w:val="ru-RU"/>
        </w:rPr>
        <w:t>-</w:t>
      </w:r>
      <w:r>
        <w:rPr>
          <w:b w:val="1"/>
          <w:bCs w:val="1"/>
          <w:sz w:val="22"/>
          <w:szCs w:val="22"/>
          <w:rtl w:val="0"/>
          <w:lang w:val="ru-RU"/>
        </w:rPr>
        <w:t xml:space="preserve">Видовищне Підприємство “Чернігівський обласний філармонійний центр фестивалів та концертних програм” в особі </w:t>
      </w:r>
      <w:r>
        <w:rPr>
          <w:b w:val="1"/>
          <w:bCs w:val="1"/>
          <w:sz w:val="22"/>
          <w:szCs w:val="22"/>
          <w:rtl w:val="0"/>
        </w:rPr>
        <w:t>в</w:t>
      </w:r>
      <w:r>
        <w:rPr>
          <w:b w:val="1"/>
          <w:bCs w:val="1"/>
          <w:sz w:val="22"/>
          <w:szCs w:val="22"/>
          <w:rtl w:val="0"/>
        </w:rPr>
        <w:t>.</w:t>
      </w:r>
      <w:r>
        <w:rPr>
          <w:b w:val="1"/>
          <w:bCs w:val="1"/>
          <w:sz w:val="22"/>
          <w:szCs w:val="22"/>
          <w:rtl w:val="0"/>
        </w:rPr>
        <w:t>о</w:t>
      </w:r>
      <w:r>
        <w:rPr>
          <w:b w:val="1"/>
          <w:bCs w:val="1"/>
          <w:sz w:val="22"/>
          <w:szCs w:val="22"/>
          <w:rtl w:val="0"/>
        </w:rPr>
        <w:t>.</w:t>
      </w:r>
      <w:r>
        <w:rPr>
          <w:b w:val="1"/>
          <w:bCs w:val="1"/>
          <w:sz w:val="22"/>
          <w:szCs w:val="22"/>
          <w:rtl w:val="0"/>
          <w:lang w:val="ru-RU"/>
        </w:rPr>
        <w:t>генерального директора</w:t>
      </w:r>
      <w:r>
        <w:rPr>
          <w:b w:val="1"/>
          <w:bCs w:val="1"/>
          <w:sz w:val="22"/>
          <w:szCs w:val="22"/>
          <w:rtl w:val="0"/>
          <w:lang w:val="ru-RU"/>
        </w:rPr>
        <w:t>-</w:t>
      </w:r>
      <w:r>
        <w:rPr>
          <w:b w:val="1"/>
          <w:bCs w:val="1"/>
          <w:sz w:val="22"/>
          <w:szCs w:val="22"/>
          <w:rtl w:val="0"/>
          <w:lang w:val="ru-RU"/>
        </w:rPr>
        <w:t>керівника художнього Теребуна Сергія Івановича</w:t>
      </w:r>
      <w:r>
        <w:rPr>
          <w:b w:val="1"/>
          <w:bCs w:val="1"/>
          <w:sz w:val="22"/>
          <w:szCs w:val="22"/>
          <w:rtl w:val="0"/>
          <w:lang w:val="ru-RU"/>
        </w:rPr>
        <w:t xml:space="preserve">, </w:t>
      </w:r>
      <w:r>
        <w:rPr>
          <w:b w:val="1"/>
          <w:bCs w:val="1"/>
          <w:sz w:val="22"/>
          <w:szCs w:val="22"/>
          <w:rtl w:val="0"/>
          <w:lang w:val="ru-RU"/>
        </w:rPr>
        <w:t>який діє на підставі Статуту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далі – </w:t>
      </w:r>
      <w:r>
        <w:rPr>
          <w:b w:val="1"/>
          <w:bCs w:val="1"/>
          <w:outline w:val="0"/>
          <w:color w:val="000000"/>
          <w:u w:color="000000"/>
          <w:rtl w:val="0"/>
          <w:lang w:val="ru-RU"/>
          <w14:textFill>
            <w14:solidFill>
              <w14:srgbClr w14:val="000000"/>
            </w14:solidFill>
          </w14:textFill>
        </w:rPr>
        <w:t>Споживач</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з іншої сторони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разом – Сторони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уклали цей договір про постачання електричної енергії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 xml:space="preserve">далі </w:t>
      </w:r>
      <w:r>
        <w:rPr>
          <w:rtl w:val="0"/>
          <w:lang w:val="ru-RU"/>
        </w:rPr>
        <w:t>—</w:t>
      </w:r>
      <w:r>
        <w:rPr>
          <w:outline w:val="0"/>
          <w:color w:val="000000"/>
          <w:u w:color="000000"/>
          <w:rtl w:val="0"/>
          <w:lang w:val="ru-RU"/>
          <w14:textFill>
            <w14:solidFill>
              <w14:srgbClr w14:val="000000"/>
            </w14:solidFill>
          </w14:textFill>
        </w:rPr>
        <w:t xml:space="preserve"> Договір</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про таке</w:t>
      </w:r>
      <w:r>
        <w:rPr>
          <w:outline w:val="0"/>
          <w:color w:val="000000"/>
          <w:u w:color="000000"/>
          <w:rtl w:val="0"/>
          <w:lang w:val="ru-RU"/>
          <w14:textFill>
            <w14:solidFill>
              <w14:srgbClr w14:val="000000"/>
            </w14:solidFill>
          </w14:textFill>
        </w:rPr>
        <w:t>:</w:t>
      </w:r>
    </w:p>
    <w:p>
      <w:pPr>
        <w:pStyle w:val="Heading 1"/>
        <w:keepNext w:val="0"/>
        <w:widowControl w:val="0"/>
        <w:numPr>
          <w:ilvl w:val="0"/>
          <w:numId w:val="2"/>
        </w:numPr>
        <w:suppressAutoHyphens w:val="0"/>
        <w:bidi w:val="0"/>
        <w:ind w:right="0"/>
        <w:jc w:val="center"/>
        <w:rPr>
          <w:sz w:val="24"/>
          <w:szCs w:val="24"/>
          <w:rtl w:val="0"/>
          <w:lang w:val="en-US"/>
        </w:rPr>
      </w:pPr>
      <w:r>
        <w:rPr>
          <w:sz w:val="24"/>
          <w:szCs w:val="24"/>
          <w:rtl w:val="0"/>
          <w:lang w:val="en-US"/>
        </w:rPr>
        <w:t>Загальні положення</w:t>
      </w:r>
    </w:p>
    <w:p>
      <w:pPr>
        <w:pStyle w:val="Heading 7"/>
        <w:widowControl w:val="0"/>
        <w:numPr>
          <w:ilvl w:val="1"/>
          <w:numId w:val="2"/>
        </w:numPr>
        <w:suppressAutoHyphens w:val="0"/>
        <w:bidi w:val="0"/>
        <w:spacing w:before="0" w:after="0"/>
        <w:ind w:right="0"/>
        <w:jc w:val="both"/>
        <w:outlineLvl w:val="9"/>
        <w:rPr>
          <w:rtl w:val="0"/>
          <w:lang w:val="en-US"/>
        </w:rPr>
      </w:pPr>
      <w:r>
        <w:rPr>
          <w:outline w:val="0"/>
          <w:color w:val="000000"/>
          <w:u w:color="000000"/>
          <w:rtl w:val="0"/>
          <w:lang w:val="en-US"/>
          <w14:textFill>
            <w14:solidFill>
              <w14:srgbClr w14:val="000000"/>
            </w14:solidFill>
          </w14:textFill>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робіт і послуг для замовників</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передбачених Законом України «Про публічні закупівлі»</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на період дії правового режиму воєнного стану в Україні та протягом </w:t>
      </w:r>
      <w:r>
        <w:rPr>
          <w:outline w:val="0"/>
          <w:color w:val="000000"/>
          <w:u w:color="000000"/>
          <w:rtl w:val="0"/>
          <w:lang w:val="en-US"/>
          <w14:textFill>
            <w14:solidFill>
              <w14:srgbClr w14:val="000000"/>
            </w14:solidFill>
          </w14:textFill>
        </w:rPr>
        <w:t xml:space="preserve">90 </w:t>
      </w:r>
      <w:r>
        <w:rPr>
          <w:outline w:val="0"/>
          <w:color w:val="000000"/>
          <w:u w:color="000000"/>
          <w:rtl w:val="0"/>
          <w:lang w:val="en-US"/>
          <w14:textFill>
            <w14:solidFill>
              <w14:srgbClr w14:val="000000"/>
            </w14:solidFill>
          </w14:textFill>
        </w:rPr>
        <w:t>днів з дня його припинення або скасування</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що затверджено постановою Кабінету Міністрів України від </w:t>
      </w:r>
      <w:r>
        <w:rPr>
          <w:outline w:val="0"/>
          <w:color w:val="000000"/>
          <w:u w:color="000000"/>
          <w:rtl w:val="0"/>
          <w:lang w:val="en-US"/>
          <w14:textFill>
            <w14:solidFill>
              <w14:srgbClr w14:val="000000"/>
            </w14:solidFill>
          </w14:textFill>
        </w:rPr>
        <w:t xml:space="preserve">12 </w:t>
      </w:r>
      <w:r>
        <w:rPr>
          <w:outline w:val="0"/>
          <w:color w:val="000000"/>
          <w:u w:color="000000"/>
          <w:rtl w:val="0"/>
          <w:lang w:val="en-US"/>
          <w14:textFill>
            <w14:solidFill>
              <w14:srgbClr w14:val="000000"/>
            </w14:solidFill>
          </w14:textFill>
        </w:rPr>
        <w:t xml:space="preserve">жовтня </w:t>
      </w:r>
      <w:r>
        <w:rPr>
          <w:outline w:val="0"/>
          <w:color w:val="000000"/>
          <w:u w:color="000000"/>
          <w:rtl w:val="0"/>
          <w:lang w:val="en-US"/>
          <w14:textFill>
            <w14:solidFill>
              <w14:srgbClr w14:val="000000"/>
            </w14:solidFill>
          </w14:textFill>
        </w:rPr>
        <w:t xml:space="preserve">2022 </w:t>
      </w:r>
      <w:r>
        <w:rPr>
          <w:outline w:val="0"/>
          <w:color w:val="000000"/>
          <w:u w:color="000000"/>
          <w:rtl w:val="0"/>
          <w:lang w:val="en-US"/>
          <w14:textFill>
            <w14:solidFill>
              <w14:srgbClr w14:val="000000"/>
            </w14:solidFill>
          </w14:textFill>
        </w:rPr>
        <w:t>р</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1178 </w:t>
      </w:r>
      <w:r>
        <w:rPr>
          <w:outline w:val="0"/>
          <w:color w:val="000000"/>
          <w:u w:color="000000"/>
          <w:rtl w:val="0"/>
          <w:lang w:val="en-US"/>
          <w14:textFill>
            <w14:solidFill>
              <w14:srgbClr w14:val="000000"/>
            </w14:solidFill>
          </w14:textFill>
        </w:rPr>
        <w:t>та Правил роздрібного ринку електричної енергії</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затверджених постановою </w:t>
      </w:r>
      <w:r>
        <w:rPr>
          <w:outline w:val="0"/>
          <w:color w:val="000000"/>
          <w:u w:color="000000"/>
          <w:rtl w:val="0"/>
          <w:lang w:val="ru-RU"/>
          <w14:textFill>
            <w14:solidFill>
              <w14:srgbClr w14:val="000000"/>
            </w14:solidFill>
          </w14:textFill>
        </w:rPr>
        <w:t>Національної комісії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здійснює державне регулювання у сферах енергетики та комунальних послуг</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від </w:t>
      </w:r>
      <w:r>
        <w:rPr>
          <w:outline w:val="0"/>
          <w:color w:val="000000"/>
          <w:u w:color="000000"/>
          <w:rtl w:val="0"/>
          <w:lang w:val="ru-RU"/>
          <w14:textFill>
            <w14:solidFill>
              <w14:srgbClr w14:val="000000"/>
            </w14:solidFill>
          </w14:textFill>
        </w:rPr>
        <w:t xml:space="preserve">14.03.2018 </w:t>
      </w:r>
      <w:r>
        <w:rPr>
          <w:rtl w:val="0"/>
          <w:lang w:val="ru-RU"/>
        </w:rPr>
        <w:t>№</w:t>
      </w:r>
      <w:r>
        <w:rPr>
          <w:outline w:val="0"/>
          <w:color w:val="000000"/>
          <w:u w:color="000000"/>
          <w:rtl w:val="0"/>
          <w:lang w:val="ru-RU"/>
          <w14:textFill>
            <w14:solidFill>
              <w14:srgbClr w14:val="000000"/>
            </w14:solidFill>
          </w14:textFill>
        </w:rPr>
        <w:t xml:space="preserve"> 312 (</w:t>
      </w:r>
      <w:r>
        <w:rPr>
          <w:outline w:val="0"/>
          <w:color w:val="000000"/>
          <w:u w:color="000000"/>
          <w:rtl w:val="0"/>
          <w:lang w:val="ru-RU"/>
          <w14:textFill>
            <w14:solidFill>
              <w14:srgbClr w14:val="000000"/>
            </w14:solidFill>
          </w14:textFill>
        </w:rPr>
        <w:t xml:space="preserve">далі </w:t>
      </w:r>
      <w:r>
        <w:rPr>
          <w:rtl w:val="0"/>
          <w:lang w:val="ru-RU"/>
        </w:rPr>
        <w:t>—</w:t>
      </w:r>
      <w:r>
        <w:rPr>
          <w:outline w:val="0"/>
          <w:color w:val="000000"/>
          <w:u w:color="000000"/>
          <w:rtl w:val="0"/>
          <w:lang w:val="ru-RU"/>
          <w14:textFill>
            <w14:solidFill>
              <w14:srgbClr w14:val="000000"/>
            </w14:solidFill>
          </w14:textFill>
        </w:rPr>
        <w:t xml:space="preserve"> ПРРЕЕ</w:t>
      </w:r>
      <w:r>
        <w:rPr>
          <w:outline w:val="0"/>
          <w:color w:val="000000"/>
          <w:u w:color="000000"/>
          <w:rtl w:val="0"/>
          <w:lang w:val="ru-RU"/>
          <w14:textFill>
            <w14:solidFill>
              <w14:srgbClr w14:val="000000"/>
            </w14:solidFill>
          </w14:textFill>
        </w:rPr>
        <w:t>).</w:t>
      </w:r>
    </w:p>
    <w:p>
      <w:pPr>
        <w:pStyle w:val="Heading 7"/>
        <w:widowControl w:val="0"/>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2"/>
        </w:numPr>
        <w:suppressAutoHyphens w:val="0"/>
        <w:bidi w:val="0"/>
        <w:ind w:right="0"/>
        <w:jc w:val="center"/>
        <w:rPr>
          <w:sz w:val="24"/>
          <w:szCs w:val="24"/>
          <w:rtl w:val="0"/>
          <w:lang w:val="en-US"/>
        </w:rPr>
      </w:pPr>
      <w:r>
        <w:rPr>
          <w:sz w:val="24"/>
          <w:szCs w:val="24"/>
          <w:rtl w:val="0"/>
          <w:lang w:val="en-US"/>
        </w:rPr>
        <w:t>Предмет Договору</w:t>
      </w:r>
    </w:p>
    <w:p>
      <w:pPr>
        <w:pStyle w:val="Heading 7"/>
        <w:widowControl w:val="0"/>
        <w:numPr>
          <w:ilvl w:val="1"/>
          <w:numId w:val="3"/>
        </w:numPr>
        <w:suppressAutoHyphens w:val="0"/>
        <w:bidi w:val="0"/>
        <w:spacing w:before="0" w:after="0"/>
        <w:ind w:right="0"/>
        <w:jc w:val="both"/>
        <w:outlineLvl w:val="9"/>
        <w:rPr>
          <w:rtl w:val="0"/>
          <w:lang w:val="en-US"/>
        </w:rPr>
      </w:pPr>
      <w:r>
        <w:rPr>
          <w:outline w:val="0"/>
          <w:color w:val="000000"/>
          <w:u w:color="000000"/>
          <w:rtl w:val="0"/>
          <w:lang w:val="en-US"/>
          <w14:textFill>
            <w14:solidFill>
              <w14:srgbClr w14:val="000000"/>
            </w14:solidFill>
          </w14:textFill>
        </w:rPr>
        <w:t>Постачальник зобов</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язується постачати Споживачу</w:t>
      </w:r>
      <w:r>
        <w:rPr>
          <w:rtl w:val="0"/>
          <w:lang w:val="en-US"/>
        </w:rPr>
        <w:t xml:space="preserve"> </w:t>
      </w:r>
      <w:r>
        <w:rPr>
          <w:b w:val="1"/>
          <w:bCs w:val="1"/>
          <w:rtl w:val="0"/>
          <w:lang w:val="en-US"/>
        </w:rPr>
        <w:t xml:space="preserve">по </w:t>
      </w:r>
      <w:r>
        <w:rPr>
          <w:b w:val="1"/>
          <w:bCs w:val="1"/>
          <w:rtl w:val="0"/>
          <w:lang w:val="en-US"/>
        </w:rPr>
        <w:t xml:space="preserve">31 </w:t>
      </w:r>
      <w:r>
        <w:rPr>
          <w:b w:val="1"/>
          <w:bCs w:val="1"/>
          <w:rtl w:val="0"/>
          <w:lang w:val="en-US"/>
        </w:rPr>
        <w:t xml:space="preserve">грудня </w:t>
      </w:r>
      <w:r>
        <w:rPr>
          <w:b w:val="1"/>
          <w:bCs w:val="1"/>
          <w:rtl w:val="0"/>
          <w:lang w:val="en-US"/>
        </w:rPr>
        <w:t>202</w:t>
      </w:r>
      <w:r>
        <w:rPr>
          <w:b w:val="1"/>
          <w:bCs w:val="1"/>
          <w:rtl w:val="0"/>
          <w:lang w:val="en-US"/>
        </w:rPr>
        <w:t>4</w:t>
      </w:r>
      <w:r>
        <w:rPr>
          <w:b w:val="1"/>
          <w:bCs w:val="1"/>
          <w:rtl w:val="0"/>
          <w:lang w:val="en-US"/>
        </w:rPr>
        <w:t xml:space="preserve"> року включно</w:t>
      </w:r>
      <w:r>
        <w:rPr>
          <w:rtl w:val="0"/>
          <w:lang w:val="en-US"/>
        </w:rPr>
        <w:t>.</w:t>
      </w:r>
      <w:r>
        <w:rPr>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електричну енергію</w:t>
      </w:r>
      <w:r>
        <w:rPr>
          <w:b w:val="1"/>
          <w:bCs w:val="1"/>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 xml:space="preserve">код </w:t>
      </w:r>
      <w:r>
        <w:rPr>
          <w:b w:val="1"/>
          <w:bCs w:val="1"/>
          <w:outline w:val="0"/>
          <w:color w:val="000000"/>
          <w:u w:color="000000"/>
          <w:rtl w:val="0"/>
          <w:lang w:val="en-US"/>
          <w14:textFill>
            <w14:solidFill>
              <w14:srgbClr w14:val="000000"/>
            </w14:solidFill>
          </w14:textFill>
        </w:rPr>
        <w:t xml:space="preserve">09310000-5 </w:t>
      </w:r>
      <w:r>
        <w:rPr>
          <w:b w:val="1"/>
          <w:bCs w:val="1"/>
          <w:outline w:val="0"/>
          <w:color w:val="000000"/>
          <w:u w:color="000000"/>
          <w:rtl w:val="0"/>
          <w:lang w:val="en-US"/>
          <w14:textFill>
            <w14:solidFill>
              <w14:srgbClr w14:val="000000"/>
            </w14:solidFill>
          </w14:textFill>
        </w:rPr>
        <w:t xml:space="preserve">– Електрична енергія за ДК </w:t>
      </w:r>
      <w:r>
        <w:rPr>
          <w:b w:val="1"/>
          <w:bCs w:val="1"/>
          <w:outline w:val="0"/>
          <w:color w:val="000000"/>
          <w:u w:color="000000"/>
          <w:rtl w:val="0"/>
          <w:lang w:val="en-US"/>
          <w14:textFill>
            <w14:solidFill>
              <w14:srgbClr w14:val="000000"/>
            </w14:solidFill>
          </w14:textFill>
        </w:rPr>
        <w:t xml:space="preserve">021:2015 </w:t>
      </w:r>
      <w:r>
        <w:rPr>
          <w:b w:val="1"/>
          <w:bCs w:val="1"/>
          <w:outline w:val="0"/>
          <w:color w:val="000000"/>
          <w:u w:color="000000"/>
          <w:rtl w:val="0"/>
          <w:lang w:val="en-US"/>
          <w14:textFill>
            <w14:solidFill>
              <w14:srgbClr w14:val="000000"/>
            </w14:solidFill>
          </w14:textFill>
        </w:rPr>
        <w:t>«Єдиний закупівельний словник»</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далі </w:t>
      </w:r>
      <w:r>
        <w:rPr>
          <w:rtl w:val="0"/>
          <w:lang w:val="en-US"/>
        </w:rPr>
        <w:t>—</w:t>
      </w:r>
      <w:r>
        <w:rPr>
          <w:outline w:val="0"/>
          <w:color w:val="000000"/>
          <w:u w:color="000000"/>
          <w:rtl w:val="0"/>
          <w:lang w:val="en-US"/>
          <w14:textFill>
            <w14:solidFill>
              <w14:srgbClr w14:val="000000"/>
            </w14:solidFill>
          </w14:textFill>
        </w:rPr>
        <w:t xml:space="preserve"> електрична енергія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товар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електроенергія</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а Споживач зобов</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язується прийняти та оплатити електричну енергію на умовах цього договору</w:t>
      </w:r>
      <w:r>
        <w:rPr>
          <w:outline w:val="0"/>
          <w:color w:val="000000"/>
          <w:u w:color="000000"/>
          <w:rtl w:val="0"/>
          <w:lang w:val="en-US"/>
          <w14:textFill>
            <w14:solidFill>
              <w14:srgbClr w14:val="000000"/>
            </w14:solidFill>
          </w14:textFill>
        </w:rPr>
        <w:t>.</w:t>
      </w:r>
    </w:p>
    <w:p>
      <w:pPr>
        <w:pStyle w:val="Heading 7"/>
        <w:widowControl w:val="0"/>
        <w:numPr>
          <w:ilvl w:val="1"/>
          <w:numId w:val="3"/>
        </w:numPr>
        <w:suppressAutoHyphens w:val="0"/>
        <w:bidi w:val="0"/>
        <w:spacing w:before="0" w:after="0"/>
        <w:ind w:right="0"/>
        <w:jc w:val="both"/>
        <w:outlineLvl w:val="9"/>
        <w:rPr>
          <w:rtl w:val="0"/>
        </w:rPr>
      </w:pPr>
      <w:bookmarkStart w:name="_Hlk118896310" w:id="0"/>
      <w:r>
        <w:rPr>
          <w:outline w:val="0"/>
          <w:color w:val="000000"/>
          <w:u w:color="000000"/>
          <w:rtl w:val="0"/>
          <w:lang w:val="ru-RU"/>
          <w14:textFill>
            <w14:solidFill>
              <w14:srgbClr w14:val="000000"/>
            </w14:solidFill>
          </w14:textFill>
        </w:rPr>
        <w:t xml:space="preserve">Очікувані договірні обсяги закупівлі електричної енергії за цим Договором становлять </w:t>
      </w:r>
      <w:r>
        <w:rPr>
          <w:b w:val="1"/>
          <w:bCs w:val="1"/>
          <w:rtl w:val="0"/>
        </w:rPr>
        <w:t>59000</w:t>
      </w:r>
      <w:r>
        <w:rPr>
          <w:b w:val="1"/>
          <w:bCs w:val="1"/>
          <w:rtl w:val="0"/>
          <w:lang w:val="ru-RU"/>
        </w:rPr>
        <w:t xml:space="preserve"> </w:t>
      </w:r>
      <w:r>
        <w:rPr>
          <w:b w:val="1"/>
          <w:bCs w:val="1"/>
          <w:shd w:val="clear" w:color="auto" w:fill="ffffff"/>
          <w:rtl w:val="0"/>
          <w:lang w:val="ru-RU"/>
        </w:rPr>
        <w:t>кВт</w:t>
      </w:r>
      <w:r>
        <w:rPr>
          <w:b w:val="1"/>
          <w:bCs w:val="1"/>
          <w:shd w:val="clear" w:color="auto" w:fill="ffffff"/>
          <w:rtl w:val="0"/>
          <w:lang w:val="ru-RU"/>
        </w:rPr>
        <w:t>*</w:t>
      </w:r>
      <w:r>
        <w:rPr>
          <w:b w:val="1"/>
          <w:bCs w:val="1"/>
          <w:shd w:val="clear" w:color="auto" w:fill="ffffff"/>
          <w:rtl w:val="0"/>
          <w:lang w:val="ru-RU"/>
        </w:rPr>
        <w:t>год</w:t>
      </w:r>
      <w:r>
        <w:rPr>
          <w:outline w:val="0"/>
          <w:color w:val="000000"/>
          <w:u w:color="000000"/>
          <w:rtl w:val="0"/>
          <w:lang w:val="ru-RU"/>
          <w14:textFill>
            <w14:solidFill>
              <w14:srgbClr w14:val="000000"/>
            </w14:solidFill>
          </w14:textFill>
        </w:rPr>
        <w:t xml:space="preserve"> та визначені в </w:t>
      </w:r>
      <w:r>
        <w:rPr>
          <w:b w:val="1"/>
          <w:bCs w:val="1"/>
          <w:outline w:val="0"/>
          <w:color w:val="000000"/>
          <w:u w:color="000000"/>
          <w:rtl w:val="0"/>
          <w:lang w:val="ru-RU"/>
          <w14:textFill>
            <w14:solidFill>
              <w14:srgbClr w14:val="000000"/>
            </w14:solidFill>
          </w14:textFill>
        </w:rPr>
        <w:t xml:space="preserve">Додатку </w:t>
      </w:r>
      <w:r>
        <w:rPr>
          <w:b w:val="1"/>
          <w:bCs w:val="1"/>
          <w:outline w:val="0"/>
          <w:color w:val="000000"/>
          <w:u w:color="000000"/>
          <w:rtl w:val="0"/>
          <w:lang w:val="ru-RU"/>
          <w14:textFill>
            <w14:solidFill>
              <w14:srgbClr w14:val="000000"/>
            </w14:solidFill>
          </w14:textFill>
        </w:rPr>
        <w:t>1</w:t>
      </w:r>
      <w:r>
        <w:rPr>
          <w:outline w:val="0"/>
          <w:color w:val="000000"/>
          <w:u w:color="000000"/>
          <w:rtl w:val="0"/>
          <w:lang w:val="ru-RU"/>
          <w14:textFill>
            <w14:solidFill>
              <w14:srgbClr w14:val="000000"/>
            </w14:solidFill>
          </w14:textFill>
        </w:rPr>
        <w:t xml:space="preserve"> до Договору</w:t>
      </w:r>
      <w:bookmarkEnd w:id="0"/>
      <w:r>
        <w:rPr>
          <w:outline w:val="0"/>
          <w:color w:val="000000"/>
          <w:u w:color="000000"/>
          <w:rtl w:val="0"/>
          <w:lang w:val="ru-RU"/>
          <w14:textFill>
            <w14:solidFill>
              <w14:srgbClr w14:val="000000"/>
            </w14:solidFill>
          </w14:textFill>
        </w:rPr>
        <w:t>.</w:t>
      </w:r>
    </w:p>
    <w:p>
      <w:pPr>
        <w:pStyle w:val="Heading 7"/>
        <w:widowControl w:val="0"/>
        <w:numPr>
          <w:ilvl w:val="1"/>
          <w:numId w:val="4"/>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r>
        <w:rPr>
          <w:outline w:val="0"/>
          <w:color w:val="000000"/>
          <w:u w:color="000000"/>
          <w:rtl w:val="0"/>
          <w:lang w:val="ru-RU"/>
          <w14:textFill>
            <w14:solidFill>
              <w14:srgbClr w14:val="000000"/>
            </w14:solidFill>
          </w14:textFill>
        </w:rPr>
        <w:t>.</w:t>
      </w:r>
    </w:p>
    <w:p>
      <w:pPr>
        <w:pStyle w:val="Heading 7"/>
        <w:widowControl w:val="0"/>
        <w:numPr>
          <w:ilvl w:val="1"/>
          <w:numId w:val="3"/>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Споживання електричної енергії здійснюється з урахуванням вихідних та святкових днів</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графіка роботи Споживача</w:t>
      </w:r>
      <w:r>
        <w:rPr>
          <w:outline w:val="0"/>
          <w:color w:val="000000"/>
          <w:u w:color="000000"/>
          <w:rtl w:val="0"/>
          <w:lang w:val="ru-RU"/>
          <w14:textFill>
            <w14:solidFill>
              <w14:srgbClr w14:val="000000"/>
            </w14:solidFill>
          </w14:textFill>
        </w:rPr>
        <w:t xml:space="preserve">. </w:t>
      </w:r>
    </w:p>
    <w:p>
      <w:pPr>
        <w:pStyle w:val="Heading 7"/>
        <w:widowControl w:val="0"/>
        <w:numPr>
          <w:ilvl w:val="1"/>
          <w:numId w:val="3"/>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на підставі якого Споживач набуває право отримувати послугу з розподілу електричної енергії</w:t>
      </w:r>
      <w:r>
        <w:rPr>
          <w:outline w:val="0"/>
          <w:color w:val="000000"/>
          <w:u w:color="000000"/>
          <w:rtl w:val="0"/>
          <w:lang w:val="ru-RU"/>
          <w14:textFill>
            <w14:solidFill>
              <w14:srgbClr w14:val="000000"/>
            </w14:solidFill>
          </w14:textFill>
        </w:rPr>
        <w:t>.</w:t>
      </w:r>
    </w:p>
    <w:p>
      <w:pPr>
        <w:pStyle w:val="Heading 7"/>
        <w:widowControl w:val="0"/>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2"/>
        </w:numPr>
        <w:suppressAutoHyphens w:val="0"/>
        <w:bidi w:val="0"/>
        <w:ind w:right="0"/>
        <w:jc w:val="center"/>
        <w:rPr>
          <w:sz w:val="24"/>
          <w:szCs w:val="24"/>
          <w:rtl w:val="0"/>
          <w:lang w:val="en-US"/>
        </w:rPr>
      </w:pPr>
      <w:r>
        <w:rPr>
          <w:sz w:val="24"/>
          <w:szCs w:val="24"/>
          <w:rtl w:val="0"/>
          <w:lang w:val="en-US"/>
        </w:rPr>
        <w:t>Умови постачання</w:t>
      </w:r>
    </w:p>
    <w:p>
      <w:pPr>
        <w:pStyle w:val="Heading 7"/>
        <w:widowControl w:val="0"/>
        <w:numPr>
          <w:ilvl w:val="1"/>
          <w:numId w:val="5"/>
        </w:numPr>
        <w:suppressAutoHyphens w:val="0"/>
        <w:bidi w:val="0"/>
        <w:spacing w:before="0" w:after="0"/>
        <w:ind w:right="0"/>
        <w:jc w:val="both"/>
        <w:outlineLvl w:val="9"/>
        <w:rPr>
          <w:rtl w:val="0"/>
        </w:rPr>
      </w:pPr>
      <w:bookmarkStart w:name="_headingh.gjdgxs" w:id="1"/>
      <w:bookmarkEnd w:id="1"/>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Термін</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поставки</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передачі</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товару</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з</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дати</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зазначеної</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в</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заяві</w:t>
      </w:r>
      <w:r>
        <w:rPr>
          <w:outline w:val="0"/>
          <w:color w:val="000000"/>
          <w:u w:color="000000"/>
          <w:rtl w:val="0"/>
          <w:lang w:val="en-US"/>
          <w14:textFill>
            <w14:solidFill>
              <w14:srgbClr w14:val="000000"/>
            </w14:solidFill>
          </w14:textFill>
        </w:rPr>
        <w:t>-</w:t>
      </w:r>
      <w:r>
        <w:rPr>
          <w:outline w:val="0"/>
          <w:color w:val="000000"/>
          <w:u w:color="000000"/>
          <w:rtl w:val="0"/>
          <w:lang w:val="ru-RU"/>
          <w14:textFill>
            <w14:solidFill>
              <w14:srgbClr w14:val="000000"/>
            </w14:solidFill>
          </w14:textFill>
        </w:rPr>
        <w:t>приєднанні</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що</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є</w:t>
      </w:r>
      <w:r>
        <w:rPr>
          <w:outline w:val="0"/>
          <w:color w:val="000000"/>
          <w:u w:color="000000"/>
          <w:rtl w:val="0"/>
          <w:lang w:val="en-US"/>
          <w14:textFill>
            <w14:solidFill>
              <w14:srgbClr w14:val="000000"/>
            </w14:solidFill>
          </w14:textFill>
        </w:rPr>
        <w:t xml:space="preserve"> </w:t>
      </w:r>
      <w:r>
        <w:rPr>
          <w:b w:val="1"/>
          <w:bCs w:val="1"/>
          <w:outline w:val="0"/>
          <w:color w:val="000000"/>
          <w:u w:color="000000"/>
          <w:rtl w:val="0"/>
          <w:lang w:val="ru-RU"/>
          <w14:textFill>
            <w14:solidFill>
              <w14:srgbClr w14:val="000000"/>
            </w14:solidFill>
          </w14:textFill>
        </w:rPr>
        <w:t>Додатком</w:t>
      </w:r>
      <w:r>
        <w:rPr>
          <w:b w:val="1"/>
          <w:bCs w:val="1"/>
          <w:outline w:val="0"/>
          <w:color w:val="000000"/>
          <w:u w:color="000000"/>
          <w:rtl w:val="0"/>
          <w:lang w:val="en-US"/>
          <w14:textFill>
            <w14:solidFill>
              <w14:srgbClr w14:val="000000"/>
            </w14:solidFill>
          </w14:textFill>
        </w:rPr>
        <w:t xml:space="preserve"> 3</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до</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цього</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Договору</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але</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не</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раніше</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дати</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зміни</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Постачальника</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що</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підтверджується</w:t>
      </w:r>
      <w:r>
        <w:rPr>
          <w:outline w:val="0"/>
          <w:color w:val="000000"/>
          <w:sz w:val="22"/>
          <w:szCs w:val="22"/>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відповідним</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повідомленням</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Адміністратора</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комерційного</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обліку</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д</w:t>
      </w:r>
      <w:r>
        <w:rPr>
          <w:rtl w:val="0"/>
          <w:lang w:val="ru-RU"/>
        </w:rPr>
        <w:t>о</w:t>
      </w:r>
      <w:r>
        <w:rPr>
          <w:rtl w:val="0"/>
          <w:lang w:val="en-US"/>
        </w:rPr>
        <w:t xml:space="preserve"> </w:t>
      </w:r>
      <w:r>
        <w:rPr>
          <w:i w:val="1"/>
          <w:iCs w:val="1"/>
          <w:outline w:val="0"/>
          <w:color w:val="000000"/>
          <w:u w:color="000000"/>
          <w:shd w:val="clear" w:color="auto" w:fill="ffff00"/>
          <w:rtl w:val="0"/>
          <w:lang w:val="en-US"/>
          <w14:textFill>
            <w14:solidFill>
              <w14:srgbClr w14:val="000000"/>
            </w14:solidFill>
          </w14:textFill>
        </w:rPr>
        <w:t>_________________________________</w:t>
      </w:r>
      <w:r>
        <w:rPr>
          <w:outline w:val="0"/>
          <w:color w:val="000000"/>
          <w:u w:color="000000"/>
          <w:rtl w:val="0"/>
          <w:lang w:val="ru-RU"/>
          <w14:textFill>
            <w14:solidFill>
              <w14:srgbClr w14:val="000000"/>
            </w14:solidFill>
          </w14:textFill>
        </w:rPr>
        <w:t>року</w:t>
      </w: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включно</w:t>
      </w:r>
      <w:r>
        <w:rPr>
          <w:outline w:val="0"/>
          <w:color w:val="000000"/>
          <w:u w:color="000000"/>
          <w:rtl w:val="0"/>
          <w:lang w:val="en-US"/>
          <w14:textFill>
            <w14:solidFill>
              <w14:srgbClr w14:val="000000"/>
            </w14:solidFill>
          </w14:textFill>
        </w:rPr>
        <w:t>.</w:t>
      </w:r>
    </w:p>
    <w:p>
      <w:pPr>
        <w:pStyle w:val="Heading 7"/>
        <w:widowControl w:val="0"/>
        <w:numPr>
          <w:ilvl w:val="1"/>
          <w:numId w:val="5"/>
        </w:numPr>
        <w:suppressAutoHyphens w:val="0"/>
        <w:bidi w:val="0"/>
        <w:spacing w:before="0" w:after="0"/>
        <w:ind w:right="0"/>
        <w:jc w:val="both"/>
        <w:outlineLvl w:val="9"/>
        <w:rPr>
          <w:rtl w:val="0"/>
          <w:lang w:val="en-US"/>
        </w:rPr>
      </w:pPr>
      <w:r>
        <w:rPr>
          <w:outline w:val="0"/>
          <w:color w:val="000000"/>
          <w:u w:color="000000"/>
          <w:rtl w:val="0"/>
          <w:lang w:val="en-US"/>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Місце поставки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передачі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товару </w:t>
      </w:r>
      <w:r>
        <w:rPr>
          <w:rtl w:val="0"/>
          <w:lang w:val="ru-RU"/>
        </w:rPr>
        <w:t>—</w:t>
      </w:r>
      <w:r>
        <w:rPr>
          <w:outline w:val="0"/>
          <w:color w:val="000000"/>
          <w:u w:color="000000"/>
          <w:rtl w:val="0"/>
          <w:lang w:val="ru-RU"/>
          <w14:textFill>
            <w14:solidFill>
              <w14:srgbClr w14:val="000000"/>
            </w14:solidFill>
          </w14:textFill>
        </w:rPr>
        <w:t xml:space="preserve"> об’єкти Споживача</w:t>
      </w:r>
      <w:r>
        <w:rPr>
          <w:outline w:val="0"/>
          <w:color w:val="000000"/>
          <w:u w:color="000000"/>
          <w:rtl w:val="0"/>
          <w:lang w:val="ru-RU"/>
          <w14:textFill>
            <w14:solidFill>
              <w14:srgbClr w14:val="000000"/>
            </w14:solidFill>
          </w14:textFill>
        </w:rPr>
        <w:t xml:space="preserve">, </w:t>
      </w:r>
      <w:r>
        <w:rPr>
          <w:outline w:val="0"/>
          <w:color w:val="ff0000"/>
          <w:u w:color="ff0000"/>
          <w:shd w:val="clear" w:color="auto" w:fill="ffff00"/>
          <w:rtl w:val="0"/>
          <w:lang w:val="ru-RU"/>
          <w14:textFill>
            <w14:solidFill>
              <w14:srgbClr w14:val="FF0000"/>
            </w14:solidFill>
          </w14:textFill>
        </w:rPr>
        <w:t xml:space="preserve">перелік яких наведено у </w:t>
      </w:r>
      <w:r>
        <w:rPr>
          <w:outline w:val="0"/>
          <w:color w:val="ff0000"/>
          <w:u w:color="ff0000"/>
          <w:rtl w:val="0"/>
          <w:lang w:val="ru-RU"/>
          <w14:textFill>
            <w14:solidFill>
              <w14:srgbClr w14:val="FF0000"/>
            </w14:solidFill>
          </w14:textFill>
        </w:rPr>
        <w:t xml:space="preserve">Таблиці № </w:t>
      </w:r>
      <w:r>
        <w:rPr>
          <w:outline w:val="0"/>
          <w:color w:val="ff0000"/>
          <w:u w:color="ff0000"/>
          <w:rtl w:val="0"/>
          <w:lang w:val="ru-RU"/>
          <w14:textFill>
            <w14:solidFill>
              <w14:srgbClr w14:val="FF0000"/>
            </w14:solidFill>
          </w14:textFill>
        </w:rPr>
        <w:t xml:space="preserve">1 </w:t>
      </w:r>
      <w:r>
        <w:rPr>
          <w:b w:val="1"/>
          <w:bCs w:val="1"/>
          <w:outline w:val="0"/>
          <w:color w:val="ff0000"/>
          <w:u w:color="ff0000"/>
          <w:shd w:val="clear" w:color="auto" w:fill="ffff00"/>
          <w:rtl w:val="0"/>
          <w:lang w:val="ru-RU"/>
          <w14:textFill>
            <w14:solidFill>
              <w14:srgbClr w14:val="FF0000"/>
            </w14:solidFill>
          </w14:textFill>
        </w:rPr>
        <w:t xml:space="preserve">Додатку </w:t>
      </w:r>
      <w:r>
        <w:rPr>
          <w:b w:val="1"/>
          <w:bCs w:val="1"/>
          <w:outline w:val="0"/>
          <w:color w:val="ff0000"/>
          <w:u w:color="ff0000"/>
          <w:shd w:val="clear" w:color="auto" w:fill="ffff00"/>
          <w:rtl w:val="0"/>
          <w:lang w:val="ru-RU"/>
          <w14:textFill>
            <w14:solidFill>
              <w14:srgbClr w14:val="FF0000"/>
            </w14:solidFill>
          </w14:textFill>
        </w:rPr>
        <w:t>3</w:t>
      </w:r>
      <w:r>
        <w:rPr>
          <w:i w:val="1"/>
          <w:iCs w:val="1"/>
          <w:outline w:val="0"/>
          <w:color w:val="ff0000"/>
          <w:u w:color="ff0000"/>
          <w:shd w:val="clear" w:color="auto" w:fill="ffff00"/>
          <w:rtl w:val="0"/>
          <w:lang w:val="ru-RU"/>
          <w14:textFill>
            <w14:solidFill>
              <w14:srgbClr w14:val="FF0000"/>
            </w14:solidFill>
          </w14:textFill>
        </w:rPr>
        <w:t>.</w:t>
      </w:r>
      <w:r>
        <w:rPr>
          <w:strike w:val="1"/>
          <w:dstrike w:val="0"/>
          <w:outline w:val="0"/>
          <w:color w:val="000000"/>
          <w:u w:color="000000"/>
          <w:rtl w:val="0"/>
          <w:lang w:val="ru-RU"/>
          <w14:textFill>
            <w14:solidFill>
              <w14:srgbClr w14:val="000000"/>
            </w14:solidFill>
          </w14:textFill>
        </w:rPr>
        <w:t xml:space="preserve"> </w:t>
      </w:r>
    </w:p>
    <w:p>
      <w:pPr>
        <w:pStyle w:val="Heading 7"/>
        <w:widowControl w:val="0"/>
        <w:numPr>
          <w:ilvl w:val="1"/>
          <w:numId w:val="6"/>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Постачальник за цим Договором не має права вимагати від Споживача будь</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якої іншої плати за постачання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крім передбаченої умовами цього Договору</w:t>
      </w:r>
      <w:r>
        <w:rPr>
          <w:outline w:val="0"/>
          <w:color w:val="000000"/>
          <w:u w:color="000000"/>
          <w:rtl w:val="0"/>
          <w:lang w:val="ru-RU"/>
          <w14:textFill>
            <w14:solidFill>
              <w14:srgbClr w14:val="000000"/>
            </w14:solidFill>
          </w14:textFill>
        </w:rPr>
        <w:t>.</w:t>
      </w:r>
    </w:p>
    <w:p>
      <w:pPr>
        <w:pStyle w:val="Heading 7"/>
        <w:widowControl w:val="0"/>
        <w:numPr>
          <w:ilvl w:val="1"/>
          <w:numId w:val="6"/>
        </w:numPr>
        <w:suppressAutoHyphens w:val="0"/>
        <w:bidi w:val="0"/>
        <w:spacing w:before="0" w:after="0"/>
        <w:ind w:right="0"/>
        <w:jc w:val="both"/>
        <w:outlineLvl w:val="9"/>
        <w:rPr>
          <w:rtl w:val="0"/>
        </w:rPr>
      </w:pPr>
      <w:bookmarkStart w:name="_headingh.30j0zll" w:id="2"/>
      <w:bookmarkEnd w:id="2"/>
      <w:r>
        <w:rPr>
          <w:outline w:val="0"/>
          <w:color w:val="000000"/>
          <w:u w:color="000000"/>
          <w:rtl w:val="0"/>
          <w:lang w:val="ru-RU"/>
          <w14:textFill>
            <w14:solidFill>
              <w14:srgbClr w14:val="000000"/>
            </w14:solidFill>
          </w14:textFill>
        </w:rPr>
        <w:t>П</w:t>
      </w:r>
      <w:r>
        <w:rPr>
          <w:outline w:val="0"/>
          <w:color w:val="000000"/>
          <w:u w:color="000000"/>
          <w:rtl w:val="0"/>
          <w:lang w:val="ru-RU"/>
          <w14:textFill>
            <w14:solidFill>
              <w14:srgbClr w14:val="000000"/>
            </w14:solidFill>
          </w14:textFill>
        </w:rPr>
        <w:t>оставка по цьому договору починається з дати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вказаної у Повідомленні Споживача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що є </w:t>
      </w:r>
      <w:r>
        <w:rPr>
          <w:b w:val="1"/>
          <w:bCs w:val="1"/>
          <w:outline w:val="0"/>
          <w:color w:val="000000"/>
          <w:u w:color="000000"/>
          <w:rtl w:val="0"/>
          <w:lang w:val="ru-RU"/>
          <w14:textFill>
            <w14:solidFill>
              <w14:srgbClr w14:val="000000"/>
            </w14:solidFill>
          </w14:textFill>
        </w:rPr>
        <w:t xml:space="preserve">Додатком </w:t>
      </w:r>
      <w:r>
        <w:rPr>
          <w:b w:val="1"/>
          <w:bCs w:val="1"/>
          <w:outline w:val="0"/>
          <w:color w:val="000000"/>
          <w:u w:color="000000"/>
          <w:rtl w:val="0"/>
          <w:lang w:val="ru-RU"/>
          <w14:textFill>
            <w14:solidFill>
              <w14:srgbClr w14:val="000000"/>
            </w14:solidFill>
          </w14:textFill>
        </w:rPr>
        <w:t>3</w:t>
      </w:r>
      <w:r>
        <w:rPr>
          <w:outline w:val="0"/>
          <w:color w:val="000000"/>
          <w:u w:color="000000"/>
          <w:rtl w:val="0"/>
          <w:lang w:val="ru-RU"/>
          <w14:textFill>
            <w14:solidFill>
              <w14:srgbClr w14:val="000000"/>
            </w14:solidFill>
          </w14:textFill>
        </w:rPr>
        <w:t xml:space="preserve"> до цього договору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Повідомлення направляється Споживачем на електронну адресу Постачальника </w:t>
      </w:r>
      <w:r>
        <w:rPr>
          <w:outline w:val="0"/>
          <w:color w:val="000000"/>
          <w:u w:color="000000"/>
          <w:shd w:val="clear" w:color="auto" w:fill="ffff00"/>
          <w:rtl w:val="0"/>
          <w:lang w:val="ru-RU"/>
          <w14:textFill>
            <w14:solidFill>
              <w14:srgbClr w14:val="000000"/>
            </w14:solidFill>
          </w14:textFill>
        </w:rPr>
        <w:t>_______________________</w:t>
      </w:r>
      <w:r>
        <w:rPr>
          <w:outline w:val="0"/>
          <w:color w:val="000000"/>
          <w:u w:color="000000"/>
          <w:rtl w:val="0"/>
          <w:lang w:val="ru-RU"/>
          <w14:textFill>
            <w14:solidFill>
              <w14:srgbClr w14:val="000000"/>
            </w14:solidFill>
          </w14:textFill>
        </w:rPr>
        <w:t xml:space="preserve"> </w:t>
      </w:r>
      <w:r>
        <w:rPr>
          <w:i w:val="1"/>
          <w:iCs w:val="1"/>
          <w:outline w:val="0"/>
          <w:color w:val="ff0000"/>
          <w:u w:color="ff0000"/>
          <w:shd w:val="clear" w:color="auto" w:fill="ffff00"/>
          <w:rtl w:val="0"/>
          <w:lang w:val="ru-RU"/>
          <w14:textFill>
            <w14:solidFill>
              <w14:srgbClr w14:val="FF0000"/>
            </w14:solidFill>
          </w14:textFill>
        </w:rPr>
        <w:t>(</w:t>
      </w:r>
      <w:r>
        <w:rPr>
          <w:i w:val="1"/>
          <w:iCs w:val="1"/>
          <w:outline w:val="0"/>
          <w:color w:val="ff0000"/>
          <w:u w:color="ff0000"/>
          <w:shd w:val="clear" w:color="auto" w:fill="ffff00"/>
          <w:rtl w:val="0"/>
          <w:lang w:val="ru-RU"/>
          <w14:textFill>
            <w14:solidFill>
              <w14:srgbClr w14:val="FF0000"/>
            </w14:solidFill>
          </w14:textFill>
        </w:rPr>
        <w:t>заповнюється на етапі укладення договору</w:t>
      </w:r>
      <w:r>
        <w:rPr>
          <w:i w:val="1"/>
          <w:iCs w:val="1"/>
          <w:outline w:val="0"/>
          <w:color w:val="ff0000"/>
          <w:u w:color="ff0000"/>
          <w:shd w:val="clear" w:color="auto" w:fill="ffff00"/>
          <w:rtl w:val="0"/>
          <w:lang w:val="ru-RU"/>
          <w14:textFill>
            <w14:solidFill>
              <w14:srgbClr w14:val="FF0000"/>
            </w14:solidFill>
          </w14:textFill>
        </w:rPr>
        <w:t>)</w:t>
      </w:r>
      <w:r>
        <w:rPr>
          <w:outline w:val="0"/>
          <w:color w:val="ff0000"/>
          <w:u w:color="ff0000"/>
          <w:rtl w:val="0"/>
          <w:lang w:val="ru-RU"/>
          <w14:textFill>
            <w14:solidFill>
              <w14:srgbClr w14:val="FF0000"/>
            </w14:solidFill>
          </w14:textFill>
        </w:rPr>
        <w:t xml:space="preserve"> </w:t>
      </w:r>
      <w:r>
        <w:rPr>
          <w:outline w:val="0"/>
          <w:color w:val="000000"/>
          <w:u w:color="000000"/>
          <w:rtl w:val="0"/>
          <w:lang w:val="ru-RU"/>
          <w14:textFill>
            <w14:solidFill>
              <w14:srgbClr w14:val="000000"/>
            </w14:solidFill>
          </w14:textFill>
        </w:rPr>
        <w:t>не пізніше ніж за три дні до початку дати поставки</w:t>
      </w:r>
      <w:r>
        <w:rPr>
          <w:outline w:val="0"/>
          <w:color w:val="000000"/>
          <w:u w:color="000000"/>
          <w:rtl w:val="0"/>
          <w:lang w:val="ru-RU"/>
          <w14:textFill>
            <w14:solidFill>
              <w14:srgbClr w14:val="000000"/>
            </w14:solidFill>
          </w14:textFill>
        </w:rPr>
        <w:t>.</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2"/>
        </w:numPr>
        <w:suppressAutoHyphens w:val="0"/>
        <w:bidi w:val="0"/>
        <w:ind w:right="0"/>
        <w:jc w:val="center"/>
        <w:rPr>
          <w:sz w:val="24"/>
          <w:szCs w:val="24"/>
          <w:rtl w:val="0"/>
          <w:lang w:val="en-US"/>
        </w:rPr>
      </w:pPr>
      <w:r>
        <w:rPr>
          <w:sz w:val="24"/>
          <w:szCs w:val="24"/>
          <w:rtl w:val="0"/>
          <w:lang w:val="en-US"/>
        </w:rPr>
        <w:t>Якість постачання електричної енергії</w:t>
      </w:r>
    </w:p>
    <w:p>
      <w:pPr>
        <w:pStyle w:val="Heading 7"/>
        <w:widowControl w:val="0"/>
        <w:numPr>
          <w:ilvl w:val="1"/>
          <w:numId w:val="7"/>
        </w:numPr>
        <w:suppressAutoHyphens w:val="0"/>
        <w:bidi w:val="0"/>
        <w:spacing w:before="0" w:after="0"/>
        <w:ind w:right="0"/>
        <w:jc w:val="both"/>
        <w:outlineLvl w:val="9"/>
        <w:rPr>
          <w:rtl w:val="0"/>
          <w:lang w:val="en-US"/>
        </w:rPr>
      </w:pPr>
      <w:r>
        <w:rPr>
          <w:outline w:val="0"/>
          <w:color w:val="000000"/>
          <w:u w:color="000000"/>
          <w:rtl w:val="0"/>
          <w:lang w:val="en-US"/>
          <w14:textFill>
            <w14:solidFill>
              <w14:srgbClr w14:val="000000"/>
            </w14:solidFill>
          </w14:textFill>
        </w:rPr>
        <w:t xml:space="preserve"> Для забезпечення безперервного постачання електричної енергії Споживачу Постачальник зобов</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язується здійснювати своєчасну закупівлю електричної енергії </w:t>
      </w:r>
      <w:r>
        <w:rPr>
          <w:rtl w:val="0"/>
          <w:lang w:val="en-US"/>
        </w:rPr>
        <w:t xml:space="preserve">на найнижчих цінових </w:t>
      </w:r>
      <w:r>
        <w:rPr>
          <w:outline w:val="0"/>
          <w:color w:val="000000"/>
          <w:u w:color="000000"/>
          <w:rtl w:val="0"/>
          <w:lang w:val="en-US"/>
          <w14:textFill>
            <w14:solidFill>
              <w14:srgbClr w14:val="000000"/>
            </w14:solidFill>
          </w14:textFill>
        </w:rPr>
        <w:t>сегментах ринку електричної енергії в обсягах</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що за належних умов забезпечать задоволення попиту на споживання електричної енергії Споживачем</w:t>
      </w:r>
      <w:r>
        <w:rPr>
          <w:outline w:val="0"/>
          <w:color w:val="000000"/>
          <w:u w:color="000000"/>
          <w:rtl w:val="0"/>
          <w:lang w:val="en-US"/>
          <w14:textFill>
            <w14:solidFill>
              <w14:srgbClr w14:val="000000"/>
            </w14:solidFill>
          </w14:textFill>
        </w:rPr>
        <w:t>.</w:t>
      </w:r>
    </w:p>
    <w:p>
      <w:pPr>
        <w:pStyle w:val="Heading 7"/>
        <w:widowControl w:val="0"/>
        <w:numPr>
          <w:ilvl w:val="1"/>
          <w:numId w:val="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Споживач має право на отримання компенсації за недотримання показників комерційної якості надання послуг Постачальником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Постачальник зобов’язується надавати компенсацію Споживачу за недотримання показників комерційної якості надання послуг Постачальником у порядку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затвердженому Регулятором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Постачальник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язується забезпечити комерційну якість послуг</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які надаються Споживачу за цим Договором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передбачає вчасне та повне інформування Споживача про умови постачання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надання роз’яснень положень актів чинного законодавства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якими регулюються відносини Сторін</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ведення точних та прозорих розрахунків із Споживачем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а також можливість вирішення спірних питань шляхом досудового врегулювання</w:t>
      </w:r>
      <w:r>
        <w:rPr>
          <w:outline w:val="0"/>
          <w:color w:val="000000"/>
          <w:u w:color="000000"/>
          <w:rtl w:val="0"/>
          <w:lang w:val="ru-RU"/>
          <w14:textFill>
            <w14:solidFill>
              <w14:srgbClr w14:val="000000"/>
            </w14:solidFill>
          </w14:textFill>
        </w:rPr>
        <w:t>.</w:t>
      </w:r>
    </w:p>
    <w:p>
      <w:pPr>
        <w:pStyle w:val="Heading 7"/>
        <w:widowControl w:val="0"/>
        <w:numPr>
          <w:ilvl w:val="1"/>
          <w:numId w:val="7"/>
        </w:numPr>
        <w:suppressAutoHyphens w:val="0"/>
        <w:bidi w:val="0"/>
        <w:spacing w:before="0" w:after="0"/>
        <w:ind w:right="0"/>
        <w:jc w:val="both"/>
        <w:outlineLvl w:val="9"/>
        <w:rPr>
          <w:rtl w:val="0"/>
          <w:lang w:val="ru-RU"/>
        </w:rPr>
      </w:pPr>
      <w:r>
        <w:rPr>
          <w:rtl w:val="0"/>
          <w:lang w:val="ru-RU"/>
        </w:rPr>
        <w:t>Споживач має право на отримання компенсації за недотримання показників комерційної якості послуг Постачальником</w:t>
      </w:r>
      <w:r>
        <w:rPr>
          <w:rtl w:val="0"/>
          <w:lang w:val="ru-RU"/>
        </w:rPr>
        <w:t xml:space="preserve">. </w:t>
      </w:r>
      <w:r>
        <w:rPr>
          <w:rtl w:val="0"/>
          <w:lang w:val="ru-RU"/>
        </w:rPr>
        <w:t>Постачальник зобов</w:t>
      </w:r>
      <w:r>
        <w:rPr>
          <w:rtl w:val="0"/>
          <w:lang w:val="ru-RU"/>
        </w:rPr>
        <w:t>'</w:t>
      </w:r>
      <w:r>
        <w:rPr>
          <w:rtl w:val="0"/>
          <w:lang w:val="ru-RU"/>
        </w:rPr>
        <w:t>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r>
        <w:rPr>
          <w:rtl w:val="0"/>
          <w:lang w:val="ru-RU"/>
        </w:rPr>
        <w:t>.</w:t>
      </w:r>
      <w:bookmarkStart w:name="bookmarkid.30j0zll" w:id="3"/>
      <w:bookmarkEnd w:id="3"/>
    </w:p>
    <w:p>
      <w:pPr>
        <w:pStyle w:val="Heading 7"/>
        <w:widowControl w:val="0"/>
        <w:numPr>
          <w:ilvl w:val="1"/>
          <w:numId w:val="8"/>
        </w:numPr>
        <w:suppressAutoHyphens w:val="0"/>
        <w:bidi w:val="0"/>
        <w:spacing w:before="0" w:after="0"/>
        <w:ind w:right="0"/>
        <w:jc w:val="both"/>
        <w:outlineLvl w:val="9"/>
        <w:rPr>
          <w:rtl w:val="0"/>
          <w:lang w:val="ru-RU"/>
        </w:rPr>
      </w:pPr>
      <w:r>
        <w:rPr>
          <w:rtl w:val="0"/>
          <w:lang w:val="ru-RU"/>
        </w:rPr>
        <w:t>Якість електричної енергії</w:t>
      </w:r>
      <w:r>
        <w:rPr>
          <w:rtl w:val="0"/>
          <w:lang w:val="ru-RU"/>
        </w:rPr>
        <w:t xml:space="preserve">, </w:t>
      </w:r>
      <w:r>
        <w:rPr>
          <w:rtl w:val="0"/>
          <w:lang w:val="ru-RU"/>
        </w:rPr>
        <w:t xml:space="preserve">що постачається замовнику </w:t>
      </w:r>
      <w:r>
        <w:rPr>
          <w:rtl w:val="0"/>
          <w:lang w:val="ru-RU"/>
        </w:rPr>
        <w:t>(</w:t>
      </w:r>
      <w:r>
        <w:rPr>
          <w:rtl w:val="0"/>
          <w:lang w:val="ru-RU"/>
        </w:rPr>
        <w:t>споживачу</w:t>
      </w:r>
      <w:r>
        <w:rPr>
          <w:rtl w:val="0"/>
          <w:lang w:val="ru-RU"/>
        </w:rPr>
        <w:t xml:space="preserve">), </w:t>
      </w:r>
      <w:r>
        <w:rPr>
          <w:rtl w:val="0"/>
          <w:lang w:val="ru-RU"/>
        </w:rPr>
        <w:t>повинна відповідати нормам чинного законодавства України</w:t>
      </w:r>
      <w:r>
        <w:rPr>
          <w:rtl w:val="0"/>
          <w:lang w:val="ru-RU"/>
        </w:rPr>
        <w:t xml:space="preserve">. </w:t>
      </w:r>
      <w:r>
        <w:rPr>
          <w:rtl w:val="0"/>
          <w:lang w:val="ru-RU"/>
        </w:rPr>
        <w:t>Законом України «Про ринок електричної енергії» встановлено</w:t>
      </w:r>
      <w:r>
        <w:rPr>
          <w:rtl w:val="0"/>
          <w:lang w:val="ru-RU"/>
        </w:rPr>
        <w:t xml:space="preserve">, </w:t>
      </w:r>
      <w:r>
        <w:rPr>
          <w:rtl w:val="0"/>
          <w:lang w:val="ru-RU"/>
        </w:rPr>
        <w:t xml:space="preserve">що регулятор </w:t>
      </w:r>
      <w:r>
        <w:rPr>
          <w:rtl w:val="0"/>
          <w:lang w:val="ru-RU"/>
        </w:rPr>
        <w:t>(</w:t>
      </w:r>
      <w:r>
        <w:rPr>
          <w:rtl w:val="0"/>
          <w:lang w:val="ru-RU"/>
        </w:rPr>
        <w:t>Національна комісія</w:t>
      </w:r>
      <w:r>
        <w:rPr>
          <w:rtl w:val="0"/>
          <w:lang w:val="ru-RU"/>
        </w:rPr>
        <w:t xml:space="preserve">, </w:t>
      </w:r>
      <w:r>
        <w:rPr>
          <w:rtl w:val="0"/>
          <w:lang w:val="ru-RU"/>
        </w:rPr>
        <w:t>що здійснює державне регулювання у сферах енергетики та комунальних послуг</w:t>
      </w:r>
      <w:r>
        <w:rPr>
          <w:rtl w:val="0"/>
          <w:lang w:val="ru-RU"/>
        </w:rPr>
        <w:t xml:space="preserve">) </w:t>
      </w:r>
      <w:r>
        <w:rPr>
          <w:rtl w:val="0"/>
          <w:lang w:val="ru-RU"/>
        </w:rPr>
        <w:t>визначає перелік показників якості електропостачання</w:t>
      </w:r>
      <w:r>
        <w:rPr>
          <w:rtl w:val="0"/>
          <w:lang w:val="ru-RU"/>
        </w:rPr>
        <w:t xml:space="preserve">, </w:t>
      </w:r>
      <w:r>
        <w:rPr>
          <w:rtl w:val="0"/>
          <w:lang w:val="ru-RU"/>
        </w:rPr>
        <w:t xml:space="preserve">які характеризують рівень надійності </w:t>
      </w:r>
      <w:r>
        <w:rPr>
          <w:rtl w:val="0"/>
          <w:lang w:val="ru-RU"/>
        </w:rPr>
        <w:t>(</w:t>
      </w:r>
      <w:r>
        <w:rPr>
          <w:rtl w:val="0"/>
          <w:lang w:val="ru-RU"/>
        </w:rPr>
        <w:t>безперервності</w:t>
      </w:r>
      <w:r>
        <w:rPr>
          <w:rtl w:val="0"/>
          <w:lang w:val="ru-RU"/>
        </w:rPr>
        <w:t xml:space="preserve">) </w:t>
      </w:r>
      <w:r>
        <w:rPr>
          <w:rtl w:val="0"/>
          <w:lang w:val="ru-RU"/>
        </w:rPr>
        <w:t>електропостачання</w:t>
      </w:r>
      <w:r>
        <w:rPr>
          <w:rtl w:val="0"/>
          <w:lang w:val="ru-RU"/>
        </w:rPr>
        <w:t xml:space="preserve">, </w:t>
      </w:r>
      <w:r>
        <w:rPr>
          <w:rtl w:val="0"/>
          <w:lang w:val="ru-RU"/>
        </w:rPr>
        <w:t>комерційної якості надання послуг з передачі</w:t>
      </w:r>
      <w:r>
        <w:rPr>
          <w:rtl w:val="0"/>
          <w:lang w:val="ru-RU"/>
        </w:rPr>
        <w:t xml:space="preserve">, </w:t>
      </w:r>
      <w:r>
        <w:rPr>
          <w:rtl w:val="0"/>
          <w:lang w:val="ru-RU"/>
        </w:rPr>
        <w:t>розподілу та постачання електричної енергії</w:t>
      </w:r>
      <w:r>
        <w:rPr>
          <w:rtl w:val="0"/>
          <w:lang w:val="ru-RU"/>
        </w:rPr>
        <w:t xml:space="preserve">, </w:t>
      </w:r>
      <w:r>
        <w:rPr>
          <w:rtl w:val="0"/>
          <w:lang w:val="ru-RU"/>
        </w:rPr>
        <w:t>а також якість електричної енергії</w:t>
      </w:r>
      <w:r>
        <w:rPr>
          <w:rtl w:val="0"/>
          <w:lang w:val="ru-RU"/>
        </w:rPr>
        <w:t xml:space="preserve">, </w:t>
      </w:r>
      <w:r>
        <w:rPr>
          <w:rtl w:val="0"/>
          <w:lang w:val="ru-RU"/>
        </w:rPr>
        <w:t>та затверджує їх величини</w:t>
      </w:r>
      <w:r>
        <w:rPr>
          <w:rtl w:val="0"/>
          <w:lang w:val="ru-RU"/>
        </w:rPr>
        <w:t>.</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pPr>
      <w:r>
        <w:rPr>
          <w:rtl w:val="0"/>
          <w:lang w:val="ru-RU"/>
        </w:rPr>
        <w:tab/>
        <w:t xml:space="preserve">Постановою «Про затвердження Кодексу систем розподілу» № </w:t>
      </w:r>
      <w:r>
        <w:rPr>
          <w:rtl w:val="0"/>
          <w:lang w:val="ru-RU"/>
        </w:rPr>
        <w:t xml:space="preserve">310 </w:t>
      </w:r>
      <w:r>
        <w:rPr>
          <w:rtl w:val="0"/>
          <w:lang w:val="ru-RU"/>
        </w:rPr>
        <w:t xml:space="preserve">від </w:t>
      </w:r>
      <w:r>
        <w:rPr>
          <w:rtl w:val="0"/>
          <w:lang w:val="ru-RU"/>
        </w:rPr>
        <w:t>14.03.2018</w:t>
      </w:r>
      <w:r>
        <w:rPr>
          <w:rtl w:val="0"/>
          <w:lang w:val="en-US"/>
        </w:rPr>
        <w:t> </w:t>
      </w:r>
      <w:r>
        <w:rPr>
          <w:rtl w:val="0"/>
          <w:lang w:val="ru-RU"/>
        </w:rPr>
        <w:t xml:space="preserve"> визначено</w:t>
      </w:r>
      <w:r>
        <w:rPr>
          <w:rtl w:val="0"/>
          <w:lang w:val="ru-RU"/>
        </w:rPr>
        <w:t xml:space="preserve">, </w:t>
      </w:r>
      <w:r>
        <w:rPr>
          <w:rtl w:val="0"/>
          <w:lang w:val="ru-RU"/>
        </w:rPr>
        <w:t>що Оператор системи передачі та оператори систем розподілу забезпечують якість електричної енергії відповідно до укладених договорів</w:t>
      </w:r>
      <w:r>
        <w:rPr>
          <w:rtl w:val="0"/>
          <w:lang w:val="ru-RU"/>
        </w:rPr>
        <w:t>.</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pPr>
      <w:r>
        <w:rPr>
          <w:rtl w:val="0"/>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Pr>
          <w:rtl w:val="0"/>
          <w:lang w:val="ru-RU"/>
        </w:rPr>
        <w:t>.</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pPr>
      <w:r>
        <w:rPr>
          <w:rtl w:val="0"/>
          <w:lang w:val="ru-RU"/>
        </w:rPr>
        <w:tab/>
        <w:t>Параметри якості електричної енергії в точках приєднання споживачів у нормальних умовах експлуатації мають відповідати параметрам</w:t>
      </w:r>
      <w:r>
        <w:rPr>
          <w:rtl w:val="0"/>
          <w:lang w:val="ru-RU"/>
        </w:rPr>
        <w:t xml:space="preserve">, </w:t>
      </w:r>
      <w:r>
        <w:rPr>
          <w:rtl w:val="0"/>
          <w:lang w:val="ru-RU"/>
        </w:rPr>
        <w:t xml:space="preserve">визначеним у ДСТУ </w:t>
      </w:r>
      <w:r>
        <w:rPr>
          <w:rtl w:val="0"/>
          <w:lang w:val="en-US"/>
        </w:rPr>
        <w:t>EN</w:t>
      </w:r>
      <w:r>
        <w:rPr>
          <w:rtl w:val="0"/>
          <w:lang w:val="ru-RU"/>
        </w:rPr>
        <w:t xml:space="preserve"> 50160:2014 </w:t>
      </w:r>
      <w:r>
        <w:rPr>
          <w:rtl w:val="0"/>
          <w:lang w:val="ru-RU"/>
        </w:rPr>
        <w:t xml:space="preserve">«Характеристики напруги електропостачання в електричних мережах загального призначення» </w:t>
      </w:r>
      <w:r>
        <w:rPr>
          <w:rtl w:val="0"/>
          <w:lang w:val="ru-RU"/>
        </w:rPr>
        <w:t>(</w:t>
      </w:r>
      <w:r>
        <w:rPr>
          <w:rtl w:val="0"/>
          <w:lang w:val="ru-RU"/>
        </w:rPr>
        <w:t xml:space="preserve">далі — ДСТУ </w:t>
      </w:r>
      <w:r>
        <w:rPr>
          <w:rtl w:val="0"/>
          <w:lang w:val="en-US"/>
        </w:rPr>
        <w:t>EN</w:t>
      </w:r>
      <w:r>
        <w:rPr>
          <w:rtl w:val="0"/>
          <w:lang w:val="ru-RU"/>
        </w:rPr>
        <w:t xml:space="preserve"> 50160:2014).</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2"/>
        </w:numPr>
        <w:suppressAutoHyphens w:val="0"/>
        <w:bidi w:val="0"/>
        <w:ind w:right="0"/>
        <w:jc w:val="center"/>
        <w:rPr>
          <w:sz w:val="24"/>
          <w:szCs w:val="24"/>
          <w:rtl w:val="0"/>
          <w:lang w:val="ru-RU"/>
        </w:rPr>
      </w:pPr>
      <w:r>
        <w:rPr>
          <w:sz w:val="24"/>
          <w:szCs w:val="24"/>
          <w:rtl w:val="0"/>
          <w:lang w:val="ru-RU"/>
        </w:rPr>
        <w:t>Ціна</w:t>
      </w:r>
      <w:r>
        <w:rPr>
          <w:sz w:val="24"/>
          <w:szCs w:val="24"/>
          <w:rtl w:val="0"/>
          <w:lang w:val="ru-RU"/>
        </w:rPr>
        <w:t xml:space="preserve">, </w:t>
      </w:r>
      <w:r>
        <w:rPr>
          <w:sz w:val="24"/>
          <w:szCs w:val="24"/>
          <w:rtl w:val="0"/>
          <w:lang w:val="ru-RU"/>
        </w:rPr>
        <w:t>порядок обліку та оплати електричної енергії</w:t>
      </w:r>
      <w:r>
        <w:rPr>
          <w:sz w:val="24"/>
          <w:szCs w:val="24"/>
          <w:rtl w:val="0"/>
          <w:lang w:val="ru-RU"/>
        </w:rPr>
        <w:t xml:space="preserve">, </w:t>
      </w:r>
      <w:r>
        <w:rPr>
          <w:sz w:val="24"/>
          <w:szCs w:val="24"/>
          <w:rtl w:val="0"/>
          <w:lang w:val="ru-RU"/>
        </w:rPr>
        <w:t>порядок зміни ціни</w:t>
      </w:r>
    </w:p>
    <w:p>
      <w:pPr>
        <w:pStyle w:val="Heading 7"/>
        <w:widowControl w:val="0"/>
        <w:numPr>
          <w:ilvl w:val="1"/>
          <w:numId w:val="9"/>
        </w:numPr>
        <w:suppressAutoHyphens w:val="0"/>
        <w:bidi w:val="0"/>
        <w:spacing w:before="0" w:after="0"/>
        <w:ind w:right="0"/>
        <w:jc w:val="both"/>
        <w:outlineLvl w:val="9"/>
        <w:rPr>
          <w:rtl w:val="0"/>
          <w:lang w:val="ru-RU"/>
        </w:rPr>
      </w:pPr>
      <w:r>
        <w:rPr>
          <w:rtl w:val="0"/>
          <w:lang w:val="ru-RU"/>
        </w:rPr>
        <w:t xml:space="preserve"> Загальна вартість цього Договору становить </w:t>
      </w:r>
      <w:r>
        <w:rPr>
          <w:shd w:val="clear" w:color="auto" w:fill="ffff00"/>
          <w:rtl w:val="0"/>
          <w:lang w:val="ru-RU"/>
        </w:rPr>
        <w:t>_______</w:t>
      </w:r>
      <w:r>
        <w:rPr>
          <w:rtl w:val="0"/>
          <w:lang w:val="ru-RU"/>
        </w:rPr>
        <w:t xml:space="preserve"> грн</w:t>
      </w:r>
      <w:r>
        <w:rPr>
          <w:rtl w:val="0"/>
          <w:lang w:val="ru-RU"/>
        </w:rPr>
        <w:t xml:space="preserve">, </w:t>
      </w:r>
      <w:r>
        <w:rPr>
          <w:rtl w:val="0"/>
          <w:lang w:val="ru-RU"/>
        </w:rPr>
        <w:t>крім того</w:t>
      </w:r>
      <w:r>
        <w:rPr>
          <w:rtl w:val="0"/>
          <w:lang w:val="ru-RU"/>
        </w:rPr>
        <w:t xml:space="preserve">, </w:t>
      </w:r>
      <w:r>
        <w:rPr>
          <w:rtl w:val="0"/>
          <w:lang w:val="ru-RU"/>
        </w:rPr>
        <w:t xml:space="preserve">ПДВ — </w:t>
      </w:r>
      <w:r>
        <w:rPr>
          <w:shd w:val="clear" w:color="auto" w:fill="ffff00"/>
          <w:rtl w:val="0"/>
          <w:lang w:val="ru-RU"/>
        </w:rPr>
        <w:t>______</w:t>
      </w:r>
      <w:r>
        <w:rPr>
          <w:rtl w:val="0"/>
          <w:lang w:val="ru-RU"/>
        </w:rPr>
        <w:t xml:space="preserve"> грн</w:t>
      </w:r>
      <w:r>
        <w:rPr>
          <w:rtl w:val="0"/>
          <w:lang w:val="ru-RU"/>
        </w:rPr>
        <w:t xml:space="preserve">, </w:t>
      </w:r>
      <w:r>
        <w:rPr>
          <w:rtl w:val="0"/>
          <w:lang w:val="ru-RU"/>
        </w:rPr>
        <w:t xml:space="preserve">разом з ПДВ – </w:t>
      </w:r>
      <w:r>
        <w:rPr>
          <w:shd w:val="clear" w:color="auto" w:fill="ffff00"/>
          <w:rtl w:val="0"/>
          <w:lang w:val="ru-RU"/>
        </w:rPr>
        <w:t>________</w:t>
      </w:r>
      <w:r>
        <w:rPr>
          <w:rtl w:val="0"/>
          <w:lang w:val="ru-RU"/>
        </w:rPr>
        <w:t xml:space="preserve"> грн </w:t>
      </w:r>
      <w:r>
        <w:rPr>
          <w:rtl w:val="0"/>
          <w:lang w:val="ru-RU"/>
        </w:rPr>
        <w:t>(</w:t>
      </w:r>
      <w:r>
        <w:rPr>
          <w:shd w:val="clear" w:color="auto" w:fill="ffff00"/>
          <w:rtl w:val="0"/>
          <w:lang w:val="ru-RU"/>
        </w:rPr>
        <w:t>_____________</w:t>
      </w:r>
      <w:r>
        <w:rPr>
          <w:rtl w:val="0"/>
          <w:lang w:val="ru-RU"/>
        </w:rPr>
        <w:t xml:space="preserve"> грн </w:t>
      </w:r>
      <w:r>
        <w:rPr>
          <w:shd w:val="clear" w:color="auto" w:fill="ffff00"/>
          <w:rtl w:val="0"/>
          <w:lang w:val="ru-RU"/>
        </w:rPr>
        <w:t>_____</w:t>
      </w:r>
      <w:r>
        <w:rPr>
          <w:rtl w:val="0"/>
          <w:lang w:val="ru-RU"/>
        </w:rPr>
        <w:t xml:space="preserve"> коп</w:t>
      </w:r>
      <w:r>
        <w:rPr>
          <w:rtl w:val="0"/>
          <w:lang w:val="ru-RU"/>
        </w:rPr>
        <w:t>)</w:t>
      </w:r>
      <w:r>
        <w:rPr>
          <w:rtl w:val="0"/>
          <w:lang w:val="en-US"/>
        </w:rPr>
        <w:t xml:space="preserve">, </w:t>
      </w:r>
      <w:r>
        <w:rPr>
          <w:rtl w:val="0"/>
          <w:lang w:val="ru-RU"/>
        </w:rPr>
        <w:t>в тому числі за рахунок відшкодування орендарів</w:t>
      </w:r>
      <w:r>
        <w:rPr>
          <w:rtl w:val="0"/>
          <w:lang w:val="ru-RU"/>
        </w:rPr>
        <w:t>.</w:t>
      </w:r>
    </w:p>
    <w:p>
      <w:pPr>
        <w:pStyle w:val="Heading 1"/>
        <w:keepNext w:val="0"/>
        <w:widowControl w:val="0"/>
        <w:tabs>
          <w:tab w:val="left" w:pos="4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jc w:val="both"/>
        <w:rPr>
          <w:b w:val="0"/>
          <w:bCs w:val="0"/>
          <w:i w:val="1"/>
          <w:iCs w:val="1"/>
          <w:sz w:val="24"/>
          <w:szCs w:val="24"/>
          <w:lang w:val="ru-RU"/>
        </w:rPr>
      </w:pPr>
      <w:r>
        <w:rPr>
          <w:b w:val="0"/>
          <w:bCs w:val="0"/>
          <w:sz w:val="24"/>
          <w:szCs w:val="24"/>
          <w:rtl w:val="0"/>
          <w:lang w:val="ru-RU"/>
        </w:rPr>
        <w:tab/>
        <w:tab/>
        <w:t xml:space="preserve">Ціна за </w:t>
      </w:r>
      <w:r>
        <w:rPr>
          <w:b w:val="0"/>
          <w:bCs w:val="0"/>
          <w:sz w:val="24"/>
          <w:szCs w:val="24"/>
          <w:rtl w:val="0"/>
          <w:lang w:val="ru-RU"/>
        </w:rPr>
        <w:t xml:space="preserve">1 </w:t>
      </w:r>
      <w:r>
        <w:rPr>
          <w:b w:val="0"/>
          <w:bCs w:val="0"/>
          <w:sz w:val="24"/>
          <w:szCs w:val="24"/>
          <w:rtl w:val="0"/>
          <w:lang w:val="ru-RU"/>
        </w:rPr>
        <w:t>кВт</w:t>
      </w:r>
      <w:r>
        <w:rPr>
          <w:b w:val="0"/>
          <w:bCs w:val="0"/>
          <w:sz w:val="24"/>
          <w:szCs w:val="24"/>
          <w:rtl w:val="0"/>
          <w:lang w:val="ru-RU"/>
        </w:rPr>
        <w:t>*</w:t>
      </w:r>
      <w:r>
        <w:rPr>
          <w:b w:val="0"/>
          <w:bCs w:val="0"/>
          <w:sz w:val="24"/>
          <w:szCs w:val="24"/>
          <w:rtl w:val="0"/>
          <w:lang w:val="ru-RU"/>
        </w:rPr>
        <w:t xml:space="preserve">год електричної енергії визначається та змінюється відповідно до </w:t>
      </w:r>
      <w:r>
        <w:rPr>
          <w:sz w:val="24"/>
          <w:szCs w:val="24"/>
          <w:rtl w:val="0"/>
          <w:lang w:val="ru-RU"/>
        </w:rPr>
        <w:t xml:space="preserve">Додатка </w:t>
      </w:r>
      <w:r>
        <w:rPr>
          <w:sz w:val="24"/>
          <w:szCs w:val="24"/>
          <w:rtl w:val="0"/>
          <w:lang w:val="ru-RU"/>
        </w:rPr>
        <w:t>2</w:t>
      </w:r>
      <w:r>
        <w:rPr>
          <w:b w:val="0"/>
          <w:bCs w:val="0"/>
          <w:sz w:val="24"/>
          <w:szCs w:val="24"/>
          <w:rtl w:val="0"/>
          <w:lang w:val="ru-RU"/>
        </w:rPr>
        <w:t xml:space="preserve"> до цього Договору</w:t>
      </w:r>
      <w:r>
        <w:rPr>
          <w:b w:val="0"/>
          <w:bCs w:val="0"/>
          <w:sz w:val="24"/>
          <w:szCs w:val="24"/>
          <w:rtl w:val="0"/>
          <w:lang w:val="ru-RU"/>
        </w:rPr>
        <w:t xml:space="preserve">. </w:t>
      </w:r>
    </w:p>
    <w:p>
      <w:pPr>
        <w:pStyle w:val="Heading 7"/>
        <w:widowControl w:val="0"/>
        <w:numPr>
          <w:ilvl w:val="1"/>
          <w:numId w:val="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До загальної вартості цього договору включено витрати на послуги з передачі електричної енергії за регульованими тарифами</w:t>
      </w:r>
      <w:r>
        <w:rPr>
          <w:outline w:val="0"/>
          <w:color w:val="000000"/>
          <w:u w:color="000000"/>
          <w:rtl w:val="0"/>
          <w:lang w:val="ru-RU"/>
          <w14:textFill>
            <w14:solidFill>
              <w14:srgbClr w14:val="000000"/>
            </w14:solidFill>
          </w14:textFill>
        </w:rPr>
        <w:t xml:space="preserve">. </w:t>
      </w:r>
    </w:p>
    <w:p>
      <w:pPr>
        <w:pStyle w:val="Heading 7"/>
        <w:widowControl w:val="0"/>
        <w:numPr>
          <w:ilvl w:val="1"/>
          <w:numId w:val="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Розрахунковим періодом за цим Договором є календарний місяць</w:t>
      </w:r>
      <w:r>
        <w:rPr>
          <w:outline w:val="0"/>
          <w:color w:val="000000"/>
          <w:u w:color="000000"/>
          <w:rtl w:val="0"/>
          <w:lang w:val="ru-RU"/>
          <w14:textFill>
            <w14:solidFill>
              <w14:srgbClr w14:val="000000"/>
            </w14:solidFill>
          </w14:textFill>
        </w:rPr>
        <w:t>.</w:t>
      </w:r>
    </w:p>
    <w:p>
      <w:pPr>
        <w:pStyle w:val="Heading 7"/>
        <w:widowControl w:val="0"/>
        <w:numPr>
          <w:ilvl w:val="1"/>
          <w:numId w:val="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Споживач бере зобов’язання з отримання електричної енергії та його оплати в термін і строки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передбачені цим Договором</w:t>
      </w:r>
      <w:r>
        <w:rPr>
          <w:outline w:val="0"/>
          <w:color w:val="000000"/>
          <w:u w:color="000000"/>
          <w:rtl w:val="0"/>
          <w:lang w:val="ru-RU"/>
          <w14:textFill>
            <w14:solidFill>
              <w14:srgbClr w14:val="000000"/>
            </w14:solidFill>
          </w14:textFill>
        </w:rPr>
        <w:t xml:space="preserve">. </w:t>
      </w:r>
    </w:p>
    <w:p>
      <w:pPr>
        <w:pStyle w:val="Heading 7"/>
        <w:widowControl w:val="0"/>
        <w:numPr>
          <w:ilvl w:val="1"/>
          <w:numId w:val="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У разі надання у встановленому порядку Постачальником Споживачу повідомлення про зміни умов цього Договору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у тому числі зміну ціни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що викликані змінами регульованих складових ціни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тарифу на послуги з передачі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розподілу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змінами в нормативно</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правових актах щодо формування цієї ціни або умов постачання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цей Договір вважається із зазначеної в повідомленні дати зміни його умов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 xml:space="preserve">але не раніше ніж через </w:t>
      </w:r>
      <w:r>
        <w:rPr>
          <w:outline w:val="0"/>
          <w:color w:val="000000"/>
          <w:u w:color="000000"/>
          <w:rtl w:val="0"/>
          <w:lang w:val="ru-RU"/>
          <w14:textFill>
            <w14:solidFill>
              <w14:srgbClr w14:val="000000"/>
            </w14:solidFill>
          </w14:textFill>
        </w:rPr>
        <w:t xml:space="preserve">20 </w:t>
      </w:r>
      <w:r>
        <w:rPr>
          <w:outline w:val="0"/>
          <w:color w:val="000000"/>
          <w:u w:color="000000"/>
          <w:rtl w:val="0"/>
          <w:lang w:val="ru-RU"/>
          <w14:textFill>
            <w14:solidFill>
              <w14:srgbClr w14:val="000000"/>
            </w14:solidFill>
          </w14:textFill>
        </w:rPr>
        <w:t>днів від дня надання Споживачу повідомлення</w:t>
      </w:r>
      <w:r>
        <w:rPr>
          <w:outline w:val="0"/>
          <w:color w:val="000000"/>
          <w:u w:color="000000"/>
          <w:rtl w:val="0"/>
          <w:lang w:val="ru-RU"/>
          <w14:textFill>
            <w14:solidFill>
              <w14:srgbClr w14:val="000000"/>
            </w14:solidFill>
          </w14:textFill>
        </w:rPr>
        <w:t>):</w:t>
      </w:r>
    </w:p>
    <w:p>
      <w:pPr>
        <w:pStyle w:val="Heading 7"/>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outline w:val="0"/>
          <w:color w:val="000000"/>
          <w:u w:color="000000"/>
          <w:rtl w:val="0"/>
          <w:lang w:val="ru-RU"/>
          <w14:textFill>
            <w14:solidFill>
              <w14:srgbClr w14:val="000000"/>
            </w14:solidFill>
          </w14:textFill>
        </w:rPr>
        <w:t xml:space="preserve">1) </w:t>
      </w:r>
      <w:r>
        <w:rPr>
          <w:outline w:val="0"/>
          <w:color w:val="000000"/>
          <w:u w:color="000000"/>
          <w:rtl w:val="0"/>
          <w:lang w:val="ru-RU"/>
          <w14:textFill>
            <w14:solidFill>
              <w14:srgbClr w14:val="000000"/>
            </w14:solidFill>
          </w14:textFill>
        </w:rPr>
        <w:t xml:space="preserve">розірваним </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без штрафних санкцій</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за ініціативою Споживача </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у разі надання Постачальнику письмової заяви Споживача про незгоду</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неприйняття змін</w:t>
      </w:r>
      <w:r>
        <w:rPr>
          <w:outline w:val="0"/>
          <w:color w:val="000000"/>
          <w:u w:color="000000"/>
          <w:rtl w:val="0"/>
          <w:lang w:val="ru-RU"/>
          <w14:textFill>
            <w14:solidFill>
              <w14:srgbClr w14:val="000000"/>
            </w14:solidFill>
          </w14:textFill>
        </w:rPr>
        <w:t>;</w:t>
      </w:r>
    </w:p>
    <w:p>
      <w:pPr>
        <w:pStyle w:val="Heading 7"/>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outline w:val="0"/>
          <w:color w:val="000000"/>
          <w:u w:color="000000"/>
          <w:rtl w:val="0"/>
          <w:lang w:val="ru-RU"/>
          <w14:textFill>
            <w14:solidFill>
              <w14:srgbClr w14:val="000000"/>
            </w14:solidFill>
          </w14:textFill>
        </w:rPr>
        <w:t xml:space="preserve">2) </w:t>
      </w:r>
      <w:r>
        <w:rPr>
          <w:outline w:val="0"/>
          <w:color w:val="000000"/>
          <w:u w:color="000000"/>
          <w:rtl w:val="0"/>
          <w:lang w:val="ru-RU"/>
          <w14:textFill>
            <w14:solidFill>
              <w14:srgbClr w14:val="000000"/>
            </w14:solidFill>
          </w14:textFill>
        </w:rPr>
        <w:t xml:space="preserve">зміненим на запропонованих Постачальником умовах </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якщо Споживач не надав Постачальнику письмову заяву про незгоду</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неприйняття змін</w:t>
      </w:r>
      <w:r>
        <w:rPr>
          <w:outline w:val="0"/>
          <w:color w:val="000000"/>
          <w:u w:color="000000"/>
          <w:rtl w:val="0"/>
          <w:lang w:val="ru-RU"/>
          <w14:textFill>
            <w14:solidFill>
              <w14:srgbClr w14:val="000000"/>
            </w14:solidFill>
          </w14:textFill>
        </w:rPr>
        <w:t>.</w:t>
      </w:r>
    </w:p>
    <w:p>
      <w:pPr>
        <w:pStyle w:val="Heading 7"/>
        <w:widowControl w:val="0"/>
        <w:numPr>
          <w:ilvl w:val="1"/>
          <w:numId w:val="7"/>
        </w:numPr>
        <w:suppressAutoHyphens w:val="0"/>
        <w:bidi w:val="0"/>
        <w:spacing w:before="0" w:after="0"/>
        <w:ind w:right="0"/>
        <w:jc w:val="both"/>
        <w:outlineLvl w:val="9"/>
        <w:rPr>
          <w:b w:val="1"/>
          <w:bCs w:val="1"/>
          <w:rtl w:val="0"/>
          <w:lang w:val="ru-RU"/>
        </w:rPr>
      </w:pPr>
      <w:r>
        <w:rPr>
          <w:b w:val="0"/>
          <w:bCs w:val="0"/>
          <w:outline w:val="0"/>
          <w:color w:val="000000"/>
          <w:u w:color="000000"/>
          <w:rtl w:val="0"/>
          <w:lang w:val="ru-RU"/>
          <w14:textFill>
            <w14:solidFill>
              <w14:srgbClr w14:val="000000"/>
            </w14:solidFill>
          </w14:textFill>
        </w:rPr>
        <w:t xml:space="preserve"> Оплата за електричну енергію здійснюється Споживачем виключно в грошовій формі</w:t>
      </w:r>
      <w:r>
        <w:rPr>
          <w:b w:val="0"/>
          <w:bCs w:val="0"/>
          <w:outline w:val="0"/>
          <w:color w:val="000000"/>
          <w:u w:color="000000"/>
          <w:rtl w:val="0"/>
          <w:lang w:val="ru-RU"/>
          <w14:textFill>
            <w14:solidFill>
              <w14:srgbClr w14:val="000000"/>
            </w14:solidFill>
          </w14:textFill>
        </w:rPr>
        <w:t xml:space="preserve">. </w:t>
      </w:r>
      <w:r>
        <w:rPr>
          <w:b w:val="0"/>
          <w:bCs w:val="0"/>
          <w:outline w:val="0"/>
          <w:color w:val="000000"/>
          <w:u w:color="000000"/>
          <w:rtl w:val="0"/>
          <w:lang w:val="ru-RU"/>
          <w14:textFill>
            <w14:solidFill>
              <w14:srgbClr w14:val="000000"/>
            </w14:solidFill>
          </w14:textFill>
        </w:rPr>
        <w:t xml:space="preserve">Оплата по </w:t>
      </w:r>
      <w:r>
        <w:rPr>
          <w:b w:val="0"/>
          <w:bCs w:val="0"/>
          <w:rtl w:val="0"/>
          <w:lang w:val="ru-RU"/>
        </w:rPr>
        <w:t>цьому</w:t>
      </w:r>
      <w:r>
        <w:rPr>
          <w:b w:val="0"/>
          <w:bCs w:val="0"/>
          <w:outline w:val="0"/>
          <w:color w:val="000000"/>
          <w:u w:color="000000"/>
          <w:rtl w:val="0"/>
          <w:lang w:val="ru-RU"/>
          <w14:textFill>
            <w14:solidFill>
              <w14:srgbClr w14:val="000000"/>
            </w14:solidFill>
          </w14:textFill>
        </w:rPr>
        <w:t xml:space="preserve"> Договору буде здійснюватис</w:t>
      </w:r>
      <w:r>
        <w:rPr>
          <w:b w:val="0"/>
          <w:bCs w:val="0"/>
          <w:shd w:val="clear" w:color="auto" w:fill="ffffff"/>
          <w:rtl w:val="0"/>
          <w:lang w:val="ru-RU"/>
        </w:rPr>
        <w:t>я за рахунок бюджетних коштів</w:t>
      </w:r>
      <w:r>
        <w:rPr>
          <w:b w:val="0"/>
          <w:bCs w:val="0"/>
          <w:shd w:val="clear" w:color="auto" w:fill="ffffff"/>
          <w:rtl w:val="0"/>
          <w:lang w:val="ru-RU"/>
        </w:rPr>
        <w:t xml:space="preserve">. </w:t>
      </w:r>
      <w:r>
        <w:rPr>
          <w:b w:val="0"/>
          <w:bCs w:val="0"/>
          <w:shd w:val="clear" w:color="auto" w:fill="ffffff"/>
          <w:rtl w:val="0"/>
          <w:lang w:val="ru-RU"/>
        </w:rPr>
        <w:t>Розрахунки за спожиту електроенергію проводяться відповідно до вимог Бюджетного кодексу України</w:t>
      </w:r>
      <w:r>
        <w:rPr>
          <w:b w:val="0"/>
          <w:bCs w:val="0"/>
          <w:shd w:val="clear" w:color="auto" w:fill="ffffff"/>
          <w:rtl w:val="0"/>
          <w:lang w:val="ru-RU"/>
        </w:rPr>
        <w:t>.</w:t>
      </w:r>
    </w:p>
    <w:p>
      <w:pPr>
        <w:pStyle w:val="Heading 7"/>
        <w:widowControl w:val="0"/>
        <w:numPr>
          <w:ilvl w:val="1"/>
          <w:numId w:val="7"/>
        </w:numPr>
        <w:suppressAutoHyphens w:val="0"/>
        <w:bidi w:val="0"/>
        <w:spacing w:before="0" w:after="0"/>
        <w:ind w:right="0"/>
        <w:jc w:val="both"/>
        <w:outlineLvl w:val="9"/>
        <w:rPr>
          <w:b w:val="1"/>
          <w:bCs w:val="1"/>
          <w:rtl w:val="0"/>
          <w:lang w:val="ru-RU"/>
        </w:rPr>
      </w:pPr>
      <w:r>
        <w:rPr>
          <w:b w:val="0"/>
          <w:bCs w:val="0"/>
          <w:shd w:val="clear" w:color="auto" w:fill="ffffff"/>
          <w:rtl w:val="0"/>
          <w:lang w:val="ru-RU"/>
        </w:rPr>
        <w:t xml:space="preserve"> Загальна вартість Договору складається з місячних сум вартості очікуваних дого</w:t>
      </w:r>
      <w:r>
        <w:rPr>
          <w:b w:val="0"/>
          <w:bCs w:val="0"/>
          <w:outline w:val="0"/>
          <w:color w:val="000000"/>
          <w:u w:color="000000"/>
          <w:rtl w:val="0"/>
          <w:lang w:val="ru-RU"/>
          <w14:textFill>
            <w14:solidFill>
              <w14:srgbClr w14:val="000000"/>
            </w14:solidFill>
          </w14:textFill>
        </w:rPr>
        <w:t>вірних обсягів постачання електричної енергії Споживачу</w:t>
      </w:r>
      <w:r>
        <w:rPr>
          <w:b w:val="0"/>
          <w:bCs w:val="0"/>
          <w:outline w:val="0"/>
          <w:color w:val="000000"/>
          <w:u w:color="000000"/>
          <w:rtl w:val="0"/>
          <w:lang w:val="ru-RU"/>
          <w14:textFill>
            <w14:solidFill>
              <w14:srgbClr w14:val="000000"/>
            </w14:solidFill>
          </w14:textFill>
        </w:rPr>
        <w:t>.</w:t>
      </w:r>
    </w:p>
    <w:p>
      <w:pPr>
        <w:pStyle w:val="Heading 7"/>
        <w:widowControl w:val="0"/>
        <w:numPr>
          <w:ilvl w:val="1"/>
          <w:numId w:val="7"/>
        </w:numPr>
        <w:suppressAutoHyphens w:val="0"/>
        <w:bidi w:val="0"/>
        <w:spacing w:before="0" w:after="0"/>
        <w:ind w:right="0"/>
        <w:jc w:val="both"/>
        <w:outlineLvl w:val="9"/>
        <w:rPr>
          <w:b w:val="1"/>
          <w:bCs w:val="1"/>
          <w:outline w:val="0"/>
          <w:color w:val="ff0000"/>
          <w:rtl w:val="0"/>
          <w:lang w:val="ru-RU"/>
          <w14:textFill>
            <w14:solidFill>
              <w14:srgbClr w14:val="FF0000"/>
            </w14:solidFill>
          </w14:textFill>
        </w:rPr>
      </w:pPr>
      <w:r>
        <w:rPr>
          <w:b w:val="0"/>
          <w:bCs w:val="0"/>
          <w:outline w:val="0"/>
          <w:color w:val="000000"/>
          <w:u w:color="000000"/>
          <w:rtl w:val="0"/>
          <w:lang w:val="ru-RU"/>
          <w14:textFill>
            <w14:solidFill>
              <w14:srgbClr w14:val="000000"/>
            </w14:solidFill>
          </w14:textFill>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w:t>
      </w:r>
      <w:r>
        <w:rPr>
          <w:b w:val="0"/>
          <w:bCs w:val="0"/>
          <w:outline w:val="0"/>
          <w:color w:val="000000"/>
          <w:u w:color="000000"/>
          <w:rtl w:val="0"/>
          <w:lang w:val="ru-RU"/>
          <w14:textFill>
            <w14:solidFill>
              <w14:srgbClr w14:val="000000"/>
            </w14:solidFill>
          </w14:textFill>
        </w:rPr>
        <w:t>12-</w:t>
      </w:r>
      <w:r>
        <w:rPr>
          <w:b w:val="0"/>
          <w:bCs w:val="0"/>
          <w:outline w:val="0"/>
          <w:color w:val="000000"/>
          <w:u w:color="000000"/>
          <w:rtl w:val="0"/>
          <w:lang w:val="ru-RU"/>
          <w14:textFill>
            <w14:solidFill>
              <w14:srgbClr w14:val="000000"/>
            </w14:solidFill>
          </w14:textFill>
        </w:rPr>
        <w:t>го числа місяця</w:t>
      </w:r>
      <w:r>
        <w:rPr>
          <w:b w:val="0"/>
          <w:bCs w:val="0"/>
          <w:outline w:val="0"/>
          <w:color w:val="000000"/>
          <w:u w:color="000000"/>
          <w:rtl w:val="0"/>
          <w:lang w:val="ru-RU"/>
          <w14:textFill>
            <w14:solidFill>
              <w14:srgbClr w14:val="000000"/>
            </w14:solidFill>
          </w14:textFill>
        </w:rPr>
        <w:t xml:space="preserve">, </w:t>
      </w:r>
      <w:r>
        <w:rPr>
          <w:b w:val="0"/>
          <w:bCs w:val="0"/>
          <w:outline w:val="0"/>
          <w:color w:val="000000"/>
          <w:u w:color="000000"/>
          <w:rtl w:val="0"/>
          <w:lang w:val="ru-RU"/>
          <w14:textFill>
            <w14:solidFill>
              <w14:srgbClr w14:val="000000"/>
            </w14:solidFill>
          </w14:textFill>
        </w:rPr>
        <w:t>наступного за розрахунковим</w:t>
      </w:r>
      <w:r>
        <w:rPr>
          <w:b w:val="0"/>
          <w:bCs w:val="0"/>
          <w:outline w:val="0"/>
          <w:color w:val="000000"/>
          <w:u w:color="000000"/>
          <w:rtl w:val="0"/>
          <w:lang w:val="ru-RU"/>
          <w14:textFill>
            <w14:solidFill>
              <w14:srgbClr w14:val="000000"/>
            </w14:solidFill>
          </w14:textFill>
        </w:rPr>
        <w:t xml:space="preserve">, </w:t>
      </w:r>
      <w:r>
        <w:rPr>
          <w:b w:val="0"/>
          <w:bCs w:val="0"/>
          <w:outline w:val="0"/>
          <w:color w:val="000000"/>
          <w:u w:color="000000"/>
          <w:shd w:val="clear" w:color="auto" w:fill="ffff00"/>
          <w:rtl w:val="0"/>
          <w:lang w:val="ru-RU"/>
          <w14:textFill>
            <w14:solidFill>
              <w14:srgbClr w14:val="000000"/>
            </w14:solidFill>
          </w14:textFill>
        </w:rPr>
        <w:t>акта про  прийняття</w:t>
      </w:r>
      <w:r>
        <w:rPr>
          <w:b w:val="0"/>
          <w:bCs w:val="0"/>
          <w:outline w:val="0"/>
          <w:color w:val="000000"/>
          <w:u w:color="000000"/>
          <w:shd w:val="clear" w:color="auto" w:fill="ffff00"/>
          <w:rtl w:val="0"/>
          <w:lang w:val="ru-RU"/>
          <w14:textFill>
            <w14:solidFill>
              <w14:srgbClr w14:val="000000"/>
            </w14:solidFill>
          </w14:textFill>
        </w:rPr>
        <w:t>-</w:t>
      </w:r>
      <w:r>
        <w:rPr>
          <w:b w:val="0"/>
          <w:bCs w:val="0"/>
          <w:outline w:val="0"/>
          <w:color w:val="000000"/>
          <w:u w:color="000000"/>
          <w:shd w:val="clear" w:color="auto" w:fill="ffff00"/>
          <w:rtl w:val="0"/>
          <w:lang w:val="ru-RU"/>
          <w14:textFill>
            <w14:solidFill>
              <w14:srgbClr w14:val="000000"/>
            </w14:solidFill>
          </w14:textFill>
        </w:rPr>
        <w:t>передання та рахунку</w:t>
      </w:r>
      <w:r>
        <w:rPr>
          <w:b w:val="0"/>
          <w:bCs w:val="0"/>
          <w:outline w:val="0"/>
          <w:color w:val="000000"/>
          <w:u w:color="000000"/>
          <w:shd w:val="clear" w:color="auto" w:fill="ffff00"/>
          <w:rtl w:val="0"/>
          <w:lang w:val="ru-RU"/>
          <w14:textFill>
            <w14:solidFill>
              <w14:srgbClr w14:val="000000"/>
            </w14:solidFill>
          </w14:textFill>
        </w:rPr>
        <w:t>.</w:t>
      </w:r>
    </w:p>
    <w:p>
      <w:pPr>
        <w:pStyle w:val="Heading 7"/>
        <w:widowControl w:val="0"/>
        <w:numPr>
          <w:ilvl w:val="1"/>
          <w:numId w:val="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Вартість спожитої електричної енергії визначається як добуток обсягу спожитої електричної енергії на ціну за </w:t>
      </w:r>
      <w:r>
        <w:rPr>
          <w:outline w:val="0"/>
          <w:color w:val="000000"/>
          <w:u w:color="000000"/>
          <w:rtl w:val="0"/>
          <w:lang w:val="ru-RU"/>
          <w14:textFill>
            <w14:solidFill>
              <w14:srgbClr w14:val="000000"/>
            </w14:solidFill>
          </w14:textFill>
        </w:rPr>
        <w:t xml:space="preserve">1 </w:t>
      </w:r>
      <w:r>
        <w:rPr>
          <w:outline w:val="0"/>
          <w:color w:val="000000"/>
          <w:u w:color="000000"/>
          <w:rtl w:val="0"/>
          <w:lang w:val="ru-RU"/>
          <w14:textFill>
            <w14:solidFill>
              <w14:srgbClr w14:val="000000"/>
            </w14:solidFill>
          </w14:textFill>
        </w:rPr>
        <w:t>кВт</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год</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визначеної згідно з </w:t>
      </w:r>
      <w:r>
        <w:rPr>
          <w:b w:val="1"/>
          <w:bCs w:val="1"/>
          <w:outline w:val="0"/>
          <w:color w:val="000000"/>
          <w:u w:color="000000"/>
          <w:rtl w:val="0"/>
          <w:lang w:val="ru-RU"/>
          <w14:textFill>
            <w14:solidFill>
              <w14:srgbClr w14:val="000000"/>
            </w14:solidFill>
          </w14:textFill>
        </w:rPr>
        <w:t xml:space="preserve">Додатком </w:t>
      </w:r>
      <w:r>
        <w:rPr>
          <w:b w:val="1"/>
          <w:bCs w:val="1"/>
          <w:outline w:val="0"/>
          <w:color w:val="000000"/>
          <w:u w:color="000000"/>
          <w:rtl w:val="0"/>
          <w:lang w:val="ru-RU"/>
          <w14:textFill>
            <w14:solidFill>
              <w14:srgbClr w14:val="000000"/>
            </w14:solidFill>
          </w14:textFill>
        </w:rPr>
        <w:t>2</w:t>
      </w:r>
      <w:r>
        <w:rPr>
          <w:outline w:val="0"/>
          <w:color w:val="000000"/>
          <w:u w:color="000000"/>
          <w:rtl w:val="0"/>
          <w:lang w:val="ru-RU"/>
          <w14:textFill>
            <w14:solidFill>
              <w14:srgbClr w14:val="000000"/>
            </w14:solidFill>
          </w14:textFill>
        </w:rPr>
        <w:t xml:space="preserve"> до Договору</w:t>
      </w:r>
      <w:r>
        <w:rPr>
          <w:outline w:val="0"/>
          <w:color w:val="000000"/>
          <w:u w:color="000000"/>
          <w:rtl w:val="0"/>
          <w:lang w:val="ru-RU"/>
          <w14:textFill>
            <w14:solidFill>
              <w14:srgbClr w14:val="000000"/>
            </w14:solidFill>
          </w14:textFill>
        </w:rPr>
        <w:t>.</w:t>
      </w:r>
    </w:p>
    <w:p>
      <w:pPr>
        <w:pStyle w:val="Heading 7"/>
        <w:widowControl w:val="0"/>
        <w:numPr>
          <w:ilvl w:val="1"/>
          <w:numId w:val="8"/>
        </w:numPr>
        <w:suppressAutoHyphens w:val="0"/>
        <w:bidi w:val="0"/>
        <w:spacing w:before="0" w:after="0"/>
        <w:ind w:right="0"/>
        <w:jc w:val="both"/>
        <w:outlineLvl w:val="9"/>
        <w:rPr>
          <w:rtl w:val="0"/>
          <w:lang w:val="ru-RU"/>
        </w:rPr>
      </w:pPr>
      <w:r>
        <w:rPr>
          <w:rtl w:val="0"/>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Pr>
          <w:outline w:val="0"/>
          <w:color w:val="000000"/>
          <w:u w:color="000000"/>
          <w:rtl w:val="0"/>
          <w:lang w:val="ru-RU"/>
          <w14:textFill>
            <w14:solidFill>
              <w14:srgbClr w14:val="000000"/>
            </w14:solidFill>
          </w14:textFill>
        </w:rPr>
        <w:t>прий</w:t>
      </w:r>
      <w:r>
        <w:rPr>
          <w:rtl w:val="0"/>
          <w:lang w:val="ru-RU"/>
        </w:rPr>
        <w:t>няття</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переда</w:t>
      </w:r>
      <w:r>
        <w:rPr>
          <w:rtl w:val="0"/>
          <w:lang w:val="ru-RU"/>
        </w:rPr>
        <w:t>ння</w:t>
      </w:r>
      <w:r>
        <w:rPr>
          <w:rtl w:val="0"/>
          <w:lang w:val="ru-RU"/>
        </w:rPr>
        <w:t xml:space="preserve">. </w:t>
      </w:r>
    </w:p>
    <w:p>
      <w:pPr>
        <w:pStyle w:val="Heading 7"/>
        <w:widowControl w:val="0"/>
        <w:numPr>
          <w:ilvl w:val="1"/>
          <w:numId w:val="8"/>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Оплата проводиться</w:t>
      </w:r>
      <w:r>
        <w:rPr>
          <w:outline w:val="0"/>
          <w:color w:val="ff0000"/>
          <w:u w:color="ff0000"/>
          <w:rtl w:val="0"/>
          <w:lang w:val="ru-RU"/>
          <w14:textFill>
            <w14:solidFill>
              <w14:srgbClr w14:val="FF0000"/>
            </w14:solidFill>
          </w14:textFill>
        </w:rPr>
        <w:t xml:space="preserve"> </w:t>
      </w:r>
      <w:r>
        <w:rPr>
          <w:i w:val="1"/>
          <w:iCs w:val="1"/>
          <w:rtl w:val="0"/>
          <w:lang w:val="ru-RU"/>
        </w:rPr>
        <w:t xml:space="preserve">протягом </w:t>
      </w:r>
      <w:r>
        <w:rPr>
          <w:i w:val="1"/>
          <w:iCs w:val="1"/>
          <w:rtl w:val="0"/>
          <w:lang w:val="ru-RU"/>
        </w:rPr>
        <w:t xml:space="preserve">10 </w:t>
      </w:r>
      <w:r>
        <w:rPr>
          <w:i w:val="1"/>
          <w:iCs w:val="1"/>
          <w:rtl w:val="0"/>
          <w:lang w:val="ru-RU"/>
        </w:rPr>
        <w:t>робочих днів з моменту виставлення рахунку</w:t>
      </w:r>
      <w:r>
        <w:rPr>
          <w:i w:val="1"/>
          <w:iCs w:val="1"/>
          <w:rtl w:val="0"/>
          <w:lang w:val="ru-RU"/>
        </w:rPr>
        <w:t xml:space="preserve">, </w:t>
      </w:r>
      <w:r>
        <w:rPr>
          <w:i w:val="1"/>
          <w:iCs w:val="1"/>
          <w:rtl w:val="0"/>
          <w:lang w:val="ru-RU"/>
        </w:rPr>
        <w:t xml:space="preserve">але не пізніше </w:t>
      </w:r>
      <w:r>
        <w:rPr>
          <w:i w:val="1"/>
          <w:iCs w:val="1"/>
          <w:rtl w:val="0"/>
          <w:lang w:val="ru-RU"/>
        </w:rPr>
        <w:t>20-</w:t>
      </w:r>
      <w:r>
        <w:rPr>
          <w:i w:val="1"/>
          <w:iCs w:val="1"/>
          <w:rtl w:val="0"/>
          <w:lang w:val="ru-RU"/>
        </w:rPr>
        <w:t>го дня місяця</w:t>
      </w:r>
      <w:r>
        <w:rPr>
          <w:i w:val="1"/>
          <w:iCs w:val="1"/>
          <w:rtl w:val="0"/>
          <w:lang w:val="ru-RU"/>
        </w:rPr>
        <w:t xml:space="preserve">, </w:t>
      </w:r>
      <w:r>
        <w:rPr>
          <w:i w:val="1"/>
          <w:iCs w:val="1"/>
          <w:rtl w:val="0"/>
          <w:lang w:val="ru-RU"/>
        </w:rPr>
        <w:t xml:space="preserve">наступного за розрахунковим періодом </w:t>
      </w:r>
      <w:r>
        <w:rPr>
          <w:i w:val="1"/>
          <w:iCs w:val="1"/>
          <w:rtl w:val="0"/>
          <w:lang w:val="ru-RU"/>
        </w:rPr>
        <w:t>(</w:t>
      </w:r>
      <w:r>
        <w:rPr>
          <w:i w:val="1"/>
          <w:iCs w:val="1"/>
          <w:rtl w:val="0"/>
          <w:lang w:val="ru-RU"/>
        </w:rPr>
        <w:t>місяцем</w:t>
      </w:r>
      <w:r>
        <w:rPr>
          <w:i w:val="1"/>
          <w:iCs w:val="1"/>
          <w:rtl w:val="0"/>
          <w:lang w:val="ru-RU"/>
        </w:rPr>
        <w:t>)</w:t>
      </w:r>
      <w:r>
        <w:rPr>
          <w:rtl w:val="0"/>
          <w:lang w:val="ru-RU"/>
        </w:rPr>
        <w:t xml:space="preserve">. </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r>
        <w:rPr>
          <w:b w:val="1"/>
          <w:bCs w:val="1"/>
          <w:outline w:val="0"/>
          <w:color w:val="000000"/>
          <w:u w:color="000000"/>
          <w:rtl w:val="0"/>
          <w:lang w:val="ru-RU"/>
          <w14:textFill>
            <w14:solidFill>
              <w14:srgbClr w14:val="000000"/>
            </w14:solidFill>
          </w14:textFill>
        </w:rPr>
        <w:t xml:space="preserve">5.11. </w:t>
      </w:r>
      <w:r>
        <w:rPr>
          <w:outline w:val="0"/>
          <w:color w:val="000000"/>
          <w:u w:color="000000"/>
          <w:rtl w:val="0"/>
          <w:lang w:val="ru-RU"/>
          <w14:textFill>
            <w14:solidFill>
              <w14:srgbClr w14:val="000000"/>
            </w14:solidFill>
          </w14:textFill>
        </w:rPr>
        <w:t xml:space="preserve">Заборгованість у Споживача перед Постачальником виникає лише </w:t>
      </w:r>
      <w:r>
        <w:rPr>
          <w:rtl w:val="0"/>
          <w:lang w:val="ru-RU"/>
        </w:rPr>
        <w:t>в</w:t>
      </w:r>
      <w:r>
        <w:rPr>
          <w:outline w:val="0"/>
          <w:color w:val="000000"/>
          <w:u w:color="000000"/>
          <w:rtl w:val="0"/>
          <w:lang w:val="ru-RU"/>
          <w14:textFill>
            <w14:solidFill>
              <w14:srgbClr w14:val="000000"/>
            </w14:solidFill>
          </w14:textFill>
        </w:rPr>
        <w:t xml:space="preserve"> разі несвоєчасної оплати за спожиту електричну енергію</w:t>
      </w:r>
      <w:r>
        <w:rPr>
          <w:outline w:val="0"/>
          <w:color w:val="000000"/>
          <w:u w:color="000000"/>
          <w:rtl w:val="0"/>
          <w:lang w:val="ru-RU"/>
          <w14:textFill>
            <w14:solidFill>
              <w14:srgbClr w14:val="000000"/>
            </w14:solidFill>
          </w14:textFill>
        </w:rPr>
        <w:t>.</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pPr>
      <w:r>
        <w:rPr>
          <w:b w:val="1"/>
          <w:bCs w:val="1"/>
          <w:outline w:val="0"/>
          <w:color w:val="000000"/>
          <w:u w:color="000000"/>
          <w14:textFill>
            <w14:solidFill>
              <w14:srgbClr w14:val="000000"/>
            </w14:solidFill>
          </w14:textFill>
        </w:rPr>
        <w:tab/>
      </w:r>
      <w:r>
        <w:rPr>
          <w:b w:val="1"/>
          <w:bCs w:val="1"/>
          <w:rtl w:val="0"/>
          <w:lang w:val="ru-RU"/>
        </w:rPr>
        <w:t>5.12.</w:t>
      </w:r>
      <w:r>
        <w:rPr>
          <w:rtl w:val="0"/>
          <w:lang w:val="ru-RU"/>
        </w:rPr>
        <w:t xml:space="preserve"> У разі виникнення у Споживача заборгованості за поставлену електричну енергію за цим Договором</w:t>
      </w:r>
      <w:r>
        <w:rPr>
          <w:rtl w:val="0"/>
          <w:lang w:val="ru-RU"/>
        </w:rPr>
        <w:t xml:space="preserve">, </w:t>
      </w:r>
      <w:r>
        <w:rPr>
          <w:rtl w:val="0"/>
          <w:lang w:val="ru-RU"/>
        </w:rPr>
        <w:t>у тому числі у разі затримання бюджетного фінансування</w:t>
      </w:r>
      <w:r>
        <w:rPr>
          <w:rtl w:val="0"/>
          <w:lang w:val="ru-RU"/>
        </w:rPr>
        <w:t xml:space="preserve">, </w:t>
      </w:r>
      <w:r>
        <w:rPr>
          <w:rtl w:val="0"/>
          <w:lang w:val="ru-RU"/>
        </w:rPr>
        <w:t>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w:t>
      </w:r>
      <w:r>
        <w:rPr>
          <w:rtl w:val="0"/>
          <w:lang w:val="ru-RU"/>
        </w:rPr>
        <w:t xml:space="preserve">, </w:t>
      </w:r>
      <w:r>
        <w:rPr>
          <w:rtl w:val="0"/>
          <w:lang w:val="ru-RU"/>
        </w:rPr>
        <w:t xml:space="preserve">що підтверджують неплатоспроможність </w:t>
      </w:r>
      <w:r>
        <w:rPr>
          <w:rtl w:val="0"/>
          <w:lang w:val="ru-RU"/>
        </w:rPr>
        <w:t>(</w:t>
      </w:r>
      <w:r>
        <w:rPr>
          <w:rtl w:val="0"/>
          <w:lang w:val="ru-RU"/>
        </w:rPr>
        <w:t>обмежену платоспроможність</w:t>
      </w:r>
      <w:r>
        <w:rPr>
          <w:rtl w:val="0"/>
          <w:lang w:val="ru-RU"/>
        </w:rPr>
        <w:t xml:space="preserve">) </w:t>
      </w:r>
      <w:r>
        <w:rPr>
          <w:rtl w:val="0"/>
          <w:lang w:val="ru-RU"/>
        </w:rPr>
        <w:t>Споживача</w:t>
      </w:r>
      <w:r>
        <w:rPr>
          <w:rtl w:val="0"/>
          <w:lang w:val="ru-RU"/>
        </w:rPr>
        <w:t xml:space="preserve">. </w:t>
      </w:r>
      <w:r>
        <w:rPr>
          <w:rtl w:val="0"/>
          <w:lang w:val="ru-RU"/>
        </w:rPr>
        <w:t>Графік погашення заборгованості оформлюється додатком до цього Договору</w:t>
      </w:r>
      <w:r>
        <w:rPr>
          <w:rtl w:val="0"/>
          <w:lang w:val="ru-RU"/>
        </w:rPr>
        <w:t xml:space="preserve">. </w:t>
      </w:r>
      <w:r>
        <w:rPr>
          <w:rtl w:val="0"/>
          <w:lang w:val="ru-RU"/>
        </w:rPr>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r>
        <w:rPr>
          <w:rtl w:val="0"/>
          <w:lang w:val="ru-RU"/>
        </w:rPr>
        <w:t xml:space="preserve">.  </w:t>
      </w:r>
    </w:p>
    <w:p>
      <w:pPr>
        <w:pStyle w:val="Heading 7"/>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150"/>
        <w:ind w:firstLine="450"/>
        <w:jc w:val="both"/>
        <w:outlineLvl w:val="9"/>
      </w:pPr>
      <w:r>
        <w:rPr>
          <w:rtl w:val="0"/>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w:t>
      </w:r>
      <w:r>
        <w:rPr>
          <w:rtl w:val="0"/>
          <w:lang w:val="ru-RU"/>
        </w:rPr>
        <w:t xml:space="preserve">, </w:t>
      </w:r>
      <w:r>
        <w:rPr>
          <w:rtl w:val="0"/>
          <w:lang w:val="ru-RU"/>
        </w:rPr>
        <w:t>визначеному цим Договором</w:t>
      </w:r>
      <w:r>
        <w:rPr>
          <w:rtl w:val="0"/>
          <w:lang w:val="ru-RU"/>
        </w:rPr>
        <w:t>.</w:t>
      </w:r>
    </w:p>
    <w:p>
      <w:pPr>
        <w:pStyle w:val="Heading 7"/>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10"/>
        </w:numPr>
        <w:suppressAutoHyphens w:val="0"/>
        <w:bidi w:val="0"/>
        <w:ind w:right="0"/>
        <w:jc w:val="center"/>
        <w:rPr>
          <w:sz w:val="24"/>
          <w:szCs w:val="24"/>
          <w:rtl w:val="0"/>
          <w:lang w:val="en-US"/>
        </w:rPr>
      </w:pPr>
      <w:r>
        <w:rPr>
          <w:sz w:val="24"/>
          <w:szCs w:val="24"/>
          <w:rtl w:val="0"/>
          <w:lang w:val="en-US"/>
        </w:rPr>
        <w:t>Права та обов</w:t>
      </w:r>
      <w:r>
        <w:rPr>
          <w:sz w:val="24"/>
          <w:szCs w:val="24"/>
          <w:rtl w:val="0"/>
          <w:lang w:val="en-US"/>
        </w:rPr>
        <w:t>'</w:t>
      </w:r>
      <w:r>
        <w:rPr>
          <w:sz w:val="24"/>
          <w:szCs w:val="24"/>
          <w:rtl w:val="0"/>
          <w:lang w:val="en-US"/>
        </w:rPr>
        <w:t>язки Споживача</w:t>
      </w:r>
    </w:p>
    <w:p>
      <w:pPr>
        <w:pStyle w:val="Heading 7"/>
        <w:widowControl w:val="0"/>
        <w:numPr>
          <w:ilvl w:val="1"/>
          <w:numId w:val="10"/>
        </w:numPr>
        <w:suppressAutoHyphens w:val="0"/>
        <w:bidi w:val="0"/>
        <w:spacing w:before="0" w:after="0"/>
        <w:ind w:right="0"/>
        <w:jc w:val="both"/>
        <w:outlineLvl w:val="9"/>
        <w:rPr>
          <w:b w:val="1"/>
          <w:bCs w:val="1"/>
          <w:rtl w:val="0"/>
          <w:lang w:val="en-US"/>
        </w:rPr>
      </w:pPr>
      <w:r>
        <w:rPr>
          <w:b w:val="1"/>
          <w:bCs w:val="1"/>
          <w:outline w:val="0"/>
          <w:color w:val="000000"/>
          <w:u w:color="000000"/>
          <w:rtl w:val="0"/>
          <w:lang w:val="en-US"/>
          <w14:textFill>
            <w14:solidFill>
              <w14:srgbClr w14:val="000000"/>
            </w14:solidFill>
          </w14:textFill>
        </w:rPr>
        <w:t>Споживач має право</w:t>
      </w:r>
      <w:r>
        <w:rPr>
          <w:b w:val="1"/>
          <w:bCs w:val="1"/>
          <w:outline w:val="0"/>
          <w:color w:val="000000"/>
          <w:u w:color="000000"/>
          <w:rtl w:val="0"/>
          <w:lang w:val="en-US"/>
          <w14:textFill>
            <w14:solidFill>
              <w14:srgbClr w14:val="000000"/>
            </w14:solidFill>
          </w14:textFill>
        </w:rPr>
        <w:t>:</w:t>
      </w:r>
    </w:p>
    <w:p>
      <w:pPr>
        <w:pStyle w:val="Heading 7"/>
        <w:widowControl w:val="0"/>
        <w:numPr>
          <w:ilvl w:val="2"/>
          <w:numId w:val="1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отримувати електричну енергію на умовах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зазначених у цьому Договорі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Купувати електричну енергію із забезпеченням рівня якості електричної енергії як товару та комерційних послуг</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відповідно до вимог діючих стандартів якості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а також на отримання компенсації за порушення таких вимог</w:t>
      </w:r>
      <w:r>
        <w:rPr>
          <w:outline w:val="0"/>
          <w:color w:val="000000"/>
          <w:u w:color="000000"/>
          <w:rtl w:val="0"/>
          <w:lang w:val="ru-RU"/>
          <w14:textFill>
            <w14:solidFill>
              <w14:srgbClr w14:val="000000"/>
            </w14:solidFill>
          </w14:textFill>
        </w:rPr>
        <w:t>;</w:t>
      </w:r>
    </w:p>
    <w:p>
      <w:pPr>
        <w:pStyle w:val="Heading 7"/>
        <w:widowControl w:val="0"/>
        <w:numPr>
          <w:ilvl w:val="2"/>
          <w:numId w:val="13"/>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безоплатно отримувати всю інформацію стосовно його прав та 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язків</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інформацію про ціну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порядок оплати спожитої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а також іншу інформацію</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має надаватись Постачальником відповідно до чинного законодавства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цього Договору</w:t>
      </w:r>
      <w:r>
        <w:rPr>
          <w:outline w:val="0"/>
          <w:color w:val="000000"/>
          <w:u w:color="000000"/>
          <w:rtl w:val="0"/>
          <w:lang w:val="ru-RU"/>
          <w14:textFill>
            <w14:solidFill>
              <w14:srgbClr w14:val="000000"/>
            </w14:solidFill>
          </w14:textFill>
        </w:rPr>
        <w:t>;</w:t>
      </w:r>
    </w:p>
    <w:p>
      <w:pPr>
        <w:pStyle w:val="Heading 7"/>
        <w:widowControl w:val="0"/>
        <w:numPr>
          <w:ilvl w:val="2"/>
          <w:numId w:val="1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безоплатно отримувати інформацію про обсяги та інші параметри власного споживання електричної енергії</w:t>
      </w:r>
      <w:r>
        <w:rPr>
          <w:outline w:val="0"/>
          <w:color w:val="000000"/>
          <w:u w:color="000000"/>
          <w:rtl w:val="0"/>
          <w:lang w:val="ru-RU"/>
          <w14:textFill>
            <w14:solidFill>
              <w14:srgbClr w14:val="000000"/>
            </w14:solidFill>
          </w14:textFill>
        </w:rPr>
        <w:t>;</w:t>
      </w:r>
    </w:p>
    <w:p>
      <w:pPr>
        <w:pStyle w:val="Heading 7"/>
        <w:widowControl w:val="0"/>
        <w:numPr>
          <w:ilvl w:val="2"/>
          <w:numId w:val="14"/>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звертатися до Постачальника для вирішення будь</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яких питань</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язаних з виконанням цього Договору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 тому числі через структурний підрозділ Постачальника</w:t>
      </w:r>
      <w:r>
        <w:rPr>
          <w:outline w:val="0"/>
          <w:color w:val="000000"/>
          <w:u w:color="000000"/>
          <w:rtl w:val="0"/>
          <w:lang w:val="ru-RU"/>
          <w14:textFill>
            <w14:solidFill>
              <w14:srgbClr w14:val="000000"/>
            </w14:solidFill>
          </w14:textFill>
        </w:rPr>
        <w:t>;</w:t>
      </w:r>
    </w:p>
    <w:p>
      <w:pPr>
        <w:pStyle w:val="Heading 7"/>
        <w:widowControl w:val="0"/>
        <w:numPr>
          <w:ilvl w:val="2"/>
          <w:numId w:val="15"/>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вимагати від Постачальника пояснень щодо отриманих рахунків і у </w:t>
      </w:r>
      <w:r>
        <w:rPr>
          <w:rtl w:val="0"/>
          <w:lang w:val="ru-RU"/>
        </w:rPr>
        <w:t>разі</w:t>
      </w:r>
      <w:r>
        <w:rPr>
          <w:outline w:val="0"/>
          <w:color w:val="000000"/>
          <w:u w:color="000000"/>
          <w:rtl w:val="0"/>
          <w:lang w:val="ru-RU"/>
          <w14:textFill>
            <w14:solidFill>
              <w14:srgbClr w14:val="000000"/>
            </w14:solidFill>
          </w14:textFill>
        </w:rPr>
        <w:t xml:space="preserve"> незгоди з порядком розрахунків або розрахованою сумою вимагати проведення звіряння розрахункових даних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оскаржувати їх в установленому цим Договором та чинним законодавством порядку</w:t>
      </w:r>
      <w:r>
        <w:rPr>
          <w:outline w:val="0"/>
          <w:color w:val="000000"/>
          <w:u w:color="000000"/>
          <w:rtl w:val="0"/>
          <w:lang w:val="ru-RU"/>
          <w14:textFill>
            <w14:solidFill>
              <w14:srgbClr w14:val="000000"/>
            </w14:solidFill>
          </w14:textFill>
        </w:rPr>
        <w:t>;</w:t>
      </w:r>
    </w:p>
    <w:p>
      <w:pPr>
        <w:pStyle w:val="Heading 7"/>
        <w:widowControl w:val="0"/>
        <w:numPr>
          <w:ilvl w:val="2"/>
          <w:numId w:val="1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проводити звіряння фактичних розрахунків в установленому ПРРЕЕ порядку з підписанням відповідного акта</w:t>
      </w:r>
      <w:r>
        <w:rPr>
          <w:outline w:val="0"/>
          <w:color w:val="000000"/>
          <w:u w:color="000000"/>
          <w:rtl w:val="0"/>
          <w:lang w:val="ru-RU"/>
          <w14:textFill>
            <w14:solidFill>
              <w14:srgbClr w14:val="000000"/>
            </w14:solidFill>
          </w14:textFill>
        </w:rPr>
        <w:t>;</w:t>
      </w:r>
    </w:p>
    <w:p>
      <w:pPr>
        <w:pStyle w:val="Heading 7"/>
        <w:widowControl w:val="0"/>
        <w:numPr>
          <w:ilvl w:val="2"/>
          <w:numId w:val="1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розірвати цей Договір у встановленому цим Договором та чинним законодавством порядку</w:t>
      </w:r>
      <w:r>
        <w:rPr>
          <w:outline w:val="0"/>
          <w:color w:val="000000"/>
          <w:u w:color="000000"/>
          <w:rtl w:val="0"/>
          <w:lang w:val="ru-RU"/>
          <w14:textFill>
            <w14:solidFill>
              <w14:srgbClr w14:val="000000"/>
            </w14:solidFill>
          </w14:textFill>
        </w:rPr>
        <w:t>;</w:t>
      </w:r>
    </w:p>
    <w:p>
      <w:pPr>
        <w:pStyle w:val="Heading 7"/>
        <w:widowControl w:val="0"/>
        <w:numPr>
          <w:ilvl w:val="2"/>
          <w:numId w:val="1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оскаржувати будь</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які несанкціоновані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неправомірні чи інші дії Постачальника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порушують права Споживача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та брати участь у розгляді цих скарг на умовах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визначених чинним законодавством та цим Договором</w:t>
      </w:r>
      <w:r>
        <w:rPr>
          <w:outline w:val="0"/>
          <w:color w:val="000000"/>
          <w:u w:color="000000"/>
          <w:rtl w:val="0"/>
          <w:lang w:val="ru-RU"/>
          <w14:textFill>
            <w14:solidFill>
              <w14:srgbClr w14:val="000000"/>
            </w14:solidFill>
          </w14:textFill>
        </w:rPr>
        <w:t>;</w:t>
      </w:r>
    </w:p>
    <w:p>
      <w:pPr>
        <w:pStyle w:val="Heading 7"/>
        <w:widowControl w:val="0"/>
        <w:numPr>
          <w:ilvl w:val="2"/>
          <w:numId w:val="1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отримувати відшкодування збитків від Постачальника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понесених у зв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язку з невиконанням або неналежним виконанням Постачальником своїх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язань перед Споживачем відповідно до умов цього Договору та чинного законодавства</w:t>
      </w:r>
      <w:r>
        <w:rPr>
          <w:outline w:val="0"/>
          <w:color w:val="000000"/>
          <w:u w:color="000000"/>
          <w:rtl w:val="0"/>
          <w:lang w:val="ru-RU"/>
          <w14:textFill>
            <w14:solidFill>
              <w14:srgbClr w14:val="000000"/>
            </w14:solidFill>
          </w14:textFill>
        </w:rPr>
        <w:t>;</w:t>
      </w:r>
    </w:p>
    <w:p>
      <w:pPr>
        <w:pStyle w:val="Heading 7"/>
        <w:widowControl w:val="0"/>
        <w:numPr>
          <w:ilvl w:val="2"/>
          <w:numId w:val="16"/>
        </w:numPr>
        <w:suppressAutoHyphens w:val="0"/>
        <w:bidi w:val="0"/>
        <w:spacing w:before="0" w:after="0"/>
        <w:ind w:right="0"/>
        <w:jc w:val="both"/>
        <w:outlineLvl w:val="9"/>
        <w:rPr>
          <w:rtl w:val="0"/>
          <w:lang w:val="ru-RU"/>
        </w:rPr>
      </w:pPr>
      <w:r>
        <w:rPr>
          <w:rtl w:val="0"/>
          <w:lang w:val="ru-RU"/>
        </w:rPr>
        <w:t>з</w:t>
      </w:r>
      <w:r>
        <w:rPr>
          <w:outline w:val="0"/>
          <w:color w:val="000000"/>
          <w:u w:color="000000"/>
          <w:rtl w:val="0"/>
          <w:lang w:val="ru-RU"/>
          <w14:textFill>
            <w14:solidFill>
              <w14:srgbClr w14:val="000000"/>
            </w14:solidFill>
          </w14:textFill>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rtl w:val="0"/>
          <w:lang w:val="ru-RU"/>
        </w:rPr>
        <w:t>;</w:t>
      </w:r>
    </w:p>
    <w:p>
      <w:pPr>
        <w:pStyle w:val="Heading 7"/>
        <w:widowControl w:val="0"/>
        <w:numPr>
          <w:ilvl w:val="2"/>
          <w:numId w:val="1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інші права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передбачені чинним законодавством і цим Договором</w:t>
      </w:r>
      <w:r>
        <w:rPr>
          <w:outline w:val="0"/>
          <w:color w:val="000000"/>
          <w:u w:color="000000"/>
          <w:rtl w:val="0"/>
          <w:lang w:val="ru-RU"/>
          <w14:textFill>
            <w14:solidFill>
              <w14:srgbClr w14:val="000000"/>
            </w14:solidFill>
          </w14:textFill>
        </w:rPr>
        <w:t>.</w:t>
      </w:r>
    </w:p>
    <w:p>
      <w:pPr>
        <w:pStyle w:val="Heading 7"/>
        <w:widowControl w:val="0"/>
        <w:numPr>
          <w:ilvl w:val="1"/>
          <w:numId w:val="18"/>
        </w:numPr>
        <w:suppressAutoHyphens w:val="0"/>
        <w:bidi w:val="0"/>
        <w:spacing w:before="0" w:after="0"/>
        <w:ind w:right="0"/>
        <w:jc w:val="both"/>
        <w:outlineLvl w:val="9"/>
        <w:rPr>
          <w:b w:val="1"/>
          <w:bCs w:val="1"/>
          <w:rtl w:val="0"/>
          <w:lang w:val="en-US"/>
        </w:rPr>
      </w:pPr>
      <w:r>
        <w:rPr>
          <w:b w:val="1"/>
          <w:bCs w:val="1"/>
          <w:outline w:val="0"/>
          <w:color w:val="000000"/>
          <w:u w:color="000000"/>
          <w:rtl w:val="0"/>
          <w:lang w:val="en-US"/>
          <w14:textFill>
            <w14:solidFill>
              <w14:srgbClr w14:val="000000"/>
            </w14:solidFill>
          </w14:textFill>
        </w:rPr>
        <w:t>Споживач зобов</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язується</w:t>
      </w:r>
      <w:r>
        <w:rPr>
          <w:b w:val="1"/>
          <w:bCs w:val="1"/>
          <w:outline w:val="0"/>
          <w:color w:val="000000"/>
          <w:u w:color="000000"/>
          <w:rtl w:val="0"/>
          <w:lang w:val="en-US"/>
          <w14:textFill>
            <w14:solidFill>
              <w14:srgbClr w14:val="000000"/>
            </w14:solidFill>
          </w14:textFill>
        </w:rPr>
        <w:t>:</w:t>
      </w:r>
    </w:p>
    <w:p>
      <w:pPr>
        <w:pStyle w:val="Heading 7"/>
        <w:widowControl w:val="0"/>
        <w:numPr>
          <w:ilvl w:val="2"/>
          <w:numId w:val="2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забезпечувати своєчасну та повну оплату спожитої електричної енергії згідно з умовами цього Договору</w:t>
      </w:r>
      <w:r>
        <w:rPr>
          <w:outline w:val="0"/>
          <w:color w:val="000000"/>
          <w:u w:color="000000"/>
          <w:rtl w:val="0"/>
          <w:lang w:val="ru-RU"/>
          <w14:textFill>
            <w14:solidFill>
              <w14:srgbClr w14:val="000000"/>
            </w14:solidFill>
          </w14:textFill>
        </w:rPr>
        <w:t>;</w:t>
      </w:r>
    </w:p>
    <w:p>
      <w:pPr>
        <w:pStyle w:val="Heading 7"/>
        <w:widowControl w:val="0"/>
        <w:numPr>
          <w:ilvl w:val="2"/>
          <w:numId w:val="2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безперешкодно допускати на свою територію</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у свої житлові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виробничі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господарські та підсобні приміщення</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де розташовані вузли обліку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засоби вимірювальної техніки тощо</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представників Постачальника після пред</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явлення ними службових посвідчень для звіряння показів щодо фактично спожитої електричної енергії</w:t>
      </w:r>
      <w:r>
        <w:rPr>
          <w:outline w:val="0"/>
          <w:color w:val="000000"/>
          <w:u w:color="000000"/>
          <w:rtl w:val="0"/>
          <w:lang w:val="ru-RU"/>
          <w14:textFill>
            <w14:solidFill>
              <w14:srgbClr w14:val="000000"/>
            </w14:solidFill>
          </w14:textFill>
        </w:rPr>
        <w:t>;</w:t>
      </w:r>
    </w:p>
    <w:p>
      <w:pPr>
        <w:pStyle w:val="Heading 7"/>
        <w:widowControl w:val="0"/>
        <w:numPr>
          <w:ilvl w:val="2"/>
          <w:numId w:val="2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виконувати інші 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покладені на Споживача чинним законодавством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цим Договором</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21"/>
        </w:numPr>
        <w:suppressAutoHyphens w:val="0"/>
        <w:bidi w:val="0"/>
        <w:ind w:right="0"/>
        <w:jc w:val="center"/>
        <w:rPr>
          <w:sz w:val="24"/>
          <w:szCs w:val="24"/>
          <w:rtl w:val="0"/>
          <w:lang w:val="en-US"/>
        </w:rPr>
      </w:pPr>
      <w:r>
        <w:rPr>
          <w:sz w:val="24"/>
          <w:szCs w:val="24"/>
          <w:rtl w:val="0"/>
          <w:lang w:val="en-US"/>
        </w:rPr>
        <w:t>Права і обов</w:t>
      </w:r>
      <w:r>
        <w:rPr>
          <w:sz w:val="24"/>
          <w:szCs w:val="24"/>
          <w:rtl w:val="0"/>
          <w:lang w:val="en-US"/>
        </w:rPr>
        <w:t>'</w:t>
      </w:r>
      <w:r>
        <w:rPr>
          <w:sz w:val="24"/>
          <w:szCs w:val="24"/>
          <w:rtl w:val="0"/>
          <w:lang w:val="en-US"/>
        </w:rPr>
        <w:t>язки Постачальника</w:t>
      </w:r>
    </w:p>
    <w:p>
      <w:pPr>
        <w:pStyle w:val="Heading 7"/>
        <w:widowControl w:val="0"/>
        <w:numPr>
          <w:ilvl w:val="1"/>
          <w:numId w:val="22"/>
        </w:numPr>
        <w:suppressAutoHyphens w:val="0"/>
        <w:bidi w:val="0"/>
        <w:spacing w:before="0" w:after="0"/>
        <w:ind w:right="0"/>
        <w:jc w:val="both"/>
        <w:outlineLvl w:val="9"/>
        <w:rPr>
          <w:b w:val="1"/>
          <w:bCs w:val="1"/>
          <w:rtl w:val="0"/>
          <w:lang w:val="en-US"/>
        </w:rPr>
      </w:pPr>
      <w:r>
        <w:rPr>
          <w:b w:val="1"/>
          <w:bCs w:val="1"/>
          <w:outline w:val="0"/>
          <w:color w:val="000000"/>
          <w:u w:color="000000"/>
          <w:rtl w:val="0"/>
          <w:lang w:val="en-US"/>
          <w14:textFill>
            <w14:solidFill>
              <w14:srgbClr w14:val="000000"/>
            </w14:solidFill>
          </w14:textFill>
        </w:rPr>
        <w:t>Постачальник має право</w:t>
      </w:r>
      <w:r>
        <w:rPr>
          <w:b w:val="1"/>
          <w:bCs w:val="1"/>
          <w:outline w:val="0"/>
          <w:color w:val="000000"/>
          <w:u w:color="000000"/>
          <w:rtl w:val="0"/>
          <w:lang w:val="en-US"/>
          <w14:textFill>
            <w14:solidFill>
              <w14:srgbClr w14:val="000000"/>
            </w14:solidFill>
          </w14:textFill>
        </w:rPr>
        <w:t>:</w:t>
      </w:r>
    </w:p>
    <w:p>
      <w:pPr>
        <w:pStyle w:val="Heading 7"/>
        <w:widowControl w:val="0"/>
        <w:numPr>
          <w:ilvl w:val="2"/>
          <w:numId w:val="24"/>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отримувати від Споживача плату за поставлену електричну енергію в терміни та в строки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передбачені цим Договором</w:t>
      </w:r>
      <w:r>
        <w:rPr>
          <w:outline w:val="0"/>
          <w:color w:val="000000"/>
          <w:u w:color="000000"/>
          <w:rtl w:val="0"/>
          <w:lang w:val="ru-RU"/>
          <w14:textFill>
            <w14:solidFill>
              <w14:srgbClr w14:val="000000"/>
            </w14:solidFill>
          </w14:textFill>
        </w:rPr>
        <w:t>;</w:t>
      </w:r>
    </w:p>
    <w:p>
      <w:pPr>
        <w:pStyle w:val="Heading 7"/>
        <w:widowControl w:val="0"/>
        <w:numPr>
          <w:ilvl w:val="2"/>
          <w:numId w:val="25"/>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контролювати правильність оформлення Споживачем платіжних документів</w:t>
      </w:r>
      <w:r>
        <w:rPr>
          <w:outline w:val="0"/>
          <w:color w:val="000000"/>
          <w:u w:color="000000"/>
          <w:rtl w:val="0"/>
          <w:lang w:val="ru-RU"/>
          <w14:textFill>
            <w14:solidFill>
              <w14:srgbClr w14:val="000000"/>
            </w14:solidFill>
          </w14:textFill>
        </w:rPr>
        <w:t>;</w:t>
      </w:r>
    </w:p>
    <w:p>
      <w:pPr>
        <w:pStyle w:val="Heading 7"/>
        <w:widowControl w:val="0"/>
        <w:numPr>
          <w:ilvl w:val="2"/>
          <w:numId w:val="24"/>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ініціювати припинення постачання електричної енергії Споживачу у порядку та на умовах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визначених цим Договором та чинним законодавством</w:t>
      </w:r>
      <w:r>
        <w:rPr>
          <w:outline w:val="0"/>
          <w:color w:val="000000"/>
          <w:u w:color="000000"/>
          <w:rtl w:val="0"/>
          <w:lang w:val="ru-RU"/>
          <w14:textFill>
            <w14:solidFill>
              <w14:srgbClr w14:val="000000"/>
            </w14:solidFill>
          </w14:textFill>
        </w:rPr>
        <w:t>;</w:t>
      </w:r>
    </w:p>
    <w:p>
      <w:pPr>
        <w:pStyle w:val="Heading 7"/>
        <w:widowControl w:val="0"/>
        <w:numPr>
          <w:ilvl w:val="2"/>
          <w:numId w:val="24"/>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r>
        <w:rPr>
          <w:outline w:val="0"/>
          <w:color w:val="000000"/>
          <w:u w:color="000000"/>
          <w:rtl w:val="0"/>
          <w:lang w:val="ru-RU"/>
          <w14:textFill>
            <w14:solidFill>
              <w14:srgbClr w14:val="000000"/>
            </w14:solidFill>
          </w14:textFill>
        </w:rPr>
        <w:t>;</w:t>
      </w:r>
    </w:p>
    <w:p>
      <w:pPr>
        <w:pStyle w:val="Heading 7"/>
        <w:widowControl w:val="0"/>
        <w:numPr>
          <w:ilvl w:val="2"/>
          <w:numId w:val="26"/>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проводити разом зі Споживачем звіряння фактично використаних обсягів електричної енергії з підписанням відповідного акта</w:t>
      </w:r>
      <w:r>
        <w:rPr>
          <w:outline w:val="0"/>
          <w:color w:val="000000"/>
          <w:u w:color="000000"/>
          <w:rtl w:val="0"/>
          <w:lang w:val="ru-RU"/>
          <w14:textFill>
            <w14:solidFill>
              <w14:srgbClr w14:val="000000"/>
            </w14:solidFill>
          </w14:textFill>
        </w:rPr>
        <w:t>;</w:t>
      </w:r>
    </w:p>
    <w:p>
      <w:pPr>
        <w:pStyle w:val="Heading 7"/>
        <w:widowControl w:val="0"/>
        <w:numPr>
          <w:ilvl w:val="2"/>
          <w:numId w:val="25"/>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інші права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передбачені чинним законодавством і цим Договором</w:t>
      </w:r>
      <w:r>
        <w:rPr>
          <w:outline w:val="0"/>
          <w:color w:val="000000"/>
          <w:u w:color="000000"/>
          <w:rtl w:val="0"/>
          <w:lang w:val="ru-RU"/>
          <w14:textFill>
            <w14:solidFill>
              <w14:srgbClr w14:val="000000"/>
            </w14:solidFill>
          </w14:textFill>
        </w:rPr>
        <w:t>;</w:t>
      </w:r>
    </w:p>
    <w:p>
      <w:pPr>
        <w:pStyle w:val="Heading 7"/>
        <w:widowControl w:val="0"/>
        <w:numPr>
          <w:ilvl w:val="2"/>
          <w:numId w:val="25"/>
        </w:numPr>
        <w:suppressAutoHyphens w:val="0"/>
        <w:bidi w:val="0"/>
        <w:spacing w:before="0" w:after="0"/>
        <w:ind w:right="0"/>
        <w:jc w:val="both"/>
        <w:outlineLvl w:val="9"/>
        <w:rPr>
          <w:rtl w:val="0"/>
        </w:rPr>
      </w:pPr>
      <w:bookmarkStart w:name="_headingh.3znysh7" w:id="4"/>
      <w:bookmarkEnd w:id="4"/>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Постачальник має право розірвати цей Договір достроково</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повідомивши Споживача про це за </w:t>
      </w:r>
      <w:r>
        <w:rPr>
          <w:outline w:val="0"/>
          <w:color w:val="000000"/>
          <w:u w:color="000000"/>
          <w:rtl w:val="0"/>
          <w:lang w:val="ru-RU"/>
          <w14:textFill>
            <w14:solidFill>
              <w14:srgbClr w14:val="000000"/>
            </w14:solidFill>
          </w14:textFill>
        </w:rPr>
        <w:t xml:space="preserve">20 </w:t>
      </w:r>
      <w:r>
        <w:rPr>
          <w:outline w:val="0"/>
          <w:color w:val="000000"/>
          <w:u w:color="000000"/>
          <w:rtl w:val="0"/>
          <w:lang w:val="ru-RU"/>
          <w14:textFill>
            <w14:solidFill>
              <w14:srgbClr w14:val="000000"/>
            </w14:solidFill>
          </w14:textFill>
        </w:rPr>
        <w:t>днів до очікуваної дати розірвання без сплати штрафних санкцій у випадках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якщо</w:t>
      </w:r>
      <w:r>
        <w:rPr>
          <w:outline w:val="0"/>
          <w:color w:val="000000"/>
          <w:u w:color="000000"/>
          <w:rtl w:val="0"/>
          <w:lang w:val="ru-RU"/>
          <w14:textFill>
            <w14:solidFill>
              <w14:srgbClr w14:val="000000"/>
            </w14:solidFill>
          </w14:textFill>
        </w:rPr>
        <w:t>:</w:t>
      </w:r>
    </w:p>
    <w:p>
      <w:pPr>
        <w:pStyle w:val="Heading 7"/>
        <w:widowControl w:val="0"/>
        <w:numPr>
          <w:ilvl w:val="0"/>
          <w:numId w:val="28"/>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споживач прострочив оплату за постачання електричної енергії згідно з Договором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за умови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Постачальник здійснив попередження Споживачу про можливе розірвання цього Договору</w:t>
      </w:r>
      <w:r>
        <w:rPr>
          <w:outline w:val="0"/>
          <w:color w:val="000000"/>
          <w:u w:color="000000"/>
          <w:rtl w:val="0"/>
          <w:lang w:val="ru-RU"/>
          <w14:textFill>
            <w14:solidFill>
              <w14:srgbClr w14:val="000000"/>
            </w14:solidFill>
          </w14:textFill>
        </w:rPr>
        <w:t>;</w:t>
      </w:r>
    </w:p>
    <w:p>
      <w:pPr>
        <w:pStyle w:val="Heading 7"/>
        <w:widowControl w:val="0"/>
        <w:numPr>
          <w:ilvl w:val="0"/>
          <w:numId w:val="28"/>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споживач іншим чином суттєво порушив умови цього Договору і не вжив заходів щодо усунення такого порушення в строк</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що становить </w:t>
      </w:r>
      <w:r>
        <w:rPr>
          <w:outline w:val="0"/>
          <w:color w:val="000000"/>
          <w:u w:color="000000"/>
          <w:rtl w:val="0"/>
          <w:lang w:val="ru-RU"/>
          <w14:textFill>
            <w14:solidFill>
              <w14:srgbClr w14:val="000000"/>
            </w14:solidFill>
          </w14:textFill>
        </w:rPr>
        <w:t xml:space="preserve">15 </w:t>
      </w:r>
      <w:r>
        <w:rPr>
          <w:outline w:val="0"/>
          <w:color w:val="000000"/>
          <w:u w:color="000000"/>
          <w:rtl w:val="0"/>
          <w:lang w:val="ru-RU"/>
          <w14:textFill>
            <w14:solidFill>
              <w14:srgbClr w14:val="000000"/>
            </w14:solidFill>
          </w14:textFill>
        </w:rPr>
        <w:t>робочих днів</w:t>
      </w:r>
      <w:r>
        <w:rPr>
          <w:rtl w:val="0"/>
          <w:lang w:val="ru-RU"/>
        </w:rPr>
        <w:t>;</w:t>
      </w:r>
    </w:p>
    <w:p>
      <w:pPr>
        <w:pStyle w:val="Heading 7"/>
        <w:widowControl w:val="0"/>
        <w:numPr>
          <w:ilvl w:val="0"/>
          <w:numId w:val="28"/>
        </w:numPr>
        <w:suppressAutoHyphens w:val="0"/>
        <w:bidi w:val="0"/>
        <w:spacing w:before="0" w:after="0"/>
        <w:ind w:right="0"/>
        <w:jc w:val="both"/>
        <w:outlineLvl w:val="9"/>
        <w:rPr>
          <w:rtl w:val="0"/>
          <w:lang w:val="ru-RU"/>
        </w:rPr>
      </w:pPr>
      <w:r>
        <w:rPr>
          <w:rtl w:val="0"/>
          <w:lang w:val="ru-RU"/>
        </w:rPr>
        <w:t xml:space="preserve">не досягнуто згоди щодо зміни істотних умов </w:t>
      </w:r>
      <w:r>
        <w:rPr>
          <w:rtl w:val="0"/>
          <w:lang w:val="ru-RU"/>
        </w:rPr>
        <w:t>(</w:t>
      </w:r>
      <w:r>
        <w:rPr>
          <w:rtl w:val="0"/>
          <w:lang w:val="ru-RU"/>
        </w:rPr>
        <w:t>у тому числі ціни</w:t>
      </w:r>
      <w:r>
        <w:rPr>
          <w:rtl w:val="0"/>
          <w:lang w:val="ru-RU"/>
        </w:rPr>
        <w:t xml:space="preserve">) </w:t>
      </w:r>
      <w:r>
        <w:rPr>
          <w:rtl w:val="0"/>
          <w:lang w:val="ru-RU"/>
        </w:rPr>
        <w:t>у порядку</w:t>
      </w:r>
      <w:r>
        <w:rPr>
          <w:rtl w:val="0"/>
          <w:lang w:val="ru-RU"/>
        </w:rPr>
        <w:t xml:space="preserve">, </w:t>
      </w:r>
      <w:r>
        <w:rPr>
          <w:rtl w:val="0"/>
          <w:lang w:val="ru-RU"/>
        </w:rPr>
        <w:t>визначеному цим Договором</w:t>
      </w:r>
      <w:r>
        <w:rPr>
          <w:rtl w:val="0"/>
          <w:lang w:val="ru-RU"/>
        </w:rPr>
        <w:t>.</w:t>
      </w:r>
    </w:p>
    <w:p>
      <w:pPr>
        <w:pStyle w:val="Heading 7"/>
        <w:widowControl w:val="0"/>
        <w:numPr>
          <w:ilvl w:val="1"/>
          <w:numId w:val="31"/>
        </w:numPr>
        <w:suppressAutoHyphens w:val="0"/>
        <w:bidi w:val="0"/>
        <w:spacing w:before="0" w:after="0"/>
        <w:ind w:right="0"/>
        <w:jc w:val="both"/>
        <w:outlineLvl w:val="9"/>
        <w:rPr>
          <w:b w:val="1"/>
          <w:bCs w:val="1"/>
          <w:rtl w:val="0"/>
          <w:lang w:val="en-US"/>
        </w:rPr>
      </w:pPr>
      <w:r>
        <w:rPr>
          <w:b w:val="1"/>
          <w:bCs w:val="1"/>
          <w:outline w:val="0"/>
          <w:color w:val="000000"/>
          <w:u w:color="000000"/>
          <w:rtl w:val="0"/>
          <w:lang w:val="en-US"/>
          <w14:textFill>
            <w14:solidFill>
              <w14:srgbClr w14:val="000000"/>
            </w14:solidFill>
          </w14:textFill>
        </w:rPr>
        <w:t>Постачальник зобов</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язується</w:t>
      </w:r>
      <w:r>
        <w:rPr>
          <w:b w:val="1"/>
          <w:bCs w:val="1"/>
          <w:outline w:val="0"/>
          <w:color w:val="000000"/>
          <w:u w:color="000000"/>
          <w:rtl w:val="0"/>
          <w:lang w:val="en-US"/>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забезпечувати належну якість постачання електричної енергії відповідно до вимог чинного законодавства та цього Договору</w:t>
      </w:r>
      <w:r>
        <w:rPr>
          <w:outline w:val="0"/>
          <w:color w:val="000000"/>
          <w:u w:color="000000"/>
          <w:rtl w:val="0"/>
          <w:lang w:val="ru-RU"/>
          <w14:textFill>
            <w14:solidFill>
              <w14:srgbClr w14:val="000000"/>
            </w14:solidFill>
          </w14:textFill>
        </w:rPr>
        <w:t>;</w:t>
      </w:r>
    </w:p>
    <w:p>
      <w:pPr>
        <w:pStyle w:val="Heading 7"/>
        <w:widowControl w:val="0"/>
        <w:numPr>
          <w:ilvl w:val="2"/>
          <w:numId w:val="3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нараховувати і виставляти рахунки Споживачу за поставлену електричну енергію відповідно до вимог та у порядку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передбачених ПРРЕЕ та цим Договором</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видавати Споживачеві безоплатно платіжні документи та форми звернень</w:t>
      </w:r>
      <w:r>
        <w:rPr>
          <w:outline w:val="0"/>
          <w:color w:val="000000"/>
          <w:u w:color="000000"/>
          <w:rtl w:val="0"/>
          <w:lang w:val="ru-RU"/>
          <w14:textFill>
            <w14:solidFill>
              <w14:srgbClr w14:val="000000"/>
            </w14:solidFill>
          </w14:textFill>
        </w:rPr>
        <w:t>;</w:t>
      </w:r>
    </w:p>
    <w:p>
      <w:pPr>
        <w:pStyle w:val="Heading 7"/>
        <w:widowControl w:val="0"/>
        <w:numPr>
          <w:ilvl w:val="2"/>
          <w:numId w:val="32"/>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приймати оплату за виконання Договору будь</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яким способом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передбачений цим Договором</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розглядати в установленому законодавством порядку звернення Споживача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зокрема з питань нарахувань за електричну енергію</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і за наявності відповідних підстав задовольняти його вимоги</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відшкодовувати Споживачу збитки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понесені ним у зв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язку з невиконанням або неналежним виконанням Постачальником своїх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язань перед Споживачем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покладені на нього чинним законодавством</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забезпечувати належну організацію власної роботи для можливості передачі та обробки звернення Споживача з питань</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пов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язані з виконанням цього Договору</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відшкодовувати збитки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понесені Споживачем у випадку невиконання або неналежного виконання Постачальником своїх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язань за цим Договором</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забезпечувати конфіденційність даних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отриманих від Споживача</w:t>
      </w:r>
      <w:r>
        <w:rPr>
          <w:outline w:val="0"/>
          <w:color w:val="000000"/>
          <w:u w:color="000000"/>
          <w:rtl w:val="0"/>
          <w:lang w:val="ru-RU"/>
          <w14:textFill>
            <w14:solidFill>
              <w14:srgbClr w14:val="000000"/>
            </w14:solidFill>
          </w14:textFill>
        </w:rPr>
        <w:t>;</w:t>
      </w:r>
    </w:p>
    <w:p>
      <w:pPr>
        <w:pStyle w:val="Heading 7"/>
        <w:widowControl w:val="0"/>
        <w:numPr>
          <w:ilvl w:val="2"/>
          <w:numId w:val="30"/>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виконувати інші 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покладені на Постачальника чинним законодавством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цим Договором</w:t>
      </w:r>
      <w:r>
        <w:rPr>
          <w:outline w:val="0"/>
          <w:color w:val="000000"/>
          <w:u w:color="000000"/>
          <w:rtl w:val="0"/>
          <w:lang w:val="ru-RU"/>
          <w14:textFill>
            <w14:solidFill>
              <w14:srgbClr w14:val="000000"/>
            </w14:solidFill>
          </w14:textFill>
        </w:rPr>
        <w:t>.</w:t>
      </w:r>
    </w:p>
    <w:p>
      <w:pPr>
        <w:pStyle w:val="Heading 7"/>
        <w:widowControl w:val="0"/>
        <w:tabs>
          <w:tab w:val="left" w:pos="5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outlineLvl w:val="9"/>
      </w:pPr>
    </w:p>
    <w:p>
      <w:pPr>
        <w:pStyle w:val="Heading 1"/>
        <w:keepNext w:val="0"/>
        <w:widowControl w:val="0"/>
        <w:numPr>
          <w:ilvl w:val="0"/>
          <w:numId w:val="33"/>
        </w:numPr>
        <w:suppressAutoHyphens w:val="0"/>
        <w:bidi w:val="0"/>
        <w:ind w:right="0"/>
        <w:jc w:val="center"/>
        <w:rPr>
          <w:sz w:val="24"/>
          <w:szCs w:val="24"/>
          <w:rtl w:val="0"/>
          <w:lang w:val="en-US"/>
        </w:rPr>
      </w:pPr>
      <w:r>
        <w:rPr>
          <w:sz w:val="24"/>
          <w:szCs w:val="24"/>
          <w:rtl w:val="0"/>
          <w:lang w:val="en-US"/>
        </w:rPr>
        <w:t>Відповідальність Сторін</w:t>
      </w:r>
    </w:p>
    <w:p>
      <w:pPr>
        <w:pStyle w:val="Heading 7"/>
        <w:widowControl w:val="0"/>
        <w:numPr>
          <w:ilvl w:val="1"/>
          <w:numId w:val="34"/>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 За невиконання або неналежне виконання своїх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язань за цим Договором Сторони несуть відповідальність</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передбачену цим Договором</w:t>
      </w:r>
      <w:r>
        <w:rPr>
          <w:outline w:val="0"/>
          <w:color w:val="000000"/>
          <w:u w:color="000000"/>
          <w:rtl w:val="0"/>
          <w:lang w:val="ru-RU"/>
          <w14:textFill>
            <w14:solidFill>
              <w14:srgbClr w14:val="000000"/>
            </w14:solidFill>
          </w14:textFill>
        </w:rPr>
        <w:t>.</w:t>
      </w:r>
    </w:p>
    <w:p>
      <w:pPr>
        <w:pStyle w:val="Heading 7"/>
        <w:widowControl w:val="0"/>
        <w:numPr>
          <w:ilvl w:val="1"/>
          <w:numId w:val="33"/>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Постачальник має право вимагати від Споживача відшкодування збитків</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а Споживач відшкодовує збитки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понесені Постачальником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виключно у разі</w:t>
      </w:r>
      <w:r>
        <w:rPr>
          <w:outline w:val="0"/>
          <w:color w:val="000000"/>
          <w:u w:color="000000"/>
          <w:rtl w:val="0"/>
          <w:lang w:val="ru-RU"/>
          <w14:textFill>
            <w14:solidFill>
              <w14:srgbClr w14:val="000000"/>
            </w14:solidFill>
          </w14:textFill>
        </w:rPr>
        <w:t>:</w:t>
      </w:r>
    </w:p>
    <w:p>
      <w:pPr>
        <w:pStyle w:val="Heading 7"/>
        <w:widowControl w:val="0"/>
        <w:tabs>
          <w:tab w:val="left" w:pos="437"/>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left="720" w:firstLine="0"/>
        <w:jc w:val="both"/>
        <w:outlineLvl w:val="9"/>
        <w:rPr>
          <w:outline w:val="0"/>
          <w:color w:val="000000"/>
          <w:u w:color="000000"/>
          <w14:textFill>
            <w14:solidFill>
              <w14:srgbClr w14:val="000000"/>
            </w14:solidFill>
          </w14:textFill>
        </w:rPr>
      </w:pPr>
      <w:r>
        <w:rPr>
          <w:rtl w:val="0"/>
          <w:lang w:val="ru-RU"/>
        </w:rPr>
        <w:t xml:space="preserve">— </w:t>
      </w:r>
      <w:r>
        <w:rPr>
          <w:outline w:val="0"/>
          <w:color w:val="000000"/>
          <w:u w:color="000000"/>
          <w:rtl w:val="0"/>
          <w:lang w:val="ru-RU"/>
          <w14:textFill>
            <w14:solidFill>
              <w14:srgbClr w14:val="000000"/>
            </w14:solidFill>
          </w14:textFill>
        </w:rPr>
        <w:t>відмови Споживача надати представнику Постачальника доступ до свого об</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єкта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завдало Постачальнику збитків</w:t>
      </w:r>
      <w:r>
        <w:rPr>
          <w:outline w:val="0"/>
          <w:color w:val="000000"/>
          <w:u w:color="000000"/>
          <w:rtl w:val="0"/>
          <w:lang w:val="ru-RU"/>
          <w14:textFill>
            <w14:solidFill>
              <w14:srgbClr w14:val="000000"/>
            </w14:solidFill>
          </w14:textFill>
        </w:rPr>
        <w:t>.</w:t>
      </w:r>
    </w:p>
    <w:p>
      <w:pPr>
        <w:pStyle w:val="Heading 7"/>
        <w:widowControl w:val="0"/>
        <w:numPr>
          <w:ilvl w:val="1"/>
          <w:numId w:val="35"/>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 Постачальник відшкодовує Споживачу збитки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понесені Споживачем у зв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язку з припиненням постачання електричної енергії Споживачу оператором системи на виконання неправомірного доручення Постачальника</w:t>
      </w:r>
      <w:r>
        <w:rPr>
          <w:outline w:val="0"/>
          <w:color w:val="000000"/>
          <w:u w:color="000000"/>
          <w:rtl w:val="0"/>
          <w:lang w:val="ru-RU"/>
          <w14:textFill>
            <w14:solidFill>
              <w14:srgbClr w14:val="000000"/>
            </w14:solidFill>
          </w14:textFill>
        </w:rPr>
        <w:t>.</w:t>
      </w:r>
    </w:p>
    <w:p>
      <w:pPr>
        <w:pStyle w:val="Heading 7"/>
        <w:widowControl w:val="0"/>
        <w:numPr>
          <w:ilvl w:val="1"/>
          <w:numId w:val="33"/>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 Постачальник не відповідає за будь</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які перебої у передачі або розподілі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які стосуються функціонування</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обслуговування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розвитку системи передачі та</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або системи розподілу електричної енергії</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що сталися з вини відповідального оператора системи</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36"/>
        </w:numPr>
        <w:suppressAutoHyphens w:val="0"/>
        <w:bidi w:val="0"/>
        <w:ind w:right="0"/>
        <w:jc w:val="center"/>
        <w:rPr>
          <w:sz w:val="24"/>
          <w:szCs w:val="24"/>
          <w:rtl w:val="0"/>
          <w:lang w:val="en-US"/>
        </w:rPr>
      </w:pPr>
      <w:r>
        <w:rPr>
          <w:sz w:val="24"/>
          <w:szCs w:val="24"/>
          <w:rtl w:val="0"/>
          <w:lang w:val="en-US"/>
        </w:rPr>
        <w:t>Порядок зміни електропостачальника</w:t>
      </w:r>
    </w:p>
    <w:p>
      <w:pPr>
        <w:pStyle w:val="Heading 7"/>
        <w:widowControl w:val="0"/>
        <w:numPr>
          <w:ilvl w:val="1"/>
          <w:numId w:val="37"/>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Споживач має право в будь</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який момент часу змінити постачальника шляхом укладення нового договору про постачання електричної енергії з новим електропостачальником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r>
        <w:rPr>
          <w:outline w:val="0"/>
          <w:color w:val="000000"/>
          <w:u w:color="000000"/>
          <w:rtl w:val="0"/>
          <w:lang w:val="ru-RU"/>
          <w14:textFill>
            <w14:solidFill>
              <w14:srgbClr w14:val="000000"/>
            </w14:solidFill>
          </w14:textFill>
        </w:rPr>
        <w:t>.</w:t>
      </w:r>
    </w:p>
    <w:p>
      <w:pPr>
        <w:pStyle w:val="Heading 7"/>
        <w:widowControl w:val="0"/>
        <w:numPr>
          <w:ilvl w:val="1"/>
          <w:numId w:val="36"/>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Зміна постачальника електричної енергії здійснюється згідно з порядком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встановленим ПРРЕЕ</w:t>
      </w:r>
      <w:r>
        <w:rPr>
          <w:outline w:val="0"/>
          <w:color w:val="000000"/>
          <w:u w:color="000000"/>
          <w:rtl w:val="0"/>
          <w:lang w:val="ru-RU"/>
          <w14:textFill>
            <w14:solidFill>
              <w14:srgbClr w14:val="000000"/>
            </w14:solidFill>
          </w14:textFill>
        </w:rPr>
        <w:t>.</w:t>
      </w:r>
    </w:p>
    <w:p>
      <w:pPr>
        <w:pStyle w:val="Heading 7"/>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36"/>
        </w:numPr>
        <w:suppressAutoHyphens w:val="0"/>
        <w:bidi w:val="0"/>
        <w:ind w:right="0"/>
        <w:jc w:val="center"/>
        <w:rPr>
          <w:sz w:val="24"/>
          <w:szCs w:val="24"/>
          <w:rtl w:val="0"/>
          <w:lang w:val="en-US"/>
        </w:rPr>
      </w:pPr>
      <w:r>
        <w:rPr>
          <w:sz w:val="24"/>
          <w:szCs w:val="24"/>
          <w:rtl w:val="0"/>
          <w:lang w:val="en-US"/>
        </w:rPr>
        <w:t>Порядок розв</w:t>
      </w:r>
      <w:r>
        <w:rPr>
          <w:sz w:val="24"/>
          <w:szCs w:val="24"/>
          <w:rtl w:val="0"/>
          <w:lang w:val="en-US"/>
        </w:rPr>
        <w:t>'</w:t>
      </w:r>
      <w:r>
        <w:rPr>
          <w:sz w:val="24"/>
          <w:szCs w:val="24"/>
          <w:rtl w:val="0"/>
          <w:lang w:val="en-US"/>
        </w:rPr>
        <w:t>язання спорів</w:t>
      </w:r>
    </w:p>
    <w:p>
      <w:pPr>
        <w:pStyle w:val="Heading 7"/>
        <w:widowControl w:val="0"/>
        <w:numPr>
          <w:ilvl w:val="1"/>
          <w:numId w:val="38"/>
        </w:numPr>
        <w:suppressAutoHyphens w:val="0"/>
        <w:bidi w:val="0"/>
        <w:spacing w:before="0" w:after="0"/>
        <w:ind w:right="0"/>
        <w:jc w:val="both"/>
        <w:outlineLvl w:val="9"/>
        <w:rPr>
          <w:rtl w:val="0"/>
          <w:lang w:val="ru-RU"/>
        </w:rPr>
      </w:pPr>
      <w:r>
        <w:rPr>
          <w:outline w:val="0"/>
          <w:color w:val="000000"/>
          <w:u w:color="000000"/>
          <w:rtl w:val="0"/>
          <w:lang w:val="ru-RU"/>
          <w14:textFill>
            <w14:solidFill>
              <w14:srgbClr w14:val="000000"/>
            </w14:solidFill>
          </w14:textFill>
        </w:rPr>
        <w:t xml:space="preserve"> Спори та розбіжності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 xml:space="preserve">що можуть виникнути </w:t>
      </w:r>
      <w:r>
        <w:rPr>
          <w:rtl w:val="0"/>
          <w:lang w:val="ru-RU"/>
        </w:rPr>
        <w:t>під час</w:t>
      </w:r>
      <w:r>
        <w:rPr>
          <w:outline w:val="0"/>
          <w:color w:val="000000"/>
          <w:u w:color="000000"/>
          <w:rtl w:val="0"/>
          <w:lang w:val="ru-RU"/>
          <w14:textFill>
            <w14:solidFill>
              <w14:srgbClr w14:val="000000"/>
            </w14:solidFill>
          </w14:textFill>
        </w:rPr>
        <w:t xml:space="preserve"> виконанн</w:t>
      </w:r>
      <w:r>
        <w:rPr>
          <w:rtl w:val="0"/>
          <w:lang w:val="ru-RU"/>
        </w:rPr>
        <w:t>я</w:t>
      </w:r>
      <w:r>
        <w:rPr>
          <w:outline w:val="0"/>
          <w:color w:val="000000"/>
          <w:u w:color="000000"/>
          <w:rtl w:val="0"/>
          <w:lang w:val="ru-RU"/>
          <w14:textFill>
            <w14:solidFill>
              <w14:srgbClr w14:val="000000"/>
            </w14:solidFill>
          </w14:textFill>
        </w:rPr>
        <w:t xml:space="preserve"> умов цього Договору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вирішуються у встановленому Договором та законодавством порядку</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outline w:val="0"/>
          <w:color w:val="000000"/>
          <w:u w:color="000000"/>
          <w14:textFill>
            <w14:solidFill>
              <w14:srgbClr w14:val="000000"/>
            </w14:solidFill>
          </w14:textFill>
        </w:rPr>
      </w:pPr>
    </w:p>
    <w:p>
      <w:pPr>
        <w:pStyle w:val="Heading 1"/>
        <w:keepNext w:val="0"/>
        <w:widowControl w:val="0"/>
        <w:numPr>
          <w:ilvl w:val="0"/>
          <w:numId w:val="39"/>
        </w:numPr>
        <w:suppressAutoHyphens w:val="0"/>
        <w:bidi w:val="0"/>
        <w:ind w:right="0"/>
        <w:jc w:val="center"/>
        <w:rPr>
          <w:sz w:val="24"/>
          <w:szCs w:val="24"/>
          <w:rtl w:val="0"/>
          <w:lang w:val="en-US"/>
        </w:rPr>
      </w:pPr>
      <w:r>
        <w:rPr>
          <w:sz w:val="24"/>
          <w:szCs w:val="24"/>
          <w:rtl w:val="0"/>
          <w:lang w:val="en-US"/>
        </w:rPr>
        <w:t>Форс</w:t>
      </w:r>
      <w:r>
        <w:rPr>
          <w:sz w:val="24"/>
          <w:szCs w:val="24"/>
          <w:rtl w:val="0"/>
          <w:lang w:val="en-US"/>
        </w:rPr>
        <w:t>-</w:t>
      </w:r>
      <w:r>
        <w:rPr>
          <w:sz w:val="24"/>
          <w:szCs w:val="24"/>
          <w:rtl w:val="0"/>
          <w:lang w:val="en-US"/>
        </w:rPr>
        <w:t>мажорні обставини</w:t>
      </w:r>
    </w:p>
    <w:p>
      <w:pPr>
        <w:pStyle w:val="Heading 7"/>
        <w:widowControl w:val="0"/>
        <w:numPr>
          <w:ilvl w:val="1"/>
          <w:numId w:val="40"/>
        </w:numPr>
        <w:suppressAutoHyphens w:val="0"/>
        <w:bidi w:val="0"/>
        <w:spacing w:before="0" w:after="0"/>
        <w:ind w:right="0"/>
        <w:jc w:val="both"/>
        <w:outlineLvl w:val="9"/>
        <w:rPr>
          <w:rtl w:val="0"/>
          <w:lang w:val="ru-RU"/>
        </w:rPr>
      </w:pPr>
      <w:r>
        <w:rPr>
          <w:rtl w:val="0"/>
          <w:lang w:val="ru-RU"/>
        </w:rPr>
        <w:t>Сторони звільняються від відповідальності за часткове або повне невиконання зобов</w:t>
      </w:r>
      <w:r>
        <w:rPr>
          <w:rtl w:val="0"/>
          <w:lang w:val="ru-RU"/>
        </w:rPr>
        <w:t>'</w:t>
      </w:r>
      <w:r>
        <w:rPr>
          <w:rtl w:val="0"/>
          <w:lang w:val="ru-RU"/>
        </w:rPr>
        <w:t>язань за цим Договором</w:t>
      </w:r>
      <w:r>
        <w:rPr>
          <w:rtl w:val="0"/>
          <w:lang w:val="ru-RU"/>
        </w:rPr>
        <w:t xml:space="preserve">, </w:t>
      </w:r>
      <w:r>
        <w:rPr>
          <w:rtl w:val="0"/>
          <w:lang w:val="ru-RU"/>
        </w:rPr>
        <w:t xml:space="preserve">якщо це невиконання є наслідком непереборної сили </w:t>
      </w:r>
      <w:r>
        <w:rPr>
          <w:rtl w:val="0"/>
          <w:lang w:val="ru-RU"/>
        </w:rPr>
        <w:t>(</w:t>
      </w:r>
      <w:r>
        <w:rPr>
          <w:rtl w:val="0"/>
          <w:lang w:val="ru-RU"/>
        </w:rPr>
        <w:t>форс</w:t>
      </w:r>
      <w:r>
        <w:rPr>
          <w:rtl w:val="0"/>
          <w:lang w:val="ru-RU"/>
        </w:rPr>
        <w:t>-</w:t>
      </w:r>
      <w:r>
        <w:rPr>
          <w:rtl w:val="0"/>
          <w:lang w:val="ru-RU"/>
        </w:rPr>
        <w:t>мажорних обставин</w:t>
      </w:r>
      <w:r>
        <w:rPr>
          <w:rtl w:val="0"/>
          <w:lang w:val="ru-RU"/>
        </w:rPr>
        <w:t>).</w:t>
      </w:r>
    </w:p>
    <w:p>
      <w:pPr>
        <w:pStyle w:val="Heading 7"/>
        <w:widowControl w:val="0"/>
        <w:numPr>
          <w:ilvl w:val="1"/>
          <w:numId w:val="41"/>
        </w:numPr>
        <w:suppressAutoHyphens w:val="0"/>
        <w:bidi w:val="0"/>
        <w:spacing w:before="0" w:after="0"/>
        <w:ind w:right="0"/>
        <w:jc w:val="both"/>
        <w:outlineLvl w:val="9"/>
        <w:rPr>
          <w:rtl w:val="0"/>
          <w:lang w:val="ru-RU"/>
        </w:rPr>
      </w:pPr>
      <w:r>
        <w:rPr>
          <w:rtl w:val="0"/>
          <w:lang w:val="ru-RU"/>
        </w:rPr>
        <w:t>Під форс</w:t>
      </w:r>
      <w:r>
        <w:rPr>
          <w:rtl w:val="0"/>
          <w:lang w:val="ru-RU"/>
        </w:rPr>
        <w:t>-</w:t>
      </w:r>
      <w:r>
        <w:rPr>
          <w:rtl w:val="0"/>
          <w:lang w:val="ru-RU"/>
        </w:rPr>
        <w:t>мажорними обставинами розуміють надзвичайні та невідворотні обставини</w:t>
      </w:r>
      <w:r>
        <w:rPr>
          <w:rtl w:val="0"/>
          <w:lang w:val="ru-RU"/>
        </w:rPr>
        <w:t xml:space="preserve">, </w:t>
      </w:r>
      <w:r>
        <w:rPr>
          <w:rtl w:val="0"/>
          <w:lang w:val="ru-RU"/>
        </w:rPr>
        <w:t>що об</w:t>
      </w:r>
      <w:r>
        <w:rPr>
          <w:rtl w:val="0"/>
          <w:lang w:val="ru-RU"/>
        </w:rPr>
        <w:t>'</w:t>
      </w:r>
      <w:r>
        <w:rPr>
          <w:rtl w:val="0"/>
          <w:lang w:val="ru-RU"/>
        </w:rPr>
        <w:t>єктивно унеможливлюють виконання зобов</w:t>
      </w:r>
      <w:r>
        <w:rPr>
          <w:rtl w:val="0"/>
          <w:lang w:val="ru-RU"/>
        </w:rPr>
        <w:t>'</w:t>
      </w:r>
      <w:r>
        <w:rPr>
          <w:rtl w:val="0"/>
          <w:lang w:val="ru-RU"/>
        </w:rPr>
        <w:t>язань</w:t>
      </w:r>
      <w:r>
        <w:rPr>
          <w:rtl w:val="0"/>
          <w:lang w:val="ru-RU"/>
        </w:rPr>
        <w:t xml:space="preserve">, </w:t>
      </w:r>
      <w:r>
        <w:rPr>
          <w:rtl w:val="0"/>
          <w:lang w:val="ru-RU"/>
        </w:rPr>
        <w:t>передбачених умовами цього Договору</w:t>
      </w:r>
      <w:r>
        <w:rPr>
          <w:rtl w:val="0"/>
          <w:lang w:val="ru-RU"/>
        </w:rPr>
        <w:t>.</w:t>
      </w:r>
    </w:p>
    <w:p>
      <w:pPr>
        <w:pStyle w:val="Heading 7"/>
        <w:widowControl w:val="0"/>
        <w:numPr>
          <w:ilvl w:val="1"/>
          <w:numId w:val="41"/>
        </w:numPr>
        <w:suppressAutoHyphens w:val="0"/>
        <w:bidi w:val="0"/>
        <w:spacing w:before="0" w:after="0"/>
        <w:ind w:right="0"/>
        <w:jc w:val="both"/>
        <w:outlineLvl w:val="9"/>
        <w:rPr>
          <w:rtl w:val="0"/>
          <w:lang w:val="ru-RU"/>
        </w:rPr>
      </w:pPr>
      <w:r>
        <w:rPr>
          <w:rtl w:val="0"/>
          <w:lang w:val="ru-RU"/>
        </w:rPr>
        <w:t>Строк виконання зобов</w:t>
      </w:r>
      <w:r>
        <w:rPr>
          <w:rtl w:val="0"/>
          <w:lang w:val="ru-RU"/>
        </w:rPr>
        <w:t>'</w:t>
      </w:r>
      <w:r>
        <w:rPr>
          <w:rtl w:val="0"/>
          <w:lang w:val="ru-RU"/>
        </w:rPr>
        <w:t>язань за цим Договором відкладається на строк дії форс</w:t>
      </w:r>
      <w:r>
        <w:rPr>
          <w:rtl w:val="0"/>
          <w:lang w:val="ru-RU"/>
        </w:rPr>
        <w:t>-</w:t>
      </w:r>
      <w:r>
        <w:rPr>
          <w:rtl w:val="0"/>
          <w:lang w:val="ru-RU"/>
        </w:rPr>
        <w:t>мажорних обставин</w:t>
      </w:r>
      <w:r>
        <w:rPr>
          <w:rtl w:val="0"/>
          <w:lang w:val="ru-RU"/>
        </w:rPr>
        <w:t>.</w:t>
      </w:r>
    </w:p>
    <w:p>
      <w:pPr>
        <w:pStyle w:val="Heading 7"/>
        <w:widowControl w:val="0"/>
        <w:numPr>
          <w:ilvl w:val="1"/>
          <w:numId w:val="42"/>
        </w:numPr>
        <w:suppressAutoHyphens w:val="0"/>
        <w:bidi w:val="0"/>
        <w:spacing w:before="0" w:after="0"/>
        <w:ind w:right="0"/>
        <w:jc w:val="both"/>
        <w:outlineLvl w:val="9"/>
        <w:rPr>
          <w:rtl w:val="0"/>
          <w:lang w:val="ru-RU"/>
        </w:rPr>
      </w:pPr>
      <w:r>
        <w:rPr>
          <w:rtl w:val="0"/>
          <w:lang w:val="ru-RU"/>
        </w:rPr>
        <w:t>Сторони зобов</w:t>
      </w:r>
      <w:r>
        <w:rPr>
          <w:rtl w:val="0"/>
          <w:lang w:val="ru-RU"/>
        </w:rPr>
        <w:t>'</w:t>
      </w:r>
      <w:r>
        <w:rPr>
          <w:rtl w:val="0"/>
          <w:lang w:val="ru-RU"/>
        </w:rPr>
        <w:t>язані негайно повідомити про форс</w:t>
      </w:r>
      <w:r>
        <w:rPr>
          <w:rtl w:val="0"/>
          <w:lang w:val="ru-RU"/>
        </w:rPr>
        <w:t>-</w:t>
      </w:r>
      <w:r>
        <w:rPr>
          <w:rtl w:val="0"/>
          <w:lang w:val="ru-RU"/>
        </w:rPr>
        <w:t>мажорні обставини та протягом чотирнадцяти днів з дня їх виникнення надати підтвердні документи щодо їх настання відповідно до законодавства</w:t>
      </w:r>
      <w:r>
        <w:rPr>
          <w:rtl w:val="0"/>
          <w:lang w:val="ru-RU"/>
        </w:rPr>
        <w:t>.</w:t>
      </w:r>
    </w:p>
    <w:p>
      <w:pPr>
        <w:pStyle w:val="Heading 7"/>
        <w:widowControl w:val="0"/>
        <w:numPr>
          <w:ilvl w:val="1"/>
          <w:numId w:val="42"/>
        </w:numPr>
        <w:suppressAutoHyphens w:val="0"/>
        <w:bidi w:val="0"/>
        <w:spacing w:before="0" w:after="0"/>
        <w:ind w:right="0"/>
        <w:jc w:val="both"/>
        <w:outlineLvl w:val="9"/>
        <w:rPr>
          <w:rtl w:val="0"/>
          <w:lang w:val="ru-RU"/>
        </w:rPr>
      </w:pPr>
      <w:r>
        <w:rPr>
          <w:rtl w:val="0"/>
          <w:lang w:val="ru-RU"/>
        </w:rPr>
        <w:t>Виникнення форс</w:t>
      </w:r>
      <w:r>
        <w:rPr>
          <w:rtl w:val="0"/>
          <w:lang w:val="ru-RU"/>
        </w:rPr>
        <w:t>-</w:t>
      </w:r>
      <w:r>
        <w:rPr>
          <w:rtl w:val="0"/>
          <w:lang w:val="ru-RU"/>
        </w:rPr>
        <w:t>мажорних обставин не є підставою для відмови Споживача від сплати Постачальнику за електричну енергію</w:t>
      </w:r>
      <w:r>
        <w:rPr>
          <w:rtl w:val="0"/>
          <w:lang w:val="ru-RU"/>
        </w:rPr>
        <w:t xml:space="preserve">, </w:t>
      </w:r>
      <w:r>
        <w:rPr>
          <w:rtl w:val="0"/>
          <w:lang w:val="ru-RU"/>
        </w:rPr>
        <w:t>яка була надана до їх виникнення</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pP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b w:val="1"/>
          <w:bCs w:val="1"/>
        </w:rPr>
      </w:pPr>
      <w:r>
        <w:rPr>
          <w:b w:val="1"/>
          <w:bCs w:val="1"/>
          <w:rtl w:val="0"/>
          <w:lang w:val="ru-RU"/>
        </w:rPr>
        <w:t>12.</w:t>
        <w:tab/>
      </w:r>
      <w:r>
        <w:rPr>
          <w:b w:val="1"/>
          <w:bCs w:val="1"/>
          <w:rtl w:val="0"/>
          <w:lang w:val="ru-RU"/>
        </w:rPr>
        <w:t>Оперативно</w:t>
      </w:r>
      <w:r>
        <w:rPr>
          <w:b w:val="1"/>
          <w:bCs w:val="1"/>
          <w:rtl w:val="0"/>
          <w:lang w:val="ru-RU"/>
        </w:rPr>
        <w:t>-</w:t>
      </w:r>
      <w:r>
        <w:rPr>
          <w:b w:val="1"/>
          <w:bCs w:val="1"/>
          <w:rtl w:val="0"/>
          <w:lang w:val="ru-RU"/>
        </w:rPr>
        <w:t>господарські санкції</w:t>
      </w:r>
    </w:p>
    <w:p>
      <w:pPr>
        <w:pStyle w:val="Heading 7"/>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12.1.</w:t>
      </w:r>
      <w:r>
        <w:rPr>
          <w:rtl w:val="0"/>
          <w:lang w:val="ru-RU"/>
        </w:rPr>
        <w:t xml:space="preserve"> </w:t>
        <w:tab/>
        <w:t>Сторони погодили</w:t>
      </w:r>
      <w:r>
        <w:rPr>
          <w:rtl w:val="0"/>
          <w:lang w:val="ru-RU"/>
        </w:rPr>
        <w:t xml:space="preserve">, </w:t>
      </w:r>
      <w:r>
        <w:rPr>
          <w:rtl w:val="0"/>
          <w:lang w:val="ru-RU"/>
        </w:rPr>
        <w:t>що Споживач має право на застосування такої оперативно</w:t>
      </w:r>
      <w:r>
        <w:rPr>
          <w:rtl w:val="0"/>
          <w:lang w:val="ru-RU"/>
        </w:rPr>
        <w:t>-</w:t>
      </w:r>
      <w:r>
        <w:rPr>
          <w:rtl w:val="0"/>
          <w:lang w:val="ru-RU"/>
        </w:rPr>
        <w:t>господарської санкції</w:t>
      </w:r>
      <w:r>
        <w:rPr>
          <w:rtl w:val="0"/>
          <w:lang w:val="ru-RU"/>
        </w:rPr>
        <w:t xml:space="preserve">, </w:t>
      </w:r>
      <w:r>
        <w:rPr>
          <w:rtl w:val="0"/>
          <w:lang w:val="ru-RU"/>
        </w:rPr>
        <w:t>як відмова від встановлення на майбутнє господарських відносин із Постачальником як зі стороною</w:t>
      </w:r>
      <w:r>
        <w:rPr>
          <w:rtl w:val="0"/>
          <w:lang w:val="ru-RU"/>
        </w:rPr>
        <w:t xml:space="preserve">, </w:t>
      </w:r>
      <w:r>
        <w:rPr>
          <w:rtl w:val="0"/>
          <w:lang w:val="ru-RU"/>
        </w:rPr>
        <w:t>яка порушує зобов’язання</w:t>
      </w:r>
      <w:r>
        <w:rPr>
          <w:rtl w:val="0"/>
          <w:lang w:val="ru-RU"/>
        </w:rPr>
        <w:t>.</w:t>
      </w:r>
    </w:p>
    <w:p>
      <w:pPr>
        <w:pStyle w:val="Heading 7"/>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12.2</w:t>
      </w:r>
      <w:r>
        <w:rPr>
          <w:rtl w:val="0"/>
          <w:lang w:val="ru-RU"/>
        </w:rPr>
        <w:t xml:space="preserve">. </w:t>
        <w:tab/>
      </w:r>
      <w:r>
        <w:rPr>
          <w:rtl w:val="0"/>
          <w:lang w:val="ru-RU"/>
        </w:rPr>
        <w:t>Оперативно</w:t>
      </w:r>
      <w:r>
        <w:rPr>
          <w:rtl w:val="0"/>
          <w:lang w:val="ru-RU"/>
        </w:rPr>
        <w:t>-</w:t>
      </w:r>
      <w:r>
        <w:rPr>
          <w:rtl w:val="0"/>
          <w:lang w:val="ru-RU"/>
        </w:rPr>
        <w:t>господарська санкція передбачена п</w:t>
      </w:r>
      <w:r>
        <w:rPr>
          <w:rtl w:val="0"/>
          <w:lang w:val="ru-RU"/>
        </w:rPr>
        <w:t xml:space="preserve">.12.1 </w:t>
      </w:r>
      <w:r>
        <w:rPr>
          <w:rtl w:val="0"/>
          <w:lang w:val="ru-RU"/>
        </w:rPr>
        <w:t>цього Договору</w:t>
      </w:r>
      <w:r>
        <w:rPr>
          <w:rtl w:val="0"/>
          <w:lang w:val="ru-RU"/>
        </w:rPr>
        <w:t xml:space="preserve">, </w:t>
      </w:r>
      <w:r>
        <w:rPr>
          <w:rtl w:val="0"/>
          <w:lang w:val="ru-RU"/>
        </w:rPr>
        <w:t>застосовується у разі порушення Постачальником виконання зобов’язань</w:t>
      </w:r>
      <w:r>
        <w:rPr>
          <w:rtl w:val="0"/>
          <w:lang w:val="ru-RU"/>
        </w:rPr>
        <w:t xml:space="preserve">, </w:t>
      </w:r>
      <w:r>
        <w:rPr>
          <w:rtl w:val="0"/>
          <w:lang w:val="ru-RU"/>
        </w:rPr>
        <w:t>невиконання та</w:t>
      </w:r>
      <w:r>
        <w:rPr>
          <w:rtl w:val="0"/>
          <w:lang w:val="ru-RU"/>
        </w:rPr>
        <w:t>/</w:t>
      </w:r>
      <w:r>
        <w:rPr>
          <w:rtl w:val="0"/>
          <w:lang w:val="ru-RU"/>
        </w:rPr>
        <w:t>або неналежного виконання договірних зобов’язань</w:t>
      </w:r>
      <w:r>
        <w:rPr>
          <w:rtl w:val="0"/>
          <w:lang w:val="ru-RU"/>
        </w:rPr>
        <w:t xml:space="preserve">, </w:t>
      </w:r>
      <w:r>
        <w:rPr>
          <w:rtl w:val="0"/>
          <w:lang w:val="ru-RU"/>
        </w:rPr>
        <w:t>в тому числі</w:t>
      </w:r>
      <w:r>
        <w:rPr>
          <w:rtl w:val="0"/>
          <w:lang w:val="ru-RU"/>
        </w:rPr>
        <w:t>:</w:t>
      </w:r>
    </w:p>
    <w:p>
      <w:pPr>
        <w:pStyle w:val="Heading 7"/>
        <w:widowControl w:val="0"/>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w:t>
        <w:tab/>
        <w:t>факту набуття Постачальником «дефолтного» статусу</w:t>
      </w:r>
      <w:r>
        <w:rPr>
          <w:rtl w:val="0"/>
          <w:lang w:val="ru-RU"/>
        </w:rPr>
        <w:t>;</w:t>
      </w:r>
    </w:p>
    <w:p>
      <w:pPr>
        <w:pStyle w:val="Heading 7"/>
        <w:widowControl w:val="0"/>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w:t>
        <w:tab/>
        <w:t>невідповідності виконаного Постачальником зобов’язання умовам цього Договору та</w:t>
      </w:r>
      <w:r>
        <w:rPr>
          <w:rtl w:val="0"/>
          <w:lang w:val="ru-RU"/>
        </w:rPr>
        <w:t>/</w:t>
      </w:r>
      <w:r>
        <w:rPr>
          <w:rtl w:val="0"/>
          <w:lang w:val="ru-RU"/>
        </w:rPr>
        <w:t>або законодавству</w:t>
      </w:r>
      <w:r>
        <w:rPr>
          <w:rtl w:val="0"/>
          <w:lang w:val="ru-RU"/>
        </w:rPr>
        <w:t>;</w:t>
      </w:r>
    </w:p>
    <w:p>
      <w:pPr>
        <w:pStyle w:val="Heading 7"/>
        <w:widowControl w:val="0"/>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w:t>
        <w:tab/>
        <w:t>порушення умов цього Договору в частині виконання Постачальником податкових зобов’язань</w:t>
      </w:r>
      <w:r>
        <w:rPr>
          <w:rtl w:val="0"/>
          <w:lang w:val="ru-RU"/>
        </w:rPr>
        <w:t>;</w:t>
      </w:r>
    </w:p>
    <w:p>
      <w:pPr>
        <w:pStyle w:val="Heading 7"/>
        <w:widowControl w:val="0"/>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w:t>
        <w:tab/>
        <w:t>розголошення передбаченої умовами цього Договору конфіденційної інформації та іншої інформації з обмеженим доступом</w:t>
      </w:r>
      <w:r>
        <w:rPr>
          <w:rtl w:val="0"/>
          <w:lang w:val="ru-RU"/>
        </w:rPr>
        <w:t>;</w:t>
      </w:r>
    </w:p>
    <w:p>
      <w:pPr>
        <w:pStyle w:val="Heading 7"/>
        <w:widowControl w:val="0"/>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w:t>
        <w:tab/>
        <w:t>виявлення під час виконання цього Договору факту подання Постачальником недостовірної інформації та</w:t>
      </w:r>
      <w:r>
        <w:rPr>
          <w:rtl w:val="0"/>
          <w:lang w:val="ru-RU"/>
        </w:rPr>
        <w:t>/</w:t>
      </w:r>
      <w:r>
        <w:rPr>
          <w:rtl w:val="0"/>
          <w:lang w:val="ru-RU"/>
        </w:rPr>
        <w:t>або підроблених супровідних документів</w:t>
      </w:r>
      <w:r>
        <w:rPr>
          <w:rtl w:val="0"/>
          <w:lang w:val="ru-RU"/>
        </w:rPr>
        <w:t>.</w:t>
      </w:r>
    </w:p>
    <w:p>
      <w:pPr>
        <w:pStyle w:val="Heading 7"/>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12.3.</w:t>
      </w:r>
      <w:r>
        <w:rPr>
          <w:rtl w:val="0"/>
        </w:rPr>
        <w:tab/>
        <w:t xml:space="preserve"> Рішення щодо застосування оперативно</w:t>
      </w:r>
      <w:r>
        <w:rPr>
          <w:rtl w:val="0"/>
          <w:lang w:val="ru-RU"/>
        </w:rPr>
        <w:t>-</w:t>
      </w:r>
      <w:r>
        <w:rPr>
          <w:rtl w:val="0"/>
          <w:lang w:val="ru-RU"/>
        </w:rPr>
        <w:t>господарської санкції у вигляді відмови від встановлення на майбутнє господарських відносин із Постачальником як стороною</w:t>
      </w:r>
      <w:r>
        <w:rPr>
          <w:rtl w:val="0"/>
          <w:lang w:val="ru-RU"/>
        </w:rPr>
        <w:t xml:space="preserve">, </w:t>
      </w:r>
      <w:r>
        <w:rPr>
          <w:rtl w:val="0"/>
          <w:lang w:val="ru-RU"/>
        </w:rPr>
        <w:t>яка порушує зобов’язання</w:t>
      </w:r>
      <w:r>
        <w:rPr>
          <w:rtl w:val="0"/>
          <w:lang w:val="ru-RU"/>
        </w:rPr>
        <w:t xml:space="preserve">, </w:t>
      </w:r>
      <w:r>
        <w:rPr>
          <w:rtl w:val="0"/>
          <w:lang w:val="ru-RU"/>
        </w:rPr>
        <w:t>приймається Споживачем самостійно</w:t>
      </w:r>
      <w:r>
        <w:rPr>
          <w:rtl w:val="0"/>
          <w:lang w:val="ru-RU"/>
        </w:rPr>
        <w:t>.</w:t>
      </w:r>
    </w:p>
    <w:p>
      <w:pPr>
        <w:pStyle w:val="Heading 7"/>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b w:val="1"/>
          <w:bCs w:val="1"/>
        </w:rPr>
      </w:pPr>
      <w:r>
        <w:rPr>
          <w:b w:val="1"/>
          <w:bCs w:val="1"/>
          <w:rtl w:val="0"/>
          <w:lang w:val="ru-RU"/>
        </w:rPr>
        <w:t>12.4</w:t>
      </w:r>
      <w:r>
        <w:rPr>
          <w:rtl w:val="0"/>
          <w:lang w:val="ru-RU"/>
        </w:rPr>
        <w:t>.</w:t>
        <w:tab/>
        <w:t xml:space="preserve"> </w:t>
      </w:r>
      <w:r>
        <w:rPr>
          <w:rtl w:val="0"/>
          <w:lang w:val="ru-RU"/>
        </w:rPr>
        <w:t>У разі прийняття Споживачем рішення про застосування оперативно</w:t>
      </w:r>
      <w:r>
        <w:rPr>
          <w:rtl w:val="0"/>
          <w:lang w:val="ru-RU"/>
        </w:rPr>
        <w:t>-</w:t>
      </w:r>
      <w:r>
        <w:rPr>
          <w:rtl w:val="0"/>
          <w:lang w:val="ru-RU"/>
        </w:rPr>
        <w:t>господарської санкції він письмово повідомляє про її застосування Постачальника за його юридичною адресою</w:t>
      </w:r>
      <w:r>
        <w:rPr>
          <w:rtl w:val="0"/>
          <w:lang w:val="ru-RU"/>
        </w:rPr>
        <w:t xml:space="preserve">, </w:t>
      </w:r>
      <w:r>
        <w:rPr>
          <w:rtl w:val="0"/>
          <w:lang w:val="ru-RU"/>
        </w:rPr>
        <w:t>зазначеною в цьому Договорі</w:t>
      </w:r>
      <w:r>
        <w:rPr>
          <w:rtl w:val="0"/>
          <w:lang w:val="ru-RU"/>
        </w:rPr>
        <w:t xml:space="preserve">, </w:t>
      </w:r>
      <w:r>
        <w:rPr>
          <w:rtl w:val="0"/>
          <w:lang w:val="ru-RU"/>
        </w:rPr>
        <w:t>та надсилає копію листа на електронну адресу Постачальника</w:t>
      </w:r>
      <w:r>
        <w:rPr>
          <w:rtl w:val="0"/>
          <w:lang w:val="ru-RU"/>
        </w:rPr>
        <w:t>.</w:t>
      </w:r>
    </w:p>
    <w:p>
      <w:pPr>
        <w:pStyle w:val="Heading 7"/>
        <w:widowControl w:v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12</w:t>
      </w:r>
      <w:r>
        <w:rPr>
          <w:rtl w:val="0"/>
          <w:lang w:val="ru-RU"/>
        </w:rPr>
        <w:t>.</w:t>
      </w:r>
      <w:r>
        <w:rPr>
          <w:b w:val="1"/>
          <w:bCs w:val="1"/>
          <w:rtl w:val="0"/>
          <w:lang w:val="ru-RU"/>
        </w:rPr>
        <w:t>5.</w:t>
      </w:r>
      <w:r>
        <w:rPr>
          <w:rtl w:val="0"/>
        </w:rPr>
        <w:tab/>
        <w:t xml:space="preserve"> Строк</w:t>
      </w:r>
      <w:r>
        <w:rPr>
          <w:rtl w:val="0"/>
          <w:lang w:val="ru-RU"/>
        </w:rPr>
        <w:t xml:space="preserve">, </w:t>
      </w:r>
      <w:r>
        <w:rPr>
          <w:rtl w:val="0"/>
          <w:lang w:val="ru-RU"/>
        </w:rPr>
        <w:t>протягом якого застосовується оперативно</w:t>
      </w:r>
      <w:r>
        <w:rPr>
          <w:rtl w:val="0"/>
          <w:lang w:val="ru-RU"/>
        </w:rPr>
        <w:t>-</w:t>
      </w:r>
      <w:r>
        <w:rPr>
          <w:rtl w:val="0"/>
          <w:lang w:val="ru-RU"/>
        </w:rPr>
        <w:t>господарська санкція</w:t>
      </w:r>
      <w:r>
        <w:rPr>
          <w:rtl w:val="0"/>
          <w:lang w:val="ru-RU"/>
        </w:rPr>
        <w:t xml:space="preserve">, </w:t>
      </w:r>
      <w:r>
        <w:rPr>
          <w:rtl w:val="0"/>
          <w:lang w:val="ru-RU"/>
        </w:rPr>
        <w:t xml:space="preserve">становить </w:t>
      </w:r>
      <w:r>
        <w:rPr>
          <w:rtl w:val="0"/>
          <w:lang w:val="ru-RU"/>
        </w:rPr>
        <w:t>60 (</w:t>
      </w:r>
      <w:r>
        <w:rPr>
          <w:rtl w:val="0"/>
          <w:lang w:val="ru-RU"/>
        </w:rPr>
        <w:t>шістдесят</w:t>
      </w:r>
      <w:r>
        <w:rPr>
          <w:rtl w:val="0"/>
          <w:lang w:val="ru-RU"/>
        </w:rPr>
        <w:t xml:space="preserve">) </w:t>
      </w:r>
      <w:r>
        <w:rPr>
          <w:rtl w:val="0"/>
          <w:lang w:val="ru-RU"/>
        </w:rPr>
        <w:t>календарних місяців з дати направлення Постачальнику повідомлення про її застосування</w:t>
      </w:r>
      <w:r>
        <w:rPr>
          <w:rtl w:val="0"/>
          <w:lang w:val="ru-RU"/>
        </w:rPr>
        <w:t>.</w:t>
      </w:r>
    </w:p>
    <w:p>
      <w:pPr>
        <w:pStyle w:val="Heading 7"/>
        <w:widowControl w:val="0"/>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strike w:val="1"/>
          <w:dstrike w:val="0"/>
        </w:rPr>
      </w:pPr>
    </w:p>
    <w:p>
      <w:pPr>
        <w:pStyle w:val="Heading 7"/>
        <w:widowControl w:val="0"/>
        <w:numPr>
          <w:ilvl w:val="0"/>
          <w:numId w:val="45"/>
        </w:numPr>
        <w:suppressAutoHyphens w:val="0"/>
        <w:bidi w:val="0"/>
        <w:spacing w:before="0" w:after="0"/>
        <w:ind w:right="0"/>
        <w:jc w:val="center"/>
        <w:outlineLvl w:val="9"/>
        <w:rPr>
          <w:b w:val="1"/>
          <w:bCs w:val="1"/>
          <w:rtl w:val="0"/>
          <w:lang w:val="ru-RU"/>
        </w:rPr>
      </w:pPr>
      <w:r>
        <w:rPr>
          <w:b w:val="1"/>
          <w:bCs w:val="1"/>
          <w:outline w:val="0"/>
          <w:color w:val="000000"/>
          <w:u w:color="000000"/>
          <w:rtl w:val="0"/>
          <w:lang w:val="ru-RU"/>
          <w14:textFill>
            <w14:solidFill>
              <w14:srgbClr w14:val="000000"/>
            </w14:solidFill>
          </w14:textFill>
        </w:rPr>
        <w:t>Порядок зміни умов договору про закупівлю</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13.1</w:t>
      </w:r>
      <w:r>
        <w:rPr>
          <w:outline w:val="0"/>
          <w:color w:val="000000"/>
          <w:u w:color="000000"/>
          <w:rtl w:val="0"/>
          <w:lang w:val="ru-RU"/>
          <w14:textFill>
            <w14:solidFill>
              <w14:srgbClr w14:val="000000"/>
            </w14:solidFill>
          </w14:textFill>
        </w:rPr>
        <w:t xml:space="preserve"> Зміни до договору про закупівлю можуть вноситись у випадках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зазначених у цьому Договорі та оформляються у письмовій формі шляхом укладення додаткової угоди</w:t>
      </w:r>
      <w:r>
        <w:rPr>
          <w:b w:val="1"/>
          <w:bCs w:val="1"/>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13.2.</w:t>
      </w:r>
      <w:r>
        <w:rPr>
          <w:outline w:val="0"/>
          <w:color w:val="000000"/>
          <w:u w:color="000000"/>
          <w:rtl w:val="0"/>
          <w:lang w:val="ru-RU"/>
          <w14:textFill>
            <w14:solidFill>
              <w14:srgbClr w14:val="000000"/>
            </w14:solidFill>
          </w14:textFill>
        </w:rPr>
        <w:t xml:space="preserve"> Пропозицію щодо внесення змін до договору може зробити кожна із Сторін Договору</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right="120"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13.3.</w:t>
      </w:r>
      <w:r>
        <w:rPr>
          <w:outline w:val="0"/>
          <w:color w:val="000000"/>
          <w:u w:color="000000"/>
          <w:rtl w:val="0"/>
          <w:lang w:val="ru-RU"/>
          <w14:textFill>
            <w14:solidFill>
              <w14:srgbClr w14:val="000000"/>
            </w14:solidFill>
          </w14:textFill>
        </w:rPr>
        <w:t xml:space="preserve"> Пропозиція щодо внесення змін до договору має містити обґрунтування необхідності внесення таких змін договору і виражати намір особи</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яка її зробила</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вважати себе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язаною у разі її прийняття</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Обмін інформацією щодо внесення змін до договору здійснюється у письмовій формі шляхом взаємного листування</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right="120"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13.4.</w:t>
      </w:r>
      <w:r>
        <w:rPr>
          <w:outline w:val="0"/>
          <w:color w:val="000000"/>
          <w:u w:color="000000"/>
          <w:rtl w:val="0"/>
          <w:lang w:val="ru-RU"/>
          <w14:textFill>
            <w14:solidFill>
              <w14:srgbClr w14:val="000000"/>
            </w14:solidFill>
          </w14:textFill>
        </w:rPr>
        <w:t xml:space="preserve"> Зміна договору допускається лише за згодою сторін</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якщо інше не встановлено договором або законом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w:t>
      </w:r>
      <w:r>
        <w:rPr>
          <w:rtl w:val="0"/>
          <w:lang w:val="ru-RU"/>
        </w:rPr>
        <w:t>одночас</w:t>
      </w:r>
      <w:r>
        <w:rPr>
          <w:outline w:val="0"/>
          <w:color w:val="000000"/>
          <w:u w:color="000000"/>
          <w:rtl w:val="0"/>
          <w:lang w:val="ru-RU"/>
          <w14:textFill>
            <w14:solidFill>
              <w14:srgbClr w14:val="000000"/>
            </w14:solidFill>
          </w14:textFill>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встановлених договором або законом</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 xml:space="preserve">13.5. </w:t>
      </w:r>
      <w:r>
        <w:rPr>
          <w:outline w:val="0"/>
          <w:color w:val="000000"/>
          <w:u w:color="000000"/>
          <w:rtl w:val="0"/>
          <w:lang w:val="ru-RU"/>
          <w14:textFill>
            <w14:solidFill>
              <w14:srgbClr w14:val="000000"/>
            </w14:solidFill>
          </w14:textFill>
        </w:rPr>
        <w:t>Додаткові угоди та додатки до цього Договору є його невід</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ємною частиною і мають юридичну силу у разі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якщо вони викладені у письмовій формі</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підписані Сторонами</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13.6.</w:t>
      </w:r>
      <w:r>
        <w:rPr>
          <w:outline w:val="0"/>
          <w:color w:val="000000"/>
          <w:u w:color="000000"/>
          <w:rtl w:val="0"/>
          <w:lang w:val="ru-RU"/>
          <w14:textFill>
            <w14:solidFill>
              <w14:srgbClr w14:val="000000"/>
            </w14:solidFill>
          </w14:textFill>
        </w:rPr>
        <w:t xml:space="preserve"> Сторона несе повну відповідальність за правильність вказаних нею у цьому Договорі реквізитів та зобов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язується своєчасно у письмовій формі повідомляти іншу Сторону про їх зміну</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а у разі неповідомлення несе ризик настання пов</w:t>
      </w:r>
      <w:r>
        <w:rPr>
          <w:outline w:val="0"/>
          <w:color w:val="000000"/>
          <w:u w:color="000000"/>
          <w:rtl w:val="0"/>
          <w:lang w:val="ru-RU"/>
          <w14:textFill>
            <w14:solidFill>
              <w14:srgbClr w14:val="000000"/>
            </w14:solidFill>
          </w14:textFill>
        </w:rPr>
        <w:t>'</w:t>
      </w:r>
      <w:r>
        <w:rPr>
          <w:outline w:val="0"/>
          <w:color w:val="000000"/>
          <w:u w:color="000000"/>
          <w:rtl w:val="0"/>
          <w:lang w:val="ru-RU"/>
          <w14:textFill>
            <w14:solidFill>
              <w14:srgbClr w14:val="000000"/>
            </w14:solidFill>
          </w14:textFill>
        </w:rPr>
        <w:t>язаних із ним несприятливих наслідків</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13.7.</w:t>
      </w:r>
      <w:r>
        <w:rPr>
          <w:outline w:val="0"/>
          <w:color w:val="000000"/>
          <w:u w:color="000000"/>
          <w:rtl w:val="0"/>
          <w:lang w:val="ru-RU"/>
          <w14:textFill>
            <w14:solidFill>
              <w14:srgbClr w14:val="000000"/>
            </w14:solidFill>
          </w14:textFill>
        </w:rPr>
        <w:t xml:space="preserve"> У випадках</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не передбачених дійсним Договором</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Сторони керуються чинним законодавством України</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13.8.</w:t>
      </w:r>
      <w:r>
        <w:rPr>
          <w:outline w:val="0"/>
          <w:color w:val="000000"/>
          <w:u w:color="000000"/>
          <w:rtl w:val="0"/>
          <w:lang w:val="ru-RU"/>
          <w14:textFill>
            <w14:solidFill>
              <w14:srgbClr w14:val="000000"/>
            </w14:solidFill>
          </w14:textFill>
        </w:rPr>
        <w:t xml:space="preserve"> Якщо сторони не досягли згоди щодо зміни умов договору або у разі неодержання відповіді у встановлений строк</w:t>
      </w:r>
      <w:r>
        <w:rPr>
          <w:outline w:val="0"/>
          <w:color w:val="000000"/>
          <w:u w:color="000000"/>
          <w:rtl w:val="0"/>
          <w:lang w:val="ru-RU"/>
          <w14:textFill>
            <w14:solidFill>
              <w14:srgbClr w14:val="000000"/>
            </w14:solidFill>
          </w14:textFill>
        </w:rPr>
        <w:t xml:space="preserve">, </w:t>
      </w:r>
      <w:r>
        <w:rPr>
          <w:outline w:val="0"/>
          <w:color w:val="000000"/>
          <w:u w:color="000000"/>
          <w:rtl w:val="0"/>
          <w:lang w:val="ru-RU"/>
          <w14:textFill>
            <w14:solidFill>
              <w14:srgbClr w14:val="000000"/>
            </w14:solidFill>
          </w14:textFill>
        </w:rPr>
        <w:t>кожна із сторін має право звернутися до суду для вирішення цього питання</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13.9.</w:t>
      </w:r>
      <w:r>
        <w:rPr>
          <w:outline w:val="0"/>
          <w:color w:val="000000"/>
          <w:u w:color="000000"/>
          <w:rtl w:val="0"/>
          <w:lang w:val="ru-RU"/>
          <w14:textFill>
            <w14:solidFill>
              <w14:srgbClr w14:val="000000"/>
            </w14:solidFill>
          </w14:textFill>
        </w:rPr>
        <w:t xml:space="preserve"> Під час зміни умов договору про закупівлю може застосовуватися ст</w:t>
      </w:r>
      <w:r>
        <w:rPr>
          <w:outline w:val="0"/>
          <w:color w:val="000000"/>
          <w:u w:color="000000"/>
          <w:rtl w:val="0"/>
          <w:lang w:val="ru-RU"/>
          <w14:textFill>
            <w14:solidFill>
              <w14:srgbClr w14:val="000000"/>
            </w14:solidFill>
          </w14:textFill>
        </w:rPr>
        <w:t xml:space="preserve">. 631 </w:t>
      </w:r>
      <w:r>
        <w:rPr>
          <w:outline w:val="0"/>
          <w:color w:val="000000"/>
          <w:u w:color="000000"/>
          <w:rtl w:val="0"/>
          <w:lang w:val="ru-RU"/>
          <w14:textFill>
            <w14:solidFill>
              <w14:srgbClr w14:val="000000"/>
            </w14:solidFill>
          </w14:textFill>
        </w:rPr>
        <w:t>Цивільного кодексу України</w:t>
      </w:r>
      <w:r>
        <w:rPr>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outline w:val="0"/>
          <w:color w:val="000000"/>
          <w:u w:color="000000"/>
          <w14:textFill>
            <w14:solidFill>
              <w14:srgbClr w14:val="000000"/>
            </w14:solidFill>
          </w14:textFill>
        </w:rPr>
      </w:pPr>
      <w:r>
        <w:rPr>
          <w:b w:val="1"/>
          <w:bCs w:val="1"/>
          <w:outline w:val="0"/>
          <w:color w:val="000000"/>
          <w:u w:color="000000"/>
          <w:rtl w:val="0"/>
          <w:lang w:val="ru-RU"/>
          <w14:textFill>
            <w14:solidFill>
              <w14:srgbClr w14:val="000000"/>
            </w14:solidFill>
          </w14:textFill>
        </w:rPr>
        <w:t>13.10.</w:t>
      </w:r>
      <w:r>
        <w:rPr>
          <w:outline w:val="0"/>
          <w:color w:val="000000"/>
          <w:u w:color="000000"/>
          <w:rtl w:val="0"/>
          <w:lang w:val="ru-RU"/>
          <w14:textFill>
            <w14:solidFill>
              <w14:srgbClr w14:val="000000"/>
            </w14:solidFill>
          </w14:textFill>
        </w:rPr>
        <w:t xml:space="preserve"> </w:t>
      </w:r>
      <w:r>
        <w:rPr>
          <w:rtl w:val="0"/>
          <w:lang w:val="ru-RU"/>
        </w:rPr>
        <w:t>Усі повідомлення за Договором вважаються зробленими належним чином</w:t>
      </w:r>
      <w:r>
        <w:rPr>
          <w:rtl w:val="0"/>
          <w:lang w:val="ru-RU"/>
        </w:rPr>
        <w:t xml:space="preserve">, </w:t>
      </w:r>
      <w:r>
        <w:rPr>
          <w:rtl w:val="0"/>
          <w:lang w:val="ru-RU"/>
        </w:rPr>
        <w:t>а документи отримані</w:t>
      </w:r>
      <w:r>
        <w:rPr>
          <w:rtl w:val="0"/>
          <w:lang w:val="ru-RU"/>
        </w:rPr>
        <w:t xml:space="preserve">, </w:t>
      </w:r>
      <w:r>
        <w:rPr>
          <w:rtl w:val="0"/>
          <w:lang w:val="ru-RU"/>
        </w:rPr>
        <w:t xml:space="preserve">якщо вони здійснені </w:t>
      </w:r>
      <w:r>
        <w:rPr>
          <w:rtl w:val="0"/>
          <w:lang w:val="ru-RU"/>
        </w:rPr>
        <w:t xml:space="preserve">/ </w:t>
      </w:r>
      <w:r>
        <w:rPr>
          <w:rtl w:val="0"/>
          <w:lang w:val="ru-RU"/>
        </w:rPr>
        <w:t>направлені одним із зазначених нижче способів</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13.10.1.</w:t>
      </w:r>
      <w:r>
        <w:rPr>
          <w:rtl w:val="0"/>
          <w:lang w:val="ru-RU"/>
        </w:rPr>
        <w:t xml:space="preserve"> у письмовій формі та надіслані листом</w:t>
      </w:r>
      <w:r>
        <w:rPr>
          <w:rtl w:val="0"/>
          <w:lang w:val="ru-RU"/>
        </w:rPr>
        <w:t xml:space="preserve">, </w:t>
      </w:r>
      <w:r>
        <w:rPr>
          <w:rtl w:val="0"/>
          <w:lang w:val="ru-RU"/>
        </w:rPr>
        <w:t>вручені кур</w:t>
      </w:r>
      <w:r>
        <w:rPr>
          <w:rtl w:val="0"/>
          <w:lang w:val="ru-RU"/>
        </w:rPr>
        <w:t>'</w:t>
      </w:r>
      <w:r>
        <w:rPr>
          <w:rtl w:val="0"/>
          <w:lang w:val="ru-RU"/>
        </w:rPr>
        <w:t>єром або особисто за зазначеними в цьому Договорі адресами</w:t>
      </w:r>
      <w:r>
        <w:rPr>
          <w:rtl w:val="0"/>
          <w:lang w:val="ru-RU"/>
        </w:rPr>
        <w:t xml:space="preserve">. </w:t>
      </w:r>
      <w:r>
        <w:rPr>
          <w:rtl w:val="0"/>
          <w:lang w:val="ru-RU"/>
        </w:rPr>
        <w:t xml:space="preserve">Датою отримання таких повідомлень </w:t>
      </w:r>
      <w:r>
        <w:rPr>
          <w:rtl w:val="0"/>
          <w:lang w:val="ru-RU"/>
        </w:rPr>
        <w:t>(</w:t>
      </w:r>
      <w:r>
        <w:rPr>
          <w:rtl w:val="0"/>
          <w:lang w:val="ru-RU"/>
        </w:rPr>
        <w:t>документів</w:t>
      </w:r>
      <w:r>
        <w:rPr>
          <w:rtl w:val="0"/>
          <w:lang w:val="ru-RU"/>
        </w:rPr>
        <w:t xml:space="preserve">) </w:t>
      </w:r>
      <w:r>
        <w:rPr>
          <w:rtl w:val="0"/>
          <w:lang w:val="ru-RU"/>
        </w:rPr>
        <w:t>буде вважатися дата їх особистого вручення або третій календарний день з дати його отримання поштовим відділенням зв</w:t>
      </w:r>
      <w:r>
        <w:rPr>
          <w:rtl w:val="0"/>
          <w:lang w:val="ru-RU"/>
        </w:rPr>
        <w:t>'</w:t>
      </w:r>
      <w:r>
        <w:rPr>
          <w:rtl w:val="0"/>
          <w:lang w:val="ru-RU"/>
        </w:rPr>
        <w:t>язку</w:t>
      </w:r>
      <w:r>
        <w:rPr>
          <w:rtl w:val="0"/>
          <w:lang w:val="ru-RU"/>
        </w:rPr>
        <w:t xml:space="preserve">, </w:t>
      </w:r>
      <w:r>
        <w:rPr>
          <w:rtl w:val="0"/>
          <w:lang w:val="ru-RU"/>
        </w:rPr>
        <w:t>на території обслуговування якого розташований Споживач або об</w:t>
      </w:r>
      <w:r>
        <w:rPr>
          <w:rtl w:val="0"/>
          <w:lang w:val="ru-RU"/>
        </w:rPr>
        <w:t>'</w:t>
      </w:r>
      <w:r>
        <w:rPr>
          <w:rtl w:val="0"/>
          <w:lang w:val="ru-RU"/>
        </w:rPr>
        <w:t>єкт споживача</w:t>
      </w:r>
      <w:r>
        <w:rPr>
          <w:rtl w:val="0"/>
          <w:lang w:val="ru-RU"/>
        </w:rPr>
        <w:t xml:space="preserve">;  </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13.10.2.</w:t>
      </w:r>
      <w:r>
        <w:rPr>
          <w:rtl w:val="0"/>
          <w:lang w:val="ru-RU"/>
        </w:rPr>
        <w:t xml:space="preserve"> направлені на адресу електронної пошти</w:t>
      </w:r>
      <w:r>
        <w:rPr>
          <w:rtl w:val="0"/>
          <w:lang w:val="ru-RU"/>
        </w:rPr>
        <w:t xml:space="preserve">, </w:t>
      </w:r>
      <w:r>
        <w:rPr>
          <w:rtl w:val="0"/>
          <w:lang w:val="ru-RU"/>
        </w:rPr>
        <w:t>яка зазначена в Договорі</w:t>
      </w:r>
      <w:r>
        <w:rPr>
          <w:rtl w:val="0"/>
          <w:lang w:val="ru-RU"/>
        </w:rPr>
        <w:t xml:space="preserve">. </w:t>
      </w:r>
      <w:r>
        <w:rPr>
          <w:rtl w:val="0"/>
          <w:lang w:val="ru-RU"/>
        </w:rPr>
        <w:t>Електронні документи оформлюються відповідно до вимог Закону України «Про електронні документи та електронний документообіг»</w:t>
      </w:r>
      <w:r>
        <w:rPr>
          <w:rtl w:val="0"/>
          <w:lang w:val="ru-RU"/>
        </w:rPr>
        <w:t xml:space="preserve">, </w:t>
      </w:r>
      <w:r>
        <w:rPr>
          <w:rtl w:val="0"/>
          <w:lang w:val="ru-RU"/>
        </w:rPr>
        <w:t>Закону України «Про електронні довірчі послуги» з обов’язковим використанням електронного підпису</w:t>
      </w:r>
      <w:r>
        <w:rPr>
          <w:rtl w:val="0"/>
          <w:lang w:val="ru-RU"/>
        </w:rPr>
        <w:t xml:space="preserve">. </w:t>
      </w:r>
      <w:r>
        <w:rPr>
          <w:rtl w:val="0"/>
          <w:lang w:val="ru-RU"/>
        </w:rPr>
        <w:t xml:space="preserve">Датою отримання таких повідомлень </w:t>
      </w:r>
      <w:r>
        <w:rPr>
          <w:rtl w:val="0"/>
          <w:lang w:val="ru-RU"/>
        </w:rPr>
        <w:t>(</w:t>
      </w:r>
      <w:r>
        <w:rPr>
          <w:rtl w:val="0"/>
          <w:lang w:val="ru-RU"/>
        </w:rPr>
        <w:t>документів</w:t>
      </w:r>
      <w:r>
        <w:rPr>
          <w:rtl w:val="0"/>
          <w:lang w:val="ru-RU"/>
        </w:rPr>
        <w:t xml:space="preserve">) </w:t>
      </w:r>
      <w:r>
        <w:rPr>
          <w:rtl w:val="0"/>
          <w:lang w:val="ru-RU"/>
        </w:rPr>
        <w:t>буде вважатися дата їх направлення іншій Стороні</w:t>
      </w:r>
      <w:r>
        <w:rPr>
          <w:rtl w:val="0"/>
          <w:lang w:val="ru-RU"/>
        </w:rPr>
        <w:t xml:space="preserve">, </w:t>
      </w:r>
      <w:r>
        <w:rPr>
          <w:rtl w:val="0"/>
          <w:lang w:val="ru-RU"/>
        </w:rPr>
        <w:t>за умови</w:t>
      </w:r>
      <w:r>
        <w:rPr>
          <w:rtl w:val="0"/>
          <w:lang w:val="ru-RU"/>
        </w:rPr>
        <w:t xml:space="preserve">, </w:t>
      </w:r>
      <w:r>
        <w:rPr>
          <w:rtl w:val="0"/>
          <w:lang w:val="ru-RU"/>
        </w:rPr>
        <w:t xml:space="preserve">що такі повідомлення направлені до </w:t>
      </w:r>
      <w:r>
        <w:rPr>
          <w:rtl w:val="0"/>
          <w:lang w:val="ru-RU"/>
        </w:rPr>
        <w:t xml:space="preserve">17 </w:t>
      </w:r>
      <w:r>
        <w:rPr>
          <w:rtl w:val="0"/>
          <w:lang w:val="ru-RU"/>
        </w:rPr>
        <w:t xml:space="preserve">год </w:t>
      </w:r>
      <w:r>
        <w:rPr>
          <w:rtl w:val="0"/>
          <w:lang w:val="ru-RU"/>
        </w:rPr>
        <w:t xml:space="preserve">00 </w:t>
      </w:r>
      <w:r>
        <w:rPr>
          <w:rtl w:val="0"/>
          <w:lang w:val="ru-RU"/>
        </w:rPr>
        <w:t>хв</w:t>
      </w:r>
      <w:r>
        <w:rPr>
          <w:rtl w:val="0"/>
          <w:lang w:val="ru-RU"/>
        </w:rPr>
        <w:t xml:space="preserve">. </w:t>
      </w:r>
      <w:r>
        <w:rPr>
          <w:rtl w:val="0"/>
          <w:lang w:val="ru-RU"/>
        </w:rPr>
        <w:t>Повідомлення</w:t>
      </w:r>
      <w:r>
        <w:rPr>
          <w:rtl w:val="0"/>
          <w:lang w:val="ru-RU"/>
        </w:rPr>
        <w:t xml:space="preserve">, </w:t>
      </w:r>
      <w:r>
        <w:rPr>
          <w:rtl w:val="0"/>
          <w:lang w:val="ru-RU"/>
        </w:rPr>
        <w:t>направлені після зазначеного часу</w:t>
      </w:r>
      <w:r>
        <w:rPr>
          <w:rtl w:val="0"/>
          <w:lang w:val="ru-RU"/>
        </w:rPr>
        <w:t xml:space="preserve">, </w:t>
      </w:r>
      <w:r>
        <w:rPr>
          <w:rtl w:val="0"/>
          <w:lang w:val="ru-RU"/>
        </w:rPr>
        <w:t>вважаються такими</w:t>
      </w:r>
      <w:r>
        <w:rPr>
          <w:rtl w:val="0"/>
          <w:lang w:val="ru-RU"/>
        </w:rPr>
        <w:t xml:space="preserve">, </w:t>
      </w:r>
      <w:r>
        <w:rPr>
          <w:rtl w:val="0"/>
          <w:lang w:val="ru-RU"/>
        </w:rPr>
        <w:t>що отримані на наступний день після дати відправлення</w:t>
      </w:r>
      <w:r>
        <w:rPr>
          <w:rtl w:val="0"/>
          <w:lang w:val="ru-RU"/>
        </w:rPr>
        <w:t>.</w:t>
      </w:r>
    </w:p>
    <w:p>
      <w:pPr>
        <w:pStyle w:val="Heading 1"/>
        <w:keepNext w:val="0"/>
        <w:widowControl w:val="0"/>
        <w:tabs>
          <w:tab w:val="left" w:pos="57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jc w:val="both"/>
        <w:rPr>
          <w:sz w:val="24"/>
          <w:szCs w:val="24"/>
          <w:lang w:val="ru-RU"/>
        </w:rPr>
      </w:pPr>
    </w:p>
    <w:p>
      <w:pPr>
        <w:pStyle w:val="Heading 1"/>
        <w:keepNext w:val="0"/>
        <w:widowControl w:val="0"/>
        <w:tabs>
          <w:tab w:val="left" w:pos="57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sz w:val="24"/>
          <w:szCs w:val="24"/>
          <w:lang w:val="ru-RU"/>
        </w:rPr>
      </w:pPr>
      <w:r>
        <w:rPr>
          <w:sz w:val="24"/>
          <w:szCs w:val="24"/>
          <w:rtl w:val="0"/>
          <w:lang w:val="ru-RU"/>
        </w:rPr>
        <w:t xml:space="preserve">14. </w:t>
      </w:r>
      <w:r>
        <w:rPr>
          <w:sz w:val="24"/>
          <w:szCs w:val="24"/>
          <w:rtl w:val="0"/>
          <w:lang w:val="ru-RU"/>
        </w:rPr>
        <w:t>Строк дії Договору та інші умови</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14.1.</w:t>
      </w:r>
      <w:r>
        <w:rPr>
          <w:rtl w:val="0"/>
          <w:lang w:val="ru-RU"/>
        </w:rPr>
        <w:t xml:space="preserve"> Договір набуває чинності з дати підписання Сторонами та діє до </w:t>
      </w:r>
      <w:r>
        <w:rPr>
          <w:u w:color="ff0000"/>
          <w:shd w:val="clear" w:color="auto" w:fill="ffffff"/>
          <w:rtl w:val="0"/>
          <w:lang w:val="ru-RU"/>
        </w:rPr>
        <w:t>«</w:t>
      </w:r>
      <w:r>
        <w:rPr>
          <w:u w:color="ff0000"/>
          <w:shd w:val="clear" w:color="auto" w:fill="ffffff"/>
          <w:rtl w:val="0"/>
          <w:lang w:val="ru-RU"/>
        </w:rPr>
        <w:t>31</w:t>
      </w:r>
      <w:r>
        <w:rPr>
          <w:u w:color="ff0000"/>
          <w:shd w:val="clear" w:color="auto" w:fill="ffffff"/>
          <w:rtl w:val="0"/>
          <w:lang w:val="ru-RU"/>
        </w:rPr>
        <w:t xml:space="preserve">» грудня </w:t>
      </w:r>
      <w:r>
        <w:rPr>
          <w:u w:color="ff0000"/>
          <w:shd w:val="clear" w:color="auto" w:fill="ffffff"/>
          <w:rtl w:val="0"/>
          <w:lang w:val="ru-RU"/>
        </w:rPr>
        <w:t>202</w:t>
      </w:r>
      <w:r>
        <w:rPr>
          <w:u w:color="ff0000"/>
          <w:shd w:val="clear" w:color="auto" w:fill="ffffff"/>
          <w:rtl w:val="0"/>
        </w:rPr>
        <w:t>4</w:t>
      </w:r>
      <w:r>
        <w:rPr>
          <w:u w:color="ff0000"/>
          <w:shd w:val="clear" w:color="auto" w:fill="ffffff"/>
          <w:rtl w:val="0"/>
          <w:lang w:val="ru-RU"/>
        </w:rPr>
        <w:t>року</w:t>
      </w:r>
      <w:r>
        <w:rPr>
          <w:rtl w:val="0"/>
          <w:lang w:val="ru-RU"/>
        </w:rPr>
        <w:t xml:space="preserve"> включно</w:t>
      </w:r>
      <w:r>
        <w:rPr>
          <w:rtl w:val="0"/>
          <w:lang w:val="ru-RU"/>
        </w:rPr>
        <w:t xml:space="preserve">, </w:t>
      </w:r>
      <w:r>
        <w:rPr>
          <w:rtl w:val="0"/>
          <w:lang w:val="ru-RU"/>
        </w:rPr>
        <w:t>а в частині розрахунків діє до повного виконання Сторонами взятих на себе зобов’язань за цим Договором</w:t>
      </w:r>
      <w:r>
        <w:rPr>
          <w:rtl w:val="0"/>
          <w:lang w:val="ru-RU"/>
        </w:rPr>
        <w:t xml:space="preserve">. </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14.2.</w:t>
      </w:r>
      <w:r>
        <w:rPr>
          <w:rtl w:val="0"/>
          <w:lang w:val="ru-RU"/>
        </w:rPr>
        <w:t xml:space="preserve"> Дія цього Договору припиняється у таких випадках</w:t>
      </w:r>
      <w:r>
        <w:rPr>
          <w:rtl w:val="0"/>
          <w:lang w:val="ru-RU"/>
        </w:rPr>
        <w:t>:</w:t>
      </w:r>
    </w:p>
    <w:p>
      <w:pPr>
        <w:pStyle w:val="Heading 7"/>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50"/>
        <w:jc w:val="both"/>
        <w:outlineLvl w:val="9"/>
        <w:rPr>
          <w:lang w:val="en-US"/>
        </w:rPr>
      </w:pPr>
      <w:bookmarkStart w:name="n372" w:id="5"/>
      <w:bookmarkEnd w:id="5"/>
      <w:r>
        <w:rPr>
          <w:rtl w:val="0"/>
          <w:lang w:val="en-US"/>
        </w:rPr>
        <w:t>-</w:t>
      </w:r>
      <w:r>
        <w:rPr>
          <w:rtl w:val="0"/>
          <w:lang w:val="en-US"/>
        </w:rPr>
        <w:t xml:space="preserve"> закінчення строку</w:t>
      </w:r>
      <w:r>
        <w:rPr>
          <w:rtl w:val="0"/>
          <w:lang w:val="en-US"/>
        </w:rPr>
        <w:t xml:space="preserve">, </w:t>
      </w:r>
      <w:r>
        <w:rPr>
          <w:rtl w:val="0"/>
          <w:lang w:val="en-US"/>
        </w:rPr>
        <w:t>призупинення дії ліцензії з провадження господарської діяльності з постачання електричної енергії Постачальником або її анулювання</w:t>
      </w:r>
      <w:r>
        <w:rPr>
          <w:rtl w:val="0"/>
          <w:lang w:val="en-US"/>
        </w:rPr>
        <w:t>;</w:t>
      </w:r>
    </w:p>
    <w:p>
      <w:pPr>
        <w:pStyle w:val="Heading 7"/>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50"/>
        <w:jc w:val="both"/>
        <w:outlineLvl w:val="9"/>
        <w:rPr>
          <w:lang w:val="en-US"/>
        </w:rPr>
      </w:pPr>
      <w:bookmarkStart w:name="n373" w:id="6"/>
      <w:bookmarkEnd w:id="6"/>
      <w:r>
        <w:rPr>
          <w:rtl w:val="0"/>
          <w:lang w:val="en-US"/>
        </w:rPr>
        <w:t>-</w:t>
      </w:r>
      <w:r>
        <w:rPr>
          <w:rtl w:val="0"/>
          <w:lang w:val="en-US"/>
        </w:rPr>
        <w:t xml:space="preserve"> банкрутства або припинення господарської діяльності Постачальником</w:t>
      </w:r>
      <w:r>
        <w:rPr>
          <w:rtl w:val="0"/>
          <w:lang w:val="en-US"/>
        </w:rPr>
        <w:t>;</w:t>
      </w:r>
    </w:p>
    <w:p>
      <w:pPr>
        <w:pStyle w:val="Heading 7"/>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50"/>
        <w:jc w:val="both"/>
        <w:outlineLvl w:val="9"/>
        <w:rPr>
          <w:lang w:val="en-US"/>
        </w:rPr>
      </w:pPr>
      <w:bookmarkStart w:name="n374" w:id="7"/>
      <w:bookmarkEnd w:id="7"/>
      <w:r>
        <w:rPr>
          <w:rtl w:val="0"/>
          <w:lang w:val="en-US"/>
        </w:rPr>
        <w:t>-</w:t>
      </w:r>
      <w:r>
        <w:rPr>
          <w:rtl w:val="0"/>
          <w:lang w:val="en-US"/>
        </w:rPr>
        <w:t xml:space="preserve"> у разі зміни власника об</w:t>
      </w:r>
      <w:r>
        <w:rPr>
          <w:rtl w:val="0"/>
          <w:lang w:val="en-US"/>
        </w:rPr>
        <w:t>'</w:t>
      </w:r>
      <w:r>
        <w:rPr>
          <w:rtl w:val="0"/>
          <w:lang w:val="en-US"/>
        </w:rPr>
        <w:t xml:space="preserve">єкта Споживача та отримання від нового власника </w:t>
      </w:r>
      <w:r>
        <w:rPr>
          <w:rtl w:val="0"/>
          <w:lang w:val="en-US"/>
        </w:rPr>
        <w:t>(</w:t>
      </w:r>
      <w:r>
        <w:rPr>
          <w:rtl w:val="0"/>
          <w:lang w:val="en-US"/>
        </w:rPr>
        <w:t>користувача</w:t>
      </w:r>
      <w:r>
        <w:rPr>
          <w:rtl w:val="0"/>
          <w:lang w:val="en-US"/>
        </w:rPr>
        <w:t xml:space="preserve">) </w:t>
      </w:r>
      <w:r>
        <w:rPr>
          <w:rtl w:val="0"/>
          <w:lang w:val="en-US"/>
        </w:rPr>
        <w:t xml:space="preserve">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w:t>
      </w:r>
      <w:r>
        <w:rPr>
          <w:rtl w:val="0"/>
          <w:lang w:val="en-US"/>
        </w:rPr>
        <w:t>(</w:t>
      </w:r>
      <w:r>
        <w:rPr>
          <w:rtl w:val="0"/>
          <w:lang w:val="en-US"/>
        </w:rPr>
        <w:t>користувачем</w:t>
      </w:r>
      <w:r>
        <w:rPr>
          <w:rtl w:val="0"/>
          <w:lang w:val="en-US"/>
        </w:rPr>
        <w:t xml:space="preserve">) - </w:t>
      </w:r>
      <w:r>
        <w:rPr>
          <w:rtl w:val="0"/>
          <w:lang w:val="en-US"/>
        </w:rPr>
        <w:t>у частині постачання</w:t>
      </w:r>
      <w:r>
        <w:rPr>
          <w:rtl w:val="0"/>
          <w:lang w:val="en-US"/>
        </w:rPr>
        <w:t>;</w:t>
      </w:r>
    </w:p>
    <w:p>
      <w:pPr>
        <w:pStyle w:val="Heading 7"/>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50"/>
        <w:jc w:val="both"/>
        <w:outlineLvl w:val="9"/>
        <w:rPr>
          <w:lang w:val="en-US"/>
        </w:rPr>
      </w:pPr>
      <w:bookmarkStart w:name="n375" w:id="8"/>
      <w:bookmarkEnd w:id="8"/>
      <w:r>
        <w:rPr>
          <w:rtl w:val="0"/>
          <w:lang w:val="en-US"/>
        </w:rPr>
        <w:t>-</w:t>
      </w:r>
      <w:r>
        <w:rPr>
          <w:rtl w:val="0"/>
          <w:lang w:val="en-US"/>
        </w:rPr>
        <w:t xml:space="preserve"> у разі зміни Постачальника </w:t>
      </w:r>
      <w:r>
        <w:rPr>
          <w:rtl w:val="0"/>
          <w:lang w:val="en-US"/>
        </w:rPr>
        <w:t xml:space="preserve">- </w:t>
      </w:r>
      <w:r>
        <w:rPr>
          <w:rtl w:val="0"/>
          <w:lang w:val="en-US"/>
        </w:rPr>
        <w:t>у частині постачання</w:t>
      </w:r>
      <w:r>
        <w:rPr>
          <w:rtl w:val="0"/>
          <w:lang w:val="en-US"/>
        </w:rPr>
        <w:t>;</w:t>
      </w:r>
    </w:p>
    <w:p>
      <w:pPr>
        <w:pStyle w:val="Heading 7"/>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50"/>
        <w:jc w:val="both"/>
        <w:outlineLvl w:val="9"/>
        <w:rPr>
          <w:lang w:val="en-US"/>
        </w:rPr>
      </w:pPr>
      <w:bookmarkStart w:name="n376" w:id="9"/>
      <w:bookmarkEnd w:id="9"/>
      <w:r>
        <w:rPr>
          <w:rtl w:val="0"/>
          <w:lang w:val="en-US"/>
        </w:rPr>
        <w:t>-</w:t>
      </w:r>
      <w:r>
        <w:rPr>
          <w:rtl w:val="0"/>
          <w:lang w:val="en-US"/>
        </w:rPr>
        <w:t xml:space="preserve"> у разі неприйняття Споживачем запропонованих Постачальником змін до Договору</w:t>
      </w:r>
      <w:r>
        <w:rPr>
          <w:rtl w:val="0"/>
          <w:lang w:val="en-US"/>
        </w:rPr>
        <w:t xml:space="preserve">, </w:t>
      </w:r>
      <w:r>
        <w:rPr>
          <w:rtl w:val="0"/>
          <w:lang w:val="en-US"/>
        </w:rPr>
        <w:t xml:space="preserve">що викликані змінами регульованих складових ціни </w:t>
      </w:r>
      <w:r>
        <w:rPr>
          <w:rtl w:val="0"/>
          <w:lang w:val="en-US"/>
        </w:rPr>
        <w:t>(</w:t>
      </w:r>
      <w:r>
        <w:rPr>
          <w:rtl w:val="0"/>
          <w:lang w:val="en-US"/>
        </w:rPr>
        <w:t>тарифу на послуги з передачі та</w:t>
      </w:r>
      <w:r>
        <w:rPr>
          <w:rtl w:val="0"/>
          <w:lang w:val="en-US"/>
        </w:rPr>
        <w:t>/</w:t>
      </w:r>
      <w:r>
        <w:rPr>
          <w:rtl w:val="0"/>
          <w:lang w:val="en-US"/>
        </w:rPr>
        <w:t>або розподілу електричної енергії</w:t>
      </w:r>
      <w:r>
        <w:rPr>
          <w:rtl w:val="0"/>
          <w:lang w:val="en-US"/>
        </w:rPr>
        <w:t xml:space="preserve">) </w:t>
      </w:r>
      <w:r>
        <w:rPr>
          <w:rtl w:val="0"/>
          <w:lang w:val="en-US"/>
        </w:rPr>
        <w:t>та</w:t>
      </w:r>
      <w:r>
        <w:rPr>
          <w:rtl w:val="0"/>
          <w:lang w:val="en-US"/>
        </w:rPr>
        <w:t>/</w:t>
      </w:r>
      <w:r>
        <w:rPr>
          <w:rtl w:val="0"/>
          <w:lang w:val="en-US"/>
        </w:rPr>
        <w:t>або змінами в нормативно</w:t>
      </w:r>
      <w:r>
        <w:rPr>
          <w:rtl w:val="0"/>
          <w:lang w:val="en-US"/>
        </w:rPr>
        <w:t>-</w:t>
      </w:r>
      <w:r>
        <w:rPr>
          <w:rtl w:val="0"/>
          <w:lang w:val="en-US"/>
        </w:rPr>
        <w:t>правових актах щодо формування цієї ціни або щодо умов постачання електричної енергії</w:t>
      </w:r>
      <w:r>
        <w:rPr>
          <w:rtl w:val="0"/>
          <w:lang w:val="en-US"/>
        </w:rPr>
        <w:t>.</w:t>
      </w:r>
    </w:p>
    <w:p>
      <w:pPr>
        <w:pStyle w:val="Heading 7"/>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50"/>
        <w:jc w:val="both"/>
        <w:outlineLvl w:val="9"/>
      </w:pPr>
      <w:r>
        <w:rPr>
          <w:rtl w:val="0"/>
          <w:lang w:val="en-US"/>
        </w:rPr>
        <w:t xml:space="preserve">- </w:t>
      </w:r>
      <w:r>
        <w:rPr>
          <w:sz w:val="22"/>
          <w:szCs w:val="22"/>
          <w:rtl w:val="0"/>
          <w:lang w:val="ru-RU"/>
        </w:rPr>
        <w:t>відсутня економічна вигода від подальшого виконання умов договору</w:t>
      </w:r>
      <w:r>
        <w:rPr>
          <w:sz w:val="22"/>
          <w:szCs w:val="22"/>
          <w:rtl w:val="0"/>
          <w:lang w:val="ru-RU"/>
        </w:rPr>
        <w:t xml:space="preserve">, </w:t>
      </w:r>
      <w:r>
        <w:rPr>
          <w:sz w:val="22"/>
          <w:szCs w:val="22"/>
          <w:rtl w:val="0"/>
          <w:lang w:val="ru-RU"/>
        </w:rPr>
        <w:t>що неминуче призведе до збитків цієї сторони</w:t>
      </w:r>
      <w:r>
        <w:rPr>
          <w:sz w:val="22"/>
          <w:szCs w:val="22"/>
          <w:rtl w:val="0"/>
          <w:lang w:val="ru-RU"/>
        </w:rPr>
        <w:t>.</w:t>
      </w:r>
    </w:p>
    <w:p>
      <w:pPr>
        <w:pStyle w:val="Heading 7"/>
        <w:widowControl w:val="0"/>
        <w:tabs>
          <w:tab w:val="left" w:pos="428"/>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 xml:space="preserve">— у разі недотримання однією зі Сторін умов визначення та розрахунку ціни згідно з </w:t>
      </w:r>
      <w:r>
        <w:rPr>
          <w:b w:val="1"/>
          <w:bCs w:val="1"/>
          <w:rtl w:val="0"/>
          <w:lang w:val="ru-RU"/>
        </w:rPr>
        <w:t xml:space="preserve">Додатком </w:t>
      </w:r>
      <w:r>
        <w:rPr>
          <w:b w:val="1"/>
          <w:bCs w:val="1"/>
          <w:rtl w:val="0"/>
          <w:lang w:val="ru-RU"/>
        </w:rPr>
        <w:t>2</w:t>
      </w:r>
      <w:r>
        <w:rPr>
          <w:rtl w:val="0"/>
          <w:lang w:val="ru-RU"/>
        </w:rPr>
        <w:t xml:space="preserve"> до цього Договор</w:t>
      </w:r>
      <w:r>
        <w:rPr>
          <w:rtl w:val="0"/>
          <w:lang w:val="ru-RU"/>
        </w:rPr>
        <w:t>;</w:t>
      </w:r>
    </w:p>
    <w:p>
      <w:pPr>
        <w:pStyle w:val="Heading 7"/>
        <w:widowControl w:val="0"/>
        <w:tabs>
          <w:tab w:val="left" w:pos="428"/>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lang w:val="ru-RU"/>
        </w:rPr>
        <w:t>— у разі застосування до Постачальника санкцій відповідно до Закону України «Про санкції»</w:t>
      </w:r>
      <w:r>
        <w:rPr>
          <w:rtl w:val="0"/>
          <w:lang w:val="ru-RU"/>
        </w:rPr>
        <w:t xml:space="preserve">, </w:t>
      </w:r>
      <w:r>
        <w:rPr>
          <w:rtl w:val="0"/>
          <w:lang w:val="ru-RU"/>
        </w:rPr>
        <w:t>указів Президента України</w:t>
      </w:r>
      <w:r>
        <w:rPr>
          <w:rtl w:val="0"/>
          <w:lang w:val="ru-RU"/>
        </w:rPr>
        <w:t xml:space="preserve">, </w:t>
      </w:r>
      <w:r>
        <w:rPr>
          <w:rtl w:val="0"/>
          <w:lang w:val="ru-RU"/>
        </w:rPr>
        <w:t xml:space="preserve">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w:t>
      </w:r>
      <w:r>
        <w:rPr>
          <w:rtl w:val="0"/>
          <w:lang w:val="ru-RU"/>
        </w:rPr>
        <w:t>(</w:t>
      </w:r>
      <w:r>
        <w:rPr>
          <w:rtl w:val="0"/>
          <w:lang w:val="ru-RU"/>
        </w:rPr>
        <w:t>санкцій</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bookmarkStart w:name="_headingh.2et92p0" w:id="10"/>
      <w:bookmarkEnd w:id="10"/>
      <w:r>
        <w:rPr>
          <w:b w:val="1"/>
          <w:bCs w:val="1"/>
          <w:rtl w:val="0"/>
          <w:lang w:val="ru-RU"/>
        </w:rPr>
        <w:t>1</w:t>
      </w:r>
      <w:r>
        <w:rPr>
          <w:b w:val="1"/>
          <w:bCs w:val="1"/>
          <w:rtl w:val="0"/>
          <w:lang w:val="ru-RU"/>
        </w:rPr>
        <w:t>4.3.</w:t>
      </w:r>
      <w:r>
        <w:rPr>
          <w:rtl w:val="0"/>
          <w:lang w:val="ru-RU"/>
        </w:rPr>
        <w:t xml:space="preserve"> Споживач має право припинити </w:t>
      </w:r>
      <w:r>
        <w:rPr>
          <w:rtl w:val="0"/>
          <w:lang w:val="ru-RU"/>
        </w:rPr>
        <w:t>(</w:t>
      </w:r>
      <w:r>
        <w:rPr>
          <w:rtl w:val="0"/>
          <w:lang w:val="ru-RU"/>
        </w:rPr>
        <w:t>розірвати</w:t>
      </w:r>
      <w:r>
        <w:rPr>
          <w:rtl w:val="0"/>
          <w:lang w:val="ru-RU"/>
        </w:rPr>
        <w:t xml:space="preserve">) </w:t>
      </w:r>
      <w:r>
        <w:rPr>
          <w:rtl w:val="0"/>
          <w:lang w:val="ru-RU"/>
        </w:rPr>
        <w:t>дію цього Договору</w:t>
      </w:r>
      <w:r>
        <w:rPr>
          <w:rtl w:val="0"/>
          <w:lang w:val="ru-RU"/>
        </w:rPr>
        <w:t xml:space="preserve">, </w:t>
      </w:r>
      <w:r>
        <w:rPr>
          <w:rtl w:val="0"/>
          <w:lang w:val="ru-RU"/>
        </w:rPr>
        <w:t>в тому числі в односторонньому порядку</w:t>
      </w:r>
      <w:r>
        <w:rPr>
          <w:rtl w:val="0"/>
          <w:lang w:val="ru-RU"/>
        </w:rPr>
        <w:t xml:space="preserve">, </w:t>
      </w:r>
      <w:r>
        <w:rPr>
          <w:rtl w:val="0"/>
          <w:lang w:val="ru-RU"/>
        </w:rPr>
        <w:t xml:space="preserve">шляхом направлення письмового повідомлення Постачальнику за </w:t>
      </w:r>
      <w:r>
        <w:rPr>
          <w:rtl w:val="0"/>
          <w:lang w:val="ru-RU"/>
        </w:rPr>
        <w:t xml:space="preserve">20 </w:t>
      </w:r>
      <w:r>
        <w:rPr>
          <w:rtl w:val="0"/>
          <w:lang w:val="ru-RU"/>
        </w:rPr>
        <w:t xml:space="preserve">днів до очікуваної дати припинення </w:t>
      </w:r>
      <w:r>
        <w:rPr>
          <w:rtl w:val="0"/>
          <w:lang w:val="ru-RU"/>
        </w:rPr>
        <w:t>(</w:t>
      </w:r>
      <w:r>
        <w:rPr>
          <w:rtl w:val="0"/>
          <w:lang w:val="ru-RU"/>
        </w:rPr>
        <w:t>розірвання</w:t>
      </w:r>
      <w:r>
        <w:rPr>
          <w:rtl w:val="0"/>
          <w:lang w:val="ru-RU"/>
        </w:rPr>
        <w:t xml:space="preserve">) </w:t>
      </w:r>
      <w:r>
        <w:rPr>
          <w:rtl w:val="0"/>
          <w:lang w:val="ru-RU"/>
        </w:rPr>
        <w:t xml:space="preserve">у зв’язку з невідповідністю виконаного </w:t>
      </w:r>
      <w:r>
        <w:rPr>
          <w:rtl w:val="0"/>
          <w:lang w:val="ru-RU"/>
        </w:rPr>
        <w:t>(</w:t>
      </w:r>
      <w:r>
        <w:rPr>
          <w:rtl w:val="0"/>
          <w:lang w:val="ru-RU"/>
        </w:rPr>
        <w:t>невиконання та</w:t>
      </w:r>
      <w:r>
        <w:rPr>
          <w:rtl w:val="0"/>
          <w:lang w:val="ru-RU"/>
        </w:rPr>
        <w:t>/</w:t>
      </w:r>
      <w:r>
        <w:rPr>
          <w:rtl w:val="0"/>
          <w:lang w:val="ru-RU"/>
        </w:rPr>
        <w:t>або неналежного виконання</w:t>
      </w:r>
      <w:r>
        <w:rPr>
          <w:rtl w:val="0"/>
          <w:lang w:val="ru-RU"/>
        </w:rPr>
        <w:t xml:space="preserve">) </w:t>
      </w:r>
      <w:r>
        <w:rPr>
          <w:rtl w:val="0"/>
          <w:lang w:val="ru-RU"/>
        </w:rPr>
        <w:t>Постачальником зобов’язання умовам цього Договору та</w:t>
      </w:r>
      <w:r>
        <w:rPr>
          <w:rtl w:val="0"/>
          <w:lang w:val="ru-RU"/>
        </w:rPr>
        <w:t>/</w:t>
      </w:r>
      <w:r>
        <w:rPr>
          <w:rtl w:val="0"/>
          <w:lang w:val="ru-RU"/>
        </w:rPr>
        <w:t>або законодавству</w:t>
      </w:r>
      <w:r>
        <w:rPr>
          <w:rtl w:val="0"/>
          <w:lang w:val="ru-RU"/>
        </w:rPr>
        <w:t xml:space="preserve">, </w:t>
      </w:r>
      <w:r>
        <w:rPr>
          <w:rtl w:val="0"/>
          <w:lang w:val="ru-RU"/>
        </w:rPr>
        <w:t>в тому числі щодо роботи Персонального кабінету та інформаційно</w:t>
      </w:r>
      <w:r>
        <w:rPr>
          <w:rtl w:val="0"/>
          <w:lang w:val="ru-RU"/>
        </w:rPr>
        <w:t>-</w:t>
      </w:r>
      <w:r>
        <w:rPr>
          <w:rtl w:val="0"/>
          <w:lang w:val="ru-RU"/>
        </w:rPr>
        <w:t>консультаційного центру Постачальника</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bookmarkStart w:name="_headingh.tyjcwt" w:id="11"/>
      <w:bookmarkEnd w:id="11"/>
      <w:r>
        <w:rPr>
          <w:b w:val="1"/>
          <w:bCs w:val="1"/>
          <w:rtl w:val="0"/>
          <w:lang w:val="ru-RU"/>
        </w:rPr>
        <w:t>1</w:t>
      </w:r>
      <w:r>
        <w:rPr>
          <w:b w:val="1"/>
          <w:bCs w:val="1"/>
          <w:rtl w:val="0"/>
          <w:lang w:val="ru-RU"/>
        </w:rPr>
        <w:t>4.4.</w:t>
      </w:r>
      <w:r>
        <w:rPr>
          <w:rtl w:val="0"/>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Pr>
          <w:rtl w:val="0"/>
          <w:lang w:val="ru-RU"/>
        </w:rPr>
        <w:t xml:space="preserve">, </w:t>
      </w:r>
      <w:r>
        <w:rPr>
          <w:rtl w:val="0"/>
          <w:lang w:val="ru-RU"/>
        </w:rPr>
        <w:t>у тому числі за графіком погашення заборгованості</w:t>
      </w:r>
      <w:r>
        <w:rPr>
          <w:rtl w:val="0"/>
          <w:lang w:val="ru-RU"/>
        </w:rPr>
        <w:t xml:space="preserve">. </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rPr>
        <w:tab/>
        <w:t>Припинення електропостачання не звільняє Споживача від обов</w:t>
      </w:r>
      <w:r>
        <w:rPr>
          <w:rtl w:val="0"/>
          <w:lang w:val="ru-RU"/>
        </w:rPr>
        <w:t>'</w:t>
      </w:r>
      <w:r>
        <w:rPr>
          <w:rtl w:val="0"/>
          <w:lang w:val="ru-RU"/>
        </w:rPr>
        <w:t>язку сплатити заборгованість Постачальнику за цим Договором</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rtl w:val="0"/>
        </w:rPr>
        <w:tab/>
        <w:t>Якщо за ініціативою Споживача необхідно припинити постачання електричної енергії на об</w:t>
      </w:r>
      <w:r>
        <w:rPr>
          <w:rtl w:val="0"/>
          <w:lang w:val="ru-RU"/>
        </w:rPr>
        <w:t>'</w:t>
      </w:r>
      <w:r>
        <w:rPr>
          <w:rtl w:val="0"/>
          <w:lang w:val="ru-RU"/>
        </w:rPr>
        <w:t>єкт Споживача для проведення ремонтних робіт</w:t>
      </w:r>
      <w:r>
        <w:rPr>
          <w:rtl w:val="0"/>
          <w:lang w:val="ru-RU"/>
        </w:rPr>
        <w:t xml:space="preserve">, </w:t>
      </w:r>
      <w:r>
        <w:rPr>
          <w:rtl w:val="0"/>
          <w:lang w:val="ru-RU"/>
        </w:rPr>
        <w:t>реконструкції чи технічного переоснащення тощо</w:t>
      </w:r>
      <w:r>
        <w:rPr>
          <w:rtl w:val="0"/>
          <w:lang w:val="ru-RU"/>
        </w:rPr>
        <w:t xml:space="preserve">, </w:t>
      </w:r>
      <w:r>
        <w:rPr>
          <w:rtl w:val="0"/>
          <w:lang w:val="ru-RU"/>
        </w:rPr>
        <w:t>Споживач має звернутися до оператора системи</w:t>
      </w:r>
      <w:r>
        <w:rPr>
          <w:rtl w:val="0"/>
          <w:lang w:val="ru-RU"/>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14.5.</w:t>
      </w:r>
      <w:r>
        <w:rPr>
          <w:rtl w:val="0"/>
          <w:lang w:val="ru-RU"/>
        </w:rPr>
        <w:t xml:space="preserve"> Істотними умовами Договору про закупівлю є предмет </w:t>
      </w:r>
      <w:r>
        <w:rPr>
          <w:rtl w:val="0"/>
          <w:lang w:val="ru-RU"/>
        </w:rPr>
        <w:t>(</w:t>
      </w:r>
      <w:r>
        <w:rPr>
          <w:rtl w:val="0"/>
          <w:lang w:val="ru-RU"/>
        </w:rPr>
        <w:t>найменування</w:t>
      </w:r>
      <w:r>
        <w:rPr>
          <w:rtl w:val="0"/>
          <w:lang w:val="ru-RU"/>
        </w:rPr>
        <w:t xml:space="preserve">, </w:t>
      </w:r>
      <w:r>
        <w:rPr>
          <w:rtl w:val="0"/>
          <w:lang w:val="ru-RU"/>
        </w:rPr>
        <w:t>кількість</w:t>
      </w:r>
      <w:r>
        <w:rPr>
          <w:rtl w:val="0"/>
          <w:lang w:val="ru-RU"/>
        </w:rPr>
        <w:t xml:space="preserve">, </w:t>
      </w:r>
      <w:r>
        <w:rPr>
          <w:rtl w:val="0"/>
          <w:lang w:val="ru-RU"/>
        </w:rPr>
        <w:t>якість</w:t>
      </w:r>
      <w:r>
        <w:rPr>
          <w:rtl w:val="0"/>
          <w:lang w:val="ru-RU"/>
        </w:rPr>
        <w:t xml:space="preserve">), </w:t>
      </w:r>
      <w:r>
        <w:rPr>
          <w:rtl w:val="0"/>
          <w:lang w:val="ru-RU"/>
        </w:rPr>
        <w:t xml:space="preserve">ціна </w:t>
      </w:r>
      <w:r>
        <w:rPr>
          <w:rtl w:val="0"/>
          <w:lang w:val="ru-RU"/>
        </w:rPr>
        <w:t>(</w:t>
      </w:r>
      <w:r>
        <w:rPr>
          <w:rtl w:val="0"/>
          <w:lang w:val="ru-RU"/>
        </w:rPr>
        <w:t>порядок визначення ціни</w:t>
      </w:r>
      <w:r>
        <w:rPr>
          <w:rtl w:val="0"/>
          <w:lang w:val="ru-RU"/>
        </w:rPr>
        <w:t xml:space="preserve">) </w:t>
      </w:r>
      <w:r>
        <w:rPr>
          <w:rtl w:val="0"/>
          <w:lang w:val="ru-RU"/>
        </w:rPr>
        <w:t>та строк дії Договору</w:t>
      </w:r>
      <w:r>
        <w:rPr>
          <w:rtl w:val="0"/>
          <w:lang w:val="ru-RU"/>
        </w:rPr>
        <w:t xml:space="preserve">. </w:t>
      </w:r>
      <w:r>
        <w:rPr>
          <w:rtl w:val="0"/>
          <w:lang w:val="ru-RU"/>
        </w:rPr>
        <w:t>Інші умови Договору про закупівлю не є істотними та можуть змінюватись та</w:t>
      </w:r>
      <w:r>
        <w:rPr>
          <w:rtl w:val="0"/>
          <w:lang w:val="ru-RU"/>
        </w:rPr>
        <w:t>/</w:t>
      </w:r>
      <w:r>
        <w:rPr>
          <w:rtl w:val="0"/>
          <w:lang w:val="ru-RU"/>
        </w:rPr>
        <w:t>або доповнюватись відповідно до норм Господарського та Цивільного кодексів</w:t>
      </w:r>
      <w:r>
        <w:rPr>
          <w:rtl w:val="0"/>
          <w:lang w:val="ru-RU"/>
        </w:rPr>
        <w:t xml:space="preserve">, </w:t>
      </w:r>
      <w:r>
        <w:rPr>
          <w:rtl w:val="0"/>
          <w:lang w:val="ru-RU"/>
        </w:rPr>
        <w:t>за згодою Сторін у випадках</w:t>
      </w:r>
      <w:r>
        <w:rPr>
          <w:rtl w:val="0"/>
          <w:lang w:val="ru-RU"/>
        </w:rPr>
        <w:t xml:space="preserve">, </w:t>
      </w:r>
      <w:r>
        <w:rPr>
          <w:rtl w:val="0"/>
          <w:lang w:val="ru-RU"/>
        </w:rPr>
        <w:t>передбачених умовами даного Договору та чинним законодавством України</w:t>
      </w:r>
      <w:r>
        <w:rPr>
          <w:rtl w:val="0"/>
          <w:lang w:val="ru-RU"/>
        </w:rPr>
        <w:t xml:space="preserve">, </w:t>
      </w:r>
      <w:r>
        <w:rPr>
          <w:rtl w:val="0"/>
          <w:lang w:val="ru-RU"/>
        </w:rPr>
        <w:t>шляхом укладання додаткової угоди до Договору</w:t>
      </w:r>
      <w:r>
        <w:rPr>
          <w:rtl w:val="0"/>
          <w:lang w:val="ru-RU"/>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80"/>
        <w:jc w:val="both"/>
        <w:outlineLvl w:val="9"/>
        <w:rPr>
          <w:lang w:val="en-US"/>
        </w:rPr>
      </w:pPr>
      <w:r>
        <w:rPr>
          <w:rtl w:val="0"/>
          <w:lang w:val="en-US"/>
        </w:rPr>
        <w:t>У разі внесення змін до істотних умов договору про закупівлю у випадках</w:t>
      </w:r>
      <w:r>
        <w:rPr>
          <w:rtl w:val="0"/>
          <w:lang w:val="en-US"/>
        </w:rPr>
        <w:t xml:space="preserve">, </w:t>
      </w:r>
      <w:r>
        <w:rPr>
          <w:rtl w:val="0"/>
          <w:lang w:val="en-US"/>
        </w:rPr>
        <w:t xml:space="preserve">передбачених пунктом </w:t>
      </w:r>
      <w:r>
        <w:rPr>
          <w:rtl w:val="0"/>
          <w:lang w:val="en-US"/>
        </w:rPr>
        <w:t xml:space="preserve">19 </w:t>
      </w:r>
      <w:r>
        <w:rPr>
          <w:rtl w:val="0"/>
          <w:lang w:val="en-US"/>
        </w:rPr>
        <w:t xml:space="preserve">Постанови Кабінету Міністрів України від </w:t>
      </w:r>
      <w:r>
        <w:rPr>
          <w:rtl w:val="0"/>
          <w:lang w:val="en-US"/>
        </w:rPr>
        <w:t xml:space="preserve">12 </w:t>
      </w:r>
      <w:r>
        <w:rPr>
          <w:rtl w:val="0"/>
          <w:lang w:val="en-US"/>
        </w:rPr>
        <w:t xml:space="preserve">жовтня </w:t>
      </w:r>
      <w:r>
        <w:rPr>
          <w:rtl w:val="0"/>
          <w:lang w:val="en-US"/>
        </w:rPr>
        <w:t xml:space="preserve">2022 </w:t>
      </w:r>
      <w:r>
        <w:rPr>
          <w:rtl w:val="0"/>
          <w:lang w:val="en-US"/>
        </w:rPr>
        <w:t xml:space="preserve">року № </w:t>
      </w:r>
      <w:r>
        <w:rPr>
          <w:rtl w:val="0"/>
          <w:lang w:val="en-US"/>
        </w:rPr>
        <w:t xml:space="preserve">1178 </w:t>
      </w:r>
      <w:r>
        <w:rPr>
          <w:rtl w:val="0"/>
          <w:lang w:val="en-US"/>
        </w:rPr>
        <w:t>«Особливості здійснення публічних закупівель товарів</w:t>
      </w:r>
      <w:r>
        <w:rPr>
          <w:rtl w:val="0"/>
          <w:lang w:val="en-US"/>
        </w:rPr>
        <w:t xml:space="preserve">, </w:t>
      </w:r>
      <w:r>
        <w:rPr>
          <w:rtl w:val="0"/>
          <w:lang w:val="en-US"/>
        </w:rPr>
        <w:t>робіт і послуг для замовників</w:t>
      </w:r>
      <w:r>
        <w:rPr>
          <w:rtl w:val="0"/>
          <w:lang w:val="en-US"/>
        </w:rPr>
        <w:t xml:space="preserve">, </w:t>
      </w:r>
      <w:r>
        <w:rPr>
          <w:rtl w:val="0"/>
          <w:lang w:val="en-US"/>
        </w:rPr>
        <w:t>передбачених Законом України «Про публічні закупівлі</w:t>
      </w:r>
      <w:r>
        <w:rPr>
          <w:rtl w:val="0"/>
          <w:lang w:val="en-US"/>
        </w:rPr>
        <w:t xml:space="preserve">, </w:t>
      </w:r>
      <w:r>
        <w:rPr>
          <w:rtl w:val="0"/>
          <w:lang w:val="en-US"/>
        </w:rPr>
        <w:t xml:space="preserve">на період дії правового режиму воєнного стану в Україні та протягом </w:t>
      </w:r>
      <w:r>
        <w:rPr>
          <w:rtl w:val="0"/>
          <w:lang w:val="en-US"/>
        </w:rPr>
        <w:t xml:space="preserve">90 </w:t>
      </w:r>
      <w:r>
        <w:rPr>
          <w:rtl w:val="0"/>
          <w:lang w:val="en-US"/>
        </w:rPr>
        <w:t>днів з дня його припинення або скасування»</w:t>
      </w:r>
      <w:r>
        <w:rPr>
          <w:rtl w:val="0"/>
          <w:lang w:val="en-US"/>
        </w:rPr>
        <w:t xml:space="preserve">, </w:t>
      </w:r>
      <w:r>
        <w:rPr>
          <w:rtl w:val="0"/>
          <w:lang w:val="en-US"/>
        </w:rPr>
        <w:t>що діяла на момент укладання Договору</w:t>
      </w:r>
      <w:r>
        <w:rPr>
          <w:rtl w:val="0"/>
          <w:lang w:val="en-US"/>
        </w:rPr>
        <w:t xml:space="preserve">, </w:t>
      </w:r>
      <w:r>
        <w:rPr>
          <w:rtl w:val="0"/>
          <w:lang w:val="en-US"/>
        </w:rPr>
        <w:t>замовник обов’язково оприлюднює повідомлення про внесення змін до договору про закупівлю</w:t>
      </w:r>
      <w:r>
        <w:rPr>
          <w:rtl w:val="0"/>
          <w:lang w:val="en-US"/>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480"/>
        <w:jc w:val="both"/>
        <w:outlineLvl w:val="9"/>
        <w:rPr>
          <w:lang w:val="en-US"/>
        </w:rPr>
      </w:pPr>
      <w:r>
        <w:rPr>
          <w:rtl w:val="0"/>
          <w:lang w:val="en-US"/>
        </w:rPr>
        <w:t xml:space="preserve"> Про зміни до Договору</w:t>
      </w:r>
      <w:r>
        <w:rPr>
          <w:rtl w:val="0"/>
          <w:lang w:val="en-US"/>
        </w:rPr>
        <w:t xml:space="preserve">, </w:t>
      </w:r>
      <w:r>
        <w:rPr>
          <w:rtl w:val="0"/>
          <w:lang w:val="en-US"/>
        </w:rPr>
        <w:t>у тому числі до комерційної пропозиції</w:t>
      </w:r>
      <w:r>
        <w:rPr>
          <w:rtl w:val="0"/>
          <w:lang w:val="en-US"/>
        </w:rPr>
        <w:t xml:space="preserve">, </w:t>
      </w:r>
      <w:r>
        <w:rPr>
          <w:rtl w:val="0"/>
          <w:lang w:val="en-US"/>
        </w:rPr>
        <w:t xml:space="preserve">Постачальник не пізніше ніж за </w:t>
      </w:r>
      <w:r>
        <w:rPr>
          <w:rtl w:val="0"/>
          <w:lang w:val="en-US"/>
        </w:rPr>
        <w:t xml:space="preserve">10 </w:t>
      </w:r>
      <w:r>
        <w:rPr>
          <w:rtl w:val="0"/>
          <w:lang w:val="en-US"/>
        </w:rPr>
        <w:t>днів до їх застосування повідомляє про це Споживача</w:t>
      </w:r>
      <w:r>
        <w:rPr>
          <w:rtl w:val="0"/>
          <w:lang w:val="en-US"/>
        </w:rPr>
        <w:t xml:space="preserve">, </w:t>
      </w:r>
      <w:r>
        <w:rPr>
          <w:rtl w:val="0"/>
          <w:lang w:val="en-US"/>
        </w:rPr>
        <w:t>крім випадків</w:t>
      </w:r>
      <w:r>
        <w:rPr>
          <w:rtl w:val="0"/>
          <w:lang w:val="en-US"/>
        </w:rPr>
        <w:t xml:space="preserve">, </w:t>
      </w:r>
      <w:r>
        <w:rPr>
          <w:rtl w:val="0"/>
          <w:lang w:val="en-US"/>
        </w:rPr>
        <w:t>зазначених в пп</w:t>
      </w:r>
      <w:r>
        <w:rPr>
          <w:rtl w:val="0"/>
          <w:lang w:val="en-US"/>
        </w:rPr>
        <w:t xml:space="preserve">.2 </w:t>
      </w:r>
      <w:r>
        <w:rPr>
          <w:rtl w:val="0"/>
          <w:lang w:val="en-US"/>
        </w:rPr>
        <w:t>та пп</w:t>
      </w:r>
      <w:r>
        <w:rPr>
          <w:rtl w:val="0"/>
          <w:lang w:val="en-US"/>
        </w:rPr>
        <w:t xml:space="preserve">. 7 </w:t>
      </w:r>
      <w:r>
        <w:rPr>
          <w:rtl w:val="0"/>
          <w:lang w:val="en-US"/>
        </w:rPr>
        <w:t>п</w:t>
      </w:r>
      <w:r>
        <w:rPr>
          <w:rtl w:val="0"/>
          <w:lang w:val="en-US"/>
        </w:rPr>
        <w:t xml:space="preserve">. 19 </w:t>
      </w:r>
      <w:r>
        <w:rPr>
          <w:rtl w:val="0"/>
          <w:lang w:val="en-US"/>
        </w:rPr>
        <w:t xml:space="preserve">Постанови Кабінету Міністрів України від </w:t>
      </w:r>
      <w:r>
        <w:rPr>
          <w:rtl w:val="0"/>
          <w:lang w:val="en-US"/>
        </w:rPr>
        <w:t xml:space="preserve">12 </w:t>
      </w:r>
      <w:r>
        <w:rPr>
          <w:rtl w:val="0"/>
          <w:lang w:val="en-US"/>
        </w:rPr>
        <w:t xml:space="preserve">жовтня </w:t>
      </w:r>
      <w:r>
        <w:rPr>
          <w:rtl w:val="0"/>
          <w:lang w:val="en-US"/>
        </w:rPr>
        <w:t xml:space="preserve">2022 </w:t>
      </w:r>
      <w:r>
        <w:rPr>
          <w:rtl w:val="0"/>
          <w:lang w:val="en-US"/>
        </w:rPr>
        <w:t xml:space="preserve">року № </w:t>
      </w:r>
      <w:r>
        <w:rPr>
          <w:rtl w:val="0"/>
          <w:lang w:val="en-US"/>
        </w:rPr>
        <w:t xml:space="preserve">1178 </w:t>
      </w:r>
      <w:r>
        <w:rPr>
          <w:rtl w:val="0"/>
          <w:lang w:val="en-US"/>
        </w:rPr>
        <w:t>«Особливості здійснення публічних закупівель товарів</w:t>
      </w:r>
      <w:r>
        <w:rPr>
          <w:rtl w:val="0"/>
          <w:lang w:val="en-US"/>
        </w:rPr>
        <w:t xml:space="preserve">, </w:t>
      </w:r>
      <w:r>
        <w:rPr>
          <w:rtl w:val="0"/>
          <w:lang w:val="en-US"/>
        </w:rPr>
        <w:t>робіт і послуг для замовників</w:t>
      </w:r>
      <w:r>
        <w:rPr>
          <w:rtl w:val="0"/>
          <w:lang w:val="en-US"/>
        </w:rPr>
        <w:t xml:space="preserve">, </w:t>
      </w:r>
      <w:r>
        <w:rPr>
          <w:rtl w:val="0"/>
          <w:lang w:val="en-US"/>
        </w:rPr>
        <w:t>передбачених Законом України «Про публічні закупівлі</w:t>
      </w:r>
      <w:r>
        <w:rPr>
          <w:rtl w:val="0"/>
          <w:lang w:val="en-US"/>
        </w:rPr>
        <w:t xml:space="preserve">, </w:t>
      </w:r>
      <w:r>
        <w:rPr>
          <w:rtl w:val="0"/>
          <w:lang w:val="en-US"/>
        </w:rPr>
        <w:t xml:space="preserve">на період дії правового режиму воєнного стану в Україні та протягом </w:t>
      </w:r>
      <w:r>
        <w:rPr>
          <w:rtl w:val="0"/>
          <w:lang w:val="en-US"/>
        </w:rPr>
        <w:t xml:space="preserve">90 </w:t>
      </w:r>
      <w:r>
        <w:rPr>
          <w:rtl w:val="0"/>
          <w:lang w:val="en-US"/>
        </w:rPr>
        <w:t>днів з дня його припинення або скасування»</w:t>
      </w:r>
      <w:r>
        <w:rPr>
          <w:rtl w:val="0"/>
          <w:lang w:val="en-US"/>
        </w:rPr>
        <w:t xml:space="preserve">, </w:t>
      </w:r>
      <w:r>
        <w:rPr>
          <w:rtl w:val="0"/>
          <w:lang w:val="en-US"/>
        </w:rPr>
        <w:t>що діяла на момент укладання Договору</w:t>
      </w:r>
      <w:r>
        <w:rPr>
          <w:rtl w:val="0"/>
          <w:lang w:val="en-US"/>
        </w:rPr>
        <w:t>.</w:t>
      </w:r>
    </w:p>
    <w:p>
      <w:pPr>
        <w:pStyle w:val="Heading 7"/>
        <w:widowControl w:val="0"/>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pPr>
      <w:r>
        <w:rPr>
          <w:b w:val="1"/>
          <w:bCs w:val="1"/>
          <w:rtl w:val="0"/>
          <w:lang w:val="ru-RU"/>
        </w:rPr>
        <w:t>14.6.</w:t>
      </w:r>
      <w:r>
        <w:rPr>
          <w:rtl w:val="0"/>
          <w:lang w:val="ru-RU"/>
        </w:rPr>
        <w:t xml:space="preserve"> Істотні умови цього договору не можуть змінюватися після його підписання до виконання зобов</w:t>
      </w:r>
      <w:r>
        <w:rPr>
          <w:rtl w:val="0"/>
          <w:lang w:val="ru-RU"/>
        </w:rPr>
        <w:t>'</w:t>
      </w:r>
      <w:r>
        <w:rPr>
          <w:rtl w:val="0"/>
          <w:lang w:val="ru-RU"/>
        </w:rPr>
        <w:t>язань сторонами в повному обсязі</w:t>
      </w:r>
      <w:r>
        <w:rPr>
          <w:rtl w:val="0"/>
          <w:lang w:val="ru-RU"/>
        </w:rPr>
        <w:t xml:space="preserve">, </w:t>
      </w:r>
      <w:r>
        <w:rPr>
          <w:rtl w:val="0"/>
          <w:lang w:val="ru-RU"/>
        </w:rPr>
        <w:t>крім випадків</w:t>
      </w:r>
      <w:r>
        <w:rPr>
          <w:rtl w:val="0"/>
          <w:lang w:val="ru-RU"/>
        </w:rPr>
        <w:t xml:space="preserve">, </w:t>
      </w:r>
      <w:r>
        <w:rPr>
          <w:rtl w:val="0"/>
          <w:lang w:val="ru-RU"/>
        </w:rPr>
        <w:t>передбачених п</w:t>
      </w:r>
      <w:r>
        <w:rPr>
          <w:rtl w:val="0"/>
          <w:lang w:val="ru-RU"/>
        </w:rPr>
        <w:t xml:space="preserve">. 19 </w:t>
      </w:r>
      <w:r>
        <w:rPr>
          <w:rtl w:val="0"/>
          <w:lang w:val="ru-RU"/>
        </w:rPr>
        <w:t>Особливостей</w:t>
      </w:r>
      <w:r>
        <w:rPr>
          <w:rtl w:val="0"/>
          <w:lang w:val="ru-RU"/>
        </w:rPr>
        <w:t>:</w:t>
      </w:r>
    </w:p>
    <w:p>
      <w:pPr>
        <w:pStyle w:val="Heading 1"/>
        <w:keepNext w:val="0"/>
        <w:widowControl w:val="0"/>
        <w:numPr>
          <w:ilvl w:val="2"/>
          <w:numId w:val="42"/>
        </w:numPr>
        <w:suppressAutoHyphens w:val="0"/>
        <w:bidi w:val="0"/>
        <w:ind w:right="0"/>
        <w:jc w:val="both"/>
        <w:rPr>
          <w:rFonts w:ascii="Arial" w:hAnsi="Arial"/>
          <w:sz w:val="24"/>
          <w:szCs w:val="24"/>
          <w:rtl w:val="0"/>
          <w:lang w:val="ru-RU"/>
        </w:rPr>
      </w:pPr>
      <w:r>
        <w:rPr>
          <w:rFonts w:ascii="Times New Roman" w:hAnsi="Times New Roman"/>
          <w:sz w:val="24"/>
          <w:szCs w:val="24"/>
          <w:rtl w:val="0"/>
          <w:lang w:val="ru-RU"/>
        </w:rPr>
        <w:t xml:space="preserve"> </w:t>
      </w:r>
      <w:r>
        <w:rPr>
          <w:rFonts w:ascii="Times New Roman" w:hAnsi="Times New Roman" w:hint="default"/>
          <w:b w:val="0"/>
          <w:bCs w:val="0"/>
          <w:sz w:val="24"/>
          <w:szCs w:val="24"/>
          <w:rtl w:val="0"/>
          <w:lang w:val="ru-RU"/>
        </w:rPr>
        <w:t>зменшення обсягів закупівлі</w:t>
      </w:r>
      <w:r>
        <w:rPr>
          <w:rFonts w:ascii="Times New Roman" w:hAnsi="Times New Roman"/>
          <w:b w:val="0"/>
          <w:bCs w:val="0"/>
          <w:sz w:val="24"/>
          <w:szCs w:val="24"/>
          <w:rtl w:val="0"/>
          <w:lang w:val="ru-RU"/>
        </w:rPr>
        <w:t xml:space="preserve">, </w:t>
      </w:r>
      <w:r>
        <w:rPr>
          <w:rFonts w:ascii="Times New Roman" w:hAnsi="Times New Roman" w:hint="default"/>
          <w:b w:val="0"/>
          <w:bCs w:val="0"/>
          <w:sz w:val="24"/>
          <w:szCs w:val="24"/>
          <w:rtl w:val="0"/>
          <w:lang w:val="ru-RU"/>
        </w:rPr>
        <w:t>зокрема з урахуванням фактичного обсягу видатків Замовника</w:t>
      </w:r>
      <w:r>
        <w:rPr>
          <w:rFonts w:ascii="Times New Roman" w:hAnsi="Times New Roman"/>
          <w:b w:val="0"/>
          <w:bCs w:val="0"/>
          <w:sz w:val="24"/>
          <w:szCs w:val="24"/>
          <w:rtl w:val="0"/>
          <w:lang w:val="ru-RU"/>
        </w:rPr>
        <w:t xml:space="preserve">.  </w:t>
      </w: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firstLine="567"/>
        <w:jc w:val="both"/>
        <w:rPr>
          <w:b w:val="0"/>
          <w:bCs w:val="0"/>
          <w:i w:val="1"/>
          <w:iCs w:val="1"/>
          <w:sz w:val="24"/>
          <w:szCs w:val="24"/>
          <w:lang w:val="ru-RU"/>
        </w:rPr>
      </w:pPr>
      <w:r>
        <w:rPr>
          <w:b w:val="0"/>
          <w:bCs w:val="0"/>
          <w:i w:val="1"/>
          <w:iCs w:val="1"/>
          <w:sz w:val="24"/>
          <w:szCs w:val="24"/>
          <w:rtl w:val="0"/>
          <w:lang w:val="ru-RU"/>
        </w:rPr>
        <w:t>Сторони можуть внести зміни до договору у разі зменшення обсягів закупівлі</w:t>
      </w:r>
      <w:r>
        <w:rPr>
          <w:b w:val="0"/>
          <w:bCs w:val="0"/>
          <w:i w:val="1"/>
          <w:iCs w:val="1"/>
          <w:sz w:val="24"/>
          <w:szCs w:val="24"/>
          <w:rtl w:val="0"/>
          <w:lang w:val="ru-RU"/>
        </w:rPr>
        <w:t xml:space="preserve">, </w:t>
      </w:r>
      <w:r>
        <w:rPr>
          <w:b w:val="0"/>
          <w:bCs w:val="0"/>
          <w:i w:val="1"/>
          <w:iCs w:val="1"/>
          <w:sz w:val="24"/>
          <w:szCs w:val="24"/>
          <w:rtl w:val="0"/>
          <w:lang w:val="ru-RU"/>
        </w:rPr>
        <w:t>зокрема з урахуванням фактичного обсягу видатків Споживача</w:t>
      </w:r>
      <w:r>
        <w:rPr>
          <w:b w:val="0"/>
          <w:bCs w:val="0"/>
          <w:i w:val="1"/>
          <w:iCs w:val="1"/>
          <w:sz w:val="24"/>
          <w:szCs w:val="24"/>
          <w:rtl w:val="0"/>
          <w:lang w:val="ru-RU"/>
        </w:rPr>
        <w:t xml:space="preserve">, </w:t>
      </w:r>
      <w:r>
        <w:rPr>
          <w:b w:val="0"/>
          <w:bCs w:val="0"/>
          <w:i w:val="1"/>
          <w:iCs w:val="1"/>
          <w:sz w:val="24"/>
          <w:szCs w:val="24"/>
          <w:rtl w:val="0"/>
          <w:lang w:val="ru-RU"/>
        </w:rPr>
        <w:t>а також у випадку зменшення обсягу споживчої потреби товару</w:t>
      </w:r>
      <w:r>
        <w:rPr>
          <w:b w:val="0"/>
          <w:bCs w:val="0"/>
          <w:i w:val="1"/>
          <w:iCs w:val="1"/>
          <w:sz w:val="24"/>
          <w:szCs w:val="24"/>
          <w:rtl w:val="0"/>
          <w:lang w:val="ru-RU"/>
        </w:rPr>
        <w:t xml:space="preserve">. </w:t>
      </w:r>
      <w:r>
        <w:rPr>
          <w:b w:val="0"/>
          <w:bCs w:val="0"/>
          <w:i w:val="1"/>
          <w:iCs w:val="1"/>
          <w:sz w:val="24"/>
          <w:szCs w:val="24"/>
          <w:rtl w:val="0"/>
          <w:lang w:val="ru-RU"/>
        </w:rPr>
        <w:t>В такому випадку ціна договору зменшується залежно від зміни таких обсягів</w:t>
      </w:r>
      <w:r>
        <w:rPr>
          <w:b w:val="0"/>
          <w:bCs w:val="0"/>
          <w:i w:val="1"/>
          <w:iCs w:val="1"/>
          <w:sz w:val="24"/>
          <w:szCs w:val="24"/>
          <w:rtl w:val="0"/>
          <w:lang w:val="ru-RU"/>
        </w:rPr>
        <w:t>;</w:t>
      </w:r>
    </w:p>
    <w:p>
      <w:pPr>
        <w:pStyle w:val="Стандартний"/>
        <w:widowControl w:val="0"/>
        <w:numPr>
          <w:ilvl w:val="2"/>
          <w:numId w:val="46"/>
        </w:numPr>
        <w:bidi w:val="0"/>
        <w:spacing w:before="0" w:line="240" w:lineRule="auto"/>
        <w:ind w:right="0"/>
        <w:jc w:val="both"/>
        <w:rPr>
          <w:rFonts w:ascii="Times New Roman" w:hAnsi="Times New Roman" w:hint="default"/>
          <w:rtl w:val="0"/>
          <w:lang w:val="ru-RU"/>
        </w:rPr>
      </w:pPr>
      <w:r>
        <w:rPr>
          <w:rFonts w:ascii="Times New Roman" w:hAnsi="Times New Roman" w:hint="default"/>
          <w:u w:color="000000"/>
          <w:rtl w:val="0"/>
          <w:lang w:val="ru-RU"/>
        </w:rPr>
        <w:t>погодження зміни ціни за одиницю товару в договорі про закупівлю у разі коливання ціни такого товару на ринку</w:t>
      </w:r>
      <w:r>
        <w:rPr>
          <w:rFonts w:ascii="Times New Roman" w:hAnsi="Times New Roman"/>
          <w:u w:color="000000"/>
          <w:rtl w:val="0"/>
          <w:lang w:val="ru-RU"/>
        </w:rPr>
        <w:t xml:space="preserve">, </w:t>
      </w:r>
      <w:r>
        <w:rPr>
          <w:rFonts w:ascii="Times New Roman" w:hAnsi="Times New Roman" w:hint="default"/>
          <w:u w:color="000000"/>
          <w:rtl w:val="0"/>
          <w:lang w:val="ru-RU"/>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u w:color="000000"/>
          <w:rtl w:val="0"/>
          <w:lang w:val="ru-RU"/>
        </w:rPr>
        <w:t xml:space="preserve">. </w:t>
      </w:r>
      <w:r>
        <w:rPr>
          <w:rFonts w:ascii="Times New Roman" w:hAnsi="Times New Roman" w:hint="default"/>
          <w:u w:color="000000"/>
          <w:rtl w:val="0"/>
          <w:lang w:val="ru-RU"/>
        </w:rPr>
        <w:t xml:space="preserve">Зміна ціни за одиницю товару здійснюється пропорційно коливанню ціни такого товару на ринку </w:t>
      </w:r>
      <w:r>
        <w:rPr>
          <w:rFonts w:ascii="Times New Roman" w:hAnsi="Times New Roman"/>
          <w:u w:color="000000"/>
          <w:rtl w:val="0"/>
          <w:lang w:val="ru-RU"/>
        </w:rPr>
        <w:t>(</w:t>
      </w:r>
      <w:r>
        <w:rPr>
          <w:rFonts w:ascii="Times New Roman" w:hAnsi="Times New Roman" w:hint="default"/>
          <w:u w:color="000000"/>
          <w:rtl w:val="0"/>
          <w:lang w:val="ru-RU"/>
        </w:rPr>
        <w:t xml:space="preserve">відсоток збільшення ціни за одиницю товару не може перевищувати відсоток коливання </w:t>
      </w:r>
      <w:r>
        <w:rPr>
          <w:rFonts w:ascii="Times New Roman" w:hAnsi="Times New Roman"/>
          <w:u w:color="000000"/>
          <w:rtl w:val="0"/>
          <w:lang w:val="ru-RU"/>
        </w:rPr>
        <w:t>(</w:t>
      </w:r>
      <w:r>
        <w:rPr>
          <w:rFonts w:ascii="Times New Roman" w:hAnsi="Times New Roman" w:hint="default"/>
          <w:u w:color="000000"/>
          <w:rtl w:val="0"/>
          <w:lang w:val="ru-RU"/>
        </w:rPr>
        <w:t>збільшення</w:t>
      </w:r>
      <w:r>
        <w:rPr>
          <w:rFonts w:ascii="Times New Roman" w:hAnsi="Times New Roman"/>
          <w:u w:color="000000"/>
          <w:rtl w:val="0"/>
          <w:lang w:val="ru-RU"/>
        </w:rPr>
        <w:t xml:space="preserve">) </w:t>
      </w:r>
      <w:r>
        <w:rPr>
          <w:rFonts w:ascii="Times New Roman" w:hAnsi="Times New Roman" w:hint="default"/>
          <w:u w:color="000000"/>
          <w:rtl w:val="0"/>
          <w:lang w:val="ru-RU"/>
        </w:rPr>
        <w:t>ціни такого товару на ринку</w:t>
      </w:r>
      <w:r>
        <w:rPr>
          <w:rFonts w:ascii="Times New Roman" w:hAnsi="Times New Roman"/>
          <w:u w:color="000000"/>
          <w:rtl w:val="0"/>
          <w:lang w:val="ru-RU"/>
        </w:rPr>
        <w:t xml:space="preserve">) </w:t>
      </w:r>
      <w:r>
        <w:rPr>
          <w:rFonts w:ascii="Times New Roman" w:hAnsi="Times New Roman" w:hint="default"/>
          <w:u w:color="000000"/>
          <w:rtl w:val="0"/>
          <w:lang w:val="ru-RU"/>
        </w:rPr>
        <w:t>за умови документального підтвердження такого коливання та не повинна призвести до збільшення суми</w:t>
      </w:r>
      <w:r>
        <w:rPr>
          <w:rFonts w:ascii="Times New Roman" w:hAnsi="Times New Roman"/>
          <w:u w:color="000000"/>
          <w:rtl w:val="0"/>
          <w:lang w:val="ru-RU"/>
        </w:rPr>
        <w:t xml:space="preserve">, </w:t>
      </w:r>
      <w:r>
        <w:rPr>
          <w:rFonts w:ascii="Times New Roman" w:hAnsi="Times New Roman" w:hint="default"/>
          <w:u w:color="000000"/>
          <w:rtl w:val="0"/>
          <w:lang w:val="ru-RU"/>
        </w:rPr>
        <w:t>визначеної в договорі про закупівлю на момент його укладення</w:t>
      </w:r>
      <w:r>
        <w:rPr>
          <w:rFonts w:ascii="Times New Roman" w:hAnsi="Times New Roman"/>
          <w:u w:color="000000"/>
          <w:rtl w:val="0"/>
          <w:lang w:val="ru-RU"/>
        </w:rPr>
        <w:t xml:space="preserve">. </w:t>
      </w:r>
      <w:r>
        <w:rPr>
          <w:rFonts w:ascii="Times New Roman" w:hAnsi="Times New Roman" w:hint="default"/>
          <w:u w:color="000000"/>
          <w:rtl w:val="0"/>
          <w:lang w:val="ru-RU"/>
        </w:rPr>
        <w:t>У цьому випадку Сторони погоджуються</w:t>
      </w:r>
      <w:r>
        <w:rPr>
          <w:rFonts w:ascii="Times New Roman" w:hAnsi="Times New Roman"/>
          <w:u w:color="000000"/>
          <w:rtl w:val="0"/>
          <w:lang w:val="ru-RU"/>
        </w:rPr>
        <w:t xml:space="preserve">, </w:t>
      </w:r>
      <w:r>
        <w:rPr>
          <w:rFonts w:ascii="Times New Roman" w:hAnsi="Times New Roman" w:hint="default"/>
          <w:u w:color="000000"/>
          <w:rtl w:val="0"/>
          <w:lang w:val="ru-RU"/>
        </w:rPr>
        <w:t>що зміна ціни здійснюють у такому порядку</w:t>
      </w:r>
      <w:r>
        <w:rPr>
          <w:rFonts w:ascii="Times New Roman" w:hAnsi="Times New Roman"/>
          <w:u w:color="000000"/>
          <w:rtl w:val="0"/>
          <w:lang w:val="ru-RU"/>
        </w:rPr>
        <w:t>:</w:t>
      </w:r>
    </w:p>
    <w:p>
      <w:pPr>
        <w:pStyle w:val="Стандартний"/>
        <w:numPr>
          <w:ilvl w:val="0"/>
          <w:numId w:val="48"/>
        </w:numPr>
        <w:bidi w:val="0"/>
        <w:spacing w:before="0" w:line="240" w:lineRule="auto"/>
        <w:ind w:right="0"/>
        <w:jc w:val="both"/>
        <w:rPr>
          <w:rFonts w:ascii="Times New Roman" w:hAnsi="Times New Roman" w:hint="default"/>
          <w:i w:val="1"/>
          <w:iCs w:val="1"/>
          <w:rtl w:val="0"/>
          <w:lang w:val="ru-RU"/>
        </w:rPr>
      </w:pPr>
      <w:r>
        <w:rPr>
          <w:rFonts w:ascii="Times New Roman" w:hAnsi="Times New Roman" w:hint="default"/>
          <w:i w:val="1"/>
          <w:iCs w:val="1"/>
          <w:u w:color="000000"/>
          <w:rtl w:val="0"/>
          <w:lang w:val="ru-RU"/>
        </w:rPr>
        <w:t>підставою для зміни ціни є письмове звернення Сторони Договору та коливання ціни на ринку</w:t>
      </w:r>
      <w:r>
        <w:rPr>
          <w:rFonts w:ascii="Times New Roman" w:hAnsi="Times New Roman"/>
          <w:i w:val="1"/>
          <w:iCs w:val="1"/>
          <w:u w:color="000000"/>
          <w:rtl w:val="0"/>
          <w:lang w:val="ru-RU"/>
        </w:rPr>
        <w:t>;</w:t>
      </w:r>
    </w:p>
    <w:p>
      <w:pPr>
        <w:pStyle w:val="Стандартний"/>
        <w:numPr>
          <w:ilvl w:val="0"/>
          <w:numId w:val="48"/>
        </w:numPr>
        <w:bidi w:val="0"/>
        <w:spacing w:before="0" w:line="240" w:lineRule="auto"/>
        <w:ind w:right="0"/>
        <w:jc w:val="both"/>
        <w:rPr>
          <w:rFonts w:ascii="Times New Roman" w:hAnsi="Times New Roman" w:hint="default"/>
          <w:i w:val="1"/>
          <w:iCs w:val="1"/>
          <w:rtl w:val="0"/>
          <w:lang w:val="ru-RU"/>
        </w:rPr>
      </w:pPr>
      <w:r>
        <w:rPr>
          <w:rFonts w:ascii="Times New Roman" w:hAnsi="Times New Roman" w:hint="default"/>
          <w:i w:val="1"/>
          <w:iCs w:val="1"/>
          <w:u w:color="000000"/>
          <w:rtl w:val="0"/>
          <w:lang w:val="ru-RU"/>
        </w:rPr>
        <w:t>Сторони погоджуються</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що збільшення ціни за одиницю товару відбувається пропорційно коливанню цін на ринку</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 xml:space="preserve">але не може перевищувати відсоток коливання </w:t>
      </w:r>
      <w:r>
        <w:rPr>
          <w:rFonts w:ascii="Times New Roman" w:hAnsi="Times New Roman"/>
          <w:i w:val="1"/>
          <w:iCs w:val="1"/>
          <w:u w:color="000000"/>
          <w:rtl w:val="0"/>
          <w:lang w:val="ru-RU"/>
        </w:rPr>
        <w:t>(</w:t>
      </w:r>
      <w:r>
        <w:rPr>
          <w:rFonts w:ascii="Times New Roman" w:hAnsi="Times New Roman" w:hint="default"/>
          <w:i w:val="1"/>
          <w:iCs w:val="1"/>
          <w:u w:color="000000"/>
          <w:rtl w:val="0"/>
          <w:lang w:val="ru-RU"/>
        </w:rPr>
        <w:t>збільшення</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ціни такого товару на ринку</w:t>
      </w:r>
      <w:r>
        <w:rPr>
          <w:rFonts w:ascii="Times New Roman" w:hAnsi="Times New Roman"/>
          <w:i w:val="1"/>
          <w:iCs w:val="1"/>
          <w:u w:color="000000"/>
          <w:rtl w:val="0"/>
          <w:lang w:val="ru-RU"/>
        </w:rPr>
        <w:t>;</w:t>
      </w:r>
    </w:p>
    <w:p>
      <w:pPr>
        <w:pStyle w:val="Стандартний"/>
        <w:numPr>
          <w:ilvl w:val="0"/>
          <w:numId w:val="48"/>
        </w:numPr>
        <w:bidi w:val="0"/>
        <w:spacing w:before="0" w:line="240" w:lineRule="auto"/>
        <w:ind w:right="0"/>
        <w:jc w:val="both"/>
        <w:rPr>
          <w:rFonts w:ascii="Times New Roman" w:hAnsi="Times New Roman" w:hint="default"/>
          <w:i w:val="1"/>
          <w:iCs w:val="1"/>
          <w:rtl w:val="0"/>
          <w:lang w:val="ru-RU"/>
        </w:rPr>
      </w:pPr>
      <w:r>
        <w:rPr>
          <w:rFonts w:ascii="Times New Roman" w:hAnsi="Times New Roman" w:hint="default"/>
          <w:i w:val="1"/>
          <w:iCs w:val="1"/>
          <w:u w:color="000000"/>
          <w:rtl w:val="0"/>
          <w:lang w:val="ru-RU"/>
        </w:rPr>
        <w:t>Сторони погоджуються</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що документальне підтвердження ціни на ринку має містити інформацію про період порівняння ціни</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а саме</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Pr>
          <w:rFonts w:ascii="Times New Roman" w:hAnsi="Times New Roman"/>
          <w:i w:val="1"/>
          <w:iCs w:val="1"/>
          <w:u w:color="000000"/>
          <w:rtl w:val="0"/>
          <w:lang w:val="ru-RU"/>
        </w:rPr>
        <w:t>;</w:t>
      </w:r>
    </w:p>
    <w:p>
      <w:pPr>
        <w:pStyle w:val="Стандартний"/>
        <w:numPr>
          <w:ilvl w:val="0"/>
          <w:numId w:val="48"/>
        </w:numPr>
        <w:bidi w:val="0"/>
        <w:spacing w:before="0" w:line="240" w:lineRule="auto"/>
        <w:ind w:right="0"/>
        <w:jc w:val="both"/>
        <w:rPr>
          <w:rFonts w:ascii="Times New Roman" w:hAnsi="Times New Roman" w:hint="default"/>
          <w:i w:val="1"/>
          <w:iCs w:val="1"/>
          <w:rtl w:val="0"/>
          <w:lang w:val="ru-RU"/>
        </w:rPr>
      </w:pPr>
      <w:r>
        <w:rPr>
          <w:rFonts w:ascii="Times New Roman" w:hAnsi="Times New Roman" w:hint="default"/>
          <w:i w:val="1"/>
          <w:iCs w:val="1"/>
          <w:u w:color="000000"/>
          <w:rtl w:val="0"/>
          <w:lang w:val="ru-RU"/>
        </w:rPr>
        <w:t>Сторони погоджуються</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що жоден документ</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який підтверджує коливання ціни на ринку не може містити один і той самий період</w:t>
      </w:r>
      <w:r>
        <w:rPr>
          <w:rFonts w:ascii="Times New Roman" w:hAnsi="Times New Roman"/>
          <w:i w:val="1"/>
          <w:iCs w:val="1"/>
          <w:u w:color="000000"/>
          <w:rtl w:val="0"/>
          <w:lang w:val="ru-RU"/>
        </w:rPr>
        <w:t>;</w:t>
      </w:r>
    </w:p>
    <w:p>
      <w:pPr>
        <w:pStyle w:val="Стандартний"/>
        <w:numPr>
          <w:ilvl w:val="0"/>
          <w:numId w:val="48"/>
        </w:numPr>
        <w:bidi w:val="0"/>
        <w:spacing w:before="0" w:line="240" w:lineRule="auto"/>
        <w:ind w:right="0"/>
        <w:jc w:val="both"/>
        <w:rPr>
          <w:rFonts w:ascii="Times New Roman" w:hAnsi="Times New Roman" w:hint="default"/>
          <w:i w:val="1"/>
          <w:iCs w:val="1"/>
          <w:rtl w:val="0"/>
          <w:lang w:val="ru-RU"/>
        </w:rPr>
      </w:pPr>
      <w:r>
        <w:rPr>
          <w:rFonts w:ascii="Times New Roman" w:hAnsi="Times New Roman" w:hint="default"/>
          <w:i w:val="1"/>
          <w:iCs w:val="1"/>
          <w:u w:color="000000"/>
          <w:rtl w:val="0"/>
          <w:lang w:val="ru-RU"/>
        </w:rPr>
        <w:t>Сторони погоджуються та допускають</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що документальним підтвердженням коливання ціни на ринку можуть бути надані документи</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 xml:space="preserve">які видані уповноваженими на це органами </w:t>
      </w:r>
      <w:r>
        <w:rPr>
          <w:rFonts w:ascii="Times New Roman" w:hAnsi="Times New Roman"/>
          <w:i w:val="1"/>
          <w:iCs w:val="1"/>
          <w:u w:color="000000"/>
          <w:rtl w:val="0"/>
          <w:lang w:val="ru-RU"/>
        </w:rPr>
        <w:t>(</w:t>
      </w:r>
      <w:r>
        <w:rPr>
          <w:rFonts w:ascii="Times New Roman" w:hAnsi="Times New Roman" w:hint="default"/>
          <w:i w:val="1"/>
          <w:iCs w:val="1"/>
          <w:u w:color="000000"/>
          <w:rtl w:val="0"/>
          <w:lang w:val="ru-RU"/>
        </w:rPr>
        <w:t>ДП «Зовнішінформ»</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Торгово</w:t>
      </w:r>
      <w:r>
        <w:rPr>
          <w:rFonts w:ascii="Times New Roman" w:hAnsi="Times New Roman"/>
          <w:i w:val="1"/>
          <w:iCs w:val="1"/>
          <w:u w:color="000000"/>
          <w:rtl w:val="0"/>
          <w:lang w:val="ru-RU"/>
        </w:rPr>
        <w:t>-</w:t>
      </w:r>
      <w:r>
        <w:rPr>
          <w:rFonts w:ascii="Times New Roman" w:hAnsi="Times New Roman" w:hint="default"/>
          <w:i w:val="1"/>
          <w:iCs w:val="1"/>
          <w:u w:color="000000"/>
          <w:rtl w:val="0"/>
          <w:lang w:val="ru-RU"/>
        </w:rPr>
        <w:t>промисловою палатою тощо</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та які підтверджують коливання ціни на ринку такого товару</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або інші факти</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на які посилається Сторона або інші документи органу</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установи чи організації</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які мають повноваження здійснювати моніторинг цін на товари</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визначати зміни ціни такого товару на ринку</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en-US"/>
        </w:rPr>
        <w:t xml:space="preserve">та з </w:t>
      </w:r>
      <w:r>
        <w:rPr>
          <w:rFonts w:ascii="Times New Roman" w:hAnsi="Times New Roman" w:hint="default"/>
          <w:i w:val="1"/>
          <w:iCs w:val="1"/>
          <w:u w:color="000000"/>
          <w:rtl w:val="0"/>
          <w:lang w:val="ru-RU"/>
        </w:rPr>
        <w:t xml:space="preserve">урахуванням листа Мінекономрозвитку від </w:t>
      </w:r>
      <w:r>
        <w:rPr>
          <w:rFonts w:ascii="Times New Roman" w:hAnsi="Times New Roman"/>
          <w:i w:val="1"/>
          <w:iCs w:val="1"/>
          <w:u w:color="000000"/>
          <w:rtl w:val="0"/>
          <w:lang w:val="ru-RU"/>
        </w:rPr>
        <w:t xml:space="preserve">14.08.2019 </w:t>
      </w:r>
      <w:r>
        <w:rPr>
          <w:rFonts w:ascii="Times New Roman" w:hAnsi="Times New Roman" w:hint="default"/>
          <w:i w:val="1"/>
          <w:iCs w:val="1"/>
          <w:u w:color="000000"/>
          <w:rtl w:val="0"/>
          <w:lang w:val="ru-RU"/>
        </w:rPr>
        <w:t xml:space="preserve">№ </w:t>
      </w:r>
      <w:r>
        <w:rPr>
          <w:rFonts w:ascii="Times New Roman" w:hAnsi="Times New Roman"/>
          <w:i w:val="1"/>
          <w:iCs w:val="1"/>
          <w:u w:color="000000"/>
          <w:rtl w:val="0"/>
          <w:lang w:val="ru-RU"/>
        </w:rPr>
        <w:t xml:space="preserve">3304-04/33869-06 </w:t>
      </w:r>
      <w:r>
        <w:rPr>
          <w:rFonts w:ascii="Times New Roman" w:hAnsi="Times New Roman" w:hint="default"/>
          <w:i w:val="1"/>
          <w:iCs w:val="1"/>
          <w:u w:color="000000"/>
          <w:rtl w:val="0"/>
          <w:lang w:val="ru-RU"/>
        </w:rPr>
        <w:t>«Щодо зміни ціни у договорах постачання електричної енергії»</w:t>
      </w:r>
      <w:r>
        <w:rPr>
          <w:rFonts w:ascii="Times New Roman" w:hAnsi="Times New Roman"/>
          <w:i w:val="1"/>
          <w:iCs w:val="1"/>
          <w:u w:color="000000"/>
          <w:rtl w:val="0"/>
          <w:lang w:val="ru-RU"/>
        </w:rPr>
        <w:t xml:space="preserve">, </w:t>
      </w:r>
      <w:r>
        <w:rPr>
          <w:rFonts w:ascii="Times New Roman" w:hAnsi="Times New Roman" w:hint="default"/>
          <w:i w:val="1"/>
          <w:iCs w:val="1"/>
          <w:u w:color="000000"/>
          <w:rtl w:val="0"/>
          <w:lang w:val="ru-RU"/>
        </w:rPr>
        <w:t>Сторони також можуть використовувати інформацію з веб</w:t>
      </w:r>
      <w:r>
        <w:rPr>
          <w:rFonts w:ascii="Times New Roman" w:hAnsi="Times New Roman"/>
          <w:i w:val="1"/>
          <w:iCs w:val="1"/>
          <w:u w:color="000000"/>
          <w:rtl w:val="0"/>
          <w:lang w:val="ru-RU"/>
        </w:rPr>
        <w:t>-</w:t>
      </w:r>
      <w:r>
        <w:rPr>
          <w:rFonts w:ascii="Times New Roman" w:hAnsi="Times New Roman" w:hint="default"/>
          <w:i w:val="1"/>
          <w:iCs w:val="1"/>
          <w:u w:color="000000"/>
          <w:rtl w:val="0"/>
          <w:lang w:val="ru-RU"/>
        </w:rPr>
        <w:t xml:space="preserve">сайту ДП «Оператор ринку» </w:t>
      </w:r>
      <w:r>
        <w:rPr>
          <w:rFonts w:ascii="Times New Roman" w:hAnsi="Times New Roman"/>
          <w:i w:val="1"/>
          <w:iCs w:val="1"/>
          <w:u w:color="000000"/>
          <w:rtl w:val="0"/>
          <w:lang w:val="ru-RU"/>
        </w:rPr>
        <w:t xml:space="preserve">( </w:t>
      </w:r>
      <w:r>
        <w:rPr>
          <w:rStyle w:val="Hyperlink.0"/>
          <w:rFonts w:ascii="Times New Roman" w:cs="Times New Roman" w:hAnsi="Times New Roman" w:eastAsia="Times New Roman"/>
          <w:i w:val="1"/>
          <w:iCs w:val="1"/>
          <w:u w:color="000000"/>
          <w:lang w:val="en-US"/>
        </w:rPr>
        <w:fldChar w:fldCharType="begin" w:fldLock="0"/>
      </w:r>
      <w:r>
        <w:rPr>
          <w:rStyle w:val="Hyperlink.0"/>
          <w:rFonts w:ascii="Times New Roman" w:cs="Times New Roman" w:hAnsi="Times New Roman" w:eastAsia="Times New Roman"/>
          <w:i w:val="1"/>
          <w:iCs w:val="1"/>
          <w:u w:color="000000"/>
          <w:lang w:val="en-US"/>
        </w:rPr>
        <w:instrText xml:space="preserve"> HYPERLINK "https://www.oree.com.ua"</w:instrText>
      </w:r>
      <w:r>
        <w:rPr>
          <w:rStyle w:val="Hyperlink.0"/>
          <w:rFonts w:ascii="Times New Roman" w:cs="Times New Roman" w:hAnsi="Times New Roman" w:eastAsia="Times New Roman"/>
          <w:i w:val="1"/>
          <w:iCs w:val="1"/>
          <w:u w:color="000000"/>
          <w:lang w:val="en-US"/>
        </w:rPr>
        <w:fldChar w:fldCharType="separate" w:fldLock="0"/>
      </w:r>
      <w:r>
        <w:rPr>
          <w:rStyle w:val="Hyperlink.0"/>
          <w:rFonts w:ascii="Times New Roman" w:hAnsi="Times New Roman"/>
          <w:i w:val="1"/>
          <w:iCs w:val="1"/>
          <w:u w:color="000000"/>
          <w:rtl w:val="0"/>
          <w:lang w:val="en-US"/>
        </w:rPr>
        <w:t>https</w:t>
      </w:r>
      <w:r>
        <w:rPr>
          <w:rStyle w:val="Немає"/>
          <w:rFonts w:ascii="Times New Roman" w:hAnsi="Times New Roman"/>
          <w:i w:val="1"/>
          <w:iCs w:val="1"/>
          <w:u w:color="000000"/>
          <w:rtl w:val="0"/>
          <w:lang w:val="ru-RU"/>
        </w:rPr>
        <w:t>://</w:t>
      </w:r>
      <w:r>
        <w:rPr>
          <w:rStyle w:val="Hyperlink.0"/>
          <w:rFonts w:ascii="Times New Roman" w:hAnsi="Times New Roman"/>
          <w:i w:val="1"/>
          <w:iCs w:val="1"/>
          <w:u w:color="000000"/>
          <w:rtl w:val="0"/>
          <w:lang w:val="en-US"/>
        </w:rPr>
        <w:t>www</w:t>
      </w:r>
      <w:r>
        <w:rPr>
          <w:rStyle w:val="Немає"/>
          <w:rFonts w:ascii="Times New Roman" w:hAnsi="Times New Roman"/>
          <w:i w:val="1"/>
          <w:iCs w:val="1"/>
          <w:u w:color="000000"/>
          <w:rtl w:val="0"/>
          <w:lang w:val="ru-RU"/>
        </w:rPr>
        <w:t>.</w:t>
      </w:r>
      <w:r>
        <w:rPr>
          <w:rStyle w:val="Hyperlink.0"/>
          <w:rFonts w:ascii="Times New Roman" w:hAnsi="Times New Roman"/>
          <w:i w:val="1"/>
          <w:iCs w:val="1"/>
          <w:u w:color="000000"/>
          <w:rtl w:val="0"/>
          <w:lang w:val="en-US"/>
        </w:rPr>
        <w:t>oree</w:t>
      </w:r>
      <w:r>
        <w:rPr>
          <w:rStyle w:val="Немає"/>
          <w:rFonts w:ascii="Times New Roman" w:hAnsi="Times New Roman"/>
          <w:i w:val="1"/>
          <w:iCs w:val="1"/>
          <w:u w:color="000000"/>
          <w:rtl w:val="0"/>
          <w:lang w:val="ru-RU"/>
        </w:rPr>
        <w:t>.</w:t>
      </w:r>
      <w:r>
        <w:rPr>
          <w:rStyle w:val="Hyperlink.0"/>
          <w:rFonts w:ascii="Times New Roman" w:hAnsi="Times New Roman"/>
          <w:i w:val="1"/>
          <w:iCs w:val="1"/>
          <w:u w:color="000000"/>
          <w:rtl w:val="0"/>
          <w:lang w:val="en-US"/>
        </w:rPr>
        <w:t>com</w:t>
      </w:r>
      <w:r>
        <w:rPr>
          <w:rStyle w:val="Немає"/>
          <w:rFonts w:ascii="Times New Roman" w:hAnsi="Times New Roman"/>
          <w:i w:val="1"/>
          <w:iCs w:val="1"/>
          <w:u w:color="000000"/>
          <w:rtl w:val="0"/>
          <w:lang w:val="ru-RU"/>
        </w:rPr>
        <w:t>.</w:t>
      </w:r>
      <w:r>
        <w:rPr>
          <w:rStyle w:val="Hyperlink.0"/>
          <w:rFonts w:ascii="Times New Roman" w:hAnsi="Times New Roman"/>
          <w:i w:val="1"/>
          <w:iCs w:val="1"/>
          <w:u w:color="000000"/>
          <w:rtl w:val="0"/>
          <w:lang w:val="en-US"/>
        </w:rPr>
        <w:t>ua</w:t>
      </w:r>
      <w:r>
        <w:rPr>
          <w:rFonts w:ascii="Times New Roman" w:cs="Times New Roman" w:hAnsi="Times New Roman" w:eastAsia="Times New Roman"/>
          <w:i w:val="1"/>
          <w:iCs w:val="1"/>
        </w:rPr>
        <w:fldChar w:fldCharType="end" w:fldLock="0"/>
      </w:r>
      <w:r>
        <w:rPr>
          <w:rStyle w:val="Hyperlink.0"/>
          <w:rFonts w:ascii="Times New Roman" w:hAnsi="Times New Roman"/>
          <w:i w:val="1"/>
          <w:iCs w:val="1"/>
          <w:u w:color="000000"/>
          <w:rtl w:val="0"/>
          <w:lang w:val="en-US"/>
        </w:rPr>
        <w:t xml:space="preserve"> </w:t>
      </w:r>
      <w:r>
        <w:rPr>
          <w:rStyle w:val="Немає"/>
          <w:rFonts w:ascii="Times New Roman" w:hAnsi="Times New Roman"/>
          <w:i w:val="1"/>
          <w:iCs w:val="1"/>
          <w:u w:color="000000"/>
          <w:rtl w:val="0"/>
          <w:lang w:val="ru-RU"/>
        </w:rPr>
        <w:t xml:space="preserve">) </w:t>
      </w:r>
      <w:r>
        <w:rPr>
          <w:rStyle w:val="Немає"/>
          <w:rFonts w:ascii="Times New Roman" w:hAnsi="Times New Roman" w:hint="default"/>
          <w:i w:val="1"/>
          <w:iCs w:val="1"/>
          <w:u w:color="000000"/>
          <w:rtl w:val="0"/>
          <w:lang w:val="ru-RU"/>
        </w:rPr>
        <w:t>для підтвердження факту коливання ціни електричної енергії на ринку</w:t>
      </w:r>
      <w:r>
        <w:rPr>
          <w:rStyle w:val="Немає"/>
          <w:rFonts w:ascii="Times New Roman" w:hAnsi="Times New Roman"/>
          <w:i w:val="1"/>
          <w:iCs w:val="1"/>
          <w:u w:color="000000"/>
          <w:rtl w:val="0"/>
          <w:lang w:val="ru-RU"/>
        </w:rPr>
        <w:t xml:space="preserve">. </w:t>
      </w:r>
      <w:r>
        <w:rPr>
          <w:rStyle w:val="Немає"/>
          <w:rFonts w:ascii="Times New Roman" w:hAnsi="Times New Roman" w:hint="default"/>
          <w:i w:val="1"/>
          <w:iCs w:val="1"/>
          <w:u w:color="000000"/>
          <w:rtl w:val="0"/>
          <w:lang w:val="ru-RU"/>
        </w:rPr>
        <w:t>Документальне підтвердження коливання ціни на ринку має містить</w:t>
      </w:r>
      <w:r>
        <w:rPr>
          <w:rStyle w:val="Немає"/>
          <w:rFonts w:ascii="Times New Roman" w:hAnsi="Times New Roman"/>
          <w:i w:val="1"/>
          <w:iCs w:val="1"/>
          <w:u w:color="000000"/>
          <w:rtl w:val="0"/>
          <w:lang w:val="ru-RU"/>
        </w:rPr>
        <w:t>:</w:t>
      </w:r>
    </w:p>
    <w:p>
      <w:pPr>
        <w:pStyle w:val="Стандартний"/>
        <w:numPr>
          <w:ilvl w:val="0"/>
          <w:numId w:val="50"/>
        </w:numPr>
        <w:bidi w:val="0"/>
        <w:spacing w:before="0" w:line="240" w:lineRule="auto"/>
        <w:ind w:right="0"/>
        <w:jc w:val="both"/>
        <w:rPr>
          <w:rFonts w:ascii="Times New Roman" w:hAnsi="Times New Roman" w:hint="default"/>
          <w:i w:val="1"/>
          <w:iCs w:val="1"/>
          <w:rtl w:val="0"/>
          <w:lang w:val="ru-RU"/>
        </w:rPr>
      </w:pPr>
      <w:r>
        <w:rPr>
          <w:rStyle w:val="Немає"/>
          <w:rFonts w:ascii="Times New Roman" w:hAnsi="Times New Roman" w:hint="default"/>
          <w:i w:val="1"/>
          <w:iCs w:val="1"/>
          <w:u w:color="000000"/>
          <w:rtl w:val="0"/>
          <w:lang w:val="ru-RU"/>
        </w:rPr>
        <w:t>інформацію про стан цін щонайменше на дві дати</w:t>
      </w:r>
      <w:r>
        <w:rPr>
          <w:rStyle w:val="Немає"/>
          <w:rFonts w:ascii="Times New Roman" w:hAnsi="Times New Roman"/>
          <w:i w:val="1"/>
          <w:iCs w:val="1"/>
          <w:u w:color="000000"/>
          <w:rtl w:val="0"/>
          <w:lang w:val="ru-RU"/>
        </w:rPr>
        <w:t xml:space="preserve">, </w:t>
      </w:r>
      <w:r>
        <w:rPr>
          <w:rStyle w:val="Немає"/>
          <w:rFonts w:ascii="Times New Roman" w:hAnsi="Times New Roman" w:hint="default"/>
          <w:i w:val="1"/>
          <w:iCs w:val="1"/>
          <w:u w:color="000000"/>
          <w:rtl w:val="0"/>
          <w:lang w:val="ru-RU"/>
        </w:rPr>
        <w:t xml:space="preserve">що визначають початок </w:t>
      </w:r>
      <w:r>
        <w:rPr>
          <w:rStyle w:val="Немає"/>
          <w:rFonts w:ascii="Times New Roman" w:hAnsi="Times New Roman"/>
          <w:i w:val="1"/>
          <w:iCs w:val="1"/>
          <w:u w:color="000000"/>
          <w:rtl w:val="0"/>
          <w:lang w:val="ru-RU"/>
        </w:rPr>
        <w:t>(</w:t>
      </w:r>
      <w:r>
        <w:rPr>
          <w:rStyle w:val="Немає"/>
          <w:rFonts w:ascii="Times New Roman" w:hAnsi="Times New Roman" w:hint="default"/>
          <w:i w:val="1"/>
          <w:iCs w:val="1"/>
          <w:u w:color="000000"/>
          <w:rtl w:val="0"/>
          <w:lang w:val="ru-RU"/>
        </w:rPr>
        <w:t>моменту укладення договору про закупівлю або останнього внесення змін до договору про закупівлю в частині зміни ціни за одиницю товару</w:t>
      </w:r>
      <w:r>
        <w:rPr>
          <w:rStyle w:val="Немає"/>
          <w:rFonts w:ascii="Times New Roman" w:hAnsi="Times New Roman"/>
          <w:i w:val="1"/>
          <w:iCs w:val="1"/>
          <w:u w:color="000000"/>
          <w:rtl w:val="0"/>
          <w:lang w:val="ru-RU"/>
        </w:rPr>
        <w:t xml:space="preserve">) </w:t>
      </w:r>
      <w:r>
        <w:rPr>
          <w:rStyle w:val="Немає"/>
          <w:rFonts w:ascii="Times New Roman" w:hAnsi="Times New Roman" w:hint="default"/>
          <w:i w:val="1"/>
          <w:iCs w:val="1"/>
          <w:u w:color="000000"/>
          <w:rtl w:val="0"/>
          <w:lang w:val="ru-RU"/>
        </w:rPr>
        <w:t>та кінець часового інтервалу</w:t>
      </w:r>
      <w:r>
        <w:rPr>
          <w:rStyle w:val="Немає"/>
          <w:rFonts w:ascii="Times New Roman" w:hAnsi="Times New Roman"/>
          <w:i w:val="1"/>
          <w:iCs w:val="1"/>
          <w:u w:color="000000"/>
          <w:rtl w:val="0"/>
          <w:lang w:val="ru-RU"/>
        </w:rPr>
        <w:t xml:space="preserve">, </w:t>
      </w:r>
      <w:r>
        <w:rPr>
          <w:rStyle w:val="Немає"/>
          <w:rFonts w:ascii="Times New Roman" w:hAnsi="Times New Roman" w:hint="default"/>
          <w:i w:val="1"/>
          <w:iCs w:val="1"/>
          <w:u w:color="000000"/>
          <w:rtl w:val="0"/>
          <w:lang w:val="ru-RU"/>
        </w:rPr>
        <w:t>у якому здійснювалося дослідження цін</w:t>
      </w:r>
      <w:r>
        <w:rPr>
          <w:rStyle w:val="Немає"/>
          <w:rFonts w:ascii="Times New Roman" w:hAnsi="Times New Roman"/>
          <w:i w:val="1"/>
          <w:iCs w:val="1"/>
          <w:u w:color="000000"/>
          <w:rtl w:val="0"/>
          <w:lang w:val="ru-RU"/>
        </w:rPr>
        <w:t>;</w:t>
      </w:r>
    </w:p>
    <w:p>
      <w:pPr>
        <w:pStyle w:val="Стандартний"/>
        <w:numPr>
          <w:ilvl w:val="0"/>
          <w:numId w:val="50"/>
        </w:numPr>
        <w:bidi w:val="0"/>
        <w:spacing w:before="0" w:line="240" w:lineRule="auto"/>
        <w:ind w:right="0"/>
        <w:jc w:val="both"/>
        <w:rPr>
          <w:rFonts w:ascii="Times New Roman" w:hAnsi="Times New Roman" w:hint="default"/>
          <w:i w:val="1"/>
          <w:iCs w:val="1"/>
          <w:rtl w:val="0"/>
          <w:lang w:val="ru-RU"/>
        </w:rPr>
      </w:pPr>
      <w:r>
        <w:rPr>
          <w:rStyle w:val="Немає"/>
          <w:rFonts w:ascii="Times New Roman" w:hAnsi="Times New Roman" w:hint="default"/>
          <w:i w:val="1"/>
          <w:iCs w:val="1"/>
          <w:u w:color="000000"/>
          <w:rtl w:val="0"/>
          <w:lang w:val="ru-RU"/>
        </w:rPr>
        <w:t>результат порівняння цін у відсотковому вираженні</w:t>
      </w:r>
      <w:r>
        <w:rPr>
          <w:rStyle w:val="Немає"/>
          <w:rFonts w:ascii="Times New Roman" w:hAnsi="Times New Roman"/>
          <w:i w:val="0"/>
          <w:iCs w:val="0"/>
          <w:u w:color="000000"/>
          <w:rtl w:val="0"/>
          <w:lang w:val="ru-RU"/>
        </w:rPr>
        <w:t>.</w:t>
      </w:r>
    </w:p>
    <w:p>
      <w:pPr>
        <w:pStyle w:val="Heading 1"/>
        <w:keepNext w:val="0"/>
        <w:widowControl w:val="0"/>
        <w:numPr>
          <w:ilvl w:val="2"/>
          <w:numId w:val="51"/>
        </w:numPr>
        <w:suppressAutoHyphens w:val="0"/>
        <w:bidi w:val="0"/>
        <w:ind w:right="0"/>
        <w:jc w:val="both"/>
        <w:rPr>
          <w:rFonts w:ascii="Arial" w:hAnsi="Arial" w:hint="default"/>
          <w:sz w:val="24"/>
          <w:szCs w:val="24"/>
          <w:rtl w:val="0"/>
          <w:lang w:val="ru-RU"/>
        </w:rPr>
      </w:pPr>
      <w:r>
        <w:rPr>
          <w:rStyle w:val="Немає"/>
          <w:rFonts w:ascii="Times New Roman" w:hAnsi="Times New Roman" w:hint="default"/>
          <w:b w:val="0"/>
          <w:bCs w:val="0"/>
          <w:sz w:val="24"/>
          <w:szCs w:val="24"/>
          <w:rtl w:val="0"/>
          <w:lang w:val="ru-RU"/>
        </w:rPr>
        <w:t>покращення якості предмета закупівлі за умови</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що таке покращення не призведе до збільшення суми</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визначеної в Договорі про закупівлю</w:t>
      </w:r>
      <w:r>
        <w:rPr>
          <w:rStyle w:val="Немає"/>
          <w:rFonts w:ascii="Times New Roman" w:hAnsi="Times New Roman"/>
          <w:b w:val="0"/>
          <w:bCs w:val="0"/>
          <w:sz w:val="24"/>
          <w:szCs w:val="24"/>
          <w:rtl w:val="0"/>
          <w:lang w:val="ru-RU"/>
        </w:rPr>
        <w:t>;</w:t>
      </w:r>
    </w:p>
    <w:p>
      <w:pPr>
        <w:pStyle w:val="Heading 1"/>
        <w:keepNext w:val="0"/>
        <w:widowControl w:val="0"/>
        <w:numPr>
          <w:ilvl w:val="2"/>
          <w:numId w:val="42"/>
        </w:numPr>
        <w:suppressAutoHyphens w:val="0"/>
        <w:bidi w:val="0"/>
        <w:ind w:right="0"/>
        <w:jc w:val="both"/>
        <w:rPr>
          <w:rFonts w:ascii="Arial" w:hAnsi="Arial" w:hint="default"/>
          <w:sz w:val="24"/>
          <w:szCs w:val="24"/>
          <w:rtl w:val="0"/>
          <w:lang w:val="ru-RU"/>
        </w:rPr>
      </w:pPr>
      <w:r>
        <w:rPr>
          <w:rStyle w:val="Немає"/>
          <w:rFonts w:ascii="Times New Roman" w:hAnsi="Times New Roman" w:hint="default"/>
          <w:b w:val="0"/>
          <w:bCs w:val="0"/>
          <w:sz w:val="24"/>
          <w:szCs w:val="24"/>
          <w:rtl w:val="0"/>
          <w:lang w:val="ru-RU"/>
        </w:rPr>
        <w:t>продовження строку дії договору про закупівлю та строку виконання зобов’язань щодо передачі товару</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у разі виникнення документально підтверджених об’єктивних обставин</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що спричинили таке продовження</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у тому числі обставин непереборної сили</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затримки фінансування витрат замовника</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за умови що такі зміни не призведуть до збільшення суми</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визначеної в договорі про закупівлю</w:t>
      </w:r>
      <w:r>
        <w:rPr>
          <w:rStyle w:val="Немає"/>
          <w:rFonts w:ascii="Times New Roman" w:hAnsi="Times New Roman"/>
          <w:b w:val="0"/>
          <w:bCs w:val="0"/>
          <w:sz w:val="24"/>
          <w:szCs w:val="24"/>
          <w:rtl w:val="0"/>
          <w:lang w:val="ru-RU"/>
        </w:rPr>
        <w:t>.</w:t>
      </w: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firstLine="567"/>
        <w:jc w:val="both"/>
        <w:rPr>
          <w:rStyle w:val="Немає"/>
          <w:b w:val="0"/>
          <w:bCs w:val="0"/>
          <w:i w:val="1"/>
          <w:iCs w:val="1"/>
          <w:sz w:val="24"/>
          <w:szCs w:val="24"/>
          <w:lang w:val="ru-RU"/>
        </w:rPr>
      </w:pPr>
      <w:r>
        <w:rPr>
          <w:rStyle w:val="Немає"/>
          <w:b w:val="0"/>
          <w:bCs w:val="0"/>
          <w:i w:val="1"/>
          <w:iCs w:val="1"/>
          <w:sz w:val="24"/>
          <w:szCs w:val="24"/>
          <w:rtl w:val="0"/>
          <w:lang w:val="ru-RU"/>
        </w:rPr>
        <w:t xml:space="preserve">Форма документального підтвердження об’єктивних обставин визначатиметься Замовником у момент виникнення об’єктивних обставин </w:t>
      </w:r>
      <w:r>
        <w:rPr>
          <w:rStyle w:val="Немає"/>
          <w:b w:val="0"/>
          <w:bCs w:val="0"/>
          <w:i w:val="1"/>
          <w:iCs w:val="1"/>
          <w:sz w:val="24"/>
          <w:szCs w:val="24"/>
          <w:rtl w:val="0"/>
          <w:lang w:val="ru-RU"/>
        </w:rPr>
        <w:t>(</w:t>
      </w:r>
      <w:r>
        <w:rPr>
          <w:rStyle w:val="Немає"/>
          <w:b w:val="0"/>
          <w:bCs w:val="0"/>
          <w:i w:val="1"/>
          <w:iCs w:val="1"/>
          <w:sz w:val="24"/>
          <w:szCs w:val="24"/>
          <w:rtl w:val="0"/>
          <w:lang w:val="ru-RU"/>
        </w:rPr>
        <w:t>з огляду на їхні особливості</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з дотриманням чинного законодавства</w:t>
      </w:r>
      <w:r>
        <w:rPr>
          <w:rStyle w:val="Немає"/>
          <w:b w:val="0"/>
          <w:bCs w:val="0"/>
          <w:i w:val="1"/>
          <w:iCs w:val="1"/>
          <w:sz w:val="24"/>
          <w:szCs w:val="24"/>
          <w:rtl w:val="0"/>
          <w:lang w:val="ru-RU"/>
        </w:rPr>
        <w:t>;</w:t>
      </w:r>
    </w:p>
    <w:p>
      <w:pPr>
        <w:pStyle w:val="Heading 1"/>
        <w:keepNext w:val="0"/>
        <w:widowControl w:val="0"/>
        <w:numPr>
          <w:ilvl w:val="2"/>
          <w:numId w:val="42"/>
        </w:numPr>
        <w:suppressAutoHyphens w:val="0"/>
        <w:bidi w:val="0"/>
        <w:ind w:right="0"/>
        <w:jc w:val="both"/>
        <w:rPr>
          <w:rFonts w:ascii="Arial" w:hAnsi="Arial" w:hint="default"/>
          <w:sz w:val="24"/>
          <w:szCs w:val="24"/>
          <w:rtl w:val="0"/>
          <w:lang w:val="ru-RU"/>
        </w:rPr>
      </w:pPr>
      <w:r>
        <w:rPr>
          <w:rStyle w:val="Немає"/>
          <w:rFonts w:ascii="Times New Roman" w:hAnsi="Times New Roman" w:hint="default"/>
          <w:b w:val="0"/>
          <w:bCs w:val="0"/>
          <w:sz w:val="24"/>
          <w:szCs w:val="24"/>
          <w:rtl w:val="0"/>
          <w:lang w:val="ru-RU"/>
        </w:rPr>
        <w:t xml:space="preserve">погодження зміни ціни в договорі про закупівлю в бік зменшення </w:t>
      </w:r>
      <w:r>
        <w:rPr>
          <w:rStyle w:val="Немає"/>
          <w:rFonts w:ascii="Times New Roman" w:hAnsi="Times New Roman"/>
          <w:b w:val="0"/>
          <w:bCs w:val="0"/>
          <w:sz w:val="24"/>
          <w:szCs w:val="24"/>
          <w:rtl w:val="0"/>
          <w:lang w:val="ru-RU"/>
        </w:rPr>
        <w:t>(</w:t>
      </w:r>
      <w:r>
        <w:rPr>
          <w:rStyle w:val="Немає"/>
          <w:rFonts w:ascii="Times New Roman" w:hAnsi="Times New Roman" w:hint="default"/>
          <w:b w:val="0"/>
          <w:bCs w:val="0"/>
          <w:sz w:val="24"/>
          <w:szCs w:val="24"/>
          <w:rtl w:val="0"/>
          <w:lang w:val="ru-RU"/>
        </w:rPr>
        <w:t xml:space="preserve">без зміни кількості </w:t>
      </w:r>
      <w:r>
        <w:rPr>
          <w:rStyle w:val="Немає"/>
          <w:rFonts w:ascii="Times New Roman" w:hAnsi="Times New Roman"/>
          <w:b w:val="0"/>
          <w:bCs w:val="0"/>
          <w:sz w:val="24"/>
          <w:szCs w:val="24"/>
          <w:rtl w:val="0"/>
          <w:lang w:val="ru-RU"/>
        </w:rPr>
        <w:t>(</w:t>
      </w:r>
      <w:r>
        <w:rPr>
          <w:rStyle w:val="Немає"/>
          <w:rFonts w:ascii="Times New Roman" w:hAnsi="Times New Roman" w:hint="default"/>
          <w:b w:val="0"/>
          <w:bCs w:val="0"/>
          <w:sz w:val="24"/>
          <w:szCs w:val="24"/>
          <w:rtl w:val="0"/>
          <w:lang w:val="ru-RU"/>
        </w:rPr>
        <w:t>обсягу</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та якості товарів</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робіт і послуг</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у тому числі у разі коливання ціни товару на ринку</w:t>
      </w:r>
      <w:r>
        <w:rPr>
          <w:rStyle w:val="Немає"/>
          <w:rFonts w:ascii="Times New Roman" w:hAnsi="Times New Roman"/>
          <w:b w:val="0"/>
          <w:bCs w:val="0"/>
          <w:sz w:val="24"/>
          <w:szCs w:val="24"/>
          <w:rtl w:val="0"/>
          <w:lang w:val="ru-RU"/>
        </w:rPr>
        <w:t xml:space="preserve">. </w:t>
      </w: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firstLine="567"/>
        <w:jc w:val="both"/>
        <w:rPr>
          <w:rStyle w:val="Немає"/>
          <w:b w:val="0"/>
          <w:bCs w:val="0"/>
          <w:i w:val="1"/>
          <w:iCs w:val="1"/>
          <w:sz w:val="24"/>
          <w:szCs w:val="24"/>
          <w:lang w:val="ru-RU"/>
        </w:rPr>
      </w:pPr>
      <w:bookmarkStart w:name="_headingh.3dy6vkm" w:id="12"/>
      <w:bookmarkEnd w:id="12"/>
      <w:r>
        <w:rPr>
          <w:rStyle w:val="Немає"/>
          <w:b w:val="0"/>
          <w:bCs w:val="0"/>
          <w:i w:val="1"/>
          <w:iCs w:val="1"/>
          <w:sz w:val="24"/>
          <w:szCs w:val="24"/>
          <w:rtl w:val="0"/>
          <w:lang w:val="ru-RU"/>
        </w:rPr>
        <w:t>С</w:t>
      </w:r>
      <w:r>
        <w:rPr>
          <w:rStyle w:val="Немає"/>
          <w:b w:val="0"/>
          <w:bCs w:val="0"/>
          <w:i w:val="1"/>
          <w:iCs w:val="1"/>
          <w:sz w:val="24"/>
          <w:szCs w:val="24"/>
          <w:rtl w:val="0"/>
          <w:lang w:val="ru-RU"/>
        </w:rPr>
        <w:t xml:space="preserve">торони можуть внести зміни до Договору в разі узгодженої зміни ціни в бік зменшення </w:t>
      </w:r>
      <w:r>
        <w:rPr>
          <w:rStyle w:val="Немає"/>
          <w:b w:val="0"/>
          <w:bCs w:val="0"/>
          <w:i w:val="1"/>
          <w:iCs w:val="1"/>
          <w:sz w:val="24"/>
          <w:szCs w:val="24"/>
          <w:rtl w:val="0"/>
          <w:lang w:val="ru-RU"/>
        </w:rPr>
        <w:t>(</w:t>
      </w:r>
      <w:r>
        <w:rPr>
          <w:rStyle w:val="Немає"/>
          <w:b w:val="0"/>
          <w:bCs w:val="0"/>
          <w:i w:val="1"/>
          <w:iCs w:val="1"/>
          <w:sz w:val="24"/>
          <w:szCs w:val="24"/>
          <w:rtl w:val="0"/>
          <w:lang w:val="ru-RU"/>
        </w:rPr>
        <w:t xml:space="preserve">без зміни кількості </w:t>
      </w:r>
      <w:r>
        <w:rPr>
          <w:rStyle w:val="Немає"/>
          <w:b w:val="0"/>
          <w:bCs w:val="0"/>
          <w:i w:val="1"/>
          <w:iCs w:val="1"/>
          <w:sz w:val="24"/>
          <w:szCs w:val="24"/>
          <w:rtl w:val="0"/>
          <w:lang w:val="ru-RU"/>
        </w:rPr>
        <w:t>(</w:t>
      </w:r>
      <w:r>
        <w:rPr>
          <w:rStyle w:val="Немає"/>
          <w:b w:val="0"/>
          <w:bCs w:val="0"/>
          <w:i w:val="1"/>
          <w:iCs w:val="1"/>
          <w:sz w:val="24"/>
          <w:szCs w:val="24"/>
          <w:rtl w:val="0"/>
          <w:lang w:val="ru-RU"/>
        </w:rPr>
        <w:t>обсягу</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та якості товарів</w:t>
      </w:r>
      <w:r>
        <w:rPr>
          <w:rStyle w:val="Немає"/>
          <w:b w:val="0"/>
          <w:bCs w:val="0"/>
          <w:i w:val="1"/>
          <w:iCs w:val="1"/>
          <w:sz w:val="24"/>
          <w:szCs w:val="24"/>
          <w:rtl w:val="0"/>
          <w:lang w:val="ru-RU"/>
        </w:rPr>
        <w:t>;</w:t>
      </w:r>
    </w:p>
    <w:p>
      <w:pPr>
        <w:pStyle w:val="Heading 1"/>
        <w:keepNext w:val="0"/>
        <w:widowControl w:val="0"/>
        <w:numPr>
          <w:ilvl w:val="2"/>
          <w:numId w:val="42"/>
        </w:numPr>
        <w:suppressAutoHyphens w:val="0"/>
        <w:bidi w:val="0"/>
        <w:ind w:right="0"/>
        <w:jc w:val="both"/>
        <w:rPr>
          <w:rFonts w:ascii="Arial" w:hAnsi="Arial" w:hint="default"/>
          <w:sz w:val="24"/>
          <w:szCs w:val="24"/>
          <w:rtl w:val="0"/>
          <w:lang w:val="ru-RU"/>
        </w:rPr>
      </w:pPr>
      <w:r>
        <w:rPr>
          <w:rStyle w:val="Немає"/>
          <w:rFonts w:ascii="Times New Roman" w:hAnsi="Times New Roman" w:hint="default"/>
          <w:b w:val="0"/>
          <w:bCs w:val="0"/>
          <w:sz w:val="24"/>
          <w:szCs w:val="24"/>
          <w:rtl w:val="0"/>
          <w:lang w:val="ru-RU"/>
        </w:rPr>
        <w:t>зміни ціни в договорі про закупівлю у зв’язку зі зміною ставок податків і зборів та</w:t>
      </w:r>
      <w:r>
        <w:rPr>
          <w:rStyle w:val="Немає"/>
          <w:rFonts w:ascii="Times New Roman" w:hAnsi="Times New Roman"/>
          <w:b w:val="0"/>
          <w:bCs w:val="0"/>
          <w:sz w:val="24"/>
          <w:szCs w:val="24"/>
          <w:rtl w:val="0"/>
          <w:lang w:val="ru-RU"/>
        </w:rPr>
        <w:t>/</w:t>
      </w:r>
      <w:r>
        <w:rPr>
          <w:rStyle w:val="Немає"/>
          <w:rFonts w:ascii="Times New Roman" w:hAnsi="Times New Roman" w:hint="default"/>
          <w:b w:val="0"/>
          <w:bCs w:val="0"/>
          <w:sz w:val="24"/>
          <w:szCs w:val="24"/>
          <w:rtl w:val="0"/>
          <w:lang w:val="ru-RU"/>
        </w:rPr>
        <w:t>або зміною умов щодо надання пільг з оподаткування – пропорційно до зміни таких ставок та</w:t>
      </w:r>
      <w:r>
        <w:rPr>
          <w:rStyle w:val="Немає"/>
          <w:rFonts w:ascii="Times New Roman" w:hAnsi="Times New Roman"/>
          <w:b w:val="0"/>
          <w:bCs w:val="0"/>
          <w:sz w:val="24"/>
          <w:szCs w:val="24"/>
          <w:rtl w:val="0"/>
          <w:lang w:val="ru-RU"/>
        </w:rPr>
        <w:t>/</w:t>
      </w:r>
      <w:r>
        <w:rPr>
          <w:rStyle w:val="Немає"/>
          <w:rFonts w:ascii="Times New Roman" w:hAnsi="Times New Roman" w:hint="default"/>
          <w:b w:val="0"/>
          <w:bCs w:val="0"/>
          <w:sz w:val="24"/>
          <w:szCs w:val="24"/>
          <w:rtl w:val="0"/>
          <w:lang w:val="ru-RU"/>
        </w:rPr>
        <w:t>або пільг з оподаткування</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а також у зв’язку зі зміною системи оподаткування пропорційно до зміни податкового навантаження внаслідок зміни системи оподаткування</w:t>
      </w:r>
      <w:r>
        <w:rPr>
          <w:rStyle w:val="Немає"/>
          <w:rFonts w:ascii="Times New Roman" w:hAnsi="Times New Roman"/>
          <w:b w:val="0"/>
          <w:bCs w:val="0"/>
          <w:sz w:val="24"/>
          <w:szCs w:val="24"/>
          <w:rtl w:val="0"/>
          <w:lang w:val="ru-RU"/>
        </w:rPr>
        <w:t xml:space="preserve">. </w:t>
      </w: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firstLine="567"/>
        <w:jc w:val="both"/>
        <w:rPr>
          <w:rStyle w:val="Немає"/>
          <w:b w:val="0"/>
          <w:bCs w:val="0"/>
          <w:i w:val="1"/>
          <w:iCs w:val="1"/>
          <w:sz w:val="24"/>
          <w:szCs w:val="24"/>
          <w:lang w:val="ru-RU"/>
        </w:rPr>
      </w:pPr>
      <w:r>
        <w:rPr>
          <w:rStyle w:val="Немає"/>
          <w:b w:val="0"/>
          <w:bCs w:val="0"/>
          <w:i w:val="1"/>
          <w:iCs w:val="1"/>
          <w:sz w:val="24"/>
          <w:szCs w:val="24"/>
          <w:rtl w:val="0"/>
          <w:lang w:val="ru-RU"/>
        </w:rPr>
        <w:t>Сторони можуть внести зміни до Договору в разі зміни згідно із законодавством ставок податків і зборів та</w:t>
      </w:r>
      <w:r>
        <w:rPr>
          <w:rStyle w:val="Немає"/>
          <w:b w:val="0"/>
          <w:bCs w:val="0"/>
          <w:i w:val="1"/>
          <w:iCs w:val="1"/>
          <w:sz w:val="24"/>
          <w:szCs w:val="24"/>
          <w:rtl w:val="0"/>
          <w:lang w:val="ru-RU"/>
        </w:rPr>
        <w:t>/</w:t>
      </w:r>
      <w:r>
        <w:rPr>
          <w:rStyle w:val="Немає"/>
          <w:b w:val="0"/>
          <w:bCs w:val="0"/>
          <w:i w:val="1"/>
          <w:iCs w:val="1"/>
          <w:sz w:val="24"/>
          <w:szCs w:val="24"/>
          <w:rtl w:val="0"/>
          <w:lang w:val="ru-RU"/>
        </w:rPr>
        <w:t>або зміною умов щодо надання пільг з оподаткування – пропорційно до зміни таких ставок та</w:t>
      </w:r>
      <w:r>
        <w:rPr>
          <w:rStyle w:val="Немає"/>
          <w:b w:val="0"/>
          <w:bCs w:val="0"/>
          <w:i w:val="1"/>
          <w:iCs w:val="1"/>
          <w:sz w:val="24"/>
          <w:szCs w:val="24"/>
          <w:rtl w:val="0"/>
          <w:lang w:val="ru-RU"/>
        </w:rPr>
        <w:t>/</w:t>
      </w:r>
      <w:r>
        <w:rPr>
          <w:rStyle w:val="Немає"/>
          <w:b w:val="0"/>
          <w:bCs w:val="0"/>
          <w:i w:val="1"/>
          <w:iCs w:val="1"/>
          <w:sz w:val="24"/>
          <w:szCs w:val="24"/>
          <w:rtl w:val="0"/>
          <w:lang w:val="ru-RU"/>
        </w:rPr>
        <w:t>або пільг з оподаткування</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а також у зв’язку зі зміною системи оподаткування пропорційно до зміни податкового навантаження внаслідок зміни системи оподаткування</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Зміна ціни у зв’язку зі зміною ставок податків і зборів та</w:t>
      </w:r>
      <w:r>
        <w:rPr>
          <w:rStyle w:val="Немає"/>
          <w:b w:val="0"/>
          <w:bCs w:val="0"/>
          <w:i w:val="1"/>
          <w:iCs w:val="1"/>
          <w:sz w:val="24"/>
          <w:szCs w:val="24"/>
          <w:rtl w:val="0"/>
          <w:lang w:val="ru-RU"/>
        </w:rPr>
        <w:t>/</w:t>
      </w:r>
      <w:r>
        <w:rPr>
          <w:rStyle w:val="Немає"/>
          <w:b w:val="0"/>
          <w:bCs w:val="0"/>
          <w:i w:val="1"/>
          <w:iCs w:val="1"/>
          <w:sz w:val="24"/>
          <w:szCs w:val="24"/>
          <w:rtl w:val="0"/>
          <w:lang w:val="ru-RU"/>
        </w:rPr>
        <w:t>або зміною умов щодо надання пільг з оподаткування — пропорційно до зміни таких ставок та</w:t>
      </w:r>
      <w:r>
        <w:rPr>
          <w:rStyle w:val="Немає"/>
          <w:b w:val="0"/>
          <w:bCs w:val="0"/>
          <w:i w:val="1"/>
          <w:iCs w:val="1"/>
          <w:sz w:val="24"/>
          <w:szCs w:val="24"/>
          <w:rtl w:val="0"/>
          <w:lang w:val="ru-RU"/>
        </w:rPr>
        <w:t>/</w:t>
      </w:r>
      <w:r>
        <w:rPr>
          <w:rStyle w:val="Немає"/>
          <w:b w:val="0"/>
          <w:bCs w:val="0"/>
          <w:i w:val="1"/>
          <w:iCs w:val="1"/>
          <w:sz w:val="24"/>
          <w:szCs w:val="24"/>
          <w:rtl w:val="0"/>
          <w:lang w:val="ru-RU"/>
        </w:rPr>
        <w:t>або пільг з оподаткування</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а також у зв’язку зі зміною системи оподаткування пропорційно до зміни податкового навантаження внаслідок зміни системи оподаткування</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Може відбуватися як в бік збільшення</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так і в бік зменшення</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сума Договору може змінюватися залежно від таких змін без зміни обсягу закупівлі</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 xml:space="preserve">Підтвердженням можливості внесення таких змін будуть чинні </w:t>
      </w:r>
      <w:r>
        <w:rPr>
          <w:rStyle w:val="Немає"/>
          <w:b w:val="0"/>
          <w:bCs w:val="0"/>
          <w:i w:val="1"/>
          <w:iCs w:val="1"/>
          <w:sz w:val="24"/>
          <w:szCs w:val="24"/>
          <w:rtl w:val="0"/>
          <w:lang w:val="ru-RU"/>
        </w:rPr>
        <w:t>(</w:t>
      </w:r>
      <w:r>
        <w:rPr>
          <w:rStyle w:val="Немає"/>
          <w:b w:val="0"/>
          <w:bCs w:val="0"/>
          <w:i w:val="1"/>
          <w:iCs w:val="1"/>
          <w:sz w:val="24"/>
          <w:szCs w:val="24"/>
          <w:rtl w:val="0"/>
          <w:lang w:val="ru-RU"/>
        </w:rPr>
        <w:t>введені в дію</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нормативно</w:t>
      </w:r>
      <w:r>
        <w:rPr>
          <w:rStyle w:val="Немає"/>
          <w:b w:val="0"/>
          <w:bCs w:val="0"/>
          <w:i w:val="1"/>
          <w:iCs w:val="1"/>
          <w:sz w:val="24"/>
          <w:szCs w:val="24"/>
          <w:rtl w:val="0"/>
          <w:lang w:val="ru-RU"/>
        </w:rPr>
        <w:t>-</w:t>
      </w:r>
      <w:r>
        <w:rPr>
          <w:rStyle w:val="Немає"/>
          <w:b w:val="0"/>
          <w:bCs w:val="0"/>
          <w:i w:val="1"/>
          <w:iCs w:val="1"/>
          <w:sz w:val="24"/>
          <w:szCs w:val="24"/>
          <w:rtl w:val="0"/>
          <w:lang w:val="ru-RU"/>
        </w:rPr>
        <w:t>правові акти Держави</w:t>
      </w:r>
      <w:r>
        <w:rPr>
          <w:rStyle w:val="Немає"/>
          <w:b w:val="0"/>
          <w:bCs w:val="0"/>
          <w:i w:val="1"/>
          <w:iCs w:val="1"/>
          <w:sz w:val="24"/>
          <w:szCs w:val="24"/>
          <w:rtl w:val="0"/>
          <w:lang w:val="ru-RU"/>
        </w:rPr>
        <w:t>;</w:t>
      </w:r>
    </w:p>
    <w:p>
      <w:pPr>
        <w:pStyle w:val="Heading 1"/>
        <w:keepNext w:val="0"/>
        <w:widowControl w:val="0"/>
        <w:numPr>
          <w:ilvl w:val="2"/>
          <w:numId w:val="42"/>
        </w:numPr>
        <w:suppressAutoHyphens w:val="0"/>
        <w:bidi w:val="0"/>
        <w:ind w:right="0"/>
        <w:jc w:val="both"/>
        <w:rPr>
          <w:rFonts w:ascii="Arial" w:hAnsi="Arial" w:hint="default"/>
          <w:sz w:val="24"/>
          <w:szCs w:val="24"/>
          <w:rtl w:val="0"/>
          <w:lang w:val="ru-RU"/>
        </w:rPr>
      </w:pPr>
      <w:r>
        <w:rPr>
          <w:rStyle w:val="Немає"/>
          <w:rFonts w:ascii="Times New Roman" w:hAnsi="Times New Roman" w:hint="default"/>
          <w:b w:val="0"/>
          <w:bCs w:val="0"/>
          <w:sz w:val="24"/>
          <w:szCs w:val="24"/>
          <w:rtl w:val="0"/>
          <w:lang w:val="ru-RU"/>
        </w:rPr>
        <w:t>зміни встановленого згідно із законодавством органами державної статистики індексу споживчих цін</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зміни курсу іноземної валюти</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 xml:space="preserve">зміни біржових котирувань або показників </w:t>
      </w:r>
      <w:r>
        <w:rPr>
          <w:rStyle w:val="Немає"/>
          <w:rFonts w:ascii="Times New Roman" w:hAnsi="Times New Roman"/>
          <w:b w:val="0"/>
          <w:bCs w:val="0"/>
          <w:sz w:val="24"/>
          <w:szCs w:val="24"/>
          <w:rtl w:val="0"/>
          <w:lang w:val="en-US"/>
        </w:rPr>
        <w:t>Platts</w:t>
      </w:r>
      <w:r>
        <w:rPr>
          <w:rStyle w:val="Немає"/>
          <w:rFonts w:ascii="Times New Roman" w:hAnsi="Times New Roman"/>
          <w:b w:val="0"/>
          <w:bCs w:val="0"/>
          <w:sz w:val="24"/>
          <w:szCs w:val="24"/>
          <w:rtl w:val="0"/>
          <w:lang w:val="ru-RU"/>
        </w:rPr>
        <w:t xml:space="preserve">, </w:t>
      </w:r>
      <w:r>
        <w:rPr>
          <w:rStyle w:val="Немає"/>
          <w:rFonts w:ascii="Times New Roman" w:hAnsi="Times New Roman"/>
          <w:b w:val="0"/>
          <w:bCs w:val="0"/>
          <w:sz w:val="24"/>
          <w:szCs w:val="24"/>
          <w:rtl w:val="0"/>
          <w:lang w:val="en-US"/>
        </w:rPr>
        <w:t>ARGUS</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 xml:space="preserve">регульованих цін </w:t>
      </w:r>
      <w:r>
        <w:rPr>
          <w:rStyle w:val="Немає"/>
          <w:rFonts w:ascii="Times New Roman" w:hAnsi="Times New Roman"/>
          <w:b w:val="0"/>
          <w:bCs w:val="0"/>
          <w:sz w:val="24"/>
          <w:szCs w:val="24"/>
          <w:rtl w:val="0"/>
          <w:lang w:val="ru-RU"/>
        </w:rPr>
        <w:t>(</w:t>
      </w:r>
      <w:r>
        <w:rPr>
          <w:rStyle w:val="Немає"/>
          <w:rFonts w:ascii="Times New Roman" w:hAnsi="Times New Roman" w:hint="default"/>
          <w:b w:val="0"/>
          <w:bCs w:val="0"/>
          <w:sz w:val="24"/>
          <w:szCs w:val="24"/>
          <w:rtl w:val="0"/>
          <w:lang w:val="ru-RU"/>
        </w:rPr>
        <w:t>тарифів</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нормативів</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середньозважених цін на електроенергію на ринку «на добу наперед»</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що застосовуються в договорі про закупівлю</w:t>
      </w:r>
      <w:r>
        <w:rPr>
          <w:rStyle w:val="Немає"/>
          <w:rFonts w:ascii="Times New Roman" w:hAnsi="Times New Roman"/>
          <w:b w:val="0"/>
          <w:bCs w:val="0"/>
          <w:sz w:val="24"/>
          <w:szCs w:val="24"/>
          <w:rtl w:val="0"/>
          <w:lang w:val="ru-RU"/>
        </w:rPr>
        <w:t xml:space="preserve">, </w:t>
      </w:r>
      <w:r>
        <w:rPr>
          <w:rStyle w:val="Немає"/>
          <w:rFonts w:ascii="Times New Roman" w:hAnsi="Times New Roman" w:hint="default"/>
          <w:b w:val="0"/>
          <w:bCs w:val="0"/>
          <w:sz w:val="24"/>
          <w:szCs w:val="24"/>
          <w:rtl w:val="0"/>
          <w:lang w:val="ru-RU"/>
        </w:rPr>
        <w:t>у разі встановлення в договорі про закупівлю порядку зміни ціни</w:t>
      </w:r>
      <w:r>
        <w:rPr>
          <w:rStyle w:val="Немає"/>
          <w:rFonts w:ascii="Times New Roman" w:hAnsi="Times New Roman"/>
          <w:b w:val="0"/>
          <w:bCs w:val="0"/>
          <w:sz w:val="24"/>
          <w:szCs w:val="24"/>
          <w:rtl w:val="0"/>
          <w:lang w:val="ru-RU"/>
        </w:rPr>
        <w:t>.</w:t>
      </w: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firstLine="567"/>
        <w:jc w:val="both"/>
        <w:rPr>
          <w:rStyle w:val="Немає"/>
          <w:b w:val="0"/>
          <w:bCs w:val="0"/>
          <w:i w:val="1"/>
          <w:iCs w:val="1"/>
          <w:sz w:val="24"/>
          <w:szCs w:val="24"/>
          <w:lang w:val="ru-RU"/>
        </w:rPr>
      </w:pPr>
      <w:r>
        <w:rPr>
          <w:rStyle w:val="Немає"/>
          <w:b w:val="0"/>
          <w:bCs w:val="0"/>
          <w:i w:val="1"/>
          <w:iCs w:val="1"/>
          <w:sz w:val="24"/>
          <w:szCs w:val="24"/>
          <w:rtl w:val="0"/>
          <w:lang w:val="ru-RU"/>
        </w:rPr>
        <w:t xml:space="preserve">Сторони можуть внести відповідні зміни в разі зміни регульованих цін </w:t>
      </w:r>
      <w:r>
        <w:rPr>
          <w:rStyle w:val="Немає"/>
          <w:b w:val="0"/>
          <w:bCs w:val="0"/>
          <w:i w:val="1"/>
          <w:iCs w:val="1"/>
          <w:sz w:val="24"/>
          <w:szCs w:val="24"/>
          <w:rtl w:val="0"/>
          <w:lang w:val="ru-RU"/>
        </w:rPr>
        <w:t>(</w:t>
      </w:r>
      <w:r>
        <w:rPr>
          <w:rStyle w:val="Немає"/>
          <w:b w:val="0"/>
          <w:bCs w:val="0"/>
          <w:i w:val="1"/>
          <w:iCs w:val="1"/>
          <w:sz w:val="24"/>
          <w:szCs w:val="24"/>
          <w:rtl w:val="0"/>
          <w:lang w:val="ru-RU"/>
        </w:rPr>
        <w:t>тарифів</w:t>
      </w:r>
      <w:r>
        <w:rPr>
          <w:rStyle w:val="Немає"/>
          <w:b w:val="0"/>
          <w:bCs w:val="0"/>
          <w:i w:val="1"/>
          <w:iCs w:val="1"/>
          <w:sz w:val="24"/>
          <w:szCs w:val="24"/>
          <w:rtl w:val="0"/>
          <w:lang w:val="ru-RU"/>
        </w:rPr>
        <w:t xml:space="preserve">) </w:t>
      </w:r>
      <w:r>
        <w:rPr>
          <w:rStyle w:val="Немає"/>
          <w:b w:val="0"/>
          <w:bCs w:val="0"/>
          <w:i w:val="1"/>
          <w:iCs w:val="1"/>
          <w:sz w:val="24"/>
          <w:szCs w:val="24"/>
          <w:rtl w:val="0"/>
          <w:lang w:val="ru-RU"/>
        </w:rPr>
        <w:t>на передачу та</w:t>
      </w:r>
      <w:r>
        <w:rPr>
          <w:rStyle w:val="Немає"/>
          <w:b w:val="0"/>
          <w:bCs w:val="0"/>
          <w:i w:val="1"/>
          <w:iCs w:val="1"/>
          <w:sz w:val="24"/>
          <w:szCs w:val="24"/>
          <w:rtl w:val="0"/>
          <w:lang w:val="ru-RU"/>
        </w:rPr>
        <w:t>/</w:t>
      </w:r>
      <w:r>
        <w:rPr>
          <w:rStyle w:val="Немає"/>
          <w:b w:val="0"/>
          <w:bCs w:val="0"/>
          <w:i w:val="1"/>
          <w:iCs w:val="1"/>
          <w:sz w:val="24"/>
          <w:szCs w:val="24"/>
          <w:rtl w:val="0"/>
          <w:lang w:val="ru-RU"/>
        </w:rPr>
        <w:t>або розподіл електричної енергії та</w:t>
      </w:r>
      <w:r>
        <w:rPr>
          <w:rStyle w:val="Немає"/>
          <w:b w:val="0"/>
          <w:bCs w:val="0"/>
          <w:i w:val="1"/>
          <w:iCs w:val="1"/>
          <w:sz w:val="24"/>
          <w:szCs w:val="24"/>
          <w:rtl w:val="0"/>
          <w:lang w:val="ru-RU"/>
        </w:rPr>
        <w:t>/</w:t>
      </w:r>
      <w:r>
        <w:rPr>
          <w:rStyle w:val="Немає"/>
          <w:b w:val="0"/>
          <w:bCs w:val="0"/>
          <w:i w:val="1"/>
          <w:iCs w:val="1"/>
          <w:sz w:val="24"/>
          <w:szCs w:val="24"/>
          <w:rtl w:val="0"/>
          <w:lang w:val="ru-RU"/>
        </w:rPr>
        <w:t xml:space="preserve">або середньозважених цін на електричну енергію на ринку «на добу наперед» згідно з </w:t>
      </w:r>
      <w:r>
        <w:rPr>
          <w:rStyle w:val="Немає"/>
          <w:i w:val="1"/>
          <w:iCs w:val="1"/>
          <w:sz w:val="24"/>
          <w:szCs w:val="24"/>
          <w:rtl w:val="0"/>
          <w:lang w:val="ru-RU"/>
        </w:rPr>
        <w:t xml:space="preserve">Додатком </w:t>
      </w:r>
      <w:r>
        <w:rPr>
          <w:rStyle w:val="Немає"/>
          <w:i w:val="1"/>
          <w:iCs w:val="1"/>
          <w:sz w:val="24"/>
          <w:szCs w:val="24"/>
          <w:rtl w:val="0"/>
          <w:lang w:val="ru-RU"/>
        </w:rPr>
        <w:t>2</w:t>
      </w:r>
      <w:r>
        <w:rPr>
          <w:rStyle w:val="Немає"/>
          <w:b w:val="0"/>
          <w:bCs w:val="0"/>
          <w:i w:val="1"/>
          <w:iCs w:val="1"/>
          <w:sz w:val="24"/>
          <w:szCs w:val="24"/>
          <w:rtl w:val="0"/>
          <w:lang w:val="ru-RU"/>
        </w:rPr>
        <w:t xml:space="preserve"> до Договору</w:t>
      </w:r>
      <w:r>
        <w:rPr>
          <w:rStyle w:val="Немає"/>
          <w:b w:val="0"/>
          <w:bCs w:val="0"/>
          <w:i w:val="1"/>
          <w:iCs w:val="1"/>
          <w:sz w:val="24"/>
          <w:szCs w:val="24"/>
          <w:rtl w:val="0"/>
          <w:lang w:val="ru-RU"/>
        </w:rPr>
        <w:t xml:space="preserve">.  </w:t>
      </w:r>
    </w:p>
    <w:p>
      <w:pPr>
        <w:pStyle w:val="Heading 7"/>
        <w:widowControl w:val="0"/>
        <w:numPr>
          <w:ilvl w:val="2"/>
          <w:numId w:val="52"/>
        </w:numPr>
        <w:suppressAutoHyphens w:val="0"/>
        <w:bidi w:val="0"/>
        <w:spacing w:before="0" w:after="0"/>
        <w:ind w:right="0"/>
        <w:jc w:val="both"/>
        <w:outlineLvl w:val="9"/>
        <w:rPr>
          <w:rtl w:val="0"/>
          <w:lang w:val="ru-RU"/>
        </w:rPr>
      </w:pPr>
      <w:r>
        <w:rPr>
          <w:rStyle w:val="Немає"/>
          <w:outline w:val="0"/>
          <w:color w:val="000000"/>
          <w:u w:color="000000"/>
          <w:rtl w:val="0"/>
          <w:lang w:val="ru-RU"/>
          <w14:textFill>
            <w14:solidFill>
              <w14:srgbClr w14:val="000000"/>
            </w14:solidFill>
          </w14:textFill>
        </w:rPr>
        <w:t xml:space="preserve">зміни умов у зв’язку із застосуванням положень частини шостої статті </w:t>
      </w:r>
      <w:r>
        <w:rPr>
          <w:rStyle w:val="Немає"/>
          <w:outline w:val="0"/>
          <w:color w:val="000000"/>
          <w:u w:color="000000"/>
          <w:rtl w:val="0"/>
          <w:lang w:val="ru-RU"/>
          <w14:textFill>
            <w14:solidFill>
              <w14:srgbClr w14:val="000000"/>
            </w14:solidFill>
          </w14:textFill>
        </w:rPr>
        <w:t xml:space="preserve">41 </w:t>
      </w:r>
      <w:r>
        <w:rPr>
          <w:rStyle w:val="Немає"/>
          <w:outline w:val="0"/>
          <w:color w:val="000000"/>
          <w:u w:color="000000"/>
          <w:rtl w:val="0"/>
          <w:lang w:val="ru-RU"/>
          <w14:textFill>
            <w14:solidFill>
              <w14:srgbClr w14:val="000000"/>
            </w14:solidFill>
          </w14:textFill>
        </w:rPr>
        <w:t>Закону</w:t>
      </w:r>
      <w:r>
        <w:rPr>
          <w:rStyle w:val="Немає"/>
          <w:outline w:val="0"/>
          <w:color w:val="000000"/>
          <w:u w:color="000000"/>
          <w:rtl w:val="0"/>
          <w:lang w:val="ru-RU"/>
          <w14:textFill>
            <w14:solidFill>
              <w14:srgbClr w14:val="000000"/>
            </w14:solidFill>
          </w14:textFill>
        </w:rPr>
        <w:t xml:space="preserve">, </w:t>
      </w:r>
      <w:r>
        <w:rPr>
          <w:rStyle w:val="Немає"/>
          <w:outline w:val="0"/>
          <w:color w:val="000000"/>
          <w:u w:color="000000"/>
          <w:rtl w:val="0"/>
          <w:lang w:val="ru-RU"/>
          <w14:textFill>
            <w14:solidFill>
              <w14:srgbClr w14:val="000000"/>
            </w14:solidFill>
          </w14:textFill>
        </w:rPr>
        <w:t>а саме дія договору про закупівлю може бути продовжена на строк</w:t>
      </w:r>
      <w:r>
        <w:rPr>
          <w:rStyle w:val="Немає"/>
          <w:outline w:val="0"/>
          <w:color w:val="000000"/>
          <w:u w:color="000000"/>
          <w:rtl w:val="0"/>
          <w:lang w:val="ru-RU"/>
          <w14:textFill>
            <w14:solidFill>
              <w14:srgbClr w14:val="000000"/>
            </w14:solidFill>
          </w14:textFill>
        </w:rPr>
        <w:t xml:space="preserve">, </w:t>
      </w:r>
      <w:r>
        <w:rPr>
          <w:rStyle w:val="Немає"/>
          <w:outline w:val="0"/>
          <w:color w:val="000000"/>
          <w:u w:color="000000"/>
          <w:rtl w:val="0"/>
          <w:lang w:val="ru-RU"/>
          <w14:textFill>
            <w14:solidFill>
              <w14:srgbClr w14:val="000000"/>
            </w14:solidFill>
          </w14:textFill>
        </w:rPr>
        <w:t xml:space="preserve">достатній для проведення </w:t>
      </w:r>
      <w:r>
        <w:rPr>
          <w:rStyle w:val="Немає"/>
          <w:rtl w:val="0"/>
          <w:lang w:val="ru-RU"/>
        </w:rPr>
        <w:t xml:space="preserve">процедури закупівлі </w:t>
      </w:r>
      <w:r>
        <w:rPr>
          <w:rStyle w:val="Немає"/>
          <w:outline w:val="0"/>
          <w:color w:val="000000"/>
          <w:u w:color="000000"/>
          <w:rtl w:val="0"/>
          <w:lang w:val="ru-RU"/>
          <w14:textFill>
            <w14:solidFill>
              <w14:srgbClr w14:val="000000"/>
            </w14:solidFill>
          </w14:textFill>
        </w:rPr>
        <w:t>на початку наступного року в обсязі</w:t>
      </w:r>
      <w:r>
        <w:rPr>
          <w:rStyle w:val="Немає"/>
          <w:outline w:val="0"/>
          <w:color w:val="000000"/>
          <w:u w:color="000000"/>
          <w:rtl w:val="0"/>
          <w:lang w:val="ru-RU"/>
          <w14:textFill>
            <w14:solidFill>
              <w14:srgbClr w14:val="000000"/>
            </w14:solidFill>
          </w14:textFill>
        </w:rPr>
        <w:t xml:space="preserve">, </w:t>
      </w:r>
      <w:r>
        <w:rPr>
          <w:rStyle w:val="Немає"/>
          <w:outline w:val="0"/>
          <w:color w:val="000000"/>
          <w:u w:color="000000"/>
          <w:rtl w:val="0"/>
          <w:lang w:val="ru-RU"/>
          <w14:textFill>
            <w14:solidFill>
              <w14:srgbClr w14:val="000000"/>
            </w14:solidFill>
          </w14:textFill>
        </w:rPr>
        <w:t xml:space="preserve">що не перевищує </w:t>
      </w:r>
      <w:r>
        <w:rPr>
          <w:rStyle w:val="Немає"/>
          <w:outline w:val="0"/>
          <w:color w:val="000000"/>
          <w:u w:color="000000"/>
          <w:rtl w:val="0"/>
          <w:lang w:val="ru-RU"/>
          <w14:textFill>
            <w14:solidFill>
              <w14:srgbClr w14:val="000000"/>
            </w14:solidFill>
          </w14:textFill>
        </w:rPr>
        <w:t xml:space="preserve">20 </w:t>
      </w:r>
      <w:r>
        <w:rPr>
          <w:rStyle w:val="Немає"/>
          <w:outline w:val="0"/>
          <w:color w:val="000000"/>
          <w:u w:color="000000"/>
          <w:rtl w:val="0"/>
          <w:lang w:val="ru-RU"/>
          <w14:textFill>
            <w14:solidFill>
              <w14:srgbClr w14:val="000000"/>
            </w14:solidFill>
          </w14:textFill>
        </w:rPr>
        <w:t>відсотків суми</w:t>
      </w:r>
      <w:r>
        <w:rPr>
          <w:rStyle w:val="Немає"/>
          <w:outline w:val="0"/>
          <w:color w:val="000000"/>
          <w:u w:color="000000"/>
          <w:rtl w:val="0"/>
          <w:lang w:val="ru-RU"/>
          <w14:textFill>
            <w14:solidFill>
              <w14:srgbClr w14:val="000000"/>
            </w14:solidFill>
          </w14:textFill>
        </w:rPr>
        <w:t xml:space="preserve">, </w:t>
      </w:r>
      <w:r>
        <w:rPr>
          <w:rStyle w:val="Немає"/>
          <w:outline w:val="0"/>
          <w:color w:val="000000"/>
          <w:u w:color="000000"/>
          <w:rtl w:val="0"/>
          <w:lang w:val="ru-RU"/>
          <w14:textFill>
            <w14:solidFill>
              <w14:srgbClr w14:val="000000"/>
            </w14:solidFill>
          </w14:textFill>
        </w:rPr>
        <w:t>визначеної в початковому договорі про закупівлю</w:t>
      </w:r>
      <w:r>
        <w:rPr>
          <w:rStyle w:val="Немає"/>
          <w:outline w:val="0"/>
          <w:color w:val="000000"/>
          <w:u w:color="000000"/>
          <w:rtl w:val="0"/>
          <w:lang w:val="ru-RU"/>
          <w14:textFill>
            <w14:solidFill>
              <w14:srgbClr w14:val="000000"/>
            </w14:solidFill>
          </w14:textFill>
        </w:rPr>
        <w:t xml:space="preserve">, </w:t>
      </w:r>
      <w:r>
        <w:rPr>
          <w:rStyle w:val="Немає"/>
          <w:outline w:val="0"/>
          <w:color w:val="000000"/>
          <w:u w:color="000000"/>
          <w:rtl w:val="0"/>
          <w:lang w:val="ru-RU"/>
          <w14:textFill>
            <w14:solidFill>
              <w14:srgbClr w14:val="000000"/>
            </w14:solidFill>
          </w14:textFill>
        </w:rPr>
        <w:t>укладеному в попередньому році</w:t>
      </w:r>
      <w:r>
        <w:rPr>
          <w:rStyle w:val="Немає"/>
          <w:outline w:val="0"/>
          <w:color w:val="000000"/>
          <w:u w:color="000000"/>
          <w:rtl w:val="0"/>
          <w:lang w:val="ru-RU"/>
          <w14:textFill>
            <w14:solidFill>
              <w14:srgbClr w14:val="000000"/>
            </w14:solidFill>
          </w14:textFill>
        </w:rPr>
        <w:t xml:space="preserve">, </w:t>
      </w:r>
      <w:r>
        <w:rPr>
          <w:rStyle w:val="Немає"/>
          <w:outline w:val="0"/>
          <w:color w:val="000000"/>
          <w:u w:color="000000"/>
          <w:rtl w:val="0"/>
          <w:lang w:val="ru-RU"/>
          <w14:textFill>
            <w14:solidFill>
              <w14:srgbClr w14:val="000000"/>
            </w14:solidFill>
          </w14:textFill>
        </w:rPr>
        <w:t>якщо видатки на досягнення цієї цілі затверджено в установленому порядку</w:t>
      </w:r>
      <w:r>
        <w:rPr>
          <w:rStyle w:val="Немає"/>
          <w:outline w:val="0"/>
          <w:color w:val="000000"/>
          <w:u w:color="000000"/>
          <w:rtl w:val="0"/>
          <w:lang w:val="ru-RU"/>
          <w14:textFill>
            <w14:solidFill>
              <w14:srgbClr w14:val="000000"/>
            </w14:solidFill>
          </w14:textFill>
        </w:rPr>
        <w:t>.</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outlineLvl w:val="9"/>
        <w:rPr>
          <w:rStyle w:val="Немає"/>
          <w:i w:val="1"/>
          <w:iCs w:val="1"/>
        </w:rPr>
      </w:pPr>
      <w:r>
        <w:rPr>
          <w:rStyle w:val="Немає"/>
          <w:rtl w:val="0"/>
          <w:lang w:val="ru-RU"/>
        </w:rPr>
        <w:t xml:space="preserve"> </w:t>
      </w:r>
      <w:r>
        <w:rPr>
          <w:rStyle w:val="Немає"/>
          <w:i w:val="1"/>
          <w:iCs w:val="1"/>
          <w:rtl w:val="0"/>
          <w:lang w:val="ru-RU"/>
        </w:rPr>
        <w:t>Ці зміни можуть бути внесені до закінчення терміну дії договору про закупівлю</w:t>
      </w:r>
      <w:r>
        <w:rPr>
          <w:rStyle w:val="Немає"/>
          <w:i w:val="1"/>
          <w:iCs w:val="1"/>
          <w:rtl w:val="0"/>
          <w:lang w:val="ru-RU"/>
        </w:rPr>
        <w:t xml:space="preserve">. 20 % </w:t>
      </w:r>
      <w:r>
        <w:rPr>
          <w:rStyle w:val="Немає"/>
          <w:i w:val="1"/>
          <w:iCs w:val="1"/>
          <w:rtl w:val="0"/>
          <w:lang w:val="ru-RU"/>
        </w:rPr>
        <w:t>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Style w:val="Немає"/>
          <w:i w:val="1"/>
          <w:iCs w:val="1"/>
          <w:rtl w:val="0"/>
          <w:lang w:val="ru-RU"/>
        </w:rPr>
        <w:t>.</w:t>
      </w:r>
    </w:p>
    <w:p>
      <w:pPr>
        <w:pStyle w:val="Основний текст A"/>
        <w:widowControl w:val="0"/>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15.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Додатки до Договору</w:t>
      </w: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firstLine="566"/>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15.1.</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Невід’ємною частиною цього Договору є</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firstLine="566"/>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Додаток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Очікувані договірні обсяги закупівлі електричної енергії</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firstLine="566"/>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Додаток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2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Порядок визначення та зміни ціни постачання електричної енергії</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firstLine="566"/>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Додаток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3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Заява</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приєднання</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firstLine="566"/>
        <w:jc w:val="both"/>
        <w:rPr>
          <w:rStyle w:val="Немає"/>
          <w:caps w:val="0"/>
          <w:smallCaps w:val="0"/>
          <w:strike w:val="0"/>
          <w:dstrike w:val="0"/>
          <w:outline w:val="0"/>
          <w:color w:val="ff0000"/>
          <w:spacing w:val="0"/>
          <w:kern w:val="0"/>
          <w:position w:val="0"/>
          <w:u w:val="none" w:color="ff0000"/>
          <w:shd w:val="nil" w:color="auto" w:fill="auto"/>
          <w:vertAlign w:val="baseline"/>
          <w:lang w:val="ru-RU"/>
          <w14:textOutline w14:w="12700" w14:cap="flat">
            <w14:noFill/>
            <w14:miter w14:lim="400000"/>
          </w14:textOutline>
          <w14:textFill>
            <w14:solidFill>
              <w14:srgbClr w14:val="FF0000"/>
            </w14:solidFill>
          </w14:textFill>
        </w:rPr>
      </w:pP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jc w:val="center"/>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17.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Місцезнаходження та банківські реквізити Сторін</w:t>
      </w:r>
    </w:p>
    <w:tbl>
      <w:tblPr>
        <w:tblW w:w="10209" w:type="dxa"/>
        <w:jc w:val="left"/>
        <w:tblInd w:w="6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02"/>
        <w:gridCol w:w="879"/>
        <w:gridCol w:w="5128"/>
      </w:tblGrid>
      <w:tr>
        <w:tblPrEx>
          <w:shd w:val="clear" w:color="auto" w:fill="d0ddef"/>
        </w:tblPrEx>
        <w:trPr>
          <w:trHeight w:val="31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5128"/>
            <w:tcBorders>
              <w:top w:val="nil"/>
              <w:left w:val="nil"/>
              <w:bottom w:val="nil"/>
              <w:right w:val="nil"/>
            </w:tcBorders>
            <w:shd w:val="clear" w:color="auto" w:fill="auto"/>
            <w:tcMar>
              <w:top w:type="dxa" w:w="80"/>
              <w:left w:type="dxa" w:w="80"/>
              <w:bottom w:type="dxa" w:w="80"/>
              <w:right w:type="dxa" w:w="80"/>
            </w:tcMar>
            <w:vAlign w:val="top"/>
          </w:tcPr>
          <w:p/>
        </w:tc>
      </w:tr>
    </w:tbl>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left="502" w:hanging="502"/>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ind w:left="394" w:hanging="394"/>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Основний текст A"/>
        <w:widowControl w:val="0"/>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86" w:hanging="286"/>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tbl>
      <w:tblPr>
        <w:tblW w:w="9541" w:type="dxa"/>
        <w:jc w:val="righ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71"/>
        <w:gridCol w:w="4770"/>
      </w:tblGrid>
      <w:tr>
        <w:tblPrEx>
          <w:shd w:val="clear" w:color="auto" w:fill="d0ddef"/>
        </w:tblPrEx>
        <w:trPr>
          <w:trHeight w:val="6930" w:hRule="atLeast"/>
        </w:trPr>
        <w:tc>
          <w:tcPr>
            <w:tcW w:type="dxa" w:w="4771"/>
            <w:tcBorders>
              <w:top w:val="nil"/>
              <w:left w:val="nil"/>
              <w:bottom w:val="nil"/>
              <w:right w:val="nil"/>
            </w:tcBorders>
            <w:shd w:val="clear" w:color="auto" w:fill="auto"/>
            <w:tcMar>
              <w:top w:type="dxa" w:w="80"/>
              <w:left w:type="dxa" w:w="80"/>
              <w:bottom w:type="dxa" w:w="80"/>
              <w:right w:type="dxa" w:w="80"/>
            </w:tcMar>
            <w:vAlign w:val="top"/>
          </w:tcPr>
          <w:p>
            <w:pPr>
              <w:pStyle w:val="Основний текст A A"/>
              <w:jc w:val="center"/>
              <w:rPr>
                <w:rStyle w:val="Немає"/>
                <w:b w:val="1"/>
                <w:bCs w:val="1"/>
                <w:shd w:val="nil" w:color="auto" w:fill="auto"/>
              </w:rPr>
            </w:pPr>
            <w:r>
              <w:rPr>
                <w:rStyle w:val="Немає"/>
                <w:b w:val="1"/>
                <w:bCs w:val="1"/>
                <w:shd w:val="nil" w:color="auto" w:fill="auto"/>
                <w:rtl w:val="0"/>
                <w:lang w:val="ru-RU"/>
              </w:rPr>
              <w:t>Споживач</w:t>
            </w:r>
          </w:p>
          <w:p>
            <w:pPr>
              <w:pStyle w:val="Основний текст A A"/>
              <w:bidi w:val="0"/>
              <w:ind w:left="0" w:right="0" w:firstLine="0"/>
              <w:jc w:val="center"/>
              <w:rPr>
                <w:rStyle w:val="Немає"/>
                <w:rFonts w:ascii="Times New Roman;Times" w:cs="Times New Roman;Times" w:hAnsi="Times New Roman;Times" w:eastAsia="Times New Roman;Times"/>
                <w:b w:val="1"/>
                <w:bCs w:val="1"/>
                <w:shd w:val="nil" w:color="auto" w:fill="auto"/>
                <w:rtl w:val="0"/>
              </w:rPr>
            </w:pPr>
            <w:r>
              <w:rPr>
                <w:rStyle w:val="Немає"/>
                <w:rFonts w:ascii="Times New Roman;Times" w:cs="Times New Roman;Times" w:hAnsi="Times New Roman;Times" w:eastAsia="Times New Roman;Times"/>
                <w:b w:val="1"/>
                <w:bCs w:val="1"/>
                <w:shd w:val="nil" w:color="auto" w:fill="auto"/>
                <w:rtl w:val="0"/>
                <w:lang w:val="ru-RU"/>
              </w:rPr>
              <w:t>ОККВП «Чернігівський обласний філармонійний центр фестивалів та концертних програм»</w:t>
            </w:r>
          </w:p>
          <w:p>
            <w:pPr>
              <w:pStyle w:val="Основний текст A A"/>
              <w:bidi w:val="0"/>
              <w:spacing w:after="200"/>
              <w:ind w:left="0" w:right="0" w:firstLine="0"/>
              <w:jc w:val="left"/>
              <w:rPr>
                <w:rStyle w:val="Немає"/>
                <w:shd w:val="nil" w:color="auto" w:fill="auto"/>
                <w:rtl w:val="0"/>
              </w:rPr>
            </w:pPr>
            <w:r>
              <w:rPr>
                <w:rStyle w:val="Немає"/>
                <w:shd w:val="nil" w:color="auto" w:fill="auto"/>
                <w:rtl w:val="0"/>
                <w:lang w:val="ru-RU"/>
              </w:rPr>
              <w:t xml:space="preserve"> </w:t>
            </w:r>
            <w:r>
              <w:rPr>
                <w:rStyle w:val="Немає"/>
                <w:sz w:val="22"/>
                <w:szCs w:val="22"/>
                <w:shd w:val="nil" w:color="auto" w:fill="auto"/>
                <w:rtl w:val="0"/>
                <w:lang w:val="ru-RU"/>
              </w:rPr>
              <w:t>Україна</w:t>
            </w:r>
            <w:r>
              <w:rPr>
                <w:rStyle w:val="Немає"/>
                <w:sz w:val="22"/>
                <w:szCs w:val="22"/>
                <w:shd w:val="nil" w:color="auto" w:fill="auto"/>
                <w:rtl w:val="0"/>
                <w:lang w:val="en-US"/>
              </w:rPr>
              <w:t xml:space="preserve">, 14000, </w:t>
            </w:r>
            <w:r>
              <w:rPr>
                <w:rStyle w:val="Немає"/>
                <w:sz w:val="22"/>
                <w:szCs w:val="22"/>
                <w:shd w:val="nil" w:color="auto" w:fill="auto"/>
                <w:rtl w:val="0"/>
                <w:lang w:val="ru-RU"/>
              </w:rPr>
              <w:t>м</w:t>
            </w:r>
            <w:r>
              <w:rPr>
                <w:rStyle w:val="Немає"/>
                <w:sz w:val="22"/>
                <w:szCs w:val="22"/>
                <w:shd w:val="nil" w:color="auto" w:fill="auto"/>
                <w:rtl w:val="0"/>
                <w:lang w:val="ru-RU"/>
              </w:rPr>
              <w:t>.</w:t>
            </w:r>
            <w:r>
              <w:rPr>
                <w:rStyle w:val="Немає"/>
                <w:sz w:val="22"/>
                <w:szCs w:val="22"/>
                <w:shd w:val="nil" w:color="auto" w:fill="auto"/>
                <w:rtl w:val="0"/>
                <w:lang w:val="ru-RU"/>
              </w:rPr>
              <w:t>Чернігів</w:t>
            </w:r>
            <w:r>
              <w:rPr>
                <w:rStyle w:val="Немає"/>
                <w:sz w:val="22"/>
                <w:szCs w:val="22"/>
                <w:shd w:val="nil" w:color="auto" w:fill="auto"/>
                <w:rtl w:val="0"/>
                <w:lang w:val="ru-RU"/>
              </w:rPr>
              <w:t xml:space="preserve">, </w:t>
            </w:r>
            <w:r>
              <w:rPr>
                <w:rStyle w:val="Немає"/>
                <w:sz w:val="22"/>
                <w:szCs w:val="22"/>
                <w:shd w:val="nil" w:color="auto" w:fill="auto"/>
                <w:rtl w:val="0"/>
                <w:lang w:val="ru-RU"/>
              </w:rPr>
              <w:t>проспект Миру</w:t>
            </w:r>
            <w:r>
              <w:rPr>
                <w:rStyle w:val="Немає"/>
                <w:sz w:val="22"/>
                <w:szCs w:val="22"/>
                <w:shd w:val="nil" w:color="auto" w:fill="auto"/>
                <w:rtl w:val="0"/>
                <w:lang w:val="ru-RU"/>
              </w:rPr>
              <w:t>, 15</w:t>
            </w:r>
          </w:p>
          <w:p>
            <w:pPr>
              <w:pStyle w:val="Основний текст A A"/>
              <w:bidi w:val="0"/>
              <w:spacing w:after="200"/>
              <w:ind w:left="0" w:right="0" w:firstLine="0"/>
              <w:jc w:val="left"/>
              <w:rPr>
                <w:rStyle w:val="Немає"/>
                <w:shd w:val="nil" w:color="auto" w:fill="auto"/>
                <w:rtl w:val="0"/>
              </w:rPr>
            </w:pPr>
            <w:r>
              <w:rPr>
                <w:rStyle w:val="Немає"/>
                <w:shd w:val="nil" w:color="auto" w:fill="auto"/>
                <w:rtl w:val="0"/>
                <w:lang w:val="en-US"/>
              </w:rPr>
              <w:t>__________________________________</w:t>
            </w:r>
          </w:p>
          <w:p>
            <w:pPr>
              <w:pStyle w:val="Основний текст A A"/>
              <w:bidi w:val="0"/>
              <w:ind w:left="0" w:right="0" w:firstLine="0"/>
              <w:jc w:val="left"/>
              <w:rPr>
                <w:rStyle w:val="Немає"/>
                <w:b w:val="1"/>
                <w:bCs w:val="1"/>
                <w:shd w:val="nil" w:color="auto" w:fill="auto"/>
                <w:rtl w:val="0"/>
              </w:rPr>
            </w:pPr>
            <w:r>
              <w:rPr>
                <w:rStyle w:val="Немає"/>
                <w:b w:val="1"/>
                <w:bCs w:val="1"/>
                <w:shd w:val="nil" w:color="auto" w:fill="auto"/>
                <w:rtl w:val="0"/>
                <w:lang w:val="ru-RU"/>
              </w:rPr>
              <w:t xml:space="preserve">Код ЄДРПОУ </w:t>
            </w:r>
            <w:r>
              <w:rPr>
                <w:rStyle w:val="Немає"/>
                <w:b w:val="1"/>
                <w:bCs w:val="1"/>
                <w:shd w:val="nil" w:color="auto" w:fill="auto"/>
                <w:rtl w:val="0"/>
                <w:lang w:val="ru-RU"/>
              </w:rPr>
              <w:t>31275331</w:t>
            </w:r>
            <w:r>
              <w:rPr>
                <w:rStyle w:val="Немає"/>
                <w:b w:val="1"/>
                <w:bCs w:val="1"/>
                <w:shd w:val="nil" w:color="auto" w:fill="auto"/>
                <w:rtl w:val="0"/>
                <w:lang w:val="ru-RU"/>
              </w:rPr>
              <w:br w:type="textWrapping"/>
              <w:t xml:space="preserve">ІПН </w:t>
            </w:r>
            <w:r>
              <w:rPr>
                <w:rStyle w:val="Немає"/>
                <w:b w:val="1"/>
                <w:bCs w:val="1"/>
                <w:shd w:val="nil" w:color="auto" w:fill="auto"/>
                <w:rtl w:val="0"/>
                <w:lang w:val="ru-RU"/>
              </w:rPr>
              <w:t>312753325260</w:t>
            </w:r>
            <w:r>
              <w:rPr>
                <w:rStyle w:val="Немає"/>
                <w:b w:val="1"/>
                <w:bCs w:val="1"/>
                <w:shd w:val="nil" w:color="auto" w:fill="auto"/>
                <w:rtl w:val="0"/>
                <w:lang w:val="ru-RU"/>
              </w:rPr>
              <w:br w:type="textWrapping"/>
              <w:t xml:space="preserve">Свідоцтво платника ПДВ </w:t>
              <w:br w:type="textWrapping"/>
            </w:r>
            <w:r>
              <w:rPr>
                <w:rStyle w:val="Немає"/>
                <w:b w:val="1"/>
                <w:bCs w:val="1"/>
                <w:shd w:val="nil" w:color="auto" w:fill="auto"/>
                <w:rtl w:val="0"/>
                <w:lang w:val="ru-RU"/>
              </w:rPr>
              <w:t>(</w:t>
            </w:r>
            <w:r>
              <w:rPr>
                <w:rStyle w:val="Немає"/>
                <w:b w:val="1"/>
                <w:bCs w:val="1"/>
                <w:shd w:val="nil" w:color="auto" w:fill="auto"/>
                <w:rtl w:val="0"/>
                <w:lang w:val="ru-RU"/>
              </w:rPr>
              <w:t>Витяг з реєстру</w:t>
            </w:r>
            <w:r>
              <w:rPr>
                <w:rStyle w:val="Немає"/>
                <w:b w:val="1"/>
                <w:bCs w:val="1"/>
                <w:shd w:val="nil" w:color="auto" w:fill="auto"/>
                <w:rtl w:val="0"/>
                <w:lang w:val="ru-RU"/>
              </w:rPr>
              <w:t xml:space="preserve">) </w:t>
            </w:r>
            <w:r>
              <w:rPr>
                <w:rStyle w:val="Немає"/>
                <w:b w:val="1"/>
                <w:bCs w:val="1"/>
                <w:outline w:val="0"/>
                <w:color w:val="1c1c1c"/>
                <w:u w:color="1c1c1c"/>
                <w:shd w:val="nil" w:color="auto" w:fill="auto"/>
                <w:rtl w:val="0"/>
                <w:lang w:val="ru-RU"/>
                <w14:textFill>
                  <w14:solidFill>
                    <w14:srgbClr w14:val="1C1C1C"/>
                  </w14:solidFill>
                </w14:textFill>
              </w:rPr>
              <w:t>33904519</w:t>
            </w:r>
          </w:p>
          <w:p>
            <w:pPr>
              <w:pStyle w:val="Основний текст A A"/>
              <w:bidi w:val="0"/>
              <w:ind w:left="0" w:right="0" w:firstLine="0"/>
              <w:jc w:val="left"/>
              <w:rPr>
                <w:rStyle w:val="Немає"/>
                <w:shd w:val="nil" w:color="auto" w:fill="auto"/>
                <w:rtl w:val="0"/>
              </w:rPr>
            </w:pPr>
            <w:r>
              <w:rPr>
                <w:rStyle w:val="Немає"/>
                <w:shd w:val="nil" w:color="auto" w:fill="auto"/>
                <w:rtl w:val="0"/>
                <w:lang w:val="ru-RU"/>
              </w:rPr>
              <w:t>Тел</w:t>
            </w:r>
            <w:r>
              <w:rPr>
                <w:rStyle w:val="Немає"/>
                <w:shd w:val="nil" w:color="auto" w:fill="auto"/>
                <w:rtl w:val="0"/>
                <w:lang w:val="ru-RU"/>
              </w:rPr>
              <w:t>. +38(0462) 676-037</w:t>
            </w:r>
            <w:r>
              <w:rPr>
                <w:rStyle w:val="Немає"/>
                <w:shd w:val="nil" w:color="auto" w:fill="auto"/>
                <w:rtl w:val="0"/>
                <w:lang w:val="ru-RU"/>
              </w:rPr>
              <w:br w:type="textWrapping"/>
              <w:t>Розрахунковий рахунок</w:t>
            </w:r>
            <w:r>
              <w:rPr>
                <w:rStyle w:val="Немає"/>
                <w:shd w:val="nil" w:color="auto" w:fill="auto"/>
                <w:rtl w:val="0"/>
                <w:lang w:val="ru-RU"/>
              </w:rPr>
              <w:t xml:space="preserve">, </w:t>
            </w:r>
            <w:r>
              <w:rPr>
                <w:rStyle w:val="Немає"/>
                <w:shd w:val="nil" w:color="auto" w:fill="auto"/>
                <w:rtl w:val="0"/>
                <w:lang w:val="ru-RU"/>
              </w:rPr>
              <w:br w:type="textWrapping"/>
              <w:t>установа банку</w:t>
            </w:r>
            <w:r>
              <w:rPr>
                <w:rStyle w:val="Немає"/>
                <w:shd w:val="nil" w:color="auto" w:fill="auto"/>
                <w:rtl w:val="0"/>
                <w:lang w:val="ru-RU"/>
              </w:rPr>
              <w:t xml:space="preserve">, </w:t>
            </w:r>
            <w:r>
              <w:rPr>
                <w:rStyle w:val="Немає"/>
                <w:shd w:val="nil" w:color="auto" w:fill="auto"/>
                <w:rtl w:val="0"/>
                <w:lang w:val="ru-RU"/>
              </w:rPr>
              <w:t>МФО</w:t>
              <w:br w:type="textWrapping"/>
            </w:r>
            <w:r>
              <w:rPr>
                <w:rStyle w:val="Немає"/>
                <w:shd w:val="nil" w:color="auto" w:fill="auto"/>
                <w:rtl w:val="0"/>
                <w:lang w:val="en-US"/>
              </w:rPr>
              <w:t>___________________________________</w:t>
            </w:r>
            <w:r>
              <w:rPr>
                <w:rStyle w:val="Немає"/>
                <w:shd w:val="nil" w:color="auto" w:fill="auto"/>
                <w:lang w:val="ru-RU"/>
              </w:rPr>
              <w:br w:type="textWrapping"/>
            </w:r>
            <w:r>
              <w:rPr>
                <w:rStyle w:val="Немає"/>
                <w:shd w:val="nil" w:color="auto" w:fill="auto"/>
                <w:rtl w:val="0"/>
                <w:lang w:val="en-US"/>
              </w:rPr>
              <w:t>___________________________________</w:t>
            </w:r>
            <w:r>
              <w:rPr>
                <w:rStyle w:val="Немає"/>
                <w:shd w:val="nil" w:color="auto" w:fill="auto"/>
                <w:lang w:val="ru-RU"/>
              </w:rPr>
              <w:br w:type="textWrapping"/>
            </w:r>
            <w:r>
              <w:rPr>
                <w:rStyle w:val="Немає"/>
                <w:shd w:val="nil" w:color="auto" w:fill="auto"/>
                <w:rtl w:val="0"/>
                <w:lang w:val="en-US"/>
              </w:rPr>
              <w:t>___________________________________</w:t>
            </w:r>
          </w:p>
          <w:p>
            <w:pPr>
              <w:pStyle w:val="Основний текст A A"/>
              <w:rPr>
                <w:rStyle w:val="Немає"/>
                <w:shd w:val="nil" w:color="auto" w:fill="auto"/>
                <w:lang w:val="ru-RU"/>
              </w:rPr>
            </w:pPr>
          </w:p>
          <w:p>
            <w:pPr>
              <w:pStyle w:val="Основний текст A A"/>
              <w:widowControl w:val="0"/>
              <w:spacing w:line="249" w:lineRule="atLeast"/>
              <w:rPr>
                <w:rStyle w:val="Немає"/>
                <w:shd w:val="nil" w:color="auto" w:fill="auto"/>
                <w:lang w:val="ru-RU"/>
              </w:rPr>
            </w:pPr>
          </w:p>
          <w:p>
            <w:pPr>
              <w:pStyle w:val="Основний текст A A"/>
              <w:widowControl w:val="0"/>
              <w:spacing w:line="249" w:lineRule="atLeast"/>
              <w:rPr>
                <w:rStyle w:val="Немає"/>
                <w:shd w:val="nil" w:color="auto" w:fill="auto"/>
                <w:lang w:val="ru-RU"/>
              </w:rPr>
            </w:pPr>
          </w:p>
          <w:p>
            <w:pPr>
              <w:pStyle w:val="Основний текст A A"/>
              <w:widowControl w:val="0"/>
              <w:bidi w:val="0"/>
              <w:spacing w:line="249" w:lineRule="atLeast"/>
              <w:ind w:left="0" w:right="0" w:firstLine="0"/>
              <w:jc w:val="left"/>
              <w:rPr>
                <w:rStyle w:val="Немає"/>
                <w:shd w:val="nil" w:color="auto" w:fill="auto"/>
                <w:rtl w:val="0"/>
              </w:rPr>
            </w:pPr>
            <w:r>
              <w:rPr>
                <w:rStyle w:val="Немає"/>
                <w:shd w:val="nil" w:color="auto" w:fill="auto"/>
                <w:rtl w:val="0"/>
                <w:lang w:val="en-US"/>
              </w:rPr>
              <w:t>____________________ /___________/</w:t>
            </w:r>
          </w:p>
          <w:p>
            <w:pPr>
              <w:pStyle w:val="Основний текст A A"/>
              <w:widowControl w:val="0"/>
              <w:bidi w:val="0"/>
              <w:spacing w:line="249" w:lineRule="atLeast"/>
              <w:ind w:left="0" w:right="0" w:firstLine="0"/>
              <w:jc w:val="left"/>
              <w:rPr>
                <w:rtl w:val="0"/>
              </w:rPr>
            </w:pPr>
            <w:r>
              <w:rPr>
                <w:rStyle w:val="Немає"/>
                <w:shd w:val="nil" w:color="auto" w:fill="auto"/>
                <w:rtl w:val="0"/>
                <w:lang w:val="ru-RU"/>
              </w:rPr>
              <w:t>М</w:t>
            </w:r>
            <w:r>
              <w:rPr>
                <w:rStyle w:val="Немає"/>
                <w:shd w:val="nil" w:color="auto" w:fill="auto"/>
                <w:rtl w:val="0"/>
                <w:lang w:val="ru-RU"/>
              </w:rPr>
              <w:t>.</w:t>
            </w:r>
            <w:r>
              <w:rPr>
                <w:rStyle w:val="Немає"/>
                <w:shd w:val="nil" w:color="auto" w:fill="auto"/>
                <w:rtl w:val="0"/>
                <w:lang w:val="ru-RU"/>
              </w:rPr>
              <w:t>П</w:t>
            </w:r>
            <w:r>
              <w:rPr>
                <w:rStyle w:val="Немає"/>
                <w:shd w:val="nil" w:color="auto" w:fill="auto"/>
                <w:rtl w:val="0"/>
                <w:lang w:val="ru-RU"/>
              </w:rPr>
              <w:t xml:space="preserve">.              </w:t>
            </w:r>
          </w:p>
        </w:tc>
        <w:tc>
          <w:tcPr>
            <w:tcW w:type="dxa" w:w="4770"/>
            <w:tcBorders>
              <w:top w:val="nil"/>
              <w:left w:val="nil"/>
              <w:bottom w:val="nil"/>
              <w:right w:val="nil"/>
            </w:tcBorders>
            <w:shd w:val="clear" w:color="auto" w:fill="auto"/>
            <w:tcMar>
              <w:top w:type="dxa" w:w="80"/>
              <w:left w:type="dxa" w:w="80"/>
              <w:bottom w:type="dxa" w:w="80"/>
              <w:right w:type="dxa" w:w="80"/>
            </w:tcMar>
            <w:vAlign w:val="top"/>
          </w:tcPr>
          <w:p>
            <w:pPr>
              <w:pStyle w:val="Основний текст A A"/>
              <w:jc w:val="center"/>
              <w:rPr>
                <w:rStyle w:val="Немає"/>
                <w:b w:val="1"/>
                <w:bCs w:val="1"/>
                <w:shd w:val="nil" w:color="auto" w:fill="auto"/>
              </w:rPr>
            </w:pPr>
            <w:r>
              <w:rPr>
                <w:rStyle w:val="Немає"/>
                <w:b w:val="1"/>
                <w:bCs w:val="1"/>
                <w:shd w:val="nil" w:color="auto" w:fill="auto"/>
                <w:rtl w:val="0"/>
                <w:lang w:val="ru-RU"/>
              </w:rPr>
              <w:t>Постачальник</w:t>
            </w:r>
          </w:p>
          <w:p>
            <w:pPr>
              <w:pStyle w:val="Основний текст A A"/>
              <w:spacing w:after="200" w:line="276" w:lineRule="auto"/>
              <w:jc w:val="center"/>
              <w:rPr>
                <w:rStyle w:val="Немає"/>
                <w:b w:val="1"/>
                <w:bCs w:val="1"/>
                <w:sz w:val="22"/>
                <w:szCs w:val="22"/>
                <w:shd w:val="nil" w:color="auto" w:fill="auto"/>
                <w:lang w:val="ru-RU"/>
              </w:rPr>
            </w:pPr>
          </w:p>
          <w:p>
            <w:pPr>
              <w:pStyle w:val="Основний текст A A"/>
              <w:bidi w:val="0"/>
              <w:spacing w:after="200" w:line="276" w:lineRule="auto"/>
              <w:ind w:left="0" w:right="0" w:firstLine="0"/>
              <w:jc w:val="center"/>
              <w:rPr>
                <w:rStyle w:val="Немає"/>
                <w:b w:val="1"/>
                <w:bCs w:val="1"/>
                <w:sz w:val="22"/>
                <w:szCs w:val="22"/>
                <w:shd w:val="nil" w:color="auto" w:fill="auto"/>
                <w:rtl w:val="0"/>
              </w:rPr>
            </w:pPr>
            <w:r>
              <w:rPr>
                <w:rStyle w:val="Немає"/>
                <w:b w:val="1"/>
                <w:bCs w:val="1"/>
                <w:sz w:val="22"/>
                <w:szCs w:val="22"/>
                <w:shd w:val="nil" w:color="auto" w:fill="auto"/>
                <w:rtl w:val="0"/>
                <w:lang w:val="en-US"/>
              </w:rPr>
              <w:t>________________________</w:t>
            </w:r>
          </w:p>
          <w:p>
            <w:pPr>
              <w:pStyle w:val="Основний текст A A"/>
              <w:bidi w:val="0"/>
              <w:spacing w:after="200"/>
              <w:ind w:left="0" w:right="0" w:firstLine="0"/>
              <w:jc w:val="center"/>
              <w:rPr>
                <w:rStyle w:val="Немає"/>
                <w:shd w:val="nil" w:color="auto" w:fill="auto"/>
                <w:rtl w:val="0"/>
              </w:rPr>
            </w:pPr>
            <w:r>
              <w:rPr>
                <w:rStyle w:val="Немає"/>
                <w:shd w:val="nil" w:color="auto" w:fill="auto"/>
                <w:rtl w:val="0"/>
                <w:lang w:val="en-US"/>
              </w:rPr>
              <w:t>__________________________________</w:t>
            </w:r>
          </w:p>
          <w:p>
            <w:pPr>
              <w:pStyle w:val="Основний текст A A"/>
              <w:bidi w:val="0"/>
              <w:spacing w:after="200"/>
              <w:ind w:left="0" w:right="0" w:firstLine="0"/>
              <w:jc w:val="center"/>
              <w:rPr>
                <w:rStyle w:val="Немає"/>
                <w:shd w:val="nil" w:color="auto" w:fill="auto"/>
                <w:rtl w:val="0"/>
              </w:rPr>
            </w:pPr>
            <w:r>
              <w:rPr>
                <w:rStyle w:val="Немає"/>
                <w:shd w:val="nil" w:color="auto" w:fill="auto"/>
                <w:rtl w:val="0"/>
                <w:lang w:val="en-US"/>
              </w:rPr>
              <w:t>__________________________________</w:t>
            </w:r>
          </w:p>
          <w:p>
            <w:pPr>
              <w:pStyle w:val="Основний текст A A"/>
              <w:rPr>
                <w:rStyle w:val="Немає"/>
                <w:shd w:val="nil" w:color="auto" w:fill="auto"/>
                <w:lang w:val="ru-RU"/>
              </w:rPr>
            </w:pPr>
          </w:p>
          <w:p>
            <w:pPr>
              <w:pStyle w:val="Основний текст A A"/>
              <w:bidi w:val="0"/>
              <w:ind w:left="0" w:right="0" w:firstLine="0"/>
              <w:jc w:val="left"/>
              <w:rPr>
                <w:rStyle w:val="Немає"/>
                <w:shd w:val="nil" w:color="auto" w:fill="auto"/>
                <w:rtl w:val="0"/>
              </w:rPr>
            </w:pPr>
            <w:r>
              <w:rPr>
                <w:rStyle w:val="Немає"/>
                <w:shd w:val="nil" w:color="auto" w:fill="auto"/>
                <w:rtl w:val="0"/>
                <w:lang w:val="ru-RU"/>
              </w:rPr>
              <w:t xml:space="preserve">Код ЄДРПОУ </w:t>
            </w:r>
            <w:r>
              <w:rPr>
                <w:rStyle w:val="Немає"/>
                <w:shd w:val="nil" w:color="auto" w:fill="auto"/>
                <w:rtl w:val="0"/>
                <w:lang w:val="en-US"/>
              </w:rPr>
              <w:t>_____________</w:t>
            </w:r>
          </w:p>
          <w:p>
            <w:pPr>
              <w:pStyle w:val="Основний текст A A"/>
              <w:bidi w:val="0"/>
              <w:ind w:left="0" w:right="0" w:firstLine="0"/>
              <w:jc w:val="left"/>
              <w:rPr>
                <w:rStyle w:val="Немає"/>
                <w:shd w:val="nil" w:color="auto" w:fill="auto"/>
                <w:rtl w:val="0"/>
              </w:rPr>
            </w:pPr>
            <w:r>
              <w:rPr>
                <w:rStyle w:val="Немає"/>
                <w:shd w:val="nil" w:color="auto" w:fill="auto"/>
                <w:rtl w:val="0"/>
                <w:lang w:val="ru-RU"/>
              </w:rPr>
              <w:t>Тел</w:t>
            </w:r>
            <w:r>
              <w:rPr>
                <w:rStyle w:val="Немає"/>
                <w:shd w:val="nil" w:color="auto" w:fill="auto"/>
                <w:rtl w:val="0"/>
                <w:lang w:val="en-US"/>
              </w:rPr>
              <w:t>. +38 _________________</w:t>
            </w:r>
          </w:p>
          <w:p>
            <w:pPr>
              <w:pStyle w:val="Основний текст A A"/>
              <w:rPr>
                <w:rStyle w:val="Немає"/>
                <w:shd w:val="nil" w:color="auto" w:fill="auto"/>
                <w:lang w:val="ru-RU"/>
              </w:rPr>
            </w:pPr>
          </w:p>
          <w:p>
            <w:pPr>
              <w:pStyle w:val="Основний текст A A"/>
              <w:widowControl w:val="0"/>
              <w:bidi w:val="0"/>
              <w:spacing w:line="249" w:lineRule="atLeast"/>
              <w:ind w:left="0" w:right="0" w:firstLine="0"/>
              <w:jc w:val="left"/>
              <w:rPr>
                <w:rStyle w:val="Немає"/>
                <w:shd w:val="nil" w:color="auto" w:fill="auto"/>
                <w:rtl w:val="0"/>
              </w:rPr>
            </w:pPr>
            <w:r>
              <w:rPr>
                <w:rStyle w:val="Немає"/>
                <w:shd w:val="nil" w:color="auto" w:fill="auto"/>
                <w:rtl w:val="0"/>
                <w:lang w:val="en-US"/>
              </w:rPr>
              <w:t>______________________ /___________/</w:t>
            </w:r>
          </w:p>
          <w:p>
            <w:pPr>
              <w:pStyle w:val="Основний текст A A"/>
              <w:widowControl w:val="0"/>
              <w:bidi w:val="0"/>
              <w:spacing w:line="249" w:lineRule="atLeast"/>
              <w:ind w:left="0" w:right="0" w:firstLine="0"/>
              <w:jc w:val="left"/>
              <w:rPr>
                <w:rtl w:val="0"/>
              </w:rPr>
            </w:pPr>
            <w:r>
              <w:rPr>
                <w:rStyle w:val="Немає"/>
                <w:shd w:val="nil" w:color="auto" w:fill="auto"/>
                <w:rtl w:val="0"/>
                <w:lang w:val="ru-RU"/>
              </w:rPr>
              <w:t>М</w:t>
            </w:r>
            <w:r>
              <w:rPr>
                <w:rStyle w:val="Немає"/>
                <w:shd w:val="nil" w:color="auto" w:fill="auto"/>
                <w:rtl w:val="0"/>
                <w:lang w:val="ru-RU"/>
              </w:rPr>
              <w:t>.</w:t>
            </w:r>
            <w:r>
              <w:rPr>
                <w:rStyle w:val="Немає"/>
                <w:shd w:val="nil" w:color="auto" w:fill="auto"/>
                <w:rtl w:val="0"/>
                <w:lang w:val="ru-RU"/>
              </w:rPr>
              <w:t>П</w:t>
            </w:r>
            <w:r>
              <w:rPr>
                <w:rStyle w:val="Немає"/>
                <w:shd w:val="nil" w:color="auto" w:fill="auto"/>
                <w:rtl w:val="0"/>
                <w:lang w:val="ru-RU"/>
              </w:rPr>
              <w:t xml:space="preserve">.       </w:t>
            </w:r>
          </w:p>
        </w:tc>
      </w:tr>
    </w:tbl>
    <w:p>
      <w:pPr>
        <w:pStyle w:val="Основний текст A"/>
        <w:widowControl w:val="0"/>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16" w:hanging="216"/>
        <w:jc w:val="right"/>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 w:hanging="108"/>
        <w:jc w:val="right"/>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right"/>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Додаток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1</w:t>
      </w:r>
      <w:r>
        <w:rPr>
          <w:rStyle w:val="Немає"/>
          <w:b w:val="1"/>
          <w:bCs w:val="1"/>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bookmarkStart w:name="_headingh.1t3h5sf" w:id="13"/>
      <w:bookmarkEnd w:id="13"/>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о Договору про</w:t>
      </w:r>
      <w:r>
        <w:rPr>
          <w:rStyle w:val="Немає"/>
          <w:b w:val="1"/>
          <w:bCs w:val="1"/>
          <w:i w:val="1"/>
          <w:i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постачання</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закупівлю </w:t>
        <w:br w:type="textWrapping"/>
        <w:t>електричної енергії споживачу</w:t>
      </w:r>
      <w:bookmarkStart w:name="_headingh.cumtpqdlp5ez" w:id="14"/>
      <w:bookmarkEnd w:id="14"/>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_</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________________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від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____ _______________ 20___</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р</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Очікувані</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договірні обсяги</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закупівлі</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електричної</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енергії</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both"/>
        <w:outlineLvl w:val="9"/>
        <w:rPr>
          <w:rStyle w:val="Немає"/>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ind w:firstLine="567"/>
        <w:jc w:val="both"/>
        <w:outlineLvl w:val="9"/>
        <w:rPr>
          <w:rStyle w:val="Немає"/>
          <w:sz w:val="22"/>
          <w:szCs w:val="22"/>
        </w:rPr>
      </w:pPr>
      <w:r>
        <w:rPr>
          <w:rStyle w:val="Немає"/>
          <w:rtl w:val="0"/>
          <w:lang w:val="ru-RU"/>
        </w:rPr>
        <w:t>Очікуване споживання електроенергії у поточному році є максимально наближеним до фактичних обсягів споживання у відповідних періодах років</w:t>
      </w:r>
      <w:r>
        <w:rPr>
          <w:rStyle w:val="Немає"/>
          <w:rtl w:val="0"/>
          <w:lang w:val="ru-RU"/>
        </w:rPr>
        <w:t xml:space="preserve">, </w:t>
      </w:r>
      <w:r>
        <w:rPr>
          <w:rStyle w:val="Немає"/>
          <w:rtl w:val="0"/>
          <w:lang w:val="ru-RU"/>
        </w:rPr>
        <w:t>що минули</w:t>
      </w:r>
      <w:r>
        <w:rPr>
          <w:rStyle w:val="Немає"/>
          <w:rtl w:val="0"/>
          <w:lang w:val="ru-RU"/>
        </w:rPr>
        <w:t xml:space="preserve">, </w:t>
      </w:r>
      <w:r>
        <w:rPr>
          <w:rStyle w:val="Немає"/>
          <w:rtl w:val="0"/>
          <w:lang w:val="ru-RU"/>
        </w:rPr>
        <w:t>та у відповідних періодах минулого року</w:t>
      </w:r>
      <w:r>
        <w:rPr>
          <w:rStyle w:val="Немає"/>
          <w:rtl w:val="0"/>
          <w:lang w:val="ru-RU"/>
        </w:rPr>
        <w:t xml:space="preserve">, </w:t>
      </w:r>
      <w:r>
        <w:rPr>
          <w:rStyle w:val="Немає"/>
          <w:rtl w:val="0"/>
          <w:lang w:val="ru-RU"/>
        </w:rPr>
        <w:t>які відповідають майбутнім періодам поточного року по всіх об’єктах та точках комерційного обліку</w:t>
      </w:r>
      <w:r>
        <w:rPr>
          <w:rStyle w:val="Немає"/>
          <w:rtl w:val="0"/>
          <w:lang w:val="ru-RU"/>
        </w:rPr>
        <w:t xml:space="preserve">. </w:t>
      </w:r>
      <w:r>
        <w:rPr>
          <w:rStyle w:val="Немає"/>
          <w:rtl w:val="0"/>
          <w:lang w:val="ru-RU"/>
        </w:rPr>
        <w:t>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w:t>
      </w:r>
      <w:r>
        <w:rPr>
          <w:rStyle w:val="Немає"/>
          <w:rtl w:val="0"/>
          <w:lang w:val="ru-RU"/>
        </w:rPr>
        <w:t xml:space="preserve">. </w:t>
      </w:r>
      <w:r>
        <w:rPr>
          <w:rStyle w:val="Немає"/>
        </w:rPr>
        <w:br w:type="textWrapping"/>
        <w:br w:type="textWrapping"/>
      </w:r>
    </w:p>
    <w:p>
      <w:pPr>
        <w:pStyle w:val="Heading 3"/>
        <w:jc w:val="center"/>
        <w:rPr>
          <w:rStyle w:val="Немає"/>
          <w:rFonts w:ascii="Times New Roman" w:cs="Times New Roman" w:hAnsi="Times New Roman" w:eastAsia="Times New Roman"/>
          <w:outline w:val="0"/>
          <w:color w:val="000000"/>
          <w:u w:color="000000"/>
          <w14:textFill>
            <w14:solidFill>
              <w14:srgbClr w14:val="000000"/>
            </w14:solidFill>
          </w14:textFill>
        </w:rPr>
      </w:pPr>
      <w:r>
        <w:rPr>
          <w:rStyle w:val="Немає"/>
          <w:rFonts w:ascii="Times New Roman" w:hAnsi="Times New Roman" w:hint="default"/>
          <w:outline w:val="0"/>
          <w:color w:val="000000"/>
          <w:u w:color="000000"/>
          <w:rtl w:val="0"/>
          <w:lang w:val="ru-RU"/>
          <w14:textFill>
            <w14:solidFill>
              <w14:srgbClr w14:val="000000"/>
            </w14:solidFill>
          </w14:textFill>
        </w:rPr>
        <w:t xml:space="preserve">Договірні обсяги споживання електричної енергії на </w:t>
      </w:r>
      <w:r>
        <w:rPr>
          <w:rStyle w:val="Немає"/>
          <w:rFonts w:ascii="Times New Roman" w:hAnsi="Times New Roman"/>
          <w:outline w:val="0"/>
          <w:color w:val="000000"/>
          <w:kern w:val="0"/>
          <w:u w:color="000000"/>
          <w:rtl w:val="0"/>
          <w:lang w:val="ru-RU"/>
          <w14:textFill>
            <w14:solidFill>
              <w14:srgbClr w14:val="000000"/>
            </w14:solidFill>
          </w14:textFill>
        </w:rPr>
        <w:t>202</w:t>
      </w:r>
      <w:r>
        <w:rPr>
          <w:rStyle w:val="Немає"/>
          <w:rFonts w:ascii="Times New Roman" w:hAnsi="Times New Roman"/>
          <w:outline w:val="0"/>
          <w:color w:val="000000"/>
          <w:kern w:val="0"/>
          <w:u w:color="000000"/>
          <w:rtl w:val="0"/>
          <w14:textFill>
            <w14:solidFill>
              <w14:srgbClr w14:val="000000"/>
            </w14:solidFill>
          </w14:textFill>
        </w:rPr>
        <w:t>4</w:t>
      </w:r>
      <w:r>
        <w:rPr>
          <w:rStyle w:val="Немає"/>
          <w:rFonts w:ascii="Times New Roman" w:hAnsi="Times New Roman" w:hint="default"/>
          <w:outline w:val="0"/>
          <w:color w:val="000000"/>
          <w:u w:color="000000"/>
          <w:rtl w:val="0"/>
          <w:lang w:val="ru-RU"/>
          <w14:textFill>
            <w14:solidFill>
              <w14:srgbClr w14:val="000000"/>
            </w14:solidFill>
          </w14:textFill>
        </w:rPr>
        <w:t xml:space="preserve"> рік</w:t>
      </w:r>
    </w:p>
    <w:p>
      <w:pPr>
        <w:pStyle w:val="Основний текст A A"/>
        <w:jc w:val="center"/>
        <w:rPr>
          <w:rStyle w:val="Немає"/>
          <w:b w:val="1"/>
          <w:bCs w:val="1"/>
          <w:sz w:val="16"/>
          <w:szCs w:val="16"/>
        </w:rPr>
      </w:pPr>
    </w:p>
    <w:tbl>
      <w:tblPr>
        <w:tblW w:w="9592" w:type="dxa"/>
        <w:jc w:val="left"/>
        <w:tblInd w:w="6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3"/>
        <w:gridCol w:w="717"/>
        <w:gridCol w:w="729"/>
        <w:gridCol w:w="586"/>
        <w:gridCol w:w="585"/>
        <w:gridCol w:w="666"/>
        <w:gridCol w:w="665"/>
        <w:gridCol w:w="662"/>
        <w:gridCol w:w="668"/>
        <w:gridCol w:w="665"/>
        <w:gridCol w:w="662"/>
        <w:gridCol w:w="668"/>
        <w:gridCol w:w="665"/>
        <w:gridCol w:w="580"/>
        <w:gridCol w:w="651"/>
      </w:tblGrid>
      <w:tr>
        <w:tblPrEx>
          <w:shd w:val="clear" w:color="auto" w:fill="d0ddef"/>
        </w:tblPrEx>
        <w:trPr>
          <w:trHeight w:val="348" w:hRule="atLeast"/>
        </w:trPr>
        <w:tc>
          <w:tcPr>
            <w:tcW w:type="dxa" w:w="423"/>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Основний текст A A"/>
              <w:jc w:val="center"/>
              <w:rPr>
                <w:rStyle w:val="Немає"/>
                <w:sz w:val="20"/>
                <w:szCs w:val="20"/>
                <w:shd w:val="nil" w:color="auto" w:fill="auto"/>
                <w:lang w:val="ru-RU"/>
              </w:rPr>
            </w:pPr>
          </w:p>
          <w:p>
            <w:pPr>
              <w:pStyle w:val="Основний текст A A"/>
              <w:jc w:val="center"/>
              <w:rPr>
                <w:rStyle w:val="Немає"/>
                <w:sz w:val="20"/>
                <w:szCs w:val="20"/>
                <w:shd w:val="nil" w:color="auto" w:fill="auto"/>
                <w:lang w:val="ru-RU"/>
              </w:rPr>
            </w:pPr>
          </w:p>
          <w:p>
            <w:pPr>
              <w:pStyle w:val="Основний текст A A"/>
              <w:bidi w:val="0"/>
              <w:ind w:left="0" w:right="0" w:firstLine="0"/>
              <w:jc w:val="center"/>
              <w:rPr>
                <w:rtl w:val="0"/>
              </w:rPr>
            </w:pPr>
            <w:r>
              <w:rPr>
                <w:rStyle w:val="Немає"/>
                <w:sz w:val="20"/>
                <w:szCs w:val="20"/>
                <w:shd w:val="nil" w:color="auto" w:fill="auto"/>
                <w:rtl w:val="0"/>
                <w:lang w:val="ru-RU"/>
              </w:rPr>
              <w:t>№ з</w:t>
            </w:r>
            <w:r>
              <w:rPr>
                <w:rStyle w:val="Немає"/>
                <w:sz w:val="20"/>
                <w:szCs w:val="20"/>
                <w:shd w:val="nil" w:color="auto" w:fill="auto"/>
                <w:rtl w:val="0"/>
                <w:lang w:val="ru-RU"/>
              </w:rPr>
              <w:t>/</w:t>
            </w:r>
            <w:r>
              <w:rPr>
                <w:rStyle w:val="Немає"/>
                <w:sz w:val="20"/>
                <w:szCs w:val="20"/>
                <w:shd w:val="nil" w:color="auto" w:fill="auto"/>
                <w:rtl w:val="0"/>
                <w:lang w:val="ru-RU"/>
              </w:rPr>
              <w:t>п</w:t>
            </w:r>
          </w:p>
        </w:tc>
        <w:tc>
          <w:tcPr>
            <w:tcW w:type="dxa" w:w="717"/>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A"/>
              <w:jc w:val="center"/>
              <w:rPr>
                <w:rStyle w:val="Немає"/>
                <w:sz w:val="18"/>
                <w:szCs w:val="18"/>
                <w:shd w:val="nil" w:color="auto" w:fill="auto"/>
              </w:rPr>
            </w:pPr>
            <w:r>
              <w:rPr>
                <w:rStyle w:val="Немає"/>
                <w:sz w:val="18"/>
                <w:szCs w:val="18"/>
                <w:shd w:val="nil" w:color="auto" w:fill="auto"/>
                <w:rtl w:val="0"/>
                <w:lang w:val="ru-RU"/>
              </w:rPr>
              <w:t>Адреса об’єкта</w:t>
            </w:r>
            <w:r>
              <w:rPr>
                <w:rStyle w:val="Немає"/>
                <w:sz w:val="18"/>
                <w:szCs w:val="18"/>
                <w:shd w:val="nil" w:color="auto" w:fill="auto"/>
                <w:rtl w:val="0"/>
                <w:lang w:val="ru-RU"/>
              </w:rPr>
              <w:t>,</w:t>
            </w:r>
          </w:p>
          <w:p>
            <w:pPr>
              <w:pStyle w:val="Основний текст A A"/>
              <w:bidi w:val="0"/>
              <w:ind w:left="0" w:right="0" w:firstLine="0"/>
              <w:jc w:val="center"/>
              <w:rPr>
                <w:rStyle w:val="Немає"/>
                <w:sz w:val="18"/>
                <w:szCs w:val="18"/>
                <w:shd w:val="nil" w:color="auto" w:fill="auto"/>
                <w:rtl w:val="0"/>
              </w:rPr>
            </w:pPr>
            <w:r>
              <w:rPr>
                <w:rStyle w:val="Немає"/>
                <w:sz w:val="18"/>
                <w:szCs w:val="18"/>
                <w:shd w:val="nil" w:color="auto" w:fill="auto"/>
                <w:rtl w:val="0"/>
                <w:lang w:val="ru-RU"/>
              </w:rPr>
              <w:t xml:space="preserve">ЕІС –код </w:t>
            </w:r>
          </w:p>
          <w:p>
            <w:pPr>
              <w:pStyle w:val="Основний текст A A"/>
              <w:bidi w:val="0"/>
              <w:ind w:left="0" w:right="0" w:firstLine="0"/>
              <w:jc w:val="center"/>
              <w:rPr>
                <w:rtl w:val="0"/>
              </w:rPr>
            </w:pPr>
            <w:r>
              <w:rPr>
                <w:rStyle w:val="Немає"/>
                <w:sz w:val="18"/>
                <w:szCs w:val="18"/>
                <w:shd w:val="nil" w:color="auto" w:fill="auto"/>
                <w:rtl w:val="0"/>
                <w:lang w:val="ru-RU"/>
              </w:rPr>
              <w:t>точки розподілу</w:t>
            </w:r>
          </w:p>
        </w:tc>
        <w:tc>
          <w:tcPr>
            <w:tcW w:type="dxa" w:w="8452"/>
            <w:gridSpan w:val="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A"/>
              <w:jc w:val="center"/>
            </w:pPr>
            <w:r>
              <w:rPr>
                <w:rStyle w:val="Немає"/>
                <w:sz w:val="20"/>
                <w:szCs w:val="20"/>
                <w:shd w:val="nil" w:color="auto" w:fill="auto"/>
                <w:rtl w:val="0"/>
                <w:lang w:val="ru-RU"/>
              </w:rPr>
              <w:t xml:space="preserve">Обсяги постачання електроенергії </w:t>
            </w:r>
            <w:r>
              <w:rPr>
                <w:rStyle w:val="Немає"/>
                <w:b w:val="1"/>
                <w:bCs w:val="1"/>
                <w:sz w:val="20"/>
                <w:szCs w:val="20"/>
                <w:shd w:val="nil" w:color="auto" w:fill="auto"/>
                <w:rtl w:val="0"/>
                <w:lang w:val="ru-RU"/>
              </w:rPr>
              <w:t>на  </w:t>
            </w:r>
            <w:r>
              <w:rPr>
                <w:rStyle w:val="Немає"/>
                <w:b w:val="1"/>
                <w:bCs w:val="1"/>
                <w:sz w:val="20"/>
                <w:szCs w:val="20"/>
                <w:shd w:val="nil" w:color="auto" w:fill="auto"/>
                <w:rtl w:val="0"/>
                <w:lang w:val="ru-RU"/>
              </w:rPr>
              <w:t>202</w:t>
            </w:r>
            <w:r>
              <w:rPr>
                <w:rStyle w:val="Немає"/>
                <w:b w:val="1"/>
                <w:bCs w:val="1"/>
                <w:sz w:val="20"/>
                <w:szCs w:val="20"/>
                <w:shd w:val="nil" w:color="auto" w:fill="auto"/>
                <w:rtl w:val="0"/>
                <w:lang w:val="ru-RU"/>
              </w:rPr>
              <w:t>4</w:t>
            </w:r>
            <w:r>
              <w:rPr>
                <w:rStyle w:val="Немає"/>
                <w:b w:val="1"/>
                <w:bCs w:val="1"/>
                <w:sz w:val="20"/>
                <w:szCs w:val="20"/>
                <w:shd w:val="nil" w:color="auto" w:fill="auto"/>
                <w:rtl w:val="0"/>
                <w:lang w:val="ru-RU"/>
              </w:rPr>
              <w:t xml:space="preserve"> рік</w:t>
            </w:r>
            <w:r>
              <w:rPr>
                <w:rStyle w:val="Немає"/>
                <w:sz w:val="20"/>
                <w:szCs w:val="20"/>
                <w:shd w:val="nil" w:color="auto" w:fill="auto"/>
                <w:rtl w:val="0"/>
                <w:lang w:val="ru-RU"/>
              </w:rPr>
              <w:t xml:space="preserve">, </w:t>
            </w:r>
            <w:r>
              <w:rPr>
                <w:rStyle w:val="Немає"/>
                <w:sz w:val="20"/>
                <w:szCs w:val="20"/>
                <w:shd w:val="nil" w:color="auto" w:fill="auto"/>
                <w:rtl w:val="0"/>
                <w:lang w:val="ru-RU"/>
              </w:rPr>
              <w:t>тис</w:t>
            </w:r>
            <w:r>
              <w:rPr>
                <w:rStyle w:val="Немає"/>
                <w:sz w:val="20"/>
                <w:szCs w:val="20"/>
                <w:shd w:val="nil" w:color="auto" w:fill="auto"/>
                <w:rtl w:val="0"/>
                <w:lang w:val="ru-RU"/>
              </w:rPr>
              <w:t xml:space="preserve">. </w:t>
            </w:r>
            <w:r>
              <w:rPr>
                <w:rStyle w:val="Немає"/>
                <w:sz w:val="20"/>
                <w:szCs w:val="20"/>
                <w:shd w:val="nil" w:color="auto" w:fill="auto"/>
                <w:rtl w:val="0"/>
                <w:lang w:val="ru-RU"/>
              </w:rPr>
              <w:t>кВт</w:t>
            </w:r>
            <w:r>
              <w:rPr>
                <w:rStyle w:val="Немає"/>
                <w:rFonts w:ascii="Symbol" w:hAnsi="Symbol" w:hint="default"/>
                <w:sz w:val="20"/>
                <w:szCs w:val="20"/>
                <w:shd w:val="nil" w:color="auto" w:fill="auto"/>
                <w:rtl w:val="0"/>
                <w:lang w:val="ru-RU"/>
              </w:rPr>
              <w:t>*</w:t>
            </w:r>
            <w:r>
              <w:rPr>
                <w:rStyle w:val="Немає"/>
                <w:sz w:val="20"/>
                <w:szCs w:val="20"/>
                <w:shd w:val="nil" w:color="auto" w:fill="auto"/>
                <w:rtl w:val="0"/>
                <w:lang w:val="ru-RU"/>
              </w:rPr>
              <w:t>год</w:t>
            </w:r>
          </w:p>
        </w:tc>
      </w:tr>
      <w:tr>
        <w:tblPrEx>
          <w:shd w:val="clear" w:color="auto" w:fill="d0ddef"/>
        </w:tblPrEx>
        <w:trPr>
          <w:trHeight w:val="1434" w:hRule="atLeast"/>
        </w:trPr>
        <w:tc>
          <w:tcPr>
            <w:tcW w:type="dxa" w:w="423"/>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717"/>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72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сі</w:t>
            </w:r>
            <w:r>
              <w:rPr>
                <w:rStyle w:val="Немає"/>
                <w:sz w:val="18"/>
                <w:szCs w:val="18"/>
                <w:shd w:val="nil" w:color="auto" w:fill="auto"/>
                <w:rtl w:val="0"/>
                <w:lang w:val="ru-RU"/>
              </w:rPr>
              <w:t>-</w:t>
            </w:r>
            <w:r>
              <w:rPr>
                <w:rStyle w:val="Немає"/>
                <w:sz w:val="18"/>
                <w:szCs w:val="18"/>
                <w:shd w:val="nil" w:color="auto" w:fill="auto"/>
                <w:rtl w:val="0"/>
                <w:lang w:val="ru-RU"/>
              </w:rPr>
              <w:t>чень</w:t>
            </w:r>
          </w:p>
        </w:tc>
        <w:tc>
          <w:tcPr>
            <w:tcW w:type="dxa" w:w="58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лю</w:t>
            </w:r>
            <w:r>
              <w:rPr>
                <w:rStyle w:val="Немає"/>
                <w:sz w:val="18"/>
                <w:szCs w:val="18"/>
                <w:shd w:val="nil" w:color="auto" w:fill="auto"/>
                <w:rtl w:val="0"/>
                <w:lang w:val="ru-RU"/>
              </w:rPr>
              <w:t>-</w:t>
            </w:r>
            <w:r>
              <w:rPr>
                <w:rStyle w:val="Немає"/>
                <w:sz w:val="18"/>
                <w:szCs w:val="18"/>
                <w:shd w:val="nil" w:color="auto" w:fill="auto"/>
                <w:rtl w:val="0"/>
                <w:lang w:val="ru-RU"/>
              </w:rPr>
              <w:t>тий</w:t>
            </w:r>
          </w:p>
        </w:tc>
        <w:tc>
          <w:tcPr>
            <w:tcW w:type="dxa" w:w="58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бе</w:t>
            </w:r>
            <w:r>
              <w:rPr>
                <w:rStyle w:val="Немає"/>
                <w:sz w:val="18"/>
                <w:szCs w:val="18"/>
                <w:shd w:val="nil" w:color="auto" w:fill="auto"/>
                <w:rtl w:val="0"/>
                <w:lang w:val="ru-RU"/>
              </w:rPr>
              <w:t>-</w:t>
            </w:r>
            <w:r>
              <w:rPr>
                <w:rStyle w:val="Немає"/>
                <w:sz w:val="18"/>
                <w:szCs w:val="18"/>
                <w:shd w:val="nil" w:color="auto" w:fill="auto"/>
                <w:rtl w:val="0"/>
                <w:lang w:val="ru-RU"/>
              </w:rPr>
              <w:t>ре</w:t>
            </w:r>
            <w:r>
              <w:rPr>
                <w:rStyle w:val="Немає"/>
                <w:sz w:val="18"/>
                <w:szCs w:val="18"/>
                <w:shd w:val="nil" w:color="auto" w:fill="auto"/>
                <w:rtl w:val="0"/>
                <w:lang w:val="ru-RU"/>
              </w:rPr>
              <w:t>-</w:t>
            </w:r>
            <w:r>
              <w:rPr>
                <w:rStyle w:val="Немає"/>
                <w:sz w:val="18"/>
                <w:szCs w:val="18"/>
                <w:shd w:val="nil" w:color="auto" w:fill="auto"/>
                <w:rtl w:val="0"/>
                <w:lang w:val="ru-RU"/>
              </w:rPr>
              <w:t>зень</w:t>
            </w:r>
          </w:p>
        </w:tc>
        <w:tc>
          <w:tcPr>
            <w:tcW w:type="dxa" w:w="66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квітень</w:t>
            </w:r>
          </w:p>
        </w:tc>
        <w:tc>
          <w:tcPr>
            <w:tcW w:type="dxa" w:w="66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тра</w:t>
            </w:r>
            <w:r>
              <w:rPr>
                <w:rStyle w:val="Немає"/>
                <w:sz w:val="18"/>
                <w:szCs w:val="18"/>
                <w:shd w:val="nil" w:color="auto" w:fill="auto"/>
                <w:rtl w:val="0"/>
                <w:lang w:val="ru-RU"/>
              </w:rPr>
              <w:t>-</w:t>
            </w:r>
            <w:r>
              <w:rPr>
                <w:rStyle w:val="Немає"/>
                <w:sz w:val="18"/>
                <w:szCs w:val="18"/>
                <w:shd w:val="nil" w:color="auto" w:fill="auto"/>
                <w:rtl w:val="0"/>
                <w:lang w:val="ru-RU"/>
              </w:rPr>
              <w:t>вень</w:t>
            </w:r>
          </w:p>
        </w:tc>
        <w:tc>
          <w:tcPr>
            <w:tcW w:type="dxa" w:w="66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чер</w:t>
            </w:r>
            <w:r>
              <w:rPr>
                <w:rStyle w:val="Немає"/>
                <w:sz w:val="18"/>
                <w:szCs w:val="18"/>
                <w:shd w:val="nil" w:color="auto" w:fill="auto"/>
                <w:rtl w:val="0"/>
                <w:lang w:val="ru-RU"/>
              </w:rPr>
              <w:t>-</w:t>
            </w:r>
            <w:r>
              <w:rPr>
                <w:rStyle w:val="Немає"/>
                <w:sz w:val="18"/>
                <w:szCs w:val="18"/>
                <w:shd w:val="nil" w:color="auto" w:fill="auto"/>
                <w:rtl w:val="0"/>
                <w:lang w:val="ru-RU"/>
              </w:rPr>
              <w:t>вень</w:t>
            </w:r>
          </w:p>
        </w:tc>
        <w:tc>
          <w:tcPr>
            <w:tcW w:type="dxa" w:w="66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ли</w:t>
            </w:r>
            <w:r>
              <w:rPr>
                <w:rStyle w:val="Немає"/>
                <w:sz w:val="18"/>
                <w:szCs w:val="18"/>
                <w:shd w:val="nil" w:color="auto" w:fill="auto"/>
                <w:rtl w:val="0"/>
                <w:lang w:val="ru-RU"/>
              </w:rPr>
              <w:t>-</w:t>
            </w:r>
            <w:r>
              <w:rPr>
                <w:rStyle w:val="Немає"/>
                <w:sz w:val="18"/>
                <w:szCs w:val="18"/>
                <w:shd w:val="nil" w:color="auto" w:fill="auto"/>
                <w:rtl w:val="0"/>
                <w:lang w:val="ru-RU"/>
              </w:rPr>
              <w:t>пень</w:t>
            </w:r>
          </w:p>
        </w:tc>
        <w:tc>
          <w:tcPr>
            <w:tcW w:type="dxa" w:w="66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сер</w:t>
            </w:r>
            <w:r>
              <w:rPr>
                <w:rStyle w:val="Немає"/>
                <w:sz w:val="18"/>
                <w:szCs w:val="18"/>
                <w:shd w:val="nil" w:color="auto" w:fill="auto"/>
                <w:rtl w:val="0"/>
                <w:lang w:val="ru-RU"/>
              </w:rPr>
              <w:t>-</w:t>
            </w:r>
            <w:r>
              <w:rPr>
                <w:rStyle w:val="Немає"/>
                <w:sz w:val="18"/>
                <w:szCs w:val="18"/>
                <w:shd w:val="nil" w:color="auto" w:fill="auto"/>
                <w:rtl w:val="0"/>
                <w:lang w:val="ru-RU"/>
              </w:rPr>
              <w:t>пень</w:t>
            </w:r>
          </w:p>
        </w:tc>
        <w:tc>
          <w:tcPr>
            <w:tcW w:type="dxa" w:w="66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ве</w:t>
            </w:r>
            <w:r>
              <w:rPr>
                <w:rStyle w:val="Немає"/>
                <w:sz w:val="18"/>
                <w:szCs w:val="18"/>
                <w:shd w:val="nil" w:color="auto" w:fill="auto"/>
                <w:rtl w:val="0"/>
                <w:lang w:val="ru-RU"/>
              </w:rPr>
              <w:t>-</w:t>
            </w:r>
            <w:r>
              <w:rPr>
                <w:rStyle w:val="Немає"/>
                <w:sz w:val="18"/>
                <w:szCs w:val="18"/>
                <w:shd w:val="nil" w:color="auto" w:fill="auto"/>
                <w:rtl w:val="0"/>
                <w:lang w:val="ru-RU"/>
              </w:rPr>
              <w:t>ре</w:t>
            </w:r>
            <w:r>
              <w:rPr>
                <w:rStyle w:val="Немає"/>
                <w:sz w:val="18"/>
                <w:szCs w:val="18"/>
                <w:shd w:val="nil" w:color="auto" w:fill="auto"/>
                <w:rtl w:val="0"/>
                <w:lang w:val="ru-RU"/>
              </w:rPr>
              <w:t>-</w:t>
            </w:r>
            <w:r>
              <w:rPr>
                <w:rStyle w:val="Немає"/>
                <w:sz w:val="18"/>
                <w:szCs w:val="18"/>
                <w:shd w:val="nil" w:color="auto" w:fill="auto"/>
                <w:rtl w:val="0"/>
                <w:lang w:val="ru-RU"/>
              </w:rPr>
              <w:t>сень</w:t>
            </w:r>
          </w:p>
        </w:tc>
        <w:tc>
          <w:tcPr>
            <w:tcW w:type="dxa" w:w="66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жов</w:t>
            </w:r>
            <w:r>
              <w:rPr>
                <w:rStyle w:val="Немає"/>
                <w:sz w:val="18"/>
                <w:szCs w:val="18"/>
                <w:shd w:val="nil" w:color="auto" w:fill="auto"/>
                <w:rtl w:val="0"/>
                <w:lang w:val="ru-RU"/>
              </w:rPr>
              <w:t>-</w:t>
            </w:r>
            <w:r>
              <w:rPr>
                <w:rStyle w:val="Немає"/>
                <w:sz w:val="18"/>
                <w:szCs w:val="18"/>
                <w:shd w:val="nil" w:color="auto" w:fill="auto"/>
                <w:rtl w:val="0"/>
                <w:lang w:val="ru-RU"/>
              </w:rPr>
              <w:t>тень</w:t>
            </w:r>
          </w:p>
        </w:tc>
        <w:tc>
          <w:tcPr>
            <w:tcW w:type="dxa" w:w="66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лис</w:t>
            </w:r>
            <w:r>
              <w:rPr>
                <w:rStyle w:val="Немає"/>
                <w:sz w:val="18"/>
                <w:szCs w:val="18"/>
                <w:shd w:val="nil" w:color="auto" w:fill="auto"/>
                <w:rtl w:val="0"/>
                <w:lang w:val="ru-RU"/>
              </w:rPr>
              <w:t>-</w:t>
            </w:r>
            <w:r>
              <w:rPr>
                <w:rStyle w:val="Немає"/>
                <w:sz w:val="18"/>
                <w:szCs w:val="18"/>
                <w:shd w:val="nil" w:color="auto" w:fill="auto"/>
                <w:rtl w:val="0"/>
                <w:lang w:val="ru-RU"/>
              </w:rPr>
              <w:t>то</w:t>
            </w:r>
            <w:r>
              <w:rPr>
                <w:rStyle w:val="Немає"/>
                <w:sz w:val="18"/>
                <w:szCs w:val="18"/>
                <w:shd w:val="nil" w:color="auto" w:fill="auto"/>
                <w:rtl w:val="0"/>
                <w:lang w:val="ru-RU"/>
              </w:rPr>
              <w:t>-</w:t>
            </w:r>
            <w:r>
              <w:rPr>
                <w:rStyle w:val="Немає"/>
                <w:sz w:val="18"/>
                <w:szCs w:val="18"/>
                <w:shd w:val="nil" w:color="auto" w:fill="auto"/>
                <w:rtl w:val="0"/>
                <w:lang w:val="ru-RU"/>
              </w:rPr>
              <w:t>пад</w:t>
            </w:r>
          </w:p>
        </w:tc>
        <w:tc>
          <w:tcPr>
            <w:tcW w:type="dxa" w:w="5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8"/>
                <w:szCs w:val="18"/>
                <w:shd w:val="nil" w:color="auto" w:fill="auto"/>
                <w:rtl w:val="0"/>
                <w:lang w:val="ru-RU"/>
              </w:rPr>
              <w:t>гру</w:t>
            </w:r>
            <w:r>
              <w:rPr>
                <w:rStyle w:val="Немає"/>
                <w:sz w:val="18"/>
                <w:szCs w:val="18"/>
                <w:shd w:val="nil" w:color="auto" w:fill="auto"/>
                <w:rtl w:val="0"/>
                <w:lang w:val="ru-RU"/>
              </w:rPr>
              <w:t>-</w:t>
            </w:r>
            <w:r>
              <w:rPr>
                <w:rStyle w:val="Немає"/>
                <w:sz w:val="18"/>
                <w:szCs w:val="18"/>
                <w:shd w:val="nil" w:color="auto" w:fill="auto"/>
                <w:rtl w:val="0"/>
                <w:lang w:val="ru-RU"/>
              </w:rPr>
              <w:t>день</w:t>
            </w:r>
          </w:p>
        </w:tc>
        <w:tc>
          <w:tcPr>
            <w:tcW w:type="dxa" w:w="651"/>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193"/>
              <w:bottom w:type="dxa" w:w="80"/>
              <w:right w:type="dxa" w:w="193"/>
            </w:tcMar>
            <w:vAlign w:val="center"/>
          </w:tcPr>
          <w:p>
            <w:pPr>
              <w:pStyle w:val="Основний текст A A"/>
              <w:ind w:left="113" w:right="113" w:firstLine="0"/>
              <w:jc w:val="center"/>
            </w:pPr>
            <w:r>
              <w:rPr>
                <w:rStyle w:val="Немає"/>
                <w:sz w:val="16"/>
                <w:szCs w:val="16"/>
                <w:shd w:val="nil" w:color="auto" w:fill="auto"/>
                <w:rtl w:val="0"/>
                <w:lang w:val="ru-RU"/>
              </w:rPr>
              <w:t>рік</w:t>
            </w:r>
            <w:r>
              <w:rPr>
                <w:rStyle w:val="Немає"/>
                <w:sz w:val="16"/>
                <w:szCs w:val="16"/>
                <w:shd w:val="nil" w:color="auto" w:fill="auto"/>
                <w:rtl w:val="0"/>
                <w:lang w:val="ru-RU"/>
              </w:rPr>
              <w:t xml:space="preserve">, </w:t>
            </w:r>
            <w:r>
              <w:rPr>
                <w:rStyle w:val="Немає"/>
                <w:sz w:val="16"/>
                <w:szCs w:val="16"/>
                <w:shd w:val="nil" w:color="auto" w:fill="auto"/>
                <w:rtl w:val="0"/>
                <w:lang w:val="ru-RU"/>
              </w:rPr>
              <w:t>всього</w:t>
            </w:r>
          </w:p>
        </w:tc>
      </w:tr>
      <w:tr>
        <w:tblPrEx>
          <w:shd w:val="clear" w:color="auto" w:fill="d0ddef"/>
        </w:tblPrEx>
        <w:trPr>
          <w:trHeight w:val="742" w:hRule="atLeast"/>
        </w:trPr>
        <w:tc>
          <w:tcPr>
            <w:tcW w:type="dxa" w:w="42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lang w:val="ru-RU"/>
              </w:rPr>
              <w:t>1</w:t>
            </w:r>
          </w:p>
        </w:tc>
        <w:tc>
          <w:tcPr>
            <w:tcW w:type="dxa" w:w="7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lang w:val="ru-RU"/>
              </w:rPr>
              <w:t>Пр</w:t>
            </w:r>
            <w:r>
              <w:rPr>
                <w:rStyle w:val="Немає"/>
                <w:sz w:val="20"/>
                <w:szCs w:val="20"/>
                <w:shd w:val="nil" w:color="auto" w:fill="auto"/>
                <w:rtl w:val="0"/>
                <w:lang w:val="ru-RU"/>
              </w:rPr>
              <w:t>-</w:t>
            </w:r>
            <w:r>
              <w:rPr>
                <w:rStyle w:val="Немає"/>
                <w:sz w:val="20"/>
                <w:szCs w:val="20"/>
                <w:shd w:val="nil" w:color="auto" w:fill="auto"/>
                <w:rtl w:val="0"/>
                <w:lang w:val="ru-RU"/>
              </w:rPr>
              <w:t>т Миру</w:t>
            </w:r>
            <w:r>
              <w:rPr>
                <w:rStyle w:val="Немає"/>
                <w:sz w:val="20"/>
                <w:szCs w:val="20"/>
                <w:shd w:val="nil" w:color="auto" w:fill="auto"/>
                <w:rtl w:val="0"/>
                <w:lang w:val="ru-RU"/>
              </w:rPr>
              <w:t>, 15</w:t>
            </w:r>
          </w:p>
        </w:tc>
        <w:tc>
          <w:tcPr>
            <w:tcW w:type="dxa" w:w="72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8,5</w:t>
            </w:r>
          </w:p>
        </w:tc>
        <w:tc>
          <w:tcPr>
            <w:tcW w:type="dxa" w:w="58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7,2</w:t>
            </w:r>
          </w:p>
        </w:tc>
        <w:tc>
          <w:tcPr>
            <w:tcW w:type="dxa" w:w="58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3,85</w:t>
            </w:r>
          </w:p>
        </w:tc>
        <w:tc>
          <w:tcPr>
            <w:tcW w:type="dxa" w:w="66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3,9</w:t>
            </w:r>
          </w:p>
        </w:tc>
        <w:tc>
          <w:tcPr>
            <w:tcW w:type="dxa" w:w="66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3,7</w:t>
            </w:r>
          </w:p>
        </w:tc>
        <w:tc>
          <w:tcPr>
            <w:tcW w:type="dxa" w:w="66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3,2</w:t>
            </w:r>
          </w:p>
        </w:tc>
        <w:tc>
          <w:tcPr>
            <w:tcW w:type="dxa" w:w="66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2,9</w:t>
            </w:r>
          </w:p>
        </w:tc>
        <w:tc>
          <w:tcPr>
            <w:tcW w:type="dxa" w:w="66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2,8</w:t>
            </w:r>
          </w:p>
        </w:tc>
        <w:tc>
          <w:tcPr>
            <w:tcW w:type="dxa" w:w="66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3,5</w:t>
            </w:r>
          </w:p>
        </w:tc>
        <w:tc>
          <w:tcPr>
            <w:tcW w:type="dxa" w:w="66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4,05</w:t>
            </w:r>
          </w:p>
        </w:tc>
        <w:tc>
          <w:tcPr>
            <w:tcW w:type="dxa" w:w="66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7,2</w:t>
            </w:r>
          </w:p>
        </w:tc>
        <w:tc>
          <w:tcPr>
            <w:tcW w:type="dxa" w:w="58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8,2</w:t>
            </w:r>
          </w:p>
        </w:tc>
        <w:tc>
          <w:tcPr>
            <w:tcW w:type="dxa" w:w="651"/>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rPr>
              <w:t>59</w:t>
            </w:r>
          </w:p>
        </w:tc>
      </w:tr>
      <w:tr>
        <w:tblPrEx>
          <w:shd w:val="clear" w:color="auto" w:fill="d0ddef"/>
        </w:tblPrEx>
        <w:trPr>
          <w:trHeight w:val="318" w:hRule="atLeast"/>
        </w:trPr>
        <w:tc>
          <w:tcPr>
            <w:tcW w:type="dxa" w:w="8941"/>
            <w:gridSpan w:val="1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lang w:val="ru-RU"/>
              </w:rPr>
              <w:t>РАЗОМ</w:t>
            </w:r>
          </w:p>
        </w:tc>
        <w:tc>
          <w:tcPr>
            <w:tcW w:type="dxa" w:w="651"/>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Основний текст A"/>
              <w:suppressAutoHyphens w:val="1"/>
              <w:jc w:val="center"/>
            </w:pPr>
            <w:r>
              <w:rPr>
                <w:rStyle w:val="Немає"/>
                <w:sz w:val="20"/>
                <w:szCs w:val="20"/>
                <w:shd w:val="nil" w:color="auto" w:fill="auto"/>
                <w:rtl w:val="0"/>
                <w:lang w:val="ru-RU"/>
              </w:rPr>
              <w:t>59</w:t>
            </w:r>
          </w:p>
        </w:tc>
      </w:tr>
    </w:tbl>
    <w:p>
      <w:pPr>
        <w:pStyle w:val="Основний текст A A"/>
        <w:widowControl w:val="0"/>
        <w:ind w:left="528" w:hanging="528"/>
        <w:rPr>
          <w:rStyle w:val="Немає"/>
          <w:b w:val="1"/>
          <w:bCs w:val="1"/>
          <w:sz w:val="16"/>
          <w:szCs w:val="16"/>
        </w:rPr>
      </w:pPr>
    </w:p>
    <w:p>
      <w:pPr>
        <w:pStyle w:val="Основний текст A A"/>
        <w:widowControl w:val="0"/>
        <w:ind w:left="420" w:hanging="420"/>
        <w:rPr>
          <w:rStyle w:val="Немає"/>
          <w:b w:val="1"/>
          <w:bCs w:val="1"/>
          <w:sz w:val="16"/>
          <w:szCs w:val="16"/>
        </w:rPr>
      </w:pPr>
    </w:p>
    <w:p>
      <w:pPr>
        <w:pStyle w:val="Основний текст A A"/>
        <w:widowControl w:val="0"/>
        <w:ind w:left="312" w:hanging="312"/>
        <w:rPr>
          <w:rStyle w:val="Немає"/>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b w:val="1"/>
          <w:bCs w:val="1"/>
          <w:caps w:val="0"/>
          <w:smallCaps w:val="0"/>
          <w:strike w:val="0"/>
          <w:dstrike w:val="0"/>
          <w:outline w:val="0"/>
          <w:color w:val="000000"/>
          <w:spacing w:val="0"/>
          <w:kern w:val="0"/>
          <w:position w:val="0"/>
          <w:u w:val="none" w:color="000000"/>
          <w:shd w:val="clear" w:color="auto" w:fill="ffffff"/>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Очікувані</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договірні обсяги</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закупівлі</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електричної</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енергії</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становлять </w:t>
      </w:r>
      <w:r>
        <w:rPr>
          <w:rStyle w:val="Немає"/>
          <w:b w:val="1"/>
          <w:bCs w:val="1"/>
          <w:caps w:val="0"/>
          <w:smallCaps w:val="0"/>
          <w:strike w:val="0"/>
          <w:dstrike w:val="0"/>
          <w:outline w:val="0"/>
          <w:color w:val="000000"/>
          <w:spacing w:val="0"/>
          <w:kern w:val="0"/>
          <w:position w:val="0"/>
          <w:u w:val="none" w:color="000000"/>
          <w:shd w:val="clear" w:color="auto" w:fill="ffffff"/>
          <w:vertAlign w:val="baseline"/>
          <w:rtl w:val="0"/>
          <w:lang w:val="ru-RU"/>
          <w14:textOutline w14:w="12700" w14:cap="flat">
            <w14:noFill/>
            <w14:miter w14:lim="400000"/>
          </w14:textOutline>
          <w14:textFill>
            <w14:solidFill>
              <w14:srgbClr w14:val="000000"/>
            </w14:solidFill>
          </w14:textFill>
        </w:rPr>
        <w:t>59000</w:t>
      </w:r>
      <w:r>
        <w:rPr>
          <w:rStyle w:val="Немає"/>
          <w:b w:val="1"/>
          <w:bCs w:val="1"/>
          <w:caps w:val="0"/>
          <w:smallCaps w:val="0"/>
          <w:strike w:val="0"/>
          <w:dstrike w:val="0"/>
          <w:outline w:val="0"/>
          <w:color w:val="000000"/>
          <w:spacing w:val="0"/>
          <w:kern w:val="0"/>
          <w:position w:val="0"/>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 кВт</w:t>
      </w:r>
      <w:r>
        <w:rPr>
          <w:rStyle w:val="Немає"/>
          <w:b w:val="1"/>
          <w:bCs w:val="1"/>
          <w:caps w:val="0"/>
          <w:smallCaps w:val="0"/>
          <w:strike w:val="0"/>
          <w:dstrike w:val="0"/>
          <w:outline w:val="0"/>
          <w:color w:val="000000"/>
          <w:spacing w:val="0"/>
          <w:kern w:val="0"/>
          <w:position w:val="0"/>
          <w:u w:val="none" w:color="000000"/>
          <w:shd w:val="clear" w:color="auto" w:fill="ffffff"/>
          <w:vertAlign w:val="baseline"/>
          <w:rtl w:val="0"/>
          <w:lang w:val="ru-RU"/>
          <w14:textOutline w14:w="12700" w14:cap="flat">
            <w14:noFill/>
            <w14:miter w14:lim="400000"/>
          </w14:textOutline>
          <w14:textFill>
            <w14:solidFill>
              <w14:srgbClr w14:val="000000"/>
            </w14:solidFill>
          </w14:textFill>
        </w:rPr>
        <w:t>*</w:t>
      </w:r>
      <w:r>
        <w:rPr>
          <w:rStyle w:val="Немає"/>
          <w:b w:val="1"/>
          <w:bCs w:val="1"/>
          <w:caps w:val="0"/>
          <w:smallCaps w:val="0"/>
          <w:strike w:val="0"/>
          <w:dstrike w:val="0"/>
          <w:outline w:val="0"/>
          <w:color w:val="000000"/>
          <w:spacing w:val="0"/>
          <w:kern w:val="0"/>
          <w:position w:val="0"/>
          <w:u w:val="none" w:color="000000"/>
          <w:shd w:val="clear" w:color="auto" w:fill="ffffff"/>
          <w:vertAlign w:val="baseline"/>
          <w:rtl w:val="0"/>
          <w:lang w:val="ru-RU"/>
          <w14:textOutline w14:w="12700" w14:cap="flat">
            <w14:noFill/>
            <w14:miter w14:lim="400000"/>
          </w14:textOutline>
          <w14:textFill>
            <w14:solidFill>
              <w14:srgbClr w14:val="000000"/>
            </w14:solidFill>
          </w14:textFill>
        </w:rPr>
        <w:t xml:space="preserve">год </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ru-RU"/>
          <w14:textOutline w14:w="12700" w14:cap="flat">
            <w14:noFill/>
            <w14:miter w14:lim="400000"/>
          </w14:textOutline>
          <w14:textFill>
            <w14:solidFill>
              <w14:srgbClr w14:val="000000"/>
            </w14:solidFill>
          </w14:textFill>
        </w:rPr>
        <w:tab/>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jc w:val="both"/>
        <w:rPr>
          <w:rStyle w:val="Немає"/>
          <w:sz w:val="24"/>
          <w:szCs w:val="24"/>
          <w:lang w:val="ru-RU"/>
        </w:rPr>
      </w:pPr>
    </w:p>
    <w:tbl>
      <w:tblPr>
        <w:tblW w:w="14745" w:type="dxa"/>
        <w:jc w:val="left"/>
        <w:tblInd w:w="57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513"/>
        <w:gridCol w:w="7232"/>
      </w:tblGrid>
      <w:tr>
        <w:tblPrEx>
          <w:shd w:val="clear" w:color="auto" w:fill="d0ddef"/>
        </w:tblPrEx>
        <w:trPr>
          <w:trHeight w:val="693" w:hRule="atLeast"/>
        </w:trPr>
        <w:tc>
          <w:tcPr>
            <w:tcW w:type="dxa" w:w="7513"/>
            <w:tcBorders>
              <w:top w:val="nil"/>
              <w:left w:val="nil"/>
              <w:bottom w:val="nil"/>
              <w:right w:val="nil"/>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s>
              <w:jc w:val="center"/>
            </w:pPr>
            <w:r>
              <w:rPr>
                <w:rStyle w:val="Немає"/>
                <w:b w:val="1"/>
                <w:bCs w:val="1"/>
                <w:shd w:val="nil" w:color="auto" w:fill="auto"/>
                <w:rtl w:val="0"/>
                <w:lang w:val="en-US"/>
              </w:rPr>
              <w:t>Постачальник</w:t>
            </w:r>
          </w:p>
        </w:tc>
        <w:tc>
          <w:tcPr>
            <w:tcW w:type="dxa" w:w="7232"/>
            <w:tcBorders>
              <w:top w:val="nil"/>
              <w:left w:val="nil"/>
              <w:bottom w:val="nil"/>
              <w:right w:val="nil"/>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s>
              <w:jc w:val="center"/>
            </w:pPr>
            <w:r>
              <w:rPr>
                <w:rStyle w:val="Немає"/>
                <w:b w:val="1"/>
                <w:bCs w:val="1"/>
                <w:shd w:val="nil" w:color="auto" w:fill="auto"/>
                <w:rtl w:val="0"/>
                <w:lang w:val="en-US"/>
              </w:rPr>
              <w:t>Споживач</w:t>
            </w:r>
            <w:r>
              <w:rPr>
                <w:rStyle w:val="Немає"/>
                <w:b w:val="1"/>
                <w:bCs w:val="1"/>
                <w:shd w:val="nil" w:color="auto" w:fill="auto"/>
                <w:rtl w:val="0"/>
                <w:lang w:val="en-US"/>
              </w:rPr>
              <w:t>:</w:t>
            </w:r>
          </w:p>
        </w:tc>
      </w:tr>
    </w:tbl>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left="466" w:hanging="466"/>
        <w:jc w:val="left"/>
        <w:rPr>
          <w:rStyle w:val="Немає"/>
          <w:sz w:val="24"/>
          <w:szCs w:val="24"/>
          <w:lang w:val="ru-RU"/>
        </w:rPr>
      </w:pP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left="358" w:hanging="358"/>
        <w:jc w:val="left"/>
        <w:rPr>
          <w:rStyle w:val="Немає"/>
          <w:sz w:val="24"/>
          <w:szCs w:val="24"/>
          <w:lang w:val="ru-RU"/>
        </w:rPr>
      </w:pPr>
    </w:p>
    <w:p>
      <w:pPr>
        <w:pStyle w:val="Heading 1"/>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ind w:left="250" w:hanging="250"/>
        <w:jc w:val="both"/>
        <w:rPr>
          <w:rStyle w:val="Немає"/>
          <w:sz w:val="24"/>
          <w:szCs w:val="24"/>
          <w:lang w:val="ru-RU"/>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pPr>
      <w:r>
        <w:rPr>
          <w:rStyle w:val="Немає"/>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br w:type="page"/>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rFonts w:ascii="Arial Unicode MS" w:cs="Arial Unicode MS" w:hAnsi="Arial Unicode MS" w:eastAsia="Arial Unicode MS"/>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ectPr>
          <w:headerReference w:type="default" r:id="rId4"/>
          <w:footerReference w:type="default" r:id="rId5"/>
          <w:pgSz w:w="11900" w:h="16840" w:orient="portrait"/>
          <w:pgMar w:top="567" w:right="567" w:bottom="567" w:left="1077" w:header="0" w:footer="0"/>
          <w:pgNumType w:start="1"/>
          <w:bidi w:val="0"/>
        </w:sectPr>
      </w:pPr>
      <w:r>
        <w:rPr>
          <w:rStyle w:val="Немає"/>
          <w:rFonts w:ascii="Arial Unicode MS" w:cs="Arial Unicode MS" w:hAnsi="Arial Unicode MS" w:eastAsia="Arial Unicode MS"/>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tab/>
        <w:tab/>
        <w:tab/>
        <w:tab/>
        <w:tab/>
        <w:tab/>
        <w:tab/>
        <w:tab/>
        <w:tab/>
        <w:tab/>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Додаток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 </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до Договору про постачання</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закупівлю електричної енергії споживачу</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ab/>
        <w:tab/>
        <w:tab/>
        <w:tab/>
        <w:tab/>
        <w:tab/>
        <w:t xml:space="preserve">       ______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від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_____ __________ 20__</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р</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1134"/>
          <w:tab w:val="left" w:pos="1832"/>
          <w:tab w:val="left" w:pos="2748"/>
          <w:tab w:val="left" w:pos="3664"/>
          <w:tab w:val="left" w:pos="4580"/>
          <w:tab w:val="left" w:pos="5496"/>
          <w:tab w:val="left" w:pos="6412"/>
          <w:tab w:val="left" w:pos="7328"/>
          <w:tab w:val="left" w:pos="8244"/>
          <w:tab w:val="left" w:pos="9160"/>
          <w:tab w:val="left" w:pos="9756"/>
        </w:tabs>
        <w:jc w:val="center"/>
        <w:rPr>
          <w:rStyle w:val="Немає"/>
          <w:i w:val="1"/>
          <w:iCs w:val="1"/>
          <w:caps w:val="0"/>
          <w:smallCaps w:val="0"/>
          <w:strike w:val="0"/>
          <w:dstrike w:val="0"/>
          <w:outline w:val="0"/>
          <w:color w:val="5b9bd5"/>
          <w:spacing w:val="0"/>
          <w:kern w:val="0"/>
          <w:position w:val="0"/>
          <w:u w:val="none" w:color="5b9bd5"/>
          <w:shd w:val="nil" w:color="auto" w:fill="auto"/>
          <w:vertAlign w:val="baseline"/>
          <w14:textOutline w14:w="12700" w14:cap="flat">
            <w14:noFill/>
            <w14:miter w14:lim="400000"/>
          </w14:textOutline>
          <w14:textFill>
            <w14:solidFill>
              <w14:srgbClr w14:val="5B9BD5"/>
            </w14:solidFill>
          </w14:textFill>
        </w:rPr>
      </w:pPr>
      <w:r>
        <w:rPr>
          <w:rStyle w:val="Немає"/>
          <w:i w:val="1"/>
          <w:iCs w:val="1"/>
          <w:caps w:val="0"/>
          <w:smallCaps w:val="0"/>
          <w:strike w:val="0"/>
          <w:dstrike w:val="0"/>
          <w:outline w:val="0"/>
          <w:color w:val="5b9bd5"/>
          <w:spacing w:val="0"/>
          <w:kern w:val="0"/>
          <w:position w:val="0"/>
          <w:u w:val="none" w:color="5b9bd5"/>
          <w:shd w:val="nil" w:color="auto" w:fill="auto"/>
          <w:vertAlign w:val="baseline"/>
          <w:rtl w:val="0"/>
          <w:lang w:val="ru-RU"/>
          <w14:textOutline w14:w="12700" w14:cap="flat">
            <w14:noFill/>
            <w14:miter w14:lim="400000"/>
          </w14:textOutline>
          <w14:textFill>
            <w14:solidFill>
              <w14:srgbClr w14:val="5B9BD5"/>
            </w14:solidFill>
          </w14:textFill>
        </w:rPr>
        <w:t xml:space="preserve">* </w:t>
      </w:r>
      <w:r>
        <w:rPr>
          <w:rStyle w:val="Немає"/>
          <w:i w:val="1"/>
          <w:iCs w:val="1"/>
          <w:caps w:val="0"/>
          <w:smallCaps w:val="0"/>
          <w:strike w:val="0"/>
          <w:dstrike w:val="0"/>
          <w:outline w:val="0"/>
          <w:color w:val="5b9bd5"/>
          <w:spacing w:val="0"/>
          <w:kern w:val="0"/>
          <w:position w:val="0"/>
          <w:u w:val="none" w:color="5b9bd5"/>
          <w:shd w:val="nil" w:color="auto" w:fill="auto"/>
          <w:vertAlign w:val="baseline"/>
          <w:rtl w:val="0"/>
          <w:lang w:val="ru-RU"/>
          <w14:textOutline w14:w="12700" w14:cap="flat">
            <w14:noFill/>
            <w14:miter w14:lim="400000"/>
          </w14:textOutline>
          <w14:textFill>
            <w14:solidFill>
              <w14:srgbClr w14:val="5B9BD5"/>
            </w14:solidFill>
          </w14:textFill>
        </w:rPr>
        <w:t>заповнюються на етапі укладення договору</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Порядок визначення та зміни ціни постачання електричної енергії</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numPr>
          <w:ilvl w:val="0"/>
          <w:numId w:val="53"/>
        </w:numPr>
        <w:bidi w:val="0"/>
        <w:ind w:right="0"/>
        <w:jc w:val="both"/>
        <w:rPr>
          <w:rtl w:val="0"/>
          <w:lang w:val="ru-RU"/>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Ціна за одиницю Товару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Ц</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визначається за підсумками розрахункового періоду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місяця</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за такою формулою</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0"/>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К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Тосп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Впост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1,2,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де</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1,2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урахування ПДВ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у разі</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якщо Постачальник не є платником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у формулі замість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1,2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зазначається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1);</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Ца – ціна закупівлі одиниці Товару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актуальна</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на день проведення аукціону або останнього додаткового договору або угоди до цього Договору</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Тосп – ціна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тариф</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послуг оператора системи передачі</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яка встановлена Регулятором на відповідний розрахунковий період</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Впост – вартість послуг Постачальника</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що включає усі витрати Постачальника</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які необхідні для виконання Постачальником умов цього Договору</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Впост становить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_____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грн</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 та не змінюється протягом усього строку дії Договору</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 – коефіцієнт коливання ціни закупівлі одиниці Товару</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який на момент укладення Договору становить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один</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і визначається за формулою</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К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Цпсз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Ц</w:t>
      </w:r>
      <w:r>
        <w:rPr>
          <w:rStyle w:val="Немає"/>
          <w:caps w:val="0"/>
          <w:smallCaps w:val="0"/>
          <w:strike w:val="0"/>
          <w:dstrike w:val="0"/>
          <w:outline w:val="0"/>
          <w:color w:val="000000"/>
          <w:spacing w:val="0"/>
          <w:kern w:val="0"/>
          <w:position w:val="0"/>
          <w:u w:val="none" w:color="000000"/>
          <w:shd w:val="nil" w:color="auto" w:fill="auto"/>
          <w:vertAlign w:val="subscript"/>
          <w:rtl w:val="0"/>
          <w:lang w:val="ru-RU"/>
          <w14:textOutline w14:w="12700" w14:cap="flat">
            <w14:noFill/>
            <w14:miter w14:lim="400000"/>
          </w14:textOutline>
          <w14:textFill>
            <w14:solidFill>
              <w14:srgbClr w14:val="000000"/>
            </w14:solidFill>
          </w14:textFill>
        </w:rPr>
        <w:t>0</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сз</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де</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Цпсз – поточна середньозважена ціна купівлі</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продажу електричної енергії за результатами торгів на ринку «на добу наперед» за розрахунковий період — календарний місяць</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грн</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firstLine="567"/>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Ц</w:t>
      </w:r>
      <w:r>
        <w:rPr>
          <w:rStyle w:val="Немає"/>
          <w:caps w:val="0"/>
          <w:smallCaps w:val="0"/>
          <w:strike w:val="0"/>
          <w:dstrike w:val="0"/>
          <w:outline w:val="0"/>
          <w:color w:val="000000"/>
          <w:spacing w:val="0"/>
          <w:kern w:val="0"/>
          <w:position w:val="0"/>
          <w:u w:val="none" w:color="000000"/>
          <w:shd w:val="nil" w:color="auto" w:fill="auto"/>
          <w:vertAlign w:val="subscript"/>
          <w:rtl w:val="0"/>
          <w:lang w:val="ru-RU"/>
          <w14:textOutline w14:w="12700" w14:cap="flat">
            <w14:noFill/>
            <w14:miter w14:lim="400000"/>
          </w14:textOutline>
          <w14:textFill>
            <w14:solidFill>
              <w14:srgbClr w14:val="000000"/>
            </w14:solidFill>
          </w14:textFill>
        </w:rPr>
        <w:t>0</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сз – поточна середньозважена ціна закупівлі одиниці Товару за результатами торгів на ринку «на добу наперед» за повний календарний місяць</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доступна на момент кінцевого терміну подання тендерної пропозиції</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в подальшому — за місяць</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що передує розрахунковому</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згідно з інформацією</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оприлюдненою Оператором ринку електричної енергії на сайті </w:t>
      </w:r>
      <w:r>
        <w:rPr>
          <w:rStyle w:val="Hyperlink.1"/>
        </w:rPr>
        <w:fldChar w:fldCharType="begin" w:fldLock="0"/>
      </w:r>
      <w:r>
        <w:rPr>
          <w:rStyle w:val="Hyperlink.1"/>
        </w:rPr>
        <w:instrText xml:space="preserve"> HYPERLINK "https://www.oree.com.ua/"</w:instrText>
      </w:r>
      <w:r>
        <w:rPr>
          <w:rStyle w:val="Hyperlink.1"/>
        </w:rPr>
        <w:fldChar w:fldCharType="separate" w:fldLock="0"/>
      </w:r>
      <w:r>
        <w:rPr>
          <w:rStyle w:val="Hyperlink.1"/>
          <w:rtl w:val="0"/>
          <w:lang w:val="en-US"/>
        </w:rPr>
        <w:t>https</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www</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oree</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com</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ua</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fldChar w:fldCharType="end" w:fldLock="0"/>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0"/>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numPr>
          <w:ilvl w:val="0"/>
          <w:numId w:val="53"/>
        </w:numPr>
        <w:bidi w:val="0"/>
        <w:ind w:right="0"/>
        <w:jc w:val="both"/>
        <w:rPr>
          <w:rtl w:val="0"/>
          <w:lang w:val="ru-RU"/>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Ціна</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що склалася за результатами процедури відкритих торгів у системі </w:t>
      </w:r>
      <w:r>
        <w:rPr>
          <w:rStyle w:val="Немає"/>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Prozorro</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 </w:t>
      </w:r>
      <w:r>
        <w:rPr>
          <w:rStyle w:val="Немає"/>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UA</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____________________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 становить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____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Ца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_______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Тосп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_______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год без ПДВ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ff0000"/>
          <w:spacing w:val="0"/>
          <w:kern w:val="0"/>
          <w:position w:val="0"/>
          <w:u w:val="none" w:color="ff0000"/>
          <w:shd w:val="clear" w:color="auto" w:fill="ffff00"/>
          <w:vertAlign w:val="baseline"/>
          <w14:textOutline w14:w="12700" w14:cap="flat">
            <w14:noFill/>
            <w14:miter w14:lim="400000"/>
          </w14:textOutline>
          <w14:textFill>
            <w14:solidFill>
              <w14:srgbClr w14:val="FF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Впост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_______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грн за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кВт</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год без ПДВ</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ПДВ – </w:t>
      </w:r>
      <w:r>
        <w:rPr>
          <w:rStyle w:val="Немає"/>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20 %.</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0"/>
        <w:jc w:val="both"/>
        <w:rPr>
          <w:rStyle w:val="Немає"/>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numPr>
          <w:ilvl w:val="0"/>
          <w:numId w:val="53"/>
        </w:numPr>
        <w:bidi w:val="0"/>
        <w:ind w:right="0"/>
        <w:jc w:val="both"/>
        <w:rPr>
          <w:rtl w:val="0"/>
          <w:lang w:val="ru-RU"/>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Зміна ціни за одиницю товару регламентується щомісячно шляхом укладання додаткових угод</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підготовлених відповідно до пункту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1 </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цього Додатку</w:t>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pStyle w:val="Основний текст A"/>
        <w:widowControl w:val="0"/>
        <w:numPr>
          <w:ilvl w:val="0"/>
          <w:numId w:val="55"/>
        </w:numPr>
        <w:bidi w:val="0"/>
        <w:ind w:right="0"/>
        <w:jc w:val="both"/>
        <w:rPr>
          <w:rtl w:val="0"/>
          <w:lang w:val="ru-RU"/>
        </w:rPr>
      </w:pP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Зміна ціни на ринку «на добу наперед» підтверджується інформацією з сайту Оператора ринку </w:t>
      </w:r>
      <w:r>
        <w:rPr>
          <w:rStyle w:val="Hyperlink.1"/>
        </w:rPr>
        <w:fldChar w:fldCharType="begin" w:fldLock="0"/>
      </w:r>
      <w:r>
        <w:rPr>
          <w:rStyle w:val="Hyperlink.1"/>
        </w:rPr>
        <w:instrText xml:space="preserve"> HYPERLINK "https://www.oree.com.ua/"</w:instrText>
      </w:r>
      <w:r>
        <w:rPr>
          <w:rStyle w:val="Hyperlink.1"/>
        </w:rPr>
        <w:fldChar w:fldCharType="separate" w:fldLock="0"/>
      </w:r>
      <w:r>
        <w:rPr>
          <w:rStyle w:val="Hyperlink.1"/>
          <w:rtl w:val="0"/>
          <w:lang w:val="en-US"/>
        </w:rPr>
        <w:t>https</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www</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oree</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com</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rStyle w:val="Hyperlink.1"/>
          <w:rtl w:val="0"/>
          <w:lang w:val="en-US"/>
        </w:rPr>
        <w:t>ua</w:t>
      </w:r>
      <w:r>
        <w:rPr>
          <w:rStyle w:val="Немає"/>
          <w:caps w:val="0"/>
          <w:smallCaps w:val="0"/>
          <w:strike w:val="0"/>
          <w:dstrike w:val="0"/>
          <w:outline w:val="0"/>
          <w:color w:val="0563c1"/>
          <w:spacing w:val="0"/>
          <w:kern w:val="0"/>
          <w:position w:val="0"/>
          <w:u w:val="single" w:color="0563c1"/>
          <w:shd w:val="nil" w:color="auto" w:fill="auto"/>
          <w:vertAlign w:val="baseline"/>
          <w:rtl w:val="0"/>
          <w:lang w:val="ru-RU"/>
          <w14:textOutline w14:w="12700" w14:cap="flat">
            <w14:noFill/>
            <w14:miter w14:lim="400000"/>
          </w14:textOutline>
          <w14:textFill>
            <w14:solidFill>
              <w14:srgbClr w14:val="0563C1"/>
            </w14:solidFill>
          </w14:textFill>
        </w:rPr>
        <w:t>/</w:t>
      </w:r>
      <w:r>
        <w:rPr/>
        <w:fldChar w:fldCharType="end" w:fldLock="0"/>
      </w:r>
      <w:r>
        <w:rPr>
          <w:rStyle w:val="Немає"/>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 </w:t>
      </w:r>
    </w:p>
    <w:p>
      <w:pPr>
        <w:pStyle w:val="Heading 1"/>
        <w:keepNext w:val="0"/>
        <w:widowControl w:val="0"/>
        <w:numPr>
          <w:ilvl w:val="0"/>
          <w:numId w:val="55"/>
        </w:numPr>
        <w:suppressAutoHyphens w:val="0"/>
        <w:bidi w:val="0"/>
        <w:ind w:right="0"/>
        <w:jc w:val="both"/>
        <w:rPr>
          <w:sz w:val="24"/>
          <w:szCs w:val="24"/>
          <w:rtl w:val="0"/>
          <w:lang w:val="ru-RU"/>
        </w:rPr>
      </w:pPr>
      <w:bookmarkStart w:name="_headingh.1fob9te" w:id="15"/>
      <w:bookmarkEnd w:id="15"/>
      <w:r>
        <w:rPr>
          <w:rStyle w:val="Немає"/>
          <w:b w:val="0"/>
          <w:bCs w:val="0"/>
          <w:outline w:val="0"/>
          <w:color w:val="000000"/>
          <w:sz w:val="24"/>
          <w:szCs w:val="24"/>
          <w:u w:color="000000"/>
          <w:rtl w:val="0"/>
          <w:lang w:val="ru-RU"/>
          <w14:textFill>
            <w14:solidFill>
              <w14:srgbClr w14:val="000000"/>
            </w14:solidFill>
          </w14:textFill>
        </w:rPr>
        <w:t>З</w:t>
      </w:r>
      <w:r>
        <w:rPr>
          <w:rStyle w:val="Немає"/>
          <w:b w:val="0"/>
          <w:bCs w:val="0"/>
          <w:outline w:val="0"/>
          <w:color w:val="000000"/>
          <w:sz w:val="24"/>
          <w:szCs w:val="24"/>
          <w:u w:color="000000"/>
          <w:rtl w:val="0"/>
          <w:lang w:val="ru-RU"/>
          <w14:textFill>
            <w14:solidFill>
              <w14:srgbClr w14:val="000000"/>
            </w14:solidFill>
          </w14:textFill>
        </w:rPr>
        <w:t>міна тарифів на послуги з розподілу та</w:t>
      </w:r>
      <w:r>
        <w:rPr>
          <w:rStyle w:val="Немає"/>
          <w:b w:val="0"/>
          <w:bCs w:val="0"/>
          <w:outline w:val="0"/>
          <w:color w:val="000000"/>
          <w:sz w:val="24"/>
          <w:szCs w:val="24"/>
          <w:u w:color="000000"/>
          <w:rtl w:val="0"/>
          <w:lang w:val="ru-RU"/>
          <w14:textFill>
            <w14:solidFill>
              <w14:srgbClr w14:val="000000"/>
            </w14:solidFill>
          </w14:textFill>
        </w:rPr>
        <w:t>/</w:t>
      </w:r>
      <w:r>
        <w:rPr>
          <w:rStyle w:val="Немає"/>
          <w:b w:val="0"/>
          <w:bCs w:val="0"/>
          <w:outline w:val="0"/>
          <w:color w:val="000000"/>
          <w:sz w:val="24"/>
          <w:szCs w:val="24"/>
          <w:u w:color="000000"/>
          <w:rtl w:val="0"/>
          <w:lang w:val="ru-RU"/>
          <w14:textFill>
            <w14:solidFill>
              <w14:srgbClr w14:val="000000"/>
            </w14:solidFill>
          </w14:textFill>
        </w:rPr>
        <w:t>або передачі електричної енергії підтверджується постановами Регулятора</w:t>
      </w:r>
      <w:r>
        <w:rPr>
          <w:rStyle w:val="Немає"/>
          <w:b w:val="0"/>
          <w:bCs w:val="0"/>
          <w:outline w:val="0"/>
          <w:color w:val="000000"/>
          <w:sz w:val="24"/>
          <w:szCs w:val="24"/>
          <w:u w:color="000000"/>
          <w:rtl w:val="0"/>
          <w:lang w:val="ru-RU"/>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tbl>
      <w:tblPr>
        <w:tblW w:w="10209" w:type="dxa"/>
        <w:jc w:val="left"/>
        <w:tblInd w:w="6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02"/>
        <w:gridCol w:w="879"/>
        <w:gridCol w:w="5128"/>
      </w:tblGrid>
      <w:tr>
        <w:tblPrEx>
          <w:shd w:val="clear" w:color="auto" w:fill="d0ddef"/>
        </w:tblPrEx>
        <w:trPr>
          <w:trHeight w:val="310" w:hRule="atLeast"/>
        </w:trPr>
        <w:tc>
          <w:tcPr>
            <w:tcW w:type="dxa" w:w="4202"/>
            <w:tcBorders>
              <w:top w:val="nil"/>
              <w:left w:val="nil"/>
              <w:bottom w:val="nil"/>
              <w:right w:val="nil"/>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s>
              <w:jc w:val="center"/>
            </w:pPr>
            <w:r>
              <w:rPr>
                <w:rStyle w:val="Немає"/>
                <w:b w:val="1"/>
                <w:bCs w:val="1"/>
                <w:shd w:val="nil" w:color="auto" w:fill="auto"/>
                <w:rtl w:val="0"/>
                <w:lang w:val="en-US"/>
              </w:rPr>
              <w:t>Постачальник</w:t>
            </w:r>
            <w:r>
              <w:rPr>
                <w:rStyle w:val="Немає"/>
                <w:b w:val="1"/>
                <w:bCs w:val="1"/>
                <w:shd w:val="nil" w:color="auto" w:fill="auto"/>
                <w:rtl w:val="0"/>
                <w:lang w:val="en-US"/>
              </w:rPr>
              <w:t>:</w:t>
            </w:r>
          </w:p>
        </w:tc>
        <w:tc>
          <w:tcPr>
            <w:tcW w:type="dxa" w:w="879"/>
            <w:tcBorders>
              <w:top w:val="nil"/>
              <w:left w:val="nil"/>
              <w:bottom w:val="nil"/>
              <w:right w:val="nil"/>
            </w:tcBorders>
            <w:shd w:val="clear" w:color="auto" w:fill="auto"/>
            <w:tcMar>
              <w:top w:type="dxa" w:w="80"/>
              <w:left w:type="dxa" w:w="80"/>
              <w:bottom w:type="dxa" w:w="80"/>
              <w:right w:type="dxa" w:w="80"/>
            </w:tcMar>
            <w:vAlign w:val="top"/>
          </w:tcPr>
          <w:p/>
        </w:tc>
        <w:tc>
          <w:tcPr>
            <w:tcW w:type="dxa" w:w="5128"/>
            <w:tcBorders>
              <w:top w:val="nil"/>
              <w:left w:val="nil"/>
              <w:bottom w:val="nil"/>
              <w:right w:val="nil"/>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jc w:val="center"/>
            </w:pPr>
            <w:r>
              <w:rPr>
                <w:rStyle w:val="Немає"/>
                <w:b w:val="1"/>
                <w:bCs w:val="1"/>
                <w:shd w:val="nil" w:color="auto" w:fill="auto"/>
                <w:rtl w:val="0"/>
                <w:lang w:val="en-US"/>
              </w:rPr>
              <w:t>Споживач</w:t>
            </w:r>
            <w:r>
              <w:rPr>
                <w:rStyle w:val="Немає"/>
                <w:b w:val="1"/>
                <w:bCs w:val="1"/>
                <w:shd w:val="nil" w:color="auto" w:fill="auto"/>
                <w:rtl w:val="0"/>
                <w:lang w:val="en-US"/>
              </w:rPr>
              <w:t>:</w:t>
            </w:r>
          </w:p>
        </w:tc>
      </w:tr>
    </w:tbl>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502" w:hanging="502"/>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394" w:hanging="394"/>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286" w:hanging="286"/>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tab/>
        <w:tab/>
        <w:tab/>
        <w:tab/>
        <w:tab/>
        <w:tab/>
        <w:t xml:space="preserve">   Додаток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3 </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bookmarkStart w:name="_Hlk118894888" w:id="16"/>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до Договору про постачання</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закупівлю електричної енергії споживачу</w:t>
      </w:r>
      <w:bookmarkEnd w:id="16"/>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ab/>
        <w:tab/>
        <w:tab/>
        <w:tab/>
        <w:tab/>
        <w:tab/>
        <w:t xml:space="preserve">       ______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від </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_____ __________ 20__</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р</w:t>
      </w: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rStyle w:val="Немає"/>
          <w:i w:val="1"/>
          <w:iCs w:val="1"/>
          <w:outline w:val="0"/>
          <w:color w:val="5b9bd5"/>
          <w:u w:color="5b9bd5"/>
          <w14:textFill>
            <w14:solidFill>
              <w14:srgbClr w14:val="5B9BD5"/>
            </w14:solidFill>
          </w14:textFill>
        </w:rPr>
      </w:pPr>
      <w:r>
        <w:rPr>
          <w:rStyle w:val="Немає"/>
          <w:b w:val="1"/>
          <w:bCs w:val="1"/>
          <w:outline w:val="0"/>
          <w:color w:val="5b9bd5"/>
          <w:u w:color="5b9bd5"/>
          <w:rtl w:val="0"/>
          <w:lang w:val="ru-RU"/>
          <w14:textFill>
            <w14:solidFill>
              <w14:srgbClr w14:val="5B9BD5"/>
            </w14:solidFill>
          </w14:textFill>
        </w:rPr>
        <w:t xml:space="preserve">            </w:t>
      </w:r>
      <w:r>
        <w:rPr>
          <w:rStyle w:val="Немає"/>
          <w:i w:val="1"/>
          <w:iCs w:val="1"/>
          <w:outline w:val="0"/>
          <w:color w:val="5b9bd5"/>
          <w:u w:color="5b9bd5"/>
          <w:rtl w:val="0"/>
          <w:lang w:val="ru-RU"/>
          <w14:textFill>
            <w14:solidFill>
              <w14:srgbClr w14:val="5B9BD5"/>
            </w14:solidFill>
          </w14:textFill>
        </w:rPr>
        <w:t>**</w:t>
      </w:r>
      <w:r>
        <w:rPr>
          <w:rStyle w:val="Немає"/>
          <w:i w:val="1"/>
          <w:iCs w:val="1"/>
          <w:outline w:val="0"/>
          <w:color w:val="5b9bd5"/>
          <w:u w:color="5b9bd5"/>
          <w:rtl w:val="0"/>
          <w:lang w:val="ru-RU"/>
          <w14:textFill>
            <w14:solidFill>
              <w14:srgbClr w14:val="5B9BD5"/>
            </w14:solidFill>
          </w14:textFill>
        </w:rPr>
        <w:t>готується на етапі укладення договору</w:t>
      </w:r>
    </w:p>
    <w:p>
      <w:pPr>
        <w:pStyle w:val="Основний текст A"/>
        <w:widowControl w:val="0"/>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rStyle w:val="Немає"/>
          <w:b w:val="1"/>
          <w:bCs w:val="1"/>
        </w:rPr>
      </w:pPr>
      <w:r>
        <w:rPr>
          <w:rStyle w:val="Немає"/>
          <w:b w:val="1"/>
          <w:bCs w:val="1"/>
          <w:rtl w:val="0"/>
          <w:lang w:val="ru-RU"/>
        </w:rPr>
        <w:t xml:space="preserve"> </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rStyle w:val="Немає"/>
          <w:b w:val="1"/>
          <w:bCs w:val="1"/>
          <w:sz w:val="28"/>
          <w:szCs w:val="28"/>
        </w:rPr>
      </w:pPr>
      <w:r>
        <w:rPr>
          <w:rStyle w:val="Немає"/>
          <w:b w:val="1"/>
          <w:bCs w:val="1"/>
          <w:sz w:val="28"/>
          <w:szCs w:val="28"/>
          <w:rtl w:val="0"/>
          <w:lang w:val="ru-RU"/>
        </w:rPr>
        <w:t>ЗАЯВА</w:t>
      </w:r>
      <w:r>
        <w:rPr>
          <w:rStyle w:val="Немає"/>
          <w:b w:val="1"/>
          <w:bCs w:val="1"/>
          <w:sz w:val="28"/>
          <w:szCs w:val="28"/>
          <w:rtl w:val="0"/>
          <w:lang w:val="ru-RU"/>
        </w:rPr>
        <w:t>-</w:t>
      </w:r>
      <w:r>
        <w:rPr>
          <w:rStyle w:val="Немає"/>
          <w:b w:val="1"/>
          <w:bCs w:val="1"/>
          <w:sz w:val="28"/>
          <w:szCs w:val="28"/>
          <w:rtl w:val="0"/>
          <w:lang w:val="ru-RU"/>
        </w:rPr>
        <w:t>ПРИЄДНАННЯ</w:t>
      </w: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rStyle w:val="Немає"/>
          <w:i w:val="1"/>
          <w:iCs w:val="1"/>
        </w:rPr>
      </w:pPr>
      <w:r>
        <w:rPr>
          <w:rStyle w:val="Немає"/>
          <w:i w:val="1"/>
          <w:iCs w:val="1"/>
          <w:rtl w:val="0"/>
          <w:lang w:val="ru-RU"/>
        </w:rPr>
        <w:t xml:space="preserve">до договору про постачання електричної енергії </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4" w:firstLine="674"/>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Керуючись статтями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633, 634, 641, 642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Цивільного кодексу України</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Правилами роздрібного ринку електричної енергії</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затвердженими постановою НКРЕКП від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14.03.2018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312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далі – Правила роздрібного ринку</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та ознайомившись з умовами договору про постачання електричної енергії споживачу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далі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Договір</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повідомляємо про намір укласти Договір на умовах комерційної пропозиції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___________________________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та зазначаємо персоніфіковані дані </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Реквізити Споживача</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tbl>
      <w:tblPr>
        <w:tblW w:w="935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4"/>
        <w:gridCol w:w="3544"/>
        <w:gridCol w:w="5103"/>
      </w:tblGrid>
      <w:tr>
        <w:tblPrEx>
          <w:shd w:val="clear" w:color="auto" w:fill="d0ddef"/>
        </w:tblPrEx>
        <w:trPr>
          <w:trHeight w:val="50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1</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Повна назва споживача</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ind w:left="34" w:firstLine="0"/>
            </w:pPr>
            <w:r>
              <w:rPr>
                <w:rStyle w:val="Немає"/>
                <w:b w:val="1"/>
                <w:bCs w:val="1"/>
                <w:sz w:val="22"/>
                <w:szCs w:val="22"/>
                <w:shd w:val="nil" w:color="auto" w:fill="auto"/>
                <w:rtl w:val="0"/>
                <w:lang w:val="en-US"/>
              </w:rPr>
              <w:t>ОККВП «Чернігівський обласний філармонійний центр фестивалів та концертних програм»</w:t>
            </w:r>
          </w:p>
        </w:tc>
      </w:tr>
      <w:tr>
        <w:tblPrEx>
          <w:shd w:val="clear" w:color="auto" w:fill="d0ddef"/>
        </w:tblPrEx>
        <w:trPr>
          <w:trHeight w:val="26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2</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Код ЄДРПОУ</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spacing w:line="276" w:lineRule="auto"/>
            </w:pPr>
            <w:r>
              <w:rPr>
                <w:rStyle w:val="Немає"/>
                <w:b w:val="1"/>
                <w:bCs w:val="1"/>
                <w:sz w:val="22"/>
                <w:szCs w:val="22"/>
                <w:shd w:val="clear" w:color="auto" w:fill="ffffff"/>
                <w:rtl w:val="0"/>
                <w:lang w:val="en-US"/>
              </w:rPr>
              <w:t>31275331</w:t>
            </w:r>
          </w:p>
        </w:tc>
      </w:tr>
      <w:tr>
        <w:tblPrEx>
          <w:shd w:val="clear" w:color="auto" w:fill="d0ddef"/>
        </w:tblPrEx>
        <w:trPr>
          <w:trHeight w:val="26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3</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ІПН</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spacing w:line="276" w:lineRule="auto"/>
            </w:pPr>
            <w:r>
              <w:rPr>
                <w:rStyle w:val="Немає"/>
                <w:b w:val="1"/>
                <w:bCs w:val="1"/>
                <w:sz w:val="22"/>
                <w:szCs w:val="22"/>
                <w:shd w:val="nil" w:color="auto" w:fill="auto"/>
                <w:rtl w:val="0"/>
                <w:lang w:val="en-US"/>
              </w:rPr>
              <w:t>312753325260</w:t>
            </w:r>
          </w:p>
        </w:tc>
      </w:tr>
      <w:tr>
        <w:tblPrEx>
          <w:shd w:val="clear" w:color="auto" w:fill="d0ddef"/>
        </w:tblPrEx>
        <w:trPr>
          <w:trHeight w:val="535"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4</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 xml:space="preserve">Свідоцтво платника ПДВ </w:t>
            </w:r>
            <w:r>
              <w:rPr>
                <w:rStyle w:val="Немає"/>
                <w:sz w:val="22"/>
                <w:szCs w:val="22"/>
                <w:shd w:val="nil" w:color="auto" w:fill="auto"/>
                <w:rtl w:val="0"/>
                <w:lang w:val="en-US"/>
              </w:rPr>
              <w:t>(</w:t>
            </w:r>
            <w:r>
              <w:rPr>
                <w:rStyle w:val="Немає"/>
                <w:sz w:val="22"/>
                <w:szCs w:val="22"/>
                <w:shd w:val="nil" w:color="auto" w:fill="auto"/>
                <w:rtl w:val="0"/>
                <w:lang w:val="en-US"/>
              </w:rPr>
              <w:t>Витяг з реєстру</w:t>
            </w:r>
            <w:r>
              <w:rPr>
                <w:rStyle w:val="Немає"/>
                <w:sz w:val="22"/>
                <w:szCs w:val="22"/>
                <w:shd w:val="nil" w:color="auto" w:fill="auto"/>
                <w:rtl w:val="0"/>
                <w:lang w:val="en-US"/>
              </w:rPr>
              <w:t>)</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Стиль таблиці 2"/>
              <w:tabs>
                <w:tab w:val="left" w:pos="720"/>
                <w:tab w:val="left" w:pos="1440"/>
                <w:tab w:val="left" w:pos="2160"/>
                <w:tab w:val="left" w:pos="2880"/>
                <w:tab w:val="left" w:pos="3600"/>
                <w:tab w:val="left" w:pos="4320"/>
                <w:tab w:val="left" w:pos="5040"/>
              </w:tabs>
            </w:pPr>
            <w:r>
              <w:rPr>
                <w:rStyle w:val="Немає"/>
                <w:rFonts w:ascii="Times New Roman" w:hAnsi="Times New Roman"/>
                <w:b w:val="1"/>
                <w:bCs w:val="1"/>
                <w:outline w:val="0"/>
                <w:color w:val="1c1c1c"/>
                <w:sz w:val="22"/>
                <w:szCs w:val="22"/>
                <w:u w:color="1c1c1c"/>
                <w:shd w:val="nil" w:color="auto" w:fill="auto"/>
                <w:rtl w:val="0"/>
                <w14:textFill>
                  <w14:solidFill>
                    <w14:srgbClr w14:val="1C1C1C"/>
                  </w14:solidFill>
                </w14:textFill>
              </w:rPr>
              <w:t>33904519</w:t>
            </w:r>
          </w:p>
        </w:tc>
      </w:tr>
      <w:tr>
        <w:tblPrEx>
          <w:shd w:val="clear" w:color="auto" w:fill="d0ddef"/>
        </w:tblPrEx>
        <w:trPr>
          <w:trHeight w:val="535"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5</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ru-RU"/>
              </w:rPr>
              <w:t>Розрахунковий рахунок</w:t>
            </w:r>
            <w:r>
              <w:rPr>
                <w:rStyle w:val="Немає"/>
                <w:sz w:val="22"/>
                <w:szCs w:val="22"/>
                <w:shd w:val="nil" w:color="auto" w:fill="auto"/>
                <w:rtl w:val="0"/>
                <w:lang w:val="en-US"/>
              </w:rPr>
              <w:t xml:space="preserve">, </w:t>
            </w:r>
            <w:r>
              <w:rPr>
                <w:rStyle w:val="Немає"/>
                <w:sz w:val="22"/>
                <w:szCs w:val="22"/>
                <w:shd w:val="nil" w:color="auto" w:fill="auto"/>
                <w:rtl w:val="0"/>
                <w:lang w:val="en-US"/>
              </w:rPr>
              <w:t>установа банку</w:t>
            </w:r>
            <w:r>
              <w:rPr>
                <w:rStyle w:val="Немає"/>
                <w:sz w:val="22"/>
                <w:szCs w:val="22"/>
                <w:shd w:val="nil" w:color="auto" w:fill="auto"/>
                <w:rtl w:val="0"/>
                <w:lang w:val="en-US"/>
              </w:rPr>
              <w:t xml:space="preserve">, </w:t>
            </w:r>
            <w:r>
              <w:rPr>
                <w:rStyle w:val="Немає"/>
                <w:sz w:val="22"/>
                <w:szCs w:val="22"/>
                <w:shd w:val="nil" w:color="auto" w:fill="auto"/>
                <w:rtl w:val="0"/>
                <w:lang w:val="en-US"/>
              </w:rPr>
              <w:t>МФО</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6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6</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Юридична адреса</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pPr>
            <w:r>
              <w:rPr>
                <w:rStyle w:val="Немає"/>
                <w:b w:val="1"/>
                <w:bCs w:val="1"/>
                <w:sz w:val="22"/>
                <w:szCs w:val="22"/>
                <w:shd w:val="clear" w:color="auto" w:fill="ffffff"/>
                <w:rtl w:val="0"/>
                <w:lang w:val="en-US"/>
              </w:rPr>
              <w:t xml:space="preserve">14000, </w:t>
            </w:r>
            <w:r>
              <w:rPr>
                <w:rStyle w:val="Немає"/>
                <w:b w:val="1"/>
                <w:bCs w:val="1"/>
                <w:sz w:val="22"/>
                <w:szCs w:val="22"/>
                <w:shd w:val="clear" w:color="auto" w:fill="ffffff"/>
                <w:rtl w:val="0"/>
                <w:lang w:val="en-US"/>
              </w:rPr>
              <w:t>м</w:t>
            </w:r>
            <w:r>
              <w:rPr>
                <w:rStyle w:val="Немає"/>
                <w:b w:val="1"/>
                <w:bCs w:val="1"/>
                <w:sz w:val="22"/>
                <w:szCs w:val="22"/>
                <w:shd w:val="clear" w:color="auto" w:fill="ffffff"/>
                <w:rtl w:val="0"/>
                <w:lang w:val="en-US"/>
              </w:rPr>
              <w:t>.</w:t>
            </w:r>
            <w:r>
              <w:rPr>
                <w:rStyle w:val="Немає"/>
                <w:b w:val="1"/>
                <w:bCs w:val="1"/>
                <w:sz w:val="22"/>
                <w:szCs w:val="22"/>
                <w:shd w:val="clear" w:color="auto" w:fill="ffffff"/>
                <w:rtl w:val="0"/>
                <w:lang w:val="en-US"/>
              </w:rPr>
              <w:t>Чернігів</w:t>
            </w:r>
            <w:r>
              <w:rPr>
                <w:rStyle w:val="Немає"/>
                <w:b w:val="1"/>
                <w:bCs w:val="1"/>
                <w:sz w:val="22"/>
                <w:szCs w:val="22"/>
                <w:shd w:val="clear" w:color="auto" w:fill="ffffff"/>
                <w:rtl w:val="0"/>
                <w:lang w:val="en-US"/>
              </w:rPr>
              <w:t xml:space="preserve">, </w:t>
            </w:r>
            <w:r>
              <w:rPr>
                <w:rStyle w:val="Немає"/>
                <w:b w:val="1"/>
                <w:bCs w:val="1"/>
                <w:sz w:val="22"/>
                <w:szCs w:val="22"/>
                <w:shd w:val="clear" w:color="auto" w:fill="ffffff"/>
                <w:rtl w:val="0"/>
                <w:lang w:val="en-US"/>
              </w:rPr>
              <w:t>пр</w:t>
            </w:r>
            <w:r>
              <w:rPr>
                <w:rStyle w:val="Немає"/>
                <w:b w:val="1"/>
                <w:bCs w:val="1"/>
                <w:sz w:val="22"/>
                <w:szCs w:val="22"/>
                <w:shd w:val="clear" w:color="auto" w:fill="ffffff"/>
                <w:rtl w:val="0"/>
                <w:lang w:val="en-US"/>
              </w:rPr>
              <w:t>-</w:t>
            </w:r>
            <w:r>
              <w:rPr>
                <w:rStyle w:val="Немає"/>
                <w:b w:val="1"/>
                <w:bCs w:val="1"/>
                <w:sz w:val="22"/>
                <w:szCs w:val="22"/>
                <w:shd w:val="clear" w:color="auto" w:fill="ffffff"/>
                <w:rtl w:val="0"/>
                <w:lang w:val="en-US"/>
              </w:rPr>
              <w:t>т Миру</w:t>
            </w:r>
            <w:r>
              <w:rPr>
                <w:rStyle w:val="Немає"/>
                <w:b w:val="1"/>
                <w:bCs w:val="1"/>
                <w:sz w:val="22"/>
                <w:szCs w:val="22"/>
                <w:shd w:val="clear" w:color="auto" w:fill="ffffff"/>
                <w:rtl w:val="0"/>
                <w:lang w:val="en-US"/>
              </w:rPr>
              <w:t>, 15</w:t>
            </w:r>
          </w:p>
        </w:tc>
      </w:tr>
      <w:tr>
        <w:tblPrEx>
          <w:shd w:val="clear" w:color="auto" w:fill="d0ddef"/>
        </w:tblPrEx>
        <w:trPr>
          <w:trHeight w:val="26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7</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Адреса для листування</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pPr>
            <w:r>
              <w:rPr>
                <w:rStyle w:val="Немає"/>
                <w:b w:val="1"/>
                <w:bCs w:val="1"/>
                <w:sz w:val="22"/>
                <w:szCs w:val="22"/>
                <w:shd w:val="clear" w:color="auto" w:fill="ffffff"/>
                <w:rtl w:val="0"/>
                <w:lang w:val="en-US"/>
              </w:rPr>
              <w:t xml:space="preserve">14000, </w:t>
            </w:r>
            <w:r>
              <w:rPr>
                <w:rStyle w:val="Немає"/>
                <w:b w:val="1"/>
                <w:bCs w:val="1"/>
                <w:sz w:val="22"/>
                <w:szCs w:val="22"/>
                <w:shd w:val="clear" w:color="auto" w:fill="ffffff"/>
                <w:rtl w:val="0"/>
                <w:lang w:val="en-US"/>
              </w:rPr>
              <w:t>м</w:t>
            </w:r>
            <w:r>
              <w:rPr>
                <w:rStyle w:val="Немає"/>
                <w:b w:val="1"/>
                <w:bCs w:val="1"/>
                <w:sz w:val="22"/>
                <w:szCs w:val="22"/>
                <w:shd w:val="clear" w:color="auto" w:fill="ffffff"/>
                <w:rtl w:val="0"/>
                <w:lang w:val="en-US"/>
              </w:rPr>
              <w:t>.</w:t>
            </w:r>
            <w:r>
              <w:rPr>
                <w:rStyle w:val="Немає"/>
                <w:b w:val="1"/>
                <w:bCs w:val="1"/>
                <w:sz w:val="22"/>
                <w:szCs w:val="22"/>
                <w:shd w:val="clear" w:color="auto" w:fill="ffffff"/>
                <w:rtl w:val="0"/>
                <w:lang w:val="en-US"/>
              </w:rPr>
              <w:t>Чернігів</w:t>
            </w:r>
            <w:r>
              <w:rPr>
                <w:rStyle w:val="Немає"/>
                <w:b w:val="1"/>
                <w:bCs w:val="1"/>
                <w:sz w:val="22"/>
                <w:szCs w:val="22"/>
                <w:shd w:val="clear" w:color="auto" w:fill="ffffff"/>
                <w:rtl w:val="0"/>
                <w:lang w:val="en-US"/>
              </w:rPr>
              <w:t xml:space="preserve">, </w:t>
            </w:r>
            <w:r>
              <w:rPr>
                <w:rStyle w:val="Немає"/>
                <w:b w:val="1"/>
                <w:bCs w:val="1"/>
                <w:sz w:val="22"/>
                <w:szCs w:val="22"/>
                <w:shd w:val="clear" w:color="auto" w:fill="ffffff"/>
                <w:rtl w:val="0"/>
                <w:lang w:val="en-US"/>
              </w:rPr>
              <w:t>пр</w:t>
            </w:r>
            <w:r>
              <w:rPr>
                <w:rStyle w:val="Немає"/>
                <w:b w:val="1"/>
                <w:bCs w:val="1"/>
                <w:sz w:val="22"/>
                <w:szCs w:val="22"/>
                <w:shd w:val="clear" w:color="auto" w:fill="ffffff"/>
                <w:rtl w:val="0"/>
                <w:lang w:val="en-US"/>
              </w:rPr>
              <w:t>-</w:t>
            </w:r>
            <w:r>
              <w:rPr>
                <w:rStyle w:val="Немає"/>
                <w:b w:val="1"/>
                <w:bCs w:val="1"/>
                <w:sz w:val="22"/>
                <w:szCs w:val="22"/>
                <w:shd w:val="clear" w:color="auto" w:fill="ffffff"/>
                <w:rtl w:val="0"/>
                <w:lang w:val="en-US"/>
              </w:rPr>
              <w:t>т Миру</w:t>
            </w:r>
            <w:r>
              <w:rPr>
                <w:rStyle w:val="Немає"/>
                <w:b w:val="1"/>
                <w:bCs w:val="1"/>
                <w:sz w:val="22"/>
                <w:szCs w:val="22"/>
                <w:shd w:val="clear" w:color="auto" w:fill="ffffff"/>
                <w:rtl w:val="0"/>
                <w:lang w:val="en-US"/>
              </w:rPr>
              <w:t>, 15</w:t>
            </w:r>
          </w:p>
        </w:tc>
      </w:tr>
      <w:tr>
        <w:tblPrEx>
          <w:shd w:val="clear" w:color="auto" w:fill="d0ddef"/>
        </w:tblPrEx>
        <w:trPr>
          <w:trHeight w:val="268"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8</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Контактні телефони</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pPr>
            <w:r>
              <w:rPr>
                <w:rStyle w:val="Немає"/>
                <w:b w:val="1"/>
                <w:bCs w:val="1"/>
                <w:sz w:val="22"/>
                <w:szCs w:val="22"/>
                <w:shd w:val="nil" w:color="auto" w:fill="auto"/>
                <w:rtl w:val="0"/>
                <w:lang w:val="en-US"/>
              </w:rPr>
              <w:t>0462-676-037</w:t>
            </w:r>
          </w:p>
        </w:tc>
      </w:tr>
      <w:tr>
        <w:tblPrEx>
          <w:shd w:val="clear" w:color="auto" w:fill="d0ddef"/>
        </w:tblPrEx>
        <w:trPr>
          <w:trHeight w:val="31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9</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ru-RU"/>
              </w:rPr>
              <w:t>Електронна адреса</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spacing w:line="276" w:lineRule="auto"/>
            </w:pPr>
            <w:r>
              <w:rPr>
                <w:rStyle w:val="Hyperlink.2"/>
              </w:rPr>
              <w:fldChar w:fldCharType="begin" w:fldLock="0"/>
            </w:r>
            <w:r>
              <w:rPr>
                <w:rStyle w:val="Hyperlink.2"/>
              </w:rPr>
              <w:instrText xml:space="preserve"> HYPERLINK "mailto:centre_buh@ukr.net"</w:instrText>
            </w:r>
            <w:r>
              <w:rPr>
                <w:rStyle w:val="Hyperlink.2"/>
              </w:rPr>
              <w:fldChar w:fldCharType="separate" w:fldLock="0"/>
            </w:r>
            <w:r>
              <w:rPr>
                <w:rStyle w:val="Hyperlink.2"/>
                <w:rtl w:val="0"/>
                <w:lang w:val="en-US"/>
              </w:rPr>
              <w:t>centre_buh@ukr.net</w:t>
            </w:r>
            <w:r>
              <w:rPr/>
              <w:fldChar w:fldCharType="end" w:fldLock="0"/>
            </w:r>
          </w:p>
        </w:tc>
      </w:tr>
      <w:tr>
        <w:tblPrEx>
          <w:shd w:val="clear" w:color="auto" w:fill="d0ddef"/>
        </w:tblPrEx>
        <w:trPr>
          <w:trHeight w:val="261"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10</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Вид об</w:t>
            </w:r>
            <w:r>
              <w:rPr>
                <w:rStyle w:val="Немає"/>
                <w:sz w:val="22"/>
                <w:szCs w:val="22"/>
                <w:shd w:val="nil" w:color="auto" w:fill="auto"/>
                <w:rtl w:val="0"/>
                <w:lang w:val="en-US"/>
              </w:rPr>
              <w:t>'</w:t>
            </w:r>
            <w:r>
              <w:rPr>
                <w:rStyle w:val="Немає"/>
                <w:sz w:val="22"/>
                <w:szCs w:val="22"/>
                <w:shd w:val="nil" w:color="auto" w:fill="auto"/>
                <w:rtl w:val="0"/>
                <w:lang w:val="en-US"/>
              </w:rPr>
              <w:t>єкта</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Основний текст A"/>
              <w:tabs>
                <w:tab w:val="left" w:pos="317"/>
                <w:tab w:val="left" w:pos="720"/>
                <w:tab w:val="left" w:pos="1440"/>
                <w:tab w:val="left" w:pos="2160"/>
                <w:tab w:val="left" w:pos="2880"/>
                <w:tab w:val="left" w:pos="3600"/>
                <w:tab w:val="left" w:pos="4320"/>
                <w:tab w:val="left" w:pos="5040"/>
              </w:tabs>
              <w:ind w:left="33" w:firstLine="0"/>
            </w:pPr>
            <w:r>
              <w:rPr>
                <w:rStyle w:val="Немає"/>
                <w:sz w:val="22"/>
                <w:szCs w:val="22"/>
                <w:shd w:val="nil" w:color="auto" w:fill="auto"/>
                <w:rtl w:val="0"/>
                <w:lang w:val="ru-RU"/>
              </w:rPr>
              <w:t>Згідно Таблиці №</w:t>
            </w:r>
            <w:r>
              <w:rPr>
                <w:rStyle w:val="Немає"/>
                <w:sz w:val="22"/>
                <w:szCs w:val="22"/>
                <w:shd w:val="nil" w:color="auto" w:fill="auto"/>
                <w:rtl w:val="0"/>
                <w:lang w:val="ru-RU"/>
              </w:rPr>
              <w:t xml:space="preserve">1 </w:t>
            </w:r>
            <w:r>
              <w:rPr>
                <w:rStyle w:val="Немає"/>
                <w:sz w:val="22"/>
                <w:szCs w:val="22"/>
                <w:shd w:val="nil" w:color="auto" w:fill="auto"/>
                <w:rtl w:val="0"/>
                <w:lang w:val="ru-RU"/>
              </w:rPr>
              <w:t>до цієї заяви</w:t>
            </w:r>
            <w:r>
              <w:rPr>
                <w:rStyle w:val="Немає"/>
                <w:sz w:val="22"/>
                <w:szCs w:val="22"/>
                <w:shd w:val="nil" w:color="auto" w:fill="auto"/>
                <w:rtl w:val="0"/>
                <w:lang w:val="ru-RU"/>
              </w:rPr>
              <w:t>-</w:t>
            </w:r>
            <w:r>
              <w:rPr>
                <w:rStyle w:val="Немає"/>
                <w:sz w:val="22"/>
                <w:szCs w:val="22"/>
                <w:shd w:val="nil" w:color="auto" w:fill="auto"/>
                <w:rtl w:val="0"/>
                <w:lang w:val="ru-RU"/>
              </w:rPr>
              <w:t>приєднання</w:t>
            </w:r>
          </w:p>
        </w:tc>
      </w:tr>
      <w:tr>
        <w:tblPrEx>
          <w:shd w:val="clear" w:color="auto" w:fill="d0ddef"/>
        </w:tblPrEx>
        <w:trPr>
          <w:trHeight w:val="535"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11</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Адреса об’єкта</w:t>
            </w:r>
            <w:r>
              <w:rPr>
                <w:rStyle w:val="Немає"/>
                <w:sz w:val="22"/>
                <w:szCs w:val="22"/>
                <w:shd w:val="nil" w:color="auto" w:fill="auto"/>
                <w:rtl w:val="0"/>
                <w:lang w:val="en-US"/>
              </w:rPr>
              <w:t xml:space="preserve">, </w:t>
            </w:r>
            <w:r>
              <w:rPr>
                <w:rStyle w:val="Немає"/>
                <w:sz w:val="22"/>
                <w:szCs w:val="22"/>
                <w:shd w:val="nil" w:color="auto" w:fill="auto"/>
                <w:rtl w:val="0"/>
                <w:lang w:val="en-US"/>
              </w:rPr>
              <w:t>ЕІС</w:t>
            </w:r>
            <w:r>
              <w:rPr>
                <w:rStyle w:val="Немає"/>
                <w:sz w:val="22"/>
                <w:szCs w:val="22"/>
                <w:shd w:val="nil" w:color="auto" w:fill="auto"/>
                <w:rtl w:val="0"/>
                <w:lang w:val="en-US"/>
              </w:rPr>
              <w:t>-</w:t>
            </w:r>
            <w:r>
              <w:rPr>
                <w:rStyle w:val="Немає"/>
                <w:sz w:val="22"/>
                <w:szCs w:val="22"/>
                <w:shd w:val="nil" w:color="auto" w:fill="auto"/>
                <w:rtl w:val="0"/>
                <w:lang w:val="ru-RU"/>
              </w:rPr>
              <w:t xml:space="preserve">код точки </w:t>
            </w:r>
            <w:r>
              <w:rPr>
                <w:rStyle w:val="Немає"/>
                <w:sz w:val="22"/>
                <w:szCs w:val="22"/>
                <w:shd w:val="nil" w:color="auto" w:fill="auto"/>
                <w:rtl w:val="0"/>
                <w:lang w:val="en-US"/>
              </w:rPr>
              <w:t>(</w:t>
            </w:r>
            <w:r>
              <w:rPr>
                <w:rStyle w:val="Немає"/>
                <w:sz w:val="22"/>
                <w:szCs w:val="22"/>
                <w:shd w:val="nil" w:color="auto" w:fill="auto"/>
                <w:rtl w:val="0"/>
                <w:lang w:val="en-US"/>
              </w:rPr>
              <w:t>точок</w:t>
            </w:r>
            <w:r>
              <w:rPr>
                <w:rStyle w:val="Немає"/>
                <w:sz w:val="22"/>
                <w:szCs w:val="22"/>
                <w:shd w:val="nil" w:color="auto" w:fill="auto"/>
                <w:rtl w:val="0"/>
                <w:lang w:val="en-US"/>
              </w:rPr>
              <w:t xml:space="preserve">) </w:t>
            </w:r>
            <w:r>
              <w:rPr>
                <w:rStyle w:val="Немає"/>
                <w:sz w:val="22"/>
                <w:szCs w:val="22"/>
                <w:shd w:val="nil" w:color="auto" w:fill="auto"/>
                <w:rtl w:val="0"/>
                <w:lang w:val="en-US"/>
              </w:rPr>
              <w:t>комерційного обліку</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2"/>
              <w:bottom w:type="dxa" w:w="80"/>
              <w:right w:type="dxa" w:w="80"/>
            </w:tcMar>
            <w:vAlign w:val="top"/>
          </w:tcPr>
          <w:p>
            <w:pPr>
              <w:pStyle w:val="Основний текст A"/>
              <w:tabs>
                <w:tab w:val="left" w:pos="174"/>
                <w:tab w:val="left" w:pos="720"/>
                <w:tab w:val="left" w:pos="1440"/>
                <w:tab w:val="left" w:pos="2160"/>
                <w:tab w:val="left" w:pos="2880"/>
                <w:tab w:val="left" w:pos="3600"/>
                <w:tab w:val="left" w:pos="4320"/>
                <w:tab w:val="left" w:pos="5040"/>
              </w:tabs>
              <w:spacing w:line="276" w:lineRule="auto"/>
              <w:ind w:left="32" w:firstLine="0"/>
            </w:pPr>
            <w:r>
              <w:rPr>
                <w:rStyle w:val="Немає"/>
                <w:sz w:val="22"/>
                <w:szCs w:val="22"/>
                <w:shd w:val="nil" w:color="auto" w:fill="auto"/>
                <w:rtl w:val="0"/>
                <w:lang w:val="ru-RU"/>
              </w:rPr>
              <w:t>Згідно Таблиці №</w:t>
            </w:r>
            <w:r>
              <w:rPr>
                <w:rStyle w:val="Немає"/>
                <w:sz w:val="22"/>
                <w:szCs w:val="22"/>
                <w:shd w:val="nil" w:color="auto" w:fill="auto"/>
                <w:rtl w:val="0"/>
                <w:lang w:val="ru-RU"/>
              </w:rPr>
              <w:t xml:space="preserve">1 </w:t>
            </w:r>
            <w:r>
              <w:rPr>
                <w:rStyle w:val="Немає"/>
                <w:sz w:val="22"/>
                <w:szCs w:val="22"/>
                <w:shd w:val="nil" w:color="auto" w:fill="auto"/>
                <w:rtl w:val="0"/>
                <w:lang w:val="ru-RU"/>
              </w:rPr>
              <w:t>до цієї заяви</w:t>
            </w:r>
            <w:r>
              <w:rPr>
                <w:rStyle w:val="Немає"/>
                <w:sz w:val="22"/>
                <w:szCs w:val="22"/>
                <w:shd w:val="nil" w:color="auto" w:fill="auto"/>
                <w:rtl w:val="0"/>
                <w:lang w:val="ru-RU"/>
              </w:rPr>
              <w:t>-</w:t>
            </w:r>
            <w:r>
              <w:rPr>
                <w:rStyle w:val="Немає"/>
                <w:sz w:val="22"/>
                <w:szCs w:val="22"/>
                <w:shd w:val="nil" w:color="auto" w:fill="auto"/>
                <w:rtl w:val="0"/>
                <w:lang w:val="ru-RU"/>
              </w:rPr>
              <w:t>приєднання</w:t>
            </w:r>
          </w:p>
        </w:tc>
      </w:tr>
      <w:tr>
        <w:tblPrEx>
          <w:shd w:val="clear" w:color="auto" w:fill="d0ddef"/>
        </w:tblPrEx>
        <w:trPr>
          <w:trHeight w:val="810"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12</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Найменування Оператора</w:t>
            </w:r>
            <w:r>
              <w:rPr>
                <w:rStyle w:val="Немає"/>
                <w:sz w:val="22"/>
                <w:szCs w:val="22"/>
                <w:shd w:val="nil" w:color="auto" w:fill="auto"/>
                <w:rtl w:val="0"/>
                <w:lang w:val="en-US"/>
              </w:rPr>
              <w:t xml:space="preserve">, </w:t>
            </w:r>
            <w:r>
              <w:rPr>
                <w:rStyle w:val="Немає"/>
                <w:sz w:val="22"/>
                <w:szCs w:val="22"/>
                <w:shd w:val="nil" w:color="auto" w:fill="auto"/>
                <w:rtl w:val="0"/>
                <w:lang w:val="en-US"/>
              </w:rPr>
              <w:t>з яким Споживач уклав договір розподілу електричної енергії</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744"/>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ind w:left="5664" w:hanging="5662"/>
            </w:pPr>
            <w:r>
              <w:rPr>
                <w:rStyle w:val="Немає"/>
                <w:sz w:val="22"/>
                <w:szCs w:val="22"/>
                <w:shd w:val="nil" w:color="auto" w:fill="auto"/>
                <w:rtl w:val="0"/>
                <w:lang w:val="en-US"/>
              </w:rPr>
              <w:t>Акціонерне товариство «Чернігівобленерго»</w:t>
            </w:r>
          </w:p>
        </w:tc>
      </w:tr>
      <w:tr>
        <w:tblPrEx>
          <w:shd w:val="clear" w:color="auto" w:fill="d0ddef"/>
        </w:tblPrEx>
        <w:trPr>
          <w:trHeight w:val="843" w:hRule="atLeast"/>
        </w:trPr>
        <w:tc>
          <w:tcPr>
            <w:tcW w:type="dxa" w:w="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ий текст A"/>
              <w:widowControl w:val="0"/>
              <w:spacing w:line="276" w:lineRule="auto"/>
            </w:pPr>
            <w:r>
              <w:rPr>
                <w:rStyle w:val="Немає"/>
                <w:sz w:val="22"/>
                <w:szCs w:val="22"/>
                <w:shd w:val="nil" w:color="auto" w:fill="auto"/>
                <w:rtl w:val="0"/>
                <w:lang w:val="en-US"/>
              </w:rPr>
              <w:t>1</w:t>
            </w:r>
            <w:r>
              <w:rPr>
                <w:rStyle w:val="Немає"/>
                <w:sz w:val="22"/>
                <w:szCs w:val="22"/>
                <w:shd w:val="nil" w:color="auto" w:fill="auto"/>
                <w:rtl w:val="0"/>
                <w:lang w:val="ru-RU"/>
              </w:rPr>
              <w:t>3</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 w:val="left" w:pos="1440"/>
                <w:tab w:val="left" w:pos="2160"/>
                <w:tab w:val="left" w:pos="2880"/>
              </w:tabs>
              <w:spacing w:line="276" w:lineRule="auto"/>
            </w:pPr>
            <w:r>
              <w:rPr>
                <w:rStyle w:val="Немає"/>
                <w:sz w:val="22"/>
                <w:szCs w:val="22"/>
                <w:shd w:val="nil" w:color="auto" w:fill="auto"/>
                <w:rtl w:val="0"/>
                <w:lang w:val="en-US"/>
              </w:rPr>
              <w:t>Найменування діючого Електропостачальника</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744"/>
              <w:bottom w:type="dxa" w:w="80"/>
              <w:right w:type="dxa" w:w="80"/>
            </w:tcMar>
            <w:vAlign w:val="top"/>
          </w:tcPr>
          <w:p>
            <w:pPr>
              <w:pStyle w:val="Основний текст A"/>
              <w:widowControl w:val="0"/>
              <w:tabs>
                <w:tab w:val="left" w:pos="720"/>
                <w:tab w:val="left" w:pos="1440"/>
                <w:tab w:val="left" w:pos="2160"/>
                <w:tab w:val="left" w:pos="2880"/>
                <w:tab w:val="left" w:pos="3600"/>
                <w:tab w:val="left" w:pos="4320"/>
                <w:tab w:val="left" w:pos="5040"/>
              </w:tabs>
              <w:ind w:left="5664" w:hanging="5662"/>
            </w:pPr>
            <w:r>
              <w:rPr>
                <w:rStyle w:val="Немає"/>
                <w:sz w:val="22"/>
                <w:szCs w:val="22"/>
                <w:rtl w:val="0"/>
                <w:lang w:val="en-US"/>
              </w:rPr>
              <w:t>ТОВ «</w:t>
            </w:r>
            <w:r>
              <w:rPr>
                <w:rStyle w:val="Немає"/>
                <w:sz w:val="22"/>
                <w:szCs w:val="22"/>
                <w:rtl w:val="0"/>
                <w:lang w:val="en-US"/>
              </w:rPr>
              <w:t>ТВІЙ</w:t>
            </w:r>
            <w:r>
              <w:rPr>
                <w:rStyle w:val="Немає"/>
                <w:sz w:val="22"/>
                <w:szCs w:val="22"/>
                <w:rtl w:val="0"/>
                <w:lang w:val="en-US"/>
              </w:rPr>
              <w:t xml:space="preserve"> </w:t>
            </w:r>
            <w:r>
              <w:rPr>
                <w:rStyle w:val="Немає"/>
                <w:sz w:val="22"/>
                <w:szCs w:val="22"/>
                <w:rtl w:val="0"/>
                <w:lang w:val="en-US"/>
              </w:rPr>
              <w:t>ГАЗЗБУТ</w:t>
            </w:r>
            <w:r>
              <w:rPr>
                <w:rStyle w:val="Немає"/>
                <w:sz w:val="22"/>
                <w:szCs w:val="22"/>
                <w:rtl w:val="0"/>
                <w:lang w:val="en-US"/>
              </w:rPr>
              <w:t>»</w:t>
            </w:r>
          </w:p>
        </w:tc>
      </w:tr>
    </w:tbl>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16" w:hanging="216"/>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 w:hanging="108"/>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Початок постачання з  «</w:t>
      </w:r>
      <w:r>
        <w:rPr>
          <w:rStyle w:val="Немає"/>
          <w:b w:val="1"/>
          <w:bCs w:val="1"/>
          <w:sz w:val="22"/>
          <w:szCs w:val="22"/>
          <w:rtl w:val="0"/>
          <w:lang w:val="ru-RU"/>
        </w:rPr>
        <w:t xml:space="preserve"> ___ </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______________ 202__ </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р</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09" w:firstLine="0"/>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_____________________________*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Особистий підпис Споживача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уповноваженої особи</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09" w:firstLine="0"/>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Примітка</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Заповнюється Постачальником</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якщо заява</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приєднання надається для заповнення Постачальником</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Заповнюється Споживачем</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якщо заява</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приєднання заповнюється Споживачем самостійно</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За кожним об’єктом споживача надаються окремі ЕІС</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коди точок комерційного обліку</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Якщо таких точок більше однієї</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їх перелік наводиться у додатку до Заяви</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приєднання</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Погодившись з цією заявою</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приєднанням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акцептувавши її</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Споживач засвідчує вільне волевиявлення щодо приєднання до умов Договору в повному обсязі</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З моменту акцептування цієї заяви</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неналежне виконання</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згідно з умовами Договору та чинним законодавством України</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які мають право на отримання цих даних згідно з чинним законодавством</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у тому числі щодо кількісних та</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або вартісних обсягів наданих за Договором послуг</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after="240"/>
        <w:jc w:val="center"/>
        <w:outlineLvl w:val="0"/>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Відмітка про згоду Споживача на обробку персональних даних</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sz w:val="22"/>
          <w:szCs w:val="22"/>
          <w:u w:val="singl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____________________</w:t>
        <w:tab/>
        <w:t xml:space="preserve">        ________________</w:t>
        <w:tab/>
        <w:t xml:space="preserve">                         </w:t>
      </w:r>
      <w:r>
        <w:rPr>
          <w:rStyle w:val="Немає"/>
          <w:caps w:val="0"/>
          <w:smallCaps w:val="0"/>
          <w:strike w:val="0"/>
          <w:dstrike w:val="0"/>
          <w:outline w:val="0"/>
          <w:color w:val="000000"/>
          <w:spacing w:val="0"/>
          <w:kern w:val="0"/>
          <w:position w:val="0"/>
          <w:u w:val="none" w:color="000000"/>
          <w:shd w:val="clear" w:color="auto" w:fill="ffff00"/>
          <w:vertAlign w:val="baseline"/>
          <w:rtl w:val="0"/>
          <w:lang w:val="ru-RU"/>
          <w14:textOutline w14:w="12700" w14:cap="flat">
            <w14:noFill/>
            <w14:miter w14:lim="400000"/>
          </w14:textOutline>
          <w14:textFill>
            <w14:solidFill>
              <w14:srgbClr w14:val="000000"/>
            </w14:solidFill>
          </w14:textFill>
        </w:rPr>
        <w:t>_________________</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b/>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дата</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tab/>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особистий підпис</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МП</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П</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І</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Б</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уповноваженої особи</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firstLine="709"/>
        <w:jc w:val="both"/>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after="240"/>
        <w:jc w:val="cente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Відмітка Споживача про підписання цієї заяви</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приєднання та згоду на обробку персональних даних</w:t>
      </w: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after="240"/>
        <w:ind w:firstLine="709"/>
        <w:jc w:val="cente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____________________</w:t>
        <w:tab/>
        <w:t xml:space="preserve">        ________________</w:t>
        <w:tab/>
      </w:r>
      <w:r>
        <w:rPr>
          <w:rStyle w:val="Немає"/>
          <w:caps w:val="0"/>
          <w:smallCaps w:val="0"/>
          <w:strike w:val="0"/>
          <w:dstrike w:val="0"/>
          <w:outline w:val="0"/>
          <w:color w:val="000000"/>
          <w:spacing w:val="0"/>
          <w:kern w:val="0"/>
          <w:position w:val="0"/>
          <w:u w:val="none" w:color="000000"/>
          <w:shd w:val="clear" w:color="auto" w:fill="ffff00"/>
          <w:vertAlign w:val="baseline"/>
          <w:rtl w:val="0"/>
          <w:lang w:val="ru-RU"/>
          <w14:textOutline w14:w="12700" w14:cap="flat">
            <w14:noFill/>
            <w14:miter w14:lim="400000"/>
          </w14:textOutline>
          <w14:textFill>
            <w14:solidFill>
              <w14:srgbClr w14:val="000000"/>
            </w14:solidFill>
          </w14:textFill>
        </w:rPr>
        <w:t>_________________</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b/>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дата</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tab/>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особистий підпис</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МП</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П</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І</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Б</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уповноваженої особи</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812" w:firstLine="0"/>
        <w:rPr>
          <w:rStyle w:val="Немає"/>
          <w:rFonts w:ascii="Courier New" w:cs="Courier New" w:hAnsi="Courier New" w:eastAsia="Courier New"/>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bookmarkStart w:name="_Hlk118896017" w:id="17"/>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Таблиця № </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w:t>
      </w:r>
      <w:bookmarkEnd w:id="17"/>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до заяви</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приєднання до Договору</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про постачання</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закупівлю електричної</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right"/>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енергії споживачу</w:t>
      </w:r>
    </w:p>
    <w:p>
      <w:pPr>
        <w:pStyle w:val="Основний текст A"/>
        <w:widowControl w:val="0"/>
        <w:tabs>
          <w:tab w:val="left" w:pos="7470"/>
          <w:tab w:val="left" w:pos="7920"/>
          <w:tab w:val="left" w:pos="8640"/>
          <w:tab w:val="left" w:pos="9360"/>
          <w:tab w:val="left" w:pos="9756"/>
        </w:tabs>
        <w:spacing w:line="276" w:lineRule="auto"/>
        <w:ind w:right="141"/>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center"/>
        <w:rPr>
          <w:rStyle w:val="Немає"/>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Перелік точок комерційного обліку за об’єктами Споживача</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b w:val="1"/>
          <w:bCs w:val="1"/>
          <w:caps w:val="0"/>
          <w:smallCaps w:val="0"/>
          <w:strike w:val="0"/>
          <w:dstrike w:val="0"/>
          <w:outline w:val="0"/>
          <w:color w:val="000000"/>
          <w:spacing w:val="0"/>
          <w:kern w:val="0"/>
          <w:position w:val="0"/>
          <w:u w:val="none" w:color="000000"/>
          <w:shd w:val="nil" w:color="auto" w:fill="auto"/>
          <w:vertAlign w:val="baseline"/>
          <w:rtl w:val="0"/>
          <w:lang w:val="ru-RU"/>
          <w14:textOutline w14:w="12700" w14:cap="flat">
            <w14:noFill/>
            <w14:miter w14:lim="400000"/>
          </w14:textOutline>
          <w14:textFill>
            <w14:solidFill>
              <w14:srgbClr w14:val="000000"/>
            </w14:solidFill>
          </w14:textFill>
        </w:rPr>
        <w:t xml:space="preserve">ОККВП «Чернігівський обласний філармонійний центр </w:t>
        <w:br w:type="textWrapping"/>
        <w:t>фестивалів та концертних програм»</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tbl>
      <w:tblPr>
        <w:tblW w:w="934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5"/>
        <w:gridCol w:w="5002"/>
        <w:gridCol w:w="3538"/>
      </w:tblGrid>
      <w:tr>
        <w:tblPrEx>
          <w:shd w:val="clear" w:color="auto" w:fill="d0ddef"/>
        </w:tblPrEx>
        <w:trPr>
          <w:trHeight w:val="241"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widowControl w:val="0"/>
              <w:tabs>
                <w:tab w:val="left" w:pos="720"/>
              </w:tabs>
              <w:spacing w:line="276" w:lineRule="auto"/>
              <w:jc w:val="center"/>
            </w:pPr>
            <w:r>
              <w:rPr>
                <w:rStyle w:val="Немає"/>
                <w:rFonts w:ascii="Calibri" w:hAnsi="Calibri" w:hint="default"/>
                <w:sz w:val="22"/>
                <w:szCs w:val="22"/>
                <w:shd w:val="nil" w:color="auto" w:fill="auto"/>
                <w:rtl w:val="0"/>
                <w:lang w:val="en-US"/>
              </w:rPr>
              <w:t>№ п</w:t>
            </w:r>
            <w:r>
              <w:rPr>
                <w:rStyle w:val="Немає"/>
                <w:rFonts w:ascii="Calibri" w:hAnsi="Calibri"/>
                <w:sz w:val="22"/>
                <w:szCs w:val="22"/>
                <w:shd w:val="nil" w:color="auto" w:fill="auto"/>
                <w:rtl w:val="0"/>
                <w:lang w:val="en-US"/>
              </w:rPr>
              <w:t>/</w:t>
            </w:r>
            <w:r>
              <w:rPr>
                <w:rStyle w:val="Немає"/>
                <w:rFonts w:ascii="Calibri" w:hAnsi="Calibri" w:hint="default"/>
                <w:sz w:val="22"/>
                <w:szCs w:val="22"/>
                <w:shd w:val="nil" w:color="auto" w:fill="auto"/>
                <w:rtl w:val="0"/>
                <w:lang w:val="en-US"/>
              </w:rPr>
              <w:t>п</w:t>
            </w: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tabs>
                <w:tab w:val="left" w:pos="720"/>
                <w:tab w:val="left" w:pos="1440"/>
                <w:tab w:val="left" w:pos="2160"/>
                <w:tab w:val="left" w:pos="2880"/>
                <w:tab w:val="left" w:pos="3600"/>
                <w:tab w:val="left" w:pos="4320"/>
              </w:tabs>
              <w:spacing w:line="276" w:lineRule="auto"/>
              <w:jc w:val="center"/>
            </w:pPr>
            <w:r>
              <w:rPr>
                <w:rStyle w:val="Немає"/>
                <w:rFonts w:ascii="Calibri" w:hAnsi="Calibri" w:hint="default"/>
                <w:sz w:val="22"/>
                <w:szCs w:val="22"/>
                <w:shd w:val="nil" w:color="auto" w:fill="auto"/>
                <w:rtl w:val="0"/>
                <w:lang w:val="en-US"/>
              </w:rPr>
              <w:t>Адреса об’єкта</w:t>
            </w:r>
            <w:r>
              <w:rPr>
                <w:rStyle w:val="Немає"/>
                <w:rFonts w:ascii="Calibri" w:hAnsi="Calibri"/>
                <w:sz w:val="22"/>
                <w:szCs w:val="22"/>
                <w:shd w:val="nil" w:color="auto" w:fill="auto"/>
                <w:rtl w:val="0"/>
                <w:lang w:val="en-US"/>
              </w:rPr>
              <w:t xml:space="preserve">, </w:t>
            </w:r>
            <w:r>
              <w:rPr>
                <w:rStyle w:val="Немає"/>
                <w:rFonts w:ascii="Calibri" w:hAnsi="Calibri" w:hint="default"/>
                <w:sz w:val="22"/>
                <w:szCs w:val="22"/>
                <w:shd w:val="nil" w:color="auto" w:fill="auto"/>
                <w:rtl w:val="0"/>
                <w:lang w:val="en-US"/>
              </w:rPr>
              <w:t>вид</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ий текст A"/>
              <w:tabs>
                <w:tab w:val="left" w:pos="720"/>
                <w:tab w:val="left" w:pos="1440"/>
                <w:tab w:val="left" w:pos="2160"/>
                <w:tab w:val="left" w:pos="2880"/>
              </w:tabs>
              <w:spacing w:line="276" w:lineRule="auto"/>
              <w:jc w:val="center"/>
            </w:pPr>
            <w:r>
              <w:rPr>
                <w:rStyle w:val="Немає"/>
                <w:rFonts w:ascii="Calibri" w:hAnsi="Calibri" w:hint="default"/>
                <w:sz w:val="22"/>
                <w:szCs w:val="22"/>
                <w:shd w:val="nil" w:color="auto" w:fill="auto"/>
                <w:rtl w:val="0"/>
                <w:lang w:val="en-US"/>
              </w:rPr>
              <w:t>ЕІС</w:t>
            </w:r>
            <w:r>
              <w:rPr>
                <w:rStyle w:val="Немає"/>
                <w:rFonts w:ascii="Calibri" w:hAnsi="Calibri"/>
                <w:sz w:val="22"/>
                <w:szCs w:val="22"/>
                <w:shd w:val="nil" w:color="auto" w:fill="auto"/>
                <w:rtl w:val="0"/>
                <w:lang w:val="en-US"/>
              </w:rPr>
              <w:t>-</w:t>
            </w:r>
            <w:r>
              <w:rPr>
                <w:rStyle w:val="Немає"/>
                <w:rFonts w:ascii="Calibri" w:hAnsi="Calibri" w:hint="default"/>
                <w:sz w:val="22"/>
                <w:szCs w:val="22"/>
                <w:shd w:val="nil" w:color="auto" w:fill="auto"/>
                <w:rtl w:val="0"/>
                <w:lang w:val="en-US"/>
              </w:rPr>
              <w:t>код точки обліку</w:t>
            </w:r>
          </w:p>
        </w:tc>
      </w:tr>
      <w:tr>
        <w:tblPrEx>
          <w:shd w:val="clear" w:color="auto" w:fill="d0ddef"/>
        </w:tblPrEx>
        <w:trPr>
          <w:trHeight w:val="277"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Стандартний"/>
              <w:tabs>
                <w:tab w:val="left" w:pos="720"/>
              </w:tabs>
              <w:spacing w:before="0" w:line="276" w:lineRule="auto"/>
              <w:jc w:val="center"/>
            </w:pPr>
            <w:r>
              <w:rPr>
                <w:rStyle w:val="Немає"/>
                <w:rFonts w:ascii="Calibri" w:hAnsi="Calibri"/>
                <w:rtl w:val="0"/>
                <w:lang w:val="en-US"/>
              </w:rPr>
              <w:t>1</w:t>
            </w: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Стандартний"/>
              <w:tabs>
                <w:tab w:val="left" w:pos="720"/>
                <w:tab w:val="left" w:pos="1440"/>
                <w:tab w:val="left" w:pos="2160"/>
                <w:tab w:val="left" w:pos="2880"/>
                <w:tab w:val="left" w:pos="3600"/>
                <w:tab w:val="left" w:pos="4320"/>
              </w:tabs>
              <w:spacing w:before="0" w:line="276" w:lineRule="auto"/>
            </w:pPr>
            <w:r>
              <w:rPr>
                <w:rStyle w:val="Немає"/>
                <w:rFonts w:ascii="Calibri" w:hAnsi="Calibri" w:hint="default"/>
                <w:rtl w:val="0"/>
                <w:lang w:val="en-US"/>
              </w:rPr>
              <w:t>Філармонія</w:t>
            </w:r>
            <w:r>
              <w:rPr>
                <w:rStyle w:val="Немає"/>
                <w:rFonts w:ascii="Calibri" w:hAnsi="Calibri"/>
                <w:rtl w:val="0"/>
                <w:lang w:val="en-US"/>
              </w:rPr>
              <w:t xml:space="preserve">, </w:t>
            </w:r>
            <w:r>
              <w:rPr>
                <w:rStyle w:val="Немає"/>
                <w:rFonts w:ascii="Calibri" w:hAnsi="Calibri" w:hint="default"/>
                <w:rtl w:val="0"/>
                <w:lang w:val="en-US"/>
              </w:rPr>
              <w:t>м</w:t>
            </w:r>
            <w:r>
              <w:rPr>
                <w:rStyle w:val="Немає"/>
                <w:rFonts w:ascii="Calibri" w:hAnsi="Calibri"/>
                <w:rtl w:val="0"/>
                <w:lang w:val="en-US"/>
              </w:rPr>
              <w:t>.</w:t>
            </w:r>
            <w:r>
              <w:rPr>
                <w:rStyle w:val="Немає"/>
                <w:rFonts w:ascii="Calibri" w:hAnsi="Calibri" w:hint="default"/>
                <w:rtl w:val="0"/>
                <w:lang w:val="en-US"/>
              </w:rPr>
              <w:t>Чернігів</w:t>
            </w:r>
            <w:r>
              <w:rPr>
                <w:rStyle w:val="Немає"/>
                <w:rFonts w:ascii="Calibri" w:hAnsi="Calibri"/>
                <w:rtl w:val="0"/>
                <w:lang w:val="en-US"/>
              </w:rPr>
              <w:t xml:space="preserve">, </w:t>
            </w:r>
            <w:r>
              <w:rPr>
                <w:rStyle w:val="Немає"/>
                <w:rFonts w:ascii="Calibri" w:hAnsi="Calibri" w:hint="default"/>
                <w:rtl w:val="0"/>
                <w:lang w:val="en-US"/>
              </w:rPr>
              <w:t>пр</w:t>
            </w:r>
            <w:r>
              <w:rPr>
                <w:rStyle w:val="Немає"/>
                <w:rFonts w:ascii="Calibri" w:hAnsi="Calibri"/>
                <w:rtl w:val="0"/>
                <w:lang w:val="en-US"/>
              </w:rPr>
              <w:t>-</w:t>
            </w:r>
            <w:r>
              <w:rPr>
                <w:rStyle w:val="Немає"/>
                <w:rFonts w:ascii="Calibri" w:hAnsi="Calibri" w:hint="default"/>
                <w:rtl w:val="0"/>
                <w:lang w:val="en-US"/>
              </w:rPr>
              <w:t>т Миру</w:t>
            </w:r>
            <w:r>
              <w:rPr>
                <w:rStyle w:val="Немає"/>
                <w:rFonts w:ascii="Calibri" w:hAnsi="Calibri"/>
                <w:rtl w:val="0"/>
                <w:lang w:val="en-US"/>
              </w:rPr>
              <w:t>, 15</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Стандартний"/>
              <w:tabs>
                <w:tab w:val="left" w:pos="720"/>
                <w:tab w:val="left" w:pos="1440"/>
                <w:tab w:val="left" w:pos="2160"/>
                <w:tab w:val="left" w:pos="2880"/>
              </w:tabs>
              <w:spacing w:before="0" w:line="276" w:lineRule="auto"/>
            </w:pPr>
            <w:r>
              <w:rPr>
                <w:rStyle w:val="Немає"/>
                <w:rFonts w:ascii="Calibri" w:hAnsi="Calibri"/>
                <w:rtl w:val="0"/>
                <w:lang w:val="en-US"/>
              </w:rPr>
              <w:t>62Z</w:t>
            </w:r>
            <w:r>
              <w:rPr>
                <w:rStyle w:val="Немає"/>
                <w:rFonts w:ascii="Calibri" w:hAnsi="Calibri"/>
                <w:rtl w:val="0"/>
                <w:lang w:val="en-US"/>
              </w:rPr>
              <w:t>5379393095598</w:t>
            </w:r>
          </w:p>
        </w:tc>
      </w:tr>
      <w:tr>
        <w:tblPrEx>
          <w:shd w:val="clear" w:color="auto" w:fill="d0ddef"/>
        </w:tblPrEx>
        <w:trPr>
          <w:trHeight w:val="277"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Стандартний"/>
              <w:tabs>
                <w:tab w:val="left" w:pos="720"/>
              </w:tabs>
              <w:spacing w:before="0" w:line="276" w:lineRule="auto"/>
              <w:jc w:val="center"/>
            </w:pPr>
            <w:r>
              <w:rPr>
                <w:rStyle w:val="Немає"/>
                <w:rFonts w:ascii="Calibri" w:hAnsi="Calibri"/>
                <w:rtl w:val="0"/>
                <w:lang w:val="en-US"/>
              </w:rPr>
              <w:t>2</w:t>
            </w: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Стандартний"/>
              <w:tabs>
                <w:tab w:val="left" w:pos="720"/>
                <w:tab w:val="left" w:pos="1440"/>
                <w:tab w:val="left" w:pos="2160"/>
                <w:tab w:val="left" w:pos="2880"/>
                <w:tab w:val="left" w:pos="3600"/>
                <w:tab w:val="left" w:pos="4320"/>
              </w:tabs>
              <w:spacing w:before="0" w:line="276" w:lineRule="auto"/>
            </w:pPr>
            <w:r>
              <w:rPr>
                <w:rStyle w:val="Немає"/>
                <w:rFonts w:ascii="Calibri" w:hAnsi="Calibri" w:hint="default"/>
                <w:rtl w:val="0"/>
                <w:lang w:val="en-US"/>
              </w:rPr>
              <w:t>Філармонія</w:t>
            </w:r>
            <w:r>
              <w:rPr>
                <w:rStyle w:val="Немає"/>
                <w:rFonts w:ascii="Calibri" w:hAnsi="Calibri"/>
                <w:rtl w:val="0"/>
                <w:lang w:val="en-US"/>
              </w:rPr>
              <w:t xml:space="preserve">, </w:t>
            </w:r>
            <w:r>
              <w:rPr>
                <w:rStyle w:val="Немає"/>
                <w:rFonts w:ascii="Calibri" w:hAnsi="Calibri" w:hint="default"/>
                <w:rtl w:val="0"/>
                <w:lang w:val="en-US"/>
              </w:rPr>
              <w:t>м</w:t>
            </w:r>
            <w:r>
              <w:rPr>
                <w:rStyle w:val="Немає"/>
                <w:rFonts w:ascii="Calibri" w:hAnsi="Calibri"/>
                <w:rtl w:val="0"/>
                <w:lang w:val="en-US"/>
              </w:rPr>
              <w:t>.</w:t>
            </w:r>
            <w:r>
              <w:rPr>
                <w:rStyle w:val="Немає"/>
                <w:rFonts w:ascii="Calibri" w:hAnsi="Calibri" w:hint="default"/>
                <w:rtl w:val="0"/>
                <w:lang w:val="en-US"/>
              </w:rPr>
              <w:t>Чернігів</w:t>
            </w:r>
            <w:r>
              <w:rPr>
                <w:rStyle w:val="Немає"/>
                <w:rFonts w:ascii="Calibri" w:hAnsi="Calibri"/>
                <w:rtl w:val="0"/>
                <w:lang w:val="en-US"/>
              </w:rPr>
              <w:t xml:space="preserve">, </w:t>
            </w:r>
            <w:r>
              <w:rPr>
                <w:rStyle w:val="Немає"/>
                <w:rFonts w:ascii="Calibri" w:hAnsi="Calibri" w:hint="default"/>
                <w:rtl w:val="0"/>
                <w:lang w:val="en-US"/>
              </w:rPr>
              <w:t>пр</w:t>
            </w:r>
            <w:r>
              <w:rPr>
                <w:rStyle w:val="Немає"/>
                <w:rFonts w:ascii="Calibri" w:hAnsi="Calibri"/>
                <w:rtl w:val="0"/>
                <w:lang w:val="en-US"/>
              </w:rPr>
              <w:t>-</w:t>
            </w:r>
            <w:r>
              <w:rPr>
                <w:rStyle w:val="Немає"/>
                <w:rFonts w:ascii="Calibri" w:hAnsi="Calibri" w:hint="default"/>
                <w:rtl w:val="0"/>
                <w:lang w:val="en-US"/>
              </w:rPr>
              <w:t>т Миру</w:t>
            </w:r>
            <w:r>
              <w:rPr>
                <w:rStyle w:val="Немає"/>
                <w:rFonts w:ascii="Calibri" w:hAnsi="Calibri"/>
                <w:rtl w:val="0"/>
                <w:lang w:val="en-US"/>
              </w:rPr>
              <w:t>, 15</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Стандартний"/>
              <w:tabs>
                <w:tab w:val="left" w:pos="720"/>
                <w:tab w:val="left" w:pos="1440"/>
                <w:tab w:val="left" w:pos="2160"/>
                <w:tab w:val="left" w:pos="2880"/>
              </w:tabs>
              <w:spacing w:before="0" w:line="276" w:lineRule="auto"/>
            </w:pPr>
            <w:r>
              <w:rPr>
                <w:rStyle w:val="Немає"/>
                <w:rFonts w:ascii="Calibri" w:hAnsi="Calibri"/>
                <w:rtl w:val="0"/>
                <w:lang w:val="en-US"/>
              </w:rPr>
              <w:t>62Z</w:t>
            </w:r>
            <w:r>
              <w:rPr>
                <w:rStyle w:val="Немає"/>
                <w:rFonts w:ascii="Calibri" w:hAnsi="Calibri"/>
                <w:rtl w:val="0"/>
                <w:lang w:val="en-US"/>
              </w:rPr>
              <w:t>7303858083200</w:t>
            </w:r>
          </w:p>
        </w:tc>
      </w:tr>
      <w:tr>
        <w:tblPrEx>
          <w:shd w:val="clear" w:color="auto" w:fill="d0ddef"/>
        </w:tblPrEx>
        <w:trPr>
          <w:trHeight w:val="310"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310"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310"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310"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d0ddef"/>
        </w:tblPrEx>
        <w:trPr>
          <w:trHeight w:val="310" w:hRule="atLeast"/>
        </w:trPr>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16" w:hanging="216"/>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 w:hanging="108"/>
        <w:jc w:val="center"/>
        <w:rPr>
          <w:rStyle w:val="Немає"/>
          <w:b w:val="1"/>
          <w:bCs w:val="1"/>
          <w:caps w:val="0"/>
          <w:smallCaps w:val="0"/>
          <w:strike w:val="0"/>
          <w:dstrike w:val="0"/>
          <w:outline w:val="0"/>
          <w:color w:val="000000"/>
          <w:spacing w:val="0"/>
          <w:kern w:val="0"/>
          <w:position w:val="0"/>
          <w:u w:val="none" w:color="000000"/>
          <w:shd w:val="nil" w:color="auto" w:fill="auto"/>
          <w:vertAlign w:val="baseline"/>
          <w:lang w:val="ru-RU"/>
          <w14:textOutline w14:w="12700" w14:cap="flat">
            <w14:noFill/>
            <w14:miter w14:lim="400000"/>
          </w14:textOutline>
          <w14:textFill>
            <w14:solidFill>
              <w14:srgbClr w14:val="000000"/>
            </w14:solidFill>
          </w14:textFill>
        </w:rPr>
      </w:pPr>
    </w:p>
    <w:p>
      <w:pPr>
        <w:pStyle w:val="Heading 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spacing w:before="0" w:after="0"/>
        <w:jc w:val="center"/>
        <w:outlineLvl w:val="9"/>
        <w:rPr>
          <w:rStyle w:val="Немає"/>
          <w:outline w:val="0"/>
          <w:color w:val="000000"/>
          <w:sz w:val="22"/>
          <w:szCs w:val="22"/>
          <w:u w:color="000000"/>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line="276" w:lineRule="auto"/>
        <w:ind w:right="141"/>
        <w:jc w:val="both"/>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pacing w:after="240"/>
        <w:ind w:firstLine="709"/>
        <w:jc w:val="cente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jc w:val="both"/>
        <w:rPr>
          <w:rStyle w:val="Немає"/>
          <w:caps w:val="0"/>
          <w:smallCaps w:val="0"/>
          <w:strike w:val="0"/>
          <w:dstrike w:val="0"/>
          <w:outline w:val="0"/>
          <w:color w:val="000000"/>
          <w:spacing w:val="0"/>
          <w:kern w:val="0"/>
          <w:position w:val="0"/>
          <w:u w:val="none" w:color="000000"/>
          <w:shd w:val="clear" w:color="auto" w:fill="ffff00"/>
          <w:vertAlign w:val="baseline"/>
          <w:lang w:val="ru-RU"/>
          <w14:textOutline w14:w="12700" w14:cap="flat">
            <w14:noFill/>
            <w14:miter w14:lim="400000"/>
          </w14:textOutline>
          <w14:textFill>
            <w14:solidFill>
              <w14:srgbClr w14:val="000000"/>
            </w14:solidFill>
          </w14:textFill>
        </w:rPr>
        <w:sectPr>
          <w:type w:val="continuous"/>
          <w:pgSz w:w="11900" w:h="16840" w:orient="portrait"/>
          <w:pgMar w:top="567" w:right="600" w:bottom="567" w:left="1327" w:header="0" w:footer="0"/>
          <w:pgNumType w:start="1"/>
          <w:bidi w:val="0"/>
        </w:sectPr>
      </w:pPr>
      <w:r>
        <w:rPr>
          <w:rStyle w:val="Немає"/>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____________________</w:t>
        <w:tab/>
        <w:t xml:space="preserve">        ________________</w:t>
        <w:tab/>
        <w:t xml:space="preserve">                         </w:t>
      </w:r>
      <w:r>
        <w:rPr>
          <w:rStyle w:val="Немає"/>
          <w:caps w:val="0"/>
          <w:smallCaps w:val="0"/>
          <w:strike w:val="0"/>
          <w:dstrike w:val="0"/>
          <w:outline w:val="0"/>
          <w:color w:val="000000"/>
          <w:spacing w:val="0"/>
          <w:kern w:val="0"/>
          <w:position w:val="0"/>
          <w:u w:val="none" w:color="000000"/>
          <w:shd w:val="clear" w:color="auto" w:fill="ffff00"/>
          <w:vertAlign w:val="baseline"/>
          <w:rtl w:val="0"/>
          <w:lang w:val="ru-RU"/>
          <w14:textOutline w14:w="12700" w14:cap="flat">
            <w14:noFill/>
            <w14:miter w14:lim="400000"/>
          </w14:textOutline>
          <w14:textFill>
            <w14:solidFill>
              <w14:srgbClr w14:val="000000"/>
            </w14:solidFill>
          </w14:textFill>
        </w:rPr>
        <w:t>_________________</w:t>
      </w:r>
      <w:r>
        <w:rPr>
          <w:rStyle w:val="Немає"/>
          <w:caps w:val="0"/>
          <w:smallCaps w:val="0"/>
          <w:strike w:val="0"/>
          <w:dstrike w:val="0"/>
          <w:outline w:val="0"/>
          <w:color w:val="000000"/>
          <w:spacing w:val="0"/>
          <w:kern w:val="0"/>
          <w:position w:val="0"/>
          <w:u w:val="none" w:color="000000"/>
          <w:shd w:val="clear" w:color="auto" w:fill="ffff00"/>
          <w:vertAlign w:val="baseline"/>
          <w:lang w:val="ru-RU"/>
          <w14:textOutline w14:w="12700" w14:cap="flat">
            <w14:noFill/>
            <w14:miter w14:lim="400000"/>
          </w14:textOutline>
          <w14:textFill>
            <w14:solidFill>
              <w14:srgbClr w14:val="000000"/>
            </w14:solidFill>
          </w14:textFill>
        </w:rPr>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b/>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дата</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tab/>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особистий підпис</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МП</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П</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І</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Б</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уповноваженої особи</w:t>
      </w:r>
      <w:r>
        <w:rPr>
          <w:rStyle w:val="Немає"/>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сновний текст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rPr>
          <w:rStyle w:val="Немає"/>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rPr>
          <w:rStyle w:val="Немає"/>
          <w:rFonts w:ascii="Times New Roman" w:cs="Times New Roman" w:hAnsi="Times New Roman" w:eastAsia="Times New Roman"/>
          <w:sz w:val="23"/>
          <w:szCs w:val="23"/>
        </w:rPr>
      </w:pPr>
    </w:p>
    <w:p>
      <w:pPr>
        <w:pStyle w:val="Обычный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suppressAutoHyphens w:val="0"/>
      </w:pPr>
      <w:r>
        <w:rPr>
          <w:rStyle w:val="Немає"/>
          <w:rFonts w:ascii="Times New Roman" w:cs="Times New Roman" w:hAnsi="Times New Roman" w:eastAsia="Times New Roman"/>
          <w:sz w:val="23"/>
          <w:szCs w:val="23"/>
        </w:rPr>
      </w:r>
    </w:p>
    <w:sectPr>
      <w:type w:val="continuous"/>
      <w:pgSz w:w="11900" w:h="16840" w:orient="portrait"/>
      <w:pgMar w:top="567" w:right="600" w:bottom="567" w:left="1327" w:header="0"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New Roman;Times">
    <w:charset w:val="00"/>
    <w:family w:val="roman"/>
    <w:pitch w:val="default"/>
  </w:font>
  <w:font w:name="Carlito">
    <w:charset w:val="00"/>
    <w:family w:val="roman"/>
    <w:pitch w:val="default"/>
  </w:font>
  <w:font w:name="Helvetica">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Імпортований стиль 1"/>
  </w:abstractNum>
  <w:abstractNum w:abstractNumId="1">
    <w:multiLevelType w:val="hybridMultilevel"/>
    <w:styleLink w:val="Імпортований стиль 1"/>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decimal"/>
      <w:suff w:val="nothing"/>
      <w:lvlText w:val="%1.%2."/>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Імпортований стиль 2"/>
  </w:abstractNum>
  <w:abstractNum w:abstractNumId="3">
    <w:multiLevelType w:val="hybridMultilevel"/>
    <w:styleLink w:val="Імпортований стиль 2"/>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2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65" w:hanging="10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Імпортований стиль 3"/>
  </w:abstractNum>
  <w:abstractNum w:abstractNumId="5">
    <w:multiLevelType w:val="hybridMultilevel"/>
    <w:styleLink w:val="Імпортований стиль 3"/>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9" w:hanging="59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Імпортований стиль 4"/>
  </w:abstractNum>
  <w:abstractNum w:abstractNumId="7">
    <w:multiLevelType w:val="hybridMultilevel"/>
    <w:styleLink w:val="Імпортований стиль 4"/>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Імпортований стиль 5.0"/>
  </w:abstractNum>
  <w:abstractNum w:abstractNumId="9">
    <w:multiLevelType w:val="hybridMultilevel"/>
    <w:styleLink w:val="Імпортований стиль 5.0"/>
    <w:lvl w:ilvl="0">
      <w:start w:val="1"/>
      <w:numFmt w:val="decimal"/>
      <w:suff w:val="tab"/>
      <w:lvlText w:val="%1)"/>
      <w:lvlJc w:val="left"/>
      <w:pPr>
        <w:tabs>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862" w:firstLine="4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93"/>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82" w:firstLine="3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302" w:firstLine="4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022" w:firstLine="4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93"/>
          <w:tab w:val="left" w:pos="1440"/>
          <w:tab w:val="left" w:pos="2160"/>
          <w:tab w:val="left" w:pos="2880"/>
          <w:tab w:val="left" w:pos="3600"/>
          <w:tab w:val="num" w:pos="4309"/>
          <w:tab w:val="left" w:pos="4320"/>
          <w:tab w:val="left" w:pos="5040"/>
          <w:tab w:val="left" w:pos="5760"/>
          <w:tab w:val="left" w:pos="6480"/>
          <w:tab w:val="left" w:pos="7200"/>
          <w:tab w:val="left" w:pos="7920"/>
          <w:tab w:val="left" w:pos="8640"/>
          <w:tab w:val="left" w:pos="9360"/>
          <w:tab w:val="left" w:pos="9756"/>
        </w:tabs>
        <w:ind w:left="3742" w:firstLine="3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462" w:firstLine="4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182" w:firstLine="4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93"/>
          <w:tab w:val="left" w:pos="1440"/>
          <w:tab w:val="left" w:pos="2160"/>
          <w:tab w:val="left" w:pos="2880"/>
          <w:tab w:val="left" w:pos="3600"/>
          <w:tab w:val="left" w:pos="4320"/>
          <w:tab w:val="left" w:pos="5040"/>
          <w:tab w:val="left" w:pos="5760"/>
          <w:tab w:val="num" w:pos="6469"/>
          <w:tab w:val="left" w:pos="6480"/>
          <w:tab w:val="left" w:pos="7200"/>
          <w:tab w:val="left" w:pos="7920"/>
          <w:tab w:val="left" w:pos="8640"/>
          <w:tab w:val="left" w:pos="9360"/>
          <w:tab w:val="left" w:pos="9756"/>
        </w:tabs>
        <w:ind w:left="5902" w:firstLine="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Імпортований стиль 6"/>
  </w:abstractNum>
  <w:abstractNum w:abstractNumId="11">
    <w:multiLevelType w:val="hybridMultilevel"/>
    <w:styleLink w:val="Імпортований стиль 6"/>
    <w:lvl w:ilvl="0">
      <w:start w:val="1"/>
      <w:numFmt w:val="decimal"/>
      <w:suff w:val="tab"/>
      <w:lvlText w:val="%1)"/>
      <w:lvlJc w:val="left"/>
      <w:pPr>
        <w:tabs>
          <w:tab w:val="num"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59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26"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0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85"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9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13"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07"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93"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437"/>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3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Імпортований стиль 7"/>
  </w:abstractNum>
  <w:abstractNum w:abstractNumId="13">
    <w:multiLevelType w:val="hybridMultilevel"/>
    <w:styleLink w:val="Імпортований стиль 7"/>
    <w:lvl w:ilvl="0">
      <w:start w:val="1"/>
      <w:numFmt w:val="decimal"/>
      <w:suff w:val="tab"/>
      <w:lvlText w:val="%1."/>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68" w:hanging="4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5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72"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56"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4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824"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108"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6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392"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Імпортований стиль 5"/>
  </w:abstractNum>
  <w:abstractNum w:abstractNumId="15">
    <w:multiLevelType w:val="hybridMultilevel"/>
    <w:styleLink w:val="Імпортований стиль 5"/>
    <w:lvl w:ilvl="0">
      <w:start w:val="1"/>
      <w:numFmt w:val="bullet"/>
      <w:suff w:val="tab"/>
      <w:lvlText w:val="▪"/>
      <w:lvlJc w:val="left"/>
      <w:pPr>
        <w:tabs>
          <w:tab w:val="num"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left" w:pos="720"/>
          <w:tab w:val="num"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48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720"/>
          <w:tab w:val="left" w:pos="1440"/>
          <w:tab w:val="num" w:pos="2193"/>
          <w:tab w:val="left" w:pos="2880"/>
          <w:tab w:val="left" w:pos="3600"/>
          <w:tab w:val="left" w:pos="4320"/>
          <w:tab w:val="left" w:pos="5040"/>
          <w:tab w:val="left" w:pos="5760"/>
          <w:tab w:val="left" w:pos="6480"/>
          <w:tab w:val="left" w:pos="7200"/>
          <w:tab w:val="left" w:pos="7920"/>
          <w:tab w:val="left" w:pos="8640"/>
          <w:tab w:val="left" w:pos="9360"/>
          <w:tab w:val="left" w:pos="9756"/>
        </w:tabs>
        <w:ind w:left="220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720"/>
          <w:tab w:val="left" w:pos="1440"/>
          <w:tab w:val="left" w:pos="2160"/>
          <w:tab w:val="num" w:pos="2913"/>
          <w:tab w:val="left" w:pos="3600"/>
          <w:tab w:val="left" w:pos="4320"/>
          <w:tab w:val="left" w:pos="5040"/>
          <w:tab w:val="left" w:pos="5760"/>
          <w:tab w:val="left" w:pos="6480"/>
          <w:tab w:val="left" w:pos="7200"/>
          <w:tab w:val="left" w:pos="7920"/>
          <w:tab w:val="left" w:pos="8640"/>
          <w:tab w:val="left" w:pos="9360"/>
          <w:tab w:val="left" w:pos="9756"/>
        </w:tabs>
        <w:ind w:left="292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720"/>
          <w:tab w:val="left" w:pos="1440"/>
          <w:tab w:val="left" w:pos="2160"/>
          <w:tab w:val="left" w:pos="2880"/>
          <w:tab w:val="num" w:pos="3633"/>
          <w:tab w:val="left" w:pos="4320"/>
          <w:tab w:val="left" w:pos="5040"/>
          <w:tab w:val="left" w:pos="5760"/>
          <w:tab w:val="left" w:pos="6480"/>
          <w:tab w:val="left" w:pos="7200"/>
          <w:tab w:val="left" w:pos="7920"/>
          <w:tab w:val="left" w:pos="8640"/>
          <w:tab w:val="left" w:pos="9360"/>
          <w:tab w:val="left" w:pos="9756"/>
        </w:tabs>
        <w:ind w:left="364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720"/>
          <w:tab w:val="left" w:pos="1440"/>
          <w:tab w:val="left" w:pos="2160"/>
          <w:tab w:val="left" w:pos="2880"/>
          <w:tab w:val="left" w:pos="3600"/>
          <w:tab w:val="num" w:pos="4353"/>
          <w:tab w:val="left" w:pos="5040"/>
          <w:tab w:val="left" w:pos="5760"/>
          <w:tab w:val="left" w:pos="6480"/>
          <w:tab w:val="left" w:pos="7200"/>
          <w:tab w:val="left" w:pos="7920"/>
          <w:tab w:val="left" w:pos="8640"/>
          <w:tab w:val="left" w:pos="9360"/>
          <w:tab w:val="left" w:pos="9756"/>
        </w:tabs>
        <w:ind w:left="436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720"/>
          <w:tab w:val="left" w:pos="1440"/>
          <w:tab w:val="left" w:pos="2160"/>
          <w:tab w:val="left" w:pos="2880"/>
          <w:tab w:val="left" w:pos="3600"/>
          <w:tab w:val="left" w:pos="4320"/>
          <w:tab w:val="num" w:pos="5073"/>
          <w:tab w:val="left" w:pos="5760"/>
          <w:tab w:val="left" w:pos="6480"/>
          <w:tab w:val="left" w:pos="7200"/>
          <w:tab w:val="left" w:pos="7920"/>
          <w:tab w:val="left" w:pos="8640"/>
          <w:tab w:val="left" w:pos="9360"/>
          <w:tab w:val="left" w:pos="9756"/>
        </w:tabs>
        <w:ind w:left="508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720"/>
          <w:tab w:val="left" w:pos="1440"/>
          <w:tab w:val="left" w:pos="2160"/>
          <w:tab w:val="left" w:pos="2880"/>
          <w:tab w:val="left" w:pos="3600"/>
          <w:tab w:val="left" w:pos="4320"/>
          <w:tab w:val="left" w:pos="5040"/>
          <w:tab w:val="num" w:pos="5793"/>
          <w:tab w:val="left" w:pos="6480"/>
          <w:tab w:val="left" w:pos="7200"/>
          <w:tab w:val="left" w:pos="7920"/>
          <w:tab w:val="left" w:pos="8640"/>
          <w:tab w:val="left" w:pos="9360"/>
          <w:tab w:val="left" w:pos="9756"/>
        </w:tabs>
        <w:ind w:left="580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num" w:pos="6513"/>
          <w:tab w:val="left" w:pos="7200"/>
          <w:tab w:val="left" w:pos="7920"/>
          <w:tab w:val="left" w:pos="8640"/>
          <w:tab w:val="left" w:pos="9360"/>
          <w:tab w:val="left" w:pos="9756"/>
        </w:tabs>
        <w:ind w:left="6524" w:hanging="4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Імпортований стиль 6.0"/>
  </w:abstractNum>
  <w:abstractNum w:abstractNumId="17">
    <w:multiLevelType w:val="hybridMultilevel"/>
    <w:styleLink w:val="Імпортований стиль 6.0"/>
    <w:lvl w:ilvl="0">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83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5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27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99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7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43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1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Імпортований стиль 12"/>
  </w:abstractNum>
  <w:abstractNum w:abstractNumId="19">
    <w:multiLevelType w:val="hybridMultilevel"/>
    <w:styleLink w:val="Імпортований стиль 12"/>
    <w:lvl w:ilvl="0">
      <w:start w:val="1"/>
      <w:numFmt w:val="bullet"/>
      <w:suff w:val="tab"/>
      <w:lvlText w:val="●"/>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0"/>
          <w:tab w:val="left" w:pos="3600"/>
          <w:tab w:val="left" w:pos="4320"/>
          <w:tab w:val="left" w:pos="5040"/>
          <w:tab w:val="left" w:pos="5760"/>
          <w:tab w:val="left" w:pos="6480"/>
          <w:tab w:val="left" w:pos="7200"/>
          <w:tab w:val="left" w:pos="7920"/>
          <w:tab w:val="left" w:pos="8640"/>
          <w:tab w:val="left" w:pos="9360"/>
          <w:tab w:val="left" w:pos="9756"/>
        </w:tabs>
        <w:ind w:left="2505" w:hanging="3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4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4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05" w:hanging="60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05" w:hanging="60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14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4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nothing"/>
        <w:lvlText w:val="%1.%2."/>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suff w:val="tab"/>
        <w:lvlText w:val="%1."/>
        <w:lvlJc w:val="left"/>
        <w:pPr>
          <w:ind w:left="443" w:hanging="44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nothing"/>
        <w:lvlText w:val="%1.%2."/>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6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suff w:val="tab"/>
        <w:lvlText w:val="%1."/>
        <w:lvlJc w:val="left"/>
        <w:pPr>
          <w:tabs>
            <w:tab w:val="left" w:pos="4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688" w:hanging="26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tab"/>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3"/>
  </w:num>
  <w:num w:numId="12">
    <w:abstractNumId w:val="2"/>
  </w:num>
  <w:num w:numId="13">
    <w:abstractNumId w:val="2"/>
    <w:lvlOverride w:ilvl="0">
      <w:lvl w:ilvl="0">
        <w:start w:val="1"/>
        <w:numFmt w:val="decimal"/>
        <w:suff w:val="tab"/>
        <w:lvlText w:val="%1)"/>
        <w:lvlJc w:val="left"/>
        <w:pPr>
          <w:ind w:left="20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92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42"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74"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suff w:val="tab"/>
        <w:lvlText w:val="%1)"/>
        <w:lvlJc w:val="left"/>
        <w:pPr>
          <w:ind w:left="20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92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56"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8" w:hanging="10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decimal"/>
        <w:suff w:val="tab"/>
        <w:lvlText w:val="%1)"/>
        <w:lvlJc w:val="left"/>
        <w:pPr>
          <w:ind w:left="20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92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suff w:val="tab"/>
        <w:lvlText w:val="%1)"/>
        <w:lvlJc w:val="left"/>
        <w:pPr>
          <w:ind w:left="20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92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766" w:hanging="17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decimal"/>
        <w:suff w:val="tab"/>
        <w:lvlText w:val="%1)"/>
        <w:lvlJc w:val="left"/>
        <w:pPr>
          <w:ind w:left="20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ind w:left="922" w:hanging="2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1134"/>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483" w:hanging="1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1134"/>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1134"/>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134"/>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1134"/>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1134"/>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suff w:val="tab"/>
        <w:lvlText w:val="%1."/>
        <w:lvlJc w:val="left"/>
        <w:pPr>
          <w:ind w:left="1688" w:hanging="26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startOverride w:val="2"/>
      <w:lvl w:ilvl="1">
        <w:start w:val="2"/>
        <w:numFmt w:val="decimal"/>
        <w:suff w:val="tab"/>
        <w:lvlText w:val="%1.%2."/>
        <w:lvlJc w:val="left"/>
        <w:pPr>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596" w:hanging="59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5"/>
  </w:num>
  <w:num w:numId="20">
    <w:abstractNumId w:val="4"/>
  </w:num>
  <w:num w:numId="21">
    <w:abstractNumId w:val="4"/>
    <w:lvlOverride w:ilvl="0">
      <w:startOverride w:val="2"/>
      <w:lvl w:ilvl="0">
        <w:start w:val="2"/>
        <w:numFmt w:val="decimal"/>
        <w:suff w:val="tab"/>
        <w:lvlText w:val="%1."/>
        <w:lvlJc w:val="left"/>
        <w:pPr>
          <w:tabs>
            <w:tab w:val="num" w:pos="4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962"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4"/>
    <w:lvlOverride w:ilvl="0">
      <w:lvl w:ilvl="0">
        <w:start w:val="1"/>
        <w:numFmt w:val="decimal"/>
        <w:suff w:val="tab"/>
        <w:lvlText w:val="%1."/>
        <w:lvlJc w:val="left"/>
        <w:pPr>
          <w:tabs>
            <w:tab w:val="num" w:pos="443"/>
          </w:tabs>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96" w:hanging="5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962"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7"/>
  </w:num>
  <w:num w:numId="24">
    <w:abstractNumId w:val="6"/>
  </w:num>
  <w:num w:numId="25">
    <w:abstractNumId w:val="6"/>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52" w:hanging="4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52" w:hanging="4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8"/>
  </w:num>
  <w:num w:numId="29">
    <w:abstractNumId w:val="11"/>
  </w:num>
  <w:num w:numId="30">
    <w:abstractNumId w:val="10"/>
  </w:num>
  <w:num w:numId="31">
    <w:abstractNumId w:val="10"/>
    <w:lvlOverride w:ilvl="1">
      <w:startOverride w:val="2"/>
    </w:lvlOverride>
  </w:num>
  <w:num w:numId="32">
    <w:abstractNumId w:val="10"/>
    <w:lvlOverride w:ilvl="0">
      <w:lvl w:ilvl="0">
        <w:start w:val="1"/>
        <w:numFmt w:val="decimal"/>
        <w:suff w:val="tab"/>
        <w:lvlText w:val="%1)"/>
        <w:lvlJc w:val="left"/>
        <w:pPr>
          <w:tabs>
            <w:tab w:val="num" w:pos="720"/>
          </w:tabs>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596"/>
          </w:tabs>
          <w:ind w:left="626"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0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90"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04"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18"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07"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64"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442"/>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39"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4"/>
    <w:lvlOverride w:ilvl="0">
      <w:startOverride w:val="8"/>
      <w:lvl w:ilvl="0">
        <w:start w:val="8"/>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43" w:hanging="44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605"/>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55"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9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9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start w:val="1"/>
        <w:numFmt w:val="decimal"/>
        <w:suff w:val="tab"/>
        <w:lvlText w:val="%1."/>
        <w:lvlJc w:val="left"/>
        <w:pPr>
          <w:ind w:left="443" w:hanging="44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tabs>
            <w:tab w:val="left" w:pos="605"/>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55"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9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9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start w:val="1"/>
        <w:numFmt w:val="decimal"/>
        <w:suff w:val="tab"/>
        <w:lvlText w:val="%1."/>
        <w:lvlJc w:val="left"/>
        <w:pPr>
          <w:ind w:left="443" w:hanging="44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5"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92"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92"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92"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77" w:hanging="5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426"/>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76"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
    <w:lvlOverride w:ilvl="0">
      <w:lvl w:ilvl="0">
        <w:start w:val="1"/>
        <w:numFmt w:val="decimal"/>
        <w:suff w:val="tab"/>
        <w:lvlText w:val="%1."/>
        <w:lvlJc w:val="left"/>
        <w:pPr>
          <w:ind w:left="577" w:hanging="5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tabs>
            <w:tab w:val="left" w:pos="426"/>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76"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
    <w:lvlOverride w:ilvl="0">
      <w:lvl w:ilvl="0">
        <w:start w:val="1"/>
        <w:numFmt w:val="decimal"/>
        <w:suff w:val="tab"/>
        <w:lvlText w:val="%1."/>
        <w:lvlJc w:val="left"/>
        <w:pPr>
          <w:ind w:left="577" w:hanging="57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
    <w:lvlOverride w:ilvl="0">
      <w:lvl w:ilvl="0">
        <w:start w:val="1"/>
        <w:numFmt w:val="decimal"/>
        <w:suff w:val="tab"/>
        <w:lvlText w:val="%1."/>
        <w:lvlJc w:val="left"/>
        <w:pPr>
          <w:tabs>
            <w:tab w:val="left" w:pos="3828"/>
            <w:tab w:val="left" w:pos="4320"/>
            <w:tab w:val="left" w:pos="5040"/>
            <w:tab w:val="left" w:pos="5760"/>
            <w:tab w:val="left" w:pos="6480"/>
            <w:tab w:val="left" w:pos="7200"/>
            <w:tab w:val="left" w:pos="7920"/>
            <w:tab w:val="left" w:pos="8640"/>
            <w:tab w:val="left" w:pos="9360"/>
            <w:tab w:val="left" w:pos="9756"/>
          </w:tabs>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567"/>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1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86"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
    <w:lvlOverride w:ilvl="0">
      <w:lvl w:ilvl="0">
        <w:start w:val="1"/>
        <w:numFmt w:val="decimal"/>
        <w:suff w:val="tab"/>
        <w:lvlText w:val="%1."/>
        <w:lvlJc w:val="left"/>
        <w:pPr>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tabs>
            <w:tab w:val="left" w:pos="567"/>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1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986"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4"/>
    <w:lvlOverride w:ilvl="0">
      <w:lvl w:ilvl="0">
        <w:start w:val="1"/>
        <w:numFmt w:val="decimal"/>
        <w:suff w:val="tab"/>
        <w:lvlText w:val="%1."/>
        <w:lvlJc w:val="left"/>
        <w:pPr>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87"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22"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54"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54"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33"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5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687" w:firstLine="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
    <w:lvlOverride w:ilvl="0">
      <w:lvl w:ilvl="0">
        <w:start w:val="1"/>
        <w:numFmt w:val="decimal"/>
        <w:suff w:val="tab"/>
        <w:lvlText w:val="%1."/>
        <w:lvlJc w:val="left"/>
        <w:pPr>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768"/>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201" w:firstLine="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6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6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3"/>
  </w:num>
  <w:num w:numId="44">
    <w:abstractNumId w:val="12"/>
  </w:num>
  <w:num w:numId="45">
    <w:abstractNumId w:val="12"/>
    <w:lvlOverride w:ilvl="0">
      <w:startOverride w:val="13"/>
    </w:lvlOverride>
  </w:num>
  <w:num w:numId="46">
    <w:abstractNumId w:val="4"/>
    <w:lvlOverride w:ilvl="0">
      <w:lvl w:ilvl="0">
        <w:start w:val="1"/>
        <w:numFmt w:val="decimal"/>
        <w:suff w:val="tab"/>
        <w:lvlText w:val="%1."/>
        <w:lvlJc w:val="left"/>
        <w:pPr>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01" w:firstLine="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7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1.%2.%3.%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85" w:hanging="78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20" w:hanging="1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15"/>
  </w:num>
  <w:num w:numId="48">
    <w:abstractNumId w:val="14"/>
  </w:num>
  <w:num w:numId="49">
    <w:abstractNumId w:val="17"/>
  </w:num>
  <w:num w:numId="50">
    <w:abstractNumId w:val="16"/>
  </w:num>
  <w:num w:numId="51">
    <w:abstractNumId w:val="4"/>
    <w:lvlOverride w:ilvl="0">
      <w:lvl w:ilvl="0">
        <w:start w:val="1"/>
        <w:numFmt w:val="decimal"/>
        <w:suff w:val="tab"/>
        <w:lvlText w:val="%1."/>
        <w:lvlJc w:val="left"/>
        <w:pPr>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01" w:firstLine="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suff w:val="nothing"/>
        <w:lvlText w:val="%1.%2.%3."/>
        <w:lvlJc w:val="left"/>
        <w:pPr>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1.%2.%3.%4."/>
        <w:lvlJc w:val="left"/>
        <w:pPr>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6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6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2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2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8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4"/>
    <w:lvlOverride w:ilvl="0">
      <w:lvl w:ilvl="0">
        <w:start w:val="1"/>
        <w:numFmt w:val="decimal"/>
        <w:suff w:val="tab"/>
        <w:lvlText w:val="%1."/>
        <w:lvlJc w:val="left"/>
        <w:pPr>
          <w:ind w:left="582" w:hanging="5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01" w:firstLine="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suff w:val="nothing"/>
        <w:lvlText w:val="%1.%2.%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53"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6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36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72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56"/>
          </w:tabs>
          <w:ind w:left="1080" w:firstLine="41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12"/>
    <w:lvlOverride w:ilvl="0">
      <w:startOverride w:val="1"/>
      <w:lvl w:ilvl="0">
        <w:start w:val="1"/>
        <w:numFmt w:val="decimal"/>
        <w:suff w:val="tab"/>
        <w:lvlText w:val="%1."/>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505"/>
            <w:tab w:val="left" w:pos="2880"/>
            <w:tab w:val="left" w:pos="3600"/>
            <w:tab w:val="left" w:pos="4320"/>
            <w:tab w:val="left" w:pos="5040"/>
            <w:tab w:val="left" w:pos="5760"/>
            <w:tab w:val="left" w:pos="6480"/>
            <w:tab w:val="left" w:pos="7200"/>
            <w:tab w:val="left" w:pos="7920"/>
            <w:tab w:val="left" w:pos="8640"/>
            <w:tab w:val="left" w:pos="9360"/>
            <w:tab w:val="left" w:pos="975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505"/>
            <w:tab w:val="left" w:pos="3600"/>
            <w:tab w:val="left" w:pos="4320"/>
            <w:tab w:val="left" w:pos="5040"/>
            <w:tab w:val="left" w:pos="5760"/>
            <w:tab w:val="left" w:pos="6480"/>
            <w:tab w:val="left" w:pos="7200"/>
            <w:tab w:val="left" w:pos="7920"/>
            <w:tab w:val="left" w:pos="8640"/>
            <w:tab w:val="left" w:pos="9360"/>
            <w:tab w:val="left" w:pos="97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505"/>
            <w:tab w:val="left" w:pos="2880"/>
            <w:tab w:val="left" w:pos="4320"/>
            <w:tab w:val="left" w:pos="5040"/>
            <w:tab w:val="left" w:pos="5760"/>
            <w:tab w:val="left" w:pos="6480"/>
            <w:tab w:val="left" w:pos="7200"/>
            <w:tab w:val="left" w:pos="7920"/>
            <w:tab w:val="left" w:pos="8640"/>
            <w:tab w:val="left" w:pos="9360"/>
            <w:tab w:val="left" w:pos="975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505"/>
            <w:tab w:val="left" w:pos="2880"/>
            <w:tab w:val="left" w:pos="3600"/>
            <w:tab w:val="left" w:pos="5040"/>
            <w:tab w:val="left" w:pos="5760"/>
            <w:tab w:val="left" w:pos="6480"/>
            <w:tab w:val="left" w:pos="7200"/>
            <w:tab w:val="left" w:pos="7920"/>
            <w:tab w:val="left" w:pos="8640"/>
            <w:tab w:val="left" w:pos="9360"/>
            <w:tab w:val="left" w:pos="975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505"/>
            <w:tab w:val="left" w:pos="2880"/>
            <w:tab w:val="left" w:pos="3600"/>
            <w:tab w:val="left" w:pos="4320"/>
            <w:tab w:val="left" w:pos="5760"/>
            <w:tab w:val="left" w:pos="6480"/>
            <w:tab w:val="left" w:pos="7200"/>
            <w:tab w:val="left" w:pos="7920"/>
            <w:tab w:val="left" w:pos="8640"/>
            <w:tab w:val="left" w:pos="9360"/>
            <w:tab w:val="left" w:pos="975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505"/>
            <w:tab w:val="left" w:pos="2880"/>
            <w:tab w:val="left" w:pos="3600"/>
            <w:tab w:val="left" w:pos="4320"/>
            <w:tab w:val="left" w:pos="5040"/>
            <w:tab w:val="left" w:pos="6480"/>
            <w:tab w:val="left" w:pos="7200"/>
            <w:tab w:val="left" w:pos="7920"/>
            <w:tab w:val="left" w:pos="8640"/>
            <w:tab w:val="left" w:pos="9360"/>
            <w:tab w:val="left" w:pos="975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505"/>
            <w:tab w:val="left" w:pos="2880"/>
            <w:tab w:val="left" w:pos="3600"/>
            <w:tab w:val="left" w:pos="4320"/>
            <w:tab w:val="left" w:pos="5040"/>
            <w:tab w:val="left" w:pos="5760"/>
            <w:tab w:val="left" w:pos="7200"/>
            <w:tab w:val="left" w:pos="7920"/>
            <w:tab w:val="left" w:pos="8640"/>
            <w:tab w:val="left" w:pos="9360"/>
            <w:tab w:val="left" w:pos="975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19"/>
  </w:num>
  <w:num w:numId="55">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Обычный1">
    <w:name w:val="Обычный1"/>
    <w:next w:val="Обычный1"/>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Heading 7">
    <w:name w:val="Heading 7"/>
    <w:next w:val="Основний текст A A"/>
    <w:pPr>
      <w:keepNext w:val="0"/>
      <w:keepLines w:val="0"/>
      <w:pageBreakBefore w:val="0"/>
      <w:widowControl w:val="1"/>
      <w:shd w:val="clear" w:color="auto" w:fill="auto"/>
      <w:suppressAutoHyphens w:val="1"/>
      <w:bidi w:val="0"/>
      <w:spacing w:before="240" w:after="60" w:line="240" w:lineRule="auto"/>
      <w:ind w:left="0" w:right="0" w:firstLine="0"/>
      <w:jc w:val="left"/>
      <w:outlineLvl w:val="1"/>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Основний текст A A">
    <w:name w:val="Основний текст A A"/>
    <w:next w:val="Основний текст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Heading 1">
    <w:name w:val="Heading 1"/>
    <w:next w:val="Основний текст A A"/>
    <w:pPr>
      <w:keepNext w:val="1"/>
      <w:keepLines w:val="0"/>
      <w:pageBreakBefore w:val="0"/>
      <w:widowControl w:val="1"/>
      <w:shd w:val="clear" w:color="auto" w:fill="auto"/>
      <w:suppressAutoHyphens w:val="1"/>
      <w:bidi w:val="0"/>
      <w:spacing w:before="0" w:after="0" w:line="240" w:lineRule="auto"/>
      <w:ind w:left="0" w:right="0" w:firstLine="0"/>
      <w:jc w:val="center"/>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Імпортований стиль 1">
    <w:name w:val="Імпортований стиль 1"/>
    <w:pPr>
      <w:numPr>
        <w:numId w:val="1"/>
      </w:numPr>
    </w:pPr>
  </w:style>
  <w:style w:type="numbering" w:styleId="Імпортований стиль 2">
    <w:name w:val="Імпортований стиль 2"/>
    <w:pPr>
      <w:numPr>
        <w:numId w:val="11"/>
      </w:numPr>
    </w:pPr>
  </w:style>
  <w:style w:type="numbering" w:styleId="Імпортований стиль 3">
    <w:name w:val="Імпортований стиль 3"/>
    <w:pPr>
      <w:numPr>
        <w:numId w:val="19"/>
      </w:numPr>
    </w:pPr>
  </w:style>
  <w:style w:type="numbering" w:styleId="Імпортований стиль 4">
    <w:name w:val="Імпортований стиль 4"/>
    <w:pPr>
      <w:numPr>
        <w:numId w:val="23"/>
      </w:numPr>
    </w:pPr>
  </w:style>
  <w:style w:type="numbering" w:styleId="Імпортований стиль 5.0">
    <w:name w:val="Імпортований стиль 5.0"/>
    <w:pPr>
      <w:numPr>
        <w:numId w:val="27"/>
      </w:numPr>
    </w:pPr>
  </w:style>
  <w:style w:type="numbering" w:styleId="Імпортований стиль 6">
    <w:name w:val="Імпортований стиль 6"/>
    <w:pPr>
      <w:numPr>
        <w:numId w:val="29"/>
      </w:numPr>
    </w:pPr>
  </w:style>
  <w:style w:type="numbering" w:styleId="Імпортований стиль 7">
    <w:name w:val="Імпортований стиль 7"/>
    <w:pPr>
      <w:numPr>
        <w:numId w:val="43"/>
      </w:numPr>
    </w:pPr>
  </w:style>
  <w:style w:type="paragraph" w:styleId="Стандартний">
    <w:name w:val="Стандартний"/>
    <w:next w:val="Стандартний"/>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numbering" w:styleId="Імпортований стиль 5">
    <w:name w:val="Імпортований стиль 5"/>
    <w:pPr>
      <w:numPr>
        <w:numId w:val="47"/>
      </w:numPr>
    </w:pPr>
  </w:style>
  <w:style w:type="character" w:styleId="Немає">
    <w:name w:val="Немає"/>
  </w:style>
  <w:style w:type="character" w:styleId="Hyperlink.0">
    <w:name w:val="Hyperlink.0"/>
    <w:basedOn w:val="Немає"/>
    <w:next w:val="Hyperlink.0"/>
    <w:rPr>
      <w:u w:color="000000"/>
      <w:lang w:val="en-US"/>
    </w:rPr>
  </w:style>
  <w:style w:type="numbering" w:styleId="Імпортований стиль 6.0">
    <w:name w:val="Імпортований стиль 6.0"/>
    <w:pPr>
      <w:numPr>
        <w:numId w:val="49"/>
      </w:numPr>
    </w:pPr>
  </w:style>
  <w:style w:type="paragraph" w:styleId="Основний текст A">
    <w:name w:val="Основний текст A"/>
    <w:next w:val="Основни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Основний текст A A"/>
    <w:pPr>
      <w:keepNext w:val="1"/>
      <w:keepLines w:val="1"/>
      <w:pageBreakBefore w:val="0"/>
      <w:widowControl w:val="1"/>
      <w:shd w:val="clear" w:color="auto" w:fill="auto"/>
      <w:suppressAutoHyphens w:val="1"/>
      <w:bidi w:val="0"/>
      <w:spacing w:before="200" w:after="0" w:line="240" w:lineRule="auto"/>
      <w:ind w:left="0" w:right="0" w:firstLine="0"/>
      <w:jc w:val="left"/>
      <w:outlineLvl w:val="1"/>
    </w:pPr>
    <w:rPr>
      <w:rFonts w:ascii="Carlito" w:cs="Arial Unicode MS" w:hAnsi="Carlito" w:eastAsia="Arial Unicode MS" w:hint="default"/>
      <w:b w:val="1"/>
      <w:bCs w:val="1"/>
      <w:i w:val="0"/>
      <w:iCs w:val="0"/>
      <w:caps w:val="0"/>
      <w:smallCaps w:val="0"/>
      <w:strike w:val="0"/>
      <w:dstrike w:val="0"/>
      <w:outline w:val="0"/>
      <w:color w:val="5b9bd5"/>
      <w:spacing w:val="0"/>
      <w:kern w:val="0"/>
      <w:position w:val="0"/>
      <w:sz w:val="24"/>
      <w:szCs w:val="24"/>
      <w:u w:val="none" w:color="5b9bd5"/>
      <w:shd w:val="nil" w:color="auto" w:fill="auto"/>
      <w:vertAlign w:val="baseline"/>
      <w:lang w:val="ru-RU"/>
      <w14:textOutline w14:w="12700" w14:cap="flat">
        <w14:noFill/>
        <w14:miter w14:lim="400000"/>
      </w14:textOutline>
      <w14:textFill>
        <w14:solidFill>
          <w14:srgbClr w14:val="5B9BD5"/>
        </w14:solidFill>
      </w14:textFill>
    </w:rPr>
  </w:style>
  <w:style w:type="character" w:styleId="Hyperlink.1">
    <w:name w:val="Hyperlink.1"/>
    <w:basedOn w:val="Немає"/>
    <w:next w:val="Hyperlink.1"/>
    <w:rPr>
      <w:rFonts w:ascii="Times New Roman" w:cs="Times New Roman" w:hAnsi="Times New Roman" w:eastAsia="Times New Roman"/>
      <w:caps w:val="0"/>
      <w:smallCaps w:val="0"/>
      <w:strike w:val="0"/>
      <w:dstrike w:val="0"/>
      <w:outline w:val="0"/>
      <w:color w:val="0563c1"/>
      <w:spacing w:val="0"/>
      <w:kern w:val="0"/>
      <w:position w:val="0"/>
      <w:u w:val="single" w:color="0563c1"/>
      <w:shd w:val="nil" w:color="auto" w:fill="auto"/>
      <w:vertAlign w:val="baseline"/>
      <w:lang w:val="en-US"/>
      <w14:textOutline w14:w="12700" w14:cap="flat">
        <w14:noFill/>
        <w14:miter w14:lim="400000"/>
      </w14:textOutline>
      <w14:textFill>
        <w14:solidFill>
          <w14:srgbClr w14:val="0563C1"/>
        </w14:solidFill>
      </w14:textFill>
    </w:rPr>
  </w:style>
  <w:style w:type="numbering" w:styleId="Імпортований стиль 12">
    <w:name w:val="Імпортований стиль 12"/>
    <w:pPr>
      <w:numPr>
        <w:numId w:val="54"/>
      </w:numPr>
    </w:pPr>
  </w:style>
  <w:style w:type="paragraph" w:styleId="Стиль таблиці 2">
    <w:name w:val="Стиль таблиці 2"/>
    <w:next w:val="Стиль таблиці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2">
    <w:name w:val="Hyperlink.2"/>
    <w:basedOn w:val="Немає"/>
    <w:next w:val="Hyperlink.2"/>
    <w:rPr>
      <w:rFonts w:ascii="Times New Roman" w:cs="Times New Roman" w:hAnsi="Times New Roman" w:eastAsia="Times New Roman"/>
      <w:b w:val="1"/>
      <w:bCs w:val="1"/>
      <w:outline w:val="0"/>
      <w:color w:val="0563c1"/>
      <w:sz w:val="22"/>
      <w:szCs w:val="22"/>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