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644B95">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 xml:space="preserve"> 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51119162"/>
      <w:bookmarkStart w:id="1" w:name="_Hlk126065676"/>
      <w:bookmarkStart w:id="2" w:name="_Hlk159252339"/>
      <w:r w:rsidR="00305BD6" w:rsidRPr="00B76472">
        <w:rPr>
          <w:rFonts w:ascii="Times New Roman" w:hAnsi="Times New Roman" w:cs="Times New Roman"/>
          <w:b/>
          <w:bCs/>
          <w:sz w:val="24"/>
          <w:szCs w:val="24"/>
          <w:lang w:val="uk-UA"/>
        </w:rPr>
        <w:t xml:space="preserve">ДК 021:2015: </w:t>
      </w:r>
      <w:r w:rsidR="00B76472" w:rsidRPr="00B76472">
        <w:rPr>
          <w:rFonts w:ascii="Times New Roman" w:hAnsi="Times New Roman" w:cs="Times New Roman"/>
          <w:b/>
          <w:bCs/>
          <w:color w:val="000000"/>
          <w:sz w:val="24"/>
          <w:szCs w:val="24"/>
          <w:lang w:val="uk-UA"/>
        </w:rPr>
        <w:t xml:space="preserve">33600000-6 — Фармацевтична продукція </w:t>
      </w:r>
      <w:bookmarkEnd w:id="0"/>
      <w:bookmarkEnd w:id="1"/>
      <w:r w:rsidR="007C3409" w:rsidRPr="007C3409">
        <w:rPr>
          <w:rFonts w:ascii="Times New Roman" w:hAnsi="Times New Roman" w:cs="Times New Roman"/>
          <w:b/>
          <w:bCs/>
          <w:color w:val="000000"/>
          <w:sz w:val="24"/>
          <w:szCs w:val="24"/>
          <w:lang w:val="uk-UA"/>
        </w:rPr>
        <w:t>(</w:t>
      </w:r>
      <w:proofErr w:type="spellStart"/>
      <w:r w:rsidR="007C3409" w:rsidRPr="007C3409">
        <w:rPr>
          <w:rFonts w:ascii="Times New Roman" w:hAnsi="Times New Roman" w:cs="Times New Roman"/>
          <w:b/>
          <w:bCs/>
          <w:color w:val="000000"/>
          <w:sz w:val="24"/>
          <w:szCs w:val="24"/>
          <w:lang w:val="uk-UA"/>
        </w:rPr>
        <w:t>Natural</w:t>
      </w:r>
      <w:proofErr w:type="spellEnd"/>
      <w:r w:rsidR="007C3409" w:rsidRPr="007C3409">
        <w:rPr>
          <w:rFonts w:ascii="Times New Roman" w:hAnsi="Times New Roman" w:cs="Times New Roman"/>
          <w:b/>
          <w:bCs/>
          <w:color w:val="000000"/>
          <w:sz w:val="24"/>
          <w:szCs w:val="24"/>
          <w:lang w:val="uk-UA"/>
        </w:rPr>
        <w:t xml:space="preserve"> </w:t>
      </w:r>
      <w:proofErr w:type="spellStart"/>
      <w:r w:rsidR="007C3409" w:rsidRPr="007C3409">
        <w:rPr>
          <w:rFonts w:ascii="Times New Roman" w:hAnsi="Times New Roman" w:cs="Times New Roman"/>
          <w:b/>
          <w:bCs/>
          <w:color w:val="000000"/>
          <w:sz w:val="24"/>
          <w:szCs w:val="24"/>
          <w:lang w:val="uk-UA"/>
        </w:rPr>
        <w:t>phospholipids</w:t>
      </w:r>
      <w:proofErr w:type="spellEnd"/>
      <w:r w:rsidR="007C3409" w:rsidRPr="007C3409">
        <w:rPr>
          <w:rFonts w:ascii="Times New Roman" w:hAnsi="Times New Roman" w:cs="Times New Roman"/>
          <w:b/>
          <w:bCs/>
          <w:color w:val="000000"/>
          <w:sz w:val="24"/>
          <w:szCs w:val="24"/>
          <w:lang w:val="uk-UA"/>
        </w:rPr>
        <w:t xml:space="preserve"> (</w:t>
      </w:r>
      <w:proofErr w:type="spellStart"/>
      <w:r w:rsidR="007C3409" w:rsidRPr="007C3409">
        <w:rPr>
          <w:rFonts w:ascii="Times New Roman" w:hAnsi="Times New Roman" w:cs="Times New Roman"/>
          <w:b/>
          <w:bCs/>
          <w:color w:val="000000"/>
          <w:sz w:val="24"/>
          <w:szCs w:val="24"/>
          <w:lang w:val="uk-UA"/>
        </w:rPr>
        <w:t>Surfactant</w:t>
      </w:r>
      <w:proofErr w:type="spellEnd"/>
      <w:r w:rsidR="007C3409" w:rsidRPr="007C3409">
        <w:rPr>
          <w:rFonts w:ascii="Times New Roman" w:hAnsi="Times New Roman" w:cs="Times New Roman"/>
          <w:b/>
          <w:bCs/>
          <w:color w:val="000000"/>
          <w:sz w:val="24"/>
          <w:szCs w:val="24"/>
          <w:lang w:val="uk-UA"/>
        </w:rPr>
        <w:t>))</w:t>
      </w:r>
      <w:bookmarkEnd w:id="2"/>
      <w:r w:rsidR="007C3409" w:rsidRPr="007C3409">
        <w:rPr>
          <w:rFonts w:ascii="Times New Roman" w:hAnsi="Times New Roman" w:cs="Times New Roman"/>
          <w:b/>
          <w:bCs/>
          <w:color w:val="000000"/>
          <w:sz w:val="24"/>
          <w:szCs w:val="24"/>
          <w:lang w:val="uk-UA"/>
        </w:rPr>
        <w:t xml:space="preserve"> </w:t>
      </w:r>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644B95">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Default="00305BD6" w:rsidP="007C3409">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7C3409" w:rsidRPr="000D1C08">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w:t>
      </w:r>
      <w:r w:rsidR="007C3409">
        <w:rPr>
          <w:rFonts w:ascii="Times New Roman" w:hAnsi="Times New Roman" w:cs="Times New Roman"/>
          <w:color w:val="000000"/>
          <w:sz w:val="24"/>
          <w:szCs w:val="24"/>
          <w:lang w:val="uk-UA"/>
        </w:rPr>
        <w:t>/</w:t>
      </w:r>
      <w:r w:rsidR="007C3409" w:rsidRPr="00AD09F9">
        <w:rPr>
          <w:color w:val="333333"/>
          <w:shd w:val="clear" w:color="auto" w:fill="FFFFFF"/>
          <w:lang w:val="uk-UA"/>
        </w:rPr>
        <w:t xml:space="preserve"> </w:t>
      </w:r>
      <w:r w:rsidR="007C3409" w:rsidRPr="00AD09F9">
        <w:rPr>
          <w:rFonts w:ascii="Times New Roman" w:hAnsi="Times New Roman" w:cs="Times New Roman"/>
          <w:color w:val="333333"/>
          <w:sz w:val="24"/>
          <w:szCs w:val="24"/>
          <w:shd w:val="clear" w:color="auto" w:fill="FFFFFF"/>
          <w:lang w:val="uk-UA"/>
        </w:rPr>
        <w:t>Ісламськ</w:t>
      </w:r>
      <w:r w:rsidR="007C3409">
        <w:rPr>
          <w:rFonts w:ascii="Times New Roman" w:hAnsi="Times New Roman" w:cs="Times New Roman"/>
          <w:color w:val="333333"/>
          <w:sz w:val="24"/>
          <w:szCs w:val="24"/>
          <w:shd w:val="clear" w:color="auto" w:fill="FFFFFF"/>
          <w:lang w:val="uk-UA"/>
        </w:rPr>
        <w:t>ої</w:t>
      </w:r>
      <w:r w:rsidR="007C3409" w:rsidRPr="00AD09F9">
        <w:rPr>
          <w:rFonts w:ascii="Times New Roman" w:hAnsi="Times New Roman" w:cs="Times New Roman"/>
          <w:color w:val="333333"/>
          <w:sz w:val="24"/>
          <w:szCs w:val="24"/>
          <w:shd w:val="clear" w:color="auto" w:fill="FFFFFF"/>
          <w:lang w:val="uk-UA"/>
        </w:rPr>
        <w:t xml:space="preserve"> Республік</w:t>
      </w:r>
      <w:r w:rsidR="007C3409">
        <w:rPr>
          <w:rFonts w:ascii="Times New Roman" w:hAnsi="Times New Roman" w:cs="Times New Roman"/>
          <w:color w:val="333333"/>
          <w:sz w:val="24"/>
          <w:szCs w:val="24"/>
          <w:shd w:val="clear" w:color="auto" w:fill="FFFFFF"/>
          <w:lang w:val="uk-UA"/>
        </w:rPr>
        <w:t>и</w:t>
      </w:r>
      <w:r w:rsidR="007C3409" w:rsidRPr="00AD09F9">
        <w:rPr>
          <w:rFonts w:ascii="Times New Roman" w:hAnsi="Times New Roman" w:cs="Times New Roman"/>
          <w:color w:val="333333"/>
          <w:sz w:val="24"/>
          <w:szCs w:val="24"/>
          <w:shd w:val="clear" w:color="auto" w:fill="FFFFFF"/>
          <w:lang w:val="uk-UA"/>
        </w:rPr>
        <w:t xml:space="preserve"> Іран</w:t>
      </w:r>
      <w:r w:rsidR="007C3409" w:rsidRPr="00AD09F9">
        <w:rPr>
          <w:rFonts w:ascii="Times New Roman" w:hAnsi="Times New Roman" w:cs="Times New Roman"/>
          <w:color w:val="000000"/>
          <w:sz w:val="24"/>
          <w:szCs w:val="24"/>
          <w:lang w:val="uk-UA"/>
        </w:rPr>
        <w:t>.</w:t>
      </w:r>
      <w:r w:rsidR="007C3409" w:rsidRPr="000D1C08">
        <w:rPr>
          <w:rFonts w:ascii="Times New Roman" w:hAnsi="Times New Roman" w:cs="Times New Roman"/>
          <w:color w:val="000000"/>
          <w:sz w:val="24"/>
          <w:szCs w:val="24"/>
          <w:lang w:val="uk-UA"/>
        </w:rPr>
        <w:t xml:space="preserve"> У разі поставки товару походженням з Російської Федерації/Республіки Білорусь</w:t>
      </w:r>
      <w:r w:rsidR="007C3409">
        <w:rPr>
          <w:rFonts w:ascii="Times New Roman" w:hAnsi="Times New Roman" w:cs="Times New Roman"/>
          <w:color w:val="000000"/>
          <w:sz w:val="24"/>
          <w:szCs w:val="24"/>
          <w:lang w:val="uk-UA"/>
        </w:rPr>
        <w:t>/</w:t>
      </w:r>
      <w:r w:rsidR="007C3409" w:rsidRPr="00AD09F9">
        <w:rPr>
          <w:color w:val="333333"/>
          <w:shd w:val="clear" w:color="auto" w:fill="FFFFFF"/>
          <w:lang w:val="uk-UA"/>
        </w:rPr>
        <w:t xml:space="preserve"> </w:t>
      </w:r>
      <w:r w:rsidR="007C3409" w:rsidRPr="00AD09F9">
        <w:rPr>
          <w:rFonts w:ascii="Times New Roman" w:hAnsi="Times New Roman" w:cs="Times New Roman"/>
          <w:color w:val="333333"/>
          <w:sz w:val="24"/>
          <w:szCs w:val="24"/>
          <w:shd w:val="clear" w:color="auto" w:fill="FFFFFF"/>
          <w:lang w:val="uk-UA"/>
        </w:rPr>
        <w:t>Ісламськ</w:t>
      </w:r>
      <w:r w:rsidR="007C3409">
        <w:rPr>
          <w:rFonts w:ascii="Times New Roman" w:hAnsi="Times New Roman" w:cs="Times New Roman"/>
          <w:color w:val="333333"/>
          <w:sz w:val="24"/>
          <w:szCs w:val="24"/>
          <w:shd w:val="clear" w:color="auto" w:fill="FFFFFF"/>
          <w:lang w:val="uk-UA"/>
        </w:rPr>
        <w:t>ої</w:t>
      </w:r>
      <w:r w:rsidR="007C3409" w:rsidRPr="00AD09F9">
        <w:rPr>
          <w:rFonts w:ascii="Times New Roman" w:hAnsi="Times New Roman" w:cs="Times New Roman"/>
          <w:color w:val="333333"/>
          <w:sz w:val="24"/>
          <w:szCs w:val="24"/>
          <w:shd w:val="clear" w:color="auto" w:fill="FFFFFF"/>
          <w:lang w:val="uk-UA"/>
        </w:rPr>
        <w:t xml:space="preserve"> Республік</w:t>
      </w:r>
      <w:r w:rsidR="007C3409">
        <w:rPr>
          <w:rFonts w:ascii="Times New Roman" w:hAnsi="Times New Roman" w:cs="Times New Roman"/>
          <w:color w:val="333333"/>
          <w:sz w:val="24"/>
          <w:szCs w:val="24"/>
          <w:shd w:val="clear" w:color="auto" w:fill="FFFFFF"/>
          <w:lang w:val="uk-UA"/>
        </w:rPr>
        <w:t>и</w:t>
      </w:r>
      <w:r w:rsidR="007C3409" w:rsidRPr="00AD09F9">
        <w:rPr>
          <w:rFonts w:ascii="Times New Roman" w:hAnsi="Times New Roman" w:cs="Times New Roman"/>
          <w:color w:val="333333"/>
          <w:sz w:val="24"/>
          <w:szCs w:val="24"/>
          <w:shd w:val="clear" w:color="auto" w:fill="FFFFFF"/>
          <w:lang w:val="uk-UA"/>
        </w:rPr>
        <w:t xml:space="preserve"> Іран</w:t>
      </w:r>
      <w:r w:rsidR="007C3409"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w:t>
      </w:r>
    </w:p>
    <w:p w:rsidR="007C3409" w:rsidRPr="000D1C08" w:rsidRDefault="007C3409" w:rsidP="007C3409">
      <w:pPr>
        <w:spacing w:after="0" w:line="240" w:lineRule="auto"/>
        <w:ind w:firstLine="708"/>
        <w:rPr>
          <w:rFonts w:ascii="Times New Roman" w:hAnsi="Times New Roman" w:cs="Times New Roman"/>
          <w:b/>
          <w:bCs/>
          <w:sz w:val="24"/>
          <w:szCs w:val="24"/>
          <w:lang w:val="uk-UA"/>
        </w:rPr>
      </w:pPr>
      <w:bookmarkStart w:id="3" w:name="_GoBack"/>
      <w:bookmarkEnd w:id="3"/>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lastRenderedPageBreak/>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4" w:name="BM41"/>
      <w:bookmarkEnd w:id="4"/>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5" w:name="BM42"/>
            <w:bookmarkEnd w:id="5"/>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6" w:name="BM43"/>
            <w:bookmarkEnd w:id="6"/>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7" w:name="BM45"/>
            <w:bookmarkEnd w:id="7"/>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8"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8"/>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lastRenderedPageBreak/>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9" w:name="BM78"/>
            <w:bookmarkEnd w:id="9"/>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0D1C08">
              <w:rPr>
                <w:rFonts w:ascii="Times New Roman" w:hAnsi="Times New Roman" w:cs="Times New Roman"/>
                <w:sz w:val="24"/>
                <w:szCs w:val="24"/>
                <w:lang w:val="uk-UA"/>
              </w:rPr>
              <w:lastRenderedPageBreak/>
              <w:t>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10" w:name="BM79"/>
      <w:bookmarkEnd w:id="10"/>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11" w:name="BM80"/>
            <w:bookmarkEnd w:id="11"/>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12" w:name="BM81"/>
      <w:bookmarkEnd w:id="12"/>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7C3409">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3" w:name="BM82"/>
            <w:bookmarkEnd w:id="13"/>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7C3409" w:rsidRPr="00B76472">
              <w:rPr>
                <w:rFonts w:ascii="Times New Roman" w:hAnsi="Times New Roman" w:cs="Times New Roman"/>
                <w:b/>
                <w:bCs/>
                <w:sz w:val="24"/>
                <w:szCs w:val="24"/>
                <w:lang w:val="uk-UA"/>
              </w:rPr>
              <w:t xml:space="preserve">ДК 021:2015: </w:t>
            </w:r>
            <w:r w:rsidR="007C3409" w:rsidRPr="00B76472">
              <w:rPr>
                <w:rFonts w:ascii="Times New Roman" w:hAnsi="Times New Roman" w:cs="Times New Roman"/>
                <w:b/>
                <w:bCs/>
                <w:color w:val="000000"/>
                <w:sz w:val="24"/>
                <w:szCs w:val="24"/>
                <w:lang w:val="uk-UA"/>
              </w:rPr>
              <w:t xml:space="preserve">33600000-6 — Фармацевтична продукція </w:t>
            </w:r>
            <w:r w:rsidR="007C3409" w:rsidRPr="007C3409">
              <w:rPr>
                <w:rFonts w:ascii="Times New Roman" w:hAnsi="Times New Roman" w:cs="Times New Roman"/>
                <w:b/>
                <w:bCs/>
                <w:color w:val="000000"/>
                <w:sz w:val="24"/>
                <w:szCs w:val="24"/>
                <w:lang w:val="uk-UA"/>
              </w:rPr>
              <w:t>(</w:t>
            </w:r>
            <w:proofErr w:type="spellStart"/>
            <w:r w:rsidR="007C3409" w:rsidRPr="007C3409">
              <w:rPr>
                <w:rFonts w:ascii="Times New Roman" w:hAnsi="Times New Roman" w:cs="Times New Roman"/>
                <w:b/>
                <w:bCs/>
                <w:color w:val="000000"/>
                <w:sz w:val="24"/>
                <w:szCs w:val="24"/>
                <w:lang w:val="uk-UA"/>
              </w:rPr>
              <w:t>Natural</w:t>
            </w:r>
            <w:proofErr w:type="spellEnd"/>
            <w:r w:rsidR="007C3409" w:rsidRPr="007C3409">
              <w:rPr>
                <w:rFonts w:ascii="Times New Roman" w:hAnsi="Times New Roman" w:cs="Times New Roman"/>
                <w:b/>
                <w:bCs/>
                <w:color w:val="000000"/>
                <w:sz w:val="24"/>
                <w:szCs w:val="24"/>
                <w:lang w:val="uk-UA"/>
              </w:rPr>
              <w:t xml:space="preserve"> </w:t>
            </w:r>
            <w:proofErr w:type="spellStart"/>
            <w:r w:rsidR="007C3409" w:rsidRPr="007C3409">
              <w:rPr>
                <w:rFonts w:ascii="Times New Roman" w:hAnsi="Times New Roman" w:cs="Times New Roman"/>
                <w:b/>
                <w:bCs/>
                <w:color w:val="000000"/>
                <w:sz w:val="24"/>
                <w:szCs w:val="24"/>
                <w:lang w:val="uk-UA"/>
              </w:rPr>
              <w:t>phospholipids</w:t>
            </w:r>
            <w:proofErr w:type="spellEnd"/>
            <w:r w:rsidR="007C3409" w:rsidRPr="007C3409">
              <w:rPr>
                <w:rFonts w:ascii="Times New Roman" w:hAnsi="Times New Roman" w:cs="Times New Roman"/>
                <w:b/>
                <w:bCs/>
                <w:color w:val="000000"/>
                <w:sz w:val="24"/>
                <w:szCs w:val="24"/>
                <w:lang w:val="uk-UA"/>
              </w:rPr>
              <w:t xml:space="preserve"> (</w:t>
            </w:r>
            <w:proofErr w:type="spellStart"/>
            <w:r w:rsidR="007C3409" w:rsidRPr="007C3409">
              <w:rPr>
                <w:rFonts w:ascii="Times New Roman" w:hAnsi="Times New Roman" w:cs="Times New Roman"/>
                <w:b/>
                <w:bCs/>
                <w:color w:val="000000"/>
                <w:sz w:val="24"/>
                <w:szCs w:val="24"/>
                <w:lang w:val="uk-UA"/>
              </w:rPr>
              <w:t>Surfactant</w:t>
            </w:r>
            <w:proofErr w:type="spellEnd"/>
            <w:r w:rsidR="007C3409" w:rsidRPr="007C3409">
              <w:rPr>
                <w:rFonts w:ascii="Times New Roman" w:hAnsi="Times New Roman" w:cs="Times New Roman"/>
                <w:b/>
                <w:bCs/>
                <w:color w:val="000000"/>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Директор</w:t>
            </w: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644B95">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7C3409" w:rsidP="00A807A9">
      <w:pPr>
        <w:jc w:val="center"/>
        <w:rPr>
          <w:rFonts w:ascii="Times New Roman" w:hAnsi="Times New Roman" w:cs="Times New Roman"/>
          <w:b/>
          <w:bCs/>
          <w:sz w:val="24"/>
          <w:szCs w:val="24"/>
          <w:lang w:val="uk-UA"/>
        </w:rPr>
      </w:pPr>
      <w:r w:rsidRPr="00B76472">
        <w:rPr>
          <w:rFonts w:ascii="Times New Roman" w:hAnsi="Times New Roman" w:cs="Times New Roman"/>
          <w:b/>
          <w:bCs/>
          <w:sz w:val="24"/>
          <w:szCs w:val="24"/>
          <w:lang w:val="uk-UA"/>
        </w:rPr>
        <w:t xml:space="preserve">ДК 021:2015: </w:t>
      </w:r>
      <w:r w:rsidRPr="00B76472">
        <w:rPr>
          <w:rFonts w:ascii="Times New Roman" w:hAnsi="Times New Roman" w:cs="Times New Roman"/>
          <w:b/>
          <w:bCs/>
          <w:color w:val="000000"/>
          <w:sz w:val="24"/>
          <w:szCs w:val="24"/>
          <w:lang w:val="uk-UA"/>
        </w:rPr>
        <w:t xml:space="preserve">33600000-6 — Фармацевтична продукція </w:t>
      </w:r>
      <w:r w:rsidRPr="007C3409">
        <w:rPr>
          <w:rFonts w:ascii="Times New Roman" w:hAnsi="Times New Roman" w:cs="Times New Roman"/>
          <w:b/>
          <w:bCs/>
          <w:color w:val="000000"/>
          <w:sz w:val="24"/>
          <w:szCs w:val="24"/>
          <w:lang w:val="uk-UA"/>
        </w:rPr>
        <w:t>(</w:t>
      </w:r>
      <w:proofErr w:type="spellStart"/>
      <w:r w:rsidRPr="007C3409">
        <w:rPr>
          <w:rFonts w:ascii="Times New Roman" w:hAnsi="Times New Roman" w:cs="Times New Roman"/>
          <w:b/>
          <w:bCs/>
          <w:color w:val="000000"/>
          <w:sz w:val="24"/>
          <w:szCs w:val="24"/>
          <w:lang w:val="uk-UA"/>
        </w:rPr>
        <w:t>Natural</w:t>
      </w:r>
      <w:proofErr w:type="spellEnd"/>
      <w:r w:rsidRPr="007C3409">
        <w:rPr>
          <w:rFonts w:ascii="Times New Roman" w:hAnsi="Times New Roman" w:cs="Times New Roman"/>
          <w:b/>
          <w:bCs/>
          <w:color w:val="000000"/>
          <w:sz w:val="24"/>
          <w:szCs w:val="24"/>
          <w:lang w:val="uk-UA"/>
        </w:rPr>
        <w:t xml:space="preserve"> </w:t>
      </w:r>
      <w:proofErr w:type="spellStart"/>
      <w:r w:rsidRPr="007C3409">
        <w:rPr>
          <w:rFonts w:ascii="Times New Roman" w:hAnsi="Times New Roman" w:cs="Times New Roman"/>
          <w:b/>
          <w:bCs/>
          <w:color w:val="000000"/>
          <w:sz w:val="24"/>
          <w:szCs w:val="24"/>
          <w:lang w:val="uk-UA"/>
        </w:rPr>
        <w:t>phospholipids</w:t>
      </w:r>
      <w:proofErr w:type="spellEnd"/>
      <w:r w:rsidRPr="007C3409">
        <w:rPr>
          <w:rFonts w:ascii="Times New Roman" w:hAnsi="Times New Roman" w:cs="Times New Roman"/>
          <w:b/>
          <w:bCs/>
          <w:color w:val="000000"/>
          <w:sz w:val="24"/>
          <w:szCs w:val="24"/>
          <w:lang w:val="uk-UA"/>
        </w:rPr>
        <w:t xml:space="preserve"> (</w:t>
      </w:r>
      <w:proofErr w:type="spellStart"/>
      <w:r w:rsidRPr="007C3409">
        <w:rPr>
          <w:rFonts w:ascii="Times New Roman" w:hAnsi="Times New Roman" w:cs="Times New Roman"/>
          <w:b/>
          <w:bCs/>
          <w:color w:val="000000"/>
          <w:sz w:val="24"/>
          <w:szCs w:val="24"/>
          <w:lang w:val="uk-UA"/>
        </w:rPr>
        <w:t>Surfactant</w:t>
      </w:r>
      <w:proofErr w:type="spellEnd"/>
      <w:r w:rsidRPr="007C3409">
        <w:rPr>
          <w:rFonts w:ascii="Times New Roman" w:hAnsi="Times New Roman" w:cs="Times New Roman"/>
          <w:b/>
          <w:bCs/>
          <w:color w:val="000000"/>
          <w:sz w:val="24"/>
          <w:szCs w:val="24"/>
          <w:lang w:val="uk-UA"/>
        </w:rPr>
        <w:t>))</w:t>
      </w:r>
    </w:p>
    <w:tbl>
      <w:tblPr>
        <w:tblW w:w="10632" w:type="dxa"/>
        <w:tblInd w:w="-147" w:type="dxa"/>
        <w:tblLayout w:type="fixed"/>
        <w:tblLook w:val="0000" w:firstRow="0" w:lastRow="0" w:firstColumn="0" w:lastColumn="0" w:noHBand="0" w:noVBand="0"/>
      </w:tblPr>
      <w:tblGrid>
        <w:gridCol w:w="567"/>
        <w:gridCol w:w="1679"/>
        <w:gridCol w:w="2146"/>
        <w:gridCol w:w="2125"/>
        <w:gridCol w:w="851"/>
        <w:gridCol w:w="850"/>
        <w:gridCol w:w="1138"/>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7C3409" w:rsidRPr="00D72C52" w:rsidTr="007C3409">
        <w:trPr>
          <w:trHeight w:val="315"/>
        </w:trPr>
        <w:tc>
          <w:tcPr>
            <w:tcW w:w="9360" w:type="dxa"/>
            <w:gridSpan w:val="7"/>
            <w:tcBorders>
              <w:top w:val="single" w:sz="4" w:space="0" w:color="000000"/>
              <w:left w:val="single" w:sz="4" w:space="0" w:color="000000"/>
              <w:bottom w:val="single" w:sz="4" w:space="0" w:color="000000"/>
              <w:right w:val="single" w:sz="4" w:space="0" w:color="auto"/>
            </w:tcBorders>
          </w:tcPr>
          <w:p w:rsidR="007C3409" w:rsidRPr="00D72C52" w:rsidRDefault="007C3409" w:rsidP="00346FA7">
            <w:pPr>
              <w:snapToGrid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D72C52">
              <w:rPr>
                <w:rFonts w:ascii="Times New Roman" w:hAnsi="Times New Roman" w:cs="Times New Roman"/>
                <w:b/>
                <w:bCs/>
                <w:sz w:val="24"/>
                <w:szCs w:val="24"/>
                <w:lang w:val="uk-UA"/>
              </w:rPr>
              <w:t xml:space="preserve">Загальна вартість </w:t>
            </w:r>
          </w:p>
          <w:p w:rsidR="007C3409" w:rsidRPr="00D72C52" w:rsidRDefault="007C3409"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c>
          <w:tcPr>
            <w:tcW w:w="1272" w:type="dxa"/>
            <w:tcBorders>
              <w:top w:val="single" w:sz="4" w:space="0" w:color="000000"/>
              <w:left w:val="single" w:sz="4" w:space="0" w:color="auto"/>
              <w:bottom w:val="single" w:sz="4" w:space="0" w:color="000000"/>
              <w:right w:val="single" w:sz="4" w:space="0" w:color="000000"/>
            </w:tcBorders>
          </w:tcPr>
          <w:p w:rsidR="007C3409" w:rsidRDefault="007C3409">
            <w:pPr>
              <w:spacing w:after="0" w:line="240" w:lineRule="auto"/>
              <w:rPr>
                <w:rFonts w:ascii="Times New Roman" w:hAnsi="Times New Roman" w:cs="Times New Roman"/>
                <w:b/>
                <w:bCs/>
                <w:sz w:val="24"/>
                <w:szCs w:val="24"/>
                <w:lang w:val="uk-UA"/>
              </w:rPr>
            </w:pPr>
          </w:p>
          <w:p w:rsidR="007C3409" w:rsidRPr="00D72C52" w:rsidRDefault="007C3409" w:rsidP="00346FA7">
            <w:pPr>
              <w:snapToGrid w:val="0"/>
              <w:rPr>
                <w:rFonts w:ascii="Times New Roman" w:hAnsi="Times New Roman" w:cs="Times New Roman"/>
                <w:b/>
                <w:bCs/>
                <w:sz w:val="24"/>
                <w:szCs w:val="24"/>
                <w:lang w:val="uk-UA"/>
              </w:rPr>
            </w:pP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Директор</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1A" w:rsidRDefault="00993A1A">
      <w:pPr>
        <w:spacing w:after="0" w:line="240" w:lineRule="auto"/>
      </w:pPr>
      <w:r>
        <w:separator/>
      </w:r>
    </w:p>
  </w:endnote>
  <w:endnote w:type="continuationSeparator" w:id="0">
    <w:p w:rsidR="00993A1A" w:rsidRDefault="0099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1A" w:rsidRDefault="00993A1A">
      <w:pPr>
        <w:spacing w:after="0" w:line="240" w:lineRule="auto"/>
      </w:pPr>
      <w:r>
        <w:separator/>
      </w:r>
    </w:p>
  </w:footnote>
  <w:footnote w:type="continuationSeparator" w:id="0">
    <w:p w:rsidR="00993A1A" w:rsidRDefault="0099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4B95"/>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3409"/>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A1A"/>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4575F"/>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6479F"/>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15071</Words>
  <Characters>8591</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2024-02-05T12:13:00Z</dcterms:created>
  <dcterms:modified xsi:type="dcterms:W3CDTF">2024-02-19T14:27:00Z</dcterms:modified>
</cp:coreProperties>
</file>