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про проведення відкритих торгів</w:t>
      </w:r>
    </w:p>
    <w:p w:rsidR="00253637" w:rsidRPr="0009478E" w:rsidRDefault="00253637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6"/>
          <w:szCs w:val="26"/>
          <w:lang w:val="uk-UA" w:eastAsia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09478E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</w:t>
      </w:r>
      <w:r w:rsidRPr="0009478E">
        <w:rPr>
          <w:sz w:val="26"/>
          <w:szCs w:val="26"/>
          <w:lang w:val="uk-UA"/>
        </w:rPr>
        <w:t>.</w:t>
      </w:r>
    </w:p>
    <w:p w:rsidR="00253637" w:rsidRPr="0009478E" w:rsidRDefault="00253637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D573E" w:rsidRPr="0009478E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5C73DA">
        <w:rPr>
          <w:rFonts w:ascii="Times New Roman" w:hAnsi="Times New Roman"/>
          <w:b/>
          <w:sz w:val="26"/>
          <w:szCs w:val="26"/>
          <w:lang w:val="uk-UA"/>
        </w:rPr>
        <w:t>1</w:t>
      </w:r>
      <w:r w:rsidR="00883BB6">
        <w:rPr>
          <w:rFonts w:ascii="Times New Roman" w:hAnsi="Times New Roman"/>
          <w:b/>
          <w:sz w:val="26"/>
          <w:szCs w:val="26"/>
          <w:lang w:val="uk-UA"/>
        </w:rPr>
        <w:t>6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0</w:t>
      </w:r>
      <w:r w:rsidR="005C73DA">
        <w:rPr>
          <w:rFonts w:ascii="Times New Roman" w:hAnsi="Times New Roman"/>
          <w:b/>
          <w:sz w:val="26"/>
          <w:szCs w:val="26"/>
          <w:lang w:val="uk-UA"/>
        </w:rPr>
        <w:t>3</w:t>
      </w:r>
      <w:r w:rsidR="00B8598F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09478E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0947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09478E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09478E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09478E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09478E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09478E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09478E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09478E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09478E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883BB6" w:rsidRPr="00CD0388" w:rsidRDefault="00C931DD" w:rsidP="00CD0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D0388" w:rsidRPr="00CD0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Краніотомічні</w:t>
      </w:r>
      <w:proofErr w:type="spellEnd"/>
      <w:r w:rsidR="00CD0388" w:rsidRPr="00CD0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шурупи для фіксації кісткового </w:t>
      </w:r>
      <w:proofErr w:type="spellStart"/>
      <w:r w:rsidR="00CD0388" w:rsidRPr="00CD0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лоскута</w:t>
      </w:r>
      <w:proofErr w:type="spellEnd"/>
      <w:r w:rsidR="00CD0388" w:rsidRPr="00CD03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 викрутку </w:t>
      </w:r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>«І-</w:t>
      </w:r>
      <w:proofErr w:type="spellStart"/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>плант</w:t>
      </w:r>
      <w:proofErr w:type="spellEnd"/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54316" w:rsidRPr="00CD03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>Пластинки титанові для шурупів «І-</w:t>
      </w:r>
      <w:proofErr w:type="spellStart"/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>плант</w:t>
      </w:r>
      <w:proofErr w:type="spellEnd"/>
      <w:r w:rsidR="00CD0388" w:rsidRPr="00CD03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C54316" w:rsidRPr="00CD038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ДК 021:2015 Єдиного закупівельного словника</w:t>
      </w:r>
      <w:r w:rsidR="00C54316" w:rsidRPr="00CD038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54316" w:rsidRPr="00CD0388">
        <w:rPr>
          <w:rFonts w:ascii="Times New Roman" w:hAnsi="Times New Roman" w:cs="Times New Roman"/>
          <w:b/>
          <w:sz w:val="24"/>
          <w:szCs w:val="24"/>
          <w:lang w:val="uk-UA"/>
        </w:rPr>
        <w:t>33180000-5 Апаратура для підтримування фізіологічних функцій організму</w:t>
      </w:r>
      <w:r w:rsidR="00883BB6" w:rsidRPr="00CD038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4616E" w:rsidRPr="0009478E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*Примітки: Предмет закупівлі – Товар.</w:t>
      </w:r>
    </w:p>
    <w:p w:rsidR="00210D4F" w:rsidRPr="0009478E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83B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0D4F" w:rsidRPr="0009478E">
        <w:rPr>
          <w:rFonts w:ascii="Times New Roman" w:hAnsi="Times New Roman" w:cs="Times New Roman"/>
          <w:sz w:val="26"/>
          <w:szCs w:val="26"/>
          <w:lang w:val="uk-UA"/>
        </w:rPr>
        <w:t>відповідно до додатку №1 до тендерної документації.</w:t>
      </w:r>
    </w:p>
    <w:p w:rsidR="000B5D9F" w:rsidRPr="0009478E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D969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C24F3">
        <w:rPr>
          <w:rFonts w:ascii="Times New Roman" w:hAnsi="Times New Roman" w:cs="Times New Roman"/>
          <w:b/>
          <w:sz w:val="26"/>
          <w:szCs w:val="26"/>
          <w:lang w:val="uk-UA"/>
        </w:rPr>
        <w:t>315</w:t>
      </w:r>
      <w:bookmarkStart w:id="0" w:name="_GoBack"/>
      <w:bookmarkEnd w:id="0"/>
      <w:r w:rsidR="00874B47" w:rsidRPr="0009478E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6E44AA" w:rsidRPr="0009478E">
        <w:rPr>
          <w:rFonts w:ascii="Times New Roman" w:hAnsi="Times New Roman" w:cs="Times New Roman"/>
          <w:b/>
          <w:sz w:val="26"/>
          <w:szCs w:val="26"/>
          <w:lang w:val="uk-UA"/>
        </w:rPr>
        <w:t>,00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61403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Тридцять </w:t>
      </w:r>
      <w:r w:rsidR="00A82EEB">
        <w:rPr>
          <w:rFonts w:ascii="Times New Roman" w:hAnsi="Times New Roman" w:cs="Times New Roman"/>
          <w:b/>
          <w:sz w:val="26"/>
          <w:szCs w:val="26"/>
          <w:lang w:val="uk-UA"/>
        </w:rPr>
        <w:t>одна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тисяч</w:t>
      </w:r>
      <w:r w:rsidR="00A82EEB">
        <w:rPr>
          <w:rFonts w:ascii="Times New Roman" w:hAnsi="Times New Roman" w:cs="Times New Roman"/>
          <w:b/>
          <w:sz w:val="26"/>
          <w:szCs w:val="26"/>
          <w:lang w:val="uk-UA"/>
        </w:rPr>
        <w:t>а п’ятсот</w:t>
      </w:r>
      <w:r w:rsidR="00C543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>гривень, 00 копійок</w:t>
      </w:r>
      <w:r w:rsidR="00C9437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B2B0C" w:rsidRPr="00C54316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Замовник не приймає до розгляду тендерні пропозиції, ціна якої є вищою ніж очікувана вартість предмета закупівлі, визначена замо</w:t>
      </w:r>
      <w:r w:rsidRPr="00C54316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вником в оголошенні про проведення відкритих торгів.</w:t>
      </w:r>
    </w:p>
    <w:p w:rsidR="0031150F" w:rsidRPr="0009478E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71814" w:rsidRPr="0009478E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6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5C73DA">
        <w:rPr>
          <w:rFonts w:ascii="Times New Roman" w:hAnsi="Times New Roman" w:cs="Times New Roman"/>
          <w:b/>
          <w:sz w:val="26"/>
          <w:szCs w:val="26"/>
          <w:lang w:val="uk-UA"/>
        </w:rPr>
        <w:t>24</w:t>
      </w:r>
      <w:r w:rsidR="00A27F67"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5C73D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DC773C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6483A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5B5AB6" w:rsidRPr="0009478E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09478E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>Післяоплата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Розрахунки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проводяться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безготівковій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формі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шляхом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</w:t>
      </w:r>
      <w:r w:rsidR="005B5AB6" w:rsidRPr="001A02E4">
        <w:rPr>
          <w:rFonts w:ascii="Times New Roman" w:hAnsi="Times New Roman" w:cs="Times New Roman"/>
          <w:sz w:val="26"/>
          <w:szCs w:val="26"/>
        </w:rPr>
        <w:t>ерерахунку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4055C" w:rsidRPr="001A02E4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календарних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днів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з дня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отримання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товару, при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наявності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рахунку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Покупця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та по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мі</w:t>
      </w:r>
      <w:proofErr w:type="gram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надходження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фінансування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1F40" w:rsidRPr="0009478E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09478E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3CE7" w:rsidRPr="0009478E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09478E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відсотків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очікуваної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09478E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Відповідно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до  пункту 35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Особливостей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відкриті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торги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проводяться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без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застосування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електронного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аукціону</w:t>
      </w:r>
      <w:proofErr w:type="spellEnd"/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3D34E0" w:rsidRPr="0009478E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9478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09478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        </w:t>
      </w:r>
      <w:r w:rsidR="003420F9"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FB045E" w:rsidRPr="0009478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A18F6" w:rsidRPr="0009478E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</w:p>
    <w:p w:rsidR="00B458DE" w:rsidRPr="0009478E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КНП «ВОКПЛ </w:t>
      </w:r>
      <w:proofErr w:type="spellStart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ім.акад.О.І.Ющенка</w:t>
      </w:r>
      <w:proofErr w:type="spellEnd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ВОР»</w:t>
      </w:r>
      <w:r w:rsid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_______________</w:t>
      </w:r>
      <w:r w:rsidR="005B5AB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Олена Москаленко</w:t>
      </w:r>
      <w:r w:rsidR="00B458DE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</w:p>
    <w:p w:rsidR="00916264" w:rsidRPr="0009478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53637" w:rsidRPr="0009478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4F3"/>
    <w:rsid w:val="005C2F2B"/>
    <w:rsid w:val="005C3F12"/>
    <w:rsid w:val="005C73DA"/>
    <w:rsid w:val="005D2046"/>
    <w:rsid w:val="005D4FE7"/>
    <w:rsid w:val="005F0E6E"/>
    <w:rsid w:val="005F780A"/>
    <w:rsid w:val="006017C1"/>
    <w:rsid w:val="0061403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82EEB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4316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0388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WW8Num1z0">
    <w:name w:val="WW8Num1z0"/>
    <w:rsid w:val="00CD0388"/>
    <w:rPr>
      <w:rFonts w:ascii="Arial CYR" w:eastAsia="Times New Roman" w:hAnsi="Arial CYR" w:cs="Arial CY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WW8Num1z0">
    <w:name w:val="WW8Num1z0"/>
    <w:rsid w:val="00CD0388"/>
    <w:rPr>
      <w:rFonts w:ascii="Arial CYR" w:eastAsia="Times New Roman" w:hAnsi="Arial CYR" w:cs="Arial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661</cp:revision>
  <cp:lastPrinted>2022-09-07T07:59:00Z</cp:lastPrinted>
  <dcterms:created xsi:type="dcterms:W3CDTF">2016-08-09T07:38:00Z</dcterms:created>
  <dcterms:modified xsi:type="dcterms:W3CDTF">2023-03-16T10:35:00Z</dcterms:modified>
</cp:coreProperties>
</file>