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346" w:type="dxa"/>
        <w:jc w:val="left"/>
        <w:tblInd w:w="-11" w:type="dxa"/>
        <w:tblLayout w:type="fixed"/>
        <w:tblCellMar>
          <w:top w:w="55" w:type="dxa"/>
          <w:left w:w="55" w:type="dxa"/>
          <w:bottom w:w="55" w:type="dxa"/>
          <w:right w:w="55" w:type="dxa"/>
        </w:tblCellMar>
      </w:tblPr>
      <w:tblGrid>
        <w:gridCol w:w="10346"/>
      </w:tblGrid>
      <w:tr>
        <w:trPr>
          <w:trHeight w:val="2040" w:hRule="atLeast"/>
        </w:trPr>
        <w:tc>
          <w:tcPr>
            <w:tcW w:w="10346" w:type="dxa"/>
            <w:tcBorders>
              <w:top w:val="dotted" w:sz="8" w:space="0" w:color="0000FF"/>
              <w:left w:val="dotted" w:sz="8" w:space="0" w:color="0000FF"/>
              <w:bottom w:val="dotted" w:sz="8" w:space="0" w:color="0000FF"/>
              <w:right w:val="dotted" w:sz="8" w:space="0" w:color="0000FF"/>
            </w:tcBorders>
          </w:tcPr>
          <w:p>
            <w:pPr>
              <w:pStyle w:val="Style17"/>
              <w:widowControl w:val="false"/>
              <w:spacing w:lineRule="auto" w:line="360" w:before="0" w:after="0"/>
              <w:jc w:val="both"/>
              <w:rPr/>
            </w:pPr>
            <w:r>
              <w:rPr>
                <w:rFonts w:eastAsia="Times New Roman" w:ascii="Calibri" w:hAnsi="Calibri"/>
                <w:b w:val="false"/>
                <w:bCs w:val="false"/>
                <w:i w:val="false"/>
                <w:iCs w:val="false"/>
                <w:sz w:val="22"/>
                <w:szCs w:val="22"/>
                <w:u w:val="none"/>
                <w:lang w:val="uk-UA"/>
              </w:rPr>
              <w:t>Примітки: 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w:t>
            </w:r>
            <w:r>
              <w:rPr>
                <w:rFonts w:eastAsia="Times New Roman" w:ascii="Calibri" w:hAnsi="Calibri"/>
                <w:b/>
                <w:bCs/>
                <w:i w:val="false"/>
                <w:iCs w:val="false"/>
                <w:sz w:val="22"/>
                <w:szCs w:val="22"/>
                <w:u w:val="single"/>
                <w:lang w:val="uk-UA"/>
              </w:rPr>
              <w:t xml:space="preserve"> Внесення в проєкт договору учасниками процедури закупівлі будь-якої інформації (окрім реквізитів </w:t>
            </w:r>
            <w:r>
              <w:rPr>
                <w:rFonts w:eastAsia="Times New Roman" w:ascii="Calibri" w:hAnsi="Calibri"/>
                <w:b/>
                <w:bCs/>
                <w:i w:val="false"/>
                <w:iCs w:val="false"/>
                <w:sz w:val="22"/>
                <w:szCs w:val="22"/>
                <w:u w:val="single"/>
                <w:lang w:val="uk-UA"/>
              </w:rPr>
              <w:t>Продавця</w:t>
            </w:r>
            <w:r>
              <w:rPr>
                <w:rFonts w:eastAsia="Times New Roman" w:ascii="Calibri" w:hAnsi="Calibri"/>
                <w:b/>
                <w:bCs/>
                <w:i w:val="false"/>
                <w:iCs w:val="false"/>
                <w:sz w:val="22"/>
                <w:szCs w:val="22"/>
                <w:u w:val="single"/>
                <w:lang w:val="uk-UA"/>
              </w:rPr>
              <w:t>) або змін , у т. ч. щодо його умов, вимог, пунктів та граф, недопустимо (</w:t>
            </w:r>
            <w:r>
              <w:rPr>
                <w:rFonts w:eastAsia="Times New Roman" w:ascii="Calibri" w:hAnsi="Calibri"/>
                <w:b/>
                <w:bCs/>
                <w:i w:val="false"/>
                <w:iCs w:val="false"/>
                <w:color w:val="000080"/>
                <w:sz w:val="22"/>
                <w:szCs w:val="22"/>
                <w:u w:val="single"/>
                <w:lang w:val="uk-UA"/>
              </w:rPr>
              <w:t>Учасники не заповнюють даний проєкт договору</w:t>
            </w:r>
            <w:r>
              <w:rPr>
                <w:rFonts w:eastAsia="Times New Roman" w:ascii="Calibri" w:hAnsi="Calibri"/>
                <w:b/>
                <w:bCs/>
                <w:i w:val="false"/>
                <w:iCs w:val="false"/>
                <w:sz w:val="22"/>
                <w:szCs w:val="22"/>
                <w:u w:val="single"/>
                <w:lang w:val="uk-UA"/>
              </w:rPr>
              <w:t>).</w:t>
            </w:r>
          </w:p>
        </w:tc>
      </w:tr>
    </w:tbl>
    <w:p>
      <w:pPr>
        <w:pStyle w:val="Normal"/>
        <w:shd w:fill="FFFFFF" w:val="clear"/>
        <w:suppressAutoHyphens w:val="true"/>
        <w:spacing w:lineRule="auto" w:line="240" w:before="0" w:after="0"/>
        <w:ind w:hanging="0" w:left="30" w:right="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spacing w:lineRule="auto" w:line="240" w:before="0" w:after="0"/>
        <w:ind w:hanging="0" w:left="30" w:right="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fill="FFFFFF" w:val="clear"/>
        <w:spacing w:lineRule="auto" w:line="240" w:before="0" w:after="0"/>
        <w:ind w:firstLine="450" w:left="5400" w:right="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w:t>
      </w:r>
      <w:r>
        <w:rPr>
          <w:rFonts w:eastAsia="Times New Roman" w:ascii="Times New Roman" w:hAnsi="Times New Roman"/>
          <w:b/>
          <w:bCs/>
          <w:caps/>
          <w:color w:val="auto"/>
          <w:sz w:val="24"/>
          <w:szCs w:val="24"/>
          <w:lang w:val="uk-UA" w:eastAsia="uk-UA"/>
        </w:rPr>
        <w:t>Є</w:t>
      </w:r>
      <w:r>
        <w:rPr>
          <w:rFonts w:eastAsia="Times New Roman" w:ascii="Times New Roman" w:hAnsi="Times New Roman"/>
          <w:b/>
          <w:bCs/>
          <w:caps/>
          <w:color w:val="auto"/>
          <w:sz w:val="24"/>
          <w:szCs w:val="24"/>
          <w:lang w:val="uk-UA" w:eastAsia="uk-UA"/>
        </w:rPr>
        <w:t>кт договору про закупівлю ТОВАРУ*</w:t>
      </w:r>
    </w:p>
    <w:p>
      <w:pPr>
        <w:pStyle w:val="Normal"/>
        <w:numPr>
          <w:ilvl w:val="0"/>
          <w:numId w:val="0"/>
        </w:numPr>
        <w:tabs>
          <w:tab w:val="clear" w:pos="709"/>
          <w:tab w:val="left" w:pos="0" w:leader="none"/>
        </w:tabs>
        <w:spacing w:lineRule="auto" w:line="240" w:before="0" w:after="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spacing w:lineRule="auto" w:line="240" w:before="0" w:after="0"/>
        <w:jc w:val="center"/>
        <w:outlineLvl w:val="0"/>
        <w:rPr>
          <w:rFonts w:ascii="Times New Roman" w:hAnsi="Times New Roman"/>
          <w:color w:val="auto"/>
          <w:lang w:val="uk-UA"/>
        </w:rPr>
      </w:pPr>
      <w:r>
        <w:rPr>
          <w:rFonts w:eastAsia="Times New Roman" w:ascii="Times New Roman" w:hAnsi="Times New Roman"/>
          <w:i/>
          <w:color w:val="auto"/>
          <w:sz w:val="24"/>
          <w:szCs w:val="24"/>
          <w:lang w:val="uk-UA" w:eastAsia="ru-RU"/>
        </w:rPr>
        <w:t xml:space="preserve">за підписом </w:t>
      </w:r>
      <w:r>
        <w:rPr>
          <w:rFonts w:eastAsia="Times New Roman" w:ascii="Times New Roman" w:hAnsi="Times New Roman"/>
          <w:i/>
          <w:color w:val="auto"/>
          <w:sz w:val="24"/>
          <w:szCs w:val="24"/>
          <w:lang w:val="uk-UA" w:eastAsia="ru-RU"/>
        </w:rPr>
        <w:t xml:space="preserve">учасника / </w:t>
      </w:r>
      <w:r>
        <w:rPr>
          <w:rFonts w:eastAsia="Times New Roman" w:ascii="Times New Roman" w:hAnsi="Times New Roman"/>
          <w:i/>
          <w:color w:val="auto"/>
          <w:sz w:val="24"/>
          <w:szCs w:val="24"/>
          <w:lang w:val="uk-UA" w:eastAsia="ru-RU"/>
        </w:rPr>
        <w:t>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numPr>
          <w:ilvl w:val="0"/>
          <w:numId w:val="0"/>
        </w:numPr>
        <w:tabs>
          <w:tab w:val="clear" w:pos="709"/>
          <w:tab w:val="left" w:pos="0" w:leader="none"/>
        </w:tabs>
        <w:spacing w:lineRule="auto" w:line="240" w:before="0" w:after="0"/>
        <w:jc w:val="center"/>
        <w:outlineLvl w:val="0"/>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p>
      <w:pPr>
        <w:pStyle w:val="Normal"/>
        <w:keepNext w:val="true"/>
        <w:widowControl w:val="false"/>
        <w:numPr>
          <w:ilvl w:val="0"/>
          <w:numId w:val="0"/>
        </w:numPr>
        <w:shd w:fill="FFFFFF" w:val="clear"/>
        <w:tabs>
          <w:tab w:val="clear" w:pos="709"/>
          <w:tab w:val="left" w:pos="9254" w:leader="dot"/>
        </w:tabs>
        <w:spacing w:lineRule="auto" w:line="240" w:before="0" w:after="0"/>
        <w:ind w:hanging="0" w:left="-567" w:right="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spacing w:lineRule="auto" w:line="240" w:before="0" w:after="0"/>
        <w:rPr>
          <w:rFonts w:ascii="Times New Roman" w:hAnsi="Times New Roman"/>
          <w:lang w:val="uk-UA"/>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____________2023 року</w:t>
      </w:r>
    </w:p>
    <w:p>
      <w:pPr>
        <w:pStyle w:val="Normal"/>
        <w:widowControl w:val="false"/>
        <w:spacing w:lineRule="auto" w:line="240" w:before="0" w:after="0"/>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fill="FFFFFF" w:val="clear"/>
        <w:suppressAutoHyphens w:val="true"/>
        <w:spacing w:lineRule="auto" w:line="360" w:before="0" w:after="0"/>
        <w:ind w:hanging="0" w:left="30" w:right="0"/>
        <w:jc w:val="left"/>
        <w:rPr/>
      </w:pPr>
      <w:r>
        <w:rPr>
          <w:rFonts w:eastAsia="Times New Roman" w:ascii="Times New Roman" w:hAnsi="Times New Roman"/>
          <w:b w:val="false"/>
          <w:bCs w:val="false"/>
          <w:color w:val="000000"/>
          <w:sz w:val="24"/>
          <w:szCs w:val="24"/>
          <w:lang w:val="uk-UA" w:eastAsia="ru-RU"/>
        </w:rPr>
        <w:t>________________________________________________________________________________</w:t>
        <w:br/>
      </w:r>
      <w:r>
        <w:rPr>
          <w:rFonts w:eastAsia="Times New Roman" w:ascii="Times New Roman" w:hAnsi="Times New Roman"/>
          <w:b w:val="false"/>
          <w:bCs w:val="false"/>
          <w:i/>
          <w:iCs/>
          <w:color w:val="000000"/>
          <w:sz w:val="24"/>
          <w:szCs w:val="24"/>
          <w:lang w:val="uk-UA" w:eastAsia="ru-RU"/>
        </w:rPr>
        <w:t xml:space="preserve"> (найменування Замовника / Покупця)</w:t>
      </w:r>
      <w:r>
        <w:rPr>
          <w:rFonts w:eastAsia="Times New Roman" w:ascii="Times New Roman" w:hAnsi="Times New Roman"/>
          <w:b w:val="false"/>
          <w:bCs w:val="false"/>
          <w:color w:val="000000"/>
          <w:sz w:val="24"/>
          <w:szCs w:val="24"/>
          <w:lang w:val="uk-UA" w:eastAsia="ru-RU"/>
        </w:rPr>
        <w:br/>
        <w:t xml:space="preserve">в особі _______________________________________________________________________________,                       </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br/>
        <w:t xml:space="preserve">що діє на підставі ___________________________________(далі — Замовник / </w:t>
      </w:r>
      <w:r>
        <w:rPr>
          <w:rStyle w:val="Strong"/>
          <w:rFonts w:eastAsia="Times New Roman" w:ascii="Times New Roman" w:hAnsi="Times New Roman"/>
          <w:b w:val="false"/>
          <w:bCs w:val="false"/>
          <w:i w:val="false"/>
          <w:caps w:val="false"/>
          <w:smallCaps w:val="false"/>
          <w:color w:val="2A2A2A"/>
          <w:spacing w:val="0"/>
          <w:sz w:val="24"/>
          <w:szCs w:val="24"/>
          <w:lang w:val="uk-UA" w:eastAsia="ru-RU"/>
        </w:rPr>
        <w:t>Покупець</w:t>
      </w:r>
      <w:r>
        <w:rPr>
          <w:rFonts w:eastAsia="Times New Roman" w:ascii="Times New Roman" w:hAnsi="Times New Roman"/>
          <w:b w:val="false"/>
          <w:bCs w:val="false"/>
          <w:color w:val="000000"/>
          <w:sz w:val="24"/>
          <w:szCs w:val="24"/>
          <w:lang w:val="uk-UA" w:eastAsia="ru-RU"/>
        </w:rPr>
        <w:t xml:space="preserve"> ), з однієї сторони, та  </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br/>
        <w:t>___________________________________________________________________________________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(найменування Продавця)</w:t>
      </w:r>
      <w:r>
        <w:rPr>
          <w:rFonts w:eastAsia="Times New Roman" w:ascii="Times New Roman" w:hAnsi="Times New Roman"/>
          <w:b w:val="false"/>
          <w:bCs w:val="false"/>
          <w:color w:val="000000"/>
          <w:sz w:val="24"/>
          <w:szCs w:val="24"/>
          <w:lang w:val="uk-UA" w:eastAsia="ru-RU"/>
        </w:rPr>
        <w:br/>
        <w:t>в особі 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(посада, прізвище, ім'я та по батькові)</w:t>
      </w:r>
      <w:r>
        <w:rPr>
          <w:rFonts w:eastAsia="Times New Roman" w:ascii="Times New Roman" w:hAnsi="Times New Roman"/>
          <w:b w:val="false"/>
          <w:bCs w:val="false"/>
          <w:color w:val="000000"/>
          <w:sz w:val="24"/>
          <w:szCs w:val="24"/>
          <w:lang w:val="uk-UA" w:eastAsia="ru-RU"/>
        </w:rPr>
        <w:br/>
        <w:t>що діє на підставі ______________________________________________________________________</w:t>
        <w:br/>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br/>
        <w:t>(далі – Продавець),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widowControl w:val="false"/>
        <w:shd w:fill="FFFFFF" w:val="clear"/>
        <w:suppressAutoHyphens w:val="true"/>
        <w:spacing w:lineRule="auto" w:line="276" w:before="0" w:after="0"/>
        <w:ind w:hanging="0" w:left="30" w:right="0"/>
        <w:jc w:val="center"/>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r>
    </w:p>
    <w:p>
      <w:pPr>
        <w:pStyle w:val="Normal"/>
        <w:widowControl w:val="false"/>
        <w:shd w:fill="FFFFFF" w:val="clear"/>
        <w:suppressAutoHyphens w:val="true"/>
        <w:spacing w:lineRule="auto" w:line="276" w:before="57" w:after="57"/>
        <w:ind w:hanging="0" w:left="30" w:right="0"/>
        <w:jc w:val="center"/>
        <w:rPr>
          <w:rFonts w:ascii="Times New Roman" w:hAnsi="Times New Roman"/>
          <w:lang w:val="uk-UA"/>
        </w:rPr>
      </w:pPr>
      <w:r>
        <w:rPr>
          <w:rFonts w:eastAsia="Times New Roman" w:cs="Times New Roman CYR" w:ascii="Times New Roman" w:hAnsi="Times New Roman"/>
          <w:b/>
          <w:bCs/>
          <w:caps/>
          <w:sz w:val="24"/>
          <w:szCs w:val="24"/>
          <w:lang w:val="uk-UA" w:eastAsia="ru-RU"/>
        </w:rPr>
        <w:t xml:space="preserve">I. Предмет договору </w:t>
      </w:r>
    </w:p>
    <w:p>
      <w:pPr>
        <w:pStyle w:val="Normal"/>
        <w:keepNext w:val="true"/>
        <w:widowControl w:val="false"/>
        <w:shd w:fill="FFFFFF" w:val="clear"/>
        <w:spacing w:lineRule="auto" w:line="360" w:before="0" w:after="0"/>
        <w:ind w:firstLine="567" w:left="0" w:right="0"/>
        <w:jc w:val="both"/>
        <w:rPr>
          <w:rFonts w:ascii="Times New Roman" w:hAnsi="Times New Roman"/>
          <w:lang w:val="uk-UA"/>
        </w:rPr>
      </w:pPr>
      <w:r>
        <w:rPr>
          <w:rFonts w:eastAsia="Times New Roman" w:cs="Times New Roman CYR" w:ascii="Times New Roman" w:hAnsi="Times New Roman"/>
          <w:sz w:val="24"/>
          <w:szCs w:val="24"/>
          <w:lang w:val="uk-UA" w:eastAsia="ru-RU"/>
        </w:rPr>
        <w:t>1.1. За цим договором Продавець зобов'язується передати у власність Замовника товар — “Бронежилети та шоломи (код ДК 021:2015 – 35810000-5 - Індивідуальне обмундирування)”:</w:t>
      </w:r>
    </w:p>
    <w:p>
      <w:pPr>
        <w:pStyle w:val="Normal"/>
        <w:widowControl w:val="false"/>
        <w:shd w:fill="FFFFFF" w:val="clear"/>
        <w:spacing w:lineRule="auto" w:line="360" w:before="0" w:after="0"/>
        <w:ind w:firstLine="567" w:left="0" w:right="0"/>
        <w:jc w:val="both"/>
        <w:rPr>
          <w:rFonts w:ascii="Times New Roman" w:hAnsi="Times New Roman"/>
          <w:lang w:val="uk-UA"/>
        </w:rPr>
      </w:pPr>
      <w:r>
        <w:rPr>
          <w:rFonts w:eastAsia="Times New Roman" w:cs="Times New Roman CYR" w:ascii="Times New Roman" w:hAnsi="Times New Roman"/>
          <w:sz w:val="24"/>
          <w:szCs w:val="24"/>
          <w:lang w:val="uk-UA" w:eastAsia="ru-RU"/>
        </w:rPr>
        <w:t>Лот №1 – Бронежилети (код ДК 021:2015 – 35815100-1 — Бронежилети)”</w:t>
      </w:r>
    </w:p>
    <w:p>
      <w:pPr>
        <w:pStyle w:val="Normal"/>
        <w:widowControl w:val="false"/>
        <w:shd w:fill="FFFFFF" w:val="clear"/>
        <w:spacing w:lineRule="auto" w:line="360" w:before="0" w:after="0"/>
        <w:ind w:firstLine="567" w:left="0" w:right="0"/>
        <w:jc w:val="both"/>
        <w:rPr>
          <w:rFonts w:ascii="Times New Roman" w:hAnsi="Times New Roman"/>
          <w:u w:val="single"/>
          <w:lang w:val="uk-UA"/>
        </w:rPr>
      </w:pPr>
      <w:r>
        <w:rPr>
          <w:rFonts w:eastAsia="Times New Roman" w:cs="Times New Roman CYR" w:ascii="Times New Roman" w:hAnsi="Times New Roman"/>
          <w:sz w:val="24"/>
          <w:szCs w:val="24"/>
          <w:u w:val="single"/>
          <w:lang w:val="uk-UA" w:eastAsia="ru-RU"/>
        </w:rPr>
        <w:t>та/або</w:t>
      </w:r>
    </w:p>
    <w:p>
      <w:pPr>
        <w:pStyle w:val="Normal"/>
        <w:widowControl w:val="false"/>
        <w:shd w:fill="FFFFFF" w:val="clear"/>
        <w:spacing w:lineRule="auto" w:line="360" w:before="0" w:after="0"/>
        <w:ind w:firstLine="567" w:left="0" w:right="0"/>
        <w:jc w:val="both"/>
        <w:rPr>
          <w:rFonts w:ascii="Times New Roman" w:hAnsi="Times New Roman"/>
          <w:lang w:val="uk-UA"/>
        </w:rPr>
      </w:pPr>
      <w:r>
        <w:rPr>
          <w:rFonts w:eastAsia="Times New Roman" w:cs="Times New Roman CYR" w:ascii="Times New Roman" w:hAnsi="Times New Roman"/>
          <w:sz w:val="24"/>
          <w:szCs w:val="24"/>
          <w:lang w:val="uk-UA" w:eastAsia="ru-RU"/>
        </w:rPr>
        <w:t xml:space="preserve">Лот №2 – Шоломи (код ДК 021:2015 –  35813000-6 - Військові шоломи)” </w:t>
      </w:r>
    </w:p>
    <w:p>
      <w:pPr>
        <w:pStyle w:val="Normal"/>
        <w:widowControl w:val="false"/>
        <w:shd w:fill="FFFFFF" w:val="clear"/>
        <w:spacing w:lineRule="auto" w:line="360" w:before="0" w:after="0"/>
        <w:ind w:firstLine="567" w:left="0" w:right="0"/>
        <w:jc w:val="both"/>
        <w:rPr>
          <w:rFonts w:ascii="Times New Roman" w:hAnsi="Times New Roman"/>
          <w:lang w:val="uk-UA"/>
        </w:rPr>
      </w:pPr>
      <w:r>
        <w:rPr>
          <w:rFonts w:eastAsia="Times New Roman" w:cs="Times New Roman CYR" w:ascii="Times New Roman" w:hAnsi="Times New Roman"/>
          <w:sz w:val="24"/>
          <w:szCs w:val="24"/>
          <w:lang w:val="uk-UA" w:eastAsia="ru-RU"/>
        </w:rPr>
        <w:t xml:space="preserve">(далі – </w:t>
      </w:r>
      <w:r>
        <w:rPr>
          <w:rFonts w:eastAsia="Times New Roman" w:cs="Times New Roman CYR" w:ascii="Times New Roman" w:hAnsi="Times New Roman"/>
          <w:bCs/>
          <w:sz w:val="24"/>
          <w:szCs w:val="24"/>
          <w:lang w:val="uk-UA" w:eastAsia="ru-RU"/>
        </w:rPr>
        <w:t>Товар)</w:t>
      </w:r>
      <w:r>
        <w:rPr>
          <w:rFonts w:eastAsia="Times New Roman" w:cs="Times New Roman CYR" w:ascii="Times New Roman" w:hAnsi="Times New Roman"/>
          <w:sz w:val="24"/>
          <w:szCs w:val="24"/>
          <w:lang w:val="uk-UA" w:eastAsia="ru-RU"/>
        </w:rPr>
        <w:t>, а Замовник – прийняти та оплатити Товар.</w:t>
      </w:r>
    </w:p>
    <w:p>
      <w:pPr>
        <w:pStyle w:val="Normal"/>
        <w:widowControl w:val="false"/>
        <w:shd w:fill="FFFFFF" w:val="clear"/>
        <w:spacing w:lineRule="auto" w:line="360" w:before="0" w:after="0"/>
        <w:ind w:firstLine="567"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 xml:space="preserve">1.2. Конкретне найменування Товару, що постачається Продавцем за умовами цього договору, одиниці його виміру, загальна кількість та вартість визначені у Специфікації, що є невід'ємною частиною останнього.  </w:t>
      </w:r>
    </w:p>
    <w:p>
      <w:pPr>
        <w:pStyle w:val="Normal"/>
        <w:widowControl w:val="false"/>
        <w:shd w:fill="FFFFFF" w:val="clear"/>
        <w:spacing w:lineRule="auto" w:line="360" w:before="0" w:after="0"/>
        <w:ind w:firstLine="567" w:left="0" w:right="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1.3. Продавець стверджує, що на момент укладення цього договору Товар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будь-яких договорів з відчуження чи щодо користування з іншими особами. Треті особи не мають прав на Товар. Правочин не суперечить правам та інтересам інших осіб.</w:t>
      </w:r>
    </w:p>
    <w:p>
      <w:pPr>
        <w:pStyle w:val="Normal"/>
        <w:widowControl w:val="false"/>
        <w:shd w:fill="FFFFFF" w:val="clear"/>
        <w:spacing w:lineRule="auto" w:line="360" w:before="0" w:after="0"/>
        <w:ind w:firstLine="567" w:left="0" w:right="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pPr>
        <w:pStyle w:val="Normal"/>
        <w:widowControl w:val="false"/>
        <w:shd w:fill="FFFFFF" w:val="clear"/>
        <w:spacing w:lineRule="auto" w:line="360" w:before="0" w:after="0"/>
        <w:ind w:firstLine="567" w:left="0" w:right="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1.5. Договірні зобов’язання Замовника виникають при наявності відповідних бюджетних асигнувань.</w:t>
      </w:r>
    </w:p>
    <w:p>
      <w:pPr>
        <w:pStyle w:val="Normal"/>
        <w:widowControl w:val="false"/>
        <w:shd w:fill="FFFFFF" w:val="clear"/>
        <w:spacing w:lineRule="auto" w:line="360" w:before="0" w:after="0"/>
        <w:ind w:firstLine="567" w:left="0" w:right="0"/>
        <w:jc w:val="both"/>
        <w:rPr>
          <w:rFonts w:ascii="Times New Roman" w:hAnsi="Times New Roman"/>
          <w:lang w:val="uk-UA"/>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color w:val="auto"/>
          <w:kern w:val="2"/>
          <w:sz w:val="24"/>
          <w:szCs w:val="24"/>
          <w:lang w:val="uk-UA" w:eastAsia="ru-RU" w:bidi="hi-IN"/>
        </w:rPr>
        <w:t>6</w:t>
      </w:r>
      <w:r>
        <w:rPr>
          <w:rFonts w:eastAsia="Times New Roman" w:cs="Times New Roman CYR" w:ascii="Times New Roman" w:hAnsi="Times New Roman"/>
          <w:sz w:val="24"/>
          <w:szCs w:val="24"/>
          <w:lang w:val="uk-UA" w:eastAsia="ru-RU"/>
        </w:rPr>
        <w:t>. Продавець стверджує, що Товар який запропоновано до передачі / поставки Замовнику буде новим, без механічних пошкоджень, таким, що не був у використанні, та на товар буде надано гарантію, строк якої складатиме з дня придбання не менший ніж ___ років.</w:t>
      </w:r>
    </w:p>
    <w:p>
      <w:pPr>
        <w:pStyle w:val="Normal"/>
        <w:widowControl w:val="false"/>
        <w:numPr>
          <w:ilvl w:val="0"/>
          <w:numId w:val="0"/>
        </w:numPr>
        <w:spacing w:lineRule="auto" w:line="360" w:before="0" w:after="0"/>
        <w:ind w:firstLine="567" w:left="0" w:right="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ІІ. Якість товару</w:t>
      </w:r>
    </w:p>
    <w:p>
      <w:pPr>
        <w:pStyle w:val="Normal"/>
        <w:widowControl w:val="false"/>
        <w:tabs>
          <w:tab w:val="clear" w:pos="709"/>
          <w:tab w:val="left" w:pos="28" w:leader="none"/>
          <w:tab w:val="left" w:pos="644" w:leader="none"/>
        </w:tabs>
        <w:spacing w:lineRule="auto" w:line="360" w:before="0" w:after="0"/>
        <w:ind w:hanging="0" w:left="0" w:right="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ab/>
        <w:tab/>
        <w:t>2.1. Продавець 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товарів.</w:t>
      </w:r>
    </w:p>
    <w:p>
      <w:pPr>
        <w:pStyle w:val="Normal"/>
        <w:widowControl w:val="false"/>
        <w:tabs>
          <w:tab w:val="clear" w:pos="709"/>
          <w:tab w:val="left" w:pos="28" w:leader="none"/>
          <w:tab w:val="left" w:pos="644" w:leader="none"/>
        </w:tabs>
        <w:spacing w:lineRule="auto" w:line="360" w:before="0" w:after="0"/>
        <w:ind w:hanging="0" w:left="0" w:right="0"/>
        <w:jc w:val="both"/>
        <w:rPr>
          <w:rFonts w:ascii="Times New Roman" w:hAnsi="Times New Roman" w:eastAsia="Times New Roman" w:cs="Times New Roman CYR"/>
          <w:color w:val="auto"/>
          <w:sz w:val="24"/>
          <w:szCs w:val="24"/>
          <w:lang w:val="uk-UA" w:eastAsia="ru-RU" w:bidi="ar-SA"/>
        </w:rPr>
      </w:pPr>
      <w:r>
        <w:rPr>
          <w:rFonts w:eastAsia="Times New Roman" w:cs="Times New Roman CYR" w:ascii="Times New Roman" w:hAnsi="Times New Roman"/>
          <w:color w:val="auto"/>
          <w:sz w:val="24"/>
          <w:szCs w:val="24"/>
          <w:lang w:val="uk-UA" w:eastAsia="ru-RU" w:bidi="ar-SA"/>
        </w:rPr>
        <w:tab/>
        <w:tab/>
        <w:t>2.2. Продавець відповідає за належну якість Товару, а також зобов'язаний засвідчити його якість належними підтверджувальними документами (протокол</w:t>
      </w:r>
      <w:r>
        <w:rPr>
          <w:rFonts w:eastAsia="Times New Roman" w:cs="Times New Roman CYR" w:ascii="Times New Roman" w:hAnsi="Times New Roman"/>
          <w:color w:val="auto"/>
          <w:sz w:val="24"/>
          <w:szCs w:val="24"/>
          <w:lang w:val="uk-UA" w:eastAsia="ru-RU" w:bidi="ar-SA"/>
        </w:rPr>
        <w:t>ами</w:t>
      </w:r>
      <w:r>
        <w:rPr>
          <w:rFonts w:eastAsia="Times New Roman" w:cs="Times New Roman CYR" w:ascii="Times New Roman" w:hAnsi="Times New Roman"/>
          <w:color w:val="auto"/>
          <w:sz w:val="24"/>
          <w:szCs w:val="24"/>
          <w:lang w:val="uk-UA" w:eastAsia="ru-RU" w:bidi="ar-SA"/>
        </w:rPr>
        <w:t xml:space="preserve"> випробування, сертифікатом </w:t>
      </w:r>
      <w:r>
        <w:rPr>
          <w:rFonts w:eastAsia="Times New Roman" w:cs="Times New Roman CYR" w:ascii="Times New Roman" w:hAnsi="Times New Roman"/>
          <w:color w:val="auto"/>
          <w:sz w:val="24"/>
          <w:szCs w:val="24"/>
          <w:lang w:val="uk-UA" w:eastAsia="ru-RU" w:bidi="ar-SA"/>
        </w:rPr>
        <w:t xml:space="preserve">якості, </w:t>
      </w:r>
      <w:r>
        <w:rPr>
          <w:rFonts w:eastAsia="Times New Roman" w:cs="Times New Roman CYR" w:ascii="Times New Roman" w:hAnsi="Times New Roman"/>
          <w:color w:val="auto"/>
          <w:sz w:val="24"/>
          <w:szCs w:val="24"/>
          <w:lang w:val="uk-UA" w:eastAsia="ru-RU" w:bidi="ar-SA"/>
        </w:rPr>
        <w:t>сертифікатом відповідності, гарантійним талоном, технічним паспортом тощо), які видаються з товаросупроводжувальними документами Замовнику разом з Товаром.</w:t>
      </w:r>
    </w:p>
    <w:p>
      <w:pPr>
        <w:pStyle w:val="Normal"/>
        <w:widowControl w:val="false"/>
        <w:tabs>
          <w:tab w:val="clear" w:pos="709"/>
          <w:tab w:val="left" w:pos="28" w:leader="none"/>
          <w:tab w:val="left" w:pos="644" w:leader="none"/>
        </w:tabs>
        <w:spacing w:lineRule="auto" w:line="360" w:before="0" w:after="0"/>
        <w:ind w:hanging="0" w:left="0" w:right="0"/>
        <w:jc w:val="both"/>
        <w:rPr>
          <w:rFonts w:ascii="Times New Roman" w:hAnsi="Times New Roman"/>
          <w:lang w:val="uk-UA"/>
        </w:rPr>
      </w:pPr>
      <w:r>
        <w:rPr>
          <w:rFonts w:eastAsia="Times New Roman" w:cs="Times New Roman CYR" w:ascii="Times New Roman" w:hAnsi="Times New Roman"/>
          <w:color w:val="auto"/>
          <w:sz w:val="24"/>
          <w:szCs w:val="24"/>
          <w:lang w:val="uk-UA" w:eastAsia="ru-RU" w:bidi="ar-SA"/>
        </w:rPr>
        <w:tab/>
        <w:tab/>
        <w:t>2.3. У разі невідповідності Товару державним стандартам, технічним умовам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Продавця або у разі виявлення браку товару або його невідповідності стандартам, Замовник впродовж трьох днів направляє Продавцеві повідомлення (рекламацію), та обов’язково викликає представника Продавця для складання відповідного акту. Заміна товару здійснюється за рахунок Продавця впродовж трьох днів з моменту пред’явлення рекламації Замовником або в узгоджений Сторонами термін.</w:t>
      </w:r>
    </w:p>
    <w:p>
      <w:pPr>
        <w:pStyle w:val="Normal"/>
        <w:widowControl w:val="false"/>
        <w:shd w:fill="FFFFFF" w:val="clear"/>
        <w:spacing w:lineRule="auto" w:line="360" w:before="0" w:after="0"/>
        <w:ind w:hanging="0" w:left="0" w:right="0"/>
        <w:jc w:val="both"/>
        <w:rPr>
          <w:rFonts w:ascii="Times New Roman" w:hAnsi="Times New Roman" w:eastAsia="Times New Roman" w:cs="Times New Roman CYR"/>
          <w:color w:val="auto"/>
          <w:sz w:val="24"/>
          <w:szCs w:val="24"/>
          <w:lang w:val="uk-UA" w:eastAsia="ru-RU" w:bidi="ar-SA"/>
        </w:rPr>
      </w:pPr>
      <w:r>
        <w:rPr>
          <w:rFonts w:eastAsia="Times New Roman" w:cs="Times New Roman CYR" w:ascii="Times New Roman" w:hAnsi="Times New Roman"/>
          <w:color w:val="auto"/>
          <w:sz w:val="24"/>
          <w:szCs w:val="24"/>
          <w:lang w:val="uk-UA" w:eastAsia="ru-RU" w:bidi="ar-SA"/>
        </w:rPr>
        <w:tab/>
        <w:t>2.4. У разі, якщо Замовник відмовиться від прийняття Товару неналежної якості, Продавець зобов’язується розпорядитись Товаром у 10-денний (десятиденний) строк з дати отримання від Замовника повідомлення про відмову від Товару.</w:t>
      </w:r>
    </w:p>
    <w:p>
      <w:pPr>
        <w:pStyle w:val="Normal"/>
        <w:widowControl w:val="false"/>
        <w:shd w:fill="FFFFFF" w:val="clear"/>
        <w:spacing w:lineRule="auto" w:line="360" w:before="0" w:after="0"/>
        <w:ind w:hanging="0" w:left="0" w:right="0"/>
        <w:jc w:val="both"/>
        <w:rPr>
          <w:rFonts w:ascii="Times New Roman" w:hAnsi="Times New Roman" w:eastAsia="Times New Roman" w:cs="Times New Roman CYR"/>
          <w:color w:val="auto"/>
          <w:sz w:val="24"/>
          <w:szCs w:val="24"/>
          <w:lang w:val="uk-UA" w:eastAsia="ru-RU" w:bidi="ar-SA"/>
        </w:rPr>
      </w:pPr>
      <w:r>
        <w:rPr>
          <w:rFonts w:eastAsia="Times New Roman" w:cs="Times New Roman CYR" w:ascii="Times New Roman" w:hAnsi="Times New Roman"/>
          <w:color w:val="auto"/>
          <w:sz w:val="24"/>
          <w:szCs w:val="24"/>
          <w:lang w:val="uk-UA" w:eastAsia="ru-RU" w:bidi="ar-SA"/>
        </w:rPr>
        <w:tab/>
        <w:t>2.5. Продавець відповідає за всі недоліки Товару, які не могли бути виявлені Замовником під час прийому Товару.</w:t>
      </w:r>
    </w:p>
    <w:p>
      <w:pPr>
        <w:pStyle w:val="Normal"/>
        <w:widowControl w:val="false"/>
        <w:numPr>
          <w:ilvl w:val="0"/>
          <w:numId w:val="0"/>
        </w:numPr>
        <w:spacing w:lineRule="auto" w:line="360" w:before="0" w:after="0"/>
        <w:ind w:firstLine="567" w:left="0" w:right="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III. Ціна договору</w:t>
      </w:r>
    </w:p>
    <w:p>
      <w:pPr>
        <w:pStyle w:val="Normal"/>
        <w:widowControl w:val="false"/>
        <w:tabs>
          <w:tab w:val="clear" w:pos="709"/>
          <w:tab w:val="left" w:pos="644" w:leader="none"/>
          <w:tab w:val="left" w:pos="1260" w:leader="none"/>
        </w:tabs>
        <w:spacing w:lineRule="auto" w:line="360" w:before="0" w:after="0"/>
        <w:ind w:firstLine="567" w:left="0" w:right="0"/>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3.1. Ціна цього Договору складає:</w:t>
      </w:r>
    </w:p>
    <w:p>
      <w:pPr>
        <w:pStyle w:val="Normal"/>
        <w:widowControl w:val="false"/>
        <w:tabs>
          <w:tab w:val="clear" w:pos="709"/>
          <w:tab w:val="left" w:pos="644" w:leader="none"/>
          <w:tab w:val="left" w:pos="1260" w:leader="none"/>
        </w:tabs>
        <w:spacing w:lineRule="auto" w:line="360" w:before="0" w:after="0"/>
        <w:ind w:firstLine="567" w:left="0" w:right="0"/>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xml:space="preserve">без ПДВ _______грн (__прописом___гривень___копійок), </w:t>
      </w:r>
    </w:p>
    <w:p>
      <w:pPr>
        <w:pStyle w:val="Normal"/>
        <w:widowControl w:val="false"/>
        <w:tabs>
          <w:tab w:val="clear" w:pos="709"/>
          <w:tab w:val="left" w:pos="644" w:leader="none"/>
          <w:tab w:val="left" w:pos="1260" w:leader="none"/>
        </w:tabs>
        <w:spacing w:lineRule="auto" w:line="360" w:before="0" w:after="0"/>
        <w:ind w:firstLine="567" w:left="0" w:right="0"/>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xml:space="preserve">крім того ПДВ _____ грн (__прописом___гривень___копійок), </w:t>
      </w:r>
    </w:p>
    <w:p>
      <w:pPr>
        <w:pStyle w:val="Normal"/>
        <w:widowControl w:val="false"/>
        <w:tabs>
          <w:tab w:val="clear" w:pos="709"/>
          <w:tab w:val="left" w:pos="644" w:leader="none"/>
          <w:tab w:val="left" w:pos="1260" w:leader="none"/>
        </w:tabs>
        <w:spacing w:lineRule="auto" w:line="360" w:before="0" w:after="0"/>
        <w:ind w:firstLine="567" w:left="0" w:right="0"/>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ціна з врахуванням ПДВ складає ________ грн. (__прописом___гривень___копійок).</w:t>
      </w:r>
    </w:p>
    <w:p>
      <w:pPr>
        <w:pStyle w:val="Normal"/>
        <w:widowControl w:val="false"/>
        <w:tabs>
          <w:tab w:val="clear" w:pos="709"/>
          <w:tab w:val="left" w:pos="644" w:leader="none"/>
          <w:tab w:val="left" w:pos="1260" w:leader="none"/>
        </w:tabs>
        <w:spacing w:lineRule="auto" w:line="360" w:before="0" w:after="0"/>
        <w:ind w:firstLine="567" w:left="0" w:right="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3.2. Ціна на Товар встановлюється з урахуванням усіх податків і зборів, що сплачуються або    мають бути сплачені, у т. ч. включає усі необхідні супровідні послуги / роботи: проведення навантажувально-розвантажувальних робіт, транспортування / доставка товару до Замовника за його заявкою.</w:t>
      </w:r>
    </w:p>
    <w:p>
      <w:pPr>
        <w:pStyle w:val="Normal"/>
        <w:widowControl w:val="false"/>
        <w:tabs>
          <w:tab w:val="clear" w:pos="709"/>
          <w:tab w:val="left" w:pos="644" w:leader="none"/>
          <w:tab w:val="left" w:pos="1260" w:leader="none"/>
        </w:tabs>
        <w:spacing w:lineRule="auto" w:line="360" w:before="0" w:after="0"/>
        <w:ind w:firstLine="567" w:left="0" w:right="0"/>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3.3. Ціна даного Договору може бути зменшена за взаємною згодою Сторін.</w:t>
      </w:r>
    </w:p>
    <w:p>
      <w:pPr>
        <w:pStyle w:val="Normal"/>
        <w:widowControl w:val="false"/>
        <w:numPr>
          <w:ilvl w:val="0"/>
          <w:numId w:val="0"/>
        </w:numPr>
        <w:spacing w:lineRule="auto" w:line="360" w:before="114" w:after="114"/>
        <w:ind w:firstLine="567" w:left="0" w:right="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IV. Порядок та умови здійснення оплати</w:t>
      </w:r>
    </w:p>
    <w:p>
      <w:pPr>
        <w:pStyle w:val="Normal"/>
        <w:widowControl w:val="false"/>
        <w:spacing w:lineRule="auto" w:line="360" w:before="0" w:after="0"/>
        <w:ind w:hanging="0" w:left="0" w:right="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4.1. Оплата товару Замовником здійснюється шляхом безготівкових розрахунків у національній валюті України за реквізитами Продавця визначеними у цьому договорі, протягом 90 календарних днів з дати прийняття товару Замовником за актом передання-прийняття товару.</w:t>
      </w:r>
    </w:p>
    <w:p>
      <w:pPr>
        <w:pStyle w:val="Normal"/>
        <w:widowControl w:val="false"/>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4.2. У разі затримки бюджетного фінансування Замовника як бюджетної державної установи Замовник має право оплатити Товар Продавця протягом 5 (п’яти) робочих днів з дати надходження коштів на поточний рахунок Замовника.</w:t>
      </w:r>
    </w:p>
    <w:p>
      <w:pPr>
        <w:pStyle w:val="Normal"/>
        <w:widowControl w:val="false"/>
        <w:spacing w:lineRule="auto" w:line="360" w:before="0" w:after="0"/>
        <w:ind w:hanging="0" w:left="0" w:right="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4.3. Бюджетні зобов’язання беруться в межах бюджетних асигнувань встановлених кошторисом, та можуть бути скориговані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spacing w:lineRule="auto" w:line="360" w:before="0" w:after="0"/>
        <w:jc w:val="both"/>
        <w:rPr>
          <w:rFonts w:ascii="Times New Roman" w:hAnsi="Times New Roman"/>
          <w:lang w:val="uk-UA"/>
        </w:rPr>
      </w:pPr>
      <w:r>
        <w:rPr>
          <w:rFonts w:eastAsia="Times New Roman" w:ascii="Times New Roman" w:hAnsi="Times New Roman"/>
          <w:sz w:val="24"/>
          <w:szCs w:val="24"/>
          <w:lang w:val="uk-UA" w:eastAsia="ru-RU"/>
        </w:rPr>
        <w:tab/>
        <w:t>4.</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Normal"/>
        <w:widowControl w:val="false"/>
        <w:numPr>
          <w:ilvl w:val="0"/>
          <w:numId w:val="0"/>
        </w:numPr>
        <w:tabs>
          <w:tab w:val="clear" w:pos="709"/>
          <w:tab w:val="left" w:pos="180" w:leader="none"/>
          <w:tab w:val="left" w:pos="644" w:leader="none"/>
          <w:tab w:val="left" w:pos="1260" w:leader="none"/>
        </w:tabs>
        <w:spacing w:lineRule="auto" w:line="360" w:before="0" w:after="0"/>
        <w:ind w:firstLine="567" w:left="0" w:right="0"/>
        <w:jc w:val="center"/>
        <w:outlineLvl w:val="0"/>
        <w:rPr>
          <w:rFonts w:ascii="Times New Roman" w:hAnsi="Times New Roman"/>
          <w:lang w:val="uk-UA"/>
        </w:rPr>
      </w:pPr>
      <w:r>
        <w:rPr>
          <w:rFonts w:eastAsia="Times New Roman" w:cs="Times New Roman CYR" w:ascii="Times New Roman" w:hAnsi="Times New Roman"/>
          <w:b/>
          <w:bCs/>
          <w:caps/>
          <w:sz w:val="24"/>
          <w:szCs w:val="24"/>
          <w:lang w:val="uk-UA" w:eastAsia="ru-RU"/>
        </w:rPr>
        <w:t>V. Поставка Товару</w:t>
      </w:r>
    </w:p>
    <w:p>
      <w:pPr>
        <w:pStyle w:val="Normal"/>
        <w:widowControl w:val="false"/>
        <w:shd w:fill="FFFFFF" w:val="clear"/>
        <w:spacing w:lineRule="auto" w:line="360" w:before="0" w:after="0"/>
        <w:ind w:firstLine="567" w:left="0" w:right="0"/>
        <w:jc w:val="both"/>
        <w:rPr>
          <w:rFonts w:ascii="Times New Roman" w:hAnsi="Times New Roman"/>
          <w:lang w:val="uk-UA"/>
        </w:rPr>
      </w:pPr>
      <w:r>
        <w:rPr>
          <w:rFonts w:eastAsia="Times New Roman" w:ascii="Times New Roman" w:hAnsi="Times New Roman"/>
          <w:sz w:val="24"/>
          <w:szCs w:val="24"/>
          <w:lang w:val="uk-UA" w:eastAsia="ru-RU"/>
        </w:rPr>
        <w:t xml:space="preserve">5.1. </w:t>
      </w:r>
      <w:r>
        <w:rPr>
          <w:rFonts w:eastAsia="Times New Roman" w:ascii="Times New Roman" w:hAnsi="Times New Roman"/>
          <w:spacing w:val="1"/>
          <w:sz w:val="24"/>
          <w:szCs w:val="24"/>
          <w:lang w:val="uk-UA" w:eastAsia="ru-RU"/>
        </w:rPr>
        <w:t xml:space="preserve">Строк поставки Товару: згідно заявки встановленого зразка - Додатку № 2 до Договору. </w:t>
      </w:r>
    </w:p>
    <w:p>
      <w:pPr>
        <w:pStyle w:val="Normal"/>
        <w:widowControl w:val="false"/>
        <w:shd w:fill="FFFFFF" w:val="clear"/>
        <w:spacing w:lineRule="auto" w:line="360" w:before="0" w:after="0"/>
        <w:ind w:firstLine="567" w:left="0" w:right="0"/>
        <w:jc w:val="both"/>
        <w:rPr>
          <w:rFonts w:ascii="Times New Roman" w:hAnsi="Times New Roman"/>
          <w:lang w:val="uk-UA"/>
        </w:rPr>
      </w:pPr>
      <w:r>
        <w:rPr>
          <w:rFonts w:eastAsia="Times New Roman" w:ascii="Times New Roman" w:hAnsi="Times New Roman"/>
          <w:sz w:val="24"/>
          <w:szCs w:val="24"/>
          <w:lang w:val="uk-UA" w:eastAsia="ru-RU"/>
        </w:rPr>
        <w:t>5.2. Місце поставки Товару:</w:t>
      </w:r>
      <w:r>
        <w:rPr>
          <w:rFonts w:eastAsia="Times New Roman" w:ascii="Times New Roman" w:hAnsi="Times New Roman"/>
          <w:color w:val="auto"/>
          <w:spacing w:val="1"/>
          <w:sz w:val="24"/>
          <w:szCs w:val="24"/>
          <w:u w:val="none"/>
          <w:lang w:val="uk-UA" w:eastAsia="ru-RU"/>
        </w:rPr>
        <w:t xml:space="preserve"> згідно заявки встановленого зразка - Додатку № 2 до Договору.</w:t>
      </w:r>
    </w:p>
    <w:p>
      <w:pPr>
        <w:pStyle w:val="Normal"/>
        <w:widowControl w:val="false"/>
        <w:shd w:fill="FFFFFF" w:val="clear"/>
        <w:spacing w:lineRule="auto" w:line="360" w:before="0" w:after="0"/>
        <w:ind w:firstLine="567" w:left="0" w:right="0"/>
        <w:jc w:val="both"/>
        <w:rPr>
          <w:rFonts w:ascii="Times New Roman" w:hAnsi="Times New Roman" w:eastAsia="Times New Roman"/>
          <w:sz w:val="24"/>
          <w:szCs w:val="24"/>
          <w:lang w:val="uk-UA" w:eastAsia="ru-RU" w:bidi="ar-SA"/>
        </w:rPr>
      </w:pPr>
      <w:r>
        <w:rPr>
          <w:rFonts w:eastAsia="Times New Roman" w:ascii="Times New Roman" w:hAnsi="Times New Roman"/>
          <w:sz w:val="24"/>
          <w:szCs w:val="24"/>
          <w:lang w:val="uk-UA" w:eastAsia="ru-RU" w:bidi="ar-SA"/>
        </w:rPr>
        <w:t>5.3. Постачальник поставляє Замовнику товар відповідно до Специфікації та заявок Замовника.</w:t>
      </w:r>
    </w:p>
    <w:p>
      <w:pPr>
        <w:pStyle w:val="Normal"/>
        <w:widowControl w:val="false"/>
        <w:shd w:fill="FFFFFF" w:val="clear"/>
        <w:spacing w:lineRule="auto" w:line="360" w:before="0" w:after="0"/>
        <w:ind w:firstLine="567" w:left="0" w:right="0"/>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5.4.  Перехід права власності на товар відбувається в момент його приймання Замовником.</w:t>
      </w:r>
    </w:p>
    <w:p>
      <w:pPr>
        <w:pStyle w:val="Normal"/>
        <w:widowControl w:val="false"/>
        <w:shd w:fill="FFFFFF" w:val="clear"/>
        <w:spacing w:lineRule="auto" w:line="360" w:before="0" w:after="0"/>
        <w:ind w:firstLine="567" w:left="0" w:right="0"/>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5.5. Приймання товару проводиться за кількістю та якістю згідно з товаросупроводжувальними документами.</w:t>
      </w:r>
    </w:p>
    <w:p>
      <w:pPr>
        <w:pStyle w:val="Normal"/>
        <w:widowControl w:val="false"/>
        <w:shd w:fill="FFFFFF" w:val="clear"/>
        <w:spacing w:lineRule="auto" w:line="360" w:before="0" w:after="0"/>
        <w:ind w:firstLine="567" w:left="0" w:right="0"/>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5.6. Проведення навантажувально-розвантажувальних робіт, поставка товару здійснюється транспортом, силами та за рахунок Продавця.</w:t>
      </w:r>
    </w:p>
    <w:p>
      <w:pPr>
        <w:pStyle w:val="Normal"/>
        <w:widowControl w:val="false"/>
        <w:shd w:fill="FFFFFF" w:val="clear"/>
        <w:spacing w:lineRule="auto" w:line="360" w:before="0" w:after="0"/>
        <w:ind w:firstLine="567" w:left="0" w:right="0"/>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5.7. Товар має бути упакований таким чином, щоб виключити можливість псування або знищення його під час транспортування.</w:t>
      </w:r>
    </w:p>
    <w:p>
      <w:pPr>
        <w:pStyle w:val="Normal"/>
        <w:widowControl w:val="false"/>
        <w:shd w:fill="FFFFFF" w:val="clear"/>
        <w:spacing w:lineRule="auto" w:line="360" w:before="0" w:after="0"/>
        <w:ind w:firstLine="567" w:left="0" w:right="0"/>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5.8. Вартість тари та пакування входить до ціни товару.</w:t>
      </w:r>
    </w:p>
    <w:p>
      <w:pPr>
        <w:pStyle w:val="Normal"/>
        <w:widowControl w:val="false"/>
        <w:shd w:fill="FFFFFF" w:val="clear"/>
        <w:spacing w:lineRule="auto" w:line="360" w:before="0" w:after="0"/>
        <w:ind w:firstLine="567" w:left="0" w:right="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5.9. Товар повинен бути повністю поставлений Замовнику Замовнику до _____________2023 року.</w:t>
      </w:r>
    </w:p>
    <w:p>
      <w:pPr>
        <w:pStyle w:val="Normal"/>
        <w:widowControl w:val="false"/>
        <w:numPr>
          <w:ilvl w:val="0"/>
          <w:numId w:val="0"/>
        </w:numPr>
        <w:spacing w:lineRule="auto" w:line="360" w:before="0" w:after="0"/>
        <w:ind w:firstLine="567" w:left="0" w:right="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VI. Права та обов'язки сторін</w:t>
      </w:r>
    </w:p>
    <w:p>
      <w:pPr>
        <w:pStyle w:val="Normal"/>
        <w:widowControl w:val="false"/>
        <w:tabs>
          <w:tab w:val="clear" w:pos="709"/>
          <w:tab w:val="left" w:pos="180" w:leader="none"/>
          <w:tab w:val="left" w:pos="720" w:leader="none"/>
          <w:tab w:val="left" w:pos="1260" w:leader="none"/>
          <w:tab w:val="left" w:pos="1620"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6.1. Замовник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6.1.1. Своєчасно та в повному обсязі оплачувати поставлений Товар;</w:t>
      </w:r>
    </w:p>
    <w:p>
      <w:pPr>
        <w:pStyle w:val="Normal"/>
        <w:widowControl w:val="false"/>
        <w:tabs>
          <w:tab w:val="clear" w:pos="709"/>
          <w:tab w:val="left" w:pos="180" w:leader="none"/>
          <w:tab w:val="left" w:pos="1260" w:leader="none"/>
          <w:tab w:val="left" w:pos="1800" w:leader="none"/>
          <w:tab w:val="left" w:pos="1980" w:leader="none"/>
          <w:tab w:val="left" w:pos="2268"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6.1.2. Приймати поставлений Товар згідно з Актом на прийом матеріальних цінностей;</w:t>
      </w:r>
    </w:p>
    <w:p>
      <w:pPr>
        <w:pStyle w:val="Normal"/>
        <w:widowControl w:val="false"/>
        <w:tabs>
          <w:tab w:val="clear" w:pos="709"/>
          <w:tab w:val="left" w:pos="180" w:leader="none"/>
          <w:tab w:val="left" w:pos="720"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6.1.3. Підготувати приміщення до введення Товару в експлуатацію у відповідності до вимог виробника та вимог чинного законодавства України.</w:t>
      </w:r>
    </w:p>
    <w:p>
      <w:pPr>
        <w:pStyle w:val="Normal"/>
        <w:widowControl w:val="false"/>
        <w:tabs>
          <w:tab w:val="clear" w:pos="709"/>
          <w:tab w:val="left" w:pos="180" w:leader="none"/>
          <w:tab w:val="left" w:pos="720"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6.2. Замовник має право: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6.2.1. Достроково, у односторонньому порядку, розірвати цей Договір у разі невиконання зобов'язань Продавцем або порушення ним будь-яких умов Договору, повідомивши про це його листом (по пошті або за факсом або електронною поштою) за 5 (п'ять) календарних днів до дати розірвання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6.2.2. Контролювати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6.2.4. Подовжувати строк оплати за поставлений Продавцем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Замовником);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left="0" w:right="0"/>
        <w:jc w:val="both"/>
        <w:rPr>
          <w:rFonts w:ascii="Times New Roman" w:hAnsi="Times New Roman"/>
          <w:lang w:val="uk-UA"/>
        </w:rPr>
      </w:pPr>
      <w:r>
        <w:rPr>
          <w:rFonts w:eastAsia="Times New Roman" w:cs="Times New Roman CYR" w:ascii="Times New Roman" w:hAnsi="Times New Roman"/>
          <w:sz w:val="24"/>
          <w:szCs w:val="24"/>
          <w:lang w:val="uk-UA" w:eastAsia="ru-RU" w:bidi="ar-SA"/>
        </w:rPr>
        <w:t>6.2.5. Вимагати надання товару належної якості, що засвідчується відповідними документами (сертифікатами якості / посвідченнями про якість, сертифікатом відповідності, технічним паспортом, санітарно-епідеміологічними висновками; гарантійним талоном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6.2.6.Вимагати від Продавця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6.2.7. Відмовитись від прийняття і оплати Товару неналежної якості, а якщо Товар уже оплачений Замовником – вимагати повернення сплаченої суми від Продавця.</w:t>
      </w:r>
    </w:p>
    <w:p>
      <w:pPr>
        <w:pStyle w:val="Normal"/>
        <w:widowControl w:val="false"/>
        <w:tabs>
          <w:tab w:val="clear" w:pos="709"/>
          <w:tab w:val="left" w:pos="720" w:leader="none"/>
          <w:tab w:val="left" w:pos="1620"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6.3.Продавець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6.3.1. Забезпечити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6.3.2. Забезпечити поставку Товару, якість якого відповідає умовам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6.3.4. Усувати виявлені недоліки поставленого Товару, здійснювати допоставку у разі виявлення недостачі власними силами та за власний рахунок;</w:t>
      </w:r>
    </w:p>
    <w:p>
      <w:pPr>
        <w:pStyle w:val="Normal"/>
        <w:widowControl w:val="false"/>
        <w:tabs>
          <w:tab w:val="clear" w:pos="709"/>
          <w:tab w:val="left" w:pos="180" w:leader="none"/>
          <w:tab w:val="left" w:pos="1260" w:leader="none"/>
          <w:tab w:val="left" w:pos="1800" w:leader="none"/>
          <w:tab w:val="left" w:pos="1980" w:leader="none"/>
          <w:tab w:val="left" w:pos="2268" w:leader="none"/>
          <w:tab w:val="left" w:pos="2410"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6.3.5. Складати Акти виявлених недоліків (недостачі);</w:t>
      </w:r>
    </w:p>
    <w:p>
      <w:pPr>
        <w:pStyle w:val="Normal"/>
        <w:widowControl w:val="false"/>
        <w:tabs>
          <w:tab w:val="clear" w:pos="709"/>
          <w:tab w:val="left" w:pos="180" w:leader="none"/>
          <w:tab w:val="left" w:pos="1260" w:leader="none"/>
          <w:tab w:val="left" w:pos="1800" w:leader="none"/>
          <w:tab w:val="left" w:pos="1980" w:leader="none"/>
          <w:tab w:val="left" w:pos="2268" w:leader="none"/>
          <w:tab w:val="left" w:pos="2410"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6.3.6. Забезпечити та гарантувати Замовнику безкоштовне гарантійне та сервісне обслуговування Товару у офіційному сервісному центрі на території України, що становитиме не менше __ місяців.</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 xml:space="preserve">6.3.7. Надати замовнику разом з товаросупроводжуючими документами копію сертифікату відповідності вимогам стандартів та декларації про відповідність вимогам відповідних технічних регламентів та нормативних документів, інструкцій по використанню на українській мові та гарантійних талонів.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left="0" w:right="0"/>
        <w:jc w:val="left"/>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6.4. Продавець має право:</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6.4.1. Своєчасно та в повному обсязі отримувати плату за поставлений Товар;</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6.4.2. На дострокову поставку товару за письмовим погодженням Замовника.</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567" w:left="0" w:right="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VII. Відповідальність сторін</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hanging="0" w:left="0" w:right="0"/>
        <w:outlineLvl w:val="0"/>
        <w:rPr>
          <w:rFonts w:ascii="Times New Roman" w:hAnsi="Times New Roman"/>
          <w:sz w:val="24"/>
          <w:lang w:val="uk-UA"/>
        </w:rPr>
      </w:pPr>
      <w:r>
        <w:rPr>
          <w:rFonts w:ascii="Times New Roman" w:hAnsi="Times New Roman"/>
          <w:sz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widowControl w:val="false"/>
        <w:spacing w:lineRule="auto" w:line="360" w:before="0" w:after="0"/>
        <w:ind w:hanging="0" w:left="0" w:right="0"/>
        <w:jc w:val="both"/>
        <w:rPr>
          <w:rFonts w:ascii="Times New Roman" w:hAnsi="Times New Roman"/>
          <w:lang w:val="uk-UA"/>
        </w:rPr>
      </w:pPr>
      <w:r>
        <w:rPr>
          <w:rFonts w:eastAsia="Times New Roman" w:cs="Times New Roman CYR" w:ascii="Times New Roman" w:hAnsi="Times New Roman"/>
          <w:sz w:val="24"/>
          <w:szCs w:val="24"/>
          <w:lang w:val="uk-UA" w:eastAsia="ru-RU"/>
        </w:rPr>
        <w:t>7.2. У разі невиконання або несвоєчасного виконання зобов’язань по поставці Товару, що є предметом даного Договору, Продавець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eastAsia="Times New Roman" w:cs="Times New Roman CYR" w:ascii="Times New Roman" w:hAnsi="Times New Roman"/>
          <w:color w:val="0000FF"/>
          <w:sz w:val="24"/>
          <w:szCs w:val="24"/>
          <w:lang w:val="uk-UA" w:eastAsia="ru-RU"/>
        </w:rPr>
        <w:t xml:space="preserve"> </w:t>
      </w:r>
    </w:p>
    <w:p>
      <w:pPr>
        <w:pStyle w:val="Normal"/>
        <w:widowControl w:val="false"/>
        <w:spacing w:lineRule="auto" w:line="360" w:before="0" w:after="0"/>
        <w:ind w:hanging="0" w:left="0" w:right="0"/>
        <w:jc w:val="both"/>
        <w:rPr>
          <w:rFonts w:ascii="Times New Roman" w:hAnsi="Times New Roman"/>
          <w:lang w:val="uk-UA"/>
        </w:rPr>
      </w:pPr>
      <w:r>
        <w:rPr>
          <w:rFonts w:eastAsia="Times New Roman" w:cs="Times New Roman CYR" w:ascii="Times New Roman" w:hAnsi="Times New Roman"/>
          <w:sz w:val="24"/>
          <w:szCs w:val="24"/>
          <w:lang w:val="uk-UA" w:eastAsia="ru-RU"/>
        </w:rPr>
        <w:t>7.3. За невиконання зобов’язань по Договору та/або неналежне виконання зобов’язань щодо якості поставленого Товару або Товару який не відповідає вимогам встановленим п. 2.1 даного Договору, Продавець сплачує на користь Замовника штраф у розмірі 10% (десяти відсотків) від ціни даного Договору.</w:t>
      </w:r>
    </w:p>
    <w:p>
      <w:pPr>
        <w:pStyle w:val="Normal"/>
        <w:widowControl w:val="false"/>
        <w:tabs>
          <w:tab w:val="clear" w:pos="709"/>
          <w:tab w:val="left" w:pos="1260" w:leader="none"/>
        </w:tabs>
        <w:spacing w:lineRule="auto" w:line="360" w:before="0" w:after="0"/>
        <w:ind w:hanging="0" w:left="0" w:right="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7.4. Сплата пені та / або штрафу не звільняє Продавця від належного виконання ним своїх зобов’язань, передбачених даним Договором.</w:t>
      </w:r>
    </w:p>
    <w:p>
      <w:pPr>
        <w:pStyle w:val="Normal"/>
        <w:widowControl w:val="false"/>
        <w:tabs>
          <w:tab w:val="clear" w:pos="709"/>
          <w:tab w:val="left" w:pos="1260" w:leader="none"/>
        </w:tabs>
        <w:spacing w:lineRule="auto" w:line="360" w:before="0" w:after="0"/>
        <w:ind w:hanging="0" w:left="0" w:right="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7.5.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Замовника.</w:t>
      </w:r>
    </w:p>
    <w:p>
      <w:pPr>
        <w:pStyle w:val="Normal"/>
        <w:widowControl w:val="false"/>
        <w:spacing w:lineRule="auto" w:line="360" w:before="0" w:after="0"/>
        <w:ind w:hanging="0" w:left="0" w:right="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7.6. Всі витрати пов’язані з поверненням неякісної продукції, сплачуються Продавцем.</w:t>
      </w:r>
    </w:p>
    <w:p>
      <w:pPr>
        <w:pStyle w:val="Normal"/>
        <w:widowControl w:val="false"/>
        <w:spacing w:lineRule="auto" w:line="360" w:before="0" w:after="0"/>
        <w:ind w:hanging="0" w:left="0" w:right="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7.7.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Продавець відшкодовує збитки в повній сумі понад штрафних санкцій.</w:t>
      </w:r>
    </w:p>
    <w:p>
      <w:pPr>
        <w:pStyle w:val="Normal"/>
        <w:widowControl w:val="false"/>
        <w:spacing w:lineRule="auto" w:line="360" w:before="0" w:after="0"/>
        <w:ind w:hanging="0" w:left="0" w:right="0"/>
        <w:jc w:val="both"/>
        <w:rPr>
          <w:rFonts w:ascii="Times New Roman" w:hAnsi="Times New Roman"/>
          <w:lang w:val="uk-UA"/>
        </w:rPr>
      </w:pPr>
      <w:r>
        <w:rPr>
          <w:rFonts w:eastAsia="Times New Roman" w:ascii="Times New Roman" w:hAnsi="Times New Roman"/>
          <w:sz w:val="24"/>
          <w:szCs w:val="24"/>
          <w:lang w:val="uk-UA" w:eastAsia="ru-RU"/>
        </w:rPr>
        <w:t>7.8.</w:t>
      </w:r>
      <w:r>
        <w:rPr>
          <w:rFonts w:ascii="Times New Roman" w:hAnsi="Times New Roman"/>
          <w:lang w:val="uk-UA"/>
        </w:rPr>
        <w:t xml:space="preserve"> </w:t>
      </w:r>
      <w:r>
        <w:rPr>
          <w:rFonts w:eastAsia="Times New Roman" w:ascii="Times New Roman" w:hAnsi="Times New Roman"/>
          <w:sz w:val="24"/>
          <w:szCs w:val="24"/>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spacing w:lineRule="auto" w:line="360" w:before="0" w:after="0"/>
        <w:ind w:hanging="0" w:left="0" w:right="0"/>
        <w:jc w:val="both"/>
        <w:rPr>
          <w:rFonts w:ascii="Times New Roman" w:hAnsi="Times New Roman"/>
          <w:lang w:val="uk-UA"/>
        </w:rPr>
      </w:pPr>
      <w:r>
        <w:rPr>
          <w:rFonts w:eastAsia="Times New Roman" w:ascii="Times New Roman" w:hAnsi="Times New Roman"/>
          <w:sz w:val="24"/>
          <w:szCs w:val="24"/>
          <w:lang w:val="uk-UA" w:eastAsia="ru-RU"/>
        </w:rPr>
        <w:t xml:space="preserve">7.9. У відповідності зі статтею 236 Господарського кодексу України оперативно-господарські </w:t>
      </w:r>
      <w:r>
        <w:rPr>
          <w:rFonts w:ascii="Times New Roman" w:hAnsi="Times New Roman"/>
          <w:sz w:val="24"/>
          <w:szCs w:val="24"/>
          <w:lang w:val="uk-UA" w:eastAsia="ru-RU" w:bidi="ar-SA"/>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будь-які зобов’язання згідно даного Договору, у тому числі за поставку товару, що не відповідає вимогам встановленим п. 2.1 даного Договору.</w:t>
      </w:r>
    </w:p>
    <w:p>
      <w:pPr>
        <w:pStyle w:val="Normal"/>
        <w:widowControl w:val="false"/>
        <w:spacing w:lineRule="auto" w:line="360" w:before="0" w:after="0"/>
        <w:ind w:hanging="0" w:left="0" w:right="0"/>
        <w:jc w:val="both"/>
        <w:rPr>
          <w:rFonts w:ascii="Times New Roman" w:hAnsi="Times New Roman"/>
          <w:sz w:val="24"/>
          <w:szCs w:val="24"/>
          <w:lang w:val="uk-UA" w:eastAsia="ru-RU" w:bidi="ar-SA"/>
        </w:rPr>
      </w:pPr>
      <w:r>
        <w:rPr>
          <w:rFonts w:ascii="Times New Roman" w:hAnsi="Times New Roman"/>
          <w:sz w:val="24"/>
          <w:szCs w:val="24"/>
          <w:lang w:val="uk-UA" w:eastAsia="ru-RU" w:bidi="ar-SA"/>
        </w:rPr>
        <w:t>7.10.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widowControl w:val="false"/>
        <w:spacing w:lineRule="auto" w:line="360" w:before="0" w:after="0"/>
        <w:ind w:hanging="0" w:left="0" w:right="0"/>
        <w:jc w:val="both"/>
        <w:rPr>
          <w:rFonts w:ascii="Times New Roman" w:hAnsi="Times New Roman"/>
          <w:sz w:val="24"/>
          <w:szCs w:val="24"/>
          <w:lang w:val="uk-UA" w:eastAsia="ru-RU" w:bidi="ar-SA"/>
        </w:rPr>
      </w:pPr>
      <w:r>
        <w:rPr>
          <w:rFonts w:ascii="Times New Roman" w:hAnsi="Times New Roman"/>
          <w:sz w:val="24"/>
          <w:szCs w:val="24"/>
          <w:lang w:val="uk-UA" w:eastAsia="ru-RU" w:bidi="ar-SA"/>
        </w:rPr>
        <w:t>7.11. Продавець зобов’язаний сплатити Замовнику штрафні санкції у строки та у порядку, визначеному законодавством.</w:t>
      </w:r>
    </w:p>
    <w:p>
      <w:pPr>
        <w:pStyle w:val="Normal"/>
        <w:widowControl w:val="false"/>
        <w:spacing w:lineRule="auto" w:line="360" w:before="0" w:after="0"/>
        <w:ind w:hanging="0" w:left="0" w:right="0"/>
        <w:jc w:val="both"/>
        <w:rPr>
          <w:rFonts w:ascii="Times New Roman" w:hAnsi="Times New Roman"/>
          <w:sz w:val="24"/>
          <w:szCs w:val="24"/>
          <w:lang w:val="uk-UA" w:eastAsia="ru-RU" w:bidi="ar-SA"/>
        </w:rPr>
      </w:pPr>
      <w:r>
        <w:rPr>
          <w:rFonts w:ascii="Times New Roman" w:hAnsi="Times New Roman"/>
          <w:sz w:val="24"/>
          <w:szCs w:val="24"/>
          <w:lang w:val="uk-UA" w:eastAsia="ru-RU" w:bidi="ar-SA"/>
        </w:rPr>
        <w:t>7.12.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pPr>
        <w:pStyle w:val="Normal"/>
        <w:widowControl w:val="false"/>
        <w:spacing w:lineRule="auto" w:line="360" w:before="0" w:after="0"/>
        <w:ind w:hanging="0" w:left="0" w:right="0"/>
        <w:jc w:val="both"/>
        <w:rPr>
          <w:rFonts w:ascii="Times New Roman" w:hAnsi="Times New Roman"/>
          <w:sz w:val="24"/>
          <w:szCs w:val="24"/>
          <w:lang w:val="uk-UA" w:eastAsia="ru-RU" w:bidi="ar-SA"/>
        </w:rPr>
      </w:pPr>
      <w:r>
        <w:rPr>
          <w:rFonts w:ascii="Times New Roman" w:hAnsi="Times New Roman"/>
          <w:sz w:val="24"/>
          <w:szCs w:val="24"/>
          <w:lang w:val="uk-UA" w:eastAsia="ru-RU" w:bidi="ar-SA"/>
        </w:rPr>
        <w:t>7.13. Застосування штрафних санкцій не звільняє Продавця від обов’язку виконання своїх зобов’язань за цим Договором.</w:t>
      </w:r>
    </w:p>
    <w:p>
      <w:pPr>
        <w:pStyle w:val="Normal"/>
        <w:widowControl w:val="false"/>
        <w:spacing w:lineRule="auto" w:line="360" w:before="0" w:after="0"/>
        <w:ind w:hanging="0" w:left="0" w:right="0"/>
        <w:jc w:val="both"/>
        <w:rPr>
          <w:rFonts w:ascii="Times New Roman" w:hAnsi="Times New Roman"/>
          <w:lang w:val="uk-UA"/>
        </w:rPr>
      </w:pPr>
      <w:r>
        <w:rPr>
          <w:rFonts w:ascii="Times New Roman" w:hAnsi="Times New Roman"/>
          <w:sz w:val="24"/>
          <w:szCs w:val="24"/>
          <w:lang w:val="uk-UA" w:eastAsia="ru-RU" w:bidi="ar-SA"/>
        </w:rPr>
        <w:t>7.14. Продавець несе матеріальну відповідальність за шкоду, заподіяну третім особам під час постави товару за Договором, у тому числі пов’язану з наданням неякісних товарів та іншими негативними наслідками, які можуть настати в процесі виконання цього Договору.</w:t>
      </w:r>
    </w:p>
    <w:p>
      <w:pPr>
        <w:pStyle w:val="Normal"/>
        <w:bidi w:val="0"/>
        <w:spacing w:lineRule="auto" w:line="360" w:before="240" w:after="240"/>
        <w:ind w:hanging="0" w:left="-284" w:right="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VIІІ. ОПЕРАТИВНО-ГОСПОДАРСЬКІ САНКЦІЇ</w:t>
      </w:r>
    </w:p>
    <w:p>
      <w:pPr>
        <w:pStyle w:val="Normal"/>
        <w:suppressAutoHyphens w:val="true"/>
        <w:overflowPunct w:val="true"/>
        <w:bidi w:val="0"/>
        <w:spacing w:lineRule="auto" w:line="360" w:before="0" w:after="0"/>
        <w:ind w:hanging="0" w:left="0" w:right="0"/>
        <w:jc w:val="both"/>
        <w:rPr>
          <w:rFonts w:ascii="Times New Roman" w:hAnsi="Times New Roman" w:cs="Times New Roman"/>
          <w:sz w:val="24"/>
          <w:szCs w:val="24"/>
          <w:lang w:val="uk-UA"/>
        </w:rPr>
      </w:pPr>
      <w:r>
        <w:rPr>
          <w:rFonts w:cs="Times New Roman" w:ascii="Times New Roman" w:hAnsi="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Normal"/>
        <w:suppressAutoHyphens w:val="true"/>
        <w:overflowPunct w:val="true"/>
        <w:bidi w:val="0"/>
        <w:spacing w:lineRule="auto" w:line="360" w:before="0" w:after="0"/>
        <w:ind w:hanging="0" w:left="0" w:right="0"/>
        <w:jc w:val="both"/>
        <w:rPr>
          <w:rFonts w:ascii="Times New Roman" w:hAnsi="Times New Roman" w:cs="Times New Roman"/>
          <w:sz w:val="24"/>
          <w:szCs w:val="24"/>
          <w:lang w:val="uk-UA"/>
        </w:rPr>
      </w:pPr>
      <w:r>
        <w:rPr>
          <w:rFonts w:cs="Times New Roman" w:ascii="Times New Roman" w:hAnsi="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Продавця за невиконання Продавцем своїх зобов’язань перед Замовником в частині, що стосується:</w:t>
      </w:r>
    </w:p>
    <w:p>
      <w:pPr>
        <w:pStyle w:val="Normal"/>
        <w:suppressAutoHyphens w:val="true"/>
        <w:overflowPunct w:val="true"/>
        <w:bidi w:val="0"/>
        <w:spacing w:lineRule="auto" w:line="360" w:before="0" w:after="0"/>
        <w:ind w:hanging="0" w:left="0" w:right="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pPr>
        <w:pStyle w:val="Normal"/>
        <w:suppressAutoHyphens w:val="true"/>
        <w:overflowPunct w:val="true"/>
        <w:bidi w:val="0"/>
        <w:spacing w:lineRule="auto" w:line="360" w:before="0" w:after="0"/>
        <w:ind w:hanging="0" w:left="0" w:right="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pPr>
        <w:pStyle w:val="Normal"/>
        <w:suppressAutoHyphens w:val="true"/>
        <w:overflowPunct w:val="true"/>
        <w:bidi w:val="0"/>
        <w:spacing w:lineRule="auto" w:line="360" w:before="0" w:after="0"/>
        <w:ind w:hanging="0" w:left="0" w:right="0"/>
        <w:jc w:val="both"/>
        <w:rPr>
          <w:rFonts w:ascii="Times New Roman" w:hAnsi="Times New Roman" w:cs="Times New Roman"/>
          <w:sz w:val="24"/>
          <w:szCs w:val="24"/>
          <w:lang w:val="uk-UA"/>
        </w:rPr>
      </w:pPr>
      <w:r>
        <w:rPr>
          <w:rFonts w:cs="Times New Roman" w:ascii="Times New Roman" w:hAnsi="Times New Roman"/>
          <w:sz w:val="24"/>
          <w:szCs w:val="24"/>
          <w:lang w:val="uk-UA"/>
        </w:rPr>
        <w:t>8.3 У разі порушення зобов’язань Продавцем Замовник має право на односторонню відмову від виконання свого зобов’язання, із звільненням від відповідальності за таку відмову.</w:t>
      </w:r>
    </w:p>
    <w:p>
      <w:pPr>
        <w:pStyle w:val="Normal"/>
        <w:suppressAutoHyphens w:val="true"/>
        <w:overflowPunct w:val="true"/>
        <w:bidi w:val="0"/>
        <w:spacing w:lineRule="auto" w:line="360" w:before="0" w:after="0"/>
        <w:ind w:hanging="0" w:left="0" w:right="0"/>
        <w:jc w:val="both"/>
        <w:rPr>
          <w:rFonts w:ascii="Times New Roman" w:hAnsi="Times New Roman" w:cs="Times New Roman"/>
          <w:sz w:val="24"/>
          <w:szCs w:val="24"/>
          <w:lang w:val="uk-UA"/>
        </w:rPr>
      </w:pPr>
      <w:r>
        <w:rPr>
          <w:rFonts w:cs="Times New Roman" w:ascii="Times New Roman" w:hAnsi="Times New Roman"/>
          <w:sz w:val="24"/>
          <w:szCs w:val="24"/>
          <w:lang w:val="uk-UA"/>
        </w:rPr>
        <w:t>8.4. У разі порушення Продавцем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360" w:before="0" w:after="0"/>
        <w:ind w:hanging="0" w:left="0" w:right="0"/>
        <w:jc w:val="both"/>
        <w:outlineLvl w:val="0"/>
        <w:rPr>
          <w:rFonts w:ascii="Times New Roman" w:hAnsi="Times New Roman"/>
          <w:lang w:val="uk-UA"/>
        </w:rPr>
      </w:pPr>
      <w:r>
        <w:rPr>
          <w:rFonts w:eastAsia="Times New Roman" w:cs="Times New Roman" w:ascii="Times New Roman" w:hAnsi="Times New Roman"/>
          <w:b w:val="false"/>
          <w:bCs w:val="false"/>
          <w:caps/>
          <w:sz w:val="24"/>
          <w:szCs w:val="24"/>
          <w:lang w:val="uk-UA" w:eastAsia="ru-RU" w:bidi="ar-SA"/>
        </w:rPr>
        <w:t xml:space="preserve">8.5. </w:t>
      </w:r>
      <w:r>
        <w:rPr>
          <w:rFonts w:ascii="Times New Roman" w:hAnsi="Times New Roman"/>
          <w:b w:val="false"/>
          <w:bCs w:val="false"/>
          <w:sz w:val="24"/>
          <w:szCs w:val="24"/>
          <w:lang w:val="uk-UA" w:eastAsia="ru-RU" w:bidi="ar-SA"/>
        </w:rPr>
        <w:t>С</w:t>
      </w:r>
      <w:r>
        <w:rPr>
          <w:rFonts w:ascii="Times New Roman" w:hAnsi="Times New Roman"/>
          <w:sz w:val="24"/>
          <w:szCs w:val="24"/>
          <w:lang w:val="uk-UA" w:eastAsia="ru-RU" w:bidi="ar-SA"/>
        </w:rPr>
        <w:t>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Продавця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360" w:before="0" w:after="0"/>
        <w:ind w:hanging="0" w:left="0" w:right="0"/>
        <w:jc w:val="both"/>
        <w:outlineLvl w:val="0"/>
        <w:rPr>
          <w:rFonts w:ascii="Times New Roman" w:hAnsi="Times New Roman"/>
          <w:sz w:val="24"/>
          <w:szCs w:val="24"/>
          <w:lang w:val="uk-UA" w:eastAsia="ru-RU" w:bidi="ar-SA"/>
        </w:rPr>
      </w:pPr>
      <w:r>
        <w:rPr>
          <w:rFonts w:ascii="Times New Roman" w:hAnsi="Times New Roman"/>
          <w:sz w:val="24"/>
          <w:szCs w:val="24"/>
          <w:lang w:val="uk-UA" w:eastAsia="ru-RU" w:bidi="ar-SA"/>
        </w:rPr>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left="0" w:right="0"/>
        <w:jc w:val="center"/>
        <w:outlineLvl w:val="0"/>
        <w:rPr>
          <w:rFonts w:ascii="Times New Roman" w:hAnsi="Times New Roman"/>
          <w:lang w:val="uk-UA"/>
        </w:rPr>
      </w:pPr>
      <w:r>
        <w:rPr>
          <w:rFonts w:eastAsia="Times New Roman" w:cs="Times New Roman" w:ascii="Times New Roman" w:hAnsi="Times New Roman"/>
          <w:b/>
          <w:bCs/>
          <w:caps/>
          <w:sz w:val="24"/>
          <w:szCs w:val="24"/>
          <w:lang w:val="uk-UA" w:eastAsia="ru-RU" w:bidi="ar-SA"/>
        </w:rPr>
        <w:t xml:space="preserve">ІХ. </w:t>
      </w:r>
      <w:r>
        <w:rPr>
          <w:rFonts w:eastAsia="Times New Roman" w:cs="Times New Roman CYR" w:ascii="Times New Roman" w:hAnsi="Times New Roman"/>
          <w:b/>
          <w:bCs/>
          <w:caps/>
          <w:sz w:val="24"/>
          <w:szCs w:val="24"/>
          <w:lang w:val="uk-UA" w:eastAsia="ru-RU" w:bidi="ar-SA"/>
        </w:rPr>
        <w:t>Обставини непереборної сили</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left="0" w:right="0"/>
        <w:jc w:val="center"/>
        <w:outlineLvl w:val="0"/>
        <w:rPr>
          <w:rFonts w:ascii="Times New Roman" w:hAnsi="Times New Roman" w:eastAsia="Times New Roman" w:cs="Times New Roman CYR"/>
          <w:b/>
          <w:bCs/>
          <w:caps/>
          <w:sz w:val="24"/>
          <w:szCs w:val="24"/>
          <w:lang w:val="uk-UA" w:eastAsia="ru-RU" w:bidi="ar-SA"/>
        </w:rPr>
      </w:pPr>
      <w:r>
        <w:rPr>
          <w:rFonts w:eastAsia="Times New Roman" w:cs="Times New Roman CYR" w:ascii="Times New Roman" w:hAnsi="Times New Roman"/>
          <w:b/>
          <w:bCs/>
          <w:caps/>
          <w:sz w:val="24"/>
          <w:szCs w:val="24"/>
          <w:lang w:val="uk-UA" w:eastAsia="ru-RU" w:bidi="ar-SA"/>
        </w:rPr>
        <w:t xml:space="preserve">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hanging="0" w:left="0" w:right="0"/>
        <w:jc w:val="both"/>
        <w:outlineLvl w:val="0"/>
        <w:rPr>
          <w:rFonts w:ascii="Times New Roman" w:hAnsi="Times New Roman"/>
          <w:lang w:val="uk-UA"/>
        </w:rPr>
      </w:pPr>
      <w:r>
        <w:rPr>
          <w:rFonts w:eastAsia="Times New Roman" w:cs="Times New Roman CYR" w:ascii="Times New Roman" w:hAnsi="Times New Roman"/>
          <w:b w:val="false"/>
          <w:bCs w:val="false"/>
          <w:caps/>
          <w:sz w:val="24"/>
          <w:szCs w:val="24"/>
          <w:lang w:val="uk-UA" w:eastAsia="ru-RU" w:bidi="ar-SA"/>
        </w:rPr>
        <w:t>9</w:t>
      </w:r>
      <w:r>
        <w:rPr>
          <w:rFonts w:eastAsia="Times New Roman" w:cs="Times New Roman CYR" w:ascii="Times New Roman" w:hAnsi="Times New Roman"/>
          <w:sz w:val="24"/>
          <w:szCs w:val="24"/>
          <w:lang w:val="uk-UA" w:eastAsia="ru-RU" w:bidi="ar-S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09"/>
          <w:tab w:val="left" w:pos="900" w:leader="none"/>
          <w:tab w:val="left" w:pos="1418" w:leader="none"/>
        </w:tabs>
        <w:spacing w:lineRule="auto" w:line="360" w:before="0" w:after="0"/>
        <w:ind w:hanging="0" w:left="0" w:right="0"/>
        <w:jc w:val="both"/>
        <w:rPr>
          <w:rFonts w:ascii="Times New Roman" w:hAnsi="Times New Roman"/>
          <w:lang w:val="uk-UA"/>
        </w:rPr>
      </w:pPr>
      <w:r>
        <w:rPr>
          <w:rFonts w:eastAsia="Times New Roman" w:cs="Times New Roman CYR" w:ascii="Times New Roman" w:hAnsi="Times New Roman"/>
          <w:sz w:val="24"/>
          <w:szCs w:val="24"/>
          <w:lang w:val="uk-UA" w:eastAsia="ru-RU" w:bidi="ar-SA"/>
        </w:rPr>
        <w:t xml:space="preserve">9.2.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09"/>
          <w:tab w:val="left" w:pos="900" w:leader="none"/>
          <w:tab w:val="left" w:pos="1418" w:leader="none"/>
        </w:tabs>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e-mail Замовника:_________________________________________________________________</w:t>
      </w:r>
    </w:p>
    <w:p>
      <w:pPr>
        <w:pStyle w:val="Normal"/>
        <w:widowControl w:val="false"/>
        <w:tabs>
          <w:tab w:val="clear" w:pos="709"/>
          <w:tab w:val="left" w:pos="900" w:leader="none"/>
          <w:tab w:val="left" w:pos="1418" w:leader="none"/>
        </w:tabs>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e-mail Продавця:_____________________________________________________________</w:t>
      </w:r>
    </w:p>
    <w:p>
      <w:pPr>
        <w:pStyle w:val="Normal"/>
        <w:widowControl w:val="false"/>
        <w:tabs>
          <w:tab w:val="clear" w:pos="709"/>
          <w:tab w:val="left" w:pos="900" w:leader="none"/>
          <w:tab w:val="left" w:pos="1418" w:leader="none"/>
        </w:tabs>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9.3.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09"/>
          <w:tab w:val="left" w:pos="900" w:leader="none"/>
          <w:tab w:val="left" w:pos="1418" w:leader="none"/>
        </w:tabs>
        <w:spacing w:lineRule="auto" w:line="360" w:before="0" w:after="0"/>
        <w:ind w:hanging="0"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9.4.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widowControl w:val="false"/>
        <w:shd w:fill="FFFFFF" w:val="clear"/>
        <w:tabs>
          <w:tab w:val="clear" w:pos="709"/>
          <w:tab w:val="left" w:pos="900" w:leader="none"/>
          <w:tab w:val="left" w:pos="1418" w:leader="none"/>
        </w:tabs>
        <w:spacing w:lineRule="auto" w:line="360" w:before="0" w:after="0"/>
        <w:ind w:firstLine="567" w:left="0" w:right="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У такому разі жодна із Сторін не має права вимагати від іншої Сторони відшкодування можливих збитків.</w:t>
      </w:r>
    </w:p>
    <w:p>
      <w:pPr>
        <w:pStyle w:val="Normal"/>
        <w:bidi w:val="0"/>
        <w:spacing w:lineRule="auto" w:line="360" w:before="0" w:after="0"/>
        <w:ind w:hanging="0" w:left="-283" w:right="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 АНТИКОРУПЦІЙНЕ ЗАСТЕРЕЖЕННЯ</w:t>
      </w:r>
    </w:p>
    <w:p>
      <w:pPr>
        <w:pStyle w:val="Normal"/>
        <w:suppressAutoHyphens w:val="true"/>
        <w:overflowPunct w:val="true"/>
        <w:bidi w:val="0"/>
        <w:spacing w:lineRule="auto" w:line="360" w:before="0" w:after="0"/>
        <w:ind w:hanging="0" w:left="0" w:right="0"/>
        <w:jc w:val="both"/>
        <w:rPr>
          <w:rFonts w:ascii="Times New Roman" w:hAnsi="Times New Roman" w:cs="Times New Roman"/>
          <w:sz w:val="24"/>
          <w:szCs w:val="24"/>
          <w:lang w:val="uk-UA"/>
        </w:rPr>
      </w:pPr>
      <w:r>
        <w:rPr>
          <w:rFonts w:cs="Times New Roman" w:ascii="Times New Roman" w:hAnsi="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pPr>
        <w:pStyle w:val="Normal"/>
        <w:suppressAutoHyphens w:val="true"/>
        <w:overflowPunct w:val="true"/>
        <w:bidi w:val="0"/>
        <w:spacing w:lineRule="auto" w:line="360" w:before="0" w:after="0"/>
        <w:ind w:hanging="0" w:left="0" w:right="0"/>
        <w:jc w:val="both"/>
        <w:rPr>
          <w:rFonts w:ascii="Times New Roman" w:hAnsi="Times New Roman" w:cs="Times New Roman"/>
          <w:sz w:val="24"/>
          <w:szCs w:val="24"/>
          <w:lang w:val="uk-UA"/>
        </w:rPr>
      </w:pPr>
      <w:r>
        <w:rPr>
          <w:rFonts w:cs="Times New Roman" w:ascii="Times New Roman" w:hAnsi="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uppressAutoHyphens w:val="true"/>
        <w:overflowPunct w:val="true"/>
        <w:bidi w:val="0"/>
        <w:spacing w:lineRule="auto" w:line="360" w:before="0" w:after="0"/>
        <w:ind w:hanging="0" w:left="0" w:right="0"/>
        <w:jc w:val="both"/>
        <w:rPr>
          <w:rFonts w:ascii="Times New Roman" w:hAnsi="Times New Roman" w:cs="Times New Roman"/>
          <w:sz w:val="24"/>
          <w:szCs w:val="24"/>
          <w:lang w:val="uk-UA"/>
        </w:rPr>
      </w:pPr>
      <w:r>
        <w:rPr>
          <w:rFonts w:cs="Times New Roman" w:ascii="Times New Roman" w:hAnsi="Times New Roman"/>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uppressAutoHyphens w:val="true"/>
        <w:overflowPunct w:val="true"/>
        <w:bidi w:val="0"/>
        <w:spacing w:lineRule="auto" w:line="360" w:before="0" w:after="0"/>
        <w:ind w:hanging="0" w:left="0" w:right="0"/>
        <w:jc w:val="both"/>
        <w:rPr>
          <w:rFonts w:ascii="Times New Roman" w:hAnsi="Times New Roman" w:cs="Times New Roman"/>
          <w:sz w:val="24"/>
          <w:szCs w:val="24"/>
          <w:lang w:val="uk-UA"/>
        </w:rPr>
      </w:pPr>
      <w:r>
        <w:rPr>
          <w:rFonts w:cs="Times New Roman" w:ascii="Times New Roman" w:hAnsi="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widowControl w:val="false"/>
        <w:suppressAutoHyphens w:val="true"/>
        <w:overflowPunct w:val="true"/>
        <w:bidi w:val="0"/>
        <w:spacing w:lineRule="auto" w:line="360" w:before="0" w:after="0"/>
        <w:ind w:hanging="0" w:left="0" w:right="0"/>
        <w:jc w:val="both"/>
        <w:rPr>
          <w:rFonts w:ascii="Times New Roman" w:hAnsi="Times New Roman" w:eastAsia="Times New Roman" w:cs="Times New Roman"/>
          <w:b w:val="false"/>
          <w:bCs w:val="false"/>
          <w:sz w:val="24"/>
          <w:szCs w:val="24"/>
          <w:lang w:val="uk-UA" w:eastAsia="ru-RU"/>
        </w:rPr>
      </w:pPr>
      <w:r>
        <w:rPr>
          <w:rFonts w:eastAsia="Times New Roman" w:cs="Times New Roman" w:ascii="Times New Roman" w:hAnsi="Times New Roman"/>
          <w:b w:val="false"/>
          <w:bCs w:val="false"/>
          <w:sz w:val="24"/>
          <w:szCs w:val="24"/>
          <w:lang w:val="uk-UA" w:eastAsia="ru-RU"/>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bidi w:val="0"/>
        <w:spacing w:lineRule="auto" w:line="360" w:before="12" w:after="12"/>
        <w:ind w:hanging="0" w:left="-284" w:right="-102"/>
        <w:jc w:val="center"/>
        <w:rPr>
          <w:rFonts w:ascii="Times New Roman" w:hAnsi="Times New Roman"/>
          <w:lang w:val="uk-UA"/>
        </w:rPr>
      </w:pPr>
      <w:r>
        <w:rPr>
          <w:rFonts w:ascii="Times New Roman" w:hAnsi="Times New Roman"/>
          <w:lang w:val="uk-UA"/>
        </w:rPr>
      </w:r>
    </w:p>
    <w:p>
      <w:pPr>
        <w:pStyle w:val="Normal"/>
        <w:bidi w:val="0"/>
        <w:spacing w:lineRule="auto" w:line="360" w:before="12" w:after="12"/>
        <w:ind w:hanging="0" w:left="-284" w:right="-102"/>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 ПОРЯДОК ВИРІШЕННЯ СПОРІВ</w:t>
      </w:r>
    </w:p>
    <w:p>
      <w:pPr>
        <w:pStyle w:val="Normal"/>
        <w:widowControl/>
        <w:suppressAutoHyphens w:val="true"/>
        <w:overflowPunct w:val="true"/>
        <w:bidi w:val="0"/>
        <w:spacing w:lineRule="auto" w:line="360" w:before="0" w:after="0"/>
        <w:ind w:hanging="0" w:left="0" w:right="-113"/>
        <w:jc w:val="both"/>
        <w:rPr>
          <w:rFonts w:ascii="Times New Roman" w:hAnsi="Times New Roman"/>
          <w:lang w:val="uk-UA"/>
        </w:rPr>
      </w:pPr>
      <w:r>
        <w:rPr>
          <w:rFonts w:cs="Times New Roman"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suppressAutoHyphens w:val="true"/>
        <w:overflowPunct w:val="true"/>
        <w:bidi w:val="0"/>
        <w:spacing w:lineRule="auto" w:line="360" w:before="0" w:after="0"/>
        <w:ind w:hanging="0" w:left="0" w:right="-113"/>
        <w:jc w:val="both"/>
        <w:rPr>
          <w:rFonts w:ascii="Times New Roman" w:hAnsi="Times New Roman" w:cs="Times New Roman"/>
          <w:sz w:val="24"/>
          <w:szCs w:val="24"/>
          <w:lang w:val="uk-UA"/>
        </w:rPr>
      </w:pPr>
      <w:r>
        <w:rPr>
          <w:rFonts w:cs="Times New Roman" w:ascii="Times New Roman" w:hAnsi="Times New Roman"/>
          <w:sz w:val="24"/>
          <w:szCs w:val="24"/>
          <w:lang w:val="uk-UA"/>
        </w:rPr>
        <w:t>11.2. У разі недосягнення Сторонами згоди спори (розбіжності) вирішуються у судовому порядку.</w:t>
      </w:r>
    </w:p>
    <w:p>
      <w:pPr>
        <w:pStyle w:val="Normal"/>
        <w:bidi w:val="0"/>
        <w:spacing w:lineRule="auto" w:line="360" w:before="183" w:after="183"/>
        <w:ind w:hanging="0" w:left="-284" w:right="-102"/>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XІІ. СТРОК ДІЇ ДОГОВОРУ</w:t>
      </w:r>
    </w:p>
    <w:p>
      <w:pPr>
        <w:pStyle w:val="Normal"/>
        <w:widowControl/>
        <w:suppressAutoHyphens w:val="true"/>
        <w:overflowPunct w:val="true"/>
        <w:bidi w:val="0"/>
        <w:spacing w:lineRule="auto" w:line="360" w:before="0" w:after="0"/>
        <w:ind w:hanging="0" w:left="0" w:right="0"/>
        <w:jc w:val="both"/>
        <w:rPr>
          <w:rFonts w:ascii="Times New Roman" w:hAnsi="Times New Roman" w:cs="Times New Roman"/>
          <w:sz w:val="24"/>
          <w:szCs w:val="24"/>
          <w:lang w:val="uk-UA"/>
        </w:rPr>
      </w:pPr>
      <w:r>
        <w:rPr>
          <w:rFonts w:cs="Times New Roman" w:ascii="Times New Roman" w:hAnsi="Times New Roman"/>
          <w:sz w:val="24"/>
          <w:szCs w:val="24"/>
          <w:lang w:val="uk-UA"/>
        </w:rPr>
        <w:t>12.1. Цей Договір набирає чинності з дати його укладення Сторонами і діє до 31 грудня 2023 року, а в частині проведення розрахунків - до повного виконання Сторонами своїх зобов’язань за цим Договором.</w:t>
      </w:r>
    </w:p>
    <w:p>
      <w:pPr>
        <w:pStyle w:val="Normal"/>
        <w:widowControl w:val="false"/>
        <w:suppressAutoHyphens w:val="true"/>
        <w:overflowPunct w:val="true"/>
        <w:bidi w:val="0"/>
        <w:spacing w:lineRule="auto" w:line="360" w:before="0" w:after="0"/>
        <w:ind w:hanging="0" w:left="0" w:right="-113"/>
        <w:jc w:val="both"/>
        <w:rPr>
          <w:rFonts w:ascii="Times New Roman" w:hAnsi="Times New Roman"/>
          <w:lang w:val="uk-UA"/>
        </w:rPr>
      </w:pPr>
      <w:r>
        <w:rPr>
          <w:rFonts w:eastAsia="Times New Roman" w:cs="Times New Roman" w:ascii="Times New Roman" w:hAnsi="Times New Roman"/>
          <w:sz w:val="24"/>
          <w:szCs w:val="24"/>
          <w:lang w:val="uk-UA" w:eastAsia="ru-RU" w:bidi="ar-SA"/>
        </w:rPr>
        <w:t>12.2. Дія цього Договору може продовжуватися на строк, достатній для проведення процедури закупівлі/</w:t>
      </w:r>
      <w:r>
        <w:rPr>
          <w:rFonts w:eastAsia="Times New Roman" w:cs="Times New Roman" w:ascii="Times New Roman" w:hAnsi="Times New Roman"/>
          <w:sz w:val="24"/>
          <w:szCs w:val="24"/>
          <w:shd w:fill="FFFFFF" w:val="clear"/>
          <w:lang w:val="uk-UA" w:eastAsia="ru-RU" w:bidi="ar-S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bidi w:val="0"/>
        <w:spacing w:lineRule="auto" w:line="360" w:before="183" w:after="183"/>
        <w:ind w:hanging="0" w:left="-284" w:right="0"/>
        <w:jc w:val="center"/>
        <w:rPr>
          <w:rFonts w:ascii="Times New Roman" w:hAnsi="Times New Roman" w:cs="Times New Roman"/>
          <w:b/>
          <w:bCs/>
          <w:sz w:val="24"/>
          <w:szCs w:val="24"/>
          <w:lang w:val="uk-UA" w:bidi="hi-IN"/>
        </w:rPr>
      </w:pPr>
      <w:r>
        <w:rPr>
          <w:rFonts w:cs="Times New Roman" w:ascii="Times New Roman" w:hAnsi="Times New Roman"/>
          <w:b/>
          <w:bCs/>
          <w:sz w:val="24"/>
          <w:szCs w:val="24"/>
          <w:lang w:val="uk-UA" w:bidi="hi-IN"/>
        </w:rPr>
        <w:t xml:space="preserve">ХІІІ. ПОРЯДОК ЗМІНИ УМОВ ДОГОВОРУ </w:t>
      </w:r>
    </w:p>
    <w:p>
      <w:pPr>
        <w:pStyle w:val="Normal"/>
        <w:widowControl/>
        <w:suppressAutoHyphens w:val="true"/>
        <w:overflowPunct w:val="true"/>
        <w:bidi w:val="0"/>
        <w:spacing w:lineRule="auto" w:line="360" w:before="0" w:after="0"/>
        <w:ind w:hanging="0" w:left="0" w:right="-113"/>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13.1. Істотними умовами цього Договору відповідно до статті 180 Господарського кодексу України вважаються: предмет, ціна, якість, кількість товару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
        <w:widowControl/>
        <w:suppressAutoHyphens w:val="true"/>
        <w:overflowPunct w:val="true"/>
        <w:bidi w:val="0"/>
        <w:spacing w:lineRule="auto" w:line="360" w:before="0" w:after="0"/>
        <w:ind w:hanging="0" w:left="0" w:right="-113"/>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pPr>
        <w:pStyle w:val="Normal"/>
        <w:bidi w:val="0"/>
        <w:spacing w:lineRule="auto" w:line="360"/>
        <w:ind w:hanging="0" w:left="0" w:right="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13.3. Пропозиції щодо внесення змін до цього Договору може робити кожна із Сторін цього Договору.</w:t>
      </w:r>
    </w:p>
    <w:p>
      <w:pPr>
        <w:pStyle w:val="Normal"/>
        <w:bidi w:val="0"/>
        <w:spacing w:lineRule="auto" w:line="360"/>
        <w:ind w:hanging="0" w:left="0" w:right="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Normal"/>
        <w:bidi w:val="0"/>
        <w:spacing w:lineRule="auto" w:line="360"/>
        <w:ind w:hanging="0" w:left="0" w:right="-10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13.5. Цей Договір може бути достроково розірваний за згодою Сторін та в інших випадках, передбачених законодавством України.</w:t>
      </w:r>
    </w:p>
    <w:p>
      <w:pPr>
        <w:pStyle w:val="Normal"/>
        <w:widowControl w:val="false"/>
        <w:suppressAutoHyphens w:val="true"/>
        <w:overflowPunct w:val="true"/>
        <w:bidi w:val="0"/>
        <w:spacing w:lineRule="auto" w:line="360" w:before="0" w:after="0"/>
        <w:ind w:hanging="0" w:left="0" w:right="0"/>
        <w:jc w:val="both"/>
        <w:rPr>
          <w:rFonts w:ascii="Times New Roman" w:hAnsi="Times New Roman" w:eastAsia="Times New Roman" w:cs="Times New Roman"/>
          <w:sz w:val="24"/>
          <w:szCs w:val="24"/>
          <w:shd w:fill="FFFFFF" w:val="clear"/>
          <w:lang w:val="uk-UA" w:eastAsia="ru-RU" w:bidi="hi-IN"/>
        </w:rPr>
      </w:pPr>
      <w:r>
        <w:rPr>
          <w:rFonts w:eastAsia="Times New Roman" w:cs="Times New Roman" w:ascii="Times New Roman" w:hAnsi="Times New Roman"/>
          <w:sz w:val="24"/>
          <w:szCs w:val="24"/>
          <w:shd w:fill="FFFFFF" w:val="clear"/>
          <w:lang w:val="uk-UA" w:eastAsia="ru-RU" w:bidi="hi-IN"/>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bidi w:val="0"/>
        <w:spacing w:before="183" w:after="183"/>
        <w:ind w:hanging="0" w:left="-283" w:right="-100"/>
        <w:jc w:val="center"/>
        <w:rPr>
          <w:rFonts w:ascii="Times New Roman" w:hAnsi="Times New Roman"/>
          <w:lang w:val="uk-UA"/>
        </w:rPr>
      </w:pPr>
      <w:r>
        <w:rPr>
          <w:rFonts w:cs="Times New Roman" w:ascii="Times New Roman" w:hAnsi="Times New Roman"/>
          <w:b/>
          <w:bCs/>
          <w:sz w:val="24"/>
          <w:szCs w:val="24"/>
          <w:lang w:val="uk-UA"/>
        </w:rPr>
        <w:t>ХІV. ПРИКІНЦЕВІ ПОЛОЖЕННЯ</w:t>
      </w:r>
    </w:p>
    <w:p>
      <w:pPr>
        <w:pStyle w:val="Normal"/>
        <w:widowControl/>
        <w:suppressAutoHyphens w:val="true"/>
        <w:overflowPunct w:val="true"/>
        <w:bidi w:val="0"/>
        <w:spacing w:lineRule="auto" w:line="276" w:before="0" w:after="0"/>
        <w:ind w:hanging="0" w:left="0" w:right="0"/>
        <w:jc w:val="both"/>
        <w:rPr>
          <w:rFonts w:ascii="Times New Roman" w:hAnsi="Times New Roman" w:cs="Times New Roman"/>
          <w:sz w:val="24"/>
          <w:szCs w:val="24"/>
          <w:lang w:val="uk-UA"/>
        </w:rPr>
      </w:pPr>
      <w:r>
        <w:rPr>
          <w:rFonts w:cs="Times New Roman" w:ascii="Times New Roman" w:hAnsi="Times New Roman"/>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bidi w:val="0"/>
        <w:spacing w:lineRule="auto" w:line="276"/>
        <w:ind w:hanging="0" w:left="0" w:right="0"/>
        <w:jc w:val="both"/>
        <w:rPr>
          <w:rFonts w:ascii="Times New Roman" w:hAnsi="Times New Roman" w:cs="Times New Roman"/>
          <w:sz w:val="24"/>
          <w:szCs w:val="24"/>
          <w:lang w:val="uk-UA"/>
        </w:rPr>
      </w:pPr>
      <w:r>
        <w:rPr>
          <w:rFonts w:cs="Times New Roman" w:ascii="Times New Roman" w:hAnsi="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pPr>
        <w:pStyle w:val="Normal"/>
        <w:bidi w:val="0"/>
        <w:spacing w:lineRule="auto" w:line="276"/>
        <w:ind w:hanging="0" w:left="0" w:right="0"/>
        <w:jc w:val="both"/>
        <w:rPr>
          <w:rFonts w:ascii="Times New Roman" w:hAnsi="Times New Roman" w:cs="Times New Roman"/>
          <w:sz w:val="24"/>
          <w:szCs w:val="24"/>
          <w:lang w:val="uk-UA"/>
        </w:rPr>
      </w:pPr>
      <w:r>
        <w:rPr>
          <w:rFonts w:cs="Times New Roman" w:ascii="Times New Roman" w:hAnsi="Times New Roman"/>
          <w:sz w:val="24"/>
          <w:szCs w:val="24"/>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Normal"/>
        <w:bidi w:val="0"/>
        <w:spacing w:lineRule="auto" w:line="276"/>
        <w:ind w:hanging="0" w:left="0" w:right="0"/>
        <w:jc w:val="both"/>
        <w:rPr>
          <w:rFonts w:ascii="Times New Roman" w:hAnsi="Times New Roman" w:cs="Times New Roman"/>
          <w:sz w:val="24"/>
          <w:szCs w:val="24"/>
          <w:lang w:val="uk-UA"/>
        </w:rPr>
      </w:pPr>
      <w:r>
        <w:rPr>
          <w:rFonts w:cs="Times New Roman" w:ascii="Times New Roman" w:hAnsi="Times New Roman"/>
          <w:sz w:val="24"/>
          <w:szCs w:val="24"/>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Normal"/>
        <w:widowControl w:val="false"/>
        <w:suppressAutoHyphens w:val="true"/>
        <w:overflowPunct w:val="true"/>
        <w:bidi w:val="0"/>
        <w:spacing w:lineRule="auto" w:line="240" w:before="12" w:after="12"/>
        <w:ind w:hanging="0" w:left="-284" w:right="-102"/>
        <w:jc w:val="center"/>
        <w:rPr>
          <w:rFonts w:ascii="Times New Roman" w:hAnsi="Times New Roman" w:eastAsia="Times New Roman" w:cs="Times New Roman"/>
          <w:b/>
          <w:bCs/>
          <w:color w:val="000000"/>
          <w:sz w:val="24"/>
          <w:szCs w:val="24"/>
          <w:shd w:fill="FFFFFF" w:val="clear"/>
          <w:lang w:val="uk-UA" w:eastAsia="ru-RU"/>
        </w:rPr>
      </w:pPr>
      <w:r>
        <w:rPr>
          <w:rFonts w:eastAsia="Times New Roman" w:cs="Times New Roman" w:ascii="Times New Roman" w:hAnsi="Times New Roman"/>
          <w:b/>
          <w:bCs/>
          <w:color w:val="000000"/>
          <w:sz w:val="24"/>
          <w:szCs w:val="24"/>
          <w:shd w:fill="FFFFFF" w:val="clear"/>
          <w:lang w:val="uk-UA" w:eastAsia="ru-RU"/>
        </w:rPr>
      </w:r>
    </w:p>
    <w:p>
      <w:pPr>
        <w:pStyle w:val="Normal"/>
        <w:widowControl w:val="false"/>
        <w:suppressAutoHyphens w:val="true"/>
        <w:overflowPunct w:val="true"/>
        <w:bidi w:val="0"/>
        <w:spacing w:lineRule="auto" w:line="240" w:before="12" w:after="12"/>
        <w:ind w:hanging="0" w:left="-284" w:right="-102"/>
        <w:jc w:val="center"/>
        <w:rPr>
          <w:rFonts w:ascii="Times New Roman" w:hAnsi="Times New Roman" w:eastAsia="Times New Roman" w:cs="Times New Roman"/>
          <w:b/>
          <w:bCs/>
          <w:color w:val="000000"/>
          <w:sz w:val="24"/>
          <w:szCs w:val="24"/>
          <w:shd w:fill="FFFFFF" w:val="clear"/>
          <w:lang w:val="uk-UA" w:eastAsia="ru-RU"/>
        </w:rPr>
      </w:pPr>
      <w:r>
        <w:rPr>
          <w:rFonts w:eastAsia="Times New Roman" w:cs="Times New Roman" w:ascii="Times New Roman" w:hAnsi="Times New Roman"/>
          <w:b/>
          <w:bCs/>
          <w:color w:val="000000"/>
          <w:sz w:val="24"/>
          <w:szCs w:val="24"/>
          <w:shd w:fill="FFFFFF" w:val="clear"/>
          <w:lang w:val="uk-UA" w:eastAsia="ru-RU"/>
        </w:rPr>
        <w:t>XV. ДОДАТКИ ДО ДОГОВОРУ</w:t>
      </w:r>
    </w:p>
    <w:tbl>
      <w:tblPr>
        <w:tblW w:w="10500" w:type="dxa"/>
        <w:jc w:val="center"/>
        <w:tblInd w:w="0" w:type="dxa"/>
        <w:tblLayout w:type="fixed"/>
        <w:tblCellMar>
          <w:top w:w="30" w:type="dxa"/>
          <w:left w:w="30" w:type="dxa"/>
          <w:bottom w:w="30" w:type="dxa"/>
          <w:right w:w="30" w:type="dxa"/>
        </w:tblCellMar>
      </w:tblPr>
      <w:tblGrid>
        <w:gridCol w:w="10500"/>
      </w:tblGrid>
      <w:tr>
        <w:trPr/>
        <w:tc>
          <w:tcPr>
            <w:tcW w:w="10500" w:type="dxa"/>
            <w:tcBorders/>
            <w:shd w:fill="FFFFFF" w:val="clear"/>
            <w:vAlign w:val="center"/>
          </w:tcPr>
          <w:p>
            <w:pPr>
              <w:pStyle w:val="Normal"/>
              <w:widowControl w:val="false"/>
              <w:spacing w:lineRule="auto" w:line="252" w:before="0" w:after="0"/>
              <w:ind w:hanging="0" w:left="0" w:right="0"/>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15.1. Невід'ємною частиною цього Договору є:</w:t>
            </w:r>
          </w:p>
          <w:p>
            <w:pPr>
              <w:pStyle w:val="Normal"/>
              <w:widowControl w:val="false"/>
              <w:spacing w:lineRule="auto" w:line="240" w:before="0" w:after="0"/>
              <w:ind w:hanging="0" w:left="0" w:right="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15.1.1. Додаток № 1 – Специфікація на поставку Товару</w:t>
            </w:r>
          </w:p>
          <w:p>
            <w:pPr>
              <w:pStyle w:val="Normal"/>
              <w:widowControl w:val="false"/>
              <w:spacing w:lineRule="auto" w:line="240" w:before="0" w:after="0"/>
              <w:ind w:hanging="0" w:left="0" w:right="0"/>
              <w:jc w:val="both"/>
              <w:rPr>
                <w:rFonts w:ascii="Times New Roman" w:hAnsi="Times New Roman" w:eastAsia="Times New Roman" w:cs="Times New Roman CYR"/>
                <w:color w:val="000000"/>
                <w:sz w:val="24"/>
                <w:szCs w:val="24"/>
                <w:lang w:val="uk-UA" w:eastAsia="ru-RU"/>
              </w:rPr>
            </w:pPr>
            <w:r>
              <w:rPr>
                <w:rFonts w:eastAsia="Times New Roman" w:cs="Times New Roman CYR" w:ascii="Times New Roman" w:hAnsi="Times New Roman"/>
                <w:color w:val="000000"/>
                <w:sz w:val="24"/>
                <w:szCs w:val="24"/>
                <w:lang w:val="uk-UA" w:eastAsia="ru-RU"/>
              </w:rPr>
              <w:t>15.1.2. Додаток № 2 – Зразок заявки на поставку Товару</w:t>
            </w:r>
          </w:p>
        </w:tc>
      </w:tr>
    </w:tbl>
    <w:p>
      <w:pPr>
        <w:pStyle w:val="Normal"/>
        <w:widowControl w:val="false"/>
        <w:numPr>
          <w:ilvl w:val="0"/>
          <w:numId w:val="0"/>
        </w:numPr>
        <w:shd w:fill="FFFFFF" w:val="clear"/>
        <w:tabs>
          <w:tab w:val="clear" w:pos="709"/>
          <w:tab w:val="left" w:pos="9254" w:leader="dot"/>
        </w:tabs>
        <w:spacing w:lineRule="auto" w:line="240" w:before="0" w:after="0"/>
        <w:ind w:hanging="0" w:left="566" w:right="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fill="FFFFFF" w:val="clear"/>
        <w:tabs>
          <w:tab w:val="clear" w:pos="709"/>
          <w:tab w:val="left" w:pos="9254" w:leader="dot"/>
        </w:tabs>
        <w:spacing w:lineRule="auto" w:line="276" w:before="0" w:after="0"/>
        <w:ind w:hanging="0" w:left="566" w:right="0"/>
        <w:jc w:val="center"/>
        <w:outlineLvl w:val="2"/>
        <w:rPr>
          <w:rFonts w:ascii="Times New Roman" w:hAnsi="Times New Roman"/>
          <w:lang w:val="uk-UA"/>
        </w:rPr>
      </w:pPr>
      <w:bookmarkStart w:id="0" w:name="_Toc27104015711"/>
      <w:r>
        <w:rPr>
          <w:rFonts w:eastAsia="Times New Roman" w:cs="Times New Roman" w:ascii="Times New Roman" w:hAnsi="Times New Roman"/>
          <w:b/>
          <w:bCs/>
          <w:color w:val="000000"/>
          <w:sz w:val="24"/>
          <w:szCs w:val="24"/>
          <w:lang w:val="uk-UA" w:eastAsia="ru-RU"/>
        </w:rPr>
        <w:t>XV</w:t>
      </w:r>
      <w:bookmarkStart w:id="1" w:name="_Toc271040157"/>
      <w:r>
        <w:rPr>
          <w:rFonts w:eastAsia="Times New Roman" w:ascii="Times New Roman" w:hAnsi="Times New Roman"/>
          <w:b/>
          <w:color w:val="000000"/>
          <w:sz w:val="24"/>
          <w:szCs w:val="24"/>
          <w:lang w:val="uk-UA" w:eastAsia="ru-RU"/>
        </w:rPr>
        <w:t>I. МІСЦЕЗНАХОДЖЕННЯ ТА БАНКІВСЬКІ РЕКВІЗИТИ СТОРІН</w:t>
      </w:r>
      <w:bookmarkEnd w:id="1"/>
      <w:r>
        <w:rPr>
          <w:rFonts w:eastAsia="Times New Roman" w:ascii="Times New Roman" w:hAnsi="Times New Roman"/>
          <w:b/>
          <w:color w:val="000000"/>
          <w:sz w:val="24"/>
          <w:szCs w:val="24"/>
          <w:lang w:val="uk-UA" w:eastAsia="ru-RU"/>
        </w:rPr>
        <w:t xml:space="preserve"> </w:t>
      </w:r>
      <w:bookmarkEnd w:id="0"/>
    </w:p>
    <w:p>
      <w:pPr>
        <w:pStyle w:val="Normal"/>
        <w:widowControl w:val="false"/>
        <w:numPr>
          <w:ilvl w:val="0"/>
          <w:numId w:val="0"/>
        </w:numPr>
        <w:shd w:fill="FFFFFF" w:val="clear"/>
        <w:tabs>
          <w:tab w:val="clear" w:pos="709"/>
          <w:tab w:val="left" w:pos="9254" w:leader="dot"/>
        </w:tabs>
        <w:spacing w:lineRule="auto" w:line="240" w:before="0" w:after="0"/>
        <w:ind w:hanging="0" w:left="566" w:right="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tbl>
      <w:tblPr>
        <w:tblW w:w="10354" w:type="dxa"/>
        <w:jc w:val="center"/>
        <w:tblInd w:w="0" w:type="dxa"/>
        <w:tblLayout w:type="fixed"/>
        <w:tblCellMar>
          <w:top w:w="30" w:type="dxa"/>
          <w:left w:w="30" w:type="dxa"/>
          <w:bottom w:w="30" w:type="dxa"/>
          <w:right w:w="30" w:type="dxa"/>
        </w:tblCellMar>
      </w:tblPr>
      <w:tblGrid>
        <w:gridCol w:w="5249"/>
        <w:gridCol w:w="5105"/>
      </w:tblGrid>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bookmarkStart w:id="2" w:name="__DdeLink__11555_359375199811"/>
            <w:bookmarkEnd w:id="2"/>
            <w:r>
              <w:rPr>
                <w:rFonts w:eastAsia="Arial Unicode MS" w:ascii="Times New Roman" w:hAnsi="Times New Roman"/>
                <w:sz w:val="24"/>
                <w:szCs w:val="24"/>
                <w:lang w:val="uk-UA" w:eastAsia="ru-RU"/>
              </w:rPr>
              <w:t>Замовник</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Продавець</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tabs>
          <w:tab w:val="clear" w:pos="709"/>
          <w:tab w:val="left" w:pos="360" w:leader="none"/>
          <w:tab w:val="left" w:pos="540" w:leader="none"/>
        </w:tabs>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ind w:firstLine="720" w:left="0" w:right="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tabs>
          <w:tab w:val="clear" w:pos="709"/>
          <w:tab w:val="left" w:pos="360" w:leader="none"/>
          <w:tab w:val="left" w:pos="540" w:leader="none"/>
        </w:tabs>
        <w:ind w:firstLine="720" w:left="0" w:right="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rPr>
          <w:rFonts w:ascii="Times New Roman" w:hAnsi="Times New Roman"/>
          <w:lang w:val="uk-UA"/>
        </w:rPr>
      </w:pPr>
      <w:r>
        <w:rPr>
          <w:rFonts w:eastAsia="Times New Roman" w:ascii="Times New Roman" w:hAnsi="Times New Roman"/>
          <w:sz w:val="24"/>
          <w:szCs w:val="24"/>
          <w:lang w:val="uk-UA" w:eastAsia="ru-RU"/>
        </w:rPr>
        <w:t>__</w:t>
      </w:r>
      <w:r>
        <w:rPr>
          <w:rFonts w:eastAsia="Times New Roman" w:ascii="Times New Roman" w:hAnsi="Times New Roman"/>
          <w:i/>
          <w:sz w:val="24"/>
          <w:szCs w:val="24"/>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rPr>
          <w:rFonts w:ascii="Times New Roman" w:hAnsi="Times New Roman" w:eastAsia="Times New Roman"/>
          <w:b w:val="false"/>
          <w:bCs w:val="false"/>
          <w:i/>
          <w:i/>
          <w:color w:val="000000"/>
          <w:sz w:val="28"/>
          <w:szCs w:val="24"/>
          <w:vertAlign w:val="superscript"/>
          <w:lang w:val="uk-UA" w:eastAsia="ru-RU"/>
        </w:rPr>
      </w:pPr>
      <w:r>
        <w:rPr>
          <w:rFonts w:eastAsia="Times New Roman" w:ascii="Times New Roman" w:hAnsi="Times New Roman"/>
          <w:b w:val="false"/>
          <w:bCs w:val="false"/>
          <w:i/>
          <w:color w:val="000000"/>
          <w:sz w:val="28"/>
          <w:szCs w:val="24"/>
          <w:vertAlign w:val="superscript"/>
          <w:lang w:val="uk-UA" w:eastAsia="ru-RU"/>
        </w:rPr>
        <w:t>(Учасник / Уповноважена / посадова особа Учасника)                    (М.П./ підпис/ КЕП)                             (прізвище, ім’я, по батькові, повністю)</w:t>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eastAsia="Times New Roman"/>
          <w:b/>
          <w:bCs/>
          <w:sz w:val="24"/>
          <w:szCs w:val="24"/>
          <w:lang w:eastAsia="ru-RU"/>
        </w:rPr>
      </w:pPr>
      <w:r>
        <w:rPr>
          <w:rFonts w:ascii="Times New Roman" w:hAnsi="Times New Roman"/>
          <w:lang w:val="uk-UA"/>
        </w:rPr>
      </w:r>
    </w:p>
    <w:p>
      <w:pPr>
        <w:pStyle w:val="Normal"/>
        <w:widowControl w:val="false"/>
        <w:spacing w:lineRule="auto" w:line="240" w:before="0" w:after="0"/>
        <w:jc w:val="right"/>
        <w:rPr>
          <w:rFonts w:ascii="Times New Roman" w:hAnsi="Times New Roman"/>
          <w:lang w:val="uk-UA"/>
        </w:rPr>
      </w:pPr>
      <w:r>
        <w:rPr>
          <w:rFonts w:eastAsia="Times New Roman" w:ascii="Times New Roman" w:hAnsi="Times New Roman"/>
          <w:b/>
          <w:bCs/>
          <w:sz w:val="24"/>
          <w:szCs w:val="24"/>
          <w:lang w:val="uk-UA" w:eastAsia="ru-RU"/>
        </w:rPr>
        <w:t xml:space="preserve">Додаток №1 </w:t>
      </w:r>
      <w:r>
        <w:rPr>
          <w:rFonts w:eastAsia="Times New Roman" w:ascii="Times New Roman" w:hAnsi="Times New Roman"/>
          <w:b/>
          <w:bCs/>
          <w:spacing w:val="1"/>
          <w:sz w:val="24"/>
          <w:szCs w:val="24"/>
          <w:u w:val="none"/>
          <w:lang w:val="uk-UA" w:eastAsia="ru-RU"/>
        </w:rPr>
        <w:t>до договору</w:t>
      </w:r>
    </w:p>
    <w:p>
      <w:pPr>
        <w:pStyle w:val="Normal"/>
        <w:widowControl w:val="false"/>
        <w:spacing w:lineRule="auto" w:line="240" w:before="0" w:after="0"/>
        <w:jc w:val="right"/>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t>№</w:t>
      </w:r>
      <w:r>
        <w:rPr>
          <w:rFonts w:eastAsia="Times New Roman" w:ascii="Times New Roman" w:hAnsi="Times New Roman"/>
          <w:b/>
          <w:bCs/>
          <w:spacing w:val="1"/>
          <w:sz w:val="24"/>
          <w:szCs w:val="24"/>
          <w:u w:val="none"/>
          <w:lang w:val="uk-UA" w:eastAsia="ru-RU"/>
        </w:rPr>
        <w:t>___від_________2023 року</w:t>
      </w:r>
    </w:p>
    <w:p>
      <w:pPr>
        <w:pStyle w:val="Normal"/>
        <w:widowControl w:val="false"/>
        <w:numPr>
          <w:ilvl w:val="0"/>
          <w:numId w:val="0"/>
        </w:numPr>
        <w:spacing w:lineRule="auto" w:line="240" w:before="0" w:after="0"/>
        <w:ind w:hanging="0" w:left="0" w:right="0"/>
        <w:jc w:val="right"/>
        <w:outlineLvl w:val="0"/>
        <w:rPr>
          <w:rFonts w:ascii="Times New Roman" w:hAnsi="Times New Roman" w:eastAsia="Times New Roman"/>
          <w:b/>
          <w:bCs/>
          <w:sz w:val="24"/>
          <w:szCs w:val="24"/>
          <w:u w:val="none"/>
          <w:lang w:val="uk-UA" w:eastAsia="ru-RU"/>
        </w:rPr>
      </w:pPr>
      <w:r>
        <w:rPr>
          <w:rFonts w:eastAsia="Times New Roman" w:ascii="Times New Roman" w:hAnsi="Times New Roman"/>
          <w:b/>
          <w:bCs/>
          <w:sz w:val="24"/>
          <w:szCs w:val="24"/>
          <w:u w:val="none"/>
          <w:lang w:val="uk-UA" w:eastAsia="ru-RU"/>
        </w:rPr>
      </w:r>
    </w:p>
    <w:p>
      <w:pPr>
        <w:pStyle w:val="Normal"/>
        <w:widowControl w:val="false"/>
        <w:shd w:fill="FFFFFF" w:val="clear"/>
        <w:spacing w:lineRule="auto" w:line="276" w:before="114" w:after="114"/>
        <w:jc w:val="center"/>
        <w:rPr>
          <w:rFonts w:ascii="Times New Roman" w:hAnsi="Times New Roman"/>
          <w:lang w:val="uk-UA"/>
        </w:rPr>
      </w:pPr>
      <w:r>
        <w:rPr>
          <w:rFonts w:eastAsia="Times New Roman" w:ascii="Times New Roman" w:hAnsi="Times New Roman"/>
          <w:b/>
          <w:bCs/>
          <w:iCs/>
          <w:sz w:val="24"/>
          <w:szCs w:val="24"/>
          <w:lang w:val="uk-UA" w:eastAsia="ru-RU" w:bidi="ar-SA"/>
        </w:rPr>
        <w:t xml:space="preserve">СПЕЦИФІКАЦІЯ НА ПОСТАВКУ </w:t>
      </w:r>
      <w:r>
        <w:rPr>
          <w:rFonts w:eastAsia="Times New Roman" w:ascii="Times New Roman" w:hAnsi="Times New Roman"/>
          <w:b/>
          <w:sz w:val="24"/>
          <w:szCs w:val="24"/>
          <w:lang w:val="uk-UA" w:eastAsia="ru-RU" w:bidi="ar-SA"/>
        </w:rPr>
        <w:t>ТОВАРУ</w:t>
      </w:r>
    </w:p>
    <w:p>
      <w:pPr>
        <w:pStyle w:val="Normal"/>
        <w:keepNext w:val="true"/>
        <w:widowControl w:val="false"/>
        <w:shd w:fill="FFFFFF" w:val="clear"/>
        <w:tabs>
          <w:tab w:val="clear" w:pos="709"/>
          <w:tab w:val="left" w:pos="9360" w:leader="none"/>
        </w:tabs>
        <w:spacing w:lineRule="auto" w:line="240" w:before="0" w:after="0"/>
        <w:ind w:hanging="0" w:left="0" w:right="0"/>
        <w:jc w:val="center"/>
        <w:rPr>
          <w:rFonts w:ascii="Times New Roman" w:hAnsi="Times New Roman" w:eastAsia="Times New Roman" w:cs="Arial"/>
          <w:b/>
          <w:bCs w:val="false"/>
          <w:iCs/>
          <w:sz w:val="24"/>
          <w:szCs w:val="24"/>
          <w:lang w:val="uk-UA" w:eastAsia="ru-RU" w:bidi="ar-SA"/>
        </w:rPr>
      </w:pPr>
      <w:r>
        <w:rPr>
          <w:rFonts w:eastAsia="Times New Roman" w:cs="Arial" w:ascii="Times New Roman" w:hAnsi="Times New Roman"/>
          <w:b/>
          <w:bCs w:val="false"/>
          <w:iCs/>
          <w:sz w:val="24"/>
          <w:szCs w:val="24"/>
          <w:lang w:val="uk-UA" w:eastAsia="ru-RU" w:bidi="ar-SA"/>
        </w:rPr>
        <w:t>№</w:t>
      </w:r>
      <w:r>
        <w:rPr>
          <w:rFonts w:eastAsia="Times New Roman" w:cs="Arial" w:ascii="Times New Roman" w:hAnsi="Times New Roman"/>
          <w:b/>
          <w:bCs w:val="false"/>
          <w:iCs/>
          <w:sz w:val="24"/>
          <w:szCs w:val="24"/>
          <w:lang w:val="uk-UA" w:eastAsia="ru-RU" w:bidi="ar-SA"/>
        </w:rPr>
        <w:t>___ від “___”_________2023 року</w:t>
      </w:r>
    </w:p>
    <w:p>
      <w:pPr>
        <w:pStyle w:val="Normal"/>
        <w:suppressAutoHyphens w:val="true"/>
        <w:bidi w:val="0"/>
        <w:spacing w:before="0" w:after="0"/>
        <w:ind w:firstLine="709" w:left="0" w:right="0"/>
        <w:jc w:val="both"/>
        <w:rPr>
          <w:rFonts w:ascii="Times New Roman" w:hAnsi="Times New Roman" w:eastAsia="Times New Roman"/>
          <w:b w:val="false"/>
          <w:bCs w:val="false"/>
          <w:iCs/>
          <w:color w:val="auto"/>
          <w:spacing w:val="-3"/>
          <w:sz w:val="24"/>
          <w:szCs w:val="24"/>
          <w:lang w:val="uk-UA" w:eastAsia="ar-SA"/>
        </w:rPr>
      </w:pPr>
      <w:r>
        <w:rPr>
          <w:rFonts w:eastAsia="Times New Roman" w:ascii="Times New Roman" w:hAnsi="Times New Roman"/>
          <w:b w:val="false"/>
          <w:bCs w:val="false"/>
          <w:iCs/>
          <w:color w:val="auto"/>
          <w:spacing w:val="-3"/>
          <w:sz w:val="24"/>
          <w:szCs w:val="24"/>
          <w:lang w:val="uk-UA" w:eastAsia="ar-SA"/>
        </w:rPr>
      </w:r>
    </w:p>
    <w:tbl>
      <w:tblPr>
        <w:tblW w:w="10260" w:type="dxa"/>
        <w:jc w:val="left"/>
        <w:tblInd w:w="0" w:type="dxa"/>
        <w:tblLayout w:type="fixed"/>
        <w:tblCellMar>
          <w:top w:w="0" w:type="dxa"/>
          <w:left w:w="108" w:type="dxa"/>
          <w:bottom w:w="0" w:type="dxa"/>
          <w:right w:w="108" w:type="dxa"/>
        </w:tblCellMar>
      </w:tblPr>
      <w:tblGrid>
        <w:gridCol w:w="522"/>
        <w:gridCol w:w="1635"/>
        <w:gridCol w:w="1540"/>
        <w:gridCol w:w="1341"/>
        <w:gridCol w:w="1058"/>
        <w:gridCol w:w="621"/>
        <w:gridCol w:w="1075"/>
        <w:gridCol w:w="826"/>
        <w:gridCol w:w="1642"/>
      </w:tblGrid>
      <w:tr>
        <w:trPr>
          <w:tblHeader w:val="true"/>
          <w:trHeight w:val="829" w:hRule="atLeast"/>
        </w:trPr>
        <w:tc>
          <w:tcPr>
            <w:tcW w:w="52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280"/>
              <w:jc w:val="center"/>
              <w:rPr>
                <w:rFonts w:ascii="Times New Roman" w:hAnsi="Times New Roman" w:eastAsia="Times New Roman" w:cs="Tahoma"/>
                <w:b/>
                <w:bCs/>
                <w:color w:val="000000"/>
                <w:sz w:val="16"/>
                <w:szCs w:val="16"/>
                <w:lang w:val="uk-UA" w:eastAsia="ru-RU"/>
              </w:rPr>
            </w:pPr>
            <w:r>
              <w:rPr>
                <w:rFonts w:eastAsia="Times New Roman" w:cs="Tahoma" w:ascii="Times New Roman" w:hAnsi="Times New Roman"/>
                <w:b/>
                <w:bCs/>
                <w:color w:val="000000"/>
                <w:sz w:val="16"/>
                <w:szCs w:val="16"/>
                <w:lang w:val="uk-UA" w:eastAsia="ru-RU"/>
              </w:rPr>
              <w:t>№</w:t>
            </w:r>
          </w:p>
          <w:p>
            <w:pPr>
              <w:pStyle w:val="Normal"/>
              <w:widowControl w:val="false"/>
              <w:spacing w:lineRule="auto" w:line="240" w:before="280" w:after="0"/>
              <w:jc w:val="center"/>
              <w:rPr>
                <w:rFonts w:ascii="Times New Roman" w:hAnsi="Times New Roman" w:eastAsia="Times New Roman" w:cs="Tahoma"/>
                <w:b/>
                <w:bCs/>
                <w:color w:val="000000"/>
                <w:sz w:val="16"/>
                <w:szCs w:val="16"/>
                <w:lang w:val="uk-UA" w:eastAsia="ru-RU"/>
              </w:rPr>
            </w:pPr>
            <w:r>
              <w:rPr>
                <w:rFonts w:eastAsia="Times New Roman" w:cs="Tahoma" w:ascii="Times New Roman" w:hAnsi="Times New Roman"/>
                <w:b/>
                <w:bCs/>
                <w:color w:val="000000"/>
                <w:sz w:val="16"/>
                <w:szCs w:val="16"/>
                <w:lang w:val="uk-UA" w:eastAsia="ru-RU"/>
              </w:rPr>
              <w:t>п/п</w:t>
            </w:r>
          </w:p>
        </w:tc>
        <w:tc>
          <w:tcPr>
            <w:tcW w:w="1635"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Назва предмету закупівлі згідно з тендерною документацією</w:t>
            </w:r>
          </w:p>
        </w:tc>
        <w:tc>
          <w:tcPr>
            <w:tcW w:w="1540"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Торгова назва предмету закупівлі згідно з документами виробника</w:t>
            </w:r>
          </w:p>
        </w:tc>
        <w:tc>
          <w:tcPr>
            <w:tcW w:w="1341"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ind w:hanging="0" w:left="130" w:right="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Виробник, країна походження</w:t>
            </w:r>
          </w:p>
        </w:tc>
        <w:tc>
          <w:tcPr>
            <w:tcW w:w="1058"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Одиниця виміру</w:t>
            </w:r>
          </w:p>
        </w:tc>
        <w:tc>
          <w:tcPr>
            <w:tcW w:w="621"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К-сть</w:t>
            </w:r>
          </w:p>
        </w:tc>
        <w:tc>
          <w:tcPr>
            <w:tcW w:w="1075"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Ціна за од. виміру (з/без ПДВ) грн.</w:t>
            </w:r>
          </w:p>
        </w:tc>
        <w:tc>
          <w:tcPr>
            <w:tcW w:w="826"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Ставка, ПДВ, %.</w:t>
            </w:r>
          </w:p>
        </w:tc>
        <w:tc>
          <w:tcPr>
            <w:tcW w:w="1642"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Загальна вартість з/без ПДВ, грн.</w:t>
            </w:r>
          </w:p>
        </w:tc>
      </w:tr>
      <w:tr>
        <w:trPr>
          <w:tblHeader w:val="true"/>
          <w:trHeight w:val="20" w:hRule="atLeast"/>
        </w:trPr>
        <w:tc>
          <w:tcPr>
            <w:tcW w:w="522"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ahoma"/>
                <w:b/>
                <w:bCs/>
                <w:color w:val="000000"/>
                <w:sz w:val="20"/>
                <w:szCs w:val="20"/>
                <w:lang w:val="uk-UA" w:eastAsia="ru-RU"/>
              </w:rPr>
            </w:pPr>
            <w:r>
              <w:rPr>
                <w:rFonts w:eastAsia="Times New Roman" w:cs="Tahoma" w:ascii="Times New Roman" w:hAnsi="Times New Roman"/>
                <w:b/>
                <w:bCs/>
                <w:color w:val="000000"/>
                <w:sz w:val="20"/>
                <w:szCs w:val="20"/>
                <w:lang w:val="uk-UA" w:eastAsia="ru-RU"/>
              </w:rPr>
              <w:t>1</w:t>
            </w:r>
          </w:p>
        </w:tc>
        <w:tc>
          <w:tcPr>
            <w:tcW w:w="1635"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2</w:t>
            </w:r>
          </w:p>
        </w:tc>
        <w:tc>
          <w:tcPr>
            <w:tcW w:w="1540"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3</w:t>
            </w:r>
          </w:p>
        </w:tc>
        <w:tc>
          <w:tcPr>
            <w:tcW w:w="1341" w:type="dxa"/>
            <w:tcBorders>
              <w:bottom w:val="single" w:sz="8" w:space="0" w:color="000000"/>
              <w:right w:val="single" w:sz="8" w:space="0" w:color="000000"/>
            </w:tcBorders>
          </w:tcPr>
          <w:p>
            <w:pPr>
              <w:pStyle w:val="Normal"/>
              <w:widowControl w:val="false"/>
              <w:spacing w:lineRule="auto" w:line="240" w:before="0" w:after="0"/>
              <w:ind w:hanging="0" w:left="130" w:right="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4</w:t>
            </w:r>
          </w:p>
        </w:tc>
        <w:tc>
          <w:tcPr>
            <w:tcW w:w="1058"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5</w:t>
            </w:r>
          </w:p>
        </w:tc>
        <w:tc>
          <w:tcPr>
            <w:tcW w:w="621"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6</w:t>
            </w:r>
          </w:p>
        </w:tc>
        <w:tc>
          <w:tcPr>
            <w:tcW w:w="1075"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7</w:t>
            </w:r>
          </w:p>
        </w:tc>
        <w:tc>
          <w:tcPr>
            <w:tcW w:w="826"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8</w:t>
            </w:r>
          </w:p>
        </w:tc>
        <w:tc>
          <w:tcPr>
            <w:tcW w:w="1642"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9</w:t>
            </w:r>
          </w:p>
        </w:tc>
      </w:tr>
      <w:tr>
        <w:trPr>
          <w:tblHeader w:val="true"/>
          <w:trHeight w:val="20" w:hRule="atLeast"/>
        </w:trPr>
        <w:tc>
          <w:tcPr>
            <w:tcW w:w="522" w:type="dxa"/>
            <w:tcBorders>
              <w:top w:val="single" w:sz="8"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0" w:after="0"/>
              <w:ind w:hanging="0" w:left="0" w:right="33"/>
              <w:jc w:val="center"/>
              <w:rPr>
                <w:rFonts w:ascii="Times New Roman" w:hAnsi="Times New Roman" w:eastAsia="Times New Roman" w:cs="Tahoma"/>
                <w:color w:val="000000"/>
                <w:sz w:val="18"/>
                <w:szCs w:val="18"/>
                <w:lang w:val="uk-UA" w:eastAsia="ru-RU"/>
              </w:rPr>
            </w:pPr>
            <w:r>
              <w:rPr>
                <w:rFonts w:eastAsia="Times New Roman" w:cs="Tahoma" w:ascii="Times New Roman" w:hAnsi="Times New Roman"/>
                <w:color w:val="000000"/>
                <w:sz w:val="18"/>
                <w:szCs w:val="18"/>
                <w:lang w:val="uk-UA" w:eastAsia="ru-RU"/>
              </w:rPr>
            </w:r>
          </w:p>
        </w:tc>
        <w:tc>
          <w:tcPr>
            <w:tcW w:w="1635" w:type="dxa"/>
            <w:tcBorders>
              <w:top w:val="single" w:sz="8" w:space="0" w:color="000000"/>
              <w:bottom w:val="single" w:sz="4"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ahoma"/>
                <w:sz w:val="20"/>
                <w:szCs w:val="20"/>
                <w:lang w:val="uk-UA" w:eastAsia="ru-RU"/>
              </w:rPr>
            </w:pPr>
            <w:r>
              <w:rPr>
                <w:rFonts w:eastAsia="Times New Roman" w:cs="Tahoma" w:ascii="Times New Roman" w:hAnsi="Times New Roman"/>
                <w:sz w:val="20"/>
                <w:szCs w:val="20"/>
                <w:lang w:val="uk-UA" w:eastAsia="ru-RU"/>
              </w:rPr>
            </w:r>
          </w:p>
        </w:tc>
        <w:tc>
          <w:tcPr>
            <w:tcW w:w="1540" w:type="dxa"/>
            <w:tcBorders>
              <w:top w:val="single" w:sz="8" w:space="0" w:color="000000"/>
              <w:bottom w:val="single" w:sz="4"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ahoma"/>
                <w:sz w:val="20"/>
                <w:szCs w:val="20"/>
                <w:lang w:val="uk-UA" w:eastAsia="ru-RU"/>
              </w:rPr>
            </w:pPr>
            <w:r>
              <w:rPr>
                <w:rFonts w:eastAsia="Times New Roman" w:cs="Tahoma" w:ascii="Times New Roman" w:hAnsi="Times New Roman"/>
                <w:sz w:val="20"/>
                <w:szCs w:val="20"/>
                <w:lang w:val="uk-UA" w:eastAsia="ru-RU"/>
              </w:rPr>
            </w:r>
          </w:p>
        </w:tc>
        <w:tc>
          <w:tcPr>
            <w:tcW w:w="1341" w:type="dxa"/>
            <w:tcBorders>
              <w:top w:val="single" w:sz="8" w:space="0" w:color="000000"/>
              <w:bottom w:val="single" w:sz="4" w:space="0" w:color="000000"/>
              <w:right w:val="single" w:sz="8" w:space="0" w:color="000000"/>
            </w:tcBorders>
            <w:vAlign w:val="center"/>
          </w:tcPr>
          <w:p>
            <w:pPr>
              <w:pStyle w:val="Normal"/>
              <w:widowControl w:val="false"/>
              <w:spacing w:lineRule="auto" w:line="240" w:before="0" w:after="0"/>
              <w:ind w:hanging="0" w:left="130" w:right="0"/>
              <w:jc w:val="center"/>
              <w:rPr>
                <w:rFonts w:ascii="Times New Roman" w:hAnsi="Times New Roman" w:eastAsia="Times New Roman" w:cs="Tahoma"/>
                <w:sz w:val="20"/>
                <w:szCs w:val="20"/>
                <w:lang w:val="uk-UA" w:eastAsia="ru-RU"/>
              </w:rPr>
            </w:pPr>
            <w:r>
              <w:rPr>
                <w:rFonts w:eastAsia="Times New Roman" w:cs="Tahoma" w:ascii="Times New Roman" w:hAnsi="Times New Roman"/>
                <w:sz w:val="20"/>
                <w:szCs w:val="20"/>
                <w:lang w:val="uk-UA" w:eastAsia="ru-RU"/>
              </w:rPr>
            </w:r>
          </w:p>
        </w:tc>
        <w:tc>
          <w:tcPr>
            <w:tcW w:w="1058" w:type="dxa"/>
            <w:tcBorders>
              <w:top w:val="single" w:sz="8" w:space="0" w:color="000000"/>
              <w:bottom w:val="single" w:sz="4"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ahoma"/>
                <w:color w:val="000000"/>
                <w:sz w:val="20"/>
                <w:szCs w:val="20"/>
                <w:lang w:val="uk-UA" w:eastAsia="ru-RU"/>
              </w:rPr>
            </w:pPr>
            <w:r>
              <w:rPr>
                <w:rFonts w:eastAsia="Times New Roman" w:cs="Tahoma" w:ascii="Times New Roman" w:hAnsi="Times New Roman"/>
                <w:color w:val="000000"/>
                <w:sz w:val="20"/>
                <w:szCs w:val="20"/>
                <w:lang w:val="uk-UA" w:eastAsia="ru-RU"/>
              </w:rPr>
            </w:r>
          </w:p>
        </w:tc>
        <w:tc>
          <w:tcPr>
            <w:tcW w:w="621" w:type="dxa"/>
            <w:tcBorders>
              <w:top w:val="single" w:sz="8" w:space="0" w:color="000000"/>
              <w:bottom w:val="single" w:sz="4"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ahoma"/>
                <w:color w:val="000000"/>
                <w:sz w:val="20"/>
                <w:szCs w:val="20"/>
                <w:lang w:val="uk-UA" w:eastAsia="ru-RU"/>
              </w:rPr>
            </w:pPr>
            <w:r>
              <w:rPr>
                <w:rFonts w:eastAsia="Times New Roman" w:cs="Tahoma" w:ascii="Times New Roman" w:hAnsi="Times New Roman"/>
                <w:color w:val="000000"/>
                <w:sz w:val="20"/>
                <w:szCs w:val="20"/>
                <w:lang w:val="uk-UA" w:eastAsia="ru-RU"/>
              </w:rPr>
            </w:r>
          </w:p>
        </w:tc>
        <w:tc>
          <w:tcPr>
            <w:tcW w:w="1075" w:type="dxa"/>
            <w:tcBorders>
              <w:top w:val="single" w:sz="8" w:space="0" w:color="000000"/>
              <w:bottom w:val="single" w:sz="4"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ahoma"/>
                <w:lang w:val="uk-UA" w:eastAsia="ru-RU"/>
              </w:rPr>
            </w:pPr>
            <w:r>
              <w:rPr>
                <w:rFonts w:eastAsia="Times New Roman" w:cs="Tahoma" w:ascii="Times New Roman" w:hAnsi="Times New Roman"/>
                <w:lang w:val="uk-UA" w:eastAsia="ru-RU"/>
              </w:rPr>
            </w:r>
          </w:p>
        </w:tc>
        <w:tc>
          <w:tcPr>
            <w:tcW w:w="826" w:type="dxa"/>
            <w:tcBorders>
              <w:top w:val="single" w:sz="8" w:space="0" w:color="000000"/>
              <w:bottom w:val="single" w:sz="4"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ahoma"/>
                <w:lang w:val="uk-UA" w:eastAsia="ru-RU"/>
              </w:rPr>
            </w:pPr>
            <w:r>
              <w:rPr>
                <w:rFonts w:eastAsia="Times New Roman" w:cs="Tahoma" w:ascii="Times New Roman" w:hAnsi="Times New Roman"/>
                <w:lang w:val="uk-UA" w:eastAsia="ru-RU"/>
              </w:rPr>
            </w:r>
          </w:p>
        </w:tc>
        <w:tc>
          <w:tcPr>
            <w:tcW w:w="1642" w:type="dxa"/>
            <w:tcBorders>
              <w:top w:val="single" w:sz="8" w:space="0" w:color="000000"/>
              <w:bottom w:val="single" w:sz="4" w:space="0" w:color="000000"/>
              <w:right w:val="single" w:sz="8" w:space="0" w:color="000000"/>
            </w:tcBorders>
          </w:tcPr>
          <w:p>
            <w:pPr>
              <w:pStyle w:val="Normal"/>
              <w:widowControl w:val="false"/>
              <w:spacing w:lineRule="auto" w:line="252" w:before="0" w:after="0"/>
              <w:ind w:hanging="0" w:left="426" w:right="0"/>
              <w:jc w:val="center"/>
              <w:rPr>
                <w:rFonts w:ascii="Times New Roman" w:hAnsi="Times New Roman" w:eastAsia="Times New Roman" w:cs="Tahoma"/>
                <w:shd w:fill="F9F9F9" w:val="clear"/>
                <w:lang w:val="uk-UA" w:eastAsia="ru-RU"/>
              </w:rPr>
            </w:pPr>
            <w:r>
              <w:rPr>
                <w:rFonts w:eastAsia="Times New Roman" w:cs="Tahoma" w:ascii="Times New Roman" w:hAnsi="Times New Roman"/>
                <w:shd w:fill="F9F9F9" w:val="clear"/>
                <w:lang w:val="uk-UA" w:eastAsia="ru-RU"/>
              </w:rPr>
            </w:r>
          </w:p>
        </w:tc>
      </w:tr>
    </w:tbl>
    <w:p>
      <w:pPr>
        <w:pStyle w:val="Normal"/>
        <w:suppressAutoHyphens w:val="true"/>
        <w:bidi w:val="0"/>
        <w:spacing w:before="0" w:after="0"/>
        <w:ind w:firstLine="709" w:left="0" w:right="0"/>
        <w:jc w:val="both"/>
        <w:rPr>
          <w:rFonts w:ascii="Times New Roman" w:hAnsi="Times New Roman" w:eastAsia="Times New Roman"/>
          <w:b w:val="false"/>
          <w:bCs w:val="false"/>
          <w:iCs/>
          <w:color w:val="auto"/>
          <w:spacing w:val="-3"/>
          <w:sz w:val="24"/>
          <w:szCs w:val="24"/>
          <w:lang w:val="uk-UA" w:eastAsia="ar-SA"/>
        </w:rPr>
      </w:pPr>
      <w:r>
        <w:rPr>
          <w:rFonts w:eastAsia="Times New Roman" w:ascii="Times New Roman" w:hAnsi="Times New Roman"/>
          <w:b w:val="false"/>
          <w:bCs w:val="false"/>
          <w:iCs/>
          <w:color w:val="auto"/>
          <w:spacing w:val="-3"/>
          <w:sz w:val="24"/>
          <w:szCs w:val="24"/>
          <w:lang w:val="uk-UA" w:eastAsia="ar-SA"/>
        </w:rPr>
      </w:r>
    </w:p>
    <w:tbl>
      <w:tblPr>
        <w:tblW w:w="10320" w:type="dxa"/>
        <w:jc w:val="left"/>
        <w:tblInd w:w="-49" w:type="dxa"/>
        <w:tblLayout w:type="fixed"/>
        <w:tblCellMar>
          <w:top w:w="0" w:type="dxa"/>
          <w:left w:w="108" w:type="dxa"/>
          <w:bottom w:w="0" w:type="dxa"/>
          <w:right w:w="108" w:type="dxa"/>
        </w:tblCellMar>
      </w:tblPr>
      <w:tblGrid>
        <w:gridCol w:w="5325"/>
        <w:gridCol w:w="4995"/>
      </w:tblGrid>
      <w:tr>
        <w:trPr>
          <w:trHeight w:val="359" w:hRule="atLeast"/>
        </w:trPr>
        <w:tc>
          <w:tcPr>
            <w:tcW w:w="5325" w:type="dxa"/>
            <w:tcBorders/>
            <w:shd w:fill="FFFFFF" w:val="clear"/>
            <w:vAlign w:val="center"/>
          </w:tcPr>
          <w:p>
            <w:pPr>
              <w:pStyle w:val="Normal"/>
              <w:widowControl w:val="false"/>
              <w:shd w:fill="FFFFFF" w:val="clear"/>
              <w:tabs>
                <w:tab w:val="clear" w:pos="709"/>
                <w:tab w:val="left" w:pos="1296" w:leader="none"/>
              </w:tabs>
              <w:spacing w:lineRule="auto" w:line="240" w:before="0" w:after="0"/>
              <w:ind w:hanging="0" w:left="0" w:right="-92"/>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Замовник:  </w:t>
            </w:r>
          </w:p>
        </w:tc>
        <w:tc>
          <w:tcPr>
            <w:tcW w:w="4995" w:type="dxa"/>
            <w:tcBorders/>
            <w:shd w:fill="FFFFFF" w:val="clear"/>
            <w:vAlign w:val="center"/>
          </w:tcPr>
          <w:p>
            <w:pPr>
              <w:pStyle w:val="Normal"/>
              <w:widowControl w:val="false"/>
              <w:shd w:fill="FFFFFF" w:val="clear"/>
              <w:tabs>
                <w:tab w:val="clear" w:pos="709"/>
                <w:tab w:val="left" w:pos="1296" w:leader="none"/>
              </w:tabs>
              <w:spacing w:lineRule="auto" w:line="240" w:before="0" w:after="0"/>
              <w:ind w:hanging="0" w:left="0" w:right="-123"/>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Продавець:</w:t>
            </w:r>
          </w:p>
        </w:tc>
      </w:tr>
      <w:tr>
        <w:trPr>
          <w:trHeight w:val="1139" w:hRule="atLeast"/>
        </w:trPr>
        <w:tc>
          <w:tcPr>
            <w:tcW w:w="5325" w:type="dxa"/>
            <w:tcBorders/>
            <w:shd w:fill="FFFFFF" w:val="clear"/>
          </w:tcPr>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4995" w:type="dxa"/>
            <w:tcBorders/>
            <w:shd w:fill="FFFFFF" w:val="clear"/>
          </w:tcPr>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spacing w:lineRule="auto" w:line="240" w:before="0" w:after="0"/>
              <w:ind w:hanging="0" w:left="164" w:right="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widowControl w:val="false"/>
        <w:shd w:fill="FFFFFF" w:val="clear"/>
        <w:spacing w:lineRule="auto" w:line="240" w:before="0" w:after="0"/>
        <w:jc w:val="right"/>
        <w:rPr>
          <w:rFonts w:ascii="Times New Roman" w:hAnsi="Times New Roman"/>
          <w:lang w:val="uk-UA" w:bidi="ar-SA"/>
        </w:rPr>
      </w:pPr>
      <w:r>
        <w:rPr>
          <w:rFonts w:ascii="Times New Roman" w:hAnsi="Times New Roman"/>
          <w:lang w:val="uk-UA" w:bidi="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tabs>
          <w:tab w:val="clear" w:pos="709"/>
          <w:tab w:val="left" w:pos="360" w:leader="none"/>
          <w:tab w:val="left" w:pos="540" w:leader="none"/>
        </w:tabs>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ind w:firstLine="720" w:left="0" w:right="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tabs>
          <w:tab w:val="clear" w:pos="709"/>
          <w:tab w:val="left" w:pos="360" w:leader="none"/>
          <w:tab w:val="left" w:pos="540" w:leader="none"/>
        </w:tabs>
        <w:ind w:firstLine="720" w:left="0" w:right="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rPr>
          <w:rFonts w:ascii="Times New Roman" w:hAnsi="Times New Roman"/>
          <w:lang w:val="uk-UA"/>
        </w:rPr>
      </w:pPr>
      <w:r>
        <w:rPr>
          <w:rFonts w:eastAsia="Times New Roman" w:ascii="Times New Roman" w:hAnsi="Times New Roman"/>
          <w:sz w:val="24"/>
          <w:szCs w:val="24"/>
          <w:lang w:val="uk-UA" w:eastAsia="ru-RU"/>
        </w:rPr>
        <w:t>__</w:t>
      </w:r>
      <w:r>
        <w:rPr>
          <w:rFonts w:eastAsia="Times New Roman" w:ascii="Times New Roman" w:hAnsi="Times New Roman"/>
          <w:i/>
          <w:sz w:val="24"/>
          <w:szCs w:val="24"/>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rPr>
          <w:rFonts w:ascii="Times New Roman" w:hAnsi="Times New Roman" w:eastAsia="Times New Roman"/>
          <w:b w:val="false"/>
          <w:bCs w:val="false"/>
          <w:i/>
          <w:i/>
          <w:color w:val="000000"/>
          <w:sz w:val="28"/>
          <w:szCs w:val="24"/>
          <w:vertAlign w:val="superscript"/>
          <w:lang w:val="uk-UA" w:eastAsia="ru-RU"/>
        </w:rPr>
      </w:pPr>
      <w:r>
        <w:rPr>
          <w:rFonts w:eastAsia="Times New Roman" w:ascii="Times New Roman" w:hAnsi="Times New Roman"/>
          <w:b w:val="false"/>
          <w:bCs w:val="false"/>
          <w:i/>
          <w:color w:val="000000"/>
          <w:sz w:val="28"/>
          <w:szCs w:val="24"/>
          <w:vertAlign w:val="superscript"/>
          <w:lang w:val="uk-UA" w:eastAsia="ru-RU"/>
        </w:rPr>
        <w:t>(Учасник / Уповноважена / посадова особа Учасника)                    (М.П./ підпис/ КЕП)                             (прізвище, ім’я, по батькові, повністю)</w:t>
      </w:r>
    </w:p>
    <w:p>
      <w:pPr>
        <w:pStyle w:val="Normal"/>
        <w:spacing w:lineRule="auto" w:line="240" w:before="0" w:after="0"/>
        <w:jc w:val="right"/>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ru-RU"/>
        </w:rPr>
      </w:pPr>
      <w:r>
        <w:rPr>
          <w:rFonts w:eastAsia="Times New Roman" w:cs="Times New Roman CYR" w:ascii="Times New Roman" w:hAnsi="Times New Roman"/>
          <w:b/>
          <w:bCs/>
          <w:i/>
          <w:iCs/>
          <w:sz w:val="24"/>
          <w:szCs w:val="24"/>
          <w:lang w:val="uk-UA" w:eastAsia="ru-RU"/>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lang w:val="uk-UA"/>
        </w:rPr>
      </w:pPr>
      <w:r>
        <w:rPr>
          <w:rFonts w:eastAsia="Times New Roman" w:ascii="Times New Roman" w:hAnsi="Times New Roman"/>
          <w:b/>
          <w:bCs/>
          <w:sz w:val="24"/>
          <w:szCs w:val="24"/>
          <w:lang w:val="uk-UA" w:eastAsia="ru-RU"/>
        </w:rPr>
        <w:t xml:space="preserve">Додаток №2 </w:t>
      </w:r>
      <w:r>
        <w:rPr>
          <w:rFonts w:eastAsia="Times New Roman" w:ascii="Times New Roman" w:hAnsi="Times New Roman"/>
          <w:b/>
          <w:bCs/>
          <w:spacing w:val="1"/>
          <w:sz w:val="24"/>
          <w:szCs w:val="24"/>
          <w:u w:val="none"/>
          <w:lang w:val="uk-UA" w:eastAsia="ru-RU"/>
        </w:rPr>
        <w:t>до договору</w:t>
      </w:r>
    </w:p>
    <w:p>
      <w:pPr>
        <w:pStyle w:val="Normal"/>
        <w:widowControl w:val="false"/>
        <w:spacing w:lineRule="auto" w:line="240" w:before="0" w:after="0"/>
        <w:jc w:val="right"/>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t>№</w:t>
      </w:r>
      <w:r>
        <w:rPr>
          <w:rFonts w:eastAsia="Times New Roman" w:ascii="Times New Roman" w:hAnsi="Times New Roman"/>
          <w:b/>
          <w:bCs/>
          <w:spacing w:val="1"/>
          <w:sz w:val="24"/>
          <w:szCs w:val="24"/>
          <w:u w:val="none"/>
          <w:lang w:val="uk-UA" w:eastAsia="ru-RU"/>
        </w:rPr>
        <w:t>___від_________2023 року</w:t>
      </w:r>
    </w:p>
    <w:p>
      <w:pPr>
        <w:pStyle w:val="Normal"/>
        <w:widowControl w:val="false"/>
        <w:tabs>
          <w:tab w:val="clear" w:pos="709"/>
          <w:tab w:val="left" w:pos="9360" w:leader="none"/>
        </w:tabs>
        <w:spacing w:lineRule="auto" w:line="240" w:before="0" w:after="0"/>
        <w:jc w:val="center"/>
        <w:rPr>
          <w:rFonts w:ascii="Times New Roman" w:hAnsi="Times New Roman" w:eastAsia="Times New Roman" w:cs="Arial"/>
          <w:b w:val="false"/>
          <w:bCs w:val="false"/>
          <w:sz w:val="28"/>
          <w:szCs w:val="28"/>
          <w:lang w:val="uk-UA" w:eastAsia="ru-RU"/>
        </w:rPr>
      </w:pPr>
      <w:r>
        <w:rPr>
          <w:rFonts w:eastAsia="Times New Roman" w:cs="Arial" w:ascii="Times New Roman" w:hAnsi="Times New Roman"/>
          <w:b w:val="false"/>
          <w:bCs w:val="false"/>
          <w:sz w:val="28"/>
          <w:szCs w:val="28"/>
          <w:lang w:val="uk-UA" w:eastAsia="ru-RU"/>
        </w:rPr>
        <w:t>“</w:t>
      </w:r>
      <w:r>
        <w:rPr>
          <w:rFonts w:eastAsia="Times New Roman" w:cs="Arial" w:ascii="Times New Roman" w:hAnsi="Times New Roman"/>
          <w:b w:val="false"/>
          <w:bCs w:val="false"/>
          <w:sz w:val="28"/>
          <w:szCs w:val="28"/>
          <w:lang w:val="uk-UA" w:eastAsia="ru-RU"/>
        </w:rPr>
        <w:t>ЗРАЗОК”</w:t>
      </w:r>
    </w:p>
    <w:p>
      <w:pPr>
        <w:pStyle w:val="Normal"/>
        <w:widowControl w:val="false"/>
        <w:tabs>
          <w:tab w:val="clear" w:pos="709"/>
          <w:tab w:val="left" w:pos="9360" w:leader="none"/>
        </w:tabs>
        <w:spacing w:lineRule="auto" w:line="240" w:before="0" w:after="0"/>
        <w:jc w:val="right"/>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____________________________________</w:t>
      </w:r>
    </w:p>
    <w:p>
      <w:pPr>
        <w:pStyle w:val="Normal"/>
        <w:widowControl w:val="false"/>
        <w:tabs>
          <w:tab w:val="clear" w:pos="709"/>
          <w:tab w:val="left" w:pos="9360" w:leader="none"/>
        </w:tabs>
        <w:spacing w:lineRule="auto" w:line="240" w:before="0" w:after="0"/>
        <w:jc w:val="right"/>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____________________________________</w:t>
      </w:r>
    </w:p>
    <w:p>
      <w:pPr>
        <w:pStyle w:val="Normal"/>
        <w:widowControl w:val="false"/>
        <w:tabs>
          <w:tab w:val="clear" w:pos="709"/>
          <w:tab w:val="left" w:pos="9360" w:leader="none"/>
        </w:tabs>
        <w:spacing w:lineRule="auto" w:line="240" w:before="0" w:after="0"/>
        <w:jc w:val="right"/>
        <w:rPr>
          <w:rFonts w:ascii="Times New Roman" w:hAnsi="Times New Roman" w:eastAsia="Times New Roman" w:cs="Arial"/>
          <w:b w:val="false"/>
          <w:bCs w:val="false"/>
          <w:sz w:val="20"/>
          <w:szCs w:val="24"/>
          <w:lang w:val="uk-UA" w:eastAsia="ru-RU"/>
        </w:rPr>
      </w:pPr>
      <w:r>
        <w:rPr>
          <w:rFonts w:eastAsia="Times New Roman" w:cs="Arial" w:ascii="Times New Roman" w:hAnsi="Times New Roman"/>
          <w:b w:val="false"/>
          <w:bCs w:val="false"/>
          <w:sz w:val="20"/>
          <w:szCs w:val="24"/>
          <w:lang w:val="uk-UA" w:eastAsia="ru-RU"/>
        </w:rPr>
        <w:t>___________________________________________</w:t>
      </w:r>
    </w:p>
    <w:p>
      <w:pPr>
        <w:pStyle w:val="Normal"/>
        <w:widowControl w:val="false"/>
        <w:tabs>
          <w:tab w:val="clear" w:pos="709"/>
          <w:tab w:val="left" w:pos="9360" w:leader="none"/>
        </w:tabs>
        <w:spacing w:lineRule="auto" w:line="240" w:before="0" w:after="0"/>
        <w:jc w:val="center"/>
        <w:rPr>
          <w:rFonts w:ascii="Times New Roman" w:hAnsi="Times New Roman" w:eastAsia="Times New Roman"/>
          <w:b/>
          <w:caps/>
          <w:sz w:val="24"/>
          <w:szCs w:val="24"/>
          <w:lang w:val="uk-UA" w:eastAsia="ru-RU" w:bidi="ar-SA"/>
        </w:rPr>
      </w:pPr>
      <w:r>
        <w:rPr>
          <w:rFonts w:eastAsia="Times New Roman" w:ascii="Times New Roman" w:hAnsi="Times New Roman"/>
          <w:b/>
          <w:caps/>
          <w:sz w:val="24"/>
          <w:szCs w:val="24"/>
          <w:lang w:val="uk-UA" w:eastAsia="ru-RU" w:bidi="ar-SA"/>
        </w:rPr>
      </w:r>
    </w:p>
    <w:p>
      <w:pPr>
        <w:pStyle w:val="Normal"/>
        <w:widowControl w:val="false"/>
        <w:tabs>
          <w:tab w:val="clear" w:pos="709"/>
          <w:tab w:val="left" w:pos="9360" w:leader="none"/>
        </w:tabs>
        <w:spacing w:lineRule="auto" w:line="360" w:before="0" w:after="0"/>
        <w:jc w:val="center"/>
        <w:rPr>
          <w:rFonts w:ascii="Times New Roman" w:hAnsi="Times New Roman"/>
          <w:lang w:val="uk-UA"/>
        </w:rPr>
      </w:pPr>
      <w:r>
        <w:rPr>
          <w:rFonts w:eastAsia="Times New Roman" w:ascii="Times New Roman" w:hAnsi="Times New Roman"/>
          <w:b/>
          <w:caps/>
          <w:sz w:val="24"/>
          <w:szCs w:val="24"/>
          <w:lang w:val="uk-UA" w:eastAsia="ru-RU" w:bidi="ar-SA"/>
        </w:rPr>
        <w:t xml:space="preserve">ЗАЯВКА </w:t>
      </w:r>
      <w:r>
        <w:rPr>
          <w:rFonts w:eastAsia="Times New Roman" w:ascii="Times New Roman" w:hAnsi="Times New Roman"/>
          <w:b/>
          <w:sz w:val="24"/>
          <w:szCs w:val="24"/>
          <w:lang w:val="uk-UA" w:eastAsia="ru-RU" w:bidi="ar-SA"/>
        </w:rPr>
        <w:t xml:space="preserve">НА ПОСТАВКУ ТОВАРУ </w:t>
      </w:r>
    </w:p>
    <w:p>
      <w:pPr>
        <w:pStyle w:val="Normal"/>
        <w:widowControl w:val="false"/>
        <w:tabs>
          <w:tab w:val="clear" w:pos="709"/>
          <w:tab w:val="left" w:pos="9360" w:leader="none"/>
        </w:tabs>
        <w:spacing w:lineRule="auto" w:line="360" w:before="0" w:after="0"/>
        <w:jc w:val="center"/>
        <w:rPr>
          <w:rFonts w:ascii="Times New Roman" w:hAnsi="Times New Roman" w:eastAsia="Times New Roman" w:cs="Arial"/>
          <w:b/>
          <w:bCs w:val="false"/>
          <w:iCs/>
          <w:sz w:val="24"/>
          <w:szCs w:val="24"/>
          <w:lang w:val="uk-UA" w:eastAsia="ru-RU" w:bidi="ar-SA"/>
        </w:rPr>
      </w:pPr>
      <w:r>
        <w:rPr>
          <w:rFonts w:eastAsia="Times New Roman" w:cs="Arial" w:ascii="Times New Roman" w:hAnsi="Times New Roman"/>
          <w:b/>
          <w:bCs w:val="false"/>
          <w:iCs/>
          <w:sz w:val="24"/>
          <w:szCs w:val="24"/>
          <w:lang w:val="uk-UA" w:eastAsia="ru-RU" w:bidi="ar-SA"/>
        </w:rPr>
        <w:t>№</w:t>
      </w:r>
      <w:r>
        <w:rPr>
          <w:rFonts w:eastAsia="Times New Roman" w:cs="Arial" w:ascii="Times New Roman" w:hAnsi="Times New Roman"/>
          <w:b/>
          <w:bCs w:val="false"/>
          <w:iCs/>
          <w:sz w:val="24"/>
          <w:szCs w:val="24"/>
          <w:lang w:val="uk-UA" w:eastAsia="ru-RU" w:bidi="ar-SA"/>
        </w:rPr>
        <w:t>___ від “___”_________2023 року</w:t>
      </w:r>
    </w:p>
    <w:p>
      <w:pPr>
        <w:pStyle w:val="Normal"/>
        <w:widowControl w:val="false"/>
        <w:tabs>
          <w:tab w:val="clear" w:pos="709"/>
          <w:tab w:val="left" w:pos="9500" w:leader="none"/>
        </w:tabs>
        <w:spacing w:lineRule="auto" w:line="240" w:before="0" w:after="0"/>
        <w:ind w:firstLine="720" w:left="0" w:right="0"/>
        <w:jc w:val="both"/>
        <w:rPr>
          <w:rFonts w:ascii="Times New Roman" w:hAnsi="Times New Roman" w:eastAsia="Times New Roman"/>
          <w:i/>
          <w:i/>
          <w:sz w:val="24"/>
          <w:szCs w:val="24"/>
          <w:lang w:val="uk-UA" w:eastAsia="ru-RU" w:bidi="ar-SA"/>
        </w:rPr>
      </w:pPr>
      <w:r>
        <w:rPr>
          <w:rFonts w:eastAsia="Times New Roman" w:ascii="Times New Roman" w:hAnsi="Times New Roman"/>
          <w:i/>
          <w:sz w:val="24"/>
          <w:szCs w:val="24"/>
          <w:lang w:val="uk-UA" w:eastAsia="ru-RU" w:bidi="ar-SA"/>
        </w:rPr>
      </w:r>
    </w:p>
    <w:p>
      <w:pPr>
        <w:pStyle w:val="Normal"/>
        <w:widowControl w:val="false"/>
        <w:tabs>
          <w:tab w:val="clear" w:pos="709"/>
          <w:tab w:val="left" w:pos="9500" w:leader="none"/>
        </w:tabs>
        <w:spacing w:lineRule="auto" w:line="360" w:before="0" w:after="0"/>
        <w:ind w:firstLine="720" w:left="0" w:right="0"/>
        <w:jc w:val="both"/>
        <w:rPr>
          <w:rFonts w:ascii="Times New Roman" w:hAnsi="Times New Roman"/>
          <w:lang w:val="uk-UA"/>
        </w:rPr>
      </w:pPr>
      <w:r>
        <w:rPr>
          <w:rFonts w:eastAsia="Times New Roman" w:ascii="Times New Roman" w:hAnsi="Times New Roman"/>
          <w:b w:val="false"/>
          <w:bCs w:val="false"/>
          <w:i w:val="false"/>
          <w:iCs w:val="false"/>
          <w:sz w:val="24"/>
          <w:szCs w:val="24"/>
          <w:lang w:val="uk-UA" w:eastAsia="ru-RU"/>
        </w:rPr>
        <w:t xml:space="preserve">Відповідно до </w:t>
      </w:r>
      <w:r>
        <w:rPr>
          <w:rFonts w:eastAsia="Times New Roman" w:ascii="Times New Roman" w:hAnsi="Times New Roman"/>
          <w:b w:val="false"/>
          <w:bCs w:val="false"/>
          <w:i w:val="false"/>
          <w:iCs w:val="false"/>
          <w:spacing w:val="2"/>
          <w:sz w:val="24"/>
          <w:szCs w:val="24"/>
          <w:lang w:val="uk-UA" w:eastAsia="ru-RU"/>
        </w:rPr>
        <w:t xml:space="preserve">умов </w:t>
      </w:r>
      <w:r>
        <w:rPr>
          <w:rFonts w:eastAsia="Times New Roman" w:ascii="Times New Roman" w:hAnsi="Times New Roman"/>
          <w:b w:val="false"/>
          <w:bCs w:val="false"/>
          <w:i w:val="false"/>
          <w:iCs w:val="false"/>
          <w:sz w:val="24"/>
          <w:szCs w:val="24"/>
          <w:lang w:val="uk-UA" w:eastAsia="ru-RU"/>
        </w:rPr>
        <w:t xml:space="preserve">Договору від ____ _________ 2023 року </w:t>
      </w:r>
      <w:r>
        <w:rPr>
          <w:rFonts w:eastAsia="Times New Roman" w:ascii="Times New Roman" w:hAnsi="Times New Roman"/>
          <w:b w:val="false"/>
          <w:bCs w:val="false"/>
          <w:i w:val="false"/>
          <w:iCs w:val="false"/>
          <w:spacing w:val="2"/>
          <w:sz w:val="24"/>
          <w:szCs w:val="24"/>
          <w:lang w:val="uk-UA" w:eastAsia="ru-RU"/>
        </w:rPr>
        <w:t>№ _____ прошу здійснити поставку товару</w:t>
      </w:r>
      <w:r>
        <w:rPr>
          <w:rFonts w:eastAsia="Times New Roman" w:ascii="Times New Roman" w:hAnsi="Times New Roman"/>
          <w:b w:val="false"/>
          <w:bCs w:val="false"/>
          <w:i w:val="false"/>
          <w:iCs w:val="false"/>
          <w:sz w:val="24"/>
          <w:szCs w:val="24"/>
          <w:lang w:val="uk-UA" w:eastAsia="ru-RU"/>
        </w:rPr>
        <w:t>,</w:t>
      </w:r>
      <w:r>
        <w:rPr>
          <w:rFonts w:eastAsia="Times New Roman" w:ascii="Times New Roman" w:hAnsi="Times New Roman"/>
          <w:b w:val="false"/>
          <w:bCs w:val="false"/>
          <w:i w:val="false"/>
          <w:iCs w:val="false"/>
          <w:spacing w:val="2"/>
          <w:sz w:val="24"/>
          <w:szCs w:val="24"/>
          <w:lang w:val="uk-UA" w:eastAsia="ru-RU"/>
        </w:rPr>
        <w:t xml:space="preserve"> у строк____________________</w:t>
      </w:r>
      <w:r>
        <w:rPr>
          <w:rFonts w:eastAsia="Times New Roman" w:cs="Times New Roman CYR" w:ascii="Times New Roman" w:hAnsi="Times New Roman"/>
          <w:b w:val="false"/>
          <w:bCs w:val="false"/>
          <w:i w:val="false"/>
          <w:iCs w:val="false"/>
          <w:spacing w:val="2"/>
          <w:sz w:val="24"/>
          <w:szCs w:val="24"/>
          <w:lang w:val="uk-UA" w:eastAsia="ru-RU"/>
        </w:rPr>
        <w:t xml:space="preserve">, </w:t>
      </w:r>
      <w:r>
        <w:rPr>
          <w:rFonts w:eastAsia="Times New Roman" w:ascii="Times New Roman" w:hAnsi="Times New Roman"/>
          <w:b w:val="false"/>
          <w:bCs w:val="false"/>
          <w:i w:val="false"/>
          <w:iCs w:val="false"/>
          <w:spacing w:val="2"/>
          <w:sz w:val="24"/>
          <w:szCs w:val="24"/>
          <w:lang w:val="uk-UA" w:eastAsia="ru-RU"/>
        </w:rPr>
        <w:t>згідно нижчезазначеної Специфікації, за адресою:</w:t>
      </w:r>
      <w:r>
        <w:rPr>
          <w:rFonts w:eastAsia="Times New Roman" w:cs="Arial" w:ascii="Times New Roman" w:hAnsi="Times New Roman"/>
          <w:b w:val="false"/>
          <w:bCs w:val="false"/>
          <w:i w:val="false"/>
          <w:iCs w:val="false"/>
          <w:sz w:val="24"/>
          <w:szCs w:val="24"/>
          <w:lang w:val="uk-UA" w:eastAsia="ru-RU"/>
        </w:rPr>
        <w:t xml:space="preserve">_____________________________________________________________________________ </w:t>
      </w:r>
    </w:p>
    <w:tbl>
      <w:tblPr>
        <w:tblW w:w="10260" w:type="dxa"/>
        <w:jc w:val="left"/>
        <w:tblInd w:w="0" w:type="dxa"/>
        <w:tblLayout w:type="fixed"/>
        <w:tblCellMar>
          <w:top w:w="0" w:type="dxa"/>
          <w:left w:w="108" w:type="dxa"/>
          <w:bottom w:w="0" w:type="dxa"/>
          <w:right w:w="108" w:type="dxa"/>
        </w:tblCellMar>
      </w:tblPr>
      <w:tblGrid>
        <w:gridCol w:w="522"/>
        <w:gridCol w:w="1635"/>
        <w:gridCol w:w="1540"/>
        <w:gridCol w:w="1341"/>
        <w:gridCol w:w="1058"/>
        <w:gridCol w:w="621"/>
        <w:gridCol w:w="1075"/>
        <w:gridCol w:w="826"/>
        <w:gridCol w:w="1642"/>
      </w:tblGrid>
      <w:tr>
        <w:trPr>
          <w:tblHeader w:val="true"/>
          <w:trHeight w:val="829" w:hRule="atLeast"/>
        </w:trPr>
        <w:tc>
          <w:tcPr>
            <w:tcW w:w="52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280"/>
              <w:jc w:val="center"/>
              <w:rPr>
                <w:rFonts w:ascii="Times New Roman" w:hAnsi="Times New Roman" w:eastAsia="Times New Roman" w:cs="Tahoma"/>
                <w:b/>
                <w:bCs/>
                <w:color w:val="000000"/>
                <w:sz w:val="16"/>
                <w:szCs w:val="16"/>
                <w:lang w:val="uk-UA" w:eastAsia="ru-RU"/>
              </w:rPr>
            </w:pPr>
            <w:r>
              <w:rPr>
                <w:rFonts w:eastAsia="Times New Roman" w:cs="Tahoma" w:ascii="Times New Roman" w:hAnsi="Times New Roman"/>
                <w:b/>
                <w:bCs/>
                <w:color w:val="000000"/>
                <w:sz w:val="16"/>
                <w:szCs w:val="16"/>
                <w:lang w:val="uk-UA" w:eastAsia="ru-RU"/>
              </w:rPr>
              <w:t>№</w:t>
            </w:r>
          </w:p>
          <w:p>
            <w:pPr>
              <w:pStyle w:val="Normal"/>
              <w:widowControl w:val="false"/>
              <w:spacing w:lineRule="auto" w:line="240" w:before="280" w:after="0"/>
              <w:jc w:val="center"/>
              <w:rPr>
                <w:rFonts w:ascii="Times New Roman" w:hAnsi="Times New Roman" w:eastAsia="Times New Roman" w:cs="Tahoma"/>
                <w:b/>
                <w:bCs/>
                <w:color w:val="000000"/>
                <w:sz w:val="16"/>
                <w:szCs w:val="16"/>
                <w:lang w:val="uk-UA" w:eastAsia="ru-RU"/>
              </w:rPr>
            </w:pPr>
            <w:r>
              <w:rPr>
                <w:rFonts w:eastAsia="Times New Roman" w:cs="Tahoma" w:ascii="Times New Roman" w:hAnsi="Times New Roman"/>
                <w:b/>
                <w:bCs/>
                <w:color w:val="000000"/>
                <w:sz w:val="16"/>
                <w:szCs w:val="16"/>
                <w:lang w:val="uk-UA" w:eastAsia="ru-RU"/>
              </w:rPr>
              <w:t>п/п</w:t>
            </w:r>
          </w:p>
        </w:tc>
        <w:tc>
          <w:tcPr>
            <w:tcW w:w="1635"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Назва предмету закупівлі згідно з тендерною документацією</w:t>
            </w:r>
          </w:p>
        </w:tc>
        <w:tc>
          <w:tcPr>
            <w:tcW w:w="1540"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Торгова назва предмету закупівлі згідно з документами виробника</w:t>
            </w:r>
          </w:p>
        </w:tc>
        <w:tc>
          <w:tcPr>
            <w:tcW w:w="1341"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ind w:hanging="0" w:left="130" w:right="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Виробник, країна походження</w:t>
            </w:r>
          </w:p>
        </w:tc>
        <w:tc>
          <w:tcPr>
            <w:tcW w:w="1058"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Одиниця виміру</w:t>
            </w:r>
          </w:p>
        </w:tc>
        <w:tc>
          <w:tcPr>
            <w:tcW w:w="621"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К-сть</w:t>
            </w:r>
          </w:p>
        </w:tc>
        <w:tc>
          <w:tcPr>
            <w:tcW w:w="1075"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Ціна за од. виміру (з ПДВ) грн.</w:t>
            </w:r>
          </w:p>
        </w:tc>
        <w:tc>
          <w:tcPr>
            <w:tcW w:w="826"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Ставка, ПДВ, %.</w:t>
            </w:r>
          </w:p>
        </w:tc>
        <w:tc>
          <w:tcPr>
            <w:tcW w:w="1642"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Загальна вартість з ПДВ, грн.</w:t>
            </w:r>
          </w:p>
        </w:tc>
      </w:tr>
      <w:tr>
        <w:trPr>
          <w:tblHeader w:val="true"/>
          <w:trHeight w:val="20" w:hRule="atLeast"/>
        </w:trPr>
        <w:tc>
          <w:tcPr>
            <w:tcW w:w="522"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ahoma"/>
                <w:b/>
                <w:bCs/>
                <w:color w:val="000000"/>
                <w:sz w:val="20"/>
                <w:szCs w:val="20"/>
                <w:lang w:val="uk-UA" w:eastAsia="ru-RU"/>
              </w:rPr>
            </w:pPr>
            <w:r>
              <w:rPr>
                <w:rFonts w:eastAsia="Times New Roman" w:cs="Tahoma" w:ascii="Times New Roman" w:hAnsi="Times New Roman"/>
                <w:b/>
                <w:bCs/>
                <w:color w:val="000000"/>
                <w:sz w:val="20"/>
                <w:szCs w:val="20"/>
                <w:lang w:val="uk-UA" w:eastAsia="ru-RU"/>
              </w:rPr>
              <w:t>1</w:t>
            </w:r>
          </w:p>
        </w:tc>
        <w:tc>
          <w:tcPr>
            <w:tcW w:w="1635"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2</w:t>
            </w:r>
          </w:p>
        </w:tc>
        <w:tc>
          <w:tcPr>
            <w:tcW w:w="1540"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3</w:t>
            </w:r>
          </w:p>
        </w:tc>
        <w:tc>
          <w:tcPr>
            <w:tcW w:w="1341" w:type="dxa"/>
            <w:tcBorders>
              <w:bottom w:val="single" w:sz="8" w:space="0" w:color="000000"/>
              <w:right w:val="single" w:sz="8" w:space="0" w:color="000000"/>
            </w:tcBorders>
          </w:tcPr>
          <w:p>
            <w:pPr>
              <w:pStyle w:val="Normal"/>
              <w:widowControl w:val="false"/>
              <w:spacing w:lineRule="auto" w:line="240" w:before="0" w:after="0"/>
              <w:ind w:hanging="0" w:left="130" w:right="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4</w:t>
            </w:r>
          </w:p>
        </w:tc>
        <w:tc>
          <w:tcPr>
            <w:tcW w:w="1058"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5</w:t>
            </w:r>
          </w:p>
        </w:tc>
        <w:tc>
          <w:tcPr>
            <w:tcW w:w="621"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6</w:t>
            </w:r>
          </w:p>
        </w:tc>
        <w:tc>
          <w:tcPr>
            <w:tcW w:w="1075"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7</w:t>
            </w:r>
          </w:p>
        </w:tc>
        <w:tc>
          <w:tcPr>
            <w:tcW w:w="826"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8</w:t>
            </w:r>
          </w:p>
        </w:tc>
        <w:tc>
          <w:tcPr>
            <w:tcW w:w="1642" w:type="dxa"/>
            <w:tcBorders>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9</w:t>
            </w:r>
          </w:p>
        </w:tc>
      </w:tr>
      <w:tr>
        <w:trPr>
          <w:tblHeader w:val="true"/>
          <w:trHeight w:val="20" w:hRule="atLeast"/>
        </w:trPr>
        <w:tc>
          <w:tcPr>
            <w:tcW w:w="522" w:type="dxa"/>
            <w:tcBorders>
              <w:top w:val="single" w:sz="8"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0" w:after="0"/>
              <w:ind w:hanging="0" w:left="0" w:right="33"/>
              <w:jc w:val="center"/>
              <w:rPr>
                <w:rFonts w:ascii="Times New Roman" w:hAnsi="Times New Roman" w:eastAsia="Times New Roman" w:cs="Tahoma"/>
                <w:color w:val="000000"/>
                <w:sz w:val="18"/>
                <w:szCs w:val="18"/>
                <w:lang w:val="uk-UA" w:eastAsia="ru-RU"/>
              </w:rPr>
            </w:pPr>
            <w:r>
              <w:rPr>
                <w:rFonts w:eastAsia="Times New Roman" w:cs="Tahoma" w:ascii="Times New Roman" w:hAnsi="Times New Roman"/>
                <w:color w:val="000000"/>
                <w:sz w:val="18"/>
                <w:szCs w:val="18"/>
                <w:lang w:val="uk-UA" w:eastAsia="ru-RU"/>
              </w:rPr>
            </w:r>
          </w:p>
        </w:tc>
        <w:tc>
          <w:tcPr>
            <w:tcW w:w="1635" w:type="dxa"/>
            <w:tcBorders>
              <w:top w:val="single" w:sz="8" w:space="0" w:color="000000"/>
              <w:bottom w:val="single" w:sz="4"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ahoma"/>
                <w:sz w:val="20"/>
                <w:szCs w:val="20"/>
                <w:lang w:val="uk-UA" w:eastAsia="ru-RU"/>
              </w:rPr>
            </w:pPr>
            <w:r>
              <w:rPr>
                <w:rFonts w:eastAsia="Times New Roman" w:cs="Tahoma" w:ascii="Times New Roman" w:hAnsi="Times New Roman"/>
                <w:sz w:val="20"/>
                <w:szCs w:val="20"/>
                <w:lang w:val="uk-UA" w:eastAsia="ru-RU"/>
              </w:rPr>
            </w:r>
          </w:p>
        </w:tc>
        <w:tc>
          <w:tcPr>
            <w:tcW w:w="1540" w:type="dxa"/>
            <w:tcBorders>
              <w:top w:val="single" w:sz="8" w:space="0" w:color="000000"/>
              <w:bottom w:val="single" w:sz="4"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ahoma"/>
                <w:sz w:val="20"/>
                <w:szCs w:val="20"/>
                <w:lang w:val="uk-UA" w:eastAsia="ru-RU"/>
              </w:rPr>
            </w:pPr>
            <w:r>
              <w:rPr>
                <w:rFonts w:eastAsia="Times New Roman" w:cs="Tahoma" w:ascii="Times New Roman" w:hAnsi="Times New Roman"/>
                <w:sz w:val="20"/>
                <w:szCs w:val="20"/>
                <w:lang w:val="uk-UA" w:eastAsia="ru-RU"/>
              </w:rPr>
            </w:r>
          </w:p>
        </w:tc>
        <w:tc>
          <w:tcPr>
            <w:tcW w:w="1341" w:type="dxa"/>
            <w:tcBorders>
              <w:top w:val="single" w:sz="8" w:space="0" w:color="000000"/>
              <w:bottom w:val="single" w:sz="4" w:space="0" w:color="000000"/>
              <w:right w:val="single" w:sz="8" w:space="0" w:color="000000"/>
            </w:tcBorders>
            <w:vAlign w:val="center"/>
          </w:tcPr>
          <w:p>
            <w:pPr>
              <w:pStyle w:val="Normal"/>
              <w:widowControl w:val="false"/>
              <w:spacing w:lineRule="auto" w:line="240" w:before="0" w:after="0"/>
              <w:ind w:hanging="0" w:left="130" w:right="0"/>
              <w:jc w:val="center"/>
              <w:rPr>
                <w:rFonts w:ascii="Times New Roman" w:hAnsi="Times New Roman" w:eastAsia="Times New Roman" w:cs="Tahoma"/>
                <w:sz w:val="20"/>
                <w:szCs w:val="20"/>
                <w:lang w:val="uk-UA" w:eastAsia="ru-RU"/>
              </w:rPr>
            </w:pPr>
            <w:r>
              <w:rPr>
                <w:rFonts w:eastAsia="Times New Roman" w:cs="Tahoma" w:ascii="Times New Roman" w:hAnsi="Times New Roman"/>
                <w:sz w:val="20"/>
                <w:szCs w:val="20"/>
                <w:lang w:val="uk-UA" w:eastAsia="ru-RU"/>
              </w:rPr>
            </w:r>
          </w:p>
        </w:tc>
        <w:tc>
          <w:tcPr>
            <w:tcW w:w="1058" w:type="dxa"/>
            <w:tcBorders>
              <w:top w:val="single" w:sz="8" w:space="0" w:color="000000"/>
              <w:bottom w:val="single" w:sz="4"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ahoma"/>
                <w:color w:val="000000"/>
                <w:sz w:val="20"/>
                <w:szCs w:val="20"/>
                <w:lang w:val="uk-UA" w:eastAsia="ru-RU"/>
              </w:rPr>
            </w:pPr>
            <w:r>
              <w:rPr>
                <w:rFonts w:eastAsia="Times New Roman" w:cs="Tahoma" w:ascii="Times New Roman" w:hAnsi="Times New Roman"/>
                <w:color w:val="000000"/>
                <w:sz w:val="20"/>
                <w:szCs w:val="20"/>
                <w:lang w:val="uk-UA" w:eastAsia="ru-RU"/>
              </w:rPr>
            </w:r>
          </w:p>
        </w:tc>
        <w:tc>
          <w:tcPr>
            <w:tcW w:w="621" w:type="dxa"/>
            <w:tcBorders>
              <w:top w:val="single" w:sz="8" w:space="0" w:color="000000"/>
              <w:bottom w:val="single" w:sz="4"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ahoma"/>
                <w:color w:val="000000"/>
                <w:sz w:val="20"/>
                <w:szCs w:val="20"/>
                <w:lang w:val="uk-UA" w:eastAsia="ru-RU"/>
              </w:rPr>
            </w:pPr>
            <w:r>
              <w:rPr>
                <w:rFonts w:eastAsia="Times New Roman" w:cs="Tahoma" w:ascii="Times New Roman" w:hAnsi="Times New Roman"/>
                <w:color w:val="000000"/>
                <w:sz w:val="20"/>
                <w:szCs w:val="20"/>
                <w:lang w:val="uk-UA" w:eastAsia="ru-RU"/>
              </w:rPr>
            </w:r>
          </w:p>
        </w:tc>
        <w:tc>
          <w:tcPr>
            <w:tcW w:w="1075" w:type="dxa"/>
            <w:tcBorders>
              <w:top w:val="single" w:sz="8" w:space="0" w:color="000000"/>
              <w:bottom w:val="single" w:sz="4"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ahoma"/>
                <w:lang w:val="uk-UA" w:eastAsia="ru-RU"/>
              </w:rPr>
            </w:pPr>
            <w:r>
              <w:rPr>
                <w:rFonts w:eastAsia="Times New Roman" w:cs="Tahoma" w:ascii="Times New Roman" w:hAnsi="Times New Roman"/>
                <w:lang w:val="uk-UA" w:eastAsia="ru-RU"/>
              </w:rPr>
            </w:r>
          </w:p>
        </w:tc>
        <w:tc>
          <w:tcPr>
            <w:tcW w:w="826" w:type="dxa"/>
            <w:tcBorders>
              <w:top w:val="single" w:sz="8" w:space="0" w:color="000000"/>
              <w:bottom w:val="single" w:sz="4"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ahoma"/>
                <w:lang w:val="uk-UA" w:eastAsia="ru-RU"/>
              </w:rPr>
            </w:pPr>
            <w:r>
              <w:rPr>
                <w:rFonts w:eastAsia="Times New Roman" w:cs="Tahoma" w:ascii="Times New Roman" w:hAnsi="Times New Roman"/>
                <w:lang w:val="uk-UA" w:eastAsia="ru-RU"/>
              </w:rPr>
            </w:r>
          </w:p>
        </w:tc>
        <w:tc>
          <w:tcPr>
            <w:tcW w:w="1642" w:type="dxa"/>
            <w:tcBorders>
              <w:top w:val="single" w:sz="8" w:space="0" w:color="000000"/>
              <w:bottom w:val="single" w:sz="4" w:space="0" w:color="000000"/>
              <w:right w:val="single" w:sz="8" w:space="0" w:color="000000"/>
            </w:tcBorders>
          </w:tcPr>
          <w:p>
            <w:pPr>
              <w:pStyle w:val="Normal"/>
              <w:widowControl w:val="false"/>
              <w:spacing w:lineRule="auto" w:line="252" w:before="0" w:after="0"/>
              <w:ind w:hanging="0" w:left="426" w:right="0"/>
              <w:jc w:val="center"/>
              <w:rPr>
                <w:rFonts w:ascii="Times New Roman" w:hAnsi="Times New Roman" w:eastAsia="Times New Roman" w:cs="Tahoma"/>
                <w:shd w:fill="F9F9F9" w:val="clear"/>
                <w:lang w:val="uk-UA" w:eastAsia="ru-RU"/>
              </w:rPr>
            </w:pPr>
            <w:r>
              <w:rPr>
                <w:rFonts w:eastAsia="Times New Roman" w:cs="Tahoma" w:ascii="Times New Roman" w:hAnsi="Times New Roman"/>
                <w:shd w:fill="F9F9F9" w:val="clear"/>
                <w:lang w:val="uk-UA" w:eastAsia="ru-RU"/>
              </w:rPr>
            </w:r>
          </w:p>
        </w:tc>
      </w:tr>
    </w:tbl>
    <w:p>
      <w:pPr>
        <w:pStyle w:val="Normal"/>
        <w:widowControl w:val="false"/>
        <w:tabs>
          <w:tab w:val="clear" w:pos="709"/>
          <w:tab w:val="left" w:pos="9500" w:leader="none"/>
        </w:tabs>
        <w:spacing w:lineRule="auto" w:line="360" w:before="0" w:after="0"/>
        <w:ind w:firstLine="720" w:left="0" w:right="0"/>
        <w:jc w:val="both"/>
        <w:rPr>
          <w:rFonts w:ascii="Times New Roman" w:hAnsi="Times New Roman" w:eastAsia="Times New Roman" w:cs="Arial"/>
          <w:b w:val="false"/>
          <w:bCs w:val="false"/>
          <w:i w:val="false"/>
          <w:i w:val="false"/>
          <w:iCs/>
          <w:color w:val="auto"/>
          <w:spacing w:val="-3"/>
          <w:sz w:val="24"/>
          <w:szCs w:val="24"/>
          <w:lang w:val="uk-UA" w:eastAsia="ar-SA"/>
        </w:rPr>
      </w:pPr>
      <w:r>
        <w:rPr>
          <w:rFonts w:eastAsia="Times New Roman" w:cs="Arial" w:ascii="Times New Roman" w:hAnsi="Times New Roman"/>
          <w:b w:val="false"/>
          <w:bCs w:val="false"/>
          <w:i w:val="false"/>
          <w:iCs/>
          <w:color w:val="auto"/>
          <w:spacing w:val="-3"/>
          <w:sz w:val="24"/>
          <w:szCs w:val="24"/>
          <w:lang w:val="uk-UA" w:eastAsia="ar-SA"/>
        </w:rPr>
      </w:r>
    </w:p>
    <w:tbl>
      <w:tblPr>
        <w:tblW w:w="10214" w:type="dxa"/>
        <w:jc w:val="left"/>
        <w:tblInd w:w="57" w:type="dxa"/>
        <w:tblLayout w:type="fixed"/>
        <w:tblCellMar>
          <w:top w:w="0" w:type="dxa"/>
          <w:left w:w="108" w:type="dxa"/>
          <w:bottom w:w="0" w:type="dxa"/>
          <w:right w:w="108" w:type="dxa"/>
        </w:tblCellMar>
      </w:tblPr>
      <w:tblGrid>
        <w:gridCol w:w="4875"/>
        <w:gridCol w:w="5339"/>
      </w:tblGrid>
      <w:tr>
        <w:trPr>
          <w:trHeight w:val="1139" w:hRule="atLeast"/>
        </w:trPr>
        <w:tc>
          <w:tcPr>
            <w:tcW w:w="4875" w:type="dxa"/>
            <w:tcBorders/>
            <w:shd w:fill="FFFFFF" w:val="clear"/>
          </w:tcPr>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5339" w:type="dxa"/>
            <w:tcBorders/>
            <w:shd w:fill="FFFFFF" w:val="clear"/>
          </w:tcPr>
          <w:p>
            <w:pPr>
              <w:pStyle w:val="Normal"/>
              <w:widowControl w:val="false"/>
              <w:shd w:fill="FFFFFF" w:val="clear"/>
              <w:spacing w:lineRule="auto" w:line="240" w:before="0" w:after="0"/>
              <w:ind w:hanging="0" w:left="164" w:right="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r>
    </w:tbl>
    <w:p>
      <w:pPr>
        <w:pStyle w:val="Normal"/>
        <w:keepNext w:val="true"/>
        <w:widowControl w:val="false"/>
        <w:numPr>
          <w:ilvl w:val="0"/>
          <w:numId w:val="0"/>
        </w:numPr>
        <w:shd w:fill="FFFFFF" w:val="clear"/>
        <w:spacing w:lineRule="auto" w:line="240" w:before="0" w:after="0"/>
        <w:ind w:firstLine="567" w:left="0" w:right="0"/>
        <w:jc w:val="center"/>
        <w:outlineLvl w:val="0"/>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195" w:type="dxa"/>
        <w:jc w:val="left"/>
        <w:tblInd w:w="76" w:type="dxa"/>
        <w:tblLayout w:type="fixed"/>
        <w:tblCellMar>
          <w:top w:w="0" w:type="dxa"/>
          <w:left w:w="108" w:type="dxa"/>
          <w:bottom w:w="0" w:type="dxa"/>
          <w:right w:w="108" w:type="dxa"/>
        </w:tblCellMar>
      </w:tblPr>
      <w:tblGrid>
        <w:gridCol w:w="4854"/>
        <w:gridCol w:w="5341"/>
      </w:tblGrid>
      <w:tr>
        <w:trPr>
          <w:trHeight w:val="359" w:hRule="atLeast"/>
        </w:trPr>
        <w:tc>
          <w:tcPr>
            <w:tcW w:w="4854" w:type="dxa"/>
            <w:tcBorders/>
            <w:shd w:fill="FFFFFF" w:val="clear"/>
            <w:vAlign w:val="center"/>
          </w:tcPr>
          <w:p>
            <w:pPr>
              <w:pStyle w:val="Normal"/>
              <w:widowControl w:val="false"/>
              <w:shd w:fill="FFFFFF" w:val="clear"/>
              <w:tabs>
                <w:tab w:val="clear" w:pos="709"/>
                <w:tab w:val="left" w:pos="1296" w:leader="none"/>
              </w:tabs>
              <w:spacing w:lineRule="auto" w:line="240" w:before="0" w:after="0"/>
              <w:ind w:hanging="0" w:left="0" w:right="-92"/>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Замовник:  </w:t>
            </w:r>
          </w:p>
        </w:tc>
        <w:tc>
          <w:tcPr>
            <w:tcW w:w="5341" w:type="dxa"/>
            <w:tcBorders/>
            <w:shd w:fill="FFFFFF" w:val="clear"/>
            <w:vAlign w:val="center"/>
          </w:tcPr>
          <w:p>
            <w:pPr>
              <w:pStyle w:val="Normal"/>
              <w:widowControl w:val="false"/>
              <w:shd w:fill="FFFFFF" w:val="clear"/>
              <w:tabs>
                <w:tab w:val="clear" w:pos="709"/>
                <w:tab w:val="left" w:pos="1296" w:leader="none"/>
              </w:tabs>
              <w:spacing w:lineRule="auto" w:line="240" w:before="0" w:after="0"/>
              <w:ind w:hanging="0" w:left="0" w:right="-123"/>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Продавець:</w:t>
            </w:r>
          </w:p>
        </w:tc>
      </w:tr>
      <w:tr>
        <w:trPr>
          <w:trHeight w:val="1139" w:hRule="atLeast"/>
        </w:trPr>
        <w:tc>
          <w:tcPr>
            <w:tcW w:w="4854" w:type="dxa"/>
            <w:tcBorders/>
            <w:shd w:fill="FFFFFF" w:val="clear"/>
          </w:tcPr>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5341" w:type="dxa"/>
            <w:tcBorders/>
            <w:shd w:fill="FFFFFF" w:val="clear"/>
          </w:tcPr>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spacing w:lineRule="auto" w:line="240" w:before="0" w:after="0"/>
              <w:ind w:hanging="0" w:left="164" w:right="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widowControl w:val="false"/>
        <w:shd w:fill="FFFFFF" w:val="clear"/>
        <w:spacing w:lineRule="auto" w:line="240" w:before="0" w:after="0"/>
        <w:jc w:val="right"/>
        <w:rPr>
          <w:rFonts w:ascii="Times New Roman" w:hAnsi="Times New Roman" w:eastAsia="Times New Roman"/>
          <w:b/>
          <w:bCs/>
          <w:sz w:val="24"/>
          <w:szCs w:val="24"/>
          <w:lang w:val="uk-UA" w:eastAsia="ru-RU" w:bidi="ar-SA"/>
        </w:rPr>
      </w:pPr>
      <w:r>
        <w:rPr>
          <w:rFonts w:eastAsia="Times New Roman" w:ascii="Times New Roman" w:hAnsi="Times New Roman"/>
          <w:b/>
          <w:bCs/>
          <w:sz w:val="24"/>
          <w:szCs w:val="24"/>
          <w:lang w:val="uk-UA" w:eastAsia="ru-RU" w:bidi="ar-SA"/>
        </w:rPr>
      </w:r>
    </w:p>
    <w:p>
      <w:pPr>
        <w:pStyle w:val="Normal"/>
        <w:tabs>
          <w:tab w:val="clear" w:pos="709"/>
          <w:tab w:val="left" w:pos="360" w:leader="none"/>
          <w:tab w:val="left" w:pos="540" w:leader="none"/>
        </w:tabs>
        <w:spacing w:lineRule="auto" w:line="240" w:before="0" w:after="0"/>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tabs>
          <w:tab w:val="clear" w:pos="709"/>
          <w:tab w:val="left" w:pos="360" w:leader="none"/>
          <w:tab w:val="left" w:pos="540" w:leader="none"/>
        </w:tabs>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ind w:firstLine="720" w:left="0" w:right="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tabs>
          <w:tab w:val="clear" w:pos="709"/>
          <w:tab w:val="left" w:pos="360" w:leader="none"/>
          <w:tab w:val="left" w:pos="540" w:leader="none"/>
        </w:tabs>
        <w:ind w:firstLine="720" w:left="0" w:right="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rPr>
          <w:rFonts w:ascii="Times New Roman" w:hAnsi="Times New Roman"/>
          <w:lang w:val="uk-UA"/>
        </w:rPr>
      </w:pPr>
      <w:r>
        <w:rPr>
          <w:rFonts w:eastAsia="Times New Roman" w:ascii="Times New Roman" w:hAnsi="Times New Roman"/>
          <w:sz w:val="24"/>
          <w:szCs w:val="24"/>
          <w:lang w:val="uk-UA" w:eastAsia="ru-RU"/>
        </w:rPr>
        <w:t>__</w:t>
      </w:r>
      <w:r>
        <w:rPr>
          <w:rFonts w:eastAsia="Times New Roman" w:ascii="Times New Roman" w:hAnsi="Times New Roman"/>
          <w:i/>
          <w:sz w:val="24"/>
          <w:szCs w:val="24"/>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rPr>
          <w:rFonts w:ascii="Times New Roman" w:hAnsi="Times New Roman" w:eastAsia="Times New Roman"/>
          <w:b w:val="false"/>
          <w:bCs w:val="false"/>
          <w:i/>
          <w:i/>
          <w:color w:val="000000"/>
          <w:sz w:val="28"/>
          <w:szCs w:val="24"/>
          <w:vertAlign w:val="superscript"/>
          <w:lang w:val="uk-UA" w:eastAsia="ru-RU"/>
        </w:rPr>
      </w:pPr>
      <w:bookmarkStart w:id="3" w:name="_GoBack2_Copy_3"/>
      <w:bookmarkStart w:id="4" w:name="_GoBack2_Copy_1"/>
      <w:bookmarkEnd w:id="3"/>
      <w:bookmarkEnd w:id="4"/>
      <w:r>
        <w:rPr>
          <w:rFonts w:eastAsia="Times New Roman" w:ascii="Times New Roman" w:hAnsi="Times New Roman"/>
          <w:b w:val="false"/>
          <w:bCs w:val="false"/>
          <w:i/>
          <w:color w:val="000000"/>
          <w:sz w:val="28"/>
          <w:szCs w:val="24"/>
          <w:vertAlign w:val="superscript"/>
          <w:lang w:val="uk-UA" w:eastAsia="ru-RU"/>
        </w:rPr>
        <w:t>(Учасник / Уповноважена / посадова особа Учасника)                    (М.П./ підпис/ КЕП)                             (прізвище, ім’я, по батькові, повністю)</w:t>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p>
    <w:p>
      <w:pPr>
        <w:pStyle w:val="Normal"/>
        <w:widowControl w:val="false"/>
        <w:spacing w:lineRule="auto" w:line="240" w:before="0" w:after="0"/>
        <w:jc w:val="right"/>
        <w:rPr>
          <w:rFonts w:ascii="Times New Roman" w:hAnsi="Times New Roman" w:eastAsia="Times New Roman" w:cs="Times New Roman CYR"/>
          <w:b/>
          <w:bCs/>
          <w:i/>
          <w:i/>
          <w:iCs/>
          <w:sz w:val="24"/>
          <w:szCs w:val="24"/>
          <w:lang w:val="uk-UA" w:eastAsia="ar-SA"/>
        </w:rPr>
      </w:pPr>
      <w:r>
        <w:rPr>
          <w:rFonts w:eastAsia="Times New Roman" w:cs="Times New Roman CYR" w:ascii="Times New Roman" w:hAnsi="Times New Roman"/>
          <w:b/>
          <w:bCs/>
          <w:i/>
          <w:iCs/>
          <w:sz w:val="24"/>
          <w:szCs w:val="24"/>
          <w:lang w:val="uk-UA" w:eastAsia="ar-SA"/>
        </w:rPr>
      </w:r>
      <w:bookmarkStart w:id="5" w:name="_GoBack2_Copy_3_Copy_3"/>
      <w:bookmarkStart w:id="6" w:name="_GoBack2_Copy_3_Copy_3"/>
      <w:bookmarkEnd w:id="6"/>
    </w:p>
    <w:sectPr>
      <w:footerReference w:type="default" r:id="rId2"/>
      <w:footerReference w:type="first" r:id="rId3"/>
      <w:type w:val="nextPage"/>
      <w:pgSz w:w="11906" w:h="16838"/>
      <w:pgMar w:left="993" w:right="567" w:gutter="0" w:header="0" w:top="851" w:footer="1134" w:bottom="167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12</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left"/>
    </w:pPr>
    <w:rPr>
      <w:rFonts w:ascii="Liberation Serif" w:hAnsi="Liberation Serif" w:eastAsia="SimSun" w:cs="Mangal"/>
      <w:color w:val="auto"/>
      <w:kern w:val="2"/>
      <w:sz w:val="24"/>
      <w:szCs w:val="24"/>
      <w:lang w:val="en-US" w:eastAsia="zh-CN" w:bidi="hi-IN"/>
    </w:rPr>
  </w:style>
  <w:style w:type="character" w:styleId="Hyperlink">
    <w:name w:val="Hyperlink"/>
    <w:rPr>
      <w:rFonts w:cs="Times New Roman"/>
      <w:color w:val="0000FF"/>
      <w:u w:val="single"/>
    </w:rPr>
  </w:style>
  <w:style w:type="character" w:styleId="Strong">
    <w:name w:val="Strong"/>
    <w:basedOn w:val="DefaultParagraphFont"/>
    <w:qFormat/>
    <w:rPr>
      <w:b/>
      <w:bCs/>
    </w:rPr>
  </w:style>
  <w:style w:type="character" w:styleId="Style14">
    <w:name w:val="Символ нумерації"/>
    <w:qFormat/>
    <w:rPr/>
  </w:style>
  <w:style w:type="character" w:styleId="FollowedHyperlink">
    <w:name w:val="FollowedHyperlink"/>
    <w:rPr>
      <w:color w:val="800000"/>
      <w:u w:val="single"/>
      <w:lang w:val="zxx" w:eastAsia="zxx" w:bidi="zxx"/>
    </w:rPr>
  </w:style>
  <w:style w:type="character" w:styleId="Rvts0">
    <w:name w:val="rvts0"/>
    <w:qFormat/>
    <w:rPr>
      <w:rFonts w:cs="Times New Roman"/>
    </w:rPr>
  </w:style>
  <w:style w:type="character" w:styleId="DefaultParagraphFont">
    <w:name w:val="Default Paragraph Font"/>
    <w:qFormat/>
    <w:rPr/>
  </w:style>
  <w:style w:type="paragraph" w:styleId="Style15">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6">
    <w:name w:val="Покажчик"/>
    <w:basedOn w:val="Normal"/>
    <w:qFormat/>
    <w:pPr>
      <w:suppressLineNumbers/>
    </w:pPr>
    <w:rPr>
      <w:rFonts w:cs="Mangal"/>
    </w:rPr>
  </w:style>
  <w:style w:type="paragraph" w:styleId="Style17">
    <w:name w:val="Вміст таблиці"/>
    <w:basedOn w:val="Normal"/>
    <w:qFormat/>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ListParagraph">
    <w:name w:val="List Paragraph"/>
    <w:basedOn w:val="Normal"/>
    <w:qFormat/>
    <w:pPr>
      <w:spacing w:before="0" w:after="200"/>
      <w:ind w:hanging="0" w:left="720" w:right="0"/>
      <w:contextualSpacing/>
    </w:pPr>
    <w:rPr/>
  </w:style>
  <w:style w:type="paragraph" w:styleId="Style19">
    <w:name w:val="Базовый"/>
    <w:qFormat/>
    <w:pPr>
      <w:widowControl w:val="false"/>
      <w:suppressAutoHyphens w:val="true"/>
      <w:kinsoku w:val="true"/>
      <w:overflowPunct w:val="true"/>
      <w:autoSpaceDE w:val="true"/>
      <w:bidi w:val="0"/>
      <w:spacing w:lineRule="atLeast" w:line="100" w:before="0" w:after="0"/>
      <w:jc w:val="left"/>
    </w:pPr>
    <w:rPr>
      <w:rFonts w:ascii="Times New Roman CYR" w:hAnsi="Times New Roman CYR" w:eastAsia="Times New Roman CYR" w:cs="Liberation Serif"/>
      <w:color w:val="auto"/>
      <w:kern w:val="0"/>
      <w:sz w:val="24"/>
      <w:szCs w:val="24"/>
      <w:lang w:val="ru-RU" w:eastAsia="ar-SA" w:bidi="hi-IN"/>
    </w:rPr>
  </w:style>
  <w:style w:type="paragraph" w:styleId="Style20">
    <w:name w:val="Без интервала"/>
    <w:qFormat/>
    <w:pPr>
      <w:widowControl/>
      <w:suppressAutoHyphens w:val="true"/>
      <w:kinsoku w:val="true"/>
      <w:overflowPunct w:val="true"/>
      <w:autoSpaceDE w:val="true"/>
      <w:bidi w:val="0"/>
      <w:spacing w:before="0" w:after="0"/>
      <w:jc w:val="left"/>
    </w:pPr>
    <w:rPr>
      <w:rFonts w:ascii="Calibri" w:hAnsi="Calibri" w:eastAsia="Times New Roman" w:cs="Calibri"/>
      <w:color w:val="auto"/>
      <w:kern w:val="2"/>
      <w:sz w:val="22"/>
      <w:szCs w:val="22"/>
      <w:lang w:val="uk-UA"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8</TotalTime>
  <Application>LibreOffice/7.6.0.3$Windows_X86_64 LibreOffice_project/69edd8b8ebc41d00b4de3915dc82f8f0fc3b6265</Application>
  <AppVersion>15.0000</AppVersion>
  <Pages>12</Pages>
  <Words>3084</Words>
  <Characters>21912</Characters>
  <CharactersWithSpaces>25354</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2021-07-26T23:46:23Z</dcterms:created>
  <dc:creator/>
  <dc:description/>
  <dc:language>uk-UA</dc:language>
  <cp:lastModifiedBy/>
  <dcterms:modified xsi:type="dcterms:W3CDTF">2023-09-04T08:28:12Z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