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50" w:rsidRDefault="00C77750" w:rsidP="00B46B0B">
      <w:pPr>
        <w:spacing w:after="0" w:line="240" w:lineRule="auto"/>
        <w:ind w:right="18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ПРОЄКТ ДОГОВОРУ</w:t>
      </w:r>
    </w:p>
    <w:p w:rsidR="002E3C1D" w:rsidRPr="0092174F" w:rsidRDefault="002E3C1D" w:rsidP="00B46B0B">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ДОГОВІР № __</w:t>
      </w:r>
    </w:p>
    <w:p w:rsidR="00766D50" w:rsidRPr="0092174F" w:rsidRDefault="00766D50" w:rsidP="002E3C1D">
      <w:pPr>
        <w:spacing w:after="0" w:line="240" w:lineRule="auto"/>
        <w:ind w:right="180"/>
        <w:jc w:val="both"/>
        <w:rPr>
          <w:rFonts w:ascii="Times New Roman" w:eastAsia="Times New Roman" w:hAnsi="Times New Roman" w:cs="Times New Roman"/>
          <w:lang w:val="uk-UA" w:eastAsia="ru-RU"/>
        </w:rPr>
      </w:pPr>
    </w:p>
    <w:p w:rsidR="002E3C1D" w:rsidRPr="0092174F" w:rsidRDefault="003E03DC" w:rsidP="002E3C1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м. Лозова</w:t>
      </w:r>
      <w:r w:rsidR="002E3C1D" w:rsidRPr="0092174F">
        <w:rPr>
          <w:rFonts w:ascii="Times New Roman" w:eastAsia="Times New Roman" w:hAnsi="Times New Roman" w:cs="Times New Roman"/>
          <w:lang w:val="uk-UA" w:eastAsia="ru-RU"/>
        </w:rPr>
        <w:t xml:space="preserve"> </w:t>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r>
      <w:r w:rsidR="00796218" w:rsidRPr="0092174F">
        <w:rPr>
          <w:rFonts w:ascii="Times New Roman" w:eastAsia="Times New Roman" w:hAnsi="Times New Roman" w:cs="Times New Roman"/>
          <w:lang w:val="uk-UA" w:eastAsia="ru-RU"/>
        </w:rPr>
        <w:tab/>
        <w:t xml:space="preserve">    </w:t>
      </w:r>
      <w:r w:rsidR="002E3C1D" w:rsidRPr="0092174F">
        <w:rPr>
          <w:rFonts w:ascii="Times New Roman" w:eastAsia="Times New Roman" w:hAnsi="Times New Roman" w:cs="Times New Roman"/>
          <w:lang w:val="uk-UA" w:eastAsia="ru-RU"/>
        </w:rPr>
        <w:t>«___» _________ 202</w:t>
      </w:r>
      <w:r w:rsidR="00BE2101" w:rsidRPr="0092174F">
        <w:rPr>
          <w:rFonts w:ascii="Times New Roman" w:eastAsia="Times New Roman" w:hAnsi="Times New Roman" w:cs="Times New Roman"/>
          <w:lang w:val="uk-UA" w:eastAsia="ru-RU"/>
        </w:rPr>
        <w:t xml:space="preserve">3 </w:t>
      </w:r>
      <w:r w:rsidR="002E3C1D" w:rsidRPr="0092174F">
        <w:rPr>
          <w:rFonts w:ascii="Times New Roman" w:eastAsia="Times New Roman" w:hAnsi="Times New Roman" w:cs="Times New Roman"/>
          <w:lang w:val="uk-UA" w:eastAsia="ru-RU"/>
        </w:rPr>
        <w:t>р.</w:t>
      </w:r>
    </w:p>
    <w:p w:rsidR="002E3C1D" w:rsidRPr="0092174F" w:rsidRDefault="002E3C1D" w:rsidP="002E3C1D">
      <w:pPr>
        <w:spacing w:after="0" w:line="240" w:lineRule="auto"/>
        <w:ind w:left="-284" w:right="180"/>
        <w:jc w:val="both"/>
        <w:rPr>
          <w:rFonts w:ascii="Times New Roman" w:eastAsia="Times New Roman" w:hAnsi="Times New Roman" w:cs="Times New Roman"/>
          <w:lang w:val="uk-UA" w:eastAsia="ru-RU"/>
        </w:rPr>
      </w:pPr>
    </w:p>
    <w:p w:rsidR="00D5460D" w:rsidRPr="0092174F" w:rsidRDefault="00D5460D" w:rsidP="002E3C1D">
      <w:pPr>
        <w:widowControl w:val="0"/>
        <w:autoSpaceDE w:val="0"/>
        <w:autoSpaceDN w:val="0"/>
        <w:adjustRightInd w:val="0"/>
        <w:spacing w:after="0" w:line="240" w:lineRule="auto"/>
        <w:ind w:left="-284" w:right="180" w:firstLine="567"/>
        <w:jc w:val="both"/>
        <w:outlineLvl w:val="0"/>
        <w:rPr>
          <w:rFonts w:ascii="Times New Roman" w:eastAsia="Times New Roman" w:hAnsi="Times New Roman" w:cs="Times New Roman"/>
          <w:b/>
          <w:lang w:val="uk-UA" w:eastAsia="ru-RU" w:bidi="te-IN"/>
        </w:rPr>
      </w:pPr>
      <w:r w:rsidRPr="0092174F">
        <w:rPr>
          <w:rFonts w:ascii="Times New Roman" w:eastAsia="Times New Roman" w:hAnsi="Times New Roman" w:cs="Times New Roman"/>
          <w:b/>
          <w:lang w:val="uk-UA" w:eastAsia="ru-RU" w:bidi="te-IN"/>
        </w:rPr>
        <w:t>Управління освіти, молоді та спорту Лозівської міської ради Харківської області</w:t>
      </w:r>
      <w:r w:rsidRPr="0092174F">
        <w:rPr>
          <w:rFonts w:ascii="Times New Roman" w:eastAsia="Times New Roman" w:hAnsi="Times New Roman" w:cs="Times New Roman"/>
          <w:kern w:val="28"/>
          <w:lang w:val="uk-UA" w:eastAsia="ru-RU" w:bidi="te-IN"/>
        </w:rPr>
        <w:t xml:space="preserve">, що в подальшому іменується </w:t>
      </w:r>
      <w:r w:rsidRPr="0092174F">
        <w:rPr>
          <w:rFonts w:ascii="Times New Roman" w:eastAsia="Times New Roman" w:hAnsi="Times New Roman" w:cs="Times New Roman"/>
          <w:b/>
          <w:bCs/>
          <w:snapToGrid w:val="0"/>
          <w:kern w:val="28"/>
          <w:lang w:val="uk-UA" w:eastAsia="ru-RU" w:bidi="te-IN"/>
        </w:rPr>
        <w:t>Замовник</w:t>
      </w:r>
      <w:r w:rsidRPr="0092174F">
        <w:rPr>
          <w:rFonts w:ascii="Times New Roman" w:eastAsia="Times New Roman" w:hAnsi="Times New Roman" w:cs="Times New Roman"/>
          <w:bCs/>
          <w:snapToGrid w:val="0"/>
          <w:kern w:val="28"/>
          <w:lang w:val="uk-UA" w:eastAsia="ru-RU" w:bidi="te-IN"/>
        </w:rPr>
        <w:t xml:space="preserve">, </w:t>
      </w:r>
      <w:r w:rsidRPr="0092174F">
        <w:rPr>
          <w:rFonts w:ascii="Times New Roman" w:eastAsia="Times New Roman" w:hAnsi="Times New Roman" w:cs="Times New Roman"/>
          <w:bCs/>
          <w:kern w:val="28"/>
          <w:lang w:val="uk-UA" w:eastAsia="ru-RU" w:bidi="te-IN"/>
        </w:rPr>
        <w:t xml:space="preserve">в особі начальника управління </w:t>
      </w:r>
      <w:r w:rsidRPr="0092174F">
        <w:rPr>
          <w:rFonts w:ascii="Times New Roman" w:eastAsia="Times New Roman" w:hAnsi="Times New Roman" w:cs="Times New Roman"/>
          <w:b/>
          <w:bCs/>
          <w:kern w:val="28"/>
          <w:lang w:val="uk-UA" w:eastAsia="ru-RU" w:bidi="te-IN"/>
        </w:rPr>
        <w:t>Урванцевої Вікторії Миколаївни</w:t>
      </w:r>
      <w:r w:rsidRPr="0092174F">
        <w:rPr>
          <w:rFonts w:ascii="Times New Roman" w:eastAsia="Times New Roman" w:hAnsi="Times New Roman" w:cs="Times New Roman"/>
          <w:bCs/>
          <w:kern w:val="28"/>
          <w:lang w:val="uk-UA" w:eastAsia="ru-RU" w:bidi="te-IN"/>
        </w:rPr>
        <w:t xml:space="preserve">, яка діє на підставі Положення про Управління освіти, молоді та спорту Лозівської міської ради Харківської області, </w:t>
      </w:r>
      <w:r w:rsidRPr="0092174F">
        <w:rPr>
          <w:rFonts w:ascii="Times New Roman" w:eastAsia="Times New Roman" w:hAnsi="Times New Roman" w:cs="Times New Roman"/>
          <w:lang w:val="uk-UA" w:eastAsia="ru-RU" w:bidi="te-IN"/>
        </w:rPr>
        <w:t xml:space="preserve"> з однієї сторони,</w:t>
      </w:r>
    </w:p>
    <w:p w:rsidR="002E3C1D" w:rsidRPr="0092174F" w:rsidRDefault="001E67A6" w:rsidP="00D5460D">
      <w:pPr>
        <w:widowControl w:val="0"/>
        <w:autoSpaceDE w:val="0"/>
        <w:autoSpaceDN w:val="0"/>
        <w:adjustRightInd w:val="0"/>
        <w:spacing w:after="0" w:line="240" w:lineRule="auto"/>
        <w:ind w:left="-284" w:right="180" w:firstLine="567"/>
        <w:jc w:val="both"/>
        <w:outlineLvl w:val="0"/>
        <w:rPr>
          <w:rFonts w:ascii="Times New Roman" w:eastAsia="Times New Roman" w:hAnsi="Times New Roman" w:cs="Times New Roman"/>
          <w:lang w:val="uk-UA" w:eastAsia="ru-RU" w:bidi="te-IN"/>
        </w:rPr>
      </w:pPr>
      <w:r w:rsidRPr="0092174F">
        <w:rPr>
          <w:rFonts w:ascii="Times New Roman" w:eastAsia="Times New Roman" w:hAnsi="Times New Roman" w:cs="Times New Roman"/>
          <w:b/>
          <w:lang w:val="uk-UA" w:eastAsia="ru-RU" w:bidi="te-IN"/>
        </w:rPr>
        <w:t>____________________________________________</w:t>
      </w:r>
      <w:r w:rsidR="002E3C1D" w:rsidRPr="0092174F">
        <w:rPr>
          <w:rFonts w:ascii="Times New Roman" w:eastAsia="Times New Roman" w:hAnsi="Times New Roman" w:cs="Times New Roman"/>
          <w:bCs/>
          <w:lang w:val="uk-UA" w:eastAsia="ru-RU" w:bidi="te-IN"/>
        </w:rPr>
        <w:t xml:space="preserve">, </w:t>
      </w:r>
      <w:r w:rsidR="00D5460D" w:rsidRPr="0092174F">
        <w:rPr>
          <w:rFonts w:ascii="Times New Roman" w:eastAsia="Times New Roman" w:hAnsi="Times New Roman" w:cs="Times New Roman"/>
          <w:bCs/>
          <w:lang w:val="uk-UA" w:eastAsia="ru-RU" w:bidi="te-IN"/>
        </w:rPr>
        <w:t xml:space="preserve">що </w:t>
      </w:r>
      <w:r w:rsidR="002E3C1D" w:rsidRPr="0092174F">
        <w:rPr>
          <w:rFonts w:ascii="Times New Roman" w:eastAsia="Times New Roman" w:hAnsi="Times New Roman" w:cs="Times New Roman"/>
          <w:snapToGrid w:val="0"/>
          <w:lang w:val="uk-UA" w:eastAsia="ru-RU" w:bidi="te-IN"/>
        </w:rPr>
        <w:t xml:space="preserve">в подальшому іменується </w:t>
      </w:r>
      <w:r w:rsidR="00D5460D" w:rsidRPr="0092174F">
        <w:rPr>
          <w:rFonts w:ascii="Times New Roman" w:eastAsia="Times New Roman" w:hAnsi="Times New Roman" w:cs="Times New Roman"/>
          <w:b/>
          <w:bCs/>
          <w:lang w:val="uk-UA" w:eastAsia="ru-RU" w:bidi="te-IN"/>
        </w:rPr>
        <w:t>Виконавець</w:t>
      </w:r>
      <w:r w:rsidR="002E3C1D" w:rsidRPr="0092174F">
        <w:rPr>
          <w:rFonts w:ascii="Times New Roman" w:eastAsia="Times New Roman" w:hAnsi="Times New Roman" w:cs="Times New Roman"/>
          <w:snapToGrid w:val="0"/>
          <w:lang w:val="uk-UA" w:eastAsia="ru-RU" w:bidi="te-IN"/>
        </w:rPr>
        <w:t>,</w:t>
      </w:r>
      <w:r w:rsidR="00F635F1" w:rsidRPr="0092174F">
        <w:rPr>
          <w:rFonts w:ascii="Times New Roman" w:eastAsia="Times New Roman" w:hAnsi="Times New Roman" w:cs="Times New Roman"/>
          <w:snapToGrid w:val="0"/>
          <w:lang w:val="uk-UA" w:eastAsia="ru-RU" w:bidi="te-IN"/>
        </w:rPr>
        <w:t xml:space="preserve"> </w:t>
      </w:r>
      <w:r w:rsidR="002E3C1D" w:rsidRPr="0092174F">
        <w:rPr>
          <w:rFonts w:ascii="Times New Roman" w:eastAsia="Times New Roman" w:hAnsi="Times New Roman" w:cs="Times New Roman"/>
          <w:lang w:val="uk-UA" w:eastAsia="ru-RU" w:bidi="te-IN"/>
        </w:rPr>
        <w:t xml:space="preserve">в особі </w:t>
      </w:r>
      <w:r w:rsidRPr="0092174F">
        <w:rPr>
          <w:rFonts w:ascii="Times New Roman" w:eastAsia="Times New Roman" w:hAnsi="Times New Roman" w:cs="Times New Roman"/>
          <w:lang w:val="uk-UA" w:eastAsia="ru-RU" w:bidi="te-IN"/>
        </w:rPr>
        <w:t>_______________________</w:t>
      </w:r>
      <w:r w:rsidR="002E3C1D" w:rsidRPr="0092174F">
        <w:rPr>
          <w:rFonts w:ascii="Times New Roman" w:eastAsia="Times New Roman" w:hAnsi="Times New Roman" w:cs="Times New Roman"/>
          <w:lang w:val="uk-UA" w:eastAsia="ru-RU" w:bidi="te-IN"/>
        </w:rPr>
        <w:t>,</w:t>
      </w:r>
      <w:r w:rsidR="00FC0670" w:rsidRPr="0092174F">
        <w:rPr>
          <w:rFonts w:ascii="Times New Roman" w:eastAsia="Times New Roman" w:hAnsi="Times New Roman" w:cs="Times New Roman"/>
          <w:lang w:val="uk-UA" w:eastAsia="ru-RU" w:bidi="te-IN"/>
        </w:rPr>
        <w:t xml:space="preserve"> </w:t>
      </w:r>
      <w:r w:rsidR="00D5460D" w:rsidRPr="0092174F">
        <w:rPr>
          <w:rFonts w:ascii="Times New Roman" w:eastAsia="Times New Roman" w:hAnsi="Times New Roman" w:cs="Times New Roman"/>
          <w:lang w:val="uk-UA" w:eastAsia="ru-RU" w:bidi="te-IN"/>
        </w:rPr>
        <w:t xml:space="preserve">який діє на підставі </w:t>
      </w:r>
      <w:r w:rsidRPr="0092174F">
        <w:rPr>
          <w:rFonts w:ascii="Times New Roman" w:eastAsia="Times New Roman" w:hAnsi="Times New Roman" w:cs="Times New Roman"/>
          <w:lang w:val="uk-UA" w:eastAsia="ru-RU" w:bidi="te-IN"/>
        </w:rPr>
        <w:t>______________</w:t>
      </w:r>
      <w:r w:rsidR="00D5460D" w:rsidRPr="0092174F">
        <w:rPr>
          <w:rFonts w:ascii="Times New Roman" w:eastAsia="Times New Roman" w:hAnsi="Times New Roman" w:cs="Times New Roman"/>
          <w:lang w:val="uk-UA" w:eastAsia="ru-RU" w:bidi="te-IN"/>
        </w:rPr>
        <w:t>,</w:t>
      </w:r>
      <w:r w:rsidR="00F635F1" w:rsidRPr="0092174F">
        <w:rPr>
          <w:rFonts w:ascii="Times New Roman" w:eastAsia="Times New Roman" w:hAnsi="Times New Roman" w:cs="Times New Roman"/>
          <w:lang w:val="uk-UA" w:eastAsia="ru-RU" w:bidi="te-IN"/>
        </w:rPr>
        <w:t xml:space="preserve"> </w:t>
      </w:r>
      <w:r w:rsidR="00D5460D" w:rsidRPr="0092174F">
        <w:rPr>
          <w:rFonts w:ascii="Times New Roman" w:eastAsia="Times New Roman" w:hAnsi="Times New Roman" w:cs="Times New Roman"/>
          <w:bCs/>
          <w:snapToGrid w:val="0"/>
          <w:kern w:val="28"/>
          <w:lang w:val="uk-UA" w:eastAsia="ru-RU" w:bidi="te-IN"/>
        </w:rPr>
        <w:t>з іншої сторони</w:t>
      </w:r>
      <w:r w:rsidR="002E3C1D" w:rsidRPr="0092174F">
        <w:rPr>
          <w:rFonts w:ascii="Times New Roman" w:eastAsia="Times New Roman" w:hAnsi="Times New Roman" w:cs="Times New Roman"/>
          <w:bCs/>
          <w:snapToGrid w:val="0"/>
          <w:kern w:val="28"/>
          <w:lang w:val="uk-UA" w:eastAsia="ru-RU" w:bidi="te-IN"/>
        </w:rPr>
        <w:t>,</w:t>
      </w:r>
      <w:r w:rsidR="00F635F1" w:rsidRPr="0092174F">
        <w:rPr>
          <w:rFonts w:ascii="Times New Roman" w:eastAsia="Times New Roman" w:hAnsi="Times New Roman" w:cs="Times New Roman"/>
          <w:bCs/>
          <w:snapToGrid w:val="0"/>
          <w:kern w:val="28"/>
          <w:lang w:val="uk-UA" w:eastAsia="ru-RU" w:bidi="te-IN"/>
        </w:rPr>
        <w:t xml:space="preserve"> </w:t>
      </w:r>
      <w:r w:rsidR="002E3C1D" w:rsidRPr="0092174F">
        <w:rPr>
          <w:rFonts w:ascii="Times New Roman" w:eastAsia="Times New Roman" w:hAnsi="Times New Roman" w:cs="Times New Roman"/>
          <w:lang w:val="uk-UA" w:eastAsia="ru-RU" w:bidi="te-IN"/>
        </w:rPr>
        <w:t xml:space="preserve">які разом в подальшому іменуються </w:t>
      </w:r>
      <w:r w:rsidR="002E3C1D" w:rsidRPr="0092174F">
        <w:rPr>
          <w:rFonts w:ascii="Times New Roman" w:eastAsia="Times New Roman" w:hAnsi="Times New Roman" w:cs="Times New Roman"/>
          <w:bCs/>
          <w:lang w:val="uk-UA" w:eastAsia="ru-RU" w:bidi="te-IN"/>
        </w:rPr>
        <w:t>Сторони</w:t>
      </w:r>
      <w:r w:rsidR="002E3C1D" w:rsidRPr="0092174F">
        <w:rPr>
          <w:rFonts w:ascii="Times New Roman" w:eastAsia="Times New Roman" w:hAnsi="Times New Roman" w:cs="Times New Roman"/>
          <w:lang w:val="uk-UA" w:eastAsia="ru-RU" w:bidi="te-IN"/>
        </w:rPr>
        <w:t>, уклали цей Договір про надання послуг</w:t>
      </w:r>
      <w:r w:rsidR="00D5460D" w:rsidRPr="0092174F">
        <w:rPr>
          <w:rFonts w:ascii="Times New Roman" w:eastAsia="Times New Roman" w:hAnsi="Times New Roman" w:cs="Times New Roman"/>
          <w:lang w:val="uk-UA" w:eastAsia="ru-RU" w:bidi="te-IN"/>
        </w:rPr>
        <w:t xml:space="preserve"> з </w:t>
      </w:r>
      <w:r w:rsidR="003E192C" w:rsidRPr="0092174F">
        <w:rPr>
          <w:rFonts w:ascii="Times New Roman" w:eastAsia="Times New Roman" w:hAnsi="Times New Roman" w:cs="Times New Roman"/>
          <w:lang w:val="uk-UA" w:eastAsia="ru-RU" w:bidi="te-IN"/>
        </w:rPr>
        <w:t>сервісного (</w:t>
      </w:r>
      <w:r w:rsidR="00D5460D" w:rsidRPr="0092174F">
        <w:rPr>
          <w:rFonts w:ascii="Times New Roman" w:eastAsia="Times New Roman" w:hAnsi="Times New Roman" w:cs="Times New Roman"/>
          <w:lang w:val="uk-UA" w:eastAsia="ru-RU" w:bidi="te-IN"/>
        </w:rPr>
        <w:t>технічного</w:t>
      </w:r>
      <w:r w:rsidR="003E192C" w:rsidRPr="0092174F">
        <w:rPr>
          <w:rFonts w:ascii="Times New Roman" w:eastAsia="Times New Roman" w:hAnsi="Times New Roman" w:cs="Times New Roman"/>
          <w:lang w:val="uk-UA" w:eastAsia="ru-RU" w:bidi="te-IN"/>
        </w:rPr>
        <w:t>)</w:t>
      </w:r>
      <w:r w:rsidR="00D5460D" w:rsidRPr="0092174F">
        <w:rPr>
          <w:rFonts w:ascii="Times New Roman" w:eastAsia="Times New Roman" w:hAnsi="Times New Roman" w:cs="Times New Roman"/>
          <w:lang w:val="uk-UA" w:eastAsia="ru-RU" w:bidi="te-IN"/>
        </w:rPr>
        <w:t xml:space="preserve"> обслуговування </w:t>
      </w:r>
      <w:r w:rsidR="002E3C1D" w:rsidRPr="0092174F">
        <w:rPr>
          <w:rFonts w:ascii="Times New Roman" w:eastAsia="Times New Roman" w:hAnsi="Times New Roman" w:cs="Times New Roman"/>
          <w:lang w:val="uk-UA" w:eastAsia="ru-RU" w:bidi="te-IN"/>
        </w:rPr>
        <w:t>(надалі - Договір) про таке:</w:t>
      </w:r>
    </w:p>
    <w:p w:rsidR="002E3C1D" w:rsidRPr="0092174F" w:rsidRDefault="002E3C1D" w:rsidP="002E3C1D">
      <w:pPr>
        <w:spacing w:after="0" w:line="240" w:lineRule="auto"/>
        <w:ind w:left="-284" w:right="180"/>
        <w:jc w:val="center"/>
        <w:rPr>
          <w:rFonts w:ascii="Times New Roman" w:eastAsia="Times New Roman" w:hAnsi="Times New Roman" w:cs="Times New Roman"/>
          <w:b/>
          <w:lang w:val="uk-UA" w:eastAsia="ru-RU"/>
        </w:rPr>
      </w:pPr>
    </w:p>
    <w:p w:rsidR="002E3C1D" w:rsidRPr="0092174F" w:rsidRDefault="002E3C1D" w:rsidP="00060BAB">
      <w:pPr>
        <w:pStyle w:val="ac"/>
        <w:numPr>
          <w:ilvl w:val="0"/>
          <w:numId w:val="1"/>
        </w:num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Предмет договору</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1.1. Замовник доручає, а Виконавець приймає на себе зобов’язання по наданню послуг, згідно Єдиного закупівельного словника </w:t>
      </w:r>
      <w:r w:rsidRPr="0092174F">
        <w:rPr>
          <w:rFonts w:ascii="Times New Roman" w:eastAsia="Times New Roman" w:hAnsi="Times New Roman" w:cs="Times New Roman"/>
          <w:b/>
          <w:lang w:val="uk-UA" w:eastAsia="ru-RU"/>
        </w:rPr>
        <w:t xml:space="preserve">ДК 021:2015 - 50720000-8 - Послуги з ремонту і технічного обслуговування систем центрального опалення (Послуги з технічного обслуговування систем теплових мереж) </w:t>
      </w:r>
      <w:r w:rsidRPr="0092174F">
        <w:rPr>
          <w:rFonts w:ascii="Times New Roman" w:eastAsia="Times New Roman" w:hAnsi="Times New Roman" w:cs="Times New Roman"/>
          <w:lang w:val="uk-UA" w:eastAsia="ru-RU"/>
        </w:rPr>
        <w:t>(далі - послуги), які знаходяться у власності або користуванні Замовника, а саме:</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ліцей»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Заводська, буд. 12 (зовнішні теплові мережі);</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заклад дошкільної освіти (ясла-садок) «Калинка»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Індустріальна, буд. 4 (зовнішні теплові мережі);</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заклад дошкільної освіти (ясла-садок) «Калинка»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Індустріальна, буд. 4 (внутрішньобудинкові теплові мережі).</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1.2. Надання послуг здійснюється в строк та порядку, що передбачені цим Договором та чинними нормативно-правовими актами України.</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1.3. Межі системи зовнішніх теплових мереж визначаються згідно акта розмежування меж балансової належності зовнішніх теплових систем та експлуатаційної відповідальності сторін. </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1.4. Надання послуг здійснюється при відповідності системи зовнішніх теплових мереж правилам безпеки систем зовнішніх теплових мереж та виконавчо-технічної документації.</w:t>
      </w:r>
    </w:p>
    <w:p w:rsidR="003E63B6" w:rsidRDefault="003E63B6" w:rsidP="003E63B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1.5. Надання послуг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1.6. </w:t>
      </w:r>
      <w:r w:rsidRPr="000A048F">
        <w:rPr>
          <w:rFonts w:ascii="Times New Roman" w:eastAsia="Times New Roman" w:hAnsi="Times New Roman" w:cs="Times New Roman"/>
          <w:lang w:val="uk-UA" w:eastAsia="ru-RU"/>
        </w:rPr>
        <w:t>Обсяг надання послуг: 1 послуга.</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r w:rsidRPr="0092174F">
        <w:rPr>
          <w:rFonts w:ascii="Times New Roman" w:eastAsia="Times New Roman" w:hAnsi="Times New Roman" w:cs="Times New Roman"/>
          <w:lang w:val="uk-UA" w:eastAsia="ru-RU"/>
        </w:rPr>
        <w:t>. Строки надання послуг за даним Договором: до 31 грудня 2023 р.</w:t>
      </w:r>
    </w:p>
    <w:p w:rsidR="003E63B6" w:rsidRPr="0092174F" w:rsidRDefault="003E63B6" w:rsidP="003E63B6">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Pr="0092174F">
        <w:rPr>
          <w:rFonts w:ascii="Times New Roman" w:eastAsia="Times New Roman" w:hAnsi="Times New Roman" w:cs="Times New Roman"/>
          <w:lang w:val="uk-UA" w:eastAsia="ru-RU"/>
        </w:rPr>
        <w:t>. Місце надання послуг: 64600, Україна, Харківська область, Лозівський район, згідно з дислокацією закладів освіти.</w:t>
      </w:r>
    </w:p>
    <w:p w:rsidR="002E3C1D" w:rsidRPr="0092174F" w:rsidRDefault="002E3C1D" w:rsidP="002E3C1D">
      <w:pPr>
        <w:spacing w:after="0" w:line="240" w:lineRule="auto"/>
        <w:ind w:left="-284" w:right="180"/>
        <w:jc w:val="both"/>
        <w:rPr>
          <w:rFonts w:ascii="Times New Roman" w:eastAsia="Times New Roman" w:hAnsi="Times New Roman" w:cs="Times New Roman"/>
          <w:highlight w:val="yellow"/>
          <w:lang w:val="uk-UA" w:eastAsia="ru-RU"/>
        </w:rPr>
      </w:pPr>
    </w:p>
    <w:p w:rsidR="002E3C1D" w:rsidRPr="0092174F" w:rsidRDefault="00AC16C6" w:rsidP="00060BAB">
      <w:pPr>
        <w:pStyle w:val="ac"/>
        <w:numPr>
          <w:ilvl w:val="0"/>
          <w:numId w:val="1"/>
        </w:num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Вартість послуг та порядок</w:t>
      </w:r>
      <w:r w:rsidR="002E3C1D" w:rsidRPr="0092174F">
        <w:rPr>
          <w:rFonts w:ascii="Times New Roman" w:eastAsia="Times New Roman" w:hAnsi="Times New Roman" w:cs="Times New Roman"/>
          <w:b/>
          <w:lang w:val="uk-UA" w:eastAsia="ru-RU"/>
        </w:rPr>
        <w:t xml:space="preserve"> розрахунк</w:t>
      </w:r>
      <w:r w:rsidRPr="0092174F">
        <w:rPr>
          <w:rFonts w:ascii="Times New Roman" w:eastAsia="Times New Roman" w:hAnsi="Times New Roman" w:cs="Times New Roman"/>
          <w:b/>
          <w:lang w:val="uk-UA" w:eastAsia="ru-RU"/>
        </w:rPr>
        <w:t>ів</w:t>
      </w:r>
    </w:p>
    <w:p w:rsidR="00AC16C6" w:rsidRPr="0092174F" w:rsidRDefault="00AC16C6" w:rsidP="00AC16C6">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2.1. </w:t>
      </w:r>
      <w:r w:rsidR="00A5264C" w:rsidRPr="0092174F">
        <w:rPr>
          <w:rFonts w:ascii="Times New Roman" w:eastAsia="Times New Roman" w:hAnsi="Times New Roman" w:cs="Times New Roman"/>
          <w:lang w:val="uk-UA" w:eastAsia="ru-RU"/>
        </w:rPr>
        <w:t>Загальна вартість послуг</w:t>
      </w:r>
      <w:r w:rsidR="00FC0F29" w:rsidRPr="0092174F">
        <w:rPr>
          <w:rFonts w:ascii="Times New Roman" w:eastAsia="Times New Roman" w:hAnsi="Times New Roman" w:cs="Times New Roman"/>
          <w:lang w:val="uk-UA" w:eastAsia="ru-RU"/>
        </w:rPr>
        <w:t>и</w:t>
      </w:r>
      <w:r w:rsidR="00A5264C" w:rsidRPr="0092174F">
        <w:rPr>
          <w:rFonts w:ascii="Times New Roman" w:eastAsia="Times New Roman" w:hAnsi="Times New Roman" w:cs="Times New Roman"/>
          <w:lang w:val="uk-UA" w:eastAsia="ru-RU"/>
        </w:rPr>
        <w:t xml:space="preserve"> складає</w:t>
      </w:r>
      <w:r w:rsidR="00F635F1" w:rsidRPr="0092174F">
        <w:rPr>
          <w:rFonts w:ascii="Times New Roman" w:eastAsia="Times New Roman" w:hAnsi="Times New Roman" w:cs="Times New Roman"/>
          <w:lang w:val="uk-UA" w:eastAsia="ru-RU"/>
        </w:rPr>
        <w:t xml:space="preserve"> </w:t>
      </w:r>
      <w:r w:rsidR="001E67A6" w:rsidRPr="0092174F">
        <w:rPr>
          <w:rFonts w:ascii="Times New Roman" w:eastAsia="Times New Roman" w:hAnsi="Times New Roman" w:cs="Times New Roman"/>
          <w:b/>
          <w:lang w:val="uk-UA" w:eastAsia="ru-RU"/>
        </w:rPr>
        <w:t>______________</w:t>
      </w:r>
      <w:r w:rsidR="008C2A47" w:rsidRPr="0092174F">
        <w:rPr>
          <w:rFonts w:ascii="Times New Roman" w:eastAsia="Times New Roman" w:hAnsi="Times New Roman" w:cs="Times New Roman"/>
          <w:lang w:val="uk-UA" w:eastAsia="ru-RU"/>
        </w:rPr>
        <w:t xml:space="preserve"> </w:t>
      </w:r>
      <w:r w:rsidR="008C2A47" w:rsidRPr="0092174F">
        <w:rPr>
          <w:rFonts w:ascii="Times New Roman" w:eastAsia="Times New Roman" w:hAnsi="Times New Roman" w:cs="Times New Roman"/>
          <w:b/>
          <w:lang w:val="uk-UA" w:eastAsia="ru-RU"/>
        </w:rPr>
        <w:t>грн</w:t>
      </w:r>
      <w:r w:rsidR="00324BB3" w:rsidRPr="0092174F">
        <w:rPr>
          <w:rFonts w:ascii="Times New Roman" w:eastAsia="Times New Roman" w:hAnsi="Times New Roman" w:cs="Times New Roman"/>
          <w:b/>
          <w:lang w:val="uk-UA" w:eastAsia="ru-RU"/>
        </w:rPr>
        <w:t>.</w:t>
      </w:r>
      <w:r w:rsidR="00083C61" w:rsidRPr="0092174F">
        <w:rPr>
          <w:rFonts w:ascii="Times New Roman" w:eastAsia="Times New Roman" w:hAnsi="Times New Roman" w:cs="Times New Roman"/>
          <w:b/>
          <w:lang w:val="uk-UA" w:eastAsia="ru-RU"/>
        </w:rPr>
        <w:t xml:space="preserve"> (</w:t>
      </w:r>
      <w:r w:rsidR="001E67A6" w:rsidRPr="0092174F">
        <w:rPr>
          <w:rFonts w:ascii="Times New Roman" w:eastAsia="Times New Roman" w:hAnsi="Times New Roman" w:cs="Times New Roman"/>
          <w:b/>
          <w:lang w:val="uk-UA" w:eastAsia="ru-RU"/>
        </w:rPr>
        <w:t>___________________</w:t>
      </w:r>
      <w:r w:rsidR="00083C61" w:rsidRPr="0092174F">
        <w:rPr>
          <w:rFonts w:ascii="Times New Roman" w:eastAsia="Times New Roman" w:hAnsi="Times New Roman" w:cs="Times New Roman"/>
          <w:b/>
          <w:lang w:val="uk-UA" w:eastAsia="ru-RU"/>
        </w:rPr>
        <w:t>грив</w:t>
      </w:r>
      <w:r w:rsidR="00324BB3" w:rsidRPr="0092174F">
        <w:rPr>
          <w:rFonts w:ascii="Times New Roman" w:eastAsia="Times New Roman" w:hAnsi="Times New Roman" w:cs="Times New Roman"/>
          <w:b/>
          <w:lang w:val="uk-UA" w:eastAsia="ru-RU"/>
        </w:rPr>
        <w:t>ень</w:t>
      </w:r>
      <w:r w:rsidR="001E67A6" w:rsidRPr="0092174F">
        <w:rPr>
          <w:rFonts w:ascii="Times New Roman" w:eastAsia="Times New Roman" w:hAnsi="Times New Roman" w:cs="Times New Roman"/>
          <w:b/>
          <w:lang w:val="uk-UA" w:eastAsia="ru-RU"/>
        </w:rPr>
        <w:t>____</w:t>
      </w:r>
      <w:r w:rsidR="00F635F1" w:rsidRPr="0092174F">
        <w:rPr>
          <w:rFonts w:ascii="Times New Roman" w:eastAsia="Times New Roman" w:hAnsi="Times New Roman" w:cs="Times New Roman"/>
          <w:b/>
          <w:lang w:val="uk-UA" w:eastAsia="ru-RU"/>
        </w:rPr>
        <w:t>копійок</w:t>
      </w:r>
      <w:r w:rsidR="00F635F1" w:rsidRPr="0092174F">
        <w:rPr>
          <w:rFonts w:ascii="Times New Roman" w:eastAsia="Times New Roman" w:hAnsi="Times New Roman" w:cs="Times New Roman"/>
          <w:lang w:val="uk-UA" w:eastAsia="ru-RU"/>
        </w:rPr>
        <w:t>)</w:t>
      </w:r>
      <w:r w:rsidR="00083C61" w:rsidRPr="0092174F">
        <w:rPr>
          <w:rFonts w:ascii="Times New Roman" w:eastAsia="Times New Roman" w:hAnsi="Times New Roman" w:cs="Times New Roman"/>
          <w:lang w:val="uk-UA" w:eastAsia="ru-RU"/>
        </w:rPr>
        <w:t>,</w:t>
      </w:r>
      <w:r w:rsidR="008C2A47" w:rsidRPr="0092174F">
        <w:rPr>
          <w:rFonts w:ascii="Times New Roman" w:eastAsia="Times New Roman" w:hAnsi="Times New Roman" w:cs="Times New Roman"/>
          <w:lang w:val="uk-UA" w:eastAsia="ru-RU"/>
        </w:rPr>
        <w:t xml:space="preserve"> </w:t>
      </w:r>
      <w:r w:rsidR="008C2A47" w:rsidRPr="0092174F">
        <w:rPr>
          <w:rFonts w:ascii="Times New Roman" w:eastAsia="Times New Roman" w:hAnsi="Times New Roman" w:cs="Times New Roman"/>
          <w:b/>
          <w:lang w:val="uk-UA" w:eastAsia="ru-RU"/>
        </w:rPr>
        <w:t>у т.ч. ПДВ</w:t>
      </w:r>
      <w:r w:rsidR="00083C61" w:rsidRPr="0092174F">
        <w:rPr>
          <w:rFonts w:ascii="Times New Roman" w:eastAsia="Times New Roman" w:hAnsi="Times New Roman" w:cs="Times New Roman"/>
          <w:b/>
          <w:lang w:val="uk-UA" w:eastAsia="ru-RU"/>
        </w:rPr>
        <w:t xml:space="preserve"> – </w:t>
      </w:r>
      <w:r w:rsidR="001E67A6" w:rsidRPr="0092174F">
        <w:rPr>
          <w:rFonts w:ascii="Times New Roman" w:eastAsia="Times New Roman" w:hAnsi="Times New Roman" w:cs="Times New Roman"/>
          <w:b/>
          <w:lang w:val="uk-UA" w:eastAsia="ru-RU"/>
        </w:rPr>
        <w:t>________________</w:t>
      </w:r>
      <w:r w:rsidR="00083C61" w:rsidRPr="0092174F">
        <w:rPr>
          <w:rFonts w:ascii="Times New Roman" w:eastAsia="Times New Roman" w:hAnsi="Times New Roman" w:cs="Times New Roman"/>
          <w:b/>
          <w:lang w:val="uk-UA" w:eastAsia="ru-RU"/>
        </w:rPr>
        <w:t xml:space="preserve"> грн</w:t>
      </w:r>
      <w:r w:rsidR="00796218" w:rsidRPr="0092174F">
        <w:rPr>
          <w:rFonts w:ascii="Times New Roman" w:eastAsia="Times New Roman" w:hAnsi="Times New Roman" w:cs="Times New Roman"/>
          <w:b/>
          <w:lang w:val="uk-UA" w:eastAsia="ru-RU"/>
        </w:rPr>
        <w:t xml:space="preserve"> (</w:t>
      </w:r>
      <w:r w:rsidR="001E67A6" w:rsidRPr="0092174F">
        <w:rPr>
          <w:rFonts w:ascii="Times New Roman" w:eastAsia="Times New Roman" w:hAnsi="Times New Roman" w:cs="Times New Roman"/>
          <w:b/>
          <w:lang w:val="uk-UA" w:eastAsia="ru-RU"/>
        </w:rPr>
        <w:t>___________________</w:t>
      </w:r>
      <w:r w:rsidR="007523D3" w:rsidRPr="0092174F">
        <w:rPr>
          <w:rFonts w:ascii="Times New Roman" w:eastAsia="Times New Roman" w:hAnsi="Times New Roman" w:cs="Times New Roman"/>
          <w:b/>
          <w:lang w:val="uk-UA" w:eastAsia="ru-RU"/>
        </w:rPr>
        <w:t xml:space="preserve"> </w:t>
      </w:r>
      <w:r w:rsidR="001E67A6" w:rsidRPr="0092174F">
        <w:rPr>
          <w:rFonts w:ascii="Times New Roman" w:eastAsia="Times New Roman" w:hAnsi="Times New Roman" w:cs="Times New Roman"/>
          <w:b/>
          <w:lang w:val="uk-UA" w:eastAsia="ru-RU"/>
        </w:rPr>
        <w:t>гривень_____</w:t>
      </w:r>
      <w:r w:rsidR="00083C61" w:rsidRPr="0092174F">
        <w:rPr>
          <w:rFonts w:ascii="Times New Roman" w:eastAsia="Times New Roman" w:hAnsi="Times New Roman" w:cs="Times New Roman"/>
          <w:b/>
          <w:lang w:val="uk-UA" w:eastAsia="ru-RU"/>
        </w:rPr>
        <w:t xml:space="preserve"> копій</w:t>
      </w:r>
      <w:r w:rsidR="007523D3" w:rsidRPr="0092174F">
        <w:rPr>
          <w:rFonts w:ascii="Times New Roman" w:eastAsia="Times New Roman" w:hAnsi="Times New Roman" w:cs="Times New Roman"/>
          <w:b/>
          <w:lang w:val="uk-UA" w:eastAsia="ru-RU"/>
        </w:rPr>
        <w:t>ки</w:t>
      </w:r>
      <w:r w:rsidR="00796218" w:rsidRPr="0092174F">
        <w:rPr>
          <w:rFonts w:ascii="Times New Roman" w:eastAsia="Times New Roman" w:hAnsi="Times New Roman" w:cs="Times New Roman"/>
          <w:b/>
          <w:lang w:val="uk-UA" w:eastAsia="ru-RU"/>
        </w:rPr>
        <w:t>)</w:t>
      </w:r>
      <w:r w:rsidRPr="0092174F">
        <w:rPr>
          <w:rFonts w:ascii="Times New Roman" w:eastAsia="Times New Roman" w:hAnsi="Times New Roman" w:cs="Times New Roman"/>
          <w:lang w:val="uk-UA" w:eastAsia="ru-RU"/>
        </w:rPr>
        <w:t>.</w:t>
      </w:r>
    </w:p>
    <w:p w:rsidR="00986392" w:rsidRPr="0092174F" w:rsidRDefault="006F24B4" w:rsidP="00E63048">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2.2. Замовник сплачує Виконавц</w:t>
      </w:r>
      <w:r w:rsidR="00AE1AC4" w:rsidRPr="0092174F">
        <w:rPr>
          <w:rFonts w:ascii="Times New Roman" w:eastAsia="Times New Roman" w:hAnsi="Times New Roman" w:cs="Times New Roman"/>
          <w:lang w:val="uk-UA" w:eastAsia="ru-RU"/>
        </w:rPr>
        <w:t>ю вартість послуг</w:t>
      </w:r>
      <w:r w:rsidR="00375092"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lang w:val="uk-UA" w:eastAsia="ru-RU"/>
        </w:rPr>
        <w:t xml:space="preserve">на поточний рахунок Виконавця, з урахуванням податку на додану вартість, протягом </w:t>
      </w:r>
      <w:r w:rsidR="00C90C8A" w:rsidRPr="0092174F">
        <w:rPr>
          <w:rFonts w:ascii="Times New Roman" w:eastAsia="Times New Roman" w:hAnsi="Times New Roman" w:cs="Times New Roman"/>
          <w:lang w:val="uk-UA" w:eastAsia="ru-RU"/>
        </w:rPr>
        <w:t>30</w:t>
      </w:r>
      <w:r w:rsidRPr="0092174F">
        <w:rPr>
          <w:rFonts w:ascii="Times New Roman" w:eastAsia="Times New Roman" w:hAnsi="Times New Roman" w:cs="Times New Roman"/>
          <w:lang w:val="uk-UA" w:eastAsia="ru-RU"/>
        </w:rPr>
        <w:t xml:space="preserve"> (</w:t>
      </w:r>
      <w:r w:rsidR="00C90C8A" w:rsidRPr="0092174F">
        <w:rPr>
          <w:rFonts w:ascii="Times New Roman" w:eastAsia="Times New Roman" w:hAnsi="Times New Roman" w:cs="Times New Roman"/>
          <w:lang w:val="uk-UA" w:eastAsia="ru-RU"/>
        </w:rPr>
        <w:t>тридцяти</w:t>
      </w:r>
      <w:r w:rsidR="00083C61" w:rsidRPr="0092174F">
        <w:rPr>
          <w:rFonts w:ascii="Times New Roman" w:eastAsia="Times New Roman" w:hAnsi="Times New Roman" w:cs="Times New Roman"/>
          <w:lang w:val="uk-UA" w:eastAsia="ru-RU"/>
        </w:rPr>
        <w:t>)</w:t>
      </w:r>
      <w:r w:rsidRPr="0092174F">
        <w:rPr>
          <w:rFonts w:ascii="Times New Roman" w:eastAsia="Times New Roman" w:hAnsi="Times New Roman" w:cs="Times New Roman"/>
          <w:lang w:val="uk-UA" w:eastAsia="ru-RU"/>
        </w:rPr>
        <w:t xml:space="preserve"> </w:t>
      </w:r>
      <w:r w:rsidR="00C64F2F" w:rsidRPr="0092174F">
        <w:rPr>
          <w:rFonts w:ascii="Times New Roman" w:eastAsia="Times New Roman" w:hAnsi="Times New Roman" w:cs="Times New Roman"/>
          <w:lang w:val="uk-UA" w:eastAsia="ru-RU"/>
        </w:rPr>
        <w:t xml:space="preserve">календарних </w:t>
      </w:r>
      <w:r w:rsidRPr="0092174F">
        <w:rPr>
          <w:rFonts w:ascii="Times New Roman" w:eastAsia="Times New Roman" w:hAnsi="Times New Roman" w:cs="Times New Roman"/>
          <w:lang w:val="uk-UA" w:eastAsia="ru-RU"/>
        </w:rPr>
        <w:t>днів</w:t>
      </w:r>
      <w:r w:rsidR="00083C61" w:rsidRPr="0092174F">
        <w:rPr>
          <w:rFonts w:ascii="Times New Roman" w:eastAsia="Times New Roman" w:hAnsi="Times New Roman" w:cs="Times New Roman"/>
          <w:lang w:val="uk-UA" w:eastAsia="ru-RU"/>
        </w:rPr>
        <w:t xml:space="preserve"> з дня підписання Сторонами акта</w:t>
      </w:r>
      <w:r w:rsidRPr="0092174F">
        <w:rPr>
          <w:rFonts w:ascii="Times New Roman" w:eastAsia="Times New Roman" w:hAnsi="Times New Roman" w:cs="Times New Roman"/>
          <w:lang w:val="uk-UA" w:eastAsia="ru-RU"/>
        </w:rPr>
        <w:t xml:space="preserve"> наданих послуг</w:t>
      </w:r>
      <w:r w:rsidR="00AE1AC4" w:rsidRPr="0092174F">
        <w:rPr>
          <w:rFonts w:ascii="Times New Roman" w:hAnsi="Times New Roman" w:cs="Times New Roman"/>
        </w:rPr>
        <w:t xml:space="preserve"> </w:t>
      </w:r>
      <w:r w:rsidR="00AE1AC4" w:rsidRPr="0092174F">
        <w:rPr>
          <w:rFonts w:ascii="Times New Roman" w:eastAsia="Times New Roman" w:hAnsi="Times New Roman" w:cs="Times New Roman"/>
          <w:lang w:val="uk-UA" w:eastAsia="ru-RU"/>
        </w:rPr>
        <w:t>у розмірі 100 % за рахунок коштів місцевого бюджету</w:t>
      </w:r>
      <w:r w:rsidRPr="0092174F">
        <w:rPr>
          <w:rFonts w:ascii="Times New Roman" w:eastAsia="Times New Roman" w:hAnsi="Times New Roman" w:cs="Times New Roman"/>
          <w:lang w:val="uk-UA" w:eastAsia="ru-RU"/>
        </w:rPr>
        <w:t>.</w:t>
      </w:r>
      <w:r w:rsidR="00BE2101" w:rsidRPr="0092174F">
        <w:rPr>
          <w:rFonts w:ascii="Times New Roman" w:eastAsia="Times New Roman" w:hAnsi="Times New Roman" w:cs="Times New Roman"/>
          <w:lang w:val="uk-UA" w:eastAsia="ru-RU"/>
        </w:rPr>
        <w:t xml:space="preserve"> </w:t>
      </w:r>
    </w:p>
    <w:p w:rsidR="00E63048" w:rsidRPr="0092174F" w:rsidRDefault="00E63048" w:rsidP="00E63048">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2.3. </w:t>
      </w:r>
      <w:r w:rsidRPr="0092174F">
        <w:rPr>
          <w:rFonts w:ascii="Times New Roman" w:eastAsia="Times New Roman" w:hAnsi="Times New Roman" w:cs="Times New Roman"/>
          <w:lang w:eastAsia="ru-RU"/>
        </w:rPr>
        <w:t>Факт надання послуг підтверджується актом приймання-передачі наданих послуг Виконавцем протягом 3 (трьох) робочих днів з дати надання послуг та подається на розгляд Замовнику у двох примірниках. Замовник зобов'язується протягом 5 (п’яти) днів від дати отримання актів приймання-передачі наданих послуг підписати їх та повернути один примірник акту Виконавцю або надати в письмовій формі мотивовану відмову від підписання такого акту. У випадку неповернення Замовником акту та ненадання обґрунтованих заперечень щодо його підписання у визначений термін, акт вважається підписаним та означає відсутність претензій або зауважень у Замовника щодо отриманих послуг.</w:t>
      </w:r>
    </w:p>
    <w:p w:rsidR="005E5E78" w:rsidRPr="0092174F" w:rsidRDefault="005E5E78" w:rsidP="005E5E78">
      <w:pPr>
        <w:spacing w:after="0" w:line="240" w:lineRule="auto"/>
        <w:ind w:left="-284" w:right="180" w:firstLine="568"/>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lastRenderedPageBreak/>
        <w:t>3. Права сторін</w:t>
      </w:r>
    </w:p>
    <w:p w:rsidR="005E5E78" w:rsidRPr="0092174F" w:rsidRDefault="005E5E78" w:rsidP="005E5E78">
      <w:pPr>
        <w:spacing w:after="0" w:line="240" w:lineRule="auto"/>
        <w:ind w:right="180"/>
        <w:jc w:val="both"/>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3.1. Виконавець має право:</w:t>
      </w:r>
    </w:p>
    <w:p w:rsidR="005E5E78" w:rsidRPr="0092174F" w:rsidRDefault="005E5E78"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своєчасно отримувати від Замовника оплату за фактично надані послуги згідно Договору;</w:t>
      </w:r>
    </w:p>
    <w:p w:rsidR="005E5E78" w:rsidRPr="0092174F" w:rsidRDefault="005E5E78"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у разі виявлення на об’єктах Замовника недоліків технічного стану або технічних порушень вимагати від Замовника своєчасного їх</w:t>
      </w:r>
      <w:r w:rsidR="00E63048" w:rsidRPr="0092174F">
        <w:rPr>
          <w:rFonts w:ascii="Times New Roman" w:eastAsia="Times New Roman" w:hAnsi="Times New Roman" w:cs="Times New Roman"/>
          <w:lang w:val="uk-UA" w:eastAsia="ru-RU"/>
        </w:rPr>
        <w:t xml:space="preserve"> усунення та приведення системи </w:t>
      </w:r>
      <w:r w:rsidR="00E86604" w:rsidRPr="0092174F">
        <w:rPr>
          <w:rFonts w:ascii="Times New Roman" w:eastAsia="Times New Roman" w:hAnsi="Times New Roman" w:cs="Times New Roman"/>
          <w:lang w:val="uk-UA" w:eastAsia="ru-RU"/>
        </w:rPr>
        <w:t xml:space="preserve">теплових мереж </w:t>
      </w:r>
      <w:r w:rsidRPr="0092174F">
        <w:rPr>
          <w:rFonts w:ascii="Times New Roman" w:eastAsia="Times New Roman" w:hAnsi="Times New Roman" w:cs="Times New Roman"/>
          <w:lang w:val="uk-UA" w:eastAsia="ru-RU"/>
        </w:rPr>
        <w:t>до вимог нормативно-правових актів з охорони праці та виконавчо-технічної документації;</w:t>
      </w:r>
    </w:p>
    <w:p w:rsidR="005E5E78" w:rsidRPr="0092174F" w:rsidRDefault="005E5E78"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 відмовитися від надання послуг у </w:t>
      </w:r>
      <w:r w:rsidR="00E86604" w:rsidRPr="0092174F">
        <w:rPr>
          <w:rFonts w:ascii="Times New Roman" w:eastAsia="Times New Roman" w:hAnsi="Times New Roman" w:cs="Times New Roman"/>
          <w:lang w:val="uk-UA" w:eastAsia="ru-RU"/>
        </w:rPr>
        <w:t>разі відмови Замовником усунути</w:t>
      </w:r>
      <w:r w:rsidRPr="0092174F">
        <w:rPr>
          <w:rFonts w:ascii="Times New Roman" w:eastAsia="Times New Roman" w:hAnsi="Times New Roman" w:cs="Times New Roman"/>
          <w:lang w:val="uk-UA" w:eastAsia="ru-RU"/>
        </w:rPr>
        <w:t xml:space="preserve"> порушень правил безпеки систем</w:t>
      </w:r>
      <w:r w:rsidR="00E63048" w:rsidRPr="0092174F">
        <w:rPr>
          <w:rFonts w:ascii="Times New Roman" w:eastAsia="Times New Roman" w:hAnsi="Times New Roman" w:cs="Times New Roman"/>
          <w:lang w:val="uk-UA" w:eastAsia="ru-RU"/>
        </w:rPr>
        <w:t xml:space="preserve"> </w:t>
      </w:r>
      <w:r w:rsidR="00E86604" w:rsidRPr="0092174F">
        <w:rPr>
          <w:rFonts w:ascii="Times New Roman" w:eastAsia="Times New Roman" w:hAnsi="Times New Roman" w:cs="Times New Roman"/>
          <w:lang w:val="uk-UA" w:eastAsia="ru-RU"/>
        </w:rPr>
        <w:t>теплових мереж</w:t>
      </w:r>
      <w:r w:rsidRPr="0092174F">
        <w:rPr>
          <w:rFonts w:ascii="Times New Roman" w:eastAsia="Times New Roman" w:hAnsi="Times New Roman" w:cs="Times New Roman"/>
          <w:lang w:val="uk-UA" w:eastAsia="ru-RU"/>
        </w:rPr>
        <w:t>, а також невідповідності системи</w:t>
      </w:r>
      <w:r w:rsidR="00E86604" w:rsidRPr="0092174F">
        <w:rPr>
          <w:rFonts w:ascii="Times New Roman" w:eastAsia="Times New Roman" w:hAnsi="Times New Roman" w:cs="Times New Roman"/>
          <w:lang w:val="uk-UA" w:eastAsia="ru-RU"/>
        </w:rPr>
        <w:t xml:space="preserve"> теплових мереж</w:t>
      </w:r>
      <w:r w:rsidR="00F635F1"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lang w:val="uk-UA" w:eastAsia="ru-RU"/>
        </w:rPr>
        <w:t>виконавчо-технічній документації;</w:t>
      </w:r>
    </w:p>
    <w:p w:rsidR="005E5E78" w:rsidRPr="0092174F" w:rsidRDefault="005E5E78"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залучати до виконання поточного та/або капітального ремонту та інших видів робіт на </w:t>
      </w:r>
      <w:r w:rsidR="00026C47" w:rsidRPr="0092174F">
        <w:rPr>
          <w:rFonts w:ascii="Times New Roman" w:eastAsia="Times New Roman" w:hAnsi="Times New Roman" w:cs="Times New Roman"/>
          <w:lang w:val="uk-UA" w:eastAsia="ru-RU"/>
        </w:rPr>
        <w:t>об’єкті</w:t>
      </w:r>
      <w:r w:rsidRPr="0092174F">
        <w:rPr>
          <w:rFonts w:ascii="Times New Roman" w:eastAsia="Times New Roman" w:hAnsi="Times New Roman" w:cs="Times New Roman"/>
          <w:lang w:val="uk-UA" w:eastAsia="ru-RU"/>
        </w:rPr>
        <w:t xml:space="preserve">, </w:t>
      </w:r>
      <w:r w:rsidR="00026C47" w:rsidRPr="0092174F">
        <w:rPr>
          <w:rFonts w:ascii="Times New Roman" w:eastAsia="Times New Roman" w:hAnsi="Times New Roman" w:cs="Times New Roman"/>
          <w:lang w:val="uk-UA" w:eastAsia="ru-RU"/>
        </w:rPr>
        <w:t xml:space="preserve">за договорами субпідряду, інших суб’єктів господарювання; </w:t>
      </w:r>
    </w:p>
    <w:p w:rsidR="005E5E78" w:rsidRPr="0092174F" w:rsidRDefault="005E5E78" w:rsidP="005E5E78">
      <w:pPr>
        <w:spacing w:after="0" w:line="240" w:lineRule="auto"/>
        <w:ind w:right="180"/>
        <w:jc w:val="both"/>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3.2. Замовник має право:</w:t>
      </w:r>
    </w:p>
    <w:p w:rsidR="00026C47" w:rsidRPr="0092174F" w:rsidRDefault="00026C47"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контролювати своєчасність та якість надання послуг за цим Договором;</w:t>
      </w:r>
    </w:p>
    <w:p w:rsidR="00026C47" w:rsidRPr="0092174F" w:rsidRDefault="00026C47"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вимагати від Виконавця дотримання вимог нормативно-технічної документації та нормативно-правових актів;</w:t>
      </w:r>
    </w:p>
    <w:p w:rsidR="00026C47" w:rsidRPr="0092174F" w:rsidRDefault="00026C47" w:rsidP="005E5E78">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B60608" w:rsidRPr="0092174F">
        <w:rPr>
          <w:rFonts w:ascii="Times New Roman" w:eastAsia="Times New Roman" w:hAnsi="Times New Roman" w:cs="Times New Roman"/>
          <w:lang w:val="uk-UA" w:eastAsia="ru-RU"/>
        </w:rPr>
        <w:t xml:space="preserve"> відмовитися від підписання акта</w:t>
      </w:r>
      <w:r w:rsidRPr="0092174F">
        <w:rPr>
          <w:rFonts w:ascii="Times New Roman" w:eastAsia="Times New Roman" w:hAnsi="Times New Roman" w:cs="Times New Roman"/>
          <w:lang w:val="uk-UA" w:eastAsia="ru-RU"/>
        </w:rPr>
        <w:t xml:space="preserve"> прийому-передачі наданих послуг у разі надання Виконавцем послуг неналежної якості або з порушенням вимог чинного законодавства України. При цьому Замовник подає у письмовому вигляді на електронну адресу </w:t>
      </w:r>
      <w:r w:rsidR="00567134" w:rsidRPr="0092174F">
        <w:rPr>
          <w:rFonts w:ascii="Times New Roman" w:eastAsia="Times New Roman" w:hAnsi="Times New Roman" w:cs="Times New Roman"/>
          <w:lang w:val="uk-UA" w:eastAsia="ru-RU"/>
        </w:rPr>
        <w:t>__________________</w:t>
      </w:r>
      <w:r w:rsidRPr="0092174F">
        <w:rPr>
          <w:rFonts w:ascii="Times New Roman" w:eastAsia="Times New Roman" w:hAnsi="Times New Roman" w:cs="Times New Roman"/>
          <w:lang w:val="uk-UA" w:eastAsia="ru-RU"/>
        </w:rPr>
        <w:t xml:space="preserve"> обґрунтовані претензії щодо отримання послуг неналежної якості або з порушенням вимог чинного законодавства України. </w:t>
      </w:r>
    </w:p>
    <w:p w:rsidR="005E5E78" w:rsidRPr="0092174F" w:rsidRDefault="005E5E78" w:rsidP="005E5E78">
      <w:pPr>
        <w:spacing w:after="0" w:line="240" w:lineRule="auto"/>
        <w:ind w:left="-284" w:right="180" w:firstLine="568"/>
        <w:jc w:val="center"/>
        <w:rPr>
          <w:rFonts w:ascii="Times New Roman" w:eastAsia="Times New Roman" w:hAnsi="Times New Roman" w:cs="Times New Roman"/>
          <w:b/>
          <w:lang w:val="uk-UA" w:eastAsia="ru-RU"/>
        </w:rPr>
      </w:pPr>
      <w:bookmarkStart w:id="0" w:name="_GoBack"/>
      <w:bookmarkEnd w:id="0"/>
      <w:r w:rsidRPr="0092174F">
        <w:rPr>
          <w:rFonts w:ascii="Times New Roman" w:eastAsia="Times New Roman" w:hAnsi="Times New Roman" w:cs="Times New Roman"/>
          <w:b/>
          <w:lang w:val="uk-UA" w:eastAsia="ru-RU"/>
        </w:rPr>
        <w:t>4. Обов’язки сторін</w:t>
      </w:r>
    </w:p>
    <w:p w:rsidR="00026C47" w:rsidRPr="0092174F" w:rsidRDefault="0092174F" w:rsidP="00026C47">
      <w:pPr>
        <w:spacing w:after="0" w:line="240" w:lineRule="auto"/>
        <w:ind w:right="18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00026C47" w:rsidRPr="0092174F">
        <w:rPr>
          <w:rFonts w:ascii="Times New Roman" w:eastAsia="Times New Roman" w:hAnsi="Times New Roman" w:cs="Times New Roman"/>
          <w:b/>
          <w:lang w:val="uk-UA" w:eastAsia="ru-RU"/>
        </w:rPr>
        <w:t>.1. Виконавець зобов’язується:</w:t>
      </w:r>
    </w:p>
    <w:p w:rsidR="00026C47"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якісно та своєчасно надавати послуги в рамках цього Договору згідно вимог чинного законодавства України;</w:t>
      </w:r>
    </w:p>
    <w:p w:rsidR="00E43895"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у разі необхідності не пізніше, ніж за 5 календарних днів до початку виконання </w:t>
      </w:r>
      <w:r w:rsidR="00567134" w:rsidRPr="0092174F">
        <w:rPr>
          <w:rFonts w:ascii="Times New Roman" w:eastAsia="Times New Roman" w:hAnsi="Times New Roman" w:cs="Times New Roman"/>
          <w:lang w:val="uk-UA" w:eastAsia="ru-RU"/>
        </w:rPr>
        <w:t>технічного</w:t>
      </w:r>
      <w:r w:rsidRPr="0092174F">
        <w:rPr>
          <w:rFonts w:ascii="Times New Roman" w:eastAsia="Times New Roman" w:hAnsi="Times New Roman" w:cs="Times New Roman"/>
          <w:lang w:val="uk-UA" w:eastAsia="ru-RU"/>
        </w:rPr>
        <w:t xml:space="preserve"> обслуговування узгодити перенесення Замовником дати надання послуг;</w:t>
      </w:r>
    </w:p>
    <w:p w:rsidR="00E43895"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при виконанні </w:t>
      </w:r>
      <w:r w:rsidR="00567134" w:rsidRPr="0092174F">
        <w:rPr>
          <w:rFonts w:ascii="Times New Roman" w:eastAsia="Times New Roman" w:hAnsi="Times New Roman" w:cs="Times New Roman"/>
          <w:lang w:val="uk-UA" w:eastAsia="ru-RU"/>
        </w:rPr>
        <w:t>технічного</w:t>
      </w:r>
      <w:r w:rsidRPr="0092174F">
        <w:rPr>
          <w:rFonts w:ascii="Times New Roman" w:eastAsia="Times New Roman" w:hAnsi="Times New Roman" w:cs="Times New Roman"/>
          <w:lang w:val="uk-UA" w:eastAsia="ru-RU"/>
        </w:rPr>
        <w:t xml:space="preserve"> обслуговування дотримуватися нормативних документів та нормативно-правових актів щодо порядку, строків та якості </w:t>
      </w:r>
      <w:r w:rsidR="00567134" w:rsidRPr="0092174F">
        <w:rPr>
          <w:rFonts w:ascii="Times New Roman" w:eastAsia="Times New Roman" w:hAnsi="Times New Roman" w:cs="Times New Roman"/>
          <w:lang w:val="uk-UA" w:eastAsia="ru-RU"/>
        </w:rPr>
        <w:t>надання послуг</w:t>
      </w:r>
      <w:r w:rsidRPr="0092174F">
        <w:rPr>
          <w:rFonts w:ascii="Times New Roman" w:eastAsia="Times New Roman" w:hAnsi="Times New Roman" w:cs="Times New Roman"/>
          <w:lang w:val="uk-UA" w:eastAsia="ru-RU"/>
        </w:rPr>
        <w:t xml:space="preserve">. </w:t>
      </w:r>
    </w:p>
    <w:p w:rsidR="00E43895" w:rsidRPr="0092174F" w:rsidRDefault="0092174F" w:rsidP="00026C47">
      <w:pPr>
        <w:spacing w:after="0" w:line="240" w:lineRule="auto"/>
        <w:ind w:right="18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00E43895" w:rsidRPr="0092174F">
        <w:rPr>
          <w:rFonts w:ascii="Times New Roman" w:eastAsia="Times New Roman" w:hAnsi="Times New Roman" w:cs="Times New Roman"/>
          <w:b/>
          <w:lang w:val="uk-UA" w:eastAsia="ru-RU"/>
        </w:rPr>
        <w:t>.2. Замовник зобов’язується:</w:t>
      </w:r>
    </w:p>
    <w:p w:rsidR="00E43895"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2723D4" w:rsidRPr="0092174F">
        <w:rPr>
          <w:rFonts w:ascii="Times New Roman" w:eastAsia="Times New Roman" w:hAnsi="Times New Roman" w:cs="Times New Roman"/>
          <w:lang w:val="uk-UA" w:eastAsia="ru-RU"/>
        </w:rPr>
        <w:t xml:space="preserve"> надати Виконавцю виконавчо-технічну документацію на систему</w:t>
      </w:r>
      <w:r w:rsidR="00E86604" w:rsidRPr="0092174F">
        <w:rPr>
          <w:rFonts w:ascii="Times New Roman" w:eastAsia="Times New Roman" w:hAnsi="Times New Roman" w:cs="Times New Roman"/>
          <w:lang w:val="uk-UA" w:eastAsia="ru-RU"/>
        </w:rPr>
        <w:t xml:space="preserve"> теплових мереж</w:t>
      </w:r>
      <w:r w:rsidR="002723D4" w:rsidRPr="0092174F">
        <w:rPr>
          <w:rFonts w:ascii="Times New Roman" w:eastAsia="Times New Roman" w:hAnsi="Times New Roman" w:cs="Times New Roman"/>
          <w:lang w:val="uk-UA" w:eastAsia="ru-RU"/>
        </w:rPr>
        <w:t>, акт розмежування меж балансової належності теплових систем та експлуатаційної відповідальності сторін;</w:t>
      </w:r>
    </w:p>
    <w:p w:rsidR="00E43895"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2723D4" w:rsidRPr="0092174F">
        <w:rPr>
          <w:rFonts w:ascii="Times New Roman" w:eastAsia="Times New Roman" w:hAnsi="Times New Roman" w:cs="Times New Roman"/>
          <w:lang w:val="uk-UA" w:eastAsia="ru-RU"/>
        </w:rPr>
        <w:t xml:space="preserve"> під</w:t>
      </w:r>
      <w:r w:rsidR="00580D72" w:rsidRPr="0092174F">
        <w:rPr>
          <w:rFonts w:ascii="Times New Roman" w:eastAsia="Times New Roman" w:hAnsi="Times New Roman" w:cs="Times New Roman"/>
          <w:lang w:val="uk-UA" w:eastAsia="ru-RU"/>
        </w:rPr>
        <w:t>писувати акти приймання-передачі наданих послуг протягом 5 днів після їх надання Виконавцем, або надати мотивовану письмову відмову. У випадку не підписання Замовником актів приймання-передачі наданих послуг та у випадку не надання Виконавцю мотивованої відмови в зазначений даним пунктом строк, такі акти вважаються автоматично прийнятими (підписаними) Замовником;</w:t>
      </w:r>
    </w:p>
    <w:p w:rsidR="00E43895" w:rsidRPr="0092174F" w:rsidRDefault="00E43895" w:rsidP="00E266D1">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580D72" w:rsidRPr="0092174F">
        <w:rPr>
          <w:rFonts w:ascii="Times New Roman" w:eastAsia="Times New Roman" w:hAnsi="Times New Roman" w:cs="Times New Roman"/>
          <w:lang w:val="uk-UA" w:eastAsia="ru-RU"/>
        </w:rPr>
        <w:t xml:space="preserve"> забезпечити вільний доступ Виконавцю до системи </w:t>
      </w:r>
      <w:r w:rsidR="00E86604" w:rsidRPr="0092174F">
        <w:rPr>
          <w:rFonts w:ascii="Times New Roman" w:eastAsia="Times New Roman" w:hAnsi="Times New Roman" w:cs="Times New Roman"/>
          <w:lang w:val="uk-UA" w:eastAsia="ru-RU"/>
        </w:rPr>
        <w:t xml:space="preserve">теплових мереж </w:t>
      </w:r>
      <w:r w:rsidR="00580D72" w:rsidRPr="0092174F">
        <w:rPr>
          <w:rFonts w:ascii="Times New Roman" w:eastAsia="Times New Roman" w:hAnsi="Times New Roman" w:cs="Times New Roman"/>
          <w:lang w:val="uk-UA" w:eastAsia="ru-RU"/>
        </w:rPr>
        <w:t>для надання послуг згідно умов цього Договору;</w:t>
      </w:r>
    </w:p>
    <w:p w:rsidR="00580D72" w:rsidRPr="0092174F" w:rsidRDefault="00E43895" w:rsidP="00567134">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580D72" w:rsidRPr="0092174F">
        <w:rPr>
          <w:rFonts w:ascii="Times New Roman" w:eastAsia="Times New Roman" w:hAnsi="Times New Roman" w:cs="Times New Roman"/>
          <w:lang w:val="uk-UA" w:eastAsia="ru-RU"/>
        </w:rPr>
        <w:t xml:space="preserve"> у разі виявлення на об’єкті Замовника недоліків технічного стану або технічних порушень забезпечити своєчасне їх усунення та приведення системи </w:t>
      </w:r>
      <w:r w:rsidR="00E86604" w:rsidRPr="0092174F">
        <w:rPr>
          <w:rFonts w:ascii="Times New Roman" w:eastAsia="Times New Roman" w:hAnsi="Times New Roman" w:cs="Times New Roman"/>
          <w:lang w:val="uk-UA" w:eastAsia="ru-RU"/>
        </w:rPr>
        <w:t xml:space="preserve">теплових мереж </w:t>
      </w:r>
      <w:r w:rsidR="00580D72" w:rsidRPr="0092174F">
        <w:rPr>
          <w:rFonts w:ascii="Times New Roman" w:eastAsia="Times New Roman" w:hAnsi="Times New Roman" w:cs="Times New Roman"/>
          <w:lang w:val="uk-UA" w:eastAsia="ru-RU"/>
        </w:rPr>
        <w:t>до вимог нормативно-правових актів та чинного законодавства України;</w:t>
      </w:r>
    </w:p>
    <w:p w:rsidR="00E43895" w:rsidRPr="0092174F" w:rsidRDefault="00E43895" w:rsidP="00567134">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w:t>
      </w:r>
      <w:r w:rsidR="00567134" w:rsidRPr="0092174F">
        <w:rPr>
          <w:rFonts w:ascii="Times New Roman" w:eastAsia="Times New Roman" w:hAnsi="Times New Roman" w:cs="Times New Roman"/>
          <w:lang w:val="uk-UA" w:eastAsia="ru-RU"/>
        </w:rPr>
        <w:t xml:space="preserve"> експлуатувати систему </w:t>
      </w:r>
      <w:r w:rsidR="00E86604" w:rsidRPr="0092174F">
        <w:rPr>
          <w:rFonts w:ascii="Times New Roman" w:eastAsia="Times New Roman" w:hAnsi="Times New Roman" w:cs="Times New Roman"/>
          <w:lang w:val="uk-UA" w:eastAsia="ru-RU"/>
        </w:rPr>
        <w:t xml:space="preserve">теплових мереж </w:t>
      </w:r>
      <w:r w:rsidR="00E266D1" w:rsidRPr="0092174F">
        <w:rPr>
          <w:rFonts w:ascii="Times New Roman" w:eastAsia="Times New Roman" w:hAnsi="Times New Roman" w:cs="Times New Roman"/>
          <w:lang w:val="uk-UA" w:eastAsia="ru-RU"/>
        </w:rPr>
        <w:t xml:space="preserve">до вимог </w:t>
      </w:r>
      <w:r w:rsidR="00486ACB" w:rsidRPr="0092174F">
        <w:rPr>
          <w:rFonts w:ascii="Times New Roman" w:eastAsia="Times New Roman" w:hAnsi="Times New Roman" w:cs="Times New Roman"/>
          <w:lang w:val="uk-UA" w:eastAsia="ru-RU"/>
        </w:rPr>
        <w:t>нормативно-</w:t>
      </w:r>
      <w:r w:rsidR="00E266D1" w:rsidRPr="0092174F">
        <w:rPr>
          <w:rFonts w:ascii="Times New Roman" w:eastAsia="Times New Roman" w:hAnsi="Times New Roman" w:cs="Times New Roman"/>
          <w:lang w:val="uk-UA" w:eastAsia="ru-RU"/>
        </w:rPr>
        <w:t>технічної документації та но</w:t>
      </w:r>
      <w:r w:rsidR="00567134" w:rsidRPr="0092174F">
        <w:rPr>
          <w:rFonts w:ascii="Times New Roman" w:eastAsia="Times New Roman" w:hAnsi="Times New Roman" w:cs="Times New Roman"/>
          <w:lang w:val="uk-UA" w:eastAsia="ru-RU"/>
        </w:rPr>
        <w:t>рмативно-правових актів України</w:t>
      </w:r>
      <w:r w:rsidR="00E266D1" w:rsidRPr="0092174F">
        <w:rPr>
          <w:rFonts w:ascii="Times New Roman" w:eastAsia="Times New Roman" w:hAnsi="Times New Roman" w:cs="Times New Roman"/>
          <w:lang w:val="uk-UA" w:eastAsia="ru-RU"/>
        </w:rPr>
        <w:t xml:space="preserve">. </w:t>
      </w:r>
    </w:p>
    <w:p w:rsidR="00060BAB" w:rsidRPr="0092174F" w:rsidRDefault="00060BAB" w:rsidP="00026C47">
      <w:pPr>
        <w:spacing w:after="0" w:line="240" w:lineRule="auto"/>
        <w:ind w:right="180"/>
        <w:jc w:val="both"/>
        <w:rPr>
          <w:rFonts w:ascii="Times New Roman" w:eastAsia="Times New Roman" w:hAnsi="Times New Roman" w:cs="Times New Roman"/>
          <w:lang w:val="uk-UA" w:eastAsia="ru-RU"/>
        </w:rPr>
      </w:pPr>
    </w:p>
    <w:p w:rsidR="00E43895" w:rsidRPr="0092174F" w:rsidRDefault="00E43895" w:rsidP="00E43895">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5. Відповідальність Сторін</w:t>
      </w:r>
    </w:p>
    <w:p w:rsidR="00E266D1" w:rsidRPr="0092174F" w:rsidRDefault="00E266D1"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5.1. За невиконання або неналежне виконання зобов’язань за цим Договором Сторони несуть відповідальність згідно </w:t>
      </w:r>
      <w:r w:rsidR="00486ACB" w:rsidRPr="0092174F">
        <w:rPr>
          <w:rFonts w:ascii="Times New Roman" w:eastAsia="Times New Roman" w:hAnsi="Times New Roman" w:cs="Times New Roman"/>
          <w:lang w:val="uk-UA" w:eastAsia="ru-RU"/>
        </w:rPr>
        <w:t>з чинним законодавством України та цим Договором</w:t>
      </w:r>
      <w:r w:rsidRPr="0092174F">
        <w:rPr>
          <w:rFonts w:ascii="Times New Roman" w:eastAsia="Times New Roman" w:hAnsi="Times New Roman" w:cs="Times New Roman"/>
          <w:lang w:val="uk-UA" w:eastAsia="ru-RU"/>
        </w:rPr>
        <w:t>.</w:t>
      </w:r>
    </w:p>
    <w:p w:rsidR="00E266D1" w:rsidRPr="0092174F" w:rsidRDefault="00E266D1"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5.2.</w:t>
      </w:r>
      <w:r w:rsidR="00FC76AD" w:rsidRPr="0092174F">
        <w:rPr>
          <w:rFonts w:ascii="Times New Roman" w:eastAsia="Times New Roman" w:hAnsi="Times New Roman" w:cs="Times New Roman"/>
          <w:lang w:val="uk-UA" w:eastAsia="ru-RU"/>
        </w:rPr>
        <w:t xml:space="preserve"> </w:t>
      </w:r>
      <w:r w:rsidR="00486ACB" w:rsidRPr="0092174F">
        <w:rPr>
          <w:rFonts w:ascii="Times New Roman" w:eastAsia="Times New Roman" w:hAnsi="Times New Roman" w:cs="Times New Roman"/>
          <w:lang w:val="uk-UA" w:eastAsia="ru-RU"/>
        </w:rPr>
        <w:t>У разі порушення Замовником строків оплати, передбачених розділом 2 Договору, Замовник сплачує Виконавцю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згідно встановленого рахунку Виконавця.</w:t>
      </w:r>
    </w:p>
    <w:p w:rsidR="003E63B6" w:rsidRDefault="00FC76AD"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5.3. За порушення термінів виконання зобов’язань по Договору з Виконавця стягується пеня у розмірі 25% від вартості послуг,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r w:rsidR="003E63B6">
        <w:rPr>
          <w:rFonts w:ascii="Times New Roman" w:eastAsia="Times New Roman" w:hAnsi="Times New Roman" w:cs="Times New Roman"/>
          <w:lang w:val="uk-UA" w:eastAsia="ru-RU"/>
        </w:rPr>
        <w:t>.</w:t>
      </w:r>
    </w:p>
    <w:p w:rsidR="00E266D1" w:rsidRPr="0092174F" w:rsidRDefault="00FC76AD"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5.4</w:t>
      </w:r>
      <w:r w:rsidR="00E266D1" w:rsidRPr="0092174F">
        <w:rPr>
          <w:rFonts w:ascii="Times New Roman" w:eastAsia="Times New Roman" w:hAnsi="Times New Roman" w:cs="Times New Roman"/>
          <w:lang w:val="uk-UA" w:eastAsia="ru-RU"/>
        </w:rPr>
        <w:t>.</w:t>
      </w:r>
      <w:r w:rsidR="00486ACB" w:rsidRPr="0092174F">
        <w:rPr>
          <w:rFonts w:ascii="Times New Roman" w:eastAsia="Times New Roman" w:hAnsi="Times New Roman" w:cs="Times New Roman"/>
          <w:lang w:val="uk-UA" w:eastAsia="ru-RU"/>
        </w:rPr>
        <w:t xml:space="preserve"> Виконавець не несе відповідальність у разі порушення Замовником вимог нормативно-технічної документації та чинного законодавства України під час експлуатації системи</w:t>
      </w:r>
      <w:r w:rsidR="00E86604" w:rsidRPr="0092174F">
        <w:rPr>
          <w:rFonts w:ascii="Times New Roman" w:eastAsia="Times New Roman" w:hAnsi="Times New Roman" w:cs="Times New Roman"/>
          <w:lang w:val="uk-UA" w:eastAsia="ru-RU"/>
        </w:rPr>
        <w:t xml:space="preserve"> теплових мереж</w:t>
      </w:r>
      <w:r w:rsidR="00486ACB" w:rsidRPr="0092174F">
        <w:rPr>
          <w:rFonts w:ascii="Times New Roman" w:eastAsia="Times New Roman" w:hAnsi="Times New Roman" w:cs="Times New Roman"/>
          <w:lang w:val="uk-UA" w:eastAsia="ru-RU"/>
        </w:rPr>
        <w:t>.</w:t>
      </w:r>
    </w:p>
    <w:p w:rsidR="00486ACB" w:rsidRPr="0092174F" w:rsidRDefault="00486ACB" w:rsidP="00E266D1">
      <w:pPr>
        <w:spacing w:after="0" w:line="240" w:lineRule="auto"/>
        <w:ind w:right="180"/>
        <w:jc w:val="both"/>
        <w:rPr>
          <w:rFonts w:ascii="Times New Roman" w:eastAsia="Times New Roman" w:hAnsi="Times New Roman" w:cs="Times New Roman"/>
          <w:lang w:val="uk-UA" w:eastAsia="ru-RU"/>
        </w:rPr>
      </w:pPr>
    </w:p>
    <w:p w:rsidR="00941C04" w:rsidRPr="0092174F" w:rsidRDefault="00486ACB" w:rsidP="00486ACB">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6.</w:t>
      </w:r>
      <w:r w:rsidR="00941C04" w:rsidRPr="0092174F">
        <w:rPr>
          <w:rFonts w:ascii="Times New Roman" w:eastAsia="Times New Roman" w:hAnsi="Times New Roman" w:cs="Times New Roman"/>
          <w:b/>
          <w:lang w:val="uk-UA" w:eastAsia="ru-RU"/>
        </w:rPr>
        <w:t xml:space="preserve"> Обставини непереборної сили</w:t>
      </w:r>
    </w:p>
    <w:p w:rsidR="00941C04" w:rsidRPr="0092174F" w:rsidRDefault="00941C04" w:rsidP="00F305DF">
      <w:pPr>
        <w:pStyle w:val="ab"/>
        <w:jc w:val="both"/>
        <w:rPr>
          <w:rFonts w:ascii="Times New Roman" w:hAnsi="Times New Roman" w:cs="Times New Roman"/>
          <w:lang w:val="uk-UA" w:eastAsia="ru-RU"/>
        </w:rPr>
      </w:pPr>
      <w:r w:rsidRPr="0092174F">
        <w:rPr>
          <w:rFonts w:ascii="Times New Roman" w:hAnsi="Times New Roman" w:cs="Times New Roman"/>
          <w:lang w:val="uk-UA" w:eastAsia="ru-RU"/>
        </w:rPr>
        <w:t>6.1</w:t>
      </w:r>
      <w:r w:rsidR="00F305DF" w:rsidRPr="0092174F">
        <w:rPr>
          <w:rFonts w:ascii="Times New Roman" w:hAnsi="Times New Roman" w:cs="Times New Roman"/>
          <w:lang w:val="uk-UA" w:eastAsia="ru-RU"/>
        </w:rPr>
        <w:t>. С</w:t>
      </w:r>
      <w:r w:rsidRPr="0092174F">
        <w:rPr>
          <w:rFonts w:ascii="Times New Roman" w:hAnsi="Times New Roman" w:cs="Times New Roman"/>
          <w:lang w:val="uk-UA" w:eastAsia="ru-RU"/>
        </w:rPr>
        <w:t>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відбуваються незалежно від волі і бажання Сторін та призводять до порушення умов цього договору.</w:t>
      </w:r>
    </w:p>
    <w:p w:rsidR="007C2152" w:rsidRPr="0092174F" w:rsidRDefault="007C2152" w:rsidP="00F305DF">
      <w:pPr>
        <w:pStyle w:val="ab"/>
        <w:jc w:val="both"/>
        <w:rPr>
          <w:rFonts w:ascii="Times New Roman" w:hAnsi="Times New Roman" w:cs="Times New Roman"/>
          <w:lang w:val="uk-UA" w:eastAsia="ru-RU"/>
        </w:rPr>
      </w:pPr>
      <w:r w:rsidRPr="0092174F">
        <w:rPr>
          <w:rFonts w:ascii="Times New Roman" w:hAnsi="Times New Roman" w:cs="Times New Roman"/>
          <w:lang w:val="uk-UA" w:eastAsia="ru-RU"/>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305DF" w:rsidRPr="0092174F" w:rsidRDefault="00F305DF" w:rsidP="00F305DF">
      <w:pPr>
        <w:pStyle w:val="ab"/>
        <w:jc w:val="both"/>
        <w:rPr>
          <w:rFonts w:ascii="Times New Roman" w:eastAsia="Calibri" w:hAnsi="Times New Roman" w:cs="Times New Roman"/>
          <w:bCs/>
          <w:lang w:val="uk-UA" w:eastAsia="ru-RU"/>
        </w:rPr>
      </w:pPr>
      <w:r w:rsidRPr="0092174F">
        <w:rPr>
          <w:rFonts w:ascii="Times New Roman" w:hAnsi="Times New Roman" w:cs="Times New Roman"/>
          <w:lang w:val="uk-UA" w:eastAsia="ru-RU"/>
        </w:rPr>
        <w:t>6.2.</w:t>
      </w:r>
      <w:r w:rsidRPr="0092174F">
        <w:rPr>
          <w:rFonts w:ascii="Times New Roman" w:eastAsia="Calibri" w:hAnsi="Times New Roman" w:cs="Times New Roman"/>
          <w:bCs/>
          <w:lang w:val="uk-UA" w:eastAsia="ru-RU"/>
        </w:rPr>
        <w:t>Сторона, яка не має можливості належним чином виконати свої зобов'язання за Договором, внаслідок дії обставин непереборної сили, зобов'язана впродовж 10-ти днів з моменту їх виникнення, письмово повідомити іншу Сторону (з додаванням доказу існування таких обставин) та їх вплив на виконання зобов'язань за договором.</w:t>
      </w:r>
    </w:p>
    <w:p w:rsidR="007C2152" w:rsidRPr="0092174F" w:rsidRDefault="007C2152" w:rsidP="00F305DF">
      <w:pPr>
        <w:pStyle w:val="ab"/>
        <w:jc w:val="both"/>
        <w:rPr>
          <w:rFonts w:ascii="Times New Roman" w:eastAsia="Calibri" w:hAnsi="Times New Roman" w:cs="Times New Roman"/>
          <w:bCs/>
          <w:lang w:val="uk-UA" w:eastAsia="ru-RU"/>
        </w:rPr>
      </w:pPr>
      <w:r w:rsidRPr="0092174F">
        <w:rPr>
          <w:rFonts w:ascii="Times New Roman" w:eastAsia="Calibri" w:hAnsi="Times New Roman" w:cs="Times New Roman"/>
          <w:bCs/>
          <w:lang w:val="uk-UA" w:eastAsia="ru-RU"/>
        </w:rPr>
        <w:t>6.3. Доказами, що засвідчують існування форс-мажорних обставин (обставини непереборної сили) та визначають їх тривалість є сертифікати (довідки), видані Торгово-промисловою палатою України (її регіональними відділеннями), чи довідки інших компетентних органів.</w:t>
      </w:r>
    </w:p>
    <w:p w:rsidR="00F305DF" w:rsidRPr="0092174F" w:rsidRDefault="007C2152" w:rsidP="00F305DF">
      <w:pPr>
        <w:pStyle w:val="ab"/>
        <w:jc w:val="both"/>
        <w:rPr>
          <w:rFonts w:ascii="Times New Roman" w:eastAsia="Calibri" w:hAnsi="Times New Roman" w:cs="Times New Roman"/>
          <w:bCs/>
          <w:lang w:val="uk-UA" w:eastAsia="ru-RU"/>
        </w:rPr>
      </w:pPr>
      <w:r w:rsidRPr="0092174F">
        <w:rPr>
          <w:rFonts w:ascii="Times New Roman" w:eastAsia="Calibri" w:hAnsi="Times New Roman" w:cs="Times New Roman"/>
          <w:bCs/>
          <w:lang w:val="uk-UA" w:eastAsia="ru-RU"/>
        </w:rPr>
        <w:t>6.4</w:t>
      </w:r>
      <w:r w:rsidR="00F305DF" w:rsidRPr="0092174F">
        <w:rPr>
          <w:rFonts w:ascii="Times New Roman" w:eastAsia="Calibri" w:hAnsi="Times New Roman" w:cs="Times New Roman"/>
          <w:bCs/>
          <w:lang w:val="uk-UA" w:eastAsia="ru-RU"/>
        </w:rPr>
        <w:t>. Неповідомлення чи несвоєчасне повідомлення про виникнення обставин  непереборної сили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941C04" w:rsidRPr="0092174F" w:rsidRDefault="00941C04" w:rsidP="003E03DC">
      <w:pPr>
        <w:spacing w:after="0" w:line="240" w:lineRule="auto"/>
        <w:ind w:right="180"/>
        <w:rPr>
          <w:rFonts w:ascii="Times New Roman" w:eastAsia="Times New Roman" w:hAnsi="Times New Roman" w:cs="Times New Roman"/>
          <w:b/>
          <w:lang w:val="uk-UA" w:eastAsia="ru-RU"/>
        </w:rPr>
      </w:pPr>
    </w:p>
    <w:p w:rsidR="00486ACB" w:rsidRPr="0092174F" w:rsidRDefault="00941C04" w:rsidP="00486ACB">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7.</w:t>
      </w:r>
      <w:r w:rsidR="00486ACB" w:rsidRPr="0092174F">
        <w:rPr>
          <w:rFonts w:ascii="Times New Roman" w:eastAsia="Times New Roman" w:hAnsi="Times New Roman" w:cs="Times New Roman"/>
          <w:b/>
          <w:lang w:val="uk-UA" w:eastAsia="ru-RU"/>
        </w:rPr>
        <w:t xml:space="preserve"> Вирішення спорів</w:t>
      </w:r>
    </w:p>
    <w:p w:rsidR="00486ACB" w:rsidRPr="0092174F" w:rsidRDefault="00941C04"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7</w:t>
      </w:r>
      <w:r w:rsidR="001F0856" w:rsidRPr="0092174F">
        <w:rPr>
          <w:rFonts w:ascii="Times New Roman" w:eastAsia="Times New Roman" w:hAnsi="Times New Roman" w:cs="Times New Roman"/>
          <w:lang w:val="uk-UA" w:eastAsia="ru-RU"/>
        </w:rPr>
        <w:t>.1. Усі спори, що виникають по даному Договору або пов’язані з ним, вирішуються шляхом переговорів між сторонами.</w:t>
      </w:r>
    </w:p>
    <w:p w:rsidR="001F0856" w:rsidRPr="0092174F" w:rsidRDefault="00941C04" w:rsidP="00E266D1">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7</w:t>
      </w:r>
      <w:r w:rsidR="001F0856" w:rsidRPr="0092174F">
        <w:rPr>
          <w:rFonts w:ascii="Times New Roman" w:eastAsia="Times New Roman" w:hAnsi="Times New Roman" w:cs="Times New Roman"/>
          <w:lang w:val="uk-UA" w:eastAsia="ru-RU"/>
        </w:rPr>
        <w:t>.2. Якщо відповідний спір неможливо вирішити шляхом переговорів, він вирішується у судовому порядку</w:t>
      </w:r>
      <w:r w:rsidR="00443790" w:rsidRPr="0092174F">
        <w:rPr>
          <w:rFonts w:ascii="Times New Roman" w:eastAsia="Times New Roman" w:hAnsi="Times New Roman" w:cs="Times New Roman"/>
          <w:lang w:val="uk-UA" w:eastAsia="ru-RU"/>
        </w:rPr>
        <w:t xml:space="preserve"> відповідно до чинного законодавства України.</w:t>
      </w:r>
    </w:p>
    <w:p w:rsidR="003E03DC" w:rsidRPr="0092174F" w:rsidRDefault="003E03DC" w:rsidP="00E266D1">
      <w:pPr>
        <w:spacing w:after="0" w:line="240" w:lineRule="auto"/>
        <w:ind w:right="180"/>
        <w:jc w:val="both"/>
        <w:rPr>
          <w:rFonts w:ascii="Times New Roman" w:eastAsia="Times New Roman" w:hAnsi="Times New Roman" w:cs="Times New Roman"/>
          <w:lang w:val="uk-UA" w:eastAsia="ru-RU"/>
        </w:rPr>
      </w:pPr>
    </w:p>
    <w:p w:rsidR="00443790" w:rsidRPr="0092174F" w:rsidRDefault="00941C04" w:rsidP="00443790">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8</w:t>
      </w:r>
      <w:r w:rsidR="00443790" w:rsidRPr="0092174F">
        <w:rPr>
          <w:rFonts w:ascii="Times New Roman" w:eastAsia="Times New Roman" w:hAnsi="Times New Roman" w:cs="Times New Roman"/>
          <w:b/>
          <w:lang w:val="uk-UA" w:eastAsia="ru-RU"/>
        </w:rPr>
        <w:t>. Строк дії Договору</w:t>
      </w:r>
    </w:p>
    <w:p w:rsidR="007C2152" w:rsidRPr="0092174F" w:rsidRDefault="00941C04" w:rsidP="007C2152">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8</w:t>
      </w:r>
      <w:r w:rsidR="00443790" w:rsidRPr="0092174F">
        <w:rPr>
          <w:rFonts w:ascii="Times New Roman" w:eastAsia="Times New Roman" w:hAnsi="Times New Roman" w:cs="Times New Roman"/>
          <w:lang w:val="uk-UA" w:eastAsia="ru-RU"/>
        </w:rPr>
        <w:t xml:space="preserve">.1. </w:t>
      </w:r>
      <w:r w:rsidR="007C2152" w:rsidRPr="0092174F">
        <w:rPr>
          <w:rFonts w:ascii="Times New Roman" w:eastAsia="Times New Roman" w:hAnsi="Times New Roman" w:cs="Times New Roman"/>
          <w:lang w:val="uk-UA" w:eastAsia="ru-RU"/>
        </w:rPr>
        <w:t>Договір вступає в дію з моменту його підписання Сторонами і діє до 31 грудня 2023 року, але в будь-якому випадку до повного виконання Сторонами своїх зобов’язань за цим Договором.</w:t>
      </w:r>
    </w:p>
    <w:p w:rsidR="007C2152" w:rsidRPr="0092174F" w:rsidRDefault="007C2152" w:rsidP="007C2152">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8.2. 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10281C" w:rsidRPr="0092174F" w:rsidRDefault="007C2152" w:rsidP="007C2152">
      <w:pPr>
        <w:spacing w:after="0" w:line="240" w:lineRule="auto"/>
        <w:ind w:right="180"/>
        <w:jc w:val="both"/>
        <w:rPr>
          <w:rFonts w:ascii="Times New Roman" w:hAnsi="Times New Roman" w:cs="Times New Roman"/>
          <w:lang w:val="uk-UA"/>
        </w:rPr>
      </w:pPr>
      <w:r w:rsidRPr="0092174F">
        <w:rPr>
          <w:rFonts w:ascii="Times New Roman" w:eastAsia="Times New Roman" w:hAnsi="Times New Roman" w:cs="Times New Roman"/>
          <w:lang w:val="uk-UA" w:eastAsia="ru-RU"/>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0010281C" w:rsidRPr="0092174F">
        <w:rPr>
          <w:rFonts w:ascii="Times New Roman" w:hAnsi="Times New Roman" w:cs="Times New Roman"/>
          <w:lang w:val="uk-UA"/>
        </w:rPr>
        <w:t>.</w:t>
      </w:r>
    </w:p>
    <w:p w:rsidR="00443790" w:rsidRPr="0092174F" w:rsidRDefault="00443790" w:rsidP="00E266D1">
      <w:pPr>
        <w:spacing w:after="0" w:line="240" w:lineRule="auto"/>
        <w:ind w:right="180"/>
        <w:jc w:val="both"/>
        <w:rPr>
          <w:rFonts w:ascii="Times New Roman" w:eastAsia="Times New Roman" w:hAnsi="Times New Roman" w:cs="Times New Roman"/>
          <w:lang w:val="uk-UA" w:eastAsia="ru-RU"/>
        </w:rPr>
      </w:pPr>
    </w:p>
    <w:p w:rsidR="002E3C1D" w:rsidRPr="0092174F" w:rsidRDefault="00941C04" w:rsidP="00443790">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9</w:t>
      </w:r>
      <w:r w:rsidR="00443790" w:rsidRPr="0092174F">
        <w:rPr>
          <w:rFonts w:ascii="Times New Roman" w:eastAsia="Times New Roman" w:hAnsi="Times New Roman" w:cs="Times New Roman"/>
          <w:b/>
          <w:lang w:val="uk-UA" w:eastAsia="ru-RU"/>
        </w:rPr>
        <w:t>. Прикінцеві положення</w:t>
      </w:r>
    </w:p>
    <w:p w:rsidR="007C2152" w:rsidRPr="0092174F" w:rsidRDefault="007C2152"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9.1. Цей Договір укладається відповідно до норм Цивільного та Господарського кодексів України.</w:t>
      </w:r>
    </w:p>
    <w:p w:rsidR="00443790" w:rsidRPr="0092174F" w:rsidRDefault="00941C04"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lastRenderedPageBreak/>
        <w:t>9</w:t>
      </w:r>
      <w:r w:rsidR="007C2152" w:rsidRPr="0092174F">
        <w:rPr>
          <w:rFonts w:ascii="Times New Roman" w:eastAsia="Times New Roman" w:hAnsi="Times New Roman" w:cs="Times New Roman"/>
          <w:lang w:val="uk-UA" w:eastAsia="ru-RU"/>
        </w:rPr>
        <w:t>.2</w:t>
      </w:r>
      <w:r w:rsidR="00443790" w:rsidRPr="0092174F">
        <w:rPr>
          <w:rFonts w:ascii="Times New Roman" w:eastAsia="Times New Roman" w:hAnsi="Times New Roman" w:cs="Times New Roman"/>
          <w:lang w:val="uk-UA" w:eastAsia="ru-RU"/>
        </w:rPr>
        <w:t>. Усі зміни та доповнення до цього Договору оформлюються додатковими угодами до цього Договору.</w:t>
      </w:r>
    </w:p>
    <w:p w:rsidR="00443790" w:rsidRPr="0092174F" w:rsidRDefault="00766D50"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w:t>
      </w:r>
      <w:r w:rsidR="007C2152" w:rsidRPr="0092174F">
        <w:rPr>
          <w:rFonts w:ascii="Times New Roman" w:eastAsia="Times New Roman" w:hAnsi="Times New Roman" w:cs="Times New Roman"/>
          <w:lang w:val="uk-UA" w:eastAsia="ru-RU"/>
        </w:rPr>
        <w:t>.3</w:t>
      </w:r>
      <w:r w:rsidR="00443790" w:rsidRPr="0092174F">
        <w:rPr>
          <w:rFonts w:ascii="Times New Roman" w:eastAsia="Times New Roman" w:hAnsi="Times New Roman" w:cs="Times New Roman"/>
          <w:lang w:val="uk-UA" w:eastAsia="ru-RU"/>
        </w:rPr>
        <w:t>. Додаткові угоди, додатки до цього Договору є його невід’ємними частиками і мають юридичну силу, якщо вони укладені з дотриманням вимог законодавства та підписані уповноваженими представниками Сторін.</w:t>
      </w:r>
    </w:p>
    <w:p w:rsidR="00443790" w:rsidRPr="0092174F" w:rsidRDefault="00766D50"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w:t>
      </w:r>
      <w:r w:rsidR="007C2152" w:rsidRPr="0092174F">
        <w:rPr>
          <w:rFonts w:ascii="Times New Roman" w:eastAsia="Times New Roman" w:hAnsi="Times New Roman" w:cs="Times New Roman"/>
          <w:lang w:val="uk-UA" w:eastAsia="ru-RU"/>
        </w:rPr>
        <w:t>.4</w:t>
      </w:r>
      <w:r w:rsidR="00443790" w:rsidRPr="0092174F">
        <w:rPr>
          <w:rFonts w:ascii="Times New Roman" w:eastAsia="Times New Roman" w:hAnsi="Times New Roman" w:cs="Times New Roman"/>
          <w:lang w:val="uk-UA" w:eastAsia="ru-RU"/>
        </w:rPr>
        <w:t>.</w:t>
      </w:r>
      <w:r w:rsidR="00695DA6" w:rsidRPr="0092174F">
        <w:rPr>
          <w:rFonts w:ascii="Times New Roman" w:eastAsia="Times New Roman" w:hAnsi="Times New Roman" w:cs="Times New Roman"/>
          <w:lang w:val="uk-UA" w:eastAsia="ru-RU"/>
        </w:rPr>
        <w:t xml:space="preserve"> Сторони зобов’язані вчасно повідомляти одна одну про зміну свого місцезнаходження, банківських реквізитів, номерів телефонів, факсів, установчих документів шляхом направлення листа.</w:t>
      </w:r>
    </w:p>
    <w:p w:rsidR="00443790" w:rsidRPr="0092174F" w:rsidRDefault="00766D50"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w:t>
      </w:r>
      <w:r w:rsidR="007C2152" w:rsidRPr="0092174F">
        <w:rPr>
          <w:rFonts w:ascii="Times New Roman" w:eastAsia="Times New Roman" w:hAnsi="Times New Roman" w:cs="Times New Roman"/>
          <w:lang w:val="uk-UA" w:eastAsia="ru-RU"/>
        </w:rPr>
        <w:t>.5</w:t>
      </w:r>
      <w:r w:rsidR="00443790" w:rsidRPr="0092174F">
        <w:rPr>
          <w:rFonts w:ascii="Times New Roman" w:eastAsia="Times New Roman" w:hAnsi="Times New Roman" w:cs="Times New Roman"/>
          <w:lang w:val="uk-UA" w:eastAsia="ru-RU"/>
        </w:rPr>
        <w:t>.</w:t>
      </w:r>
      <w:r w:rsidR="00695DA6" w:rsidRPr="0092174F">
        <w:rPr>
          <w:rFonts w:ascii="Times New Roman" w:eastAsia="Times New Roman" w:hAnsi="Times New Roman" w:cs="Times New Roman"/>
          <w:lang w:val="uk-UA" w:eastAsia="ru-RU"/>
        </w:rPr>
        <w:t xml:space="preserve"> Цей Договір укладений у двох примірниках, кожний із яких має однакову юридичну силу. Один із примірників зберігається у Замовника, інший – у Виконавця</w:t>
      </w:r>
      <w:r w:rsidR="00375092" w:rsidRPr="0092174F">
        <w:rPr>
          <w:rFonts w:ascii="Times New Roman" w:eastAsia="Times New Roman" w:hAnsi="Times New Roman" w:cs="Times New Roman"/>
          <w:lang w:val="uk-UA" w:eastAsia="ru-RU"/>
        </w:rPr>
        <w:t>.</w:t>
      </w:r>
    </w:p>
    <w:p w:rsidR="00375092" w:rsidRPr="0092174F" w:rsidRDefault="007C2152"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9.6</w:t>
      </w:r>
      <w:r w:rsidR="00375092" w:rsidRPr="0092174F">
        <w:rPr>
          <w:rFonts w:ascii="Times New Roman" w:eastAsia="Times New Roman" w:hAnsi="Times New Roman" w:cs="Times New Roman"/>
          <w:lang w:val="uk-UA" w:eastAsia="ru-RU"/>
        </w:rPr>
        <w:t>. Додатки до Договору:</w:t>
      </w:r>
    </w:p>
    <w:p w:rsidR="00646342" w:rsidRPr="0092174F" w:rsidRDefault="00375092" w:rsidP="00443790">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Додаток </w:t>
      </w:r>
      <w:r w:rsidR="00646342" w:rsidRPr="0092174F">
        <w:rPr>
          <w:rFonts w:ascii="Times New Roman" w:eastAsia="Times New Roman" w:hAnsi="Times New Roman" w:cs="Times New Roman"/>
          <w:lang w:val="uk-UA" w:eastAsia="ru-RU"/>
        </w:rPr>
        <w:t xml:space="preserve">№1 – </w:t>
      </w:r>
      <w:r w:rsidR="007C2152" w:rsidRPr="0092174F">
        <w:rPr>
          <w:rFonts w:ascii="Times New Roman" w:eastAsia="Times New Roman" w:hAnsi="Times New Roman" w:cs="Times New Roman"/>
          <w:lang w:val="uk-UA" w:eastAsia="ru-RU"/>
        </w:rPr>
        <w:t>Розрахунок</w:t>
      </w:r>
      <w:r w:rsidR="00646342" w:rsidRPr="0092174F">
        <w:rPr>
          <w:rFonts w:ascii="Times New Roman" w:eastAsia="Times New Roman" w:hAnsi="Times New Roman" w:cs="Times New Roman"/>
          <w:lang w:val="uk-UA" w:eastAsia="ru-RU"/>
        </w:rPr>
        <w:t xml:space="preserve"> вартості </w:t>
      </w:r>
      <w:r w:rsidR="007C2152" w:rsidRPr="0092174F">
        <w:rPr>
          <w:rFonts w:ascii="Times New Roman" w:eastAsia="Times New Roman" w:hAnsi="Times New Roman" w:cs="Times New Roman"/>
          <w:lang w:val="uk-UA" w:eastAsia="ru-RU"/>
        </w:rPr>
        <w:t>послуг</w:t>
      </w:r>
      <w:r w:rsidR="00646342" w:rsidRPr="0092174F">
        <w:rPr>
          <w:rFonts w:ascii="Times New Roman" w:eastAsia="Times New Roman" w:hAnsi="Times New Roman" w:cs="Times New Roman"/>
          <w:lang w:val="uk-UA" w:eastAsia="ru-RU"/>
        </w:rPr>
        <w:t xml:space="preserve"> на технічне обслуговування </w:t>
      </w:r>
      <w:r w:rsidR="007C2152" w:rsidRPr="0092174F">
        <w:rPr>
          <w:rFonts w:ascii="Times New Roman" w:eastAsia="Times New Roman" w:hAnsi="Times New Roman" w:cs="Times New Roman"/>
          <w:lang w:val="uk-UA" w:eastAsia="ru-RU"/>
        </w:rPr>
        <w:t xml:space="preserve">систем </w:t>
      </w:r>
      <w:r w:rsidR="00646342" w:rsidRPr="0092174F">
        <w:rPr>
          <w:rFonts w:ascii="Times New Roman" w:eastAsia="Times New Roman" w:hAnsi="Times New Roman" w:cs="Times New Roman"/>
          <w:lang w:val="uk-UA" w:eastAsia="ru-RU"/>
        </w:rPr>
        <w:t>теплових мереж.</w:t>
      </w:r>
    </w:p>
    <w:p w:rsidR="00060BAB" w:rsidRPr="0092174F" w:rsidRDefault="00060BAB" w:rsidP="00695DA6">
      <w:pPr>
        <w:spacing w:after="0" w:line="240" w:lineRule="auto"/>
        <w:ind w:right="180"/>
        <w:jc w:val="both"/>
        <w:rPr>
          <w:rFonts w:ascii="Times New Roman" w:hAnsi="Times New Roman" w:cs="Times New Roman"/>
          <w:highlight w:val="yellow"/>
          <w:lang w:val="uk-UA" w:eastAsia="uk-UA"/>
        </w:rPr>
      </w:pPr>
    </w:p>
    <w:p w:rsidR="002E3C1D" w:rsidRPr="0092174F" w:rsidRDefault="007C2152" w:rsidP="002E3C1D">
      <w:pPr>
        <w:jc w:val="center"/>
        <w:rPr>
          <w:rFonts w:ascii="Times New Roman" w:hAnsi="Times New Roman" w:cs="Times New Roman"/>
          <w:b/>
          <w:lang w:val="uk-UA"/>
        </w:rPr>
      </w:pPr>
      <w:r w:rsidRPr="0092174F">
        <w:rPr>
          <w:rFonts w:ascii="Times New Roman" w:hAnsi="Times New Roman" w:cs="Times New Roman"/>
          <w:b/>
          <w:lang w:val="uk-UA"/>
        </w:rPr>
        <w:t>10</w:t>
      </w:r>
      <w:r w:rsidR="002E3C1D" w:rsidRPr="0092174F">
        <w:rPr>
          <w:rFonts w:ascii="Times New Roman" w:hAnsi="Times New Roman" w:cs="Times New Roman"/>
          <w:b/>
          <w:lang w:val="uk-UA"/>
        </w:rPr>
        <w:t>. Місцезнаходження та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53F23" w:rsidRPr="0092174F" w:rsidTr="00BF56B0">
        <w:tc>
          <w:tcPr>
            <w:tcW w:w="4785" w:type="dxa"/>
          </w:tcPr>
          <w:p w:rsidR="00D5460D" w:rsidRPr="0092174F" w:rsidRDefault="00D5460D" w:rsidP="00D5460D">
            <w:pPr>
              <w:pStyle w:val="a4"/>
              <w:shd w:val="clear" w:color="auto" w:fill="FFFFFF"/>
              <w:spacing w:before="0" w:beforeAutospacing="0" w:after="0" w:afterAutospacing="0"/>
              <w:jc w:val="center"/>
              <w:rPr>
                <w:b/>
                <w:sz w:val="22"/>
                <w:szCs w:val="22"/>
                <w:lang w:val="uk-UA" w:eastAsia="en-US"/>
              </w:rPr>
            </w:pPr>
            <w:r w:rsidRPr="0092174F">
              <w:rPr>
                <w:b/>
                <w:sz w:val="22"/>
                <w:szCs w:val="22"/>
                <w:lang w:val="uk-UA" w:eastAsia="en-US"/>
              </w:rPr>
              <w:t>ЗАМОВНИК:</w:t>
            </w:r>
          </w:p>
          <w:p w:rsidR="002E3C1D" w:rsidRPr="0092174F" w:rsidRDefault="00D5460D">
            <w:pPr>
              <w:pStyle w:val="a4"/>
              <w:shd w:val="clear" w:color="auto" w:fill="FFFFFF"/>
              <w:spacing w:before="0" w:beforeAutospacing="0" w:after="0" w:afterAutospacing="0"/>
              <w:jc w:val="both"/>
              <w:rPr>
                <w:b/>
                <w:sz w:val="22"/>
                <w:szCs w:val="22"/>
                <w:u w:val="single"/>
                <w:lang w:val="uk-UA" w:bidi="te-IN"/>
              </w:rPr>
            </w:pPr>
            <w:r w:rsidRPr="0092174F">
              <w:rPr>
                <w:b/>
                <w:sz w:val="22"/>
                <w:szCs w:val="22"/>
                <w:u w:val="single"/>
                <w:lang w:val="uk-UA" w:bidi="te-IN"/>
              </w:rPr>
              <w:t>Управління освіти, молоді та спорту Лозівської міської ради Харківської області</w:t>
            </w:r>
          </w:p>
          <w:p w:rsidR="00D5460D" w:rsidRPr="0092174F" w:rsidRDefault="00D5460D">
            <w:pPr>
              <w:pStyle w:val="a4"/>
              <w:shd w:val="clear" w:color="auto" w:fill="FFFFFF"/>
              <w:spacing w:before="0" w:beforeAutospacing="0" w:after="0" w:afterAutospacing="0"/>
              <w:jc w:val="both"/>
              <w:rPr>
                <w:rStyle w:val="a6"/>
                <w:sz w:val="22"/>
                <w:szCs w:val="22"/>
                <w:u w:val="single"/>
                <w:bdr w:val="none" w:sz="0" w:space="0" w:color="auto" w:frame="1"/>
                <w:lang w:val="uk-UA"/>
              </w:rPr>
            </w:pPr>
          </w:p>
          <w:p w:rsidR="002E3C1D" w:rsidRPr="0092174F" w:rsidRDefault="00BF56B0" w:rsidP="00BF56B0">
            <w:pPr>
              <w:pStyle w:val="a4"/>
              <w:shd w:val="clear" w:color="auto" w:fill="FFFFFF"/>
              <w:spacing w:before="0" w:beforeAutospacing="0" w:after="0" w:afterAutospacing="0"/>
              <w:jc w:val="both"/>
              <w:rPr>
                <w:rStyle w:val="a6"/>
                <w:b w:val="0"/>
                <w:sz w:val="22"/>
                <w:szCs w:val="22"/>
                <w:bdr w:val="none" w:sz="0" w:space="0" w:color="auto" w:frame="1"/>
                <w:lang w:val="uk-UA" w:eastAsia="en-US"/>
              </w:rPr>
            </w:pPr>
            <w:r w:rsidRPr="0092174F">
              <w:rPr>
                <w:rStyle w:val="a6"/>
                <w:b w:val="0"/>
                <w:sz w:val="22"/>
                <w:szCs w:val="22"/>
                <w:bdr w:val="none" w:sz="0" w:space="0" w:color="auto" w:frame="1"/>
                <w:lang w:val="uk-UA" w:eastAsia="en-US"/>
              </w:rPr>
              <w:t xml:space="preserve">64604, </w:t>
            </w:r>
            <w:r w:rsidR="002E3C1D" w:rsidRPr="0092174F">
              <w:rPr>
                <w:rStyle w:val="a6"/>
                <w:b w:val="0"/>
                <w:sz w:val="22"/>
                <w:szCs w:val="22"/>
                <w:bdr w:val="none" w:sz="0" w:space="0" w:color="auto" w:frame="1"/>
                <w:lang w:val="uk-UA" w:eastAsia="en-US"/>
              </w:rPr>
              <w:t xml:space="preserve">Україна, </w:t>
            </w:r>
            <w:r w:rsidRPr="0092174F">
              <w:rPr>
                <w:rStyle w:val="a6"/>
                <w:b w:val="0"/>
                <w:sz w:val="22"/>
                <w:szCs w:val="22"/>
                <w:bdr w:val="none" w:sz="0" w:space="0" w:color="auto" w:frame="1"/>
                <w:lang w:val="uk-UA" w:eastAsia="en-US"/>
              </w:rPr>
              <w:t>Харківська область, м. Лозова, мікрорайон, буд. 1</w:t>
            </w:r>
          </w:p>
          <w:p w:rsidR="00BF56B0" w:rsidRPr="0092174F" w:rsidRDefault="00BF56B0" w:rsidP="00BF56B0">
            <w:pPr>
              <w:pStyle w:val="a4"/>
              <w:shd w:val="clear" w:color="auto" w:fill="FFFFFF"/>
              <w:spacing w:before="0" w:beforeAutospacing="0" w:after="0" w:afterAutospacing="0"/>
              <w:jc w:val="both"/>
              <w:rPr>
                <w:rStyle w:val="a6"/>
                <w:b w:val="0"/>
                <w:sz w:val="22"/>
                <w:szCs w:val="22"/>
                <w:bdr w:val="none" w:sz="0" w:space="0" w:color="auto" w:frame="1"/>
                <w:lang w:val="uk-UA" w:eastAsia="en-US"/>
              </w:rPr>
            </w:pPr>
          </w:p>
          <w:p w:rsidR="002E4FBF" w:rsidRPr="0092174F" w:rsidRDefault="00BF56B0" w:rsidP="00BF56B0">
            <w:pPr>
              <w:pStyle w:val="a4"/>
              <w:shd w:val="clear" w:color="auto" w:fill="FFFFFF"/>
              <w:spacing w:before="0" w:beforeAutospacing="0" w:after="0" w:afterAutospacing="0"/>
              <w:jc w:val="both"/>
              <w:rPr>
                <w:bCs/>
                <w:color w:val="000000"/>
                <w:sz w:val="22"/>
                <w:szCs w:val="22"/>
                <w:lang w:val="uk-UA" w:eastAsia="en-US"/>
              </w:rPr>
            </w:pPr>
            <w:r w:rsidRPr="0092174F">
              <w:rPr>
                <w:rStyle w:val="a6"/>
                <w:b w:val="0"/>
                <w:sz w:val="22"/>
                <w:szCs w:val="22"/>
                <w:bdr w:val="none" w:sz="0" w:space="0" w:color="auto" w:frame="1"/>
                <w:lang w:val="uk-UA" w:eastAsia="en-US"/>
              </w:rPr>
              <w:t xml:space="preserve">код </w:t>
            </w:r>
            <w:r w:rsidRPr="0092174F">
              <w:rPr>
                <w:bCs/>
                <w:color w:val="000000"/>
                <w:sz w:val="22"/>
                <w:szCs w:val="22"/>
                <w:lang w:val="uk-UA" w:eastAsia="en-US"/>
              </w:rPr>
              <w:t>ЄДРПОУ 02146222</w:t>
            </w:r>
          </w:p>
          <w:p w:rsidR="0007598A" w:rsidRPr="0092174F" w:rsidRDefault="0007598A" w:rsidP="00BF56B0">
            <w:pPr>
              <w:pStyle w:val="a4"/>
              <w:shd w:val="clear" w:color="auto" w:fill="FFFFFF"/>
              <w:spacing w:before="0" w:beforeAutospacing="0" w:after="0" w:afterAutospacing="0"/>
              <w:jc w:val="both"/>
              <w:rPr>
                <w:rStyle w:val="a6"/>
                <w:b w:val="0"/>
                <w:color w:val="000000"/>
                <w:sz w:val="22"/>
                <w:szCs w:val="22"/>
                <w:lang w:val="uk-UA" w:eastAsia="en-US"/>
              </w:rPr>
            </w:pPr>
          </w:p>
          <w:p w:rsidR="002E3C1D" w:rsidRPr="0092174F" w:rsidRDefault="002E4FBF">
            <w:pPr>
              <w:pStyle w:val="a4"/>
              <w:shd w:val="clear" w:color="auto" w:fill="FFFFFF"/>
              <w:spacing w:before="0" w:beforeAutospacing="0" w:after="0" w:afterAutospacing="0"/>
              <w:jc w:val="both"/>
              <w:rPr>
                <w:bCs/>
                <w:color w:val="000000"/>
                <w:sz w:val="22"/>
                <w:szCs w:val="22"/>
                <w:lang w:val="uk-UA" w:eastAsia="en-US"/>
              </w:rPr>
            </w:pPr>
            <w:r w:rsidRPr="0092174F">
              <w:rPr>
                <w:rStyle w:val="a6"/>
                <w:b w:val="0"/>
                <w:sz w:val="22"/>
                <w:szCs w:val="22"/>
                <w:bdr w:val="none" w:sz="0" w:space="0" w:color="auto" w:frame="1"/>
                <w:lang w:val="uk-UA" w:eastAsia="en-US"/>
              </w:rPr>
              <w:t>р/р</w:t>
            </w:r>
          </w:p>
          <w:p w:rsidR="002E4FBF" w:rsidRPr="0092174F" w:rsidRDefault="0068332C" w:rsidP="002E4FBF">
            <w:pPr>
              <w:pStyle w:val="a4"/>
              <w:shd w:val="clear" w:color="auto" w:fill="FFFFFF"/>
              <w:spacing w:before="0" w:beforeAutospacing="0" w:after="0" w:afterAutospacing="0"/>
              <w:jc w:val="both"/>
              <w:rPr>
                <w:bCs/>
                <w:color w:val="000000"/>
                <w:sz w:val="22"/>
                <w:szCs w:val="22"/>
                <w:lang w:val="uk-UA" w:eastAsia="en-US"/>
              </w:rPr>
            </w:pPr>
            <w:r w:rsidRPr="0092174F">
              <w:rPr>
                <w:rStyle w:val="a6"/>
                <w:b w:val="0"/>
                <w:sz w:val="22"/>
                <w:szCs w:val="22"/>
                <w:bdr w:val="none" w:sz="0" w:space="0" w:color="auto" w:frame="1"/>
                <w:lang w:val="uk-UA" w:eastAsia="en-US"/>
              </w:rPr>
              <w:t>р/р</w:t>
            </w:r>
          </w:p>
          <w:p w:rsidR="0007598A" w:rsidRPr="0092174F" w:rsidRDefault="0007598A">
            <w:pPr>
              <w:pStyle w:val="a4"/>
              <w:shd w:val="clear" w:color="auto" w:fill="FFFFFF"/>
              <w:spacing w:before="0" w:beforeAutospacing="0" w:after="0" w:afterAutospacing="0"/>
              <w:jc w:val="both"/>
              <w:rPr>
                <w:rStyle w:val="a6"/>
                <w:b w:val="0"/>
                <w:sz w:val="22"/>
                <w:szCs w:val="22"/>
                <w:bdr w:val="none" w:sz="0" w:space="0" w:color="auto" w:frame="1"/>
                <w:lang w:val="uk-UA" w:eastAsia="en-US"/>
              </w:rPr>
            </w:pPr>
          </w:p>
          <w:p w:rsidR="002E4FBF" w:rsidRPr="0092174F" w:rsidRDefault="002E4FBF">
            <w:pPr>
              <w:pStyle w:val="a4"/>
              <w:shd w:val="clear" w:color="auto" w:fill="FFFFFF"/>
              <w:spacing w:before="0" w:beforeAutospacing="0" w:after="0" w:afterAutospacing="0"/>
              <w:jc w:val="both"/>
              <w:rPr>
                <w:rStyle w:val="a6"/>
                <w:b w:val="0"/>
                <w:sz w:val="22"/>
                <w:szCs w:val="22"/>
                <w:bdr w:val="none" w:sz="0" w:space="0" w:color="auto" w:frame="1"/>
                <w:lang w:val="uk-UA" w:eastAsia="en-US"/>
              </w:rPr>
            </w:pPr>
            <w:r w:rsidRPr="0092174F">
              <w:rPr>
                <w:rStyle w:val="a6"/>
                <w:b w:val="0"/>
                <w:sz w:val="22"/>
                <w:szCs w:val="22"/>
                <w:bdr w:val="none" w:sz="0" w:space="0" w:color="auto" w:frame="1"/>
                <w:lang w:val="uk-UA" w:eastAsia="en-US"/>
              </w:rPr>
              <w:t>Банк</w:t>
            </w:r>
            <w:r w:rsidR="00353F23" w:rsidRPr="0092174F">
              <w:rPr>
                <w:rStyle w:val="a6"/>
                <w:b w:val="0"/>
                <w:sz w:val="22"/>
                <w:szCs w:val="22"/>
                <w:bdr w:val="none" w:sz="0" w:space="0" w:color="auto" w:frame="1"/>
                <w:lang w:val="uk-UA" w:eastAsia="en-US"/>
              </w:rPr>
              <w:t>: Держказначейська служба України м. Київ</w:t>
            </w:r>
          </w:p>
          <w:p w:rsidR="002E3C1D" w:rsidRPr="0092174F" w:rsidRDefault="002E4FBF">
            <w:pPr>
              <w:pStyle w:val="2273"/>
              <w:widowControl w:val="0"/>
              <w:spacing w:before="0" w:beforeAutospacing="0" w:after="0" w:afterAutospacing="0"/>
              <w:rPr>
                <w:bCs/>
                <w:iCs/>
                <w:color w:val="000000"/>
                <w:sz w:val="22"/>
                <w:szCs w:val="22"/>
                <w:lang w:val="uk-UA" w:eastAsia="en-US"/>
              </w:rPr>
            </w:pPr>
            <w:r w:rsidRPr="0092174F">
              <w:rPr>
                <w:bCs/>
                <w:iCs/>
                <w:color w:val="000000"/>
                <w:sz w:val="22"/>
                <w:szCs w:val="22"/>
                <w:lang w:val="uk-UA" w:eastAsia="en-US"/>
              </w:rPr>
              <w:t>т</w:t>
            </w:r>
            <w:r w:rsidR="002E3C1D" w:rsidRPr="0092174F">
              <w:rPr>
                <w:bCs/>
                <w:iCs/>
                <w:color w:val="000000"/>
                <w:sz w:val="22"/>
                <w:szCs w:val="22"/>
                <w:lang w:val="uk-UA" w:eastAsia="en-US"/>
              </w:rPr>
              <w:t>ел.</w:t>
            </w:r>
            <w:r w:rsidRPr="0092174F">
              <w:rPr>
                <w:bCs/>
                <w:iCs/>
                <w:color w:val="000000"/>
                <w:sz w:val="22"/>
                <w:szCs w:val="22"/>
                <w:lang w:val="uk-UA" w:eastAsia="en-US"/>
              </w:rPr>
              <w:t xml:space="preserve"> (05745)2-22-66 – приймальня</w:t>
            </w:r>
          </w:p>
          <w:p w:rsidR="002E3C1D" w:rsidRPr="0092174F" w:rsidRDefault="002E3C1D">
            <w:pPr>
              <w:pStyle w:val="a4"/>
              <w:shd w:val="clear" w:color="auto" w:fill="FFFFFF"/>
              <w:spacing w:before="0" w:beforeAutospacing="0" w:after="0" w:afterAutospacing="0"/>
              <w:jc w:val="both"/>
              <w:rPr>
                <w:sz w:val="22"/>
                <w:szCs w:val="22"/>
                <w:lang w:val="uk-UA" w:eastAsia="en-US"/>
              </w:rPr>
            </w:pPr>
          </w:p>
          <w:p w:rsidR="0007598A" w:rsidRPr="0092174F" w:rsidRDefault="0007598A">
            <w:pPr>
              <w:pStyle w:val="a4"/>
              <w:shd w:val="clear" w:color="auto" w:fill="FFFFFF"/>
              <w:spacing w:before="0" w:beforeAutospacing="0" w:after="0" w:afterAutospacing="0"/>
              <w:jc w:val="both"/>
              <w:rPr>
                <w:sz w:val="22"/>
                <w:szCs w:val="22"/>
                <w:lang w:val="uk-UA" w:eastAsia="en-US"/>
              </w:rPr>
            </w:pPr>
          </w:p>
          <w:p w:rsidR="002E3C1D" w:rsidRPr="0092174F" w:rsidRDefault="00D5460D">
            <w:pPr>
              <w:pStyle w:val="a4"/>
              <w:shd w:val="clear" w:color="auto" w:fill="FFFFFF"/>
              <w:spacing w:before="0" w:beforeAutospacing="0" w:after="0" w:afterAutospacing="0"/>
              <w:jc w:val="both"/>
              <w:rPr>
                <w:sz w:val="22"/>
                <w:szCs w:val="22"/>
                <w:lang w:val="uk-UA" w:eastAsia="en-US"/>
              </w:rPr>
            </w:pPr>
            <w:r w:rsidRPr="0092174F">
              <w:rPr>
                <w:sz w:val="22"/>
                <w:szCs w:val="22"/>
                <w:lang w:val="uk-UA" w:eastAsia="en-US"/>
              </w:rPr>
              <w:t xml:space="preserve">Начальник </w:t>
            </w:r>
            <w:r w:rsidR="00BF56B0" w:rsidRPr="0092174F">
              <w:rPr>
                <w:sz w:val="22"/>
                <w:szCs w:val="22"/>
                <w:lang w:val="uk-UA" w:eastAsia="en-US"/>
              </w:rPr>
              <w:t>Управління</w:t>
            </w:r>
          </w:p>
          <w:p w:rsidR="002E3C1D" w:rsidRPr="0092174F" w:rsidRDefault="002E3C1D">
            <w:pPr>
              <w:pStyle w:val="a4"/>
              <w:shd w:val="clear" w:color="auto" w:fill="FFFFFF"/>
              <w:spacing w:before="0" w:beforeAutospacing="0" w:after="0" w:afterAutospacing="0"/>
              <w:jc w:val="both"/>
              <w:rPr>
                <w:sz w:val="22"/>
                <w:szCs w:val="22"/>
                <w:lang w:val="uk-UA" w:eastAsia="en-US"/>
              </w:rPr>
            </w:pPr>
          </w:p>
          <w:p w:rsidR="002E3C1D" w:rsidRPr="0092174F" w:rsidRDefault="00D5460D">
            <w:pPr>
              <w:pStyle w:val="a4"/>
              <w:shd w:val="clear" w:color="auto" w:fill="FFFFFF"/>
              <w:spacing w:before="0" w:beforeAutospacing="0" w:after="0" w:afterAutospacing="0"/>
              <w:rPr>
                <w:sz w:val="22"/>
                <w:szCs w:val="22"/>
                <w:lang w:val="uk-UA" w:eastAsia="en-US"/>
              </w:rPr>
            </w:pPr>
            <w:r w:rsidRPr="0092174F">
              <w:rPr>
                <w:sz w:val="22"/>
                <w:szCs w:val="22"/>
                <w:bdr w:val="none" w:sz="0" w:space="0" w:color="auto" w:frame="1"/>
                <w:lang w:val="uk-UA" w:eastAsia="en-US"/>
              </w:rPr>
              <w:t>________________ Вікторія</w:t>
            </w:r>
            <w:r w:rsidR="00F635F1" w:rsidRPr="0092174F">
              <w:rPr>
                <w:sz w:val="22"/>
                <w:szCs w:val="22"/>
                <w:bdr w:val="none" w:sz="0" w:space="0" w:color="auto" w:frame="1"/>
                <w:lang w:val="uk-UA" w:eastAsia="en-US"/>
              </w:rPr>
              <w:t xml:space="preserve"> </w:t>
            </w:r>
            <w:r w:rsidRPr="0092174F">
              <w:rPr>
                <w:sz w:val="22"/>
                <w:szCs w:val="22"/>
                <w:bdr w:val="none" w:sz="0" w:space="0" w:color="auto" w:frame="1"/>
                <w:lang w:val="uk-UA" w:eastAsia="en-US"/>
              </w:rPr>
              <w:t>УРВАНЦЕВА</w:t>
            </w:r>
          </w:p>
          <w:p w:rsidR="002E3C1D" w:rsidRPr="0092174F" w:rsidRDefault="002E3C1D" w:rsidP="00BF56B0">
            <w:pPr>
              <w:spacing w:after="0" w:line="240" w:lineRule="auto"/>
              <w:rPr>
                <w:rFonts w:ascii="Times New Roman" w:hAnsi="Times New Roman" w:cs="Times New Roman"/>
                <w:lang w:val="uk-UA"/>
              </w:rPr>
            </w:pPr>
          </w:p>
          <w:p w:rsidR="002E3C1D" w:rsidRPr="0092174F" w:rsidRDefault="002E3C1D">
            <w:pPr>
              <w:spacing w:after="0" w:line="240" w:lineRule="auto"/>
              <w:ind w:left="34"/>
              <w:jc w:val="both"/>
              <w:rPr>
                <w:rFonts w:ascii="Times New Roman" w:hAnsi="Times New Roman" w:cs="Times New Roman"/>
                <w:b/>
                <w:lang w:val="uk-UA"/>
              </w:rPr>
            </w:pPr>
          </w:p>
        </w:tc>
        <w:tc>
          <w:tcPr>
            <w:tcW w:w="4785" w:type="dxa"/>
          </w:tcPr>
          <w:p w:rsidR="002E3C1D" w:rsidRPr="0092174F" w:rsidRDefault="00D5460D">
            <w:pPr>
              <w:spacing w:after="0" w:line="240" w:lineRule="auto"/>
              <w:jc w:val="center"/>
              <w:rPr>
                <w:rFonts w:ascii="Times New Roman" w:hAnsi="Times New Roman" w:cs="Times New Roman"/>
                <w:b/>
                <w:lang w:val="uk-UA"/>
              </w:rPr>
            </w:pPr>
            <w:r w:rsidRPr="0092174F">
              <w:rPr>
                <w:rFonts w:ascii="Times New Roman" w:hAnsi="Times New Roman" w:cs="Times New Roman"/>
                <w:b/>
                <w:lang w:val="uk-UA"/>
              </w:rPr>
              <w:t>ВИКОНАВЕЦЬ</w:t>
            </w:r>
            <w:r w:rsidR="002E3C1D" w:rsidRPr="0092174F">
              <w:rPr>
                <w:rFonts w:ascii="Times New Roman" w:hAnsi="Times New Roman" w:cs="Times New Roman"/>
                <w:b/>
                <w:lang w:val="uk-UA"/>
              </w:rPr>
              <w:t>:</w:t>
            </w:r>
          </w:p>
          <w:p w:rsidR="002E3C1D" w:rsidRPr="0092174F" w:rsidRDefault="002E3C1D">
            <w:pPr>
              <w:spacing w:after="0" w:line="240" w:lineRule="auto"/>
              <w:ind w:left="34"/>
              <w:jc w:val="center"/>
              <w:rPr>
                <w:rFonts w:ascii="Times New Roman" w:hAnsi="Times New Roman" w:cs="Times New Roman"/>
                <w:lang w:val="uk-UA"/>
              </w:rPr>
            </w:pPr>
          </w:p>
          <w:p w:rsidR="002E3C1D" w:rsidRPr="0092174F" w:rsidRDefault="002E3C1D">
            <w:pPr>
              <w:spacing w:after="0" w:line="240" w:lineRule="auto"/>
              <w:ind w:left="34"/>
              <w:jc w:val="both"/>
              <w:rPr>
                <w:rFonts w:ascii="Times New Roman" w:hAnsi="Times New Roman" w:cs="Times New Roman"/>
                <w:b/>
                <w:lang w:val="uk-UA"/>
              </w:rPr>
            </w:pPr>
          </w:p>
        </w:tc>
      </w:tr>
    </w:tbl>
    <w:p w:rsidR="002E3C1D" w:rsidRPr="0092174F" w:rsidRDefault="002E3C1D" w:rsidP="002E3C1D">
      <w:pPr>
        <w:jc w:val="center"/>
        <w:rPr>
          <w:rFonts w:ascii="Times New Roman" w:hAnsi="Times New Roman" w:cs="Times New Roman"/>
          <w:b/>
          <w:lang w:val="uk-UA"/>
        </w:rPr>
      </w:pPr>
    </w:p>
    <w:p w:rsidR="002E3C1D" w:rsidRPr="0092174F" w:rsidRDefault="002E3C1D" w:rsidP="002E3C1D">
      <w:pPr>
        <w:rPr>
          <w:rFonts w:ascii="Times New Roman" w:hAnsi="Times New Roman" w:cs="Times New Roman"/>
        </w:rPr>
      </w:pPr>
    </w:p>
    <w:sectPr w:rsidR="002E3C1D" w:rsidRPr="0092174F" w:rsidSect="00C77750">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DD" w:rsidRDefault="00D400DD" w:rsidP="00695DA6">
      <w:pPr>
        <w:spacing w:after="0" w:line="240" w:lineRule="auto"/>
      </w:pPr>
      <w:r>
        <w:separator/>
      </w:r>
    </w:p>
  </w:endnote>
  <w:endnote w:type="continuationSeparator" w:id="0">
    <w:p w:rsidR="00D400DD" w:rsidRDefault="00D400DD" w:rsidP="0069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5514"/>
      <w:docPartObj>
        <w:docPartGallery w:val="Page Numbers (Bottom of Page)"/>
        <w:docPartUnique/>
      </w:docPartObj>
    </w:sdtPr>
    <w:sdtEndPr/>
    <w:sdtContent>
      <w:p w:rsidR="00695DA6" w:rsidRDefault="005C583B">
        <w:pPr>
          <w:pStyle w:val="a9"/>
          <w:jc w:val="center"/>
        </w:pPr>
        <w:r>
          <w:fldChar w:fldCharType="begin"/>
        </w:r>
        <w:r w:rsidR="00695DA6">
          <w:instrText>PAGE   \* MERGEFORMAT</w:instrText>
        </w:r>
        <w:r>
          <w:fldChar w:fldCharType="separate"/>
        </w:r>
        <w:r w:rsidR="003E63B6">
          <w:rPr>
            <w:noProof/>
          </w:rPr>
          <w:t>4</w:t>
        </w:r>
        <w:r>
          <w:fldChar w:fldCharType="end"/>
        </w:r>
      </w:p>
    </w:sdtContent>
  </w:sdt>
  <w:p w:rsidR="00695DA6" w:rsidRDefault="00695D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DD" w:rsidRDefault="00D400DD" w:rsidP="00695DA6">
      <w:pPr>
        <w:spacing w:after="0" w:line="240" w:lineRule="auto"/>
      </w:pPr>
      <w:r>
        <w:separator/>
      </w:r>
    </w:p>
  </w:footnote>
  <w:footnote w:type="continuationSeparator" w:id="0">
    <w:p w:rsidR="00D400DD" w:rsidRDefault="00D400DD" w:rsidP="00695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94764"/>
    <w:multiLevelType w:val="hybridMultilevel"/>
    <w:tmpl w:val="F24A8EBA"/>
    <w:lvl w:ilvl="0" w:tplc="2E1679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28B2"/>
    <w:rsid w:val="000123F2"/>
    <w:rsid w:val="000220A9"/>
    <w:rsid w:val="00026C47"/>
    <w:rsid w:val="00030BD2"/>
    <w:rsid w:val="00043430"/>
    <w:rsid w:val="00052678"/>
    <w:rsid w:val="00060BAB"/>
    <w:rsid w:val="00073DEA"/>
    <w:rsid w:val="0007598A"/>
    <w:rsid w:val="00083818"/>
    <w:rsid w:val="00083C61"/>
    <w:rsid w:val="0010281C"/>
    <w:rsid w:val="00105BDF"/>
    <w:rsid w:val="001374D1"/>
    <w:rsid w:val="00140F95"/>
    <w:rsid w:val="00167A49"/>
    <w:rsid w:val="00170CFC"/>
    <w:rsid w:val="001858FA"/>
    <w:rsid w:val="001A385B"/>
    <w:rsid w:val="001E67A6"/>
    <w:rsid w:val="001F0856"/>
    <w:rsid w:val="002723D4"/>
    <w:rsid w:val="002A6C6A"/>
    <w:rsid w:val="002E3C1D"/>
    <w:rsid w:val="002E4FBF"/>
    <w:rsid w:val="0030407F"/>
    <w:rsid w:val="003078A2"/>
    <w:rsid w:val="00324BB3"/>
    <w:rsid w:val="00353F23"/>
    <w:rsid w:val="0036278D"/>
    <w:rsid w:val="00375092"/>
    <w:rsid w:val="003C12C8"/>
    <w:rsid w:val="003E03DC"/>
    <w:rsid w:val="003E192C"/>
    <w:rsid w:val="003E63B6"/>
    <w:rsid w:val="00420C13"/>
    <w:rsid w:val="0042540E"/>
    <w:rsid w:val="00427015"/>
    <w:rsid w:val="00443790"/>
    <w:rsid w:val="00446912"/>
    <w:rsid w:val="00446C03"/>
    <w:rsid w:val="004643D2"/>
    <w:rsid w:val="0048563C"/>
    <w:rsid w:val="00486ACB"/>
    <w:rsid w:val="004C38E7"/>
    <w:rsid w:val="00567134"/>
    <w:rsid w:val="00580D72"/>
    <w:rsid w:val="00592949"/>
    <w:rsid w:val="005957ED"/>
    <w:rsid w:val="005C583B"/>
    <w:rsid w:val="005E5E78"/>
    <w:rsid w:val="0062110E"/>
    <w:rsid w:val="006328B2"/>
    <w:rsid w:val="00646342"/>
    <w:rsid w:val="00654728"/>
    <w:rsid w:val="006777AC"/>
    <w:rsid w:val="00682DA7"/>
    <w:rsid w:val="0068332C"/>
    <w:rsid w:val="00695DA6"/>
    <w:rsid w:val="006973A8"/>
    <w:rsid w:val="006F24B4"/>
    <w:rsid w:val="00737395"/>
    <w:rsid w:val="007523D3"/>
    <w:rsid w:val="007615DA"/>
    <w:rsid w:val="00766D50"/>
    <w:rsid w:val="00782F60"/>
    <w:rsid w:val="00796218"/>
    <w:rsid w:val="007A1894"/>
    <w:rsid w:val="007C2152"/>
    <w:rsid w:val="007F5FC1"/>
    <w:rsid w:val="008221C6"/>
    <w:rsid w:val="00827753"/>
    <w:rsid w:val="008970C4"/>
    <w:rsid w:val="008A06CB"/>
    <w:rsid w:val="008C1D90"/>
    <w:rsid w:val="008C2A47"/>
    <w:rsid w:val="00916A93"/>
    <w:rsid w:val="0092174F"/>
    <w:rsid w:val="00941C04"/>
    <w:rsid w:val="00986392"/>
    <w:rsid w:val="009C72D0"/>
    <w:rsid w:val="009F6230"/>
    <w:rsid w:val="00A5264C"/>
    <w:rsid w:val="00A94726"/>
    <w:rsid w:val="00AC16C6"/>
    <w:rsid w:val="00AC4377"/>
    <w:rsid w:val="00AC7E31"/>
    <w:rsid w:val="00AE1AC4"/>
    <w:rsid w:val="00AE3567"/>
    <w:rsid w:val="00AF6F1C"/>
    <w:rsid w:val="00B46B0B"/>
    <w:rsid w:val="00B60608"/>
    <w:rsid w:val="00B6224C"/>
    <w:rsid w:val="00BD0954"/>
    <w:rsid w:val="00BE2101"/>
    <w:rsid w:val="00BE2A31"/>
    <w:rsid w:val="00BF56B0"/>
    <w:rsid w:val="00C26423"/>
    <w:rsid w:val="00C64F2F"/>
    <w:rsid w:val="00C77750"/>
    <w:rsid w:val="00C84379"/>
    <w:rsid w:val="00C90C8A"/>
    <w:rsid w:val="00CB3E51"/>
    <w:rsid w:val="00CC2DB5"/>
    <w:rsid w:val="00CC6CEC"/>
    <w:rsid w:val="00CF1500"/>
    <w:rsid w:val="00D36B9B"/>
    <w:rsid w:val="00D400DD"/>
    <w:rsid w:val="00D5460D"/>
    <w:rsid w:val="00DE4AFD"/>
    <w:rsid w:val="00E07084"/>
    <w:rsid w:val="00E266D1"/>
    <w:rsid w:val="00E43895"/>
    <w:rsid w:val="00E63048"/>
    <w:rsid w:val="00E86604"/>
    <w:rsid w:val="00ED58FB"/>
    <w:rsid w:val="00EF61FA"/>
    <w:rsid w:val="00F17328"/>
    <w:rsid w:val="00F305DF"/>
    <w:rsid w:val="00F535AB"/>
    <w:rsid w:val="00F635F1"/>
    <w:rsid w:val="00FC0670"/>
    <w:rsid w:val="00FC0F29"/>
    <w:rsid w:val="00FC76AD"/>
    <w:rsid w:val="00FD0AF8"/>
    <w:rsid w:val="00FE6E17"/>
    <w:rsid w:val="00FF4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23C1"/>
  <w15:docId w15:val="{B4CB78E9-26F9-4386-84B3-8ABBE2BE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C1D"/>
    <w:rPr>
      <w:color w:val="0563C1" w:themeColor="hyperlink"/>
      <w:u w:val="single"/>
    </w:rPr>
  </w:style>
  <w:style w:type="paragraph" w:styleId="a4">
    <w:name w:val="Normal (Web)"/>
    <w:basedOn w:val="a"/>
    <w:unhideWhenUsed/>
    <w:rsid w:val="002E3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22">
    <w:name w:val="2722"/>
    <w:aliases w:val="baiaagaaboqcaaadmagaaawmcaaaaaaaaaaaaaaaaaaaaaaaaaaaaaaaaaaaaaaaaaaaaaaaaaaaaaaaaaaaaaaaaaaaaaaaaaaaaaaaaaaaaaaaaaaaaaaaaaaaaaaaaaaaaaaaaaaaaaaaaaaaaaaaaaaaaaaaaaaaaaaaaaaaaaaaaaaaaaaaaaaaaaaaaaaaaaaaaaaaaaaaaaaaaaaaaaaaaaaaaaaaaaaa"/>
    <w:basedOn w:val="a"/>
    <w:uiPriority w:val="99"/>
    <w:rsid w:val="002E3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73">
    <w:name w:val="2273"/>
    <w:aliases w:val="baiaagaaboqcaaad1wyaaaxlbgaaaaaaaaaaaaaaaaaaaaaaaaaaaaaaaaaaaaaaaaaaaaaaaaaaaaaaaaaaaaaaaaaaaaaaaaaaaaaaaaaaaaaaaaaaaaaaaaaaaaaaaaaaaaaaaaaaaaaaaaaaaaaaaaaaaaaaaaaaaaaaaaaaaaaaaaaaaaaaaaaaaaaaaaaaaaaaaaaaaaaaaaaaaaaaaaaaaaaaaaaaaaaa"/>
    <w:basedOn w:val="a"/>
    <w:uiPriority w:val="99"/>
    <w:rsid w:val="002E3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94">
    <w:name w:val="1394"/>
    <w:aliases w:val="baiaagaaboqcaaadaamaaav2awaaaaaaaaaaaaaaaaaaaaaaaaaaaaaaaaaaaaaaaaaaaaaaaaaaaaaaaaaaaaaaaaaaaaaaaaaaaaaaaaaaaaaaaaaaaaaaaaaaaaaaaaaaaaaaaaaaaaaaaaaaaaaaaaaaaaaaaaaaaaaaaaaaaaaaaaaaaaaaaaaaaaaaaaaaaaaaaaaaaaaaaaaaaaaaaaaaaaaaaaaaaaaa"/>
    <w:basedOn w:val="a"/>
    <w:uiPriority w:val="99"/>
    <w:rsid w:val="002E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2E3C1D"/>
    <w:rPr>
      <w:rFonts w:ascii="Times New Roman" w:hAnsi="Times New Roman" w:cs="Times New Roman" w:hint="default"/>
      <w:sz w:val="22"/>
      <w:szCs w:val="22"/>
    </w:rPr>
  </w:style>
  <w:style w:type="table" w:styleId="a5">
    <w:name w:val="Table Grid"/>
    <w:basedOn w:val="a1"/>
    <w:uiPriority w:val="59"/>
    <w:rsid w:val="002E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2E3C1D"/>
    <w:rPr>
      <w:b/>
      <w:bCs/>
    </w:rPr>
  </w:style>
  <w:style w:type="paragraph" w:styleId="a7">
    <w:name w:val="header"/>
    <w:basedOn w:val="a"/>
    <w:link w:val="a8"/>
    <w:uiPriority w:val="99"/>
    <w:unhideWhenUsed/>
    <w:rsid w:val="00695DA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95DA6"/>
  </w:style>
  <w:style w:type="paragraph" w:styleId="a9">
    <w:name w:val="footer"/>
    <w:basedOn w:val="a"/>
    <w:link w:val="aa"/>
    <w:uiPriority w:val="99"/>
    <w:unhideWhenUsed/>
    <w:rsid w:val="00695DA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95DA6"/>
  </w:style>
  <w:style w:type="paragraph" w:styleId="ab">
    <w:name w:val="No Spacing"/>
    <w:uiPriority w:val="1"/>
    <w:qFormat/>
    <w:rsid w:val="00F305DF"/>
    <w:pPr>
      <w:spacing w:after="0" w:line="240" w:lineRule="auto"/>
    </w:pPr>
  </w:style>
  <w:style w:type="paragraph" w:styleId="ac">
    <w:name w:val="List Paragraph"/>
    <w:basedOn w:val="a"/>
    <w:uiPriority w:val="34"/>
    <w:qFormat/>
    <w:rsid w:val="0006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5838">
      <w:bodyDiv w:val="1"/>
      <w:marLeft w:val="0"/>
      <w:marRight w:val="0"/>
      <w:marTop w:val="0"/>
      <w:marBottom w:val="0"/>
      <w:divBdr>
        <w:top w:val="none" w:sz="0" w:space="0" w:color="auto"/>
        <w:left w:val="none" w:sz="0" w:space="0" w:color="auto"/>
        <w:bottom w:val="none" w:sz="0" w:space="0" w:color="auto"/>
        <w:right w:val="none" w:sz="0" w:space="0" w:color="auto"/>
      </w:divBdr>
    </w:div>
    <w:div w:id="19412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4</Pages>
  <Words>8450</Words>
  <Characters>4818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CROWN</cp:lastModifiedBy>
  <cp:revision>65</cp:revision>
  <cp:lastPrinted>2023-02-22T14:11:00Z</cp:lastPrinted>
  <dcterms:created xsi:type="dcterms:W3CDTF">2022-10-13T05:09:00Z</dcterms:created>
  <dcterms:modified xsi:type="dcterms:W3CDTF">2023-05-10T10:15:00Z</dcterms:modified>
</cp:coreProperties>
</file>