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E3" w:rsidRPr="00AD55EA" w:rsidRDefault="00F131E3" w:rsidP="00F131E3">
      <w:pPr>
        <w:pStyle w:val="a4"/>
        <w:spacing w:before="0" w:beforeAutospacing="0" w:after="0" w:afterAutospacing="0"/>
        <w:jc w:val="center"/>
        <w:rPr>
          <w:b/>
        </w:rPr>
      </w:pPr>
      <w:r w:rsidRPr="00AD55EA">
        <w:rPr>
          <w:b/>
        </w:rPr>
        <w:t>ОГОЛОШЕННЯ</w:t>
      </w:r>
    </w:p>
    <w:p w:rsidR="00F131E3" w:rsidRPr="00AD55EA" w:rsidRDefault="00F131E3" w:rsidP="00F131E3">
      <w:pPr>
        <w:pStyle w:val="a4"/>
        <w:spacing w:before="0" w:beforeAutospacing="0" w:after="0" w:afterAutospacing="0"/>
        <w:jc w:val="center"/>
        <w:rPr>
          <w:b/>
        </w:rPr>
      </w:pPr>
      <w:r w:rsidRPr="00AD55EA">
        <w:rPr>
          <w:b/>
        </w:rPr>
        <w:t>про проведення спрощеної закупівлі</w:t>
      </w:r>
    </w:p>
    <w:p w:rsidR="00F131E3" w:rsidRPr="00AD55EA" w:rsidRDefault="00F131E3" w:rsidP="00F131E3">
      <w:pPr>
        <w:pStyle w:val="a4"/>
        <w:spacing w:before="0" w:beforeAutospacing="0" w:after="0" w:afterAutospacing="0"/>
        <w:ind w:right="57"/>
        <w:jc w:val="both"/>
      </w:pPr>
    </w:p>
    <w:p w:rsidR="00F131E3" w:rsidRPr="00AD55EA" w:rsidRDefault="00F131E3" w:rsidP="00F131E3">
      <w:pPr>
        <w:pStyle w:val="a4"/>
        <w:spacing w:before="0" w:beforeAutospacing="0" w:after="0" w:afterAutospacing="0"/>
        <w:ind w:right="57"/>
        <w:jc w:val="both"/>
        <w:rPr>
          <w:b/>
        </w:rPr>
      </w:pPr>
      <w:r w:rsidRPr="00AD55EA">
        <w:rPr>
          <w:b/>
        </w:rPr>
        <w:t>1. Інформація про замовника:</w:t>
      </w:r>
    </w:p>
    <w:p w:rsidR="00F131E3" w:rsidRPr="00AD55EA" w:rsidRDefault="00F131E3" w:rsidP="00F131E3">
      <w:pPr>
        <w:jc w:val="both"/>
      </w:pPr>
      <w:r w:rsidRPr="00AD55EA">
        <w:rPr>
          <w:b/>
          <w:i/>
        </w:rPr>
        <w:t>1.1. Найменування:</w:t>
      </w:r>
      <w:r w:rsidRPr="00AD55EA">
        <w:t xml:space="preserve"> Опорний заклад </w:t>
      </w:r>
      <w:proofErr w:type="spellStart"/>
      <w:r w:rsidRPr="00AD55EA">
        <w:t>Прислуцький</w:t>
      </w:r>
      <w:proofErr w:type="spellEnd"/>
      <w:r w:rsidRPr="00AD55EA">
        <w:t xml:space="preserve"> </w:t>
      </w:r>
      <w:r w:rsidR="009D23DC" w:rsidRPr="00AD55EA">
        <w:t>ліцей</w:t>
      </w:r>
      <w:r w:rsidRPr="00AD55EA">
        <w:t xml:space="preserve"> </w:t>
      </w:r>
      <w:proofErr w:type="spellStart"/>
      <w:r w:rsidRPr="00AD55EA">
        <w:t>Березнівської</w:t>
      </w:r>
      <w:proofErr w:type="spellEnd"/>
      <w:r w:rsidRPr="00AD55EA">
        <w:t xml:space="preserve"> </w:t>
      </w:r>
      <w:r w:rsidR="009D23DC" w:rsidRPr="00AD55EA">
        <w:t>міської</w:t>
      </w:r>
      <w:r w:rsidRPr="00AD55EA">
        <w:t xml:space="preserve"> ради </w:t>
      </w:r>
      <w:r w:rsidR="009D23DC" w:rsidRPr="00AD55EA">
        <w:t xml:space="preserve">Рівненського району </w:t>
      </w:r>
      <w:r w:rsidRPr="00AD55EA">
        <w:t>Рівненської області</w:t>
      </w:r>
    </w:p>
    <w:p w:rsidR="00F131E3" w:rsidRPr="00AD55EA" w:rsidRDefault="00F131E3" w:rsidP="00F131E3">
      <w:pPr>
        <w:pStyle w:val="a4"/>
        <w:spacing w:before="0" w:beforeAutospacing="0" w:after="0" w:afterAutospacing="0"/>
        <w:ind w:right="57"/>
        <w:jc w:val="both"/>
        <w:rPr>
          <w:i/>
        </w:rPr>
      </w:pPr>
      <w:r w:rsidRPr="00AD55EA">
        <w:rPr>
          <w:b/>
          <w:i/>
        </w:rPr>
        <w:t xml:space="preserve">1.2. Ідентифікаційний код за ЄДРПОУ: </w:t>
      </w:r>
      <w:r w:rsidRPr="00AD55EA">
        <w:rPr>
          <w:bCs/>
        </w:rPr>
        <w:t>24171387</w:t>
      </w:r>
    </w:p>
    <w:p w:rsidR="00F131E3" w:rsidRPr="00AD55EA" w:rsidRDefault="00F131E3" w:rsidP="00F131E3">
      <w:pPr>
        <w:tabs>
          <w:tab w:val="left" w:pos="0"/>
          <w:tab w:val="center" w:pos="4153"/>
          <w:tab w:val="right" w:pos="8306"/>
        </w:tabs>
        <w:rPr>
          <w:i/>
        </w:rPr>
      </w:pPr>
      <w:r w:rsidRPr="00AD55EA">
        <w:rPr>
          <w:b/>
          <w:i/>
        </w:rPr>
        <w:t>1.3. Місцезнаходження:</w:t>
      </w:r>
      <w:r w:rsidRPr="00AD55EA">
        <w:t xml:space="preserve"> 346</w:t>
      </w:r>
      <w:r w:rsidR="004360B9">
        <w:t>42, Рівненська область, Рівнен</w:t>
      </w:r>
      <w:r w:rsidRPr="00AD55EA">
        <w:t xml:space="preserve">ський район, </w:t>
      </w:r>
      <w:proofErr w:type="spellStart"/>
      <w:r w:rsidRPr="00AD55EA">
        <w:t>с.Прислуч</w:t>
      </w:r>
      <w:proofErr w:type="spellEnd"/>
      <w:r w:rsidRPr="00AD55EA">
        <w:t xml:space="preserve">, </w:t>
      </w:r>
      <w:proofErr w:type="spellStart"/>
      <w:r w:rsidRPr="00AD55EA">
        <w:t>вул.Андріївська</w:t>
      </w:r>
      <w:proofErr w:type="spellEnd"/>
      <w:r w:rsidRPr="00AD55EA">
        <w:t>, 91</w:t>
      </w:r>
    </w:p>
    <w:p w:rsidR="00F131E3" w:rsidRPr="00AD55EA" w:rsidRDefault="00F131E3" w:rsidP="00F131E3">
      <w:pPr>
        <w:tabs>
          <w:tab w:val="left" w:pos="0"/>
          <w:tab w:val="center" w:pos="4153"/>
          <w:tab w:val="right" w:pos="8306"/>
        </w:tabs>
      </w:pPr>
      <w:r w:rsidRPr="00AD55EA">
        <w:rPr>
          <w:b/>
          <w:i/>
        </w:rPr>
        <w:t>1.4. Категорія замовника:</w:t>
      </w:r>
      <w:r w:rsidRPr="00AD55EA">
        <w:t xml:space="preserve"> підприємства, установи, організації, зазначені у пункті 3 частини 1 статті 2 Закону України «Про публічні закупівлі»</w:t>
      </w:r>
    </w:p>
    <w:p w:rsidR="00F131E3" w:rsidRPr="00AD55EA" w:rsidRDefault="00F131E3" w:rsidP="00F131E3">
      <w:pPr>
        <w:pStyle w:val="a4"/>
        <w:spacing w:before="0" w:beforeAutospacing="0" w:after="0" w:afterAutospacing="0"/>
        <w:ind w:right="57"/>
        <w:jc w:val="both"/>
        <w:rPr>
          <w:rStyle w:val="a8"/>
          <w:b w:val="0"/>
          <w:color w:val="000000"/>
          <w:u w:val="single"/>
          <w:shd w:val="clear" w:color="auto" w:fill="FFFFFF"/>
        </w:rPr>
      </w:pPr>
      <w:r w:rsidRPr="00AD55EA">
        <w:rPr>
          <w:b/>
          <w:i/>
        </w:rPr>
        <w:t>1.5. Посадові особи замовника, уповноважені здійснювати зв'язок з учасниками (прізвище, ім'я, по батькові, посада та адреса, номер телефону</w:t>
      </w:r>
      <w:r w:rsidRPr="00AD55EA">
        <w:rPr>
          <w:i/>
        </w:rPr>
        <w:t>:</w:t>
      </w:r>
      <w:r w:rsidRPr="00AD55EA">
        <w:t xml:space="preserve"> </w:t>
      </w:r>
      <w:r w:rsidR="009D23DC" w:rsidRPr="00AD55EA">
        <w:t>МЕЛЯНЧУК</w:t>
      </w:r>
      <w:r w:rsidRPr="00AD55EA">
        <w:t xml:space="preserve"> Зінаїда Миколаївна – уповноважена особа, тел. 0680464007, електронна адреса: </w:t>
      </w:r>
      <w:hyperlink r:id="rId6" w:history="1">
        <w:r w:rsidRPr="00CB24AF">
          <w:rPr>
            <w:rStyle w:val="ab"/>
            <w:color w:val="auto"/>
            <w:u w:val="none"/>
            <w:shd w:val="clear" w:color="auto" w:fill="FFFFFF"/>
            <w:lang w:val="en-US"/>
          </w:rPr>
          <w:t>prisluchi</w:t>
        </w:r>
      </w:hyperlink>
      <w:r w:rsidRPr="00CB24AF">
        <w:t>_</w:t>
      </w:r>
      <w:r w:rsidRPr="00CB24AF">
        <w:rPr>
          <w:lang w:val="en-US"/>
        </w:rPr>
        <w:t>nvk</w:t>
      </w:r>
      <w:r w:rsidRPr="00CB24AF">
        <w:t>@</w:t>
      </w:r>
      <w:r w:rsidRPr="00CB24AF">
        <w:rPr>
          <w:lang w:val="en-US"/>
        </w:rPr>
        <w:t>ukr</w:t>
      </w:r>
      <w:r w:rsidRPr="00CB24AF">
        <w:t>.</w:t>
      </w:r>
      <w:r w:rsidRPr="00CB24AF">
        <w:rPr>
          <w:lang w:val="en-US"/>
        </w:rPr>
        <w:t>net</w:t>
      </w:r>
      <w:r w:rsidRPr="00AD55EA">
        <w:rPr>
          <w:rStyle w:val="a8"/>
          <w:color w:val="000000"/>
          <w:u w:val="single"/>
          <w:shd w:val="clear" w:color="auto" w:fill="FFFFFF"/>
        </w:rPr>
        <w:t xml:space="preserve"> </w:t>
      </w:r>
    </w:p>
    <w:p w:rsidR="00F131E3" w:rsidRPr="00AD55EA" w:rsidRDefault="00F131E3" w:rsidP="00F131E3">
      <w:pPr>
        <w:pStyle w:val="a4"/>
        <w:spacing w:before="0" w:beforeAutospacing="0" w:after="0" w:afterAutospacing="0"/>
        <w:ind w:right="57"/>
        <w:jc w:val="both"/>
        <w:rPr>
          <w:b/>
        </w:rPr>
      </w:pPr>
      <w:r w:rsidRPr="00AD55EA">
        <w:rPr>
          <w:b/>
        </w:rPr>
        <w:t>2. Інформація про предмет закупівлі:</w:t>
      </w:r>
    </w:p>
    <w:p w:rsidR="00F131E3" w:rsidRPr="00AD55EA" w:rsidRDefault="00F131E3" w:rsidP="00F131E3">
      <w:pPr>
        <w:rPr>
          <w:b/>
        </w:rPr>
      </w:pPr>
      <w:r w:rsidRPr="00AD55EA">
        <w:rPr>
          <w:i/>
        </w:rPr>
        <w:t>2.1. Найменування предмета закупівлі:</w:t>
      </w:r>
      <w:r w:rsidRPr="00AD55EA">
        <w:t xml:space="preserve"> </w:t>
      </w:r>
      <w:r w:rsidR="009D23DC" w:rsidRPr="00AD55EA">
        <w:rPr>
          <w:b/>
        </w:rPr>
        <w:t>Деревина дров’яна промислового використання</w:t>
      </w:r>
      <w:r w:rsidR="00FA53C5" w:rsidRPr="00AD55EA">
        <w:rPr>
          <w:b/>
        </w:rPr>
        <w:t xml:space="preserve"> </w:t>
      </w:r>
      <w:r w:rsidRPr="00AD55EA">
        <w:rPr>
          <w:b/>
        </w:rPr>
        <w:t>(</w:t>
      </w:r>
      <w:r w:rsidR="00FF1F8F" w:rsidRPr="00AD55EA">
        <w:rPr>
          <w:b/>
          <w:bCs/>
        </w:rPr>
        <w:t xml:space="preserve">код </w:t>
      </w:r>
      <w:proofErr w:type="spellStart"/>
      <w:r w:rsidR="00FF1F8F" w:rsidRPr="00AD55EA">
        <w:rPr>
          <w:b/>
          <w:bCs/>
        </w:rPr>
        <w:t>ДК</w:t>
      </w:r>
      <w:proofErr w:type="spellEnd"/>
      <w:r w:rsidR="00FF1F8F" w:rsidRPr="00AD55EA">
        <w:rPr>
          <w:b/>
          <w:bCs/>
        </w:rPr>
        <w:t xml:space="preserve"> 021:2015: </w:t>
      </w:r>
      <w:r w:rsidR="009D23DC" w:rsidRPr="00AD55EA">
        <w:rPr>
          <w:b/>
        </w:rPr>
        <w:t>03410000-7</w:t>
      </w:r>
      <w:r w:rsidR="00FF1F8F" w:rsidRPr="00AD55EA">
        <w:rPr>
          <w:b/>
        </w:rPr>
        <w:t xml:space="preserve"> — </w:t>
      </w:r>
      <w:r w:rsidR="009D23DC" w:rsidRPr="00AD55EA">
        <w:rPr>
          <w:b/>
        </w:rPr>
        <w:t>Деревина</w:t>
      </w:r>
      <w:r w:rsidRPr="00AD55EA">
        <w:rPr>
          <w:b/>
        </w:rPr>
        <w:t>).</w:t>
      </w:r>
    </w:p>
    <w:p w:rsidR="00F131E3" w:rsidRPr="00AD55EA" w:rsidRDefault="00F131E3" w:rsidP="00F131E3">
      <w:pPr>
        <w:pStyle w:val="ac"/>
        <w:contextualSpacing/>
      </w:pPr>
      <w:r w:rsidRPr="00AD55EA">
        <w:rPr>
          <w:b/>
        </w:rPr>
        <w:t>3. Інформація про технічні, якісні та інші характеристики предмета закупівлі:</w:t>
      </w:r>
      <w:r w:rsidRPr="00AD55EA">
        <w:t xml:space="preserve"> і</w:t>
      </w:r>
      <w:r w:rsidRPr="00AD55EA">
        <w:rPr>
          <w:bCs/>
        </w:rPr>
        <w:t xml:space="preserve">нформація про необхідні технічні, якісні та кількісні характеристики, опис предмета закупівлі викладені у </w:t>
      </w:r>
      <w:r w:rsidRPr="00AD55EA">
        <w:t xml:space="preserve">Додатку </w:t>
      </w:r>
      <w:r w:rsidR="00664A6B" w:rsidRPr="00AD55EA">
        <w:t>2</w:t>
      </w:r>
      <w:r w:rsidRPr="00AD55EA">
        <w:t xml:space="preserve"> до оголошення про проведення спрощеної закупівлі;</w:t>
      </w:r>
    </w:p>
    <w:p w:rsidR="00F131E3" w:rsidRPr="00AD55EA" w:rsidRDefault="00F131E3" w:rsidP="00F131E3">
      <w:pPr>
        <w:ind w:right="57"/>
        <w:jc w:val="both"/>
      </w:pPr>
      <w:r w:rsidRPr="00AD55EA">
        <w:rPr>
          <w:b/>
        </w:rPr>
        <w:t>4. Кількість та місце поставки товарів або обсяг і місце виконання робіт чи надання послуг:</w:t>
      </w:r>
      <w:r w:rsidR="00FA53C5" w:rsidRPr="00AD55EA">
        <w:t xml:space="preserve"> </w:t>
      </w:r>
      <w:r w:rsidR="00507D8E">
        <w:t>сосна - 5</w:t>
      </w:r>
      <w:r w:rsidR="009D23DC" w:rsidRPr="00AD55EA">
        <w:t xml:space="preserve">0 </w:t>
      </w:r>
      <w:proofErr w:type="spellStart"/>
      <w:r w:rsidR="009D23DC" w:rsidRPr="00AD55EA">
        <w:t>м.куб</w:t>
      </w:r>
      <w:proofErr w:type="spellEnd"/>
      <w:r w:rsidR="009D23DC" w:rsidRPr="00AD55EA">
        <w:t>.</w:t>
      </w:r>
      <w:r w:rsidR="00924663" w:rsidRPr="00AD55EA">
        <w:t>;</w:t>
      </w:r>
      <w:r w:rsidR="00507D8E">
        <w:t xml:space="preserve"> береза – 50 </w:t>
      </w:r>
      <w:proofErr w:type="spellStart"/>
      <w:r w:rsidR="00507D8E">
        <w:t>м.куб</w:t>
      </w:r>
      <w:proofErr w:type="spellEnd"/>
      <w:r w:rsidR="00507D8E">
        <w:t xml:space="preserve">.; граб – 20 </w:t>
      </w:r>
      <w:proofErr w:type="spellStart"/>
      <w:r w:rsidR="00507D8E">
        <w:t>м.куб</w:t>
      </w:r>
      <w:proofErr w:type="spellEnd"/>
      <w:r w:rsidR="00507D8E">
        <w:t>.</w:t>
      </w:r>
    </w:p>
    <w:p w:rsidR="00F131E3" w:rsidRPr="00AD55EA" w:rsidRDefault="002C46F9" w:rsidP="00F131E3">
      <w:pPr>
        <w:ind w:right="57"/>
        <w:jc w:val="both"/>
        <w:rPr>
          <w:b/>
        </w:rPr>
      </w:pPr>
      <w:r w:rsidRPr="00AD55EA">
        <w:t xml:space="preserve">34642, </w:t>
      </w:r>
      <w:r w:rsidR="004360B9">
        <w:t>Рівненська область, Рівнен</w:t>
      </w:r>
      <w:r w:rsidR="00EE2A4F">
        <w:t xml:space="preserve">ський район, </w:t>
      </w:r>
      <w:proofErr w:type="spellStart"/>
      <w:r w:rsidR="00EE2A4F">
        <w:t>с.Колодязне</w:t>
      </w:r>
      <w:proofErr w:type="spellEnd"/>
      <w:r w:rsidR="00F131E3" w:rsidRPr="00AD55EA">
        <w:t>, вул. Андріївська,</w:t>
      </w:r>
      <w:r w:rsidR="00EE2A4F">
        <w:t xml:space="preserve"> 116</w:t>
      </w:r>
      <w:r w:rsidR="00F131E3" w:rsidRPr="00AD55EA">
        <w:t xml:space="preserve"> .</w:t>
      </w:r>
    </w:p>
    <w:p w:rsidR="00F131E3" w:rsidRPr="00AD55EA" w:rsidRDefault="00F131E3" w:rsidP="00F131E3">
      <w:pPr>
        <w:jc w:val="both"/>
      </w:pPr>
      <w:r w:rsidRPr="00AD55EA">
        <w:rPr>
          <w:b/>
        </w:rPr>
        <w:t>5. Строк поставки товарів, виконання робіт чи надання послуг:</w:t>
      </w:r>
      <w:r w:rsidRPr="00AD55EA">
        <w:t xml:space="preserve"> </w:t>
      </w:r>
      <w:r w:rsidR="00507D8E">
        <w:t>до 30 вересня</w:t>
      </w:r>
      <w:r w:rsidR="009D23DC" w:rsidRPr="00AD55EA">
        <w:t xml:space="preserve"> 202</w:t>
      </w:r>
      <w:r w:rsidR="00507D8E">
        <w:t>2</w:t>
      </w:r>
      <w:r w:rsidR="009D23DC" w:rsidRPr="00AD55EA">
        <w:t xml:space="preserve"> року.</w:t>
      </w:r>
    </w:p>
    <w:p w:rsidR="00F131E3" w:rsidRPr="00AD55EA" w:rsidRDefault="00F131E3" w:rsidP="00F131E3">
      <w:pPr>
        <w:pStyle w:val="a4"/>
        <w:spacing w:before="0" w:beforeAutospacing="0" w:after="0" w:afterAutospacing="0"/>
        <w:ind w:right="57"/>
        <w:jc w:val="both"/>
      </w:pPr>
      <w:r w:rsidRPr="00AD55EA">
        <w:rPr>
          <w:b/>
        </w:rPr>
        <w:t>6. Умови оплати:</w:t>
      </w:r>
      <w:r w:rsidRPr="00AD55EA">
        <w:t xml:space="preserve"> </w:t>
      </w:r>
      <w:proofErr w:type="spellStart"/>
      <w:r w:rsidR="0091216B" w:rsidRPr="00AD55EA">
        <w:rPr>
          <w:lang w:val="ru-RU"/>
        </w:rPr>
        <w:t>згідно</w:t>
      </w:r>
      <w:proofErr w:type="spellEnd"/>
      <w:r w:rsidR="0091216B" w:rsidRPr="00AD55EA">
        <w:rPr>
          <w:lang w:val="ru-RU"/>
        </w:rPr>
        <w:t xml:space="preserve"> умов Договору.</w:t>
      </w:r>
    </w:p>
    <w:p w:rsidR="00F131E3" w:rsidRPr="00AD55EA" w:rsidRDefault="00F131E3" w:rsidP="00F131E3">
      <w:pPr>
        <w:pStyle w:val="a4"/>
        <w:spacing w:before="0" w:beforeAutospacing="0" w:after="0" w:afterAutospacing="0"/>
        <w:ind w:right="57"/>
        <w:jc w:val="both"/>
      </w:pPr>
      <w:r w:rsidRPr="00AD55EA">
        <w:rPr>
          <w:b/>
        </w:rPr>
        <w:t xml:space="preserve">7. Очікувана вартість предмета закупівлі: </w:t>
      </w:r>
      <w:r w:rsidR="00507D8E">
        <w:rPr>
          <w:b/>
        </w:rPr>
        <w:t>1700</w:t>
      </w:r>
      <w:r w:rsidR="009D23DC" w:rsidRPr="00AD55EA">
        <w:rPr>
          <w:b/>
        </w:rPr>
        <w:t>00</w:t>
      </w:r>
      <w:r w:rsidR="00924663" w:rsidRPr="00AD55EA">
        <w:rPr>
          <w:b/>
        </w:rPr>
        <w:t xml:space="preserve">,00 </w:t>
      </w:r>
      <w:r w:rsidRPr="00AD55EA">
        <w:rPr>
          <w:b/>
        </w:rPr>
        <w:t>грн.</w:t>
      </w:r>
      <w:r w:rsidRPr="00AD55EA">
        <w:t xml:space="preserve"> (</w:t>
      </w:r>
      <w:r w:rsidR="0091216B" w:rsidRPr="00AD55EA">
        <w:t xml:space="preserve"> </w:t>
      </w:r>
      <w:r w:rsidR="00507D8E">
        <w:t>Сто сімдесят</w:t>
      </w:r>
      <w:r w:rsidR="00924663" w:rsidRPr="00AD55EA">
        <w:t xml:space="preserve"> тисяч</w:t>
      </w:r>
      <w:r w:rsidR="009D23DC" w:rsidRPr="00AD55EA">
        <w:t xml:space="preserve"> </w:t>
      </w:r>
      <w:r w:rsidR="00664A6B" w:rsidRPr="00AD55EA">
        <w:t>грн..</w:t>
      </w:r>
      <w:r w:rsidRPr="00AD55EA">
        <w:t xml:space="preserve"> 00 коп.), з ПДВ;</w:t>
      </w:r>
    </w:p>
    <w:p w:rsidR="00F131E3" w:rsidRPr="00AD55EA" w:rsidRDefault="00F131E3" w:rsidP="00F131E3">
      <w:pPr>
        <w:ind w:right="57"/>
        <w:jc w:val="both"/>
      </w:pPr>
      <w:r w:rsidRPr="00AD55EA">
        <w:rPr>
          <w:b/>
        </w:rPr>
        <w:t>8. Період уточнення інформації про закупівлю:</w:t>
      </w:r>
      <w:r w:rsidRPr="00AD55EA">
        <w:t xml:space="preserve"> оголошується безпосередньо в системі електронних закупівель</w:t>
      </w:r>
      <w:r w:rsidR="009D23DC" w:rsidRPr="00AD55EA">
        <w:t>.</w:t>
      </w:r>
    </w:p>
    <w:p w:rsidR="00F131E3" w:rsidRPr="00AD55EA" w:rsidRDefault="00F131E3" w:rsidP="00F131E3">
      <w:pPr>
        <w:ind w:right="57"/>
        <w:jc w:val="both"/>
      </w:pPr>
      <w:r w:rsidRPr="00AD55EA">
        <w:rPr>
          <w:b/>
        </w:rPr>
        <w:t>9. Кінцевий строк подання пропозицій:</w:t>
      </w:r>
      <w:r w:rsidRPr="00AD55EA">
        <w:t xml:space="preserve"> оголошується безпосередньо в системі електронних закупівель</w:t>
      </w:r>
      <w:r w:rsidR="009D23DC" w:rsidRPr="00AD55EA">
        <w:t>.</w:t>
      </w:r>
    </w:p>
    <w:p w:rsidR="00F131E3" w:rsidRPr="00AD55EA" w:rsidRDefault="00F131E3" w:rsidP="00F131E3">
      <w:pPr>
        <w:ind w:right="57"/>
        <w:jc w:val="both"/>
        <w:rPr>
          <w:b/>
        </w:rPr>
      </w:pPr>
      <w:r w:rsidRPr="00AD55EA">
        <w:rPr>
          <w:b/>
        </w:rPr>
        <w:t>10. Перелік критеріїв та методика оцінки пропозицій із зазначенням питомої ваги критеріїв:</w:t>
      </w:r>
    </w:p>
    <w:p w:rsidR="00F131E3" w:rsidRPr="00AD55EA" w:rsidRDefault="00F131E3" w:rsidP="009D23DC">
      <w:pPr>
        <w:pStyle w:val="rvps2"/>
        <w:shd w:val="clear" w:color="auto" w:fill="FFFFFF"/>
        <w:spacing w:before="120" w:beforeAutospacing="0" w:after="0" w:afterAutospacing="0"/>
        <w:ind w:firstLine="567"/>
        <w:jc w:val="both"/>
        <w:rPr>
          <w:color w:val="000000"/>
          <w:lang w:val="uk-UA"/>
        </w:rPr>
      </w:pPr>
      <w:r w:rsidRPr="00AD55EA">
        <w:t>Єдиним критерієм оцінки згідно даної спрощеної закупі</w:t>
      </w:r>
      <w:proofErr w:type="gramStart"/>
      <w:r w:rsidRPr="00AD55EA">
        <w:t>вл</w:t>
      </w:r>
      <w:proofErr w:type="gramEnd"/>
      <w:r w:rsidRPr="00AD55EA">
        <w:t xml:space="preserve">і є ціна (питома вага критерію – 100%). </w:t>
      </w:r>
      <w:r w:rsidR="009D23DC" w:rsidRPr="00AD55EA">
        <w:rPr>
          <w:color w:val="000000"/>
        </w:rPr>
        <w:t xml:space="preserve">В </w:t>
      </w:r>
      <w:proofErr w:type="spellStart"/>
      <w:r w:rsidR="009D23DC" w:rsidRPr="00AD55EA">
        <w:rPr>
          <w:color w:val="000000"/>
        </w:rPr>
        <w:t>ціну</w:t>
      </w:r>
      <w:proofErr w:type="spellEnd"/>
      <w:r w:rsidR="009D23DC" w:rsidRPr="00AD55EA">
        <w:rPr>
          <w:color w:val="000000"/>
        </w:rPr>
        <w:t xml:space="preserve"> товару </w:t>
      </w:r>
      <w:proofErr w:type="spellStart"/>
      <w:r w:rsidR="009D23DC" w:rsidRPr="00AD55EA">
        <w:rPr>
          <w:color w:val="000000"/>
        </w:rPr>
        <w:t>повинні</w:t>
      </w:r>
      <w:proofErr w:type="spellEnd"/>
      <w:r w:rsidR="009D23DC" w:rsidRPr="00AD55EA">
        <w:rPr>
          <w:color w:val="000000"/>
        </w:rPr>
        <w:t xml:space="preserve"> бути </w:t>
      </w:r>
      <w:proofErr w:type="spellStart"/>
      <w:r w:rsidR="009D23DC" w:rsidRPr="00AD55EA">
        <w:rPr>
          <w:color w:val="000000"/>
        </w:rPr>
        <w:t>включені</w:t>
      </w:r>
      <w:proofErr w:type="spellEnd"/>
      <w:r w:rsidR="009D23DC" w:rsidRPr="00AD55EA">
        <w:rPr>
          <w:color w:val="000000"/>
        </w:rPr>
        <w:t xml:space="preserve"> </w:t>
      </w:r>
      <w:proofErr w:type="spellStart"/>
      <w:proofErr w:type="gramStart"/>
      <w:r w:rsidR="009D23DC" w:rsidRPr="00AD55EA">
        <w:rPr>
          <w:color w:val="000000"/>
        </w:rPr>
        <w:t>вс</w:t>
      </w:r>
      <w:proofErr w:type="gramEnd"/>
      <w:r w:rsidR="009D23DC" w:rsidRPr="00AD55EA">
        <w:rPr>
          <w:color w:val="000000"/>
        </w:rPr>
        <w:t>і</w:t>
      </w:r>
      <w:proofErr w:type="spellEnd"/>
      <w:r w:rsidR="009D23DC" w:rsidRPr="00AD55EA">
        <w:rPr>
          <w:color w:val="000000"/>
        </w:rPr>
        <w:t xml:space="preserve"> </w:t>
      </w:r>
      <w:proofErr w:type="spellStart"/>
      <w:r w:rsidR="009D23DC" w:rsidRPr="00AD55EA">
        <w:rPr>
          <w:color w:val="000000"/>
        </w:rPr>
        <w:t>витрати</w:t>
      </w:r>
      <w:proofErr w:type="spellEnd"/>
      <w:r w:rsidR="009D23DC" w:rsidRPr="00AD55EA">
        <w:rPr>
          <w:color w:val="000000"/>
        </w:rPr>
        <w:t xml:space="preserve"> </w:t>
      </w:r>
      <w:proofErr w:type="spellStart"/>
      <w:r w:rsidR="009D23DC" w:rsidRPr="00AD55EA">
        <w:rPr>
          <w:color w:val="000000"/>
        </w:rPr>
        <w:t>Учасника</w:t>
      </w:r>
      <w:proofErr w:type="spellEnd"/>
      <w:r w:rsidR="009D23DC" w:rsidRPr="00AD55EA">
        <w:rPr>
          <w:color w:val="000000"/>
        </w:rPr>
        <w:t xml:space="preserve">, </w:t>
      </w:r>
      <w:proofErr w:type="spellStart"/>
      <w:r w:rsidR="009D23DC" w:rsidRPr="00AD55EA">
        <w:rPr>
          <w:color w:val="000000"/>
        </w:rPr>
        <w:t>які</w:t>
      </w:r>
      <w:proofErr w:type="spellEnd"/>
      <w:r w:rsidR="009D23DC" w:rsidRPr="00AD55EA">
        <w:rPr>
          <w:color w:val="000000"/>
        </w:rPr>
        <w:t xml:space="preserve"> </w:t>
      </w:r>
      <w:proofErr w:type="spellStart"/>
      <w:r w:rsidR="009D23DC" w:rsidRPr="00AD55EA">
        <w:rPr>
          <w:color w:val="000000"/>
        </w:rPr>
        <w:t>пов’язані</w:t>
      </w:r>
      <w:proofErr w:type="spellEnd"/>
      <w:r w:rsidR="009D23DC" w:rsidRPr="00AD55EA">
        <w:rPr>
          <w:color w:val="000000"/>
        </w:rPr>
        <w:t xml:space="preserve"> </w:t>
      </w:r>
      <w:proofErr w:type="spellStart"/>
      <w:r w:rsidR="009D23DC" w:rsidRPr="00AD55EA">
        <w:rPr>
          <w:color w:val="000000"/>
        </w:rPr>
        <w:t>з</w:t>
      </w:r>
      <w:proofErr w:type="spellEnd"/>
      <w:r w:rsidR="009D23DC" w:rsidRPr="00AD55EA">
        <w:rPr>
          <w:color w:val="000000"/>
        </w:rPr>
        <w:t xml:space="preserve"> предметом </w:t>
      </w:r>
      <w:proofErr w:type="spellStart"/>
      <w:r w:rsidR="009D23DC" w:rsidRPr="00AD55EA">
        <w:rPr>
          <w:color w:val="000000"/>
        </w:rPr>
        <w:t>закупівлі</w:t>
      </w:r>
      <w:proofErr w:type="spellEnd"/>
      <w:r w:rsidR="009D23DC" w:rsidRPr="00AD55EA">
        <w:rPr>
          <w:color w:val="000000"/>
        </w:rPr>
        <w:t xml:space="preserve">, </w:t>
      </w:r>
      <w:proofErr w:type="spellStart"/>
      <w:r w:rsidR="009D23DC" w:rsidRPr="00AD55EA">
        <w:rPr>
          <w:color w:val="000000"/>
        </w:rPr>
        <w:t>такі</w:t>
      </w:r>
      <w:proofErr w:type="spellEnd"/>
      <w:r w:rsidR="009D23DC" w:rsidRPr="00AD55EA">
        <w:rPr>
          <w:color w:val="000000"/>
        </w:rPr>
        <w:t xml:space="preserve"> як: </w:t>
      </w:r>
      <w:proofErr w:type="spellStart"/>
      <w:r w:rsidR="009D23DC" w:rsidRPr="00AD55EA">
        <w:rPr>
          <w:color w:val="000000"/>
        </w:rPr>
        <w:t>навантаження</w:t>
      </w:r>
      <w:proofErr w:type="spellEnd"/>
      <w:r w:rsidR="009D23DC" w:rsidRPr="00AD55EA">
        <w:rPr>
          <w:color w:val="000000"/>
        </w:rPr>
        <w:t xml:space="preserve">, доставка та </w:t>
      </w:r>
      <w:proofErr w:type="spellStart"/>
      <w:r w:rsidR="009D23DC" w:rsidRPr="00AD55EA">
        <w:rPr>
          <w:color w:val="000000"/>
        </w:rPr>
        <w:t>розвантаження</w:t>
      </w:r>
      <w:proofErr w:type="spellEnd"/>
      <w:r w:rsidR="009D23DC" w:rsidRPr="00AD55EA">
        <w:rPr>
          <w:color w:val="000000"/>
        </w:rPr>
        <w:t xml:space="preserve">, а </w:t>
      </w:r>
      <w:proofErr w:type="spellStart"/>
      <w:r w:rsidR="009D23DC" w:rsidRPr="00AD55EA">
        <w:rPr>
          <w:color w:val="000000"/>
        </w:rPr>
        <w:t>також</w:t>
      </w:r>
      <w:proofErr w:type="spellEnd"/>
      <w:r w:rsidR="009D23DC" w:rsidRPr="00AD55EA">
        <w:rPr>
          <w:color w:val="000000"/>
        </w:rPr>
        <w:t xml:space="preserve"> </w:t>
      </w:r>
      <w:proofErr w:type="spellStart"/>
      <w:r w:rsidR="009D23DC" w:rsidRPr="00AD55EA">
        <w:rPr>
          <w:color w:val="000000"/>
        </w:rPr>
        <w:t>всі</w:t>
      </w:r>
      <w:proofErr w:type="spellEnd"/>
      <w:r w:rsidR="009D23DC" w:rsidRPr="00AD55EA">
        <w:rPr>
          <w:color w:val="000000"/>
        </w:rPr>
        <w:t xml:space="preserve"> </w:t>
      </w:r>
      <w:proofErr w:type="spellStart"/>
      <w:r w:rsidR="009D23DC" w:rsidRPr="00AD55EA">
        <w:rPr>
          <w:color w:val="000000"/>
        </w:rPr>
        <w:t>податки</w:t>
      </w:r>
      <w:proofErr w:type="spellEnd"/>
      <w:r w:rsidR="009D23DC" w:rsidRPr="00AD55EA">
        <w:rPr>
          <w:color w:val="000000"/>
        </w:rPr>
        <w:t xml:space="preserve">,  </w:t>
      </w:r>
      <w:proofErr w:type="spellStart"/>
      <w:r w:rsidR="009D23DC" w:rsidRPr="00AD55EA">
        <w:rPr>
          <w:color w:val="000000"/>
        </w:rPr>
        <w:t>які</w:t>
      </w:r>
      <w:proofErr w:type="spellEnd"/>
      <w:r w:rsidR="009D23DC" w:rsidRPr="00AD55EA">
        <w:rPr>
          <w:color w:val="000000"/>
        </w:rPr>
        <w:t xml:space="preserve"> </w:t>
      </w:r>
      <w:proofErr w:type="spellStart"/>
      <w:r w:rsidR="009D23DC" w:rsidRPr="00AD55EA">
        <w:rPr>
          <w:color w:val="000000"/>
        </w:rPr>
        <w:t>сплачені</w:t>
      </w:r>
      <w:proofErr w:type="spellEnd"/>
      <w:r w:rsidR="009D23DC" w:rsidRPr="00AD55EA">
        <w:rPr>
          <w:color w:val="000000"/>
        </w:rPr>
        <w:t xml:space="preserve"> </w:t>
      </w:r>
      <w:proofErr w:type="spellStart"/>
      <w:r w:rsidR="009D23DC" w:rsidRPr="00AD55EA">
        <w:rPr>
          <w:color w:val="000000"/>
        </w:rPr>
        <w:t>або</w:t>
      </w:r>
      <w:proofErr w:type="spellEnd"/>
      <w:r w:rsidR="009D23DC" w:rsidRPr="00AD55EA">
        <w:rPr>
          <w:color w:val="000000"/>
        </w:rPr>
        <w:t xml:space="preserve"> </w:t>
      </w:r>
      <w:proofErr w:type="spellStart"/>
      <w:r w:rsidR="009D23DC" w:rsidRPr="00AD55EA">
        <w:rPr>
          <w:color w:val="000000"/>
        </w:rPr>
        <w:t>мають</w:t>
      </w:r>
      <w:proofErr w:type="spellEnd"/>
      <w:r w:rsidR="009D23DC" w:rsidRPr="00AD55EA">
        <w:rPr>
          <w:color w:val="000000"/>
        </w:rPr>
        <w:t xml:space="preserve"> бути </w:t>
      </w:r>
      <w:proofErr w:type="spellStart"/>
      <w:r w:rsidR="009D23DC" w:rsidRPr="00AD55EA">
        <w:rPr>
          <w:color w:val="000000"/>
        </w:rPr>
        <w:t>сплачені</w:t>
      </w:r>
      <w:proofErr w:type="spellEnd"/>
      <w:r w:rsidR="009D23DC" w:rsidRPr="00AD55EA">
        <w:rPr>
          <w:color w:val="000000"/>
        </w:rPr>
        <w:t xml:space="preserve">. </w:t>
      </w:r>
      <w:proofErr w:type="spellStart"/>
      <w:r w:rsidR="009D23DC" w:rsidRPr="00AD55EA">
        <w:rPr>
          <w:color w:val="000000"/>
        </w:rPr>
        <w:t>Учасник</w:t>
      </w:r>
      <w:proofErr w:type="spellEnd"/>
      <w:r w:rsidR="009D23DC" w:rsidRPr="00AD55EA">
        <w:rPr>
          <w:color w:val="000000"/>
        </w:rPr>
        <w:t xml:space="preserve"> при </w:t>
      </w:r>
      <w:proofErr w:type="spellStart"/>
      <w:r w:rsidR="009D23DC" w:rsidRPr="00AD55EA">
        <w:rPr>
          <w:color w:val="000000"/>
        </w:rPr>
        <w:t>розрахунку</w:t>
      </w:r>
      <w:proofErr w:type="spellEnd"/>
      <w:r w:rsidR="009D23DC" w:rsidRPr="00AD55EA">
        <w:rPr>
          <w:color w:val="000000"/>
        </w:rPr>
        <w:t xml:space="preserve"> </w:t>
      </w:r>
      <w:proofErr w:type="spellStart"/>
      <w:r w:rsidR="009D23DC" w:rsidRPr="00AD55EA">
        <w:rPr>
          <w:color w:val="000000"/>
        </w:rPr>
        <w:t>ціни</w:t>
      </w:r>
      <w:proofErr w:type="spellEnd"/>
      <w:r w:rsidR="009D23DC" w:rsidRPr="00AD55EA">
        <w:rPr>
          <w:color w:val="000000"/>
        </w:rPr>
        <w:t xml:space="preserve"> </w:t>
      </w:r>
      <w:proofErr w:type="spellStart"/>
      <w:r w:rsidR="009D23DC" w:rsidRPr="00AD55EA">
        <w:rPr>
          <w:color w:val="000000"/>
        </w:rPr>
        <w:t>пропозиції</w:t>
      </w:r>
      <w:proofErr w:type="spellEnd"/>
      <w:r w:rsidR="009D23DC" w:rsidRPr="00AD55EA">
        <w:rPr>
          <w:color w:val="000000"/>
        </w:rPr>
        <w:t xml:space="preserve"> не </w:t>
      </w:r>
      <w:proofErr w:type="spellStart"/>
      <w:r w:rsidR="009D23DC" w:rsidRPr="00AD55EA">
        <w:rPr>
          <w:color w:val="000000"/>
        </w:rPr>
        <w:t>має</w:t>
      </w:r>
      <w:proofErr w:type="spellEnd"/>
      <w:r w:rsidR="009D23DC" w:rsidRPr="00AD55EA">
        <w:rPr>
          <w:color w:val="000000"/>
        </w:rPr>
        <w:t xml:space="preserve"> права </w:t>
      </w:r>
      <w:proofErr w:type="spellStart"/>
      <w:r w:rsidR="009D23DC" w:rsidRPr="00AD55EA">
        <w:rPr>
          <w:color w:val="000000"/>
        </w:rPr>
        <w:t>включати</w:t>
      </w:r>
      <w:proofErr w:type="spellEnd"/>
      <w:r w:rsidR="009D23DC" w:rsidRPr="00AD55EA">
        <w:rPr>
          <w:color w:val="000000"/>
        </w:rPr>
        <w:t xml:space="preserve"> в </w:t>
      </w:r>
      <w:proofErr w:type="spellStart"/>
      <w:r w:rsidR="009D23DC" w:rsidRPr="00AD55EA">
        <w:rPr>
          <w:color w:val="000000"/>
        </w:rPr>
        <w:t>ціну</w:t>
      </w:r>
      <w:proofErr w:type="spellEnd"/>
      <w:r w:rsidR="009D23DC" w:rsidRPr="00AD55EA">
        <w:rPr>
          <w:color w:val="000000"/>
        </w:rPr>
        <w:t xml:space="preserve"> </w:t>
      </w:r>
      <w:proofErr w:type="spellStart"/>
      <w:r w:rsidR="009D23DC" w:rsidRPr="00AD55EA">
        <w:rPr>
          <w:color w:val="000000"/>
        </w:rPr>
        <w:t>пропозиції</w:t>
      </w:r>
      <w:proofErr w:type="spellEnd"/>
      <w:r w:rsidR="009D23DC" w:rsidRPr="00AD55EA">
        <w:rPr>
          <w:color w:val="000000"/>
        </w:rPr>
        <w:t xml:space="preserve"> </w:t>
      </w:r>
      <w:proofErr w:type="spellStart"/>
      <w:r w:rsidR="009D23DC" w:rsidRPr="00AD55EA">
        <w:rPr>
          <w:color w:val="000000"/>
        </w:rPr>
        <w:t>будь-які</w:t>
      </w:r>
      <w:proofErr w:type="spellEnd"/>
      <w:r w:rsidR="009D23DC" w:rsidRPr="00AD55EA">
        <w:rPr>
          <w:color w:val="000000"/>
        </w:rPr>
        <w:t xml:space="preserve"> </w:t>
      </w:r>
      <w:proofErr w:type="spellStart"/>
      <w:r w:rsidR="009D23DC" w:rsidRPr="00AD55EA">
        <w:rPr>
          <w:color w:val="000000"/>
        </w:rPr>
        <w:t>витрати</w:t>
      </w:r>
      <w:proofErr w:type="spellEnd"/>
      <w:r w:rsidR="009D23DC" w:rsidRPr="00AD55EA">
        <w:rPr>
          <w:color w:val="000000"/>
        </w:rPr>
        <w:t xml:space="preserve">, </w:t>
      </w:r>
      <w:proofErr w:type="spellStart"/>
      <w:r w:rsidR="009D23DC" w:rsidRPr="00AD55EA">
        <w:rPr>
          <w:color w:val="000000"/>
        </w:rPr>
        <w:t>понесені</w:t>
      </w:r>
      <w:proofErr w:type="spellEnd"/>
      <w:r w:rsidR="009D23DC" w:rsidRPr="00AD55EA">
        <w:rPr>
          <w:color w:val="000000"/>
        </w:rPr>
        <w:t xml:space="preserve"> ним у </w:t>
      </w:r>
      <w:proofErr w:type="spellStart"/>
      <w:r w:rsidR="009D23DC" w:rsidRPr="00AD55EA">
        <w:rPr>
          <w:color w:val="000000"/>
        </w:rPr>
        <w:t>процесі</w:t>
      </w:r>
      <w:proofErr w:type="spellEnd"/>
      <w:r w:rsidR="009D23DC" w:rsidRPr="00AD55EA">
        <w:rPr>
          <w:color w:val="000000"/>
        </w:rPr>
        <w:t xml:space="preserve"> </w:t>
      </w:r>
      <w:proofErr w:type="spellStart"/>
      <w:r w:rsidR="009D23DC" w:rsidRPr="00AD55EA">
        <w:rPr>
          <w:color w:val="000000"/>
        </w:rPr>
        <w:t>підготовки</w:t>
      </w:r>
      <w:proofErr w:type="spellEnd"/>
      <w:r w:rsidR="009D23DC" w:rsidRPr="00AD55EA">
        <w:rPr>
          <w:color w:val="000000"/>
        </w:rPr>
        <w:t xml:space="preserve"> </w:t>
      </w:r>
      <w:proofErr w:type="spellStart"/>
      <w:r w:rsidR="009D23DC" w:rsidRPr="00AD55EA">
        <w:rPr>
          <w:color w:val="000000"/>
        </w:rPr>
        <w:t>цінової</w:t>
      </w:r>
      <w:proofErr w:type="spellEnd"/>
      <w:r w:rsidR="009D23DC" w:rsidRPr="00AD55EA">
        <w:rPr>
          <w:color w:val="000000"/>
        </w:rPr>
        <w:t xml:space="preserve"> </w:t>
      </w:r>
      <w:proofErr w:type="spellStart"/>
      <w:r w:rsidR="009D23DC" w:rsidRPr="00AD55EA">
        <w:rPr>
          <w:color w:val="000000"/>
        </w:rPr>
        <w:t>пропозиції</w:t>
      </w:r>
      <w:proofErr w:type="spellEnd"/>
      <w:r w:rsidR="009D23DC" w:rsidRPr="00AD55EA">
        <w:rPr>
          <w:color w:val="000000"/>
        </w:rPr>
        <w:t xml:space="preserve">. </w:t>
      </w:r>
    </w:p>
    <w:p w:rsidR="00F131E3" w:rsidRPr="00AD55EA" w:rsidRDefault="00F131E3" w:rsidP="00F131E3">
      <w:pPr>
        <w:ind w:right="57"/>
        <w:jc w:val="both"/>
      </w:pPr>
      <w:r w:rsidRPr="00AD55EA">
        <w:rPr>
          <w:b/>
        </w:rPr>
        <w:t>11. Розмір та умови надання забезпечення пропозицій учасників:</w:t>
      </w:r>
      <w:r w:rsidRPr="00AD55EA">
        <w:t xml:space="preserve"> не вимагається.</w:t>
      </w:r>
    </w:p>
    <w:p w:rsidR="00F131E3" w:rsidRPr="00AD55EA" w:rsidRDefault="00F131E3" w:rsidP="00F131E3">
      <w:pPr>
        <w:ind w:right="57"/>
        <w:jc w:val="both"/>
      </w:pPr>
      <w:r w:rsidRPr="00AD55EA">
        <w:rPr>
          <w:b/>
        </w:rPr>
        <w:t>12. Розмір та умови надання забезпечення виконання договору про закупівлю:</w:t>
      </w:r>
      <w:r w:rsidRPr="00AD55EA">
        <w:t xml:space="preserve"> не вимагається.</w:t>
      </w:r>
    </w:p>
    <w:p w:rsidR="00F131E3" w:rsidRPr="00AD55EA" w:rsidRDefault="00F131E3" w:rsidP="00F131E3">
      <w:pPr>
        <w:ind w:right="57"/>
        <w:jc w:val="both"/>
      </w:pPr>
      <w:r w:rsidRPr="00AD55EA">
        <w:rPr>
          <w:b/>
        </w:rPr>
        <w:t>13. Розмір та мінімальний крок пониження ціни під час електронного аукціону:</w:t>
      </w:r>
      <w:r w:rsidRPr="00AD55EA">
        <w:t xml:space="preserve"> </w:t>
      </w:r>
      <w:r w:rsidR="00507D8E">
        <w:t>850</w:t>
      </w:r>
      <w:r w:rsidR="00924663" w:rsidRPr="00AD55EA">
        <w:t>,</w:t>
      </w:r>
      <w:r w:rsidRPr="00AD55EA">
        <w:t>00 грн. (0,5%)</w:t>
      </w:r>
    </w:p>
    <w:p w:rsidR="00664A6B" w:rsidRPr="00AD55EA" w:rsidRDefault="00664A6B" w:rsidP="00664A6B">
      <w:pPr>
        <w:spacing w:before="200"/>
        <w:contextualSpacing/>
        <w:rPr>
          <w:b/>
          <w:bCs/>
          <w:color w:val="000000"/>
        </w:rPr>
      </w:pPr>
    </w:p>
    <w:p w:rsidR="00843B04" w:rsidRPr="00AD55EA" w:rsidRDefault="00B45B19" w:rsidP="00664A6B">
      <w:pPr>
        <w:spacing w:before="200"/>
        <w:contextualSpacing/>
        <w:rPr>
          <w:b/>
          <w:bCs/>
          <w:color w:val="000000"/>
        </w:rPr>
      </w:pPr>
      <w:r w:rsidRPr="00AD55EA">
        <w:rPr>
          <w:b/>
          <w:bCs/>
          <w:color w:val="000000"/>
        </w:rPr>
        <w:t xml:space="preserve">14. </w:t>
      </w:r>
      <w:r w:rsidR="00F131E3" w:rsidRPr="00AD55EA">
        <w:rPr>
          <w:b/>
          <w:bCs/>
          <w:color w:val="000000"/>
        </w:rPr>
        <w:t>Інша інформація:</w:t>
      </w:r>
    </w:p>
    <w:p w:rsidR="003C53A1" w:rsidRPr="00AD55EA" w:rsidRDefault="00B45B19" w:rsidP="003C53A1">
      <w:pPr>
        <w:tabs>
          <w:tab w:val="left" w:pos="1358"/>
          <w:tab w:val="left" w:pos="5220"/>
        </w:tabs>
        <w:jc w:val="both"/>
      </w:pPr>
      <w:r w:rsidRPr="00AD55EA">
        <w:rPr>
          <w:b/>
        </w:rPr>
        <w:t xml:space="preserve">14.1. </w:t>
      </w:r>
      <w:r w:rsidR="00373411" w:rsidRPr="00AD55EA">
        <w:rPr>
          <w:b/>
        </w:rPr>
        <w:t>Вимоги до кваліфікації учасників та спосіб їх підтвердження.</w:t>
      </w:r>
      <w:r w:rsidR="003C53A1" w:rsidRPr="00AD55EA">
        <w:t xml:space="preserve"> </w:t>
      </w:r>
    </w:p>
    <w:p w:rsidR="00AE253F" w:rsidRPr="00AD55EA" w:rsidRDefault="00AE253F" w:rsidP="00AE253F">
      <w:pPr>
        <w:widowControl w:val="0"/>
        <w:tabs>
          <w:tab w:val="left" w:pos="284"/>
          <w:tab w:val="left" w:pos="851"/>
        </w:tabs>
        <w:jc w:val="both"/>
      </w:pPr>
      <w:r w:rsidRPr="00AD55EA">
        <w:t>Учасник повинен надати в електронному (сканованому) вигляді в складі своєї пропозиції наступні документи:</w:t>
      </w:r>
    </w:p>
    <w:p w:rsidR="00AE253F" w:rsidRPr="00AD55EA" w:rsidRDefault="00AE253F" w:rsidP="00AE253F">
      <w:pPr>
        <w:jc w:val="both"/>
      </w:pPr>
      <w:r w:rsidRPr="00AD55EA">
        <w:t>- заповнену «Форму пропозиції» згідно Додатку № 1;</w:t>
      </w:r>
    </w:p>
    <w:p w:rsidR="00AE253F" w:rsidRPr="00AD55EA" w:rsidRDefault="00AE253F" w:rsidP="00AE253F">
      <w:pPr>
        <w:ind w:right="143"/>
        <w:jc w:val="both"/>
        <w:rPr>
          <w:rFonts w:eastAsia="SimSun"/>
          <w:lang w:eastAsia="ru-RU"/>
        </w:rPr>
      </w:pPr>
      <w:r w:rsidRPr="00AD55EA">
        <w:t>- л</w:t>
      </w:r>
      <w:r w:rsidRPr="00AD55EA">
        <w:rPr>
          <w:rFonts w:eastAsia="SimSun"/>
          <w:lang w:eastAsia="ru-RU"/>
        </w:rPr>
        <w:t>ист-погодження Учасника з проектом Договору згідно Додатку №3;</w:t>
      </w:r>
    </w:p>
    <w:p w:rsidR="00AE253F" w:rsidRPr="00AD55EA" w:rsidRDefault="00AE253F" w:rsidP="00AE253F">
      <w:pPr>
        <w:ind w:right="143"/>
        <w:jc w:val="both"/>
      </w:pPr>
    </w:p>
    <w:p w:rsidR="00AE253F" w:rsidRPr="00AD55EA" w:rsidRDefault="00AE253F" w:rsidP="00AE253F">
      <w:pPr>
        <w:jc w:val="both"/>
      </w:pPr>
      <w:r w:rsidRPr="00AD55EA">
        <w:rPr>
          <w:rFonts w:eastAsia="Lucida Sans Unicode"/>
          <w:color w:val="000000"/>
          <w:lang w:eastAsia="en-US" w:bidi="en-US"/>
        </w:rPr>
        <w:lastRenderedPageBreak/>
        <w:t xml:space="preserve">- </w:t>
      </w:r>
      <w:r w:rsidRPr="00AD55EA">
        <w:rPr>
          <w:bCs/>
        </w:rPr>
        <w:t>копію свідоцтва про державну реєстрацію або копію витягу чи виписки з Єдиного державного реєстру юридичних осіб та фізичних осіб – підприємців</w:t>
      </w:r>
      <w:r w:rsidRPr="00AD55EA">
        <w:t xml:space="preserve"> та громадських формувань; </w:t>
      </w:r>
    </w:p>
    <w:p w:rsidR="00AE253F" w:rsidRPr="00AD55EA" w:rsidRDefault="00AE253F" w:rsidP="00AE253F">
      <w:pPr>
        <w:jc w:val="both"/>
        <w:rPr>
          <w:bCs/>
        </w:rPr>
      </w:pPr>
      <w:r w:rsidRPr="00AD55EA">
        <w:t xml:space="preserve">- </w:t>
      </w:r>
      <w:r w:rsidRPr="00AD55EA">
        <w:rPr>
          <w:bCs/>
        </w:rPr>
        <w:t>к</w:t>
      </w:r>
      <w:r w:rsidRPr="00AD55EA">
        <w:t xml:space="preserve">опію свідоцтва про реєстрацію платника ПДВ, або копію </w:t>
      </w:r>
      <w:r w:rsidRPr="00AD55EA">
        <w:rPr>
          <w:shd w:val="clear" w:color="auto" w:fill="FFFFFF"/>
        </w:rPr>
        <w:t>витягу з реєстру платників податку на додану вартість (у разі сплати учасником ПДВ)</w:t>
      </w:r>
      <w:r w:rsidRPr="00AD55EA">
        <w:rPr>
          <w:bCs/>
        </w:rPr>
        <w:t>;</w:t>
      </w:r>
    </w:p>
    <w:p w:rsidR="00AE253F" w:rsidRPr="00AD55EA" w:rsidRDefault="00AE253F" w:rsidP="00AE253F">
      <w:pPr>
        <w:jc w:val="both"/>
        <w:rPr>
          <w:shd w:val="clear" w:color="auto" w:fill="FFFFFF"/>
        </w:rPr>
      </w:pPr>
      <w:r w:rsidRPr="00AD55EA">
        <w:rPr>
          <w:bCs/>
        </w:rPr>
        <w:t>- к</w:t>
      </w:r>
      <w:r w:rsidRPr="00AD55EA">
        <w:t xml:space="preserve">опію свідоцтва про сплату єдиного податку, або копію </w:t>
      </w:r>
      <w:r w:rsidRPr="00AD55EA">
        <w:rPr>
          <w:shd w:val="clear" w:color="auto" w:fill="FFFFFF"/>
        </w:rPr>
        <w:t>витягу з Реєстру платників єдиного податку (у разі сплати учасником єдиного податку);</w:t>
      </w:r>
    </w:p>
    <w:p w:rsidR="000B0568" w:rsidRPr="00F14B26" w:rsidRDefault="000B0568" w:rsidP="000B0568">
      <w:pPr>
        <w:jc w:val="both"/>
      </w:pPr>
      <w:r>
        <w:rPr>
          <w:color w:val="000000"/>
        </w:rPr>
        <w:t xml:space="preserve">- </w:t>
      </w:r>
      <w:r w:rsidRPr="00F14B26">
        <w:rPr>
          <w:color w:val="000000"/>
        </w:rPr>
        <w:t xml:space="preserve">копію </w:t>
      </w:r>
      <w:r w:rsidRPr="00F14B26">
        <w:rPr>
          <w:bCs/>
          <w:color w:val="000000"/>
        </w:rPr>
        <w:t>(</w:t>
      </w:r>
      <w:r w:rsidRPr="00F14B26">
        <w:rPr>
          <w:color w:val="000000"/>
        </w:rPr>
        <w:t xml:space="preserve">завірену </w:t>
      </w:r>
      <w:r w:rsidRPr="00F14B26">
        <w:rPr>
          <w:bCs/>
          <w:color w:val="000000"/>
        </w:rPr>
        <w:t>власноручним</w:t>
      </w:r>
      <w:r w:rsidRPr="00F14B26">
        <w:rPr>
          <w:color w:val="000000"/>
        </w:rPr>
        <w:t xml:space="preserve">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виписку з протоколу засновників, або наказ про призначення, або довіреність, або доручення, чи інше;</w:t>
      </w:r>
    </w:p>
    <w:p w:rsidR="00AE253F" w:rsidRPr="00AD55EA" w:rsidRDefault="00AE253F" w:rsidP="00AD55EA">
      <w:pPr>
        <w:pStyle w:val="a4"/>
        <w:spacing w:before="0" w:beforeAutospacing="0" w:after="0" w:afterAutospacing="0"/>
        <w:jc w:val="both"/>
        <w:rPr>
          <w:color w:val="000000"/>
        </w:rPr>
      </w:pPr>
      <w:r w:rsidRPr="00AD55EA">
        <w:rPr>
          <w:color w:val="000000"/>
        </w:rPr>
        <w:t xml:space="preserve">- оригінал довідки довільної форми, підписаної уповноваженою особою учасника, яка повинна містити </w:t>
      </w:r>
      <w:r w:rsidRPr="00AD55EA">
        <w:rPr>
          <w:bCs/>
          <w:iCs/>
          <w:color w:val="000000"/>
        </w:rPr>
        <w:t>відомості про учасника</w:t>
      </w:r>
      <w:r w:rsidRPr="00AD55EA">
        <w:rPr>
          <w:color w:val="000000"/>
        </w:rPr>
        <w:t xml:space="preserve">: </w:t>
      </w:r>
      <w:r w:rsidRPr="00AD55EA">
        <w:rPr>
          <w:bCs/>
          <w:iCs/>
          <w:color w:val="000000"/>
        </w:rPr>
        <w:t>реквізити</w:t>
      </w:r>
      <w:r w:rsidRPr="00AD55EA">
        <w:rPr>
          <w:color w:val="000000"/>
        </w:rPr>
        <w:t xml:space="preserve"> (місцезнаходження (фактичне та юридичне) телефон, факс, банківські реквізити); </w:t>
      </w:r>
      <w:r w:rsidRPr="00AD55EA">
        <w:rPr>
          <w:bCs/>
          <w:iCs/>
          <w:color w:val="000000"/>
        </w:rPr>
        <w:t>керівництво</w:t>
      </w:r>
      <w:r w:rsidRPr="00AD55EA">
        <w:rPr>
          <w:color w:val="000000"/>
        </w:rPr>
        <w:t xml:space="preserve"> (посада, ім'я по батькові (повністю), телефон для контактів);</w:t>
      </w:r>
    </w:p>
    <w:p w:rsidR="00AE253F" w:rsidRPr="00AD55EA" w:rsidRDefault="00AE253F" w:rsidP="00AE253F">
      <w:pPr>
        <w:ind w:right="-120"/>
        <w:jc w:val="both"/>
      </w:pPr>
      <w:r w:rsidRPr="00AD55EA">
        <w:t>- довідку, складена у довільній формі, про наявність (або оренду) транспортних засобів (автомобілів) для перевезення дров паливних;</w:t>
      </w:r>
    </w:p>
    <w:p w:rsidR="00AE253F" w:rsidRPr="00AD55EA" w:rsidRDefault="00AE253F" w:rsidP="00AE253F">
      <w:pPr>
        <w:autoSpaceDE w:val="0"/>
        <w:jc w:val="both"/>
      </w:pPr>
      <w:r w:rsidRPr="00AD55EA">
        <w:t>- довідку в довільній формі про виконання аналогічного договору, для підтвердження наявності документально підтвердженого досвіду виконання аналогічних договорів (договору). Учасник крім довідки, надає копію аналогічного договору із усіма зазначеними в ньому додатками.</w:t>
      </w:r>
    </w:p>
    <w:p w:rsidR="00AE253F" w:rsidRPr="00AD55EA" w:rsidRDefault="00AE253F" w:rsidP="00AE253F">
      <w:pPr>
        <w:spacing w:after="160" w:line="23" w:lineRule="atLeast"/>
        <w:jc w:val="both"/>
        <w:rPr>
          <w:bCs/>
          <w:iCs/>
        </w:rPr>
      </w:pPr>
    </w:p>
    <w:p w:rsidR="00AE253F" w:rsidRPr="00AD55EA" w:rsidRDefault="00AE253F" w:rsidP="00AE253F">
      <w:pPr>
        <w:jc w:val="both"/>
      </w:pPr>
      <w:r w:rsidRPr="00AD55EA">
        <w:rPr>
          <w:b/>
        </w:rPr>
        <w:t>6.  Документи та дані, що підтверджують якісні та технічні характеристики предмету закупівлі:</w:t>
      </w:r>
    </w:p>
    <w:p w:rsidR="00AE253F" w:rsidRPr="00AD55EA" w:rsidRDefault="00AE253F" w:rsidP="00AE253F">
      <w:pPr>
        <w:widowControl w:val="0"/>
        <w:autoSpaceDE w:val="0"/>
        <w:autoSpaceDN w:val="0"/>
        <w:ind w:right="143"/>
        <w:jc w:val="both"/>
      </w:pPr>
      <w:r w:rsidRPr="00AD55EA">
        <w:t xml:space="preserve">  - гарантійний лист щодо підтвердження технічних, якісних, кількісних характеристик  товару відповідно до вимог згідно Додатку №2.</w:t>
      </w:r>
    </w:p>
    <w:p w:rsidR="00AE253F" w:rsidRPr="00AD55EA" w:rsidRDefault="00AE253F" w:rsidP="00AE253F">
      <w:pPr>
        <w:jc w:val="both"/>
      </w:pPr>
    </w:p>
    <w:p w:rsidR="00AE253F" w:rsidRPr="00AD55EA" w:rsidRDefault="00AE253F" w:rsidP="00AE253F">
      <w:pPr>
        <w:pStyle w:val="a9"/>
        <w:jc w:val="both"/>
        <w:rPr>
          <w:rFonts w:ascii="Times New Roman" w:hAnsi="Times New Roman" w:cs="Times New Roman"/>
          <w:b/>
          <w:sz w:val="24"/>
          <w:szCs w:val="24"/>
        </w:rPr>
      </w:pPr>
      <w:r w:rsidRPr="00AD55EA">
        <w:rPr>
          <w:rFonts w:ascii="Times New Roman" w:hAnsi="Times New Roman" w:cs="Times New Roman"/>
          <w:b/>
          <w:sz w:val="24"/>
          <w:szCs w:val="24"/>
        </w:rPr>
        <w:t>7. </w:t>
      </w:r>
      <w:r w:rsidRPr="00AD55EA">
        <w:rPr>
          <w:rFonts w:ascii="Times New Roman" w:hAnsi="Times New Roman" w:cs="Times New Roman"/>
          <w:b/>
          <w:sz w:val="24"/>
          <w:szCs w:val="24"/>
          <w:lang w:eastAsia="uk-UA"/>
        </w:rPr>
        <w:t>Відхилення пропозицій</w:t>
      </w:r>
      <w:r w:rsidRPr="00AD55EA">
        <w:rPr>
          <w:rFonts w:ascii="Times New Roman" w:hAnsi="Times New Roman" w:cs="Times New Roman"/>
          <w:b/>
          <w:sz w:val="24"/>
          <w:szCs w:val="24"/>
        </w:rPr>
        <w:t xml:space="preserve"> </w:t>
      </w:r>
    </w:p>
    <w:p w:rsidR="00AE253F" w:rsidRPr="00AD55EA" w:rsidRDefault="00AE253F" w:rsidP="00AE253F">
      <w:pPr>
        <w:pStyle w:val="a9"/>
        <w:jc w:val="both"/>
        <w:rPr>
          <w:rFonts w:ascii="Times New Roman" w:hAnsi="Times New Roman" w:cs="Times New Roman"/>
          <w:sz w:val="24"/>
          <w:szCs w:val="24"/>
        </w:rPr>
      </w:pPr>
      <w:r w:rsidRPr="00AD55EA">
        <w:rPr>
          <w:rFonts w:ascii="Times New Roman" w:hAnsi="Times New Roman" w:cs="Times New Roman"/>
          <w:sz w:val="24"/>
          <w:szCs w:val="24"/>
        </w:rPr>
        <w:t>Відповідно до частини 13 статті 14 Закону України «Про публічні закупівлі» Замовник відхиляє пропозицію в разі, якщо:</w:t>
      </w:r>
    </w:p>
    <w:p w:rsidR="00AE253F" w:rsidRPr="00AD55EA" w:rsidRDefault="00AE253F" w:rsidP="00AE253F">
      <w:pPr>
        <w:pStyle w:val="a9"/>
        <w:jc w:val="both"/>
        <w:rPr>
          <w:rFonts w:ascii="Times New Roman" w:hAnsi="Times New Roman" w:cs="Times New Roman"/>
          <w:sz w:val="24"/>
          <w:szCs w:val="24"/>
        </w:rPr>
      </w:pPr>
      <w:r w:rsidRPr="00AD55EA">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AE253F" w:rsidRPr="00AD55EA" w:rsidRDefault="00AE253F" w:rsidP="00AE253F">
      <w:pPr>
        <w:pStyle w:val="a9"/>
        <w:jc w:val="both"/>
        <w:rPr>
          <w:rFonts w:ascii="Times New Roman" w:hAnsi="Times New Roman" w:cs="Times New Roman"/>
          <w:sz w:val="24"/>
          <w:szCs w:val="24"/>
        </w:rPr>
      </w:pPr>
      <w:r w:rsidRPr="00AD55EA">
        <w:rPr>
          <w:rFonts w:ascii="Times New Roman" w:hAnsi="Times New Roman" w:cs="Times New Roman"/>
          <w:sz w:val="24"/>
          <w:szCs w:val="24"/>
        </w:rPr>
        <w:t>2) учасник, який визначений переможцем спрощеної закупівлі, відмовився від укладення договору про закупівлю.</w:t>
      </w:r>
    </w:p>
    <w:p w:rsidR="00AE253F" w:rsidRPr="00AD55EA" w:rsidRDefault="00AE253F" w:rsidP="00AE253F">
      <w:pPr>
        <w:pStyle w:val="a9"/>
        <w:jc w:val="both"/>
        <w:rPr>
          <w:rFonts w:ascii="Times New Roman" w:hAnsi="Times New Roman" w:cs="Times New Roman"/>
          <w:b/>
          <w:sz w:val="24"/>
          <w:szCs w:val="24"/>
        </w:rPr>
      </w:pPr>
    </w:p>
    <w:p w:rsidR="00AE253F" w:rsidRPr="00AD55EA" w:rsidRDefault="00AE253F" w:rsidP="00AE253F">
      <w:pPr>
        <w:pStyle w:val="a9"/>
        <w:jc w:val="both"/>
        <w:rPr>
          <w:rFonts w:ascii="Times New Roman" w:hAnsi="Times New Roman" w:cs="Times New Roman"/>
          <w:b/>
          <w:sz w:val="24"/>
          <w:szCs w:val="24"/>
        </w:rPr>
      </w:pPr>
      <w:r w:rsidRPr="00AD55EA">
        <w:rPr>
          <w:rFonts w:ascii="Times New Roman" w:hAnsi="Times New Roman" w:cs="Times New Roman"/>
          <w:b/>
          <w:sz w:val="24"/>
          <w:szCs w:val="24"/>
        </w:rPr>
        <w:t>8. Замовник відміняє спрощену закупівлю в разі:</w:t>
      </w:r>
    </w:p>
    <w:p w:rsidR="00AE253F" w:rsidRPr="00AD55EA" w:rsidRDefault="00AE253F" w:rsidP="00AE253F">
      <w:pPr>
        <w:pStyle w:val="a9"/>
        <w:jc w:val="both"/>
        <w:rPr>
          <w:rFonts w:ascii="Times New Roman" w:hAnsi="Times New Roman" w:cs="Times New Roman"/>
          <w:sz w:val="24"/>
          <w:szCs w:val="24"/>
        </w:rPr>
      </w:pPr>
      <w:r w:rsidRPr="00AD55EA">
        <w:rPr>
          <w:rFonts w:ascii="Times New Roman" w:hAnsi="Times New Roman" w:cs="Times New Roman"/>
          <w:sz w:val="24"/>
          <w:szCs w:val="24"/>
        </w:rPr>
        <w:t>1) відсутності подальшої потреби в закупівлі товарів, робіт і послуг;</w:t>
      </w:r>
    </w:p>
    <w:p w:rsidR="00AE253F" w:rsidRPr="00AD55EA" w:rsidRDefault="00AE253F" w:rsidP="00AE253F">
      <w:pPr>
        <w:pStyle w:val="a9"/>
        <w:jc w:val="both"/>
        <w:rPr>
          <w:rFonts w:ascii="Times New Roman" w:hAnsi="Times New Roman" w:cs="Times New Roman"/>
          <w:sz w:val="24"/>
          <w:szCs w:val="24"/>
        </w:rPr>
      </w:pPr>
      <w:r w:rsidRPr="00AD55EA">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AE253F" w:rsidRPr="00AD55EA" w:rsidRDefault="00AE253F" w:rsidP="00AE253F">
      <w:pPr>
        <w:pStyle w:val="a9"/>
        <w:jc w:val="both"/>
        <w:rPr>
          <w:rFonts w:ascii="Times New Roman" w:hAnsi="Times New Roman" w:cs="Times New Roman"/>
          <w:sz w:val="24"/>
          <w:szCs w:val="24"/>
        </w:rPr>
      </w:pPr>
      <w:r w:rsidRPr="00AD55EA">
        <w:rPr>
          <w:rFonts w:ascii="Times New Roman" w:hAnsi="Times New Roman" w:cs="Times New Roman"/>
          <w:sz w:val="24"/>
          <w:szCs w:val="24"/>
        </w:rPr>
        <w:t>3) скорочення видатків на здійснення закупівлі товарів, робіт і послуг.</w:t>
      </w:r>
    </w:p>
    <w:p w:rsidR="00AE253F" w:rsidRPr="00AD55EA" w:rsidRDefault="00AE253F" w:rsidP="00AE253F">
      <w:pPr>
        <w:jc w:val="both"/>
      </w:pPr>
    </w:p>
    <w:p w:rsidR="00AE253F" w:rsidRPr="00AD55EA" w:rsidRDefault="00AE253F" w:rsidP="00AE253F">
      <w:pPr>
        <w:jc w:val="both"/>
        <w:rPr>
          <w:b/>
        </w:rPr>
      </w:pPr>
      <w:r w:rsidRPr="00AD55EA">
        <w:rPr>
          <w:b/>
        </w:rPr>
        <w:t>9. Інша інформація:</w:t>
      </w:r>
    </w:p>
    <w:p w:rsidR="00AE253F" w:rsidRPr="00AD55EA" w:rsidRDefault="00AE253F" w:rsidP="00AE253F">
      <w:pPr>
        <w:jc w:val="both"/>
        <w:rPr>
          <w:color w:val="000000"/>
        </w:rPr>
      </w:pPr>
      <w:r w:rsidRPr="00AD55EA">
        <w:rPr>
          <w:color w:val="000000"/>
        </w:rPr>
        <w:t xml:space="preserve">       </w:t>
      </w:r>
      <w:r w:rsidRPr="00AD55EA">
        <w:t xml:space="preserve">Відповідно до частини 15 статті 14 Закону України «Про публічні закупівлі»,  </w:t>
      </w:r>
      <w:r w:rsidRPr="00AD55EA">
        <w:rPr>
          <w:color w:val="000000"/>
          <w:shd w:val="clear" w:color="auto" w:fill="FFFFFF"/>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AE253F" w:rsidRPr="00AD55EA" w:rsidRDefault="00AE253F" w:rsidP="00AE253F">
      <w:pPr>
        <w:jc w:val="both"/>
      </w:pPr>
      <w:r w:rsidRPr="00AD55EA">
        <w:t xml:space="preserve">Під час укладання договору переможець повинен надати </w:t>
      </w:r>
      <w:r w:rsidRPr="00AD55EA">
        <w:rPr>
          <w:color w:val="000000"/>
        </w:rPr>
        <w:t>в паперовому вигляді, завірені підписом та печаткою* учасника наступні документи</w:t>
      </w:r>
      <w:r w:rsidRPr="00AD55EA">
        <w:t>:</w:t>
      </w:r>
    </w:p>
    <w:p w:rsidR="00AE253F" w:rsidRPr="00AD55EA" w:rsidRDefault="00AE253F" w:rsidP="00AE253F">
      <w:pPr>
        <w:tabs>
          <w:tab w:val="left" w:pos="540"/>
        </w:tabs>
        <w:jc w:val="both"/>
      </w:pPr>
      <w:r w:rsidRPr="00AD55EA">
        <w:rPr>
          <w:lang w:val="ru-RU"/>
        </w:rPr>
        <w:t xml:space="preserve">-  </w:t>
      </w:r>
      <w:proofErr w:type="spellStart"/>
      <w:r w:rsidRPr="00AD55EA">
        <w:rPr>
          <w:lang w:val="ru-RU"/>
        </w:rPr>
        <w:t>догові</w:t>
      </w:r>
      <w:proofErr w:type="gramStart"/>
      <w:r w:rsidRPr="00AD55EA">
        <w:rPr>
          <w:lang w:val="ru-RU"/>
        </w:rPr>
        <w:t>р</w:t>
      </w:r>
      <w:proofErr w:type="spellEnd"/>
      <w:proofErr w:type="gramEnd"/>
      <w:r w:rsidRPr="00AD55EA">
        <w:rPr>
          <w:lang w:val="ru-RU"/>
        </w:rPr>
        <w:t xml:space="preserve"> та </w:t>
      </w:r>
      <w:proofErr w:type="spellStart"/>
      <w:r w:rsidRPr="00AD55EA">
        <w:rPr>
          <w:lang w:val="ru-RU"/>
        </w:rPr>
        <w:t>додатки</w:t>
      </w:r>
      <w:proofErr w:type="spellEnd"/>
      <w:r w:rsidRPr="00AD55EA">
        <w:rPr>
          <w:lang w:val="ru-RU"/>
        </w:rPr>
        <w:t xml:space="preserve"> до Договору.</w:t>
      </w:r>
    </w:p>
    <w:p w:rsidR="00AE253F" w:rsidRPr="00AD55EA" w:rsidRDefault="00AE253F" w:rsidP="00AE253F">
      <w:pPr>
        <w:jc w:val="both"/>
        <w:rPr>
          <w:b/>
        </w:rPr>
      </w:pPr>
      <w:r w:rsidRPr="00AD55EA">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AE253F" w:rsidRPr="00AD55EA" w:rsidRDefault="00AE253F" w:rsidP="00AE253F">
      <w:pPr>
        <w:jc w:val="both"/>
      </w:pPr>
    </w:p>
    <w:p w:rsidR="00507D8E" w:rsidRDefault="00507D8E" w:rsidP="00AE253F"/>
    <w:p w:rsidR="00AE253F" w:rsidRPr="00AD55EA" w:rsidRDefault="00AE253F" w:rsidP="00AE253F">
      <w:r w:rsidRPr="00AD55EA">
        <w:lastRenderedPageBreak/>
        <w:t>Перелік документів, що додаються:</w:t>
      </w:r>
    </w:p>
    <w:p w:rsidR="00AE253F" w:rsidRPr="00AD55EA" w:rsidRDefault="00AE253F" w:rsidP="00AE253F"/>
    <w:p w:rsidR="00AE253F" w:rsidRPr="00AD55EA" w:rsidRDefault="00AE253F" w:rsidP="00AE253F">
      <w:pPr>
        <w:jc w:val="both"/>
      </w:pPr>
      <w:r w:rsidRPr="00AD55EA">
        <w:t>Додаток № 1 Цінова пропозиція;</w:t>
      </w:r>
    </w:p>
    <w:p w:rsidR="00AE253F" w:rsidRPr="00AD55EA" w:rsidRDefault="00AE253F" w:rsidP="00AE253F">
      <w:pPr>
        <w:jc w:val="both"/>
      </w:pPr>
      <w:r w:rsidRPr="00AD55EA">
        <w:t>Додаток № 2 Інформація про необхідні технічні, якісні та кількісні характеристики предмета закупівлі;</w:t>
      </w:r>
    </w:p>
    <w:p w:rsidR="00AE253F" w:rsidRPr="00AD55EA" w:rsidRDefault="00AE253F" w:rsidP="00AE253F">
      <w:pPr>
        <w:jc w:val="both"/>
      </w:pPr>
      <w:r w:rsidRPr="00AD55EA">
        <w:t>Додаток №3 Проект  договору з додатком.</w:t>
      </w:r>
    </w:p>
    <w:p w:rsidR="00AE253F" w:rsidRPr="00AD55EA" w:rsidRDefault="00AE253F" w:rsidP="00AE253F">
      <w:pPr>
        <w:rPr>
          <w:rFonts w:eastAsia="Arial"/>
          <w:lang w:eastAsia="ru-RU"/>
        </w:rPr>
      </w:pPr>
    </w:p>
    <w:p w:rsidR="00AE253F" w:rsidRPr="00AD55EA" w:rsidRDefault="00AE253F" w:rsidP="00AE253F">
      <w:pPr>
        <w:rPr>
          <w:rFonts w:eastAsia="Arial"/>
          <w:lang w:eastAsia="ru-RU"/>
        </w:rPr>
      </w:pPr>
    </w:p>
    <w:p w:rsidR="00AE253F" w:rsidRPr="00AD55EA" w:rsidRDefault="00AE253F" w:rsidP="00AE253F">
      <w:pPr>
        <w:shd w:val="clear" w:color="auto" w:fill="FFFFFF"/>
        <w:rPr>
          <w:rFonts w:eastAsia="Arial"/>
          <w:lang w:eastAsia="ru-RU"/>
        </w:rPr>
      </w:pPr>
      <w:r w:rsidRPr="00AD55EA">
        <w:rPr>
          <w:rFonts w:eastAsia="Arial"/>
          <w:lang w:eastAsia="ru-RU"/>
        </w:rPr>
        <w:t xml:space="preserve">                                                                                                                                     </w:t>
      </w: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E253F" w:rsidRPr="00AD55EA" w:rsidRDefault="00AE253F" w:rsidP="00AE253F">
      <w:pPr>
        <w:shd w:val="clear" w:color="auto" w:fill="FFFFFF"/>
        <w:rPr>
          <w:rFonts w:eastAsia="Arial"/>
          <w:lang w:eastAsia="ru-RU"/>
        </w:rPr>
      </w:pPr>
    </w:p>
    <w:p w:rsidR="00AD55EA" w:rsidRPr="00AD55EA" w:rsidRDefault="00AE253F" w:rsidP="00AE253F">
      <w:pPr>
        <w:shd w:val="clear" w:color="auto" w:fill="FFFFFF"/>
        <w:rPr>
          <w:rFonts w:eastAsia="Arial"/>
          <w:lang w:eastAsia="ru-RU"/>
        </w:rPr>
      </w:pPr>
      <w:r w:rsidRPr="00AD55EA">
        <w:rPr>
          <w:rFonts w:eastAsia="Arial"/>
          <w:lang w:eastAsia="ru-RU"/>
        </w:rPr>
        <w:t xml:space="preserve">                                                                                                                                          </w:t>
      </w:r>
    </w:p>
    <w:p w:rsidR="00AD55EA" w:rsidRPr="00AD55EA" w:rsidRDefault="00AD55EA" w:rsidP="00AE253F">
      <w:pPr>
        <w:shd w:val="clear" w:color="auto" w:fill="FFFFFF"/>
        <w:rPr>
          <w:rFonts w:eastAsia="Arial"/>
          <w:lang w:eastAsia="ru-RU"/>
        </w:rPr>
      </w:pPr>
    </w:p>
    <w:p w:rsidR="00AD55EA" w:rsidRPr="00AD55EA" w:rsidRDefault="00AD55EA" w:rsidP="00AE253F">
      <w:pPr>
        <w:shd w:val="clear" w:color="auto" w:fill="FFFFFF"/>
        <w:rPr>
          <w:rFonts w:eastAsia="Arial"/>
          <w:lang w:eastAsia="ru-RU"/>
        </w:rPr>
      </w:pPr>
    </w:p>
    <w:p w:rsidR="00AD55EA" w:rsidRPr="00AD55EA" w:rsidRDefault="00AD55EA" w:rsidP="00AE253F">
      <w:pPr>
        <w:shd w:val="clear" w:color="auto" w:fill="FFFFFF"/>
        <w:rPr>
          <w:rFonts w:eastAsia="Arial"/>
          <w:lang w:eastAsia="ru-RU"/>
        </w:rPr>
      </w:pPr>
    </w:p>
    <w:p w:rsidR="00AD55EA" w:rsidRPr="00AD55EA" w:rsidRDefault="00AD55EA" w:rsidP="00AE253F">
      <w:pPr>
        <w:shd w:val="clear" w:color="auto" w:fill="FFFFFF"/>
        <w:rPr>
          <w:rFonts w:eastAsia="Arial"/>
          <w:lang w:eastAsia="ru-RU"/>
        </w:rPr>
      </w:pPr>
    </w:p>
    <w:p w:rsidR="00AD55EA" w:rsidRPr="00AD55EA" w:rsidRDefault="00AD55EA" w:rsidP="00AE253F">
      <w:pPr>
        <w:shd w:val="clear" w:color="auto" w:fill="FFFFFF"/>
        <w:rPr>
          <w:rFonts w:eastAsia="Arial"/>
          <w:lang w:eastAsia="ru-RU"/>
        </w:rPr>
      </w:pPr>
    </w:p>
    <w:p w:rsidR="00FC0344" w:rsidRDefault="00AD55EA" w:rsidP="00AE253F">
      <w:pPr>
        <w:shd w:val="clear" w:color="auto" w:fill="FFFFFF"/>
        <w:rPr>
          <w:rFonts w:eastAsia="Arial"/>
          <w:lang w:eastAsia="ru-RU"/>
        </w:rPr>
      </w:pPr>
      <w:r w:rsidRPr="00AD55EA">
        <w:rPr>
          <w:rFonts w:eastAsia="Arial"/>
          <w:lang w:eastAsia="ru-RU"/>
        </w:rPr>
        <w:t xml:space="preserve">                                                                                                                                     </w:t>
      </w:r>
    </w:p>
    <w:p w:rsidR="00AE253F" w:rsidRPr="00AD55EA" w:rsidRDefault="00FC0344" w:rsidP="00AE253F">
      <w:pPr>
        <w:shd w:val="clear" w:color="auto" w:fill="FFFFFF"/>
        <w:rPr>
          <w:rFonts w:eastAsia="Arial"/>
          <w:lang w:eastAsia="ru-RU"/>
        </w:rPr>
      </w:pPr>
      <w:r>
        <w:rPr>
          <w:rFonts w:eastAsia="Arial"/>
          <w:lang w:eastAsia="ru-RU"/>
        </w:rPr>
        <w:lastRenderedPageBreak/>
        <w:t xml:space="preserve">                                                                                                                                         </w:t>
      </w:r>
      <w:r w:rsidR="00AE253F" w:rsidRPr="00AD55EA">
        <w:rPr>
          <w:b/>
        </w:rPr>
        <w:t>Додаток №1</w:t>
      </w:r>
    </w:p>
    <w:p w:rsidR="00AE253F" w:rsidRPr="00AD55EA" w:rsidRDefault="00AE253F" w:rsidP="00AE253F">
      <w:pPr>
        <w:tabs>
          <w:tab w:val="left" w:pos="1134"/>
        </w:tabs>
        <w:jc w:val="right"/>
      </w:pPr>
    </w:p>
    <w:p w:rsidR="00AE253F" w:rsidRPr="00AD55EA" w:rsidRDefault="00AE253F" w:rsidP="00AE253F">
      <w:pPr>
        <w:tabs>
          <w:tab w:val="left" w:pos="12897"/>
        </w:tabs>
        <w:spacing w:before="120"/>
        <w:rPr>
          <w:i/>
          <w:iCs/>
        </w:rPr>
      </w:pPr>
      <w:r w:rsidRPr="00AD55EA">
        <w:rPr>
          <w:i/>
          <w:iCs/>
        </w:rPr>
        <w:t>Форма пропозиції подається Учасником на фірмовому бланку.</w:t>
      </w:r>
    </w:p>
    <w:p w:rsidR="00AE253F" w:rsidRPr="00AD55EA" w:rsidRDefault="00AE253F" w:rsidP="00AE253F">
      <w:pPr>
        <w:spacing w:before="120"/>
        <w:rPr>
          <w:i/>
          <w:iCs/>
        </w:rPr>
      </w:pPr>
      <w:r w:rsidRPr="00AD55EA">
        <w:rPr>
          <w:i/>
          <w:iCs/>
        </w:rPr>
        <w:t>Учасник не повинен відступати від даної форми.</w:t>
      </w:r>
    </w:p>
    <w:p w:rsidR="00AE253F" w:rsidRPr="00AD55EA" w:rsidRDefault="00AE253F" w:rsidP="00AE253F">
      <w:pPr>
        <w:spacing w:before="120"/>
        <w:jc w:val="both"/>
        <w:rPr>
          <w:i/>
        </w:rPr>
      </w:pPr>
      <w:r w:rsidRPr="00AD55EA">
        <w:rPr>
          <w:i/>
        </w:rPr>
        <w:t>*Після закінчення аукціону учасник, пропозиція якого знаходиться в статусі кваліфікації переможця, повинен надати в електронному вигляді форму пропозиції, приведену у відповідність до показників за результатами проведеного аукціону.</w:t>
      </w:r>
    </w:p>
    <w:p w:rsidR="00AE253F" w:rsidRPr="00AD55EA" w:rsidRDefault="00AE253F" w:rsidP="00AE253F">
      <w:pPr>
        <w:spacing w:before="120"/>
        <w:jc w:val="both"/>
        <w:rPr>
          <w:i/>
        </w:rPr>
      </w:pPr>
    </w:p>
    <w:p w:rsidR="00AE253F" w:rsidRPr="00AD55EA" w:rsidRDefault="00AE253F" w:rsidP="00AE253F">
      <w:pPr>
        <w:jc w:val="center"/>
        <w:rPr>
          <w:b/>
          <w:bCs/>
        </w:rPr>
      </w:pPr>
      <w:r w:rsidRPr="00AD55EA">
        <w:rPr>
          <w:b/>
          <w:bCs/>
        </w:rPr>
        <w:t>ФОРМА «ЦІНОВА ПРОПОЗИЦІЯ»</w:t>
      </w:r>
    </w:p>
    <w:p w:rsidR="00AE253F" w:rsidRPr="00AD55EA" w:rsidRDefault="00AE253F" w:rsidP="00AE253F">
      <w:pPr>
        <w:jc w:val="center"/>
        <w:rPr>
          <w:b/>
          <w:bCs/>
        </w:rPr>
      </w:pPr>
      <w:r w:rsidRPr="00AD55EA">
        <w:rPr>
          <w:b/>
          <w:bCs/>
        </w:rPr>
        <w:t>на участь у спрощеній закупівлі:</w:t>
      </w:r>
    </w:p>
    <w:p w:rsidR="00AE253F" w:rsidRPr="00AD55EA" w:rsidRDefault="00AE253F" w:rsidP="00AE253F">
      <w:pPr>
        <w:jc w:val="center"/>
        <w:rPr>
          <w:b/>
          <w:color w:val="000000"/>
        </w:rPr>
      </w:pPr>
      <w:r w:rsidRPr="00AD55EA">
        <w:rPr>
          <w:b/>
          <w:bCs/>
          <w:u w:val="single"/>
        </w:rPr>
        <w:t>Деревина дров’яна промислового використання</w:t>
      </w:r>
      <w:r w:rsidRPr="00AD55EA">
        <w:rPr>
          <w:b/>
          <w:color w:val="000000"/>
        </w:rPr>
        <w:t>,</w:t>
      </w:r>
    </w:p>
    <w:p w:rsidR="00AE253F" w:rsidRPr="00AD55EA" w:rsidRDefault="00AE253F" w:rsidP="00AE253F">
      <w:pPr>
        <w:jc w:val="center"/>
        <w:rPr>
          <w:b/>
          <w:color w:val="000000"/>
        </w:rPr>
      </w:pPr>
      <w:r w:rsidRPr="00AD55EA">
        <w:rPr>
          <w:b/>
          <w:color w:val="000000"/>
        </w:rPr>
        <w:t xml:space="preserve">код згідно </w:t>
      </w:r>
      <w:proofErr w:type="spellStart"/>
      <w:r w:rsidRPr="00AD55EA">
        <w:rPr>
          <w:b/>
          <w:color w:val="000000"/>
        </w:rPr>
        <w:t>ДК</w:t>
      </w:r>
      <w:proofErr w:type="spellEnd"/>
      <w:r w:rsidRPr="00AD55EA">
        <w:rPr>
          <w:b/>
          <w:color w:val="000000"/>
        </w:rPr>
        <w:t xml:space="preserve"> 021:2015 </w:t>
      </w:r>
      <w:r w:rsidRPr="00AD55EA">
        <w:rPr>
          <w:b/>
          <w:color w:val="000000"/>
          <w:u w:val="single"/>
        </w:rPr>
        <w:t>– 03410000-7 Деревина</w:t>
      </w:r>
    </w:p>
    <w:p w:rsidR="00AE253F" w:rsidRPr="00AD55EA" w:rsidRDefault="00AE253F" w:rsidP="00AE253F">
      <w:pPr>
        <w:jc w:val="center"/>
        <w:rPr>
          <w:b/>
        </w:rPr>
      </w:pPr>
    </w:p>
    <w:p w:rsidR="00AE253F" w:rsidRPr="00AD55EA" w:rsidRDefault="00AE253F" w:rsidP="00AE253F">
      <w:pPr>
        <w:ind w:firstLine="708"/>
        <w:jc w:val="both"/>
      </w:pPr>
      <w:r w:rsidRPr="00AD55EA">
        <w:t xml:space="preserve">Ми, (назва Учасника) _________________________________________, надаємо свою цінову пропозицію щодо участі у спрощеній закупівлі. </w:t>
      </w:r>
    </w:p>
    <w:p w:rsidR="00AE253F" w:rsidRPr="00AD55EA" w:rsidRDefault="00AE253F" w:rsidP="00AE253F">
      <w:pPr>
        <w:ind w:firstLine="708"/>
        <w:jc w:val="both"/>
      </w:pPr>
      <w:r w:rsidRPr="00AD55EA">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AE253F" w:rsidRPr="00AD55EA" w:rsidRDefault="00AE253F" w:rsidP="00AE253F">
      <w:pPr>
        <w:jc w:val="both"/>
        <w:outlineLvl w:val="3"/>
        <w:rPr>
          <w:rFonts w:eastAsia="Calibri"/>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542"/>
        <w:gridCol w:w="3610"/>
        <w:gridCol w:w="1275"/>
        <w:gridCol w:w="1211"/>
        <w:gridCol w:w="1473"/>
        <w:gridCol w:w="1608"/>
      </w:tblGrid>
      <w:tr w:rsidR="00AE253F" w:rsidRPr="00AD55EA" w:rsidTr="00507D8E">
        <w:trPr>
          <w:trHeight w:hRule="exact" w:val="1148"/>
        </w:trPr>
        <w:tc>
          <w:tcPr>
            <w:tcW w:w="279" w:type="pct"/>
            <w:shd w:val="clear" w:color="auto" w:fill="FFFFFF"/>
            <w:vAlign w:val="center"/>
          </w:tcPr>
          <w:p w:rsidR="00AE253F" w:rsidRPr="00AD55EA" w:rsidRDefault="00AE253F" w:rsidP="00432827">
            <w:pPr>
              <w:shd w:val="clear" w:color="auto" w:fill="FFFFFF"/>
              <w:ind w:left="58" w:right="50" w:firstLine="26"/>
              <w:jc w:val="center"/>
              <w:rPr>
                <w:rFonts w:eastAsia="Calibri"/>
                <w:b/>
              </w:rPr>
            </w:pPr>
            <w:r w:rsidRPr="00AD55EA">
              <w:rPr>
                <w:rFonts w:eastAsia="Calibri"/>
                <w:b/>
              </w:rPr>
              <w:t>№ з/п</w:t>
            </w:r>
          </w:p>
        </w:tc>
        <w:tc>
          <w:tcPr>
            <w:tcW w:w="1857" w:type="pct"/>
            <w:shd w:val="clear" w:color="auto" w:fill="FFFFFF"/>
            <w:vAlign w:val="center"/>
          </w:tcPr>
          <w:p w:rsidR="00AE253F" w:rsidRPr="00AD55EA" w:rsidRDefault="00AE253F" w:rsidP="00432827">
            <w:pPr>
              <w:shd w:val="clear" w:color="auto" w:fill="FFFFFF"/>
              <w:ind w:left="126"/>
              <w:jc w:val="center"/>
              <w:rPr>
                <w:rFonts w:eastAsia="Calibri"/>
                <w:b/>
              </w:rPr>
            </w:pPr>
            <w:r w:rsidRPr="00AD55EA">
              <w:rPr>
                <w:rFonts w:eastAsia="Calibri"/>
                <w:b/>
                <w:bCs/>
              </w:rPr>
              <w:t>Найменування товару</w:t>
            </w:r>
          </w:p>
        </w:tc>
        <w:tc>
          <w:tcPr>
            <w:tcW w:w="656" w:type="pct"/>
            <w:shd w:val="clear" w:color="auto" w:fill="FFFFFF"/>
            <w:vAlign w:val="center"/>
          </w:tcPr>
          <w:p w:rsidR="00AE253F" w:rsidRPr="00AD55EA" w:rsidRDefault="00AE253F" w:rsidP="00432827">
            <w:pPr>
              <w:shd w:val="clear" w:color="auto" w:fill="FFFFFF"/>
              <w:jc w:val="center"/>
              <w:rPr>
                <w:rFonts w:eastAsia="Calibri"/>
                <w:b/>
              </w:rPr>
            </w:pPr>
            <w:r w:rsidRPr="00AD55EA">
              <w:rPr>
                <w:rFonts w:eastAsia="Calibri"/>
                <w:b/>
                <w:bCs/>
              </w:rPr>
              <w:t>Од.</w:t>
            </w:r>
          </w:p>
          <w:p w:rsidR="00AE253F" w:rsidRPr="00AD55EA" w:rsidRDefault="00AE253F" w:rsidP="00432827">
            <w:pPr>
              <w:shd w:val="clear" w:color="auto" w:fill="FFFFFF"/>
              <w:jc w:val="center"/>
              <w:rPr>
                <w:rFonts w:eastAsia="Calibri"/>
                <w:b/>
              </w:rPr>
            </w:pPr>
            <w:r w:rsidRPr="00AD55EA">
              <w:rPr>
                <w:rFonts w:eastAsia="Calibri"/>
                <w:b/>
                <w:bCs/>
              </w:rPr>
              <w:t>виміру</w:t>
            </w:r>
          </w:p>
        </w:tc>
        <w:tc>
          <w:tcPr>
            <w:tcW w:w="623" w:type="pct"/>
            <w:shd w:val="clear" w:color="auto" w:fill="FFFFFF"/>
            <w:vAlign w:val="center"/>
          </w:tcPr>
          <w:p w:rsidR="00AE253F" w:rsidRPr="00AD55EA" w:rsidRDefault="00AE253F" w:rsidP="00432827">
            <w:pPr>
              <w:shd w:val="clear" w:color="auto" w:fill="FFFFFF"/>
              <w:ind w:left="269" w:right="276"/>
              <w:jc w:val="center"/>
              <w:rPr>
                <w:rFonts w:eastAsia="Calibri"/>
                <w:b/>
                <w:bCs/>
              </w:rPr>
            </w:pPr>
            <w:r w:rsidRPr="00AD55EA">
              <w:rPr>
                <w:rFonts w:eastAsia="Calibri"/>
                <w:b/>
                <w:bCs/>
              </w:rPr>
              <w:t>Кількість</w:t>
            </w:r>
          </w:p>
        </w:tc>
        <w:tc>
          <w:tcPr>
            <w:tcW w:w="758" w:type="pct"/>
            <w:shd w:val="clear" w:color="auto" w:fill="FFFFFF"/>
            <w:vAlign w:val="center"/>
          </w:tcPr>
          <w:p w:rsidR="00AE253F" w:rsidRPr="00AD55EA" w:rsidRDefault="00AE253F" w:rsidP="00432827">
            <w:pPr>
              <w:shd w:val="clear" w:color="auto" w:fill="FFFFFF"/>
              <w:jc w:val="center"/>
              <w:rPr>
                <w:rFonts w:eastAsia="Calibri"/>
                <w:b/>
              </w:rPr>
            </w:pPr>
            <w:r w:rsidRPr="00AD55EA">
              <w:rPr>
                <w:rFonts w:eastAsia="Calibri"/>
                <w:b/>
                <w:bCs/>
              </w:rPr>
              <w:t>Ціна за одиницю з ПДВ (грн.) *</w:t>
            </w:r>
          </w:p>
        </w:tc>
        <w:tc>
          <w:tcPr>
            <w:tcW w:w="827" w:type="pct"/>
            <w:shd w:val="clear" w:color="auto" w:fill="FFFFFF"/>
            <w:vAlign w:val="center"/>
          </w:tcPr>
          <w:p w:rsidR="00AE253F" w:rsidRPr="00AD55EA" w:rsidRDefault="00AE253F" w:rsidP="00432827">
            <w:pPr>
              <w:shd w:val="clear" w:color="auto" w:fill="FFFFFF"/>
              <w:ind w:left="5" w:right="19"/>
              <w:jc w:val="center"/>
              <w:rPr>
                <w:rFonts w:eastAsia="Calibri"/>
                <w:b/>
              </w:rPr>
            </w:pPr>
            <w:r w:rsidRPr="00AD55EA">
              <w:rPr>
                <w:rFonts w:eastAsia="Calibri"/>
                <w:b/>
                <w:bCs/>
              </w:rPr>
              <w:t>Загальна сума з ПДВ (грн.)</w:t>
            </w:r>
          </w:p>
        </w:tc>
      </w:tr>
      <w:tr w:rsidR="00AE253F" w:rsidRPr="00AD55EA" w:rsidTr="00507D8E">
        <w:trPr>
          <w:trHeight w:val="376"/>
        </w:trPr>
        <w:tc>
          <w:tcPr>
            <w:tcW w:w="279" w:type="pct"/>
            <w:shd w:val="clear" w:color="auto" w:fill="FFFFFF"/>
            <w:vAlign w:val="center"/>
          </w:tcPr>
          <w:p w:rsidR="00AE253F" w:rsidRPr="00AD55EA" w:rsidRDefault="00AE253F" w:rsidP="00432827">
            <w:pPr>
              <w:jc w:val="center"/>
            </w:pPr>
            <w:r w:rsidRPr="00AD55EA">
              <w:t>1</w:t>
            </w:r>
          </w:p>
        </w:tc>
        <w:tc>
          <w:tcPr>
            <w:tcW w:w="1857" w:type="pct"/>
            <w:shd w:val="clear" w:color="auto" w:fill="FFFFFF"/>
            <w:vAlign w:val="center"/>
          </w:tcPr>
          <w:p w:rsidR="00AE253F" w:rsidRPr="00AD55EA" w:rsidRDefault="00AE253F" w:rsidP="00432827">
            <w:pPr>
              <w:tabs>
                <w:tab w:val="left" w:pos="993"/>
              </w:tabs>
            </w:pPr>
            <w:r w:rsidRPr="00AD55EA">
              <w:t>Деревина дров’яна промислового використання</w:t>
            </w:r>
            <w:r w:rsidR="00507D8E">
              <w:t xml:space="preserve"> (сосна)</w:t>
            </w:r>
          </w:p>
        </w:tc>
        <w:tc>
          <w:tcPr>
            <w:tcW w:w="656" w:type="pct"/>
            <w:shd w:val="clear" w:color="auto" w:fill="FFFFFF"/>
            <w:vAlign w:val="center"/>
          </w:tcPr>
          <w:p w:rsidR="00AE253F" w:rsidRPr="00AD55EA" w:rsidRDefault="00AE253F" w:rsidP="00432827">
            <w:pPr>
              <w:tabs>
                <w:tab w:val="left" w:pos="993"/>
              </w:tabs>
              <w:jc w:val="center"/>
            </w:pPr>
            <w:proofErr w:type="spellStart"/>
            <w:r w:rsidRPr="00AD55EA">
              <w:t>м.куб</w:t>
            </w:r>
            <w:proofErr w:type="spellEnd"/>
            <w:r w:rsidRPr="00AD55EA">
              <w:t>.</w:t>
            </w:r>
          </w:p>
        </w:tc>
        <w:tc>
          <w:tcPr>
            <w:tcW w:w="623" w:type="pct"/>
            <w:shd w:val="clear" w:color="auto" w:fill="FFFFFF"/>
            <w:vAlign w:val="center"/>
          </w:tcPr>
          <w:p w:rsidR="00AE253F" w:rsidRPr="00AD55EA" w:rsidRDefault="00507D8E" w:rsidP="00507D8E">
            <w:pPr>
              <w:shd w:val="clear" w:color="auto" w:fill="FFFFFF"/>
              <w:jc w:val="center"/>
              <w:rPr>
                <w:rFonts w:eastAsia="Calibri"/>
              </w:rPr>
            </w:pPr>
            <w:r>
              <w:rPr>
                <w:rFonts w:eastAsia="Calibri"/>
              </w:rPr>
              <w:t>5</w:t>
            </w:r>
            <w:r w:rsidR="00AE253F" w:rsidRPr="00AD55EA">
              <w:rPr>
                <w:rFonts w:eastAsia="Calibri"/>
              </w:rPr>
              <w:t>0</w:t>
            </w:r>
          </w:p>
        </w:tc>
        <w:tc>
          <w:tcPr>
            <w:tcW w:w="758" w:type="pct"/>
            <w:shd w:val="clear" w:color="auto" w:fill="FFFFFF"/>
            <w:vAlign w:val="center"/>
          </w:tcPr>
          <w:p w:rsidR="00AE253F" w:rsidRPr="00AD55EA" w:rsidRDefault="00AE253F" w:rsidP="00432827">
            <w:pPr>
              <w:shd w:val="clear" w:color="auto" w:fill="FFFFFF"/>
              <w:jc w:val="center"/>
              <w:rPr>
                <w:rFonts w:eastAsia="Calibri"/>
              </w:rPr>
            </w:pPr>
          </w:p>
        </w:tc>
        <w:tc>
          <w:tcPr>
            <w:tcW w:w="827" w:type="pct"/>
            <w:shd w:val="clear" w:color="auto" w:fill="FFFFFF"/>
            <w:vAlign w:val="center"/>
          </w:tcPr>
          <w:p w:rsidR="00AE253F" w:rsidRPr="00AD55EA" w:rsidRDefault="00AE253F" w:rsidP="00432827">
            <w:pPr>
              <w:shd w:val="clear" w:color="auto" w:fill="FFFFFF"/>
              <w:jc w:val="center"/>
              <w:rPr>
                <w:rFonts w:eastAsia="Calibri"/>
              </w:rPr>
            </w:pPr>
          </w:p>
        </w:tc>
      </w:tr>
      <w:tr w:rsidR="00507D8E" w:rsidRPr="00AD55EA" w:rsidTr="00507D8E">
        <w:trPr>
          <w:trHeight w:val="376"/>
        </w:trPr>
        <w:tc>
          <w:tcPr>
            <w:tcW w:w="279" w:type="pct"/>
            <w:shd w:val="clear" w:color="auto" w:fill="FFFFFF"/>
            <w:vAlign w:val="center"/>
          </w:tcPr>
          <w:p w:rsidR="00507D8E" w:rsidRPr="00AD55EA" w:rsidRDefault="00507D8E" w:rsidP="00432827">
            <w:pPr>
              <w:jc w:val="center"/>
            </w:pPr>
            <w:r>
              <w:t>2</w:t>
            </w:r>
          </w:p>
        </w:tc>
        <w:tc>
          <w:tcPr>
            <w:tcW w:w="1857" w:type="pct"/>
            <w:shd w:val="clear" w:color="auto" w:fill="FFFFFF"/>
            <w:vAlign w:val="center"/>
          </w:tcPr>
          <w:p w:rsidR="00507D8E" w:rsidRPr="00AD55EA" w:rsidRDefault="00507D8E" w:rsidP="00432827">
            <w:pPr>
              <w:tabs>
                <w:tab w:val="left" w:pos="993"/>
              </w:tabs>
            </w:pPr>
            <w:r w:rsidRPr="00AD55EA">
              <w:t>Деревина дров’яна промислового використання</w:t>
            </w:r>
            <w:r>
              <w:t xml:space="preserve"> (береза)</w:t>
            </w:r>
          </w:p>
        </w:tc>
        <w:tc>
          <w:tcPr>
            <w:tcW w:w="656" w:type="pct"/>
            <w:shd w:val="clear" w:color="auto" w:fill="FFFFFF"/>
            <w:vAlign w:val="center"/>
          </w:tcPr>
          <w:p w:rsidR="00507D8E" w:rsidRPr="00AD55EA" w:rsidRDefault="00507D8E" w:rsidP="00432827">
            <w:pPr>
              <w:tabs>
                <w:tab w:val="left" w:pos="993"/>
              </w:tabs>
              <w:jc w:val="center"/>
            </w:pPr>
            <w:proofErr w:type="spellStart"/>
            <w:r>
              <w:t>м.куб</w:t>
            </w:r>
            <w:proofErr w:type="spellEnd"/>
            <w:r>
              <w:t>.</w:t>
            </w:r>
          </w:p>
        </w:tc>
        <w:tc>
          <w:tcPr>
            <w:tcW w:w="623" w:type="pct"/>
            <w:shd w:val="clear" w:color="auto" w:fill="FFFFFF"/>
            <w:vAlign w:val="center"/>
          </w:tcPr>
          <w:p w:rsidR="00507D8E" w:rsidRDefault="00507D8E" w:rsidP="00507D8E">
            <w:pPr>
              <w:shd w:val="clear" w:color="auto" w:fill="FFFFFF"/>
              <w:jc w:val="center"/>
              <w:rPr>
                <w:rFonts w:eastAsia="Calibri"/>
              </w:rPr>
            </w:pPr>
            <w:r>
              <w:rPr>
                <w:rFonts w:eastAsia="Calibri"/>
              </w:rPr>
              <w:t>50</w:t>
            </w:r>
          </w:p>
        </w:tc>
        <w:tc>
          <w:tcPr>
            <w:tcW w:w="758" w:type="pct"/>
            <w:shd w:val="clear" w:color="auto" w:fill="FFFFFF"/>
            <w:vAlign w:val="center"/>
          </w:tcPr>
          <w:p w:rsidR="00507D8E" w:rsidRPr="00AD55EA" w:rsidRDefault="00507D8E" w:rsidP="00432827">
            <w:pPr>
              <w:shd w:val="clear" w:color="auto" w:fill="FFFFFF"/>
              <w:jc w:val="center"/>
              <w:rPr>
                <w:rFonts w:eastAsia="Calibri"/>
              </w:rPr>
            </w:pPr>
          </w:p>
        </w:tc>
        <w:tc>
          <w:tcPr>
            <w:tcW w:w="827" w:type="pct"/>
            <w:shd w:val="clear" w:color="auto" w:fill="FFFFFF"/>
            <w:vAlign w:val="center"/>
          </w:tcPr>
          <w:p w:rsidR="00507D8E" w:rsidRPr="00AD55EA" w:rsidRDefault="00507D8E" w:rsidP="00432827">
            <w:pPr>
              <w:shd w:val="clear" w:color="auto" w:fill="FFFFFF"/>
              <w:jc w:val="center"/>
              <w:rPr>
                <w:rFonts w:eastAsia="Calibri"/>
              </w:rPr>
            </w:pPr>
          </w:p>
        </w:tc>
      </w:tr>
      <w:tr w:rsidR="00507D8E" w:rsidRPr="00AD55EA" w:rsidTr="00507D8E">
        <w:trPr>
          <w:trHeight w:val="376"/>
        </w:trPr>
        <w:tc>
          <w:tcPr>
            <w:tcW w:w="279" w:type="pct"/>
            <w:shd w:val="clear" w:color="auto" w:fill="FFFFFF"/>
            <w:vAlign w:val="center"/>
          </w:tcPr>
          <w:p w:rsidR="00507D8E" w:rsidRPr="00AD55EA" w:rsidRDefault="00507D8E" w:rsidP="00432827">
            <w:pPr>
              <w:jc w:val="center"/>
            </w:pPr>
            <w:r>
              <w:t>3</w:t>
            </w:r>
          </w:p>
        </w:tc>
        <w:tc>
          <w:tcPr>
            <w:tcW w:w="1857" w:type="pct"/>
            <w:shd w:val="clear" w:color="auto" w:fill="FFFFFF"/>
            <w:vAlign w:val="center"/>
          </w:tcPr>
          <w:p w:rsidR="00507D8E" w:rsidRPr="00AD55EA" w:rsidRDefault="00507D8E" w:rsidP="00432827">
            <w:pPr>
              <w:tabs>
                <w:tab w:val="left" w:pos="993"/>
              </w:tabs>
            </w:pPr>
            <w:r w:rsidRPr="00AD55EA">
              <w:t>Деревина дров’яна промислового використання</w:t>
            </w:r>
            <w:r>
              <w:t xml:space="preserve"> (граб)</w:t>
            </w:r>
          </w:p>
        </w:tc>
        <w:tc>
          <w:tcPr>
            <w:tcW w:w="656" w:type="pct"/>
            <w:shd w:val="clear" w:color="auto" w:fill="FFFFFF"/>
            <w:vAlign w:val="center"/>
          </w:tcPr>
          <w:p w:rsidR="00507D8E" w:rsidRPr="00AD55EA" w:rsidRDefault="00507D8E" w:rsidP="00432827">
            <w:pPr>
              <w:tabs>
                <w:tab w:val="left" w:pos="993"/>
              </w:tabs>
              <w:jc w:val="center"/>
            </w:pPr>
            <w:proofErr w:type="spellStart"/>
            <w:r>
              <w:t>м.куб</w:t>
            </w:r>
            <w:proofErr w:type="spellEnd"/>
            <w:r>
              <w:t>.</w:t>
            </w:r>
          </w:p>
        </w:tc>
        <w:tc>
          <w:tcPr>
            <w:tcW w:w="623" w:type="pct"/>
            <w:shd w:val="clear" w:color="auto" w:fill="FFFFFF"/>
            <w:vAlign w:val="center"/>
          </w:tcPr>
          <w:p w:rsidR="00507D8E" w:rsidRDefault="00507D8E" w:rsidP="00507D8E">
            <w:pPr>
              <w:shd w:val="clear" w:color="auto" w:fill="FFFFFF"/>
              <w:jc w:val="center"/>
              <w:rPr>
                <w:rFonts w:eastAsia="Calibri"/>
              </w:rPr>
            </w:pPr>
            <w:r>
              <w:rPr>
                <w:rFonts w:eastAsia="Calibri"/>
              </w:rPr>
              <w:t>20</w:t>
            </w:r>
          </w:p>
        </w:tc>
        <w:tc>
          <w:tcPr>
            <w:tcW w:w="758" w:type="pct"/>
            <w:shd w:val="clear" w:color="auto" w:fill="FFFFFF"/>
            <w:vAlign w:val="center"/>
          </w:tcPr>
          <w:p w:rsidR="00507D8E" w:rsidRPr="00AD55EA" w:rsidRDefault="00507D8E" w:rsidP="00432827">
            <w:pPr>
              <w:shd w:val="clear" w:color="auto" w:fill="FFFFFF"/>
              <w:jc w:val="center"/>
              <w:rPr>
                <w:rFonts w:eastAsia="Calibri"/>
              </w:rPr>
            </w:pPr>
          </w:p>
        </w:tc>
        <w:tc>
          <w:tcPr>
            <w:tcW w:w="827" w:type="pct"/>
            <w:shd w:val="clear" w:color="auto" w:fill="FFFFFF"/>
            <w:vAlign w:val="center"/>
          </w:tcPr>
          <w:p w:rsidR="00507D8E" w:rsidRPr="00AD55EA" w:rsidRDefault="00507D8E" w:rsidP="00432827">
            <w:pPr>
              <w:shd w:val="clear" w:color="auto" w:fill="FFFFFF"/>
              <w:jc w:val="center"/>
              <w:rPr>
                <w:rFonts w:eastAsia="Calibri"/>
              </w:rPr>
            </w:pPr>
          </w:p>
        </w:tc>
      </w:tr>
      <w:tr w:rsidR="00AE253F" w:rsidRPr="00AD55EA" w:rsidTr="00507D8E">
        <w:trPr>
          <w:trHeight w:val="522"/>
        </w:trPr>
        <w:tc>
          <w:tcPr>
            <w:tcW w:w="2136" w:type="pct"/>
            <w:gridSpan w:val="2"/>
            <w:shd w:val="clear" w:color="auto" w:fill="FFFFFF"/>
            <w:vAlign w:val="center"/>
          </w:tcPr>
          <w:p w:rsidR="00AE253F" w:rsidRPr="00AD55EA" w:rsidRDefault="00AE253F" w:rsidP="00432827">
            <w:pPr>
              <w:shd w:val="clear" w:color="auto" w:fill="FFFFFF"/>
              <w:ind w:left="5"/>
              <w:rPr>
                <w:rFonts w:eastAsia="Calibri"/>
                <w:b/>
              </w:rPr>
            </w:pPr>
            <w:r w:rsidRPr="00AD55EA">
              <w:rPr>
                <w:rFonts w:eastAsia="Calibri"/>
                <w:b/>
              </w:rPr>
              <w:t>Всього, грн., з ПДВ.</w:t>
            </w:r>
          </w:p>
        </w:tc>
        <w:tc>
          <w:tcPr>
            <w:tcW w:w="656" w:type="pct"/>
            <w:shd w:val="clear" w:color="auto" w:fill="FFFFFF"/>
            <w:vAlign w:val="center"/>
          </w:tcPr>
          <w:p w:rsidR="00AE253F" w:rsidRPr="00AD55EA" w:rsidRDefault="00AE253F" w:rsidP="00432827">
            <w:pPr>
              <w:shd w:val="clear" w:color="auto" w:fill="FFFFFF"/>
              <w:jc w:val="center"/>
              <w:rPr>
                <w:rFonts w:eastAsia="Calibri"/>
                <w:b/>
              </w:rPr>
            </w:pPr>
          </w:p>
        </w:tc>
        <w:tc>
          <w:tcPr>
            <w:tcW w:w="623" w:type="pct"/>
            <w:shd w:val="clear" w:color="auto" w:fill="FFFFFF"/>
            <w:vAlign w:val="center"/>
          </w:tcPr>
          <w:p w:rsidR="00AE253F" w:rsidRPr="00AD55EA" w:rsidRDefault="00AE253F" w:rsidP="00432827">
            <w:pPr>
              <w:shd w:val="clear" w:color="auto" w:fill="FFFFFF"/>
              <w:jc w:val="center"/>
              <w:rPr>
                <w:rFonts w:eastAsia="Calibri"/>
                <w:b/>
              </w:rPr>
            </w:pPr>
          </w:p>
        </w:tc>
        <w:tc>
          <w:tcPr>
            <w:tcW w:w="758" w:type="pct"/>
            <w:shd w:val="clear" w:color="auto" w:fill="FFFFFF"/>
            <w:vAlign w:val="center"/>
          </w:tcPr>
          <w:p w:rsidR="00AE253F" w:rsidRPr="00AD55EA" w:rsidRDefault="00AE253F" w:rsidP="00432827">
            <w:pPr>
              <w:shd w:val="clear" w:color="auto" w:fill="FFFFFF"/>
              <w:jc w:val="center"/>
              <w:rPr>
                <w:rFonts w:eastAsia="Calibri"/>
                <w:b/>
              </w:rPr>
            </w:pPr>
          </w:p>
        </w:tc>
        <w:tc>
          <w:tcPr>
            <w:tcW w:w="827" w:type="pct"/>
            <w:shd w:val="clear" w:color="auto" w:fill="FFFFFF"/>
            <w:vAlign w:val="center"/>
          </w:tcPr>
          <w:p w:rsidR="00AE253F" w:rsidRPr="00AD55EA" w:rsidRDefault="00AE253F" w:rsidP="00432827">
            <w:pPr>
              <w:shd w:val="clear" w:color="auto" w:fill="FFFFFF"/>
              <w:jc w:val="center"/>
              <w:rPr>
                <w:rFonts w:eastAsia="Calibri"/>
                <w:b/>
              </w:rPr>
            </w:pPr>
          </w:p>
        </w:tc>
      </w:tr>
    </w:tbl>
    <w:p w:rsidR="00AE253F" w:rsidRPr="00AD55EA" w:rsidRDefault="00AE253F" w:rsidP="00AE253F">
      <w:pPr>
        <w:ind w:firstLine="660"/>
        <w:jc w:val="both"/>
      </w:pPr>
    </w:p>
    <w:p w:rsidR="00AE253F" w:rsidRPr="00AD55EA" w:rsidRDefault="00AE253F" w:rsidP="00AE253F">
      <w:pPr>
        <w:ind w:firstLine="660"/>
        <w:jc w:val="both"/>
      </w:pPr>
      <w:r w:rsidRPr="00AD55EA">
        <w:t>Ознайомившись з вимогами щодо кількості та термінів поставки товару, що закуповується, ми маємо можливість і погоджуємось забезпечити товаром  відповідної якості, в необхідній кількості та в установлені замовником строки.</w:t>
      </w:r>
    </w:p>
    <w:p w:rsidR="00AE253F" w:rsidRPr="00AD55EA" w:rsidRDefault="00AE253F" w:rsidP="00AE253F">
      <w:pPr>
        <w:ind w:firstLine="660"/>
        <w:jc w:val="both"/>
      </w:pPr>
      <w:r w:rsidRPr="00AD55EA">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AE253F" w:rsidRPr="00AD55EA" w:rsidRDefault="00AE253F" w:rsidP="00AE253F">
      <w:pPr>
        <w:ind w:firstLine="660"/>
        <w:jc w:val="both"/>
      </w:pPr>
      <w:r w:rsidRPr="00AD55EA">
        <w:t>Разом з цією пропозицією ми надаємо документи, передбачені цим Оголошенням на підтвердження заявлених вимог.</w:t>
      </w:r>
    </w:p>
    <w:p w:rsidR="00AE253F" w:rsidRPr="00AD55EA" w:rsidRDefault="00AE253F" w:rsidP="00AE253F">
      <w:pPr>
        <w:jc w:val="both"/>
      </w:pPr>
    </w:p>
    <w:p w:rsidR="00AE253F" w:rsidRPr="00AD55EA" w:rsidRDefault="00AE253F" w:rsidP="00AE253F">
      <w:pPr>
        <w:jc w:val="both"/>
      </w:pPr>
      <w:r w:rsidRPr="00AD55EA">
        <w:t xml:space="preserve">Посада, </w:t>
      </w:r>
      <w:r w:rsidRPr="00AD55EA">
        <w:rPr>
          <w:rStyle w:val="grame"/>
          <w:rFonts w:eastAsia="Calibri"/>
        </w:rPr>
        <w:t>пр</w:t>
      </w:r>
      <w:r w:rsidRPr="00AD55EA">
        <w:t xml:space="preserve">ізвище, ініціали, підпис уповноваженої особи </w:t>
      </w:r>
    </w:p>
    <w:p w:rsidR="00AE253F" w:rsidRPr="00AD55EA" w:rsidRDefault="00AE253F" w:rsidP="00AE253F">
      <w:pPr>
        <w:jc w:val="both"/>
      </w:pPr>
      <w:r w:rsidRPr="00AD55EA">
        <w:t xml:space="preserve">підприємства/фізичної особи, завірені печаткою                       </w:t>
      </w:r>
    </w:p>
    <w:p w:rsidR="00AE253F" w:rsidRPr="00AD55EA" w:rsidRDefault="00AE253F" w:rsidP="00AE253F">
      <w:pPr>
        <w:jc w:val="both"/>
      </w:pPr>
      <w:r w:rsidRPr="00AD55EA">
        <w:t>(у разі наявності)                                                                           _______________ (___________)</w:t>
      </w:r>
    </w:p>
    <w:p w:rsidR="00AE253F" w:rsidRPr="00AD55EA" w:rsidRDefault="00AE253F" w:rsidP="00AE253F">
      <w:pPr>
        <w:widowControl w:val="0"/>
        <w:autoSpaceDE w:val="0"/>
        <w:autoSpaceDN w:val="0"/>
        <w:adjustRightInd w:val="0"/>
        <w:jc w:val="both"/>
      </w:pPr>
    </w:p>
    <w:p w:rsidR="00AE253F" w:rsidRPr="00AD55EA" w:rsidRDefault="00AE253F" w:rsidP="00AE253F">
      <w:pPr>
        <w:widowControl w:val="0"/>
        <w:autoSpaceDE w:val="0"/>
        <w:autoSpaceDN w:val="0"/>
        <w:adjustRightInd w:val="0"/>
        <w:ind w:firstLine="709"/>
        <w:jc w:val="both"/>
        <w:rPr>
          <w:i/>
          <w:iCs/>
          <w:u w:val="single"/>
        </w:rPr>
      </w:pPr>
    </w:p>
    <w:p w:rsidR="00AE253F" w:rsidRPr="00AD55EA" w:rsidRDefault="00AE253F" w:rsidP="00AE253F">
      <w:pPr>
        <w:widowControl w:val="0"/>
        <w:autoSpaceDE w:val="0"/>
        <w:autoSpaceDN w:val="0"/>
        <w:adjustRightInd w:val="0"/>
        <w:ind w:firstLine="709"/>
        <w:jc w:val="both"/>
      </w:pPr>
      <w:r w:rsidRPr="00AD55EA">
        <w:rPr>
          <w:i/>
          <w:iCs/>
          <w:u w:val="single"/>
        </w:rPr>
        <w:t>Увага!!</w:t>
      </w:r>
    </w:p>
    <w:p w:rsidR="00AE253F" w:rsidRPr="00AD55EA" w:rsidRDefault="00AE253F" w:rsidP="00AE253F">
      <w:pPr>
        <w:ind w:firstLine="709"/>
        <w:jc w:val="both"/>
        <w:rPr>
          <w:i/>
          <w:iCs/>
        </w:rPr>
      </w:pPr>
      <w:r w:rsidRPr="00AD55EA">
        <w:rPr>
          <w:i/>
          <w:iCs/>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E253F" w:rsidRPr="00AD55EA" w:rsidRDefault="00AE253F" w:rsidP="00AE253F">
      <w:pPr>
        <w:tabs>
          <w:tab w:val="left" w:pos="180"/>
        </w:tabs>
        <w:rPr>
          <w:rFonts w:eastAsia="Arial"/>
          <w:lang w:eastAsia="ru-RU"/>
        </w:rPr>
      </w:pPr>
    </w:p>
    <w:p w:rsidR="00EE2A4F" w:rsidRDefault="00AE253F" w:rsidP="00AE253F">
      <w:pPr>
        <w:spacing w:line="23" w:lineRule="atLeast"/>
        <w:rPr>
          <w:b/>
        </w:rPr>
      </w:pPr>
      <w:r w:rsidRPr="00AD55EA">
        <w:rPr>
          <w:b/>
        </w:rPr>
        <w:lastRenderedPageBreak/>
        <w:t xml:space="preserve">                                                                                                                                </w:t>
      </w:r>
    </w:p>
    <w:p w:rsidR="00AE253F" w:rsidRPr="00AD55EA" w:rsidRDefault="00EE2A4F" w:rsidP="00AE253F">
      <w:pPr>
        <w:spacing w:line="23" w:lineRule="atLeast"/>
        <w:rPr>
          <w:b/>
          <w:bCs/>
        </w:rPr>
      </w:pPr>
      <w:r>
        <w:rPr>
          <w:b/>
        </w:rPr>
        <w:t xml:space="preserve">                                                                                                                                        </w:t>
      </w:r>
      <w:r w:rsidR="00AE253F" w:rsidRPr="00AD55EA">
        <w:rPr>
          <w:b/>
        </w:rPr>
        <w:t>Додаток №2</w:t>
      </w:r>
    </w:p>
    <w:p w:rsidR="00AE253F" w:rsidRPr="00AD55EA" w:rsidRDefault="00AE253F" w:rsidP="00AE253F">
      <w:pPr>
        <w:jc w:val="center"/>
        <w:rPr>
          <w:b/>
          <w:bCs/>
        </w:rPr>
      </w:pPr>
      <w:r w:rsidRPr="00AD55EA">
        <w:rPr>
          <w:b/>
          <w:bCs/>
        </w:rPr>
        <w:t>ТЕХНІЧНЕ ЗАВДАННЯ</w:t>
      </w:r>
    </w:p>
    <w:p w:rsidR="00AE253F" w:rsidRPr="00AD55EA" w:rsidRDefault="00AE253F" w:rsidP="00AE253F">
      <w:pPr>
        <w:jc w:val="center"/>
      </w:pPr>
    </w:p>
    <w:p w:rsidR="00AE253F" w:rsidRPr="00AD55EA" w:rsidRDefault="00AE253F" w:rsidP="00AE253F">
      <w:pPr>
        <w:jc w:val="center"/>
      </w:pPr>
      <w:r w:rsidRPr="00AD55EA">
        <w:t xml:space="preserve">Інформація про необхідні технічні, якісні та кількісні характеристики предмета закупівлі </w:t>
      </w:r>
    </w:p>
    <w:p w:rsidR="00AE253F" w:rsidRPr="00AD55EA" w:rsidRDefault="00AE253F" w:rsidP="00AE253F">
      <w:pPr>
        <w:jc w:val="center"/>
        <w:rPr>
          <w:b/>
          <w:color w:val="000000"/>
        </w:rPr>
      </w:pPr>
      <w:r w:rsidRPr="00AD55EA">
        <w:rPr>
          <w:b/>
          <w:bCs/>
          <w:u w:val="single"/>
        </w:rPr>
        <w:t>Деревина дров’яна промислового використання)</w:t>
      </w:r>
      <w:r w:rsidRPr="00AD55EA">
        <w:rPr>
          <w:b/>
          <w:color w:val="000000"/>
        </w:rPr>
        <w:t>,</w:t>
      </w:r>
    </w:p>
    <w:p w:rsidR="00AE253F" w:rsidRPr="00AD55EA" w:rsidRDefault="00AE253F" w:rsidP="00AE253F">
      <w:pPr>
        <w:jc w:val="center"/>
        <w:rPr>
          <w:b/>
          <w:color w:val="000000"/>
        </w:rPr>
      </w:pPr>
      <w:r w:rsidRPr="00AD55EA">
        <w:rPr>
          <w:b/>
          <w:color w:val="000000"/>
        </w:rPr>
        <w:t xml:space="preserve">код згідно </w:t>
      </w:r>
      <w:proofErr w:type="spellStart"/>
      <w:r w:rsidRPr="00AD55EA">
        <w:rPr>
          <w:b/>
          <w:color w:val="000000"/>
        </w:rPr>
        <w:t>ДК</w:t>
      </w:r>
      <w:proofErr w:type="spellEnd"/>
      <w:r w:rsidRPr="00AD55EA">
        <w:rPr>
          <w:b/>
          <w:color w:val="000000"/>
        </w:rPr>
        <w:t xml:space="preserve"> 021:2015 </w:t>
      </w:r>
      <w:r w:rsidRPr="00AD55EA">
        <w:rPr>
          <w:b/>
          <w:color w:val="000000"/>
          <w:u w:val="single"/>
        </w:rPr>
        <w:t>– 03410000-7 Деревина</w:t>
      </w:r>
    </w:p>
    <w:p w:rsidR="00AE253F" w:rsidRPr="00AD55EA" w:rsidRDefault="00AE253F" w:rsidP="00AE253F">
      <w:pPr>
        <w:tabs>
          <w:tab w:val="left" w:pos="142"/>
          <w:tab w:val="left" w:pos="360"/>
        </w:tabs>
        <w:autoSpaceDN w:val="0"/>
        <w:jc w:val="both"/>
      </w:pPr>
    </w:p>
    <w:p w:rsidR="00AE253F" w:rsidRPr="00AD55EA" w:rsidRDefault="00AE253F" w:rsidP="00AE253F">
      <w:pPr>
        <w:pStyle w:val="rvps2"/>
        <w:shd w:val="clear" w:color="auto" w:fill="FFFFFF"/>
        <w:spacing w:before="120" w:beforeAutospacing="0" w:after="0" w:afterAutospacing="0"/>
        <w:jc w:val="both"/>
        <w:rPr>
          <w:color w:val="000000"/>
          <w:lang w:val="uk-UA"/>
        </w:rPr>
      </w:pPr>
      <w:r w:rsidRPr="00AD55EA">
        <w:rPr>
          <w:lang w:val="uk-UA"/>
        </w:rPr>
        <w:t xml:space="preserve">1.  </w:t>
      </w:r>
      <w:r w:rsidRPr="00AD55EA">
        <w:rPr>
          <w:color w:val="000000"/>
          <w:lang w:val="uk-UA"/>
        </w:rPr>
        <w:t xml:space="preserve">В ціну товару повинні бути включені всі витрати Учасника, які пов’язані з предметом закупівлі, такі як: навантаження, доставка та розвантаження, а також всі податки,  які сплачені або мають бути сплачені. </w:t>
      </w:r>
    </w:p>
    <w:p w:rsidR="00AE253F" w:rsidRPr="00AD55EA" w:rsidRDefault="00AE253F" w:rsidP="00AE253F">
      <w:pPr>
        <w:tabs>
          <w:tab w:val="left" w:pos="142"/>
          <w:tab w:val="left" w:pos="360"/>
        </w:tabs>
        <w:autoSpaceDN w:val="0"/>
        <w:jc w:val="both"/>
      </w:pPr>
      <w:r w:rsidRPr="00AD55EA">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AE253F" w:rsidRPr="00AD55EA" w:rsidRDefault="00AE253F" w:rsidP="00AE253F">
      <w:pPr>
        <w:widowControl w:val="0"/>
        <w:tabs>
          <w:tab w:val="left" w:pos="229"/>
        </w:tabs>
        <w:autoSpaceDE w:val="0"/>
        <w:autoSpaceDN w:val="0"/>
        <w:jc w:val="both"/>
        <w:rPr>
          <w:rFonts w:eastAsia="Arial"/>
          <w:bCs/>
          <w:lang w:val="ru-RU" w:eastAsia="zh-CN"/>
        </w:rPr>
      </w:pPr>
      <w:r w:rsidRPr="00AD55EA">
        <w:t xml:space="preserve">3. Доставка (передача) товару здійснюється транспортом учасника-переможця згідно наданих заявок замовником. </w:t>
      </w:r>
      <w:r w:rsidRPr="00AD55EA">
        <w:rPr>
          <w:rFonts w:eastAsia="Arial"/>
          <w:bCs/>
          <w:lang w:val="ru-RU" w:eastAsia="zh-CN"/>
        </w:rPr>
        <w:t xml:space="preserve">При </w:t>
      </w:r>
      <w:proofErr w:type="spellStart"/>
      <w:r w:rsidRPr="00AD55EA">
        <w:rPr>
          <w:rFonts w:eastAsia="Arial"/>
          <w:bCs/>
          <w:lang w:val="ru-RU" w:eastAsia="zh-CN"/>
        </w:rPr>
        <w:t>прийомі</w:t>
      </w:r>
      <w:proofErr w:type="spellEnd"/>
      <w:r w:rsidRPr="00AD55EA">
        <w:rPr>
          <w:rFonts w:eastAsia="Arial"/>
          <w:bCs/>
          <w:lang w:val="ru-RU" w:eastAsia="zh-CN"/>
        </w:rPr>
        <w:t xml:space="preserve"> товару, </w:t>
      </w:r>
      <w:proofErr w:type="spellStart"/>
      <w:r w:rsidRPr="00AD55EA">
        <w:rPr>
          <w:rFonts w:eastAsia="Arial"/>
          <w:bCs/>
          <w:lang w:val="ru-RU" w:eastAsia="zh-CN"/>
        </w:rPr>
        <w:t>обсяг</w:t>
      </w:r>
      <w:proofErr w:type="spellEnd"/>
      <w:r w:rsidRPr="00AD55EA">
        <w:rPr>
          <w:rFonts w:eastAsia="Arial"/>
          <w:bCs/>
          <w:lang w:val="ru-RU" w:eastAsia="zh-CN"/>
        </w:rPr>
        <w:t xml:space="preserve"> товару </w:t>
      </w:r>
      <w:proofErr w:type="spellStart"/>
      <w:r w:rsidRPr="00AD55EA">
        <w:rPr>
          <w:rFonts w:eastAsia="Arial"/>
          <w:bCs/>
          <w:lang w:val="ru-RU" w:eastAsia="zh-CN"/>
        </w:rPr>
        <w:t>має</w:t>
      </w:r>
      <w:proofErr w:type="spellEnd"/>
      <w:r w:rsidRPr="00AD55EA">
        <w:rPr>
          <w:rFonts w:eastAsia="Arial"/>
          <w:bCs/>
          <w:lang w:val="ru-RU" w:eastAsia="zh-CN"/>
        </w:rPr>
        <w:t xml:space="preserve"> </w:t>
      </w:r>
      <w:proofErr w:type="spellStart"/>
      <w:r w:rsidRPr="00AD55EA">
        <w:rPr>
          <w:rFonts w:eastAsia="Arial"/>
          <w:bCs/>
          <w:lang w:val="ru-RU" w:eastAsia="zh-CN"/>
        </w:rPr>
        <w:t>відповідати</w:t>
      </w:r>
      <w:proofErr w:type="spellEnd"/>
      <w:r w:rsidRPr="00AD55EA">
        <w:rPr>
          <w:rFonts w:eastAsia="Arial"/>
          <w:bCs/>
          <w:lang w:val="ru-RU" w:eastAsia="zh-CN"/>
        </w:rPr>
        <w:t xml:space="preserve"> </w:t>
      </w:r>
      <w:proofErr w:type="spellStart"/>
      <w:r w:rsidRPr="00AD55EA">
        <w:rPr>
          <w:rFonts w:eastAsia="Arial"/>
          <w:bCs/>
          <w:lang w:val="ru-RU" w:eastAsia="zh-CN"/>
        </w:rPr>
        <w:t>обсягу</w:t>
      </w:r>
      <w:proofErr w:type="spellEnd"/>
      <w:r w:rsidRPr="00AD55EA">
        <w:rPr>
          <w:rFonts w:eastAsia="Arial"/>
          <w:bCs/>
          <w:lang w:val="ru-RU" w:eastAsia="zh-CN"/>
        </w:rPr>
        <w:t xml:space="preserve">, </w:t>
      </w:r>
      <w:proofErr w:type="spellStart"/>
      <w:r w:rsidRPr="00AD55EA">
        <w:rPr>
          <w:rFonts w:eastAsia="Arial"/>
          <w:bCs/>
          <w:lang w:val="ru-RU" w:eastAsia="zh-CN"/>
        </w:rPr>
        <w:t>який</w:t>
      </w:r>
      <w:proofErr w:type="spellEnd"/>
      <w:r w:rsidRPr="00AD55EA">
        <w:rPr>
          <w:rFonts w:eastAsia="Arial"/>
          <w:bCs/>
          <w:lang w:val="ru-RU" w:eastAsia="zh-CN"/>
        </w:rPr>
        <w:t xml:space="preserve"> </w:t>
      </w:r>
      <w:proofErr w:type="spellStart"/>
      <w:r w:rsidRPr="00AD55EA">
        <w:rPr>
          <w:rFonts w:eastAsia="Arial"/>
          <w:bCs/>
          <w:lang w:val="ru-RU" w:eastAsia="zh-CN"/>
        </w:rPr>
        <w:t>зазначено</w:t>
      </w:r>
      <w:proofErr w:type="spellEnd"/>
      <w:r w:rsidRPr="00AD55EA">
        <w:rPr>
          <w:rFonts w:eastAsia="Arial"/>
          <w:bCs/>
          <w:lang w:val="ru-RU" w:eastAsia="zh-CN"/>
        </w:rPr>
        <w:t xml:space="preserve"> у </w:t>
      </w:r>
      <w:proofErr w:type="spellStart"/>
      <w:r w:rsidRPr="00AD55EA">
        <w:rPr>
          <w:rFonts w:eastAsia="Arial"/>
          <w:bCs/>
          <w:lang w:val="ru-RU" w:eastAsia="zh-CN"/>
        </w:rPr>
        <w:t>супровідних</w:t>
      </w:r>
      <w:proofErr w:type="spellEnd"/>
      <w:r w:rsidRPr="00AD55EA">
        <w:rPr>
          <w:rFonts w:eastAsia="Arial"/>
          <w:bCs/>
          <w:lang w:val="ru-RU" w:eastAsia="zh-CN"/>
        </w:rPr>
        <w:t xml:space="preserve"> документах. </w:t>
      </w:r>
    </w:p>
    <w:p w:rsidR="00AE253F" w:rsidRPr="00AD55EA" w:rsidRDefault="00AE253F" w:rsidP="00AE253F">
      <w:pPr>
        <w:widowControl w:val="0"/>
        <w:tabs>
          <w:tab w:val="left" w:pos="229"/>
        </w:tabs>
        <w:autoSpaceDE w:val="0"/>
        <w:autoSpaceDN w:val="0"/>
        <w:jc w:val="both"/>
      </w:pPr>
      <w:r w:rsidRPr="00AD55EA">
        <w:rPr>
          <w:rFonts w:eastAsia="Arial"/>
          <w:bCs/>
          <w:lang w:val="ru-RU" w:eastAsia="zh-CN"/>
        </w:rPr>
        <w:t xml:space="preserve">4. </w:t>
      </w:r>
      <w:proofErr w:type="spellStart"/>
      <w:r w:rsidRPr="00AD55EA">
        <w:rPr>
          <w:rFonts w:eastAsia="Arial"/>
          <w:bCs/>
          <w:lang w:val="ru-RU" w:eastAsia="zh-CN"/>
        </w:rPr>
        <w:t>Місце</w:t>
      </w:r>
      <w:proofErr w:type="spellEnd"/>
      <w:r w:rsidRPr="00AD55EA">
        <w:rPr>
          <w:rFonts w:eastAsia="Arial"/>
          <w:bCs/>
          <w:lang w:val="ru-RU" w:eastAsia="zh-CN"/>
        </w:rPr>
        <w:t xml:space="preserve"> поставки:</w:t>
      </w:r>
      <w:r w:rsidRPr="00AD55EA">
        <w:rPr>
          <w:b/>
        </w:rPr>
        <w:t xml:space="preserve"> 34642, Ук</w:t>
      </w:r>
      <w:r w:rsidR="004360B9">
        <w:rPr>
          <w:b/>
        </w:rPr>
        <w:t>раїна, Рівненська обл., Рівнен</w:t>
      </w:r>
      <w:r w:rsidRPr="00AD55EA">
        <w:rPr>
          <w:b/>
        </w:rPr>
        <w:t xml:space="preserve">ський р-н, </w:t>
      </w:r>
      <w:proofErr w:type="spellStart"/>
      <w:r w:rsidRPr="00AD55EA">
        <w:rPr>
          <w:b/>
        </w:rPr>
        <w:t>с</w:t>
      </w:r>
      <w:proofErr w:type="gramStart"/>
      <w:r w:rsidRPr="00AD55EA">
        <w:rPr>
          <w:b/>
        </w:rPr>
        <w:t>.К</w:t>
      </w:r>
      <w:proofErr w:type="gramEnd"/>
      <w:r w:rsidRPr="00AD55EA">
        <w:rPr>
          <w:b/>
        </w:rPr>
        <w:t>олодязне</w:t>
      </w:r>
      <w:proofErr w:type="spellEnd"/>
      <w:r w:rsidRPr="00AD55EA">
        <w:rPr>
          <w:b/>
        </w:rPr>
        <w:t xml:space="preserve">, </w:t>
      </w:r>
      <w:bookmarkStart w:id="0" w:name="_GoBack"/>
      <w:bookmarkEnd w:id="0"/>
      <w:proofErr w:type="spellStart"/>
      <w:r w:rsidRPr="00AD55EA">
        <w:rPr>
          <w:b/>
        </w:rPr>
        <w:t>вул.Андріївська</w:t>
      </w:r>
      <w:proofErr w:type="spellEnd"/>
      <w:r w:rsidRPr="00AD55EA">
        <w:rPr>
          <w:b/>
        </w:rPr>
        <w:t>, 116</w:t>
      </w:r>
      <w:r w:rsidRPr="00AD55EA">
        <w:t>.</w:t>
      </w:r>
    </w:p>
    <w:p w:rsidR="00AE253F" w:rsidRPr="00AD55EA" w:rsidRDefault="00AE253F" w:rsidP="00AE2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AD55EA">
        <w:t>5. Строк (термін) поставки (передачі) товару:</w:t>
      </w:r>
      <w:r w:rsidRPr="00AD55EA">
        <w:rPr>
          <w:b/>
          <w:snapToGrid w:val="0"/>
          <w:lang w:eastAsia="ru-RU"/>
        </w:rPr>
        <w:t xml:space="preserve"> </w:t>
      </w:r>
      <w:r w:rsidR="00507D8E">
        <w:rPr>
          <w:b/>
        </w:rPr>
        <w:t>до</w:t>
      </w:r>
      <w:r w:rsidRPr="00AD55EA">
        <w:rPr>
          <w:b/>
        </w:rPr>
        <w:t xml:space="preserve"> 30 </w:t>
      </w:r>
      <w:r w:rsidR="00507D8E">
        <w:rPr>
          <w:b/>
        </w:rPr>
        <w:t>вересня</w:t>
      </w:r>
      <w:r w:rsidRPr="00AD55EA">
        <w:rPr>
          <w:b/>
        </w:rPr>
        <w:t xml:space="preserve"> 202</w:t>
      </w:r>
      <w:r w:rsidR="00507D8E">
        <w:rPr>
          <w:b/>
        </w:rPr>
        <w:t>2</w:t>
      </w:r>
      <w:r w:rsidRPr="00AD55EA">
        <w:rPr>
          <w:b/>
        </w:rPr>
        <w:t xml:space="preserve"> року</w:t>
      </w:r>
      <w:r w:rsidRPr="00AD55EA">
        <w:rPr>
          <w:b/>
          <w:bCs/>
          <w:snapToGrid w:val="0"/>
          <w:lang w:eastAsia="ru-RU"/>
        </w:rPr>
        <w:t>.</w:t>
      </w:r>
    </w:p>
    <w:p w:rsidR="00AE253F" w:rsidRPr="00AD55EA" w:rsidRDefault="00AE253F" w:rsidP="00AE253F">
      <w:pPr>
        <w:tabs>
          <w:tab w:val="left" w:pos="142"/>
          <w:tab w:val="left" w:pos="284"/>
        </w:tabs>
        <w:outlineLvl w:val="0"/>
      </w:pPr>
      <w:r w:rsidRPr="00AD55EA">
        <w:rPr>
          <w:bCs/>
          <w:color w:val="000000"/>
          <w:spacing w:val="-1"/>
        </w:rPr>
        <w:t xml:space="preserve">6. </w:t>
      </w:r>
      <w:r w:rsidRPr="00AD55EA">
        <w:t xml:space="preserve">Кількість та інші характеристики товару: </w:t>
      </w:r>
    </w:p>
    <w:p w:rsidR="00AE253F" w:rsidRPr="00AD55EA" w:rsidRDefault="00AE253F" w:rsidP="00AE253F">
      <w:pPr>
        <w:tabs>
          <w:tab w:val="left" w:pos="142"/>
          <w:tab w:val="left" w:pos="284"/>
        </w:tabs>
        <w:outlineLvl w:val="0"/>
      </w:pPr>
    </w:p>
    <w:tbl>
      <w:tblPr>
        <w:tblStyle w:val="af0"/>
        <w:tblW w:w="0" w:type="auto"/>
        <w:tblLook w:val="04A0"/>
      </w:tblPr>
      <w:tblGrid>
        <w:gridCol w:w="1809"/>
        <w:gridCol w:w="7762"/>
      </w:tblGrid>
      <w:tr w:rsidR="00AE253F" w:rsidRPr="00AD55EA" w:rsidTr="00432827">
        <w:tc>
          <w:tcPr>
            <w:tcW w:w="1809" w:type="dxa"/>
          </w:tcPr>
          <w:p w:rsidR="00AE253F" w:rsidRPr="00AD55EA" w:rsidRDefault="00AE253F" w:rsidP="00507D8E">
            <w:pPr>
              <w:rPr>
                <w:sz w:val="24"/>
                <w:szCs w:val="24"/>
              </w:rPr>
            </w:pPr>
            <w:r w:rsidRPr="00AD55EA">
              <w:rPr>
                <w:b/>
                <w:sz w:val="24"/>
                <w:szCs w:val="24"/>
              </w:rPr>
              <w:t>Деревина дро</w:t>
            </w:r>
            <w:r w:rsidR="002F3032">
              <w:rPr>
                <w:b/>
                <w:sz w:val="24"/>
                <w:szCs w:val="24"/>
              </w:rPr>
              <w:t>в’яна промислового використання</w:t>
            </w:r>
            <w:r w:rsidR="00507D8E">
              <w:rPr>
                <w:b/>
                <w:sz w:val="24"/>
                <w:szCs w:val="24"/>
              </w:rPr>
              <w:t xml:space="preserve"> </w:t>
            </w:r>
            <w:r w:rsidRPr="00AD55EA">
              <w:rPr>
                <w:sz w:val="24"/>
                <w:szCs w:val="24"/>
              </w:rPr>
              <w:t xml:space="preserve">– </w:t>
            </w:r>
            <w:r w:rsidR="00EE2A4F">
              <w:rPr>
                <w:b/>
                <w:sz w:val="24"/>
                <w:szCs w:val="24"/>
              </w:rPr>
              <w:t>1</w:t>
            </w:r>
            <w:r w:rsidR="00507D8E">
              <w:rPr>
                <w:b/>
                <w:sz w:val="24"/>
                <w:szCs w:val="24"/>
              </w:rPr>
              <w:t>2</w:t>
            </w:r>
            <w:r w:rsidRPr="00AD55EA">
              <w:rPr>
                <w:b/>
                <w:sz w:val="24"/>
                <w:szCs w:val="24"/>
              </w:rPr>
              <w:t xml:space="preserve">0 </w:t>
            </w:r>
            <w:proofErr w:type="spellStart"/>
            <w:r w:rsidRPr="00AD55EA">
              <w:rPr>
                <w:b/>
                <w:sz w:val="24"/>
                <w:szCs w:val="24"/>
              </w:rPr>
              <w:t>м.куб</w:t>
            </w:r>
            <w:proofErr w:type="spellEnd"/>
            <w:r w:rsidRPr="00AD55EA">
              <w:rPr>
                <w:b/>
                <w:sz w:val="24"/>
                <w:szCs w:val="24"/>
              </w:rPr>
              <w:t>.</w:t>
            </w:r>
          </w:p>
        </w:tc>
        <w:tc>
          <w:tcPr>
            <w:tcW w:w="7762" w:type="dxa"/>
          </w:tcPr>
          <w:p w:rsidR="00AE253F" w:rsidRPr="00AD55EA" w:rsidRDefault="00AE253F" w:rsidP="00432827">
            <w:pPr>
              <w:jc w:val="both"/>
              <w:rPr>
                <w:sz w:val="24"/>
                <w:szCs w:val="24"/>
              </w:rPr>
            </w:pPr>
            <w:r w:rsidRPr="00AD55EA">
              <w:rPr>
                <w:b/>
                <w:sz w:val="24"/>
                <w:szCs w:val="24"/>
              </w:rPr>
              <w:t>Вимоги до Товару:</w:t>
            </w:r>
            <w:r w:rsidRPr="00AD55EA">
              <w:rPr>
                <w:sz w:val="24"/>
                <w:szCs w:val="24"/>
              </w:rPr>
              <w:t xml:space="preserve"> Деревина </w:t>
            </w:r>
            <w:r w:rsidR="002F3032">
              <w:rPr>
                <w:sz w:val="24"/>
                <w:szCs w:val="24"/>
              </w:rPr>
              <w:t xml:space="preserve">дров’яна – </w:t>
            </w:r>
            <w:r w:rsidR="00AC74DA">
              <w:rPr>
                <w:sz w:val="24"/>
                <w:szCs w:val="24"/>
              </w:rPr>
              <w:t>лісоматеріали твердолистяних,</w:t>
            </w:r>
            <w:r w:rsidR="00E92DF6">
              <w:rPr>
                <w:sz w:val="24"/>
                <w:szCs w:val="24"/>
              </w:rPr>
              <w:t xml:space="preserve"> </w:t>
            </w:r>
            <w:proofErr w:type="spellStart"/>
            <w:r w:rsidR="002F3032">
              <w:rPr>
                <w:sz w:val="24"/>
                <w:szCs w:val="24"/>
              </w:rPr>
              <w:t>м’яколистяних</w:t>
            </w:r>
            <w:proofErr w:type="spellEnd"/>
            <w:r w:rsidRPr="00AD55EA">
              <w:rPr>
                <w:sz w:val="24"/>
                <w:szCs w:val="24"/>
              </w:rPr>
              <w:t xml:space="preserve"> </w:t>
            </w:r>
            <w:r w:rsidR="00E92DF6">
              <w:rPr>
                <w:sz w:val="24"/>
                <w:szCs w:val="24"/>
              </w:rPr>
              <w:t xml:space="preserve">та хвойних </w:t>
            </w:r>
            <w:r w:rsidRPr="00AD55EA">
              <w:rPr>
                <w:sz w:val="24"/>
                <w:szCs w:val="24"/>
              </w:rPr>
              <w:t>порід, що використовуються у якості палива для системи центрального опалення. Деревина дров’яна повинна бути у вигляді відрізків стовбурів, колод, полін, довжиною не менше 1 метра та не більше 2 метрів, товщиною від 10 см до 50 см.</w:t>
            </w:r>
            <w:r w:rsidRPr="00AD55EA">
              <w:rPr>
                <w:bCs/>
                <w:sz w:val="24"/>
                <w:szCs w:val="24"/>
              </w:rPr>
              <w:t xml:space="preserve"> </w:t>
            </w:r>
            <w:r w:rsidRPr="00AD55EA">
              <w:rPr>
                <w:sz w:val="24"/>
                <w:szCs w:val="24"/>
              </w:rPr>
              <w:t>Дрова можуть бути як в корі, так і без кори. Дрова повинні бути очищені від сучків та гілок. Висота сучків, що залишилися не більше 30 мм.</w:t>
            </w:r>
          </w:p>
          <w:p w:rsidR="00AE253F" w:rsidRPr="00AD55EA" w:rsidRDefault="00AE253F" w:rsidP="00432827">
            <w:pPr>
              <w:jc w:val="both"/>
              <w:rPr>
                <w:sz w:val="24"/>
                <w:szCs w:val="24"/>
              </w:rPr>
            </w:pPr>
            <w:r w:rsidRPr="00AD55EA">
              <w:rPr>
                <w:sz w:val="24"/>
                <w:szCs w:val="24"/>
              </w:rPr>
              <w:t>Не допускається: гнила деревина, поверхнева трухлява гниль, наявність сторонніх матеріалів: пластмаси, мінеральних домішок, металевих включень, будівельних відходів.</w:t>
            </w:r>
          </w:p>
          <w:p w:rsidR="00AE253F" w:rsidRPr="00AD55EA" w:rsidRDefault="00AE253F" w:rsidP="00432827">
            <w:pPr>
              <w:jc w:val="both"/>
              <w:rPr>
                <w:sz w:val="24"/>
                <w:szCs w:val="24"/>
              </w:rPr>
            </w:pPr>
            <w:r w:rsidRPr="00AD55EA">
              <w:rPr>
                <w:sz w:val="24"/>
                <w:szCs w:val="24"/>
              </w:rPr>
              <w:t>Якість товарів повинна відповідати вимогам, встановленим до нього загальнообов’язковими на території України нормами і правилами.</w:t>
            </w:r>
          </w:p>
          <w:p w:rsidR="00AE253F" w:rsidRPr="00AD55EA" w:rsidRDefault="00AE253F" w:rsidP="00432827">
            <w:pPr>
              <w:jc w:val="both"/>
              <w:rPr>
                <w:sz w:val="24"/>
                <w:szCs w:val="24"/>
              </w:rPr>
            </w:pPr>
            <w:r w:rsidRPr="00AD55EA">
              <w:rPr>
                <w:sz w:val="24"/>
                <w:szCs w:val="24"/>
              </w:rPr>
              <w:t xml:space="preserve">При невідповідності товару він підлягає поверненню </w:t>
            </w:r>
            <w:r w:rsidRPr="00AD55EA">
              <w:rPr>
                <w:bCs/>
                <w:sz w:val="24"/>
                <w:szCs w:val="24"/>
              </w:rPr>
              <w:t>Постачальнику</w:t>
            </w:r>
            <w:r w:rsidRPr="00AD55EA">
              <w:rPr>
                <w:b/>
                <w:bCs/>
                <w:sz w:val="24"/>
                <w:szCs w:val="24"/>
              </w:rPr>
              <w:t xml:space="preserve"> </w:t>
            </w:r>
            <w:r w:rsidRPr="00AD55EA">
              <w:rPr>
                <w:sz w:val="24"/>
                <w:szCs w:val="24"/>
              </w:rPr>
              <w:t xml:space="preserve">за його рахунок, та заміні на якісний товар, що відповідає державним стандартам та вимогам Замовника, протягом 2-ох робочих днів.  </w:t>
            </w:r>
          </w:p>
          <w:p w:rsidR="00AE253F" w:rsidRPr="00AD55EA" w:rsidRDefault="00AE253F" w:rsidP="00432827">
            <w:pPr>
              <w:tabs>
                <w:tab w:val="left" w:pos="708"/>
              </w:tabs>
              <w:ind w:left="29"/>
              <w:jc w:val="both"/>
              <w:rPr>
                <w:sz w:val="24"/>
                <w:szCs w:val="24"/>
              </w:rPr>
            </w:pPr>
          </w:p>
        </w:tc>
      </w:tr>
    </w:tbl>
    <w:p w:rsidR="00AE253F" w:rsidRPr="00AD55EA" w:rsidRDefault="00AE253F" w:rsidP="00AE253F">
      <w:pPr>
        <w:ind w:hanging="38"/>
        <w:jc w:val="both"/>
      </w:pPr>
    </w:p>
    <w:p w:rsidR="00AE253F" w:rsidRPr="00AD55EA" w:rsidRDefault="00AE253F" w:rsidP="00AE253F">
      <w:pPr>
        <w:jc w:val="both"/>
      </w:pPr>
    </w:p>
    <w:p w:rsidR="00AE253F" w:rsidRPr="00AD55EA" w:rsidRDefault="00AE253F" w:rsidP="00AE253F">
      <w:pPr>
        <w:jc w:val="right"/>
        <w:rPr>
          <w:b/>
        </w:rPr>
      </w:pPr>
    </w:p>
    <w:p w:rsidR="00AE253F" w:rsidRPr="00AD55EA" w:rsidRDefault="00AE253F" w:rsidP="00AE253F">
      <w:pPr>
        <w:jc w:val="right"/>
        <w:rPr>
          <w:b/>
        </w:rPr>
      </w:pPr>
    </w:p>
    <w:p w:rsidR="00AE253F" w:rsidRPr="00AD55EA" w:rsidRDefault="00AE253F" w:rsidP="00AE253F">
      <w:pPr>
        <w:jc w:val="right"/>
        <w:rPr>
          <w:b/>
        </w:rPr>
      </w:pPr>
    </w:p>
    <w:p w:rsidR="00AE253F" w:rsidRPr="00AD55EA" w:rsidRDefault="00AE253F" w:rsidP="00AE253F">
      <w:pPr>
        <w:jc w:val="right"/>
        <w:rPr>
          <w:b/>
        </w:rPr>
      </w:pPr>
    </w:p>
    <w:p w:rsidR="00AE253F" w:rsidRPr="00AD55EA" w:rsidRDefault="00AE253F" w:rsidP="00AE253F">
      <w:pPr>
        <w:jc w:val="right"/>
        <w:rPr>
          <w:b/>
        </w:rPr>
      </w:pPr>
    </w:p>
    <w:p w:rsidR="00AE253F" w:rsidRPr="00AD55EA" w:rsidRDefault="00AE253F" w:rsidP="00AE253F">
      <w:pPr>
        <w:jc w:val="both"/>
        <w:rPr>
          <w:b/>
        </w:rPr>
      </w:pPr>
    </w:p>
    <w:p w:rsidR="00AE253F" w:rsidRPr="00AD55EA" w:rsidRDefault="00AE253F" w:rsidP="00AE253F">
      <w:pPr>
        <w:jc w:val="both"/>
        <w:rPr>
          <w:b/>
        </w:rPr>
      </w:pPr>
      <w:r w:rsidRPr="00AD55EA">
        <w:rPr>
          <w:b/>
        </w:rPr>
        <w:t xml:space="preserve">                                                                                                                          </w:t>
      </w:r>
    </w:p>
    <w:p w:rsidR="00AE253F" w:rsidRPr="00AD55EA" w:rsidRDefault="00AE253F" w:rsidP="00AE253F">
      <w:pPr>
        <w:jc w:val="both"/>
        <w:rPr>
          <w:b/>
        </w:rPr>
      </w:pPr>
    </w:p>
    <w:p w:rsidR="00AE253F" w:rsidRPr="00AD55EA" w:rsidRDefault="00AE253F" w:rsidP="00AE253F">
      <w:pPr>
        <w:jc w:val="both"/>
        <w:rPr>
          <w:b/>
        </w:rPr>
      </w:pPr>
    </w:p>
    <w:p w:rsidR="00AE253F" w:rsidRPr="00AD55EA" w:rsidRDefault="00AE253F" w:rsidP="00AE253F">
      <w:pPr>
        <w:jc w:val="both"/>
        <w:rPr>
          <w:b/>
        </w:rPr>
      </w:pPr>
    </w:p>
    <w:p w:rsidR="00AE253F" w:rsidRPr="00AD55EA" w:rsidRDefault="00AE253F" w:rsidP="00AE253F">
      <w:pPr>
        <w:jc w:val="both"/>
        <w:rPr>
          <w:b/>
        </w:rPr>
      </w:pPr>
    </w:p>
    <w:p w:rsidR="00AE253F" w:rsidRPr="00AD55EA" w:rsidRDefault="00AE253F" w:rsidP="00AE253F">
      <w:pPr>
        <w:jc w:val="both"/>
        <w:rPr>
          <w:b/>
        </w:rPr>
      </w:pPr>
    </w:p>
    <w:p w:rsidR="00AE253F" w:rsidRPr="00AD55EA" w:rsidRDefault="00AE253F" w:rsidP="00AE253F">
      <w:pPr>
        <w:jc w:val="both"/>
        <w:rPr>
          <w:b/>
        </w:rPr>
      </w:pPr>
    </w:p>
    <w:p w:rsidR="00AE253F" w:rsidRPr="00AD55EA" w:rsidRDefault="00AE253F" w:rsidP="00AE253F">
      <w:pPr>
        <w:jc w:val="both"/>
        <w:rPr>
          <w:b/>
        </w:rPr>
      </w:pPr>
    </w:p>
    <w:p w:rsidR="00AE253F" w:rsidRPr="00AD55EA" w:rsidRDefault="00AE253F" w:rsidP="00AE253F">
      <w:pPr>
        <w:jc w:val="both"/>
        <w:rPr>
          <w:b/>
        </w:rPr>
      </w:pPr>
      <w:r w:rsidRPr="00AD55EA">
        <w:rPr>
          <w:b/>
        </w:rPr>
        <w:lastRenderedPageBreak/>
        <w:t xml:space="preserve">   </w:t>
      </w:r>
    </w:p>
    <w:p w:rsidR="00AE253F" w:rsidRPr="00AD55EA" w:rsidRDefault="00AE253F" w:rsidP="00AE253F">
      <w:pPr>
        <w:jc w:val="both"/>
        <w:rPr>
          <w:b/>
        </w:rPr>
      </w:pPr>
      <w:r w:rsidRPr="00AD55EA">
        <w:rPr>
          <w:b/>
        </w:rPr>
        <w:t xml:space="preserve">                                                                                                                      Додаток №3 </w:t>
      </w:r>
    </w:p>
    <w:p w:rsidR="00AE253F" w:rsidRPr="00AD55EA" w:rsidRDefault="00AE253F" w:rsidP="00AE253F">
      <w:pPr>
        <w:jc w:val="both"/>
        <w:rPr>
          <w:b/>
        </w:rPr>
      </w:pPr>
      <w:r w:rsidRPr="00AD55EA">
        <w:rPr>
          <w:b/>
        </w:rPr>
        <w:t xml:space="preserve">                                                                                                Проект  договору з додатком </w:t>
      </w:r>
    </w:p>
    <w:p w:rsidR="00AE253F" w:rsidRPr="00AD55EA" w:rsidRDefault="00AE253F" w:rsidP="00AE253F">
      <w:pPr>
        <w:tabs>
          <w:tab w:val="left" w:pos="0"/>
        </w:tabs>
        <w:ind w:firstLine="709"/>
        <w:jc w:val="both"/>
      </w:pPr>
    </w:p>
    <w:p w:rsidR="00AE253F" w:rsidRPr="00AD55EA" w:rsidRDefault="00AE253F" w:rsidP="00AE253F">
      <w:pPr>
        <w:tabs>
          <w:tab w:val="left" w:pos="9900"/>
        </w:tabs>
        <w:jc w:val="center"/>
        <w:rPr>
          <w:b/>
        </w:rPr>
      </w:pPr>
      <w:r w:rsidRPr="00AD55EA">
        <w:rPr>
          <w:b/>
        </w:rPr>
        <w:t>ДОГОВІР №_____</w:t>
      </w:r>
    </w:p>
    <w:p w:rsidR="00AE253F" w:rsidRPr="00AD55EA" w:rsidRDefault="00AE253F" w:rsidP="00AE253F">
      <w:pPr>
        <w:tabs>
          <w:tab w:val="left" w:pos="9000"/>
        </w:tabs>
        <w:jc w:val="center"/>
        <w:rPr>
          <w:b/>
        </w:rPr>
      </w:pPr>
      <w:r w:rsidRPr="00AD55EA">
        <w:rPr>
          <w:b/>
        </w:rPr>
        <w:t>на закупівлю товару</w:t>
      </w:r>
    </w:p>
    <w:p w:rsidR="00AE253F" w:rsidRPr="00AD55EA" w:rsidRDefault="00AE253F" w:rsidP="00AE253F">
      <w:pPr>
        <w:pStyle w:val="a4"/>
        <w:spacing w:before="0"/>
      </w:pPr>
    </w:p>
    <w:p w:rsidR="00AE253F" w:rsidRPr="00AD55EA" w:rsidRDefault="00AE253F" w:rsidP="00AE253F">
      <w:pPr>
        <w:pStyle w:val="a4"/>
        <w:spacing w:before="0"/>
        <w:rPr>
          <w:color w:val="000000"/>
        </w:rPr>
      </w:pPr>
      <w:proofErr w:type="spellStart"/>
      <w:r w:rsidRPr="00AD55EA">
        <w:rPr>
          <w:color w:val="000000"/>
        </w:rPr>
        <w:t>с.Прислуч</w:t>
      </w:r>
      <w:proofErr w:type="spellEnd"/>
      <w:r w:rsidRPr="00AD55EA">
        <w:rPr>
          <w:color w:val="000000"/>
        </w:rPr>
        <w:t xml:space="preserve">                                                                                          «____»____________202</w:t>
      </w:r>
      <w:r w:rsidR="002F3032">
        <w:rPr>
          <w:color w:val="000000"/>
        </w:rPr>
        <w:t>2</w:t>
      </w:r>
      <w:r w:rsidRPr="00AD55EA">
        <w:rPr>
          <w:color w:val="000000"/>
        </w:rPr>
        <w:t>р.</w:t>
      </w:r>
    </w:p>
    <w:p w:rsidR="00AE253F" w:rsidRPr="00AD55EA" w:rsidRDefault="00AE253F" w:rsidP="00AE253F">
      <w:pPr>
        <w:pStyle w:val="a4"/>
        <w:spacing w:before="0"/>
      </w:pPr>
    </w:p>
    <w:p w:rsidR="00AE253F" w:rsidRPr="00AD55EA" w:rsidRDefault="00AE253F" w:rsidP="00AE253F">
      <w:pPr>
        <w:pStyle w:val="a4"/>
        <w:spacing w:before="0"/>
        <w:ind w:firstLine="902"/>
      </w:pPr>
      <w:r w:rsidRPr="00AD55EA">
        <w:rPr>
          <w:b/>
          <w:bCs/>
          <w:color w:val="000000"/>
        </w:rPr>
        <w:t xml:space="preserve">Опорний заклад </w:t>
      </w:r>
      <w:proofErr w:type="spellStart"/>
      <w:r w:rsidRPr="00AD55EA">
        <w:rPr>
          <w:b/>
          <w:bCs/>
          <w:color w:val="000000"/>
        </w:rPr>
        <w:t>Прислуцький</w:t>
      </w:r>
      <w:proofErr w:type="spellEnd"/>
      <w:r w:rsidRPr="00AD55EA">
        <w:rPr>
          <w:b/>
          <w:bCs/>
          <w:color w:val="000000"/>
        </w:rPr>
        <w:t xml:space="preserve"> ліцей </w:t>
      </w:r>
      <w:proofErr w:type="spellStart"/>
      <w:r w:rsidRPr="00AD55EA">
        <w:rPr>
          <w:b/>
          <w:bCs/>
          <w:color w:val="000000"/>
        </w:rPr>
        <w:t>Березнівської</w:t>
      </w:r>
      <w:proofErr w:type="spellEnd"/>
      <w:r w:rsidRPr="00AD55EA">
        <w:rPr>
          <w:b/>
          <w:bCs/>
          <w:color w:val="000000"/>
        </w:rPr>
        <w:t xml:space="preserve"> міської ради Рівненського району Рівненської області,</w:t>
      </w:r>
      <w:r w:rsidRPr="00AD55EA">
        <w:rPr>
          <w:color w:val="000000"/>
        </w:rPr>
        <w:t xml:space="preserve"> в особі</w:t>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r>
      <w:r w:rsidRPr="00AD55EA">
        <w:rPr>
          <w:color w:val="000000"/>
        </w:rPr>
        <w:softHyphen/>
        <w:t xml:space="preserve"> директора ______________________________________,</w:t>
      </w:r>
      <w:r w:rsidRPr="00AD55EA">
        <w:rPr>
          <w:b/>
          <w:bCs/>
          <w:color w:val="000000"/>
        </w:rPr>
        <w:t xml:space="preserve"> </w:t>
      </w:r>
      <w:r w:rsidRPr="00AD55EA">
        <w:rPr>
          <w:color w:val="000000"/>
        </w:rPr>
        <w:t>що діє на підставі Статуту , далі «Замовник», з однієї сторони, і ____________</w:t>
      </w:r>
      <w:r w:rsidR="00AD55EA" w:rsidRPr="00AD55EA">
        <w:rPr>
          <w:color w:val="000000"/>
        </w:rPr>
        <w:t>______________________________</w:t>
      </w:r>
      <w:r w:rsidRPr="00AD55EA">
        <w:rPr>
          <w:color w:val="000000"/>
        </w:rPr>
        <w:t xml:space="preserve">, в особі _____________________________, що діє на підставі _______________, далі «Постачальник», з іншої сторони, разом </w:t>
      </w:r>
      <w:r w:rsidRPr="00AD55EA">
        <w:rPr>
          <w:b/>
          <w:bCs/>
          <w:color w:val="000000"/>
        </w:rPr>
        <w:t>«Сторони»</w:t>
      </w:r>
      <w:r w:rsidRPr="00AD55EA">
        <w:rPr>
          <w:color w:val="000000"/>
        </w:rPr>
        <w:t xml:space="preserve">, уклали цей договір про таке (далі Договір): </w:t>
      </w:r>
    </w:p>
    <w:p w:rsidR="00AE253F" w:rsidRPr="00AD55EA" w:rsidRDefault="00AE253F" w:rsidP="00AE253F">
      <w:pPr>
        <w:pStyle w:val="a4"/>
        <w:spacing w:before="0"/>
        <w:jc w:val="center"/>
        <w:rPr>
          <w:b/>
          <w:bCs/>
          <w:color w:val="000000"/>
        </w:rPr>
      </w:pPr>
    </w:p>
    <w:p w:rsidR="00AE253F" w:rsidRPr="00AD55EA" w:rsidRDefault="00AE253F" w:rsidP="00AE253F">
      <w:pPr>
        <w:pStyle w:val="a6"/>
        <w:ind w:left="1069"/>
        <w:jc w:val="center"/>
        <w:rPr>
          <w:b/>
        </w:rPr>
      </w:pPr>
      <w:r w:rsidRPr="00AD55EA">
        <w:rPr>
          <w:b/>
        </w:rPr>
        <w:t>І. Предмет договору</w:t>
      </w:r>
    </w:p>
    <w:p w:rsidR="00AE253F" w:rsidRPr="00AD55EA" w:rsidRDefault="00AE253F" w:rsidP="00AE253F">
      <w:pPr>
        <w:pStyle w:val="a6"/>
        <w:ind w:left="1069"/>
        <w:jc w:val="center"/>
        <w:rPr>
          <w:b/>
        </w:rPr>
      </w:pPr>
    </w:p>
    <w:p w:rsidR="00AE253F" w:rsidRPr="00AD55EA" w:rsidRDefault="00AE253F" w:rsidP="00AE253F">
      <w:pPr>
        <w:pStyle w:val="a6"/>
        <w:widowControl/>
        <w:numPr>
          <w:ilvl w:val="1"/>
          <w:numId w:val="37"/>
        </w:numPr>
        <w:tabs>
          <w:tab w:val="left" w:pos="1134"/>
          <w:tab w:val="left" w:pos="1276"/>
        </w:tabs>
        <w:autoSpaceDE/>
        <w:adjustRightInd/>
        <w:ind w:left="0" w:firstLine="567"/>
        <w:jc w:val="both"/>
        <w:rPr>
          <w:b/>
        </w:rPr>
      </w:pPr>
      <w:r w:rsidRPr="00AD55EA">
        <w:t>Замовник доручає, а Постачальник</w:t>
      </w:r>
      <w:r w:rsidRPr="00AD55EA">
        <w:rPr>
          <w:b/>
        </w:rPr>
        <w:t xml:space="preserve"> </w:t>
      </w:r>
      <w:r w:rsidRPr="00AD55EA">
        <w:t xml:space="preserve">бере на себе зобов’язання поставити товар –  </w:t>
      </w:r>
      <w:r w:rsidR="00B947F6" w:rsidRPr="00AD55EA">
        <w:rPr>
          <w:b/>
          <w:bCs/>
        </w:rPr>
        <w:t>Деревина дров’яна промислового використання</w:t>
      </w:r>
      <w:r w:rsidRPr="00AD55EA">
        <w:rPr>
          <w:b/>
          <w:bCs/>
        </w:rPr>
        <w:t xml:space="preserve">, </w:t>
      </w:r>
      <w:proofErr w:type="spellStart"/>
      <w:r w:rsidRPr="00AD55EA">
        <w:rPr>
          <w:b/>
          <w:bCs/>
        </w:rPr>
        <w:t>ДК</w:t>
      </w:r>
      <w:proofErr w:type="spellEnd"/>
      <w:r w:rsidRPr="00AD55EA">
        <w:rPr>
          <w:b/>
          <w:bCs/>
        </w:rPr>
        <w:t xml:space="preserve"> 021:2015: 03410000-7 Деревина, </w:t>
      </w:r>
      <w:r w:rsidRPr="00AD55EA">
        <w:t xml:space="preserve">а Замовник зобов’язується прийняти й оплатити його відповідно до умов цього Договору. </w:t>
      </w:r>
    </w:p>
    <w:p w:rsidR="00AE253F" w:rsidRPr="00AD55EA" w:rsidRDefault="00AE253F" w:rsidP="00AE253F">
      <w:pPr>
        <w:pStyle w:val="a6"/>
        <w:widowControl/>
        <w:numPr>
          <w:ilvl w:val="1"/>
          <w:numId w:val="37"/>
        </w:numPr>
        <w:tabs>
          <w:tab w:val="left" w:pos="1134"/>
          <w:tab w:val="left" w:pos="1276"/>
        </w:tabs>
        <w:autoSpaceDE/>
        <w:adjustRightInd/>
        <w:ind w:left="0" w:firstLine="567"/>
        <w:jc w:val="both"/>
        <w:rPr>
          <w:b/>
        </w:rPr>
      </w:pPr>
      <w:r w:rsidRPr="00AD55EA">
        <w:t>Найменування Товару, номенклатура, асортимент, кількість, ціна за одиницю Товару зазначені у Специфікації до Договору (Додаток 1).</w:t>
      </w:r>
    </w:p>
    <w:p w:rsidR="00AE253F" w:rsidRPr="00AD55EA" w:rsidRDefault="00AE253F" w:rsidP="00AE253F">
      <w:pPr>
        <w:pStyle w:val="a6"/>
        <w:widowControl/>
        <w:numPr>
          <w:ilvl w:val="1"/>
          <w:numId w:val="37"/>
        </w:numPr>
        <w:tabs>
          <w:tab w:val="left" w:pos="1134"/>
          <w:tab w:val="left" w:pos="1276"/>
        </w:tabs>
        <w:autoSpaceDE/>
        <w:adjustRightInd/>
        <w:ind w:left="0" w:firstLine="567"/>
        <w:jc w:val="both"/>
        <w:rPr>
          <w:b/>
        </w:rPr>
      </w:pPr>
      <w:r w:rsidRPr="00AD55EA">
        <w:t>Доставка та розвантаження Товару за місцем використання здійснюється за рахунок Постачальника.</w:t>
      </w:r>
    </w:p>
    <w:p w:rsidR="00AE253F" w:rsidRPr="00AD55EA" w:rsidRDefault="00AE253F" w:rsidP="00AE253F">
      <w:pPr>
        <w:ind w:firstLine="567"/>
        <w:jc w:val="center"/>
        <w:rPr>
          <w:b/>
        </w:rPr>
      </w:pPr>
    </w:p>
    <w:p w:rsidR="00AE253F" w:rsidRPr="00AD55EA" w:rsidRDefault="00AE253F" w:rsidP="00AE253F">
      <w:pPr>
        <w:jc w:val="center"/>
        <w:rPr>
          <w:b/>
        </w:rPr>
      </w:pPr>
      <w:r w:rsidRPr="00AD55EA">
        <w:rPr>
          <w:b/>
        </w:rPr>
        <w:t>ІІ. Якість товару</w:t>
      </w:r>
    </w:p>
    <w:p w:rsidR="00AE253F" w:rsidRPr="00AD55EA" w:rsidRDefault="00AE253F" w:rsidP="00AE253F">
      <w:pPr>
        <w:jc w:val="center"/>
        <w:rPr>
          <w:b/>
        </w:rPr>
      </w:pPr>
    </w:p>
    <w:p w:rsidR="00AE253F" w:rsidRPr="00AD55EA" w:rsidRDefault="00AE253F" w:rsidP="00AE253F">
      <w:pPr>
        <w:jc w:val="both"/>
      </w:pPr>
      <w:r w:rsidRPr="00AD55EA">
        <w:t xml:space="preserve">         2.1. Постачальник повинен поставити Замовнику товар, якість якого відповідає вимогам, встановленим чинним законодавством України до цієї категорії товарів, та відповідає вимогам Замовника, а саме:</w:t>
      </w:r>
      <w:r w:rsidRPr="00AD55EA">
        <w:rPr>
          <w:lang w:eastAsia="zh-CN"/>
        </w:rPr>
        <w:t xml:space="preserve"> </w:t>
      </w:r>
      <w:r w:rsidR="00AC74DA">
        <w:t>деревина</w:t>
      </w:r>
      <w:r w:rsidRPr="00AD55EA">
        <w:t xml:space="preserve"> дров’яна – лі</w:t>
      </w:r>
      <w:r w:rsidR="00B947F6" w:rsidRPr="00AD55EA">
        <w:t xml:space="preserve">соматеріали </w:t>
      </w:r>
      <w:r w:rsidR="00E92DF6">
        <w:t xml:space="preserve">твердолистяних, </w:t>
      </w:r>
      <w:proofErr w:type="spellStart"/>
      <w:r w:rsidR="00E92DF6">
        <w:t>м’яколистяних</w:t>
      </w:r>
      <w:proofErr w:type="spellEnd"/>
      <w:r w:rsidR="00E92DF6">
        <w:t xml:space="preserve"> та </w:t>
      </w:r>
      <w:r w:rsidR="00B947F6" w:rsidRPr="00AD55EA">
        <w:t xml:space="preserve">хвойних </w:t>
      </w:r>
      <w:r w:rsidRPr="00AD55EA">
        <w:t xml:space="preserve">порід, що використовуються у якості палива для системи центрального опалення. </w:t>
      </w:r>
      <w:r w:rsidR="00B947F6" w:rsidRPr="00AD55EA">
        <w:t>Деревина дров’яна</w:t>
      </w:r>
      <w:r w:rsidRPr="00AD55EA">
        <w:rPr>
          <w:shd w:val="clear" w:color="auto" w:fill="FFFFFF"/>
        </w:rPr>
        <w:t xml:space="preserve"> </w:t>
      </w:r>
      <w:r w:rsidR="00B947F6" w:rsidRPr="00AD55EA">
        <w:t>повинна</w:t>
      </w:r>
      <w:r w:rsidRPr="00AD55EA">
        <w:t xml:space="preserve"> бути у вигляді відрізків стовбурів, колод, полін, довжиною не менше 1 метра та не більше 2 метрів, товщиною від 10 см до 50 см.</w:t>
      </w:r>
      <w:r w:rsidRPr="00AD55EA">
        <w:rPr>
          <w:bCs/>
        </w:rPr>
        <w:t xml:space="preserve"> </w:t>
      </w:r>
      <w:r w:rsidRPr="00AD55EA">
        <w:t>Дрова можуть бути як в корі, так і без кори. Дрова повинні бути очищені від сучків та гілок. Висота сучків, що залишилися не більше 30 мм.</w:t>
      </w:r>
    </w:p>
    <w:p w:rsidR="00AE253F" w:rsidRPr="00AD55EA" w:rsidRDefault="00AE253F" w:rsidP="00AE253F">
      <w:pPr>
        <w:jc w:val="both"/>
        <w:rPr>
          <w:lang w:eastAsia="zh-CN"/>
        </w:rPr>
      </w:pPr>
      <w:r w:rsidRPr="00AD55EA">
        <w:t xml:space="preserve">         2.2 </w:t>
      </w:r>
      <w:r w:rsidRPr="00AD55EA">
        <w:rPr>
          <w:lang w:eastAsia="zh-CN"/>
        </w:rPr>
        <w:t>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Замовника.</w:t>
      </w:r>
    </w:p>
    <w:p w:rsidR="00AE253F" w:rsidRPr="00AD55EA" w:rsidRDefault="00AE253F" w:rsidP="00AE253F">
      <w:pPr>
        <w:jc w:val="both"/>
      </w:pPr>
      <w:r w:rsidRPr="00AD55EA">
        <w:t xml:space="preserve">         2.3. Замовник має право відмовитися від прийняття Товару, який не відповідає за якістю умовам Договору.</w:t>
      </w:r>
    </w:p>
    <w:p w:rsidR="00AE253F" w:rsidRPr="00AD55EA" w:rsidRDefault="00AE253F" w:rsidP="00AE253F">
      <w:pPr>
        <w:jc w:val="center"/>
        <w:rPr>
          <w:b/>
        </w:rPr>
      </w:pPr>
      <w:r w:rsidRPr="00AD55EA">
        <w:rPr>
          <w:b/>
        </w:rPr>
        <w:t>ІІІ. Ціна договору</w:t>
      </w:r>
    </w:p>
    <w:p w:rsidR="00AE253F" w:rsidRPr="00AD55EA" w:rsidRDefault="00AE253F" w:rsidP="00AE253F">
      <w:pPr>
        <w:jc w:val="center"/>
        <w:rPr>
          <w:b/>
        </w:rPr>
      </w:pPr>
    </w:p>
    <w:p w:rsidR="00AE253F" w:rsidRPr="00AD55EA" w:rsidRDefault="00AE253F" w:rsidP="00AE253F">
      <w:pPr>
        <w:numPr>
          <w:ilvl w:val="1"/>
          <w:numId w:val="38"/>
        </w:numPr>
        <w:tabs>
          <w:tab w:val="left" w:pos="993"/>
        </w:tabs>
        <w:suppressAutoHyphens/>
        <w:ind w:left="0" w:firstLine="567"/>
        <w:jc w:val="both"/>
        <w:rPr>
          <w:b/>
          <w:bCs/>
          <w:color w:val="000000"/>
        </w:rPr>
      </w:pPr>
      <w:r w:rsidRPr="00AD55EA">
        <w:t xml:space="preserve">Сума договору становить __________ грн. (________ грн. ______ коп.), в тому числі ПДВ </w:t>
      </w:r>
      <w:r w:rsidRPr="00AD55EA">
        <w:rPr>
          <w:b/>
        </w:rPr>
        <w:t xml:space="preserve">_________ </w:t>
      </w:r>
      <w:r w:rsidRPr="00AD55EA">
        <w:t>грн. (___________ грн. ______ коп.).</w:t>
      </w:r>
      <w:r w:rsidRPr="00AD55EA">
        <w:rPr>
          <w:b/>
          <w:bCs/>
          <w:color w:val="000000"/>
        </w:rPr>
        <w:t xml:space="preserve"> </w:t>
      </w:r>
    </w:p>
    <w:p w:rsidR="00AE253F" w:rsidRPr="00AD55EA" w:rsidRDefault="00AE253F" w:rsidP="00AE253F">
      <w:pPr>
        <w:ind w:firstLine="567"/>
        <w:jc w:val="both"/>
      </w:pPr>
      <w:r w:rsidRPr="00AD55EA">
        <w:rPr>
          <w:color w:val="000000"/>
        </w:rPr>
        <w:t>3.</w:t>
      </w:r>
      <w:r w:rsidRPr="00AD55EA">
        <w:t>2. Сума визначена у Договорі може бути зменшена за взаємною згодою Сторін</w:t>
      </w:r>
    </w:p>
    <w:p w:rsidR="00AE253F" w:rsidRPr="004360B9" w:rsidRDefault="00AE253F" w:rsidP="004360B9">
      <w:pPr>
        <w:ind w:firstLine="567"/>
        <w:jc w:val="both"/>
      </w:pPr>
      <w:r w:rsidRPr="00AD55EA">
        <w:t>3.3. Обсяг закупівлі може бути зменшено, зокрема з урахуванням фактичного обсягу видатків Замовника.</w:t>
      </w:r>
    </w:p>
    <w:p w:rsidR="00AE253F" w:rsidRPr="00AD55EA" w:rsidRDefault="00AE253F" w:rsidP="00AE253F">
      <w:pPr>
        <w:jc w:val="center"/>
        <w:rPr>
          <w:b/>
        </w:rPr>
      </w:pPr>
    </w:p>
    <w:p w:rsidR="00AE253F" w:rsidRPr="00AD55EA" w:rsidRDefault="00AE253F" w:rsidP="00AE253F">
      <w:pPr>
        <w:jc w:val="center"/>
        <w:rPr>
          <w:b/>
        </w:rPr>
      </w:pPr>
    </w:p>
    <w:p w:rsidR="00AE253F" w:rsidRPr="00AD55EA" w:rsidRDefault="00AE253F" w:rsidP="00AE253F">
      <w:pPr>
        <w:jc w:val="center"/>
        <w:rPr>
          <w:b/>
        </w:rPr>
      </w:pPr>
      <w:r w:rsidRPr="00AD55EA">
        <w:rPr>
          <w:b/>
          <w:lang w:val="en-US"/>
        </w:rPr>
        <w:t>IV</w:t>
      </w:r>
      <w:r w:rsidRPr="00AD55EA">
        <w:rPr>
          <w:b/>
          <w:lang w:val="ru-RU"/>
        </w:rPr>
        <w:t xml:space="preserve">. </w:t>
      </w:r>
      <w:r w:rsidRPr="00AD55EA">
        <w:rPr>
          <w:b/>
        </w:rPr>
        <w:t>Порядок здійснення оплати</w:t>
      </w:r>
    </w:p>
    <w:p w:rsidR="00AE253F" w:rsidRPr="00AD55EA" w:rsidRDefault="00AE253F" w:rsidP="00AE253F">
      <w:pPr>
        <w:widowControl w:val="0"/>
        <w:autoSpaceDE w:val="0"/>
        <w:autoSpaceDN w:val="0"/>
        <w:adjustRightInd w:val="0"/>
        <w:jc w:val="both"/>
        <w:rPr>
          <w:b/>
        </w:rPr>
      </w:pPr>
      <w:r w:rsidRPr="00AD55EA">
        <w:rPr>
          <w:b/>
        </w:rPr>
        <w:t xml:space="preserve">         </w:t>
      </w:r>
      <w:r w:rsidRPr="00AD55EA">
        <w:t>4.1. Оплата прийнятого товару здійснюється Замовником на підставі пред’явлення Постачальником рахунка на оплату товару. Для проведення оплати до рахунка додається накладна та/або акт приймання-передачі товару.</w:t>
      </w:r>
    </w:p>
    <w:p w:rsidR="00AE253F" w:rsidRPr="00AD55EA" w:rsidRDefault="00AE253F" w:rsidP="00AE253F">
      <w:pPr>
        <w:widowControl w:val="0"/>
        <w:autoSpaceDE w:val="0"/>
        <w:autoSpaceDN w:val="0"/>
        <w:adjustRightInd w:val="0"/>
        <w:ind w:firstLine="567"/>
        <w:jc w:val="both"/>
        <w:rPr>
          <w:rFonts w:eastAsia="Arial Unicode MS"/>
          <w:lang w:eastAsia="hi-IN" w:bidi="hi-IN"/>
        </w:rPr>
      </w:pPr>
      <w:r w:rsidRPr="00AD55EA">
        <w:rPr>
          <w:rFonts w:eastAsia="Arial Unicode MS"/>
          <w:lang w:eastAsia="hi-IN" w:bidi="hi-IN"/>
        </w:rPr>
        <w:t>4.2. Замовник оплачує прийнятий товар протягом 10 (десяти) робочих днів з дати підписання видаткової накладної.</w:t>
      </w:r>
    </w:p>
    <w:p w:rsidR="00AE253F" w:rsidRPr="00AD55EA" w:rsidRDefault="00AE253F" w:rsidP="00AE253F">
      <w:pPr>
        <w:widowControl w:val="0"/>
        <w:autoSpaceDE w:val="0"/>
        <w:autoSpaceDN w:val="0"/>
        <w:adjustRightInd w:val="0"/>
        <w:ind w:firstLine="567"/>
        <w:jc w:val="both"/>
        <w:rPr>
          <w:lang w:eastAsia="ru-RU"/>
        </w:rPr>
      </w:pPr>
      <w:r w:rsidRPr="00AD55EA">
        <w:rPr>
          <w:rFonts w:eastAsia="Arial Unicode MS"/>
          <w:lang w:eastAsia="hi-IN" w:bidi="hi-IN"/>
        </w:rPr>
        <w:t>4.3. У разі затримки бюджетного фінансування, оплата товару здійснюється протягом 3 (трьох) робочих днів з дати отримання Замовником бюджетного фінансування на розрахунковий рахунок.</w:t>
      </w:r>
    </w:p>
    <w:p w:rsidR="00AE253F" w:rsidRPr="00AD55EA" w:rsidRDefault="00AE253F" w:rsidP="00AE253F">
      <w:pPr>
        <w:widowControl w:val="0"/>
        <w:autoSpaceDE w:val="0"/>
        <w:autoSpaceDN w:val="0"/>
        <w:adjustRightInd w:val="0"/>
        <w:jc w:val="both"/>
      </w:pPr>
      <w:r w:rsidRPr="00AD55EA">
        <w:rPr>
          <w:b/>
        </w:rPr>
        <w:t xml:space="preserve">        </w:t>
      </w:r>
      <w:r w:rsidRPr="00AD55EA">
        <w:t>4.4.Розрахунки за цим Договором здійснюються у безготівковій формі у національній валюті України (гривнях).</w:t>
      </w:r>
    </w:p>
    <w:p w:rsidR="00AE253F" w:rsidRPr="00AD55EA" w:rsidRDefault="00AE253F" w:rsidP="00AE253F">
      <w:pPr>
        <w:ind w:firstLine="567"/>
        <w:jc w:val="center"/>
        <w:rPr>
          <w:b/>
        </w:rPr>
      </w:pPr>
    </w:p>
    <w:p w:rsidR="00AE253F" w:rsidRPr="00AD55EA" w:rsidRDefault="00AE253F" w:rsidP="00AE253F">
      <w:pPr>
        <w:numPr>
          <w:ilvl w:val="0"/>
          <w:numId w:val="39"/>
        </w:numPr>
        <w:suppressAutoHyphens/>
        <w:ind w:left="0" w:firstLine="0"/>
        <w:jc w:val="center"/>
        <w:rPr>
          <w:b/>
        </w:rPr>
      </w:pPr>
      <w:r w:rsidRPr="00AD55EA">
        <w:rPr>
          <w:b/>
        </w:rPr>
        <w:t>Поставка Товару</w:t>
      </w:r>
    </w:p>
    <w:p w:rsidR="00AE253F" w:rsidRPr="00AD55EA" w:rsidRDefault="00AE253F" w:rsidP="00AE253F">
      <w:pPr>
        <w:rPr>
          <w:b/>
          <w:color w:val="FF0000"/>
        </w:rPr>
      </w:pPr>
    </w:p>
    <w:p w:rsidR="00AE253F" w:rsidRPr="00AD55EA" w:rsidRDefault="00AE253F" w:rsidP="00AE253F">
      <w:pPr>
        <w:ind w:firstLine="284"/>
        <w:jc w:val="both"/>
        <w:rPr>
          <w:rFonts w:eastAsia="Arial"/>
          <w:b/>
          <w:color w:val="000000"/>
          <w:lang w:eastAsia="zh-CN"/>
        </w:rPr>
      </w:pPr>
      <w:r w:rsidRPr="00AD55EA">
        <w:rPr>
          <w:rFonts w:eastAsia="Arial"/>
          <w:lang w:eastAsia="zh-CN"/>
        </w:rPr>
        <w:t>5.1.</w:t>
      </w:r>
      <w:r w:rsidRPr="00AD55EA">
        <w:rPr>
          <w:rFonts w:eastAsia="Arial"/>
          <w:color w:val="000000"/>
          <w:lang w:eastAsia="zh-CN"/>
        </w:rPr>
        <w:t xml:space="preserve"> </w:t>
      </w:r>
      <w:proofErr w:type="spellStart"/>
      <w:r w:rsidRPr="00AD55EA">
        <w:rPr>
          <w:rFonts w:eastAsia="Arial"/>
          <w:color w:val="000000"/>
          <w:lang w:val="ru-RU" w:eastAsia="zh-CN"/>
        </w:rPr>
        <w:t>Термін</w:t>
      </w:r>
      <w:proofErr w:type="spellEnd"/>
      <w:r w:rsidRPr="00AD55EA">
        <w:rPr>
          <w:rFonts w:eastAsia="Arial"/>
          <w:color w:val="000000"/>
          <w:lang w:val="ru-RU" w:eastAsia="zh-CN"/>
        </w:rPr>
        <w:t xml:space="preserve"> поставки товар</w:t>
      </w:r>
      <w:r w:rsidRPr="00AD55EA">
        <w:rPr>
          <w:rFonts w:eastAsia="Arial"/>
          <w:color w:val="000000"/>
          <w:lang w:eastAsia="zh-CN"/>
        </w:rPr>
        <w:t xml:space="preserve">у: </w:t>
      </w:r>
      <w:r w:rsidRPr="00AD55EA">
        <w:rPr>
          <w:rFonts w:eastAsia="Arial"/>
          <w:b/>
          <w:color w:val="000000"/>
          <w:lang w:eastAsia="zh-CN"/>
        </w:rPr>
        <w:t xml:space="preserve"> </w:t>
      </w:r>
      <w:r w:rsidR="00507D8E">
        <w:rPr>
          <w:b/>
        </w:rPr>
        <w:t>д</w:t>
      </w:r>
      <w:r w:rsidR="00B947F6" w:rsidRPr="00AD55EA">
        <w:rPr>
          <w:b/>
        </w:rPr>
        <w:t xml:space="preserve">о 30 </w:t>
      </w:r>
      <w:r w:rsidR="00507D8E">
        <w:rPr>
          <w:b/>
        </w:rPr>
        <w:t>вересня</w:t>
      </w:r>
      <w:r w:rsidR="00B947F6" w:rsidRPr="00AD55EA">
        <w:rPr>
          <w:b/>
        </w:rPr>
        <w:t xml:space="preserve"> 202</w:t>
      </w:r>
      <w:r w:rsidR="00507D8E">
        <w:rPr>
          <w:b/>
        </w:rPr>
        <w:t>2</w:t>
      </w:r>
      <w:r w:rsidR="00B947F6" w:rsidRPr="00AD55EA">
        <w:rPr>
          <w:b/>
        </w:rPr>
        <w:t xml:space="preserve"> року</w:t>
      </w:r>
      <w:r w:rsidRPr="00AD55EA">
        <w:rPr>
          <w:rFonts w:eastAsia="Arial"/>
          <w:b/>
          <w:color w:val="000000"/>
          <w:lang w:eastAsia="zh-CN"/>
        </w:rPr>
        <w:t>.</w:t>
      </w:r>
    </w:p>
    <w:p w:rsidR="00AE253F" w:rsidRPr="00AD55EA" w:rsidRDefault="00AE253F" w:rsidP="00AE253F">
      <w:pPr>
        <w:widowControl w:val="0"/>
        <w:tabs>
          <w:tab w:val="left" w:pos="229"/>
        </w:tabs>
        <w:autoSpaceDE w:val="0"/>
        <w:autoSpaceDN w:val="0"/>
        <w:jc w:val="both"/>
      </w:pPr>
      <w:r w:rsidRPr="00AD55EA">
        <w:rPr>
          <w:rFonts w:eastAsia="Arial"/>
          <w:color w:val="000000"/>
          <w:lang w:eastAsia="zh-CN"/>
        </w:rPr>
        <w:t xml:space="preserve">    5.2.. </w:t>
      </w:r>
      <w:r w:rsidRPr="00AD55EA">
        <w:rPr>
          <w:rFonts w:eastAsia="Arial"/>
          <w:bCs/>
          <w:color w:val="000000"/>
          <w:lang w:eastAsia="zh-CN" w:bidi="uk-UA"/>
        </w:rPr>
        <w:t>Місце поставки товару:</w:t>
      </w:r>
      <w:r w:rsidRPr="00AD55EA">
        <w:rPr>
          <w:rFonts w:eastAsia="Arial"/>
          <w:b/>
          <w:bCs/>
          <w:color w:val="000000"/>
          <w:lang w:eastAsia="zh-CN" w:bidi="uk-UA"/>
        </w:rPr>
        <w:t xml:space="preserve"> </w:t>
      </w:r>
      <w:r w:rsidRPr="00AD55EA">
        <w:rPr>
          <w:b/>
        </w:rPr>
        <w:t>34642, Укра</w:t>
      </w:r>
      <w:r w:rsidR="004360B9">
        <w:rPr>
          <w:b/>
        </w:rPr>
        <w:t>їна, Рівненська обл., Рівнен</w:t>
      </w:r>
      <w:r w:rsidRPr="00AD55EA">
        <w:rPr>
          <w:b/>
        </w:rPr>
        <w:t xml:space="preserve">ський р-н, </w:t>
      </w:r>
      <w:proofErr w:type="spellStart"/>
      <w:r w:rsidRPr="00AD55EA">
        <w:rPr>
          <w:b/>
        </w:rPr>
        <w:t>с.Колодязне</w:t>
      </w:r>
      <w:proofErr w:type="spellEnd"/>
      <w:r w:rsidRPr="00AD55EA">
        <w:rPr>
          <w:b/>
        </w:rPr>
        <w:t xml:space="preserve">, </w:t>
      </w:r>
      <w:proofErr w:type="spellStart"/>
      <w:r w:rsidRPr="00AD55EA">
        <w:rPr>
          <w:b/>
        </w:rPr>
        <w:t>вул.Андріївська</w:t>
      </w:r>
      <w:proofErr w:type="spellEnd"/>
      <w:r w:rsidRPr="00AD55EA">
        <w:rPr>
          <w:b/>
        </w:rPr>
        <w:t>, 116</w:t>
      </w:r>
      <w:r w:rsidRPr="00AD55EA">
        <w:t>.</w:t>
      </w:r>
    </w:p>
    <w:p w:rsidR="00AE253F" w:rsidRPr="00AD55EA" w:rsidRDefault="00AE253F" w:rsidP="00AE253F">
      <w:pPr>
        <w:ind w:firstLine="284"/>
        <w:jc w:val="both"/>
        <w:rPr>
          <w:rFonts w:eastAsia="Arial"/>
          <w:color w:val="FF0000"/>
          <w:lang w:eastAsia="zh-CN"/>
        </w:rPr>
      </w:pPr>
      <w:r w:rsidRPr="00AD55EA">
        <w:rPr>
          <w:rFonts w:eastAsia="Arial"/>
          <w:bCs/>
          <w:lang w:eastAsia="zh-CN"/>
        </w:rPr>
        <w:t>5.3.</w:t>
      </w:r>
      <w:r w:rsidRPr="00AD55EA">
        <w:rPr>
          <w:rFonts w:eastAsia="Arial"/>
          <w:bCs/>
          <w:color w:val="FF0000"/>
          <w:lang w:eastAsia="zh-CN"/>
        </w:rPr>
        <w:t xml:space="preserve"> </w:t>
      </w:r>
      <w:r w:rsidRPr="00AD55EA">
        <w:t>Доставка товару здійснюється транспортом Постачальника</w:t>
      </w:r>
      <w:r w:rsidRPr="00AD55EA">
        <w:rPr>
          <w:rFonts w:eastAsia="Arial"/>
          <w:bCs/>
          <w:lang w:val="ru-RU" w:eastAsia="zh-CN"/>
        </w:rPr>
        <w:t>.</w:t>
      </w:r>
    </w:p>
    <w:p w:rsidR="00AE253F" w:rsidRPr="00AD55EA" w:rsidRDefault="00AE253F" w:rsidP="00AE253F">
      <w:pPr>
        <w:ind w:firstLine="284"/>
        <w:jc w:val="both"/>
        <w:rPr>
          <w:rFonts w:eastAsia="Arial"/>
          <w:color w:val="000000"/>
          <w:lang w:eastAsia="zh-CN"/>
        </w:rPr>
      </w:pPr>
      <w:r w:rsidRPr="00AD55EA">
        <w:rPr>
          <w:rFonts w:eastAsia="Arial"/>
          <w:bCs/>
          <w:color w:val="000000"/>
          <w:lang w:val="ru-RU" w:eastAsia="zh-CN"/>
        </w:rPr>
        <w:t xml:space="preserve">5.4. </w:t>
      </w:r>
      <w:r w:rsidRPr="00AD55EA">
        <w:rPr>
          <w:rFonts w:eastAsia="Arial"/>
          <w:bCs/>
          <w:color w:val="000000"/>
          <w:lang w:eastAsia="zh-CN"/>
        </w:rPr>
        <w:t>Прийняття товару за кількістю оформлюється накладною, яка повинна бути складена у день приймання Товару.</w:t>
      </w:r>
      <w:r w:rsidRPr="00AD55EA">
        <w:rPr>
          <w:rFonts w:eastAsia="Arial"/>
          <w:bCs/>
          <w:color w:val="000000"/>
          <w:lang w:val="ru-RU" w:eastAsia="zh-CN"/>
        </w:rPr>
        <w:t xml:space="preserve"> </w:t>
      </w:r>
      <w:r w:rsidRPr="00AD55EA">
        <w:t xml:space="preserve">Датою постачання товару є дата підписання Сторонами акту приймання-передачі товарів/ видаткової накладної. </w:t>
      </w:r>
      <w:r w:rsidRPr="00AD55EA">
        <w:rPr>
          <w:rFonts w:eastAsia="Arial"/>
          <w:bCs/>
          <w:lang w:eastAsia="zh-CN"/>
        </w:rPr>
        <w:t>Приймання товару повинно здійснюватися за участю представника Замовника. Тому, при черговій поставці Товару Постачальник повинен повідомити про дату та час поставки Товару, тим самим надати можливість відслідковувати кількість поставленого Товару.</w:t>
      </w:r>
      <w:r w:rsidRPr="00AD55EA">
        <w:t xml:space="preserve"> </w:t>
      </w:r>
    </w:p>
    <w:p w:rsidR="00AE253F" w:rsidRPr="00AD55EA" w:rsidRDefault="00AE253F" w:rsidP="00AE253F">
      <w:pPr>
        <w:ind w:firstLine="284"/>
        <w:jc w:val="both"/>
        <w:rPr>
          <w:rFonts w:eastAsia="Arial"/>
          <w:color w:val="000000"/>
          <w:lang w:eastAsia="zh-CN"/>
        </w:rPr>
      </w:pPr>
      <w:r w:rsidRPr="00AD55EA">
        <w:rPr>
          <w:rFonts w:eastAsia="Arial"/>
          <w:bCs/>
          <w:color w:val="000000"/>
          <w:lang w:eastAsia="zh-CN"/>
        </w:rPr>
        <w:t xml:space="preserve">5.5. </w:t>
      </w:r>
      <w:r w:rsidRPr="00AD55EA">
        <w:rPr>
          <w:rFonts w:eastAsia="Arial"/>
          <w:bCs/>
          <w:lang w:val="ru-RU" w:eastAsia="zh-CN"/>
        </w:rPr>
        <w:t xml:space="preserve">При </w:t>
      </w:r>
      <w:proofErr w:type="spellStart"/>
      <w:r w:rsidRPr="00AD55EA">
        <w:rPr>
          <w:rFonts w:eastAsia="Arial"/>
          <w:bCs/>
          <w:lang w:val="ru-RU" w:eastAsia="zh-CN"/>
        </w:rPr>
        <w:t>прийомі</w:t>
      </w:r>
      <w:proofErr w:type="spellEnd"/>
      <w:r w:rsidRPr="00AD55EA">
        <w:rPr>
          <w:rFonts w:eastAsia="Arial"/>
          <w:bCs/>
          <w:lang w:val="ru-RU" w:eastAsia="zh-CN"/>
        </w:rPr>
        <w:t xml:space="preserve"> товару, </w:t>
      </w:r>
      <w:proofErr w:type="spellStart"/>
      <w:r w:rsidRPr="00AD55EA">
        <w:rPr>
          <w:rFonts w:eastAsia="Arial"/>
          <w:bCs/>
          <w:lang w:val="ru-RU" w:eastAsia="zh-CN"/>
        </w:rPr>
        <w:t>обсяг</w:t>
      </w:r>
      <w:proofErr w:type="spellEnd"/>
      <w:r w:rsidRPr="00AD55EA">
        <w:rPr>
          <w:rFonts w:eastAsia="Arial"/>
          <w:bCs/>
          <w:lang w:val="ru-RU" w:eastAsia="zh-CN"/>
        </w:rPr>
        <w:t xml:space="preserve"> товару </w:t>
      </w:r>
      <w:proofErr w:type="spellStart"/>
      <w:r w:rsidRPr="00AD55EA">
        <w:rPr>
          <w:rFonts w:eastAsia="Arial"/>
          <w:bCs/>
          <w:lang w:val="ru-RU" w:eastAsia="zh-CN"/>
        </w:rPr>
        <w:t>має</w:t>
      </w:r>
      <w:proofErr w:type="spellEnd"/>
      <w:r w:rsidRPr="00AD55EA">
        <w:rPr>
          <w:rFonts w:eastAsia="Arial"/>
          <w:bCs/>
          <w:lang w:val="ru-RU" w:eastAsia="zh-CN"/>
        </w:rPr>
        <w:t xml:space="preserve"> </w:t>
      </w:r>
      <w:proofErr w:type="spellStart"/>
      <w:r w:rsidRPr="00AD55EA">
        <w:rPr>
          <w:rFonts w:eastAsia="Arial"/>
          <w:bCs/>
          <w:lang w:val="ru-RU" w:eastAsia="zh-CN"/>
        </w:rPr>
        <w:t>відповідати</w:t>
      </w:r>
      <w:proofErr w:type="spellEnd"/>
      <w:r w:rsidRPr="00AD55EA">
        <w:rPr>
          <w:rFonts w:eastAsia="Arial"/>
          <w:bCs/>
          <w:lang w:val="ru-RU" w:eastAsia="zh-CN"/>
        </w:rPr>
        <w:t xml:space="preserve"> </w:t>
      </w:r>
      <w:proofErr w:type="spellStart"/>
      <w:r w:rsidRPr="00AD55EA">
        <w:rPr>
          <w:rFonts w:eastAsia="Arial"/>
          <w:bCs/>
          <w:lang w:val="ru-RU" w:eastAsia="zh-CN"/>
        </w:rPr>
        <w:t>обсягу</w:t>
      </w:r>
      <w:proofErr w:type="spellEnd"/>
      <w:r w:rsidRPr="00AD55EA">
        <w:rPr>
          <w:rFonts w:eastAsia="Arial"/>
          <w:bCs/>
          <w:lang w:val="ru-RU" w:eastAsia="zh-CN"/>
        </w:rPr>
        <w:t xml:space="preserve">, </w:t>
      </w:r>
      <w:proofErr w:type="spellStart"/>
      <w:r w:rsidRPr="00AD55EA">
        <w:rPr>
          <w:rFonts w:eastAsia="Arial"/>
          <w:bCs/>
          <w:lang w:val="ru-RU" w:eastAsia="zh-CN"/>
        </w:rPr>
        <w:t>який</w:t>
      </w:r>
      <w:proofErr w:type="spellEnd"/>
      <w:r w:rsidRPr="00AD55EA">
        <w:rPr>
          <w:rFonts w:eastAsia="Arial"/>
          <w:bCs/>
          <w:lang w:val="ru-RU" w:eastAsia="zh-CN"/>
        </w:rPr>
        <w:t xml:space="preserve"> </w:t>
      </w:r>
      <w:proofErr w:type="spellStart"/>
      <w:r w:rsidRPr="00AD55EA">
        <w:rPr>
          <w:rFonts w:eastAsia="Arial"/>
          <w:bCs/>
          <w:lang w:val="ru-RU" w:eastAsia="zh-CN"/>
        </w:rPr>
        <w:t>зазначено</w:t>
      </w:r>
      <w:proofErr w:type="spellEnd"/>
      <w:r w:rsidRPr="00AD55EA">
        <w:rPr>
          <w:rFonts w:eastAsia="Arial"/>
          <w:bCs/>
          <w:lang w:val="ru-RU" w:eastAsia="zh-CN"/>
        </w:rPr>
        <w:t xml:space="preserve"> у </w:t>
      </w:r>
      <w:proofErr w:type="spellStart"/>
      <w:r w:rsidRPr="00AD55EA">
        <w:rPr>
          <w:rFonts w:eastAsia="Arial"/>
          <w:bCs/>
          <w:lang w:val="ru-RU" w:eastAsia="zh-CN"/>
        </w:rPr>
        <w:t>супровідних</w:t>
      </w:r>
      <w:proofErr w:type="spellEnd"/>
      <w:r w:rsidRPr="00AD55EA">
        <w:rPr>
          <w:rFonts w:eastAsia="Arial"/>
          <w:bCs/>
          <w:lang w:val="ru-RU" w:eastAsia="zh-CN"/>
        </w:rPr>
        <w:t xml:space="preserve"> документах. </w:t>
      </w:r>
      <w:proofErr w:type="spellStart"/>
      <w:r w:rsidRPr="00AD55EA">
        <w:rPr>
          <w:rFonts w:eastAsia="Arial"/>
          <w:bCs/>
          <w:lang w:val="ru-RU" w:eastAsia="zh-CN"/>
        </w:rPr>
        <w:t>Приймання</w:t>
      </w:r>
      <w:proofErr w:type="spellEnd"/>
      <w:r w:rsidRPr="00AD55EA">
        <w:rPr>
          <w:rFonts w:eastAsia="Arial"/>
          <w:bCs/>
          <w:lang w:val="ru-RU" w:eastAsia="zh-CN"/>
        </w:rPr>
        <w:t xml:space="preserve"> Товару </w:t>
      </w:r>
      <w:proofErr w:type="gramStart"/>
      <w:r w:rsidRPr="00AD55EA">
        <w:rPr>
          <w:rFonts w:eastAsia="Arial"/>
          <w:bCs/>
          <w:lang w:val="ru-RU" w:eastAsia="zh-CN"/>
        </w:rPr>
        <w:t>за</w:t>
      </w:r>
      <w:proofErr w:type="gramEnd"/>
      <w:r w:rsidRPr="00AD55EA">
        <w:rPr>
          <w:rFonts w:eastAsia="Arial"/>
          <w:bCs/>
          <w:lang w:val="ru-RU" w:eastAsia="zh-CN"/>
        </w:rPr>
        <w:t xml:space="preserve"> </w:t>
      </w:r>
      <w:proofErr w:type="spellStart"/>
      <w:r w:rsidRPr="00AD55EA">
        <w:rPr>
          <w:rFonts w:eastAsia="Arial"/>
          <w:bCs/>
          <w:lang w:val="ru-RU" w:eastAsia="zh-CN"/>
        </w:rPr>
        <w:t>кількістю</w:t>
      </w:r>
      <w:proofErr w:type="spellEnd"/>
      <w:r w:rsidRPr="00AD55EA">
        <w:rPr>
          <w:rFonts w:eastAsia="Arial"/>
          <w:bCs/>
          <w:lang w:val="ru-RU" w:eastAsia="zh-CN"/>
        </w:rPr>
        <w:t xml:space="preserve"> </w:t>
      </w:r>
      <w:proofErr w:type="spellStart"/>
      <w:r w:rsidRPr="00AD55EA">
        <w:rPr>
          <w:rFonts w:eastAsia="Arial"/>
          <w:bCs/>
          <w:lang w:val="ru-RU" w:eastAsia="zh-CN"/>
        </w:rPr>
        <w:t>і</w:t>
      </w:r>
      <w:proofErr w:type="spellEnd"/>
      <w:r w:rsidRPr="00AD55EA">
        <w:rPr>
          <w:rFonts w:eastAsia="Arial"/>
          <w:bCs/>
          <w:lang w:val="ru-RU" w:eastAsia="zh-CN"/>
        </w:rPr>
        <w:t xml:space="preserve"> </w:t>
      </w:r>
      <w:proofErr w:type="spellStart"/>
      <w:r w:rsidRPr="00AD55EA">
        <w:rPr>
          <w:rFonts w:eastAsia="Arial"/>
          <w:bCs/>
          <w:lang w:val="ru-RU" w:eastAsia="zh-CN"/>
        </w:rPr>
        <w:t>якістю</w:t>
      </w:r>
      <w:proofErr w:type="spellEnd"/>
      <w:r w:rsidRPr="00AD55EA">
        <w:rPr>
          <w:rFonts w:eastAsia="Arial"/>
          <w:bCs/>
          <w:lang w:val="ru-RU" w:eastAsia="zh-CN"/>
        </w:rPr>
        <w:t xml:space="preserve"> </w:t>
      </w:r>
      <w:proofErr w:type="spellStart"/>
      <w:r w:rsidRPr="00AD55EA">
        <w:rPr>
          <w:rFonts w:eastAsia="Arial"/>
          <w:bCs/>
          <w:lang w:val="ru-RU" w:eastAsia="zh-CN"/>
        </w:rPr>
        <w:t>здійснюється</w:t>
      </w:r>
      <w:proofErr w:type="spellEnd"/>
      <w:r w:rsidRPr="00AD55EA">
        <w:rPr>
          <w:rFonts w:eastAsia="Arial"/>
          <w:bCs/>
          <w:lang w:val="ru-RU" w:eastAsia="zh-CN"/>
        </w:rPr>
        <w:t xml:space="preserve"> </w:t>
      </w:r>
      <w:proofErr w:type="spellStart"/>
      <w:r w:rsidRPr="00AD55EA">
        <w:rPr>
          <w:rFonts w:eastAsia="Arial"/>
          <w:bCs/>
          <w:lang w:val="ru-RU" w:eastAsia="zh-CN"/>
        </w:rPr>
        <w:t>представником</w:t>
      </w:r>
      <w:proofErr w:type="spellEnd"/>
      <w:r w:rsidRPr="00AD55EA">
        <w:rPr>
          <w:rFonts w:eastAsia="Arial"/>
          <w:bCs/>
          <w:lang w:val="ru-RU" w:eastAsia="zh-CN"/>
        </w:rPr>
        <w:t xml:space="preserve"> </w:t>
      </w:r>
      <w:proofErr w:type="spellStart"/>
      <w:r w:rsidRPr="00AD55EA">
        <w:rPr>
          <w:rFonts w:eastAsia="Arial"/>
          <w:bCs/>
          <w:lang w:val="ru-RU" w:eastAsia="zh-CN"/>
        </w:rPr>
        <w:t>Замовника</w:t>
      </w:r>
      <w:proofErr w:type="spellEnd"/>
      <w:r w:rsidRPr="00AD55EA">
        <w:rPr>
          <w:rFonts w:eastAsia="Arial"/>
          <w:bCs/>
          <w:lang w:val="ru-RU" w:eastAsia="zh-CN"/>
        </w:rPr>
        <w:t xml:space="preserve">. В </w:t>
      </w:r>
      <w:proofErr w:type="spellStart"/>
      <w:r w:rsidRPr="00AD55EA">
        <w:rPr>
          <w:rFonts w:eastAsia="Arial"/>
          <w:bCs/>
          <w:lang w:val="ru-RU" w:eastAsia="zh-CN"/>
        </w:rPr>
        <w:t>разі</w:t>
      </w:r>
      <w:proofErr w:type="spellEnd"/>
      <w:r w:rsidRPr="00AD55EA">
        <w:rPr>
          <w:rFonts w:eastAsia="Arial"/>
          <w:bCs/>
          <w:lang w:val="ru-RU" w:eastAsia="zh-CN"/>
        </w:rPr>
        <w:t xml:space="preserve"> поставки товару </w:t>
      </w:r>
      <w:proofErr w:type="spellStart"/>
      <w:r w:rsidRPr="00AD55EA">
        <w:rPr>
          <w:rFonts w:eastAsia="Arial"/>
          <w:bCs/>
          <w:lang w:val="ru-RU" w:eastAsia="zh-CN"/>
        </w:rPr>
        <w:t>неналежної</w:t>
      </w:r>
      <w:proofErr w:type="spellEnd"/>
      <w:r w:rsidRPr="00AD55EA">
        <w:rPr>
          <w:rFonts w:eastAsia="Arial"/>
          <w:bCs/>
          <w:lang w:val="ru-RU" w:eastAsia="zh-CN"/>
        </w:rPr>
        <w:t xml:space="preserve"> </w:t>
      </w:r>
      <w:proofErr w:type="spellStart"/>
      <w:r w:rsidRPr="00AD55EA">
        <w:rPr>
          <w:rFonts w:eastAsia="Arial"/>
          <w:bCs/>
          <w:lang w:val="ru-RU" w:eastAsia="zh-CN"/>
        </w:rPr>
        <w:t>якості</w:t>
      </w:r>
      <w:proofErr w:type="spellEnd"/>
      <w:r w:rsidRPr="00AD55EA">
        <w:rPr>
          <w:rFonts w:eastAsia="Arial"/>
          <w:bCs/>
          <w:lang w:val="ru-RU" w:eastAsia="zh-CN"/>
        </w:rPr>
        <w:t xml:space="preserve">, </w:t>
      </w:r>
      <w:r w:rsidRPr="00AD55EA">
        <w:rPr>
          <w:rFonts w:eastAsia="Arial"/>
          <w:bCs/>
          <w:lang w:eastAsia="zh-CN"/>
        </w:rPr>
        <w:t xml:space="preserve">або у невідповідності із </w:t>
      </w:r>
      <w:proofErr w:type="spellStart"/>
      <w:r w:rsidRPr="00AD55EA">
        <w:rPr>
          <w:rFonts w:eastAsia="Arial"/>
          <w:bCs/>
          <w:lang w:eastAsia="zh-CN"/>
        </w:rPr>
        <w:t>товаро-супровідними</w:t>
      </w:r>
      <w:proofErr w:type="spellEnd"/>
      <w:r w:rsidRPr="00AD55EA">
        <w:rPr>
          <w:rFonts w:eastAsia="Arial"/>
          <w:bCs/>
          <w:lang w:eastAsia="zh-CN"/>
        </w:rPr>
        <w:t xml:space="preserve"> документами, </w:t>
      </w:r>
      <w:r w:rsidRPr="00AD55EA">
        <w:rPr>
          <w:rFonts w:eastAsia="Arial"/>
          <w:bCs/>
          <w:lang w:val="ru-RU" w:eastAsia="zh-CN"/>
        </w:rPr>
        <w:t xml:space="preserve">товар </w:t>
      </w:r>
      <w:proofErr w:type="spellStart"/>
      <w:r w:rsidRPr="00AD55EA">
        <w:rPr>
          <w:rFonts w:eastAsia="Arial"/>
          <w:bCs/>
          <w:lang w:val="ru-RU" w:eastAsia="zh-CN"/>
        </w:rPr>
        <w:t>повертається</w:t>
      </w:r>
      <w:proofErr w:type="spellEnd"/>
      <w:r w:rsidRPr="00AD55EA">
        <w:rPr>
          <w:rFonts w:eastAsia="Arial"/>
          <w:bCs/>
          <w:lang w:val="ru-RU" w:eastAsia="zh-CN"/>
        </w:rPr>
        <w:t xml:space="preserve"> </w:t>
      </w:r>
      <w:proofErr w:type="spellStart"/>
      <w:r w:rsidRPr="00AD55EA">
        <w:rPr>
          <w:rFonts w:eastAsia="Arial"/>
          <w:bCs/>
          <w:lang w:val="ru-RU" w:eastAsia="zh-CN"/>
        </w:rPr>
        <w:t>Постачальнику</w:t>
      </w:r>
      <w:proofErr w:type="spellEnd"/>
      <w:r w:rsidRPr="00AD55EA">
        <w:rPr>
          <w:rFonts w:eastAsia="Arial"/>
          <w:bCs/>
          <w:lang w:val="ru-RU" w:eastAsia="zh-CN"/>
        </w:rPr>
        <w:t xml:space="preserve"> за </w:t>
      </w:r>
      <w:proofErr w:type="spellStart"/>
      <w:r w:rsidRPr="00AD55EA">
        <w:rPr>
          <w:rFonts w:eastAsia="Arial"/>
          <w:bCs/>
          <w:lang w:val="ru-RU" w:eastAsia="zh-CN"/>
        </w:rPr>
        <w:t>його</w:t>
      </w:r>
      <w:proofErr w:type="spellEnd"/>
      <w:r w:rsidRPr="00AD55EA">
        <w:rPr>
          <w:rFonts w:eastAsia="Arial"/>
          <w:bCs/>
          <w:lang w:val="ru-RU" w:eastAsia="zh-CN"/>
        </w:rPr>
        <w:t xml:space="preserve"> </w:t>
      </w:r>
      <w:proofErr w:type="spellStart"/>
      <w:r w:rsidRPr="00AD55EA">
        <w:rPr>
          <w:rFonts w:eastAsia="Arial"/>
          <w:bCs/>
          <w:lang w:val="ru-RU" w:eastAsia="zh-CN"/>
        </w:rPr>
        <w:t>рахунок</w:t>
      </w:r>
      <w:proofErr w:type="spellEnd"/>
      <w:r w:rsidRPr="00AD55EA">
        <w:rPr>
          <w:rFonts w:eastAsia="Arial"/>
          <w:bCs/>
          <w:lang w:val="ru-RU" w:eastAsia="zh-CN"/>
        </w:rPr>
        <w:t>.</w:t>
      </w:r>
    </w:p>
    <w:p w:rsidR="00AE253F" w:rsidRPr="00AD55EA" w:rsidRDefault="00AE253F" w:rsidP="00AE253F">
      <w:pPr>
        <w:ind w:firstLine="284"/>
        <w:jc w:val="both"/>
        <w:rPr>
          <w:rFonts w:eastAsia="Arial"/>
          <w:color w:val="000000"/>
          <w:lang w:eastAsia="zh-CN"/>
        </w:rPr>
      </w:pPr>
      <w:r w:rsidRPr="00AD55EA">
        <w:rPr>
          <w:rFonts w:eastAsia="Arial"/>
          <w:bCs/>
          <w:color w:val="000000"/>
          <w:lang w:eastAsia="zh-CN"/>
        </w:rPr>
        <w:t>5.6. У випадку, коли буде встановлено порушення якості Товару або нестача будь-якої його кількості, Покупець, спільно з представником Постачальника, відображає це у акті прийому-передачі Товарів і, залежно від причин недоліків, пред’являє претензію Стороні, що порушила законні інтереси Покупця.</w:t>
      </w:r>
    </w:p>
    <w:p w:rsidR="00AE253F" w:rsidRPr="00AD55EA" w:rsidRDefault="00AE253F" w:rsidP="00AE253F">
      <w:pPr>
        <w:ind w:firstLine="284"/>
        <w:jc w:val="both"/>
        <w:rPr>
          <w:rFonts w:eastAsia="Arial"/>
          <w:color w:val="000000"/>
          <w:lang w:eastAsia="zh-CN"/>
        </w:rPr>
      </w:pPr>
      <w:r w:rsidRPr="00AD55EA">
        <w:rPr>
          <w:rFonts w:eastAsia="Arial"/>
          <w:bCs/>
          <w:color w:val="000000"/>
          <w:lang w:eastAsia="zh-CN"/>
        </w:rPr>
        <w:t>5.7. Покупець може відкласти приймання Товарів за кількістю та якістю, доки Постачальник не надасть документи, що підтверджують кількість та якість поставлених Товарів.</w:t>
      </w:r>
    </w:p>
    <w:p w:rsidR="00AE253F" w:rsidRPr="00AD55EA" w:rsidRDefault="00AE253F" w:rsidP="00AE253F">
      <w:pPr>
        <w:rPr>
          <w:b/>
        </w:rPr>
      </w:pPr>
    </w:p>
    <w:p w:rsidR="00AE253F" w:rsidRPr="00AD55EA" w:rsidRDefault="00AE253F" w:rsidP="00AE253F">
      <w:pPr>
        <w:rPr>
          <w:b/>
        </w:rPr>
      </w:pPr>
    </w:p>
    <w:p w:rsidR="00AE253F" w:rsidRPr="00AD55EA" w:rsidRDefault="00AE253F" w:rsidP="00AE253F">
      <w:pPr>
        <w:numPr>
          <w:ilvl w:val="0"/>
          <w:numId w:val="39"/>
        </w:numPr>
        <w:suppressAutoHyphens/>
        <w:ind w:left="0" w:firstLine="0"/>
        <w:jc w:val="center"/>
        <w:rPr>
          <w:b/>
        </w:rPr>
      </w:pPr>
      <w:r w:rsidRPr="00AD55EA">
        <w:rPr>
          <w:b/>
        </w:rPr>
        <w:t>Права та обов’язки сторін</w:t>
      </w:r>
    </w:p>
    <w:p w:rsidR="00AE253F" w:rsidRPr="00AD55EA" w:rsidRDefault="00AE253F" w:rsidP="00AE253F">
      <w:pPr>
        <w:rPr>
          <w:b/>
          <w:color w:val="FF0000"/>
        </w:rPr>
      </w:pPr>
    </w:p>
    <w:p w:rsidR="00AE253F" w:rsidRPr="00AD55EA" w:rsidRDefault="00AE253F" w:rsidP="00AE253F">
      <w:pPr>
        <w:ind w:firstLine="284"/>
        <w:jc w:val="both"/>
        <w:rPr>
          <w:lang w:val="ru-RU" w:eastAsia="zh-CN"/>
        </w:rPr>
      </w:pPr>
      <w:r w:rsidRPr="00AD55EA">
        <w:rPr>
          <w:b/>
          <w:bCs/>
          <w:lang w:eastAsia="zh-CN"/>
        </w:rPr>
        <w:t>6</w:t>
      </w:r>
      <w:r w:rsidRPr="00AD55EA">
        <w:rPr>
          <w:b/>
          <w:bCs/>
          <w:lang w:val="ru-RU" w:eastAsia="zh-CN"/>
        </w:rPr>
        <w:t>.1</w:t>
      </w:r>
      <w:r w:rsidRPr="00AD55EA">
        <w:rPr>
          <w:b/>
          <w:bCs/>
          <w:color w:val="FF0000"/>
          <w:lang w:val="ru-RU" w:eastAsia="zh-CN"/>
        </w:rPr>
        <w:t>.</w:t>
      </w:r>
      <w:r w:rsidRPr="00AD55EA">
        <w:rPr>
          <w:b/>
          <w:bCs/>
          <w:lang w:val="ru-RU" w:eastAsia="zh-CN"/>
        </w:rPr>
        <w:t xml:space="preserve"> </w:t>
      </w:r>
      <w:r w:rsidRPr="00AD55EA">
        <w:rPr>
          <w:b/>
          <w:bCs/>
          <w:lang w:eastAsia="zh-CN"/>
        </w:rPr>
        <w:t>Замовник</w:t>
      </w:r>
      <w:r w:rsidRPr="00AD55EA">
        <w:rPr>
          <w:b/>
          <w:bCs/>
          <w:lang w:val="ru-RU" w:eastAsia="zh-CN"/>
        </w:rPr>
        <w:t xml:space="preserve"> </w:t>
      </w:r>
      <w:proofErr w:type="spellStart"/>
      <w:r w:rsidRPr="00AD55EA">
        <w:rPr>
          <w:b/>
          <w:bCs/>
          <w:lang w:val="ru-RU" w:eastAsia="zh-CN"/>
        </w:rPr>
        <w:t>зобов'язаний</w:t>
      </w:r>
      <w:proofErr w:type="spellEnd"/>
      <w:r w:rsidRPr="00AD55EA">
        <w:rPr>
          <w:b/>
          <w:bCs/>
          <w:lang w:val="ru-RU" w:eastAsia="zh-CN"/>
        </w:rPr>
        <w:t xml:space="preserve">: </w:t>
      </w:r>
    </w:p>
    <w:p w:rsidR="00AE253F" w:rsidRPr="00AD55EA" w:rsidRDefault="00AE253F" w:rsidP="00AE253F">
      <w:pPr>
        <w:ind w:firstLine="284"/>
        <w:jc w:val="both"/>
        <w:rPr>
          <w:lang w:eastAsia="zh-CN"/>
        </w:rPr>
      </w:pPr>
      <w:r w:rsidRPr="00AD55EA">
        <w:rPr>
          <w:lang w:eastAsia="zh-CN"/>
        </w:rPr>
        <w:t>6</w:t>
      </w:r>
      <w:r w:rsidRPr="00AD55EA">
        <w:rPr>
          <w:lang w:val="ru-RU" w:eastAsia="zh-CN"/>
        </w:rPr>
        <w:t xml:space="preserve">.1.1. </w:t>
      </w:r>
      <w:proofErr w:type="spellStart"/>
      <w:r w:rsidRPr="00AD55EA">
        <w:rPr>
          <w:lang w:val="ru-RU" w:eastAsia="zh-CN"/>
        </w:rPr>
        <w:t>Своєчасно</w:t>
      </w:r>
      <w:proofErr w:type="spellEnd"/>
      <w:r w:rsidRPr="00AD55EA">
        <w:rPr>
          <w:lang w:val="ru-RU" w:eastAsia="zh-CN"/>
        </w:rPr>
        <w:t xml:space="preserve"> та в </w:t>
      </w:r>
      <w:proofErr w:type="spellStart"/>
      <w:r w:rsidRPr="00AD55EA">
        <w:rPr>
          <w:lang w:val="ru-RU" w:eastAsia="zh-CN"/>
        </w:rPr>
        <w:t>повному</w:t>
      </w:r>
      <w:proofErr w:type="spellEnd"/>
      <w:r w:rsidRPr="00AD55EA">
        <w:rPr>
          <w:lang w:val="ru-RU" w:eastAsia="zh-CN"/>
        </w:rPr>
        <w:t xml:space="preserve"> </w:t>
      </w:r>
      <w:proofErr w:type="spellStart"/>
      <w:r w:rsidRPr="00AD55EA">
        <w:rPr>
          <w:lang w:val="ru-RU" w:eastAsia="zh-CN"/>
        </w:rPr>
        <w:t>обсязі</w:t>
      </w:r>
      <w:proofErr w:type="spellEnd"/>
      <w:r w:rsidRPr="00AD55EA">
        <w:rPr>
          <w:lang w:val="ru-RU" w:eastAsia="zh-CN"/>
        </w:rPr>
        <w:t xml:space="preserve"> </w:t>
      </w:r>
      <w:proofErr w:type="spellStart"/>
      <w:r w:rsidRPr="00AD55EA">
        <w:rPr>
          <w:lang w:val="ru-RU" w:eastAsia="zh-CN"/>
        </w:rPr>
        <w:t>сплачувати</w:t>
      </w:r>
      <w:proofErr w:type="spellEnd"/>
      <w:r w:rsidRPr="00AD55EA">
        <w:rPr>
          <w:lang w:val="ru-RU" w:eastAsia="zh-CN"/>
        </w:rPr>
        <w:t xml:space="preserve"> за </w:t>
      </w:r>
      <w:proofErr w:type="spellStart"/>
      <w:proofErr w:type="gramStart"/>
      <w:r w:rsidRPr="00AD55EA">
        <w:rPr>
          <w:lang w:val="ru-RU" w:eastAsia="zh-CN"/>
        </w:rPr>
        <w:t>поставлен</w:t>
      </w:r>
      <w:proofErr w:type="gramEnd"/>
      <w:r w:rsidRPr="00AD55EA">
        <w:rPr>
          <w:lang w:val="ru-RU" w:eastAsia="zh-CN"/>
        </w:rPr>
        <w:t>і</w:t>
      </w:r>
      <w:proofErr w:type="spellEnd"/>
      <w:r w:rsidRPr="00AD55EA">
        <w:rPr>
          <w:lang w:val="ru-RU" w:eastAsia="zh-CN"/>
        </w:rPr>
        <w:t xml:space="preserve"> </w:t>
      </w:r>
      <w:proofErr w:type="spellStart"/>
      <w:r w:rsidRPr="00AD55EA">
        <w:rPr>
          <w:lang w:val="ru-RU" w:eastAsia="zh-CN"/>
        </w:rPr>
        <w:t>Товари</w:t>
      </w:r>
      <w:proofErr w:type="spellEnd"/>
      <w:r w:rsidRPr="00AD55EA">
        <w:rPr>
          <w:lang w:val="ru-RU" w:eastAsia="zh-CN"/>
        </w:rPr>
        <w:t xml:space="preserve"> </w:t>
      </w:r>
      <w:proofErr w:type="spellStart"/>
      <w:r w:rsidRPr="00AD55EA">
        <w:rPr>
          <w:lang w:val="ru-RU" w:eastAsia="zh-CN"/>
        </w:rPr>
        <w:t>належної</w:t>
      </w:r>
      <w:proofErr w:type="spellEnd"/>
      <w:r w:rsidRPr="00AD55EA">
        <w:rPr>
          <w:lang w:val="ru-RU" w:eastAsia="zh-CN"/>
        </w:rPr>
        <w:t xml:space="preserve"> </w:t>
      </w:r>
      <w:proofErr w:type="spellStart"/>
      <w:r w:rsidRPr="00AD55EA">
        <w:rPr>
          <w:lang w:val="ru-RU" w:eastAsia="zh-CN"/>
        </w:rPr>
        <w:t>якості</w:t>
      </w:r>
      <w:proofErr w:type="spellEnd"/>
      <w:r w:rsidRPr="00AD55EA">
        <w:rPr>
          <w:lang w:eastAsia="zh-CN"/>
        </w:rPr>
        <w:t>.</w:t>
      </w:r>
    </w:p>
    <w:p w:rsidR="00AE253F" w:rsidRPr="00AD55EA" w:rsidRDefault="00AE253F" w:rsidP="00AE253F">
      <w:pPr>
        <w:ind w:firstLine="284"/>
        <w:jc w:val="both"/>
        <w:rPr>
          <w:lang w:eastAsia="zh-CN"/>
        </w:rPr>
      </w:pPr>
      <w:r w:rsidRPr="00AD55EA">
        <w:rPr>
          <w:lang w:eastAsia="zh-CN"/>
        </w:rPr>
        <w:t>6.1.2. Приймати поставлені Товари належної якості з супровідними документами (сертифікатами, посвідченнями про якість, висновками санітарно-гігієнічної експертизи тощо або іншими документами, що підтверджують їх якість).</w:t>
      </w:r>
    </w:p>
    <w:p w:rsidR="00FC0344" w:rsidRDefault="00FC0344" w:rsidP="004360B9">
      <w:pPr>
        <w:jc w:val="both"/>
        <w:rPr>
          <w:b/>
          <w:bCs/>
          <w:lang w:eastAsia="zh-CN"/>
        </w:rPr>
      </w:pPr>
    </w:p>
    <w:p w:rsidR="00AE253F" w:rsidRPr="00AD55EA" w:rsidRDefault="00AE253F" w:rsidP="00AE253F">
      <w:pPr>
        <w:ind w:firstLine="284"/>
        <w:jc w:val="both"/>
        <w:rPr>
          <w:lang w:val="ru-RU" w:eastAsia="zh-CN"/>
        </w:rPr>
      </w:pPr>
      <w:r w:rsidRPr="00AD55EA">
        <w:rPr>
          <w:b/>
          <w:bCs/>
          <w:lang w:eastAsia="zh-CN"/>
        </w:rPr>
        <w:t>6</w:t>
      </w:r>
      <w:r w:rsidRPr="00AD55EA">
        <w:rPr>
          <w:b/>
          <w:bCs/>
          <w:lang w:val="ru-RU" w:eastAsia="zh-CN"/>
        </w:rPr>
        <w:t xml:space="preserve">.2. </w:t>
      </w:r>
      <w:r w:rsidRPr="00AD55EA">
        <w:rPr>
          <w:b/>
          <w:bCs/>
          <w:lang w:eastAsia="zh-CN"/>
        </w:rPr>
        <w:t>Замовник</w:t>
      </w:r>
      <w:r w:rsidRPr="00AD55EA">
        <w:rPr>
          <w:b/>
          <w:bCs/>
          <w:lang w:val="ru-RU" w:eastAsia="zh-CN"/>
        </w:rPr>
        <w:t xml:space="preserve"> </w:t>
      </w:r>
      <w:proofErr w:type="spellStart"/>
      <w:r w:rsidRPr="00AD55EA">
        <w:rPr>
          <w:b/>
          <w:bCs/>
          <w:lang w:val="ru-RU" w:eastAsia="zh-CN"/>
        </w:rPr>
        <w:t>має</w:t>
      </w:r>
      <w:proofErr w:type="spellEnd"/>
      <w:r w:rsidRPr="00AD55EA">
        <w:rPr>
          <w:b/>
          <w:bCs/>
          <w:lang w:val="ru-RU" w:eastAsia="zh-CN"/>
        </w:rPr>
        <w:t xml:space="preserve"> право: </w:t>
      </w:r>
    </w:p>
    <w:p w:rsidR="00AE253F" w:rsidRPr="00AD55EA" w:rsidRDefault="00AE253F" w:rsidP="00AE253F">
      <w:pPr>
        <w:ind w:firstLine="284"/>
        <w:jc w:val="both"/>
        <w:rPr>
          <w:lang w:val="ru-RU" w:eastAsia="zh-CN"/>
        </w:rPr>
      </w:pPr>
      <w:r w:rsidRPr="00AD55EA">
        <w:rPr>
          <w:lang w:eastAsia="zh-CN"/>
        </w:rPr>
        <w:t>6</w:t>
      </w:r>
      <w:r w:rsidRPr="00AD55EA">
        <w:rPr>
          <w:lang w:val="ru-RU" w:eastAsia="zh-CN"/>
        </w:rPr>
        <w:t xml:space="preserve">.2.1. </w:t>
      </w:r>
      <w:proofErr w:type="spellStart"/>
      <w:r w:rsidRPr="00AD55EA">
        <w:rPr>
          <w:lang w:val="ru-RU" w:eastAsia="zh-CN"/>
        </w:rPr>
        <w:t>Достроково</w:t>
      </w:r>
      <w:proofErr w:type="spellEnd"/>
      <w:r w:rsidRPr="00AD55EA">
        <w:rPr>
          <w:lang w:val="ru-RU" w:eastAsia="zh-CN"/>
        </w:rPr>
        <w:t xml:space="preserve"> </w:t>
      </w:r>
      <w:proofErr w:type="spellStart"/>
      <w:r w:rsidRPr="00AD55EA">
        <w:rPr>
          <w:lang w:val="ru-RU" w:eastAsia="zh-CN"/>
        </w:rPr>
        <w:t>розірвати</w:t>
      </w:r>
      <w:proofErr w:type="spellEnd"/>
      <w:r w:rsidRPr="00AD55EA">
        <w:rPr>
          <w:lang w:val="ru-RU" w:eastAsia="zh-CN"/>
        </w:rPr>
        <w:t xml:space="preserve"> </w:t>
      </w:r>
      <w:proofErr w:type="spellStart"/>
      <w:r w:rsidRPr="00AD55EA">
        <w:rPr>
          <w:lang w:val="ru-RU" w:eastAsia="zh-CN"/>
        </w:rPr>
        <w:t>цей</w:t>
      </w:r>
      <w:proofErr w:type="spellEnd"/>
      <w:r w:rsidRPr="00AD55EA">
        <w:rPr>
          <w:lang w:val="ru-RU" w:eastAsia="zh-CN"/>
        </w:rPr>
        <w:t xml:space="preserve"> </w:t>
      </w:r>
      <w:proofErr w:type="spellStart"/>
      <w:r w:rsidRPr="00AD55EA">
        <w:rPr>
          <w:lang w:val="ru-RU" w:eastAsia="zh-CN"/>
        </w:rPr>
        <w:t>Догові</w:t>
      </w:r>
      <w:proofErr w:type="gramStart"/>
      <w:r w:rsidRPr="00AD55EA">
        <w:rPr>
          <w:lang w:val="ru-RU" w:eastAsia="zh-CN"/>
        </w:rPr>
        <w:t>р</w:t>
      </w:r>
      <w:proofErr w:type="spellEnd"/>
      <w:proofErr w:type="gramEnd"/>
      <w:r w:rsidRPr="00AD55EA">
        <w:rPr>
          <w:lang w:val="ru-RU" w:eastAsia="zh-CN"/>
        </w:rPr>
        <w:t xml:space="preserve"> у </w:t>
      </w:r>
      <w:proofErr w:type="spellStart"/>
      <w:r w:rsidRPr="00AD55EA">
        <w:rPr>
          <w:lang w:val="ru-RU" w:eastAsia="zh-CN"/>
        </w:rPr>
        <w:t>разі</w:t>
      </w:r>
      <w:proofErr w:type="spellEnd"/>
      <w:r w:rsidRPr="00AD55EA">
        <w:rPr>
          <w:lang w:val="ru-RU" w:eastAsia="zh-CN"/>
        </w:rPr>
        <w:t xml:space="preserve"> </w:t>
      </w:r>
      <w:proofErr w:type="spellStart"/>
      <w:r w:rsidRPr="00AD55EA">
        <w:rPr>
          <w:lang w:val="ru-RU" w:eastAsia="zh-CN"/>
        </w:rPr>
        <w:t>невиконання</w:t>
      </w:r>
      <w:proofErr w:type="spellEnd"/>
      <w:r w:rsidRPr="00AD55EA">
        <w:rPr>
          <w:lang w:val="ru-RU" w:eastAsia="zh-CN"/>
        </w:rPr>
        <w:t xml:space="preserve"> </w:t>
      </w:r>
      <w:proofErr w:type="spellStart"/>
      <w:r w:rsidRPr="00AD55EA">
        <w:rPr>
          <w:lang w:val="ru-RU" w:eastAsia="zh-CN"/>
        </w:rPr>
        <w:t>зобов'язань</w:t>
      </w:r>
      <w:proofErr w:type="spellEnd"/>
      <w:r w:rsidRPr="00AD55EA">
        <w:rPr>
          <w:lang w:val="ru-RU" w:eastAsia="zh-CN"/>
        </w:rPr>
        <w:t xml:space="preserve"> </w:t>
      </w:r>
      <w:proofErr w:type="spellStart"/>
      <w:r w:rsidRPr="00AD55EA">
        <w:rPr>
          <w:lang w:val="ru-RU" w:eastAsia="zh-CN"/>
        </w:rPr>
        <w:t>Постачальником</w:t>
      </w:r>
      <w:proofErr w:type="spellEnd"/>
      <w:r w:rsidRPr="00AD55EA">
        <w:rPr>
          <w:lang w:val="ru-RU" w:eastAsia="zh-CN"/>
        </w:rPr>
        <w:t xml:space="preserve">, в тому </w:t>
      </w:r>
      <w:proofErr w:type="spellStart"/>
      <w:r w:rsidRPr="00AD55EA">
        <w:rPr>
          <w:lang w:val="ru-RU" w:eastAsia="zh-CN"/>
        </w:rPr>
        <w:t>числі</w:t>
      </w:r>
      <w:proofErr w:type="spellEnd"/>
      <w:r w:rsidRPr="00AD55EA">
        <w:rPr>
          <w:lang w:val="ru-RU" w:eastAsia="zh-CN"/>
        </w:rPr>
        <w:t xml:space="preserve"> через </w:t>
      </w:r>
      <w:proofErr w:type="spellStart"/>
      <w:r w:rsidRPr="00AD55EA">
        <w:rPr>
          <w:lang w:val="ru-RU" w:eastAsia="zh-CN"/>
        </w:rPr>
        <w:t>неякісну</w:t>
      </w:r>
      <w:proofErr w:type="spellEnd"/>
      <w:r w:rsidRPr="00AD55EA">
        <w:rPr>
          <w:lang w:val="ru-RU" w:eastAsia="zh-CN"/>
        </w:rPr>
        <w:t xml:space="preserve">, </w:t>
      </w:r>
      <w:proofErr w:type="spellStart"/>
      <w:r w:rsidRPr="00AD55EA">
        <w:rPr>
          <w:lang w:val="ru-RU" w:eastAsia="zh-CN"/>
        </w:rPr>
        <w:t>несвоєчасну</w:t>
      </w:r>
      <w:proofErr w:type="spellEnd"/>
      <w:r w:rsidRPr="00AD55EA">
        <w:rPr>
          <w:lang w:val="ru-RU" w:eastAsia="zh-CN"/>
        </w:rPr>
        <w:t xml:space="preserve"> поставку товару, </w:t>
      </w:r>
      <w:proofErr w:type="spellStart"/>
      <w:r w:rsidRPr="00AD55EA">
        <w:rPr>
          <w:lang w:val="ru-RU" w:eastAsia="zh-CN"/>
        </w:rPr>
        <w:t>повідомивши</w:t>
      </w:r>
      <w:proofErr w:type="spellEnd"/>
      <w:r w:rsidRPr="00AD55EA">
        <w:rPr>
          <w:lang w:val="ru-RU" w:eastAsia="zh-CN"/>
        </w:rPr>
        <w:t xml:space="preserve"> про </w:t>
      </w:r>
      <w:proofErr w:type="spellStart"/>
      <w:r w:rsidRPr="00AD55EA">
        <w:rPr>
          <w:lang w:val="ru-RU" w:eastAsia="zh-CN"/>
        </w:rPr>
        <w:t>це</w:t>
      </w:r>
      <w:proofErr w:type="spellEnd"/>
      <w:r w:rsidRPr="00AD55EA">
        <w:rPr>
          <w:lang w:val="ru-RU" w:eastAsia="zh-CN"/>
        </w:rPr>
        <w:t xml:space="preserve"> </w:t>
      </w:r>
      <w:proofErr w:type="spellStart"/>
      <w:r w:rsidRPr="00AD55EA">
        <w:rPr>
          <w:lang w:val="ru-RU" w:eastAsia="zh-CN"/>
        </w:rPr>
        <w:t>його</w:t>
      </w:r>
      <w:proofErr w:type="spellEnd"/>
      <w:r w:rsidRPr="00AD55EA">
        <w:rPr>
          <w:lang w:val="ru-RU" w:eastAsia="zh-CN"/>
        </w:rPr>
        <w:t xml:space="preserve"> у строк 10 </w:t>
      </w:r>
      <w:proofErr w:type="spellStart"/>
      <w:r w:rsidRPr="00AD55EA">
        <w:rPr>
          <w:lang w:val="ru-RU" w:eastAsia="zh-CN"/>
        </w:rPr>
        <w:t>робочих</w:t>
      </w:r>
      <w:proofErr w:type="spellEnd"/>
      <w:r w:rsidRPr="00AD55EA">
        <w:rPr>
          <w:lang w:val="ru-RU" w:eastAsia="zh-CN"/>
        </w:rPr>
        <w:t xml:space="preserve"> </w:t>
      </w:r>
      <w:proofErr w:type="spellStart"/>
      <w:r w:rsidRPr="00AD55EA">
        <w:rPr>
          <w:lang w:val="ru-RU" w:eastAsia="zh-CN"/>
        </w:rPr>
        <w:t>днів</w:t>
      </w:r>
      <w:proofErr w:type="spellEnd"/>
      <w:r w:rsidRPr="00AD55EA">
        <w:rPr>
          <w:lang w:val="ru-RU" w:eastAsia="zh-CN"/>
        </w:rPr>
        <w:t xml:space="preserve"> до </w:t>
      </w:r>
      <w:proofErr w:type="spellStart"/>
      <w:r w:rsidRPr="00AD55EA">
        <w:rPr>
          <w:lang w:val="ru-RU" w:eastAsia="zh-CN"/>
        </w:rPr>
        <w:t>розірвання</w:t>
      </w:r>
      <w:proofErr w:type="spellEnd"/>
      <w:r w:rsidRPr="00AD55EA">
        <w:rPr>
          <w:lang w:val="ru-RU" w:eastAsia="zh-CN"/>
        </w:rPr>
        <w:t xml:space="preserve"> Договору.</w:t>
      </w:r>
    </w:p>
    <w:p w:rsidR="00AE253F" w:rsidRPr="00AD55EA" w:rsidRDefault="00AE253F" w:rsidP="00AE253F">
      <w:pPr>
        <w:ind w:firstLine="284"/>
        <w:jc w:val="both"/>
        <w:rPr>
          <w:lang w:val="ru-RU" w:eastAsia="zh-CN"/>
        </w:rPr>
      </w:pPr>
      <w:r w:rsidRPr="00AD55EA">
        <w:rPr>
          <w:lang w:val="ru-RU" w:eastAsia="zh-CN"/>
        </w:rPr>
        <w:t xml:space="preserve">6.2.2. </w:t>
      </w:r>
      <w:proofErr w:type="spellStart"/>
      <w:r w:rsidRPr="00AD55EA">
        <w:rPr>
          <w:lang w:val="ru-RU" w:eastAsia="zh-CN"/>
        </w:rPr>
        <w:t>Контролювати</w:t>
      </w:r>
      <w:proofErr w:type="spellEnd"/>
      <w:r w:rsidRPr="00AD55EA">
        <w:rPr>
          <w:lang w:val="ru-RU" w:eastAsia="zh-CN"/>
        </w:rPr>
        <w:t xml:space="preserve"> поставку Товару у строки, </w:t>
      </w:r>
      <w:proofErr w:type="spellStart"/>
      <w:r w:rsidRPr="00AD55EA">
        <w:rPr>
          <w:lang w:val="ru-RU" w:eastAsia="zh-CN"/>
        </w:rPr>
        <w:t>встановлені</w:t>
      </w:r>
      <w:proofErr w:type="spellEnd"/>
      <w:r w:rsidRPr="00AD55EA">
        <w:rPr>
          <w:lang w:val="ru-RU" w:eastAsia="zh-CN"/>
        </w:rPr>
        <w:t xml:space="preserve"> </w:t>
      </w:r>
      <w:proofErr w:type="spellStart"/>
      <w:r w:rsidRPr="00AD55EA">
        <w:rPr>
          <w:lang w:val="ru-RU" w:eastAsia="zh-CN"/>
        </w:rPr>
        <w:t>цим</w:t>
      </w:r>
      <w:proofErr w:type="spellEnd"/>
      <w:r w:rsidRPr="00AD55EA">
        <w:rPr>
          <w:lang w:val="ru-RU" w:eastAsia="zh-CN"/>
        </w:rPr>
        <w:t xml:space="preserve"> Договором.</w:t>
      </w:r>
    </w:p>
    <w:p w:rsidR="00AE253F" w:rsidRPr="00AD55EA" w:rsidRDefault="00AE253F" w:rsidP="00AE253F">
      <w:pPr>
        <w:ind w:firstLine="284"/>
        <w:jc w:val="both"/>
        <w:rPr>
          <w:lang w:eastAsia="zh-CN"/>
        </w:rPr>
      </w:pPr>
      <w:r w:rsidRPr="00AD55EA">
        <w:rPr>
          <w:rFonts w:eastAsia="Arial"/>
          <w:bCs/>
          <w:color w:val="000000"/>
          <w:lang w:eastAsia="zh-CN"/>
        </w:rPr>
        <w:t>6.2.3. Відмовитися від прийняття і оплати Товару у разі поставки Товару більш низької якості, ніж вимагається стандартом.</w:t>
      </w:r>
    </w:p>
    <w:p w:rsidR="00CB24AF" w:rsidRDefault="00CB24AF" w:rsidP="00AE253F">
      <w:pPr>
        <w:ind w:firstLine="284"/>
        <w:jc w:val="both"/>
        <w:rPr>
          <w:lang w:val="ru-RU" w:eastAsia="zh-CN"/>
        </w:rPr>
      </w:pPr>
    </w:p>
    <w:p w:rsidR="00CB24AF" w:rsidRDefault="00CB24AF" w:rsidP="00AE253F">
      <w:pPr>
        <w:ind w:firstLine="284"/>
        <w:jc w:val="both"/>
        <w:rPr>
          <w:lang w:val="ru-RU" w:eastAsia="zh-CN"/>
        </w:rPr>
      </w:pPr>
    </w:p>
    <w:p w:rsidR="00AE253F" w:rsidRPr="00AD55EA" w:rsidRDefault="00AE253F" w:rsidP="00AE253F">
      <w:pPr>
        <w:ind w:firstLine="284"/>
        <w:jc w:val="both"/>
        <w:rPr>
          <w:lang w:val="ru-RU" w:eastAsia="zh-CN"/>
        </w:rPr>
      </w:pPr>
      <w:r w:rsidRPr="00AD55EA">
        <w:rPr>
          <w:lang w:val="ru-RU" w:eastAsia="zh-CN"/>
        </w:rPr>
        <w:t xml:space="preserve">6.2.4. </w:t>
      </w:r>
      <w:proofErr w:type="spellStart"/>
      <w:r w:rsidRPr="00AD55EA">
        <w:rPr>
          <w:lang w:val="ru-RU" w:eastAsia="zh-CN"/>
        </w:rPr>
        <w:t>Зменшувати</w:t>
      </w:r>
      <w:proofErr w:type="spellEnd"/>
      <w:r w:rsidRPr="00AD55EA">
        <w:rPr>
          <w:lang w:val="ru-RU" w:eastAsia="zh-CN"/>
        </w:rPr>
        <w:t xml:space="preserve"> </w:t>
      </w:r>
      <w:proofErr w:type="spellStart"/>
      <w:r w:rsidRPr="00AD55EA">
        <w:rPr>
          <w:lang w:val="ru-RU" w:eastAsia="zh-CN"/>
        </w:rPr>
        <w:t>обсяг</w:t>
      </w:r>
      <w:proofErr w:type="spellEnd"/>
      <w:r w:rsidRPr="00AD55EA">
        <w:rPr>
          <w:lang w:val="ru-RU" w:eastAsia="zh-CN"/>
        </w:rPr>
        <w:t xml:space="preserve"> </w:t>
      </w:r>
      <w:proofErr w:type="spellStart"/>
      <w:r w:rsidRPr="00AD55EA">
        <w:rPr>
          <w:lang w:val="ru-RU" w:eastAsia="zh-CN"/>
        </w:rPr>
        <w:t>закупі</w:t>
      </w:r>
      <w:proofErr w:type="gramStart"/>
      <w:r w:rsidRPr="00AD55EA">
        <w:rPr>
          <w:lang w:val="ru-RU" w:eastAsia="zh-CN"/>
        </w:rPr>
        <w:t>вл</w:t>
      </w:r>
      <w:proofErr w:type="gramEnd"/>
      <w:r w:rsidRPr="00AD55EA">
        <w:rPr>
          <w:lang w:val="ru-RU" w:eastAsia="zh-CN"/>
        </w:rPr>
        <w:t>і</w:t>
      </w:r>
      <w:proofErr w:type="spellEnd"/>
      <w:r w:rsidRPr="00AD55EA">
        <w:rPr>
          <w:lang w:val="ru-RU" w:eastAsia="zh-CN"/>
        </w:rPr>
        <w:t xml:space="preserve"> </w:t>
      </w:r>
      <w:proofErr w:type="spellStart"/>
      <w:r w:rsidRPr="00AD55EA">
        <w:rPr>
          <w:lang w:val="ru-RU" w:eastAsia="zh-CN"/>
        </w:rPr>
        <w:t>товарів</w:t>
      </w:r>
      <w:proofErr w:type="spellEnd"/>
      <w:r w:rsidRPr="00AD55EA">
        <w:rPr>
          <w:lang w:val="ru-RU" w:eastAsia="zh-CN"/>
        </w:rPr>
        <w:t xml:space="preserve"> та </w:t>
      </w:r>
      <w:proofErr w:type="spellStart"/>
      <w:r w:rsidRPr="00AD55EA">
        <w:rPr>
          <w:lang w:val="ru-RU" w:eastAsia="zh-CN"/>
        </w:rPr>
        <w:t>загальну</w:t>
      </w:r>
      <w:proofErr w:type="spellEnd"/>
      <w:r w:rsidRPr="00AD55EA">
        <w:rPr>
          <w:lang w:val="ru-RU" w:eastAsia="zh-CN"/>
        </w:rPr>
        <w:t xml:space="preserve"> </w:t>
      </w:r>
      <w:proofErr w:type="spellStart"/>
      <w:r w:rsidRPr="00AD55EA">
        <w:rPr>
          <w:lang w:val="ru-RU" w:eastAsia="zh-CN"/>
        </w:rPr>
        <w:t>вартість</w:t>
      </w:r>
      <w:proofErr w:type="spellEnd"/>
      <w:r w:rsidRPr="00AD55EA">
        <w:rPr>
          <w:lang w:val="ru-RU" w:eastAsia="zh-CN"/>
        </w:rPr>
        <w:t xml:space="preserve"> </w:t>
      </w:r>
      <w:proofErr w:type="spellStart"/>
      <w:r w:rsidRPr="00AD55EA">
        <w:rPr>
          <w:lang w:val="ru-RU" w:eastAsia="zh-CN"/>
        </w:rPr>
        <w:t>цього</w:t>
      </w:r>
      <w:proofErr w:type="spellEnd"/>
      <w:r w:rsidRPr="00AD55EA">
        <w:rPr>
          <w:lang w:val="ru-RU" w:eastAsia="zh-CN"/>
        </w:rPr>
        <w:t xml:space="preserve"> Договору </w:t>
      </w:r>
      <w:proofErr w:type="spellStart"/>
      <w:r w:rsidRPr="00AD55EA">
        <w:rPr>
          <w:lang w:val="ru-RU" w:eastAsia="zh-CN"/>
        </w:rPr>
        <w:t>залежно</w:t>
      </w:r>
      <w:proofErr w:type="spellEnd"/>
      <w:r w:rsidRPr="00AD55EA">
        <w:rPr>
          <w:lang w:val="ru-RU" w:eastAsia="zh-CN"/>
        </w:rPr>
        <w:t xml:space="preserve"> </w:t>
      </w:r>
      <w:proofErr w:type="spellStart"/>
      <w:r w:rsidRPr="00AD55EA">
        <w:rPr>
          <w:lang w:val="ru-RU" w:eastAsia="zh-CN"/>
        </w:rPr>
        <w:t>від</w:t>
      </w:r>
      <w:proofErr w:type="spellEnd"/>
      <w:r w:rsidRPr="00AD55EA">
        <w:rPr>
          <w:lang w:val="ru-RU" w:eastAsia="zh-CN"/>
        </w:rPr>
        <w:t xml:space="preserve"> </w:t>
      </w:r>
      <w:proofErr w:type="spellStart"/>
      <w:r w:rsidRPr="00AD55EA">
        <w:rPr>
          <w:lang w:val="ru-RU" w:eastAsia="zh-CN"/>
        </w:rPr>
        <w:t>обсягу</w:t>
      </w:r>
      <w:proofErr w:type="spellEnd"/>
      <w:r w:rsidRPr="00AD55EA">
        <w:rPr>
          <w:lang w:val="ru-RU" w:eastAsia="zh-CN"/>
        </w:rPr>
        <w:t xml:space="preserve"> </w:t>
      </w:r>
      <w:proofErr w:type="spellStart"/>
      <w:r w:rsidRPr="00AD55EA">
        <w:rPr>
          <w:lang w:val="ru-RU" w:eastAsia="zh-CN"/>
        </w:rPr>
        <w:t>затверджених</w:t>
      </w:r>
      <w:proofErr w:type="spellEnd"/>
      <w:r w:rsidRPr="00AD55EA">
        <w:rPr>
          <w:lang w:val="ru-RU" w:eastAsia="zh-CN"/>
        </w:rPr>
        <w:t xml:space="preserve"> </w:t>
      </w:r>
      <w:proofErr w:type="spellStart"/>
      <w:r w:rsidRPr="00AD55EA">
        <w:rPr>
          <w:lang w:val="ru-RU" w:eastAsia="zh-CN"/>
        </w:rPr>
        <w:t>кошторисних</w:t>
      </w:r>
      <w:proofErr w:type="spellEnd"/>
      <w:r w:rsidRPr="00AD55EA">
        <w:rPr>
          <w:lang w:val="ru-RU" w:eastAsia="zh-CN"/>
        </w:rPr>
        <w:t xml:space="preserve"> </w:t>
      </w:r>
      <w:proofErr w:type="spellStart"/>
      <w:r w:rsidRPr="00AD55EA">
        <w:rPr>
          <w:lang w:val="ru-RU" w:eastAsia="zh-CN"/>
        </w:rPr>
        <w:t>призначень</w:t>
      </w:r>
      <w:proofErr w:type="spellEnd"/>
      <w:r w:rsidRPr="00AD55EA">
        <w:rPr>
          <w:lang w:val="ru-RU" w:eastAsia="zh-CN"/>
        </w:rPr>
        <w:t xml:space="preserve">, </w:t>
      </w:r>
      <w:proofErr w:type="spellStart"/>
      <w:r w:rsidRPr="00AD55EA">
        <w:rPr>
          <w:lang w:val="ru-RU" w:eastAsia="zh-CN"/>
        </w:rPr>
        <w:t>обсягу</w:t>
      </w:r>
      <w:proofErr w:type="spellEnd"/>
      <w:r w:rsidRPr="00AD55EA">
        <w:rPr>
          <w:lang w:val="ru-RU" w:eastAsia="zh-CN"/>
        </w:rPr>
        <w:t xml:space="preserve"> реального </w:t>
      </w:r>
      <w:proofErr w:type="spellStart"/>
      <w:r w:rsidRPr="00AD55EA">
        <w:rPr>
          <w:lang w:val="ru-RU" w:eastAsia="zh-CN"/>
        </w:rPr>
        <w:t>фінансування</w:t>
      </w:r>
      <w:proofErr w:type="spellEnd"/>
      <w:r w:rsidRPr="00AD55EA">
        <w:rPr>
          <w:lang w:val="ru-RU" w:eastAsia="zh-CN"/>
        </w:rPr>
        <w:t xml:space="preserve"> </w:t>
      </w:r>
      <w:proofErr w:type="spellStart"/>
      <w:r w:rsidRPr="00AD55EA">
        <w:rPr>
          <w:lang w:val="ru-RU" w:eastAsia="zh-CN"/>
        </w:rPr>
        <w:t>видатків</w:t>
      </w:r>
      <w:proofErr w:type="spellEnd"/>
      <w:r w:rsidRPr="00AD55EA">
        <w:rPr>
          <w:lang w:val="ru-RU" w:eastAsia="zh-CN"/>
        </w:rPr>
        <w:t xml:space="preserve">, </w:t>
      </w:r>
      <w:proofErr w:type="spellStart"/>
      <w:r w:rsidRPr="00AD55EA">
        <w:rPr>
          <w:lang w:val="ru-RU" w:eastAsia="zh-CN"/>
        </w:rPr>
        <w:t>реальної</w:t>
      </w:r>
      <w:proofErr w:type="spellEnd"/>
      <w:r w:rsidRPr="00AD55EA">
        <w:rPr>
          <w:lang w:val="ru-RU" w:eastAsia="zh-CN"/>
        </w:rPr>
        <w:t xml:space="preserve"> потреби </w:t>
      </w:r>
      <w:proofErr w:type="spellStart"/>
      <w:r w:rsidRPr="00AD55EA">
        <w:rPr>
          <w:lang w:val="ru-RU" w:eastAsia="zh-CN"/>
        </w:rPr>
        <w:t>Замовника</w:t>
      </w:r>
      <w:proofErr w:type="spellEnd"/>
      <w:r w:rsidRPr="00AD55EA">
        <w:rPr>
          <w:lang w:val="ru-RU" w:eastAsia="zh-CN"/>
        </w:rPr>
        <w:t>.</w:t>
      </w:r>
    </w:p>
    <w:p w:rsidR="00AE253F" w:rsidRPr="00AD55EA" w:rsidRDefault="00AE253F" w:rsidP="00AE253F">
      <w:pPr>
        <w:ind w:firstLine="284"/>
        <w:jc w:val="both"/>
        <w:rPr>
          <w:lang w:val="ru-RU" w:eastAsia="zh-CN"/>
        </w:rPr>
      </w:pPr>
      <w:r w:rsidRPr="00AD55EA">
        <w:rPr>
          <w:lang w:val="ru-RU" w:eastAsia="zh-CN"/>
        </w:rPr>
        <w:t xml:space="preserve">6.2.5. </w:t>
      </w:r>
      <w:proofErr w:type="spellStart"/>
      <w:r w:rsidRPr="00AD55EA">
        <w:rPr>
          <w:lang w:val="ru-RU" w:eastAsia="zh-CN"/>
        </w:rPr>
        <w:t>Повернути</w:t>
      </w:r>
      <w:proofErr w:type="spellEnd"/>
      <w:r w:rsidRPr="00AD55EA">
        <w:rPr>
          <w:lang w:val="ru-RU" w:eastAsia="zh-CN"/>
        </w:rPr>
        <w:t xml:space="preserve"> </w:t>
      </w:r>
      <w:proofErr w:type="spellStart"/>
      <w:r w:rsidRPr="00AD55EA">
        <w:rPr>
          <w:lang w:val="ru-RU" w:eastAsia="zh-CN"/>
        </w:rPr>
        <w:t>рахунок</w:t>
      </w:r>
      <w:proofErr w:type="spellEnd"/>
      <w:r w:rsidRPr="00AD55EA">
        <w:rPr>
          <w:lang w:val="ru-RU" w:eastAsia="zh-CN"/>
        </w:rPr>
        <w:t xml:space="preserve"> (</w:t>
      </w:r>
      <w:proofErr w:type="spellStart"/>
      <w:r w:rsidRPr="00AD55EA">
        <w:rPr>
          <w:lang w:val="ru-RU" w:eastAsia="zh-CN"/>
        </w:rPr>
        <w:t>накладну</w:t>
      </w:r>
      <w:proofErr w:type="spellEnd"/>
      <w:r w:rsidRPr="00AD55EA">
        <w:rPr>
          <w:lang w:val="ru-RU" w:eastAsia="zh-CN"/>
        </w:rPr>
        <w:t xml:space="preserve">) </w:t>
      </w:r>
      <w:proofErr w:type="spellStart"/>
      <w:r w:rsidRPr="00AD55EA">
        <w:rPr>
          <w:lang w:val="ru-RU" w:eastAsia="zh-CN"/>
        </w:rPr>
        <w:t>Постачальнику</w:t>
      </w:r>
      <w:proofErr w:type="spellEnd"/>
      <w:r w:rsidRPr="00AD55EA">
        <w:rPr>
          <w:lang w:val="ru-RU" w:eastAsia="zh-CN"/>
        </w:rPr>
        <w:t xml:space="preserve"> без </w:t>
      </w:r>
      <w:proofErr w:type="spellStart"/>
      <w:r w:rsidRPr="00AD55EA">
        <w:rPr>
          <w:lang w:val="ru-RU" w:eastAsia="zh-CN"/>
        </w:rPr>
        <w:t>здійснення</w:t>
      </w:r>
      <w:proofErr w:type="spellEnd"/>
      <w:r w:rsidRPr="00AD55EA">
        <w:rPr>
          <w:lang w:val="ru-RU" w:eastAsia="zh-CN"/>
        </w:rPr>
        <w:t xml:space="preserve"> оплати в </w:t>
      </w:r>
      <w:proofErr w:type="spellStart"/>
      <w:r w:rsidRPr="00AD55EA">
        <w:rPr>
          <w:lang w:val="ru-RU" w:eastAsia="zh-CN"/>
        </w:rPr>
        <w:t>разі</w:t>
      </w:r>
      <w:proofErr w:type="spellEnd"/>
      <w:r w:rsidRPr="00AD55EA">
        <w:rPr>
          <w:lang w:val="ru-RU" w:eastAsia="zh-CN"/>
        </w:rPr>
        <w:t xml:space="preserve"> </w:t>
      </w:r>
      <w:proofErr w:type="spellStart"/>
      <w:r w:rsidRPr="00AD55EA">
        <w:rPr>
          <w:lang w:val="ru-RU" w:eastAsia="zh-CN"/>
        </w:rPr>
        <w:t>неналежного</w:t>
      </w:r>
      <w:proofErr w:type="spellEnd"/>
      <w:r w:rsidRPr="00AD55EA">
        <w:rPr>
          <w:lang w:val="ru-RU" w:eastAsia="zh-CN"/>
        </w:rPr>
        <w:t xml:space="preserve"> </w:t>
      </w:r>
      <w:proofErr w:type="spellStart"/>
      <w:r w:rsidRPr="00AD55EA">
        <w:rPr>
          <w:lang w:val="ru-RU" w:eastAsia="zh-CN"/>
        </w:rPr>
        <w:t>оформлення</w:t>
      </w:r>
      <w:proofErr w:type="spellEnd"/>
      <w:r w:rsidRPr="00AD55EA">
        <w:rPr>
          <w:lang w:val="ru-RU" w:eastAsia="zh-CN"/>
        </w:rPr>
        <w:t xml:space="preserve"> </w:t>
      </w:r>
      <w:proofErr w:type="spellStart"/>
      <w:r w:rsidRPr="00AD55EA">
        <w:rPr>
          <w:lang w:val="ru-RU" w:eastAsia="zh-CN"/>
        </w:rPr>
        <w:t>документів</w:t>
      </w:r>
      <w:proofErr w:type="spellEnd"/>
      <w:r w:rsidRPr="00AD55EA">
        <w:rPr>
          <w:lang w:val="ru-RU" w:eastAsia="zh-CN"/>
        </w:rPr>
        <w:t xml:space="preserve"> (</w:t>
      </w:r>
      <w:proofErr w:type="spellStart"/>
      <w:r w:rsidRPr="00AD55EA">
        <w:rPr>
          <w:lang w:val="ru-RU" w:eastAsia="zh-CN"/>
        </w:rPr>
        <w:t>відсутність</w:t>
      </w:r>
      <w:proofErr w:type="spellEnd"/>
      <w:r w:rsidRPr="00AD55EA">
        <w:rPr>
          <w:lang w:val="ru-RU" w:eastAsia="zh-CN"/>
        </w:rPr>
        <w:t xml:space="preserve"> печатки, </w:t>
      </w:r>
      <w:proofErr w:type="spellStart"/>
      <w:proofErr w:type="gramStart"/>
      <w:r w:rsidRPr="00AD55EA">
        <w:rPr>
          <w:lang w:val="ru-RU" w:eastAsia="zh-CN"/>
        </w:rPr>
        <w:t>п</w:t>
      </w:r>
      <w:proofErr w:type="gramEnd"/>
      <w:r w:rsidRPr="00AD55EA">
        <w:rPr>
          <w:lang w:val="ru-RU" w:eastAsia="zh-CN"/>
        </w:rPr>
        <w:t>ідписів</w:t>
      </w:r>
      <w:proofErr w:type="spellEnd"/>
      <w:r w:rsidRPr="00AD55EA">
        <w:rPr>
          <w:lang w:val="ru-RU" w:eastAsia="zh-CN"/>
        </w:rPr>
        <w:t xml:space="preserve"> </w:t>
      </w:r>
      <w:proofErr w:type="spellStart"/>
      <w:r w:rsidRPr="00AD55EA">
        <w:rPr>
          <w:lang w:val="ru-RU" w:eastAsia="zh-CN"/>
        </w:rPr>
        <w:t>тощо</w:t>
      </w:r>
      <w:proofErr w:type="spellEnd"/>
      <w:r w:rsidRPr="00AD55EA">
        <w:rPr>
          <w:lang w:val="ru-RU" w:eastAsia="zh-CN"/>
        </w:rPr>
        <w:t>).</w:t>
      </w:r>
    </w:p>
    <w:p w:rsidR="00AE253F" w:rsidRPr="00AD55EA" w:rsidRDefault="00AE253F" w:rsidP="00AE253F">
      <w:pPr>
        <w:ind w:firstLine="284"/>
        <w:jc w:val="both"/>
        <w:rPr>
          <w:lang w:val="ru-RU" w:eastAsia="zh-CN"/>
        </w:rPr>
      </w:pPr>
      <w:r w:rsidRPr="00AD55EA">
        <w:rPr>
          <w:lang w:val="ru-RU" w:eastAsia="zh-CN"/>
        </w:rPr>
        <w:t xml:space="preserve">6.2.6. У </w:t>
      </w:r>
      <w:proofErr w:type="spellStart"/>
      <w:r w:rsidRPr="00AD55EA">
        <w:rPr>
          <w:lang w:val="ru-RU" w:eastAsia="zh-CN"/>
        </w:rPr>
        <w:t>випадку</w:t>
      </w:r>
      <w:proofErr w:type="spellEnd"/>
      <w:r w:rsidRPr="00AD55EA">
        <w:rPr>
          <w:lang w:val="ru-RU" w:eastAsia="zh-CN"/>
        </w:rPr>
        <w:t xml:space="preserve"> </w:t>
      </w:r>
      <w:proofErr w:type="spellStart"/>
      <w:r w:rsidRPr="00AD55EA">
        <w:rPr>
          <w:lang w:val="ru-RU" w:eastAsia="zh-CN"/>
        </w:rPr>
        <w:t>виникнення</w:t>
      </w:r>
      <w:proofErr w:type="spellEnd"/>
      <w:r w:rsidRPr="00AD55EA">
        <w:rPr>
          <w:lang w:val="ru-RU" w:eastAsia="zh-CN"/>
        </w:rPr>
        <w:t xml:space="preserve"> </w:t>
      </w:r>
      <w:proofErr w:type="spellStart"/>
      <w:r w:rsidRPr="00AD55EA">
        <w:rPr>
          <w:lang w:val="ru-RU" w:eastAsia="zh-CN"/>
        </w:rPr>
        <w:t>претензій</w:t>
      </w:r>
      <w:proofErr w:type="spellEnd"/>
      <w:r w:rsidRPr="00AD55EA">
        <w:rPr>
          <w:lang w:val="ru-RU" w:eastAsia="zh-CN"/>
        </w:rPr>
        <w:t xml:space="preserve"> за </w:t>
      </w:r>
      <w:proofErr w:type="spellStart"/>
      <w:r w:rsidRPr="00AD55EA">
        <w:rPr>
          <w:lang w:val="ru-RU" w:eastAsia="zh-CN"/>
        </w:rPr>
        <w:t>якістю</w:t>
      </w:r>
      <w:proofErr w:type="spellEnd"/>
      <w:r w:rsidRPr="00AD55EA">
        <w:rPr>
          <w:lang w:val="ru-RU" w:eastAsia="zh-CN"/>
        </w:rPr>
        <w:t xml:space="preserve"> товару, </w:t>
      </w:r>
      <w:proofErr w:type="spellStart"/>
      <w:r w:rsidRPr="00AD55EA">
        <w:rPr>
          <w:lang w:val="ru-RU" w:eastAsia="zh-CN"/>
        </w:rPr>
        <w:t>відмовитися</w:t>
      </w:r>
      <w:proofErr w:type="spellEnd"/>
      <w:r w:rsidRPr="00AD55EA">
        <w:rPr>
          <w:lang w:val="ru-RU" w:eastAsia="zh-CN"/>
        </w:rPr>
        <w:t xml:space="preserve"> </w:t>
      </w:r>
      <w:proofErr w:type="spellStart"/>
      <w:r w:rsidRPr="00AD55EA">
        <w:rPr>
          <w:lang w:val="ru-RU" w:eastAsia="zh-CN"/>
        </w:rPr>
        <w:t>від</w:t>
      </w:r>
      <w:proofErr w:type="spellEnd"/>
      <w:r w:rsidRPr="00AD55EA">
        <w:rPr>
          <w:lang w:val="ru-RU" w:eastAsia="zh-CN"/>
        </w:rPr>
        <w:t xml:space="preserve"> </w:t>
      </w:r>
      <w:proofErr w:type="spellStart"/>
      <w:r w:rsidRPr="00AD55EA">
        <w:rPr>
          <w:lang w:val="ru-RU" w:eastAsia="zh-CN"/>
        </w:rPr>
        <w:t>приймання</w:t>
      </w:r>
      <w:proofErr w:type="spellEnd"/>
      <w:r w:rsidRPr="00AD55EA">
        <w:rPr>
          <w:lang w:val="ru-RU" w:eastAsia="zh-CN"/>
        </w:rPr>
        <w:t xml:space="preserve"> товару </w:t>
      </w:r>
      <w:proofErr w:type="spellStart"/>
      <w:r w:rsidRPr="00AD55EA">
        <w:rPr>
          <w:lang w:val="ru-RU" w:eastAsia="zh-CN"/>
        </w:rPr>
        <w:t>неналежної</w:t>
      </w:r>
      <w:proofErr w:type="spellEnd"/>
      <w:r w:rsidRPr="00AD55EA">
        <w:rPr>
          <w:lang w:val="ru-RU" w:eastAsia="zh-CN"/>
        </w:rPr>
        <w:t xml:space="preserve"> </w:t>
      </w:r>
      <w:proofErr w:type="spellStart"/>
      <w:r w:rsidRPr="00AD55EA">
        <w:rPr>
          <w:lang w:val="ru-RU" w:eastAsia="zh-CN"/>
        </w:rPr>
        <w:t>якості</w:t>
      </w:r>
      <w:proofErr w:type="spellEnd"/>
      <w:r w:rsidRPr="00AD55EA">
        <w:rPr>
          <w:lang w:val="ru-RU" w:eastAsia="zh-CN"/>
        </w:rPr>
        <w:t xml:space="preserve">, про </w:t>
      </w:r>
      <w:proofErr w:type="spellStart"/>
      <w:r w:rsidRPr="00AD55EA">
        <w:rPr>
          <w:lang w:val="ru-RU" w:eastAsia="zh-CN"/>
        </w:rPr>
        <w:t>що</w:t>
      </w:r>
      <w:proofErr w:type="spellEnd"/>
      <w:r w:rsidRPr="00AD55EA">
        <w:rPr>
          <w:lang w:val="ru-RU" w:eastAsia="zh-CN"/>
        </w:rPr>
        <w:t xml:space="preserve"> </w:t>
      </w:r>
      <w:proofErr w:type="gramStart"/>
      <w:r w:rsidRPr="00AD55EA">
        <w:rPr>
          <w:lang w:val="ru-RU" w:eastAsia="zh-CN"/>
        </w:rPr>
        <w:t>повинен</w:t>
      </w:r>
      <w:proofErr w:type="gramEnd"/>
      <w:r w:rsidRPr="00AD55EA">
        <w:rPr>
          <w:lang w:val="ru-RU" w:eastAsia="zh-CN"/>
        </w:rPr>
        <w:t xml:space="preserve"> бути </w:t>
      </w:r>
      <w:proofErr w:type="spellStart"/>
      <w:r w:rsidRPr="00AD55EA">
        <w:rPr>
          <w:lang w:val="ru-RU" w:eastAsia="zh-CN"/>
        </w:rPr>
        <w:t>складений</w:t>
      </w:r>
      <w:proofErr w:type="spellEnd"/>
      <w:r w:rsidRPr="00AD55EA">
        <w:rPr>
          <w:lang w:val="ru-RU" w:eastAsia="zh-CN"/>
        </w:rPr>
        <w:t xml:space="preserve"> акт.</w:t>
      </w:r>
    </w:p>
    <w:p w:rsidR="00AE253F" w:rsidRPr="00AD55EA" w:rsidRDefault="00AE253F" w:rsidP="00AE253F">
      <w:pPr>
        <w:ind w:firstLine="284"/>
        <w:jc w:val="both"/>
        <w:rPr>
          <w:lang w:val="ru-RU" w:eastAsia="zh-CN"/>
        </w:rPr>
      </w:pPr>
    </w:p>
    <w:p w:rsidR="00AE253F" w:rsidRPr="00AD55EA" w:rsidRDefault="00AE253F" w:rsidP="00AE253F">
      <w:pPr>
        <w:ind w:firstLine="284"/>
        <w:jc w:val="both"/>
        <w:rPr>
          <w:lang w:val="ru-RU" w:eastAsia="zh-CN"/>
        </w:rPr>
      </w:pPr>
      <w:r w:rsidRPr="00AD55EA">
        <w:rPr>
          <w:b/>
          <w:bCs/>
          <w:lang w:eastAsia="zh-CN"/>
        </w:rPr>
        <w:t>6</w:t>
      </w:r>
      <w:r w:rsidRPr="00AD55EA">
        <w:rPr>
          <w:b/>
          <w:bCs/>
          <w:lang w:val="ru-RU" w:eastAsia="zh-CN"/>
        </w:rPr>
        <w:t xml:space="preserve">.3. </w:t>
      </w:r>
      <w:r w:rsidRPr="00AD55EA">
        <w:rPr>
          <w:b/>
          <w:bCs/>
          <w:lang w:eastAsia="zh-CN"/>
        </w:rPr>
        <w:t>Постачальник</w:t>
      </w:r>
      <w:r w:rsidRPr="00AD55EA">
        <w:rPr>
          <w:b/>
          <w:bCs/>
          <w:lang w:val="ru-RU" w:eastAsia="zh-CN"/>
        </w:rPr>
        <w:t xml:space="preserve"> </w:t>
      </w:r>
      <w:proofErr w:type="spellStart"/>
      <w:r w:rsidRPr="00AD55EA">
        <w:rPr>
          <w:b/>
          <w:bCs/>
          <w:lang w:val="ru-RU" w:eastAsia="zh-CN"/>
        </w:rPr>
        <w:t>зобов'язаний</w:t>
      </w:r>
      <w:proofErr w:type="spellEnd"/>
      <w:r w:rsidRPr="00AD55EA">
        <w:rPr>
          <w:b/>
          <w:bCs/>
          <w:lang w:val="ru-RU" w:eastAsia="zh-CN"/>
        </w:rPr>
        <w:t xml:space="preserve">: </w:t>
      </w:r>
    </w:p>
    <w:p w:rsidR="00AE253F" w:rsidRPr="00AD55EA" w:rsidRDefault="00AE253F" w:rsidP="00AE253F">
      <w:pPr>
        <w:ind w:firstLine="284"/>
        <w:jc w:val="both"/>
        <w:rPr>
          <w:rFonts w:eastAsia="Arial"/>
          <w:bCs/>
          <w:color w:val="000000"/>
          <w:lang w:val="ru-RU" w:eastAsia="zh-CN"/>
        </w:rPr>
      </w:pPr>
      <w:r w:rsidRPr="00AD55EA">
        <w:rPr>
          <w:lang w:eastAsia="zh-CN"/>
        </w:rPr>
        <w:t>6</w:t>
      </w:r>
      <w:r w:rsidRPr="00AD55EA">
        <w:rPr>
          <w:lang w:val="ru-RU" w:eastAsia="zh-CN"/>
        </w:rPr>
        <w:t xml:space="preserve">.3.1. </w:t>
      </w:r>
      <w:proofErr w:type="spellStart"/>
      <w:r w:rsidRPr="00AD55EA">
        <w:rPr>
          <w:lang w:val="ru-RU" w:eastAsia="zh-CN"/>
        </w:rPr>
        <w:t>Забезпечити</w:t>
      </w:r>
      <w:proofErr w:type="spellEnd"/>
      <w:r w:rsidRPr="00AD55EA">
        <w:rPr>
          <w:lang w:val="ru-RU" w:eastAsia="zh-CN"/>
        </w:rPr>
        <w:t xml:space="preserve"> поставку Товару у строки, </w:t>
      </w:r>
      <w:proofErr w:type="spellStart"/>
      <w:r w:rsidRPr="00AD55EA">
        <w:rPr>
          <w:lang w:val="ru-RU" w:eastAsia="zh-CN"/>
        </w:rPr>
        <w:t>встановлені</w:t>
      </w:r>
      <w:proofErr w:type="spellEnd"/>
      <w:r w:rsidRPr="00AD55EA">
        <w:rPr>
          <w:lang w:val="ru-RU" w:eastAsia="zh-CN"/>
        </w:rPr>
        <w:t xml:space="preserve"> </w:t>
      </w:r>
      <w:proofErr w:type="spellStart"/>
      <w:r w:rsidRPr="00AD55EA">
        <w:rPr>
          <w:lang w:val="ru-RU" w:eastAsia="zh-CN"/>
        </w:rPr>
        <w:t>цим</w:t>
      </w:r>
      <w:proofErr w:type="spellEnd"/>
      <w:r w:rsidRPr="00AD55EA">
        <w:rPr>
          <w:lang w:val="ru-RU" w:eastAsia="zh-CN"/>
        </w:rPr>
        <w:t xml:space="preserve"> Договором.</w:t>
      </w:r>
      <w:r w:rsidRPr="00AD55EA">
        <w:rPr>
          <w:rFonts w:eastAsia="Arial"/>
          <w:bCs/>
          <w:color w:val="000000"/>
          <w:lang w:val="ru-RU" w:eastAsia="zh-CN"/>
        </w:rPr>
        <w:t xml:space="preserve"> </w:t>
      </w:r>
    </w:p>
    <w:p w:rsidR="00AE253F" w:rsidRPr="00AD55EA" w:rsidRDefault="00AE253F" w:rsidP="00AE253F">
      <w:pPr>
        <w:ind w:firstLine="284"/>
        <w:jc w:val="both"/>
        <w:rPr>
          <w:bCs/>
          <w:lang w:eastAsia="zh-CN"/>
        </w:rPr>
      </w:pPr>
      <w:r w:rsidRPr="00AD55EA">
        <w:rPr>
          <w:rFonts w:eastAsia="Arial"/>
          <w:bCs/>
          <w:color w:val="000000"/>
          <w:lang w:val="ru-RU" w:eastAsia="zh-CN"/>
        </w:rPr>
        <w:t xml:space="preserve">6.3.2. </w:t>
      </w:r>
      <w:r w:rsidRPr="00AD55EA">
        <w:rPr>
          <w:bCs/>
          <w:lang w:val="ru-RU" w:eastAsia="zh-CN"/>
        </w:rPr>
        <w:t xml:space="preserve">Поставку Товару </w:t>
      </w:r>
      <w:proofErr w:type="spellStart"/>
      <w:r w:rsidRPr="00AD55EA">
        <w:rPr>
          <w:bCs/>
          <w:lang w:val="ru-RU" w:eastAsia="zh-CN"/>
        </w:rPr>
        <w:t>здійснюється</w:t>
      </w:r>
      <w:proofErr w:type="spellEnd"/>
      <w:r w:rsidRPr="00AD55EA">
        <w:rPr>
          <w:bCs/>
          <w:lang w:val="ru-RU" w:eastAsia="zh-CN"/>
        </w:rPr>
        <w:t xml:space="preserve"> </w:t>
      </w:r>
      <w:proofErr w:type="spellStart"/>
      <w:r w:rsidRPr="00AD55EA">
        <w:rPr>
          <w:bCs/>
          <w:lang w:val="ru-RU" w:eastAsia="zh-CN"/>
        </w:rPr>
        <w:t>власним</w:t>
      </w:r>
      <w:proofErr w:type="spellEnd"/>
      <w:r w:rsidRPr="00AD55EA">
        <w:rPr>
          <w:bCs/>
          <w:lang w:val="ru-RU" w:eastAsia="zh-CN"/>
        </w:rPr>
        <w:t xml:space="preserve"> транспортом </w:t>
      </w:r>
      <w:proofErr w:type="spellStart"/>
      <w:r w:rsidRPr="00AD55EA">
        <w:rPr>
          <w:bCs/>
          <w:lang w:val="ru-RU" w:eastAsia="zh-CN"/>
        </w:rPr>
        <w:t>Постачальника</w:t>
      </w:r>
      <w:proofErr w:type="spellEnd"/>
      <w:r w:rsidRPr="00AD55EA">
        <w:rPr>
          <w:bCs/>
          <w:lang w:val="ru-RU" w:eastAsia="zh-CN"/>
        </w:rPr>
        <w:t xml:space="preserve"> та/</w:t>
      </w:r>
      <w:proofErr w:type="spellStart"/>
      <w:r w:rsidRPr="00AD55EA">
        <w:rPr>
          <w:bCs/>
          <w:lang w:val="ru-RU" w:eastAsia="zh-CN"/>
        </w:rPr>
        <w:t>або</w:t>
      </w:r>
      <w:proofErr w:type="spellEnd"/>
      <w:r w:rsidRPr="00AD55EA">
        <w:rPr>
          <w:bCs/>
          <w:lang w:val="ru-RU" w:eastAsia="zh-CN"/>
        </w:rPr>
        <w:t xml:space="preserve"> за </w:t>
      </w:r>
      <w:proofErr w:type="spellStart"/>
      <w:r w:rsidRPr="00AD55EA">
        <w:rPr>
          <w:bCs/>
          <w:lang w:val="ru-RU" w:eastAsia="zh-CN"/>
        </w:rPr>
        <w:t>власний</w:t>
      </w:r>
      <w:proofErr w:type="spellEnd"/>
      <w:r w:rsidRPr="00AD55EA">
        <w:rPr>
          <w:bCs/>
          <w:lang w:val="ru-RU" w:eastAsia="zh-CN"/>
        </w:rPr>
        <w:t xml:space="preserve"> </w:t>
      </w:r>
      <w:proofErr w:type="spellStart"/>
      <w:r w:rsidRPr="00AD55EA">
        <w:rPr>
          <w:bCs/>
          <w:lang w:val="ru-RU" w:eastAsia="zh-CN"/>
        </w:rPr>
        <w:t>рахунок</w:t>
      </w:r>
      <w:proofErr w:type="spellEnd"/>
      <w:r w:rsidRPr="00AD55EA">
        <w:rPr>
          <w:bCs/>
          <w:lang w:val="ru-RU" w:eastAsia="zh-CN"/>
        </w:rPr>
        <w:t xml:space="preserve"> за </w:t>
      </w:r>
      <w:proofErr w:type="spellStart"/>
      <w:r w:rsidRPr="00AD55EA">
        <w:rPr>
          <w:bCs/>
          <w:lang w:val="ru-RU" w:eastAsia="zh-CN"/>
        </w:rPr>
        <w:t>наведеною</w:t>
      </w:r>
      <w:proofErr w:type="spellEnd"/>
      <w:r w:rsidRPr="00AD55EA">
        <w:rPr>
          <w:bCs/>
          <w:lang w:val="ru-RU" w:eastAsia="zh-CN"/>
        </w:rPr>
        <w:t xml:space="preserve"> </w:t>
      </w:r>
      <w:proofErr w:type="spellStart"/>
      <w:r w:rsidRPr="00AD55EA">
        <w:rPr>
          <w:bCs/>
          <w:lang w:val="ru-RU" w:eastAsia="zh-CN"/>
        </w:rPr>
        <w:t>вище</w:t>
      </w:r>
      <w:proofErr w:type="spellEnd"/>
      <w:r w:rsidRPr="00AD55EA">
        <w:rPr>
          <w:bCs/>
          <w:lang w:val="ru-RU" w:eastAsia="zh-CN"/>
        </w:rPr>
        <w:t xml:space="preserve"> </w:t>
      </w:r>
      <w:proofErr w:type="spellStart"/>
      <w:r w:rsidRPr="00AD55EA">
        <w:rPr>
          <w:bCs/>
          <w:lang w:val="ru-RU" w:eastAsia="zh-CN"/>
        </w:rPr>
        <w:t>адресою</w:t>
      </w:r>
      <w:proofErr w:type="spellEnd"/>
      <w:r w:rsidRPr="00AD55EA">
        <w:rPr>
          <w:bCs/>
          <w:lang w:eastAsia="zh-CN"/>
        </w:rPr>
        <w:t>, за попереднім погодженням з уповноваженими особами Замовника.</w:t>
      </w:r>
    </w:p>
    <w:p w:rsidR="00AE253F" w:rsidRPr="00AD55EA" w:rsidRDefault="00AE253F" w:rsidP="00AE253F">
      <w:pPr>
        <w:ind w:firstLine="284"/>
        <w:jc w:val="both"/>
        <w:rPr>
          <w:lang w:val="ru-RU" w:eastAsia="zh-CN"/>
        </w:rPr>
      </w:pPr>
      <w:r w:rsidRPr="00AD55EA">
        <w:rPr>
          <w:lang w:val="ru-RU" w:eastAsia="zh-CN"/>
        </w:rPr>
        <w:t xml:space="preserve">6.3.3. </w:t>
      </w:r>
      <w:proofErr w:type="spellStart"/>
      <w:r w:rsidRPr="00AD55EA">
        <w:rPr>
          <w:lang w:val="ru-RU" w:eastAsia="zh-CN"/>
        </w:rPr>
        <w:t>Забезпечити</w:t>
      </w:r>
      <w:proofErr w:type="spellEnd"/>
      <w:r w:rsidRPr="00AD55EA">
        <w:rPr>
          <w:lang w:val="ru-RU" w:eastAsia="zh-CN"/>
        </w:rPr>
        <w:t xml:space="preserve"> поставку </w:t>
      </w:r>
      <w:proofErr w:type="spellStart"/>
      <w:r w:rsidRPr="00AD55EA">
        <w:rPr>
          <w:lang w:val="ru-RU" w:eastAsia="zh-CN"/>
        </w:rPr>
        <w:t>Товарі</w:t>
      </w:r>
      <w:proofErr w:type="gramStart"/>
      <w:r w:rsidRPr="00AD55EA">
        <w:rPr>
          <w:lang w:val="ru-RU" w:eastAsia="zh-CN"/>
        </w:rPr>
        <w:t>в</w:t>
      </w:r>
      <w:proofErr w:type="spellEnd"/>
      <w:proofErr w:type="gramEnd"/>
      <w:r w:rsidRPr="00AD55EA">
        <w:rPr>
          <w:lang w:val="ru-RU" w:eastAsia="zh-CN"/>
        </w:rPr>
        <w:t xml:space="preserve">, </w:t>
      </w:r>
      <w:proofErr w:type="spellStart"/>
      <w:proofErr w:type="gramStart"/>
      <w:r w:rsidRPr="00AD55EA">
        <w:rPr>
          <w:lang w:val="ru-RU" w:eastAsia="zh-CN"/>
        </w:rPr>
        <w:t>як</w:t>
      </w:r>
      <w:proofErr w:type="gramEnd"/>
      <w:r w:rsidRPr="00AD55EA">
        <w:rPr>
          <w:lang w:val="ru-RU" w:eastAsia="zh-CN"/>
        </w:rPr>
        <w:t>ість</w:t>
      </w:r>
      <w:proofErr w:type="spellEnd"/>
      <w:r w:rsidRPr="00AD55EA">
        <w:rPr>
          <w:lang w:val="ru-RU" w:eastAsia="zh-CN"/>
        </w:rPr>
        <w:t xml:space="preserve"> </w:t>
      </w:r>
      <w:proofErr w:type="spellStart"/>
      <w:r w:rsidRPr="00AD55EA">
        <w:rPr>
          <w:lang w:val="ru-RU" w:eastAsia="zh-CN"/>
        </w:rPr>
        <w:t>яких</w:t>
      </w:r>
      <w:proofErr w:type="spellEnd"/>
      <w:r w:rsidRPr="00AD55EA">
        <w:rPr>
          <w:lang w:val="ru-RU" w:eastAsia="zh-CN"/>
        </w:rPr>
        <w:t xml:space="preserve"> </w:t>
      </w:r>
      <w:proofErr w:type="spellStart"/>
      <w:r w:rsidRPr="00AD55EA">
        <w:rPr>
          <w:lang w:val="ru-RU" w:eastAsia="zh-CN"/>
        </w:rPr>
        <w:t>відповідає</w:t>
      </w:r>
      <w:proofErr w:type="spellEnd"/>
      <w:r w:rsidRPr="00AD55EA">
        <w:rPr>
          <w:lang w:val="ru-RU" w:eastAsia="zh-CN"/>
        </w:rPr>
        <w:t xml:space="preserve"> </w:t>
      </w:r>
      <w:proofErr w:type="spellStart"/>
      <w:r w:rsidRPr="00AD55EA">
        <w:rPr>
          <w:lang w:val="ru-RU" w:eastAsia="zh-CN"/>
        </w:rPr>
        <w:t>умовам</w:t>
      </w:r>
      <w:proofErr w:type="spellEnd"/>
      <w:r w:rsidRPr="00AD55EA">
        <w:rPr>
          <w:lang w:val="ru-RU" w:eastAsia="zh-CN"/>
        </w:rPr>
        <w:t xml:space="preserve">, </w:t>
      </w:r>
      <w:proofErr w:type="spellStart"/>
      <w:r w:rsidRPr="00AD55EA">
        <w:rPr>
          <w:lang w:val="ru-RU" w:eastAsia="zh-CN"/>
        </w:rPr>
        <w:t>установленим</w:t>
      </w:r>
      <w:proofErr w:type="spellEnd"/>
      <w:r w:rsidRPr="00AD55EA">
        <w:rPr>
          <w:lang w:val="ru-RU" w:eastAsia="zh-CN"/>
        </w:rPr>
        <w:t xml:space="preserve"> </w:t>
      </w:r>
      <w:proofErr w:type="spellStart"/>
      <w:r w:rsidRPr="00AD55EA">
        <w:rPr>
          <w:lang w:val="ru-RU" w:eastAsia="zh-CN"/>
        </w:rPr>
        <w:t>розділом</w:t>
      </w:r>
      <w:proofErr w:type="spellEnd"/>
      <w:r w:rsidRPr="00AD55EA">
        <w:rPr>
          <w:lang w:val="ru-RU" w:eastAsia="zh-CN"/>
        </w:rPr>
        <w:t xml:space="preserve"> 2 </w:t>
      </w:r>
      <w:proofErr w:type="spellStart"/>
      <w:r w:rsidRPr="00AD55EA">
        <w:rPr>
          <w:lang w:val="ru-RU" w:eastAsia="zh-CN"/>
        </w:rPr>
        <w:t>цього</w:t>
      </w:r>
      <w:proofErr w:type="spellEnd"/>
      <w:r w:rsidRPr="00AD55EA">
        <w:rPr>
          <w:lang w:val="ru-RU" w:eastAsia="zh-CN"/>
        </w:rPr>
        <w:t xml:space="preserve"> Договору.</w:t>
      </w:r>
    </w:p>
    <w:p w:rsidR="00AE253F" w:rsidRPr="00AD55EA" w:rsidRDefault="00AE253F" w:rsidP="00AE253F">
      <w:pPr>
        <w:ind w:firstLine="284"/>
        <w:jc w:val="both"/>
        <w:rPr>
          <w:lang w:val="ru-RU" w:eastAsia="zh-CN"/>
        </w:rPr>
      </w:pPr>
      <w:r w:rsidRPr="00AD55EA">
        <w:rPr>
          <w:lang w:val="ru-RU" w:eastAsia="zh-CN"/>
        </w:rPr>
        <w:t xml:space="preserve">6.3.4. Нести </w:t>
      </w:r>
      <w:proofErr w:type="spellStart"/>
      <w:proofErr w:type="gramStart"/>
      <w:r w:rsidRPr="00AD55EA">
        <w:rPr>
          <w:lang w:val="ru-RU" w:eastAsia="zh-CN"/>
        </w:rPr>
        <w:t>вс</w:t>
      </w:r>
      <w:proofErr w:type="gramEnd"/>
      <w:r w:rsidRPr="00AD55EA">
        <w:rPr>
          <w:lang w:val="ru-RU" w:eastAsia="zh-CN"/>
        </w:rPr>
        <w:t>і</w:t>
      </w:r>
      <w:proofErr w:type="spellEnd"/>
      <w:r w:rsidRPr="00AD55EA">
        <w:rPr>
          <w:lang w:val="ru-RU" w:eastAsia="zh-CN"/>
        </w:rPr>
        <w:t xml:space="preserve"> </w:t>
      </w:r>
      <w:proofErr w:type="spellStart"/>
      <w:r w:rsidRPr="00AD55EA">
        <w:rPr>
          <w:lang w:val="ru-RU" w:eastAsia="zh-CN"/>
        </w:rPr>
        <w:t>витрати</w:t>
      </w:r>
      <w:proofErr w:type="spellEnd"/>
      <w:r w:rsidRPr="00AD55EA">
        <w:rPr>
          <w:lang w:val="ru-RU" w:eastAsia="zh-CN"/>
        </w:rPr>
        <w:t xml:space="preserve">, </w:t>
      </w:r>
      <w:proofErr w:type="spellStart"/>
      <w:r w:rsidRPr="00AD55EA">
        <w:rPr>
          <w:lang w:val="ru-RU" w:eastAsia="zh-CN"/>
        </w:rPr>
        <w:t>щодо</w:t>
      </w:r>
      <w:proofErr w:type="spellEnd"/>
      <w:r w:rsidRPr="00AD55EA">
        <w:rPr>
          <w:lang w:val="ru-RU" w:eastAsia="zh-CN"/>
        </w:rPr>
        <w:t xml:space="preserve"> </w:t>
      </w:r>
      <w:proofErr w:type="spellStart"/>
      <w:r w:rsidRPr="00AD55EA">
        <w:rPr>
          <w:lang w:val="ru-RU" w:eastAsia="zh-CN"/>
        </w:rPr>
        <w:t>перевірки</w:t>
      </w:r>
      <w:proofErr w:type="spellEnd"/>
      <w:r w:rsidRPr="00AD55EA">
        <w:rPr>
          <w:lang w:val="ru-RU" w:eastAsia="zh-CN"/>
        </w:rPr>
        <w:t xml:space="preserve"> </w:t>
      </w:r>
      <w:proofErr w:type="spellStart"/>
      <w:r w:rsidRPr="00AD55EA">
        <w:rPr>
          <w:lang w:val="ru-RU" w:eastAsia="zh-CN"/>
        </w:rPr>
        <w:t>якості</w:t>
      </w:r>
      <w:proofErr w:type="spellEnd"/>
      <w:r w:rsidRPr="00AD55EA">
        <w:rPr>
          <w:lang w:val="ru-RU" w:eastAsia="zh-CN"/>
        </w:rPr>
        <w:t xml:space="preserve"> та </w:t>
      </w:r>
      <w:proofErr w:type="spellStart"/>
      <w:r w:rsidRPr="00AD55EA">
        <w:rPr>
          <w:lang w:val="ru-RU" w:eastAsia="zh-CN"/>
        </w:rPr>
        <w:t>кількості</w:t>
      </w:r>
      <w:proofErr w:type="spellEnd"/>
      <w:r w:rsidRPr="00AD55EA">
        <w:rPr>
          <w:lang w:val="ru-RU" w:eastAsia="zh-CN"/>
        </w:rPr>
        <w:t xml:space="preserve"> Товару, в тому </w:t>
      </w:r>
      <w:proofErr w:type="spellStart"/>
      <w:r w:rsidRPr="00AD55EA">
        <w:rPr>
          <w:lang w:val="ru-RU" w:eastAsia="zh-CN"/>
        </w:rPr>
        <w:t>числі</w:t>
      </w:r>
      <w:proofErr w:type="spellEnd"/>
      <w:r w:rsidRPr="00AD55EA">
        <w:rPr>
          <w:lang w:val="ru-RU" w:eastAsia="zh-CN"/>
        </w:rPr>
        <w:t xml:space="preserve"> </w:t>
      </w:r>
      <w:proofErr w:type="spellStart"/>
      <w:r w:rsidRPr="00AD55EA">
        <w:rPr>
          <w:lang w:val="ru-RU" w:eastAsia="zh-CN"/>
        </w:rPr>
        <w:t>витрати</w:t>
      </w:r>
      <w:proofErr w:type="spellEnd"/>
      <w:r w:rsidRPr="00AD55EA">
        <w:rPr>
          <w:lang w:val="ru-RU" w:eastAsia="zh-CN"/>
        </w:rPr>
        <w:t xml:space="preserve"> по </w:t>
      </w:r>
      <w:proofErr w:type="spellStart"/>
      <w:r w:rsidRPr="00AD55EA">
        <w:rPr>
          <w:lang w:val="ru-RU" w:eastAsia="zh-CN"/>
        </w:rPr>
        <w:t>перевантажувальній</w:t>
      </w:r>
      <w:proofErr w:type="spellEnd"/>
      <w:r w:rsidRPr="00AD55EA">
        <w:rPr>
          <w:lang w:val="ru-RU" w:eastAsia="zh-CN"/>
        </w:rPr>
        <w:t xml:space="preserve"> </w:t>
      </w:r>
      <w:proofErr w:type="spellStart"/>
      <w:r w:rsidRPr="00AD55EA">
        <w:rPr>
          <w:lang w:val="ru-RU" w:eastAsia="zh-CN"/>
        </w:rPr>
        <w:t>перевірці</w:t>
      </w:r>
      <w:proofErr w:type="spellEnd"/>
      <w:r w:rsidRPr="00AD55EA">
        <w:rPr>
          <w:lang w:val="ru-RU" w:eastAsia="zh-CN"/>
        </w:rPr>
        <w:t>.</w:t>
      </w:r>
    </w:p>
    <w:p w:rsidR="00AE253F" w:rsidRPr="00AD55EA" w:rsidRDefault="00AE253F" w:rsidP="00AE253F">
      <w:pPr>
        <w:ind w:firstLine="284"/>
        <w:jc w:val="both"/>
        <w:rPr>
          <w:lang w:val="ru-RU" w:eastAsia="zh-CN"/>
        </w:rPr>
      </w:pPr>
      <w:r w:rsidRPr="00AD55EA">
        <w:rPr>
          <w:lang w:val="ru-RU" w:eastAsia="zh-CN"/>
        </w:rPr>
        <w:t xml:space="preserve">6.3.7. Нести </w:t>
      </w:r>
      <w:proofErr w:type="spellStart"/>
      <w:proofErr w:type="gramStart"/>
      <w:r w:rsidRPr="00AD55EA">
        <w:rPr>
          <w:lang w:val="ru-RU" w:eastAsia="zh-CN"/>
        </w:rPr>
        <w:t>вс</w:t>
      </w:r>
      <w:proofErr w:type="gramEnd"/>
      <w:r w:rsidRPr="00AD55EA">
        <w:rPr>
          <w:lang w:val="ru-RU" w:eastAsia="zh-CN"/>
        </w:rPr>
        <w:t>і</w:t>
      </w:r>
      <w:proofErr w:type="spellEnd"/>
      <w:r w:rsidRPr="00AD55EA">
        <w:rPr>
          <w:lang w:val="ru-RU" w:eastAsia="zh-CN"/>
        </w:rPr>
        <w:t xml:space="preserve"> </w:t>
      </w:r>
      <w:proofErr w:type="spellStart"/>
      <w:r w:rsidRPr="00AD55EA">
        <w:rPr>
          <w:lang w:val="ru-RU" w:eastAsia="zh-CN"/>
        </w:rPr>
        <w:t>ризики</w:t>
      </w:r>
      <w:proofErr w:type="spellEnd"/>
      <w:r w:rsidRPr="00AD55EA">
        <w:rPr>
          <w:lang w:val="ru-RU" w:eastAsia="zh-CN"/>
        </w:rPr>
        <w:t xml:space="preserve">, </w:t>
      </w:r>
      <w:proofErr w:type="spellStart"/>
      <w:r w:rsidRPr="00AD55EA">
        <w:rPr>
          <w:lang w:val="ru-RU" w:eastAsia="zh-CN"/>
        </w:rPr>
        <w:t>пов’язані</w:t>
      </w:r>
      <w:proofErr w:type="spellEnd"/>
      <w:r w:rsidRPr="00AD55EA">
        <w:rPr>
          <w:lang w:val="ru-RU" w:eastAsia="zh-CN"/>
        </w:rPr>
        <w:t xml:space="preserve"> </w:t>
      </w:r>
      <w:proofErr w:type="spellStart"/>
      <w:r w:rsidRPr="00AD55EA">
        <w:rPr>
          <w:lang w:val="ru-RU" w:eastAsia="zh-CN"/>
        </w:rPr>
        <w:t>з</w:t>
      </w:r>
      <w:proofErr w:type="spellEnd"/>
      <w:r w:rsidRPr="00AD55EA">
        <w:rPr>
          <w:lang w:val="ru-RU" w:eastAsia="zh-CN"/>
        </w:rPr>
        <w:t xml:space="preserve"> поставкою Товару, до моменту </w:t>
      </w:r>
      <w:proofErr w:type="spellStart"/>
      <w:r w:rsidRPr="00AD55EA">
        <w:rPr>
          <w:lang w:val="ru-RU" w:eastAsia="zh-CN"/>
        </w:rPr>
        <w:t>підписання</w:t>
      </w:r>
      <w:proofErr w:type="spellEnd"/>
      <w:r w:rsidRPr="00AD55EA">
        <w:rPr>
          <w:lang w:val="ru-RU" w:eastAsia="zh-CN"/>
        </w:rPr>
        <w:t xml:space="preserve"> </w:t>
      </w:r>
      <w:proofErr w:type="spellStart"/>
      <w:r w:rsidRPr="00AD55EA">
        <w:rPr>
          <w:lang w:val="ru-RU" w:eastAsia="zh-CN"/>
        </w:rPr>
        <w:t>документів</w:t>
      </w:r>
      <w:proofErr w:type="spellEnd"/>
      <w:r w:rsidRPr="00AD55EA">
        <w:rPr>
          <w:lang w:val="ru-RU" w:eastAsia="zh-CN"/>
        </w:rPr>
        <w:t xml:space="preserve">, </w:t>
      </w:r>
      <w:proofErr w:type="spellStart"/>
      <w:r w:rsidRPr="00AD55EA">
        <w:rPr>
          <w:lang w:val="ru-RU" w:eastAsia="zh-CN"/>
        </w:rPr>
        <w:t>які</w:t>
      </w:r>
      <w:proofErr w:type="spellEnd"/>
      <w:r w:rsidRPr="00AD55EA">
        <w:rPr>
          <w:lang w:val="ru-RU" w:eastAsia="zh-CN"/>
        </w:rPr>
        <w:t xml:space="preserve"> </w:t>
      </w:r>
      <w:proofErr w:type="spellStart"/>
      <w:r w:rsidRPr="00AD55EA">
        <w:rPr>
          <w:lang w:val="ru-RU" w:eastAsia="zh-CN"/>
        </w:rPr>
        <w:t>свідчать</w:t>
      </w:r>
      <w:proofErr w:type="spellEnd"/>
      <w:r w:rsidRPr="00AD55EA">
        <w:rPr>
          <w:lang w:val="ru-RU" w:eastAsia="zh-CN"/>
        </w:rPr>
        <w:t xml:space="preserve"> про </w:t>
      </w:r>
      <w:proofErr w:type="spellStart"/>
      <w:r w:rsidRPr="00AD55EA">
        <w:rPr>
          <w:lang w:val="ru-RU" w:eastAsia="zh-CN"/>
        </w:rPr>
        <w:t>прийом-передачу</w:t>
      </w:r>
      <w:proofErr w:type="spellEnd"/>
      <w:r w:rsidRPr="00AD55EA">
        <w:rPr>
          <w:lang w:val="ru-RU" w:eastAsia="zh-CN"/>
        </w:rPr>
        <w:t xml:space="preserve"> </w:t>
      </w:r>
      <w:proofErr w:type="spellStart"/>
      <w:r w:rsidRPr="00AD55EA">
        <w:rPr>
          <w:lang w:val="ru-RU" w:eastAsia="zh-CN"/>
        </w:rPr>
        <w:t>Покупцю</w:t>
      </w:r>
      <w:proofErr w:type="spellEnd"/>
      <w:r w:rsidRPr="00AD55EA">
        <w:rPr>
          <w:lang w:val="ru-RU" w:eastAsia="zh-CN"/>
        </w:rPr>
        <w:t>.</w:t>
      </w:r>
    </w:p>
    <w:p w:rsidR="00AE253F" w:rsidRPr="00AD55EA" w:rsidRDefault="00AE253F" w:rsidP="00AE253F">
      <w:pPr>
        <w:ind w:firstLine="284"/>
        <w:jc w:val="both"/>
        <w:rPr>
          <w:lang w:val="ru-RU" w:eastAsia="zh-CN"/>
        </w:rPr>
      </w:pPr>
    </w:p>
    <w:p w:rsidR="00AE253F" w:rsidRPr="00AD55EA" w:rsidRDefault="00AE253F" w:rsidP="00AE253F">
      <w:pPr>
        <w:ind w:firstLine="284"/>
        <w:jc w:val="both"/>
        <w:rPr>
          <w:b/>
          <w:bCs/>
          <w:lang w:val="ru-RU" w:eastAsia="zh-CN"/>
        </w:rPr>
      </w:pPr>
      <w:r w:rsidRPr="00AD55EA">
        <w:rPr>
          <w:b/>
          <w:bCs/>
          <w:lang w:eastAsia="zh-CN"/>
        </w:rPr>
        <w:t>6</w:t>
      </w:r>
      <w:r w:rsidRPr="00AD55EA">
        <w:rPr>
          <w:b/>
          <w:bCs/>
          <w:lang w:val="ru-RU" w:eastAsia="zh-CN"/>
        </w:rPr>
        <w:t xml:space="preserve">.4. </w:t>
      </w:r>
      <w:r w:rsidRPr="00AD55EA">
        <w:rPr>
          <w:b/>
          <w:bCs/>
          <w:lang w:eastAsia="zh-CN"/>
        </w:rPr>
        <w:t>Постачальник</w:t>
      </w:r>
      <w:r w:rsidRPr="00AD55EA">
        <w:rPr>
          <w:b/>
          <w:bCs/>
          <w:lang w:val="ru-RU" w:eastAsia="zh-CN"/>
        </w:rPr>
        <w:t xml:space="preserve"> </w:t>
      </w:r>
      <w:proofErr w:type="spellStart"/>
      <w:r w:rsidRPr="00AD55EA">
        <w:rPr>
          <w:b/>
          <w:bCs/>
          <w:lang w:val="ru-RU" w:eastAsia="zh-CN"/>
        </w:rPr>
        <w:t>має</w:t>
      </w:r>
      <w:proofErr w:type="spellEnd"/>
      <w:r w:rsidRPr="00AD55EA">
        <w:rPr>
          <w:b/>
          <w:bCs/>
          <w:lang w:val="ru-RU" w:eastAsia="zh-CN"/>
        </w:rPr>
        <w:t xml:space="preserve"> право:</w:t>
      </w:r>
    </w:p>
    <w:p w:rsidR="00AE253F" w:rsidRPr="00AD55EA" w:rsidRDefault="00AE253F" w:rsidP="00AE253F">
      <w:pPr>
        <w:ind w:firstLine="284"/>
        <w:jc w:val="both"/>
        <w:rPr>
          <w:lang w:val="ru-RU" w:eastAsia="zh-CN"/>
        </w:rPr>
      </w:pPr>
      <w:r w:rsidRPr="00AD55EA">
        <w:rPr>
          <w:lang w:eastAsia="zh-CN"/>
        </w:rPr>
        <w:t>6</w:t>
      </w:r>
      <w:r w:rsidRPr="00AD55EA">
        <w:rPr>
          <w:lang w:val="ru-RU" w:eastAsia="zh-CN"/>
        </w:rPr>
        <w:t xml:space="preserve">.4.1. </w:t>
      </w:r>
      <w:proofErr w:type="spellStart"/>
      <w:r w:rsidRPr="00AD55EA">
        <w:rPr>
          <w:lang w:val="ru-RU" w:eastAsia="zh-CN"/>
        </w:rPr>
        <w:t>Своєчасно</w:t>
      </w:r>
      <w:proofErr w:type="spellEnd"/>
      <w:r w:rsidRPr="00AD55EA">
        <w:rPr>
          <w:lang w:val="ru-RU" w:eastAsia="zh-CN"/>
        </w:rPr>
        <w:t xml:space="preserve"> та в </w:t>
      </w:r>
      <w:proofErr w:type="spellStart"/>
      <w:r w:rsidRPr="00AD55EA">
        <w:rPr>
          <w:lang w:val="ru-RU" w:eastAsia="zh-CN"/>
        </w:rPr>
        <w:t>повному</w:t>
      </w:r>
      <w:proofErr w:type="spellEnd"/>
      <w:r w:rsidRPr="00AD55EA">
        <w:rPr>
          <w:lang w:val="ru-RU" w:eastAsia="zh-CN"/>
        </w:rPr>
        <w:t xml:space="preserve"> </w:t>
      </w:r>
      <w:proofErr w:type="spellStart"/>
      <w:r w:rsidRPr="00AD55EA">
        <w:rPr>
          <w:lang w:val="ru-RU" w:eastAsia="zh-CN"/>
        </w:rPr>
        <w:t>обсязі</w:t>
      </w:r>
      <w:proofErr w:type="spellEnd"/>
      <w:r w:rsidRPr="00AD55EA">
        <w:rPr>
          <w:lang w:val="ru-RU" w:eastAsia="zh-CN"/>
        </w:rPr>
        <w:t xml:space="preserve"> </w:t>
      </w:r>
      <w:proofErr w:type="spellStart"/>
      <w:r w:rsidRPr="00AD55EA">
        <w:rPr>
          <w:lang w:val="ru-RU" w:eastAsia="zh-CN"/>
        </w:rPr>
        <w:t>отримувати</w:t>
      </w:r>
      <w:proofErr w:type="spellEnd"/>
      <w:r w:rsidRPr="00AD55EA">
        <w:rPr>
          <w:lang w:val="ru-RU" w:eastAsia="zh-CN"/>
        </w:rPr>
        <w:t xml:space="preserve"> оплату за </w:t>
      </w:r>
      <w:proofErr w:type="spellStart"/>
      <w:r w:rsidRPr="00AD55EA">
        <w:rPr>
          <w:lang w:val="ru-RU" w:eastAsia="zh-CN"/>
        </w:rPr>
        <w:t>поставлений</w:t>
      </w:r>
      <w:proofErr w:type="spellEnd"/>
      <w:r w:rsidRPr="00AD55EA">
        <w:rPr>
          <w:lang w:val="ru-RU" w:eastAsia="zh-CN"/>
        </w:rPr>
        <w:t xml:space="preserve"> Товар.</w:t>
      </w:r>
    </w:p>
    <w:p w:rsidR="00AE253F" w:rsidRPr="00AD55EA" w:rsidRDefault="00AE253F" w:rsidP="00AE253F">
      <w:pPr>
        <w:ind w:firstLine="284"/>
        <w:jc w:val="both"/>
        <w:rPr>
          <w:lang w:val="ru-RU" w:eastAsia="zh-CN"/>
        </w:rPr>
      </w:pPr>
      <w:r w:rsidRPr="00AD55EA">
        <w:rPr>
          <w:lang w:val="ru-RU" w:eastAsia="zh-CN"/>
        </w:rPr>
        <w:t xml:space="preserve">6.4.2. На </w:t>
      </w:r>
      <w:proofErr w:type="spellStart"/>
      <w:r w:rsidRPr="00AD55EA">
        <w:rPr>
          <w:lang w:val="ru-RU" w:eastAsia="zh-CN"/>
        </w:rPr>
        <w:t>дострокову</w:t>
      </w:r>
      <w:proofErr w:type="spellEnd"/>
      <w:r w:rsidRPr="00AD55EA">
        <w:rPr>
          <w:lang w:val="ru-RU" w:eastAsia="zh-CN"/>
        </w:rPr>
        <w:t xml:space="preserve"> поставку Товару, за </w:t>
      </w:r>
      <w:proofErr w:type="spellStart"/>
      <w:r w:rsidRPr="00AD55EA">
        <w:rPr>
          <w:lang w:val="ru-RU" w:eastAsia="zh-CN"/>
        </w:rPr>
        <w:t>погодженням</w:t>
      </w:r>
      <w:proofErr w:type="spellEnd"/>
      <w:r w:rsidRPr="00AD55EA">
        <w:rPr>
          <w:lang w:val="ru-RU" w:eastAsia="zh-CN"/>
        </w:rPr>
        <w:t xml:space="preserve"> </w:t>
      </w:r>
      <w:proofErr w:type="spellStart"/>
      <w:r w:rsidRPr="00AD55EA">
        <w:rPr>
          <w:lang w:val="ru-RU" w:eastAsia="zh-CN"/>
        </w:rPr>
        <w:t>Замовника</w:t>
      </w:r>
      <w:proofErr w:type="spellEnd"/>
      <w:r w:rsidRPr="00AD55EA">
        <w:rPr>
          <w:lang w:val="ru-RU" w:eastAsia="zh-CN"/>
        </w:rPr>
        <w:t>.</w:t>
      </w:r>
    </w:p>
    <w:p w:rsidR="00AE253F" w:rsidRPr="00AD55EA" w:rsidRDefault="00AE253F" w:rsidP="00AE253F">
      <w:pPr>
        <w:ind w:firstLine="284"/>
        <w:jc w:val="both"/>
        <w:rPr>
          <w:lang w:val="ru-RU" w:eastAsia="zh-CN"/>
        </w:rPr>
      </w:pPr>
      <w:r w:rsidRPr="00AD55EA">
        <w:rPr>
          <w:lang w:val="ru-RU" w:eastAsia="zh-CN"/>
        </w:rPr>
        <w:t xml:space="preserve">6.4.3. У </w:t>
      </w:r>
      <w:proofErr w:type="spellStart"/>
      <w:r w:rsidRPr="00AD55EA">
        <w:rPr>
          <w:lang w:val="ru-RU" w:eastAsia="zh-CN"/>
        </w:rPr>
        <w:t>разі</w:t>
      </w:r>
      <w:proofErr w:type="spellEnd"/>
      <w:r w:rsidRPr="00AD55EA">
        <w:rPr>
          <w:lang w:val="ru-RU" w:eastAsia="zh-CN"/>
        </w:rPr>
        <w:t xml:space="preserve"> </w:t>
      </w:r>
      <w:proofErr w:type="spellStart"/>
      <w:r w:rsidRPr="00AD55EA">
        <w:rPr>
          <w:lang w:val="ru-RU" w:eastAsia="zh-CN"/>
        </w:rPr>
        <w:t>невиконання</w:t>
      </w:r>
      <w:proofErr w:type="spellEnd"/>
      <w:r w:rsidRPr="00AD55EA">
        <w:rPr>
          <w:lang w:val="ru-RU" w:eastAsia="zh-CN"/>
        </w:rPr>
        <w:t xml:space="preserve"> </w:t>
      </w:r>
      <w:proofErr w:type="spellStart"/>
      <w:r w:rsidRPr="00AD55EA">
        <w:rPr>
          <w:lang w:val="ru-RU" w:eastAsia="zh-CN"/>
        </w:rPr>
        <w:t>зобов’язань</w:t>
      </w:r>
      <w:proofErr w:type="spellEnd"/>
      <w:r w:rsidRPr="00AD55EA">
        <w:rPr>
          <w:lang w:val="ru-RU" w:eastAsia="zh-CN"/>
        </w:rPr>
        <w:t xml:space="preserve"> </w:t>
      </w:r>
      <w:proofErr w:type="spellStart"/>
      <w:r w:rsidRPr="00AD55EA">
        <w:rPr>
          <w:lang w:val="ru-RU" w:eastAsia="zh-CN"/>
        </w:rPr>
        <w:t>Замовником</w:t>
      </w:r>
      <w:proofErr w:type="spellEnd"/>
      <w:r w:rsidRPr="00AD55EA">
        <w:rPr>
          <w:lang w:val="ru-RU" w:eastAsia="zh-CN"/>
        </w:rPr>
        <w:t xml:space="preserve">, </w:t>
      </w:r>
      <w:proofErr w:type="spellStart"/>
      <w:r w:rsidRPr="00AD55EA">
        <w:rPr>
          <w:lang w:val="ru-RU" w:eastAsia="zh-CN"/>
        </w:rPr>
        <w:t>достроково</w:t>
      </w:r>
      <w:proofErr w:type="spellEnd"/>
      <w:r w:rsidRPr="00AD55EA">
        <w:rPr>
          <w:lang w:val="ru-RU" w:eastAsia="zh-CN"/>
        </w:rPr>
        <w:t xml:space="preserve"> </w:t>
      </w:r>
      <w:proofErr w:type="spellStart"/>
      <w:r w:rsidRPr="00AD55EA">
        <w:rPr>
          <w:lang w:val="ru-RU" w:eastAsia="zh-CN"/>
        </w:rPr>
        <w:t>розірвати</w:t>
      </w:r>
      <w:proofErr w:type="spellEnd"/>
      <w:r w:rsidRPr="00AD55EA">
        <w:rPr>
          <w:lang w:val="ru-RU" w:eastAsia="zh-CN"/>
        </w:rPr>
        <w:t xml:space="preserve"> </w:t>
      </w:r>
      <w:proofErr w:type="spellStart"/>
      <w:r w:rsidRPr="00AD55EA">
        <w:rPr>
          <w:lang w:val="ru-RU" w:eastAsia="zh-CN"/>
        </w:rPr>
        <w:t>цей</w:t>
      </w:r>
      <w:proofErr w:type="spellEnd"/>
      <w:r w:rsidRPr="00AD55EA">
        <w:rPr>
          <w:lang w:val="ru-RU" w:eastAsia="zh-CN"/>
        </w:rPr>
        <w:t xml:space="preserve"> </w:t>
      </w:r>
      <w:proofErr w:type="spellStart"/>
      <w:r w:rsidRPr="00AD55EA">
        <w:rPr>
          <w:lang w:val="ru-RU" w:eastAsia="zh-CN"/>
        </w:rPr>
        <w:t>Догові</w:t>
      </w:r>
      <w:proofErr w:type="gramStart"/>
      <w:r w:rsidRPr="00AD55EA">
        <w:rPr>
          <w:lang w:val="ru-RU" w:eastAsia="zh-CN"/>
        </w:rPr>
        <w:t>р</w:t>
      </w:r>
      <w:proofErr w:type="spellEnd"/>
      <w:proofErr w:type="gramEnd"/>
      <w:r w:rsidRPr="00AD55EA">
        <w:rPr>
          <w:lang w:val="ru-RU" w:eastAsia="zh-CN"/>
        </w:rPr>
        <w:t xml:space="preserve">, </w:t>
      </w:r>
      <w:proofErr w:type="spellStart"/>
      <w:r w:rsidRPr="00AD55EA">
        <w:rPr>
          <w:lang w:val="ru-RU" w:eastAsia="zh-CN"/>
        </w:rPr>
        <w:t>повідомивши</w:t>
      </w:r>
      <w:proofErr w:type="spellEnd"/>
      <w:r w:rsidRPr="00AD55EA">
        <w:rPr>
          <w:lang w:val="ru-RU" w:eastAsia="zh-CN"/>
        </w:rPr>
        <w:t xml:space="preserve"> про </w:t>
      </w:r>
      <w:proofErr w:type="spellStart"/>
      <w:r w:rsidRPr="00AD55EA">
        <w:rPr>
          <w:lang w:val="ru-RU" w:eastAsia="zh-CN"/>
        </w:rPr>
        <w:t>це</w:t>
      </w:r>
      <w:proofErr w:type="spellEnd"/>
      <w:r w:rsidRPr="00AD55EA">
        <w:rPr>
          <w:lang w:val="ru-RU" w:eastAsia="zh-CN"/>
        </w:rPr>
        <w:t xml:space="preserve"> </w:t>
      </w:r>
      <w:proofErr w:type="spellStart"/>
      <w:r w:rsidRPr="00AD55EA">
        <w:rPr>
          <w:lang w:val="ru-RU" w:eastAsia="zh-CN"/>
        </w:rPr>
        <w:t>Замовника</w:t>
      </w:r>
      <w:proofErr w:type="spellEnd"/>
      <w:r w:rsidRPr="00AD55EA">
        <w:rPr>
          <w:lang w:val="ru-RU" w:eastAsia="zh-CN"/>
        </w:rPr>
        <w:t xml:space="preserve"> у строк, за 10 </w:t>
      </w:r>
      <w:proofErr w:type="spellStart"/>
      <w:r w:rsidRPr="00AD55EA">
        <w:rPr>
          <w:lang w:val="ru-RU" w:eastAsia="zh-CN"/>
        </w:rPr>
        <w:t>календарних</w:t>
      </w:r>
      <w:proofErr w:type="spellEnd"/>
      <w:r w:rsidRPr="00AD55EA">
        <w:rPr>
          <w:lang w:val="ru-RU" w:eastAsia="zh-CN"/>
        </w:rPr>
        <w:t xml:space="preserve"> </w:t>
      </w:r>
      <w:proofErr w:type="spellStart"/>
      <w:r w:rsidRPr="00AD55EA">
        <w:rPr>
          <w:lang w:val="ru-RU" w:eastAsia="zh-CN"/>
        </w:rPr>
        <w:t>днів</w:t>
      </w:r>
      <w:proofErr w:type="spellEnd"/>
      <w:r w:rsidRPr="00AD55EA">
        <w:rPr>
          <w:lang w:val="ru-RU" w:eastAsia="zh-CN"/>
        </w:rPr>
        <w:t xml:space="preserve"> до </w:t>
      </w:r>
      <w:proofErr w:type="spellStart"/>
      <w:r w:rsidRPr="00AD55EA">
        <w:rPr>
          <w:lang w:val="ru-RU" w:eastAsia="zh-CN"/>
        </w:rPr>
        <w:t>дати</w:t>
      </w:r>
      <w:proofErr w:type="spellEnd"/>
      <w:r w:rsidRPr="00AD55EA">
        <w:rPr>
          <w:lang w:val="ru-RU" w:eastAsia="zh-CN"/>
        </w:rPr>
        <w:t xml:space="preserve"> </w:t>
      </w:r>
      <w:proofErr w:type="spellStart"/>
      <w:r w:rsidRPr="00AD55EA">
        <w:rPr>
          <w:lang w:val="ru-RU" w:eastAsia="zh-CN"/>
        </w:rPr>
        <w:t>розірвання</w:t>
      </w:r>
      <w:proofErr w:type="spellEnd"/>
      <w:r w:rsidRPr="00AD55EA">
        <w:rPr>
          <w:lang w:val="ru-RU" w:eastAsia="zh-CN"/>
        </w:rPr>
        <w:t xml:space="preserve"> Договору.</w:t>
      </w:r>
    </w:p>
    <w:p w:rsidR="00AE253F" w:rsidRPr="00AD55EA" w:rsidRDefault="00AE253F" w:rsidP="00AE253F">
      <w:pPr>
        <w:rPr>
          <w:b/>
          <w:shd w:val="clear" w:color="auto" w:fill="FFFFFF"/>
          <w:lang w:val="ru-RU"/>
        </w:rPr>
      </w:pPr>
    </w:p>
    <w:p w:rsidR="00AE253F" w:rsidRPr="00AD55EA" w:rsidRDefault="00AE253F" w:rsidP="00AE253F">
      <w:pPr>
        <w:numPr>
          <w:ilvl w:val="0"/>
          <w:numId w:val="39"/>
        </w:numPr>
        <w:suppressAutoHyphens/>
        <w:ind w:left="0" w:firstLine="0"/>
        <w:jc w:val="center"/>
        <w:rPr>
          <w:b/>
          <w:shd w:val="clear" w:color="auto" w:fill="FFFFFF"/>
        </w:rPr>
      </w:pPr>
      <w:r w:rsidRPr="00AD55EA">
        <w:rPr>
          <w:b/>
          <w:shd w:val="clear" w:color="auto" w:fill="FFFFFF"/>
        </w:rPr>
        <w:t>Відповідальність Сторін</w:t>
      </w:r>
    </w:p>
    <w:p w:rsidR="00AE253F" w:rsidRPr="00AD55EA" w:rsidRDefault="00AE253F" w:rsidP="00AE253F">
      <w:pPr>
        <w:rPr>
          <w:b/>
          <w:shd w:val="clear" w:color="auto" w:fill="FFFFFF"/>
        </w:rPr>
      </w:pPr>
    </w:p>
    <w:p w:rsidR="00AE253F" w:rsidRPr="00AD55EA" w:rsidRDefault="00AE253F" w:rsidP="00AE253F">
      <w:pPr>
        <w:ind w:firstLine="567"/>
        <w:jc w:val="both"/>
      </w:pPr>
      <w:r w:rsidRPr="00AD55EA">
        <w:t>7.1 Постачальник приймає на себе всі ризики, пов’язані з поставкою товару за цим Договором, до моменту підписання акту приймання-передачі товарів/ видаткової накладної між уповноваженими на це представниками Замовника та Постачальником.</w:t>
      </w:r>
    </w:p>
    <w:p w:rsidR="00AE253F" w:rsidRPr="00AD55EA" w:rsidRDefault="00AE253F" w:rsidP="00AE253F">
      <w:pPr>
        <w:ind w:firstLine="567"/>
        <w:jc w:val="both"/>
      </w:pPr>
      <w:r w:rsidRPr="00AD55EA">
        <w:t>7.2. За невиконання або неналежне виконання своїх обов’язків за Договором Сторони несуть відповідальність, передбачену законодавством та цим Договором.</w:t>
      </w:r>
    </w:p>
    <w:p w:rsidR="00AE253F" w:rsidRPr="00AD55EA" w:rsidRDefault="00AE253F" w:rsidP="00AE253F">
      <w:pPr>
        <w:ind w:firstLine="567"/>
        <w:jc w:val="both"/>
      </w:pPr>
      <w:r w:rsidRPr="00AD55EA">
        <w:t>Відповідно до статті 231 Господарського кодексу України у разі якщо порушено господарське зобов'язання, в якому хоча б одна сторона є суб'єктом господарювання, що належить до державного сектора економіки, або порушення пов'язане з виконанням державного контракту, або виконання зобов'язання фінансується за рахунок Державного бюджету України чи за рахунок державного кредиту, штрафні санкції застосовуються, якщо інше не передбачено законом чи договором, у таких розмірах:</w:t>
      </w:r>
    </w:p>
    <w:p w:rsidR="00AE253F" w:rsidRPr="00AD55EA" w:rsidRDefault="00AE253F" w:rsidP="00AE253F">
      <w:pPr>
        <w:ind w:firstLine="567"/>
        <w:jc w:val="both"/>
      </w:pPr>
      <w:r w:rsidRPr="00AD55EA">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AE253F" w:rsidRPr="00AD55EA" w:rsidRDefault="00AE253F" w:rsidP="00AE253F">
      <w:pPr>
        <w:ind w:firstLine="567"/>
        <w:jc w:val="both"/>
      </w:pPr>
      <w:r w:rsidRPr="00AD55EA">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E253F" w:rsidRPr="00AD55EA" w:rsidRDefault="00AE253F" w:rsidP="00AE253F">
      <w:pPr>
        <w:ind w:firstLine="567"/>
        <w:jc w:val="both"/>
      </w:pPr>
      <w:r w:rsidRPr="00AD55EA">
        <w:t>7.3. У разі</w:t>
      </w:r>
      <w:r w:rsidRPr="00AD55EA">
        <w:rPr>
          <w:vanish/>
        </w:rPr>
        <w:t>|в разі|</w:t>
      </w:r>
      <w:r w:rsidRPr="00AD55EA">
        <w:t xml:space="preserve"> порушення термінів оплати Товару </w:t>
      </w:r>
      <w:r w:rsidRPr="00AD55EA">
        <w:rPr>
          <w:vanish/>
        </w:rPr>
        <w:t>|</w:t>
      </w:r>
      <w:r w:rsidRPr="00AD55EA">
        <w:t xml:space="preserve"> Замовник виплачує Постачальнику пеню у розмірі подвійної облікової ставки НБУ від суми оплати за кожен день прострочення. </w:t>
      </w:r>
    </w:p>
    <w:p w:rsidR="00AE253F" w:rsidRPr="00AD55EA" w:rsidRDefault="00AE253F" w:rsidP="00AE253F">
      <w:pPr>
        <w:ind w:firstLine="567"/>
        <w:jc w:val="both"/>
      </w:pPr>
      <w:r w:rsidRPr="00AD55EA">
        <w:t>7.4. Виплата  винною  стороною, передбачених цим Договором штрафних санкцій, не звільняє</w:t>
      </w:r>
      <w:r w:rsidRPr="00AD55EA">
        <w:rPr>
          <w:vanish/>
        </w:rPr>
        <w:t>|визволяє|</w:t>
      </w:r>
      <w:r w:rsidRPr="00AD55EA">
        <w:t xml:space="preserve"> сторони від обов'язку виконати всі свої зобов'язання за Договором.</w:t>
      </w:r>
    </w:p>
    <w:p w:rsidR="00AE253F" w:rsidRDefault="00AE253F" w:rsidP="00AE253F">
      <w:pPr>
        <w:ind w:firstLine="567"/>
        <w:jc w:val="both"/>
        <w:rPr>
          <w:b/>
        </w:rPr>
      </w:pPr>
    </w:p>
    <w:p w:rsidR="00CB24AF" w:rsidRPr="00AD55EA" w:rsidRDefault="00CB24AF" w:rsidP="00AE253F">
      <w:pPr>
        <w:ind w:firstLine="567"/>
        <w:jc w:val="both"/>
        <w:rPr>
          <w:b/>
        </w:rPr>
      </w:pPr>
    </w:p>
    <w:p w:rsidR="00AE253F" w:rsidRPr="00AD55EA" w:rsidRDefault="00AE253F" w:rsidP="00AE253F">
      <w:pPr>
        <w:ind w:firstLine="567"/>
        <w:jc w:val="center"/>
        <w:rPr>
          <w:b/>
        </w:rPr>
      </w:pPr>
    </w:p>
    <w:p w:rsidR="00AE253F" w:rsidRPr="00CB24AF" w:rsidRDefault="00AE253F" w:rsidP="00CB24AF">
      <w:pPr>
        <w:numPr>
          <w:ilvl w:val="0"/>
          <w:numId w:val="39"/>
        </w:numPr>
        <w:suppressAutoHyphens/>
        <w:ind w:left="0" w:firstLine="0"/>
        <w:jc w:val="center"/>
        <w:rPr>
          <w:b/>
        </w:rPr>
      </w:pPr>
      <w:r w:rsidRPr="00CB24AF">
        <w:rPr>
          <w:b/>
        </w:rPr>
        <w:t>Обставини непереборної сили</w:t>
      </w:r>
    </w:p>
    <w:p w:rsidR="00AE253F" w:rsidRPr="00AD55EA" w:rsidRDefault="00AE253F" w:rsidP="00AE253F">
      <w:pPr>
        <w:rPr>
          <w:b/>
        </w:rPr>
      </w:pPr>
    </w:p>
    <w:p w:rsidR="00AE253F" w:rsidRPr="00AD55EA" w:rsidRDefault="00AE253F" w:rsidP="00AE253F">
      <w:pPr>
        <w:ind w:firstLine="567"/>
        <w:jc w:val="both"/>
      </w:pPr>
      <w:r w:rsidRPr="00AD55EA">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AE253F" w:rsidRPr="00AD55EA" w:rsidRDefault="00AE253F" w:rsidP="00AE253F">
      <w:pPr>
        <w:ind w:firstLine="567"/>
        <w:jc w:val="both"/>
      </w:pPr>
      <w:r w:rsidRPr="00AD55EA">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AE253F" w:rsidRPr="00AD55EA" w:rsidRDefault="00AE253F" w:rsidP="00AE253F">
      <w:pPr>
        <w:ind w:firstLine="567"/>
        <w:jc w:val="both"/>
      </w:pPr>
      <w:r w:rsidRPr="00AD55EA">
        <w:t>8.3. Доказом виникнення обставин непереборної сили та строку їх дії є відповідні документи, які видаються Торгівельною Промисловою Палатою.</w:t>
      </w:r>
    </w:p>
    <w:p w:rsidR="00AE253F" w:rsidRPr="00AD55EA" w:rsidRDefault="00AE253F" w:rsidP="00AE253F">
      <w:pPr>
        <w:ind w:firstLine="567"/>
        <w:jc w:val="both"/>
      </w:pPr>
      <w:r w:rsidRPr="00AD55EA">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E253F" w:rsidRPr="00AD55EA" w:rsidRDefault="00AE253F" w:rsidP="00AE253F">
      <w:pPr>
        <w:ind w:firstLine="567"/>
        <w:jc w:val="both"/>
        <w:rPr>
          <w:b/>
        </w:rPr>
      </w:pPr>
    </w:p>
    <w:p w:rsidR="00AE253F" w:rsidRPr="00AD55EA" w:rsidRDefault="00AE253F" w:rsidP="00AE253F">
      <w:pPr>
        <w:ind w:firstLine="567"/>
        <w:jc w:val="center"/>
        <w:rPr>
          <w:b/>
        </w:rPr>
      </w:pPr>
    </w:p>
    <w:p w:rsidR="00AE253F" w:rsidRPr="00AD55EA" w:rsidRDefault="00AE253F" w:rsidP="00AE253F">
      <w:pPr>
        <w:numPr>
          <w:ilvl w:val="0"/>
          <w:numId w:val="39"/>
        </w:numPr>
        <w:suppressAutoHyphens/>
        <w:ind w:left="0" w:firstLine="0"/>
        <w:jc w:val="center"/>
        <w:rPr>
          <w:b/>
        </w:rPr>
      </w:pPr>
      <w:r w:rsidRPr="00AD55EA">
        <w:rPr>
          <w:b/>
        </w:rPr>
        <w:t>Вирішення спорів</w:t>
      </w:r>
    </w:p>
    <w:p w:rsidR="00AE253F" w:rsidRPr="00AD55EA" w:rsidRDefault="00AE253F" w:rsidP="00AE253F">
      <w:pPr>
        <w:rPr>
          <w:b/>
        </w:rPr>
      </w:pPr>
    </w:p>
    <w:p w:rsidR="00AE253F" w:rsidRPr="00AD55EA" w:rsidRDefault="00AE253F" w:rsidP="00AE253F">
      <w:pPr>
        <w:tabs>
          <w:tab w:val="left" w:pos="709"/>
        </w:tabs>
        <w:ind w:firstLine="567"/>
        <w:jc w:val="both"/>
      </w:pPr>
      <w:r w:rsidRPr="00AD55EA">
        <w:t>9.1. У випадку виникнення спорів або розбіжностей Сторони зобов’язуються вирішувати їх шляхом взаємних переговорів та консультацій.</w:t>
      </w:r>
    </w:p>
    <w:p w:rsidR="00AE253F" w:rsidRPr="00AD55EA" w:rsidRDefault="00AE253F" w:rsidP="00AE253F">
      <w:pPr>
        <w:ind w:firstLine="567"/>
        <w:jc w:val="both"/>
      </w:pPr>
      <w:r w:rsidRPr="00AD55EA">
        <w:t>9.2. У разі недосягнення Сторонами згоди спори (розбіжності) вирішуються у судовому порядку.</w:t>
      </w:r>
    </w:p>
    <w:p w:rsidR="00AE253F" w:rsidRPr="00AD55EA" w:rsidRDefault="00AE253F" w:rsidP="00AE253F">
      <w:pPr>
        <w:ind w:firstLine="567"/>
        <w:jc w:val="both"/>
      </w:pPr>
      <w:r w:rsidRPr="00AD55EA">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AE253F" w:rsidRPr="00AD55EA" w:rsidRDefault="00AE253F" w:rsidP="00AE253F">
      <w:pPr>
        <w:ind w:firstLine="567"/>
        <w:jc w:val="both"/>
      </w:pPr>
    </w:p>
    <w:p w:rsidR="00AE253F" w:rsidRPr="00AD55EA" w:rsidRDefault="00AE253F" w:rsidP="00AE253F">
      <w:pPr>
        <w:pStyle w:val="a4"/>
        <w:numPr>
          <w:ilvl w:val="0"/>
          <w:numId w:val="39"/>
        </w:numPr>
        <w:tabs>
          <w:tab w:val="left" w:pos="0"/>
        </w:tabs>
        <w:autoSpaceDN w:val="0"/>
        <w:spacing w:before="0" w:beforeAutospacing="0" w:after="200" w:afterAutospacing="0"/>
        <w:contextualSpacing/>
        <w:rPr>
          <w:b/>
        </w:rPr>
      </w:pPr>
      <w:r w:rsidRPr="00AD55EA">
        <w:rPr>
          <w:b/>
        </w:rPr>
        <w:t xml:space="preserve">Термін дії договору </w:t>
      </w:r>
    </w:p>
    <w:p w:rsidR="00AE253F" w:rsidRPr="00AD55EA" w:rsidRDefault="00AE253F" w:rsidP="00AE253F">
      <w:pPr>
        <w:pStyle w:val="a4"/>
        <w:tabs>
          <w:tab w:val="left" w:pos="0"/>
        </w:tabs>
        <w:autoSpaceDN w:val="0"/>
        <w:spacing w:before="0" w:after="200"/>
        <w:ind w:left="3403"/>
        <w:contextualSpacing/>
        <w:rPr>
          <w:b/>
        </w:rPr>
      </w:pPr>
    </w:p>
    <w:p w:rsidR="00AE253F" w:rsidRPr="00AD55EA" w:rsidRDefault="00AE253F" w:rsidP="00AE253F">
      <w:pPr>
        <w:pStyle w:val="a4"/>
        <w:numPr>
          <w:ilvl w:val="1"/>
          <w:numId w:val="39"/>
        </w:numPr>
        <w:tabs>
          <w:tab w:val="left" w:pos="0"/>
          <w:tab w:val="left" w:pos="1276"/>
          <w:tab w:val="left" w:pos="1985"/>
          <w:tab w:val="left" w:pos="2268"/>
          <w:tab w:val="left" w:pos="2694"/>
          <w:tab w:val="left" w:pos="2835"/>
        </w:tabs>
        <w:autoSpaceDN w:val="0"/>
        <w:spacing w:before="0" w:beforeAutospacing="0" w:after="200" w:afterAutospacing="0"/>
        <w:ind w:left="0" w:firstLine="567"/>
        <w:contextualSpacing/>
        <w:jc w:val="both"/>
        <w:rPr>
          <w:b/>
        </w:rPr>
      </w:pPr>
      <w:r w:rsidRPr="00AD55EA">
        <w:t xml:space="preserve">Договір набуває чинності з моменту його підписання Сторонами та діє до </w:t>
      </w:r>
      <w:r w:rsidRPr="00AD55EA">
        <w:rPr>
          <w:b/>
        </w:rPr>
        <w:t>31.12.202</w:t>
      </w:r>
      <w:r w:rsidR="00507D8E">
        <w:rPr>
          <w:b/>
        </w:rPr>
        <w:t>2</w:t>
      </w:r>
      <w:r w:rsidRPr="00AD55EA">
        <w:rPr>
          <w:b/>
        </w:rPr>
        <w:t xml:space="preserve"> року</w:t>
      </w:r>
      <w:r w:rsidRPr="00AD55EA">
        <w:t xml:space="preserve">, але в будь-якому випадку до повного виконання зобов’язань. </w:t>
      </w:r>
    </w:p>
    <w:p w:rsidR="00AE253F" w:rsidRPr="00AD55EA" w:rsidRDefault="00AE253F" w:rsidP="00AE253F">
      <w:pPr>
        <w:pStyle w:val="a4"/>
        <w:numPr>
          <w:ilvl w:val="1"/>
          <w:numId w:val="39"/>
        </w:numPr>
        <w:tabs>
          <w:tab w:val="left" w:pos="0"/>
          <w:tab w:val="left" w:pos="1276"/>
          <w:tab w:val="left" w:pos="1985"/>
          <w:tab w:val="left" w:pos="2268"/>
          <w:tab w:val="left" w:pos="2694"/>
          <w:tab w:val="left" w:pos="2835"/>
        </w:tabs>
        <w:autoSpaceDN w:val="0"/>
        <w:spacing w:before="0" w:beforeAutospacing="0" w:after="0" w:afterAutospacing="0"/>
        <w:ind w:left="0" w:firstLine="567"/>
        <w:contextualSpacing/>
        <w:jc w:val="both"/>
        <w:rPr>
          <w:b/>
        </w:rPr>
      </w:pPr>
      <w:r w:rsidRPr="00AD55EA">
        <w:t>Договір може бути достроково розірваний:</w:t>
      </w:r>
    </w:p>
    <w:p w:rsidR="00AE253F" w:rsidRPr="00AD55EA" w:rsidRDefault="00AE253F" w:rsidP="00AE253F">
      <w:pPr>
        <w:tabs>
          <w:tab w:val="left" w:pos="1276"/>
        </w:tabs>
        <w:ind w:firstLine="567"/>
        <w:jc w:val="both"/>
      </w:pPr>
      <w:r w:rsidRPr="00AD55EA">
        <w:t>- за згодою Сторін;</w:t>
      </w:r>
    </w:p>
    <w:p w:rsidR="00AE253F" w:rsidRPr="00AD55EA" w:rsidRDefault="00AE253F" w:rsidP="00AE253F">
      <w:pPr>
        <w:tabs>
          <w:tab w:val="left" w:pos="1276"/>
        </w:tabs>
        <w:ind w:firstLine="567"/>
        <w:jc w:val="both"/>
      </w:pPr>
      <w:r w:rsidRPr="00AD55EA">
        <w:t>- за рішенням суду;</w:t>
      </w:r>
    </w:p>
    <w:p w:rsidR="00AE253F" w:rsidRPr="00AD55EA" w:rsidRDefault="00AE253F" w:rsidP="00AE253F">
      <w:pPr>
        <w:tabs>
          <w:tab w:val="left" w:pos="1276"/>
        </w:tabs>
        <w:jc w:val="both"/>
      </w:pPr>
      <w:r w:rsidRPr="00AD55EA">
        <w:t xml:space="preserve">         - у разі невиконання зобов’язань Постачальником, письмово повідомивши про це Постачальника за 10 робочих днів до дати розірвання Договору згідно ст.188 Господарського кодексу України.</w:t>
      </w:r>
    </w:p>
    <w:p w:rsidR="00AE253F" w:rsidRPr="00AD55EA" w:rsidRDefault="00AE253F" w:rsidP="00AE253F">
      <w:pPr>
        <w:tabs>
          <w:tab w:val="left" w:pos="1276"/>
        </w:tabs>
        <w:ind w:firstLine="709"/>
        <w:jc w:val="both"/>
      </w:pPr>
    </w:p>
    <w:p w:rsidR="00AE253F" w:rsidRPr="00AD55EA" w:rsidRDefault="00AE253F" w:rsidP="00AE253F">
      <w:pPr>
        <w:numPr>
          <w:ilvl w:val="0"/>
          <w:numId w:val="39"/>
        </w:numPr>
        <w:suppressAutoHyphens/>
        <w:spacing w:line="360" w:lineRule="auto"/>
        <w:ind w:left="0" w:firstLine="567"/>
        <w:jc w:val="center"/>
        <w:rPr>
          <w:b/>
        </w:rPr>
      </w:pPr>
      <w:r w:rsidRPr="00AD55EA">
        <w:rPr>
          <w:b/>
        </w:rPr>
        <w:t>Інші умови</w:t>
      </w:r>
    </w:p>
    <w:p w:rsidR="00AE253F" w:rsidRPr="00AD55EA" w:rsidRDefault="00AE253F" w:rsidP="00AE253F">
      <w:pPr>
        <w:pStyle w:val="a4"/>
        <w:widowControl w:val="0"/>
        <w:numPr>
          <w:ilvl w:val="1"/>
          <w:numId w:val="39"/>
        </w:numPr>
        <w:tabs>
          <w:tab w:val="left" w:pos="0"/>
          <w:tab w:val="left" w:pos="567"/>
        </w:tabs>
        <w:autoSpaceDE w:val="0"/>
        <w:spacing w:before="0" w:beforeAutospacing="0" w:after="0" w:afterAutospacing="0"/>
        <w:ind w:left="0" w:firstLine="567"/>
        <w:contextualSpacing/>
        <w:jc w:val="both"/>
      </w:pPr>
      <w:r w:rsidRPr="00AD55EA">
        <w:t>Умови цього Договору не повинні відрізнятися від змісту тендерної пропозиції.</w:t>
      </w:r>
    </w:p>
    <w:p w:rsidR="00AE253F" w:rsidRPr="00AD55EA" w:rsidRDefault="00AE253F" w:rsidP="00AE253F">
      <w:pPr>
        <w:pStyle w:val="a4"/>
        <w:widowControl w:val="0"/>
        <w:numPr>
          <w:ilvl w:val="1"/>
          <w:numId w:val="39"/>
        </w:numPr>
        <w:tabs>
          <w:tab w:val="left" w:pos="0"/>
          <w:tab w:val="left" w:pos="567"/>
        </w:tabs>
        <w:autoSpaceDE w:val="0"/>
        <w:spacing w:before="0" w:beforeAutospacing="0" w:after="0" w:afterAutospacing="0"/>
        <w:ind w:left="0" w:firstLine="567"/>
        <w:contextualSpacing/>
        <w:jc w:val="both"/>
        <w:rPr>
          <w:b/>
          <w:i/>
        </w:rPr>
      </w:pPr>
      <w:r w:rsidRPr="00AD55EA">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w:t>
      </w:r>
      <w:r w:rsidRPr="00AD55EA">
        <w:rPr>
          <w:bCs/>
        </w:rPr>
        <w:t>Закону України «Про публічні закупівлі»,</w:t>
      </w:r>
      <w:r w:rsidRPr="00AD55EA">
        <w:t xml:space="preserve"> а саме:</w:t>
      </w:r>
    </w:p>
    <w:p w:rsidR="00AE253F" w:rsidRPr="00AD55EA" w:rsidRDefault="00AE253F" w:rsidP="00AE253F">
      <w:pPr>
        <w:pStyle w:val="rvps2"/>
        <w:shd w:val="clear" w:color="auto" w:fill="FFFFFF"/>
        <w:spacing w:before="0" w:beforeAutospacing="0" w:after="0" w:afterAutospacing="0"/>
        <w:ind w:firstLine="567"/>
        <w:jc w:val="both"/>
        <w:rPr>
          <w:color w:val="000000"/>
        </w:rPr>
      </w:pPr>
      <w:bookmarkStart w:id="1" w:name="n1769"/>
      <w:bookmarkEnd w:id="1"/>
      <w:r w:rsidRPr="00AD55EA">
        <w:rPr>
          <w:color w:val="000000"/>
        </w:rPr>
        <w:t xml:space="preserve">1) </w:t>
      </w:r>
      <w:proofErr w:type="spellStart"/>
      <w:r w:rsidRPr="00AD55EA">
        <w:rPr>
          <w:color w:val="000000"/>
        </w:rPr>
        <w:t>зменшення</w:t>
      </w:r>
      <w:proofErr w:type="spellEnd"/>
      <w:r w:rsidRPr="00AD55EA">
        <w:rPr>
          <w:color w:val="000000"/>
        </w:rPr>
        <w:t xml:space="preserve"> </w:t>
      </w:r>
      <w:proofErr w:type="spellStart"/>
      <w:r w:rsidRPr="00AD55EA">
        <w:rPr>
          <w:color w:val="000000"/>
        </w:rPr>
        <w:t>обсягів</w:t>
      </w:r>
      <w:proofErr w:type="spellEnd"/>
      <w:r w:rsidRPr="00AD55EA">
        <w:rPr>
          <w:color w:val="000000"/>
        </w:rPr>
        <w:t xml:space="preserve"> </w:t>
      </w:r>
      <w:proofErr w:type="spellStart"/>
      <w:r w:rsidRPr="00AD55EA">
        <w:rPr>
          <w:color w:val="000000"/>
        </w:rPr>
        <w:t>закупі</w:t>
      </w:r>
      <w:proofErr w:type="gramStart"/>
      <w:r w:rsidRPr="00AD55EA">
        <w:rPr>
          <w:color w:val="000000"/>
        </w:rPr>
        <w:t>вл</w:t>
      </w:r>
      <w:proofErr w:type="gramEnd"/>
      <w:r w:rsidRPr="00AD55EA">
        <w:rPr>
          <w:color w:val="000000"/>
        </w:rPr>
        <w:t>і</w:t>
      </w:r>
      <w:proofErr w:type="spellEnd"/>
      <w:r w:rsidRPr="00AD55EA">
        <w:rPr>
          <w:color w:val="000000"/>
        </w:rPr>
        <w:t xml:space="preserve">, </w:t>
      </w:r>
      <w:proofErr w:type="spellStart"/>
      <w:r w:rsidRPr="00AD55EA">
        <w:rPr>
          <w:color w:val="000000"/>
        </w:rPr>
        <w:t>зокрема</w:t>
      </w:r>
      <w:proofErr w:type="spellEnd"/>
      <w:r w:rsidRPr="00AD55EA">
        <w:rPr>
          <w:color w:val="000000"/>
        </w:rPr>
        <w:t xml:space="preserve"> </w:t>
      </w:r>
      <w:proofErr w:type="spellStart"/>
      <w:r w:rsidRPr="00AD55EA">
        <w:rPr>
          <w:color w:val="000000"/>
        </w:rPr>
        <w:t>з</w:t>
      </w:r>
      <w:proofErr w:type="spellEnd"/>
      <w:r w:rsidRPr="00AD55EA">
        <w:rPr>
          <w:color w:val="000000"/>
        </w:rPr>
        <w:t xml:space="preserve"> </w:t>
      </w:r>
      <w:proofErr w:type="spellStart"/>
      <w:r w:rsidRPr="00AD55EA">
        <w:rPr>
          <w:color w:val="000000"/>
        </w:rPr>
        <w:t>урахуванням</w:t>
      </w:r>
      <w:proofErr w:type="spellEnd"/>
      <w:r w:rsidRPr="00AD55EA">
        <w:rPr>
          <w:color w:val="000000"/>
        </w:rPr>
        <w:t xml:space="preserve"> фактичного </w:t>
      </w:r>
      <w:proofErr w:type="spellStart"/>
      <w:r w:rsidRPr="00AD55EA">
        <w:rPr>
          <w:color w:val="000000"/>
        </w:rPr>
        <w:t>обсягу</w:t>
      </w:r>
      <w:proofErr w:type="spellEnd"/>
      <w:r w:rsidRPr="00AD55EA">
        <w:rPr>
          <w:color w:val="000000"/>
        </w:rPr>
        <w:t xml:space="preserve"> </w:t>
      </w:r>
      <w:proofErr w:type="spellStart"/>
      <w:r w:rsidRPr="00AD55EA">
        <w:rPr>
          <w:color w:val="000000"/>
        </w:rPr>
        <w:t>видатків</w:t>
      </w:r>
      <w:proofErr w:type="spellEnd"/>
      <w:r w:rsidRPr="00AD55EA">
        <w:rPr>
          <w:color w:val="000000"/>
        </w:rPr>
        <w:t xml:space="preserve"> </w:t>
      </w:r>
      <w:proofErr w:type="spellStart"/>
      <w:r w:rsidRPr="00AD55EA">
        <w:rPr>
          <w:color w:val="000000"/>
        </w:rPr>
        <w:t>замовника</w:t>
      </w:r>
      <w:proofErr w:type="spellEnd"/>
      <w:r w:rsidRPr="00AD55EA">
        <w:rPr>
          <w:color w:val="000000"/>
        </w:rPr>
        <w:t>;</w:t>
      </w:r>
    </w:p>
    <w:p w:rsidR="00AE253F" w:rsidRPr="00AD55EA" w:rsidRDefault="00AE253F" w:rsidP="00AE253F">
      <w:pPr>
        <w:pStyle w:val="rvps2"/>
        <w:shd w:val="clear" w:color="auto" w:fill="FFFFFF"/>
        <w:spacing w:before="0" w:beforeAutospacing="0" w:after="0" w:afterAutospacing="0"/>
        <w:ind w:firstLine="567"/>
        <w:jc w:val="both"/>
        <w:rPr>
          <w:color w:val="000000"/>
        </w:rPr>
      </w:pPr>
      <w:bookmarkStart w:id="2" w:name="n1770"/>
      <w:bookmarkEnd w:id="2"/>
      <w:proofErr w:type="gramStart"/>
      <w:r w:rsidRPr="00AD55EA">
        <w:rPr>
          <w:color w:val="000000"/>
        </w:rPr>
        <w:t xml:space="preserve">2) </w:t>
      </w:r>
      <w:proofErr w:type="spellStart"/>
      <w:r w:rsidRPr="00AD55EA">
        <w:rPr>
          <w:color w:val="000000"/>
        </w:rPr>
        <w:t>збільшення</w:t>
      </w:r>
      <w:proofErr w:type="spellEnd"/>
      <w:r w:rsidRPr="00AD55EA">
        <w:rPr>
          <w:color w:val="000000"/>
        </w:rPr>
        <w:t xml:space="preserve"> </w:t>
      </w:r>
      <w:proofErr w:type="spellStart"/>
      <w:r w:rsidRPr="00AD55EA">
        <w:rPr>
          <w:color w:val="000000"/>
        </w:rPr>
        <w:t>ціни</w:t>
      </w:r>
      <w:proofErr w:type="spellEnd"/>
      <w:r w:rsidRPr="00AD55EA">
        <w:rPr>
          <w:color w:val="000000"/>
        </w:rPr>
        <w:t xml:space="preserve"> за </w:t>
      </w:r>
      <w:proofErr w:type="spellStart"/>
      <w:r w:rsidRPr="00AD55EA">
        <w:rPr>
          <w:color w:val="000000"/>
        </w:rPr>
        <w:t>одиницю</w:t>
      </w:r>
      <w:proofErr w:type="spellEnd"/>
      <w:r w:rsidRPr="00AD55EA">
        <w:rPr>
          <w:color w:val="000000"/>
        </w:rPr>
        <w:t xml:space="preserve"> товару до 10 </w:t>
      </w:r>
      <w:proofErr w:type="spellStart"/>
      <w:r w:rsidRPr="00AD55EA">
        <w:rPr>
          <w:color w:val="000000"/>
        </w:rPr>
        <w:t>відсотків</w:t>
      </w:r>
      <w:proofErr w:type="spellEnd"/>
      <w:r w:rsidRPr="00AD55EA">
        <w:rPr>
          <w:color w:val="000000"/>
        </w:rPr>
        <w:t xml:space="preserve"> </w:t>
      </w:r>
      <w:proofErr w:type="spellStart"/>
      <w:r w:rsidRPr="00AD55EA">
        <w:rPr>
          <w:color w:val="000000"/>
        </w:rPr>
        <w:t>пропорційно</w:t>
      </w:r>
      <w:proofErr w:type="spellEnd"/>
      <w:r w:rsidRPr="00AD55EA">
        <w:rPr>
          <w:color w:val="000000"/>
        </w:rPr>
        <w:t xml:space="preserve"> </w:t>
      </w:r>
      <w:proofErr w:type="spellStart"/>
      <w:r w:rsidRPr="00AD55EA">
        <w:rPr>
          <w:color w:val="000000"/>
        </w:rPr>
        <w:t>збільшенню</w:t>
      </w:r>
      <w:proofErr w:type="spellEnd"/>
      <w:r w:rsidRPr="00AD55EA">
        <w:rPr>
          <w:color w:val="000000"/>
        </w:rPr>
        <w:t xml:space="preserve"> </w:t>
      </w:r>
      <w:proofErr w:type="spellStart"/>
      <w:r w:rsidRPr="00AD55EA">
        <w:rPr>
          <w:color w:val="000000"/>
        </w:rPr>
        <w:t>ціни</w:t>
      </w:r>
      <w:proofErr w:type="spellEnd"/>
      <w:r w:rsidRPr="00AD55EA">
        <w:rPr>
          <w:color w:val="000000"/>
        </w:rPr>
        <w:t xml:space="preserve"> такого товару на ринку у </w:t>
      </w:r>
      <w:proofErr w:type="spellStart"/>
      <w:r w:rsidRPr="00AD55EA">
        <w:rPr>
          <w:color w:val="000000"/>
        </w:rPr>
        <w:t>разі</w:t>
      </w:r>
      <w:proofErr w:type="spellEnd"/>
      <w:r w:rsidRPr="00AD55EA">
        <w:rPr>
          <w:color w:val="000000"/>
        </w:rPr>
        <w:t xml:space="preserve"> </w:t>
      </w:r>
      <w:proofErr w:type="spellStart"/>
      <w:r w:rsidRPr="00AD55EA">
        <w:rPr>
          <w:color w:val="000000"/>
        </w:rPr>
        <w:t>коливання</w:t>
      </w:r>
      <w:proofErr w:type="spellEnd"/>
      <w:r w:rsidRPr="00AD55EA">
        <w:rPr>
          <w:color w:val="000000"/>
        </w:rPr>
        <w:t xml:space="preserve"> </w:t>
      </w:r>
      <w:proofErr w:type="spellStart"/>
      <w:r w:rsidRPr="00AD55EA">
        <w:rPr>
          <w:color w:val="000000"/>
        </w:rPr>
        <w:t>ціни</w:t>
      </w:r>
      <w:proofErr w:type="spellEnd"/>
      <w:r w:rsidRPr="00AD55EA">
        <w:rPr>
          <w:color w:val="000000"/>
        </w:rPr>
        <w:t xml:space="preserve"> такого товару на ринку за </w:t>
      </w:r>
      <w:proofErr w:type="spellStart"/>
      <w:r w:rsidRPr="00AD55EA">
        <w:rPr>
          <w:color w:val="000000"/>
        </w:rPr>
        <w:t>умови</w:t>
      </w:r>
      <w:proofErr w:type="spellEnd"/>
      <w:r w:rsidRPr="00AD55EA">
        <w:rPr>
          <w:color w:val="000000"/>
        </w:rPr>
        <w:t xml:space="preserve">, </w:t>
      </w:r>
      <w:proofErr w:type="spellStart"/>
      <w:r w:rsidRPr="00AD55EA">
        <w:rPr>
          <w:color w:val="000000"/>
        </w:rPr>
        <w:t>що</w:t>
      </w:r>
      <w:proofErr w:type="spellEnd"/>
      <w:r w:rsidRPr="00AD55EA">
        <w:rPr>
          <w:color w:val="000000"/>
        </w:rPr>
        <w:t xml:space="preserve"> </w:t>
      </w:r>
      <w:proofErr w:type="spellStart"/>
      <w:r w:rsidRPr="00AD55EA">
        <w:rPr>
          <w:color w:val="000000"/>
        </w:rPr>
        <w:t>така</w:t>
      </w:r>
      <w:proofErr w:type="spellEnd"/>
      <w:r w:rsidRPr="00AD55EA">
        <w:rPr>
          <w:color w:val="000000"/>
        </w:rPr>
        <w:t xml:space="preserve"> </w:t>
      </w:r>
      <w:proofErr w:type="spellStart"/>
      <w:r w:rsidRPr="00AD55EA">
        <w:rPr>
          <w:color w:val="000000"/>
        </w:rPr>
        <w:t>зміна</w:t>
      </w:r>
      <w:proofErr w:type="spellEnd"/>
      <w:r w:rsidRPr="00AD55EA">
        <w:rPr>
          <w:color w:val="000000"/>
        </w:rPr>
        <w:t xml:space="preserve"> не </w:t>
      </w:r>
      <w:proofErr w:type="spellStart"/>
      <w:r w:rsidRPr="00AD55EA">
        <w:rPr>
          <w:color w:val="000000"/>
        </w:rPr>
        <w:t>призведе</w:t>
      </w:r>
      <w:proofErr w:type="spellEnd"/>
      <w:r w:rsidRPr="00AD55EA">
        <w:rPr>
          <w:color w:val="000000"/>
        </w:rPr>
        <w:t xml:space="preserve"> до </w:t>
      </w:r>
      <w:proofErr w:type="spellStart"/>
      <w:r w:rsidRPr="00AD55EA">
        <w:rPr>
          <w:color w:val="000000"/>
        </w:rPr>
        <w:t>збільшення</w:t>
      </w:r>
      <w:proofErr w:type="spellEnd"/>
      <w:r w:rsidRPr="00AD55EA">
        <w:rPr>
          <w:color w:val="000000"/>
        </w:rPr>
        <w:t xml:space="preserve"> </w:t>
      </w:r>
      <w:proofErr w:type="spellStart"/>
      <w:r w:rsidRPr="00AD55EA">
        <w:rPr>
          <w:color w:val="000000"/>
        </w:rPr>
        <w:t>суми</w:t>
      </w:r>
      <w:proofErr w:type="spellEnd"/>
      <w:r w:rsidRPr="00AD55EA">
        <w:rPr>
          <w:color w:val="000000"/>
        </w:rPr>
        <w:t xml:space="preserve">, </w:t>
      </w:r>
      <w:proofErr w:type="spellStart"/>
      <w:r w:rsidRPr="00AD55EA">
        <w:rPr>
          <w:color w:val="000000"/>
        </w:rPr>
        <w:t>визначеної</w:t>
      </w:r>
      <w:proofErr w:type="spellEnd"/>
      <w:r w:rsidRPr="00AD55EA">
        <w:rPr>
          <w:color w:val="000000"/>
        </w:rPr>
        <w:t xml:space="preserve"> в </w:t>
      </w:r>
      <w:proofErr w:type="spellStart"/>
      <w:r w:rsidRPr="00AD55EA">
        <w:rPr>
          <w:color w:val="000000"/>
        </w:rPr>
        <w:t>договорі</w:t>
      </w:r>
      <w:proofErr w:type="spellEnd"/>
      <w:r w:rsidRPr="00AD55EA">
        <w:rPr>
          <w:color w:val="000000"/>
        </w:rPr>
        <w:t xml:space="preserve"> про </w:t>
      </w:r>
      <w:proofErr w:type="spellStart"/>
      <w:r w:rsidRPr="00AD55EA">
        <w:rPr>
          <w:color w:val="000000"/>
        </w:rPr>
        <w:t>закупівлю</w:t>
      </w:r>
      <w:proofErr w:type="spellEnd"/>
      <w:r w:rsidRPr="00AD55EA">
        <w:rPr>
          <w:color w:val="000000"/>
        </w:rPr>
        <w:t xml:space="preserve">, - не </w:t>
      </w:r>
      <w:proofErr w:type="spellStart"/>
      <w:r w:rsidRPr="00AD55EA">
        <w:rPr>
          <w:color w:val="000000"/>
        </w:rPr>
        <w:t>частіше</w:t>
      </w:r>
      <w:proofErr w:type="spellEnd"/>
      <w:r w:rsidRPr="00AD55EA">
        <w:rPr>
          <w:color w:val="000000"/>
        </w:rPr>
        <w:t xml:space="preserve"> </w:t>
      </w:r>
      <w:proofErr w:type="spellStart"/>
      <w:r w:rsidRPr="00AD55EA">
        <w:rPr>
          <w:color w:val="000000"/>
        </w:rPr>
        <w:t>ніж</w:t>
      </w:r>
      <w:proofErr w:type="spellEnd"/>
      <w:r w:rsidRPr="00AD55EA">
        <w:rPr>
          <w:color w:val="000000"/>
        </w:rPr>
        <w:t xml:space="preserve"> один раз на 90 </w:t>
      </w:r>
      <w:proofErr w:type="spellStart"/>
      <w:r w:rsidRPr="00AD55EA">
        <w:rPr>
          <w:color w:val="000000"/>
        </w:rPr>
        <w:t>дн</w:t>
      </w:r>
      <w:proofErr w:type="gramEnd"/>
      <w:r w:rsidRPr="00AD55EA">
        <w:rPr>
          <w:color w:val="000000"/>
        </w:rPr>
        <w:t>ів</w:t>
      </w:r>
      <w:proofErr w:type="spellEnd"/>
      <w:r w:rsidRPr="00AD55EA">
        <w:rPr>
          <w:color w:val="000000"/>
        </w:rPr>
        <w:t xml:space="preserve"> </w:t>
      </w:r>
      <w:proofErr w:type="spellStart"/>
      <w:r w:rsidRPr="00AD55EA">
        <w:rPr>
          <w:color w:val="000000"/>
        </w:rPr>
        <w:t>з</w:t>
      </w:r>
      <w:proofErr w:type="spellEnd"/>
      <w:r w:rsidRPr="00AD55EA">
        <w:rPr>
          <w:color w:val="000000"/>
        </w:rPr>
        <w:t xml:space="preserve"> моменту </w:t>
      </w:r>
      <w:proofErr w:type="spellStart"/>
      <w:proofErr w:type="gramStart"/>
      <w:r w:rsidRPr="00AD55EA">
        <w:rPr>
          <w:color w:val="000000"/>
        </w:rPr>
        <w:t>п</w:t>
      </w:r>
      <w:proofErr w:type="gramEnd"/>
      <w:r w:rsidRPr="00AD55EA">
        <w:rPr>
          <w:color w:val="000000"/>
        </w:rPr>
        <w:t>ідписання</w:t>
      </w:r>
      <w:proofErr w:type="spellEnd"/>
      <w:r w:rsidRPr="00AD55EA">
        <w:rPr>
          <w:color w:val="000000"/>
        </w:rPr>
        <w:t xml:space="preserve"> договору про </w:t>
      </w:r>
      <w:proofErr w:type="spellStart"/>
      <w:r w:rsidRPr="00AD55EA">
        <w:rPr>
          <w:color w:val="000000"/>
        </w:rPr>
        <w:t>закупівлю</w:t>
      </w:r>
      <w:proofErr w:type="spellEnd"/>
      <w:r w:rsidRPr="00AD55EA">
        <w:rPr>
          <w:color w:val="000000"/>
        </w:rPr>
        <w:t xml:space="preserve">. </w:t>
      </w:r>
      <w:proofErr w:type="spellStart"/>
      <w:r w:rsidRPr="00AD55EA">
        <w:rPr>
          <w:color w:val="000000"/>
        </w:rPr>
        <w:t>Обмеження</w:t>
      </w:r>
      <w:proofErr w:type="spellEnd"/>
      <w:r w:rsidRPr="00AD55EA">
        <w:rPr>
          <w:color w:val="000000"/>
        </w:rPr>
        <w:t xml:space="preserve"> </w:t>
      </w:r>
      <w:proofErr w:type="spellStart"/>
      <w:r w:rsidRPr="00AD55EA">
        <w:rPr>
          <w:color w:val="000000"/>
        </w:rPr>
        <w:t>щодо</w:t>
      </w:r>
      <w:proofErr w:type="spellEnd"/>
      <w:r w:rsidRPr="00AD55EA">
        <w:rPr>
          <w:color w:val="000000"/>
        </w:rPr>
        <w:t xml:space="preserve"> </w:t>
      </w:r>
      <w:proofErr w:type="spellStart"/>
      <w:r w:rsidRPr="00AD55EA">
        <w:rPr>
          <w:color w:val="000000"/>
        </w:rPr>
        <w:t>строків</w:t>
      </w:r>
      <w:proofErr w:type="spellEnd"/>
      <w:r w:rsidRPr="00AD55EA">
        <w:rPr>
          <w:color w:val="000000"/>
        </w:rPr>
        <w:t xml:space="preserve"> </w:t>
      </w:r>
      <w:proofErr w:type="spellStart"/>
      <w:r w:rsidRPr="00AD55EA">
        <w:rPr>
          <w:color w:val="000000"/>
        </w:rPr>
        <w:t>зміни</w:t>
      </w:r>
      <w:proofErr w:type="spellEnd"/>
      <w:r w:rsidRPr="00AD55EA">
        <w:rPr>
          <w:color w:val="000000"/>
        </w:rPr>
        <w:t xml:space="preserve"> </w:t>
      </w:r>
      <w:proofErr w:type="spellStart"/>
      <w:proofErr w:type="gramStart"/>
      <w:r w:rsidRPr="00AD55EA">
        <w:rPr>
          <w:color w:val="000000"/>
        </w:rPr>
        <w:t>ц</w:t>
      </w:r>
      <w:proofErr w:type="gramEnd"/>
      <w:r w:rsidRPr="00AD55EA">
        <w:rPr>
          <w:color w:val="000000"/>
        </w:rPr>
        <w:t>іни</w:t>
      </w:r>
      <w:proofErr w:type="spellEnd"/>
      <w:r w:rsidRPr="00AD55EA">
        <w:rPr>
          <w:color w:val="000000"/>
        </w:rPr>
        <w:t xml:space="preserve"> за </w:t>
      </w:r>
      <w:proofErr w:type="spellStart"/>
      <w:r w:rsidRPr="00AD55EA">
        <w:rPr>
          <w:color w:val="000000"/>
        </w:rPr>
        <w:t>одиницю</w:t>
      </w:r>
      <w:proofErr w:type="spellEnd"/>
      <w:r w:rsidRPr="00AD55EA">
        <w:rPr>
          <w:color w:val="000000"/>
        </w:rPr>
        <w:t xml:space="preserve"> товару не </w:t>
      </w:r>
      <w:proofErr w:type="spellStart"/>
      <w:r w:rsidRPr="00AD55EA">
        <w:rPr>
          <w:color w:val="000000"/>
        </w:rPr>
        <w:t>застосовується</w:t>
      </w:r>
      <w:proofErr w:type="spellEnd"/>
      <w:r w:rsidRPr="00AD55EA">
        <w:rPr>
          <w:color w:val="000000"/>
        </w:rPr>
        <w:t xml:space="preserve"> у </w:t>
      </w:r>
      <w:proofErr w:type="spellStart"/>
      <w:r w:rsidRPr="00AD55EA">
        <w:rPr>
          <w:color w:val="000000"/>
        </w:rPr>
        <w:t>випадках</w:t>
      </w:r>
      <w:proofErr w:type="spellEnd"/>
      <w:r w:rsidRPr="00AD55EA">
        <w:rPr>
          <w:color w:val="000000"/>
        </w:rPr>
        <w:t xml:space="preserve"> </w:t>
      </w:r>
      <w:proofErr w:type="spellStart"/>
      <w:r w:rsidRPr="00AD55EA">
        <w:rPr>
          <w:color w:val="000000"/>
        </w:rPr>
        <w:t>зміни</w:t>
      </w:r>
      <w:proofErr w:type="spellEnd"/>
      <w:r w:rsidRPr="00AD55EA">
        <w:rPr>
          <w:color w:val="000000"/>
        </w:rPr>
        <w:t xml:space="preserve"> умов договору про </w:t>
      </w:r>
      <w:proofErr w:type="spellStart"/>
      <w:r w:rsidRPr="00AD55EA">
        <w:rPr>
          <w:color w:val="000000"/>
        </w:rPr>
        <w:t>закупівлю</w:t>
      </w:r>
      <w:proofErr w:type="spellEnd"/>
      <w:r w:rsidRPr="00AD55EA">
        <w:rPr>
          <w:color w:val="000000"/>
        </w:rPr>
        <w:t xml:space="preserve"> бензину та дизельного </w:t>
      </w:r>
      <w:proofErr w:type="spellStart"/>
      <w:r w:rsidRPr="00AD55EA">
        <w:rPr>
          <w:color w:val="000000"/>
        </w:rPr>
        <w:t>пального</w:t>
      </w:r>
      <w:proofErr w:type="spellEnd"/>
      <w:r w:rsidRPr="00AD55EA">
        <w:rPr>
          <w:color w:val="000000"/>
        </w:rPr>
        <w:t xml:space="preserve">, газу та </w:t>
      </w:r>
      <w:proofErr w:type="spellStart"/>
      <w:r w:rsidRPr="00AD55EA">
        <w:rPr>
          <w:color w:val="000000"/>
        </w:rPr>
        <w:t>електричної</w:t>
      </w:r>
      <w:proofErr w:type="spellEnd"/>
      <w:r w:rsidRPr="00AD55EA">
        <w:rPr>
          <w:color w:val="000000"/>
        </w:rPr>
        <w:t xml:space="preserve"> </w:t>
      </w:r>
      <w:proofErr w:type="spellStart"/>
      <w:r w:rsidRPr="00AD55EA">
        <w:rPr>
          <w:color w:val="000000"/>
        </w:rPr>
        <w:t>енергії</w:t>
      </w:r>
      <w:proofErr w:type="spellEnd"/>
      <w:r w:rsidRPr="00AD55EA">
        <w:rPr>
          <w:color w:val="000000"/>
        </w:rPr>
        <w:t>;</w:t>
      </w:r>
    </w:p>
    <w:p w:rsidR="00AE253F" w:rsidRPr="00AD55EA" w:rsidRDefault="00AE253F" w:rsidP="00AE253F">
      <w:pPr>
        <w:pStyle w:val="rvps2"/>
        <w:shd w:val="clear" w:color="auto" w:fill="FFFFFF"/>
        <w:spacing w:before="0" w:beforeAutospacing="0" w:after="0" w:afterAutospacing="0"/>
        <w:ind w:firstLine="567"/>
        <w:jc w:val="both"/>
        <w:rPr>
          <w:color w:val="000000"/>
        </w:rPr>
      </w:pPr>
      <w:bookmarkStart w:id="3" w:name="n1771"/>
      <w:bookmarkEnd w:id="3"/>
      <w:r w:rsidRPr="00AD55EA">
        <w:rPr>
          <w:color w:val="000000"/>
        </w:rPr>
        <w:t xml:space="preserve">3) </w:t>
      </w:r>
      <w:proofErr w:type="spellStart"/>
      <w:r w:rsidRPr="00AD55EA">
        <w:rPr>
          <w:color w:val="000000"/>
        </w:rPr>
        <w:t>покращення</w:t>
      </w:r>
      <w:proofErr w:type="spellEnd"/>
      <w:r w:rsidRPr="00AD55EA">
        <w:rPr>
          <w:color w:val="000000"/>
        </w:rPr>
        <w:t xml:space="preserve"> </w:t>
      </w:r>
      <w:proofErr w:type="spellStart"/>
      <w:r w:rsidRPr="00AD55EA">
        <w:rPr>
          <w:color w:val="000000"/>
        </w:rPr>
        <w:t>якості</w:t>
      </w:r>
      <w:proofErr w:type="spellEnd"/>
      <w:r w:rsidRPr="00AD55EA">
        <w:rPr>
          <w:color w:val="000000"/>
        </w:rPr>
        <w:t xml:space="preserve"> предмета </w:t>
      </w:r>
      <w:proofErr w:type="spellStart"/>
      <w:r w:rsidRPr="00AD55EA">
        <w:rPr>
          <w:color w:val="000000"/>
        </w:rPr>
        <w:t>закупі</w:t>
      </w:r>
      <w:proofErr w:type="gramStart"/>
      <w:r w:rsidRPr="00AD55EA">
        <w:rPr>
          <w:color w:val="000000"/>
        </w:rPr>
        <w:t>вл</w:t>
      </w:r>
      <w:proofErr w:type="gramEnd"/>
      <w:r w:rsidRPr="00AD55EA">
        <w:rPr>
          <w:color w:val="000000"/>
        </w:rPr>
        <w:t>і</w:t>
      </w:r>
      <w:proofErr w:type="spellEnd"/>
      <w:r w:rsidRPr="00AD55EA">
        <w:rPr>
          <w:color w:val="000000"/>
        </w:rPr>
        <w:t xml:space="preserve">, за </w:t>
      </w:r>
      <w:proofErr w:type="spellStart"/>
      <w:r w:rsidRPr="00AD55EA">
        <w:rPr>
          <w:color w:val="000000"/>
        </w:rPr>
        <w:t>умови</w:t>
      </w:r>
      <w:proofErr w:type="spellEnd"/>
      <w:r w:rsidRPr="00AD55EA">
        <w:rPr>
          <w:color w:val="000000"/>
        </w:rPr>
        <w:t xml:space="preserve"> </w:t>
      </w:r>
      <w:proofErr w:type="spellStart"/>
      <w:r w:rsidRPr="00AD55EA">
        <w:rPr>
          <w:color w:val="000000"/>
        </w:rPr>
        <w:t>що</w:t>
      </w:r>
      <w:proofErr w:type="spellEnd"/>
      <w:r w:rsidRPr="00AD55EA">
        <w:rPr>
          <w:color w:val="000000"/>
        </w:rPr>
        <w:t xml:space="preserve"> </w:t>
      </w:r>
      <w:proofErr w:type="spellStart"/>
      <w:r w:rsidRPr="00AD55EA">
        <w:rPr>
          <w:color w:val="000000"/>
        </w:rPr>
        <w:t>таке</w:t>
      </w:r>
      <w:proofErr w:type="spellEnd"/>
      <w:r w:rsidRPr="00AD55EA">
        <w:rPr>
          <w:color w:val="000000"/>
        </w:rPr>
        <w:t xml:space="preserve"> </w:t>
      </w:r>
      <w:proofErr w:type="spellStart"/>
      <w:r w:rsidRPr="00AD55EA">
        <w:rPr>
          <w:color w:val="000000"/>
        </w:rPr>
        <w:t>покращення</w:t>
      </w:r>
      <w:proofErr w:type="spellEnd"/>
      <w:r w:rsidRPr="00AD55EA">
        <w:rPr>
          <w:color w:val="000000"/>
        </w:rPr>
        <w:t xml:space="preserve"> не </w:t>
      </w:r>
      <w:proofErr w:type="spellStart"/>
      <w:r w:rsidRPr="00AD55EA">
        <w:rPr>
          <w:color w:val="000000"/>
        </w:rPr>
        <w:t>призведе</w:t>
      </w:r>
      <w:proofErr w:type="spellEnd"/>
      <w:r w:rsidRPr="00AD55EA">
        <w:rPr>
          <w:color w:val="000000"/>
        </w:rPr>
        <w:t xml:space="preserve"> до </w:t>
      </w:r>
      <w:proofErr w:type="spellStart"/>
      <w:r w:rsidRPr="00AD55EA">
        <w:rPr>
          <w:color w:val="000000"/>
        </w:rPr>
        <w:t>збільшення</w:t>
      </w:r>
      <w:proofErr w:type="spellEnd"/>
      <w:r w:rsidRPr="00AD55EA">
        <w:rPr>
          <w:color w:val="000000"/>
        </w:rPr>
        <w:t xml:space="preserve"> </w:t>
      </w:r>
      <w:proofErr w:type="spellStart"/>
      <w:r w:rsidRPr="00AD55EA">
        <w:rPr>
          <w:color w:val="000000"/>
        </w:rPr>
        <w:t>суми</w:t>
      </w:r>
      <w:proofErr w:type="spellEnd"/>
      <w:r w:rsidRPr="00AD55EA">
        <w:rPr>
          <w:color w:val="000000"/>
        </w:rPr>
        <w:t xml:space="preserve">, </w:t>
      </w:r>
      <w:proofErr w:type="spellStart"/>
      <w:r w:rsidRPr="00AD55EA">
        <w:rPr>
          <w:color w:val="000000"/>
        </w:rPr>
        <w:t>визначеної</w:t>
      </w:r>
      <w:proofErr w:type="spellEnd"/>
      <w:r w:rsidRPr="00AD55EA">
        <w:rPr>
          <w:color w:val="000000"/>
        </w:rPr>
        <w:t xml:space="preserve"> в </w:t>
      </w:r>
      <w:proofErr w:type="spellStart"/>
      <w:r w:rsidRPr="00AD55EA">
        <w:rPr>
          <w:color w:val="000000"/>
        </w:rPr>
        <w:t>договорі</w:t>
      </w:r>
      <w:proofErr w:type="spellEnd"/>
      <w:r w:rsidRPr="00AD55EA">
        <w:rPr>
          <w:color w:val="000000"/>
        </w:rPr>
        <w:t xml:space="preserve"> про </w:t>
      </w:r>
      <w:proofErr w:type="spellStart"/>
      <w:r w:rsidRPr="00AD55EA">
        <w:rPr>
          <w:color w:val="000000"/>
        </w:rPr>
        <w:t>закупівлю</w:t>
      </w:r>
      <w:proofErr w:type="spellEnd"/>
      <w:r w:rsidRPr="00AD55EA">
        <w:rPr>
          <w:color w:val="000000"/>
        </w:rPr>
        <w:t>;</w:t>
      </w:r>
    </w:p>
    <w:p w:rsidR="00AE253F" w:rsidRPr="00AD55EA" w:rsidRDefault="00AE253F" w:rsidP="00AE253F">
      <w:pPr>
        <w:pStyle w:val="rvps2"/>
        <w:shd w:val="clear" w:color="auto" w:fill="FFFFFF"/>
        <w:spacing w:before="0" w:beforeAutospacing="0" w:after="0" w:afterAutospacing="0"/>
        <w:ind w:firstLine="567"/>
        <w:jc w:val="both"/>
        <w:rPr>
          <w:color w:val="000000"/>
        </w:rPr>
      </w:pPr>
      <w:bookmarkStart w:id="4" w:name="n1772"/>
      <w:bookmarkEnd w:id="4"/>
      <w:r w:rsidRPr="00AD55EA">
        <w:rPr>
          <w:color w:val="000000"/>
        </w:rPr>
        <w:t xml:space="preserve">4) </w:t>
      </w:r>
      <w:proofErr w:type="spellStart"/>
      <w:r w:rsidRPr="00AD55EA">
        <w:rPr>
          <w:color w:val="000000"/>
        </w:rPr>
        <w:t>продовження</w:t>
      </w:r>
      <w:proofErr w:type="spellEnd"/>
      <w:r w:rsidRPr="00AD55EA">
        <w:rPr>
          <w:color w:val="000000"/>
        </w:rPr>
        <w:t xml:space="preserve"> строку </w:t>
      </w:r>
      <w:proofErr w:type="spellStart"/>
      <w:r w:rsidRPr="00AD55EA">
        <w:rPr>
          <w:color w:val="000000"/>
        </w:rPr>
        <w:t>дії</w:t>
      </w:r>
      <w:proofErr w:type="spellEnd"/>
      <w:r w:rsidRPr="00AD55EA">
        <w:rPr>
          <w:color w:val="000000"/>
        </w:rPr>
        <w:t xml:space="preserve"> договору про </w:t>
      </w:r>
      <w:proofErr w:type="spellStart"/>
      <w:r w:rsidRPr="00AD55EA">
        <w:rPr>
          <w:color w:val="000000"/>
        </w:rPr>
        <w:t>закупівлю</w:t>
      </w:r>
      <w:proofErr w:type="spellEnd"/>
      <w:r w:rsidRPr="00AD55EA">
        <w:rPr>
          <w:color w:val="000000"/>
        </w:rPr>
        <w:t xml:space="preserve"> та строку </w:t>
      </w:r>
      <w:proofErr w:type="spellStart"/>
      <w:r w:rsidRPr="00AD55EA">
        <w:rPr>
          <w:color w:val="000000"/>
        </w:rPr>
        <w:t>виконання</w:t>
      </w:r>
      <w:proofErr w:type="spellEnd"/>
      <w:r w:rsidRPr="00AD55EA">
        <w:rPr>
          <w:color w:val="000000"/>
        </w:rPr>
        <w:t xml:space="preserve"> </w:t>
      </w:r>
      <w:proofErr w:type="spellStart"/>
      <w:r w:rsidRPr="00AD55EA">
        <w:rPr>
          <w:color w:val="000000"/>
        </w:rPr>
        <w:t>зобов’язань</w:t>
      </w:r>
      <w:proofErr w:type="spellEnd"/>
      <w:r w:rsidRPr="00AD55EA">
        <w:rPr>
          <w:color w:val="000000"/>
        </w:rPr>
        <w:t xml:space="preserve"> </w:t>
      </w:r>
      <w:proofErr w:type="spellStart"/>
      <w:r w:rsidRPr="00AD55EA">
        <w:rPr>
          <w:color w:val="000000"/>
        </w:rPr>
        <w:t>щодо</w:t>
      </w:r>
      <w:proofErr w:type="spellEnd"/>
      <w:r w:rsidRPr="00AD55EA">
        <w:rPr>
          <w:color w:val="000000"/>
        </w:rPr>
        <w:t xml:space="preserve"> </w:t>
      </w:r>
      <w:proofErr w:type="spellStart"/>
      <w:r w:rsidRPr="00AD55EA">
        <w:rPr>
          <w:color w:val="000000"/>
        </w:rPr>
        <w:t>передачі</w:t>
      </w:r>
      <w:proofErr w:type="spellEnd"/>
      <w:r w:rsidRPr="00AD55EA">
        <w:rPr>
          <w:color w:val="000000"/>
        </w:rPr>
        <w:t xml:space="preserve"> товару, </w:t>
      </w:r>
      <w:proofErr w:type="spellStart"/>
      <w:r w:rsidRPr="00AD55EA">
        <w:rPr>
          <w:color w:val="000000"/>
        </w:rPr>
        <w:t>виконання</w:t>
      </w:r>
      <w:proofErr w:type="spellEnd"/>
      <w:r w:rsidRPr="00AD55EA">
        <w:rPr>
          <w:color w:val="000000"/>
        </w:rPr>
        <w:t xml:space="preserve"> </w:t>
      </w:r>
      <w:proofErr w:type="spellStart"/>
      <w:r w:rsidRPr="00AD55EA">
        <w:rPr>
          <w:color w:val="000000"/>
        </w:rPr>
        <w:t>робіт</w:t>
      </w:r>
      <w:proofErr w:type="spellEnd"/>
      <w:r w:rsidRPr="00AD55EA">
        <w:rPr>
          <w:color w:val="000000"/>
        </w:rPr>
        <w:t xml:space="preserve">, </w:t>
      </w:r>
      <w:proofErr w:type="spellStart"/>
      <w:r w:rsidRPr="00AD55EA">
        <w:rPr>
          <w:color w:val="000000"/>
        </w:rPr>
        <w:t>надання</w:t>
      </w:r>
      <w:proofErr w:type="spellEnd"/>
      <w:r w:rsidRPr="00AD55EA">
        <w:rPr>
          <w:color w:val="000000"/>
        </w:rPr>
        <w:t xml:space="preserve"> </w:t>
      </w:r>
      <w:proofErr w:type="spellStart"/>
      <w:r w:rsidRPr="00AD55EA">
        <w:rPr>
          <w:color w:val="000000"/>
        </w:rPr>
        <w:t>послуг</w:t>
      </w:r>
      <w:proofErr w:type="spellEnd"/>
      <w:r w:rsidRPr="00AD55EA">
        <w:rPr>
          <w:color w:val="000000"/>
        </w:rPr>
        <w:t xml:space="preserve"> у </w:t>
      </w:r>
      <w:proofErr w:type="spellStart"/>
      <w:r w:rsidRPr="00AD55EA">
        <w:rPr>
          <w:color w:val="000000"/>
        </w:rPr>
        <w:t>разі</w:t>
      </w:r>
      <w:proofErr w:type="spellEnd"/>
      <w:r w:rsidRPr="00AD55EA">
        <w:rPr>
          <w:color w:val="000000"/>
        </w:rPr>
        <w:t xml:space="preserve"> </w:t>
      </w:r>
      <w:proofErr w:type="spellStart"/>
      <w:r w:rsidRPr="00AD55EA">
        <w:rPr>
          <w:color w:val="000000"/>
        </w:rPr>
        <w:t>виникнення</w:t>
      </w:r>
      <w:proofErr w:type="spellEnd"/>
      <w:r w:rsidRPr="00AD55EA">
        <w:rPr>
          <w:color w:val="000000"/>
        </w:rPr>
        <w:t xml:space="preserve"> документально </w:t>
      </w:r>
      <w:proofErr w:type="spellStart"/>
      <w:proofErr w:type="gramStart"/>
      <w:r w:rsidRPr="00AD55EA">
        <w:rPr>
          <w:color w:val="000000"/>
        </w:rPr>
        <w:t>п</w:t>
      </w:r>
      <w:proofErr w:type="gramEnd"/>
      <w:r w:rsidRPr="00AD55EA">
        <w:rPr>
          <w:color w:val="000000"/>
        </w:rPr>
        <w:t>ідтверджених</w:t>
      </w:r>
      <w:proofErr w:type="spellEnd"/>
      <w:r w:rsidRPr="00AD55EA">
        <w:rPr>
          <w:color w:val="000000"/>
        </w:rPr>
        <w:t xml:space="preserve"> </w:t>
      </w:r>
      <w:proofErr w:type="spellStart"/>
      <w:r w:rsidRPr="00AD55EA">
        <w:rPr>
          <w:color w:val="000000"/>
        </w:rPr>
        <w:t>об’єктивних</w:t>
      </w:r>
      <w:proofErr w:type="spellEnd"/>
      <w:r w:rsidRPr="00AD55EA">
        <w:rPr>
          <w:color w:val="000000"/>
        </w:rPr>
        <w:t xml:space="preserve"> </w:t>
      </w:r>
      <w:proofErr w:type="spellStart"/>
      <w:r w:rsidRPr="00AD55EA">
        <w:rPr>
          <w:color w:val="000000"/>
        </w:rPr>
        <w:t>обставин</w:t>
      </w:r>
      <w:proofErr w:type="spellEnd"/>
      <w:r w:rsidRPr="00AD55EA">
        <w:rPr>
          <w:color w:val="000000"/>
        </w:rPr>
        <w:t xml:space="preserve">, </w:t>
      </w:r>
      <w:proofErr w:type="spellStart"/>
      <w:r w:rsidRPr="00AD55EA">
        <w:rPr>
          <w:color w:val="000000"/>
        </w:rPr>
        <w:t>що</w:t>
      </w:r>
      <w:proofErr w:type="spellEnd"/>
      <w:r w:rsidRPr="00AD55EA">
        <w:rPr>
          <w:color w:val="000000"/>
        </w:rPr>
        <w:t xml:space="preserve"> </w:t>
      </w:r>
      <w:proofErr w:type="spellStart"/>
      <w:r w:rsidRPr="00AD55EA">
        <w:rPr>
          <w:color w:val="000000"/>
        </w:rPr>
        <w:t>спричинили</w:t>
      </w:r>
      <w:proofErr w:type="spellEnd"/>
      <w:r w:rsidRPr="00AD55EA">
        <w:rPr>
          <w:color w:val="000000"/>
        </w:rPr>
        <w:t xml:space="preserve"> </w:t>
      </w:r>
      <w:proofErr w:type="spellStart"/>
      <w:r w:rsidRPr="00AD55EA">
        <w:rPr>
          <w:color w:val="000000"/>
        </w:rPr>
        <w:t>таке</w:t>
      </w:r>
      <w:proofErr w:type="spellEnd"/>
      <w:r w:rsidRPr="00AD55EA">
        <w:rPr>
          <w:color w:val="000000"/>
        </w:rPr>
        <w:t xml:space="preserve"> </w:t>
      </w:r>
      <w:proofErr w:type="spellStart"/>
      <w:r w:rsidRPr="00AD55EA">
        <w:rPr>
          <w:color w:val="000000"/>
        </w:rPr>
        <w:t>продовження</w:t>
      </w:r>
      <w:proofErr w:type="spellEnd"/>
      <w:r w:rsidRPr="00AD55EA">
        <w:rPr>
          <w:color w:val="000000"/>
        </w:rPr>
        <w:t xml:space="preserve">, у тому </w:t>
      </w:r>
      <w:proofErr w:type="spellStart"/>
      <w:r w:rsidRPr="00AD55EA">
        <w:rPr>
          <w:color w:val="000000"/>
        </w:rPr>
        <w:t>числі</w:t>
      </w:r>
      <w:proofErr w:type="spellEnd"/>
      <w:r w:rsidRPr="00AD55EA">
        <w:rPr>
          <w:color w:val="000000"/>
        </w:rPr>
        <w:t xml:space="preserve"> </w:t>
      </w:r>
      <w:proofErr w:type="spellStart"/>
      <w:r w:rsidRPr="00AD55EA">
        <w:rPr>
          <w:color w:val="000000"/>
        </w:rPr>
        <w:lastRenderedPageBreak/>
        <w:t>обставин</w:t>
      </w:r>
      <w:proofErr w:type="spellEnd"/>
      <w:r w:rsidRPr="00AD55EA">
        <w:rPr>
          <w:color w:val="000000"/>
        </w:rPr>
        <w:t xml:space="preserve"> </w:t>
      </w:r>
      <w:proofErr w:type="spellStart"/>
      <w:r w:rsidRPr="00AD55EA">
        <w:rPr>
          <w:color w:val="000000"/>
        </w:rPr>
        <w:t>непереборної</w:t>
      </w:r>
      <w:proofErr w:type="spellEnd"/>
      <w:r w:rsidRPr="00AD55EA">
        <w:rPr>
          <w:color w:val="000000"/>
        </w:rPr>
        <w:t xml:space="preserve"> </w:t>
      </w:r>
      <w:proofErr w:type="spellStart"/>
      <w:r w:rsidRPr="00AD55EA">
        <w:rPr>
          <w:color w:val="000000"/>
        </w:rPr>
        <w:t>сили</w:t>
      </w:r>
      <w:proofErr w:type="spellEnd"/>
      <w:r w:rsidRPr="00AD55EA">
        <w:rPr>
          <w:color w:val="000000"/>
        </w:rPr>
        <w:t xml:space="preserve">, </w:t>
      </w:r>
      <w:proofErr w:type="spellStart"/>
      <w:r w:rsidRPr="00AD55EA">
        <w:rPr>
          <w:color w:val="000000"/>
        </w:rPr>
        <w:t>затримки</w:t>
      </w:r>
      <w:proofErr w:type="spellEnd"/>
      <w:r w:rsidRPr="00AD55EA">
        <w:rPr>
          <w:color w:val="000000"/>
        </w:rPr>
        <w:t xml:space="preserve"> </w:t>
      </w:r>
      <w:proofErr w:type="spellStart"/>
      <w:r w:rsidRPr="00AD55EA">
        <w:rPr>
          <w:color w:val="000000"/>
        </w:rPr>
        <w:t>фінансування</w:t>
      </w:r>
      <w:proofErr w:type="spellEnd"/>
      <w:r w:rsidRPr="00AD55EA">
        <w:rPr>
          <w:color w:val="000000"/>
        </w:rPr>
        <w:t xml:space="preserve"> </w:t>
      </w:r>
      <w:proofErr w:type="spellStart"/>
      <w:r w:rsidRPr="00AD55EA">
        <w:rPr>
          <w:color w:val="000000"/>
        </w:rPr>
        <w:t>витрат</w:t>
      </w:r>
      <w:proofErr w:type="spellEnd"/>
      <w:r w:rsidRPr="00AD55EA">
        <w:rPr>
          <w:color w:val="000000"/>
        </w:rPr>
        <w:t xml:space="preserve"> </w:t>
      </w:r>
      <w:proofErr w:type="spellStart"/>
      <w:r w:rsidRPr="00AD55EA">
        <w:rPr>
          <w:color w:val="000000"/>
        </w:rPr>
        <w:t>замовника</w:t>
      </w:r>
      <w:proofErr w:type="spellEnd"/>
      <w:r w:rsidRPr="00AD55EA">
        <w:rPr>
          <w:color w:val="000000"/>
        </w:rPr>
        <w:t xml:space="preserve">, за </w:t>
      </w:r>
      <w:proofErr w:type="spellStart"/>
      <w:r w:rsidRPr="00AD55EA">
        <w:rPr>
          <w:color w:val="000000"/>
        </w:rPr>
        <w:t>умови</w:t>
      </w:r>
      <w:proofErr w:type="spellEnd"/>
      <w:r w:rsidRPr="00AD55EA">
        <w:rPr>
          <w:color w:val="000000"/>
        </w:rPr>
        <w:t xml:space="preserve"> </w:t>
      </w:r>
      <w:proofErr w:type="spellStart"/>
      <w:r w:rsidRPr="00AD55EA">
        <w:rPr>
          <w:color w:val="000000"/>
        </w:rPr>
        <w:t>що</w:t>
      </w:r>
      <w:proofErr w:type="spellEnd"/>
      <w:r w:rsidRPr="00AD55EA">
        <w:rPr>
          <w:color w:val="000000"/>
        </w:rPr>
        <w:t xml:space="preserve"> </w:t>
      </w:r>
      <w:proofErr w:type="spellStart"/>
      <w:r w:rsidRPr="00AD55EA">
        <w:rPr>
          <w:color w:val="000000"/>
        </w:rPr>
        <w:t>такі</w:t>
      </w:r>
      <w:proofErr w:type="spellEnd"/>
      <w:r w:rsidRPr="00AD55EA">
        <w:rPr>
          <w:color w:val="000000"/>
        </w:rPr>
        <w:t xml:space="preserve"> </w:t>
      </w:r>
      <w:proofErr w:type="spellStart"/>
      <w:r w:rsidRPr="00AD55EA">
        <w:rPr>
          <w:color w:val="000000"/>
        </w:rPr>
        <w:t>зміни</w:t>
      </w:r>
      <w:proofErr w:type="spellEnd"/>
      <w:r w:rsidRPr="00AD55EA">
        <w:rPr>
          <w:color w:val="000000"/>
        </w:rPr>
        <w:t xml:space="preserve"> не </w:t>
      </w:r>
      <w:proofErr w:type="spellStart"/>
      <w:r w:rsidRPr="00AD55EA">
        <w:rPr>
          <w:color w:val="000000"/>
        </w:rPr>
        <w:t>призведуть</w:t>
      </w:r>
      <w:proofErr w:type="spellEnd"/>
      <w:r w:rsidRPr="00AD55EA">
        <w:rPr>
          <w:color w:val="000000"/>
        </w:rPr>
        <w:t xml:space="preserve"> до </w:t>
      </w:r>
      <w:proofErr w:type="spellStart"/>
      <w:r w:rsidRPr="00AD55EA">
        <w:rPr>
          <w:color w:val="000000"/>
        </w:rPr>
        <w:t>збільшення</w:t>
      </w:r>
      <w:proofErr w:type="spellEnd"/>
      <w:r w:rsidRPr="00AD55EA">
        <w:rPr>
          <w:color w:val="000000"/>
        </w:rPr>
        <w:t xml:space="preserve"> </w:t>
      </w:r>
      <w:proofErr w:type="spellStart"/>
      <w:r w:rsidRPr="00AD55EA">
        <w:rPr>
          <w:color w:val="000000"/>
        </w:rPr>
        <w:t>суми</w:t>
      </w:r>
      <w:proofErr w:type="spellEnd"/>
      <w:r w:rsidRPr="00AD55EA">
        <w:rPr>
          <w:color w:val="000000"/>
        </w:rPr>
        <w:t xml:space="preserve">, </w:t>
      </w:r>
      <w:proofErr w:type="spellStart"/>
      <w:r w:rsidRPr="00AD55EA">
        <w:rPr>
          <w:color w:val="000000"/>
        </w:rPr>
        <w:t>визначеної</w:t>
      </w:r>
      <w:proofErr w:type="spellEnd"/>
      <w:r w:rsidRPr="00AD55EA">
        <w:rPr>
          <w:color w:val="000000"/>
        </w:rPr>
        <w:t xml:space="preserve"> в </w:t>
      </w:r>
      <w:proofErr w:type="spellStart"/>
      <w:r w:rsidRPr="00AD55EA">
        <w:rPr>
          <w:color w:val="000000"/>
        </w:rPr>
        <w:t>договорі</w:t>
      </w:r>
      <w:proofErr w:type="spellEnd"/>
      <w:r w:rsidRPr="00AD55EA">
        <w:rPr>
          <w:color w:val="000000"/>
        </w:rPr>
        <w:t xml:space="preserve"> </w:t>
      </w:r>
      <w:proofErr w:type="gramStart"/>
      <w:r w:rsidRPr="00AD55EA">
        <w:rPr>
          <w:color w:val="000000"/>
        </w:rPr>
        <w:t>про</w:t>
      </w:r>
      <w:proofErr w:type="gramEnd"/>
      <w:r w:rsidRPr="00AD55EA">
        <w:rPr>
          <w:color w:val="000000"/>
        </w:rPr>
        <w:t xml:space="preserve"> </w:t>
      </w:r>
      <w:proofErr w:type="spellStart"/>
      <w:r w:rsidRPr="00AD55EA">
        <w:rPr>
          <w:color w:val="000000"/>
        </w:rPr>
        <w:t>закупівлю</w:t>
      </w:r>
      <w:proofErr w:type="spellEnd"/>
      <w:r w:rsidRPr="00AD55EA">
        <w:rPr>
          <w:color w:val="000000"/>
        </w:rPr>
        <w:t>;</w:t>
      </w:r>
    </w:p>
    <w:p w:rsidR="00AE253F" w:rsidRPr="00AD55EA" w:rsidRDefault="00AE253F" w:rsidP="00AE253F">
      <w:pPr>
        <w:pStyle w:val="rvps2"/>
        <w:shd w:val="clear" w:color="auto" w:fill="FFFFFF"/>
        <w:spacing w:before="0" w:beforeAutospacing="0" w:after="0" w:afterAutospacing="0"/>
        <w:ind w:firstLine="567"/>
        <w:jc w:val="both"/>
        <w:rPr>
          <w:color w:val="000000"/>
        </w:rPr>
      </w:pPr>
      <w:bookmarkStart w:id="5" w:name="n1773"/>
      <w:bookmarkEnd w:id="5"/>
      <w:r w:rsidRPr="00AD55EA">
        <w:rPr>
          <w:color w:val="000000"/>
        </w:rPr>
        <w:t xml:space="preserve">5) </w:t>
      </w:r>
      <w:proofErr w:type="spellStart"/>
      <w:r w:rsidRPr="00AD55EA">
        <w:rPr>
          <w:color w:val="000000"/>
        </w:rPr>
        <w:t>погодження</w:t>
      </w:r>
      <w:proofErr w:type="spellEnd"/>
      <w:r w:rsidRPr="00AD55EA">
        <w:rPr>
          <w:color w:val="000000"/>
        </w:rPr>
        <w:t xml:space="preserve"> </w:t>
      </w:r>
      <w:proofErr w:type="spellStart"/>
      <w:r w:rsidRPr="00AD55EA">
        <w:rPr>
          <w:color w:val="000000"/>
        </w:rPr>
        <w:t>зміни</w:t>
      </w:r>
      <w:proofErr w:type="spellEnd"/>
      <w:r w:rsidRPr="00AD55EA">
        <w:rPr>
          <w:color w:val="000000"/>
        </w:rPr>
        <w:t xml:space="preserve"> </w:t>
      </w:r>
      <w:proofErr w:type="spellStart"/>
      <w:r w:rsidRPr="00AD55EA">
        <w:rPr>
          <w:color w:val="000000"/>
        </w:rPr>
        <w:t>ціни</w:t>
      </w:r>
      <w:proofErr w:type="spellEnd"/>
      <w:r w:rsidRPr="00AD55EA">
        <w:rPr>
          <w:color w:val="000000"/>
        </w:rPr>
        <w:t xml:space="preserve"> в </w:t>
      </w:r>
      <w:proofErr w:type="spellStart"/>
      <w:r w:rsidRPr="00AD55EA">
        <w:rPr>
          <w:color w:val="000000"/>
        </w:rPr>
        <w:t>договорі</w:t>
      </w:r>
      <w:proofErr w:type="spellEnd"/>
      <w:r w:rsidRPr="00AD55EA">
        <w:rPr>
          <w:color w:val="000000"/>
        </w:rPr>
        <w:t xml:space="preserve"> про </w:t>
      </w:r>
      <w:proofErr w:type="spellStart"/>
      <w:r w:rsidRPr="00AD55EA">
        <w:rPr>
          <w:color w:val="000000"/>
        </w:rPr>
        <w:t>закупівлю</w:t>
      </w:r>
      <w:proofErr w:type="spellEnd"/>
      <w:r w:rsidRPr="00AD55EA">
        <w:rPr>
          <w:color w:val="000000"/>
        </w:rPr>
        <w:t xml:space="preserve"> в </w:t>
      </w:r>
      <w:proofErr w:type="spellStart"/>
      <w:r w:rsidRPr="00AD55EA">
        <w:rPr>
          <w:color w:val="000000"/>
        </w:rPr>
        <w:t>бік</w:t>
      </w:r>
      <w:proofErr w:type="spellEnd"/>
      <w:r w:rsidRPr="00AD55EA">
        <w:rPr>
          <w:color w:val="000000"/>
        </w:rPr>
        <w:t xml:space="preserve"> </w:t>
      </w:r>
      <w:proofErr w:type="spellStart"/>
      <w:r w:rsidRPr="00AD55EA">
        <w:rPr>
          <w:color w:val="000000"/>
        </w:rPr>
        <w:t>зменшення</w:t>
      </w:r>
      <w:proofErr w:type="spellEnd"/>
      <w:r w:rsidRPr="00AD55EA">
        <w:rPr>
          <w:color w:val="000000"/>
        </w:rPr>
        <w:t xml:space="preserve"> (без </w:t>
      </w:r>
      <w:proofErr w:type="spellStart"/>
      <w:r w:rsidRPr="00AD55EA">
        <w:rPr>
          <w:color w:val="000000"/>
        </w:rPr>
        <w:t>зміни</w:t>
      </w:r>
      <w:proofErr w:type="spellEnd"/>
      <w:r w:rsidRPr="00AD55EA">
        <w:rPr>
          <w:color w:val="000000"/>
        </w:rPr>
        <w:t xml:space="preserve"> </w:t>
      </w:r>
      <w:proofErr w:type="spellStart"/>
      <w:r w:rsidRPr="00AD55EA">
        <w:rPr>
          <w:color w:val="000000"/>
        </w:rPr>
        <w:t>кількості</w:t>
      </w:r>
      <w:proofErr w:type="spellEnd"/>
      <w:r w:rsidRPr="00AD55EA">
        <w:rPr>
          <w:color w:val="000000"/>
        </w:rPr>
        <w:t xml:space="preserve"> (</w:t>
      </w:r>
      <w:proofErr w:type="spellStart"/>
      <w:r w:rsidRPr="00AD55EA">
        <w:rPr>
          <w:color w:val="000000"/>
        </w:rPr>
        <w:t>обсягу</w:t>
      </w:r>
      <w:proofErr w:type="spellEnd"/>
      <w:r w:rsidRPr="00AD55EA">
        <w:rPr>
          <w:color w:val="000000"/>
        </w:rPr>
        <w:t xml:space="preserve">) та </w:t>
      </w:r>
      <w:proofErr w:type="spellStart"/>
      <w:r w:rsidRPr="00AD55EA">
        <w:rPr>
          <w:color w:val="000000"/>
        </w:rPr>
        <w:t>якості</w:t>
      </w:r>
      <w:proofErr w:type="spellEnd"/>
      <w:r w:rsidRPr="00AD55EA">
        <w:rPr>
          <w:color w:val="000000"/>
        </w:rPr>
        <w:t xml:space="preserve"> </w:t>
      </w:r>
      <w:proofErr w:type="spellStart"/>
      <w:r w:rsidRPr="00AD55EA">
        <w:rPr>
          <w:color w:val="000000"/>
        </w:rPr>
        <w:t>товарів</w:t>
      </w:r>
      <w:proofErr w:type="spellEnd"/>
      <w:r w:rsidRPr="00AD55EA">
        <w:rPr>
          <w:color w:val="000000"/>
        </w:rPr>
        <w:t xml:space="preserve">, </w:t>
      </w:r>
      <w:proofErr w:type="spellStart"/>
      <w:r w:rsidRPr="00AD55EA">
        <w:rPr>
          <w:color w:val="000000"/>
        </w:rPr>
        <w:t>робіт</w:t>
      </w:r>
      <w:proofErr w:type="spellEnd"/>
      <w:r w:rsidRPr="00AD55EA">
        <w:rPr>
          <w:color w:val="000000"/>
        </w:rPr>
        <w:t xml:space="preserve"> </w:t>
      </w:r>
      <w:proofErr w:type="spellStart"/>
      <w:r w:rsidRPr="00AD55EA">
        <w:rPr>
          <w:color w:val="000000"/>
        </w:rPr>
        <w:t>і</w:t>
      </w:r>
      <w:proofErr w:type="spellEnd"/>
      <w:r w:rsidRPr="00AD55EA">
        <w:rPr>
          <w:color w:val="000000"/>
        </w:rPr>
        <w:t xml:space="preserve"> </w:t>
      </w:r>
      <w:proofErr w:type="spellStart"/>
      <w:r w:rsidRPr="00AD55EA">
        <w:rPr>
          <w:color w:val="000000"/>
        </w:rPr>
        <w:t>послуг</w:t>
      </w:r>
      <w:proofErr w:type="spellEnd"/>
      <w:r w:rsidRPr="00AD55EA">
        <w:rPr>
          <w:color w:val="000000"/>
        </w:rPr>
        <w:t xml:space="preserve">), у тому </w:t>
      </w:r>
      <w:proofErr w:type="spellStart"/>
      <w:proofErr w:type="gramStart"/>
      <w:r w:rsidRPr="00AD55EA">
        <w:rPr>
          <w:color w:val="000000"/>
        </w:rPr>
        <w:t>числі</w:t>
      </w:r>
      <w:proofErr w:type="spellEnd"/>
      <w:r w:rsidRPr="00AD55EA">
        <w:rPr>
          <w:color w:val="000000"/>
        </w:rPr>
        <w:t xml:space="preserve"> у</w:t>
      </w:r>
      <w:proofErr w:type="gramEnd"/>
      <w:r w:rsidRPr="00AD55EA">
        <w:rPr>
          <w:color w:val="000000"/>
        </w:rPr>
        <w:t xml:space="preserve"> </w:t>
      </w:r>
      <w:proofErr w:type="spellStart"/>
      <w:r w:rsidRPr="00AD55EA">
        <w:rPr>
          <w:color w:val="000000"/>
        </w:rPr>
        <w:t>разі</w:t>
      </w:r>
      <w:proofErr w:type="spellEnd"/>
      <w:r w:rsidRPr="00AD55EA">
        <w:rPr>
          <w:color w:val="000000"/>
        </w:rPr>
        <w:t xml:space="preserve"> </w:t>
      </w:r>
      <w:proofErr w:type="spellStart"/>
      <w:r w:rsidRPr="00AD55EA">
        <w:rPr>
          <w:color w:val="000000"/>
        </w:rPr>
        <w:t>коливання</w:t>
      </w:r>
      <w:proofErr w:type="spellEnd"/>
      <w:r w:rsidRPr="00AD55EA">
        <w:rPr>
          <w:color w:val="000000"/>
        </w:rPr>
        <w:t xml:space="preserve"> </w:t>
      </w:r>
      <w:proofErr w:type="spellStart"/>
      <w:r w:rsidRPr="00AD55EA">
        <w:rPr>
          <w:color w:val="000000"/>
        </w:rPr>
        <w:t>ціни</w:t>
      </w:r>
      <w:proofErr w:type="spellEnd"/>
      <w:r w:rsidRPr="00AD55EA">
        <w:rPr>
          <w:color w:val="000000"/>
        </w:rPr>
        <w:t xml:space="preserve"> товару на ринку;</w:t>
      </w:r>
    </w:p>
    <w:p w:rsidR="00AE253F" w:rsidRPr="00AD55EA" w:rsidRDefault="00AE253F" w:rsidP="00AE253F">
      <w:pPr>
        <w:pStyle w:val="rvps2"/>
        <w:shd w:val="clear" w:color="auto" w:fill="FFFFFF"/>
        <w:spacing w:before="0" w:beforeAutospacing="0" w:after="0" w:afterAutospacing="0"/>
        <w:ind w:firstLine="567"/>
        <w:jc w:val="both"/>
        <w:rPr>
          <w:color w:val="000000"/>
        </w:rPr>
      </w:pPr>
      <w:bookmarkStart w:id="6" w:name="n1774"/>
      <w:bookmarkEnd w:id="6"/>
      <w:r w:rsidRPr="00AD55EA">
        <w:rPr>
          <w:color w:val="000000"/>
        </w:rPr>
        <w:t xml:space="preserve">6) </w:t>
      </w:r>
      <w:proofErr w:type="spellStart"/>
      <w:r w:rsidRPr="00AD55EA">
        <w:rPr>
          <w:color w:val="000000"/>
        </w:rPr>
        <w:t>зміни</w:t>
      </w:r>
      <w:proofErr w:type="spellEnd"/>
      <w:r w:rsidRPr="00AD55EA">
        <w:rPr>
          <w:color w:val="000000"/>
        </w:rPr>
        <w:t xml:space="preserve"> </w:t>
      </w:r>
      <w:proofErr w:type="spellStart"/>
      <w:r w:rsidRPr="00AD55EA">
        <w:rPr>
          <w:color w:val="000000"/>
        </w:rPr>
        <w:t>ціни</w:t>
      </w:r>
      <w:proofErr w:type="spellEnd"/>
      <w:r w:rsidRPr="00AD55EA">
        <w:rPr>
          <w:color w:val="000000"/>
        </w:rPr>
        <w:t xml:space="preserve"> в </w:t>
      </w:r>
      <w:proofErr w:type="spellStart"/>
      <w:r w:rsidRPr="00AD55EA">
        <w:rPr>
          <w:color w:val="000000"/>
        </w:rPr>
        <w:t>договорі</w:t>
      </w:r>
      <w:proofErr w:type="spellEnd"/>
      <w:r w:rsidRPr="00AD55EA">
        <w:rPr>
          <w:color w:val="000000"/>
        </w:rPr>
        <w:t xml:space="preserve"> про </w:t>
      </w:r>
      <w:proofErr w:type="spellStart"/>
      <w:r w:rsidRPr="00AD55EA">
        <w:rPr>
          <w:color w:val="000000"/>
        </w:rPr>
        <w:t>закупівлю</w:t>
      </w:r>
      <w:proofErr w:type="spellEnd"/>
      <w:r w:rsidRPr="00AD55EA">
        <w:rPr>
          <w:color w:val="000000"/>
        </w:rPr>
        <w:t xml:space="preserve"> у </w:t>
      </w:r>
      <w:proofErr w:type="spellStart"/>
      <w:r w:rsidRPr="00AD55EA">
        <w:rPr>
          <w:color w:val="000000"/>
        </w:rPr>
        <w:t>зв’язку</w:t>
      </w:r>
      <w:proofErr w:type="spellEnd"/>
      <w:r w:rsidRPr="00AD55EA">
        <w:rPr>
          <w:color w:val="000000"/>
        </w:rPr>
        <w:t xml:space="preserve"> </w:t>
      </w:r>
      <w:proofErr w:type="spellStart"/>
      <w:r w:rsidRPr="00AD55EA">
        <w:rPr>
          <w:color w:val="000000"/>
        </w:rPr>
        <w:t>зі</w:t>
      </w:r>
      <w:proofErr w:type="spellEnd"/>
      <w:r w:rsidRPr="00AD55EA">
        <w:rPr>
          <w:color w:val="000000"/>
        </w:rPr>
        <w:t xml:space="preserve"> </w:t>
      </w:r>
      <w:proofErr w:type="spellStart"/>
      <w:r w:rsidRPr="00AD55EA">
        <w:rPr>
          <w:color w:val="000000"/>
        </w:rPr>
        <w:t>зміною</w:t>
      </w:r>
      <w:proofErr w:type="spellEnd"/>
      <w:r w:rsidRPr="00AD55EA">
        <w:rPr>
          <w:color w:val="000000"/>
        </w:rPr>
        <w:t xml:space="preserve"> ставок </w:t>
      </w:r>
      <w:proofErr w:type="spellStart"/>
      <w:r w:rsidRPr="00AD55EA">
        <w:rPr>
          <w:color w:val="000000"/>
        </w:rPr>
        <w:t>податків</w:t>
      </w:r>
      <w:proofErr w:type="spellEnd"/>
      <w:r w:rsidRPr="00AD55EA">
        <w:rPr>
          <w:color w:val="000000"/>
        </w:rPr>
        <w:t xml:space="preserve"> </w:t>
      </w:r>
      <w:proofErr w:type="spellStart"/>
      <w:r w:rsidRPr="00AD55EA">
        <w:rPr>
          <w:color w:val="000000"/>
        </w:rPr>
        <w:t>і</w:t>
      </w:r>
      <w:proofErr w:type="spellEnd"/>
      <w:r w:rsidRPr="00AD55EA">
        <w:rPr>
          <w:color w:val="000000"/>
        </w:rPr>
        <w:t xml:space="preserve"> </w:t>
      </w:r>
      <w:proofErr w:type="spellStart"/>
      <w:r w:rsidRPr="00AD55EA">
        <w:rPr>
          <w:color w:val="000000"/>
        </w:rPr>
        <w:t>зборів</w:t>
      </w:r>
      <w:proofErr w:type="spellEnd"/>
      <w:r w:rsidRPr="00AD55EA">
        <w:rPr>
          <w:color w:val="000000"/>
        </w:rPr>
        <w:t xml:space="preserve"> та/</w:t>
      </w:r>
      <w:proofErr w:type="spellStart"/>
      <w:r w:rsidRPr="00AD55EA">
        <w:rPr>
          <w:color w:val="000000"/>
        </w:rPr>
        <w:t>або</w:t>
      </w:r>
      <w:proofErr w:type="spellEnd"/>
      <w:r w:rsidRPr="00AD55EA">
        <w:rPr>
          <w:color w:val="000000"/>
        </w:rPr>
        <w:t xml:space="preserve"> </w:t>
      </w:r>
      <w:proofErr w:type="spellStart"/>
      <w:r w:rsidRPr="00AD55EA">
        <w:rPr>
          <w:color w:val="000000"/>
        </w:rPr>
        <w:t>зміною</w:t>
      </w:r>
      <w:proofErr w:type="spellEnd"/>
      <w:r w:rsidRPr="00AD55EA">
        <w:rPr>
          <w:color w:val="000000"/>
        </w:rPr>
        <w:t xml:space="preserve"> умов </w:t>
      </w:r>
      <w:proofErr w:type="spellStart"/>
      <w:r w:rsidRPr="00AD55EA">
        <w:rPr>
          <w:color w:val="000000"/>
        </w:rPr>
        <w:t>щодо</w:t>
      </w:r>
      <w:proofErr w:type="spellEnd"/>
      <w:r w:rsidRPr="00AD55EA">
        <w:rPr>
          <w:color w:val="000000"/>
        </w:rPr>
        <w:t xml:space="preserve"> </w:t>
      </w:r>
      <w:proofErr w:type="spellStart"/>
      <w:r w:rsidRPr="00AD55EA">
        <w:rPr>
          <w:color w:val="000000"/>
        </w:rPr>
        <w:t>надання</w:t>
      </w:r>
      <w:proofErr w:type="spellEnd"/>
      <w:r w:rsidRPr="00AD55EA">
        <w:rPr>
          <w:color w:val="000000"/>
        </w:rPr>
        <w:t xml:space="preserve"> </w:t>
      </w:r>
      <w:proofErr w:type="spellStart"/>
      <w:proofErr w:type="gramStart"/>
      <w:r w:rsidRPr="00AD55EA">
        <w:rPr>
          <w:color w:val="000000"/>
        </w:rPr>
        <w:t>п</w:t>
      </w:r>
      <w:proofErr w:type="gramEnd"/>
      <w:r w:rsidRPr="00AD55EA">
        <w:rPr>
          <w:color w:val="000000"/>
        </w:rPr>
        <w:t>ільг</w:t>
      </w:r>
      <w:proofErr w:type="spellEnd"/>
      <w:r w:rsidRPr="00AD55EA">
        <w:rPr>
          <w:color w:val="000000"/>
        </w:rPr>
        <w:t xml:space="preserve"> </w:t>
      </w:r>
      <w:proofErr w:type="spellStart"/>
      <w:r w:rsidRPr="00AD55EA">
        <w:rPr>
          <w:color w:val="000000"/>
        </w:rPr>
        <w:t>з</w:t>
      </w:r>
      <w:proofErr w:type="spellEnd"/>
      <w:r w:rsidRPr="00AD55EA">
        <w:rPr>
          <w:color w:val="000000"/>
        </w:rPr>
        <w:t xml:space="preserve"> </w:t>
      </w:r>
      <w:proofErr w:type="spellStart"/>
      <w:r w:rsidRPr="00AD55EA">
        <w:rPr>
          <w:color w:val="000000"/>
        </w:rPr>
        <w:t>оподаткування</w:t>
      </w:r>
      <w:proofErr w:type="spellEnd"/>
      <w:r w:rsidRPr="00AD55EA">
        <w:rPr>
          <w:color w:val="000000"/>
        </w:rPr>
        <w:t xml:space="preserve"> - </w:t>
      </w:r>
      <w:proofErr w:type="spellStart"/>
      <w:r w:rsidRPr="00AD55EA">
        <w:rPr>
          <w:color w:val="000000"/>
        </w:rPr>
        <w:t>пропорційно</w:t>
      </w:r>
      <w:proofErr w:type="spellEnd"/>
      <w:r w:rsidRPr="00AD55EA">
        <w:rPr>
          <w:color w:val="000000"/>
        </w:rPr>
        <w:t xml:space="preserve"> до </w:t>
      </w:r>
      <w:proofErr w:type="spellStart"/>
      <w:r w:rsidRPr="00AD55EA">
        <w:rPr>
          <w:color w:val="000000"/>
        </w:rPr>
        <w:t>зміни</w:t>
      </w:r>
      <w:proofErr w:type="spellEnd"/>
      <w:r w:rsidRPr="00AD55EA">
        <w:rPr>
          <w:color w:val="000000"/>
        </w:rPr>
        <w:t xml:space="preserve"> таких ставок та/</w:t>
      </w:r>
      <w:proofErr w:type="spellStart"/>
      <w:r w:rsidRPr="00AD55EA">
        <w:rPr>
          <w:color w:val="000000"/>
        </w:rPr>
        <w:t>або</w:t>
      </w:r>
      <w:proofErr w:type="spellEnd"/>
      <w:r w:rsidRPr="00AD55EA">
        <w:rPr>
          <w:color w:val="000000"/>
        </w:rPr>
        <w:t xml:space="preserve"> </w:t>
      </w:r>
      <w:proofErr w:type="spellStart"/>
      <w:r w:rsidRPr="00AD55EA">
        <w:rPr>
          <w:color w:val="000000"/>
        </w:rPr>
        <w:t>пільг</w:t>
      </w:r>
      <w:proofErr w:type="spellEnd"/>
      <w:r w:rsidRPr="00AD55EA">
        <w:rPr>
          <w:color w:val="000000"/>
        </w:rPr>
        <w:t xml:space="preserve"> </w:t>
      </w:r>
      <w:proofErr w:type="spellStart"/>
      <w:r w:rsidRPr="00AD55EA">
        <w:rPr>
          <w:color w:val="000000"/>
        </w:rPr>
        <w:t>з</w:t>
      </w:r>
      <w:proofErr w:type="spellEnd"/>
      <w:r w:rsidRPr="00AD55EA">
        <w:rPr>
          <w:color w:val="000000"/>
        </w:rPr>
        <w:t xml:space="preserve"> </w:t>
      </w:r>
      <w:proofErr w:type="spellStart"/>
      <w:r w:rsidRPr="00AD55EA">
        <w:rPr>
          <w:color w:val="000000"/>
        </w:rPr>
        <w:t>оподаткування</w:t>
      </w:r>
      <w:proofErr w:type="spellEnd"/>
      <w:r w:rsidRPr="00AD55EA">
        <w:rPr>
          <w:color w:val="000000"/>
        </w:rPr>
        <w:t>;</w:t>
      </w:r>
    </w:p>
    <w:p w:rsidR="00AE253F" w:rsidRPr="00AD55EA" w:rsidRDefault="00AE253F" w:rsidP="00AE253F">
      <w:pPr>
        <w:pStyle w:val="rvps2"/>
        <w:shd w:val="clear" w:color="auto" w:fill="FFFFFF"/>
        <w:spacing w:before="0" w:beforeAutospacing="0" w:after="0" w:afterAutospacing="0"/>
        <w:ind w:firstLine="567"/>
        <w:jc w:val="both"/>
        <w:rPr>
          <w:color w:val="000000"/>
        </w:rPr>
      </w:pPr>
      <w:bookmarkStart w:id="7" w:name="n1775"/>
      <w:bookmarkEnd w:id="7"/>
      <w:proofErr w:type="gramStart"/>
      <w:r w:rsidRPr="00AD55EA">
        <w:rPr>
          <w:color w:val="000000"/>
        </w:rPr>
        <w:t xml:space="preserve">7) </w:t>
      </w:r>
      <w:proofErr w:type="spellStart"/>
      <w:r w:rsidRPr="00AD55EA">
        <w:rPr>
          <w:color w:val="000000"/>
        </w:rPr>
        <w:t>зміни</w:t>
      </w:r>
      <w:proofErr w:type="spellEnd"/>
      <w:r w:rsidRPr="00AD55EA">
        <w:rPr>
          <w:color w:val="000000"/>
        </w:rPr>
        <w:t xml:space="preserve"> </w:t>
      </w:r>
      <w:proofErr w:type="spellStart"/>
      <w:r w:rsidRPr="00AD55EA">
        <w:rPr>
          <w:color w:val="000000"/>
        </w:rPr>
        <w:t>встановленого</w:t>
      </w:r>
      <w:proofErr w:type="spellEnd"/>
      <w:r w:rsidRPr="00AD55EA">
        <w:rPr>
          <w:color w:val="000000"/>
        </w:rPr>
        <w:t xml:space="preserve"> </w:t>
      </w:r>
      <w:proofErr w:type="spellStart"/>
      <w:r w:rsidRPr="00AD55EA">
        <w:rPr>
          <w:color w:val="000000"/>
        </w:rPr>
        <w:t>згідно</w:t>
      </w:r>
      <w:proofErr w:type="spellEnd"/>
      <w:r w:rsidRPr="00AD55EA">
        <w:rPr>
          <w:color w:val="000000"/>
        </w:rPr>
        <w:t xml:space="preserve"> </w:t>
      </w:r>
      <w:proofErr w:type="spellStart"/>
      <w:r w:rsidRPr="00AD55EA">
        <w:rPr>
          <w:color w:val="000000"/>
        </w:rPr>
        <w:t>із</w:t>
      </w:r>
      <w:proofErr w:type="spellEnd"/>
      <w:r w:rsidRPr="00AD55EA">
        <w:rPr>
          <w:color w:val="000000"/>
        </w:rPr>
        <w:t xml:space="preserve"> </w:t>
      </w:r>
      <w:proofErr w:type="spellStart"/>
      <w:r w:rsidRPr="00AD55EA">
        <w:rPr>
          <w:color w:val="000000"/>
        </w:rPr>
        <w:t>законодавством</w:t>
      </w:r>
      <w:proofErr w:type="spellEnd"/>
      <w:r w:rsidRPr="00AD55EA">
        <w:rPr>
          <w:color w:val="000000"/>
        </w:rPr>
        <w:t xml:space="preserve"> органами </w:t>
      </w:r>
      <w:proofErr w:type="spellStart"/>
      <w:r w:rsidRPr="00AD55EA">
        <w:rPr>
          <w:color w:val="000000"/>
        </w:rPr>
        <w:t>державної</w:t>
      </w:r>
      <w:proofErr w:type="spellEnd"/>
      <w:r w:rsidRPr="00AD55EA">
        <w:rPr>
          <w:color w:val="000000"/>
        </w:rPr>
        <w:t xml:space="preserve"> статистики </w:t>
      </w:r>
      <w:proofErr w:type="spellStart"/>
      <w:r w:rsidRPr="00AD55EA">
        <w:rPr>
          <w:color w:val="000000"/>
        </w:rPr>
        <w:t>індексу</w:t>
      </w:r>
      <w:proofErr w:type="spellEnd"/>
      <w:r w:rsidRPr="00AD55EA">
        <w:rPr>
          <w:color w:val="000000"/>
        </w:rPr>
        <w:t xml:space="preserve"> </w:t>
      </w:r>
      <w:proofErr w:type="spellStart"/>
      <w:r w:rsidRPr="00AD55EA">
        <w:rPr>
          <w:color w:val="000000"/>
        </w:rPr>
        <w:t>споживчих</w:t>
      </w:r>
      <w:proofErr w:type="spellEnd"/>
      <w:r w:rsidRPr="00AD55EA">
        <w:rPr>
          <w:color w:val="000000"/>
        </w:rPr>
        <w:t xml:space="preserve"> </w:t>
      </w:r>
      <w:proofErr w:type="spellStart"/>
      <w:r w:rsidRPr="00AD55EA">
        <w:rPr>
          <w:color w:val="000000"/>
        </w:rPr>
        <w:t>цін</w:t>
      </w:r>
      <w:proofErr w:type="spellEnd"/>
      <w:r w:rsidRPr="00AD55EA">
        <w:rPr>
          <w:color w:val="000000"/>
        </w:rPr>
        <w:t xml:space="preserve">, </w:t>
      </w:r>
      <w:proofErr w:type="spellStart"/>
      <w:r w:rsidRPr="00AD55EA">
        <w:rPr>
          <w:color w:val="000000"/>
        </w:rPr>
        <w:t>зміни</w:t>
      </w:r>
      <w:proofErr w:type="spellEnd"/>
      <w:r w:rsidRPr="00AD55EA">
        <w:rPr>
          <w:color w:val="000000"/>
        </w:rPr>
        <w:t xml:space="preserve"> курсу </w:t>
      </w:r>
      <w:proofErr w:type="spellStart"/>
      <w:r w:rsidRPr="00AD55EA">
        <w:rPr>
          <w:color w:val="000000"/>
        </w:rPr>
        <w:t>іноземної</w:t>
      </w:r>
      <w:proofErr w:type="spellEnd"/>
      <w:r w:rsidRPr="00AD55EA">
        <w:rPr>
          <w:color w:val="000000"/>
        </w:rPr>
        <w:t xml:space="preserve"> </w:t>
      </w:r>
      <w:proofErr w:type="spellStart"/>
      <w:r w:rsidRPr="00AD55EA">
        <w:rPr>
          <w:color w:val="000000"/>
        </w:rPr>
        <w:t>валюти</w:t>
      </w:r>
      <w:proofErr w:type="spellEnd"/>
      <w:r w:rsidRPr="00AD55EA">
        <w:rPr>
          <w:color w:val="000000"/>
        </w:rPr>
        <w:t xml:space="preserve">, </w:t>
      </w:r>
      <w:proofErr w:type="spellStart"/>
      <w:r w:rsidRPr="00AD55EA">
        <w:rPr>
          <w:color w:val="000000"/>
        </w:rPr>
        <w:t>зміни</w:t>
      </w:r>
      <w:proofErr w:type="spellEnd"/>
      <w:r w:rsidRPr="00AD55EA">
        <w:rPr>
          <w:color w:val="000000"/>
        </w:rPr>
        <w:t xml:space="preserve"> </w:t>
      </w:r>
      <w:proofErr w:type="spellStart"/>
      <w:r w:rsidRPr="00AD55EA">
        <w:rPr>
          <w:color w:val="000000"/>
        </w:rPr>
        <w:t>біржових</w:t>
      </w:r>
      <w:proofErr w:type="spellEnd"/>
      <w:r w:rsidRPr="00AD55EA">
        <w:rPr>
          <w:color w:val="000000"/>
        </w:rPr>
        <w:t xml:space="preserve"> </w:t>
      </w:r>
      <w:proofErr w:type="spellStart"/>
      <w:r w:rsidRPr="00AD55EA">
        <w:rPr>
          <w:color w:val="000000"/>
        </w:rPr>
        <w:t>котирувань</w:t>
      </w:r>
      <w:proofErr w:type="spellEnd"/>
      <w:r w:rsidRPr="00AD55EA">
        <w:rPr>
          <w:color w:val="000000"/>
        </w:rPr>
        <w:t xml:space="preserve"> </w:t>
      </w:r>
      <w:proofErr w:type="spellStart"/>
      <w:r w:rsidRPr="00AD55EA">
        <w:rPr>
          <w:color w:val="000000"/>
        </w:rPr>
        <w:t>або</w:t>
      </w:r>
      <w:proofErr w:type="spellEnd"/>
      <w:r w:rsidRPr="00AD55EA">
        <w:rPr>
          <w:color w:val="000000"/>
        </w:rPr>
        <w:t xml:space="preserve"> </w:t>
      </w:r>
      <w:proofErr w:type="spellStart"/>
      <w:r w:rsidRPr="00AD55EA">
        <w:rPr>
          <w:color w:val="000000"/>
        </w:rPr>
        <w:t>показників</w:t>
      </w:r>
      <w:proofErr w:type="spellEnd"/>
      <w:r w:rsidRPr="00AD55EA">
        <w:rPr>
          <w:color w:val="000000"/>
        </w:rPr>
        <w:t xml:space="preserve"> </w:t>
      </w:r>
      <w:proofErr w:type="spellStart"/>
      <w:r w:rsidRPr="00AD55EA">
        <w:rPr>
          <w:color w:val="000000"/>
        </w:rPr>
        <w:t>Platts</w:t>
      </w:r>
      <w:proofErr w:type="spellEnd"/>
      <w:r w:rsidRPr="00AD55EA">
        <w:rPr>
          <w:color w:val="000000"/>
        </w:rPr>
        <w:t xml:space="preserve">, ARGUS </w:t>
      </w:r>
      <w:proofErr w:type="spellStart"/>
      <w:r w:rsidRPr="00AD55EA">
        <w:rPr>
          <w:color w:val="000000"/>
        </w:rPr>
        <w:t>регульованих</w:t>
      </w:r>
      <w:proofErr w:type="spellEnd"/>
      <w:r w:rsidRPr="00AD55EA">
        <w:rPr>
          <w:color w:val="000000"/>
        </w:rPr>
        <w:t xml:space="preserve"> </w:t>
      </w:r>
      <w:proofErr w:type="spellStart"/>
      <w:r w:rsidRPr="00AD55EA">
        <w:rPr>
          <w:color w:val="000000"/>
        </w:rPr>
        <w:t>цін</w:t>
      </w:r>
      <w:proofErr w:type="spellEnd"/>
      <w:r w:rsidRPr="00AD55EA">
        <w:rPr>
          <w:color w:val="000000"/>
        </w:rPr>
        <w:t xml:space="preserve"> (</w:t>
      </w:r>
      <w:proofErr w:type="spellStart"/>
      <w:r w:rsidRPr="00AD55EA">
        <w:rPr>
          <w:color w:val="000000"/>
        </w:rPr>
        <w:t>тарифів</w:t>
      </w:r>
      <w:proofErr w:type="spellEnd"/>
      <w:r w:rsidRPr="00AD55EA">
        <w:rPr>
          <w:color w:val="000000"/>
        </w:rPr>
        <w:t xml:space="preserve">) </w:t>
      </w:r>
      <w:proofErr w:type="spellStart"/>
      <w:r w:rsidRPr="00AD55EA">
        <w:rPr>
          <w:color w:val="000000"/>
        </w:rPr>
        <w:t>і</w:t>
      </w:r>
      <w:proofErr w:type="spellEnd"/>
      <w:r w:rsidRPr="00AD55EA">
        <w:rPr>
          <w:color w:val="000000"/>
        </w:rPr>
        <w:t xml:space="preserve"> </w:t>
      </w:r>
      <w:proofErr w:type="spellStart"/>
      <w:r w:rsidRPr="00AD55EA">
        <w:rPr>
          <w:color w:val="000000"/>
        </w:rPr>
        <w:t>нормативів</w:t>
      </w:r>
      <w:proofErr w:type="spellEnd"/>
      <w:r w:rsidRPr="00AD55EA">
        <w:rPr>
          <w:color w:val="000000"/>
        </w:rPr>
        <w:t xml:space="preserve">, </w:t>
      </w:r>
      <w:proofErr w:type="spellStart"/>
      <w:r w:rsidRPr="00AD55EA">
        <w:rPr>
          <w:color w:val="000000"/>
        </w:rPr>
        <w:t>що</w:t>
      </w:r>
      <w:proofErr w:type="spellEnd"/>
      <w:r w:rsidRPr="00AD55EA">
        <w:rPr>
          <w:color w:val="000000"/>
        </w:rPr>
        <w:t xml:space="preserve"> </w:t>
      </w:r>
      <w:proofErr w:type="spellStart"/>
      <w:r w:rsidRPr="00AD55EA">
        <w:rPr>
          <w:color w:val="000000"/>
        </w:rPr>
        <w:t>застосовуються</w:t>
      </w:r>
      <w:proofErr w:type="spellEnd"/>
      <w:r w:rsidRPr="00AD55EA">
        <w:rPr>
          <w:color w:val="000000"/>
        </w:rPr>
        <w:t xml:space="preserve"> в </w:t>
      </w:r>
      <w:proofErr w:type="spellStart"/>
      <w:r w:rsidRPr="00AD55EA">
        <w:rPr>
          <w:color w:val="000000"/>
        </w:rPr>
        <w:t>договорі</w:t>
      </w:r>
      <w:proofErr w:type="spellEnd"/>
      <w:r w:rsidRPr="00AD55EA">
        <w:rPr>
          <w:color w:val="000000"/>
        </w:rPr>
        <w:t xml:space="preserve"> про </w:t>
      </w:r>
      <w:proofErr w:type="spellStart"/>
      <w:r w:rsidRPr="00AD55EA">
        <w:rPr>
          <w:color w:val="000000"/>
        </w:rPr>
        <w:t>закупівлю</w:t>
      </w:r>
      <w:proofErr w:type="spellEnd"/>
      <w:r w:rsidRPr="00AD55EA">
        <w:rPr>
          <w:color w:val="000000"/>
        </w:rPr>
        <w:t xml:space="preserve">, у </w:t>
      </w:r>
      <w:proofErr w:type="spellStart"/>
      <w:r w:rsidRPr="00AD55EA">
        <w:rPr>
          <w:color w:val="000000"/>
        </w:rPr>
        <w:t>разі</w:t>
      </w:r>
      <w:proofErr w:type="spellEnd"/>
      <w:r w:rsidRPr="00AD55EA">
        <w:rPr>
          <w:color w:val="000000"/>
        </w:rPr>
        <w:t xml:space="preserve"> </w:t>
      </w:r>
      <w:proofErr w:type="spellStart"/>
      <w:r w:rsidRPr="00AD55EA">
        <w:rPr>
          <w:color w:val="000000"/>
        </w:rPr>
        <w:t>встановлення</w:t>
      </w:r>
      <w:proofErr w:type="spellEnd"/>
      <w:r w:rsidRPr="00AD55EA">
        <w:rPr>
          <w:color w:val="000000"/>
        </w:rPr>
        <w:t xml:space="preserve"> в </w:t>
      </w:r>
      <w:proofErr w:type="spellStart"/>
      <w:r w:rsidRPr="00AD55EA">
        <w:rPr>
          <w:color w:val="000000"/>
        </w:rPr>
        <w:t>договорі</w:t>
      </w:r>
      <w:proofErr w:type="spellEnd"/>
      <w:r w:rsidRPr="00AD55EA">
        <w:rPr>
          <w:color w:val="000000"/>
        </w:rPr>
        <w:t xml:space="preserve"> про </w:t>
      </w:r>
      <w:proofErr w:type="spellStart"/>
      <w:r w:rsidRPr="00AD55EA">
        <w:rPr>
          <w:color w:val="000000"/>
        </w:rPr>
        <w:t>закупівлю</w:t>
      </w:r>
      <w:proofErr w:type="spellEnd"/>
      <w:r w:rsidRPr="00AD55EA">
        <w:rPr>
          <w:color w:val="000000"/>
        </w:rPr>
        <w:t xml:space="preserve"> порядку </w:t>
      </w:r>
      <w:proofErr w:type="spellStart"/>
      <w:r w:rsidRPr="00AD55EA">
        <w:rPr>
          <w:color w:val="000000"/>
        </w:rPr>
        <w:t>зміни</w:t>
      </w:r>
      <w:proofErr w:type="spellEnd"/>
      <w:r w:rsidRPr="00AD55EA">
        <w:rPr>
          <w:color w:val="000000"/>
        </w:rPr>
        <w:t xml:space="preserve"> </w:t>
      </w:r>
      <w:proofErr w:type="spellStart"/>
      <w:r w:rsidRPr="00AD55EA">
        <w:rPr>
          <w:color w:val="000000"/>
        </w:rPr>
        <w:t>ціни</w:t>
      </w:r>
      <w:proofErr w:type="spellEnd"/>
      <w:r w:rsidRPr="00AD55EA">
        <w:rPr>
          <w:color w:val="000000"/>
        </w:rPr>
        <w:t>;</w:t>
      </w:r>
      <w:proofErr w:type="gramEnd"/>
    </w:p>
    <w:p w:rsidR="00AE253F" w:rsidRPr="00AD55EA" w:rsidRDefault="00AE253F" w:rsidP="00AE253F">
      <w:pPr>
        <w:pStyle w:val="rvps2"/>
        <w:shd w:val="clear" w:color="auto" w:fill="FFFFFF"/>
        <w:spacing w:before="0" w:beforeAutospacing="0" w:after="0" w:afterAutospacing="0"/>
        <w:ind w:firstLine="567"/>
        <w:jc w:val="both"/>
        <w:rPr>
          <w:color w:val="000000"/>
        </w:rPr>
      </w:pPr>
      <w:bookmarkStart w:id="8" w:name="n1776"/>
      <w:bookmarkEnd w:id="8"/>
      <w:r w:rsidRPr="00AD55EA">
        <w:rPr>
          <w:color w:val="000000"/>
        </w:rPr>
        <w:t xml:space="preserve">8) </w:t>
      </w:r>
      <w:proofErr w:type="spellStart"/>
      <w:r w:rsidRPr="00AD55EA">
        <w:rPr>
          <w:color w:val="000000"/>
        </w:rPr>
        <w:t>зміни</w:t>
      </w:r>
      <w:proofErr w:type="spellEnd"/>
      <w:r w:rsidRPr="00AD55EA">
        <w:rPr>
          <w:color w:val="000000"/>
        </w:rPr>
        <w:t xml:space="preserve"> умов у </w:t>
      </w:r>
      <w:proofErr w:type="spellStart"/>
      <w:r w:rsidRPr="00AD55EA">
        <w:rPr>
          <w:color w:val="000000"/>
        </w:rPr>
        <w:t>зв’язку</w:t>
      </w:r>
      <w:proofErr w:type="spellEnd"/>
      <w:r w:rsidRPr="00AD55EA">
        <w:rPr>
          <w:color w:val="000000"/>
        </w:rPr>
        <w:t xml:space="preserve"> </w:t>
      </w:r>
      <w:proofErr w:type="spellStart"/>
      <w:r w:rsidRPr="00AD55EA">
        <w:rPr>
          <w:color w:val="000000"/>
        </w:rPr>
        <w:t>із</w:t>
      </w:r>
      <w:proofErr w:type="spellEnd"/>
      <w:r w:rsidRPr="00AD55EA">
        <w:rPr>
          <w:color w:val="000000"/>
        </w:rPr>
        <w:t xml:space="preserve"> </w:t>
      </w:r>
      <w:proofErr w:type="spellStart"/>
      <w:r w:rsidRPr="00AD55EA">
        <w:rPr>
          <w:color w:val="000000"/>
        </w:rPr>
        <w:t>застосуванням</w:t>
      </w:r>
      <w:proofErr w:type="spellEnd"/>
      <w:r w:rsidRPr="00AD55EA">
        <w:rPr>
          <w:color w:val="000000"/>
        </w:rPr>
        <w:t xml:space="preserve"> </w:t>
      </w:r>
      <w:proofErr w:type="spellStart"/>
      <w:r w:rsidRPr="00AD55EA">
        <w:rPr>
          <w:color w:val="000000"/>
        </w:rPr>
        <w:t>положень</w:t>
      </w:r>
      <w:proofErr w:type="spellEnd"/>
      <w:r w:rsidRPr="00AD55EA">
        <w:rPr>
          <w:color w:val="000000"/>
        </w:rPr>
        <w:t> </w:t>
      </w:r>
      <w:proofErr w:type="spellStart"/>
      <w:r w:rsidRPr="00AD55EA">
        <w:rPr>
          <w:color w:val="000000"/>
        </w:rPr>
        <w:t>частини</w:t>
      </w:r>
      <w:proofErr w:type="spellEnd"/>
      <w:r w:rsidRPr="00AD55EA">
        <w:rPr>
          <w:color w:val="000000"/>
        </w:rPr>
        <w:t xml:space="preserve"> </w:t>
      </w:r>
      <w:proofErr w:type="spellStart"/>
      <w:r w:rsidRPr="00AD55EA">
        <w:rPr>
          <w:color w:val="000000"/>
        </w:rPr>
        <w:t>шостої</w:t>
      </w:r>
      <w:proofErr w:type="spellEnd"/>
      <w:r w:rsidRPr="00AD55EA">
        <w:rPr>
          <w:color w:val="000000"/>
        </w:rPr>
        <w:t xml:space="preserve"> </w:t>
      </w:r>
      <w:proofErr w:type="spellStart"/>
      <w:r w:rsidRPr="00AD55EA">
        <w:rPr>
          <w:color w:val="000000"/>
        </w:rPr>
        <w:t>статті</w:t>
      </w:r>
      <w:proofErr w:type="spellEnd"/>
      <w:r w:rsidRPr="00AD55EA">
        <w:rPr>
          <w:color w:val="000000"/>
        </w:rPr>
        <w:t xml:space="preserve"> 41 Закону.</w:t>
      </w:r>
    </w:p>
    <w:p w:rsidR="00AE253F" w:rsidRPr="00AD55EA" w:rsidRDefault="00AE253F" w:rsidP="00AE253F">
      <w:pPr>
        <w:tabs>
          <w:tab w:val="left" w:pos="567"/>
          <w:tab w:val="left" w:pos="8505"/>
        </w:tabs>
        <w:ind w:right="-142"/>
        <w:jc w:val="both"/>
        <w:rPr>
          <w:rFonts w:eastAsia="Arial"/>
          <w:color w:val="000000"/>
          <w:lang w:val="ru-RU" w:eastAsia="zh-CN"/>
        </w:rPr>
      </w:pPr>
      <w:r w:rsidRPr="00AD55EA">
        <w:rPr>
          <w:rFonts w:eastAsia="Lucida Sans Unicode"/>
          <w:color w:val="000044"/>
          <w:lang w:eastAsia="en-US" w:bidi="en-US"/>
        </w:rPr>
        <w:t xml:space="preserve">           </w:t>
      </w:r>
      <w:r w:rsidRPr="00AD55EA">
        <w:rPr>
          <w:color w:val="000000"/>
          <w:shd w:val="clear" w:color="auto" w:fill="FFFFFF"/>
          <w:lang w:val="ru-RU" w:eastAsia="ru-RU"/>
        </w:rPr>
        <w:t>11</w:t>
      </w:r>
      <w:r w:rsidRPr="00AD55EA">
        <w:rPr>
          <w:rFonts w:eastAsia="Arial"/>
          <w:color w:val="000000"/>
          <w:lang w:val="ru-RU" w:eastAsia="zh-CN"/>
        </w:rPr>
        <w:t xml:space="preserve">.3. </w:t>
      </w:r>
      <w:r w:rsidRPr="00AD55EA">
        <w:rPr>
          <w:rFonts w:eastAsia="Arial"/>
          <w:color w:val="000000"/>
          <w:lang w:eastAsia="zh-CN"/>
        </w:rPr>
        <w:t>Цей Договір укладається і підписується у двох примірниках, що мають однакову    юридичну силу.</w:t>
      </w:r>
    </w:p>
    <w:p w:rsidR="00AE253F" w:rsidRPr="00AD55EA" w:rsidRDefault="00AE253F" w:rsidP="00AE253F">
      <w:pPr>
        <w:tabs>
          <w:tab w:val="left" w:pos="567"/>
          <w:tab w:val="left" w:pos="8505"/>
        </w:tabs>
        <w:ind w:right="-142" w:firstLine="426"/>
        <w:jc w:val="both"/>
        <w:rPr>
          <w:rFonts w:eastAsia="Arial"/>
          <w:color w:val="000000"/>
          <w:lang w:eastAsia="zh-CN"/>
        </w:rPr>
      </w:pPr>
      <w:r w:rsidRPr="00AD55EA">
        <w:rPr>
          <w:rFonts w:eastAsia="Arial"/>
          <w:color w:val="000000"/>
          <w:lang w:eastAsia="zh-CN"/>
        </w:rPr>
        <w:t xml:space="preserve"> 11.4. Сторони підписанням даного Договору надають одна-одній згоду на збір, обробку та використання їх особистих персональних даних у базах персональних даних іншої сторони.</w:t>
      </w:r>
    </w:p>
    <w:p w:rsidR="00AE253F" w:rsidRPr="00AD55EA" w:rsidRDefault="00AE253F" w:rsidP="00AE253F">
      <w:pPr>
        <w:tabs>
          <w:tab w:val="left" w:pos="567"/>
          <w:tab w:val="left" w:pos="8505"/>
        </w:tabs>
        <w:ind w:right="-142" w:firstLine="426"/>
        <w:jc w:val="both"/>
        <w:rPr>
          <w:color w:val="000000"/>
          <w:shd w:val="clear" w:color="auto" w:fill="FFFFFF"/>
          <w:lang w:val="ru-RU" w:eastAsia="ru-RU"/>
        </w:rPr>
      </w:pPr>
      <w:r w:rsidRPr="00AD55EA">
        <w:rPr>
          <w:rFonts w:eastAsia="Arial"/>
          <w:color w:val="000000"/>
          <w:lang w:eastAsia="zh-CN"/>
        </w:rPr>
        <w:t xml:space="preserve">  11.5.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rsidR="00AE253F" w:rsidRPr="00AD55EA" w:rsidRDefault="00AE253F" w:rsidP="00AE253F">
      <w:pPr>
        <w:jc w:val="center"/>
        <w:rPr>
          <w:b/>
          <w:lang w:val="ru-RU" w:eastAsia="ru-RU"/>
        </w:rPr>
      </w:pPr>
    </w:p>
    <w:p w:rsidR="00AE253F" w:rsidRPr="00AD55EA" w:rsidRDefault="00AE253F" w:rsidP="00AE253F">
      <w:pPr>
        <w:pStyle w:val="a4"/>
        <w:tabs>
          <w:tab w:val="left" w:pos="1276"/>
        </w:tabs>
        <w:ind w:firstLine="709"/>
        <w:jc w:val="center"/>
        <w:rPr>
          <w:b/>
        </w:rPr>
      </w:pPr>
      <w:r w:rsidRPr="00AD55EA">
        <w:rPr>
          <w:b/>
        </w:rPr>
        <w:t>ХІІ. Місцезнаходження та банківські реквізити сторін</w:t>
      </w:r>
    </w:p>
    <w:p w:rsidR="00AE253F" w:rsidRPr="00AD55EA" w:rsidRDefault="00AE253F" w:rsidP="00AE253F">
      <w:pPr>
        <w:jc w:val="center"/>
        <w:rPr>
          <w:b/>
          <w:lang w:eastAsia="ru-RU"/>
        </w:rPr>
      </w:pPr>
    </w:p>
    <w:tbl>
      <w:tblPr>
        <w:tblW w:w="9543" w:type="dxa"/>
        <w:tblInd w:w="-5" w:type="dxa"/>
        <w:tblLayout w:type="fixed"/>
        <w:tblCellMar>
          <w:left w:w="40" w:type="dxa"/>
          <w:right w:w="40" w:type="dxa"/>
        </w:tblCellMar>
        <w:tblLook w:val="0000"/>
      </w:tblPr>
      <w:tblGrid>
        <w:gridCol w:w="4536"/>
        <w:gridCol w:w="5007"/>
      </w:tblGrid>
      <w:tr w:rsidR="00AE253F" w:rsidRPr="00AD55EA" w:rsidTr="00432827">
        <w:trPr>
          <w:trHeight w:val="848"/>
        </w:trPr>
        <w:tc>
          <w:tcPr>
            <w:tcW w:w="4536" w:type="dxa"/>
            <w:shd w:val="clear" w:color="auto" w:fill="FFFFFF"/>
          </w:tcPr>
          <w:p w:rsidR="00AE253F" w:rsidRPr="00AD55EA" w:rsidRDefault="00AE253F" w:rsidP="00432827">
            <w:pPr>
              <w:shd w:val="clear" w:color="auto" w:fill="FFFFFF"/>
              <w:snapToGrid w:val="0"/>
              <w:jc w:val="center"/>
              <w:rPr>
                <w:b/>
                <w:bCs/>
                <w:spacing w:val="-5"/>
                <w:lang w:eastAsia="ru-RU"/>
              </w:rPr>
            </w:pPr>
          </w:p>
          <w:p w:rsidR="00AE253F" w:rsidRPr="00AD55EA" w:rsidRDefault="00AE253F" w:rsidP="00432827">
            <w:pPr>
              <w:shd w:val="clear" w:color="auto" w:fill="FFFFFF"/>
              <w:jc w:val="center"/>
              <w:rPr>
                <w:b/>
                <w:bCs/>
                <w:spacing w:val="-4"/>
                <w:lang w:eastAsia="ru-RU"/>
              </w:rPr>
            </w:pPr>
            <w:r w:rsidRPr="00AD55EA">
              <w:rPr>
                <w:b/>
                <w:bCs/>
                <w:spacing w:val="-4"/>
                <w:lang w:eastAsia="ru-RU"/>
              </w:rPr>
              <w:t>ЗАМОВНИК</w:t>
            </w:r>
            <w:r w:rsidRPr="00AD55EA">
              <w:rPr>
                <w:b/>
                <w:bCs/>
                <w:spacing w:val="-5"/>
                <w:lang w:eastAsia="ru-RU"/>
              </w:rPr>
              <w:t xml:space="preserve">                                        </w:t>
            </w:r>
          </w:p>
          <w:p w:rsidR="00AE253F" w:rsidRPr="00AD55EA" w:rsidRDefault="00AE253F" w:rsidP="00432827">
            <w:pPr>
              <w:shd w:val="clear" w:color="auto" w:fill="FFFFFF"/>
              <w:jc w:val="center"/>
              <w:rPr>
                <w:b/>
                <w:bCs/>
                <w:spacing w:val="-5"/>
                <w:lang w:eastAsia="ru-RU"/>
              </w:rPr>
            </w:pPr>
            <w:r w:rsidRPr="00AD55EA">
              <w:rPr>
                <w:b/>
                <w:bCs/>
                <w:spacing w:val="-5"/>
                <w:lang w:eastAsia="ru-RU"/>
              </w:rPr>
              <w:t xml:space="preserve">                                                         </w:t>
            </w:r>
          </w:p>
        </w:tc>
        <w:tc>
          <w:tcPr>
            <w:tcW w:w="5007" w:type="dxa"/>
            <w:shd w:val="clear" w:color="auto" w:fill="FFFFFF"/>
          </w:tcPr>
          <w:p w:rsidR="00AE253F" w:rsidRPr="00AD55EA" w:rsidRDefault="00AE253F" w:rsidP="00432827">
            <w:pPr>
              <w:shd w:val="clear" w:color="auto" w:fill="FFFFFF"/>
              <w:snapToGrid w:val="0"/>
              <w:jc w:val="center"/>
              <w:rPr>
                <w:b/>
                <w:bCs/>
                <w:spacing w:val="-4"/>
                <w:lang w:eastAsia="ru-RU"/>
              </w:rPr>
            </w:pPr>
          </w:p>
          <w:p w:rsidR="00AE253F" w:rsidRPr="00AD55EA" w:rsidRDefault="00AE253F" w:rsidP="00432827">
            <w:pPr>
              <w:shd w:val="clear" w:color="auto" w:fill="FFFFFF"/>
              <w:jc w:val="center"/>
              <w:rPr>
                <w:b/>
                <w:bCs/>
                <w:lang w:eastAsia="ru-RU"/>
              </w:rPr>
            </w:pPr>
            <w:r w:rsidRPr="00AD55EA">
              <w:rPr>
                <w:b/>
                <w:bCs/>
                <w:lang w:eastAsia="ru-RU"/>
              </w:rPr>
              <w:t>ПОСТАЧАЛЬНИК</w:t>
            </w:r>
          </w:p>
        </w:tc>
      </w:tr>
      <w:tr w:rsidR="00AE253F" w:rsidRPr="00AD55EA" w:rsidTr="00432827">
        <w:trPr>
          <w:trHeight w:val="274"/>
        </w:trPr>
        <w:tc>
          <w:tcPr>
            <w:tcW w:w="4536" w:type="dxa"/>
            <w:shd w:val="clear" w:color="auto" w:fill="FFFFFF"/>
          </w:tcPr>
          <w:p w:rsidR="00AE253F" w:rsidRPr="00AD55EA" w:rsidRDefault="00AE253F" w:rsidP="00432827">
            <w:pPr>
              <w:pStyle w:val="western"/>
              <w:spacing w:before="0" w:beforeAutospacing="0" w:after="0"/>
              <w:rPr>
                <w:sz w:val="24"/>
                <w:szCs w:val="24"/>
              </w:rPr>
            </w:pPr>
            <w:r w:rsidRPr="00AD55EA">
              <w:rPr>
                <w:sz w:val="24"/>
                <w:szCs w:val="24"/>
              </w:rPr>
              <w:t xml:space="preserve">Опорний заклад </w:t>
            </w:r>
            <w:proofErr w:type="spellStart"/>
            <w:r w:rsidRPr="00AD55EA">
              <w:rPr>
                <w:sz w:val="24"/>
                <w:szCs w:val="24"/>
              </w:rPr>
              <w:t>Прислуцький</w:t>
            </w:r>
            <w:proofErr w:type="spellEnd"/>
            <w:r w:rsidRPr="00AD55EA">
              <w:rPr>
                <w:sz w:val="24"/>
                <w:szCs w:val="24"/>
              </w:rPr>
              <w:t xml:space="preserve"> ліцей </w:t>
            </w:r>
          </w:p>
          <w:p w:rsidR="00AE253F" w:rsidRPr="00AD55EA" w:rsidRDefault="00AE253F" w:rsidP="00432827">
            <w:pPr>
              <w:pStyle w:val="western"/>
              <w:spacing w:before="0" w:beforeAutospacing="0" w:after="0"/>
              <w:rPr>
                <w:sz w:val="24"/>
                <w:szCs w:val="24"/>
              </w:rPr>
            </w:pPr>
            <w:r w:rsidRPr="00AD55EA">
              <w:rPr>
                <w:sz w:val="24"/>
                <w:szCs w:val="24"/>
              </w:rPr>
              <w:t xml:space="preserve">с. </w:t>
            </w:r>
            <w:proofErr w:type="spellStart"/>
            <w:r w:rsidRPr="00AD55EA">
              <w:rPr>
                <w:sz w:val="24"/>
                <w:szCs w:val="24"/>
              </w:rPr>
              <w:t>Прислуч</w:t>
            </w:r>
            <w:proofErr w:type="spellEnd"/>
            <w:r w:rsidRPr="00AD55EA">
              <w:rPr>
                <w:sz w:val="24"/>
                <w:szCs w:val="24"/>
              </w:rPr>
              <w:t xml:space="preserve">, </w:t>
            </w:r>
            <w:proofErr w:type="spellStart"/>
            <w:r w:rsidRPr="00AD55EA">
              <w:rPr>
                <w:sz w:val="24"/>
                <w:szCs w:val="24"/>
              </w:rPr>
              <w:t>вул.Андріївська</w:t>
            </w:r>
            <w:proofErr w:type="spellEnd"/>
            <w:r w:rsidR="00B947F6" w:rsidRPr="00AD55EA">
              <w:rPr>
                <w:sz w:val="24"/>
                <w:szCs w:val="24"/>
              </w:rPr>
              <w:t>, 91</w:t>
            </w:r>
            <w:r w:rsidRPr="00AD55EA">
              <w:rPr>
                <w:sz w:val="24"/>
                <w:szCs w:val="24"/>
              </w:rPr>
              <w:t xml:space="preserve">                                          </w:t>
            </w:r>
          </w:p>
          <w:p w:rsidR="00AE253F" w:rsidRPr="00AD55EA" w:rsidRDefault="004360B9" w:rsidP="00432827">
            <w:pPr>
              <w:pStyle w:val="western"/>
              <w:spacing w:before="0" w:beforeAutospacing="0" w:after="0"/>
              <w:rPr>
                <w:sz w:val="24"/>
                <w:szCs w:val="24"/>
              </w:rPr>
            </w:pPr>
            <w:r>
              <w:rPr>
                <w:bCs/>
                <w:sz w:val="24"/>
                <w:szCs w:val="24"/>
              </w:rPr>
              <w:t>Рівнен</w:t>
            </w:r>
            <w:r w:rsidR="00AE253F" w:rsidRPr="00AD55EA">
              <w:rPr>
                <w:bCs/>
                <w:sz w:val="24"/>
                <w:szCs w:val="24"/>
              </w:rPr>
              <w:t>ський р-н, Рівненська обл., 34642</w:t>
            </w:r>
            <w:r w:rsidR="00AE253F" w:rsidRPr="00AD55EA">
              <w:rPr>
                <w:b/>
                <w:bCs/>
                <w:sz w:val="24"/>
                <w:szCs w:val="24"/>
              </w:rPr>
              <w:t xml:space="preserve">                                    </w:t>
            </w:r>
          </w:p>
          <w:p w:rsidR="00AE253F" w:rsidRPr="00AD55EA" w:rsidRDefault="00AE253F" w:rsidP="00432827">
            <w:pPr>
              <w:pStyle w:val="western"/>
              <w:spacing w:before="0" w:beforeAutospacing="0" w:after="0"/>
              <w:rPr>
                <w:sz w:val="24"/>
                <w:szCs w:val="24"/>
              </w:rPr>
            </w:pPr>
            <w:proofErr w:type="spellStart"/>
            <w:r w:rsidRPr="00AD55EA">
              <w:rPr>
                <w:bCs/>
                <w:sz w:val="24"/>
                <w:szCs w:val="24"/>
              </w:rPr>
              <w:t>рах</w:t>
            </w:r>
            <w:proofErr w:type="spellEnd"/>
            <w:r w:rsidRPr="00AD55EA">
              <w:rPr>
                <w:bCs/>
                <w:sz w:val="24"/>
                <w:szCs w:val="24"/>
              </w:rPr>
              <w:t>.</w:t>
            </w:r>
            <w:r w:rsidRPr="00AD55EA">
              <w:rPr>
                <w:bCs/>
                <w:sz w:val="24"/>
                <w:szCs w:val="24"/>
                <w:lang w:val="en-US"/>
              </w:rPr>
              <w:t>UA</w:t>
            </w:r>
            <w:r w:rsidRPr="00AD55EA">
              <w:rPr>
                <w:bCs/>
                <w:sz w:val="24"/>
                <w:szCs w:val="24"/>
              </w:rPr>
              <w:t xml:space="preserve">698201720344200004000047738 </w:t>
            </w:r>
            <w:r w:rsidRPr="00AD55EA">
              <w:rPr>
                <w:b/>
                <w:bCs/>
                <w:sz w:val="24"/>
                <w:szCs w:val="24"/>
              </w:rPr>
              <w:t xml:space="preserve">                                     </w:t>
            </w:r>
          </w:p>
          <w:p w:rsidR="00AE253F" w:rsidRPr="00AD55EA" w:rsidRDefault="00AE253F" w:rsidP="00432827">
            <w:pPr>
              <w:pStyle w:val="western"/>
              <w:spacing w:before="0" w:beforeAutospacing="0" w:after="0"/>
              <w:rPr>
                <w:sz w:val="24"/>
                <w:szCs w:val="24"/>
              </w:rPr>
            </w:pPr>
            <w:r w:rsidRPr="00AD55EA">
              <w:rPr>
                <w:sz w:val="24"/>
                <w:szCs w:val="24"/>
              </w:rPr>
              <w:t xml:space="preserve">ДКСУ </w:t>
            </w:r>
            <w:proofErr w:type="spellStart"/>
            <w:r w:rsidRPr="00AD55EA">
              <w:rPr>
                <w:sz w:val="24"/>
                <w:szCs w:val="24"/>
              </w:rPr>
              <w:t>м.Київ</w:t>
            </w:r>
            <w:proofErr w:type="spellEnd"/>
            <w:r w:rsidRPr="00AD55EA">
              <w:rPr>
                <w:sz w:val="24"/>
                <w:szCs w:val="24"/>
              </w:rPr>
              <w:t xml:space="preserve">, МФО 820172                                                                                                  </w:t>
            </w:r>
          </w:p>
          <w:p w:rsidR="00AE253F" w:rsidRPr="00AD55EA" w:rsidRDefault="00AE253F" w:rsidP="00432827">
            <w:pPr>
              <w:pStyle w:val="western"/>
              <w:spacing w:before="0" w:beforeAutospacing="0" w:after="0"/>
              <w:rPr>
                <w:sz w:val="24"/>
                <w:szCs w:val="24"/>
              </w:rPr>
            </w:pPr>
            <w:r w:rsidRPr="00AD55EA">
              <w:rPr>
                <w:sz w:val="24"/>
                <w:szCs w:val="24"/>
              </w:rPr>
              <w:t xml:space="preserve">код ЄДРПОУ 24171387                                                         </w:t>
            </w:r>
          </w:p>
          <w:p w:rsidR="00AE253F" w:rsidRPr="00AD55EA" w:rsidRDefault="00AE253F" w:rsidP="00432827">
            <w:pPr>
              <w:pStyle w:val="western"/>
              <w:spacing w:before="0" w:beforeAutospacing="0" w:after="0"/>
              <w:rPr>
                <w:sz w:val="24"/>
                <w:szCs w:val="24"/>
              </w:rPr>
            </w:pPr>
          </w:p>
          <w:p w:rsidR="00AE253F" w:rsidRPr="00AD55EA" w:rsidRDefault="00AE253F" w:rsidP="00432827">
            <w:pPr>
              <w:pStyle w:val="western"/>
              <w:spacing w:before="0" w:beforeAutospacing="0" w:after="0"/>
              <w:rPr>
                <w:sz w:val="24"/>
                <w:szCs w:val="24"/>
              </w:rPr>
            </w:pPr>
            <w:r w:rsidRPr="00AD55EA">
              <w:rPr>
                <w:sz w:val="24"/>
                <w:szCs w:val="24"/>
              </w:rPr>
              <w:t>Директор ____________ ______________</w:t>
            </w:r>
          </w:p>
          <w:p w:rsidR="00AE253F" w:rsidRPr="00AD55EA" w:rsidRDefault="00AE253F" w:rsidP="00432827">
            <w:pPr>
              <w:ind w:firstLine="5387"/>
              <w:jc w:val="both"/>
              <w:rPr>
                <w:rFonts w:eastAsia="Arial"/>
                <w:color w:val="121212"/>
                <w:lang w:eastAsia="ru-RU"/>
              </w:rPr>
            </w:pPr>
            <w:r w:rsidRPr="00AD55EA">
              <w:rPr>
                <w:rFonts w:eastAsia="Arial"/>
                <w:color w:val="121212"/>
                <w:lang w:eastAsia="ru-RU"/>
              </w:rPr>
              <w:t xml:space="preserve">                                         </w:t>
            </w:r>
          </w:p>
          <w:p w:rsidR="00AE253F" w:rsidRPr="00AD55EA" w:rsidRDefault="00AE253F" w:rsidP="00432827">
            <w:pPr>
              <w:jc w:val="right"/>
              <w:rPr>
                <w:lang w:eastAsia="ru-RU"/>
              </w:rPr>
            </w:pPr>
          </w:p>
        </w:tc>
        <w:tc>
          <w:tcPr>
            <w:tcW w:w="5007" w:type="dxa"/>
            <w:shd w:val="clear" w:color="auto" w:fill="FFFFFF"/>
          </w:tcPr>
          <w:p w:rsidR="00AE253F" w:rsidRPr="00AD55EA" w:rsidRDefault="00AE253F" w:rsidP="00432827">
            <w:pP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tc>
      </w:tr>
    </w:tbl>
    <w:p w:rsidR="00AE253F" w:rsidRPr="00AD55EA" w:rsidRDefault="00AE253F" w:rsidP="00AE253F">
      <w:pPr>
        <w:ind w:firstLine="7797"/>
        <w:rPr>
          <w:lang w:eastAsia="ru-RU"/>
        </w:rPr>
      </w:pPr>
    </w:p>
    <w:p w:rsidR="00AE253F" w:rsidRPr="00AD55EA" w:rsidRDefault="00AE253F" w:rsidP="00AE253F">
      <w:pPr>
        <w:ind w:firstLine="7797"/>
        <w:rPr>
          <w:i/>
          <w:lang w:eastAsia="ru-RU"/>
        </w:rPr>
      </w:pPr>
    </w:p>
    <w:p w:rsidR="00AE253F" w:rsidRPr="00AD55EA" w:rsidRDefault="00AE253F" w:rsidP="00AE253F">
      <w:pPr>
        <w:ind w:firstLine="7797"/>
        <w:rPr>
          <w:i/>
          <w:lang w:eastAsia="ru-RU"/>
        </w:rPr>
      </w:pPr>
    </w:p>
    <w:p w:rsidR="00AE253F" w:rsidRPr="00AD55EA" w:rsidRDefault="00AE253F" w:rsidP="00AE253F">
      <w:pPr>
        <w:ind w:firstLine="7797"/>
        <w:rPr>
          <w:i/>
          <w:lang w:eastAsia="ru-RU"/>
        </w:rPr>
      </w:pPr>
    </w:p>
    <w:p w:rsidR="00AE253F" w:rsidRPr="00AD55EA" w:rsidRDefault="00AE253F" w:rsidP="00AE253F">
      <w:pPr>
        <w:ind w:firstLine="7797"/>
        <w:rPr>
          <w:i/>
          <w:lang w:eastAsia="ru-RU"/>
        </w:rPr>
      </w:pPr>
    </w:p>
    <w:p w:rsidR="00AE253F" w:rsidRPr="00AD55EA" w:rsidRDefault="00AE253F" w:rsidP="00AE253F">
      <w:pPr>
        <w:ind w:firstLine="7797"/>
        <w:rPr>
          <w:i/>
          <w:lang w:eastAsia="ru-RU"/>
        </w:rPr>
      </w:pPr>
    </w:p>
    <w:p w:rsidR="00AE253F" w:rsidRPr="00AD55EA" w:rsidRDefault="00AE253F" w:rsidP="00AE253F">
      <w:pPr>
        <w:ind w:firstLine="7797"/>
        <w:rPr>
          <w:i/>
          <w:lang w:eastAsia="ru-RU"/>
        </w:rPr>
      </w:pPr>
    </w:p>
    <w:p w:rsidR="00AE253F" w:rsidRPr="00AD55EA" w:rsidRDefault="00AE253F" w:rsidP="00AE253F">
      <w:pPr>
        <w:ind w:firstLine="7797"/>
        <w:rPr>
          <w:i/>
          <w:lang w:eastAsia="ru-RU"/>
        </w:rPr>
      </w:pPr>
    </w:p>
    <w:p w:rsidR="00AE253F" w:rsidRPr="00AD55EA" w:rsidRDefault="00AE253F" w:rsidP="00AE253F">
      <w:pPr>
        <w:ind w:firstLine="7797"/>
        <w:rPr>
          <w:i/>
          <w:lang w:eastAsia="ru-RU"/>
        </w:rPr>
      </w:pPr>
    </w:p>
    <w:p w:rsidR="00AE253F" w:rsidRPr="00AD55EA" w:rsidRDefault="00AE253F" w:rsidP="00AE253F">
      <w:pPr>
        <w:ind w:firstLine="7797"/>
        <w:rPr>
          <w:i/>
          <w:lang w:eastAsia="ru-RU"/>
        </w:rPr>
      </w:pPr>
    </w:p>
    <w:p w:rsidR="00AE253F" w:rsidRPr="00AD55EA" w:rsidRDefault="00AE253F" w:rsidP="00AE253F">
      <w:pPr>
        <w:ind w:firstLine="7797"/>
        <w:rPr>
          <w:i/>
          <w:lang w:eastAsia="ru-RU"/>
        </w:rPr>
      </w:pPr>
    </w:p>
    <w:p w:rsidR="00AE253F" w:rsidRPr="00AD55EA" w:rsidRDefault="00AE253F" w:rsidP="00AE253F">
      <w:pPr>
        <w:ind w:firstLine="7797"/>
        <w:rPr>
          <w:i/>
          <w:lang w:eastAsia="ru-RU"/>
        </w:rPr>
      </w:pPr>
    </w:p>
    <w:p w:rsidR="00AE253F" w:rsidRPr="00AD55EA" w:rsidRDefault="00AE253F" w:rsidP="00AE253F">
      <w:pPr>
        <w:ind w:firstLine="7797"/>
        <w:rPr>
          <w:i/>
          <w:lang w:eastAsia="ru-RU"/>
        </w:rPr>
      </w:pPr>
      <w:r w:rsidRPr="00AD55EA">
        <w:rPr>
          <w:i/>
          <w:lang w:eastAsia="ru-RU"/>
        </w:rPr>
        <w:t xml:space="preserve">    </w:t>
      </w:r>
    </w:p>
    <w:p w:rsidR="00AE253F" w:rsidRPr="00AD55EA" w:rsidRDefault="00AE253F" w:rsidP="002F3032">
      <w:pPr>
        <w:rPr>
          <w:i/>
          <w:lang w:eastAsia="ru-RU"/>
        </w:rPr>
      </w:pPr>
    </w:p>
    <w:p w:rsidR="00AE253F" w:rsidRPr="00AD55EA" w:rsidRDefault="00AE253F" w:rsidP="00AE253F">
      <w:pPr>
        <w:ind w:firstLine="7797"/>
        <w:rPr>
          <w:i/>
          <w:lang w:eastAsia="ru-RU"/>
        </w:rPr>
      </w:pPr>
    </w:p>
    <w:p w:rsidR="004360B9" w:rsidRDefault="00B947F6" w:rsidP="00B947F6">
      <w:pPr>
        <w:rPr>
          <w:i/>
          <w:lang w:eastAsia="ru-RU"/>
        </w:rPr>
      </w:pPr>
      <w:r w:rsidRPr="00AD55EA">
        <w:rPr>
          <w:i/>
          <w:lang w:eastAsia="ru-RU"/>
        </w:rPr>
        <w:t xml:space="preserve">                                                                                                                                    </w:t>
      </w:r>
    </w:p>
    <w:p w:rsidR="004360B9" w:rsidRDefault="004360B9" w:rsidP="00B947F6">
      <w:pPr>
        <w:rPr>
          <w:i/>
          <w:lang w:eastAsia="ru-RU"/>
        </w:rPr>
      </w:pPr>
    </w:p>
    <w:p w:rsidR="004360B9" w:rsidRDefault="004360B9" w:rsidP="00B947F6">
      <w:pPr>
        <w:rPr>
          <w:i/>
          <w:lang w:eastAsia="ru-RU"/>
        </w:rPr>
      </w:pPr>
    </w:p>
    <w:p w:rsidR="004360B9" w:rsidRDefault="004360B9" w:rsidP="00B947F6">
      <w:pPr>
        <w:rPr>
          <w:i/>
          <w:lang w:eastAsia="ru-RU"/>
        </w:rPr>
      </w:pPr>
    </w:p>
    <w:p w:rsidR="00AE253F" w:rsidRPr="00AD55EA" w:rsidRDefault="004360B9" w:rsidP="00B947F6">
      <w:pPr>
        <w:rPr>
          <w:i/>
          <w:lang w:eastAsia="ru-RU"/>
        </w:rPr>
      </w:pPr>
      <w:r>
        <w:rPr>
          <w:i/>
          <w:lang w:eastAsia="ru-RU"/>
        </w:rPr>
        <w:t xml:space="preserve">                                                                                                                                    </w:t>
      </w:r>
      <w:r w:rsidR="00AE253F" w:rsidRPr="00AD55EA">
        <w:rPr>
          <w:i/>
          <w:lang w:eastAsia="ru-RU"/>
        </w:rPr>
        <w:t xml:space="preserve">Додаток №1 </w:t>
      </w:r>
    </w:p>
    <w:p w:rsidR="00AE253F" w:rsidRPr="00AD55EA" w:rsidRDefault="00AE253F" w:rsidP="00AE253F">
      <w:pPr>
        <w:rPr>
          <w:lang w:eastAsia="ru-RU"/>
        </w:rPr>
      </w:pPr>
      <w:r w:rsidRPr="00AD55EA">
        <w:rPr>
          <w:i/>
          <w:lang w:eastAsia="ru-RU"/>
        </w:rPr>
        <w:t xml:space="preserve">                                                                                                 до договору № ______ від _______</w:t>
      </w:r>
    </w:p>
    <w:p w:rsidR="00AE253F" w:rsidRPr="00AD55EA" w:rsidRDefault="00AE253F" w:rsidP="00AE253F">
      <w:pPr>
        <w:rPr>
          <w:lang w:eastAsia="ru-RU"/>
        </w:rPr>
      </w:pPr>
    </w:p>
    <w:p w:rsidR="00AE253F" w:rsidRPr="00AD55EA" w:rsidRDefault="00AE253F" w:rsidP="00AE253F">
      <w:pPr>
        <w:rPr>
          <w:lang w:eastAsia="ru-RU"/>
        </w:rPr>
      </w:pPr>
    </w:p>
    <w:p w:rsidR="00AE253F" w:rsidRPr="00AD55EA" w:rsidRDefault="00AE253F" w:rsidP="00AE253F">
      <w:pPr>
        <w:rPr>
          <w:lang w:eastAsia="ru-RU"/>
        </w:rPr>
      </w:pPr>
    </w:p>
    <w:p w:rsidR="00AE253F" w:rsidRPr="00AD55EA" w:rsidRDefault="00AE253F" w:rsidP="00AE253F">
      <w:pPr>
        <w:jc w:val="center"/>
        <w:rPr>
          <w:lang w:eastAsia="ru-RU"/>
        </w:rPr>
      </w:pPr>
      <w:r w:rsidRPr="00AD55EA">
        <w:rPr>
          <w:lang w:eastAsia="ru-RU"/>
        </w:rPr>
        <w:t>Специфікація</w:t>
      </w:r>
    </w:p>
    <w:p w:rsidR="00AE253F" w:rsidRPr="00AD55EA" w:rsidRDefault="00AE253F" w:rsidP="00AE253F">
      <w:pPr>
        <w:jc w:val="center"/>
        <w:rPr>
          <w:lang w:eastAsia="ru-RU"/>
        </w:rPr>
      </w:pPr>
    </w:p>
    <w:tbl>
      <w:tblPr>
        <w:tblW w:w="9356" w:type="dxa"/>
        <w:tblInd w:w="-5" w:type="dxa"/>
        <w:tblLayout w:type="fixed"/>
        <w:tblLook w:val="0000"/>
      </w:tblPr>
      <w:tblGrid>
        <w:gridCol w:w="567"/>
        <w:gridCol w:w="3232"/>
        <w:gridCol w:w="1276"/>
        <w:gridCol w:w="1417"/>
        <w:gridCol w:w="1276"/>
        <w:gridCol w:w="1588"/>
      </w:tblGrid>
      <w:tr w:rsidR="00AE253F" w:rsidRPr="00AD55EA" w:rsidTr="002F3032">
        <w:trPr>
          <w:trHeight w:val="100"/>
        </w:trPr>
        <w:tc>
          <w:tcPr>
            <w:tcW w:w="567" w:type="dxa"/>
            <w:tcBorders>
              <w:top w:val="single" w:sz="4" w:space="0" w:color="000000"/>
              <w:left w:val="single" w:sz="4" w:space="0" w:color="000000"/>
              <w:bottom w:val="single" w:sz="4" w:space="0" w:color="000000"/>
              <w:right w:val="single" w:sz="4" w:space="0" w:color="auto"/>
            </w:tcBorders>
          </w:tcPr>
          <w:p w:rsidR="00AE253F" w:rsidRPr="00AD55EA" w:rsidRDefault="00AE253F" w:rsidP="00432827">
            <w:pPr>
              <w:tabs>
                <w:tab w:val="left" w:pos="8610"/>
              </w:tabs>
              <w:snapToGrid w:val="0"/>
              <w:jc w:val="center"/>
              <w:rPr>
                <w:b/>
                <w:lang w:eastAsia="ru-RU"/>
              </w:rPr>
            </w:pPr>
            <w:r w:rsidRPr="00AD55EA">
              <w:rPr>
                <w:b/>
                <w:lang w:eastAsia="ru-RU"/>
              </w:rPr>
              <w:t>№ з/п</w:t>
            </w:r>
          </w:p>
        </w:tc>
        <w:tc>
          <w:tcPr>
            <w:tcW w:w="3232" w:type="dxa"/>
            <w:tcBorders>
              <w:top w:val="single" w:sz="4" w:space="0" w:color="000000"/>
              <w:left w:val="single" w:sz="4" w:space="0" w:color="auto"/>
              <w:bottom w:val="single" w:sz="4" w:space="0" w:color="000000"/>
              <w:right w:val="nil"/>
            </w:tcBorders>
          </w:tcPr>
          <w:p w:rsidR="00AE253F" w:rsidRPr="00AD55EA" w:rsidRDefault="00AE253F" w:rsidP="00432827">
            <w:pPr>
              <w:tabs>
                <w:tab w:val="left" w:pos="8610"/>
              </w:tabs>
              <w:snapToGrid w:val="0"/>
              <w:jc w:val="center"/>
              <w:rPr>
                <w:b/>
                <w:lang w:eastAsia="ru-RU"/>
              </w:rPr>
            </w:pPr>
            <w:r w:rsidRPr="00AD55EA">
              <w:rPr>
                <w:b/>
                <w:lang w:eastAsia="ru-RU"/>
              </w:rPr>
              <w:t>Найменування товару</w:t>
            </w:r>
          </w:p>
        </w:tc>
        <w:tc>
          <w:tcPr>
            <w:tcW w:w="1276" w:type="dxa"/>
            <w:tcBorders>
              <w:top w:val="single" w:sz="4" w:space="0" w:color="000000"/>
              <w:left w:val="single" w:sz="4" w:space="0" w:color="000000"/>
              <w:bottom w:val="single" w:sz="4" w:space="0" w:color="000000"/>
              <w:right w:val="single" w:sz="4" w:space="0" w:color="auto"/>
            </w:tcBorders>
          </w:tcPr>
          <w:p w:rsidR="00AE253F" w:rsidRPr="00AD55EA" w:rsidRDefault="00AE253F" w:rsidP="00432827">
            <w:pPr>
              <w:tabs>
                <w:tab w:val="left" w:pos="8610"/>
              </w:tabs>
              <w:snapToGrid w:val="0"/>
              <w:jc w:val="center"/>
              <w:rPr>
                <w:b/>
                <w:lang w:eastAsia="ru-RU"/>
              </w:rPr>
            </w:pPr>
            <w:r w:rsidRPr="00AD55EA">
              <w:rPr>
                <w:b/>
                <w:lang w:eastAsia="ru-RU"/>
              </w:rPr>
              <w:t>Одиниця виміру</w:t>
            </w:r>
          </w:p>
        </w:tc>
        <w:tc>
          <w:tcPr>
            <w:tcW w:w="1417" w:type="dxa"/>
            <w:tcBorders>
              <w:top w:val="single" w:sz="4" w:space="0" w:color="000000"/>
              <w:left w:val="single" w:sz="4" w:space="0" w:color="auto"/>
              <w:bottom w:val="single" w:sz="4" w:space="0" w:color="000000"/>
              <w:right w:val="nil"/>
            </w:tcBorders>
          </w:tcPr>
          <w:p w:rsidR="00AE253F" w:rsidRPr="00AD55EA" w:rsidRDefault="00AE253F" w:rsidP="00432827">
            <w:pPr>
              <w:tabs>
                <w:tab w:val="left" w:pos="8610"/>
              </w:tabs>
              <w:snapToGrid w:val="0"/>
              <w:jc w:val="center"/>
              <w:rPr>
                <w:b/>
                <w:lang w:eastAsia="ru-RU"/>
              </w:rPr>
            </w:pPr>
            <w:r w:rsidRPr="00AD55EA">
              <w:rPr>
                <w:b/>
                <w:lang w:eastAsia="ru-RU"/>
              </w:rPr>
              <w:t>Кількість</w:t>
            </w:r>
          </w:p>
        </w:tc>
        <w:tc>
          <w:tcPr>
            <w:tcW w:w="1276" w:type="dxa"/>
            <w:tcBorders>
              <w:top w:val="single" w:sz="4" w:space="0" w:color="000000"/>
              <w:left w:val="single" w:sz="4" w:space="0" w:color="000000"/>
              <w:bottom w:val="single" w:sz="4" w:space="0" w:color="000000"/>
              <w:right w:val="nil"/>
            </w:tcBorders>
          </w:tcPr>
          <w:p w:rsidR="00AE253F" w:rsidRPr="00AD55EA" w:rsidRDefault="00AE253F" w:rsidP="00432827">
            <w:pPr>
              <w:tabs>
                <w:tab w:val="left" w:pos="8610"/>
              </w:tabs>
              <w:snapToGrid w:val="0"/>
              <w:jc w:val="center"/>
              <w:rPr>
                <w:b/>
                <w:bCs/>
                <w:lang w:eastAsia="ru-RU"/>
              </w:rPr>
            </w:pPr>
            <w:r w:rsidRPr="00AD55EA">
              <w:rPr>
                <w:b/>
                <w:bCs/>
                <w:lang w:eastAsia="ru-RU"/>
              </w:rPr>
              <w:t>Ціна</w:t>
            </w:r>
          </w:p>
          <w:p w:rsidR="00AE253F" w:rsidRPr="00AD55EA" w:rsidRDefault="00AE253F" w:rsidP="00432827">
            <w:pPr>
              <w:tabs>
                <w:tab w:val="left" w:pos="8610"/>
              </w:tabs>
              <w:snapToGrid w:val="0"/>
              <w:jc w:val="center"/>
              <w:rPr>
                <w:b/>
                <w:bCs/>
                <w:lang w:eastAsia="ru-RU"/>
              </w:rPr>
            </w:pPr>
            <w:r w:rsidRPr="00AD55EA">
              <w:rPr>
                <w:b/>
                <w:bCs/>
                <w:lang w:eastAsia="ru-RU"/>
              </w:rPr>
              <w:t>за одиницю</w:t>
            </w:r>
          </w:p>
          <w:p w:rsidR="00AE253F" w:rsidRPr="00AD55EA" w:rsidRDefault="00AE253F" w:rsidP="00432827">
            <w:pPr>
              <w:tabs>
                <w:tab w:val="left" w:pos="8610"/>
              </w:tabs>
              <w:snapToGrid w:val="0"/>
              <w:jc w:val="center"/>
              <w:rPr>
                <w:b/>
                <w:bCs/>
                <w:lang w:eastAsia="ru-RU"/>
              </w:rPr>
            </w:pPr>
            <w:r w:rsidRPr="00AD55EA">
              <w:rPr>
                <w:b/>
                <w:bCs/>
                <w:lang w:eastAsia="ru-RU"/>
              </w:rPr>
              <w:t xml:space="preserve"> (грн.)</w:t>
            </w:r>
          </w:p>
        </w:tc>
        <w:tc>
          <w:tcPr>
            <w:tcW w:w="1588" w:type="dxa"/>
            <w:tcBorders>
              <w:top w:val="single" w:sz="4" w:space="0" w:color="000000"/>
              <w:left w:val="single" w:sz="4" w:space="0" w:color="000000"/>
              <w:bottom w:val="single" w:sz="4" w:space="0" w:color="000000"/>
              <w:right w:val="single" w:sz="4" w:space="0" w:color="000000"/>
            </w:tcBorders>
          </w:tcPr>
          <w:p w:rsidR="00AE253F" w:rsidRPr="00AD55EA" w:rsidRDefault="00AE253F" w:rsidP="00432827">
            <w:pPr>
              <w:tabs>
                <w:tab w:val="left" w:pos="8610"/>
              </w:tabs>
              <w:snapToGrid w:val="0"/>
              <w:jc w:val="center"/>
              <w:rPr>
                <w:b/>
                <w:bCs/>
                <w:lang w:eastAsia="ru-RU"/>
              </w:rPr>
            </w:pPr>
            <w:r w:rsidRPr="00AD55EA">
              <w:rPr>
                <w:b/>
                <w:bCs/>
                <w:lang w:eastAsia="ru-RU"/>
              </w:rPr>
              <w:t xml:space="preserve">Загальна вартість </w:t>
            </w:r>
          </w:p>
          <w:p w:rsidR="00AE253F" w:rsidRPr="00AD55EA" w:rsidRDefault="00AE253F" w:rsidP="00432827">
            <w:pPr>
              <w:tabs>
                <w:tab w:val="left" w:pos="8610"/>
              </w:tabs>
              <w:snapToGrid w:val="0"/>
              <w:jc w:val="center"/>
              <w:rPr>
                <w:b/>
                <w:bCs/>
                <w:lang w:eastAsia="ru-RU"/>
              </w:rPr>
            </w:pPr>
            <w:r w:rsidRPr="00AD55EA">
              <w:rPr>
                <w:b/>
                <w:bCs/>
                <w:lang w:eastAsia="ru-RU"/>
              </w:rPr>
              <w:t>(грн.)</w:t>
            </w:r>
          </w:p>
        </w:tc>
      </w:tr>
      <w:tr w:rsidR="00AE253F" w:rsidRPr="00AD55EA" w:rsidTr="002F3032">
        <w:trPr>
          <w:trHeight w:val="945"/>
        </w:trPr>
        <w:tc>
          <w:tcPr>
            <w:tcW w:w="567" w:type="dxa"/>
            <w:tcBorders>
              <w:top w:val="single" w:sz="4" w:space="0" w:color="000000"/>
              <w:left w:val="single" w:sz="4" w:space="0" w:color="000000"/>
              <w:bottom w:val="single" w:sz="4" w:space="0" w:color="000000"/>
              <w:right w:val="single" w:sz="4" w:space="0" w:color="auto"/>
            </w:tcBorders>
            <w:vAlign w:val="center"/>
          </w:tcPr>
          <w:p w:rsidR="00AE253F" w:rsidRPr="00AD55EA" w:rsidRDefault="00AE253F" w:rsidP="00432827">
            <w:pPr>
              <w:widowControl w:val="0"/>
              <w:autoSpaceDE w:val="0"/>
              <w:ind w:right="-108"/>
              <w:rPr>
                <w:lang w:eastAsia="ru-RU"/>
              </w:rPr>
            </w:pPr>
            <w:r w:rsidRPr="00AD55EA">
              <w:rPr>
                <w:lang w:eastAsia="ru-RU"/>
              </w:rPr>
              <w:t>1</w:t>
            </w:r>
          </w:p>
        </w:tc>
        <w:tc>
          <w:tcPr>
            <w:tcW w:w="3232" w:type="dxa"/>
            <w:tcBorders>
              <w:top w:val="single" w:sz="4" w:space="0" w:color="000000"/>
              <w:left w:val="single" w:sz="4" w:space="0" w:color="auto"/>
              <w:bottom w:val="single" w:sz="4" w:space="0" w:color="000000"/>
              <w:right w:val="nil"/>
            </w:tcBorders>
            <w:vAlign w:val="center"/>
          </w:tcPr>
          <w:p w:rsidR="00AE253F" w:rsidRPr="00AD55EA" w:rsidRDefault="00B947F6" w:rsidP="00432827">
            <w:pPr>
              <w:tabs>
                <w:tab w:val="left" w:pos="993"/>
              </w:tabs>
            </w:pPr>
            <w:r w:rsidRPr="00AD55EA">
              <w:t xml:space="preserve">Деревина дров’яна </w:t>
            </w:r>
            <w:r w:rsidR="00AE253F" w:rsidRPr="00AD55EA">
              <w:t>промислового використання</w:t>
            </w:r>
            <w:r w:rsidR="002F3032">
              <w:t xml:space="preserve"> (сосна)</w:t>
            </w:r>
          </w:p>
        </w:tc>
        <w:tc>
          <w:tcPr>
            <w:tcW w:w="1276" w:type="dxa"/>
            <w:tcBorders>
              <w:top w:val="single" w:sz="4" w:space="0" w:color="000000"/>
              <w:left w:val="single" w:sz="4" w:space="0" w:color="000000"/>
              <w:bottom w:val="single" w:sz="4" w:space="0" w:color="000000"/>
              <w:right w:val="single" w:sz="4" w:space="0" w:color="auto"/>
            </w:tcBorders>
            <w:vAlign w:val="center"/>
          </w:tcPr>
          <w:p w:rsidR="00AE253F" w:rsidRPr="00AD55EA" w:rsidRDefault="00AE253F" w:rsidP="00432827">
            <w:pPr>
              <w:tabs>
                <w:tab w:val="left" w:pos="993"/>
              </w:tabs>
              <w:jc w:val="center"/>
            </w:pPr>
            <w:proofErr w:type="spellStart"/>
            <w:r w:rsidRPr="00AD55EA">
              <w:t>м.куб</w:t>
            </w:r>
            <w:proofErr w:type="spellEnd"/>
            <w:r w:rsidRPr="00AD55EA">
              <w:t>.</w:t>
            </w:r>
          </w:p>
        </w:tc>
        <w:tc>
          <w:tcPr>
            <w:tcW w:w="1417" w:type="dxa"/>
            <w:tcBorders>
              <w:top w:val="single" w:sz="4" w:space="0" w:color="000000"/>
              <w:left w:val="single" w:sz="4" w:space="0" w:color="000000"/>
              <w:bottom w:val="single" w:sz="4" w:space="0" w:color="000000"/>
              <w:right w:val="single" w:sz="4" w:space="0" w:color="auto"/>
            </w:tcBorders>
            <w:vAlign w:val="center"/>
          </w:tcPr>
          <w:p w:rsidR="00AE253F" w:rsidRPr="00AD55EA" w:rsidRDefault="002F3032" w:rsidP="00432827">
            <w:pPr>
              <w:shd w:val="clear" w:color="auto" w:fill="FFFFFF"/>
              <w:jc w:val="center"/>
              <w:rPr>
                <w:rFonts w:eastAsia="Calibri"/>
              </w:rPr>
            </w:pPr>
            <w:r>
              <w:rPr>
                <w:rFonts w:eastAsia="Calibri"/>
              </w:rPr>
              <w:t>5</w:t>
            </w:r>
            <w:r w:rsidR="00B947F6" w:rsidRPr="00AD55EA">
              <w:rPr>
                <w:rFonts w:eastAsia="Calibri"/>
              </w:rPr>
              <w:t>0</w:t>
            </w:r>
          </w:p>
        </w:tc>
        <w:tc>
          <w:tcPr>
            <w:tcW w:w="1276" w:type="dxa"/>
            <w:tcBorders>
              <w:top w:val="single" w:sz="4" w:space="0" w:color="000000"/>
              <w:left w:val="single" w:sz="4" w:space="0" w:color="auto"/>
              <w:bottom w:val="single" w:sz="4" w:space="0" w:color="000000"/>
              <w:right w:val="single" w:sz="4" w:space="0" w:color="auto"/>
            </w:tcBorders>
            <w:vAlign w:val="center"/>
          </w:tcPr>
          <w:p w:rsidR="00AE253F" w:rsidRPr="00AD55EA" w:rsidRDefault="00AE253F" w:rsidP="00432827">
            <w:pPr>
              <w:snapToGrid w:val="0"/>
              <w:jc w:val="center"/>
              <w:rPr>
                <w:lang w:eastAsia="ru-RU"/>
              </w:rPr>
            </w:pPr>
          </w:p>
        </w:tc>
        <w:tc>
          <w:tcPr>
            <w:tcW w:w="1588" w:type="dxa"/>
            <w:tcBorders>
              <w:top w:val="single" w:sz="4" w:space="0" w:color="000000"/>
              <w:left w:val="single" w:sz="4" w:space="0" w:color="auto"/>
              <w:bottom w:val="single" w:sz="4" w:space="0" w:color="000000"/>
              <w:right w:val="single" w:sz="4" w:space="0" w:color="000000"/>
            </w:tcBorders>
            <w:vAlign w:val="center"/>
          </w:tcPr>
          <w:p w:rsidR="00AE253F" w:rsidRPr="00AD55EA" w:rsidRDefault="00AE253F" w:rsidP="00432827">
            <w:pPr>
              <w:snapToGrid w:val="0"/>
              <w:jc w:val="center"/>
              <w:rPr>
                <w:lang w:eastAsia="ru-RU"/>
              </w:rPr>
            </w:pPr>
          </w:p>
        </w:tc>
      </w:tr>
      <w:tr w:rsidR="00507D8E" w:rsidRPr="00AD55EA" w:rsidTr="002F3032">
        <w:trPr>
          <w:trHeight w:val="945"/>
        </w:trPr>
        <w:tc>
          <w:tcPr>
            <w:tcW w:w="567" w:type="dxa"/>
            <w:tcBorders>
              <w:top w:val="single" w:sz="4" w:space="0" w:color="000000"/>
              <w:left w:val="single" w:sz="4" w:space="0" w:color="000000"/>
              <w:bottom w:val="single" w:sz="4" w:space="0" w:color="000000"/>
              <w:right w:val="single" w:sz="4" w:space="0" w:color="auto"/>
            </w:tcBorders>
            <w:vAlign w:val="center"/>
          </w:tcPr>
          <w:p w:rsidR="00507D8E" w:rsidRPr="00AD55EA" w:rsidRDefault="002F3032" w:rsidP="00432827">
            <w:pPr>
              <w:widowControl w:val="0"/>
              <w:autoSpaceDE w:val="0"/>
              <w:ind w:right="-108"/>
              <w:rPr>
                <w:lang w:eastAsia="ru-RU"/>
              </w:rPr>
            </w:pPr>
            <w:r>
              <w:rPr>
                <w:lang w:eastAsia="ru-RU"/>
              </w:rPr>
              <w:t>2</w:t>
            </w:r>
          </w:p>
        </w:tc>
        <w:tc>
          <w:tcPr>
            <w:tcW w:w="3232" w:type="dxa"/>
            <w:tcBorders>
              <w:top w:val="single" w:sz="4" w:space="0" w:color="000000"/>
              <w:left w:val="single" w:sz="4" w:space="0" w:color="auto"/>
              <w:bottom w:val="single" w:sz="4" w:space="0" w:color="000000"/>
              <w:right w:val="nil"/>
            </w:tcBorders>
            <w:vAlign w:val="center"/>
          </w:tcPr>
          <w:p w:rsidR="00507D8E" w:rsidRPr="00AD55EA" w:rsidRDefault="002F3032" w:rsidP="00432827">
            <w:pPr>
              <w:tabs>
                <w:tab w:val="left" w:pos="993"/>
              </w:tabs>
            </w:pPr>
            <w:r w:rsidRPr="00AD55EA">
              <w:t>Деревина дров’яна промислового використання</w:t>
            </w:r>
            <w:r>
              <w:t xml:space="preserve"> (береза)</w:t>
            </w:r>
          </w:p>
        </w:tc>
        <w:tc>
          <w:tcPr>
            <w:tcW w:w="1276" w:type="dxa"/>
            <w:tcBorders>
              <w:top w:val="single" w:sz="4" w:space="0" w:color="000000"/>
              <w:left w:val="single" w:sz="4" w:space="0" w:color="000000"/>
              <w:bottom w:val="single" w:sz="4" w:space="0" w:color="000000"/>
              <w:right w:val="single" w:sz="4" w:space="0" w:color="auto"/>
            </w:tcBorders>
            <w:vAlign w:val="center"/>
          </w:tcPr>
          <w:p w:rsidR="00507D8E" w:rsidRPr="00AD55EA" w:rsidRDefault="002F3032" w:rsidP="00432827">
            <w:pPr>
              <w:tabs>
                <w:tab w:val="left" w:pos="993"/>
              </w:tabs>
              <w:jc w:val="center"/>
            </w:pPr>
            <w:proofErr w:type="spellStart"/>
            <w:r>
              <w:t>м.куб</w:t>
            </w:r>
            <w:proofErr w:type="spellEnd"/>
            <w:r>
              <w:t>.</w:t>
            </w:r>
          </w:p>
        </w:tc>
        <w:tc>
          <w:tcPr>
            <w:tcW w:w="1417" w:type="dxa"/>
            <w:tcBorders>
              <w:top w:val="single" w:sz="4" w:space="0" w:color="000000"/>
              <w:left w:val="single" w:sz="4" w:space="0" w:color="000000"/>
              <w:bottom w:val="single" w:sz="4" w:space="0" w:color="000000"/>
              <w:right w:val="single" w:sz="4" w:space="0" w:color="auto"/>
            </w:tcBorders>
            <w:vAlign w:val="center"/>
          </w:tcPr>
          <w:p w:rsidR="00507D8E" w:rsidRDefault="002F3032" w:rsidP="00432827">
            <w:pPr>
              <w:shd w:val="clear" w:color="auto" w:fill="FFFFFF"/>
              <w:jc w:val="center"/>
              <w:rPr>
                <w:rFonts w:eastAsia="Calibri"/>
              </w:rPr>
            </w:pPr>
            <w:r>
              <w:rPr>
                <w:rFonts w:eastAsia="Calibri"/>
              </w:rPr>
              <w:t>50</w:t>
            </w:r>
          </w:p>
        </w:tc>
        <w:tc>
          <w:tcPr>
            <w:tcW w:w="1276" w:type="dxa"/>
            <w:tcBorders>
              <w:top w:val="single" w:sz="4" w:space="0" w:color="000000"/>
              <w:left w:val="single" w:sz="4" w:space="0" w:color="auto"/>
              <w:bottom w:val="single" w:sz="4" w:space="0" w:color="000000"/>
              <w:right w:val="single" w:sz="4" w:space="0" w:color="auto"/>
            </w:tcBorders>
            <w:vAlign w:val="center"/>
          </w:tcPr>
          <w:p w:rsidR="00507D8E" w:rsidRPr="00AD55EA" w:rsidRDefault="00507D8E" w:rsidP="00432827">
            <w:pPr>
              <w:snapToGrid w:val="0"/>
              <w:jc w:val="center"/>
              <w:rPr>
                <w:lang w:eastAsia="ru-RU"/>
              </w:rPr>
            </w:pPr>
          </w:p>
        </w:tc>
        <w:tc>
          <w:tcPr>
            <w:tcW w:w="1588" w:type="dxa"/>
            <w:tcBorders>
              <w:top w:val="single" w:sz="4" w:space="0" w:color="000000"/>
              <w:left w:val="single" w:sz="4" w:space="0" w:color="auto"/>
              <w:bottom w:val="single" w:sz="4" w:space="0" w:color="000000"/>
              <w:right w:val="single" w:sz="4" w:space="0" w:color="000000"/>
            </w:tcBorders>
            <w:vAlign w:val="center"/>
          </w:tcPr>
          <w:p w:rsidR="00507D8E" w:rsidRPr="00AD55EA" w:rsidRDefault="00507D8E" w:rsidP="00432827">
            <w:pPr>
              <w:snapToGrid w:val="0"/>
              <w:jc w:val="center"/>
              <w:rPr>
                <w:lang w:eastAsia="ru-RU"/>
              </w:rPr>
            </w:pPr>
          </w:p>
        </w:tc>
      </w:tr>
      <w:tr w:rsidR="00507D8E" w:rsidRPr="00AD55EA" w:rsidTr="002F3032">
        <w:trPr>
          <w:trHeight w:val="945"/>
        </w:trPr>
        <w:tc>
          <w:tcPr>
            <w:tcW w:w="567" w:type="dxa"/>
            <w:tcBorders>
              <w:top w:val="single" w:sz="4" w:space="0" w:color="000000"/>
              <w:left w:val="single" w:sz="4" w:space="0" w:color="000000"/>
              <w:bottom w:val="single" w:sz="4" w:space="0" w:color="000000"/>
              <w:right w:val="single" w:sz="4" w:space="0" w:color="auto"/>
            </w:tcBorders>
            <w:vAlign w:val="center"/>
          </w:tcPr>
          <w:p w:rsidR="00507D8E" w:rsidRPr="00AD55EA" w:rsidRDefault="002F3032" w:rsidP="00432827">
            <w:pPr>
              <w:widowControl w:val="0"/>
              <w:autoSpaceDE w:val="0"/>
              <w:ind w:right="-108"/>
              <w:rPr>
                <w:lang w:eastAsia="ru-RU"/>
              </w:rPr>
            </w:pPr>
            <w:r>
              <w:rPr>
                <w:lang w:eastAsia="ru-RU"/>
              </w:rPr>
              <w:t>3</w:t>
            </w:r>
          </w:p>
        </w:tc>
        <w:tc>
          <w:tcPr>
            <w:tcW w:w="3232" w:type="dxa"/>
            <w:tcBorders>
              <w:top w:val="single" w:sz="4" w:space="0" w:color="000000"/>
              <w:left w:val="single" w:sz="4" w:space="0" w:color="auto"/>
              <w:bottom w:val="single" w:sz="4" w:space="0" w:color="000000"/>
              <w:right w:val="nil"/>
            </w:tcBorders>
            <w:vAlign w:val="center"/>
          </w:tcPr>
          <w:p w:rsidR="00507D8E" w:rsidRPr="00AD55EA" w:rsidRDefault="002F3032" w:rsidP="00432827">
            <w:pPr>
              <w:tabs>
                <w:tab w:val="left" w:pos="993"/>
              </w:tabs>
            </w:pPr>
            <w:r w:rsidRPr="00AD55EA">
              <w:t>Деревина дров’яна промислового використання</w:t>
            </w:r>
            <w:r>
              <w:t xml:space="preserve"> (граб)</w:t>
            </w:r>
          </w:p>
        </w:tc>
        <w:tc>
          <w:tcPr>
            <w:tcW w:w="1276" w:type="dxa"/>
            <w:tcBorders>
              <w:top w:val="single" w:sz="4" w:space="0" w:color="000000"/>
              <w:left w:val="single" w:sz="4" w:space="0" w:color="000000"/>
              <w:bottom w:val="single" w:sz="4" w:space="0" w:color="000000"/>
              <w:right w:val="single" w:sz="4" w:space="0" w:color="auto"/>
            </w:tcBorders>
            <w:vAlign w:val="center"/>
          </w:tcPr>
          <w:p w:rsidR="00507D8E" w:rsidRPr="00AD55EA" w:rsidRDefault="002F3032" w:rsidP="00432827">
            <w:pPr>
              <w:tabs>
                <w:tab w:val="left" w:pos="993"/>
              </w:tabs>
              <w:jc w:val="center"/>
            </w:pPr>
            <w:proofErr w:type="spellStart"/>
            <w:r>
              <w:t>м.куб</w:t>
            </w:r>
            <w:proofErr w:type="spellEnd"/>
            <w:r>
              <w:t>.</w:t>
            </w:r>
          </w:p>
        </w:tc>
        <w:tc>
          <w:tcPr>
            <w:tcW w:w="1417" w:type="dxa"/>
            <w:tcBorders>
              <w:top w:val="single" w:sz="4" w:space="0" w:color="000000"/>
              <w:left w:val="single" w:sz="4" w:space="0" w:color="000000"/>
              <w:bottom w:val="single" w:sz="4" w:space="0" w:color="000000"/>
              <w:right w:val="single" w:sz="4" w:space="0" w:color="auto"/>
            </w:tcBorders>
            <w:vAlign w:val="center"/>
          </w:tcPr>
          <w:p w:rsidR="00507D8E" w:rsidRDefault="002F3032" w:rsidP="00432827">
            <w:pPr>
              <w:shd w:val="clear" w:color="auto" w:fill="FFFFFF"/>
              <w:jc w:val="center"/>
              <w:rPr>
                <w:rFonts w:eastAsia="Calibri"/>
              </w:rPr>
            </w:pPr>
            <w:r>
              <w:rPr>
                <w:rFonts w:eastAsia="Calibri"/>
              </w:rPr>
              <w:t>20</w:t>
            </w:r>
          </w:p>
        </w:tc>
        <w:tc>
          <w:tcPr>
            <w:tcW w:w="1276" w:type="dxa"/>
            <w:tcBorders>
              <w:top w:val="single" w:sz="4" w:space="0" w:color="000000"/>
              <w:left w:val="single" w:sz="4" w:space="0" w:color="auto"/>
              <w:bottom w:val="single" w:sz="4" w:space="0" w:color="000000"/>
              <w:right w:val="single" w:sz="4" w:space="0" w:color="auto"/>
            </w:tcBorders>
            <w:vAlign w:val="center"/>
          </w:tcPr>
          <w:p w:rsidR="00507D8E" w:rsidRPr="00AD55EA" w:rsidRDefault="00507D8E" w:rsidP="00432827">
            <w:pPr>
              <w:snapToGrid w:val="0"/>
              <w:jc w:val="center"/>
              <w:rPr>
                <w:lang w:eastAsia="ru-RU"/>
              </w:rPr>
            </w:pPr>
          </w:p>
        </w:tc>
        <w:tc>
          <w:tcPr>
            <w:tcW w:w="1588" w:type="dxa"/>
            <w:tcBorders>
              <w:top w:val="single" w:sz="4" w:space="0" w:color="000000"/>
              <w:left w:val="single" w:sz="4" w:space="0" w:color="auto"/>
              <w:bottom w:val="single" w:sz="4" w:space="0" w:color="000000"/>
              <w:right w:val="single" w:sz="4" w:space="0" w:color="000000"/>
            </w:tcBorders>
            <w:vAlign w:val="center"/>
          </w:tcPr>
          <w:p w:rsidR="00507D8E" w:rsidRPr="00AD55EA" w:rsidRDefault="00507D8E" w:rsidP="00432827">
            <w:pPr>
              <w:snapToGrid w:val="0"/>
              <w:jc w:val="center"/>
              <w:rPr>
                <w:lang w:eastAsia="ru-RU"/>
              </w:rPr>
            </w:pPr>
          </w:p>
        </w:tc>
      </w:tr>
      <w:tr w:rsidR="00AE253F" w:rsidRPr="00AD55EA" w:rsidTr="002F3032">
        <w:trPr>
          <w:trHeight w:val="585"/>
        </w:trPr>
        <w:tc>
          <w:tcPr>
            <w:tcW w:w="3799" w:type="dxa"/>
            <w:gridSpan w:val="2"/>
            <w:tcBorders>
              <w:top w:val="single" w:sz="4" w:space="0" w:color="000000"/>
              <w:left w:val="single" w:sz="4" w:space="0" w:color="000000"/>
              <w:bottom w:val="single" w:sz="4" w:space="0" w:color="000000"/>
              <w:right w:val="nil"/>
            </w:tcBorders>
            <w:vAlign w:val="center"/>
          </w:tcPr>
          <w:p w:rsidR="00AE253F" w:rsidRPr="00AD55EA" w:rsidRDefault="00AE253F" w:rsidP="00432827">
            <w:pPr>
              <w:snapToGrid w:val="0"/>
              <w:rPr>
                <w:b/>
                <w:lang w:eastAsia="ru-RU"/>
              </w:rPr>
            </w:pPr>
            <w:r w:rsidRPr="00AD55EA">
              <w:rPr>
                <w:b/>
                <w:lang w:eastAsia="ru-RU"/>
              </w:rPr>
              <w:t>Разом:</w:t>
            </w:r>
          </w:p>
        </w:tc>
        <w:tc>
          <w:tcPr>
            <w:tcW w:w="5557" w:type="dxa"/>
            <w:gridSpan w:val="4"/>
            <w:tcBorders>
              <w:top w:val="single" w:sz="4" w:space="0" w:color="000000"/>
              <w:left w:val="single" w:sz="4" w:space="0" w:color="000000"/>
              <w:bottom w:val="single" w:sz="4" w:space="0" w:color="000000"/>
              <w:right w:val="single" w:sz="4" w:space="0" w:color="000000"/>
            </w:tcBorders>
            <w:vAlign w:val="bottom"/>
          </w:tcPr>
          <w:p w:rsidR="00AE253F" w:rsidRPr="00AD55EA" w:rsidRDefault="00AE253F" w:rsidP="00432827">
            <w:pPr>
              <w:widowControl w:val="0"/>
              <w:tabs>
                <w:tab w:val="left" w:pos="1440"/>
              </w:tabs>
              <w:outlineLvl w:val="2"/>
            </w:pPr>
          </w:p>
        </w:tc>
      </w:tr>
      <w:tr w:rsidR="00AE253F" w:rsidRPr="00AD55EA" w:rsidTr="002F3032">
        <w:trPr>
          <w:trHeight w:val="444"/>
        </w:trPr>
        <w:tc>
          <w:tcPr>
            <w:tcW w:w="3799" w:type="dxa"/>
            <w:gridSpan w:val="2"/>
            <w:tcBorders>
              <w:top w:val="single" w:sz="4" w:space="0" w:color="000000"/>
              <w:left w:val="single" w:sz="4" w:space="0" w:color="000000"/>
              <w:bottom w:val="single" w:sz="4" w:space="0" w:color="000000"/>
              <w:right w:val="nil"/>
            </w:tcBorders>
            <w:vAlign w:val="center"/>
          </w:tcPr>
          <w:p w:rsidR="00AE253F" w:rsidRPr="00AD55EA" w:rsidRDefault="00AE253F" w:rsidP="00432827">
            <w:pPr>
              <w:snapToGrid w:val="0"/>
              <w:rPr>
                <w:b/>
                <w:lang w:eastAsia="ru-RU"/>
              </w:rPr>
            </w:pPr>
            <w:r w:rsidRPr="00AD55EA">
              <w:rPr>
                <w:b/>
                <w:lang w:eastAsia="ru-RU"/>
              </w:rPr>
              <w:t>ПДВ:</w:t>
            </w:r>
          </w:p>
        </w:tc>
        <w:tc>
          <w:tcPr>
            <w:tcW w:w="5557" w:type="dxa"/>
            <w:gridSpan w:val="4"/>
            <w:tcBorders>
              <w:top w:val="single" w:sz="4" w:space="0" w:color="000000"/>
              <w:left w:val="single" w:sz="4" w:space="0" w:color="000000"/>
              <w:bottom w:val="single" w:sz="4" w:space="0" w:color="000000"/>
              <w:right w:val="single" w:sz="4" w:space="0" w:color="000000"/>
            </w:tcBorders>
            <w:vAlign w:val="bottom"/>
          </w:tcPr>
          <w:p w:rsidR="00AE253F" w:rsidRPr="00AD55EA" w:rsidRDefault="00AE253F" w:rsidP="00432827">
            <w:pPr>
              <w:widowControl w:val="0"/>
              <w:tabs>
                <w:tab w:val="left" w:pos="1440"/>
              </w:tabs>
              <w:outlineLvl w:val="2"/>
            </w:pPr>
          </w:p>
        </w:tc>
      </w:tr>
      <w:tr w:rsidR="00AE253F" w:rsidRPr="00AD55EA" w:rsidTr="002F3032">
        <w:trPr>
          <w:trHeight w:val="422"/>
        </w:trPr>
        <w:tc>
          <w:tcPr>
            <w:tcW w:w="3799" w:type="dxa"/>
            <w:gridSpan w:val="2"/>
            <w:tcBorders>
              <w:top w:val="single" w:sz="4" w:space="0" w:color="000000"/>
              <w:left w:val="single" w:sz="4" w:space="0" w:color="000000"/>
              <w:bottom w:val="single" w:sz="4" w:space="0" w:color="000000"/>
              <w:right w:val="nil"/>
            </w:tcBorders>
            <w:vAlign w:val="center"/>
          </w:tcPr>
          <w:p w:rsidR="00AE253F" w:rsidRPr="00AD55EA" w:rsidRDefault="00AE253F" w:rsidP="00432827">
            <w:pPr>
              <w:snapToGrid w:val="0"/>
              <w:rPr>
                <w:b/>
                <w:lang w:eastAsia="ru-RU"/>
              </w:rPr>
            </w:pPr>
            <w:r w:rsidRPr="00AD55EA">
              <w:rPr>
                <w:b/>
                <w:lang w:eastAsia="ru-RU"/>
              </w:rPr>
              <w:t>Всього:</w:t>
            </w:r>
          </w:p>
        </w:tc>
        <w:tc>
          <w:tcPr>
            <w:tcW w:w="5557" w:type="dxa"/>
            <w:gridSpan w:val="4"/>
            <w:tcBorders>
              <w:top w:val="single" w:sz="4" w:space="0" w:color="000000"/>
              <w:left w:val="single" w:sz="4" w:space="0" w:color="000000"/>
              <w:bottom w:val="single" w:sz="4" w:space="0" w:color="000000"/>
              <w:right w:val="single" w:sz="4" w:space="0" w:color="000000"/>
            </w:tcBorders>
            <w:vAlign w:val="bottom"/>
          </w:tcPr>
          <w:p w:rsidR="00AE253F" w:rsidRPr="00AD55EA" w:rsidRDefault="00AE253F" w:rsidP="00432827">
            <w:pPr>
              <w:widowControl w:val="0"/>
              <w:tabs>
                <w:tab w:val="left" w:pos="1440"/>
              </w:tabs>
              <w:outlineLvl w:val="2"/>
            </w:pPr>
          </w:p>
        </w:tc>
      </w:tr>
    </w:tbl>
    <w:p w:rsidR="00AE253F" w:rsidRPr="00AD55EA" w:rsidRDefault="00AE253F" w:rsidP="00AE253F">
      <w:pPr>
        <w:jc w:val="center"/>
        <w:rPr>
          <w:lang w:eastAsia="ru-RU"/>
        </w:rPr>
      </w:pPr>
    </w:p>
    <w:p w:rsidR="00AE253F" w:rsidRPr="00AD55EA" w:rsidRDefault="00AE253F" w:rsidP="00AE253F">
      <w:pPr>
        <w:jc w:val="center"/>
        <w:rPr>
          <w:lang w:eastAsia="ru-RU"/>
        </w:rPr>
      </w:pPr>
    </w:p>
    <w:p w:rsidR="00AE253F" w:rsidRPr="00AD55EA" w:rsidRDefault="00AE253F" w:rsidP="00AE253F">
      <w:pPr>
        <w:pStyle w:val="a4"/>
        <w:tabs>
          <w:tab w:val="left" w:pos="1276"/>
        </w:tabs>
        <w:ind w:firstLine="709"/>
        <w:jc w:val="center"/>
        <w:rPr>
          <w:b/>
        </w:rPr>
      </w:pPr>
      <w:r w:rsidRPr="00AD55EA">
        <w:rPr>
          <w:b/>
        </w:rPr>
        <w:t>Місцезнаходження та банківські реквізити сторін</w:t>
      </w:r>
    </w:p>
    <w:p w:rsidR="00AE253F" w:rsidRPr="00AD55EA" w:rsidRDefault="00AE253F" w:rsidP="00AE253F">
      <w:pPr>
        <w:rPr>
          <w:lang w:eastAsia="ru-RU"/>
        </w:rPr>
      </w:pPr>
    </w:p>
    <w:tbl>
      <w:tblPr>
        <w:tblW w:w="19000" w:type="dxa"/>
        <w:tblInd w:w="-5" w:type="dxa"/>
        <w:tblLayout w:type="fixed"/>
        <w:tblCellMar>
          <w:left w:w="40" w:type="dxa"/>
          <w:right w:w="40" w:type="dxa"/>
        </w:tblCellMar>
        <w:tblLook w:val="0000"/>
      </w:tblPr>
      <w:tblGrid>
        <w:gridCol w:w="4750"/>
        <w:gridCol w:w="4750"/>
        <w:gridCol w:w="4750"/>
        <w:gridCol w:w="4750"/>
      </w:tblGrid>
      <w:tr w:rsidR="00AE253F" w:rsidRPr="00AD55EA" w:rsidTr="00432827">
        <w:trPr>
          <w:trHeight w:val="909"/>
        </w:trPr>
        <w:tc>
          <w:tcPr>
            <w:tcW w:w="4750" w:type="dxa"/>
            <w:shd w:val="clear" w:color="auto" w:fill="FFFFFF"/>
          </w:tcPr>
          <w:p w:rsidR="00AE253F" w:rsidRPr="00AD55EA" w:rsidRDefault="00AE253F" w:rsidP="00432827">
            <w:pPr>
              <w:shd w:val="clear" w:color="auto" w:fill="FFFFFF"/>
              <w:snapToGrid w:val="0"/>
              <w:jc w:val="center"/>
              <w:rPr>
                <w:b/>
                <w:bCs/>
                <w:spacing w:val="-5"/>
                <w:lang w:eastAsia="ru-RU"/>
              </w:rPr>
            </w:pPr>
          </w:p>
          <w:p w:rsidR="00AE253F" w:rsidRPr="00AD55EA" w:rsidRDefault="00AE253F" w:rsidP="00432827">
            <w:pPr>
              <w:shd w:val="clear" w:color="auto" w:fill="FFFFFF"/>
              <w:jc w:val="center"/>
              <w:rPr>
                <w:b/>
                <w:bCs/>
                <w:spacing w:val="-4"/>
                <w:lang w:eastAsia="ru-RU"/>
              </w:rPr>
            </w:pPr>
            <w:r w:rsidRPr="00AD55EA">
              <w:rPr>
                <w:b/>
                <w:bCs/>
                <w:spacing w:val="-4"/>
                <w:lang w:eastAsia="ru-RU"/>
              </w:rPr>
              <w:t>ЗАМОВНИК</w:t>
            </w:r>
            <w:r w:rsidRPr="00AD55EA">
              <w:rPr>
                <w:b/>
                <w:bCs/>
                <w:spacing w:val="-5"/>
                <w:lang w:eastAsia="ru-RU"/>
              </w:rPr>
              <w:t xml:space="preserve">                                        </w:t>
            </w:r>
          </w:p>
          <w:p w:rsidR="00AE253F" w:rsidRPr="00AD55EA" w:rsidRDefault="00AE253F" w:rsidP="00432827">
            <w:pPr>
              <w:shd w:val="clear" w:color="auto" w:fill="FFFFFF"/>
              <w:jc w:val="center"/>
              <w:rPr>
                <w:b/>
                <w:bCs/>
                <w:spacing w:val="-5"/>
                <w:lang w:eastAsia="ru-RU"/>
              </w:rPr>
            </w:pPr>
            <w:r w:rsidRPr="00AD55EA">
              <w:rPr>
                <w:b/>
                <w:bCs/>
                <w:spacing w:val="-5"/>
                <w:lang w:eastAsia="ru-RU"/>
              </w:rPr>
              <w:t xml:space="preserve">                                                         </w:t>
            </w:r>
          </w:p>
        </w:tc>
        <w:tc>
          <w:tcPr>
            <w:tcW w:w="4750" w:type="dxa"/>
            <w:shd w:val="clear" w:color="auto" w:fill="FFFFFF"/>
          </w:tcPr>
          <w:p w:rsidR="00AE253F" w:rsidRPr="00AD55EA" w:rsidRDefault="00AE253F" w:rsidP="00432827">
            <w:pPr>
              <w:shd w:val="clear" w:color="auto" w:fill="FFFFFF"/>
              <w:snapToGrid w:val="0"/>
              <w:jc w:val="center"/>
              <w:rPr>
                <w:b/>
                <w:bCs/>
                <w:spacing w:val="-4"/>
                <w:lang w:eastAsia="ru-RU"/>
              </w:rPr>
            </w:pPr>
          </w:p>
          <w:p w:rsidR="00AE253F" w:rsidRPr="00AD55EA" w:rsidRDefault="00AE253F" w:rsidP="00432827">
            <w:pPr>
              <w:shd w:val="clear" w:color="auto" w:fill="FFFFFF"/>
              <w:jc w:val="center"/>
              <w:rPr>
                <w:b/>
                <w:bCs/>
                <w:lang w:eastAsia="ru-RU"/>
              </w:rPr>
            </w:pPr>
            <w:r w:rsidRPr="00AD55EA">
              <w:rPr>
                <w:b/>
                <w:bCs/>
                <w:lang w:eastAsia="ru-RU"/>
              </w:rPr>
              <w:t>ПОСТАЧАЛЬНИК</w:t>
            </w:r>
          </w:p>
        </w:tc>
        <w:tc>
          <w:tcPr>
            <w:tcW w:w="4750" w:type="dxa"/>
            <w:shd w:val="clear" w:color="auto" w:fill="FFFFFF"/>
          </w:tcPr>
          <w:p w:rsidR="00AE253F" w:rsidRPr="00AD55EA" w:rsidRDefault="00AE253F" w:rsidP="00432827">
            <w:pPr>
              <w:shd w:val="clear" w:color="auto" w:fill="FFFFFF"/>
              <w:snapToGrid w:val="0"/>
              <w:jc w:val="center"/>
              <w:rPr>
                <w:b/>
                <w:bCs/>
                <w:spacing w:val="-5"/>
                <w:lang w:eastAsia="ru-RU"/>
              </w:rPr>
            </w:pPr>
          </w:p>
          <w:p w:rsidR="00AE253F" w:rsidRPr="00AD55EA" w:rsidRDefault="00AE253F" w:rsidP="00432827">
            <w:pPr>
              <w:shd w:val="clear" w:color="auto" w:fill="FFFFFF"/>
              <w:jc w:val="center"/>
              <w:rPr>
                <w:b/>
                <w:bCs/>
                <w:spacing w:val="-5"/>
                <w:lang w:eastAsia="ru-RU"/>
              </w:rPr>
            </w:pPr>
            <w:r w:rsidRPr="00AD55EA">
              <w:rPr>
                <w:b/>
                <w:bCs/>
                <w:spacing w:val="-5"/>
                <w:lang w:eastAsia="ru-RU"/>
              </w:rPr>
              <w:t>ПОСТАЧАЛЬНИК</w:t>
            </w:r>
          </w:p>
        </w:tc>
        <w:tc>
          <w:tcPr>
            <w:tcW w:w="4750" w:type="dxa"/>
            <w:shd w:val="clear" w:color="auto" w:fill="FFFFFF"/>
          </w:tcPr>
          <w:p w:rsidR="00AE253F" w:rsidRPr="00AD55EA" w:rsidRDefault="00AE253F" w:rsidP="00432827">
            <w:pPr>
              <w:shd w:val="clear" w:color="auto" w:fill="FFFFFF"/>
              <w:snapToGrid w:val="0"/>
              <w:jc w:val="center"/>
              <w:rPr>
                <w:b/>
                <w:bCs/>
                <w:spacing w:val="-4"/>
                <w:lang w:eastAsia="ru-RU"/>
              </w:rPr>
            </w:pPr>
          </w:p>
          <w:p w:rsidR="00AE253F" w:rsidRPr="00AD55EA" w:rsidRDefault="00AE253F" w:rsidP="00432827">
            <w:pPr>
              <w:shd w:val="clear" w:color="auto" w:fill="FFFFFF"/>
              <w:jc w:val="center"/>
              <w:rPr>
                <w:b/>
                <w:bCs/>
                <w:spacing w:val="-4"/>
                <w:lang w:eastAsia="ru-RU"/>
              </w:rPr>
            </w:pPr>
            <w:r w:rsidRPr="00AD55EA">
              <w:rPr>
                <w:b/>
                <w:bCs/>
                <w:spacing w:val="-4"/>
                <w:lang w:eastAsia="ru-RU"/>
              </w:rPr>
              <w:t>ЗАМОВНИК</w:t>
            </w:r>
          </w:p>
          <w:p w:rsidR="00AE253F" w:rsidRPr="00AD55EA" w:rsidRDefault="00AE253F" w:rsidP="00432827">
            <w:pPr>
              <w:shd w:val="clear" w:color="auto" w:fill="FFFFFF"/>
              <w:jc w:val="center"/>
              <w:rPr>
                <w:b/>
                <w:bCs/>
                <w:lang w:eastAsia="ru-RU"/>
              </w:rPr>
            </w:pPr>
          </w:p>
        </w:tc>
      </w:tr>
      <w:tr w:rsidR="00AE253F" w:rsidRPr="00AD55EA" w:rsidTr="00432827">
        <w:trPr>
          <w:trHeight w:val="909"/>
        </w:trPr>
        <w:tc>
          <w:tcPr>
            <w:tcW w:w="4750" w:type="dxa"/>
            <w:shd w:val="clear" w:color="auto" w:fill="FFFFFF"/>
          </w:tcPr>
          <w:p w:rsidR="00AE253F" w:rsidRPr="00AD55EA" w:rsidRDefault="00AE253F" w:rsidP="00432827">
            <w:pPr>
              <w:pStyle w:val="western"/>
              <w:spacing w:before="0" w:beforeAutospacing="0" w:after="0"/>
              <w:rPr>
                <w:sz w:val="24"/>
                <w:szCs w:val="24"/>
              </w:rPr>
            </w:pPr>
            <w:r w:rsidRPr="00AD55EA">
              <w:rPr>
                <w:sz w:val="24"/>
                <w:szCs w:val="24"/>
              </w:rPr>
              <w:t xml:space="preserve">Опорний заклад </w:t>
            </w:r>
            <w:proofErr w:type="spellStart"/>
            <w:r w:rsidRPr="00AD55EA">
              <w:rPr>
                <w:sz w:val="24"/>
                <w:szCs w:val="24"/>
              </w:rPr>
              <w:t>Прислуцький</w:t>
            </w:r>
            <w:proofErr w:type="spellEnd"/>
            <w:r w:rsidRPr="00AD55EA">
              <w:rPr>
                <w:sz w:val="24"/>
                <w:szCs w:val="24"/>
              </w:rPr>
              <w:t xml:space="preserve"> ліцей </w:t>
            </w:r>
          </w:p>
          <w:p w:rsidR="00AE253F" w:rsidRPr="00AD55EA" w:rsidRDefault="00AE253F" w:rsidP="00432827">
            <w:pPr>
              <w:pStyle w:val="western"/>
              <w:spacing w:before="0" w:beforeAutospacing="0" w:after="0"/>
              <w:rPr>
                <w:sz w:val="24"/>
                <w:szCs w:val="24"/>
              </w:rPr>
            </w:pPr>
            <w:r w:rsidRPr="00AD55EA">
              <w:rPr>
                <w:sz w:val="24"/>
                <w:szCs w:val="24"/>
              </w:rPr>
              <w:t xml:space="preserve">с. </w:t>
            </w:r>
            <w:proofErr w:type="spellStart"/>
            <w:r w:rsidRPr="00AD55EA">
              <w:rPr>
                <w:sz w:val="24"/>
                <w:szCs w:val="24"/>
              </w:rPr>
              <w:t>Прислуч</w:t>
            </w:r>
            <w:proofErr w:type="spellEnd"/>
            <w:r w:rsidRPr="00AD55EA">
              <w:rPr>
                <w:sz w:val="24"/>
                <w:szCs w:val="24"/>
              </w:rPr>
              <w:t xml:space="preserve">, </w:t>
            </w:r>
            <w:proofErr w:type="spellStart"/>
            <w:r w:rsidRPr="00AD55EA">
              <w:rPr>
                <w:sz w:val="24"/>
                <w:szCs w:val="24"/>
              </w:rPr>
              <w:t>вул.Андріївська</w:t>
            </w:r>
            <w:proofErr w:type="spellEnd"/>
            <w:r w:rsidR="00B947F6" w:rsidRPr="00AD55EA">
              <w:rPr>
                <w:sz w:val="24"/>
                <w:szCs w:val="24"/>
              </w:rPr>
              <w:t>, 91</w:t>
            </w:r>
            <w:r w:rsidRPr="00AD55EA">
              <w:rPr>
                <w:sz w:val="24"/>
                <w:szCs w:val="24"/>
              </w:rPr>
              <w:t xml:space="preserve">                                          </w:t>
            </w:r>
          </w:p>
          <w:p w:rsidR="00AE253F" w:rsidRPr="00AD55EA" w:rsidRDefault="009A1841" w:rsidP="00432827">
            <w:pPr>
              <w:pStyle w:val="western"/>
              <w:spacing w:before="0" w:beforeAutospacing="0" w:after="0"/>
              <w:rPr>
                <w:sz w:val="24"/>
                <w:szCs w:val="24"/>
              </w:rPr>
            </w:pPr>
            <w:r>
              <w:rPr>
                <w:bCs/>
                <w:sz w:val="24"/>
                <w:szCs w:val="24"/>
              </w:rPr>
              <w:t>Рівнен</w:t>
            </w:r>
            <w:r w:rsidR="00AE253F" w:rsidRPr="00AD55EA">
              <w:rPr>
                <w:bCs/>
                <w:sz w:val="24"/>
                <w:szCs w:val="24"/>
              </w:rPr>
              <w:t>ський р-н, Рівненська обл., 34642</w:t>
            </w:r>
            <w:r w:rsidR="00AE253F" w:rsidRPr="00AD55EA">
              <w:rPr>
                <w:b/>
                <w:bCs/>
                <w:sz w:val="24"/>
                <w:szCs w:val="24"/>
              </w:rPr>
              <w:t xml:space="preserve">                                    </w:t>
            </w:r>
          </w:p>
          <w:p w:rsidR="00AE253F" w:rsidRPr="00AD55EA" w:rsidRDefault="00AE253F" w:rsidP="00432827">
            <w:pPr>
              <w:pStyle w:val="western"/>
              <w:spacing w:before="0" w:beforeAutospacing="0" w:after="0"/>
              <w:rPr>
                <w:sz w:val="24"/>
                <w:szCs w:val="24"/>
              </w:rPr>
            </w:pPr>
            <w:proofErr w:type="spellStart"/>
            <w:r w:rsidRPr="00AD55EA">
              <w:rPr>
                <w:bCs/>
                <w:sz w:val="24"/>
                <w:szCs w:val="24"/>
              </w:rPr>
              <w:t>рах</w:t>
            </w:r>
            <w:proofErr w:type="spellEnd"/>
            <w:r w:rsidRPr="00AD55EA">
              <w:rPr>
                <w:bCs/>
                <w:sz w:val="24"/>
                <w:szCs w:val="24"/>
              </w:rPr>
              <w:t>.</w:t>
            </w:r>
            <w:r w:rsidRPr="00AD55EA">
              <w:rPr>
                <w:bCs/>
                <w:sz w:val="24"/>
                <w:szCs w:val="24"/>
                <w:lang w:val="en-US"/>
              </w:rPr>
              <w:t>UA</w:t>
            </w:r>
            <w:r w:rsidRPr="00AD55EA">
              <w:rPr>
                <w:bCs/>
                <w:sz w:val="24"/>
                <w:szCs w:val="24"/>
              </w:rPr>
              <w:t xml:space="preserve">698201720344200004000047738 </w:t>
            </w:r>
            <w:r w:rsidRPr="00AD55EA">
              <w:rPr>
                <w:b/>
                <w:bCs/>
                <w:sz w:val="24"/>
                <w:szCs w:val="24"/>
              </w:rPr>
              <w:t xml:space="preserve">                                     </w:t>
            </w:r>
          </w:p>
          <w:p w:rsidR="00AE253F" w:rsidRPr="00AD55EA" w:rsidRDefault="00AE253F" w:rsidP="00432827">
            <w:pPr>
              <w:pStyle w:val="western"/>
              <w:spacing w:before="0" w:beforeAutospacing="0" w:after="0"/>
              <w:rPr>
                <w:sz w:val="24"/>
                <w:szCs w:val="24"/>
              </w:rPr>
            </w:pPr>
            <w:r w:rsidRPr="00AD55EA">
              <w:rPr>
                <w:sz w:val="24"/>
                <w:szCs w:val="24"/>
              </w:rPr>
              <w:t xml:space="preserve">ДКСУ </w:t>
            </w:r>
            <w:proofErr w:type="spellStart"/>
            <w:r w:rsidRPr="00AD55EA">
              <w:rPr>
                <w:sz w:val="24"/>
                <w:szCs w:val="24"/>
              </w:rPr>
              <w:t>м.Київ</w:t>
            </w:r>
            <w:proofErr w:type="spellEnd"/>
            <w:r w:rsidRPr="00AD55EA">
              <w:rPr>
                <w:sz w:val="24"/>
                <w:szCs w:val="24"/>
              </w:rPr>
              <w:t xml:space="preserve">, МФО 820172                                                                                                  </w:t>
            </w:r>
          </w:p>
          <w:p w:rsidR="00AE253F" w:rsidRPr="00AD55EA" w:rsidRDefault="00AE253F" w:rsidP="00432827">
            <w:pPr>
              <w:pStyle w:val="western"/>
              <w:spacing w:before="0" w:beforeAutospacing="0" w:after="0"/>
              <w:rPr>
                <w:sz w:val="24"/>
                <w:szCs w:val="24"/>
              </w:rPr>
            </w:pPr>
            <w:r w:rsidRPr="00AD55EA">
              <w:rPr>
                <w:sz w:val="24"/>
                <w:szCs w:val="24"/>
              </w:rPr>
              <w:t xml:space="preserve">код ЄДРПОУ 24171387                                                         </w:t>
            </w:r>
          </w:p>
          <w:p w:rsidR="00AE253F" w:rsidRPr="00AD55EA" w:rsidRDefault="00AE253F" w:rsidP="00432827">
            <w:pPr>
              <w:pStyle w:val="western"/>
              <w:spacing w:before="0" w:beforeAutospacing="0" w:after="0"/>
              <w:rPr>
                <w:sz w:val="24"/>
                <w:szCs w:val="24"/>
              </w:rPr>
            </w:pPr>
          </w:p>
          <w:p w:rsidR="00AE253F" w:rsidRPr="00AD55EA" w:rsidRDefault="00AE253F" w:rsidP="00432827">
            <w:pPr>
              <w:pStyle w:val="western"/>
              <w:spacing w:before="0" w:beforeAutospacing="0" w:after="0"/>
              <w:rPr>
                <w:sz w:val="24"/>
                <w:szCs w:val="24"/>
              </w:rPr>
            </w:pPr>
            <w:r w:rsidRPr="00AD55EA">
              <w:rPr>
                <w:sz w:val="24"/>
                <w:szCs w:val="24"/>
              </w:rPr>
              <w:t>Директор ____________ ______________</w:t>
            </w:r>
          </w:p>
          <w:p w:rsidR="00AE253F" w:rsidRPr="00AD55EA" w:rsidRDefault="00AE253F" w:rsidP="00432827">
            <w:pPr>
              <w:ind w:firstLine="5387"/>
              <w:jc w:val="both"/>
              <w:rPr>
                <w:rFonts w:eastAsia="Arial"/>
                <w:color w:val="121212"/>
                <w:lang w:eastAsia="ru-RU"/>
              </w:rPr>
            </w:pPr>
            <w:r w:rsidRPr="00AD55EA">
              <w:rPr>
                <w:rFonts w:eastAsia="Arial"/>
                <w:color w:val="121212"/>
                <w:lang w:eastAsia="ru-RU"/>
              </w:rPr>
              <w:t xml:space="preserve">                                         </w:t>
            </w:r>
          </w:p>
          <w:p w:rsidR="00AE253F" w:rsidRPr="00AD55EA" w:rsidRDefault="00AE253F" w:rsidP="00432827">
            <w:pPr>
              <w:jc w:val="right"/>
              <w:rPr>
                <w:lang w:eastAsia="ru-RU"/>
              </w:rPr>
            </w:pPr>
          </w:p>
        </w:tc>
        <w:tc>
          <w:tcPr>
            <w:tcW w:w="4750" w:type="dxa"/>
            <w:shd w:val="clear" w:color="auto" w:fill="FFFFFF"/>
          </w:tcPr>
          <w:p w:rsidR="00AE253F" w:rsidRPr="00AD55EA" w:rsidRDefault="00AE253F" w:rsidP="00432827">
            <w:pP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p w:rsidR="00AE253F" w:rsidRPr="00AD55EA" w:rsidRDefault="00AE253F" w:rsidP="00432827">
            <w:pPr>
              <w:jc w:val="center"/>
              <w:rPr>
                <w:lang w:eastAsia="ru-RU"/>
              </w:rPr>
            </w:pPr>
          </w:p>
        </w:tc>
        <w:tc>
          <w:tcPr>
            <w:tcW w:w="4750" w:type="dxa"/>
            <w:shd w:val="clear" w:color="auto" w:fill="FFFFFF"/>
          </w:tcPr>
          <w:p w:rsidR="00AE253F" w:rsidRPr="00AD55EA" w:rsidRDefault="00AE253F" w:rsidP="00432827">
            <w:pPr>
              <w:shd w:val="clear" w:color="auto" w:fill="FFFFFF"/>
              <w:snapToGrid w:val="0"/>
              <w:jc w:val="center"/>
              <w:rPr>
                <w:b/>
                <w:bCs/>
                <w:spacing w:val="-5"/>
                <w:lang w:eastAsia="ru-RU"/>
              </w:rPr>
            </w:pPr>
          </w:p>
        </w:tc>
        <w:tc>
          <w:tcPr>
            <w:tcW w:w="4750" w:type="dxa"/>
            <w:shd w:val="clear" w:color="auto" w:fill="FFFFFF"/>
          </w:tcPr>
          <w:p w:rsidR="00AE253F" w:rsidRPr="00AD55EA" w:rsidRDefault="00AE253F" w:rsidP="00432827">
            <w:pPr>
              <w:shd w:val="clear" w:color="auto" w:fill="FFFFFF"/>
              <w:snapToGrid w:val="0"/>
              <w:jc w:val="center"/>
              <w:rPr>
                <w:b/>
                <w:bCs/>
                <w:spacing w:val="-4"/>
                <w:lang w:eastAsia="ru-RU"/>
              </w:rPr>
            </w:pPr>
          </w:p>
        </w:tc>
      </w:tr>
    </w:tbl>
    <w:p w:rsidR="00AE253F" w:rsidRPr="00AD55EA" w:rsidRDefault="00AE253F" w:rsidP="00AE253F"/>
    <w:p w:rsidR="00AE253F" w:rsidRPr="00AD55EA" w:rsidRDefault="00AE253F" w:rsidP="00AE253F"/>
    <w:p w:rsidR="00AE253F" w:rsidRPr="00AD55EA" w:rsidRDefault="00AE253F" w:rsidP="00AE253F"/>
    <w:p w:rsidR="00AE253F" w:rsidRPr="00AD55EA" w:rsidRDefault="00AE253F" w:rsidP="00AE253F">
      <w:pPr>
        <w:ind w:firstLine="5387"/>
        <w:jc w:val="both"/>
        <w:rPr>
          <w:rFonts w:eastAsia="Arial"/>
          <w:color w:val="121212"/>
          <w:lang w:eastAsia="ru-RU"/>
        </w:rPr>
      </w:pPr>
    </w:p>
    <w:p w:rsidR="00AE253F" w:rsidRPr="00AD55EA" w:rsidRDefault="00AE253F" w:rsidP="00AE253F">
      <w:pPr>
        <w:jc w:val="both"/>
        <w:rPr>
          <w:rFonts w:eastAsia="Arial"/>
          <w:color w:val="121212"/>
          <w:lang w:eastAsia="ru-RU"/>
        </w:rPr>
      </w:pPr>
      <w:proofErr w:type="spellStart"/>
      <w:r w:rsidRPr="00AD55EA">
        <w:rPr>
          <w:b/>
          <w:lang w:val="ru-RU" w:eastAsia="ru-RU"/>
        </w:rPr>
        <w:t>Уповноважена</w:t>
      </w:r>
      <w:proofErr w:type="spellEnd"/>
      <w:r w:rsidRPr="00AD55EA">
        <w:rPr>
          <w:b/>
          <w:lang w:val="ru-RU" w:eastAsia="ru-RU"/>
        </w:rPr>
        <w:t xml:space="preserve"> особа                                              </w:t>
      </w:r>
      <w:proofErr w:type="spellStart"/>
      <w:proofErr w:type="gramStart"/>
      <w:r w:rsidRPr="00AD55EA">
        <w:rPr>
          <w:b/>
          <w:lang w:val="ru-RU" w:eastAsia="ru-RU"/>
        </w:rPr>
        <w:t>З</w:t>
      </w:r>
      <w:proofErr w:type="gramEnd"/>
      <w:r w:rsidRPr="00AD55EA">
        <w:rPr>
          <w:b/>
          <w:lang w:val="ru-RU" w:eastAsia="ru-RU"/>
        </w:rPr>
        <w:t>інаїда</w:t>
      </w:r>
      <w:proofErr w:type="spellEnd"/>
      <w:r w:rsidRPr="00AD55EA">
        <w:rPr>
          <w:b/>
          <w:lang w:val="ru-RU" w:eastAsia="ru-RU"/>
        </w:rPr>
        <w:t xml:space="preserve"> МЕЛЯНЧУК</w:t>
      </w:r>
    </w:p>
    <w:p w:rsidR="00AE253F" w:rsidRPr="00AD55EA" w:rsidRDefault="00AE253F" w:rsidP="00AE253F">
      <w:pPr>
        <w:shd w:val="clear" w:color="auto" w:fill="FFFFFF"/>
        <w:ind w:right="-8295"/>
        <w:rPr>
          <w:color w:val="4D4D4D"/>
          <w:lang w:val="ru-RU" w:eastAsia="ru-RU"/>
        </w:rPr>
      </w:pPr>
    </w:p>
    <w:p w:rsidR="00921EE2" w:rsidRPr="00AD55EA" w:rsidRDefault="00921EE2" w:rsidP="00921EE2">
      <w:pPr>
        <w:tabs>
          <w:tab w:val="left" w:pos="0"/>
        </w:tabs>
        <w:ind w:firstLine="709"/>
        <w:jc w:val="both"/>
        <w:rPr>
          <w:b/>
        </w:rPr>
      </w:pPr>
    </w:p>
    <w:sectPr w:rsidR="00921EE2" w:rsidRPr="00AD55EA" w:rsidSect="006413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324CD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70CEEADE"/>
    <w:name w:val="WW8Num2"/>
    <w:lvl w:ilvl="0">
      <w:start w:val="1"/>
      <w:numFmt w:val="bullet"/>
      <w:lvlText w:val=""/>
      <w:lvlJc w:val="left"/>
      <w:pPr>
        <w:tabs>
          <w:tab w:val="num" w:pos="0"/>
        </w:tabs>
        <w:ind w:left="644" w:hanging="360"/>
      </w:pPr>
      <w:rPr>
        <w:rFonts w:ascii="Wingdings" w:hAnsi="Wingdings" w:hint="default"/>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3"/>
    <w:multiLevelType w:val="singleLevel"/>
    <w:tmpl w:val="00000003"/>
    <w:name w:val="WW8Num18"/>
    <w:lvl w:ilvl="0">
      <w:start w:val="108"/>
      <w:numFmt w:val="bullet"/>
      <w:lvlText w:val="-"/>
      <w:lvlJc w:val="left"/>
      <w:pPr>
        <w:tabs>
          <w:tab w:val="num" w:pos="0"/>
        </w:tabs>
        <w:ind w:left="720" w:hanging="360"/>
      </w:pPr>
      <w:rPr>
        <w:rFonts w:ascii="Times New Roman" w:hAnsi="Times New Roman" w:cs="Times New Roman" w:hint="default"/>
        <w:color w:val="auto"/>
      </w:rPr>
    </w:lvl>
  </w:abstractNum>
  <w:abstractNum w:abstractNumId="3">
    <w:nsid w:val="076F6A03"/>
    <w:multiLevelType w:val="multilevel"/>
    <w:tmpl w:val="985A4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F7F10"/>
    <w:multiLevelType w:val="multilevel"/>
    <w:tmpl w:val="C6B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B59DF"/>
    <w:multiLevelType w:val="multilevel"/>
    <w:tmpl w:val="2758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B0CB4"/>
    <w:multiLevelType w:val="multilevel"/>
    <w:tmpl w:val="1E4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13D36"/>
    <w:multiLevelType w:val="hybridMultilevel"/>
    <w:tmpl w:val="EF68271E"/>
    <w:lvl w:ilvl="0" w:tplc="04190001">
      <w:start w:val="1"/>
      <w:numFmt w:val="bullet"/>
      <w:lvlText w:val=""/>
      <w:lvlJc w:val="left"/>
      <w:pPr>
        <w:ind w:left="1408" w:hanging="360"/>
      </w:pPr>
      <w:rPr>
        <w:rFonts w:ascii="Symbol" w:hAnsi="Symbol" w:hint="default"/>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8">
    <w:nsid w:val="1E9D329B"/>
    <w:multiLevelType w:val="multilevel"/>
    <w:tmpl w:val="5702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34E39"/>
    <w:multiLevelType w:val="multilevel"/>
    <w:tmpl w:val="5704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C4475"/>
    <w:multiLevelType w:val="multilevel"/>
    <w:tmpl w:val="DDA6BFB0"/>
    <w:lvl w:ilvl="0">
      <w:start w:val="3"/>
      <w:numFmt w:val="decimal"/>
      <w:lvlText w:val="%1."/>
      <w:lvlJc w:val="left"/>
      <w:pPr>
        <w:ind w:left="360" w:hanging="360"/>
      </w:pPr>
      <w:rPr>
        <w:rFonts w:hint="default"/>
        <w:b w:val="0"/>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1">
    <w:nsid w:val="26164208"/>
    <w:multiLevelType w:val="multilevel"/>
    <w:tmpl w:val="DBF62A38"/>
    <w:lvl w:ilvl="0">
      <w:start w:val="5"/>
      <w:numFmt w:val="upperRoman"/>
      <w:lvlText w:val="%1."/>
      <w:lvlJc w:val="left"/>
      <w:pPr>
        <w:ind w:left="4123" w:hanging="720"/>
      </w:pPr>
      <w:rPr>
        <w:rFonts w:hint="default"/>
      </w:rPr>
    </w:lvl>
    <w:lvl w:ilvl="1">
      <w:start w:val="1"/>
      <w:numFmt w:val="decimal"/>
      <w:isLgl/>
      <w:lvlText w:val="%1.%2."/>
      <w:lvlJc w:val="left"/>
      <w:pPr>
        <w:ind w:left="1331" w:hanging="480"/>
      </w:pPr>
      <w:rPr>
        <w:rFonts w:hint="default"/>
        <w:b w:val="0"/>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12">
    <w:nsid w:val="2D804BF3"/>
    <w:multiLevelType w:val="hybridMultilevel"/>
    <w:tmpl w:val="EB64116C"/>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594C72"/>
    <w:multiLevelType w:val="hybridMultilevel"/>
    <w:tmpl w:val="7D26A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C23DBC"/>
    <w:multiLevelType w:val="multilevel"/>
    <w:tmpl w:val="3C50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86162"/>
    <w:multiLevelType w:val="multilevel"/>
    <w:tmpl w:val="B80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3F780B"/>
    <w:multiLevelType w:val="multilevel"/>
    <w:tmpl w:val="3542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742D3"/>
    <w:multiLevelType w:val="hybridMultilevel"/>
    <w:tmpl w:val="E8AA4A94"/>
    <w:lvl w:ilvl="0" w:tplc="0AE0A06C">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C9D0FA7"/>
    <w:multiLevelType w:val="multilevel"/>
    <w:tmpl w:val="71C2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B70B5C"/>
    <w:multiLevelType w:val="multilevel"/>
    <w:tmpl w:val="0D8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90540"/>
    <w:multiLevelType w:val="multilevel"/>
    <w:tmpl w:val="463E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13662"/>
    <w:multiLevelType w:val="multilevel"/>
    <w:tmpl w:val="0562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46F20545"/>
    <w:multiLevelType w:val="multilevel"/>
    <w:tmpl w:val="BAA6E6B6"/>
    <w:lvl w:ilvl="0">
      <w:start w:val="5"/>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91D326B"/>
    <w:multiLevelType w:val="hybridMultilevel"/>
    <w:tmpl w:val="13060B54"/>
    <w:lvl w:ilvl="0" w:tplc="5B2AB5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215B71"/>
    <w:multiLevelType w:val="multilevel"/>
    <w:tmpl w:val="249E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E84C87"/>
    <w:multiLevelType w:val="multilevel"/>
    <w:tmpl w:val="DBE4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61F51"/>
    <w:multiLevelType w:val="multilevel"/>
    <w:tmpl w:val="243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D52D8"/>
    <w:multiLevelType w:val="multilevel"/>
    <w:tmpl w:val="F71C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8A5321"/>
    <w:multiLevelType w:val="hybridMultilevel"/>
    <w:tmpl w:val="2B7EE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4B06DD"/>
    <w:multiLevelType w:val="multilevel"/>
    <w:tmpl w:val="01C2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7440C7"/>
    <w:multiLevelType w:val="multilevel"/>
    <w:tmpl w:val="C11829FE"/>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60321643"/>
    <w:multiLevelType w:val="multilevel"/>
    <w:tmpl w:val="7F8EF3E0"/>
    <w:lvl w:ilvl="0">
      <w:start w:val="1"/>
      <w:numFmt w:val="bullet"/>
      <w:lvlText w:val=""/>
      <w:lvlJc w:val="left"/>
      <w:pPr>
        <w:tabs>
          <w:tab w:val="num" w:pos="720"/>
        </w:tabs>
        <w:ind w:left="720" w:hanging="360"/>
      </w:pPr>
      <w:rPr>
        <w:rFonts w:ascii="Symbol" w:hAnsi="Symbol" w:cs="Symbol" w:hint="default"/>
        <w:sz w:val="19"/>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nsid w:val="64CB1807"/>
    <w:multiLevelType w:val="hybridMultilevel"/>
    <w:tmpl w:val="80BAF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53B1A"/>
    <w:multiLevelType w:val="multilevel"/>
    <w:tmpl w:val="21C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6D25D4"/>
    <w:multiLevelType w:val="multilevel"/>
    <w:tmpl w:val="CBCE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3F3F47"/>
    <w:multiLevelType w:val="multilevel"/>
    <w:tmpl w:val="31A604A8"/>
    <w:lvl w:ilvl="0">
      <w:start w:val="1"/>
      <w:numFmt w:val="decimal"/>
      <w:lvlText w:val="%1."/>
      <w:lvlJc w:val="left"/>
      <w:pPr>
        <w:ind w:left="1429"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7">
    <w:nsid w:val="72BA1E9D"/>
    <w:multiLevelType w:val="multilevel"/>
    <w:tmpl w:val="529E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F130F"/>
    <w:multiLevelType w:val="multilevel"/>
    <w:tmpl w:val="95F2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2"/>
  </w:num>
  <w:num w:numId="4">
    <w:abstractNumId w:val="32"/>
  </w:num>
  <w:num w:numId="5">
    <w:abstractNumId w:val="22"/>
  </w:num>
  <w:num w:numId="6">
    <w:abstractNumId w:val="29"/>
  </w:num>
  <w:num w:numId="7">
    <w:abstractNumId w:val="0"/>
  </w:num>
  <w:num w:numId="8">
    <w:abstractNumId w:val="30"/>
  </w:num>
  <w:num w:numId="9">
    <w:abstractNumId w:val="5"/>
  </w:num>
  <w:num w:numId="10">
    <w:abstractNumId w:val="18"/>
  </w:num>
  <w:num w:numId="11">
    <w:abstractNumId w:val="35"/>
  </w:num>
  <w:num w:numId="12">
    <w:abstractNumId w:val="3"/>
  </w:num>
  <w:num w:numId="13">
    <w:abstractNumId w:val="16"/>
  </w:num>
  <w:num w:numId="14">
    <w:abstractNumId w:val="26"/>
  </w:num>
  <w:num w:numId="15">
    <w:abstractNumId w:val="27"/>
  </w:num>
  <w:num w:numId="16">
    <w:abstractNumId w:val="4"/>
  </w:num>
  <w:num w:numId="17">
    <w:abstractNumId w:val="19"/>
  </w:num>
  <w:num w:numId="18">
    <w:abstractNumId w:val="14"/>
  </w:num>
  <w:num w:numId="19">
    <w:abstractNumId w:val="38"/>
  </w:num>
  <w:num w:numId="20">
    <w:abstractNumId w:val="34"/>
  </w:num>
  <w:num w:numId="21">
    <w:abstractNumId w:val="28"/>
  </w:num>
  <w:num w:numId="22">
    <w:abstractNumId w:val="21"/>
  </w:num>
  <w:num w:numId="23">
    <w:abstractNumId w:val="9"/>
  </w:num>
  <w:num w:numId="24">
    <w:abstractNumId w:val="20"/>
  </w:num>
  <w:num w:numId="25">
    <w:abstractNumId w:val="15"/>
  </w:num>
  <w:num w:numId="26">
    <w:abstractNumId w:val="6"/>
  </w:num>
  <w:num w:numId="27">
    <w:abstractNumId w:val="8"/>
  </w:num>
  <w:num w:numId="28">
    <w:abstractNumId w:val="25"/>
  </w:num>
  <w:num w:numId="29">
    <w:abstractNumId w:val="37"/>
  </w:num>
  <w:num w:numId="30">
    <w:abstractNumId w:val="23"/>
  </w:num>
  <w:num w:numId="31">
    <w:abstractNumId w:val="12"/>
  </w:num>
  <w:num w:numId="32">
    <w:abstractNumId w:val="13"/>
  </w:num>
  <w:num w:numId="33">
    <w:abstractNumId w:val="17"/>
  </w:num>
  <w:num w:numId="34">
    <w:abstractNumId w:val="1"/>
  </w:num>
  <w:num w:numId="35">
    <w:abstractNumId w:val="33"/>
  </w:num>
  <w:num w:numId="36">
    <w:abstractNumId w:val="2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593A65"/>
    <w:rsid w:val="00003A47"/>
    <w:rsid w:val="0003163A"/>
    <w:rsid w:val="00044F22"/>
    <w:rsid w:val="00063191"/>
    <w:rsid w:val="00070866"/>
    <w:rsid w:val="000960DB"/>
    <w:rsid w:val="00096D76"/>
    <w:rsid w:val="000B0568"/>
    <w:rsid w:val="00105037"/>
    <w:rsid w:val="00114BD3"/>
    <w:rsid w:val="001542A2"/>
    <w:rsid w:val="00172824"/>
    <w:rsid w:val="001974F0"/>
    <w:rsid w:val="002068DC"/>
    <w:rsid w:val="002250BC"/>
    <w:rsid w:val="00271F6E"/>
    <w:rsid w:val="002757AE"/>
    <w:rsid w:val="00281D42"/>
    <w:rsid w:val="002836BC"/>
    <w:rsid w:val="002B5010"/>
    <w:rsid w:val="002C46F9"/>
    <w:rsid w:val="002C7179"/>
    <w:rsid w:val="002F3032"/>
    <w:rsid w:val="00347C93"/>
    <w:rsid w:val="00373411"/>
    <w:rsid w:val="00396CC7"/>
    <w:rsid w:val="003C53A1"/>
    <w:rsid w:val="004360B9"/>
    <w:rsid w:val="0045306D"/>
    <w:rsid w:val="00476B94"/>
    <w:rsid w:val="004D4F79"/>
    <w:rsid w:val="004F7806"/>
    <w:rsid w:val="00504F6E"/>
    <w:rsid w:val="00507D8E"/>
    <w:rsid w:val="00592F20"/>
    <w:rsid w:val="00593A65"/>
    <w:rsid w:val="005A7651"/>
    <w:rsid w:val="005B1DC6"/>
    <w:rsid w:val="005B3E57"/>
    <w:rsid w:val="005C531D"/>
    <w:rsid w:val="005C7536"/>
    <w:rsid w:val="0061443B"/>
    <w:rsid w:val="0064139C"/>
    <w:rsid w:val="00664A6B"/>
    <w:rsid w:val="00686E5C"/>
    <w:rsid w:val="006C1C5F"/>
    <w:rsid w:val="006C423B"/>
    <w:rsid w:val="006E4E9F"/>
    <w:rsid w:val="00714D43"/>
    <w:rsid w:val="00724522"/>
    <w:rsid w:val="00736AA1"/>
    <w:rsid w:val="00791466"/>
    <w:rsid w:val="008053E8"/>
    <w:rsid w:val="00813980"/>
    <w:rsid w:val="00843B04"/>
    <w:rsid w:val="00856170"/>
    <w:rsid w:val="00860009"/>
    <w:rsid w:val="00874D4A"/>
    <w:rsid w:val="00893A96"/>
    <w:rsid w:val="008E0727"/>
    <w:rsid w:val="008E6910"/>
    <w:rsid w:val="008E6C10"/>
    <w:rsid w:val="008F0A3A"/>
    <w:rsid w:val="0091216B"/>
    <w:rsid w:val="0091404F"/>
    <w:rsid w:val="00921EE2"/>
    <w:rsid w:val="00924663"/>
    <w:rsid w:val="00925E1A"/>
    <w:rsid w:val="00984B62"/>
    <w:rsid w:val="00990C9C"/>
    <w:rsid w:val="009A1841"/>
    <w:rsid w:val="009D23DC"/>
    <w:rsid w:val="00A02B3B"/>
    <w:rsid w:val="00A03CE2"/>
    <w:rsid w:val="00A63217"/>
    <w:rsid w:val="00A67844"/>
    <w:rsid w:val="00A7510C"/>
    <w:rsid w:val="00A87376"/>
    <w:rsid w:val="00AA2FC4"/>
    <w:rsid w:val="00AA57F3"/>
    <w:rsid w:val="00AC74DA"/>
    <w:rsid w:val="00AD55EA"/>
    <w:rsid w:val="00AE253F"/>
    <w:rsid w:val="00B45B19"/>
    <w:rsid w:val="00B947F6"/>
    <w:rsid w:val="00B9485B"/>
    <w:rsid w:val="00BC44AF"/>
    <w:rsid w:val="00BC71C8"/>
    <w:rsid w:val="00BD15B3"/>
    <w:rsid w:val="00BE3065"/>
    <w:rsid w:val="00C255BC"/>
    <w:rsid w:val="00C31634"/>
    <w:rsid w:val="00C50B74"/>
    <w:rsid w:val="00C51F9D"/>
    <w:rsid w:val="00C83B45"/>
    <w:rsid w:val="00C97B44"/>
    <w:rsid w:val="00CB24AF"/>
    <w:rsid w:val="00CB2A56"/>
    <w:rsid w:val="00CC3C4E"/>
    <w:rsid w:val="00D1503A"/>
    <w:rsid w:val="00D65E57"/>
    <w:rsid w:val="00E243D6"/>
    <w:rsid w:val="00E514A8"/>
    <w:rsid w:val="00E65EA6"/>
    <w:rsid w:val="00E664CE"/>
    <w:rsid w:val="00E92DF6"/>
    <w:rsid w:val="00EC3DBF"/>
    <w:rsid w:val="00EE2A4F"/>
    <w:rsid w:val="00EF2B50"/>
    <w:rsid w:val="00F131E3"/>
    <w:rsid w:val="00F14B26"/>
    <w:rsid w:val="00F17473"/>
    <w:rsid w:val="00F5165D"/>
    <w:rsid w:val="00F82276"/>
    <w:rsid w:val="00F920CC"/>
    <w:rsid w:val="00FA53C5"/>
    <w:rsid w:val="00FC0344"/>
    <w:rsid w:val="00FF1F8F"/>
    <w:rsid w:val="00FF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3A6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0"/>
    <w:next w:val="a0"/>
    <w:link w:val="10"/>
    <w:qFormat/>
    <w:rsid w:val="00AA5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1"/>
    <w:uiPriority w:val="9"/>
    <w:semiHidden/>
    <w:unhideWhenUsed/>
    <w:qFormat/>
    <w:rsid w:val="00593A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593A65"/>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593A65"/>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1"/>
    <w:link w:val="3"/>
    <w:uiPriority w:val="9"/>
    <w:rsid w:val="00593A65"/>
    <w:rPr>
      <w:rFonts w:ascii="Times New Roman" w:eastAsia="Times New Roman" w:hAnsi="Times New Roman" w:cs="Times New Roman"/>
      <w:b/>
      <w:bCs/>
      <w:sz w:val="27"/>
      <w:szCs w:val="27"/>
      <w:lang w:val="uk-UA"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5"/>
    <w:qFormat/>
    <w:rsid w:val="00593A65"/>
    <w:pPr>
      <w:spacing w:before="100" w:beforeAutospacing="1" w:after="100" w:afterAutospacing="1"/>
    </w:p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593A65"/>
    <w:rPr>
      <w:rFonts w:ascii="Times New Roman" w:eastAsia="Times New Roman" w:hAnsi="Times New Roman" w:cs="Times New Roman"/>
      <w:sz w:val="24"/>
      <w:szCs w:val="24"/>
      <w:lang w:val="uk-UA" w:eastAsia="uk-UA"/>
    </w:rPr>
  </w:style>
  <w:style w:type="paragraph" w:styleId="a6">
    <w:name w:val="List Paragraph"/>
    <w:basedOn w:val="a0"/>
    <w:link w:val="a7"/>
    <w:uiPriority w:val="34"/>
    <w:qFormat/>
    <w:rsid w:val="00593A65"/>
    <w:pPr>
      <w:widowControl w:val="0"/>
      <w:autoSpaceDE w:val="0"/>
      <w:autoSpaceDN w:val="0"/>
      <w:adjustRightInd w:val="0"/>
      <w:ind w:left="720"/>
      <w:contextualSpacing/>
    </w:pPr>
    <w:rPr>
      <w:lang w:eastAsia="ru-RU"/>
    </w:rPr>
  </w:style>
  <w:style w:type="character" w:customStyle="1" w:styleId="a7">
    <w:name w:val="Абзац списка Знак"/>
    <w:link w:val="a6"/>
    <w:uiPriority w:val="34"/>
    <w:locked/>
    <w:rsid w:val="00593A65"/>
    <w:rPr>
      <w:rFonts w:ascii="Times New Roman" w:eastAsia="Times New Roman" w:hAnsi="Times New Roman" w:cs="Times New Roman"/>
      <w:sz w:val="24"/>
      <w:szCs w:val="24"/>
      <w:lang w:val="uk-UA" w:eastAsia="ru-RU"/>
    </w:rPr>
  </w:style>
  <w:style w:type="character" w:styleId="a8">
    <w:name w:val="Strong"/>
    <w:basedOn w:val="a1"/>
    <w:uiPriority w:val="22"/>
    <w:qFormat/>
    <w:rsid w:val="00593A65"/>
    <w:rPr>
      <w:b/>
      <w:bCs/>
    </w:rPr>
  </w:style>
  <w:style w:type="paragraph" w:styleId="a9">
    <w:name w:val="No Spacing"/>
    <w:link w:val="aa"/>
    <w:uiPriority w:val="1"/>
    <w:qFormat/>
    <w:rsid w:val="00593A65"/>
    <w:pPr>
      <w:spacing w:after="0" w:line="240" w:lineRule="auto"/>
    </w:pPr>
    <w:rPr>
      <w:lang w:val="uk-UA"/>
    </w:rPr>
  </w:style>
  <w:style w:type="character" w:styleId="ab">
    <w:name w:val="Hyperlink"/>
    <w:basedOn w:val="a1"/>
    <w:uiPriority w:val="99"/>
    <w:unhideWhenUsed/>
    <w:rsid w:val="00593A65"/>
    <w:rPr>
      <w:color w:val="0000FF"/>
      <w:u w:val="single"/>
    </w:rPr>
  </w:style>
  <w:style w:type="paragraph" w:styleId="ac">
    <w:name w:val="Body Text"/>
    <w:basedOn w:val="a0"/>
    <w:link w:val="ad"/>
    <w:uiPriority w:val="99"/>
    <w:unhideWhenUsed/>
    <w:rsid w:val="00593A65"/>
    <w:pPr>
      <w:spacing w:after="120"/>
    </w:pPr>
  </w:style>
  <w:style w:type="character" w:customStyle="1" w:styleId="ad">
    <w:name w:val="Основной текст Знак"/>
    <w:basedOn w:val="a1"/>
    <w:link w:val="ac"/>
    <w:uiPriority w:val="99"/>
    <w:rsid w:val="00593A65"/>
    <w:rPr>
      <w:rFonts w:ascii="Times New Roman" w:eastAsia="Times New Roman" w:hAnsi="Times New Roman" w:cs="Times New Roman"/>
      <w:sz w:val="24"/>
      <w:szCs w:val="24"/>
      <w:lang w:val="uk-UA" w:eastAsia="uk-UA"/>
    </w:rPr>
  </w:style>
  <w:style w:type="paragraph" w:customStyle="1" w:styleId="11">
    <w:name w:val="Абзац списка1"/>
    <w:basedOn w:val="a0"/>
    <w:qFormat/>
    <w:rsid w:val="00593A65"/>
    <w:pPr>
      <w:widowControl w:val="0"/>
      <w:suppressAutoHyphens/>
      <w:ind w:left="720"/>
      <w:contextualSpacing/>
    </w:pPr>
    <w:rPr>
      <w:rFonts w:ascii="Liberation Serif" w:hAnsi="Liberation Serif" w:cs="Mangal"/>
      <w:kern w:val="2"/>
      <w:szCs w:val="21"/>
      <w:lang w:val="ru-RU" w:eastAsia="hi-IN" w:bidi="hi-IN"/>
    </w:rPr>
  </w:style>
  <w:style w:type="character" w:customStyle="1" w:styleId="21">
    <w:name w:val="Заголовок 2 Знак1"/>
    <w:basedOn w:val="a1"/>
    <w:link w:val="2"/>
    <w:uiPriority w:val="9"/>
    <w:semiHidden/>
    <w:rsid w:val="00593A65"/>
    <w:rPr>
      <w:rFonts w:asciiTheme="majorHAnsi" w:eastAsiaTheme="majorEastAsia" w:hAnsiTheme="majorHAnsi" w:cstheme="majorBidi"/>
      <w:b/>
      <w:bCs/>
      <w:color w:val="4F81BD" w:themeColor="accent1"/>
      <w:sz w:val="26"/>
      <w:szCs w:val="26"/>
      <w:lang w:val="uk-UA" w:eastAsia="uk-UA"/>
    </w:rPr>
  </w:style>
  <w:style w:type="character" w:customStyle="1" w:styleId="4">
    <w:name w:val="Основной текст + Полужирный4"/>
    <w:qFormat/>
    <w:rsid w:val="00593A65"/>
    <w:rPr>
      <w:b/>
      <w:bCs/>
      <w:sz w:val="22"/>
      <w:szCs w:val="22"/>
      <w:lang w:bidi="ar-SA"/>
    </w:rPr>
  </w:style>
  <w:style w:type="paragraph" w:styleId="ae">
    <w:name w:val="Balloon Text"/>
    <w:basedOn w:val="a0"/>
    <w:link w:val="af"/>
    <w:uiPriority w:val="99"/>
    <w:semiHidden/>
    <w:unhideWhenUsed/>
    <w:rsid w:val="00593A65"/>
    <w:rPr>
      <w:rFonts w:ascii="Tahoma" w:hAnsi="Tahoma" w:cs="Tahoma"/>
      <w:sz w:val="16"/>
      <w:szCs w:val="16"/>
    </w:rPr>
  </w:style>
  <w:style w:type="character" w:customStyle="1" w:styleId="af">
    <w:name w:val="Текст выноски Знак"/>
    <w:basedOn w:val="a1"/>
    <w:link w:val="ae"/>
    <w:uiPriority w:val="99"/>
    <w:semiHidden/>
    <w:rsid w:val="00593A65"/>
    <w:rPr>
      <w:rFonts w:ascii="Tahoma" w:eastAsia="Times New Roman" w:hAnsi="Tahoma" w:cs="Tahoma"/>
      <w:sz w:val="16"/>
      <w:szCs w:val="16"/>
      <w:lang w:val="uk-UA" w:eastAsia="uk-UA"/>
    </w:rPr>
  </w:style>
  <w:style w:type="table" w:styleId="af0">
    <w:name w:val="Table Grid"/>
    <w:basedOn w:val="a2"/>
    <w:rsid w:val="00874D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Виділення жирним"/>
    <w:qFormat/>
    <w:rsid w:val="00874D4A"/>
    <w:rPr>
      <w:b/>
      <w:bCs/>
    </w:rPr>
  </w:style>
  <w:style w:type="character" w:customStyle="1" w:styleId="apple-converted-space">
    <w:name w:val="apple-converted-space"/>
    <w:basedOn w:val="a1"/>
    <w:rsid w:val="00874D4A"/>
  </w:style>
  <w:style w:type="character" w:styleId="af2">
    <w:name w:val="Emphasis"/>
    <w:basedOn w:val="a1"/>
    <w:uiPriority w:val="20"/>
    <w:qFormat/>
    <w:rsid w:val="002C7179"/>
    <w:rPr>
      <w:i/>
      <w:iCs/>
    </w:rPr>
  </w:style>
  <w:style w:type="character" w:customStyle="1" w:styleId="propname">
    <w:name w:val="prop_name"/>
    <w:basedOn w:val="a1"/>
    <w:rsid w:val="002C7179"/>
  </w:style>
  <w:style w:type="character" w:customStyle="1" w:styleId="propval">
    <w:name w:val="prop_val"/>
    <w:basedOn w:val="a1"/>
    <w:rsid w:val="002C7179"/>
  </w:style>
  <w:style w:type="paragraph" w:styleId="a">
    <w:name w:val="List Bullet"/>
    <w:basedOn w:val="a0"/>
    <w:rsid w:val="00FF723B"/>
    <w:pPr>
      <w:numPr>
        <w:numId w:val="7"/>
      </w:numPr>
      <w:contextualSpacing/>
    </w:pPr>
    <w:rPr>
      <w:lang w:val="ru-RU" w:eastAsia="ru-RU"/>
    </w:rPr>
  </w:style>
  <w:style w:type="character" w:customStyle="1" w:styleId="af3">
    <w:name w:val="Обычный (веб) Знак Знак Знак Знак Знак Знак"/>
    <w:aliases w:val="Обычный (веб) Знак1 Знак1 Знак Знак,Знак Знак Знак Знак Знак"/>
    <w:rsid w:val="00F131E3"/>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AA57F3"/>
    <w:rPr>
      <w:rFonts w:asciiTheme="majorHAnsi" w:eastAsiaTheme="majorEastAsia" w:hAnsiTheme="majorHAnsi" w:cstheme="majorBidi"/>
      <w:b/>
      <w:bCs/>
      <w:color w:val="365F91" w:themeColor="accent1" w:themeShade="BF"/>
      <w:sz w:val="28"/>
      <w:szCs w:val="28"/>
      <w:lang w:val="uk-UA" w:eastAsia="uk-UA"/>
    </w:rPr>
  </w:style>
  <w:style w:type="table" w:customStyle="1" w:styleId="12">
    <w:name w:val="Сетка таблицы1"/>
    <w:basedOn w:val="a2"/>
    <w:next w:val="af0"/>
    <w:uiPriority w:val="59"/>
    <w:rsid w:val="00AA57F3"/>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A57F3"/>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a0"/>
    <w:rsid w:val="00AA57F3"/>
    <w:pPr>
      <w:suppressAutoHyphens/>
      <w:autoSpaceDN w:val="0"/>
      <w:spacing w:after="140" w:line="288" w:lineRule="auto"/>
    </w:pPr>
    <w:rPr>
      <w:rFonts w:ascii="Liberation Serif" w:eastAsia="SimSun" w:hAnsi="Liberation Serif" w:cs="Mangal"/>
      <w:kern w:val="3"/>
      <w:lang w:val="en-US" w:eastAsia="zh-CN" w:bidi="hi-IN"/>
    </w:rPr>
  </w:style>
  <w:style w:type="table" w:customStyle="1" w:styleId="22">
    <w:name w:val="Сетка таблицы2"/>
    <w:basedOn w:val="a2"/>
    <w:next w:val="af0"/>
    <w:uiPriority w:val="59"/>
    <w:rsid w:val="0017282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0"/>
    <w:uiPriority w:val="59"/>
    <w:rsid w:val="0017282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D65E57"/>
    <w:pPr>
      <w:spacing w:before="100" w:beforeAutospacing="1" w:after="119"/>
    </w:pPr>
    <w:rPr>
      <w:color w:val="000000"/>
      <w:sz w:val="28"/>
      <w:szCs w:val="28"/>
    </w:rPr>
  </w:style>
  <w:style w:type="paragraph" w:customStyle="1" w:styleId="rvps2">
    <w:name w:val="rvps2"/>
    <w:basedOn w:val="a0"/>
    <w:rsid w:val="0064139C"/>
    <w:pPr>
      <w:spacing w:before="100" w:beforeAutospacing="1" w:after="100" w:afterAutospacing="1"/>
    </w:pPr>
    <w:rPr>
      <w:lang w:val="ru-RU" w:eastAsia="ru-RU"/>
    </w:rPr>
  </w:style>
  <w:style w:type="paragraph" w:customStyle="1" w:styleId="normal">
    <w:name w:val="normal"/>
    <w:rsid w:val="00925E1A"/>
    <w:pPr>
      <w:spacing w:after="0"/>
    </w:pPr>
    <w:rPr>
      <w:rFonts w:ascii="Arial" w:eastAsia="Times New Roman" w:hAnsi="Arial" w:cs="Arial"/>
      <w:color w:val="000000"/>
      <w:lang w:eastAsia="ru-RU"/>
    </w:rPr>
  </w:style>
  <w:style w:type="paragraph" w:styleId="af4">
    <w:name w:val="Title"/>
    <w:basedOn w:val="a0"/>
    <w:link w:val="af5"/>
    <w:qFormat/>
    <w:rsid w:val="00003A47"/>
    <w:pPr>
      <w:widowControl w:val="0"/>
      <w:ind w:left="320"/>
      <w:jc w:val="center"/>
    </w:pPr>
    <w:rPr>
      <w:rFonts w:ascii="Arial" w:hAnsi="Arial"/>
      <w:b/>
      <w:snapToGrid w:val="0"/>
      <w:sz w:val="18"/>
      <w:szCs w:val="20"/>
      <w:lang w:val="ru-RU" w:eastAsia="ru-RU"/>
    </w:rPr>
  </w:style>
  <w:style w:type="character" w:customStyle="1" w:styleId="af5">
    <w:name w:val="Название Знак"/>
    <w:basedOn w:val="a1"/>
    <w:link w:val="af4"/>
    <w:rsid w:val="00003A47"/>
    <w:rPr>
      <w:rFonts w:ascii="Arial" w:eastAsia="Times New Roman" w:hAnsi="Arial" w:cs="Times New Roman"/>
      <w:b/>
      <w:snapToGrid w:val="0"/>
      <w:sz w:val="18"/>
      <w:szCs w:val="20"/>
      <w:lang w:eastAsia="ru-RU"/>
    </w:rPr>
  </w:style>
  <w:style w:type="character" w:customStyle="1" w:styleId="grame">
    <w:name w:val="grame"/>
    <w:uiPriority w:val="99"/>
    <w:rsid w:val="00AE253F"/>
    <w:rPr>
      <w:rFonts w:cs="Times New Roman"/>
    </w:rPr>
  </w:style>
  <w:style w:type="character" w:customStyle="1" w:styleId="aa">
    <w:name w:val="Без интервала Знак"/>
    <w:link w:val="a9"/>
    <w:uiPriority w:val="1"/>
    <w:locked/>
    <w:rsid w:val="00AE253F"/>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02136100@met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03AB0-8EA0-4896-88D2-988E068E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Pages>
  <Words>4046</Words>
  <Characters>23065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BUCHGALTER1</dc:creator>
  <cp:lastModifiedBy>BUCHGALTER1</cp:lastModifiedBy>
  <cp:revision>45</cp:revision>
  <dcterms:created xsi:type="dcterms:W3CDTF">2020-08-16T14:39:00Z</dcterms:created>
  <dcterms:modified xsi:type="dcterms:W3CDTF">2022-06-29T13:16:00Z</dcterms:modified>
</cp:coreProperties>
</file>