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FB" w:rsidRDefault="00E91EFB" w:rsidP="00E91EFB">
      <w:pPr>
        <w:keepNext/>
        <w:tabs>
          <w:tab w:val="left" w:pos="720"/>
          <w:tab w:val="left" w:pos="993"/>
        </w:tabs>
        <w:jc w:val="center"/>
        <w:outlineLvl w:val="2"/>
        <w:rPr>
          <w:rFonts w:eastAsia="Times New Roman"/>
          <w:b/>
          <w:bCs/>
          <w:color w:val="000000"/>
          <w:sz w:val="22"/>
          <w:szCs w:val="22"/>
        </w:rPr>
      </w:pPr>
      <w:r w:rsidRPr="002F455A">
        <w:rPr>
          <w:rFonts w:eastAsia="Times New Roman"/>
          <w:b/>
          <w:bCs/>
          <w:color w:val="000000"/>
          <w:sz w:val="22"/>
          <w:szCs w:val="22"/>
        </w:rPr>
        <w:t>КОМУНАЛЬНЕ НЕКОМЕРЦІЙНЕ ПІДПРИЄМСТВО «ШОСТКИНСЬКИЙ МІСЬКИЙ ЦЕНТР ПЕРВИННОЇ МЕДИКО-САНІТАРНОЇ ДОПОМОГИ»</w:t>
      </w:r>
      <w:r w:rsidRPr="00E91EFB">
        <w:rPr>
          <w:rFonts w:eastAsia="Times New Roman"/>
          <w:b/>
          <w:bCs/>
          <w:color w:val="000000"/>
          <w:sz w:val="28"/>
          <w:szCs w:val="28"/>
        </w:rPr>
        <w:t xml:space="preserve"> </w:t>
      </w:r>
      <w:r w:rsidR="00775E02">
        <w:rPr>
          <w:rFonts w:eastAsia="Times New Roman"/>
          <w:b/>
          <w:bCs/>
          <w:color w:val="000000"/>
          <w:sz w:val="22"/>
          <w:szCs w:val="22"/>
        </w:rPr>
        <w:t>ШОСТКИНСЬКОЇ МІСЬКОЇ РАДИ</w:t>
      </w:r>
    </w:p>
    <w:p w:rsidR="002F455A" w:rsidRPr="00E91EFB" w:rsidRDefault="002F455A" w:rsidP="00E91EFB">
      <w:pPr>
        <w:keepNext/>
        <w:tabs>
          <w:tab w:val="left" w:pos="720"/>
          <w:tab w:val="left" w:pos="993"/>
        </w:tabs>
        <w:jc w:val="center"/>
        <w:outlineLvl w:val="2"/>
        <w:rPr>
          <w:rFonts w:eastAsia="Times New Roman"/>
          <w:b/>
          <w:bCs/>
          <w:color w:val="000000"/>
          <w:sz w:val="28"/>
          <w:szCs w:val="28"/>
        </w:rPr>
      </w:pPr>
    </w:p>
    <w:p w:rsidR="00E91EFB" w:rsidRPr="00E91EFB" w:rsidRDefault="00E91EFB" w:rsidP="00E91EFB">
      <w:pPr>
        <w:keepNext/>
        <w:tabs>
          <w:tab w:val="left" w:pos="720"/>
          <w:tab w:val="left" w:pos="993"/>
        </w:tabs>
        <w:ind w:firstLine="567"/>
        <w:jc w:val="center"/>
        <w:outlineLvl w:val="2"/>
        <w:rPr>
          <w:rFonts w:eastAsia="Times New Roman"/>
          <w:b/>
          <w:bCs/>
          <w:color w:val="000000"/>
        </w:rPr>
      </w:pPr>
    </w:p>
    <w:p w:rsidR="008D318A" w:rsidRDefault="008D318A" w:rsidP="008D318A">
      <w:pPr>
        <w:keepNext/>
        <w:tabs>
          <w:tab w:val="left" w:pos="720"/>
          <w:tab w:val="left" w:pos="993"/>
        </w:tabs>
        <w:ind w:firstLine="567"/>
        <w:jc w:val="right"/>
        <w:outlineLvl w:val="2"/>
        <w:rPr>
          <w:rFonts w:eastAsia="Times New Roman"/>
          <w:b/>
          <w:bCs/>
          <w:color w:val="000000"/>
          <w:sz w:val="22"/>
          <w:szCs w:val="22"/>
        </w:rPr>
      </w:pPr>
      <w:r w:rsidRPr="002F455A">
        <w:rPr>
          <w:rFonts w:eastAsia="Times New Roman"/>
          <w:b/>
          <w:bCs/>
          <w:color w:val="000000"/>
          <w:sz w:val="22"/>
          <w:szCs w:val="22"/>
        </w:rPr>
        <w:t xml:space="preserve">ЗАТВЕРДЖЕНО рішенням </w:t>
      </w:r>
      <w:r>
        <w:rPr>
          <w:rFonts w:eastAsia="Times New Roman"/>
          <w:b/>
          <w:bCs/>
          <w:color w:val="000000"/>
          <w:sz w:val="22"/>
          <w:szCs w:val="22"/>
        </w:rPr>
        <w:t xml:space="preserve"> економіста</w:t>
      </w:r>
    </w:p>
    <w:p w:rsidR="008D318A" w:rsidRPr="002F455A" w:rsidRDefault="008D318A" w:rsidP="008D318A">
      <w:pPr>
        <w:keepNext/>
        <w:tabs>
          <w:tab w:val="left" w:pos="720"/>
          <w:tab w:val="left" w:pos="993"/>
        </w:tabs>
        <w:ind w:firstLine="567"/>
        <w:jc w:val="right"/>
        <w:outlineLvl w:val="2"/>
        <w:rPr>
          <w:rFonts w:eastAsia="Times New Roman"/>
          <w:b/>
          <w:bCs/>
          <w:color w:val="000000"/>
          <w:sz w:val="22"/>
          <w:szCs w:val="22"/>
        </w:rPr>
      </w:pPr>
      <w:r>
        <w:rPr>
          <w:rFonts w:eastAsia="Times New Roman"/>
          <w:b/>
          <w:bCs/>
          <w:color w:val="000000"/>
          <w:sz w:val="22"/>
          <w:szCs w:val="22"/>
        </w:rPr>
        <w:t xml:space="preserve"> (у</w:t>
      </w:r>
      <w:r w:rsidRPr="002F455A">
        <w:rPr>
          <w:rFonts w:eastAsia="Times New Roman"/>
          <w:b/>
          <w:bCs/>
          <w:color w:val="000000"/>
          <w:sz w:val="22"/>
          <w:szCs w:val="22"/>
        </w:rPr>
        <w:t>повноважен</w:t>
      </w:r>
      <w:r>
        <w:rPr>
          <w:rFonts w:eastAsia="Times New Roman"/>
          <w:b/>
          <w:bCs/>
          <w:color w:val="000000"/>
          <w:sz w:val="22"/>
          <w:szCs w:val="22"/>
        </w:rPr>
        <w:t>а особа)</w:t>
      </w:r>
    </w:p>
    <w:p w:rsidR="00E91EFB" w:rsidRPr="002F455A" w:rsidRDefault="00E91EFB" w:rsidP="00E91EFB">
      <w:pPr>
        <w:keepNext/>
        <w:tabs>
          <w:tab w:val="left" w:pos="720"/>
          <w:tab w:val="left" w:pos="993"/>
        </w:tabs>
        <w:ind w:firstLine="567"/>
        <w:jc w:val="right"/>
        <w:outlineLvl w:val="2"/>
        <w:rPr>
          <w:rFonts w:eastAsia="Times New Roman"/>
          <w:b/>
          <w:bCs/>
          <w:color w:val="000000"/>
          <w:sz w:val="22"/>
          <w:szCs w:val="22"/>
        </w:rPr>
      </w:pPr>
      <w:r w:rsidRPr="002F455A">
        <w:rPr>
          <w:rFonts w:eastAsia="Times New Roman"/>
          <w:b/>
          <w:bCs/>
          <w:color w:val="000000"/>
          <w:sz w:val="22"/>
          <w:szCs w:val="22"/>
        </w:rPr>
        <w:t xml:space="preserve">                                                           </w:t>
      </w:r>
      <w:r w:rsidR="00330E7C">
        <w:rPr>
          <w:rFonts w:eastAsia="Times New Roman"/>
          <w:b/>
          <w:bCs/>
          <w:color w:val="000000"/>
          <w:sz w:val="22"/>
          <w:szCs w:val="22"/>
        </w:rPr>
        <w:t xml:space="preserve">        </w:t>
      </w:r>
      <w:r w:rsidR="00625178" w:rsidRPr="00DC27BC">
        <w:rPr>
          <w:rFonts w:eastAsia="Times New Roman"/>
          <w:b/>
          <w:bCs/>
          <w:color w:val="000000"/>
          <w:sz w:val="22"/>
          <w:szCs w:val="22"/>
        </w:rPr>
        <w:t xml:space="preserve"> </w:t>
      </w:r>
      <w:r w:rsidR="00C16BF2" w:rsidRPr="00C14696">
        <w:rPr>
          <w:rFonts w:eastAsia="Times New Roman"/>
          <w:b/>
          <w:bCs/>
          <w:color w:val="000000"/>
          <w:sz w:val="22"/>
          <w:szCs w:val="22"/>
        </w:rPr>
        <w:t>№</w:t>
      </w:r>
      <w:r w:rsidR="00FA48E1" w:rsidRPr="00C14696">
        <w:rPr>
          <w:rFonts w:eastAsia="Times New Roman"/>
          <w:b/>
          <w:bCs/>
          <w:color w:val="000000"/>
          <w:sz w:val="22"/>
          <w:szCs w:val="22"/>
        </w:rPr>
        <w:t xml:space="preserve"> </w:t>
      </w:r>
      <w:r w:rsidR="00FE3E14">
        <w:rPr>
          <w:rFonts w:eastAsia="Times New Roman"/>
          <w:b/>
          <w:bCs/>
          <w:color w:val="000000"/>
          <w:sz w:val="22"/>
          <w:szCs w:val="22"/>
        </w:rPr>
        <w:t>67</w:t>
      </w:r>
      <w:r w:rsidR="00B14498">
        <w:rPr>
          <w:rFonts w:eastAsia="Times New Roman"/>
          <w:b/>
          <w:bCs/>
          <w:color w:val="000000"/>
          <w:sz w:val="22"/>
          <w:szCs w:val="22"/>
        </w:rPr>
        <w:t>1</w:t>
      </w:r>
      <w:r w:rsidR="00FE3E14">
        <w:rPr>
          <w:rFonts w:eastAsia="Times New Roman"/>
          <w:b/>
          <w:bCs/>
          <w:color w:val="000000"/>
          <w:sz w:val="22"/>
          <w:szCs w:val="22"/>
        </w:rPr>
        <w:t xml:space="preserve"> </w:t>
      </w:r>
      <w:r w:rsidR="008D318A" w:rsidRPr="00C14696">
        <w:rPr>
          <w:rFonts w:eastAsia="Times New Roman"/>
          <w:b/>
          <w:bCs/>
          <w:color w:val="000000"/>
          <w:sz w:val="22"/>
          <w:szCs w:val="22"/>
        </w:rPr>
        <w:t xml:space="preserve">від </w:t>
      </w:r>
      <w:r w:rsidR="00066F47" w:rsidRPr="00C14696">
        <w:rPr>
          <w:rFonts w:eastAsia="Times New Roman"/>
          <w:b/>
          <w:bCs/>
          <w:color w:val="000000"/>
          <w:sz w:val="22"/>
          <w:szCs w:val="22"/>
        </w:rPr>
        <w:t>1</w:t>
      </w:r>
      <w:r w:rsidR="006A17A9">
        <w:rPr>
          <w:rFonts w:eastAsia="Times New Roman"/>
          <w:b/>
          <w:bCs/>
          <w:color w:val="000000"/>
          <w:sz w:val="22"/>
          <w:szCs w:val="22"/>
        </w:rPr>
        <w:t>9</w:t>
      </w:r>
      <w:r w:rsidRPr="00C14696">
        <w:rPr>
          <w:rFonts w:eastAsia="Times New Roman"/>
          <w:b/>
          <w:bCs/>
          <w:color w:val="000000"/>
          <w:sz w:val="22"/>
          <w:szCs w:val="22"/>
        </w:rPr>
        <w:t>.</w:t>
      </w:r>
      <w:r w:rsidR="008D318A" w:rsidRPr="00C14696">
        <w:rPr>
          <w:rFonts w:eastAsia="Times New Roman"/>
          <w:b/>
          <w:bCs/>
          <w:color w:val="000000"/>
          <w:sz w:val="22"/>
          <w:szCs w:val="22"/>
        </w:rPr>
        <w:t>10</w:t>
      </w:r>
      <w:r w:rsidR="00330E7C" w:rsidRPr="00C14696">
        <w:rPr>
          <w:rFonts w:eastAsia="Times New Roman"/>
          <w:b/>
          <w:bCs/>
          <w:color w:val="000000"/>
          <w:sz w:val="22"/>
          <w:szCs w:val="22"/>
        </w:rPr>
        <w:t>.202</w:t>
      </w:r>
      <w:r w:rsidR="00703D36" w:rsidRPr="00C14696">
        <w:rPr>
          <w:rFonts w:eastAsia="Times New Roman"/>
          <w:b/>
          <w:bCs/>
          <w:color w:val="000000"/>
          <w:sz w:val="22"/>
          <w:szCs w:val="22"/>
        </w:rPr>
        <w:t>2</w:t>
      </w:r>
      <w:r w:rsidRPr="00C14696">
        <w:rPr>
          <w:rFonts w:eastAsia="Times New Roman"/>
          <w:b/>
          <w:bCs/>
          <w:color w:val="000000"/>
          <w:sz w:val="22"/>
          <w:szCs w:val="22"/>
        </w:rPr>
        <w:t xml:space="preserve"> року</w:t>
      </w:r>
    </w:p>
    <w:p w:rsidR="00E91EFB" w:rsidRPr="00E91EFB" w:rsidRDefault="00E91EFB" w:rsidP="00E91EFB">
      <w:pPr>
        <w:keepNext/>
        <w:tabs>
          <w:tab w:val="left" w:pos="720"/>
          <w:tab w:val="left" w:pos="993"/>
        </w:tabs>
        <w:ind w:firstLine="567"/>
        <w:jc w:val="center"/>
        <w:outlineLvl w:val="2"/>
        <w:rPr>
          <w:rFonts w:eastAsia="Times New Roman"/>
          <w:b/>
          <w:bCs/>
          <w:color w:val="000000"/>
        </w:rPr>
      </w:pPr>
    </w:p>
    <w:p w:rsidR="00DC37CF" w:rsidRDefault="00330E7C" w:rsidP="00E91EFB">
      <w:pPr>
        <w:keepNext/>
        <w:tabs>
          <w:tab w:val="left" w:pos="720"/>
          <w:tab w:val="left" w:pos="993"/>
        </w:tabs>
        <w:ind w:firstLine="567"/>
        <w:jc w:val="right"/>
        <w:outlineLvl w:val="2"/>
        <w:rPr>
          <w:rFonts w:eastAsia="Times New Roman"/>
          <w:b/>
          <w:bCs/>
          <w:color w:val="000000"/>
        </w:rPr>
      </w:pPr>
      <w:r>
        <w:rPr>
          <w:rFonts w:eastAsia="Times New Roman"/>
          <w:b/>
          <w:bCs/>
          <w:color w:val="000000"/>
        </w:rPr>
        <w:t>___________________</w:t>
      </w:r>
      <w:r w:rsidR="004442F8">
        <w:rPr>
          <w:rFonts w:eastAsia="Times New Roman"/>
          <w:b/>
          <w:bCs/>
          <w:color w:val="000000"/>
        </w:rPr>
        <w:t xml:space="preserve"> Євгенія ШИЛО</w:t>
      </w:r>
    </w:p>
    <w:p w:rsidR="00E91EFB" w:rsidRDefault="00E91EFB" w:rsidP="00E91EFB">
      <w:pPr>
        <w:keepNext/>
        <w:tabs>
          <w:tab w:val="left" w:pos="720"/>
          <w:tab w:val="left" w:pos="993"/>
        </w:tabs>
        <w:ind w:firstLine="567"/>
        <w:jc w:val="right"/>
        <w:outlineLvl w:val="2"/>
        <w:rPr>
          <w:rFonts w:eastAsia="Times New Roman"/>
          <w:b/>
          <w:bCs/>
          <w:color w:val="000000"/>
        </w:rPr>
      </w:pPr>
    </w:p>
    <w:p w:rsidR="00E91EFB" w:rsidRPr="00F61FDC" w:rsidRDefault="00E91EFB" w:rsidP="00E91EFB">
      <w:pPr>
        <w:keepNext/>
        <w:tabs>
          <w:tab w:val="left" w:pos="720"/>
          <w:tab w:val="left" w:pos="993"/>
        </w:tabs>
        <w:ind w:firstLine="567"/>
        <w:jc w:val="right"/>
        <w:outlineLvl w:val="2"/>
        <w:rPr>
          <w:rFonts w:eastAsia="Times New Roman"/>
          <w:b/>
          <w:bCs/>
          <w:color w:val="000000"/>
        </w:rPr>
      </w:pPr>
    </w:p>
    <w:p w:rsidR="00DC37CF" w:rsidRPr="00F61FDC" w:rsidRDefault="00DC37CF" w:rsidP="00E91EFB">
      <w:pPr>
        <w:keepNext/>
        <w:tabs>
          <w:tab w:val="left" w:pos="720"/>
          <w:tab w:val="left" w:pos="993"/>
        </w:tabs>
        <w:ind w:firstLine="567"/>
        <w:jc w:val="right"/>
        <w:outlineLvl w:val="2"/>
        <w:rPr>
          <w:rFonts w:eastAsia="Times New Roman"/>
          <w:b/>
          <w:bCs/>
          <w:color w:val="000000"/>
        </w:rPr>
      </w:pPr>
    </w:p>
    <w:p w:rsidR="00703D36" w:rsidRPr="00F61FDC" w:rsidRDefault="00703D36" w:rsidP="00703D36">
      <w:pPr>
        <w:keepNext/>
        <w:tabs>
          <w:tab w:val="left" w:pos="720"/>
          <w:tab w:val="left" w:pos="993"/>
        </w:tabs>
        <w:ind w:firstLine="142"/>
        <w:jc w:val="center"/>
        <w:outlineLvl w:val="2"/>
        <w:rPr>
          <w:rFonts w:eastAsia="Times New Roman"/>
          <w:b/>
          <w:bCs/>
          <w:color w:val="000000"/>
        </w:rPr>
      </w:pPr>
      <w:r>
        <w:rPr>
          <w:rFonts w:eastAsia="Times New Roman"/>
          <w:b/>
          <w:bCs/>
          <w:color w:val="000000"/>
        </w:rPr>
        <w:t>ОГОЛОШЕННЯ</w:t>
      </w:r>
    </w:p>
    <w:p w:rsidR="00DC37CF" w:rsidRDefault="00351EE8">
      <w:pPr>
        <w:pStyle w:val="af3"/>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sz w:val="24"/>
          <w:szCs w:val="24"/>
        </w:rPr>
      </w:pPr>
      <w:r w:rsidRPr="00F61FDC">
        <w:rPr>
          <w:rFonts w:ascii="Times New Roman" w:hAnsi="Times New Roman"/>
          <w:b/>
          <w:sz w:val="24"/>
          <w:szCs w:val="24"/>
        </w:rPr>
        <w:t xml:space="preserve">для проведення </w:t>
      </w:r>
      <w:r w:rsidR="00C37F31">
        <w:rPr>
          <w:rFonts w:ascii="Times New Roman" w:hAnsi="Times New Roman"/>
          <w:b/>
          <w:sz w:val="24"/>
          <w:szCs w:val="24"/>
        </w:rPr>
        <w:t xml:space="preserve">спрощеної </w:t>
      </w:r>
      <w:r w:rsidRPr="00F61FDC">
        <w:rPr>
          <w:rFonts w:ascii="Times New Roman" w:hAnsi="Times New Roman"/>
          <w:b/>
          <w:sz w:val="24"/>
          <w:szCs w:val="24"/>
        </w:rPr>
        <w:t>закупівлі через систему електронних закупівель</w:t>
      </w:r>
    </w:p>
    <w:p w:rsidR="00E342ED" w:rsidRDefault="00E342ED" w:rsidP="005D48C9">
      <w:pPr>
        <w:pStyle w:val="1"/>
        <w:pBdr>
          <w:bottom w:val="single" w:sz="6" w:space="0" w:color="C3E0AA"/>
        </w:pBdr>
        <w:shd w:val="clear" w:color="auto" w:fill="FFFFFF"/>
        <w:spacing w:before="0"/>
        <w:jc w:val="both"/>
        <w:rPr>
          <w:rFonts w:ascii="Times New Roman" w:eastAsia="Calibri" w:hAnsi="Times New Roman"/>
          <w:bCs w:val="0"/>
          <w:sz w:val="24"/>
          <w:szCs w:val="22"/>
          <w:lang w:eastAsia="en-US"/>
        </w:rPr>
      </w:pPr>
      <w:r w:rsidRPr="00E342ED">
        <w:rPr>
          <w:rFonts w:ascii="Times New Roman" w:eastAsia="Calibri" w:hAnsi="Times New Roman"/>
          <w:bCs w:val="0"/>
          <w:sz w:val="24"/>
          <w:szCs w:val="24"/>
          <w:lang w:eastAsia="en-US"/>
        </w:rPr>
        <w:t>Назва предмета закупівлі:</w:t>
      </w:r>
      <w:r w:rsidR="0024058B">
        <w:rPr>
          <w:rFonts w:ascii="Times New Roman" w:eastAsia="SimSun" w:hAnsi="Times New Roman"/>
          <w:b w:val="0"/>
          <w:bCs w:val="0"/>
          <w:sz w:val="24"/>
          <w:szCs w:val="24"/>
        </w:rPr>
        <w:t>.</w:t>
      </w:r>
      <w:r w:rsidR="005D48C9" w:rsidRPr="005D48C9">
        <w:t xml:space="preserve"> </w:t>
      </w:r>
      <w:r w:rsidR="005D48C9" w:rsidRPr="005D48C9">
        <w:rPr>
          <w:rFonts w:ascii="Times New Roman" w:eastAsia="SimSun" w:hAnsi="Times New Roman"/>
          <w:b w:val="0"/>
          <w:bCs w:val="0"/>
          <w:sz w:val="24"/>
          <w:szCs w:val="24"/>
        </w:rPr>
        <w:t xml:space="preserve">Ліхтарик діагностичний; </w:t>
      </w:r>
      <w:r w:rsidR="005D48C9">
        <w:rPr>
          <w:rFonts w:ascii="Times New Roman" w:eastAsia="SimSun" w:hAnsi="Times New Roman"/>
          <w:b w:val="0"/>
          <w:bCs w:val="0"/>
          <w:sz w:val="24"/>
          <w:szCs w:val="24"/>
        </w:rPr>
        <w:t xml:space="preserve"> </w:t>
      </w:r>
      <w:r w:rsidR="005D48C9" w:rsidRPr="005D48C9">
        <w:rPr>
          <w:rFonts w:ascii="Times New Roman" w:eastAsia="SimSun" w:hAnsi="Times New Roman"/>
          <w:b w:val="0"/>
          <w:bCs w:val="0"/>
          <w:sz w:val="24"/>
          <w:szCs w:val="24"/>
        </w:rPr>
        <w:t xml:space="preserve">молоток неврологічний  з голкою та щіткою; ємність - контейнер, для проведення хімічної стерилізації та дезінфекції; </w:t>
      </w:r>
      <w:proofErr w:type="spellStart"/>
      <w:r w:rsidR="005D48C9" w:rsidRPr="005D48C9">
        <w:rPr>
          <w:rFonts w:ascii="Times New Roman" w:eastAsia="SimSun" w:hAnsi="Times New Roman"/>
          <w:b w:val="0"/>
          <w:bCs w:val="0"/>
          <w:sz w:val="24"/>
          <w:szCs w:val="24"/>
        </w:rPr>
        <w:t>крісло-каталка</w:t>
      </w:r>
      <w:proofErr w:type="spellEnd"/>
      <w:r w:rsidR="005D48C9" w:rsidRPr="005D48C9">
        <w:rPr>
          <w:rFonts w:ascii="Times New Roman" w:eastAsia="SimSun" w:hAnsi="Times New Roman"/>
          <w:b w:val="0"/>
          <w:bCs w:val="0"/>
          <w:sz w:val="24"/>
          <w:szCs w:val="24"/>
        </w:rPr>
        <w:t xml:space="preserve"> КВК-1; ростомір РН настінний;</w:t>
      </w:r>
      <w:r w:rsidR="005D48C9">
        <w:rPr>
          <w:rFonts w:ascii="Times New Roman" w:eastAsia="SimSun" w:hAnsi="Times New Roman"/>
          <w:b w:val="0"/>
          <w:bCs w:val="0"/>
          <w:sz w:val="24"/>
          <w:szCs w:val="24"/>
        </w:rPr>
        <w:t xml:space="preserve"> </w:t>
      </w:r>
      <w:r w:rsidR="005D48C9" w:rsidRPr="005D48C9">
        <w:rPr>
          <w:rFonts w:ascii="Times New Roman" w:eastAsia="SimSun" w:hAnsi="Times New Roman"/>
          <w:b w:val="0"/>
          <w:bCs w:val="0"/>
          <w:sz w:val="24"/>
          <w:szCs w:val="24"/>
        </w:rPr>
        <w:t>ширма медична палатна двосекційна ШМ-2; стрічка вимірювальна (рулетка медична)</w:t>
      </w:r>
      <w:r w:rsidR="00A4534F">
        <w:rPr>
          <w:rFonts w:ascii="Times New Roman" w:eastAsia="SimSun" w:hAnsi="Times New Roman"/>
          <w:b w:val="0"/>
          <w:bCs w:val="0"/>
          <w:sz w:val="24"/>
          <w:szCs w:val="24"/>
        </w:rPr>
        <w:t>; ноші медичні.</w:t>
      </w:r>
    </w:p>
    <w:p w:rsidR="00E342ED" w:rsidRPr="0024058B" w:rsidRDefault="00E342ED" w:rsidP="00E763B6">
      <w:pPr>
        <w:pStyle w:val="1"/>
        <w:pBdr>
          <w:bottom w:val="single" w:sz="6" w:space="0" w:color="C3E0AA"/>
        </w:pBdr>
        <w:shd w:val="clear" w:color="auto" w:fill="FFFFFF"/>
        <w:spacing w:before="0"/>
        <w:rPr>
          <w:rFonts w:ascii="Times New Roman" w:eastAsia="SimSun" w:hAnsi="Times New Roman"/>
          <w:b w:val="0"/>
          <w:bCs w:val="0"/>
          <w:sz w:val="24"/>
          <w:szCs w:val="24"/>
        </w:rPr>
      </w:pPr>
      <w:r w:rsidRPr="00E342ED">
        <w:rPr>
          <w:rFonts w:ascii="Times New Roman" w:eastAsia="Calibri" w:hAnsi="Times New Roman"/>
          <w:bCs w:val="0"/>
          <w:sz w:val="24"/>
          <w:szCs w:val="24"/>
          <w:lang w:eastAsia="en-US"/>
        </w:rPr>
        <w:t>Код за Єдиним закупівельним словником:</w:t>
      </w:r>
      <w:r>
        <w:rPr>
          <w:rFonts w:eastAsia="Calibri"/>
          <w:bCs w:val="0"/>
          <w:sz w:val="24"/>
          <w:szCs w:val="24"/>
          <w:lang w:eastAsia="en-US"/>
        </w:rPr>
        <w:t xml:space="preserve"> </w:t>
      </w:r>
      <w:r w:rsidRPr="0024058B">
        <w:rPr>
          <w:rFonts w:ascii="Times New Roman" w:eastAsia="SimSun" w:hAnsi="Times New Roman"/>
          <w:b w:val="0"/>
          <w:bCs w:val="0"/>
          <w:sz w:val="24"/>
          <w:szCs w:val="24"/>
        </w:rPr>
        <w:t xml:space="preserve">ДК 021: 2015: </w:t>
      </w:r>
      <w:r w:rsidR="004158A7" w:rsidRPr="0024058B">
        <w:rPr>
          <w:rFonts w:ascii="Times New Roman" w:eastAsia="SimSun" w:hAnsi="Times New Roman"/>
          <w:b w:val="0"/>
          <w:bCs w:val="0"/>
          <w:sz w:val="24"/>
          <w:szCs w:val="24"/>
        </w:rPr>
        <w:t>33190000-8 «Медичне обладнання та вироби медичного призначення різні»</w:t>
      </w:r>
    </w:p>
    <w:p w:rsidR="005D48C9" w:rsidRPr="00997ED3" w:rsidRDefault="00E763B6" w:rsidP="00F379C8">
      <w:pPr>
        <w:pStyle w:val="1"/>
        <w:spacing w:before="0" w:after="375"/>
        <w:jc w:val="both"/>
        <w:rPr>
          <w:rFonts w:ascii="Times New Roman" w:eastAsia="SimSun" w:hAnsi="Times New Roman"/>
          <w:b w:val="0"/>
          <w:bCs w:val="0"/>
          <w:sz w:val="24"/>
          <w:szCs w:val="24"/>
        </w:rPr>
      </w:pPr>
      <w:r w:rsidRPr="00E763B6">
        <w:rPr>
          <w:rFonts w:ascii="Times New Roman" w:eastAsia="Calibri" w:hAnsi="Times New Roman"/>
          <w:bCs w:val="0"/>
          <w:sz w:val="24"/>
          <w:szCs w:val="24"/>
          <w:lang w:eastAsia="en-US"/>
        </w:rPr>
        <w:t>Класифікатор медичних виробів НК 024:2019</w:t>
      </w:r>
      <w:r>
        <w:rPr>
          <w:rFonts w:ascii="Times New Roman" w:eastAsia="Calibri" w:hAnsi="Times New Roman"/>
          <w:bCs w:val="0"/>
          <w:sz w:val="24"/>
          <w:szCs w:val="24"/>
          <w:lang w:eastAsia="en-US"/>
        </w:rPr>
        <w:t xml:space="preserve">: </w:t>
      </w:r>
      <w:r w:rsidR="005D48C9" w:rsidRPr="00997ED3">
        <w:rPr>
          <w:rFonts w:ascii="Times New Roman" w:eastAsia="SimSun" w:hAnsi="Times New Roman"/>
          <w:b w:val="0"/>
          <w:bCs w:val="0"/>
          <w:sz w:val="24"/>
          <w:szCs w:val="24"/>
        </w:rPr>
        <w:t xml:space="preserve">38832 </w:t>
      </w:r>
      <w:r w:rsidR="00997ED3">
        <w:rPr>
          <w:rFonts w:ascii="Times New Roman" w:eastAsia="SimSun" w:hAnsi="Times New Roman"/>
          <w:b w:val="0"/>
          <w:bCs w:val="0"/>
          <w:sz w:val="24"/>
          <w:szCs w:val="24"/>
        </w:rPr>
        <w:t>-</w:t>
      </w:r>
      <w:r w:rsidR="005D48C9" w:rsidRPr="00997ED3">
        <w:rPr>
          <w:rFonts w:ascii="Times New Roman" w:eastAsia="SimSun" w:hAnsi="Times New Roman"/>
          <w:b w:val="0"/>
          <w:bCs w:val="0"/>
          <w:sz w:val="24"/>
          <w:szCs w:val="24"/>
        </w:rPr>
        <w:t xml:space="preserve"> Ліхтарик ручний для огляду / терапевтичних процедур; </w:t>
      </w:r>
      <w:r w:rsidR="00EE7DF2">
        <w:rPr>
          <w:rFonts w:ascii="Times New Roman" w:eastAsia="SimSun" w:hAnsi="Times New Roman"/>
          <w:b w:val="0"/>
          <w:bCs w:val="0"/>
          <w:sz w:val="24"/>
          <w:szCs w:val="24"/>
        </w:rPr>
        <w:t xml:space="preserve"> </w:t>
      </w:r>
      <w:r w:rsidR="005D48C9" w:rsidRPr="00997ED3">
        <w:rPr>
          <w:rFonts w:ascii="Times New Roman" w:eastAsia="SimSun" w:hAnsi="Times New Roman"/>
          <w:b w:val="0"/>
          <w:bCs w:val="0"/>
          <w:sz w:val="24"/>
          <w:szCs w:val="24"/>
        </w:rPr>
        <w:t>11950</w:t>
      </w:r>
      <w:r w:rsidR="00997ED3">
        <w:rPr>
          <w:rFonts w:ascii="Times New Roman" w:eastAsia="SimSun" w:hAnsi="Times New Roman"/>
          <w:b w:val="0"/>
          <w:bCs w:val="0"/>
          <w:sz w:val="24"/>
          <w:szCs w:val="24"/>
        </w:rPr>
        <w:t xml:space="preserve"> </w:t>
      </w:r>
      <w:r w:rsidR="005D48C9" w:rsidRPr="00997ED3">
        <w:rPr>
          <w:rFonts w:ascii="Times New Roman" w:eastAsia="SimSun" w:hAnsi="Times New Roman"/>
          <w:b w:val="0"/>
          <w:bCs w:val="0"/>
          <w:sz w:val="24"/>
          <w:szCs w:val="24"/>
        </w:rPr>
        <w:t>-</w:t>
      </w:r>
      <w:r w:rsidR="00997ED3">
        <w:rPr>
          <w:rFonts w:ascii="Times New Roman" w:eastAsia="SimSun" w:hAnsi="Times New Roman"/>
          <w:b w:val="0"/>
          <w:bCs w:val="0"/>
          <w:sz w:val="24"/>
          <w:szCs w:val="24"/>
        </w:rPr>
        <w:t xml:space="preserve"> </w:t>
      </w:r>
      <w:r w:rsidR="005D48C9" w:rsidRPr="00997ED3">
        <w:rPr>
          <w:rFonts w:ascii="Times New Roman" w:eastAsia="SimSun" w:hAnsi="Times New Roman"/>
          <w:b w:val="0"/>
          <w:bCs w:val="0"/>
          <w:sz w:val="24"/>
          <w:szCs w:val="24"/>
        </w:rPr>
        <w:t>Неврологічний перкусійний ручний молоток</w:t>
      </w:r>
      <w:r w:rsidR="00EE7DF2">
        <w:rPr>
          <w:rFonts w:ascii="Times New Roman" w:eastAsia="SimSun" w:hAnsi="Times New Roman"/>
          <w:b w:val="0"/>
          <w:bCs w:val="0"/>
          <w:sz w:val="24"/>
          <w:szCs w:val="24"/>
        </w:rPr>
        <w:t xml:space="preserve">; </w:t>
      </w:r>
      <w:r w:rsidR="00997ED3" w:rsidRPr="00997ED3">
        <w:rPr>
          <w:rFonts w:ascii="Times New Roman" w:eastAsia="SimSun" w:hAnsi="Times New Roman"/>
          <w:b w:val="0"/>
          <w:bCs w:val="0"/>
          <w:sz w:val="24"/>
          <w:szCs w:val="24"/>
        </w:rPr>
        <w:t>48061 - Контейнер для системи хімічної дезінфекції медичних інструментів</w:t>
      </w:r>
      <w:r w:rsidR="00EE7DF2">
        <w:rPr>
          <w:rFonts w:ascii="Times New Roman" w:eastAsia="SimSun" w:hAnsi="Times New Roman"/>
          <w:b w:val="0"/>
          <w:bCs w:val="0"/>
          <w:sz w:val="24"/>
          <w:szCs w:val="24"/>
        </w:rPr>
        <w:t xml:space="preserve">; </w:t>
      </w:r>
      <w:r w:rsidR="00EE7DF2" w:rsidRPr="00997ED3">
        <w:rPr>
          <w:rFonts w:ascii="Times New Roman" w:eastAsia="SimSun" w:hAnsi="Times New Roman"/>
          <w:b w:val="0"/>
          <w:bCs w:val="0"/>
          <w:sz w:val="24"/>
          <w:szCs w:val="24"/>
        </w:rPr>
        <w:t>45052</w:t>
      </w:r>
      <w:r w:rsidR="00EE7DF2">
        <w:rPr>
          <w:rFonts w:ascii="Times New Roman" w:eastAsia="SimSun" w:hAnsi="Times New Roman"/>
          <w:b w:val="0"/>
          <w:bCs w:val="0"/>
          <w:sz w:val="24"/>
          <w:szCs w:val="24"/>
        </w:rPr>
        <w:t xml:space="preserve"> - </w:t>
      </w:r>
      <w:r w:rsidR="00EE7DF2" w:rsidRPr="00997ED3">
        <w:rPr>
          <w:rFonts w:ascii="Times New Roman" w:eastAsia="SimSun" w:hAnsi="Times New Roman"/>
          <w:b w:val="0"/>
          <w:bCs w:val="0"/>
          <w:sz w:val="24"/>
          <w:szCs w:val="24"/>
        </w:rPr>
        <w:t xml:space="preserve"> Крісло-візок для транспортування, складаний</w:t>
      </w:r>
      <w:r w:rsidR="00F379C8">
        <w:rPr>
          <w:rFonts w:ascii="Times New Roman" w:eastAsia="SimSun" w:hAnsi="Times New Roman"/>
          <w:b w:val="0"/>
          <w:bCs w:val="0"/>
          <w:sz w:val="24"/>
          <w:szCs w:val="24"/>
        </w:rPr>
        <w:t xml:space="preserve">; </w:t>
      </w:r>
      <w:r w:rsidR="00C57D5A" w:rsidRPr="00C57D5A">
        <w:rPr>
          <w:rFonts w:ascii="Times New Roman" w:eastAsia="SimSun" w:hAnsi="Times New Roman"/>
          <w:b w:val="0"/>
          <w:bCs w:val="0"/>
          <w:sz w:val="24"/>
          <w:szCs w:val="24"/>
        </w:rPr>
        <w:t xml:space="preserve">37001 - </w:t>
      </w:r>
      <w:proofErr w:type="spellStart"/>
      <w:r w:rsidR="00C57D5A" w:rsidRPr="00C57D5A">
        <w:rPr>
          <w:rFonts w:ascii="Times New Roman" w:eastAsia="SimSun" w:hAnsi="Times New Roman"/>
          <w:b w:val="0"/>
          <w:bCs w:val="0"/>
          <w:sz w:val="24"/>
          <w:szCs w:val="24"/>
        </w:rPr>
        <w:t>Зростомір</w:t>
      </w:r>
      <w:proofErr w:type="spellEnd"/>
      <w:r w:rsidR="00C57D5A" w:rsidRPr="00C57D5A">
        <w:rPr>
          <w:rFonts w:ascii="Times New Roman" w:eastAsia="SimSun" w:hAnsi="Times New Roman"/>
          <w:b w:val="0"/>
          <w:bCs w:val="0"/>
          <w:sz w:val="24"/>
          <w:szCs w:val="24"/>
        </w:rPr>
        <w:t xml:space="preserve"> для пацієнта</w:t>
      </w:r>
      <w:r w:rsidR="00C57D5A">
        <w:rPr>
          <w:rFonts w:ascii="Times New Roman" w:eastAsia="SimSun" w:hAnsi="Times New Roman"/>
          <w:b w:val="0"/>
          <w:bCs w:val="0"/>
          <w:sz w:val="24"/>
          <w:szCs w:val="24"/>
        </w:rPr>
        <w:t>;</w:t>
      </w:r>
      <w:r w:rsidR="00F379C8">
        <w:rPr>
          <w:rFonts w:ascii="Times New Roman" w:eastAsia="SimSun" w:hAnsi="Times New Roman"/>
          <w:b w:val="0"/>
          <w:bCs w:val="0"/>
          <w:sz w:val="24"/>
          <w:szCs w:val="24"/>
        </w:rPr>
        <w:t xml:space="preserve"> </w:t>
      </w:r>
      <w:r w:rsidR="00A4534F" w:rsidRPr="00997ED3">
        <w:rPr>
          <w:rFonts w:ascii="Times New Roman" w:eastAsia="SimSun" w:hAnsi="Times New Roman"/>
          <w:b w:val="0"/>
          <w:bCs w:val="0"/>
          <w:sz w:val="24"/>
          <w:szCs w:val="24"/>
        </w:rPr>
        <w:t xml:space="preserve">13514 </w:t>
      </w:r>
      <w:r w:rsidR="00A4534F">
        <w:rPr>
          <w:rFonts w:ascii="Times New Roman" w:eastAsia="SimSun" w:hAnsi="Times New Roman"/>
          <w:b w:val="0"/>
          <w:bCs w:val="0"/>
          <w:sz w:val="24"/>
          <w:szCs w:val="24"/>
        </w:rPr>
        <w:t xml:space="preserve">- </w:t>
      </w:r>
      <w:r w:rsidR="00A4534F" w:rsidRPr="00997ED3">
        <w:rPr>
          <w:rFonts w:ascii="Times New Roman" w:eastAsia="SimSun" w:hAnsi="Times New Roman"/>
          <w:b w:val="0"/>
          <w:bCs w:val="0"/>
          <w:sz w:val="24"/>
          <w:szCs w:val="24"/>
        </w:rPr>
        <w:t>Медична ширма</w:t>
      </w:r>
      <w:r w:rsidR="00A4534F">
        <w:rPr>
          <w:rFonts w:ascii="Times New Roman" w:eastAsia="SimSun" w:hAnsi="Times New Roman"/>
          <w:b w:val="0"/>
          <w:bCs w:val="0"/>
          <w:sz w:val="24"/>
          <w:szCs w:val="24"/>
        </w:rPr>
        <w:t xml:space="preserve">; </w:t>
      </w:r>
      <w:r w:rsidR="005D48C9" w:rsidRPr="00997ED3">
        <w:rPr>
          <w:rFonts w:ascii="Times New Roman" w:eastAsia="SimSun" w:hAnsi="Times New Roman"/>
          <w:b w:val="0"/>
          <w:bCs w:val="0"/>
          <w:sz w:val="24"/>
          <w:szCs w:val="24"/>
        </w:rPr>
        <w:t xml:space="preserve">37743 </w:t>
      </w:r>
      <w:r w:rsidR="00997ED3">
        <w:rPr>
          <w:rFonts w:ascii="Times New Roman" w:eastAsia="SimSun" w:hAnsi="Times New Roman"/>
          <w:b w:val="0"/>
          <w:bCs w:val="0"/>
          <w:sz w:val="24"/>
          <w:szCs w:val="24"/>
        </w:rPr>
        <w:t>-</w:t>
      </w:r>
      <w:r w:rsidR="005D48C9" w:rsidRPr="00997ED3">
        <w:rPr>
          <w:rFonts w:ascii="Times New Roman" w:eastAsia="SimSun" w:hAnsi="Times New Roman"/>
          <w:b w:val="0"/>
          <w:bCs w:val="0"/>
          <w:sz w:val="24"/>
          <w:szCs w:val="24"/>
        </w:rPr>
        <w:t xml:space="preserve"> Мірна стрічка, багаторазового використання</w:t>
      </w:r>
      <w:r w:rsidR="00A4534F">
        <w:rPr>
          <w:rFonts w:ascii="Times New Roman" w:eastAsia="SimSun" w:hAnsi="Times New Roman"/>
          <w:b w:val="0"/>
          <w:bCs w:val="0"/>
          <w:sz w:val="24"/>
          <w:szCs w:val="24"/>
        </w:rPr>
        <w:t>;</w:t>
      </w:r>
      <w:r w:rsidR="00A4534F" w:rsidRPr="00A4534F">
        <w:rPr>
          <w:rFonts w:ascii="Arial" w:hAnsi="Arial" w:cs="Arial"/>
          <w:color w:val="454545"/>
          <w:sz w:val="54"/>
          <w:szCs w:val="54"/>
          <w:shd w:val="clear" w:color="auto" w:fill="F0F5F2"/>
        </w:rPr>
        <w:t xml:space="preserve"> </w:t>
      </w:r>
      <w:r w:rsidR="00A4534F" w:rsidRPr="00A4534F">
        <w:rPr>
          <w:rFonts w:ascii="Times New Roman" w:eastAsia="SimSun" w:hAnsi="Times New Roman"/>
          <w:b w:val="0"/>
          <w:bCs w:val="0"/>
          <w:sz w:val="24"/>
          <w:szCs w:val="24"/>
        </w:rPr>
        <w:t>13818</w:t>
      </w:r>
      <w:r w:rsidR="0016749A">
        <w:rPr>
          <w:rFonts w:ascii="Times New Roman" w:eastAsia="SimSun" w:hAnsi="Times New Roman"/>
          <w:b w:val="0"/>
          <w:bCs w:val="0"/>
          <w:sz w:val="24"/>
          <w:szCs w:val="24"/>
        </w:rPr>
        <w:t xml:space="preserve"> -</w:t>
      </w:r>
      <w:r w:rsidR="00A4534F" w:rsidRPr="00A4534F">
        <w:rPr>
          <w:rFonts w:ascii="Times New Roman" w:eastAsia="SimSun" w:hAnsi="Times New Roman"/>
          <w:b w:val="0"/>
          <w:bCs w:val="0"/>
          <w:sz w:val="24"/>
          <w:szCs w:val="24"/>
        </w:rPr>
        <w:t xml:space="preserve"> Портативні ноші</w:t>
      </w:r>
      <w:r w:rsidR="00A4534F">
        <w:rPr>
          <w:rFonts w:ascii="Times New Roman" w:eastAsia="SimSun" w:hAnsi="Times New Roman"/>
          <w:b w:val="0"/>
          <w:bCs w:val="0"/>
          <w:sz w:val="24"/>
          <w:szCs w:val="24"/>
        </w:rPr>
        <w:t>.</w:t>
      </w:r>
    </w:p>
    <w:p w:rsidR="00DC37CF" w:rsidRPr="00F61FDC" w:rsidRDefault="00351EE8" w:rsidP="00E174AE">
      <w:pPr>
        <w:widowControl w:val="0"/>
        <w:numPr>
          <w:ilvl w:val="0"/>
          <w:numId w:val="5"/>
        </w:numPr>
        <w:tabs>
          <w:tab w:val="left" w:pos="0"/>
          <w:tab w:val="left" w:pos="284"/>
          <w:tab w:val="left" w:pos="851"/>
          <w:tab w:val="left" w:pos="993"/>
          <w:tab w:val="left" w:pos="2062"/>
        </w:tabs>
        <w:suppressAutoHyphens/>
        <w:ind w:left="0" w:firstLine="0"/>
        <w:jc w:val="both"/>
        <w:rPr>
          <w:b/>
        </w:rPr>
      </w:pPr>
      <w:r w:rsidRPr="00F61FDC">
        <w:rPr>
          <w:b/>
        </w:rPr>
        <w:t>Замовник:</w:t>
      </w:r>
    </w:p>
    <w:p w:rsidR="00DC37CF" w:rsidRPr="00F61FDC" w:rsidRDefault="00351EE8" w:rsidP="002F455A">
      <w:pPr>
        <w:tabs>
          <w:tab w:val="left" w:pos="0"/>
          <w:tab w:val="left" w:pos="284"/>
          <w:tab w:val="left" w:pos="360"/>
          <w:tab w:val="left" w:pos="851"/>
          <w:tab w:val="left" w:pos="993"/>
        </w:tabs>
        <w:jc w:val="both"/>
        <w:rPr>
          <w:b/>
          <w:bCs/>
        </w:rPr>
      </w:pPr>
      <w:r w:rsidRPr="00F61FDC">
        <w:t xml:space="preserve">1.1.Найменування: </w:t>
      </w:r>
      <w:r w:rsidRPr="00F61FDC">
        <w:rPr>
          <w:b/>
        </w:rPr>
        <w:t>К</w:t>
      </w:r>
      <w:r w:rsidR="00E91EFB">
        <w:rPr>
          <w:b/>
        </w:rPr>
        <w:t>Н</w:t>
      </w:r>
      <w:r w:rsidRPr="00F61FDC">
        <w:rPr>
          <w:b/>
        </w:rPr>
        <w:t>П «</w:t>
      </w:r>
      <w:proofErr w:type="spellStart"/>
      <w:r w:rsidR="00E91EFB">
        <w:rPr>
          <w:b/>
        </w:rPr>
        <w:t>Шосткинський</w:t>
      </w:r>
      <w:proofErr w:type="spellEnd"/>
      <w:r w:rsidR="00E91EFB">
        <w:rPr>
          <w:b/>
        </w:rPr>
        <w:t xml:space="preserve">  міський ЦПМСД</w:t>
      </w:r>
      <w:r w:rsidRPr="00F61FDC">
        <w:rPr>
          <w:b/>
        </w:rPr>
        <w:t xml:space="preserve">» </w:t>
      </w:r>
      <w:r w:rsidR="00E91EFB">
        <w:rPr>
          <w:b/>
        </w:rPr>
        <w:t>ШМР.</w:t>
      </w:r>
    </w:p>
    <w:p w:rsidR="00DC37CF" w:rsidRPr="00F61FDC" w:rsidRDefault="00351EE8" w:rsidP="002F455A">
      <w:pPr>
        <w:tabs>
          <w:tab w:val="left" w:pos="0"/>
          <w:tab w:val="left" w:pos="284"/>
          <w:tab w:val="left" w:pos="360"/>
          <w:tab w:val="left" w:pos="993"/>
        </w:tabs>
        <w:jc w:val="both"/>
        <w:rPr>
          <w:b/>
        </w:rPr>
      </w:pPr>
      <w:r w:rsidRPr="00F61FDC">
        <w:rPr>
          <w:bCs/>
        </w:rPr>
        <w:t>1.2. Код за ЄДРПОУ:</w:t>
      </w:r>
      <w:r w:rsidR="00C37F31">
        <w:rPr>
          <w:bCs/>
        </w:rPr>
        <w:t xml:space="preserve"> </w:t>
      </w:r>
      <w:r w:rsidR="00E91EFB">
        <w:rPr>
          <w:b/>
          <w:bCs/>
        </w:rPr>
        <w:t>42264820</w:t>
      </w:r>
      <w:r w:rsidR="002F455A">
        <w:rPr>
          <w:b/>
          <w:bCs/>
        </w:rPr>
        <w:t>.</w:t>
      </w:r>
    </w:p>
    <w:p w:rsidR="00DC37CF" w:rsidRDefault="00351EE8" w:rsidP="002F455A">
      <w:pPr>
        <w:tabs>
          <w:tab w:val="left" w:pos="993"/>
        </w:tabs>
        <w:jc w:val="both"/>
        <w:rPr>
          <w:rFonts w:eastAsia="Calibri"/>
          <w:b/>
          <w:lang w:eastAsia="en-US"/>
        </w:rPr>
      </w:pPr>
      <w:r w:rsidRPr="00F61FDC">
        <w:rPr>
          <w:rFonts w:eastAsia="Calibri"/>
          <w:bCs/>
          <w:lang w:eastAsia="en-US"/>
        </w:rPr>
        <w:t>1.3. Юридична адреса</w:t>
      </w:r>
      <w:r w:rsidRPr="00F61FDC">
        <w:rPr>
          <w:rFonts w:eastAsia="Calibri"/>
          <w:lang w:eastAsia="en-US"/>
        </w:rPr>
        <w:t xml:space="preserve">: </w:t>
      </w:r>
      <w:r w:rsidR="00E91EFB">
        <w:rPr>
          <w:rFonts w:eastAsia="Calibri"/>
          <w:b/>
          <w:lang w:eastAsia="en-US"/>
        </w:rPr>
        <w:t>41100, Україна, Сумська о</w:t>
      </w:r>
      <w:r w:rsidR="001318E1">
        <w:rPr>
          <w:rFonts w:eastAsia="Calibri"/>
          <w:b/>
          <w:lang w:eastAsia="en-US"/>
        </w:rPr>
        <w:t xml:space="preserve">бл., </w:t>
      </w:r>
      <w:r w:rsidR="00C96DAC">
        <w:rPr>
          <w:rFonts w:eastAsia="Calibri"/>
          <w:b/>
          <w:lang w:eastAsia="en-US"/>
        </w:rPr>
        <w:t>м. Шостка, вул. Свободи, 14.</w:t>
      </w:r>
      <w:r w:rsidR="001318E1">
        <w:rPr>
          <w:rFonts w:eastAsia="Calibri"/>
          <w:b/>
          <w:lang w:eastAsia="en-US"/>
        </w:rPr>
        <w:t xml:space="preserve"> </w:t>
      </w:r>
    </w:p>
    <w:p w:rsidR="002314A5" w:rsidRDefault="00C37F31" w:rsidP="002F455A">
      <w:pPr>
        <w:tabs>
          <w:tab w:val="left" w:pos="993"/>
        </w:tabs>
        <w:jc w:val="both"/>
        <w:rPr>
          <w:rFonts w:eastAsia="Calibri"/>
          <w:lang w:eastAsia="en-US"/>
        </w:rPr>
      </w:pPr>
      <w:r>
        <w:t>1.</w:t>
      </w:r>
      <w:r w:rsidR="00C96DAC">
        <w:t>4</w:t>
      </w:r>
      <w:r w:rsidR="002314A5" w:rsidRPr="00F61FDC">
        <w:t>.</w:t>
      </w:r>
      <w:r w:rsidR="00FF0139">
        <w:t xml:space="preserve"> Посадова</w:t>
      </w:r>
      <w:r w:rsidR="002314A5" w:rsidRPr="00F61FDC">
        <w:t xml:space="preserve"> особ</w:t>
      </w:r>
      <w:r w:rsidR="00FF0139">
        <w:t>а</w:t>
      </w:r>
      <w:r w:rsidR="002314A5" w:rsidRPr="00F61FDC">
        <w:t xml:space="preserve"> замовника, уповноважен</w:t>
      </w:r>
      <w:r w:rsidR="00FF0139">
        <w:t>а</w:t>
      </w:r>
      <w:r w:rsidR="002314A5" w:rsidRPr="00F61FDC">
        <w:t xml:space="preserve"> з</w:t>
      </w:r>
      <w:r w:rsidR="00FF0139">
        <w:t>дійснювати зв’язок з учасниками:</w:t>
      </w:r>
      <w:r w:rsidR="00094EE0">
        <w:t xml:space="preserve"> </w:t>
      </w:r>
      <w:r w:rsidR="00F14860">
        <w:t>Євгенія ШИЛО</w:t>
      </w:r>
      <w:r w:rsidR="00F34049" w:rsidRPr="009C54B8">
        <w:rPr>
          <w:rFonts w:eastAsia="Calibri"/>
          <w:lang w:eastAsia="en-US"/>
        </w:rPr>
        <w:t xml:space="preserve"> – </w:t>
      </w:r>
      <w:r w:rsidR="00FF0139">
        <w:rPr>
          <w:rFonts w:eastAsia="Calibri"/>
          <w:lang w:eastAsia="en-US"/>
        </w:rPr>
        <w:t>економіст</w:t>
      </w:r>
      <w:r w:rsidR="00E763B6">
        <w:rPr>
          <w:rFonts w:eastAsia="Calibri"/>
          <w:lang w:eastAsia="en-US"/>
        </w:rPr>
        <w:t xml:space="preserve"> (</w:t>
      </w:r>
      <w:r w:rsidR="00F34049" w:rsidRPr="009C54B8">
        <w:rPr>
          <w:rFonts w:eastAsia="Calibri"/>
          <w:lang w:eastAsia="en-US"/>
        </w:rPr>
        <w:t>уповноважена особа</w:t>
      </w:r>
      <w:r w:rsidR="00E763B6">
        <w:rPr>
          <w:rFonts w:eastAsia="Calibri"/>
          <w:lang w:eastAsia="en-US"/>
        </w:rPr>
        <w:t>)</w:t>
      </w:r>
      <w:r w:rsidR="00F34049" w:rsidRPr="009C54B8">
        <w:rPr>
          <w:rFonts w:eastAsia="Calibri"/>
          <w:lang w:eastAsia="en-US"/>
        </w:rPr>
        <w:t xml:space="preserve">, тел. </w:t>
      </w:r>
      <w:r w:rsidR="00FF0139">
        <w:rPr>
          <w:rFonts w:eastAsia="Calibri"/>
          <w:lang w:eastAsia="en-US"/>
        </w:rPr>
        <w:t>0544975065</w:t>
      </w:r>
      <w:r w:rsidR="00F34049" w:rsidRPr="009C54B8">
        <w:rPr>
          <w:rFonts w:eastAsia="Calibri"/>
          <w:lang w:eastAsia="en-US"/>
        </w:rPr>
        <w:t>, e-</w:t>
      </w:r>
      <w:proofErr w:type="spellStart"/>
      <w:r w:rsidR="00F34049" w:rsidRPr="009C54B8">
        <w:rPr>
          <w:rFonts w:eastAsia="Calibri"/>
          <w:lang w:eastAsia="en-US"/>
        </w:rPr>
        <w:t>mail</w:t>
      </w:r>
      <w:proofErr w:type="spellEnd"/>
      <w:r w:rsidR="00F34049" w:rsidRPr="009C54B8">
        <w:rPr>
          <w:rFonts w:eastAsia="Calibri"/>
          <w:lang w:eastAsia="en-US"/>
        </w:rPr>
        <w:t xml:space="preserve">: </w:t>
      </w:r>
      <w:proofErr w:type="spellStart"/>
      <w:r w:rsidR="00FF0139">
        <w:rPr>
          <w:rFonts w:eastAsia="Calibri"/>
          <w:lang w:val="en-US" w:eastAsia="en-US"/>
        </w:rPr>
        <w:t>shostka</w:t>
      </w:r>
      <w:proofErr w:type="spellEnd"/>
      <w:r w:rsidR="00FF0139">
        <w:rPr>
          <w:rFonts w:eastAsia="Calibri"/>
          <w:lang w:eastAsia="en-US"/>
        </w:rPr>
        <w:t>.</w:t>
      </w:r>
      <w:proofErr w:type="spellStart"/>
      <w:r w:rsidR="00FF0139">
        <w:rPr>
          <w:rFonts w:eastAsia="Calibri"/>
          <w:lang w:val="en-US" w:eastAsia="en-US"/>
        </w:rPr>
        <w:t>knpcpmsd</w:t>
      </w:r>
      <w:proofErr w:type="spellEnd"/>
      <w:r w:rsidR="00FF0139" w:rsidRPr="00FF0139">
        <w:rPr>
          <w:rFonts w:eastAsia="Calibri"/>
          <w:lang w:val="ru-RU" w:eastAsia="en-US"/>
        </w:rPr>
        <w:t>@</w:t>
      </w:r>
      <w:r w:rsidR="00FF0139">
        <w:rPr>
          <w:rFonts w:eastAsia="Calibri"/>
          <w:lang w:val="en-US" w:eastAsia="en-US"/>
        </w:rPr>
        <w:t>i</w:t>
      </w:r>
      <w:r w:rsidR="00FF0139">
        <w:rPr>
          <w:rFonts w:eastAsia="Calibri"/>
          <w:lang w:eastAsia="en-US"/>
        </w:rPr>
        <w:t>.</w:t>
      </w:r>
      <w:proofErr w:type="spellStart"/>
      <w:r w:rsidR="00FF0139">
        <w:rPr>
          <w:rFonts w:eastAsia="Calibri"/>
          <w:lang w:val="en-US" w:eastAsia="en-US"/>
        </w:rPr>
        <w:t>ua</w:t>
      </w:r>
      <w:proofErr w:type="spellEnd"/>
      <w:r w:rsidR="00F34049" w:rsidRPr="009C54B8">
        <w:rPr>
          <w:rFonts w:eastAsia="Calibri"/>
          <w:lang w:eastAsia="en-US"/>
        </w:rPr>
        <w:t xml:space="preserve">.  </w:t>
      </w:r>
    </w:p>
    <w:p w:rsidR="00225A4C" w:rsidRPr="00C14696" w:rsidRDefault="00351EE8" w:rsidP="00225A4C">
      <w:pPr>
        <w:jc w:val="both"/>
        <w:rPr>
          <w:b/>
          <w:bCs/>
        </w:rPr>
      </w:pPr>
      <w:r w:rsidRPr="00F61FDC">
        <w:rPr>
          <w:b/>
        </w:rPr>
        <w:t xml:space="preserve">2. </w:t>
      </w:r>
      <w:r w:rsidR="001318E1">
        <w:rPr>
          <w:b/>
        </w:rPr>
        <w:t>О</w:t>
      </w:r>
      <w:r w:rsidR="002314A5" w:rsidRPr="00F61FDC">
        <w:rPr>
          <w:b/>
        </w:rPr>
        <w:t xml:space="preserve">чікувана вартість </w:t>
      </w:r>
      <w:r w:rsidR="001318E1">
        <w:rPr>
          <w:b/>
        </w:rPr>
        <w:t xml:space="preserve">предмета </w:t>
      </w:r>
      <w:r w:rsidR="002314A5" w:rsidRPr="00F61FDC">
        <w:rPr>
          <w:b/>
        </w:rPr>
        <w:t>закупівлі</w:t>
      </w:r>
      <w:r w:rsidR="00662A94" w:rsidRPr="00D666A9">
        <w:rPr>
          <w:b/>
        </w:rPr>
        <w:t>:</w:t>
      </w:r>
      <w:r w:rsidR="00D003E0">
        <w:rPr>
          <w:b/>
        </w:rPr>
        <w:t xml:space="preserve"> </w:t>
      </w:r>
      <w:r w:rsidR="00C82151" w:rsidRPr="00FE3E14">
        <w:rPr>
          <w:b/>
        </w:rPr>
        <w:t>61</w:t>
      </w:r>
      <w:r w:rsidR="006A17A9" w:rsidRPr="00FE3E14">
        <w:rPr>
          <w:b/>
        </w:rPr>
        <w:t xml:space="preserve"> 000</w:t>
      </w:r>
      <w:r w:rsidR="00107475" w:rsidRPr="00FE3E14">
        <w:rPr>
          <w:b/>
        </w:rPr>
        <w:t>,00</w:t>
      </w:r>
      <w:r w:rsidR="00843CAB" w:rsidRPr="00FE3E14">
        <w:rPr>
          <w:b/>
        </w:rPr>
        <w:t>грн</w:t>
      </w:r>
      <w:r w:rsidR="004F45B7" w:rsidRPr="00FE3E14">
        <w:rPr>
          <w:b/>
        </w:rPr>
        <w:t>.</w:t>
      </w:r>
      <w:r w:rsidR="00843CAB" w:rsidRPr="00FE3E14">
        <w:rPr>
          <w:b/>
        </w:rPr>
        <w:t xml:space="preserve"> 00 коп</w:t>
      </w:r>
      <w:r w:rsidR="00B71333" w:rsidRPr="00FE3E14">
        <w:rPr>
          <w:b/>
        </w:rPr>
        <w:t>.</w:t>
      </w:r>
      <w:r w:rsidRPr="00FE3E14">
        <w:rPr>
          <w:bCs/>
        </w:rPr>
        <w:t xml:space="preserve"> (</w:t>
      </w:r>
      <w:r w:rsidR="0016749A">
        <w:rPr>
          <w:bCs/>
        </w:rPr>
        <w:t>шістдесят одна</w:t>
      </w:r>
      <w:r w:rsidR="004158A7" w:rsidRPr="00FE3E14">
        <w:rPr>
          <w:bCs/>
        </w:rPr>
        <w:t xml:space="preserve"> тисяч</w:t>
      </w:r>
      <w:r w:rsidR="0016749A">
        <w:rPr>
          <w:bCs/>
        </w:rPr>
        <w:t xml:space="preserve">а </w:t>
      </w:r>
      <w:r w:rsidR="00571DF7" w:rsidRPr="00FE3E14">
        <w:rPr>
          <w:bCs/>
        </w:rPr>
        <w:t xml:space="preserve"> </w:t>
      </w:r>
      <w:r w:rsidRPr="00FE3E14">
        <w:rPr>
          <w:bCs/>
        </w:rPr>
        <w:t>грн. 00 коп.</w:t>
      </w:r>
      <w:r w:rsidR="00F27D8C" w:rsidRPr="00FE3E14">
        <w:rPr>
          <w:bCs/>
        </w:rPr>
        <w:t>)</w:t>
      </w:r>
      <w:r w:rsidR="009B34AD" w:rsidRPr="00FE3E14">
        <w:rPr>
          <w:bCs/>
        </w:rPr>
        <w:t>,</w:t>
      </w:r>
      <w:r w:rsidRPr="00FE3E14">
        <w:rPr>
          <w:bCs/>
        </w:rPr>
        <w:t xml:space="preserve"> </w:t>
      </w:r>
      <w:r w:rsidR="007A1ADC" w:rsidRPr="00FE3E14">
        <w:rPr>
          <w:bCs/>
        </w:rPr>
        <w:t xml:space="preserve"> </w:t>
      </w:r>
      <w:r w:rsidRPr="00FE3E14">
        <w:rPr>
          <w:bCs/>
        </w:rPr>
        <w:t>з ПДВ</w:t>
      </w:r>
      <w:r w:rsidRPr="00FE3E14">
        <w:rPr>
          <w:b/>
          <w:bCs/>
        </w:rPr>
        <w:t>.</w:t>
      </w:r>
      <w:r w:rsidR="009B34AD" w:rsidRPr="00C14696">
        <w:rPr>
          <w:b/>
          <w:bCs/>
        </w:rPr>
        <w:t xml:space="preserve"> </w:t>
      </w:r>
    </w:p>
    <w:p w:rsidR="00DC37CF" w:rsidRPr="00DC5FA5" w:rsidRDefault="00351EE8" w:rsidP="002F455A">
      <w:pPr>
        <w:tabs>
          <w:tab w:val="left" w:pos="993"/>
        </w:tabs>
        <w:jc w:val="both"/>
        <w:rPr>
          <w:b/>
          <w:bCs/>
        </w:rPr>
      </w:pPr>
      <w:r w:rsidRPr="00C14696">
        <w:t xml:space="preserve">2.1. </w:t>
      </w:r>
      <w:r w:rsidR="00F14860" w:rsidRPr="00C14696">
        <w:rPr>
          <w:color w:val="000000"/>
          <w:shd w:val="clear" w:color="auto" w:fill="FFFFFF"/>
        </w:rPr>
        <w:t>Розмір мінімального кроку пониження ціни під час електронного аукціону в межах від 0,5</w:t>
      </w:r>
      <w:r w:rsidR="00F14860" w:rsidRPr="003A5139">
        <w:rPr>
          <w:color w:val="000000"/>
          <w:shd w:val="clear" w:color="auto" w:fill="FFFFFF"/>
        </w:rPr>
        <w:t xml:space="preserve"> відсотка до 3 відсотків або в грошових одиницях очікуваної вартості закупівлі:</w:t>
      </w:r>
      <w:r w:rsidR="00F14860">
        <w:t xml:space="preserve"> </w:t>
      </w:r>
      <w:r w:rsidRPr="00DC5FA5">
        <w:rPr>
          <w:b/>
          <w:bCs/>
        </w:rPr>
        <w:t xml:space="preserve"> (</w:t>
      </w:r>
      <w:r w:rsidR="00FF0139" w:rsidRPr="00DC5FA5">
        <w:rPr>
          <w:b/>
          <w:bCs/>
        </w:rPr>
        <w:t>0,5</w:t>
      </w:r>
      <w:r w:rsidRPr="00DC5FA5">
        <w:rPr>
          <w:b/>
          <w:bCs/>
        </w:rPr>
        <w:t>%)</w:t>
      </w:r>
      <w:r w:rsidR="002F455A" w:rsidRPr="00DC5FA5">
        <w:rPr>
          <w:b/>
          <w:bCs/>
        </w:rPr>
        <w:t>.</w:t>
      </w:r>
    </w:p>
    <w:p w:rsidR="00DC37CF" w:rsidRPr="00DC5FA5" w:rsidRDefault="00351EE8" w:rsidP="00E174AE">
      <w:pPr>
        <w:widowControl w:val="0"/>
        <w:numPr>
          <w:ilvl w:val="0"/>
          <w:numId w:val="1"/>
        </w:numPr>
        <w:tabs>
          <w:tab w:val="left" w:pos="0"/>
          <w:tab w:val="left" w:pos="284"/>
          <w:tab w:val="left" w:pos="851"/>
          <w:tab w:val="left" w:pos="993"/>
        </w:tabs>
        <w:suppressAutoHyphens/>
        <w:ind w:left="0" w:firstLine="0"/>
        <w:jc w:val="both"/>
        <w:rPr>
          <w:b/>
        </w:rPr>
      </w:pPr>
      <w:bookmarkStart w:id="0" w:name="71"/>
      <w:bookmarkStart w:id="1" w:name="59"/>
      <w:bookmarkStart w:id="2" w:name="60"/>
      <w:bookmarkStart w:id="3" w:name="61"/>
      <w:bookmarkStart w:id="4" w:name="64"/>
      <w:bookmarkStart w:id="5" w:name="70"/>
      <w:bookmarkEnd w:id="0"/>
      <w:bookmarkEnd w:id="1"/>
      <w:bookmarkEnd w:id="2"/>
      <w:bookmarkEnd w:id="3"/>
      <w:bookmarkEnd w:id="4"/>
      <w:bookmarkEnd w:id="5"/>
      <w:r w:rsidRPr="00DC5FA5">
        <w:rPr>
          <w:b/>
        </w:rPr>
        <w:t>Інформація про предмет закупівлі</w:t>
      </w:r>
      <w:r w:rsidR="00C37F31" w:rsidRPr="00DC5FA5">
        <w:rPr>
          <w:b/>
        </w:rPr>
        <w:t>:</w:t>
      </w:r>
    </w:p>
    <w:p w:rsidR="001C0A64" w:rsidRDefault="00351EE8" w:rsidP="001C0A64">
      <w:pPr>
        <w:pStyle w:val="1"/>
        <w:pBdr>
          <w:bottom w:val="single" w:sz="6" w:space="0" w:color="C3E0AA"/>
        </w:pBdr>
        <w:shd w:val="clear" w:color="auto" w:fill="FFFFFF"/>
        <w:spacing w:before="0"/>
        <w:jc w:val="both"/>
        <w:rPr>
          <w:rFonts w:ascii="Times New Roman" w:eastAsia="Calibri" w:hAnsi="Times New Roman"/>
          <w:bCs w:val="0"/>
          <w:sz w:val="24"/>
          <w:szCs w:val="22"/>
          <w:lang w:eastAsia="en-US"/>
        </w:rPr>
      </w:pPr>
      <w:r w:rsidRPr="00E763B6">
        <w:rPr>
          <w:rFonts w:ascii="Times New Roman" w:eastAsia="SimSun" w:hAnsi="Times New Roman"/>
          <w:bCs w:val="0"/>
          <w:sz w:val="24"/>
          <w:szCs w:val="24"/>
        </w:rPr>
        <w:t>3.1. Найменування предмета закупівлі:</w:t>
      </w:r>
      <w:r w:rsidRPr="00DC5FA5">
        <w:t xml:space="preserve"> </w:t>
      </w:r>
      <w:r w:rsidR="001C0A64" w:rsidRPr="005D48C9">
        <w:rPr>
          <w:rFonts w:ascii="Times New Roman" w:eastAsia="SimSun" w:hAnsi="Times New Roman"/>
          <w:b w:val="0"/>
          <w:bCs w:val="0"/>
          <w:sz w:val="24"/>
          <w:szCs w:val="24"/>
        </w:rPr>
        <w:t xml:space="preserve">Ліхтарик діагностичний; </w:t>
      </w:r>
      <w:r w:rsidR="001C0A64">
        <w:rPr>
          <w:rFonts w:ascii="Times New Roman" w:eastAsia="SimSun" w:hAnsi="Times New Roman"/>
          <w:b w:val="0"/>
          <w:bCs w:val="0"/>
          <w:sz w:val="24"/>
          <w:szCs w:val="24"/>
        </w:rPr>
        <w:t xml:space="preserve"> </w:t>
      </w:r>
      <w:r w:rsidR="001C0A64" w:rsidRPr="005D48C9">
        <w:rPr>
          <w:rFonts w:ascii="Times New Roman" w:eastAsia="SimSun" w:hAnsi="Times New Roman"/>
          <w:b w:val="0"/>
          <w:bCs w:val="0"/>
          <w:sz w:val="24"/>
          <w:szCs w:val="24"/>
        </w:rPr>
        <w:t xml:space="preserve">молоток неврологічний  з голкою та щіткою; ємність - контейнер, для проведення хімічної стерилізації та дезінфекції; </w:t>
      </w:r>
      <w:proofErr w:type="spellStart"/>
      <w:r w:rsidR="001C0A64" w:rsidRPr="005D48C9">
        <w:rPr>
          <w:rFonts w:ascii="Times New Roman" w:eastAsia="SimSun" w:hAnsi="Times New Roman"/>
          <w:b w:val="0"/>
          <w:bCs w:val="0"/>
          <w:sz w:val="24"/>
          <w:szCs w:val="24"/>
        </w:rPr>
        <w:t>крісло-каталка</w:t>
      </w:r>
      <w:proofErr w:type="spellEnd"/>
      <w:r w:rsidR="001C0A64" w:rsidRPr="005D48C9">
        <w:rPr>
          <w:rFonts w:ascii="Times New Roman" w:eastAsia="SimSun" w:hAnsi="Times New Roman"/>
          <w:b w:val="0"/>
          <w:bCs w:val="0"/>
          <w:sz w:val="24"/>
          <w:szCs w:val="24"/>
        </w:rPr>
        <w:t xml:space="preserve"> КВК-1; ростомір РН настінний;</w:t>
      </w:r>
      <w:r w:rsidR="001C0A64">
        <w:rPr>
          <w:rFonts w:ascii="Times New Roman" w:eastAsia="SimSun" w:hAnsi="Times New Roman"/>
          <w:b w:val="0"/>
          <w:bCs w:val="0"/>
          <w:sz w:val="24"/>
          <w:szCs w:val="24"/>
        </w:rPr>
        <w:t xml:space="preserve"> </w:t>
      </w:r>
      <w:r w:rsidR="001C0A64" w:rsidRPr="005D48C9">
        <w:rPr>
          <w:rFonts w:ascii="Times New Roman" w:eastAsia="SimSun" w:hAnsi="Times New Roman"/>
          <w:b w:val="0"/>
          <w:bCs w:val="0"/>
          <w:sz w:val="24"/>
          <w:szCs w:val="24"/>
        </w:rPr>
        <w:t>ширма медична палатна двосекційна ШМ-2; стрічка вимірювальна (рулетка медична)</w:t>
      </w:r>
      <w:r w:rsidR="001C0A64">
        <w:rPr>
          <w:rFonts w:ascii="Times New Roman" w:eastAsia="SimSun" w:hAnsi="Times New Roman"/>
          <w:b w:val="0"/>
          <w:bCs w:val="0"/>
          <w:sz w:val="24"/>
          <w:szCs w:val="24"/>
        </w:rPr>
        <w:t>; ноші медичні.</w:t>
      </w:r>
    </w:p>
    <w:p w:rsidR="00DC37CF" w:rsidRPr="00F61FDC" w:rsidRDefault="00351EE8" w:rsidP="00F14860">
      <w:pPr>
        <w:pStyle w:val="af3"/>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61FDC">
        <w:rPr>
          <w:rFonts w:ascii="Times New Roman" w:hAnsi="Times New Roman"/>
          <w:sz w:val="24"/>
          <w:szCs w:val="24"/>
        </w:rPr>
        <w:t xml:space="preserve">3.2. Загальний обсяг товарів: відповідно до </w:t>
      </w:r>
      <w:r w:rsidR="002F455A" w:rsidRPr="00303077">
        <w:rPr>
          <w:rFonts w:ascii="Times New Roman" w:hAnsi="Times New Roman"/>
          <w:b/>
          <w:sz w:val="24"/>
          <w:szCs w:val="24"/>
        </w:rPr>
        <w:t xml:space="preserve">Додатка </w:t>
      </w:r>
      <w:r w:rsidR="00303077">
        <w:rPr>
          <w:rFonts w:ascii="Times New Roman" w:hAnsi="Times New Roman"/>
          <w:b/>
          <w:sz w:val="24"/>
          <w:szCs w:val="24"/>
        </w:rPr>
        <w:t>№</w:t>
      </w:r>
      <w:r w:rsidR="002F455A" w:rsidRPr="00303077">
        <w:rPr>
          <w:rFonts w:ascii="Times New Roman" w:hAnsi="Times New Roman"/>
          <w:b/>
          <w:sz w:val="24"/>
          <w:szCs w:val="24"/>
        </w:rPr>
        <w:t>1</w:t>
      </w:r>
      <w:r w:rsidR="002F455A">
        <w:rPr>
          <w:rFonts w:ascii="Times New Roman" w:hAnsi="Times New Roman"/>
          <w:sz w:val="24"/>
          <w:szCs w:val="24"/>
        </w:rPr>
        <w:t xml:space="preserve"> до цієї документації;</w:t>
      </w:r>
    </w:p>
    <w:p w:rsidR="00AF6CDC" w:rsidRPr="00FF0139" w:rsidRDefault="005F38A8" w:rsidP="00AF6CDC">
      <w:pPr>
        <w:tabs>
          <w:tab w:val="left" w:pos="993"/>
        </w:tabs>
        <w:jc w:val="both"/>
        <w:rPr>
          <w:rFonts w:eastAsia="Calibri"/>
          <w:lang w:eastAsia="en-US"/>
        </w:rPr>
      </w:pPr>
      <w:r>
        <w:t>3.3.</w:t>
      </w:r>
      <w:r w:rsidR="00AF6CDC" w:rsidRPr="00F61FDC">
        <w:t>Місце поставки товарів</w:t>
      </w:r>
      <w:r w:rsidR="00AF6CDC">
        <w:t xml:space="preserve"> (з занесенням на перший поверх)</w:t>
      </w:r>
      <w:r w:rsidR="00AF6CDC" w:rsidRPr="00F61FDC">
        <w:t xml:space="preserve">: </w:t>
      </w:r>
      <w:r w:rsidR="00AF6CDC" w:rsidRPr="00542560">
        <w:rPr>
          <w:rFonts w:eastAsia="Calibri"/>
          <w:b/>
          <w:lang w:eastAsia="en-US"/>
        </w:rPr>
        <w:t xml:space="preserve">41100, Україна, Сумська обл., м. Шостка, вул. </w:t>
      </w:r>
      <w:proofErr w:type="spellStart"/>
      <w:r w:rsidR="00AF6CDC" w:rsidRPr="00542560">
        <w:rPr>
          <w:rFonts w:eastAsia="Calibri"/>
          <w:b/>
          <w:lang w:eastAsia="en-US"/>
        </w:rPr>
        <w:t>Знаменська</w:t>
      </w:r>
      <w:proofErr w:type="spellEnd"/>
      <w:r w:rsidR="00AF6CDC" w:rsidRPr="00542560">
        <w:rPr>
          <w:rFonts w:eastAsia="Calibri"/>
          <w:b/>
          <w:lang w:eastAsia="en-US"/>
        </w:rPr>
        <w:t>, 6А</w:t>
      </w:r>
      <w:r w:rsidR="00AF6CDC">
        <w:rPr>
          <w:rFonts w:eastAsia="Calibri"/>
          <w:b/>
          <w:lang w:eastAsia="en-US"/>
        </w:rPr>
        <w:t xml:space="preserve">. </w:t>
      </w:r>
      <w:r w:rsidR="00AF6CDC" w:rsidRPr="00974855">
        <w:t xml:space="preserve">Поставка товару за рахунок Постачальника в робочі години </w:t>
      </w:r>
      <w:r w:rsidR="00AF6CDC">
        <w:t xml:space="preserve">(понеділок-п’ятниця з 08:00 до 16:00, </w:t>
      </w:r>
      <w:r w:rsidR="00AF6CDC" w:rsidRPr="00974855">
        <w:t xml:space="preserve">за попереднім </w:t>
      </w:r>
      <w:r w:rsidR="00AF6CDC">
        <w:t>узгодженням часу)</w:t>
      </w:r>
      <w:r w:rsidR="00AF6CDC" w:rsidRPr="00542560">
        <w:rPr>
          <w:rFonts w:eastAsia="Calibri"/>
          <w:b/>
          <w:lang w:eastAsia="en-US"/>
        </w:rPr>
        <w:t>;</w:t>
      </w:r>
    </w:p>
    <w:p w:rsidR="00DC37CF" w:rsidRPr="00F61FDC" w:rsidRDefault="00351EE8" w:rsidP="00F14860">
      <w:pPr>
        <w:tabs>
          <w:tab w:val="left" w:pos="993"/>
        </w:tabs>
        <w:jc w:val="both"/>
        <w:rPr>
          <w:color w:val="FF0000"/>
        </w:rPr>
      </w:pPr>
      <w:r w:rsidRPr="00F61FDC">
        <w:t xml:space="preserve">3.4. Строк поставки </w:t>
      </w:r>
      <w:r w:rsidRPr="00DE6111">
        <w:t xml:space="preserve">товарів: </w:t>
      </w:r>
      <w:r w:rsidR="008D18E1" w:rsidRPr="00DE6111">
        <w:t xml:space="preserve">не пізніше </w:t>
      </w:r>
      <w:r w:rsidR="00C00CBD" w:rsidRPr="00DE6111">
        <w:t>1</w:t>
      </w:r>
      <w:r w:rsidR="00EF33D0">
        <w:t>0</w:t>
      </w:r>
      <w:r w:rsidR="009C54B8" w:rsidRPr="00DE6111">
        <w:t>-</w:t>
      </w:r>
      <w:r w:rsidR="00E70B12" w:rsidRPr="00DE6111">
        <w:t>ти</w:t>
      </w:r>
      <w:r w:rsidR="008D18E1" w:rsidRPr="00DE6111">
        <w:t xml:space="preserve"> </w:t>
      </w:r>
      <w:r w:rsidR="00767C07">
        <w:t xml:space="preserve">робочих </w:t>
      </w:r>
      <w:r w:rsidR="008D18E1" w:rsidRPr="00DE6111">
        <w:t xml:space="preserve">днів з дня </w:t>
      </w:r>
      <w:r w:rsidR="002074C8">
        <w:t>замовлення товару</w:t>
      </w:r>
      <w:r w:rsidR="002F455A" w:rsidRPr="00DE6111">
        <w:t>;</w:t>
      </w:r>
    </w:p>
    <w:p w:rsidR="00DC37CF" w:rsidRDefault="00351EE8" w:rsidP="00F14860">
      <w:pPr>
        <w:tabs>
          <w:tab w:val="left" w:pos="993"/>
        </w:tabs>
        <w:jc w:val="both"/>
      </w:pPr>
      <w:r w:rsidRPr="00F61FDC">
        <w:t xml:space="preserve">3.5.Технічні (якісні) вимоги до товарів: відповідно до </w:t>
      </w:r>
      <w:r w:rsidRPr="00D978F2">
        <w:rPr>
          <w:b/>
        </w:rPr>
        <w:t>Додатка</w:t>
      </w:r>
      <w:r w:rsidR="00D978F2" w:rsidRPr="00D978F2">
        <w:rPr>
          <w:b/>
        </w:rPr>
        <w:t xml:space="preserve"> №</w:t>
      </w:r>
      <w:r w:rsidR="002F455A" w:rsidRPr="00D978F2">
        <w:rPr>
          <w:b/>
        </w:rPr>
        <w:t>1</w:t>
      </w:r>
      <w:r w:rsidRPr="00F61FDC">
        <w:t xml:space="preserve"> до цієї документації.</w:t>
      </w:r>
    </w:p>
    <w:p w:rsidR="005F38A8" w:rsidRPr="00281E67" w:rsidRDefault="005F38A8" w:rsidP="005F38A8">
      <w:pPr>
        <w:jc w:val="both"/>
        <w:rPr>
          <w:b/>
          <w:i/>
        </w:rPr>
      </w:pPr>
      <w:r w:rsidRPr="005F60AC">
        <w:rPr>
          <w:b/>
        </w:rPr>
        <w:t>4.</w:t>
      </w:r>
      <w:r w:rsidRPr="00600AC0">
        <w:t xml:space="preserve"> </w:t>
      </w:r>
      <w:r>
        <w:t>Період уточнення інформації про закупівлю (</w:t>
      </w:r>
      <w:r w:rsidRPr="00BA47F3">
        <w:t>не менше трьох робочих днів з дня оприлюднення оголошення про проведення спрощеної закупівлі в електронній системі закупівель</w:t>
      </w:r>
      <w:r>
        <w:t xml:space="preserve">): </w:t>
      </w:r>
      <w:r>
        <w:rPr>
          <w:b/>
          <w:i/>
        </w:rPr>
        <w:t>зазначен</w:t>
      </w:r>
      <w:r w:rsidRPr="00BA47F3">
        <w:rPr>
          <w:b/>
          <w:i/>
        </w:rPr>
        <w:t>о</w:t>
      </w:r>
      <w:r w:rsidRPr="00281E67">
        <w:rPr>
          <w:b/>
          <w:i/>
        </w:rPr>
        <w:t xml:space="preserve"> в електронній версії закупівлі.</w:t>
      </w:r>
    </w:p>
    <w:p w:rsidR="005F38A8" w:rsidRDefault="005F38A8" w:rsidP="005F38A8">
      <w:pPr>
        <w:jc w:val="both"/>
        <w:rPr>
          <w:b/>
          <w:i/>
        </w:rPr>
      </w:pPr>
      <w:r w:rsidRPr="005F60AC">
        <w:rPr>
          <w:b/>
        </w:rPr>
        <w:t>5.</w:t>
      </w:r>
      <w:r w:rsidRPr="00600AC0">
        <w:t xml:space="preserve">  </w:t>
      </w:r>
      <w:r>
        <w:t>Кінцевий строк подання пропозицій</w:t>
      </w:r>
      <w:r w:rsidRPr="0056008D">
        <w:rPr>
          <w:rFonts w:ascii="Arial" w:hAnsi="Arial" w:cs="Arial"/>
          <w:color w:val="323232"/>
        </w:rPr>
        <w:t xml:space="preserve"> </w:t>
      </w:r>
      <w:r w:rsidRPr="0056008D">
        <w:t>(строк для подання пропозицій не може бути менше ніж два робочі дні з дня закінчення періоду уточнення інформації про закупівлю)</w:t>
      </w:r>
      <w:r w:rsidRPr="00600AC0">
        <w:t xml:space="preserve">: </w:t>
      </w:r>
      <w:proofErr w:type="spellStart"/>
      <w:r>
        <w:rPr>
          <w:b/>
          <w:i/>
        </w:rPr>
        <w:t>зазначен</w:t>
      </w:r>
      <w:proofErr w:type="spellEnd"/>
      <w:r>
        <w:rPr>
          <w:b/>
          <w:i/>
          <w:lang w:val="ru-RU"/>
        </w:rPr>
        <w:t>о</w:t>
      </w:r>
      <w:r w:rsidRPr="00281E67">
        <w:rPr>
          <w:b/>
          <w:i/>
        </w:rPr>
        <w:t xml:space="preserve"> в електронній версії закупівлі.</w:t>
      </w:r>
    </w:p>
    <w:p w:rsidR="005F60AC" w:rsidRPr="005F60AC" w:rsidRDefault="00D707CE" w:rsidP="005F60AC">
      <w:pPr>
        <w:pStyle w:val="211"/>
        <w:spacing w:after="0" w:line="240" w:lineRule="auto"/>
        <w:jc w:val="both"/>
      </w:pPr>
      <w:r>
        <w:rPr>
          <w:b/>
        </w:rPr>
        <w:lastRenderedPageBreak/>
        <w:t>6</w:t>
      </w:r>
      <w:r w:rsidR="008D18E1" w:rsidRPr="008D18E1">
        <w:rPr>
          <w:b/>
        </w:rPr>
        <w:t xml:space="preserve">. Умови оплати: </w:t>
      </w:r>
      <w:r w:rsidR="00DB6662">
        <w:t>Після</w:t>
      </w:r>
      <w:r w:rsidR="00930A66">
        <w:t>плата 100%</w:t>
      </w:r>
      <w:r w:rsidR="00FD7610" w:rsidRPr="00C00CBD">
        <w:t>.</w:t>
      </w:r>
      <w:r w:rsidR="00FD7610">
        <w:t xml:space="preserve"> </w:t>
      </w:r>
      <w:r w:rsidR="00082496" w:rsidRPr="00082496">
        <w:rPr>
          <w:rFonts w:eastAsia="SimSun"/>
          <w:color w:val="auto"/>
          <w:lang w:eastAsia="uk-UA"/>
        </w:rPr>
        <w:t>Замовник оплачує надані та підписані в накладних товари протягом 5 (п’яти) банківських днів з моменту фактичного отримання товару</w:t>
      </w:r>
      <w:r w:rsidR="005F60AC" w:rsidRPr="00082496">
        <w:rPr>
          <w:rFonts w:eastAsia="SimSun"/>
          <w:color w:val="auto"/>
          <w:lang w:eastAsia="uk-UA"/>
        </w:rPr>
        <w:t>.</w:t>
      </w:r>
    </w:p>
    <w:p w:rsidR="00DC37CF" w:rsidRDefault="00D707CE" w:rsidP="002F455A">
      <w:pPr>
        <w:tabs>
          <w:tab w:val="left" w:pos="993"/>
        </w:tabs>
        <w:jc w:val="both"/>
      </w:pPr>
      <w:r w:rsidRPr="006E30CD">
        <w:rPr>
          <w:b/>
        </w:rPr>
        <w:t>7</w:t>
      </w:r>
      <w:r w:rsidR="008D18E1" w:rsidRPr="006E30CD">
        <w:rPr>
          <w:b/>
        </w:rPr>
        <w:t>.</w:t>
      </w:r>
      <w:r w:rsidR="008D18E1" w:rsidRPr="008D18E1">
        <w:rPr>
          <w:b/>
        </w:rPr>
        <w:t xml:space="preserve"> </w:t>
      </w:r>
      <w:r w:rsidR="001318E1">
        <w:rPr>
          <w:b/>
        </w:rPr>
        <w:t>Р</w:t>
      </w:r>
      <w:r w:rsidR="00351EE8" w:rsidRPr="008D18E1">
        <w:rPr>
          <w:b/>
        </w:rPr>
        <w:t>озкриття пропозиції</w:t>
      </w:r>
      <w:r w:rsidR="002F455A">
        <w:rPr>
          <w:b/>
        </w:rPr>
        <w:t xml:space="preserve">: </w:t>
      </w:r>
      <w:r w:rsidR="001318E1">
        <w:t xml:space="preserve">Розкриття </w:t>
      </w:r>
      <w:r w:rsidR="001318E1" w:rsidRPr="001318E1">
        <w:t>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w:t>
      </w:r>
      <w:r w:rsidR="00C00CBD">
        <w:t>окументами, що містять технічні характеристики до</w:t>
      </w:r>
      <w:r w:rsidR="001318E1" w:rsidRPr="001318E1">
        <w:t xml:space="preserve"> предмета закупівлі, здійснюється автоматично електронною системою закупівель одразу після завершення електронного аукціону.</w:t>
      </w:r>
    </w:p>
    <w:p w:rsidR="00C7758F" w:rsidRPr="00F61FDC" w:rsidRDefault="00C7758F" w:rsidP="00C7758F">
      <w:pPr>
        <w:widowControl w:val="0"/>
        <w:tabs>
          <w:tab w:val="left" w:pos="-284"/>
          <w:tab w:val="left" w:pos="284"/>
          <w:tab w:val="left" w:pos="851"/>
          <w:tab w:val="left" w:pos="993"/>
          <w:tab w:val="left" w:pos="2062"/>
        </w:tabs>
        <w:suppressAutoHyphens/>
        <w:jc w:val="both"/>
        <w:rPr>
          <w:b/>
        </w:rPr>
      </w:pPr>
      <w:bookmarkStart w:id="6" w:name="74"/>
      <w:bookmarkStart w:id="7" w:name="91"/>
      <w:bookmarkStart w:id="8" w:name="92"/>
      <w:bookmarkEnd w:id="6"/>
      <w:bookmarkEnd w:id="7"/>
      <w:bookmarkEnd w:id="8"/>
      <w:r>
        <w:rPr>
          <w:b/>
        </w:rPr>
        <w:t xml:space="preserve">8. </w:t>
      </w:r>
      <w:r w:rsidRPr="00F61FDC">
        <w:rPr>
          <w:b/>
        </w:rPr>
        <w:t>Вимоги до кваліфікації учасників та спосіб їх підтвердження</w:t>
      </w:r>
      <w:r>
        <w:rPr>
          <w:b/>
        </w:rPr>
        <w:t>:</w:t>
      </w:r>
    </w:p>
    <w:p w:rsidR="00C7758F" w:rsidRPr="00F61FDC" w:rsidRDefault="00C7758F" w:rsidP="00C7758F">
      <w:pPr>
        <w:tabs>
          <w:tab w:val="left" w:pos="993"/>
        </w:tabs>
        <w:jc w:val="both"/>
      </w:pPr>
      <w:r w:rsidRPr="00BA33C8">
        <w:rPr>
          <w:rFonts w:eastAsia="Arial"/>
          <w:lang w:eastAsia="zh-CN"/>
        </w:rPr>
        <w:t xml:space="preserve">Всі документи та пропозиції подаються в електронному вигляді через електронну систему закупівель у вигляді сканованих оригіналів документів або засвідчених копій у форматі </w:t>
      </w:r>
      <w:r w:rsidRPr="00BA33C8">
        <w:rPr>
          <w:rFonts w:eastAsia="Arial"/>
          <w:lang w:val="en-US" w:eastAsia="zh-CN"/>
        </w:rPr>
        <w:t>PDF</w:t>
      </w:r>
      <w:r w:rsidRPr="00BA33C8">
        <w:rPr>
          <w:rFonts w:eastAsia="Arial"/>
          <w:lang w:eastAsia="zh-CN"/>
        </w:rPr>
        <w:t>, з підписом уповноваженої</w:t>
      </w:r>
      <w:r>
        <w:rPr>
          <w:rFonts w:eastAsia="Arial"/>
          <w:lang w:eastAsia="zh-CN"/>
        </w:rPr>
        <w:t xml:space="preserve"> особи учасника та завірених печаткою у разі її використання</w:t>
      </w:r>
      <w:r>
        <w:t>. Всі документи повинні бути розміщені таким чином, щоб вони не мали ніяких розмитих або нечітких місць. Документи, які складаються з декількох сторінок повинні скануватись одним файлом. Кожному документу присвоюється назва згідно його найменування.</w:t>
      </w:r>
    </w:p>
    <w:p w:rsidR="00C7758F" w:rsidRPr="00F61FDC" w:rsidRDefault="00C7758F" w:rsidP="00C7758F">
      <w:pPr>
        <w:widowControl w:val="0"/>
        <w:tabs>
          <w:tab w:val="left" w:pos="284"/>
          <w:tab w:val="left" w:pos="851"/>
          <w:tab w:val="left" w:pos="993"/>
        </w:tabs>
        <w:suppressAutoHyphens/>
        <w:jc w:val="both"/>
      </w:pPr>
      <w:r w:rsidRPr="00E174AE">
        <w:rPr>
          <w:rFonts w:eastAsia="Times New Roman"/>
          <w:lang w:eastAsia="ru-RU"/>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w:t>
      </w:r>
      <w:r>
        <w:rPr>
          <w:rFonts w:eastAsia="Times New Roman"/>
          <w:lang w:eastAsia="ru-RU"/>
        </w:rPr>
        <w:t xml:space="preserve">вимогам, визначеним замовником згідно </w:t>
      </w:r>
      <w:r w:rsidR="00657789">
        <w:rPr>
          <w:rFonts w:eastAsia="Times New Roman"/>
          <w:b/>
          <w:lang w:eastAsia="ru-RU"/>
        </w:rPr>
        <w:t>Додатку №</w:t>
      </w:r>
      <w:r w:rsidR="008532F3">
        <w:rPr>
          <w:rFonts w:eastAsia="Times New Roman"/>
          <w:b/>
          <w:lang w:eastAsia="ru-RU"/>
        </w:rPr>
        <w:t>2</w:t>
      </w:r>
      <w:r>
        <w:rPr>
          <w:rFonts w:eastAsia="Times New Roman"/>
          <w:b/>
          <w:lang w:eastAsia="ru-RU"/>
        </w:rPr>
        <w:t xml:space="preserve"> </w:t>
      </w:r>
      <w:r w:rsidRPr="00F61FDC">
        <w:t xml:space="preserve">до </w:t>
      </w:r>
      <w:r w:rsidRPr="00696BD5">
        <w:t>оголошення про спрощену закупівлю</w:t>
      </w:r>
      <w:r w:rsidRPr="00F61FDC">
        <w:t>.</w:t>
      </w:r>
    </w:p>
    <w:p w:rsidR="00C7758F" w:rsidRPr="00F61FDC" w:rsidRDefault="00C7758F" w:rsidP="00C7758F">
      <w:pPr>
        <w:tabs>
          <w:tab w:val="left" w:pos="993"/>
        </w:tabs>
        <w:suppressAutoHyphens/>
        <w:ind w:firstLine="567"/>
        <w:jc w:val="both"/>
        <w:textAlignment w:val="baseline"/>
      </w:pPr>
      <w:r w:rsidRPr="00F61FDC">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C7758F" w:rsidRDefault="00C7758F" w:rsidP="00C7758F">
      <w:pPr>
        <w:widowControl w:val="0"/>
        <w:tabs>
          <w:tab w:val="left" w:pos="993"/>
        </w:tabs>
        <w:ind w:firstLine="567"/>
        <w:jc w:val="both"/>
      </w:pPr>
      <w:r w:rsidRPr="00F61FDC">
        <w:t>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пропозиції та викон</w:t>
      </w:r>
      <w:r>
        <w:t xml:space="preserve">ання договору. </w:t>
      </w:r>
      <w:r w:rsidRPr="00F61FDC">
        <w:t xml:space="preserve">Зазначені витрати сплачуються учасником за рахунок його прибутку. Понесені витрати не відшкодовуються (в тому числі і у разі відміни </w:t>
      </w:r>
      <w:r>
        <w:t>закупівлі чи визнання закупівля такою</w:t>
      </w:r>
      <w:r w:rsidRPr="00F61FDC">
        <w:t>, що не відбул</w:t>
      </w:r>
      <w:r>
        <w:t>а</w:t>
      </w:r>
      <w:r w:rsidRPr="00F61FDC">
        <w:t>с</w:t>
      </w:r>
      <w:r>
        <w:t>ь</w:t>
      </w:r>
      <w:r w:rsidRPr="00F61FDC">
        <w:t>).</w:t>
      </w:r>
    </w:p>
    <w:p w:rsidR="00C7758F" w:rsidRDefault="00C7758F" w:rsidP="00C7758F">
      <w:pPr>
        <w:widowControl w:val="0"/>
        <w:tabs>
          <w:tab w:val="left" w:pos="993"/>
        </w:tabs>
        <w:spacing w:before="40"/>
        <w:ind w:firstLine="567"/>
        <w:jc w:val="both"/>
      </w:pPr>
      <w:r w:rsidRPr="00F61FDC">
        <w:t>Документи, що не передбачені законодавством для учасників – фізичних осіб, у тому числі фізичних осіб – підприємців, не подаються ними у складі пропозицій про</w:t>
      </w:r>
      <w:r>
        <w:t xml:space="preserve"> спрощену </w:t>
      </w:r>
      <w:r w:rsidRPr="00F61FDC">
        <w:t xml:space="preserve"> </w:t>
      </w:r>
      <w:r w:rsidRPr="00F61FDC">
        <w:rPr>
          <w:rFonts w:eastAsia="Times New Roman"/>
        </w:rPr>
        <w:t>закупівлю</w:t>
      </w:r>
      <w:r w:rsidRPr="00F61FDC">
        <w:t>.</w:t>
      </w:r>
    </w:p>
    <w:p w:rsidR="00C7758F" w:rsidRDefault="00C7758F" w:rsidP="00C7758F">
      <w:pPr>
        <w:widowControl w:val="0"/>
        <w:tabs>
          <w:tab w:val="left" w:pos="567"/>
        </w:tabs>
        <w:spacing w:before="40"/>
        <w:jc w:val="both"/>
        <w:rPr>
          <w:lang w:val="ru-RU"/>
        </w:rPr>
      </w:pPr>
      <w:r>
        <w:tab/>
      </w:r>
      <w:r w:rsidRPr="003133B2">
        <w:t>Всі довідки, повинні містити дату створ</w:t>
      </w:r>
      <w:r>
        <w:t>е</w:t>
      </w:r>
      <w:r w:rsidRPr="003133B2">
        <w:t>ння док</w:t>
      </w:r>
      <w:r w:rsidR="007042D8">
        <w:t xml:space="preserve">ументу та реєстраційний номер, </w:t>
      </w:r>
      <w:r w:rsidRPr="003133B2">
        <w:t xml:space="preserve">бути на фірмовому  бланку з підписом </w:t>
      </w:r>
      <w:r>
        <w:t>уповноваженої особи</w:t>
      </w:r>
      <w:r w:rsidRPr="003133B2">
        <w:t xml:space="preserve"> і печатки (у разі наявності) та актуальними на час проведення </w:t>
      </w:r>
      <w:r>
        <w:t>закупівлі</w:t>
      </w:r>
      <w:r w:rsidRPr="003133B2">
        <w:t>.</w:t>
      </w:r>
    </w:p>
    <w:p w:rsidR="00D44CED" w:rsidRPr="00D44CED" w:rsidRDefault="00D44CED" w:rsidP="00D44CED">
      <w:pPr>
        <w:ind w:firstLine="708"/>
        <w:jc w:val="both"/>
        <w:rPr>
          <w:rFonts w:eastAsia="Times New Roman"/>
        </w:rPr>
      </w:pPr>
      <w:r w:rsidRPr="00D44CED">
        <w:rPr>
          <w:rFonts w:eastAsia="Times New Roman"/>
          <w:bCs/>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D44CED">
        <w:rPr>
          <w:rFonts w:eastAsia="Times New Roman"/>
          <w:bCs/>
          <w:color w:val="000000"/>
        </w:rPr>
        <w:t>скан-копій</w:t>
      </w:r>
      <w:proofErr w:type="spellEnd"/>
      <w:r w:rsidRPr="00D44CED">
        <w:rPr>
          <w:rFonts w:eastAsia="Times New Roman"/>
          <w:bCs/>
          <w:color w:val="000000"/>
        </w:rPr>
        <w:t xml:space="preserve"> через електронну систему закупівель. Пропозиція учасника має відповідати ряду вимог: </w:t>
      </w:r>
    </w:p>
    <w:p w:rsidR="00D44CED" w:rsidRPr="00D44CED" w:rsidRDefault="00D44CED" w:rsidP="00D44CED">
      <w:pPr>
        <w:ind w:firstLine="708"/>
        <w:jc w:val="both"/>
        <w:rPr>
          <w:rFonts w:eastAsia="Times New Roman"/>
        </w:rPr>
      </w:pPr>
      <w:r w:rsidRPr="00D44CED">
        <w:rPr>
          <w:rFonts w:eastAsia="Times New Roman"/>
          <w:bCs/>
          <w:color w:val="000000"/>
        </w:rPr>
        <w:t>1) документи мають бути чіткими та розбірливими для читання;</w:t>
      </w:r>
    </w:p>
    <w:p w:rsidR="00D44CED" w:rsidRPr="00D44CED" w:rsidRDefault="00D44CED" w:rsidP="00D44CED">
      <w:pPr>
        <w:ind w:firstLine="708"/>
        <w:jc w:val="both"/>
        <w:rPr>
          <w:rFonts w:eastAsia="Times New Roman"/>
        </w:rPr>
      </w:pPr>
      <w:r w:rsidRPr="00D44CED">
        <w:rPr>
          <w:rFonts w:eastAsia="Times New Roman"/>
          <w:bCs/>
          <w:color w:val="000000"/>
        </w:rPr>
        <w:t>2) пропозиція учасника повинна бути підписана  КЕП</w:t>
      </w:r>
      <w:r w:rsidR="008C7FB8">
        <w:rPr>
          <w:rFonts w:eastAsia="Times New Roman"/>
          <w:bCs/>
          <w:color w:val="000000"/>
        </w:rPr>
        <w:t>/УЕП</w:t>
      </w:r>
      <w:r w:rsidRPr="00D44CED">
        <w:rPr>
          <w:rFonts w:eastAsia="Times New Roman"/>
          <w:bCs/>
          <w:color w:val="000000"/>
        </w:rPr>
        <w:t>;</w:t>
      </w:r>
    </w:p>
    <w:p w:rsidR="00D44CED" w:rsidRPr="00D44CED" w:rsidRDefault="00D44CED" w:rsidP="00D44CED">
      <w:pPr>
        <w:ind w:firstLine="708"/>
        <w:jc w:val="both"/>
        <w:rPr>
          <w:rFonts w:eastAsia="Times New Roman"/>
        </w:rPr>
      </w:pPr>
      <w:r w:rsidRPr="00D44CED">
        <w:rPr>
          <w:rFonts w:eastAsia="Times New Roman"/>
          <w:bCs/>
          <w:color w:val="000000"/>
        </w:rPr>
        <w:t>3) якщо пропозиція містить і скановані, і електронні документи, потрібно накласти КЕП</w:t>
      </w:r>
      <w:r w:rsidR="008C7FB8">
        <w:rPr>
          <w:rFonts w:eastAsia="Times New Roman"/>
          <w:bCs/>
          <w:color w:val="000000"/>
        </w:rPr>
        <w:t>/УЕП</w:t>
      </w:r>
      <w:r w:rsidRPr="00D44CED">
        <w:rPr>
          <w:rFonts w:eastAsia="Times New Roman"/>
          <w:bCs/>
          <w:color w:val="000000"/>
        </w:rPr>
        <w:t xml:space="preserve"> на пропозицію в цілому та на кожен електронний документ окремо.</w:t>
      </w:r>
    </w:p>
    <w:p w:rsidR="00D44CED" w:rsidRPr="00D44CED" w:rsidRDefault="00D44CED" w:rsidP="00D44CED">
      <w:pPr>
        <w:jc w:val="both"/>
        <w:rPr>
          <w:rFonts w:eastAsia="Times New Roman"/>
        </w:rPr>
      </w:pPr>
      <w:r w:rsidRPr="00D44CED">
        <w:rPr>
          <w:rFonts w:eastAsia="Times New Roman"/>
          <w:bCs/>
          <w:color w:val="000000"/>
        </w:rPr>
        <w:t>Винятки:</w:t>
      </w:r>
    </w:p>
    <w:p w:rsidR="00D44CED" w:rsidRPr="00D44CED" w:rsidRDefault="00D44CED" w:rsidP="00D44CED">
      <w:pPr>
        <w:ind w:firstLine="644"/>
        <w:jc w:val="both"/>
        <w:rPr>
          <w:rFonts w:eastAsia="Times New Roman"/>
        </w:rPr>
      </w:pPr>
      <w:r w:rsidRPr="00D44CED">
        <w:rPr>
          <w:rFonts w:eastAsia="Times New Roman"/>
          <w:bCs/>
          <w:color w:val="000000"/>
        </w:rPr>
        <w:t>1) якщо електронні документи пропозиції видано іншою організацією і на них уже накладено КЕП</w:t>
      </w:r>
      <w:r w:rsidR="008C7FB8">
        <w:rPr>
          <w:rFonts w:eastAsia="Times New Roman"/>
          <w:bCs/>
          <w:color w:val="000000"/>
        </w:rPr>
        <w:t xml:space="preserve">/УЕП </w:t>
      </w:r>
      <w:r w:rsidRPr="00D44CED">
        <w:rPr>
          <w:rFonts w:eastAsia="Times New Roman"/>
          <w:bCs/>
          <w:color w:val="000000"/>
        </w:rPr>
        <w:t xml:space="preserve"> цієї організації, учаснику не потрібно накладати на нього свій КЕП</w:t>
      </w:r>
      <w:r w:rsidR="008C7FB8">
        <w:rPr>
          <w:rFonts w:eastAsia="Times New Roman"/>
          <w:bCs/>
          <w:color w:val="000000"/>
        </w:rPr>
        <w:t>/УЕП</w:t>
      </w:r>
      <w:r w:rsidRPr="00D44CED">
        <w:rPr>
          <w:rFonts w:eastAsia="Times New Roman"/>
          <w:bCs/>
          <w:color w:val="000000"/>
        </w:rPr>
        <w:t>.</w:t>
      </w:r>
    </w:p>
    <w:p w:rsidR="00D44CED" w:rsidRPr="00D44CED" w:rsidRDefault="00D44CED" w:rsidP="00D44CED">
      <w:pPr>
        <w:ind w:firstLine="644"/>
        <w:jc w:val="both"/>
        <w:rPr>
          <w:rFonts w:eastAsia="Times New Roman"/>
        </w:rPr>
      </w:pPr>
      <w:r w:rsidRPr="00D44CED">
        <w:rPr>
          <w:rFonts w:eastAsia="Times New Roman"/>
          <w:bCs/>
          <w:color w:val="000000"/>
        </w:rPr>
        <w:t>Зверніть увагу: документи пропозиції, які надані не у формі електронного документа (без КЕП</w:t>
      </w:r>
      <w:r w:rsidR="008C7FB8">
        <w:rPr>
          <w:rFonts w:eastAsia="Times New Roman"/>
          <w:bCs/>
          <w:color w:val="000000"/>
        </w:rPr>
        <w:t>/УЕП</w:t>
      </w:r>
      <w:r w:rsidRPr="00D44CED">
        <w:rPr>
          <w:rFonts w:eastAsia="Times New Roman"/>
          <w:bCs/>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44CED" w:rsidRPr="00D44CED" w:rsidRDefault="00D44CED" w:rsidP="00D44CED">
      <w:pPr>
        <w:shd w:val="clear" w:color="auto" w:fill="FFFFFF"/>
        <w:ind w:firstLine="644"/>
        <w:jc w:val="both"/>
        <w:rPr>
          <w:rFonts w:eastAsia="Times New Roman"/>
        </w:rPr>
      </w:pPr>
      <w:r w:rsidRPr="00D44CED">
        <w:rPr>
          <w:rFonts w:eastAsia="Times New Roman"/>
          <w:bCs/>
          <w:color w:val="000000"/>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w:t>
      </w:r>
      <w:r w:rsidRPr="00D44CED">
        <w:rPr>
          <w:rFonts w:eastAsia="Times New Roman"/>
          <w:bCs/>
          <w:color w:val="000000"/>
        </w:rPr>
        <w:lastRenderedPageBreak/>
        <w:t>(матеріали та інформація) надані у формі електронного документа через електронну систему закупівель із накладанням КЕП</w:t>
      </w:r>
      <w:r w:rsidR="008C7FB8">
        <w:rPr>
          <w:rFonts w:eastAsia="Times New Roman"/>
          <w:bCs/>
          <w:color w:val="000000"/>
        </w:rPr>
        <w:t>/УЕП</w:t>
      </w:r>
      <w:r w:rsidRPr="00D44CED">
        <w:rPr>
          <w:rFonts w:eastAsia="Times New Roman"/>
          <w:bCs/>
          <w:color w:val="000000"/>
        </w:rPr>
        <w:t>. Замовник перевіряє КЕП</w:t>
      </w:r>
      <w:r w:rsidR="008C7FB8">
        <w:rPr>
          <w:rFonts w:eastAsia="Times New Roman"/>
          <w:bCs/>
          <w:color w:val="000000"/>
        </w:rPr>
        <w:t>/УЕП</w:t>
      </w:r>
      <w:r w:rsidRPr="00D44CED">
        <w:rPr>
          <w:rFonts w:eastAsia="Times New Roman"/>
          <w:bCs/>
          <w:color w:val="000000"/>
        </w:rPr>
        <w:t xml:space="preserve"> учасника на сайті центрального </w:t>
      </w:r>
      <w:proofErr w:type="spellStart"/>
      <w:r w:rsidRPr="00D44CED">
        <w:rPr>
          <w:rFonts w:eastAsia="Times New Roman"/>
          <w:bCs/>
          <w:color w:val="000000"/>
        </w:rPr>
        <w:t>засвідчувального</w:t>
      </w:r>
      <w:proofErr w:type="spellEnd"/>
      <w:r w:rsidRPr="00D44CED">
        <w:rPr>
          <w:rFonts w:eastAsia="Times New Roman"/>
          <w:bCs/>
          <w:color w:val="000000"/>
        </w:rPr>
        <w:t xml:space="preserve"> органу за посиланням https://czo.gov.ua/verify. Під час перевірки КЕП</w:t>
      </w:r>
      <w:r w:rsidR="008C7FB8">
        <w:rPr>
          <w:rFonts w:eastAsia="Times New Roman"/>
          <w:bCs/>
          <w:color w:val="000000"/>
        </w:rPr>
        <w:t>/</w:t>
      </w:r>
      <w:r w:rsidR="007C3A69">
        <w:rPr>
          <w:rFonts w:eastAsia="Times New Roman"/>
          <w:bCs/>
          <w:color w:val="000000"/>
        </w:rPr>
        <w:t>УЕП</w:t>
      </w:r>
      <w:r w:rsidRPr="00D44CED">
        <w:rPr>
          <w:rFonts w:eastAsia="Times New Roman"/>
          <w:bCs/>
          <w:color w:val="000000"/>
        </w:rPr>
        <w:t xml:space="preserve"> повинні відображатися: прізвище та ініціали особи, </w:t>
      </w:r>
      <w:r w:rsidRPr="003134EE">
        <w:t>найменування та код ЄД</w:t>
      </w:r>
      <w:r>
        <w:t>РПОУ або ідентифікаційний код</w:t>
      </w:r>
      <w:r w:rsidRPr="003134EE">
        <w:t>/реєстраційний номер облікової картки платника податків учасника</w:t>
      </w:r>
      <w:r>
        <w:t xml:space="preserve"> </w:t>
      </w:r>
      <w:r>
        <w:rPr>
          <w:rFonts w:eastAsia="Times New Roman"/>
          <w:color w:val="000000"/>
        </w:rPr>
        <w:t xml:space="preserve"> уповноваженої на підписання пропозиції (власника ключа)</w:t>
      </w:r>
      <w:r w:rsidRPr="00D44CED">
        <w:rPr>
          <w:rFonts w:eastAsia="Times New Roman"/>
          <w:bCs/>
          <w:color w:val="000000"/>
        </w:rPr>
        <w:t>, уповноваженої на підписання пропозиції (власника ключа). У випадку відсутності даної інформації або у випадку не накладення учасником КЕП</w:t>
      </w:r>
      <w:r w:rsidR="007C3A69">
        <w:rPr>
          <w:rFonts w:eastAsia="Times New Roman"/>
          <w:bCs/>
          <w:color w:val="000000"/>
        </w:rPr>
        <w:t>/УЕП</w:t>
      </w:r>
      <w:r w:rsidRPr="00D44CED">
        <w:rPr>
          <w:rFonts w:eastAsia="Times New Roman"/>
          <w:bCs/>
          <w:color w:val="000000"/>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C7758F" w:rsidRPr="00321520" w:rsidRDefault="00C7758F" w:rsidP="00C7758F">
      <w:pPr>
        <w:ind w:firstLine="142"/>
        <w:jc w:val="both"/>
        <w:rPr>
          <w:i/>
          <w:lang w:val="ru-RU"/>
        </w:rPr>
      </w:pPr>
      <w:r w:rsidRPr="007124FA">
        <w:rPr>
          <w:i/>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C7758F" w:rsidRDefault="00C7758F" w:rsidP="00C7758F">
      <w:pPr>
        <w:tabs>
          <w:tab w:val="left" w:pos="993"/>
        </w:tabs>
        <w:jc w:val="both"/>
        <w:rPr>
          <w:rFonts w:eastAsia="Verdana"/>
          <w:color w:val="000000"/>
        </w:rPr>
      </w:pPr>
      <w:r>
        <w:rPr>
          <w:b/>
          <w:bCs/>
        </w:rPr>
        <w:t>9</w:t>
      </w:r>
      <w:r w:rsidRPr="00E174AE">
        <w:rPr>
          <w:b/>
          <w:bCs/>
        </w:rPr>
        <w:t>.Забезпечення Пропозиції</w:t>
      </w:r>
      <w:r>
        <w:rPr>
          <w:b/>
          <w:bCs/>
        </w:rPr>
        <w:t xml:space="preserve"> - </w:t>
      </w:r>
      <w:r>
        <w:rPr>
          <w:rFonts w:eastAsia="Verdana"/>
          <w:color w:val="000000"/>
        </w:rPr>
        <w:t>з</w:t>
      </w:r>
      <w:r w:rsidRPr="00E174AE">
        <w:rPr>
          <w:rFonts w:eastAsia="Verdana"/>
          <w:color w:val="000000"/>
        </w:rPr>
        <w:t>абезпечення пропозиції не вимагається</w:t>
      </w:r>
      <w:r w:rsidRPr="00F61FDC">
        <w:rPr>
          <w:rFonts w:eastAsia="Verdana"/>
          <w:color w:val="000000"/>
        </w:rPr>
        <w:t>.</w:t>
      </w:r>
    </w:p>
    <w:p w:rsidR="00C7758F" w:rsidRDefault="00C7758F" w:rsidP="00C7758F">
      <w:pPr>
        <w:widowControl w:val="0"/>
        <w:tabs>
          <w:tab w:val="left" w:pos="284"/>
          <w:tab w:val="left" w:pos="851"/>
          <w:tab w:val="left" w:pos="993"/>
        </w:tabs>
        <w:suppressAutoHyphens/>
        <w:jc w:val="both"/>
      </w:pPr>
      <w:r>
        <w:rPr>
          <w:b/>
          <w:bCs/>
        </w:rPr>
        <w:t xml:space="preserve">10. </w:t>
      </w:r>
      <w:r w:rsidRPr="00F61FDC">
        <w:rPr>
          <w:b/>
          <w:bCs/>
        </w:rPr>
        <w:t>Умови повернення чи неповернення забезпечення Пропозиції</w:t>
      </w:r>
      <w:r>
        <w:rPr>
          <w:b/>
          <w:bCs/>
        </w:rPr>
        <w:t xml:space="preserve"> - </w:t>
      </w:r>
      <w:r>
        <w:t>з</w:t>
      </w:r>
      <w:r w:rsidRPr="00F61FDC">
        <w:t>абезпечення пропозиції не вимагається.</w:t>
      </w:r>
    </w:p>
    <w:p w:rsidR="00C7758F" w:rsidRPr="00F61FDC" w:rsidRDefault="00C7758F" w:rsidP="00C7758F">
      <w:pPr>
        <w:pStyle w:val="ad"/>
        <w:tabs>
          <w:tab w:val="left" w:pos="851"/>
        </w:tabs>
        <w:ind w:right="300"/>
        <w:jc w:val="both"/>
        <w:rPr>
          <w:lang w:eastAsia="ru-RU"/>
        </w:rPr>
      </w:pPr>
      <w:r>
        <w:rPr>
          <w:b/>
          <w:bCs/>
        </w:rPr>
        <w:t xml:space="preserve">11. </w:t>
      </w:r>
      <w:r w:rsidRPr="00F61FDC">
        <w:rPr>
          <w:b/>
          <w:bCs/>
        </w:rPr>
        <w:t>Строк, протягом якого пропозиції є дійсними</w:t>
      </w:r>
      <w:r>
        <w:rPr>
          <w:b/>
          <w:bCs/>
        </w:rPr>
        <w:t xml:space="preserve"> - </w:t>
      </w:r>
      <w:r w:rsidRPr="007124FA">
        <w:rPr>
          <w:bCs/>
        </w:rPr>
        <w:t>п</w:t>
      </w:r>
      <w:r w:rsidRPr="00F61FDC">
        <w:rPr>
          <w:lang w:eastAsia="ru-RU"/>
        </w:rPr>
        <w:t xml:space="preserve">ропозиції вважаються дійсними протягом </w:t>
      </w:r>
      <w:r w:rsidRPr="00F61FDC">
        <w:t>30 (тридцяти)</w:t>
      </w:r>
      <w:r>
        <w:t xml:space="preserve"> </w:t>
      </w:r>
      <w:r w:rsidRPr="00F61FDC">
        <w:rPr>
          <w:lang w:eastAsia="ru-RU"/>
        </w:rPr>
        <w:t>календарних днів з дати розкриття пропозицій.</w:t>
      </w:r>
    </w:p>
    <w:p w:rsidR="00C7758F" w:rsidRPr="00F61FDC" w:rsidRDefault="00C7758F" w:rsidP="00C7758F">
      <w:pPr>
        <w:widowControl w:val="0"/>
        <w:tabs>
          <w:tab w:val="left" w:pos="284"/>
          <w:tab w:val="left" w:pos="851"/>
          <w:tab w:val="left" w:pos="993"/>
        </w:tabs>
        <w:suppressAutoHyphens/>
        <w:jc w:val="both"/>
      </w:pPr>
      <w:r>
        <w:rPr>
          <w:b/>
          <w:bCs/>
        </w:rPr>
        <w:t xml:space="preserve">12. </w:t>
      </w:r>
      <w:r w:rsidRPr="00F61FDC">
        <w:rPr>
          <w:b/>
          <w:bCs/>
        </w:rPr>
        <w:t>Інформація про технічні (якісні) та кількісні характеристики предмета закупівлі</w:t>
      </w:r>
      <w:r>
        <w:rPr>
          <w:b/>
          <w:bCs/>
        </w:rPr>
        <w:t xml:space="preserve"> - </w:t>
      </w:r>
      <w:r w:rsidRPr="00F61FDC">
        <w:t xml:space="preserve">Перелік технічних (якісних) та кількісних характеристик, що вимагаються, надається у </w:t>
      </w:r>
      <w:r w:rsidRPr="0012542A">
        <w:rPr>
          <w:b/>
        </w:rPr>
        <w:t>Додатку №1</w:t>
      </w:r>
      <w:r w:rsidRPr="00F61FDC">
        <w:t xml:space="preserve"> до </w:t>
      </w:r>
      <w:r w:rsidRPr="00696BD5">
        <w:t>оголошення про спрощену закупівлю</w:t>
      </w:r>
      <w:r w:rsidRPr="00F61FDC">
        <w:t>.</w:t>
      </w:r>
    </w:p>
    <w:p w:rsidR="00C7758F" w:rsidRPr="00F61FDC" w:rsidRDefault="00C7758F" w:rsidP="00C7758F">
      <w:pPr>
        <w:widowControl w:val="0"/>
        <w:tabs>
          <w:tab w:val="left" w:pos="284"/>
          <w:tab w:val="left" w:pos="851"/>
          <w:tab w:val="left" w:pos="993"/>
        </w:tabs>
        <w:suppressAutoHyphens/>
        <w:jc w:val="both"/>
      </w:pPr>
      <w:r>
        <w:rPr>
          <w:b/>
          <w:bCs/>
        </w:rPr>
        <w:t xml:space="preserve">13. </w:t>
      </w:r>
      <w:r w:rsidRPr="00F61FDC">
        <w:rPr>
          <w:b/>
          <w:bCs/>
        </w:rPr>
        <w:t>Оцінка Пропозиції</w:t>
      </w:r>
    </w:p>
    <w:p w:rsidR="00C7758F" w:rsidRDefault="00C7758F" w:rsidP="00C7758F">
      <w:pPr>
        <w:widowControl w:val="0"/>
        <w:tabs>
          <w:tab w:val="left" w:pos="284"/>
          <w:tab w:val="left" w:pos="851"/>
          <w:tab w:val="left" w:pos="993"/>
        </w:tabs>
        <w:suppressAutoHyphens/>
        <w:ind w:firstLine="567"/>
        <w:jc w:val="both"/>
      </w:pPr>
      <w:r w:rsidRPr="00F61FDC">
        <w:t xml:space="preserve"> </w:t>
      </w:r>
      <w: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C7758F" w:rsidRPr="00F61FDC" w:rsidRDefault="00C7758F" w:rsidP="00C7758F">
      <w:pPr>
        <w:widowControl w:val="0"/>
        <w:tabs>
          <w:tab w:val="left" w:pos="284"/>
          <w:tab w:val="left" w:pos="851"/>
          <w:tab w:val="left" w:pos="993"/>
        </w:tabs>
        <w:suppressAutoHyphens/>
        <w:ind w:firstLine="567"/>
        <w:jc w:val="both"/>
        <w:rPr>
          <w:b/>
        </w:rPr>
      </w:pPr>
      <w:r>
        <w:t xml:space="preserve">Дата і час проведення електронного аукціону визначаються електронною системою закупівель автоматично. </w:t>
      </w:r>
      <w:r w:rsidRPr="00F61FDC">
        <w:t xml:space="preserve">Визначення найбільш економічно вигідної пропозиції здійснюється на основі </w:t>
      </w:r>
      <w:r w:rsidRPr="00F61FDC">
        <w:rPr>
          <w:b/>
        </w:rPr>
        <w:t>критерію</w:t>
      </w:r>
      <w:r>
        <w:rPr>
          <w:b/>
        </w:rPr>
        <w:t xml:space="preserve"> оцінки </w:t>
      </w:r>
      <w:r>
        <w:t xml:space="preserve">- </w:t>
      </w:r>
      <w:r w:rsidRPr="00F61FDC">
        <w:t>«</w:t>
      </w:r>
      <w:r w:rsidRPr="00F61FDC">
        <w:rPr>
          <w:b/>
        </w:rPr>
        <w:t xml:space="preserve">Ціна». </w:t>
      </w:r>
    </w:p>
    <w:p w:rsidR="00C7758F" w:rsidRDefault="00C7758F" w:rsidP="00C7758F">
      <w:pPr>
        <w:tabs>
          <w:tab w:val="left" w:pos="993"/>
        </w:tabs>
        <w:ind w:firstLine="567"/>
        <w:jc w:val="both"/>
        <w:textAlignment w:val="baseline"/>
      </w:pPr>
      <w:r w:rsidRPr="00F61FDC">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Вартість Пропозиції та всі інші ціни повинні бути чітко визначені.</w:t>
      </w:r>
    </w:p>
    <w:p w:rsidR="00C7758F" w:rsidRDefault="00C7758F" w:rsidP="00C7758F">
      <w:pPr>
        <w:tabs>
          <w:tab w:val="left" w:pos="993"/>
        </w:tabs>
        <w:ind w:firstLine="567"/>
        <w:jc w:val="both"/>
        <w:textAlignment w:val="baseline"/>
      </w:pPr>
      <w:r w:rsidRPr="002A3D0A">
        <w:t>Після оцінки пропозицій замовник розглядає на відповідність</w:t>
      </w:r>
      <w:r>
        <w:t xml:space="preserve"> вимогам </w:t>
      </w:r>
      <w:r w:rsidRPr="002A3D0A">
        <w:t>оголошення про проведення спрощеної закупі</w:t>
      </w:r>
      <w:r>
        <w:t xml:space="preserve">влі </w:t>
      </w:r>
      <w:r w:rsidRPr="002A3D0A">
        <w:t>пропозицію, яка визначена найбільш економічно вигідною</w:t>
      </w:r>
      <w:r>
        <w:t>.</w:t>
      </w:r>
    </w:p>
    <w:p w:rsidR="00C7758F" w:rsidRDefault="00C7758F" w:rsidP="00C7758F">
      <w:pPr>
        <w:tabs>
          <w:tab w:val="left" w:pos="993"/>
        </w:tabs>
        <w:ind w:firstLine="567"/>
        <w:jc w:val="both"/>
        <w:textAlignment w:val="baseline"/>
      </w:pPr>
      <w:r w:rsidRPr="002A3D0A">
        <w:t xml:space="preserve">У разі </w:t>
      </w:r>
      <w:r>
        <w:t xml:space="preserve">відхилення </w:t>
      </w:r>
      <w:r w:rsidRPr="002A3D0A">
        <w:t>пропозиції, що за результатами оцінки визначена найбільш економічно вигідною, замовник розгляд</w:t>
      </w:r>
      <w:r>
        <w:t xml:space="preserve">ає </w:t>
      </w:r>
      <w:r w:rsidRPr="002A3D0A">
        <w:t>пропозицію у списку пропозицій, розташованих за результатами їх оцінки, починаючи з найкращої, у п</w:t>
      </w:r>
      <w:r>
        <w:t>орядку та строки, визначені</w:t>
      </w:r>
      <w:r w:rsidRPr="002A3D0A">
        <w:t xml:space="preserve"> статтею</w:t>
      </w:r>
      <w:r>
        <w:t xml:space="preserve"> 29 ЗУ «Про публічні закупівлі»</w:t>
      </w:r>
      <w:r w:rsidRPr="002A3D0A">
        <w:t>.</w:t>
      </w:r>
    </w:p>
    <w:p w:rsidR="00C7758F" w:rsidRPr="00F61FDC" w:rsidRDefault="00C7758F" w:rsidP="00C7758F">
      <w:pPr>
        <w:tabs>
          <w:tab w:val="left" w:pos="993"/>
        </w:tabs>
        <w:ind w:firstLine="567"/>
        <w:jc w:val="both"/>
        <w:textAlignment w:val="baseline"/>
      </w:pPr>
      <w:r w:rsidRPr="00974CF7">
        <w:t>За результатами розгляду</w:t>
      </w:r>
      <w:r>
        <w:t xml:space="preserve"> та оцінки </w:t>
      </w:r>
      <w:r w:rsidRPr="00974CF7">
        <w:t>пропозиції замовник визначає переможця процедури закупівлі та приймає рішення про намір укласти договір пр</w:t>
      </w:r>
      <w:r>
        <w:t>о закупівлю</w:t>
      </w:r>
      <w:r w:rsidRPr="00974CF7">
        <w:t>.</w:t>
      </w:r>
    </w:p>
    <w:p w:rsidR="00C7758F" w:rsidRPr="00F61FDC" w:rsidRDefault="00C7758F" w:rsidP="00C7758F">
      <w:pPr>
        <w:pStyle w:val="14"/>
        <w:widowControl w:val="0"/>
        <w:tabs>
          <w:tab w:val="left" w:pos="993"/>
        </w:tabs>
        <w:spacing w:line="240" w:lineRule="auto"/>
        <w:jc w:val="both"/>
        <w:rPr>
          <w:rFonts w:ascii="Times New Roman" w:eastAsia="Times New Roman" w:hAnsi="Times New Roman" w:cs="Times New Roman"/>
          <w:sz w:val="24"/>
          <w:szCs w:val="24"/>
          <w:lang w:val="uk-UA"/>
        </w:rPr>
      </w:pPr>
      <w:r>
        <w:rPr>
          <w:rFonts w:ascii="Times New Roman" w:hAnsi="Times New Roman" w:cs="Times New Roman"/>
          <w:b/>
          <w:bCs/>
          <w:sz w:val="24"/>
          <w:szCs w:val="24"/>
          <w:lang w:val="uk-UA"/>
        </w:rPr>
        <w:t xml:space="preserve">14. </w:t>
      </w:r>
      <w:r w:rsidRPr="00F61FDC">
        <w:rPr>
          <w:rFonts w:ascii="Times New Roman" w:hAnsi="Times New Roman" w:cs="Times New Roman"/>
          <w:b/>
          <w:bCs/>
          <w:sz w:val="24"/>
          <w:szCs w:val="24"/>
          <w:lang w:val="uk-UA"/>
        </w:rPr>
        <w:t>Відхилення (дискваліфікація) пропозицій</w:t>
      </w:r>
      <w:r>
        <w:rPr>
          <w:rFonts w:ascii="Times New Roman" w:hAnsi="Times New Roman" w:cs="Times New Roman"/>
          <w:b/>
          <w:bCs/>
          <w:sz w:val="24"/>
          <w:szCs w:val="24"/>
          <w:lang w:val="uk-UA"/>
        </w:rPr>
        <w:t>:</w:t>
      </w:r>
    </w:p>
    <w:p w:rsidR="00C7758F" w:rsidRPr="00F61FDC" w:rsidRDefault="00C7758F" w:rsidP="00C7758F">
      <w:pPr>
        <w:pStyle w:val="14"/>
        <w:widowControl w:val="0"/>
        <w:tabs>
          <w:tab w:val="left" w:pos="993"/>
        </w:tabs>
        <w:spacing w:line="240" w:lineRule="auto"/>
        <w:jc w:val="both"/>
        <w:rPr>
          <w:rFonts w:ascii="Times New Roman" w:eastAsia="Times New Roman" w:hAnsi="Times New Roman" w:cs="Times New Roman"/>
          <w:sz w:val="24"/>
          <w:szCs w:val="24"/>
          <w:lang w:val="uk-UA"/>
        </w:rPr>
      </w:pPr>
      <w:r w:rsidRPr="00F61FDC">
        <w:rPr>
          <w:rFonts w:ascii="Times New Roman" w:eastAsia="Times New Roman" w:hAnsi="Times New Roman" w:cs="Times New Roman"/>
          <w:sz w:val="24"/>
          <w:szCs w:val="24"/>
          <w:lang w:val="uk-UA"/>
        </w:rPr>
        <w:t xml:space="preserve">Пропозиція </w:t>
      </w:r>
      <w:r w:rsidRPr="00F61FDC">
        <w:rPr>
          <w:rFonts w:ascii="Times New Roman" w:hAnsi="Times New Roman" w:cs="Times New Roman"/>
          <w:sz w:val="24"/>
          <w:szCs w:val="24"/>
          <w:shd w:val="clear" w:color="auto" w:fill="FFFFFF"/>
          <w:lang w:val="uk-UA"/>
        </w:rPr>
        <w:t>учасника з найнижчою ціною</w:t>
      </w:r>
      <w:r w:rsidRPr="00F61FDC">
        <w:rPr>
          <w:rFonts w:ascii="Times New Roman" w:eastAsia="Times New Roman" w:hAnsi="Times New Roman" w:cs="Times New Roman"/>
          <w:sz w:val="24"/>
          <w:szCs w:val="24"/>
          <w:lang w:val="uk-UA"/>
        </w:rPr>
        <w:t xml:space="preserve"> відхиляється замовником у разі якщо: </w:t>
      </w:r>
    </w:p>
    <w:p w:rsidR="00C7758F" w:rsidRPr="00974CF7" w:rsidRDefault="00C7758F" w:rsidP="00C7758F">
      <w:pPr>
        <w:pStyle w:val="14"/>
        <w:widowControl w:val="0"/>
        <w:tabs>
          <w:tab w:val="left" w:pos="993"/>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974CF7">
        <w:rPr>
          <w:rFonts w:ascii="Times New Roman" w:eastAsia="Times New Roman" w:hAnsi="Times New Roman" w:cs="Times New Roman"/>
          <w:sz w:val="24"/>
          <w:szCs w:val="24"/>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C7758F" w:rsidRPr="00974CF7" w:rsidRDefault="00C7758F" w:rsidP="00C7758F">
      <w:pPr>
        <w:pStyle w:val="14"/>
        <w:widowControl w:val="0"/>
        <w:tabs>
          <w:tab w:val="left" w:pos="993"/>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974CF7">
        <w:rPr>
          <w:rFonts w:ascii="Times New Roman" w:eastAsia="Times New Roman" w:hAnsi="Times New Roman" w:cs="Times New Roman"/>
          <w:sz w:val="24"/>
          <w:szCs w:val="24"/>
          <w:lang w:val="uk-UA"/>
        </w:rPr>
        <w:t>учасник не надав забезпечення пропозиції, якщо таке забезпечення вимагалося замовником;</w:t>
      </w:r>
    </w:p>
    <w:p w:rsidR="00C7758F" w:rsidRPr="00974CF7" w:rsidRDefault="00C7758F" w:rsidP="00C7758F">
      <w:pPr>
        <w:pStyle w:val="14"/>
        <w:widowControl w:val="0"/>
        <w:tabs>
          <w:tab w:val="left" w:pos="993"/>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974CF7">
        <w:rPr>
          <w:rFonts w:ascii="Times New Roman" w:eastAsia="Times New Roman" w:hAnsi="Times New Roman" w:cs="Times New Roman"/>
          <w:sz w:val="24"/>
          <w:szCs w:val="24"/>
          <w:lang w:val="uk-UA"/>
        </w:rPr>
        <w:t>учасник, який визначений переможцем спрощеної закупівлі, відмовився від укладення договору про закупівлю;</w:t>
      </w:r>
    </w:p>
    <w:p w:rsidR="00C7758F" w:rsidRDefault="00C7758F" w:rsidP="00C7758F">
      <w:pPr>
        <w:pStyle w:val="14"/>
        <w:widowControl w:val="0"/>
        <w:tabs>
          <w:tab w:val="left" w:pos="993"/>
        </w:tabs>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974CF7">
        <w:rPr>
          <w:rFonts w:ascii="Times New Roman" w:eastAsia="Times New Roman" w:hAnsi="Times New Roman" w:cs="Times New Roman"/>
          <w:sz w:val="24"/>
          <w:szCs w:val="24"/>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7758F" w:rsidRDefault="00C7758F" w:rsidP="00C7758F">
      <w:pPr>
        <w:widowControl w:val="0"/>
        <w:tabs>
          <w:tab w:val="left" w:pos="284"/>
          <w:tab w:val="left" w:pos="851"/>
          <w:tab w:val="left" w:pos="993"/>
        </w:tabs>
        <w:suppressAutoHyphens/>
        <w:ind w:firstLine="567"/>
        <w:jc w:val="both"/>
        <w:rPr>
          <w:rFonts w:eastAsia="Times New Roman"/>
          <w:color w:val="000000"/>
          <w:lang w:eastAsia="ru-RU"/>
        </w:rPr>
      </w:pPr>
      <w:r w:rsidRPr="00974CF7">
        <w:rPr>
          <w:rFonts w:eastAsia="Times New Roman"/>
          <w:color w:val="000000"/>
          <w:lang w:eastAsia="ru-RU"/>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r>
        <w:rPr>
          <w:rFonts w:eastAsia="Times New Roman"/>
          <w:color w:val="000000"/>
          <w:lang w:eastAsia="ru-RU"/>
        </w:rPr>
        <w:t>.</w:t>
      </w:r>
    </w:p>
    <w:p w:rsidR="00C7758F" w:rsidRPr="00F61FDC" w:rsidRDefault="00C7758F" w:rsidP="00C7758F">
      <w:pPr>
        <w:pStyle w:val="14"/>
        <w:widowControl w:val="0"/>
        <w:tabs>
          <w:tab w:val="left" w:pos="993"/>
        </w:tabs>
        <w:spacing w:line="240" w:lineRule="auto"/>
        <w:ind w:right="113"/>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15. </w:t>
      </w:r>
      <w:r w:rsidRPr="00F61FDC">
        <w:rPr>
          <w:rFonts w:ascii="Times New Roman" w:hAnsi="Times New Roman" w:cs="Times New Roman"/>
          <w:b/>
          <w:bCs/>
          <w:sz w:val="24"/>
          <w:szCs w:val="24"/>
          <w:lang w:val="uk-UA"/>
        </w:rPr>
        <w:t xml:space="preserve">Відміна замовником </w:t>
      </w:r>
      <w:r>
        <w:rPr>
          <w:rFonts w:ascii="Times New Roman" w:hAnsi="Times New Roman" w:cs="Times New Roman"/>
          <w:b/>
          <w:bCs/>
          <w:sz w:val="24"/>
          <w:szCs w:val="24"/>
          <w:lang w:val="uk-UA"/>
        </w:rPr>
        <w:t>спрощеної закупівлі:</w:t>
      </w:r>
    </w:p>
    <w:p w:rsidR="00C7758F" w:rsidRPr="00974CF7" w:rsidRDefault="00C7758F" w:rsidP="00C7758F">
      <w:pPr>
        <w:widowControl w:val="0"/>
        <w:tabs>
          <w:tab w:val="left" w:pos="284"/>
          <w:tab w:val="left" w:pos="851"/>
          <w:tab w:val="left" w:pos="993"/>
        </w:tabs>
        <w:suppressAutoHyphens/>
        <w:jc w:val="both"/>
        <w:rPr>
          <w:rFonts w:eastAsia="Times New Roman"/>
          <w:color w:val="000000"/>
          <w:lang w:eastAsia="ru-RU"/>
        </w:rPr>
      </w:pPr>
      <w:r w:rsidRPr="00974CF7">
        <w:rPr>
          <w:rFonts w:eastAsia="Times New Roman"/>
          <w:color w:val="000000"/>
          <w:lang w:eastAsia="ru-RU"/>
        </w:rPr>
        <w:t>Замовник відміняє спрощену закупівлю в разі:</w:t>
      </w:r>
    </w:p>
    <w:p w:rsidR="00C7758F" w:rsidRPr="00974CF7" w:rsidRDefault="00C7758F" w:rsidP="00C7758F">
      <w:pPr>
        <w:widowControl w:val="0"/>
        <w:tabs>
          <w:tab w:val="left" w:pos="284"/>
          <w:tab w:val="left" w:pos="851"/>
          <w:tab w:val="left" w:pos="993"/>
        </w:tabs>
        <w:suppressAutoHyphens/>
        <w:jc w:val="both"/>
        <w:rPr>
          <w:rFonts w:eastAsia="Times New Roman"/>
          <w:color w:val="000000"/>
          <w:lang w:eastAsia="ru-RU"/>
        </w:rPr>
      </w:pPr>
      <w:r>
        <w:rPr>
          <w:rFonts w:eastAsia="Times New Roman"/>
          <w:color w:val="000000"/>
          <w:lang w:eastAsia="ru-RU"/>
        </w:rPr>
        <w:t>-</w:t>
      </w:r>
      <w:r w:rsidRPr="00974CF7">
        <w:rPr>
          <w:rFonts w:eastAsia="Times New Roman"/>
          <w:color w:val="000000"/>
          <w:lang w:eastAsia="ru-RU"/>
        </w:rPr>
        <w:t xml:space="preserve"> відсутності подальшої потреби в закупівлі товарів, робіт і послуг;</w:t>
      </w:r>
    </w:p>
    <w:p w:rsidR="00C7758F" w:rsidRPr="00974CF7" w:rsidRDefault="00C7758F" w:rsidP="00C7758F">
      <w:pPr>
        <w:widowControl w:val="0"/>
        <w:tabs>
          <w:tab w:val="left" w:pos="284"/>
          <w:tab w:val="left" w:pos="851"/>
          <w:tab w:val="left" w:pos="993"/>
        </w:tabs>
        <w:suppressAutoHyphens/>
        <w:jc w:val="both"/>
        <w:rPr>
          <w:rFonts w:eastAsia="Times New Roman"/>
          <w:color w:val="000000"/>
          <w:lang w:eastAsia="ru-RU"/>
        </w:rPr>
      </w:pPr>
      <w:r>
        <w:rPr>
          <w:rFonts w:eastAsia="Times New Roman"/>
          <w:color w:val="000000"/>
          <w:lang w:eastAsia="ru-RU"/>
        </w:rPr>
        <w:lastRenderedPageBreak/>
        <w:t xml:space="preserve">- </w:t>
      </w:r>
      <w:r w:rsidRPr="00974CF7">
        <w:rPr>
          <w:rFonts w:eastAsia="Times New Roman"/>
          <w:color w:val="000000"/>
          <w:lang w:eastAsia="ru-RU"/>
        </w:rPr>
        <w:t>неможливості усунення порушень, що виникли через виявлені порушення законодавства з питань публічних закупівель;</w:t>
      </w:r>
    </w:p>
    <w:p w:rsidR="00C7758F" w:rsidRPr="00974CF7" w:rsidRDefault="00C7758F" w:rsidP="00C7758F">
      <w:pPr>
        <w:widowControl w:val="0"/>
        <w:tabs>
          <w:tab w:val="left" w:pos="284"/>
          <w:tab w:val="left" w:pos="851"/>
          <w:tab w:val="left" w:pos="993"/>
        </w:tabs>
        <w:suppressAutoHyphens/>
        <w:jc w:val="both"/>
        <w:rPr>
          <w:rFonts w:eastAsia="Times New Roman"/>
          <w:color w:val="000000"/>
          <w:lang w:eastAsia="ru-RU"/>
        </w:rPr>
      </w:pPr>
      <w:r>
        <w:rPr>
          <w:rFonts w:eastAsia="Times New Roman"/>
          <w:color w:val="000000"/>
          <w:lang w:eastAsia="ru-RU"/>
        </w:rPr>
        <w:t xml:space="preserve">- </w:t>
      </w:r>
      <w:r w:rsidRPr="00974CF7">
        <w:rPr>
          <w:rFonts w:eastAsia="Times New Roman"/>
          <w:color w:val="000000"/>
          <w:lang w:eastAsia="ru-RU"/>
        </w:rPr>
        <w:t>скорочення видатків на здійснення закупівлі товарів, робіт і послуг.</w:t>
      </w:r>
      <w:r>
        <w:rPr>
          <w:rFonts w:eastAsia="Times New Roman"/>
          <w:color w:val="000000"/>
          <w:lang w:eastAsia="ru-RU"/>
        </w:rPr>
        <w:t xml:space="preserve"> </w:t>
      </w:r>
    </w:p>
    <w:p w:rsidR="00C7758F" w:rsidRDefault="00C7758F" w:rsidP="00C7758F">
      <w:pPr>
        <w:widowControl w:val="0"/>
        <w:tabs>
          <w:tab w:val="left" w:pos="284"/>
          <w:tab w:val="left" w:pos="851"/>
          <w:tab w:val="left" w:pos="993"/>
        </w:tabs>
        <w:suppressAutoHyphens/>
        <w:jc w:val="both"/>
      </w:pPr>
      <w:r>
        <w:t>Спрощена закупівля автоматично відміняється електронною системою закупівель у разі:</w:t>
      </w:r>
    </w:p>
    <w:p w:rsidR="00C7758F" w:rsidRDefault="00C7758F" w:rsidP="00C7758F">
      <w:pPr>
        <w:widowControl w:val="0"/>
        <w:tabs>
          <w:tab w:val="left" w:pos="284"/>
          <w:tab w:val="left" w:pos="851"/>
          <w:tab w:val="left" w:pos="993"/>
        </w:tabs>
        <w:suppressAutoHyphens/>
        <w:jc w:val="both"/>
      </w:pPr>
      <w:r>
        <w:t xml:space="preserve"> -  відхилення всіх пропозицій згідно з частиною 13 цієї статті;</w:t>
      </w:r>
    </w:p>
    <w:p w:rsidR="00C7758F" w:rsidRDefault="00C7758F" w:rsidP="00C7758F">
      <w:pPr>
        <w:widowControl w:val="0"/>
        <w:tabs>
          <w:tab w:val="left" w:pos="284"/>
          <w:tab w:val="left" w:pos="851"/>
          <w:tab w:val="left" w:pos="993"/>
        </w:tabs>
        <w:suppressAutoHyphens/>
        <w:jc w:val="both"/>
      </w:pPr>
      <w:r>
        <w:t xml:space="preserve"> -  відсутності пропозицій учасників для участі в ній.</w:t>
      </w:r>
    </w:p>
    <w:p w:rsidR="00C7758F" w:rsidRDefault="00C7758F" w:rsidP="00C7758F">
      <w:pPr>
        <w:widowControl w:val="0"/>
        <w:tabs>
          <w:tab w:val="left" w:pos="284"/>
          <w:tab w:val="left" w:pos="851"/>
          <w:tab w:val="left" w:pos="993"/>
        </w:tabs>
        <w:suppressAutoHyphens/>
        <w:jc w:val="both"/>
      </w:pPr>
      <w:r>
        <w:t>Повідомлення про відміну закупівлі оприлюднюється в електронній системі закупівель:</w:t>
      </w:r>
    </w:p>
    <w:p w:rsidR="00C7758F" w:rsidRDefault="00C7758F" w:rsidP="00C7758F">
      <w:pPr>
        <w:widowControl w:val="0"/>
        <w:tabs>
          <w:tab w:val="left" w:pos="284"/>
          <w:tab w:val="left" w:pos="851"/>
          <w:tab w:val="left" w:pos="993"/>
        </w:tabs>
        <w:suppressAutoHyphens/>
        <w:jc w:val="both"/>
      </w:pPr>
      <w:r>
        <w:t>замовником протягом одного робочого дня з дня прийняття замовником відповідного рішення;</w:t>
      </w:r>
    </w:p>
    <w:p w:rsidR="00C7758F" w:rsidRDefault="00C7758F" w:rsidP="00C7758F">
      <w:pPr>
        <w:widowControl w:val="0"/>
        <w:tabs>
          <w:tab w:val="left" w:pos="284"/>
          <w:tab w:val="left" w:pos="851"/>
          <w:tab w:val="left" w:pos="993"/>
        </w:tabs>
        <w:suppressAutoHyphens/>
        <w:jc w:val="both"/>
      </w:pPr>
      <w: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ЗУ «Про публічні закупівлі» або відсутності пропозицій учасників для участі у ній.</w:t>
      </w:r>
    </w:p>
    <w:p w:rsidR="00C7758F" w:rsidRDefault="00C7758F" w:rsidP="00C7758F">
      <w:pPr>
        <w:widowControl w:val="0"/>
        <w:tabs>
          <w:tab w:val="left" w:pos="284"/>
          <w:tab w:val="left" w:pos="851"/>
          <w:tab w:val="left" w:pos="993"/>
        </w:tabs>
        <w:suppressAutoHyphens/>
        <w:jc w:val="both"/>
        <w:rPr>
          <w:b/>
          <w:bCs/>
        </w:rPr>
      </w:pPr>
      <w:r>
        <w:rPr>
          <w:b/>
          <w:bCs/>
        </w:rPr>
        <w:t xml:space="preserve">16. </w:t>
      </w:r>
      <w:r w:rsidRPr="00F61FDC">
        <w:rPr>
          <w:b/>
          <w:bCs/>
        </w:rPr>
        <w:t>Укладання договору про закупівлю</w:t>
      </w:r>
    </w:p>
    <w:p w:rsidR="00C7758F" w:rsidRDefault="00C7758F" w:rsidP="00C7758F">
      <w:pPr>
        <w:pStyle w:val="rvps2"/>
        <w:shd w:val="clear" w:color="auto" w:fill="FFFFFF"/>
        <w:spacing w:before="0" w:beforeAutospacing="0" w:after="0" w:afterAutospacing="0"/>
        <w:jc w:val="both"/>
        <w:rPr>
          <w:b/>
          <w:color w:val="000000"/>
          <w:lang w:val="uk-UA"/>
        </w:rPr>
      </w:pPr>
      <w:proofErr w:type="spellStart"/>
      <w:r w:rsidRPr="00C33DAA">
        <w:rPr>
          <w:b/>
          <w:color w:val="000000"/>
        </w:rPr>
        <w:t>Переможець</w:t>
      </w:r>
      <w:proofErr w:type="spellEnd"/>
      <w:r w:rsidRPr="00C33DAA">
        <w:rPr>
          <w:b/>
          <w:color w:val="000000"/>
        </w:rPr>
        <w:t xml:space="preserve"> </w:t>
      </w:r>
      <w:proofErr w:type="spellStart"/>
      <w:r w:rsidRPr="00C33DAA">
        <w:rPr>
          <w:b/>
          <w:color w:val="000000"/>
        </w:rPr>
        <w:t>процедури</w:t>
      </w:r>
      <w:proofErr w:type="spellEnd"/>
      <w:r w:rsidRPr="00C33DAA">
        <w:rPr>
          <w:b/>
          <w:color w:val="000000"/>
        </w:rPr>
        <w:t xml:space="preserve"> </w:t>
      </w:r>
      <w:proofErr w:type="spellStart"/>
      <w:r w:rsidRPr="00C33DAA">
        <w:rPr>
          <w:b/>
          <w:color w:val="000000"/>
        </w:rPr>
        <w:t>закупі</w:t>
      </w:r>
      <w:proofErr w:type="gramStart"/>
      <w:r w:rsidRPr="00C33DAA">
        <w:rPr>
          <w:b/>
          <w:color w:val="000000"/>
        </w:rPr>
        <w:t>вл</w:t>
      </w:r>
      <w:proofErr w:type="gramEnd"/>
      <w:r w:rsidRPr="00C33DAA">
        <w:rPr>
          <w:b/>
          <w:color w:val="000000"/>
        </w:rPr>
        <w:t>і</w:t>
      </w:r>
      <w:proofErr w:type="spellEnd"/>
      <w:r w:rsidRPr="00C33DAA">
        <w:rPr>
          <w:b/>
          <w:color w:val="000000"/>
        </w:rPr>
        <w:t xml:space="preserve"> </w:t>
      </w:r>
      <w:proofErr w:type="spellStart"/>
      <w:r w:rsidRPr="00C33DAA">
        <w:rPr>
          <w:b/>
          <w:color w:val="000000"/>
        </w:rPr>
        <w:t>під</w:t>
      </w:r>
      <w:proofErr w:type="spellEnd"/>
      <w:r w:rsidRPr="00C33DAA">
        <w:rPr>
          <w:b/>
          <w:color w:val="000000"/>
        </w:rPr>
        <w:t xml:space="preserve"> час </w:t>
      </w:r>
      <w:proofErr w:type="spellStart"/>
      <w:r w:rsidRPr="00C33DAA">
        <w:rPr>
          <w:b/>
          <w:color w:val="000000"/>
        </w:rPr>
        <w:t>укладення</w:t>
      </w:r>
      <w:proofErr w:type="spellEnd"/>
      <w:r w:rsidRPr="00C33DAA">
        <w:rPr>
          <w:b/>
          <w:color w:val="000000"/>
        </w:rPr>
        <w:t xml:space="preserve"> договору про </w:t>
      </w:r>
      <w:proofErr w:type="spellStart"/>
      <w:r w:rsidRPr="00C33DAA">
        <w:rPr>
          <w:b/>
          <w:color w:val="000000"/>
        </w:rPr>
        <w:t>закупівлю</w:t>
      </w:r>
      <w:proofErr w:type="spellEnd"/>
      <w:r w:rsidRPr="00C33DAA">
        <w:rPr>
          <w:b/>
          <w:color w:val="000000"/>
        </w:rPr>
        <w:t xml:space="preserve"> повинен </w:t>
      </w:r>
      <w:proofErr w:type="spellStart"/>
      <w:r w:rsidRPr="00C33DAA">
        <w:rPr>
          <w:b/>
          <w:color w:val="000000"/>
        </w:rPr>
        <w:t>надати</w:t>
      </w:r>
      <w:proofErr w:type="spellEnd"/>
      <w:r w:rsidRPr="00C33DAA">
        <w:rPr>
          <w:b/>
          <w:color w:val="000000"/>
        </w:rPr>
        <w:t>:</w:t>
      </w:r>
    </w:p>
    <w:p w:rsidR="00C7758F" w:rsidRPr="00677651" w:rsidRDefault="00C7758F" w:rsidP="00C7758F">
      <w:pPr>
        <w:pStyle w:val="af6"/>
        <w:numPr>
          <w:ilvl w:val="0"/>
          <w:numId w:val="11"/>
        </w:numPr>
        <w:tabs>
          <w:tab w:val="left" w:pos="0"/>
          <w:tab w:val="left" w:pos="851"/>
        </w:tabs>
        <w:snapToGrid/>
        <w:spacing w:before="0" w:after="0"/>
        <w:ind w:left="0" w:firstLine="567"/>
        <w:rPr>
          <w:szCs w:val="24"/>
        </w:rPr>
      </w:pPr>
      <w:r w:rsidRPr="00677651">
        <w:rPr>
          <w:color w:val="121212"/>
          <w:szCs w:val="24"/>
        </w:rPr>
        <w:t>відповідну інформацію про право підписання договору про закупівлю (копії наказу про призначення або виписки з протоколу засновників/учасників, або довіреність, або дорученням, або інший документ</w:t>
      </w:r>
      <w:r>
        <w:rPr>
          <w:color w:val="121212"/>
          <w:szCs w:val="24"/>
        </w:rPr>
        <w:t xml:space="preserve"> –</w:t>
      </w:r>
      <w:r w:rsidR="00B5552D">
        <w:rPr>
          <w:color w:val="121212"/>
          <w:szCs w:val="24"/>
        </w:rPr>
        <w:t xml:space="preserve"> </w:t>
      </w:r>
      <w:r>
        <w:rPr>
          <w:color w:val="121212"/>
          <w:szCs w:val="24"/>
        </w:rPr>
        <w:t>при підписанні договору</w:t>
      </w:r>
      <w:r w:rsidRPr="00677651">
        <w:rPr>
          <w:color w:val="121212"/>
          <w:szCs w:val="24"/>
        </w:rPr>
        <w:t>;</w:t>
      </w:r>
    </w:p>
    <w:p w:rsidR="00C7758F" w:rsidRDefault="00C7758F" w:rsidP="00C7758F">
      <w:pPr>
        <w:pStyle w:val="af6"/>
        <w:numPr>
          <w:ilvl w:val="0"/>
          <w:numId w:val="11"/>
        </w:numPr>
        <w:tabs>
          <w:tab w:val="left" w:pos="0"/>
          <w:tab w:val="left" w:pos="851"/>
        </w:tabs>
        <w:snapToGrid/>
        <w:spacing w:before="0" w:after="0"/>
        <w:ind w:left="0" w:firstLine="567"/>
        <w:rPr>
          <w:color w:val="121212"/>
          <w:szCs w:val="24"/>
        </w:rPr>
      </w:pPr>
      <w:r w:rsidRPr="00677651">
        <w:rPr>
          <w:color w:val="121212"/>
          <w:szCs w:val="24"/>
        </w:rPr>
        <w:t>копії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 про проведення спрощеної закупівлі</w:t>
      </w:r>
      <w:r>
        <w:rPr>
          <w:color w:val="121212"/>
          <w:szCs w:val="24"/>
        </w:rPr>
        <w:t xml:space="preserve"> - при підписанні договору</w:t>
      </w:r>
      <w:r w:rsidRPr="00677651">
        <w:rPr>
          <w:color w:val="121212"/>
          <w:szCs w:val="24"/>
        </w:rPr>
        <w:t>.</w:t>
      </w:r>
    </w:p>
    <w:p w:rsidR="00C7758F" w:rsidRDefault="00C7758F" w:rsidP="00C7758F">
      <w:pPr>
        <w:pStyle w:val="af6"/>
        <w:tabs>
          <w:tab w:val="left" w:pos="0"/>
          <w:tab w:val="left" w:pos="851"/>
        </w:tabs>
        <w:snapToGrid/>
        <w:spacing w:before="0" w:after="0"/>
        <w:ind w:left="0" w:firstLine="567"/>
        <w:rPr>
          <w:color w:val="121212"/>
          <w:szCs w:val="24"/>
        </w:rPr>
      </w:pPr>
      <w:r w:rsidRPr="00423791">
        <w:rPr>
          <w:color w:val="121212"/>
          <w:szCs w:val="24"/>
        </w:rPr>
        <w:t>У</w:t>
      </w:r>
      <w:r>
        <w:rPr>
          <w:color w:val="121212"/>
          <w:szCs w:val="24"/>
        </w:rPr>
        <w:t xml:space="preserve"> випадку ненадання інформації про право підписання договору про закупівлю учасник, який визначений переможцем спрощеної закупівлі, вважається таким,що відмовився від укладання договору про закупівлю та його пропозиція підлягає відхиленню на підставі п.3 ч.13 ст. 14 Закону.</w:t>
      </w:r>
    </w:p>
    <w:p w:rsidR="00C7758F" w:rsidRDefault="00C7758F" w:rsidP="00C7758F">
      <w:pPr>
        <w:pStyle w:val="af6"/>
        <w:tabs>
          <w:tab w:val="left" w:pos="0"/>
        </w:tabs>
        <w:spacing w:after="0"/>
        <w:ind w:left="0" w:firstLine="567"/>
        <w:rPr>
          <w:color w:val="121212"/>
          <w:szCs w:val="24"/>
        </w:rPr>
      </w:pPr>
      <w:r w:rsidRPr="00677651">
        <w:rPr>
          <w:color w:val="121212"/>
          <w:szCs w:val="24"/>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C7758F" w:rsidRPr="00F61FDC" w:rsidRDefault="00C7758F" w:rsidP="00C7758F">
      <w:pPr>
        <w:widowControl w:val="0"/>
        <w:tabs>
          <w:tab w:val="left" w:pos="284"/>
          <w:tab w:val="left" w:pos="851"/>
          <w:tab w:val="left" w:pos="993"/>
        </w:tabs>
        <w:suppressAutoHyphens/>
        <w:jc w:val="both"/>
      </w:pPr>
      <w:proofErr w:type="spellStart"/>
      <w:r w:rsidRPr="00F61FDC">
        <w:t>Про</w:t>
      </w:r>
      <w:r>
        <w:t>є</w:t>
      </w:r>
      <w:r w:rsidRPr="00F61FDC">
        <w:t>кт</w:t>
      </w:r>
      <w:proofErr w:type="spellEnd"/>
      <w:r w:rsidRPr="00F61FDC">
        <w:t xml:space="preserve"> Договору про</w:t>
      </w:r>
      <w:r>
        <w:t xml:space="preserve"> закупівлю викладено в </w:t>
      </w:r>
      <w:r w:rsidRPr="00C6601B">
        <w:rPr>
          <w:b/>
        </w:rPr>
        <w:t xml:space="preserve">Додатку </w:t>
      </w:r>
      <w:r>
        <w:rPr>
          <w:b/>
        </w:rPr>
        <w:t xml:space="preserve">№6 </w:t>
      </w:r>
      <w:r w:rsidRPr="00F61FDC">
        <w:t xml:space="preserve">до </w:t>
      </w:r>
      <w:r w:rsidRPr="00696BD5">
        <w:t>оголошення про спрощену закупівлю</w:t>
      </w:r>
      <w:r w:rsidRPr="00F61FDC">
        <w:t>.</w:t>
      </w:r>
    </w:p>
    <w:p w:rsidR="00C7758F" w:rsidRDefault="00C7758F" w:rsidP="00C7758F">
      <w:pPr>
        <w:widowControl w:val="0"/>
        <w:tabs>
          <w:tab w:val="left" w:pos="284"/>
          <w:tab w:val="left" w:pos="851"/>
          <w:tab w:val="left" w:pos="993"/>
        </w:tabs>
        <w:suppressAutoHyphens/>
        <w:jc w:val="both"/>
      </w:pPr>
      <w:r w:rsidRPr="00103FA1">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5F088E" w:rsidRDefault="005F088E" w:rsidP="00C7758F">
      <w:pPr>
        <w:widowControl w:val="0"/>
        <w:tabs>
          <w:tab w:val="left" w:pos="284"/>
          <w:tab w:val="left" w:pos="851"/>
          <w:tab w:val="left" w:pos="993"/>
        </w:tabs>
        <w:suppressAutoHyphens/>
        <w:jc w:val="both"/>
        <w:rPr>
          <w:bCs/>
        </w:rPr>
      </w:pPr>
      <w:r>
        <w:rPr>
          <w:rFonts w:eastAsia="Times New Roman"/>
          <w:color w:val="000000"/>
        </w:rPr>
        <w:t>Переможець спрощеної закупівлі  проводить перерахунок цін за результатами аукціону в бік зменшення ціни пропозиції  без зменшення обсягів закупівлі.</w:t>
      </w:r>
    </w:p>
    <w:p w:rsidR="00C7758F" w:rsidRPr="00B1262F" w:rsidRDefault="00C7758F" w:rsidP="00C7758F">
      <w:pPr>
        <w:spacing w:line="0" w:lineRule="atLeast"/>
        <w:jc w:val="both"/>
        <w:rPr>
          <w:rFonts w:eastAsia="Times New Roman"/>
          <w:color w:val="000000"/>
        </w:rPr>
      </w:pPr>
      <w:r w:rsidRPr="00B1262F">
        <w:rPr>
          <w:rFonts w:eastAsia="Times New Roman"/>
          <w:color w:val="000000"/>
        </w:rPr>
        <w:t xml:space="preserve">Договір про закупівлю укладається згідно з </w:t>
      </w:r>
      <w:proofErr w:type="spellStart"/>
      <w:r w:rsidRPr="00B1262F">
        <w:rPr>
          <w:rFonts w:eastAsia="Times New Roman"/>
          <w:color w:val="000000"/>
        </w:rPr>
        <w:t>вимог</w:t>
      </w:r>
      <w:proofErr w:type="spellEnd"/>
      <w:r w:rsidRPr="00B1262F">
        <w:rPr>
          <w:rFonts w:eastAsia="Times New Roman"/>
          <w:color w:val="000000"/>
        </w:rPr>
        <w:t>ами </w:t>
      </w:r>
      <w:r w:rsidRPr="00B1262F">
        <w:t>ст.</w:t>
      </w:r>
      <w:r>
        <w:t xml:space="preserve">41 </w:t>
      </w:r>
      <w:r w:rsidRPr="00B1262F">
        <w:rPr>
          <w:rFonts w:eastAsia="Times New Roman"/>
          <w:color w:val="000000"/>
        </w:rPr>
        <w:t>З</w:t>
      </w:r>
      <w:r>
        <w:rPr>
          <w:rFonts w:eastAsia="Times New Roman"/>
          <w:color w:val="000000"/>
        </w:rPr>
        <w:t xml:space="preserve">У </w:t>
      </w:r>
      <w:r>
        <w:t>«Про публічні закупівлі»</w:t>
      </w:r>
      <w:r w:rsidRPr="00B1262F">
        <w:rPr>
          <w:rFonts w:eastAsia="Times New Roman"/>
          <w:color w:val="000000"/>
        </w:rPr>
        <w:t>.</w:t>
      </w:r>
    </w:p>
    <w:p w:rsidR="00C7758F" w:rsidRPr="00F61FDC" w:rsidRDefault="00C7758F" w:rsidP="00C7758F">
      <w:pPr>
        <w:widowControl w:val="0"/>
        <w:tabs>
          <w:tab w:val="left" w:pos="284"/>
          <w:tab w:val="left" w:pos="851"/>
          <w:tab w:val="left" w:pos="993"/>
        </w:tabs>
        <w:suppressAutoHyphens/>
        <w:jc w:val="both"/>
        <w:rPr>
          <w:color w:val="FF0000"/>
        </w:rPr>
      </w:pPr>
      <w:r>
        <w:rPr>
          <w:b/>
          <w:bCs/>
        </w:rPr>
        <w:t xml:space="preserve">17. </w:t>
      </w:r>
      <w:r w:rsidRPr="00F61FDC">
        <w:rPr>
          <w:b/>
          <w:bCs/>
        </w:rPr>
        <w:t>Істотні умови договору про закупівлю</w:t>
      </w:r>
    </w:p>
    <w:p w:rsidR="00C7758F" w:rsidRDefault="00C7758F" w:rsidP="00C7758F">
      <w:pPr>
        <w:pStyle w:val="af3"/>
        <w:jc w:val="both"/>
        <w:rPr>
          <w:rFonts w:ascii="Times New Roman" w:eastAsia="Times New Roman" w:hAnsi="Times New Roman"/>
          <w:sz w:val="24"/>
          <w:szCs w:val="24"/>
          <w:lang w:eastAsia="ru-RU"/>
        </w:rPr>
      </w:pPr>
      <w:r w:rsidRPr="00F61FDC">
        <w:rPr>
          <w:rFonts w:ascii="Times New Roman" w:eastAsia="Times New Roman" w:hAnsi="Times New Roman"/>
          <w:sz w:val="24"/>
          <w:szCs w:val="24"/>
          <w:lang w:eastAsia="ru-RU"/>
        </w:rPr>
        <w:t xml:space="preserve">Договір про закупівлю укладається </w:t>
      </w:r>
      <w:r w:rsidRPr="00F61FDC">
        <w:rPr>
          <w:rFonts w:ascii="Times New Roman" w:hAnsi="Times New Roman"/>
          <w:sz w:val="24"/>
          <w:szCs w:val="24"/>
        </w:rPr>
        <w:t xml:space="preserve">в письмовій формі </w:t>
      </w:r>
      <w:r w:rsidRPr="00F61FDC">
        <w:rPr>
          <w:rFonts w:ascii="Times New Roman" w:eastAsia="Times New Roman" w:hAnsi="Times New Roman"/>
          <w:sz w:val="24"/>
          <w:szCs w:val="24"/>
          <w:lang w:eastAsia="ru-RU"/>
        </w:rPr>
        <w:t xml:space="preserve">відповідно до норм Цивільного кодексу України та Господарського кодексу України з урахуванням </w:t>
      </w:r>
      <w:r>
        <w:rPr>
          <w:rFonts w:ascii="Times New Roman" w:eastAsia="Times New Roman" w:hAnsi="Times New Roman"/>
          <w:sz w:val="24"/>
          <w:szCs w:val="24"/>
          <w:lang w:eastAsia="ru-RU"/>
        </w:rPr>
        <w:t xml:space="preserve">вимог </w:t>
      </w:r>
      <w:r w:rsidRPr="00B1262F">
        <w:rPr>
          <w:rFonts w:ascii="Times New Roman" w:eastAsia="Times New Roman" w:hAnsi="Times New Roman"/>
          <w:sz w:val="24"/>
          <w:szCs w:val="24"/>
          <w:lang w:eastAsia="ru-RU"/>
        </w:rPr>
        <w:t>ЗУ «Про публічні закупівлі»</w:t>
      </w:r>
      <w:r>
        <w:rPr>
          <w:rFonts w:ascii="Times New Roman" w:eastAsia="Times New Roman" w:hAnsi="Times New Roman"/>
          <w:sz w:val="24"/>
          <w:szCs w:val="24"/>
          <w:lang w:eastAsia="ru-RU"/>
        </w:rPr>
        <w:t>.</w:t>
      </w:r>
    </w:p>
    <w:p w:rsidR="00C7758F" w:rsidRPr="00F61FDC" w:rsidRDefault="00C7758F" w:rsidP="00C7758F">
      <w:pPr>
        <w:pStyle w:val="af3"/>
        <w:jc w:val="both"/>
        <w:rPr>
          <w:rFonts w:ascii="Times New Roman" w:hAnsi="Times New Roman"/>
          <w:sz w:val="24"/>
          <w:szCs w:val="24"/>
        </w:rPr>
      </w:pPr>
      <w:r w:rsidRPr="00F61FDC">
        <w:rPr>
          <w:rFonts w:ascii="Times New Roman" w:hAnsi="Times New Roman"/>
          <w:sz w:val="24"/>
          <w:szCs w:val="24"/>
        </w:rPr>
        <w:t>Умови договору про закупівлю не повинні відрізнятися від змісту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зменшення обсягів закупівлі, зокрема з урахуванням фактичного обсягу бюджетних видатків замовника та інших вимог чинного законодавства для таких правочинів.</w:t>
      </w:r>
    </w:p>
    <w:p w:rsidR="00C7758F" w:rsidRDefault="00C7758F" w:rsidP="00C7758F">
      <w:pPr>
        <w:pStyle w:val="af3"/>
        <w:jc w:val="both"/>
        <w:rPr>
          <w:rFonts w:ascii="Times New Roman" w:hAnsi="Times New Roman"/>
          <w:sz w:val="24"/>
          <w:szCs w:val="24"/>
          <w:lang w:val="ru-RU"/>
        </w:rPr>
      </w:pPr>
      <w:r w:rsidRPr="00E174AE">
        <w:rPr>
          <w:rFonts w:ascii="Times New Roman" w:hAnsi="Times New Roman"/>
          <w:b/>
          <w:sz w:val="24"/>
          <w:szCs w:val="24"/>
        </w:rPr>
        <w:t>1</w:t>
      </w:r>
      <w:r>
        <w:rPr>
          <w:rFonts w:ascii="Times New Roman" w:hAnsi="Times New Roman"/>
          <w:b/>
          <w:sz w:val="24"/>
          <w:szCs w:val="24"/>
        </w:rPr>
        <w:t>8</w:t>
      </w:r>
      <w:r w:rsidRPr="00E174AE">
        <w:rPr>
          <w:rFonts w:ascii="Times New Roman" w:hAnsi="Times New Roman"/>
          <w:b/>
          <w:sz w:val="24"/>
          <w:szCs w:val="24"/>
        </w:rPr>
        <w:t>. Забезпечення гарантії виконання договору про закупівлю</w:t>
      </w:r>
      <w:r>
        <w:rPr>
          <w:rFonts w:ascii="Times New Roman" w:hAnsi="Times New Roman"/>
          <w:b/>
          <w:sz w:val="24"/>
          <w:szCs w:val="24"/>
        </w:rPr>
        <w:t xml:space="preserve"> - </w:t>
      </w:r>
      <w:r w:rsidRPr="009B17B7">
        <w:rPr>
          <w:rFonts w:ascii="Times New Roman" w:hAnsi="Times New Roman"/>
          <w:sz w:val="24"/>
          <w:szCs w:val="24"/>
        </w:rPr>
        <w:t>не</w:t>
      </w:r>
      <w:r w:rsidRPr="00E174AE">
        <w:rPr>
          <w:rFonts w:ascii="Times New Roman" w:hAnsi="Times New Roman"/>
          <w:sz w:val="24"/>
          <w:szCs w:val="24"/>
        </w:rPr>
        <w:t xml:space="preserve"> вимагається</w:t>
      </w:r>
    </w:p>
    <w:p w:rsidR="00C7758F" w:rsidRPr="00E174AE" w:rsidRDefault="00C7758F" w:rsidP="00C7758F">
      <w:pPr>
        <w:pStyle w:val="af3"/>
        <w:jc w:val="both"/>
        <w:rPr>
          <w:rFonts w:ascii="Times New Roman" w:hAnsi="Times New Roman"/>
          <w:b/>
          <w:sz w:val="24"/>
          <w:szCs w:val="24"/>
        </w:rPr>
      </w:pPr>
      <w:r>
        <w:rPr>
          <w:rFonts w:ascii="Times New Roman" w:hAnsi="Times New Roman"/>
          <w:b/>
          <w:sz w:val="24"/>
          <w:szCs w:val="24"/>
        </w:rPr>
        <w:t>19</w:t>
      </w:r>
      <w:r w:rsidRPr="00E174AE">
        <w:rPr>
          <w:rFonts w:ascii="Times New Roman" w:hAnsi="Times New Roman"/>
          <w:b/>
          <w:sz w:val="24"/>
          <w:szCs w:val="24"/>
        </w:rPr>
        <w:t>. Умови повернення чи неповернення забезпечення виконання договору про закупівлю</w:t>
      </w:r>
      <w:r>
        <w:rPr>
          <w:rFonts w:ascii="Times New Roman" w:hAnsi="Times New Roman"/>
          <w:b/>
          <w:sz w:val="24"/>
          <w:szCs w:val="24"/>
        </w:rPr>
        <w:t xml:space="preserve"> -</w:t>
      </w:r>
    </w:p>
    <w:p w:rsidR="00D44CED" w:rsidRDefault="00C7758F" w:rsidP="00C7758F">
      <w:pPr>
        <w:pStyle w:val="14"/>
        <w:widowControl w:val="0"/>
        <w:tabs>
          <w:tab w:val="left" w:pos="0"/>
        </w:tabs>
        <w:spacing w:line="240" w:lineRule="auto"/>
        <w:ind w:right="113"/>
        <w:jc w:val="both"/>
        <w:rPr>
          <w:rFonts w:ascii="Times New Roman" w:eastAsia="Times New Roman" w:hAnsi="Times New Roman" w:cs="Times New Roman"/>
          <w:color w:val="00000A"/>
          <w:sz w:val="24"/>
          <w:szCs w:val="24"/>
          <w:lang w:val="uk-UA" w:eastAsia="uk-UA"/>
        </w:rPr>
      </w:pPr>
      <w:r w:rsidRPr="004958C0">
        <w:rPr>
          <w:rFonts w:ascii="Times New Roman" w:eastAsia="Times New Roman" w:hAnsi="Times New Roman" w:cs="Times New Roman"/>
          <w:color w:val="00000A"/>
          <w:sz w:val="24"/>
          <w:szCs w:val="24"/>
          <w:lang w:val="uk-UA" w:eastAsia="uk-UA"/>
        </w:rPr>
        <w:t>не</w:t>
      </w:r>
      <w:r>
        <w:rPr>
          <w:rFonts w:ascii="Times New Roman" w:eastAsia="Times New Roman" w:hAnsi="Times New Roman" w:cs="Times New Roman"/>
          <w:color w:val="00000A"/>
          <w:sz w:val="24"/>
          <w:szCs w:val="24"/>
          <w:lang w:val="uk-UA" w:eastAsia="uk-UA"/>
        </w:rPr>
        <w:t xml:space="preserve"> </w:t>
      </w:r>
      <w:r w:rsidRPr="00E174AE">
        <w:rPr>
          <w:rFonts w:ascii="Times New Roman" w:eastAsia="Times New Roman" w:hAnsi="Times New Roman" w:cs="Times New Roman"/>
          <w:color w:val="00000A"/>
          <w:sz w:val="24"/>
          <w:szCs w:val="24"/>
          <w:lang w:val="uk-UA" w:eastAsia="uk-UA"/>
        </w:rPr>
        <w:t>вимагається</w:t>
      </w:r>
    </w:p>
    <w:p w:rsidR="00D44CED" w:rsidRPr="00D44CED" w:rsidRDefault="00D44CED" w:rsidP="00D44CED">
      <w:pPr>
        <w:pStyle w:val="14"/>
        <w:widowControl w:val="0"/>
        <w:tabs>
          <w:tab w:val="left" w:pos="0"/>
        </w:tabs>
        <w:ind w:right="113"/>
        <w:jc w:val="both"/>
        <w:rPr>
          <w:rFonts w:ascii="Times New Roman" w:eastAsia="Times New Roman" w:hAnsi="Times New Roman" w:cs="Times New Roman"/>
          <w:b/>
          <w:color w:val="00000A"/>
          <w:sz w:val="24"/>
          <w:szCs w:val="24"/>
          <w:lang w:val="uk-UA" w:eastAsia="uk-UA"/>
        </w:rPr>
      </w:pPr>
      <w:r w:rsidRPr="00D44CED">
        <w:rPr>
          <w:rFonts w:ascii="Times New Roman" w:eastAsia="Times New Roman" w:hAnsi="Times New Roman" w:cs="Times New Roman"/>
          <w:b/>
          <w:color w:val="00000A"/>
          <w:sz w:val="24"/>
          <w:szCs w:val="24"/>
          <w:lang w:val="uk-UA" w:eastAsia="uk-UA"/>
        </w:rPr>
        <w:t>20.</w:t>
      </w:r>
      <w:r w:rsidRPr="00D44CED">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b/>
          <w:color w:val="00000A"/>
          <w:sz w:val="24"/>
          <w:szCs w:val="24"/>
          <w:lang w:val="uk-UA" w:eastAsia="uk-UA"/>
        </w:rPr>
        <w:t>Учасники при поданні пропозиції повинні враховувати норми:</w:t>
      </w:r>
    </w:p>
    <w:p w:rsidR="001823F5" w:rsidRPr="00D44CED" w:rsidRDefault="001823F5" w:rsidP="001823F5">
      <w:pPr>
        <w:pStyle w:val="14"/>
        <w:widowControl w:val="0"/>
        <w:tabs>
          <w:tab w:val="left" w:pos="0"/>
        </w:tabs>
        <w:ind w:right="113"/>
        <w:jc w:val="both"/>
        <w:rPr>
          <w:rFonts w:ascii="Times New Roman" w:eastAsia="Times New Roman" w:hAnsi="Times New Roman" w:cs="Times New Roman"/>
          <w:color w:val="00000A"/>
          <w:sz w:val="24"/>
          <w:szCs w:val="24"/>
          <w:lang w:val="uk-UA" w:eastAsia="uk-UA"/>
        </w:rPr>
      </w:pPr>
      <w:r w:rsidRPr="00D44CED">
        <w:rPr>
          <w:rFonts w:ascii="Times New Roman" w:eastAsia="Times New Roman" w:hAnsi="Times New Roman" w:cs="Times New Roman"/>
          <w:color w:val="00000A"/>
          <w:sz w:val="24"/>
          <w:szCs w:val="24"/>
          <w:lang w:val="uk-UA" w:eastAsia="uk-UA"/>
        </w:rPr>
        <w:t>- Постанови Кабінету Міністрів України «Про забезпечення захисту національних</w:t>
      </w:r>
      <w:r>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інтересів за майбутніми позовами держави Україна у зв’язку з військовою агресією</w:t>
      </w:r>
      <w:r>
        <w:rPr>
          <w:rFonts w:ascii="Times New Roman" w:eastAsia="Times New Roman" w:hAnsi="Times New Roman" w:cs="Times New Roman"/>
          <w:color w:val="00000A"/>
          <w:sz w:val="24"/>
          <w:szCs w:val="24"/>
          <w:lang w:val="uk-UA" w:eastAsia="uk-UA"/>
        </w:rPr>
        <w:t xml:space="preserve"> </w:t>
      </w:r>
      <w:r w:rsidR="00566876">
        <w:rPr>
          <w:rFonts w:ascii="Times New Roman" w:eastAsia="Times New Roman" w:hAnsi="Times New Roman" w:cs="Times New Roman"/>
          <w:color w:val="00000A"/>
          <w:sz w:val="24"/>
          <w:szCs w:val="24"/>
          <w:lang w:val="uk-UA" w:eastAsia="uk-UA"/>
        </w:rPr>
        <w:t>р</w:t>
      </w:r>
      <w:r w:rsidRPr="00D44CED">
        <w:rPr>
          <w:rFonts w:ascii="Times New Roman" w:eastAsia="Times New Roman" w:hAnsi="Times New Roman" w:cs="Times New Roman"/>
          <w:color w:val="00000A"/>
          <w:sz w:val="24"/>
          <w:szCs w:val="24"/>
          <w:lang w:val="uk-UA" w:eastAsia="uk-UA"/>
        </w:rPr>
        <w:t xml:space="preserve">осійської </w:t>
      </w:r>
      <w:r w:rsidR="00566876">
        <w:rPr>
          <w:rFonts w:ascii="Times New Roman" w:eastAsia="Times New Roman" w:hAnsi="Times New Roman" w:cs="Times New Roman"/>
          <w:color w:val="00000A"/>
          <w:sz w:val="24"/>
          <w:szCs w:val="24"/>
          <w:lang w:val="uk-UA" w:eastAsia="uk-UA"/>
        </w:rPr>
        <w:t>ф</w:t>
      </w:r>
      <w:r w:rsidRPr="00D44CED">
        <w:rPr>
          <w:rFonts w:ascii="Times New Roman" w:eastAsia="Times New Roman" w:hAnsi="Times New Roman" w:cs="Times New Roman"/>
          <w:color w:val="00000A"/>
          <w:sz w:val="24"/>
          <w:szCs w:val="24"/>
          <w:lang w:val="uk-UA" w:eastAsia="uk-UA"/>
        </w:rPr>
        <w:t>едерації» від 03.03.2022 № 187, оскільки замовник не може виконувати</w:t>
      </w:r>
      <w:r>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 xml:space="preserve">зобов’язання, кредиторами за якими є </w:t>
      </w:r>
      <w:r w:rsidR="00566876">
        <w:rPr>
          <w:rFonts w:ascii="Times New Roman" w:eastAsia="Times New Roman" w:hAnsi="Times New Roman" w:cs="Times New Roman"/>
          <w:color w:val="00000A"/>
          <w:sz w:val="24"/>
          <w:szCs w:val="24"/>
          <w:lang w:val="uk-UA" w:eastAsia="uk-UA"/>
        </w:rPr>
        <w:t>р</w:t>
      </w:r>
      <w:r w:rsidRPr="00D44CED">
        <w:rPr>
          <w:rFonts w:ascii="Times New Roman" w:eastAsia="Times New Roman" w:hAnsi="Times New Roman" w:cs="Times New Roman"/>
          <w:color w:val="00000A"/>
          <w:sz w:val="24"/>
          <w:szCs w:val="24"/>
          <w:lang w:val="uk-UA" w:eastAsia="uk-UA"/>
        </w:rPr>
        <w:t xml:space="preserve">осійська </w:t>
      </w:r>
      <w:r w:rsidR="00566876">
        <w:rPr>
          <w:rFonts w:ascii="Times New Roman" w:eastAsia="Times New Roman" w:hAnsi="Times New Roman" w:cs="Times New Roman"/>
          <w:color w:val="00000A"/>
          <w:sz w:val="24"/>
          <w:szCs w:val="24"/>
          <w:lang w:val="uk-UA" w:eastAsia="uk-UA"/>
        </w:rPr>
        <w:t>ф</w:t>
      </w:r>
      <w:r w:rsidRPr="00D44CED">
        <w:rPr>
          <w:rFonts w:ascii="Times New Roman" w:eastAsia="Times New Roman" w:hAnsi="Times New Roman" w:cs="Times New Roman"/>
          <w:color w:val="00000A"/>
          <w:sz w:val="24"/>
          <w:szCs w:val="24"/>
          <w:lang w:val="uk-UA" w:eastAsia="uk-UA"/>
        </w:rPr>
        <w:t>едерація або особи пов’язані з країною</w:t>
      </w:r>
      <w:r>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агресором, що визначені підпунктом 1 пункту 1 цієї Постанови;</w:t>
      </w:r>
    </w:p>
    <w:p w:rsidR="001823F5" w:rsidRPr="00D44CED" w:rsidRDefault="001823F5" w:rsidP="001823F5">
      <w:pPr>
        <w:pStyle w:val="14"/>
        <w:widowControl w:val="0"/>
        <w:tabs>
          <w:tab w:val="left" w:pos="0"/>
        </w:tabs>
        <w:ind w:right="113"/>
        <w:jc w:val="both"/>
        <w:rPr>
          <w:rFonts w:ascii="Times New Roman" w:eastAsia="Times New Roman" w:hAnsi="Times New Roman" w:cs="Times New Roman"/>
          <w:color w:val="00000A"/>
          <w:sz w:val="24"/>
          <w:szCs w:val="24"/>
          <w:lang w:val="uk-UA" w:eastAsia="uk-UA"/>
        </w:rPr>
      </w:pPr>
      <w:r w:rsidRPr="00D44CED">
        <w:rPr>
          <w:rFonts w:ascii="Times New Roman" w:eastAsia="Times New Roman" w:hAnsi="Times New Roman" w:cs="Times New Roman"/>
          <w:color w:val="00000A"/>
          <w:sz w:val="24"/>
          <w:szCs w:val="24"/>
          <w:lang w:val="uk-UA" w:eastAsia="uk-UA"/>
        </w:rPr>
        <w:t>- Постанови Кабінету Міністрів України «Про застосування заборони ввезення товарів</w:t>
      </w:r>
      <w:r>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 xml:space="preserve">з </w:t>
      </w:r>
      <w:r w:rsidR="00566876">
        <w:rPr>
          <w:rFonts w:ascii="Times New Roman" w:eastAsia="Times New Roman" w:hAnsi="Times New Roman" w:cs="Times New Roman"/>
          <w:color w:val="00000A"/>
          <w:sz w:val="24"/>
          <w:szCs w:val="24"/>
          <w:lang w:val="uk-UA" w:eastAsia="uk-UA"/>
        </w:rPr>
        <w:t>р</w:t>
      </w:r>
      <w:r w:rsidRPr="00D44CED">
        <w:rPr>
          <w:rFonts w:ascii="Times New Roman" w:eastAsia="Times New Roman" w:hAnsi="Times New Roman" w:cs="Times New Roman"/>
          <w:color w:val="00000A"/>
          <w:sz w:val="24"/>
          <w:szCs w:val="24"/>
          <w:lang w:val="uk-UA" w:eastAsia="uk-UA"/>
        </w:rPr>
        <w:t xml:space="preserve">осійської </w:t>
      </w:r>
      <w:r w:rsidR="00566876">
        <w:rPr>
          <w:rFonts w:ascii="Times New Roman" w:eastAsia="Times New Roman" w:hAnsi="Times New Roman" w:cs="Times New Roman"/>
          <w:color w:val="00000A"/>
          <w:sz w:val="24"/>
          <w:szCs w:val="24"/>
          <w:lang w:val="uk-UA" w:eastAsia="uk-UA"/>
        </w:rPr>
        <w:t>ф</w:t>
      </w:r>
      <w:r w:rsidRPr="00D44CED">
        <w:rPr>
          <w:rFonts w:ascii="Times New Roman" w:eastAsia="Times New Roman" w:hAnsi="Times New Roman" w:cs="Times New Roman"/>
          <w:color w:val="00000A"/>
          <w:sz w:val="24"/>
          <w:szCs w:val="24"/>
          <w:lang w:val="uk-UA" w:eastAsia="uk-UA"/>
        </w:rPr>
        <w:t>едерації» від 09.04.2022 № 426, оскільки цією постановою заборонено</w:t>
      </w:r>
      <w:r>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ввезення на митну територію України в митному режимі імпорту товарів з</w:t>
      </w:r>
      <w:r w:rsidR="00566876">
        <w:rPr>
          <w:rFonts w:ascii="Times New Roman" w:eastAsia="Times New Roman" w:hAnsi="Times New Roman" w:cs="Times New Roman"/>
          <w:color w:val="00000A"/>
          <w:sz w:val="24"/>
          <w:szCs w:val="24"/>
          <w:lang w:val="uk-UA" w:eastAsia="uk-UA"/>
        </w:rPr>
        <w:t xml:space="preserve"> р</w:t>
      </w:r>
      <w:r w:rsidRPr="00D44CED">
        <w:rPr>
          <w:rFonts w:ascii="Times New Roman" w:eastAsia="Times New Roman" w:hAnsi="Times New Roman" w:cs="Times New Roman"/>
          <w:color w:val="00000A"/>
          <w:sz w:val="24"/>
          <w:szCs w:val="24"/>
          <w:lang w:val="uk-UA" w:eastAsia="uk-UA"/>
        </w:rPr>
        <w:t>осійської</w:t>
      </w:r>
      <w:r>
        <w:rPr>
          <w:rFonts w:ascii="Times New Roman" w:eastAsia="Times New Roman" w:hAnsi="Times New Roman" w:cs="Times New Roman"/>
          <w:color w:val="00000A"/>
          <w:sz w:val="24"/>
          <w:szCs w:val="24"/>
          <w:lang w:val="uk-UA" w:eastAsia="uk-UA"/>
        </w:rPr>
        <w:t xml:space="preserve"> </w:t>
      </w:r>
      <w:r w:rsidR="00566876">
        <w:rPr>
          <w:rFonts w:ascii="Times New Roman" w:eastAsia="Times New Roman" w:hAnsi="Times New Roman" w:cs="Times New Roman"/>
          <w:color w:val="00000A"/>
          <w:sz w:val="24"/>
          <w:szCs w:val="24"/>
          <w:lang w:val="uk-UA" w:eastAsia="uk-UA"/>
        </w:rPr>
        <w:t>ф</w:t>
      </w:r>
      <w:r w:rsidRPr="00D44CED">
        <w:rPr>
          <w:rFonts w:ascii="Times New Roman" w:eastAsia="Times New Roman" w:hAnsi="Times New Roman" w:cs="Times New Roman"/>
          <w:color w:val="00000A"/>
          <w:sz w:val="24"/>
          <w:szCs w:val="24"/>
          <w:lang w:val="uk-UA" w:eastAsia="uk-UA"/>
        </w:rPr>
        <w:t>едерації;</w:t>
      </w:r>
    </w:p>
    <w:p w:rsidR="001823F5" w:rsidRPr="00D44CED" w:rsidRDefault="001823F5" w:rsidP="001823F5">
      <w:pPr>
        <w:pStyle w:val="14"/>
        <w:widowControl w:val="0"/>
        <w:tabs>
          <w:tab w:val="left" w:pos="0"/>
        </w:tabs>
        <w:ind w:right="113"/>
        <w:jc w:val="both"/>
        <w:rPr>
          <w:rFonts w:ascii="Times New Roman" w:eastAsia="Times New Roman" w:hAnsi="Times New Roman" w:cs="Times New Roman"/>
          <w:color w:val="00000A"/>
          <w:sz w:val="24"/>
          <w:szCs w:val="24"/>
          <w:lang w:val="uk-UA" w:eastAsia="uk-UA"/>
        </w:rPr>
      </w:pPr>
      <w:r w:rsidRPr="00D44CED">
        <w:rPr>
          <w:rFonts w:ascii="Times New Roman" w:eastAsia="Times New Roman" w:hAnsi="Times New Roman" w:cs="Times New Roman"/>
          <w:color w:val="00000A"/>
          <w:sz w:val="24"/>
          <w:szCs w:val="24"/>
          <w:lang w:val="uk-UA" w:eastAsia="uk-UA"/>
        </w:rPr>
        <w:lastRenderedPageBreak/>
        <w:t>- Закону України «Про забезпечення прав і свобод громадян та правовий режим на</w:t>
      </w:r>
    </w:p>
    <w:p w:rsidR="001823F5" w:rsidRPr="00D44CED" w:rsidRDefault="001823F5" w:rsidP="001823F5">
      <w:pPr>
        <w:pStyle w:val="14"/>
        <w:widowControl w:val="0"/>
        <w:tabs>
          <w:tab w:val="left" w:pos="0"/>
        </w:tabs>
        <w:ind w:right="113"/>
        <w:jc w:val="both"/>
        <w:rPr>
          <w:rFonts w:ascii="Times New Roman" w:eastAsia="Times New Roman" w:hAnsi="Times New Roman" w:cs="Times New Roman"/>
          <w:color w:val="00000A"/>
          <w:sz w:val="24"/>
          <w:szCs w:val="24"/>
          <w:lang w:val="uk-UA" w:eastAsia="uk-UA"/>
        </w:rPr>
      </w:pPr>
      <w:r w:rsidRPr="00D44CED">
        <w:rPr>
          <w:rFonts w:ascii="Times New Roman" w:eastAsia="Times New Roman" w:hAnsi="Times New Roman" w:cs="Times New Roman"/>
          <w:color w:val="00000A"/>
          <w:sz w:val="24"/>
          <w:szCs w:val="24"/>
          <w:lang w:val="uk-UA" w:eastAsia="uk-UA"/>
        </w:rPr>
        <w:t>тимчасово окупованій території України» від 15.04.2014 № 1207-VII.</w:t>
      </w:r>
    </w:p>
    <w:p w:rsidR="001823F5" w:rsidRPr="00E174AE" w:rsidRDefault="001823F5" w:rsidP="001823F5">
      <w:pPr>
        <w:pStyle w:val="14"/>
        <w:widowControl w:val="0"/>
        <w:tabs>
          <w:tab w:val="left" w:pos="0"/>
        </w:tabs>
        <w:ind w:right="113"/>
        <w:jc w:val="both"/>
        <w:rPr>
          <w:rFonts w:ascii="Times New Roman" w:eastAsia="Times New Roman" w:hAnsi="Times New Roman" w:cs="Times New Roman"/>
          <w:color w:val="00000A"/>
          <w:sz w:val="24"/>
          <w:szCs w:val="24"/>
          <w:lang w:val="uk-UA" w:eastAsia="uk-UA"/>
        </w:rPr>
      </w:pPr>
      <w:r w:rsidRPr="00D44CED">
        <w:rPr>
          <w:rFonts w:ascii="Times New Roman" w:eastAsia="Times New Roman" w:hAnsi="Times New Roman" w:cs="Times New Roman"/>
          <w:color w:val="00000A"/>
          <w:sz w:val="24"/>
          <w:szCs w:val="24"/>
          <w:lang w:val="uk-UA" w:eastAsia="uk-UA"/>
        </w:rPr>
        <w:t>У випадку не врахування учасником під час подання пропозиції, зокрема невідповідність</w:t>
      </w:r>
      <w:r>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учасника чи товару, зазначеним нормативно-правовим актам, пропозиція учасника</w:t>
      </w:r>
      <w:r>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вважатиметься такою, що не відповідає мовам, визначеним в оголошенні про проведення</w:t>
      </w:r>
      <w:r>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спрощеної закупівлі, та вимогам до предмета закупівлі, тому така пропозиція підлягатиме</w:t>
      </w:r>
      <w:r>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відхиленню на підставі пункту 1 частини 13 статті 14 Закону.</w:t>
      </w:r>
      <w:r w:rsidRPr="00F61FDC">
        <w:rPr>
          <w:rFonts w:ascii="Times New Roman" w:eastAsia="Times New Roman" w:hAnsi="Times New Roman" w:cs="Times New Roman"/>
          <w:color w:val="00000A"/>
          <w:sz w:val="24"/>
          <w:szCs w:val="24"/>
          <w:lang w:val="uk-UA" w:eastAsia="uk-UA"/>
        </w:rPr>
        <w:tab/>
      </w:r>
    </w:p>
    <w:p w:rsidR="00C7758F" w:rsidRDefault="00C7758F" w:rsidP="00C7758F">
      <w:pPr>
        <w:pStyle w:val="14"/>
        <w:widowControl w:val="0"/>
        <w:tabs>
          <w:tab w:val="left" w:pos="993"/>
        </w:tabs>
        <w:spacing w:line="240" w:lineRule="auto"/>
        <w:ind w:right="113"/>
        <w:jc w:val="both"/>
        <w:rPr>
          <w:rFonts w:ascii="Times New Roman" w:eastAsia="Times New Roman" w:hAnsi="Times New Roman" w:cs="Times New Roman"/>
          <w:b/>
          <w:color w:val="00000A"/>
          <w:sz w:val="24"/>
          <w:szCs w:val="24"/>
          <w:lang w:val="uk-UA" w:eastAsia="uk-UA"/>
        </w:rPr>
      </w:pPr>
      <w:r>
        <w:rPr>
          <w:rFonts w:ascii="Times New Roman" w:eastAsia="Times New Roman" w:hAnsi="Times New Roman" w:cs="Times New Roman"/>
          <w:b/>
          <w:color w:val="00000A"/>
          <w:sz w:val="24"/>
          <w:szCs w:val="24"/>
          <w:lang w:val="uk-UA" w:eastAsia="uk-UA"/>
        </w:rPr>
        <w:t>2</w:t>
      </w:r>
      <w:r w:rsidR="00D44CED">
        <w:rPr>
          <w:rFonts w:ascii="Times New Roman" w:eastAsia="Times New Roman" w:hAnsi="Times New Roman" w:cs="Times New Roman"/>
          <w:b/>
          <w:color w:val="00000A"/>
          <w:sz w:val="24"/>
          <w:szCs w:val="24"/>
          <w:lang w:val="uk-UA" w:eastAsia="uk-UA"/>
        </w:rPr>
        <w:t>1</w:t>
      </w:r>
      <w:r w:rsidRPr="00F61FDC">
        <w:rPr>
          <w:rFonts w:ascii="Times New Roman" w:eastAsia="Times New Roman" w:hAnsi="Times New Roman" w:cs="Times New Roman"/>
          <w:b/>
          <w:color w:val="00000A"/>
          <w:sz w:val="24"/>
          <w:szCs w:val="24"/>
          <w:lang w:val="uk-UA" w:eastAsia="uk-UA"/>
        </w:rPr>
        <w:t xml:space="preserve">. Додатки до </w:t>
      </w:r>
      <w:r w:rsidRPr="00696BD5">
        <w:rPr>
          <w:rFonts w:ascii="Times New Roman" w:eastAsia="Times New Roman" w:hAnsi="Times New Roman" w:cs="Times New Roman"/>
          <w:b/>
          <w:color w:val="00000A"/>
          <w:sz w:val="24"/>
          <w:szCs w:val="24"/>
          <w:lang w:val="uk-UA" w:eastAsia="uk-UA"/>
        </w:rPr>
        <w:t>оголошення про спрощену закупівлю</w:t>
      </w:r>
      <w:r>
        <w:rPr>
          <w:rFonts w:ascii="Times New Roman" w:eastAsia="Times New Roman" w:hAnsi="Times New Roman" w:cs="Times New Roman"/>
          <w:b/>
          <w:color w:val="00000A"/>
          <w:sz w:val="24"/>
          <w:szCs w:val="24"/>
          <w:lang w:val="uk-UA" w:eastAsia="uk-UA"/>
        </w:rPr>
        <w:t>:</w:t>
      </w:r>
    </w:p>
    <w:p w:rsidR="00C7758F" w:rsidRPr="001823F5" w:rsidRDefault="00C7758F" w:rsidP="00C7758F">
      <w:pPr>
        <w:keepLines/>
        <w:tabs>
          <w:tab w:val="left" w:pos="426"/>
        </w:tabs>
        <w:jc w:val="both"/>
        <w:rPr>
          <w:rFonts w:eastAsia="Times New Roman"/>
          <w:color w:val="00000A"/>
        </w:rPr>
      </w:pPr>
      <w:r w:rsidRPr="001823F5">
        <w:rPr>
          <w:rFonts w:eastAsia="Times New Roman"/>
          <w:color w:val="00000A"/>
        </w:rPr>
        <w:t>Додаток № 1 – Технічні (якісні) та кількісні характеристики предмета закупівлі;</w:t>
      </w:r>
    </w:p>
    <w:p w:rsidR="00C7758F" w:rsidRPr="001823F5" w:rsidRDefault="00C7758F" w:rsidP="00C7758F">
      <w:pPr>
        <w:pStyle w:val="af4"/>
        <w:tabs>
          <w:tab w:val="left" w:pos="0"/>
        </w:tabs>
        <w:spacing w:before="0"/>
        <w:rPr>
          <w:rFonts w:ascii="Times New Roman" w:eastAsia="Times New Roman" w:hAnsi="Times New Roman" w:cs="Times New Roman"/>
          <w:color w:val="00000A"/>
          <w:sz w:val="24"/>
          <w:szCs w:val="24"/>
          <w:lang w:eastAsia="uk-UA" w:bidi="ar-SA"/>
        </w:rPr>
      </w:pPr>
      <w:r w:rsidRPr="001823F5">
        <w:rPr>
          <w:rFonts w:ascii="Times New Roman" w:eastAsia="Times New Roman" w:hAnsi="Times New Roman" w:cs="Times New Roman"/>
          <w:color w:val="00000A"/>
          <w:sz w:val="24"/>
          <w:szCs w:val="24"/>
          <w:lang w:eastAsia="uk-UA" w:bidi="ar-SA"/>
        </w:rPr>
        <w:t xml:space="preserve">Додаток № 2 – Перелік документів, які вимагаються для підтвердження учасника вимогам   замовника; </w:t>
      </w:r>
    </w:p>
    <w:p w:rsidR="00C7758F" w:rsidRPr="001823F5" w:rsidRDefault="00C7758F" w:rsidP="00C7758F">
      <w:pPr>
        <w:pStyle w:val="af4"/>
        <w:tabs>
          <w:tab w:val="left" w:pos="426"/>
        </w:tabs>
        <w:spacing w:before="0"/>
        <w:rPr>
          <w:rFonts w:ascii="Times New Roman" w:eastAsia="Times New Roman" w:hAnsi="Times New Roman" w:cs="Times New Roman"/>
          <w:color w:val="00000A"/>
          <w:sz w:val="24"/>
          <w:szCs w:val="24"/>
          <w:lang w:eastAsia="uk-UA" w:bidi="ar-SA"/>
        </w:rPr>
      </w:pPr>
      <w:r w:rsidRPr="001823F5">
        <w:rPr>
          <w:rFonts w:ascii="Times New Roman" w:eastAsia="Times New Roman" w:hAnsi="Times New Roman" w:cs="Times New Roman"/>
          <w:color w:val="00000A"/>
          <w:sz w:val="24"/>
          <w:szCs w:val="24"/>
          <w:lang w:eastAsia="uk-UA" w:bidi="ar-SA"/>
        </w:rPr>
        <w:t>Додаток № 3 – Форма Пропозиції учасника;</w:t>
      </w:r>
    </w:p>
    <w:p w:rsidR="00C7758F" w:rsidRPr="001823F5" w:rsidRDefault="00C7758F" w:rsidP="00C7758F">
      <w:pPr>
        <w:tabs>
          <w:tab w:val="left" w:pos="426"/>
        </w:tabs>
        <w:jc w:val="both"/>
        <w:rPr>
          <w:rFonts w:eastAsia="Times New Roman"/>
          <w:color w:val="00000A"/>
        </w:rPr>
      </w:pPr>
      <w:r w:rsidRPr="001823F5">
        <w:rPr>
          <w:rFonts w:eastAsia="Times New Roman"/>
          <w:color w:val="00000A"/>
        </w:rPr>
        <w:t>Додаток № 4 – Згода на використання персональних даних;</w:t>
      </w:r>
    </w:p>
    <w:p w:rsidR="00C7758F" w:rsidRPr="001823F5" w:rsidRDefault="00C7758F" w:rsidP="00C7758F">
      <w:pPr>
        <w:pStyle w:val="af4"/>
        <w:tabs>
          <w:tab w:val="left" w:pos="426"/>
        </w:tabs>
        <w:spacing w:before="0"/>
        <w:rPr>
          <w:rFonts w:ascii="Times New Roman" w:eastAsia="Times New Roman" w:hAnsi="Times New Roman" w:cs="Times New Roman"/>
          <w:color w:val="00000A"/>
          <w:sz w:val="24"/>
          <w:szCs w:val="24"/>
          <w:lang w:eastAsia="uk-UA" w:bidi="ar-SA"/>
        </w:rPr>
      </w:pPr>
      <w:r w:rsidRPr="001823F5">
        <w:rPr>
          <w:rFonts w:ascii="Times New Roman" w:eastAsia="Times New Roman" w:hAnsi="Times New Roman" w:cs="Times New Roman"/>
          <w:color w:val="00000A"/>
          <w:sz w:val="24"/>
          <w:szCs w:val="24"/>
          <w:lang w:eastAsia="uk-UA" w:bidi="ar-SA"/>
        </w:rPr>
        <w:t>Додаток № 5 – Згода на укладення договору;</w:t>
      </w:r>
    </w:p>
    <w:p w:rsidR="00C7758F" w:rsidRPr="001823F5" w:rsidRDefault="00C7758F" w:rsidP="00C7758F">
      <w:pPr>
        <w:pStyle w:val="af4"/>
        <w:tabs>
          <w:tab w:val="left" w:pos="426"/>
        </w:tabs>
        <w:spacing w:before="0"/>
        <w:rPr>
          <w:rFonts w:ascii="Times New Roman" w:eastAsia="Times New Roman" w:hAnsi="Times New Roman" w:cs="Times New Roman"/>
          <w:color w:val="00000A"/>
          <w:sz w:val="24"/>
          <w:szCs w:val="24"/>
          <w:lang w:eastAsia="uk-UA" w:bidi="ar-SA"/>
        </w:rPr>
      </w:pPr>
      <w:r w:rsidRPr="001823F5">
        <w:rPr>
          <w:rFonts w:ascii="Times New Roman" w:eastAsia="Times New Roman" w:hAnsi="Times New Roman" w:cs="Times New Roman"/>
          <w:color w:val="00000A"/>
          <w:sz w:val="24"/>
          <w:szCs w:val="24"/>
          <w:lang w:eastAsia="uk-UA" w:bidi="ar-SA"/>
        </w:rPr>
        <w:t xml:space="preserve">Додаток № 6 – </w:t>
      </w:r>
      <w:proofErr w:type="spellStart"/>
      <w:r w:rsidRPr="001823F5">
        <w:rPr>
          <w:rFonts w:ascii="Times New Roman" w:eastAsia="Times New Roman" w:hAnsi="Times New Roman" w:cs="Times New Roman"/>
          <w:color w:val="00000A"/>
          <w:sz w:val="24"/>
          <w:szCs w:val="24"/>
          <w:lang w:eastAsia="uk-UA" w:bidi="ar-SA"/>
        </w:rPr>
        <w:t>Проєкт</w:t>
      </w:r>
      <w:proofErr w:type="spellEnd"/>
      <w:r w:rsidRPr="001823F5">
        <w:rPr>
          <w:rFonts w:ascii="Times New Roman" w:eastAsia="Times New Roman" w:hAnsi="Times New Roman" w:cs="Times New Roman"/>
          <w:color w:val="00000A"/>
          <w:sz w:val="24"/>
          <w:szCs w:val="24"/>
          <w:lang w:eastAsia="uk-UA" w:bidi="ar-SA"/>
        </w:rPr>
        <w:t xml:space="preserve"> договору про закупівлю.</w:t>
      </w:r>
    </w:p>
    <w:p w:rsidR="00C7758F" w:rsidRDefault="00C7758F" w:rsidP="00C7758F">
      <w:pPr>
        <w:tabs>
          <w:tab w:val="num" w:pos="900"/>
        </w:tabs>
        <w:ind w:firstLine="142"/>
        <w:jc w:val="right"/>
        <w:rPr>
          <w:b/>
          <w:i/>
          <w:sz w:val="22"/>
          <w:szCs w:val="22"/>
        </w:rPr>
      </w:pPr>
      <w:r>
        <w:rPr>
          <w:rFonts w:eastAsia="Times New Roman"/>
          <w:color w:val="00000A"/>
        </w:rPr>
        <w:br w:type="page"/>
      </w:r>
      <w:r w:rsidRPr="007C721C">
        <w:rPr>
          <w:b/>
          <w:i/>
          <w:sz w:val="22"/>
          <w:szCs w:val="22"/>
        </w:rPr>
        <w:lastRenderedPageBreak/>
        <w:t>ДОДАТОК</w:t>
      </w:r>
      <w:r>
        <w:rPr>
          <w:b/>
          <w:i/>
          <w:sz w:val="22"/>
          <w:szCs w:val="22"/>
        </w:rPr>
        <w:t xml:space="preserve"> №1</w:t>
      </w:r>
    </w:p>
    <w:p w:rsidR="00C7758F" w:rsidRPr="00F70623" w:rsidRDefault="00C7758F" w:rsidP="00C7758F">
      <w:pPr>
        <w:tabs>
          <w:tab w:val="num" w:pos="900"/>
        </w:tabs>
        <w:ind w:firstLine="142"/>
        <w:jc w:val="right"/>
        <w:rPr>
          <w:i/>
          <w:sz w:val="22"/>
          <w:szCs w:val="22"/>
        </w:rPr>
      </w:pPr>
      <w:r w:rsidRPr="00F70623">
        <w:rPr>
          <w:rFonts w:eastAsia="Times New Roman"/>
          <w:i/>
          <w:color w:val="00000A"/>
        </w:rPr>
        <w:t xml:space="preserve">до </w:t>
      </w:r>
      <w:r>
        <w:rPr>
          <w:rFonts w:eastAsia="Times New Roman"/>
          <w:i/>
          <w:color w:val="00000A"/>
        </w:rPr>
        <w:t xml:space="preserve">оголошення </w:t>
      </w:r>
      <w:r w:rsidRPr="00F70623">
        <w:rPr>
          <w:rFonts w:eastAsia="Times New Roman"/>
          <w:i/>
          <w:color w:val="00000A"/>
        </w:rPr>
        <w:t xml:space="preserve">про </w:t>
      </w:r>
      <w:r>
        <w:rPr>
          <w:rFonts w:eastAsia="Times New Roman"/>
          <w:i/>
          <w:color w:val="00000A"/>
        </w:rPr>
        <w:t xml:space="preserve">спрощену </w:t>
      </w:r>
      <w:r w:rsidRPr="00F70623">
        <w:rPr>
          <w:rFonts w:eastAsia="Times New Roman"/>
          <w:i/>
          <w:color w:val="00000A"/>
        </w:rPr>
        <w:t>закупівлю</w:t>
      </w:r>
    </w:p>
    <w:p w:rsidR="00C7758F" w:rsidRPr="007C721C" w:rsidRDefault="00C7758F" w:rsidP="00C7758F">
      <w:pPr>
        <w:pStyle w:val="af4"/>
        <w:tabs>
          <w:tab w:val="left" w:pos="993"/>
        </w:tabs>
        <w:spacing w:before="0"/>
        <w:ind w:firstLine="567"/>
        <w:jc w:val="right"/>
        <w:rPr>
          <w:i/>
          <w:sz w:val="22"/>
          <w:szCs w:val="22"/>
        </w:rPr>
      </w:pPr>
    </w:p>
    <w:p w:rsidR="00DB4478" w:rsidRDefault="00DB4478" w:rsidP="00DB4478">
      <w:pPr>
        <w:ind w:firstLine="142"/>
        <w:jc w:val="center"/>
        <w:rPr>
          <w:rFonts w:eastAsia="Courier New"/>
          <w:b/>
          <w:bCs/>
        </w:rPr>
      </w:pPr>
      <w:r w:rsidRPr="00F567F3">
        <w:rPr>
          <w:rFonts w:eastAsia="Courier New"/>
          <w:b/>
          <w:bCs/>
        </w:rPr>
        <w:t xml:space="preserve">ТЕХНІЧНІ </w:t>
      </w:r>
      <w:r>
        <w:rPr>
          <w:rFonts w:eastAsia="Courier New"/>
          <w:b/>
          <w:bCs/>
          <w:lang w:val="ru-RU"/>
        </w:rPr>
        <w:t>(ЯКІСНІ)</w:t>
      </w:r>
      <w:r w:rsidRPr="00F567F3">
        <w:rPr>
          <w:rFonts w:eastAsia="Courier New"/>
          <w:b/>
          <w:bCs/>
        </w:rPr>
        <w:t xml:space="preserve">ТА </w:t>
      </w:r>
      <w:r>
        <w:rPr>
          <w:rFonts w:eastAsia="Courier New"/>
          <w:b/>
          <w:bCs/>
        </w:rPr>
        <w:t xml:space="preserve">КІЛЬКІСНІ ХАРАКТЕРИСТИКИ </w:t>
      </w:r>
      <w:r w:rsidRPr="00F567F3">
        <w:rPr>
          <w:rFonts w:eastAsia="Courier New"/>
          <w:b/>
          <w:bCs/>
        </w:rPr>
        <w:t>ПРЕДМЕТ</w:t>
      </w:r>
      <w:r>
        <w:rPr>
          <w:rFonts w:eastAsia="Courier New"/>
          <w:b/>
          <w:bCs/>
        </w:rPr>
        <w:t>А</w:t>
      </w:r>
      <w:r w:rsidRPr="00F567F3">
        <w:rPr>
          <w:rFonts w:eastAsia="Courier New"/>
          <w:b/>
          <w:bCs/>
        </w:rPr>
        <w:t xml:space="preserve"> ЗАКУПІВЛІ</w:t>
      </w:r>
    </w:p>
    <w:p w:rsidR="00DB4478" w:rsidRDefault="00DB4478" w:rsidP="00DB4478">
      <w:pPr>
        <w:jc w:val="center"/>
        <w:rPr>
          <w:b/>
          <w:bCs/>
        </w:rPr>
      </w:pPr>
      <w:r>
        <w:rPr>
          <w:b/>
          <w:bCs/>
        </w:rPr>
        <w:t>Технічні та якісні характеристики предмета закупівлі</w:t>
      </w:r>
    </w:p>
    <w:p w:rsidR="002165F2" w:rsidRDefault="002165F2" w:rsidP="00DB4478">
      <w:pPr>
        <w:jc w:val="center"/>
        <w:rPr>
          <w:b/>
          <w:bCs/>
        </w:rPr>
      </w:pPr>
    </w:p>
    <w:p w:rsidR="002165F2" w:rsidRDefault="002165F2" w:rsidP="00DB4478">
      <w:pPr>
        <w:jc w:val="center"/>
        <w:rPr>
          <w:b/>
          <w:bCs/>
        </w:rPr>
      </w:pPr>
    </w:p>
    <w:p w:rsidR="007C0471" w:rsidRDefault="007C0471" w:rsidP="007C0471">
      <w:pPr>
        <w:pStyle w:val="1"/>
        <w:pBdr>
          <w:bottom w:val="single" w:sz="6" w:space="0" w:color="C3E0AA"/>
        </w:pBdr>
        <w:shd w:val="clear" w:color="auto" w:fill="FFFFFF"/>
        <w:spacing w:before="0"/>
        <w:jc w:val="both"/>
        <w:rPr>
          <w:rFonts w:ascii="Times New Roman" w:eastAsia="Calibri" w:hAnsi="Times New Roman"/>
          <w:bCs w:val="0"/>
          <w:sz w:val="24"/>
          <w:szCs w:val="22"/>
          <w:lang w:eastAsia="en-US"/>
        </w:rPr>
      </w:pPr>
      <w:r w:rsidRPr="00E342ED">
        <w:rPr>
          <w:rFonts w:ascii="Times New Roman" w:eastAsia="Calibri" w:hAnsi="Times New Roman"/>
          <w:bCs w:val="0"/>
          <w:sz w:val="24"/>
          <w:szCs w:val="24"/>
          <w:lang w:eastAsia="en-US"/>
        </w:rPr>
        <w:t>Назва предмета закупівлі:</w:t>
      </w:r>
      <w:r>
        <w:rPr>
          <w:rFonts w:ascii="Times New Roman" w:eastAsia="SimSun" w:hAnsi="Times New Roman"/>
          <w:b w:val="0"/>
          <w:bCs w:val="0"/>
          <w:sz w:val="24"/>
          <w:szCs w:val="24"/>
        </w:rPr>
        <w:t>.</w:t>
      </w:r>
      <w:r w:rsidRPr="005D48C9">
        <w:t xml:space="preserve"> </w:t>
      </w:r>
      <w:r w:rsidRPr="005D48C9">
        <w:rPr>
          <w:rFonts w:ascii="Times New Roman" w:eastAsia="SimSun" w:hAnsi="Times New Roman"/>
          <w:b w:val="0"/>
          <w:bCs w:val="0"/>
          <w:sz w:val="24"/>
          <w:szCs w:val="24"/>
        </w:rPr>
        <w:t xml:space="preserve">Ліхтарик діагностичний; </w:t>
      </w:r>
      <w:r>
        <w:rPr>
          <w:rFonts w:ascii="Times New Roman" w:eastAsia="SimSun" w:hAnsi="Times New Roman"/>
          <w:b w:val="0"/>
          <w:bCs w:val="0"/>
          <w:sz w:val="24"/>
          <w:szCs w:val="24"/>
        </w:rPr>
        <w:t xml:space="preserve"> </w:t>
      </w:r>
      <w:r w:rsidRPr="005D48C9">
        <w:rPr>
          <w:rFonts w:ascii="Times New Roman" w:eastAsia="SimSun" w:hAnsi="Times New Roman"/>
          <w:b w:val="0"/>
          <w:bCs w:val="0"/>
          <w:sz w:val="24"/>
          <w:szCs w:val="24"/>
        </w:rPr>
        <w:t xml:space="preserve">молоток неврологічний  з голкою та щіткою; ємність - контейнер, для проведення хімічної стерилізації та дезінфекції; </w:t>
      </w:r>
      <w:proofErr w:type="spellStart"/>
      <w:r w:rsidRPr="005D48C9">
        <w:rPr>
          <w:rFonts w:ascii="Times New Roman" w:eastAsia="SimSun" w:hAnsi="Times New Roman"/>
          <w:b w:val="0"/>
          <w:bCs w:val="0"/>
          <w:sz w:val="24"/>
          <w:szCs w:val="24"/>
        </w:rPr>
        <w:t>крісло-каталка</w:t>
      </w:r>
      <w:proofErr w:type="spellEnd"/>
      <w:r w:rsidRPr="005D48C9">
        <w:rPr>
          <w:rFonts w:ascii="Times New Roman" w:eastAsia="SimSun" w:hAnsi="Times New Roman"/>
          <w:b w:val="0"/>
          <w:bCs w:val="0"/>
          <w:sz w:val="24"/>
          <w:szCs w:val="24"/>
        </w:rPr>
        <w:t xml:space="preserve"> КВК-1; ростомір РН настінний;</w:t>
      </w:r>
      <w:r>
        <w:rPr>
          <w:rFonts w:ascii="Times New Roman" w:eastAsia="SimSun" w:hAnsi="Times New Roman"/>
          <w:b w:val="0"/>
          <w:bCs w:val="0"/>
          <w:sz w:val="24"/>
          <w:szCs w:val="24"/>
        </w:rPr>
        <w:t xml:space="preserve"> </w:t>
      </w:r>
      <w:r w:rsidRPr="005D48C9">
        <w:rPr>
          <w:rFonts w:ascii="Times New Roman" w:eastAsia="SimSun" w:hAnsi="Times New Roman"/>
          <w:b w:val="0"/>
          <w:bCs w:val="0"/>
          <w:sz w:val="24"/>
          <w:szCs w:val="24"/>
        </w:rPr>
        <w:t>ширма медична палатна двосекційна ШМ-2; стрічка вимірювальна (рулетка медична)</w:t>
      </w:r>
      <w:r>
        <w:rPr>
          <w:rFonts w:ascii="Times New Roman" w:eastAsia="SimSun" w:hAnsi="Times New Roman"/>
          <w:b w:val="0"/>
          <w:bCs w:val="0"/>
          <w:sz w:val="24"/>
          <w:szCs w:val="24"/>
        </w:rPr>
        <w:t>; ноші медичні.</w:t>
      </w:r>
    </w:p>
    <w:p w:rsidR="007C0471" w:rsidRPr="0024058B" w:rsidRDefault="007C0471" w:rsidP="007C0471">
      <w:pPr>
        <w:pStyle w:val="1"/>
        <w:pBdr>
          <w:bottom w:val="single" w:sz="6" w:space="0" w:color="C3E0AA"/>
        </w:pBdr>
        <w:shd w:val="clear" w:color="auto" w:fill="FFFFFF"/>
        <w:spacing w:before="0"/>
        <w:rPr>
          <w:rFonts w:ascii="Times New Roman" w:eastAsia="SimSun" w:hAnsi="Times New Roman"/>
          <w:b w:val="0"/>
          <w:bCs w:val="0"/>
          <w:sz w:val="24"/>
          <w:szCs w:val="24"/>
        </w:rPr>
      </w:pPr>
      <w:r w:rsidRPr="00E342ED">
        <w:rPr>
          <w:rFonts w:ascii="Times New Roman" w:eastAsia="Calibri" w:hAnsi="Times New Roman"/>
          <w:bCs w:val="0"/>
          <w:sz w:val="24"/>
          <w:szCs w:val="24"/>
          <w:lang w:eastAsia="en-US"/>
        </w:rPr>
        <w:t>Код за Єдиним закупівельним словником:</w:t>
      </w:r>
      <w:r>
        <w:rPr>
          <w:rFonts w:eastAsia="Calibri"/>
          <w:bCs w:val="0"/>
          <w:sz w:val="24"/>
          <w:szCs w:val="24"/>
          <w:lang w:eastAsia="en-US"/>
        </w:rPr>
        <w:t xml:space="preserve"> </w:t>
      </w:r>
      <w:r w:rsidRPr="0024058B">
        <w:rPr>
          <w:rFonts w:ascii="Times New Roman" w:eastAsia="SimSun" w:hAnsi="Times New Roman"/>
          <w:b w:val="0"/>
          <w:bCs w:val="0"/>
          <w:sz w:val="24"/>
          <w:szCs w:val="24"/>
        </w:rPr>
        <w:t>ДК 021: 2015: 33190000-8 «Медичне обладнання та вироби медичного призначення різні»</w:t>
      </w:r>
    </w:p>
    <w:p w:rsidR="007C0471" w:rsidRPr="00997ED3" w:rsidRDefault="007C0471" w:rsidP="007C0471">
      <w:pPr>
        <w:pStyle w:val="1"/>
        <w:spacing w:before="0" w:after="375"/>
        <w:jc w:val="both"/>
        <w:rPr>
          <w:rFonts w:ascii="Times New Roman" w:eastAsia="SimSun" w:hAnsi="Times New Roman"/>
          <w:b w:val="0"/>
          <w:bCs w:val="0"/>
          <w:sz w:val="24"/>
          <w:szCs w:val="24"/>
        </w:rPr>
      </w:pPr>
      <w:r w:rsidRPr="00E763B6">
        <w:rPr>
          <w:rFonts w:ascii="Times New Roman" w:eastAsia="Calibri" w:hAnsi="Times New Roman"/>
          <w:bCs w:val="0"/>
          <w:sz w:val="24"/>
          <w:szCs w:val="24"/>
          <w:lang w:eastAsia="en-US"/>
        </w:rPr>
        <w:t>Класифікатор медичних виробів НК 024:2019</w:t>
      </w:r>
      <w:r>
        <w:rPr>
          <w:rFonts w:ascii="Times New Roman" w:eastAsia="Calibri" w:hAnsi="Times New Roman"/>
          <w:bCs w:val="0"/>
          <w:sz w:val="24"/>
          <w:szCs w:val="24"/>
          <w:lang w:eastAsia="en-US"/>
        </w:rPr>
        <w:t xml:space="preserve">: </w:t>
      </w:r>
      <w:r w:rsidRPr="00997ED3">
        <w:rPr>
          <w:rFonts w:ascii="Times New Roman" w:eastAsia="SimSun" w:hAnsi="Times New Roman"/>
          <w:b w:val="0"/>
          <w:bCs w:val="0"/>
          <w:sz w:val="24"/>
          <w:szCs w:val="24"/>
        </w:rPr>
        <w:t xml:space="preserve">38832 </w:t>
      </w:r>
      <w:r>
        <w:rPr>
          <w:rFonts w:ascii="Times New Roman" w:eastAsia="SimSun" w:hAnsi="Times New Roman"/>
          <w:b w:val="0"/>
          <w:bCs w:val="0"/>
          <w:sz w:val="24"/>
          <w:szCs w:val="24"/>
        </w:rPr>
        <w:t>-</w:t>
      </w:r>
      <w:r w:rsidRPr="00997ED3">
        <w:rPr>
          <w:rFonts w:ascii="Times New Roman" w:eastAsia="SimSun" w:hAnsi="Times New Roman"/>
          <w:b w:val="0"/>
          <w:bCs w:val="0"/>
          <w:sz w:val="24"/>
          <w:szCs w:val="24"/>
        </w:rPr>
        <w:t xml:space="preserve"> Ліхтарик ручний для огляду / терапевтичних процедур; </w:t>
      </w:r>
      <w:r>
        <w:rPr>
          <w:rFonts w:ascii="Times New Roman" w:eastAsia="SimSun" w:hAnsi="Times New Roman"/>
          <w:b w:val="0"/>
          <w:bCs w:val="0"/>
          <w:sz w:val="24"/>
          <w:szCs w:val="24"/>
        </w:rPr>
        <w:t xml:space="preserve"> </w:t>
      </w:r>
      <w:r w:rsidRPr="00997ED3">
        <w:rPr>
          <w:rFonts w:ascii="Times New Roman" w:eastAsia="SimSun" w:hAnsi="Times New Roman"/>
          <w:b w:val="0"/>
          <w:bCs w:val="0"/>
          <w:sz w:val="24"/>
          <w:szCs w:val="24"/>
        </w:rPr>
        <w:t>11950</w:t>
      </w:r>
      <w:r>
        <w:rPr>
          <w:rFonts w:ascii="Times New Roman" w:eastAsia="SimSun" w:hAnsi="Times New Roman"/>
          <w:b w:val="0"/>
          <w:bCs w:val="0"/>
          <w:sz w:val="24"/>
          <w:szCs w:val="24"/>
        </w:rPr>
        <w:t xml:space="preserve"> </w:t>
      </w:r>
      <w:r w:rsidRPr="00997ED3">
        <w:rPr>
          <w:rFonts w:ascii="Times New Roman" w:eastAsia="SimSun" w:hAnsi="Times New Roman"/>
          <w:b w:val="0"/>
          <w:bCs w:val="0"/>
          <w:sz w:val="24"/>
          <w:szCs w:val="24"/>
        </w:rPr>
        <w:t>-</w:t>
      </w:r>
      <w:r>
        <w:rPr>
          <w:rFonts w:ascii="Times New Roman" w:eastAsia="SimSun" w:hAnsi="Times New Roman"/>
          <w:b w:val="0"/>
          <w:bCs w:val="0"/>
          <w:sz w:val="24"/>
          <w:szCs w:val="24"/>
        </w:rPr>
        <w:t xml:space="preserve"> </w:t>
      </w:r>
      <w:r w:rsidRPr="00997ED3">
        <w:rPr>
          <w:rFonts w:ascii="Times New Roman" w:eastAsia="SimSun" w:hAnsi="Times New Roman"/>
          <w:b w:val="0"/>
          <w:bCs w:val="0"/>
          <w:sz w:val="24"/>
          <w:szCs w:val="24"/>
        </w:rPr>
        <w:t>Неврологічний перкусійний ручний молоток</w:t>
      </w:r>
      <w:r>
        <w:rPr>
          <w:rFonts w:ascii="Times New Roman" w:eastAsia="SimSun" w:hAnsi="Times New Roman"/>
          <w:b w:val="0"/>
          <w:bCs w:val="0"/>
          <w:sz w:val="24"/>
          <w:szCs w:val="24"/>
        </w:rPr>
        <w:t xml:space="preserve">; </w:t>
      </w:r>
      <w:r w:rsidRPr="00997ED3">
        <w:rPr>
          <w:rFonts w:ascii="Times New Roman" w:eastAsia="SimSun" w:hAnsi="Times New Roman"/>
          <w:b w:val="0"/>
          <w:bCs w:val="0"/>
          <w:sz w:val="24"/>
          <w:szCs w:val="24"/>
        </w:rPr>
        <w:t>48061 - Контейнер для системи хімічної дезінфекції медичних інструментів</w:t>
      </w:r>
      <w:r>
        <w:rPr>
          <w:rFonts w:ascii="Times New Roman" w:eastAsia="SimSun" w:hAnsi="Times New Roman"/>
          <w:b w:val="0"/>
          <w:bCs w:val="0"/>
          <w:sz w:val="24"/>
          <w:szCs w:val="24"/>
        </w:rPr>
        <w:t xml:space="preserve">; </w:t>
      </w:r>
      <w:r w:rsidRPr="00997ED3">
        <w:rPr>
          <w:rFonts w:ascii="Times New Roman" w:eastAsia="SimSun" w:hAnsi="Times New Roman"/>
          <w:b w:val="0"/>
          <w:bCs w:val="0"/>
          <w:sz w:val="24"/>
          <w:szCs w:val="24"/>
        </w:rPr>
        <w:t>45052</w:t>
      </w:r>
      <w:r>
        <w:rPr>
          <w:rFonts w:ascii="Times New Roman" w:eastAsia="SimSun" w:hAnsi="Times New Roman"/>
          <w:b w:val="0"/>
          <w:bCs w:val="0"/>
          <w:sz w:val="24"/>
          <w:szCs w:val="24"/>
        </w:rPr>
        <w:t xml:space="preserve"> - </w:t>
      </w:r>
      <w:r w:rsidRPr="00997ED3">
        <w:rPr>
          <w:rFonts w:ascii="Times New Roman" w:eastAsia="SimSun" w:hAnsi="Times New Roman"/>
          <w:b w:val="0"/>
          <w:bCs w:val="0"/>
          <w:sz w:val="24"/>
          <w:szCs w:val="24"/>
        </w:rPr>
        <w:t xml:space="preserve"> Крісло-візок для транспортування, складаний</w:t>
      </w:r>
      <w:r>
        <w:rPr>
          <w:rFonts w:ascii="Times New Roman" w:eastAsia="SimSun" w:hAnsi="Times New Roman"/>
          <w:b w:val="0"/>
          <w:bCs w:val="0"/>
          <w:sz w:val="24"/>
          <w:szCs w:val="24"/>
        </w:rPr>
        <w:t xml:space="preserve">; </w:t>
      </w:r>
      <w:r w:rsidRPr="00C57D5A">
        <w:rPr>
          <w:rFonts w:ascii="Times New Roman" w:eastAsia="SimSun" w:hAnsi="Times New Roman"/>
          <w:b w:val="0"/>
          <w:bCs w:val="0"/>
          <w:sz w:val="24"/>
          <w:szCs w:val="24"/>
        </w:rPr>
        <w:t xml:space="preserve">37001 - </w:t>
      </w:r>
      <w:proofErr w:type="spellStart"/>
      <w:r w:rsidRPr="00C57D5A">
        <w:rPr>
          <w:rFonts w:ascii="Times New Roman" w:eastAsia="SimSun" w:hAnsi="Times New Roman"/>
          <w:b w:val="0"/>
          <w:bCs w:val="0"/>
          <w:sz w:val="24"/>
          <w:szCs w:val="24"/>
        </w:rPr>
        <w:t>Зростомір</w:t>
      </w:r>
      <w:proofErr w:type="spellEnd"/>
      <w:r w:rsidRPr="00C57D5A">
        <w:rPr>
          <w:rFonts w:ascii="Times New Roman" w:eastAsia="SimSun" w:hAnsi="Times New Roman"/>
          <w:b w:val="0"/>
          <w:bCs w:val="0"/>
          <w:sz w:val="24"/>
          <w:szCs w:val="24"/>
        </w:rPr>
        <w:t xml:space="preserve"> для пацієнта</w:t>
      </w:r>
      <w:r>
        <w:rPr>
          <w:rFonts w:ascii="Times New Roman" w:eastAsia="SimSun" w:hAnsi="Times New Roman"/>
          <w:b w:val="0"/>
          <w:bCs w:val="0"/>
          <w:sz w:val="24"/>
          <w:szCs w:val="24"/>
        </w:rPr>
        <w:t xml:space="preserve">; </w:t>
      </w:r>
      <w:r w:rsidRPr="00997ED3">
        <w:rPr>
          <w:rFonts w:ascii="Times New Roman" w:eastAsia="SimSun" w:hAnsi="Times New Roman"/>
          <w:b w:val="0"/>
          <w:bCs w:val="0"/>
          <w:sz w:val="24"/>
          <w:szCs w:val="24"/>
        </w:rPr>
        <w:t xml:space="preserve">13514 </w:t>
      </w:r>
      <w:r>
        <w:rPr>
          <w:rFonts w:ascii="Times New Roman" w:eastAsia="SimSun" w:hAnsi="Times New Roman"/>
          <w:b w:val="0"/>
          <w:bCs w:val="0"/>
          <w:sz w:val="24"/>
          <w:szCs w:val="24"/>
        </w:rPr>
        <w:t xml:space="preserve">- </w:t>
      </w:r>
      <w:r w:rsidRPr="00997ED3">
        <w:rPr>
          <w:rFonts w:ascii="Times New Roman" w:eastAsia="SimSun" w:hAnsi="Times New Roman"/>
          <w:b w:val="0"/>
          <w:bCs w:val="0"/>
          <w:sz w:val="24"/>
          <w:szCs w:val="24"/>
        </w:rPr>
        <w:t>Медична ширма</w:t>
      </w:r>
      <w:r>
        <w:rPr>
          <w:rFonts w:ascii="Times New Roman" w:eastAsia="SimSun" w:hAnsi="Times New Roman"/>
          <w:b w:val="0"/>
          <w:bCs w:val="0"/>
          <w:sz w:val="24"/>
          <w:szCs w:val="24"/>
        </w:rPr>
        <w:t xml:space="preserve">; </w:t>
      </w:r>
      <w:r w:rsidRPr="00997ED3">
        <w:rPr>
          <w:rFonts w:ascii="Times New Roman" w:eastAsia="SimSun" w:hAnsi="Times New Roman"/>
          <w:b w:val="0"/>
          <w:bCs w:val="0"/>
          <w:sz w:val="24"/>
          <w:szCs w:val="24"/>
        </w:rPr>
        <w:t xml:space="preserve">37743 </w:t>
      </w:r>
      <w:r>
        <w:rPr>
          <w:rFonts w:ascii="Times New Roman" w:eastAsia="SimSun" w:hAnsi="Times New Roman"/>
          <w:b w:val="0"/>
          <w:bCs w:val="0"/>
          <w:sz w:val="24"/>
          <w:szCs w:val="24"/>
        </w:rPr>
        <w:t>-</w:t>
      </w:r>
      <w:r w:rsidRPr="00997ED3">
        <w:rPr>
          <w:rFonts w:ascii="Times New Roman" w:eastAsia="SimSun" w:hAnsi="Times New Roman"/>
          <w:b w:val="0"/>
          <w:bCs w:val="0"/>
          <w:sz w:val="24"/>
          <w:szCs w:val="24"/>
        </w:rPr>
        <w:t xml:space="preserve"> Мірна стрічка, багаторазового використання</w:t>
      </w:r>
      <w:r>
        <w:rPr>
          <w:rFonts w:ascii="Times New Roman" w:eastAsia="SimSun" w:hAnsi="Times New Roman"/>
          <w:b w:val="0"/>
          <w:bCs w:val="0"/>
          <w:sz w:val="24"/>
          <w:szCs w:val="24"/>
        </w:rPr>
        <w:t>;</w:t>
      </w:r>
      <w:r w:rsidRPr="00A4534F">
        <w:rPr>
          <w:rFonts w:ascii="Arial" w:hAnsi="Arial" w:cs="Arial"/>
          <w:color w:val="454545"/>
          <w:sz w:val="54"/>
          <w:szCs w:val="54"/>
          <w:shd w:val="clear" w:color="auto" w:fill="F0F5F2"/>
        </w:rPr>
        <w:t xml:space="preserve"> </w:t>
      </w:r>
      <w:r w:rsidRPr="00A4534F">
        <w:rPr>
          <w:rFonts w:ascii="Times New Roman" w:eastAsia="SimSun" w:hAnsi="Times New Roman"/>
          <w:b w:val="0"/>
          <w:bCs w:val="0"/>
          <w:sz w:val="24"/>
          <w:szCs w:val="24"/>
        </w:rPr>
        <w:t>13818 Портативні ноші</w:t>
      </w:r>
      <w:r>
        <w:rPr>
          <w:rFonts w:ascii="Times New Roman" w:eastAsia="SimSun" w:hAnsi="Times New Roman"/>
          <w:b w:val="0"/>
          <w:bCs w:val="0"/>
          <w:sz w:val="24"/>
          <w:szCs w:val="24"/>
        </w:rPr>
        <w:t>.</w:t>
      </w:r>
    </w:p>
    <w:tbl>
      <w:tblPr>
        <w:tblStyle w:val="PlainTable2"/>
        <w:tblW w:w="5102" w:type="pct"/>
        <w:tblInd w:w="-34" w:type="dxa"/>
        <w:tblLayout w:type="fixed"/>
        <w:tblLook w:val="0000" w:firstRow="0" w:lastRow="0" w:firstColumn="0" w:lastColumn="0" w:noHBand="0" w:noVBand="0"/>
      </w:tblPr>
      <w:tblGrid>
        <w:gridCol w:w="579"/>
        <w:gridCol w:w="2397"/>
        <w:gridCol w:w="3976"/>
        <w:gridCol w:w="2240"/>
        <w:gridCol w:w="1011"/>
        <w:gridCol w:w="1009"/>
      </w:tblGrid>
      <w:tr w:rsidR="005F7946" w:rsidRPr="00743DDA" w:rsidTr="00D83E6C">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58" w:type="pct"/>
          </w:tcPr>
          <w:p w:rsidR="005F7946" w:rsidRPr="00743DDA" w:rsidRDefault="005F7946" w:rsidP="00042A59">
            <w:pPr>
              <w:jc w:val="center"/>
              <w:rPr>
                <w:b/>
                <w:bCs/>
              </w:rPr>
            </w:pPr>
            <w:r w:rsidRPr="00743DDA">
              <w:rPr>
                <w:b/>
                <w:bCs/>
              </w:rPr>
              <w:t>№ п/</w:t>
            </w:r>
            <w:proofErr w:type="spellStart"/>
            <w:r w:rsidRPr="00743DDA">
              <w:rPr>
                <w:b/>
                <w:bCs/>
              </w:rPr>
              <w:t>п</w:t>
            </w:r>
            <w:proofErr w:type="spellEnd"/>
          </w:p>
        </w:tc>
        <w:tc>
          <w:tcPr>
            <w:cnfStyle w:val="000001000000" w:firstRow="0" w:lastRow="0" w:firstColumn="0" w:lastColumn="0" w:oddVBand="0" w:evenVBand="1" w:oddHBand="0" w:evenHBand="0" w:firstRowFirstColumn="0" w:firstRowLastColumn="0" w:lastRowFirstColumn="0" w:lastRowLastColumn="0"/>
            <w:tcW w:w="1069" w:type="pct"/>
          </w:tcPr>
          <w:p w:rsidR="005F7946" w:rsidRPr="00743DDA" w:rsidRDefault="005F7946" w:rsidP="00042A59">
            <w:pPr>
              <w:jc w:val="center"/>
              <w:rPr>
                <w:b/>
                <w:bCs/>
              </w:rPr>
            </w:pPr>
            <w:r w:rsidRPr="00743DDA">
              <w:rPr>
                <w:b/>
                <w:bCs/>
              </w:rPr>
              <w:t>Найменування</w:t>
            </w:r>
          </w:p>
        </w:tc>
        <w:tc>
          <w:tcPr>
            <w:cnfStyle w:val="000010000000" w:firstRow="0" w:lastRow="0" w:firstColumn="0" w:lastColumn="0" w:oddVBand="1" w:evenVBand="0" w:oddHBand="0" w:evenHBand="0" w:firstRowFirstColumn="0" w:firstRowLastColumn="0" w:lastRowFirstColumn="0" w:lastRowLastColumn="0"/>
            <w:tcW w:w="2772" w:type="pct"/>
            <w:gridSpan w:val="2"/>
          </w:tcPr>
          <w:p w:rsidR="005F7946" w:rsidRPr="00743DDA" w:rsidRDefault="005F7946" w:rsidP="00042A59">
            <w:pPr>
              <w:jc w:val="center"/>
              <w:rPr>
                <w:b/>
                <w:bCs/>
              </w:rPr>
            </w:pPr>
            <w:proofErr w:type="spellStart"/>
            <w:r>
              <w:rPr>
                <w:b/>
              </w:rPr>
              <w:t>Медико-т</w:t>
            </w:r>
            <w:r w:rsidRPr="00743DDA">
              <w:rPr>
                <w:b/>
              </w:rPr>
              <w:t>ехнічні</w:t>
            </w:r>
            <w:proofErr w:type="spellEnd"/>
            <w:r w:rsidRPr="00743DDA">
              <w:rPr>
                <w:b/>
              </w:rPr>
              <w:t xml:space="preserve"> вимоги</w:t>
            </w:r>
          </w:p>
        </w:tc>
        <w:tc>
          <w:tcPr>
            <w:cnfStyle w:val="000001000000" w:firstRow="0" w:lastRow="0" w:firstColumn="0" w:lastColumn="0" w:oddVBand="0" w:evenVBand="1" w:oddHBand="0" w:evenHBand="0" w:firstRowFirstColumn="0" w:firstRowLastColumn="0" w:lastRowFirstColumn="0" w:lastRowLastColumn="0"/>
            <w:tcW w:w="451" w:type="pct"/>
          </w:tcPr>
          <w:p w:rsidR="005F7946" w:rsidRPr="00743DDA" w:rsidRDefault="005F7946" w:rsidP="00042A59">
            <w:pPr>
              <w:jc w:val="center"/>
              <w:rPr>
                <w:b/>
                <w:bCs/>
              </w:rPr>
            </w:pPr>
            <w:r w:rsidRPr="00743DDA">
              <w:rPr>
                <w:b/>
                <w:bCs/>
              </w:rPr>
              <w:t>Од. виміру</w:t>
            </w:r>
          </w:p>
        </w:tc>
        <w:tc>
          <w:tcPr>
            <w:cnfStyle w:val="000010000000" w:firstRow="0" w:lastRow="0" w:firstColumn="0" w:lastColumn="0" w:oddVBand="1" w:evenVBand="0" w:oddHBand="0" w:evenHBand="0" w:firstRowFirstColumn="0" w:firstRowLastColumn="0" w:lastRowFirstColumn="0" w:lastRowLastColumn="0"/>
            <w:tcW w:w="450" w:type="pct"/>
          </w:tcPr>
          <w:p w:rsidR="005F7946" w:rsidRPr="00743DDA" w:rsidRDefault="005F7946" w:rsidP="00042A59">
            <w:pPr>
              <w:jc w:val="center"/>
              <w:rPr>
                <w:b/>
                <w:bCs/>
              </w:rPr>
            </w:pPr>
            <w:r w:rsidRPr="00743DDA">
              <w:rPr>
                <w:b/>
                <w:bCs/>
              </w:rPr>
              <w:t>Кількість</w:t>
            </w:r>
          </w:p>
        </w:tc>
      </w:tr>
      <w:tr w:rsidR="005F7946" w:rsidRPr="00A16FE4" w:rsidTr="00D83E6C">
        <w:trPr>
          <w:trHeight w:val="240"/>
        </w:trPr>
        <w:tc>
          <w:tcPr>
            <w:cnfStyle w:val="000010000000" w:firstRow="0" w:lastRow="0" w:firstColumn="0" w:lastColumn="0" w:oddVBand="1" w:evenVBand="0" w:oddHBand="0" w:evenHBand="0" w:firstRowFirstColumn="0" w:firstRowLastColumn="0" w:lastRowFirstColumn="0" w:lastRowLastColumn="0"/>
            <w:tcW w:w="258" w:type="pct"/>
            <w:noWrap/>
          </w:tcPr>
          <w:p w:rsidR="005F7946" w:rsidRPr="00F567F3" w:rsidRDefault="005F7946" w:rsidP="00042A59">
            <w:pPr>
              <w:jc w:val="center"/>
            </w:pPr>
            <w:r w:rsidRPr="00F567F3">
              <w:t>1</w:t>
            </w:r>
          </w:p>
        </w:tc>
        <w:tc>
          <w:tcPr>
            <w:cnfStyle w:val="000001000000" w:firstRow="0" w:lastRow="0" w:firstColumn="0" w:lastColumn="0" w:oddVBand="0" w:evenVBand="1" w:oddHBand="0" w:evenHBand="0" w:firstRowFirstColumn="0" w:firstRowLastColumn="0" w:lastRowFirstColumn="0" w:lastRowLastColumn="0"/>
            <w:tcW w:w="1069" w:type="pct"/>
            <w:noWrap/>
          </w:tcPr>
          <w:p w:rsidR="005F7946" w:rsidRPr="00F567F3" w:rsidRDefault="005F7946" w:rsidP="00042A59">
            <w:pPr>
              <w:jc w:val="center"/>
            </w:pPr>
            <w:r w:rsidRPr="00F567F3">
              <w:t>2</w:t>
            </w:r>
          </w:p>
        </w:tc>
        <w:tc>
          <w:tcPr>
            <w:cnfStyle w:val="000010000000" w:firstRow="0" w:lastRow="0" w:firstColumn="0" w:lastColumn="0" w:oddVBand="1" w:evenVBand="0" w:oddHBand="0" w:evenHBand="0" w:firstRowFirstColumn="0" w:firstRowLastColumn="0" w:lastRowFirstColumn="0" w:lastRowLastColumn="0"/>
            <w:tcW w:w="2772" w:type="pct"/>
            <w:gridSpan w:val="2"/>
          </w:tcPr>
          <w:p w:rsidR="005F7946" w:rsidRPr="00A16FE4" w:rsidRDefault="005F7946" w:rsidP="00042A59">
            <w:pPr>
              <w:jc w:val="center"/>
              <w:rPr>
                <w:lang w:val="ru-RU"/>
              </w:rPr>
            </w:pPr>
            <w:r>
              <w:rPr>
                <w:lang w:val="ru-RU"/>
              </w:rPr>
              <w:t>3</w:t>
            </w:r>
          </w:p>
        </w:tc>
        <w:tc>
          <w:tcPr>
            <w:cnfStyle w:val="000001000000" w:firstRow="0" w:lastRow="0" w:firstColumn="0" w:lastColumn="0" w:oddVBand="0" w:evenVBand="1" w:oddHBand="0" w:evenHBand="0" w:firstRowFirstColumn="0" w:firstRowLastColumn="0" w:lastRowFirstColumn="0" w:lastRowLastColumn="0"/>
            <w:tcW w:w="451" w:type="pct"/>
            <w:noWrap/>
          </w:tcPr>
          <w:p w:rsidR="005F7946" w:rsidRPr="00A16FE4" w:rsidRDefault="005F7946" w:rsidP="00042A59">
            <w:pPr>
              <w:jc w:val="center"/>
              <w:rPr>
                <w:lang w:val="ru-RU"/>
              </w:rPr>
            </w:pPr>
            <w:r>
              <w:rPr>
                <w:lang w:val="ru-RU"/>
              </w:rPr>
              <w:t>4</w:t>
            </w:r>
          </w:p>
        </w:tc>
        <w:tc>
          <w:tcPr>
            <w:cnfStyle w:val="000010000000" w:firstRow="0" w:lastRow="0" w:firstColumn="0" w:lastColumn="0" w:oddVBand="1" w:evenVBand="0" w:oddHBand="0" w:evenHBand="0" w:firstRowFirstColumn="0" w:firstRowLastColumn="0" w:lastRowFirstColumn="0" w:lastRowLastColumn="0"/>
            <w:tcW w:w="450" w:type="pct"/>
            <w:noWrap/>
          </w:tcPr>
          <w:p w:rsidR="005F7946" w:rsidRPr="00A16FE4" w:rsidRDefault="005F7946" w:rsidP="00042A59">
            <w:pPr>
              <w:jc w:val="center"/>
              <w:rPr>
                <w:lang w:val="ru-RU"/>
              </w:rPr>
            </w:pPr>
            <w:r>
              <w:rPr>
                <w:lang w:val="ru-RU"/>
              </w:rPr>
              <w:t>5</w:t>
            </w:r>
          </w:p>
        </w:tc>
      </w:tr>
      <w:tr w:rsidR="008E2C25" w:rsidRPr="00531362" w:rsidTr="00D83E6C">
        <w:trPr>
          <w:cnfStyle w:val="000000100000" w:firstRow="0" w:lastRow="0" w:firstColumn="0" w:lastColumn="0" w:oddVBand="0" w:evenVBand="0" w:oddHBand="1" w:evenHBand="0" w:firstRowFirstColumn="0" w:firstRowLastColumn="0" w:lastRowFirstColumn="0" w:lastRowLastColumn="0"/>
          <w:trHeight w:val="1348"/>
        </w:trPr>
        <w:tc>
          <w:tcPr>
            <w:cnfStyle w:val="000010000000" w:firstRow="0" w:lastRow="0" w:firstColumn="0" w:lastColumn="0" w:oddVBand="1" w:evenVBand="0" w:oddHBand="0" w:evenHBand="0" w:firstRowFirstColumn="0" w:firstRowLastColumn="0" w:lastRowFirstColumn="0" w:lastRowLastColumn="0"/>
            <w:tcW w:w="258" w:type="pct"/>
            <w:tcBorders>
              <w:bottom w:val="single" w:sz="4" w:space="0" w:color="auto"/>
            </w:tcBorders>
            <w:noWrap/>
            <w:vAlign w:val="center"/>
          </w:tcPr>
          <w:p w:rsidR="008E2C25" w:rsidRPr="00A35F1C" w:rsidRDefault="00584857" w:rsidP="00042A59">
            <w:pPr>
              <w:jc w:val="center"/>
              <w:rPr>
                <w:b/>
              </w:rPr>
            </w:pPr>
            <w:r>
              <w:rPr>
                <w:b/>
              </w:rPr>
              <w:t>1.</w:t>
            </w:r>
          </w:p>
        </w:tc>
        <w:tc>
          <w:tcPr>
            <w:cnfStyle w:val="000001000000" w:firstRow="0" w:lastRow="0" w:firstColumn="0" w:lastColumn="0" w:oddVBand="0" w:evenVBand="1" w:oddHBand="0" w:evenHBand="0" w:firstRowFirstColumn="0" w:firstRowLastColumn="0" w:lastRowFirstColumn="0" w:lastRowLastColumn="0"/>
            <w:tcW w:w="1069" w:type="pct"/>
            <w:tcBorders>
              <w:bottom w:val="single" w:sz="4" w:space="0" w:color="auto"/>
            </w:tcBorders>
            <w:noWrap/>
          </w:tcPr>
          <w:p w:rsidR="008E2C25" w:rsidRPr="00491C97" w:rsidRDefault="008E2C25" w:rsidP="00042A59">
            <w:pPr>
              <w:rPr>
                <w:b/>
              </w:rPr>
            </w:pPr>
            <w:r w:rsidRPr="00491C97">
              <w:rPr>
                <w:b/>
              </w:rPr>
              <w:t xml:space="preserve">Ліхтарик діагностичний  LED </w:t>
            </w:r>
            <w:proofErr w:type="spellStart"/>
            <w:r w:rsidRPr="00491C97">
              <w:rPr>
                <w:b/>
              </w:rPr>
              <w:t>ClipLight</w:t>
            </w:r>
            <w:proofErr w:type="spellEnd"/>
            <w:r>
              <w:rPr>
                <w:b/>
              </w:rPr>
              <w:t>,</w:t>
            </w:r>
          </w:p>
          <w:p w:rsidR="008E2C25" w:rsidRPr="00491C97" w:rsidRDefault="008E2C25" w:rsidP="00042A59"/>
        </w:tc>
        <w:tc>
          <w:tcPr>
            <w:cnfStyle w:val="000010000000" w:firstRow="0" w:lastRow="0" w:firstColumn="0" w:lastColumn="0" w:oddVBand="1" w:evenVBand="0" w:oddHBand="0" w:evenHBand="0" w:firstRowFirstColumn="0" w:firstRowLastColumn="0" w:lastRowFirstColumn="0" w:lastRowLastColumn="0"/>
            <w:tcW w:w="2772" w:type="pct"/>
            <w:gridSpan w:val="2"/>
            <w:tcBorders>
              <w:bottom w:val="single" w:sz="4" w:space="0" w:color="auto"/>
            </w:tcBorders>
          </w:tcPr>
          <w:p w:rsidR="008E2C25" w:rsidRDefault="008E2C25" w:rsidP="00042A59">
            <w:pPr>
              <w:shd w:val="clear" w:color="auto" w:fill="FFFFFF"/>
              <w:spacing w:before="75"/>
              <w:jc w:val="both"/>
            </w:pPr>
            <w:r>
              <w:t xml:space="preserve">Ліхтарик (ручка-ліхтарик) з </w:t>
            </w:r>
            <w:r>
              <w:rPr>
                <w:lang w:val="en-US"/>
              </w:rPr>
              <w:t>LED</w:t>
            </w:r>
            <w:r w:rsidR="007C0471">
              <w:t xml:space="preserve"> </w:t>
            </w:r>
            <w:r>
              <w:t>освітленням для проведення огляду та інших діагностичних процедур.</w:t>
            </w:r>
          </w:p>
          <w:p w:rsidR="008E2C25" w:rsidRDefault="008E2C25" w:rsidP="00042A59">
            <w:pPr>
              <w:shd w:val="clear" w:color="auto" w:fill="FFFFFF"/>
              <w:spacing w:before="75"/>
              <w:jc w:val="both"/>
              <w:rPr>
                <w:lang w:val="ru-RU"/>
              </w:rPr>
            </w:pPr>
            <w:r>
              <w:t>Тип освітлення</w:t>
            </w:r>
            <w:r>
              <w:rPr>
                <w:lang w:val="ru-RU"/>
              </w:rPr>
              <w:t xml:space="preserve">: </w:t>
            </w:r>
            <w:proofErr w:type="spellStart"/>
            <w:r>
              <w:rPr>
                <w:lang w:val="ru-RU"/>
              </w:rPr>
              <w:t>світлодіодне</w:t>
            </w:r>
            <w:proofErr w:type="spellEnd"/>
            <w:r>
              <w:rPr>
                <w:lang w:val="ru-RU"/>
              </w:rPr>
              <w:t>;</w:t>
            </w:r>
          </w:p>
          <w:p w:rsidR="008E2C25" w:rsidRPr="00B20F6E" w:rsidRDefault="008E2C25" w:rsidP="0004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w:t>
            </w:r>
            <w:r w:rsidRPr="00B20F6E">
              <w:t>еталевий</w:t>
            </w:r>
            <w:r>
              <w:t>;</w:t>
            </w:r>
          </w:p>
          <w:p w:rsidR="008E2C25" w:rsidRPr="00B20F6E" w:rsidRDefault="008E2C25" w:rsidP="0004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F6E">
              <w:t>лакована поверхня</w:t>
            </w:r>
            <w:r>
              <w:t>;</w:t>
            </w:r>
          </w:p>
          <w:p w:rsidR="008E2C25" w:rsidRPr="00B20F6E" w:rsidRDefault="008E2C25" w:rsidP="0004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F6E">
              <w:t>включається при натисканні на кліпсу</w:t>
            </w:r>
            <w:r>
              <w:t>;</w:t>
            </w:r>
          </w:p>
          <w:p w:rsidR="008E2C25" w:rsidRPr="00B20F6E" w:rsidRDefault="008E2C25" w:rsidP="0004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F6E">
              <w:t>гладка поверхня</w:t>
            </w:r>
            <w:r>
              <w:t>;</w:t>
            </w:r>
          </w:p>
          <w:p w:rsidR="008E2C25" w:rsidRPr="00B20F6E" w:rsidRDefault="008E2C25" w:rsidP="0004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F6E">
              <w:t xml:space="preserve">в комплекті </w:t>
            </w:r>
            <w:r>
              <w:t>зі</w:t>
            </w:r>
            <w:r w:rsidRPr="00B20F6E">
              <w:t xml:space="preserve"> змінними батарейкам</w:t>
            </w:r>
            <w:r>
              <w:t>и;</w:t>
            </w:r>
          </w:p>
          <w:p w:rsidR="008E2C25" w:rsidRPr="00B20F6E" w:rsidRDefault="008E2C25" w:rsidP="0004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F6E">
              <w:t xml:space="preserve">1,5 В </w:t>
            </w:r>
            <w:proofErr w:type="spellStart"/>
            <w:r w:rsidRPr="00B20F6E">
              <w:t>Micro</w:t>
            </w:r>
            <w:proofErr w:type="spellEnd"/>
            <w:r w:rsidRPr="00B20F6E">
              <w:t xml:space="preserve"> (тип ААА)</w:t>
            </w:r>
          </w:p>
          <w:p w:rsidR="008E2C25" w:rsidRPr="00B20F6E" w:rsidRDefault="008E2C25" w:rsidP="0004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F6E">
              <w:t>в практичною блістер-упаковці</w:t>
            </w:r>
          </w:p>
          <w:p w:rsidR="008E2C25" w:rsidRPr="00776D88" w:rsidRDefault="008E2C25" w:rsidP="0004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F6E">
              <w:t>довжина</w:t>
            </w:r>
            <w:r>
              <w:t xml:space="preserve"> </w:t>
            </w:r>
            <w:r w:rsidRPr="00B20F6E">
              <w:t xml:space="preserve"> 13 см</w:t>
            </w:r>
          </w:p>
        </w:tc>
        <w:tc>
          <w:tcPr>
            <w:cnfStyle w:val="000001000000" w:firstRow="0" w:lastRow="0" w:firstColumn="0" w:lastColumn="0" w:oddVBand="0" w:evenVBand="1" w:oddHBand="0" w:evenHBand="0" w:firstRowFirstColumn="0" w:firstRowLastColumn="0" w:lastRowFirstColumn="0" w:lastRowLastColumn="0"/>
            <w:tcW w:w="451" w:type="pct"/>
            <w:tcBorders>
              <w:bottom w:val="single" w:sz="4" w:space="0" w:color="auto"/>
            </w:tcBorders>
            <w:noWrap/>
            <w:vAlign w:val="center"/>
          </w:tcPr>
          <w:p w:rsidR="008E2C25" w:rsidRPr="00F567F3" w:rsidRDefault="008A6CE3" w:rsidP="003D58F2">
            <w:pPr>
              <w:jc w:val="center"/>
            </w:pPr>
            <w:r>
              <w:t>ш</w:t>
            </w:r>
            <w:r w:rsidR="008E2C25">
              <w:t>т.</w:t>
            </w:r>
          </w:p>
        </w:tc>
        <w:tc>
          <w:tcPr>
            <w:cnfStyle w:val="000010000000" w:firstRow="0" w:lastRow="0" w:firstColumn="0" w:lastColumn="0" w:oddVBand="1" w:evenVBand="0" w:oddHBand="0" w:evenHBand="0" w:firstRowFirstColumn="0" w:firstRowLastColumn="0" w:lastRowFirstColumn="0" w:lastRowLastColumn="0"/>
            <w:tcW w:w="450" w:type="pct"/>
            <w:tcBorders>
              <w:bottom w:val="single" w:sz="4" w:space="0" w:color="auto"/>
            </w:tcBorders>
            <w:noWrap/>
            <w:vAlign w:val="center"/>
          </w:tcPr>
          <w:p w:rsidR="008E2C25" w:rsidRPr="00531362" w:rsidRDefault="009D0B3B" w:rsidP="003D58F2">
            <w:pPr>
              <w:jc w:val="center"/>
              <w:rPr>
                <w:lang w:val="ru-RU"/>
              </w:rPr>
            </w:pPr>
            <w:r>
              <w:rPr>
                <w:lang w:val="ru-RU"/>
              </w:rPr>
              <w:t>11</w:t>
            </w:r>
          </w:p>
        </w:tc>
      </w:tr>
      <w:tr w:rsidR="008E2C25" w:rsidRPr="00531362" w:rsidTr="00D83E6C">
        <w:trPr>
          <w:trHeight w:val="990"/>
        </w:trPr>
        <w:tc>
          <w:tcPr>
            <w:cnfStyle w:val="000010000000" w:firstRow="0" w:lastRow="0" w:firstColumn="0" w:lastColumn="0" w:oddVBand="1" w:evenVBand="0" w:oddHBand="0" w:evenHBand="0" w:firstRowFirstColumn="0" w:firstRowLastColumn="0" w:lastRowFirstColumn="0" w:lastRowLastColumn="0"/>
            <w:tcW w:w="258" w:type="pct"/>
            <w:tcBorders>
              <w:top w:val="single" w:sz="4" w:space="0" w:color="auto"/>
              <w:bottom w:val="single" w:sz="4" w:space="0" w:color="auto"/>
            </w:tcBorders>
            <w:noWrap/>
            <w:vAlign w:val="center"/>
          </w:tcPr>
          <w:p w:rsidR="008E2C25" w:rsidRPr="00A35F1C" w:rsidRDefault="00584857" w:rsidP="00042A59">
            <w:pPr>
              <w:jc w:val="center"/>
              <w:rPr>
                <w:b/>
              </w:rPr>
            </w:pPr>
            <w:r>
              <w:rPr>
                <w:b/>
              </w:rPr>
              <w:t>2.</w:t>
            </w:r>
          </w:p>
        </w:tc>
        <w:tc>
          <w:tcPr>
            <w:cnfStyle w:val="000001000000" w:firstRow="0" w:lastRow="0" w:firstColumn="0" w:lastColumn="0" w:oddVBand="0" w:evenVBand="1" w:oddHBand="0" w:evenHBand="0" w:firstRowFirstColumn="0" w:firstRowLastColumn="0" w:lastRowFirstColumn="0" w:lastRowLastColumn="0"/>
            <w:tcW w:w="1069" w:type="pct"/>
            <w:tcBorders>
              <w:top w:val="single" w:sz="4" w:space="0" w:color="auto"/>
              <w:bottom w:val="single" w:sz="4" w:space="0" w:color="auto"/>
            </w:tcBorders>
            <w:noWrap/>
            <w:vAlign w:val="center"/>
          </w:tcPr>
          <w:p w:rsidR="00554E6F" w:rsidRPr="008A6CE3" w:rsidRDefault="00554E6F" w:rsidP="00554E6F">
            <w:pPr>
              <w:pStyle w:val="1"/>
              <w:shd w:val="clear" w:color="auto" w:fill="FFFFFF"/>
              <w:spacing w:before="0" w:after="0"/>
              <w:outlineLvl w:val="0"/>
              <w:rPr>
                <w:rFonts w:ascii="Times New Roman" w:eastAsia="SimSun" w:hAnsi="Times New Roman"/>
                <w:sz w:val="24"/>
                <w:szCs w:val="24"/>
              </w:rPr>
            </w:pPr>
            <w:r w:rsidRPr="00554E6F">
              <w:rPr>
                <w:rFonts w:ascii="Times New Roman" w:eastAsia="SimSun" w:hAnsi="Times New Roman"/>
                <w:sz w:val="24"/>
                <w:szCs w:val="24"/>
              </w:rPr>
              <w:t xml:space="preserve">Молоток неврологічний </w:t>
            </w:r>
            <w:r w:rsidR="008A6CE3">
              <w:rPr>
                <w:rFonts w:ascii="Times New Roman" w:eastAsia="SimSun" w:hAnsi="Times New Roman"/>
                <w:sz w:val="24"/>
                <w:szCs w:val="24"/>
              </w:rPr>
              <w:t xml:space="preserve"> </w:t>
            </w:r>
            <w:r w:rsidR="008A6CE3" w:rsidRPr="008A6CE3">
              <w:rPr>
                <w:rFonts w:ascii="Times New Roman" w:eastAsia="SimSun" w:hAnsi="Times New Roman"/>
                <w:sz w:val="24"/>
                <w:szCs w:val="24"/>
              </w:rPr>
              <w:t>з голкою та щіткою</w:t>
            </w:r>
          </w:p>
          <w:p w:rsidR="008E2C25" w:rsidRPr="00554E6F" w:rsidRDefault="008E2C25" w:rsidP="00042A59"/>
        </w:tc>
        <w:tc>
          <w:tcPr>
            <w:cnfStyle w:val="000010000000" w:firstRow="0" w:lastRow="0" w:firstColumn="0" w:lastColumn="0" w:oddVBand="1" w:evenVBand="0" w:oddHBand="0" w:evenHBand="0" w:firstRowFirstColumn="0" w:firstRowLastColumn="0" w:lastRowFirstColumn="0" w:lastRowLastColumn="0"/>
            <w:tcW w:w="2772" w:type="pct"/>
            <w:gridSpan w:val="2"/>
            <w:tcBorders>
              <w:top w:val="single" w:sz="4" w:space="0" w:color="auto"/>
              <w:bottom w:val="single" w:sz="4" w:space="0" w:color="auto"/>
            </w:tcBorders>
          </w:tcPr>
          <w:p w:rsidR="00651393" w:rsidRDefault="00651393" w:rsidP="0004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1393">
              <w:t>Молоток неврологічний призначений для дослідження сухожильних рефлексів. Робоча частина молотка являє собою блок гуми, який закріплено в сталевому держаку.</w:t>
            </w:r>
          </w:p>
          <w:p w:rsidR="008A6CE3" w:rsidRDefault="009D0B3B" w:rsidP="0004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Характеристики:</w:t>
            </w:r>
          </w:p>
          <w:p w:rsidR="008E2C25" w:rsidRDefault="00651393" w:rsidP="0004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Довжина – 17см.</w:t>
            </w:r>
          </w:p>
          <w:p w:rsidR="00651393" w:rsidRDefault="00651393" w:rsidP="0004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Робоча частина – 60*15см.</w:t>
            </w:r>
          </w:p>
          <w:p w:rsidR="00651393" w:rsidRDefault="00651393" w:rsidP="0004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Вага</w:t>
            </w:r>
            <w:r w:rsidR="001122B6">
              <w:t xml:space="preserve"> </w:t>
            </w:r>
            <w:r>
              <w:t>- 80г.</w:t>
            </w:r>
          </w:p>
          <w:p w:rsidR="008A6CE3" w:rsidRDefault="008A6CE3" w:rsidP="0004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Голка -1шт.</w:t>
            </w:r>
          </w:p>
          <w:p w:rsidR="008A6CE3" w:rsidRPr="00651393" w:rsidRDefault="008A6CE3" w:rsidP="0004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Щітка – 1шт.</w:t>
            </w:r>
          </w:p>
        </w:tc>
        <w:tc>
          <w:tcPr>
            <w:cnfStyle w:val="000001000000" w:firstRow="0" w:lastRow="0" w:firstColumn="0" w:lastColumn="0" w:oddVBand="0" w:evenVBand="1" w:oddHBand="0" w:evenHBand="0" w:firstRowFirstColumn="0" w:firstRowLastColumn="0" w:lastRowFirstColumn="0" w:lastRowLastColumn="0"/>
            <w:tcW w:w="451" w:type="pct"/>
            <w:tcBorders>
              <w:top w:val="single" w:sz="4" w:space="0" w:color="auto"/>
              <w:bottom w:val="single" w:sz="4" w:space="0" w:color="auto"/>
            </w:tcBorders>
            <w:noWrap/>
            <w:vAlign w:val="center"/>
          </w:tcPr>
          <w:p w:rsidR="008E2C25" w:rsidRPr="00F567F3" w:rsidRDefault="008A6CE3" w:rsidP="003D58F2">
            <w:pPr>
              <w:jc w:val="center"/>
            </w:pPr>
            <w:r>
              <w:t>шт.</w:t>
            </w:r>
          </w:p>
        </w:tc>
        <w:tc>
          <w:tcPr>
            <w:cnfStyle w:val="000010000000" w:firstRow="0" w:lastRow="0" w:firstColumn="0" w:lastColumn="0" w:oddVBand="1" w:evenVBand="0" w:oddHBand="0" w:evenHBand="0" w:firstRowFirstColumn="0" w:firstRowLastColumn="0" w:lastRowFirstColumn="0" w:lastRowLastColumn="0"/>
            <w:tcW w:w="450" w:type="pct"/>
            <w:tcBorders>
              <w:top w:val="single" w:sz="4" w:space="0" w:color="auto"/>
              <w:bottom w:val="single" w:sz="4" w:space="0" w:color="auto"/>
            </w:tcBorders>
            <w:noWrap/>
            <w:vAlign w:val="center"/>
          </w:tcPr>
          <w:p w:rsidR="008E2C25" w:rsidRPr="00531362" w:rsidRDefault="009D0B3B" w:rsidP="003D58F2">
            <w:pPr>
              <w:jc w:val="center"/>
              <w:rPr>
                <w:lang w:val="ru-RU"/>
              </w:rPr>
            </w:pPr>
            <w:r>
              <w:rPr>
                <w:lang w:val="ru-RU"/>
              </w:rPr>
              <w:t>4</w:t>
            </w:r>
          </w:p>
        </w:tc>
      </w:tr>
      <w:tr w:rsidR="006A17A9" w:rsidRPr="00531362" w:rsidTr="00042A59">
        <w:trPr>
          <w:cnfStyle w:val="000000100000" w:firstRow="0" w:lastRow="0" w:firstColumn="0" w:lastColumn="0" w:oddVBand="0" w:evenVBand="0" w:oddHBand="1" w:evenHBand="0" w:firstRowFirstColumn="0" w:firstRowLastColumn="0" w:lastRowFirstColumn="0" w:lastRowLastColumn="0"/>
          <w:trHeight w:val="645"/>
        </w:trPr>
        <w:tc>
          <w:tcPr>
            <w:cnfStyle w:val="000010000000" w:firstRow="0" w:lastRow="0" w:firstColumn="0" w:lastColumn="0" w:oddVBand="1" w:evenVBand="0" w:oddHBand="0" w:evenHBand="0" w:firstRowFirstColumn="0" w:firstRowLastColumn="0" w:lastRowFirstColumn="0" w:lastRowLastColumn="0"/>
            <w:tcW w:w="258" w:type="pct"/>
            <w:vMerge w:val="restart"/>
            <w:tcBorders>
              <w:top w:val="single" w:sz="4" w:space="0" w:color="auto"/>
            </w:tcBorders>
            <w:noWrap/>
            <w:vAlign w:val="center"/>
          </w:tcPr>
          <w:p w:rsidR="006A17A9" w:rsidRPr="00A35F1C" w:rsidRDefault="006A17A9" w:rsidP="00042A59">
            <w:pPr>
              <w:jc w:val="center"/>
              <w:rPr>
                <w:b/>
              </w:rPr>
            </w:pPr>
            <w:r>
              <w:rPr>
                <w:b/>
              </w:rPr>
              <w:t>3.</w:t>
            </w:r>
          </w:p>
        </w:tc>
        <w:tc>
          <w:tcPr>
            <w:cnfStyle w:val="000001000000" w:firstRow="0" w:lastRow="0" w:firstColumn="0" w:lastColumn="0" w:oddVBand="0" w:evenVBand="1" w:oddHBand="0" w:evenHBand="0" w:firstRowFirstColumn="0" w:firstRowLastColumn="0" w:lastRowFirstColumn="0" w:lastRowLastColumn="0"/>
            <w:tcW w:w="1069" w:type="pct"/>
            <w:vMerge w:val="restart"/>
            <w:tcBorders>
              <w:top w:val="single" w:sz="4" w:space="0" w:color="auto"/>
            </w:tcBorders>
            <w:noWrap/>
            <w:vAlign w:val="center"/>
          </w:tcPr>
          <w:p w:rsidR="006A17A9" w:rsidRPr="007C0471" w:rsidRDefault="00814396" w:rsidP="00814396">
            <w:pPr>
              <w:rPr>
                <w:b/>
                <w:color w:val="000000"/>
                <w:lang w:eastAsia="en-US"/>
              </w:rPr>
            </w:pPr>
            <w:r w:rsidRPr="007C0471">
              <w:rPr>
                <w:b/>
              </w:rPr>
              <w:t xml:space="preserve">Ємність - контейнер, для проведення хімічної стерилізації та дезінфекції </w:t>
            </w:r>
          </w:p>
        </w:tc>
        <w:tc>
          <w:tcPr>
            <w:cnfStyle w:val="000010000000" w:firstRow="0" w:lastRow="0" w:firstColumn="0" w:lastColumn="0" w:oddVBand="1" w:evenVBand="0" w:oddHBand="0" w:evenHBand="0" w:firstRowFirstColumn="0" w:firstRowLastColumn="0" w:lastRowFirstColumn="0" w:lastRowLastColumn="0"/>
            <w:tcW w:w="1773" w:type="pct"/>
            <w:vMerge w:val="restart"/>
            <w:tcBorders>
              <w:top w:val="single" w:sz="4" w:space="0" w:color="auto"/>
              <w:right w:val="single" w:sz="4" w:space="0" w:color="auto"/>
            </w:tcBorders>
          </w:tcPr>
          <w:p w:rsidR="00814396" w:rsidRPr="00294505" w:rsidRDefault="00814396" w:rsidP="00814396">
            <w:pPr>
              <w:pStyle w:val="af4"/>
              <w:rPr>
                <w:rFonts w:ascii="Times New Roman" w:eastAsia="SimSun" w:hAnsi="Times New Roman" w:cs="Times New Roman"/>
                <w:color w:val="auto"/>
                <w:sz w:val="24"/>
                <w:szCs w:val="24"/>
                <w:lang w:eastAsia="uk-UA" w:bidi="ar-SA"/>
              </w:rPr>
            </w:pPr>
            <w:r w:rsidRPr="00294505">
              <w:rPr>
                <w:rFonts w:ascii="Times New Roman" w:eastAsia="SimSun" w:hAnsi="Times New Roman" w:cs="Times New Roman"/>
                <w:color w:val="auto"/>
                <w:sz w:val="24"/>
                <w:szCs w:val="24"/>
                <w:lang w:eastAsia="uk-UA" w:bidi="ar-SA"/>
              </w:rPr>
              <w:t>Пластиковий контейнер для дезінфекції та хімічної стерилізації інструментарію в розчині дезінфектанту. Дозволяє зручно витягувати інструмент з розчину завдяки ємності-кошику з сітчастим дном. Пластина-вантаж призначена для утримання інструменту в розчині.</w:t>
            </w:r>
          </w:p>
          <w:p w:rsidR="006A17A9" w:rsidRPr="00814396" w:rsidRDefault="00814396" w:rsidP="00814396">
            <w:pPr>
              <w:pStyle w:val="af4"/>
            </w:pPr>
            <w:r w:rsidRPr="00294505">
              <w:rPr>
                <w:rFonts w:ascii="Times New Roman" w:eastAsia="SimSun" w:hAnsi="Times New Roman" w:cs="Times New Roman"/>
                <w:color w:val="auto"/>
                <w:sz w:val="24"/>
                <w:szCs w:val="24"/>
                <w:lang w:eastAsia="uk-UA" w:bidi="ar-SA"/>
              </w:rPr>
              <w:lastRenderedPageBreak/>
              <w:t>Кришка контейнеру міцно фіксується завд</w:t>
            </w:r>
            <w:r w:rsidR="00294505">
              <w:rPr>
                <w:rFonts w:ascii="Times New Roman" w:eastAsia="SimSun" w:hAnsi="Times New Roman" w:cs="Times New Roman"/>
                <w:color w:val="auto"/>
                <w:sz w:val="24"/>
                <w:szCs w:val="24"/>
                <w:lang w:eastAsia="uk-UA" w:bidi="ar-SA"/>
              </w:rPr>
              <w:t>яки ручкам.</w:t>
            </w:r>
          </w:p>
        </w:tc>
        <w:tc>
          <w:tcPr>
            <w:cnfStyle w:val="000001000000" w:firstRow="0" w:lastRow="0" w:firstColumn="0" w:lastColumn="0" w:oddVBand="0" w:evenVBand="1" w:oddHBand="0" w:evenHBand="0" w:firstRowFirstColumn="0" w:firstRowLastColumn="0" w:lastRowFirstColumn="0" w:lastRowLastColumn="0"/>
            <w:tcW w:w="999" w:type="pct"/>
            <w:tcBorders>
              <w:top w:val="single" w:sz="4" w:space="0" w:color="auto"/>
              <w:left w:val="single" w:sz="4" w:space="0" w:color="auto"/>
              <w:bottom w:val="single" w:sz="4" w:space="0" w:color="auto"/>
            </w:tcBorders>
          </w:tcPr>
          <w:p w:rsidR="007B1B37" w:rsidRPr="007C0471" w:rsidRDefault="007B1B37" w:rsidP="007C0471">
            <w:pPr>
              <w:pStyle w:val="af4"/>
              <w:spacing w:before="0"/>
              <w:rPr>
                <w:rFonts w:ascii="Times New Roman" w:eastAsia="SimSun" w:hAnsi="Times New Roman" w:cs="Times New Roman"/>
                <w:b/>
                <w:bCs/>
                <w:color w:val="auto"/>
                <w:lang w:eastAsia="uk-UA" w:bidi="ar-SA"/>
              </w:rPr>
            </w:pPr>
            <w:r w:rsidRPr="007C0471">
              <w:rPr>
                <w:rFonts w:ascii="Times New Roman" w:eastAsia="SimSun" w:hAnsi="Times New Roman" w:cs="Times New Roman"/>
                <w:b/>
                <w:bCs/>
                <w:color w:val="auto"/>
                <w:lang w:eastAsia="uk-UA" w:bidi="ar-SA"/>
              </w:rPr>
              <w:lastRenderedPageBreak/>
              <w:t>Об'єм: 1 л</w:t>
            </w:r>
            <w:r w:rsidR="007C0471">
              <w:rPr>
                <w:rFonts w:ascii="Times New Roman" w:eastAsia="SimSun" w:hAnsi="Times New Roman" w:cs="Times New Roman"/>
                <w:b/>
                <w:bCs/>
                <w:color w:val="auto"/>
                <w:lang w:eastAsia="uk-UA" w:bidi="ar-SA"/>
              </w:rPr>
              <w:t>.</w:t>
            </w:r>
          </w:p>
          <w:p w:rsidR="006A17A9" w:rsidRPr="007C0471" w:rsidRDefault="007B1B37" w:rsidP="007C0471">
            <w:pPr>
              <w:pStyle w:val="af4"/>
              <w:spacing w:before="0"/>
              <w:rPr>
                <w:rFonts w:ascii="Times New Roman" w:eastAsia="SimSun" w:hAnsi="Times New Roman" w:cs="Times New Roman"/>
                <w:bCs/>
                <w:color w:val="auto"/>
                <w:lang w:eastAsia="uk-UA" w:bidi="ar-SA"/>
              </w:rPr>
            </w:pPr>
            <w:r w:rsidRPr="007C0471">
              <w:rPr>
                <w:rFonts w:ascii="Times New Roman" w:eastAsia="SimSun" w:hAnsi="Times New Roman" w:cs="Times New Roman"/>
                <w:bCs/>
                <w:color w:val="auto"/>
                <w:lang w:eastAsia="uk-UA" w:bidi="ar-SA"/>
              </w:rPr>
              <w:t>Розміри контейнера внутрішні: 22 х 9 х 5 см</w:t>
            </w:r>
          </w:p>
        </w:tc>
        <w:tc>
          <w:tcPr>
            <w:cnfStyle w:val="000010000000" w:firstRow="0" w:lastRow="0" w:firstColumn="0" w:lastColumn="0" w:oddVBand="1" w:evenVBand="0" w:oddHBand="0" w:evenHBand="0" w:firstRowFirstColumn="0" w:firstRowLastColumn="0" w:lastRowFirstColumn="0" w:lastRowLastColumn="0"/>
            <w:tcW w:w="451" w:type="pct"/>
            <w:tcBorders>
              <w:top w:val="single" w:sz="4" w:space="0" w:color="auto"/>
              <w:bottom w:val="single" w:sz="4" w:space="0" w:color="auto"/>
            </w:tcBorders>
            <w:noWrap/>
            <w:vAlign w:val="center"/>
          </w:tcPr>
          <w:p w:rsidR="006A17A9" w:rsidRPr="00F567F3" w:rsidRDefault="00814396" w:rsidP="003D58F2">
            <w:pPr>
              <w:jc w:val="center"/>
            </w:pPr>
            <w:r>
              <w:t>шт.</w:t>
            </w:r>
          </w:p>
        </w:tc>
        <w:tc>
          <w:tcPr>
            <w:cnfStyle w:val="000001000000" w:firstRow="0" w:lastRow="0" w:firstColumn="0" w:lastColumn="0" w:oddVBand="0" w:evenVBand="1" w:oddHBand="0" w:evenHBand="0" w:firstRowFirstColumn="0" w:firstRowLastColumn="0" w:lastRowFirstColumn="0" w:lastRowLastColumn="0"/>
            <w:tcW w:w="450" w:type="pct"/>
            <w:tcBorders>
              <w:top w:val="single" w:sz="4" w:space="0" w:color="auto"/>
              <w:bottom w:val="single" w:sz="4" w:space="0" w:color="auto"/>
            </w:tcBorders>
            <w:noWrap/>
            <w:vAlign w:val="center"/>
          </w:tcPr>
          <w:p w:rsidR="006A17A9" w:rsidRPr="00FE3E14" w:rsidRDefault="00814396" w:rsidP="003D58F2">
            <w:pPr>
              <w:jc w:val="center"/>
              <w:rPr>
                <w:lang w:val="ru-RU"/>
              </w:rPr>
            </w:pPr>
            <w:r w:rsidRPr="00FE3E14">
              <w:rPr>
                <w:lang w:val="ru-RU"/>
              </w:rPr>
              <w:t>3</w:t>
            </w:r>
          </w:p>
        </w:tc>
      </w:tr>
      <w:tr w:rsidR="006A17A9" w:rsidRPr="00531362" w:rsidTr="00042A59">
        <w:trPr>
          <w:trHeight w:val="450"/>
        </w:trPr>
        <w:tc>
          <w:tcPr>
            <w:cnfStyle w:val="000010000000" w:firstRow="0" w:lastRow="0" w:firstColumn="0" w:lastColumn="0" w:oddVBand="1" w:evenVBand="0" w:oddHBand="0" w:evenHBand="0" w:firstRowFirstColumn="0" w:firstRowLastColumn="0" w:lastRowFirstColumn="0" w:lastRowLastColumn="0"/>
            <w:tcW w:w="258" w:type="pct"/>
            <w:vMerge/>
            <w:tcBorders>
              <w:bottom w:val="single" w:sz="4" w:space="0" w:color="auto"/>
            </w:tcBorders>
            <w:noWrap/>
            <w:vAlign w:val="center"/>
          </w:tcPr>
          <w:p w:rsidR="006A17A9" w:rsidRDefault="006A17A9" w:rsidP="00042A59">
            <w:pPr>
              <w:jc w:val="center"/>
              <w:rPr>
                <w:b/>
              </w:rPr>
            </w:pPr>
          </w:p>
        </w:tc>
        <w:tc>
          <w:tcPr>
            <w:cnfStyle w:val="000001000000" w:firstRow="0" w:lastRow="0" w:firstColumn="0" w:lastColumn="0" w:oddVBand="0" w:evenVBand="1" w:oddHBand="0" w:evenHBand="0" w:firstRowFirstColumn="0" w:firstRowLastColumn="0" w:lastRowFirstColumn="0" w:lastRowLastColumn="0"/>
            <w:tcW w:w="1069" w:type="pct"/>
            <w:vMerge/>
            <w:tcBorders>
              <w:bottom w:val="single" w:sz="4" w:space="0" w:color="auto"/>
            </w:tcBorders>
            <w:noWrap/>
            <w:vAlign w:val="center"/>
          </w:tcPr>
          <w:p w:rsidR="006A17A9" w:rsidRPr="00541F6C" w:rsidRDefault="006A17A9" w:rsidP="00042A59">
            <w:pPr>
              <w:rPr>
                <w:color w:val="000000"/>
                <w:lang w:eastAsia="en-US"/>
              </w:rPr>
            </w:pPr>
          </w:p>
        </w:tc>
        <w:tc>
          <w:tcPr>
            <w:cnfStyle w:val="000010000000" w:firstRow="0" w:lastRow="0" w:firstColumn="0" w:lastColumn="0" w:oddVBand="1" w:evenVBand="0" w:oddHBand="0" w:evenHBand="0" w:firstRowFirstColumn="0" w:firstRowLastColumn="0" w:lastRowFirstColumn="0" w:lastRowLastColumn="0"/>
            <w:tcW w:w="1773" w:type="pct"/>
            <w:vMerge/>
            <w:tcBorders>
              <w:bottom w:val="single" w:sz="4" w:space="0" w:color="auto"/>
              <w:right w:val="single" w:sz="4" w:space="0" w:color="auto"/>
            </w:tcBorders>
          </w:tcPr>
          <w:p w:rsidR="006A17A9" w:rsidRPr="00521F1E" w:rsidRDefault="006A17A9" w:rsidP="0004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tc>
        <w:tc>
          <w:tcPr>
            <w:cnfStyle w:val="000001000000" w:firstRow="0" w:lastRow="0" w:firstColumn="0" w:lastColumn="0" w:oddVBand="0" w:evenVBand="1" w:oddHBand="0" w:evenHBand="0" w:firstRowFirstColumn="0" w:firstRowLastColumn="0" w:lastRowFirstColumn="0" w:lastRowLastColumn="0"/>
            <w:tcW w:w="999" w:type="pct"/>
            <w:tcBorders>
              <w:top w:val="single" w:sz="4" w:space="0" w:color="auto"/>
              <w:left w:val="single" w:sz="4" w:space="0" w:color="auto"/>
              <w:bottom w:val="single" w:sz="4" w:space="0" w:color="auto"/>
            </w:tcBorders>
          </w:tcPr>
          <w:p w:rsidR="008A2F67" w:rsidRPr="007C0471" w:rsidRDefault="008A2F67" w:rsidP="007C0471">
            <w:pPr>
              <w:pStyle w:val="af4"/>
              <w:spacing w:before="0"/>
              <w:rPr>
                <w:rFonts w:ascii="Times New Roman" w:eastAsia="SimSun" w:hAnsi="Times New Roman" w:cs="Times New Roman"/>
                <w:b/>
                <w:bCs/>
                <w:color w:val="auto"/>
                <w:lang w:eastAsia="uk-UA" w:bidi="ar-SA"/>
              </w:rPr>
            </w:pPr>
            <w:r w:rsidRPr="007C0471">
              <w:rPr>
                <w:rFonts w:ascii="Times New Roman" w:eastAsia="SimSun" w:hAnsi="Times New Roman" w:cs="Times New Roman"/>
                <w:b/>
                <w:bCs/>
                <w:color w:val="auto"/>
                <w:lang w:eastAsia="uk-UA" w:bidi="ar-SA"/>
              </w:rPr>
              <w:t>Об'єм: 3 л</w:t>
            </w:r>
          </w:p>
          <w:p w:rsidR="00814396" w:rsidRPr="007C0471" w:rsidRDefault="00814396" w:rsidP="007C0471">
            <w:pPr>
              <w:pStyle w:val="af4"/>
              <w:spacing w:before="0"/>
              <w:rPr>
                <w:rFonts w:ascii="Times New Roman" w:eastAsia="SimSun" w:hAnsi="Times New Roman" w:cs="Times New Roman"/>
                <w:bCs/>
                <w:color w:val="auto"/>
                <w:lang w:eastAsia="uk-UA" w:bidi="ar-SA"/>
              </w:rPr>
            </w:pPr>
            <w:r w:rsidRPr="007C0471">
              <w:rPr>
                <w:rFonts w:ascii="Times New Roman" w:eastAsia="SimSun" w:hAnsi="Times New Roman" w:cs="Times New Roman"/>
                <w:bCs/>
                <w:color w:val="auto"/>
                <w:lang w:eastAsia="uk-UA" w:bidi="ar-SA"/>
              </w:rPr>
              <w:t>Розміри:</w:t>
            </w:r>
          </w:p>
          <w:p w:rsidR="00814396" w:rsidRPr="007C0471" w:rsidRDefault="00814396" w:rsidP="007C0471">
            <w:pPr>
              <w:pStyle w:val="af4"/>
              <w:spacing w:before="0"/>
              <w:rPr>
                <w:rFonts w:ascii="Times New Roman" w:eastAsia="SimSun" w:hAnsi="Times New Roman" w:cs="Times New Roman"/>
                <w:bCs/>
                <w:color w:val="auto"/>
                <w:lang w:eastAsia="uk-UA" w:bidi="ar-SA"/>
              </w:rPr>
            </w:pPr>
            <w:r w:rsidRPr="007C0471">
              <w:rPr>
                <w:rFonts w:ascii="Times New Roman" w:eastAsia="SimSun" w:hAnsi="Times New Roman" w:cs="Times New Roman"/>
                <w:bCs/>
                <w:color w:val="auto"/>
                <w:lang w:eastAsia="uk-UA" w:bidi="ar-SA"/>
              </w:rPr>
              <w:t>Висота - 8,5 см (з кришкою - 10 см)</w:t>
            </w:r>
          </w:p>
          <w:p w:rsidR="00814396" w:rsidRPr="007C0471" w:rsidRDefault="00814396" w:rsidP="008A2F67">
            <w:pPr>
              <w:pStyle w:val="af4"/>
              <w:spacing w:before="0"/>
              <w:rPr>
                <w:rFonts w:ascii="Times New Roman" w:eastAsia="SimSun" w:hAnsi="Times New Roman" w:cs="Times New Roman"/>
                <w:bCs/>
                <w:color w:val="auto"/>
                <w:lang w:eastAsia="uk-UA" w:bidi="ar-SA"/>
              </w:rPr>
            </w:pPr>
            <w:r w:rsidRPr="007C0471">
              <w:rPr>
                <w:rFonts w:ascii="Times New Roman" w:eastAsia="SimSun" w:hAnsi="Times New Roman" w:cs="Times New Roman"/>
                <w:bCs/>
                <w:color w:val="auto"/>
                <w:lang w:eastAsia="uk-UA" w:bidi="ar-SA"/>
              </w:rPr>
              <w:t>Довжина - 27,3 см</w:t>
            </w:r>
          </w:p>
          <w:p w:rsidR="00814396" w:rsidRPr="007C0471" w:rsidRDefault="00814396" w:rsidP="008A2F67">
            <w:pPr>
              <w:pStyle w:val="af4"/>
              <w:spacing w:before="0"/>
              <w:rPr>
                <w:rFonts w:ascii="Times New Roman" w:eastAsia="SimSun" w:hAnsi="Times New Roman" w:cs="Times New Roman"/>
                <w:bCs/>
                <w:color w:val="auto"/>
                <w:lang w:eastAsia="uk-UA" w:bidi="ar-SA"/>
              </w:rPr>
            </w:pPr>
            <w:r w:rsidRPr="007C0471">
              <w:rPr>
                <w:rFonts w:ascii="Times New Roman" w:eastAsia="SimSun" w:hAnsi="Times New Roman" w:cs="Times New Roman"/>
                <w:bCs/>
                <w:color w:val="auto"/>
                <w:lang w:eastAsia="uk-UA" w:bidi="ar-SA"/>
              </w:rPr>
              <w:t>Ширина - 14,8 см</w:t>
            </w:r>
          </w:p>
          <w:p w:rsidR="006A17A9" w:rsidRPr="008A2F67" w:rsidRDefault="00527EEC" w:rsidP="008A2F67">
            <w:pPr>
              <w:pStyle w:val="af4"/>
              <w:spacing w:before="0"/>
              <w:rPr>
                <w:rFonts w:eastAsia="SimSun"/>
                <w:bCs/>
                <w:color w:val="auto"/>
                <w:lang w:eastAsia="uk-UA" w:bidi="ar-SA"/>
              </w:rPr>
            </w:pPr>
            <w:r w:rsidRPr="007C0471">
              <w:rPr>
                <w:rFonts w:ascii="Times New Roman" w:eastAsia="SimSun" w:hAnsi="Times New Roman" w:cs="Times New Roman"/>
                <w:bCs/>
                <w:color w:val="auto"/>
                <w:lang w:eastAsia="uk-UA" w:bidi="ar-SA"/>
              </w:rPr>
              <w:t>Робочий об’єм -2,5л</w:t>
            </w:r>
            <w:r w:rsidRPr="008A2F67">
              <w:rPr>
                <w:rFonts w:eastAsia="SimSun"/>
                <w:bCs/>
                <w:color w:val="auto"/>
                <w:lang w:eastAsia="uk-UA" w:bidi="ar-SA"/>
              </w:rPr>
              <w:t>.</w:t>
            </w:r>
            <w:hyperlink r:id="rId9" w:history="1"/>
          </w:p>
        </w:tc>
        <w:tc>
          <w:tcPr>
            <w:cnfStyle w:val="000010000000" w:firstRow="0" w:lastRow="0" w:firstColumn="0" w:lastColumn="0" w:oddVBand="1" w:evenVBand="0" w:oddHBand="0" w:evenHBand="0" w:firstRowFirstColumn="0" w:firstRowLastColumn="0" w:lastRowFirstColumn="0" w:lastRowLastColumn="0"/>
            <w:tcW w:w="451" w:type="pct"/>
            <w:tcBorders>
              <w:top w:val="single" w:sz="4" w:space="0" w:color="auto"/>
              <w:bottom w:val="single" w:sz="4" w:space="0" w:color="auto"/>
            </w:tcBorders>
            <w:noWrap/>
            <w:vAlign w:val="center"/>
          </w:tcPr>
          <w:p w:rsidR="006A17A9" w:rsidRPr="00F567F3" w:rsidRDefault="00527EEC" w:rsidP="003D58F2">
            <w:pPr>
              <w:jc w:val="center"/>
            </w:pPr>
            <w:r>
              <w:t>ш</w:t>
            </w:r>
            <w:r w:rsidR="00814396">
              <w:t>т</w:t>
            </w:r>
            <w:r w:rsidR="008A2F67">
              <w:t>.</w:t>
            </w:r>
          </w:p>
        </w:tc>
        <w:tc>
          <w:tcPr>
            <w:cnfStyle w:val="000001000000" w:firstRow="0" w:lastRow="0" w:firstColumn="0" w:lastColumn="0" w:oddVBand="0" w:evenVBand="1" w:oddHBand="0" w:evenHBand="0" w:firstRowFirstColumn="0" w:firstRowLastColumn="0" w:lastRowFirstColumn="0" w:lastRowLastColumn="0"/>
            <w:tcW w:w="450" w:type="pct"/>
            <w:tcBorders>
              <w:top w:val="single" w:sz="4" w:space="0" w:color="auto"/>
              <w:bottom w:val="single" w:sz="4" w:space="0" w:color="auto"/>
            </w:tcBorders>
            <w:noWrap/>
            <w:vAlign w:val="center"/>
          </w:tcPr>
          <w:p w:rsidR="006A17A9" w:rsidRPr="00FE3E14" w:rsidRDefault="00814396" w:rsidP="003D58F2">
            <w:pPr>
              <w:jc w:val="center"/>
              <w:rPr>
                <w:lang w:val="ru-RU"/>
              </w:rPr>
            </w:pPr>
            <w:r w:rsidRPr="00FE3E14">
              <w:rPr>
                <w:lang w:val="ru-RU"/>
              </w:rPr>
              <w:t>7</w:t>
            </w:r>
          </w:p>
        </w:tc>
      </w:tr>
      <w:tr w:rsidR="008E2C25" w:rsidRPr="00531362" w:rsidTr="00D83E6C">
        <w:trPr>
          <w:cnfStyle w:val="000000100000" w:firstRow="0" w:lastRow="0" w:firstColumn="0" w:lastColumn="0" w:oddVBand="0" w:evenVBand="0" w:oddHBand="1" w:evenHBand="0" w:firstRowFirstColumn="0" w:firstRowLastColumn="0" w:lastRowFirstColumn="0" w:lastRowLastColumn="0"/>
          <w:trHeight w:val="825"/>
        </w:trPr>
        <w:tc>
          <w:tcPr>
            <w:cnfStyle w:val="000010000000" w:firstRow="0" w:lastRow="0" w:firstColumn="0" w:lastColumn="0" w:oddVBand="1" w:evenVBand="0" w:oddHBand="0" w:evenHBand="0" w:firstRowFirstColumn="0" w:firstRowLastColumn="0" w:lastRowFirstColumn="0" w:lastRowLastColumn="0"/>
            <w:tcW w:w="258" w:type="pct"/>
            <w:tcBorders>
              <w:top w:val="single" w:sz="4" w:space="0" w:color="auto"/>
              <w:bottom w:val="single" w:sz="4" w:space="0" w:color="auto"/>
            </w:tcBorders>
            <w:noWrap/>
            <w:vAlign w:val="center"/>
          </w:tcPr>
          <w:p w:rsidR="008E2C25" w:rsidRPr="00A35F1C" w:rsidRDefault="00584857" w:rsidP="00042A59">
            <w:pPr>
              <w:jc w:val="center"/>
              <w:rPr>
                <w:b/>
              </w:rPr>
            </w:pPr>
            <w:r>
              <w:rPr>
                <w:b/>
              </w:rPr>
              <w:lastRenderedPageBreak/>
              <w:t>4.</w:t>
            </w:r>
          </w:p>
        </w:tc>
        <w:tc>
          <w:tcPr>
            <w:cnfStyle w:val="000001000000" w:firstRow="0" w:lastRow="0" w:firstColumn="0" w:lastColumn="0" w:oddVBand="0" w:evenVBand="1" w:oddHBand="0" w:evenHBand="0" w:firstRowFirstColumn="0" w:firstRowLastColumn="0" w:lastRowFirstColumn="0" w:lastRowLastColumn="0"/>
            <w:tcW w:w="1069" w:type="pct"/>
            <w:tcBorders>
              <w:top w:val="single" w:sz="4" w:space="0" w:color="auto"/>
              <w:bottom w:val="single" w:sz="4" w:space="0" w:color="auto"/>
            </w:tcBorders>
            <w:noWrap/>
            <w:vAlign w:val="center"/>
          </w:tcPr>
          <w:p w:rsidR="005F0DDE" w:rsidRPr="005F0DDE" w:rsidRDefault="005F0DDE" w:rsidP="005F0DD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roofErr w:type="spellStart"/>
            <w:r w:rsidRPr="00217A08">
              <w:rPr>
                <w:b/>
                <w:bCs/>
              </w:rPr>
              <w:t>К</w:t>
            </w:r>
            <w:r w:rsidR="00217A08">
              <w:rPr>
                <w:b/>
                <w:bCs/>
              </w:rPr>
              <w:t>рісло</w:t>
            </w:r>
            <w:r w:rsidRPr="00217A08">
              <w:rPr>
                <w:b/>
                <w:bCs/>
              </w:rPr>
              <w:t>-</w:t>
            </w:r>
            <w:r w:rsidR="00217A08">
              <w:rPr>
                <w:b/>
                <w:bCs/>
              </w:rPr>
              <w:t>каталка</w:t>
            </w:r>
            <w:proofErr w:type="spellEnd"/>
            <w:r w:rsidRPr="00217A08">
              <w:rPr>
                <w:b/>
                <w:bCs/>
              </w:rPr>
              <w:t xml:space="preserve"> КВК-1</w:t>
            </w:r>
          </w:p>
          <w:p w:rsidR="008E2C25" w:rsidRPr="00217A08" w:rsidRDefault="008E2C25" w:rsidP="005F0DDE">
            <w:pPr>
              <w:rPr>
                <w:b/>
                <w:bCs/>
              </w:rPr>
            </w:pPr>
          </w:p>
        </w:tc>
        <w:tc>
          <w:tcPr>
            <w:cnfStyle w:val="000010000000" w:firstRow="0" w:lastRow="0" w:firstColumn="0" w:lastColumn="0" w:oddVBand="1" w:evenVBand="0" w:oddHBand="0" w:evenHBand="0" w:firstRowFirstColumn="0" w:firstRowLastColumn="0" w:lastRowFirstColumn="0" w:lastRowLastColumn="0"/>
            <w:tcW w:w="2772" w:type="pct"/>
            <w:gridSpan w:val="2"/>
            <w:tcBorders>
              <w:top w:val="single" w:sz="4" w:space="0" w:color="auto"/>
              <w:bottom w:val="single" w:sz="4" w:space="0" w:color="auto"/>
            </w:tcBorders>
          </w:tcPr>
          <w:p w:rsidR="005F0DDE" w:rsidRPr="005F0DDE" w:rsidRDefault="005F0DDE" w:rsidP="00A818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0DDE">
              <w:t xml:space="preserve">Крісло </w:t>
            </w:r>
            <w:proofErr w:type="spellStart"/>
            <w:r w:rsidRPr="005F0DDE">
              <w:t>каталка</w:t>
            </w:r>
            <w:proofErr w:type="spellEnd"/>
            <w:r w:rsidRPr="005F0DDE">
              <w:t xml:space="preserve"> КВК-1 використовується для переміщень пацієнтів у сидячому положенні всередині медичних закладів. КВК-1 складається з м'якого сидіння, оббитого медичним шкірозамінником, встановленого на чотири колеса. Два колеса великого діаметру дають змогу комфортно переміщати пацієнта через різні перешкоди.</w:t>
            </w:r>
          </w:p>
          <w:p w:rsidR="00A818FA" w:rsidRPr="00A818FA" w:rsidRDefault="005F0DDE" w:rsidP="00A818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0DDE">
              <w:t xml:space="preserve">Крісло є суцільнометалевим зварним каркасом, виконаним з профільної труби. У задній частині крісла є ручки для його переміщення. Колір оббивки КВК-1 </w:t>
            </w:r>
            <w:r w:rsidR="00217A08">
              <w:t xml:space="preserve">– чорний. </w:t>
            </w:r>
            <w:r w:rsidR="00A818FA" w:rsidRPr="00A818FA">
              <w:t>Оббивний матеріал</w:t>
            </w:r>
            <w:r w:rsidR="00A818FA">
              <w:t>:</w:t>
            </w:r>
            <w:r w:rsidR="00A818FA" w:rsidRPr="00A818FA">
              <w:t xml:space="preserve"> </w:t>
            </w:r>
            <w:proofErr w:type="spellStart"/>
            <w:r w:rsidR="00A818FA" w:rsidRPr="00A818FA">
              <w:t>Вініліскожа</w:t>
            </w:r>
            <w:proofErr w:type="spellEnd"/>
          </w:p>
          <w:p w:rsidR="00A818FA" w:rsidRPr="00A818FA" w:rsidRDefault="00A818FA" w:rsidP="00A818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18FA">
              <w:t xml:space="preserve">Колісні опори, що </w:t>
            </w:r>
            <w:r w:rsidR="007C0471">
              <w:t>само орієнтуються.</w:t>
            </w:r>
          </w:p>
          <w:p w:rsidR="00A818FA" w:rsidRPr="00A818FA" w:rsidRDefault="00A818FA" w:rsidP="00A818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18FA">
              <w:t>Тип гальмівного пристрою</w:t>
            </w:r>
            <w:r w:rsidR="00217A08">
              <w:t xml:space="preserve"> - д</w:t>
            </w:r>
            <w:r w:rsidRPr="00A818FA">
              <w:t>ва колеса з автономним гальмівним пристроєм</w:t>
            </w:r>
            <w:r w:rsidR="00217A08">
              <w:t>.</w:t>
            </w:r>
          </w:p>
          <w:p w:rsidR="00A818FA" w:rsidRPr="00A818FA" w:rsidRDefault="00A818FA" w:rsidP="00A818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18FA">
              <w:t>Максимально допустиме навантаження</w:t>
            </w:r>
            <w:r w:rsidR="00217A08">
              <w:t xml:space="preserve"> – </w:t>
            </w:r>
            <w:r w:rsidRPr="00A818FA">
              <w:t>150</w:t>
            </w:r>
            <w:r w:rsidR="00217A08">
              <w:t>кг.</w:t>
            </w:r>
          </w:p>
          <w:p w:rsidR="00A818FA" w:rsidRPr="00A818FA" w:rsidRDefault="00A818FA" w:rsidP="00A818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18FA">
              <w:t xml:space="preserve">Матеріал каркасу </w:t>
            </w:r>
            <w:r>
              <w:t>- м</w:t>
            </w:r>
            <w:r w:rsidRPr="00A818FA">
              <w:t>етал</w:t>
            </w:r>
          </w:p>
          <w:p w:rsidR="005F0DDE" w:rsidRDefault="005F0DDE" w:rsidP="00A818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0DDE">
              <w:t>Габаритні розміри крісла КВК-1: 880*740*940 мм.</w:t>
            </w:r>
          </w:p>
          <w:p w:rsidR="00A818FA" w:rsidRDefault="001E3E7E" w:rsidP="00A818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E3E7E">
              <w:t xml:space="preserve">Довжина, мм </w:t>
            </w:r>
            <w:r w:rsidR="00217A08">
              <w:t xml:space="preserve">– </w:t>
            </w:r>
            <w:r w:rsidRPr="001E3E7E">
              <w:t>940</w:t>
            </w:r>
            <w:r w:rsidR="00217A08">
              <w:t>;</w:t>
            </w:r>
            <w:r w:rsidR="00A818FA">
              <w:t xml:space="preserve"> </w:t>
            </w:r>
          </w:p>
          <w:p w:rsidR="001E3E7E" w:rsidRPr="001E3E7E" w:rsidRDefault="001E3E7E" w:rsidP="00A818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E3E7E">
              <w:t xml:space="preserve">Довжина ложа, мм </w:t>
            </w:r>
            <w:r w:rsidR="00217A08">
              <w:t xml:space="preserve">– </w:t>
            </w:r>
            <w:r w:rsidRPr="001E3E7E">
              <w:t>450</w:t>
            </w:r>
            <w:r w:rsidR="00217A08">
              <w:t>;</w:t>
            </w:r>
          </w:p>
          <w:p w:rsidR="001E3E7E" w:rsidRPr="001E3E7E" w:rsidRDefault="001E3E7E" w:rsidP="00A818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E3E7E">
              <w:t xml:space="preserve">Ширина, мм </w:t>
            </w:r>
            <w:r w:rsidR="00217A08">
              <w:t xml:space="preserve">– </w:t>
            </w:r>
            <w:r w:rsidRPr="001E3E7E">
              <w:t>720</w:t>
            </w:r>
            <w:r w:rsidR="00217A08">
              <w:t>;</w:t>
            </w:r>
          </w:p>
          <w:p w:rsidR="001E3E7E" w:rsidRPr="001E3E7E" w:rsidRDefault="001E3E7E" w:rsidP="00A818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E3E7E">
              <w:t xml:space="preserve">Ширина ложа, мм </w:t>
            </w:r>
            <w:r w:rsidR="00217A08">
              <w:t xml:space="preserve">– </w:t>
            </w:r>
            <w:r w:rsidRPr="001E3E7E">
              <w:t>490</w:t>
            </w:r>
            <w:r w:rsidR="00217A08">
              <w:t>;</w:t>
            </w:r>
          </w:p>
          <w:p w:rsidR="008E2C25" w:rsidRDefault="001E3E7E" w:rsidP="00217A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E3E7E">
              <w:t xml:space="preserve">Висота, мм </w:t>
            </w:r>
            <w:r w:rsidR="00217A08">
              <w:t xml:space="preserve">– </w:t>
            </w:r>
            <w:r w:rsidRPr="001E3E7E">
              <w:t>910</w:t>
            </w:r>
            <w:r w:rsidR="00217A08">
              <w:t>.</w:t>
            </w:r>
          </w:p>
          <w:p w:rsidR="007C0471" w:rsidRPr="005F0DDE" w:rsidRDefault="007C0471" w:rsidP="007C04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18FA">
              <w:t>Гарантія, міс 12</w:t>
            </w:r>
            <w:r>
              <w:t>.</w:t>
            </w:r>
          </w:p>
        </w:tc>
        <w:tc>
          <w:tcPr>
            <w:cnfStyle w:val="000001000000" w:firstRow="0" w:lastRow="0" w:firstColumn="0" w:lastColumn="0" w:oddVBand="0" w:evenVBand="1" w:oddHBand="0" w:evenHBand="0" w:firstRowFirstColumn="0" w:firstRowLastColumn="0" w:lastRowFirstColumn="0" w:lastRowLastColumn="0"/>
            <w:tcW w:w="451" w:type="pct"/>
            <w:tcBorders>
              <w:top w:val="single" w:sz="4" w:space="0" w:color="auto"/>
              <w:bottom w:val="single" w:sz="4" w:space="0" w:color="auto"/>
            </w:tcBorders>
            <w:noWrap/>
            <w:vAlign w:val="center"/>
          </w:tcPr>
          <w:p w:rsidR="008E2C25" w:rsidRPr="00F567F3" w:rsidRDefault="0078068C" w:rsidP="003D58F2">
            <w:pPr>
              <w:jc w:val="center"/>
            </w:pPr>
            <w:r>
              <w:t>шт.</w:t>
            </w:r>
          </w:p>
        </w:tc>
        <w:tc>
          <w:tcPr>
            <w:cnfStyle w:val="000010000000" w:firstRow="0" w:lastRow="0" w:firstColumn="0" w:lastColumn="0" w:oddVBand="1" w:evenVBand="0" w:oddHBand="0" w:evenHBand="0" w:firstRowFirstColumn="0" w:firstRowLastColumn="0" w:lastRowFirstColumn="0" w:lastRowLastColumn="0"/>
            <w:tcW w:w="450" w:type="pct"/>
            <w:tcBorders>
              <w:top w:val="single" w:sz="4" w:space="0" w:color="auto"/>
              <w:bottom w:val="single" w:sz="4" w:space="0" w:color="auto"/>
            </w:tcBorders>
            <w:noWrap/>
            <w:vAlign w:val="center"/>
          </w:tcPr>
          <w:p w:rsidR="008E2C25" w:rsidRPr="00531362" w:rsidRDefault="0078068C" w:rsidP="003D58F2">
            <w:pPr>
              <w:jc w:val="center"/>
              <w:rPr>
                <w:lang w:val="ru-RU"/>
              </w:rPr>
            </w:pPr>
            <w:r>
              <w:rPr>
                <w:lang w:val="ru-RU"/>
              </w:rPr>
              <w:t>1</w:t>
            </w:r>
          </w:p>
        </w:tc>
      </w:tr>
      <w:tr w:rsidR="008E2C25" w:rsidRPr="00531362" w:rsidTr="00D83E6C">
        <w:trPr>
          <w:trHeight w:val="840"/>
        </w:trPr>
        <w:tc>
          <w:tcPr>
            <w:cnfStyle w:val="000010000000" w:firstRow="0" w:lastRow="0" w:firstColumn="0" w:lastColumn="0" w:oddVBand="1" w:evenVBand="0" w:oddHBand="0" w:evenHBand="0" w:firstRowFirstColumn="0" w:firstRowLastColumn="0" w:lastRowFirstColumn="0" w:lastRowLastColumn="0"/>
            <w:tcW w:w="258" w:type="pct"/>
            <w:tcBorders>
              <w:top w:val="single" w:sz="4" w:space="0" w:color="auto"/>
              <w:bottom w:val="single" w:sz="4" w:space="0" w:color="auto"/>
            </w:tcBorders>
            <w:noWrap/>
            <w:vAlign w:val="center"/>
          </w:tcPr>
          <w:p w:rsidR="008E2C25" w:rsidRPr="00A35F1C" w:rsidRDefault="00584857" w:rsidP="00042A59">
            <w:pPr>
              <w:jc w:val="center"/>
              <w:rPr>
                <w:b/>
              </w:rPr>
            </w:pPr>
            <w:r>
              <w:rPr>
                <w:b/>
              </w:rPr>
              <w:t>5.</w:t>
            </w:r>
          </w:p>
        </w:tc>
        <w:tc>
          <w:tcPr>
            <w:cnfStyle w:val="000001000000" w:firstRow="0" w:lastRow="0" w:firstColumn="0" w:lastColumn="0" w:oddVBand="0" w:evenVBand="1" w:oddHBand="0" w:evenHBand="0" w:firstRowFirstColumn="0" w:firstRowLastColumn="0" w:lastRowFirstColumn="0" w:lastRowLastColumn="0"/>
            <w:tcW w:w="1069" w:type="pct"/>
            <w:tcBorders>
              <w:top w:val="single" w:sz="4" w:space="0" w:color="auto"/>
              <w:bottom w:val="single" w:sz="4" w:space="0" w:color="auto"/>
            </w:tcBorders>
            <w:noWrap/>
            <w:vAlign w:val="center"/>
          </w:tcPr>
          <w:p w:rsidR="008E2C25" w:rsidRPr="00B770E4" w:rsidRDefault="00053C37" w:rsidP="00042A59">
            <w:pPr>
              <w:rPr>
                <w:b/>
              </w:rPr>
            </w:pPr>
            <w:r w:rsidRPr="00B770E4">
              <w:rPr>
                <w:b/>
                <w:bCs/>
              </w:rPr>
              <w:t>Ростомір РН настінний</w:t>
            </w:r>
          </w:p>
        </w:tc>
        <w:tc>
          <w:tcPr>
            <w:cnfStyle w:val="000010000000" w:firstRow="0" w:lastRow="0" w:firstColumn="0" w:lastColumn="0" w:oddVBand="1" w:evenVBand="0" w:oddHBand="0" w:evenHBand="0" w:firstRowFirstColumn="0" w:firstRowLastColumn="0" w:lastRowFirstColumn="0" w:lastRowLastColumn="0"/>
            <w:tcW w:w="2772" w:type="pct"/>
            <w:gridSpan w:val="2"/>
            <w:tcBorders>
              <w:top w:val="single" w:sz="4" w:space="0" w:color="auto"/>
              <w:bottom w:val="single" w:sz="4" w:space="0" w:color="auto"/>
            </w:tcBorders>
          </w:tcPr>
          <w:p w:rsidR="00C13EE7" w:rsidRDefault="00053C37" w:rsidP="00C13E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13EE7">
              <w:rPr>
                <w:bCs/>
              </w:rPr>
              <w:t>Ростом</w:t>
            </w:r>
            <w:r w:rsidR="00C13EE7">
              <w:rPr>
                <w:bCs/>
              </w:rPr>
              <w:t>і</w:t>
            </w:r>
            <w:r w:rsidRPr="00C13EE7">
              <w:rPr>
                <w:bCs/>
              </w:rPr>
              <w:t>р настінний РН призначений для вимірювання зрост</w:t>
            </w:r>
            <w:r w:rsidR="007C0471">
              <w:rPr>
                <w:bCs/>
              </w:rPr>
              <w:t>у</w:t>
            </w:r>
            <w:r w:rsidRPr="00C13EE7">
              <w:rPr>
                <w:bCs/>
              </w:rPr>
              <w:t xml:space="preserve"> пацієнта в положенні стоячи. </w:t>
            </w:r>
          </w:p>
          <w:p w:rsidR="008E2C25" w:rsidRDefault="00053C37" w:rsidP="00C13E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13EE7">
              <w:rPr>
                <w:bCs/>
              </w:rPr>
              <w:t xml:space="preserve">Основною відмінністю цього ростоміра є його установка на будь-яку вертикальну поверхню, що дозволяє економити місце в медичному кабінеті. Настінний ростомір складається з вертикальної стійки, яка кріпиться на стінку на фіксованій висоті за допомогою двох кронштейнів. На стійці </w:t>
            </w:r>
            <w:proofErr w:type="spellStart"/>
            <w:r w:rsidRPr="00C13EE7">
              <w:rPr>
                <w:bCs/>
              </w:rPr>
              <w:t>рухомо</w:t>
            </w:r>
            <w:proofErr w:type="spellEnd"/>
            <w:r w:rsidRPr="00C13EE7">
              <w:rPr>
                <w:bCs/>
              </w:rPr>
              <w:t xml:space="preserve"> встановлений рівень вимірювання зростання.</w:t>
            </w:r>
          </w:p>
          <w:p w:rsidR="00B770E4" w:rsidRDefault="00B770E4" w:rsidP="00B770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proofErr w:type="spellStart"/>
            <w:proofErr w:type="gramStart"/>
            <w:r>
              <w:rPr>
                <w:lang w:val="ru-RU"/>
              </w:rPr>
              <w:t>Техн</w:t>
            </w:r>
            <w:proofErr w:type="gramEnd"/>
            <w:r>
              <w:rPr>
                <w:lang w:val="ru-RU"/>
              </w:rPr>
              <w:t>ічні</w:t>
            </w:r>
            <w:proofErr w:type="spellEnd"/>
            <w:r>
              <w:rPr>
                <w:lang w:val="ru-RU"/>
              </w:rPr>
              <w:t xml:space="preserve"> характеристики:</w:t>
            </w:r>
          </w:p>
          <w:p w:rsidR="00B770E4" w:rsidRPr="00C13EE7" w:rsidRDefault="00B770E4" w:rsidP="00B770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C13EE7">
              <w:rPr>
                <w:lang w:val="ru-RU"/>
              </w:rPr>
              <w:t xml:space="preserve">• </w:t>
            </w:r>
            <w:proofErr w:type="spellStart"/>
            <w:r w:rsidRPr="00C13EE7">
              <w:rPr>
                <w:lang w:val="ru-RU"/>
              </w:rPr>
              <w:t>Розміри</w:t>
            </w:r>
            <w:proofErr w:type="spellEnd"/>
            <w:r w:rsidRPr="00C13EE7">
              <w:rPr>
                <w:lang w:val="ru-RU"/>
              </w:rPr>
              <w:t>:</w:t>
            </w:r>
          </w:p>
          <w:p w:rsidR="00B770E4" w:rsidRPr="00C13EE7" w:rsidRDefault="00B770E4" w:rsidP="00B770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C13EE7">
              <w:rPr>
                <w:lang w:val="ru-RU"/>
              </w:rPr>
              <w:t xml:space="preserve">- </w:t>
            </w:r>
            <w:proofErr w:type="spellStart"/>
            <w:r w:rsidRPr="00C13EE7">
              <w:rPr>
                <w:lang w:val="ru-RU"/>
              </w:rPr>
              <w:t>Висота</w:t>
            </w:r>
            <w:proofErr w:type="spellEnd"/>
            <w:r w:rsidRPr="00C13EE7">
              <w:rPr>
                <w:lang w:val="ru-RU"/>
              </w:rPr>
              <w:t xml:space="preserve"> 2000 мм;</w:t>
            </w:r>
          </w:p>
          <w:p w:rsidR="00B770E4" w:rsidRPr="00C13EE7" w:rsidRDefault="00B770E4" w:rsidP="00B770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C13EE7">
              <w:rPr>
                <w:lang w:val="ru-RU"/>
              </w:rPr>
              <w:t>- Ширина 240 мм;</w:t>
            </w:r>
          </w:p>
          <w:p w:rsidR="00B770E4" w:rsidRPr="00C13EE7" w:rsidRDefault="00B770E4" w:rsidP="00B770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C13EE7">
              <w:rPr>
                <w:lang w:val="ru-RU"/>
              </w:rPr>
              <w:t xml:space="preserve">- </w:t>
            </w:r>
            <w:proofErr w:type="spellStart"/>
            <w:r w:rsidRPr="00C13EE7">
              <w:rPr>
                <w:lang w:val="ru-RU"/>
              </w:rPr>
              <w:t>Довжина</w:t>
            </w:r>
            <w:proofErr w:type="spellEnd"/>
            <w:r w:rsidRPr="00C13EE7">
              <w:rPr>
                <w:lang w:val="ru-RU"/>
              </w:rPr>
              <w:t xml:space="preserve"> 150 мм;</w:t>
            </w:r>
          </w:p>
          <w:p w:rsidR="00B770E4" w:rsidRPr="00C13EE7" w:rsidRDefault="00B770E4" w:rsidP="00B770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ru-RU"/>
              </w:rPr>
              <w:t xml:space="preserve">• </w:t>
            </w:r>
            <w:proofErr w:type="spellStart"/>
            <w:r>
              <w:rPr>
                <w:lang w:val="ru-RU"/>
              </w:rPr>
              <w:t>Маса</w:t>
            </w:r>
            <w:proofErr w:type="spellEnd"/>
            <w:r>
              <w:rPr>
                <w:lang w:val="ru-RU"/>
              </w:rPr>
              <w:t xml:space="preserve"> </w:t>
            </w:r>
            <w:proofErr w:type="gramStart"/>
            <w:r>
              <w:rPr>
                <w:lang w:val="ru-RU"/>
              </w:rPr>
              <w:t>не</w:t>
            </w:r>
            <w:r w:rsidRPr="00C13EE7">
              <w:rPr>
                <w:lang w:val="ru-RU"/>
              </w:rPr>
              <w:t xml:space="preserve"> </w:t>
            </w:r>
            <w:proofErr w:type="spellStart"/>
            <w:r w:rsidRPr="00C13EE7">
              <w:rPr>
                <w:lang w:val="ru-RU"/>
              </w:rPr>
              <w:t>б</w:t>
            </w:r>
            <w:proofErr w:type="gramEnd"/>
            <w:r w:rsidRPr="00C13EE7">
              <w:rPr>
                <w:lang w:val="ru-RU"/>
              </w:rPr>
              <w:t>ільше</w:t>
            </w:r>
            <w:proofErr w:type="spellEnd"/>
            <w:r w:rsidRPr="00C13EE7">
              <w:rPr>
                <w:lang w:val="ru-RU"/>
              </w:rPr>
              <w:t xml:space="preserve"> 5 кг.</w:t>
            </w:r>
          </w:p>
        </w:tc>
        <w:tc>
          <w:tcPr>
            <w:cnfStyle w:val="000001000000" w:firstRow="0" w:lastRow="0" w:firstColumn="0" w:lastColumn="0" w:oddVBand="0" w:evenVBand="1" w:oddHBand="0" w:evenHBand="0" w:firstRowFirstColumn="0" w:firstRowLastColumn="0" w:lastRowFirstColumn="0" w:lastRowLastColumn="0"/>
            <w:tcW w:w="451" w:type="pct"/>
            <w:tcBorders>
              <w:top w:val="single" w:sz="4" w:space="0" w:color="auto"/>
              <w:bottom w:val="single" w:sz="4" w:space="0" w:color="auto"/>
            </w:tcBorders>
            <w:noWrap/>
            <w:vAlign w:val="center"/>
          </w:tcPr>
          <w:p w:rsidR="008E2C25" w:rsidRPr="00F567F3" w:rsidRDefault="00C13EE7" w:rsidP="003D58F2">
            <w:pPr>
              <w:jc w:val="center"/>
            </w:pPr>
            <w:r>
              <w:t>шт.</w:t>
            </w:r>
          </w:p>
        </w:tc>
        <w:tc>
          <w:tcPr>
            <w:cnfStyle w:val="000010000000" w:firstRow="0" w:lastRow="0" w:firstColumn="0" w:lastColumn="0" w:oddVBand="1" w:evenVBand="0" w:oddHBand="0" w:evenHBand="0" w:firstRowFirstColumn="0" w:firstRowLastColumn="0" w:lastRowFirstColumn="0" w:lastRowLastColumn="0"/>
            <w:tcW w:w="450" w:type="pct"/>
            <w:tcBorders>
              <w:top w:val="single" w:sz="4" w:space="0" w:color="auto"/>
              <w:bottom w:val="single" w:sz="4" w:space="0" w:color="auto"/>
            </w:tcBorders>
            <w:noWrap/>
            <w:vAlign w:val="center"/>
          </w:tcPr>
          <w:p w:rsidR="008E2C25" w:rsidRPr="00531362" w:rsidRDefault="00A939E8" w:rsidP="003D58F2">
            <w:pPr>
              <w:jc w:val="center"/>
              <w:rPr>
                <w:lang w:val="ru-RU"/>
              </w:rPr>
            </w:pPr>
            <w:r>
              <w:rPr>
                <w:lang w:val="ru-RU"/>
              </w:rPr>
              <w:t>4</w:t>
            </w:r>
          </w:p>
        </w:tc>
      </w:tr>
      <w:tr w:rsidR="00053C37" w:rsidRPr="00531362" w:rsidTr="00D83E6C">
        <w:trPr>
          <w:cnfStyle w:val="000000100000" w:firstRow="0" w:lastRow="0" w:firstColumn="0" w:lastColumn="0" w:oddVBand="0" w:evenVBand="0" w:oddHBand="1" w:evenHBand="0" w:firstRowFirstColumn="0" w:firstRowLastColumn="0" w:lastRowFirstColumn="0" w:lastRowLastColumn="0"/>
          <w:trHeight w:val="840"/>
        </w:trPr>
        <w:tc>
          <w:tcPr>
            <w:cnfStyle w:val="000010000000" w:firstRow="0" w:lastRow="0" w:firstColumn="0" w:lastColumn="0" w:oddVBand="1" w:evenVBand="0" w:oddHBand="0" w:evenHBand="0" w:firstRowFirstColumn="0" w:firstRowLastColumn="0" w:lastRowFirstColumn="0" w:lastRowLastColumn="0"/>
            <w:tcW w:w="258" w:type="pct"/>
            <w:tcBorders>
              <w:top w:val="single" w:sz="4" w:space="0" w:color="auto"/>
              <w:bottom w:val="single" w:sz="4" w:space="0" w:color="auto"/>
            </w:tcBorders>
            <w:noWrap/>
            <w:vAlign w:val="center"/>
          </w:tcPr>
          <w:p w:rsidR="00053C37" w:rsidRPr="00A35F1C" w:rsidRDefault="00584857" w:rsidP="00042A59">
            <w:pPr>
              <w:jc w:val="center"/>
              <w:rPr>
                <w:b/>
              </w:rPr>
            </w:pPr>
            <w:r>
              <w:rPr>
                <w:b/>
              </w:rPr>
              <w:t>6.</w:t>
            </w:r>
          </w:p>
        </w:tc>
        <w:tc>
          <w:tcPr>
            <w:cnfStyle w:val="000001000000" w:firstRow="0" w:lastRow="0" w:firstColumn="0" w:lastColumn="0" w:oddVBand="0" w:evenVBand="1" w:oddHBand="0" w:evenHBand="0" w:firstRowFirstColumn="0" w:firstRowLastColumn="0" w:lastRowFirstColumn="0" w:lastRowLastColumn="0"/>
            <w:tcW w:w="1069" w:type="pct"/>
            <w:tcBorders>
              <w:top w:val="single" w:sz="4" w:space="0" w:color="auto"/>
              <w:bottom w:val="single" w:sz="4" w:space="0" w:color="auto"/>
            </w:tcBorders>
            <w:noWrap/>
            <w:vAlign w:val="center"/>
          </w:tcPr>
          <w:p w:rsidR="00B770E4" w:rsidRPr="00B770E4" w:rsidRDefault="00B770E4" w:rsidP="00B770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770E4">
              <w:rPr>
                <w:b/>
                <w:bCs/>
              </w:rPr>
              <w:t>Ширма медична палатна двосекційна ШМ-2</w:t>
            </w:r>
          </w:p>
          <w:p w:rsidR="00053C37" w:rsidRPr="00C13EE7" w:rsidRDefault="00053C37" w:rsidP="00042A59">
            <w:pPr>
              <w:rPr>
                <w:rStyle w:val="a4"/>
                <w:rFonts w:ascii="Arial" w:hAnsi="Arial" w:cs="Arial"/>
                <w:b w:val="0"/>
                <w:color w:val="525252"/>
                <w:bdr w:val="none" w:sz="0" w:space="0" w:color="auto" w:frame="1"/>
                <w:shd w:val="clear" w:color="auto" w:fill="FFFFFF"/>
              </w:rPr>
            </w:pPr>
          </w:p>
        </w:tc>
        <w:tc>
          <w:tcPr>
            <w:cnfStyle w:val="000010000000" w:firstRow="0" w:lastRow="0" w:firstColumn="0" w:lastColumn="0" w:oddVBand="1" w:evenVBand="0" w:oddHBand="0" w:evenHBand="0" w:firstRowFirstColumn="0" w:firstRowLastColumn="0" w:lastRowFirstColumn="0" w:lastRowLastColumn="0"/>
            <w:tcW w:w="2772" w:type="pct"/>
            <w:gridSpan w:val="2"/>
            <w:tcBorders>
              <w:top w:val="single" w:sz="4" w:space="0" w:color="auto"/>
              <w:bottom w:val="single" w:sz="4" w:space="0" w:color="auto"/>
            </w:tcBorders>
          </w:tcPr>
          <w:p w:rsidR="00B770E4" w:rsidRPr="00B770E4" w:rsidRDefault="00B770E4" w:rsidP="007C04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770E4">
              <w:rPr>
                <w:bCs/>
              </w:rPr>
              <w:t>Ширма складається із металевого каркаса, на якому натягнута тканина.</w:t>
            </w:r>
          </w:p>
          <w:p w:rsidR="00B770E4" w:rsidRPr="00042A59" w:rsidRDefault="00B770E4" w:rsidP="007C04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770E4">
              <w:rPr>
                <w:bCs/>
              </w:rPr>
              <w:t xml:space="preserve">Каркас ширми виготовлений з металевого профілю з полімерно-порошковим покриттям, стійким до дезінфекції та механічних пошкоджень. Полотно легко знімається з каркасу для прання та дезінфекції. </w:t>
            </w:r>
            <w:r w:rsidR="00042A59" w:rsidRPr="00042A59">
              <w:t>Кожна секція має роликові опори.</w:t>
            </w:r>
          </w:p>
          <w:p w:rsidR="00B770E4" w:rsidRPr="00B770E4" w:rsidRDefault="00D83E6C" w:rsidP="007C04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Технічні характеристики:</w:t>
            </w:r>
          </w:p>
          <w:p w:rsidR="00B770E4" w:rsidRPr="00B770E4" w:rsidRDefault="00B770E4" w:rsidP="007C04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770E4">
              <w:rPr>
                <w:bCs/>
              </w:rPr>
              <w:t>Габаритні розміри:</w:t>
            </w:r>
          </w:p>
          <w:p w:rsidR="00B770E4" w:rsidRPr="00B770E4" w:rsidRDefault="009C664F" w:rsidP="007C04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Довжина – 152</w:t>
            </w:r>
            <w:r w:rsidR="00B770E4" w:rsidRPr="00B770E4">
              <w:rPr>
                <w:bCs/>
              </w:rPr>
              <w:t>0</w:t>
            </w:r>
            <w:r w:rsidR="00D83E6C">
              <w:rPr>
                <w:bCs/>
              </w:rPr>
              <w:t xml:space="preserve"> </w:t>
            </w:r>
            <w:r w:rsidR="00B770E4" w:rsidRPr="00B770E4">
              <w:rPr>
                <w:bCs/>
              </w:rPr>
              <w:t>мм;</w:t>
            </w:r>
          </w:p>
          <w:p w:rsidR="00B770E4" w:rsidRPr="00B770E4" w:rsidRDefault="00B770E4" w:rsidP="007C04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770E4">
              <w:rPr>
                <w:bCs/>
              </w:rPr>
              <w:t>Глибина – 500</w:t>
            </w:r>
            <w:r w:rsidR="009C664F">
              <w:rPr>
                <w:bCs/>
              </w:rPr>
              <w:t xml:space="preserve"> </w:t>
            </w:r>
            <w:r w:rsidRPr="00B770E4">
              <w:rPr>
                <w:bCs/>
              </w:rPr>
              <w:t>мм;</w:t>
            </w:r>
          </w:p>
          <w:p w:rsidR="00B770E4" w:rsidRPr="00B770E4" w:rsidRDefault="00B770E4" w:rsidP="007C04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770E4">
              <w:rPr>
                <w:bCs/>
              </w:rPr>
              <w:t>Висота – 1800 мм;</w:t>
            </w:r>
          </w:p>
          <w:p w:rsidR="00C13EE7" w:rsidRPr="00C13EE7" w:rsidRDefault="00B770E4" w:rsidP="00C96F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70E4">
              <w:rPr>
                <w:bCs/>
              </w:rPr>
              <w:t xml:space="preserve">Маса </w:t>
            </w:r>
            <w:r w:rsidR="009C664F">
              <w:rPr>
                <w:bCs/>
              </w:rPr>
              <w:t>-</w:t>
            </w:r>
            <w:r w:rsidRPr="00B770E4">
              <w:rPr>
                <w:bCs/>
              </w:rPr>
              <w:t xml:space="preserve"> </w:t>
            </w:r>
            <w:r w:rsidR="009C664F">
              <w:rPr>
                <w:bCs/>
              </w:rPr>
              <w:t>11</w:t>
            </w:r>
            <w:r w:rsidRPr="00B770E4">
              <w:rPr>
                <w:bCs/>
              </w:rPr>
              <w:t xml:space="preserve"> кг.</w:t>
            </w:r>
          </w:p>
        </w:tc>
        <w:tc>
          <w:tcPr>
            <w:cnfStyle w:val="000001000000" w:firstRow="0" w:lastRow="0" w:firstColumn="0" w:lastColumn="0" w:oddVBand="0" w:evenVBand="1" w:oddHBand="0" w:evenHBand="0" w:firstRowFirstColumn="0" w:firstRowLastColumn="0" w:lastRowFirstColumn="0" w:lastRowLastColumn="0"/>
            <w:tcW w:w="451" w:type="pct"/>
            <w:tcBorders>
              <w:top w:val="single" w:sz="4" w:space="0" w:color="auto"/>
              <w:bottom w:val="single" w:sz="4" w:space="0" w:color="auto"/>
            </w:tcBorders>
            <w:noWrap/>
            <w:vAlign w:val="center"/>
          </w:tcPr>
          <w:p w:rsidR="00053C37" w:rsidRPr="00F567F3" w:rsidRDefault="00C6323F" w:rsidP="003D58F2">
            <w:pPr>
              <w:jc w:val="center"/>
            </w:pPr>
            <w:r>
              <w:t>шт.</w:t>
            </w:r>
          </w:p>
        </w:tc>
        <w:tc>
          <w:tcPr>
            <w:cnfStyle w:val="000010000000" w:firstRow="0" w:lastRow="0" w:firstColumn="0" w:lastColumn="0" w:oddVBand="1" w:evenVBand="0" w:oddHBand="0" w:evenHBand="0" w:firstRowFirstColumn="0" w:firstRowLastColumn="0" w:lastRowFirstColumn="0" w:lastRowLastColumn="0"/>
            <w:tcW w:w="450" w:type="pct"/>
            <w:tcBorders>
              <w:top w:val="single" w:sz="4" w:space="0" w:color="auto"/>
              <w:bottom w:val="single" w:sz="4" w:space="0" w:color="auto"/>
            </w:tcBorders>
            <w:noWrap/>
            <w:vAlign w:val="center"/>
          </w:tcPr>
          <w:p w:rsidR="00053C37" w:rsidRPr="00531362" w:rsidRDefault="00C6323F" w:rsidP="003D58F2">
            <w:pPr>
              <w:jc w:val="center"/>
              <w:rPr>
                <w:lang w:val="ru-RU"/>
              </w:rPr>
            </w:pPr>
            <w:r>
              <w:rPr>
                <w:lang w:val="ru-RU"/>
              </w:rPr>
              <w:t>8</w:t>
            </w:r>
          </w:p>
        </w:tc>
      </w:tr>
      <w:tr w:rsidR="00053C37" w:rsidRPr="00531362" w:rsidTr="00D83E6C">
        <w:trPr>
          <w:trHeight w:val="840"/>
        </w:trPr>
        <w:tc>
          <w:tcPr>
            <w:cnfStyle w:val="000010000000" w:firstRow="0" w:lastRow="0" w:firstColumn="0" w:lastColumn="0" w:oddVBand="1" w:evenVBand="0" w:oddHBand="0" w:evenHBand="0" w:firstRowFirstColumn="0" w:firstRowLastColumn="0" w:lastRowFirstColumn="0" w:lastRowLastColumn="0"/>
            <w:tcW w:w="258" w:type="pct"/>
            <w:tcBorders>
              <w:top w:val="single" w:sz="4" w:space="0" w:color="auto"/>
              <w:bottom w:val="single" w:sz="4" w:space="0" w:color="auto"/>
            </w:tcBorders>
            <w:noWrap/>
            <w:vAlign w:val="center"/>
          </w:tcPr>
          <w:p w:rsidR="00053C37" w:rsidRPr="00A35F1C" w:rsidRDefault="00584857" w:rsidP="00042A59">
            <w:pPr>
              <w:jc w:val="center"/>
              <w:rPr>
                <w:b/>
              </w:rPr>
            </w:pPr>
            <w:r>
              <w:rPr>
                <w:b/>
              </w:rPr>
              <w:lastRenderedPageBreak/>
              <w:t>7.</w:t>
            </w:r>
          </w:p>
        </w:tc>
        <w:tc>
          <w:tcPr>
            <w:cnfStyle w:val="000001000000" w:firstRow="0" w:lastRow="0" w:firstColumn="0" w:lastColumn="0" w:oddVBand="0" w:evenVBand="1" w:oddHBand="0" w:evenHBand="0" w:firstRowFirstColumn="0" w:firstRowLastColumn="0" w:lastRowFirstColumn="0" w:lastRowLastColumn="0"/>
            <w:tcW w:w="1069" w:type="pct"/>
            <w:tcBorders>
              <w:top w:val="single" w:sz="4" w:space="0" w:color="auto"/>
              <w:bottom w:val="single" w:sz="4" w:space="0" w:color="auto"/>
            </w:tcBorders>
            <w:noWrap/>
            <w:vAlign w:val="center"/>
          </w:tcPr>
          <w:p w:rsidR="00053C37" w:rsidRPr="00E23518" w:rsidRDefault="00FC6E4D" w:rsidP="00C96FF7">
            <w:pPr>
              <w:rPr>
                <w:b/>
              </w:rPr>
            </w:pPr>
            <w:r w:rsidRPr="00E23518">
              <w:rPr>
                <w:b/>
                <w:bCs/>
              </w:rPr>
              <w:t xml:space="preserve">Ноші медичні </w:t>
            </w:r>
          </w:p>
        </w:tc>
        <w:tc>
          <w:tcPr>
            <w:cnfStyle w:val="000010000000" w:firstRow="0" w:lastRow="0" w:firstColumn="0" w:lastColumn="0" w:oddVBand="1" w:evenVBand="0" w:oddHBand="0" w:evenHBand="0" w:firstRowFirstColumn="0" w:firstRowLastColumn="0" w:lastRowFirstColumn="0" w:lastRowLastColumn="0"/>
            <w:tcW w:w="2772" w:type="pct"/>
            <w:gridSpan w:val="2"/>
            <w:tcBorders>
              <w:top w:val="single" w:sz="4" w:space="0" w:color="auto"/>
              <w:bottom w:val="single" w:sz="4" w:space="0" w:color="auto"/>
            </w:tcBorders>
          </w:tcPr>
          <w:p w:rsidR="00053C37" w:rsidRDefault="00FC6E4D" w:rsidP="00E2351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23518">
              <w:rPr>
                <w:bCs/>
              </w:rPr>
              <w:t xml:space="preserve">Ноші медичні </w:t>
            </w:r>
            <w:r w:rsidR="00C96FF7">
              <w:rPr>
                <w:bCs/>
              </w:rPr>
              <w:t>ТМ</w:t>
            </w:r>
            <w:r w:rsidRPr="00E23518">
              <w:rPr>
                <w:bCs/>
              </w:rPr>
              <w:t>“БІОМЕД” А10 призначені для транс</w:t>
            </w:r>
            <w:r w:rsidR="00E23518">
              <w:rPr>
                <w:bCs/>
              </w:rPr>
              <w:t>портування пацієнтів в лікарнях</w:t>
            </w:r>
            <w:r w:rsidRPr="00E23518">
              <w:rPr>
                <w:bCs/>
              </w:rPr>
              <w:t>. Складаються в поздовжньо-поперечному напрямку у зручний чохол.</w:t>
            </w:r>
          </w:p>
          <w:p w:rsidR="00E23518" w:rsidRPr="00B770E4" w:rsidRDefault="00E23518" w:rsidP="00E2351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Технічні характеристики:</w:t>
            </w:r>
          </w:p>
          <w:p w:rsidR="00E23518" w:rsidRDefault="00E23518" w:rsidP="00E2351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1.</w:t>
            </w:r>
            <w:r w:rsidRPr="00E23518">
              <w:rPr>
                <w:bCs/>
              </w:rPr>
              <w:t>Розміри у розгорнутому стані (Д×Ш×В): 220×53×14 см</w:t>
            </w:r>
            <w:r w:rsidRPr="00E23518">
              <w:rPr>
                <w:bCs/>
              </w:rPr>
              <w:br/>
              <w:t>2.Розміри у складеному стані (Д×Ш×В): 110×18×10 см</w:t>
            </w:r>
            <w:r w:rsidRPr="00E23518">
              <w:rPr>
                <w:bCs/>
              </w:rPr>
              <w:br/>
              <w:t>3.Маса нетто: 5,5 кг</w:t>
            </w:r>
            <w:r w:rsidRPr="00E23518">
              <w:rPr>
                <w:bCs/>
              </w:rPr>
              <w:br/>
              <w:t>4.Максимальне безпечне навантаження: 160 кг</w:t>
            </w:r>
            <w:r>
              <w:rPr>
                <w:bCs/>
              </w:rPr>
              <w:t>.</w:t>
            </w:r>
          </w:p>
          <w:p w:rsidR="00E23518" w:rsidRPr="00E23518" w:rsidRDefault="00E23518" w:rsidP="00E2351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23518">
              <w:rPr>
                <w:b/>
                <w:bCs/>
              </w:rPr>
              <w:t>Комплектація:</w:t>
            </w:r>
          </w:p>
          <w:p w:rsidR="00E23518" w:rsidRPr="00E23518" w:rsidRDefault="00C96FF7" w:rsidP="00C96F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1. Ноші медичні </w:t>
            </w:r>
            <w:r w:rsidR="00E23518" w:rsidRPr="00E23518">
              <w:rPr>
                <w:bCs/>
              </w:rPr>
              <w:t xml:space="preserve"> – 1 шт.</w:t>
            </w:r>
            <w:r w:rsidR="00E23518" w:rsidRPr="00E23518">
              <w:rPr>
                <w:bCs/>
              </w:rPr>
              <w:br/>
              <w:t>2. Ремінь безпеки пацієнта РБ-02 – 2 шт.</w:t>
            </w:r>
            <w:r w:rsidR="00E23518" w:rsidRPr="00E23518">
              <w:rPr>
                <w:bCs/>
              </w:rPr>
              <w:br/>
              <w:t>3. Чохол захисний – 1 шт.</w:t>
            </w:r>
            <w:r w:rsidR="00E23518" w:rsidRPr="00E23518">
              <w:rPr>
                <w:bCs/>
              </w:rPr>
              <w:br/>
              <w:t>4. Інструкція – 1 шт.</w:t>
            </w:r>
          </w:p>
        </w:tc>
        <w:tc>
          <w:tcPr>
            <w:cnfStyle w:val="000001000000" w:firstRow="0" w:lastRow="0" w:firstColumn="0" w:lastColumn="0" w:oddVBand="0" w:evenVBand="1" w:oddHBand="0" w:evenHBand="0" w:firstRowFirstColumn="0" w:firstRowLastColumn="0" w:lastRowFirstColumn="0" w:lastRowLastColumn="0"/>
            <w:tcW w:w="451" w:type="pct"/>
            <w:tcBorders>
              <w:top w:val="single" w:sz="4" w:space="0" w:color="auto"/>
              <w:bottom w:val="single" w:sz="4" w:space="0" w:color="auto"/>
            </w:tcBorders>
            <w:noWrap/>
            <w:vAlign w:val="center"/>
          </w:tcPr>
          <w:p w:rsidR="00053C37" w:rsidRPr="00F567F3" w:rsidRDefault="00C13EE7" w:rsidP="003D58F2">
            <w:pPr>
              <w:jc w:val="center"/>
            </w:pPr>
            <w:r>
              <w:t>шт.</w:t>
            </w:r>
          </w:p>
        </w:tc>
        <w:tc>
          <w:tcPr>
            <w:cnfStyle w:val="000010000000" w:firstRow="0" w:lastRow="0" w:firstColumn="0" w:lastColumn="0" w:oddVBand="1" w:evenVBand="0" w:oddHBand="0" w:evenHBand="0" w:firstRowFirstColumn="0" w:firstRowLastColumn="0" w:lastRowFirstColumn="0" w:lastRowLastColumn="0"/>
            <w:tcW w:w="450" w:type="pct"/>
            <w:tcBorders>
              <w:top w:val="single" w:sz="4" w:space="0" w:color="auto"/>
              <w:bottom w:val="single" w:sz="4" w:space="0" w:color="auto"/>
            </w:tcBorders>
            <w:noWrap/>
            <w:vAlign w:val="center"/>
          </w:tcPr>
          <w:p w:rsidR="00053C37" w:rsidRPr="00531362" w:rsidRDefault="00C96FF7" w:rsidP="003D58F2">
            <w:pPr>
              <w:jc w:val="center"/>
              <w:rPr>
                <w:lang w:val="ru-RU"/>
              </w:rPr>
            </w:pPr>
            <w:r>
              <w:rPr>
                <w:lang w:val="ru-RU"/>
              </w:rPr>
              <w:t>3</w:t>
            </w:r>
          </w:p>
        </w:tc>
      </w:tr>
      <w:tr w:rsidR="00053C37" w:rsidRPr="00531362" w:rsidTr="00D83E6C">
        <w:trPr>
          <w:cnfStyle w:val="000000100000" w:firstRow="0" w:lastRow="0" w:firstColumn="0" w:lastColumn="0" w:oddVBand="0" w:evenVBand="0" w:oddHBand="1" w:evenHBand="0" w:firstRowFirstColumn="0" w:firstRowLastColumn="0" w:lastRowFirstColumn="0" w:lastRowLastColumn="0"/>
          <w:trHeight w:val="840"/>
        </w:trPr>
        <w:tc>
          <w:tcPr>
            <w:cnfStyle w:val="000010000000" w:firstRow="0" w:lastRow="0" w:firstColumn="0" w:lastColumn="0" w:oddVBand="1" w:evenVBand="0" w:oddHBand="0" w:evenHBand="0" w:firstRowFirstColumn="0" w:firstRowLastColumn="0" w:lastRowFirstColumn="0" w:lastRowLastColumn="0"/>
            <w:tcW w:w="258" w:type="pct"/>
            <w:tcBorders>
              <w:top w:val="single" w:sz="4" w:space="0" w:color="auto"/>
            </w:tcBorders>
            <w:noWrap/>
            <w:vAlign w:val="center"/>
          </w:tcPr>
          <w:p w:rsidR="00053C37" w:rsidRPr="00A35F1C" w:rsidRDefault="00584857" w:rsidP="00042A59">
            <w:pPr>
              <w:jc w:val="center"/>
              <w:rPr>
                <w:b/>
              </w:rPr>
            </w:pPr>
            <w:r>
              <w:rPr>
                <w:b/>
              </w:rPr>
              <w:t>8.</w:t>
            </w:r>
          </w:p>
        </w:tc>
        <w:tc>
          <w:tcPr>
            <w:cnfStyle w:val="000001000000" w:firstRow="0" w:lastRow="0" w:firstColumn="0" w:lastColumn="0" w:oddVBand="0" w:evenVBand="1" w:oddHBand="0" w:evenHBand="0" w:firstRowFirstColumn="0" w:firstRowLastColumn="0" w:lastRowFirstColumn="0" w:lastRowLastColumn="0"/>
            <w:tcW w:w="1069" w:type="pct"/>
            <w:tcBorders>
              <w:top w:val="single" w:sz="4" w:space="0" w:color="auto"/>
            </w:tcBorders>
            <w:noWrap/>
            <w:vAlign w:val="center"/>
          </w:tcPr>
          <w:p w:rsidR="00892537" w:rsidRPr="00892537" w:rsidRDefault="00892537" w:rsidP="006A2AEB">
            <w:pPr>
              <w:pStyle w:val="1"/>
              <w:shd w:val="clear" w:color="auto" w:fill="FFFFFF"/>
              <w:spacing w:before="0" w:after="0"/>
              <w:textAlignment w:val="center"/>
              <w:outlineLvl w:val="0"/>
              <w:rPr>
                <w:rFonts w:ascii="Times New Roman" w:eastAsia="SimSun" w:hAnsi="Times New Roman"/>
                <w:sz w:val="24"/>
                <w:szCs w:val="24"/>
              </w:rPr>
            </w:pPr>
            <w:r w:rsidRPr="00892537">
              <w:rPr>
                <w:rFonts w:ascii="Times New Roman" w:eastAsia="SimSun" w:hAnsi="Times New Roman"/>
                <w:sz w:val="24"/>
                <w:szCs w:val="24"/>
              </w:rPr>
              <w:t>Стрічка вимірювальна (рулетка медична) 150 см x 0,8 см</w:t>
            </w:r>
          </w:p>
          <w:p w:rsidR="00053C37" w:rsidRPr="00892537" w:rsidRDefault="00892537" w:rsidP="006A2AEB">
            <w:r w:rsidRPr="00892537">
              <w:rPr>
                <w:b/>
                <w:bCs/>
              </w:rPr>
              <w:t> </w:t>
            </w:r>
          </w:p>
        </w:tc>
        <w:tc>
          <w:tcPr>
            <w:cnfStyle w:val="000010000000" w:firstRow="0" w:lastRow="0" w:firstColumn="0" w:lastColumn="0" w:oddVBand="1" w:evenVBand="0" w:oddHBand="0" w:evenHBand="0" w:firstRowFirstColumn="0" w:firstRowLastColumn="0" w:lastRowFirstColumn="0" w:lastRowLastColumn="0"/>
            <w:tcW w:w="2772" w:type="pct"/>
            <w:gridSpan w:val="2"/>
            <w:tcBorders>
              <w:top w:val="single" w:sz="4" w:space="0" w:color="auto"/>
            </w:tcBorders>
          </w:tcPr>
          <w:p w:rsidR="006A2AEB" w:rsidRPr="006A2AEB" w:rsidRDefault="006A2AEB" w:rsidP="00B15A01">
            <w:pPr>
              <w:pStyle w:val="2"/>
              <w:spacing w:before="0"/>
              <w:jc w:val="both"/>
              <w:outlineLvl w:val="1"/>
              <w:rPr>
                <w:rFonts w:ascii="Times New Roman" w:eastAsia="SimSun" w:hAnsi="Times New Roman" w:cs="Times New Roman"/>
                <w:color w:val="auto"/>
                <w:sz w:val="24"/>
                <w:szCs w:val="24"/>
              </w:rPr>
            </w:pPr>
            <w:r w:rsidRPr="006A2AEB">
              <w:rPr>
                <w:rFonts w:ascii="Times New Roman" w:eastAsia="SimSun" w:hAnsi="Times New Roman" w:cs="Times New Roman"/>
                <w:color w:val="auto"/>
                <w:sz w:val="24"/>
                <w:szCs w:val="24"/>
              </w:rPr>
              <w:t>Технічні особливості:</w:t>
            </w:r>
          </w:p>
          <w:p w:rsidR="006A2AEB" w:rsidRPr="006A2AEB" w:rsidRDefault="006A2AEB" w:rsidP="00B15A01">
            <w:pPr>
              <w:pStyle w:val="af4"/>
              <w:spacing w:before="0"/>
              <w:rPr>
                <w:rFonts w:ascii="Times New Roman" w:eastAsia="SimSun" w:hAnsi="Times New Roman" w:cs="Times New Roman"/>
                <w:bCs/>
                <w:color w:val="auto"/>
                <w:sz w:val="24"/>
                <w:szCs w:val="24"/>
                <w:lang w:eastAsia="uk-UA" w:bidi="ar-SA"/>
              </w:rPr>
            </w:pPr>
            <w:r w:rsidRPr="006A2AEB">
              <w:rPr>
                <w:rFonts w:ascii="Times New Roman" w:eastAsia="SimSun" w:hAnsi="Times New Roman" w:cs="Times New Roman"/>
                <w:bCs/>
                <w:color w:val="auto"/>
                <w:sz w:val="24"/>
                <w:szCs w:val="24"/>
                <w:lang w:eastAsia="uk-UA" w:bidi="ar-SA"/>
              </w:rPr>
              <w:t>Для виготовлення рулетки використовують високоякісний пластиковий матеріал.</w:t>
            </w:r>
          </w:p>
          <w:p w:rsidR="006A2AEB" w:rsidRDefault="006A2AEB" w:rsidP="00B15A01">
            <w:pPr>
              <w:pStyle w:val="af4"/>
              <w:widowControl/>
              <w:suppressAutoHyphens w:val="0"/>
              <w:spacing w:before="0"/>
              <w:rPr>
                <w:rFonts w:ascii="Times New Roman" w:eastAsia="SimSun" w:hAnsi="Times New Roman" w:cs="Times New Roman"/>
                <w:bCs/>
                <w:color w:val="auto"/>
                <w:sz w:val="24"/>
                <w:szCs w:val="24"/>
                <w:lang w:eastAsia="uk-UA" w:bidi="ar-SA"/>
              </w:rPr>
            </w:pPr>
            <w:proofErr w:type="spellStart"/>
            <w:r w:rsidRPr="006A2AEB">
              <w:rPr>
                <w:rFonts w:ascii="Times New Roman" w:eastAsia="SimSun" w:hAnsi="Times New Roman" w:cs="Times New Roman"/>
                <w:bCs/>
                <w:color w:val="auto"/>
                <w:sz w:val="24"/>
                <w:szCs w:val="24"/>
                <w:lang w:eastAsia="uk-UA" w:bidi="ar-SA"/>
              </w:rPr>
              <w:t>Лента</w:t>
            </w:r>
            <w:proofErr w:type="spellEnd"/>
            <w:r w:rsidRPr="006A2AEB">
              <w:rPr>
                <w:rFonts w:ascii="Times New Roman" w:eastAsia="SimSun" w:hAnsi="Times New Roman" w:cs="Times New Roman"/>
                <w:bCs/>
                <w:color w:val="auto"/>
                <w:sz w:val="24"/>
                <w:szCs w:val="24"/>
                <w:lang w:eastAsia="uk-UA" w:bidi="ar-SA"/>
              </w:rPr>
              <w:t xml:space="preserve"> має подвійну розмітку, що робить її ще зручнішою для різних робіт.</w:t>
            </w:r>
          </w:p>
          <w:p w:rsidR="00A119A0" w:rsidRDefault="00A119A0" w:rsidP="00A119A0">
            <w:pPr>
              <w:widowControl w:val="0"/>
              <w:suppressAutoHyphens/>
              <w:autoSpaceDE w:val="0"/>
            </w:pPr>
            <w:r>
              <w:t xml:space="preserve">Дискретність   - 1мм   </w:t>
            </w:r>
          </w:p>
          <w:p w:rsidR="006A2AEB" w:rsidRPr="006A2AEB" w:rsidRDefault="006A2AEB" w:rsidP="00B15A01">
            <w:pPr>
              <w:pStyle w:val="af4"/>
              <w:spacing w:before="0"/>
              <w:rPr>
                <w:rFonts w:ascii="Times New Roman" w:eastAsia="SimSun" w:hAnsi="Times New Roman" w:cs="Times New Roman"/>
                <w:b/>
                <w:color w:val="auto"/>
                <w:sz w:val="24"/>
                <w:szCs w:val="24"/>
              </w:rPr>
            </w:pPr>
            <w:r w:rsidRPr="006A2AEB">
              <w:rPr>
                <w:rFonts w:ascii="Times New Roman" w:eastAsia="SimSun" w:hAnsi="Times New Roman" w:cs="Times New Roman"/>
                <w:b/>
                <w:color w:val="auto"/>
                <w:sz w:val="24"/>
                <w:szCs w:val="24"/>
              </w:rPr>
              <w:t>Характерні особливості виробу</w:t>
            </w:r>
          </w:p>
          <w:p w:rsidR="006A2AEB" w:rsidRPr="006A2AEB" w:rsidRDefault="006A2AEB" w:rsidP="00B15A01">
            <w:pPr>
              <w:pStyle w:val="af4"/>
              <w:spacing w:before="0"/>
              <w:rPr>
                <w:rFonts w:ascii="Times New Roman" w:eastAsia="SimSun" w:hAnsi="Times New Roman" w:cs="Times New Roman"/>
                <w:bCs/>
                <w:color w:val="auto"/>
                <w:sz w:val="24"/>
                <w:szCs w:val="24"/>
                <w:lang w:eastAsia="uk-UA" w:bidi="ar-SA"/>
              </w:rPr>
            </w:pPr>
            <w:r w:rsidRPr="006A2AEB">
              <w:rPr>
                <w:rFonts w:ascii="Times New Roman" w:eastAsia="SimSun" w:hAnsi="Times New Roman" w:cs="Times New Roman"/>
                <w:bCs/>
                <w:color w:val="auto"/>
                <w:sz w:val="24"/>
                <w:szCs w:val="24"/>
                <w:lang w:eastAsia="uk-UA" w:bidi="ar-SA"/>
              </w:rPr>
              <w:t>Білого кольору і простим дизайном.</w:t>
            </w:r>
          </w:p>
          <w:p w:rsidR="006A2AEB" w:rsidRDefault="006A2AEB" w:rsidP="00B15A01">
            <w:pPr>
              <w:pStyle w:val="af4"/>
              <w:widowControl/>
              <w:suppressAutoHyphens w:val="0"/>
              <w:spacing w:before="0"/>
              <w:rPr>
                <w:rFonts w:ascii="Times New Roman" w:eastAsia="SimSun" w:hAnsi="Times New Roman" w:cs="Times New Roman"/>
                <w:bCs/>
                <w:color w:val="auto"/>
                <w:sz w:val="24"/>
                <w:szCs w:val="24"/>
                <w:lang w:eastAsia="uk-UA" w:bidi="ar-SA"/>
              </w:rPr>
            </w:pPr>
            <w:r w:rsidRPr="006A2AEB">
              <w:rPr>
                <w:rFonts w:ascii="Times New Roman" w:eastAsia="SimSun" w:hAnsi="Times New Roman" w:cs="Times New Roman"/>
                <w:bCs/>
                <w:color w:val="auto"/>
                <w:sz w:val="24"/>
                <w:szCs w:val="24"/>
                <w:lang w:eastAsia="uk-UA" w:bidi="ar-SA"/>
              </w:rPr>
              <w:t>Простота в експлуатації.</w:t>
            </w:r>
          </w:p>
          <w:p w:rsidR="00053C37" w:rsidRPr="00E23518" w:rsidRDefault="006A2AEB" w:rsidP="00B15A01">
            <w:pPr>
              <w:pStyle w:val="af4"/>
              <w:widowControl/>
              <w:suppressAutoHyphens w:val="0"/>
              <w:spacing w:before="0"/>
              <w:rPr>
                <w:bCs/>
              </w:rPr>
            </w:pPr>
            <w:r w:rsidRPr="006A2AEB">
              <w:rPr>
                <w:rFonts w:ascii="Times New Roman" w:eastAsia="SimSun" w:hAnsi="Times New Roman" w:cs="Times New Roman"/>
                <w:bCs/>
                <w:color w:val="auto"/>
                <w:sz w:val="24"/>
                <w:szCs w:val="24"/>
                <w:lang w:eastAsia="uk-UA" w:bidi="ar-SA"/>
              </w:rPr>
              <w:t>Мінімальна помилка у вимірі.</w:t>
            </w:r>
          </w:p>
        </w:tc>
        <w:tc>
          <w:tcPr>
            <w:cnfStyle w:val="000001000000" w:firstRow="0" w:lastRow="0" w:firstColumn="0" w:lastColumn="0" w:oddVBand="0" w:evenVBand="1" w:oddHBand="0" w:evenHBand="0" w:firstRowFirstColumn="0" w:firstRowLastColumn="0" w:lastRowFirstColumn="0" w:lastRowLastColumn="0"/>
            <w:tcW w:w="451" w:type="pct"/>
            <w:tcBorders>
              <w:top w:val="single" w:sz="4" w:space="0" w:color="auto"/>
            </w:tcBorders>
            <w:noWrap/>
            <w:vAlign w:val="center"/>
          </w:tcPr>
          <w:p w:rsidR="00053C37" w:rsidRPr="00F567F3" w:rsidRDefault="00B15A01" w:rsidP="003D58F2">
            <w:pPr>
              <w:jc w:val="center"/>
            </w:pPr>
            <w:r>
              <w:t>шт.</w:t>
            </w:r>
          </w:p>
        </w:tc>
        <w:tc>
          <w:tcPr>
            <w:cnfStyle w:val="000010000000" w:firstRow="0" w:lastRow="0" w:firstColumn="0" w:lastColumn="0" w:oddVBand="1" w:evenVBand="0" w:oddHBand="0" w:evenHBand="0" w:firstRowFirstColumn="0" w:firstRowLastColumn="0" w:lastRowFirstColumn="0" w:lastRowLastColumn="0"/>
            <w:tcW w:w="450" w:type="pct"/>
            <w:tcBorders>
              <w:top w:val="single" w:sz="4" w:space="0" w:color="auto"/>
            </w:tcBorders>
            <w:noWrap/>
            <w:vAlign w:val="center"/>
          </w:tcPr>
          <w:p w:rsidR="00053C37" w:rsidRPr="006A2AEB" w:rsidRDefault="00B15A01" w:rsidP="003D58F2">
            <w:pPr>
              <w:jc w:val="center"/>
            </w:pPr>
            <w:r>
              <w:t>9</w:t>
            </w:r>
          </w:p>
        </w:tc>
      </w:tr>
    </w:tbl>
    <w:p w:rsidR="00F206E5" w:rsidRDefault="00F206E5" w:rsidP="00DB4478">
      <w:pPr>
        <w:contextualSpacing/>
        <w:rPr>
          <w:rFonts w:eastAsia="Times New Roman"/>
        </w:rPr>
      </w:pPr>
    </w:p>
    <w:p w:rsidR="00DA3FB0" w:rsidRPr="003E76DE" w:rsidRDefault="00DA3FB0" w:rsidP="00DA3FB0">
      <w:pPr>
        <w:pStyle w:val="3287"/>
        <w:spacing w:before="0" w:beforeAutospacing="0" w:after="0" w:afterAutospacing="0"/>
        <w:ind w:firstLine="540"/>
        <w:jc w:val="both"/>
        <w:rPr>
          <w:i/>
          <w:lang w:val="uk-UA"/>
        </w:rPr>
      </w:pPr>
      <w:r w:rsidRPr="003E76DE">
        <w:rPr>
          <w:i/>
          <w:color w:val="000000"/>
          <w:lang w:val="uk-UA"/>
        </w:rPr>
        <w:t>Найменування товару, які містять посилання на конкретну торгівельну марку чи фірму, патент, конструкцію або тип, джерело його походження або виробника вважати такі найменування, які містять вираз «</w:t>
      </w:r>
      <w:r w:rsidRPr="00BE5F3D">
        <w:rPr>
          <w:b/>
          <w:i/>
          <w:color w:val="000000"/>
          <w:lang w:val="uk-UA"/>
        </w:rPr>
        <w:t>або</w:t>
      </w:r>
      <w:r w:rsidRPr="003E76DE">
        <w:rPr>
          <w:i/>
          <w:color w:val="000000"/>
          <w:lang w:val="uk-UA"/>
        </w:rPr>
        <w:t xml:space="preserve"> </w:t>
      </w:r>
      <w:r w:rsidRPr="003E76DE">
        <w:rPr>
          <w:b/>
          <w:bCs/>
          <w:i/>
          <w:iCs/>
          <w:color w:val="000000"/>
          <w:lang w:val="uk-UA"/>
        </w:rPr>
        <w:t>еквівалент</w:t>
      </w:r>
      <w:r w:rsidRPr="003E76DE">
        <w:rPr>
          <w:i/>
          <w:color w:val="000000"/>
          <w:lang w:val="uk-UA"/>
        </w:rPr>
        <w:t>».</w:t>
      </w:r>
      <w:r w:rsidRPr="003E76DE">
        <w:rPr>
          <w:i/>
          <w:color w:val="000000"/>
        </w:rPr>
        <w:t>  </w:t>
      </w:r>
      <w:r w:rsidRPr="003E76DE">
        <w:rPr>
          <w:i/>
          <w:color w:val="000000"/>
          <w:lang w:val="uk-UA"/>
        </w:rPr>
        <w:t xml:space="preserve"> </w:t>
      </w:r>
    </w:p>
    <w:p w:rsidR="00DA3FB0" w:rsidRDefault="00DA3FB0" w:rsidP="00DA3FB0">
      <w:pPr>
        <w:pStyle w:val="af4"/>
        <w:keepNext/>
        <w:spacing w:before="0"/>
        <w:ind w:firstLine="540"/>
        <w:rPr>
          <w:rFonts w:ascii="Times New Roman" w:eastAsia="Times New Roman" w:hAnsi="Times New Roman" w:cs="Times New Roman"/>
          <w:i/>
          <w:color w:val="000000"/>
          <w:sz w:val="24"/>
          <w:szCs w:val="24"/>
          <w:lang w:eastAsia="ru-RU" w:bidi="ar-SA"/>
        </w:rPr>
      </w:pPr>
      <w:r w:rsidRPr="003E76DE">
        <w:rPr>
          <w:rFonts w:ascii="Times New Roman" w:eastAsia="Times New Roman" w:hAnsi="Times New Roman" w:cs="Times New Roman"/>
          <w:i/>
          <w:color w:val="000000"/>
          <w:sz w:val="24"/>
          <w:szCs w:val="24"/>
          <w:lang w:eastAsia="ru-RU" w:bidi="ar-SA"/>
        </w:rPr>
        <w:t xml:space="preserve">Еквівалентом товару в розумінні даного оголошення </w:t>
      </w:r>
      <w:r>
        <w:rPr>
          <w:rFonts w:ascii="Times New Roman" w:eastAsia="Times New Roman" w:hAnsi="Times New Roman" w:cs="Times New Roman"/>
          <w:i/>
          <w:color w:val="000000"/>
          <w:sz w:val="24"/>
          <w:szCs w:val="24"/>
          <w:lang w:eastAsia="ru-RU" w:bidi="ar-SA"/>
        </w:rPr>
        <w:t xml:space="preserve">є товар, якість, форма випуску </w:t>
      </w:r>
      <w:r w:rsidRPr="003E76DE">
        <w:rPr>
          <w:rFonts w:ascii="Times New Roman" w:eastAsia="Times New Roman" w:hAnsi="Times New Roman" w:cs="Times New Roman"/>
          <w:i/>
          <w:color w:val="000000"/>
          <w:sz w:val="24"/>
          <w:szCs w:val="24"/>
          <w:lang w:eastAsia="ru-RU" w:bidi="ar-SA"/>
        </w:rPr>
        <w:t xml:space="preserve"> </w:t>
      </w:r>
      <w:r>
        <w:rPr>
          <w:rFonts w:ascii="Times New Roman" w:eastAsia="Times New Roman" w:hAnsi="Times New Roman" w:cs="Times New Roman"/>
          <w:i/>
          <w:color w:val="000000"/>
          <w:sz w:val="24"/>
          <w:szCs w:val="24"/>
          <w:lang w:eastAsia="ru-RU" w:bidi="ar-SA"/>
        </w:rPr>
        <w:t>технічні</w:t>
      </w:r>
      <w:r w:rsidRPr="003E76DE">
        <w:rPr>
          <w:rFonts w:ascii="Times New Roman" w:eastAsia="Times New Roman" w:hAnsi="Times New Roman" w:cs="Times New Roman"/>
          <w:i/>
          <w:color w:val="000000"/>
          <w:sz w:val="24"/>
          <w:szCs w:val="24"/>
          <w:lang w:eastAsia="ru-RU" w:bidi="ar-SA"/>
        </w:rPr>
        <w:t xml:space="preserve"> характеристики товару абсолютно співпадають з характеристиками товару, що є предметом закупівлі.</w:t>
      </w:r>
    </w:p>
    <w:p w:rsidR="00DA3FB0" w:rsidRDefault="00DA3FB0" w:rsidP="00DB4478">
      <w:pPr>
        <w:contextualSpacing/>
        <w:rPr>
          <w:rFonts w:eastAsia="Times New Roman"/>
        </w:rPr>
      </w:pPr>
    </w:p>
    <w:p w:rsidR="00F70073" w:rsidRPr="00F70073" w:rsidRDefault="00F70073" w:rsidP="00F70073">
      <w:pPr>
        <w:contextualSpacing/>
        <w:jc w:val="both"/>
        <w:rPr>
          <w:rFonts w:eastAsia="Times New Roman"/>
        </w:rPr>
      </w:pPr>
      <w:r>
        <w:rPr>
          <w:rFonts w:eastAsia="Times New Roman"/>
        </w:rPr>
        <w:t>1.Інформація про запропонований товар повинна бути підтверджена:</w:t>
      </w:r>
    </w:p>
    <w:p w:rsidR="00F70073" w:rsidRDefault="00F70073" w:rsidP="00F70073">
      <w:pPr>
        <w:jc w:val="both"/>
        <w:rPr>
          <w:rFonts w:eastAsia="Times New Roman"/>
        </w:rPr>
      </w:pPr>
      <w:r>
        <w:rPr>
          <w:rFonts w:eastAsia="Times New Roman"/>
        </w:rPr>
        <w:t xml:space="preserve">- таблицею відповідності запропонованого учасником товару вимогам </w:t>
      </w:r>
      <w:r w:rsidRPr="00F70073">
        <w:rPr>
          <w:rFonts w:eastAsia="Times New Roman"/>
        </w:rPr>
        <w:t>оголошення про спрощену закупівлю</w:t>
      </w:r>
      <w:r>
        <w:rPr>
          <w:rFonts w:eastAsia="Times New Roman"/>
        </w:rPr>
        <w:t xml:space="preserve">, яка повинна містити відповіді на всі пункти </w:t>
      </w:r>
      <w:proofErr w:type="spellStart"/>
      <w:r>
        <w:rPr>
          <w:rFonts w:eastAsia="Times New Roman"/>
        </w:rPr>
        <w:t>медико-технічних</w:t>
      </w:r>
      <w:proofErr w:type="spellEnd"/>
      <w:r>
        <w:rPr>
          <w:rFonts w:eastAsia="Times New Roman"/>
        </w:rPr>
        <w:t xml:space="preserve"> вимог: вимоги замовника, параметри запропонованого учасниками товару, а також посилання/вказівки на відповідні пункти та/або сторінки, інструкції з застосування (експлуатації) запропонованого товару,  що підтверджують відповідність запропонованого товару вимогам  документації;</w:t>
      </w:r>
    </w:p>
    <w:p w:rsidR="00DB4478" w:rsidRPr="00F272F0" w:rsidRDefault="00F70073" w:rsidP="003510E2">
      <w:pPr>
        <w:contextualSpacing/>
        <w:jc w:val="both"/>
        <w:rPr>
          <w:rFonts w:eastAsia="Times New Roman"/>
        </w:rPr>
      </w:pPr>
      <w:r>
        <w:rPr>
          <w:rFonts w:eastAsia="Times New Roman"/>
        </w:rPr>
        <w:t>2.</w:t>
      </w:r>
      <w:r w:rsidR="00DB4478" w:rsidRPr="00C517AF">
        <w:rPr>
          <w:rFonts w:eastAsia="Times New Roman"/>
        </w:rPr>
        <w:t>Місце поставки:</w:t>
      </w:r>
      <w:r w:rsidR="00DB4478">
        <w:rPr>
          <w:rFonts w:eastAsia="Times New Roman"/>
        </w:rPr>
        <w:t xml:space="preserve">  </w:t>
      </w:r>
      <w:r w:rsidR="00DB4478" w:rsidRPr="003A0DF5">
        <w:rPr>
          <w:rFonts w:eastAsia="Times New Roman"/>
        </w:rPr>
        <w:t xml:space="preserve">склад </w:t>
      </w:r>
      <w:r w:rsidR="00DB4478" w:rsidRPr="00F70073">
        <w:rPr>
          <w:rFonts w:eastAsia="Times New Roman"/>
        </w:rPr>
        <w:t>КНП «</w:t>
      </w:r>
      <w:proofErr w:type="spellStart"/>
      <w:r w:rsidR="00DB4478" w:rsidRPr="00F70073">
        <w:rPr>
          <w:rFonts w:eastAsia="Times New Roman"/>
        </w:rPr>
        <w:t>Шосткинський</w:t>
      </w:r>
      <w:proofErr w:type="spellEnd"/>
      <w:r w:rsidR="00DB4478" w:rsidRPr="00F70073">
        <w:rPr>
          <w:rFonts w:eastAsia="Times New Roman"/>
        </w:rPr>
        <w:t xml:space="preserve"> міській центр ПМСД» ШМР (Амбулаторія№2) за адресою: 41100,</w:t>
      </w:r>
      <w:r w:rsidR="00DB4478" w:rsidRPr="003A0DF5">
        <w:rPr>
          <w:rFonts w:eastAsia="Times New Roman"/>
        </w:rPr>
        <w:t xml:space="preserve"> Сумська обл.</w:t>
      </w:r>
      <w:r w:rsidR="00DB4478" w:rsidRPr="00F70073">
        <w:rPr>
          <w:rFonts w:eastAsia="Times New Roman"/>
        </w:rPr>
        <w:t xml:space="preserve"> м. Шостка вул.</w:t>
      </w:r>
      <w:r>
        <w:rPr>
          <w:rFonts w:eastAsia="Times New Roman"/>
        </w:rPr>
        <w:t xml:space="preserve"> </w:t>
      </w:r>
      <w:proofErr w:type="spellStart"/>
      <w:r w:rsidR="00DB4478" w:rsidRPr="00F70073">
        <w:rPr>
          <w:rFonts w:eastAsia="Times New Roman"/>
        </w:rPr>
        <w:t>Знаменська</w:t>
      </w:r>
      <w:proofErr w:type="spellEnd"/>
      <w:r w:rsidR="00DB4478" w:rsidRPr="00F70073">
        <w:rPr>
          <w:rFonts w:eastAsia="Times New Roman"/>
        </w:rPr>
        <w:t xml:space="preserve"> буд.6А.</w:t>
      </w:r>
    </w:p>
    <w:p w:rsidR="00DB4478" w:rsidRPr="00C517AF" w:rsidRDefault="00DB4478" w:rsidP="003510E2">
      <w:pPr>
        <w:spacing w:line="300" w:lineRule="atLeast"/>
        <w:jc w:val="both"/>
        <w:rPr>
          <w:rFonts w:eastAsia="Times New Roman"/>
        </w:rPr>
      </w:pPr>
      <w:r w:rsidRPr="00E560B6">
        <w:rPr>
          <w:rFonts w:eastAsia="Times New Roman"/>
        </w:rPr>
        <w:t xml:space="preserve"> </w:t>
      </w:r>
      <w:r w:rsidRPr="00C517AF">
        <w:rPr>
          <w:rFonts w:eastAsia="Times New Roman"/>
        </w:rPr>
        <w:t xml:space="preserve">- </w:t>
      </w:r>
      <w:r w:rsidR="00F70073">
        <w:rPr>
          <w:rFonts w:eastAsia="Times New Roman"/>
        </w:rPr>
        <w:t>у</w:t>
      </w:r>
      <w:r w:rsidRPr="00C517AF">
        <w:rPr>
          <w:rFonts w:eastAsia="Times New Roman"/>
        </w:rPr>
        <w:t xml:space="preserve"> разі поставки неякісного або такого що не відповідає </w:t>
      </w:r>
      <w:proofErr w:type="spellStart"/>
      <w:r w:rsidRPr="00C517AF">
        <w:rPr>
          <w:rFonts w:eastAsia="Times New Roman"/>
        </w:rPr>
        <w:t>медико-технічним</w:t>
      </w:r>
      <w:proofErr w:type="spellEnd"/>
      <w:r w:rsidRPr="00C517AF">
        <w:rPr>
          <w:rFonts w:eastAsia="Times New Roman"/>
        </w:rPr>
        <w:t xml:space="preserve"> вимогам товару постачальник зобов’язується замінити товар </w:t>
      </w:r>
      <w:r>
        <w:rPr>
          <w:rFonts w:eastAsia="Times New Roman"/>
        </w:rPr>
        <w:t>протягом</w:t>
      </w:r>
      <w:r w:rsidRPr="00C517AF">
        <w:rPr>
          <w:rFonts w:eastAsia="Times New Roman"/>
        </w:rPr>
        <w:t xml:space="preserve"> 10 днів.</w:t>
      </w:r>
    </w:p>
    <w:p w:rsidR="00DB4478" w:rsidRPr="00F70073" w:rsidRDefault="00DB4478" w:rsidP="003510E2">
      <w:pPr>
        <w:autoSpaceDE w:val="0"/>
        <w:autoSpaceDN w:val="0"/>
        <w:adjustRightInd w:val="0"/>
        <w:jc w:val="both"/>
        <w:rPr>
          <w:rFonts w:eastAsia="Times New Roman"/>
        </w:rPr>
      </w:pPr>
      <w:r w:rsidRPr="00F70073">
        <w:rPr>
          <w:rFonts w:eastAsia="Times New Roman"/>
        </w:rPr>
        <w:t xml:space="preserve">- </w:t>
      </w:r>
      <w:r w:rsidR="00F70073">
        <w:rPr>
          <w:rFonts w:eastAsia="Times New Roman"/>
        </w:rPr>
        <w:t>строк поставки т</w:t>
      </w:r>
      <w:r w:rsidRPr="00F70073">
        <w:rPr>
          <w:rFonts w:eastAsia="Times New Roman"/>
        </w:rPr>
        <w:t xml:space="preserve">овару має становити не більше 10-ти робочих днів з дати подачі заявки від Замовника на поставку товару. </w:t>
      </w:r>
    </w:p>
    <w:p w:rsidR="00DB4478" w:rsidRDefault="00DB4478" w:rsidP="00DB4478">
      <w:pPr>
        <w:jc w:val="center"/>
        <w:rPr>
          <w:rFonts w:eastAsia="Calibri"/>
          <w:b/>
          <w:bCs/>
          <w:lang w:eastAsia="en-US"/>
        </w:rPr>
      </w:pPr>
    </w:p>
    <w:p w:rsidR="00DB4478" w:rsidRDefault="00DB4478" w:rsidP="00DB4478">
      <w:pPr>
        <w:ind w:firstLine="142"/>
        <w:rPr>
          <w:b/>
          <w:i/>
          <w:sz w:val="22"/>
          <w:szCs w:val="22"/>
        </w:rPr>
      </w:pPr>
      <w:r>
        <w:rPr>
          <w:b/>
        </w:rPr>
        <w:br w:type="page"/>
      </w:r>
    </w:p>
    <w:p w:rsidR="000C0093" w:rsidRDefault="000C0093" w:rsidP="00C7758F">
      <w:pPr>
        <w:tabs>
          <w:tab w:val="num" w:pos="900"/>
        </w:tabs>
        <w:ind w:firstLine="142"/>
        <w:jc w:val="right"/>
        <w:rPr>
          <w:b/>
          <w:i/>
          <w:sz w:val="22"/>
          <w:szCs w:val="22"/>
        </w:rPr>
      </w:pPr>
    </w:p>
    <w:p w:rsidR="00C7758F" w:rsidRDefault="00C7758F" w:rsidP="00C7758F">
      <w:pPr>
        <w:tabs>
          <w:tab w:val="num" w:pos="900"/>
        </w:tabs>
        <w:ind w:firstLine="142"/>
        <w:jc w:val="right"/>
        <w:rPr>
          <w:b/>
          <w:i/>
          <w:sz w:val="22"/>
          <w:szCs w:val="22"/>
        </w:rPr>
      </w:pPr>
      <w:r w:rsidRPr="007C721C">
        <w:rPr>
          <w:b/>
          <w:i/>
          <w:sz w:val="22"/>
          <w:szCs w:val="22"/>
        </w:rPr>
        <w:t>ДОДАТОК</w:t>
      </w:r>
      <w:r>
        <w:rPr>
          <w:b/>
          <w:i/>
          <w:sz w:val="22"/>
          <w:szCs w:val="22"/>
        </w:rPr>
        <w:t xml:space="preserve"> №2</w:t>
      </w:r>
    </w:p>
    <w:p w:rsidR="00C7758F" w:rsidRPr="00F70623" w:rsidRDefault="00C7758F" w:rsidP="00C7758F">
      <w:pPr>
        <w:tabs>
          <w:tab w:val="num" w:pos="900"/>
        </w:tabs>
        <w:ind w:firstLine="142"/>
        <w:jc w:val="right"/>
        <w:rPr>
          <w:i/>
          <w:sz w:val="22"/>
          <w:szCs w:val="22"/>
        </w:rPr>
      </w:pPr>
      <w:r w:rsidRPr="00F70623">
        <w:rPr>
          <w:rFonts w:eastAsia="Times New Roman"/>
          <w:i/>
          <w:color w:val="00000A"/>
        </w:rPr>
        <w:t xml:space="preserve">до </w:t>
      </w:r>
      <w:r>
        <w:rPr>
          <w:rFonts w:eastAsia="Times New Roman"/>
          <w:i/>
          <w:color w:val="00000A"/>
        </w:rPr>
        <w:t xml:space="preserve">оголошення </w:t>
      </w:r>
      <w:r w:rsidRPr="00F70623">
        <w:rPr>
          <w:rFonts w:eastAsia="Times New Roman"/>
          <w:i/>
          <w:color w:val="00000A"/>
        </w:rPr>
        <w:t xml:space="preserve">про </w:t>
      </w:r>
      <w:r>
        <w:rPr>
          <w:rFonts w:eastAsia="Times New Roman"/>
          <w:i/>
          <w:color w:val="00000A"/>
        </w:rPr>
        <w:t xml:space="preserve">спрощену </w:t>
      </w:r>
      <w:r w:rsidRPr="00F70623">
        <w:rPr>
          <w:rFonts w:eastAsia="Times New Roman"/>
          <w:i/>
          <w:color w:val="00000A"/>
        </w:rPr>
        <w:t>закупівлю</w:t>
      </w:r>
    </w:p>
    <w:p w:rsidR="00C7758F" w:rsidRDefault="00C7758F" w:rsidP="00C7758F">
      <w:pPr>
        <w:tabs>
          <w:tab w:val="num" w:pos="900"/>
        </w:tabs>
        <w:ind w:firstLine="540"/>
        <w:jc w:val="right"/>
        <w:rPr>
          <w:i/>
          <w:sz w:val="22"/>
          <w:szCs w:val="22"/>
        </w:rPr>
      </w:pPr>
    </w:p>
    <w:p w:rsidR="00C7758F" w:rsidRDefault="00C7758F" w:rsidP="00C7758F">
      <w:pPr>
        <w:jc w:val="center"/>
        <w:rPr>
          <w:b/>
          <w:szCs w:val="28"/>
        </w:rPr>
      </w:pPr>
      <w:r w:rsidRPr="00130845">
        <w:rPr>
          <w:b/>
          <w:szCs w:val="28"/>
        </w:rPr>
        <w:t>ПЕРЕЛІК ДОКУМЕНТІВ, ЯКІ ВИМАГАЮТЬСЯ ДЛЯ ПІДТВЕРДЖЕННЯ ВІДПОВІДНОСТІ УЧАСНИКА ВИМОГАМ ЗАМОВНИКА</w:t>
      </w:r>
    </w:p>
    <w:p w:rsidR="00C7758F" w:rsidRDefault="00C7758F" w:rsidP="002F455A">
      <w:pPr>
        <w:tabs>
          <w:tab w:val="left" w:pos="993"/>
        </w:tabs>
        <w:jc w:val="both"/>
        <w:rPr>
          <w:b/>
        </w:rPr>
      </w:pPr>
    </w:p>
    <w:p w:rsidR="00DC37CF" w:rsidRPr="00F61FDC" w:rsidRDefault="00351EE8" w:rsidP="002F455A">
      <w:pPr>
        <w:tabs>
          <w:tab w:val="left" w:pos="993"/>
        </w:tabs>
        <w:jc w:val="both"/>
      </w:pPr>
      <w:r w:rsidRPr="00F61FDC">
        <w:rPr>
          <w:rFonts w:eastAsia="Arial"/>
          <w:lang w:eastAsia="zh-CN"/>
        </w:rPr>
        <w:t>Всі документи та пропозиції п</w:t>
      </w:r>
      <w:r w:rsidR="00FF0139">
        <w:rPr>
          <w:rFonts w:eastAsia="Arial"/>
          <w:lang w:eastAsia="zh-CN"/>
        </w:rPr>
        <w:t xml:space="preserve">одаються </w:t>
      </w:r>
      <w:r w:rsidR="00E70B12">
        <w:rPr>
          <w:rFonts w:eastAsia="Arial"/>
          <w:lang w:eastAsia="zh-CN"/>
        </w:rPr>
        <w:t xml:space="preserve">в електронному </w:t>
      </w:r>
      <w:r w:rsidR="008518B6">
        <w:rPr>
          <w:rFonts w:eastAsia="Arial"/>
          <w:lang w:eastAsia="zh-CN"/>
        </w:rPr>
        <w:t xml:space="preserve">вигляді через електронну систему закупівель у вигляді сканованих копій оригіналів документів або нотаріально посвідчених копій у форматі </w:t>
      </w:r>
      <w:r w:rsidR="008518B6">
        <w:rPr>
          <w:rFonts w:eastAsia="Arial"/>
          <w:lang w:val="en-US" w:eastAsia="zh-CN"/>
        </w:rPr>
        <w:t>PDF</w:t>
      </w:r>
      <w:r w:rsidR="008518B6">
        <w:rPr>
          <w:rFonts w:eastAsia="Arial"/>
          <w:lang w:eastAsia="zh-CN"/>
        </w:rPr>
        <w:t>, з підписом уповноваженої особи учасника та завірених печаткою у разі її використання</w:t>
      </w:r>
      <w:r w:rsidR="00E70B12">
        <w:t>.</w:t>
      </w:r>
      <w:r w:rsidR="008518B6">
        <w:t xml:space="preserve"> Всі документи повинні бути розміщені таким чином, щоб вони не мали ніяких розмитих або нечітких місць. Документи, які складаються з декількох сторінок повинні скануватись одним файлом. Кожному документу присвоюється назва згідно його найменування.</w:t>
      </w:r>
    </w:p>
    <w:p w:rsidR="00E174AE" w:rsidRDefault="00E174AE">
      <w:pPr>
        <w:widowControl w:val="0"/>
        <w:tabs>
          <w:tab w:val="left" w:pos="993"/>
        </w:tabs>
        <w:ind w:firstLine="567"/>
        <w:jc w:val="both"/>
        <w:rPr>
          <w:rFonts w:eastAsia="Times New Roman"/>
          <w:lang w:eastAsia="ru-RU"/>
        </w:rPr>
      </w:pPr>
      <w:r w:rsidRPr="00E174AE">
        <w:rPr>
          <w:rFonts w:eastAsia="Times New Roman"/>
          <w:lang w:eastAsia="ru-RU"/>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w:t>
      </w:r>
      <w:r>
        <w:rPr>
          <w:rFonts w:eastAsia="Times New Roman"/>
          <w:lang w:eastAsia="ru-RU"/>
        </w:rPr>
        <w:t>вимогам, визначеним замовником:</w:t>
      </w:r>
    </w:p>
    <w:p w:rsidR="00DC37CF" w:rsidRPr="00F61FDC" w:rsidRDefault="00AA3097" w:rsidP="008526D7">
      <w:pPr>
        <w:widowControl w:val="0"/>
        <w:tabs>
          <w:tab w:val="left" w:pos="0"/>
        </w:tabs>
        <w:jc w:val="both"/>
        <w:rPr>
          <w:rFonts w:eastAsia="Times New Roman"/>
          <w:lang w:eastAsia="zh-CN"/>
        </w:rPr>
      </w:pPr>
      <w:r>
        <w:rPr>
          <w:rFonts w:eastAsia="Times New Roman"/>
          <w:lang w:eastAsia="zh-CN"/>
        </w:rPr>
        <w:t>1) З</w:t>
      </w:r>
      <w:r w:rsidR="00351EE8" w:rsidRPr="00F61FDC">
        <w:rPr>
          <w:rFonts w:eastAsia="Times New Roman"/>
          <w:lang w:eastAsia="zh-CN"/>
        </w:rPr>
        <w:t xml:space="preserve">аповнену та підписану пропозицію за формою, наведеною у </w:t>
      </w:r>
      <w:r w:rsidR="00C6601B">
        <w:rPr>
          <w:rFonts w:eastAsia="Times New Roman"/>
          <w:b/>
          <w:lang w:eastAsia="zh-CN"/>
        </w:rPr>
        <w:t xml:space="preserve">Додатку </w:t>
      </w:r>
      <w:r w:rsidR="00E540D4">
        <w:rPr>
          <w:rFonts w:eastAsia="Times New Roman"/>
          <w:b/>
          <w:lang w:eastAsia="zh-CN"/>
        </w:rPr>
        <w:t>№</w:t>
      </w:r>
      <w:r w:rsidR="002F455A" w:rsidRPr="00C6601B">
        <w:rPr>
          <w:rFonts w:eastAsia="Times New Roman"/>
          <w:b/>
          <w:lang w:eastAsia="zh-CN"/>
        </w:rPr>
        <w:t>3</w:t>
      </w:r>
      <w:r w:rsidR="00351EE8" w:rsidRPr="00F61FDC">
        <w:rPr>
          <w:rFonts w:eastAsia="Times New Roman"/>
          <w:lang w:eastAsia="zh-CN"/>
        </w:rPr>
        <w:t xml:space="preserve"> до документації про </w:t>
      </w:r>
      <w:r w:rsidR="00E174AE">
        <w:rPr>
          <w:rFonts w:eastAsia="Times New Roman"/>
          <w:lang w:eastAsia="zh-CN"/>
        </w:rPr>
        <w:t xml:space="preserve">спрощену </w:t>
      </w:r>
      <w:r w:rsidR="00351EE8" w:rsidRPr="00F61FDC">
        <w:rPr>
          <w:rFonts w:eastAsia="Times New Roman"/>
        </w:rPr>
        <w:t>закупівлю</w:t>
      </w:r>
      <w:r w:rsidR="00351EE8" w:rsidRPr="00F61FDC">
        <w:rPr>
          <w:rFonts w:eastAsia="Times New Roman"/>
          <w:lang w:eastAsia="zh-CN"/>
        </w:rPr>
        <w:t>;</w:t>
      </w:r>
    </w:p>
    <w:p w:rsidR="00EE0A9B" w:rsidRDefault="00351EE8" w:rsidP="008526D7">
      <w:pPr>
        <w:widowControl w:val="0"/>
        <w:tabs>
          <w:tab w:val="left" w:pos="993"/>
        </w:tabs>
        <w:jc w:val="both"/>
        <w:rPr>
          <w:rFonts w:eastAsia="Times New Roman"/>
          <w:lang w:eastAsia="zh-CN"/>
        </w:rPr>
      </w:pPr>
      <w:r w:rsidRPr="00F61FDC">
        <w:rPr>
          <w:rFonts w:eastAsia="Times New Roman"/>
          <w:lang w:eastAsia="zh-CN"/>
        </w:rPr>
        <w:t xml:space="preserve">2) </w:t>
      </w:r>
      <w:r w:rsidR="00AA3097">
        <w:rPr>
          <w:rFonts w:eastAsia="Times New Roman"/>
          <w:lang w:eastAsia="zh-CN"/>
        </w:rPr>
        <w:t>І</w:t>
      </w:r>
      <w:r w:rsidRPr="00F61FDC">
        <w:rPr>
          <w:rFonts w:eastAsia="Times New Roman"/>
          <w:lang w:eastAsia="zh-CN"/>
        </w:rPr>
        <w:t>нформацію та документи, що підтверджують відповідність Учасника кваліфікаційним критеріям</w:t>
      </w:r>
      <w:r w:rsidR="00EE0A9B">
        <w:rPr>
          <w:rFonts w:eastAsia="Times New Roman"/>
          <w:lang w:eastAsia="zh-CN"/>
        </w:rPr>
        <w:t>:</w:t>
      </w:r>
    </w:p>
    <w:p w:rsidR="00D934AC" w:rsidRDefault="00EE0A9B" w:rsidP="00D934AC">
      <w:pPr>
        <w:tabs>
          <w:tab w:val="left" w:pos="1080"/>
        </w:tabs>
        <w:jc w:val="both"/>
      </w:pPr>
      <w:r w:rsidRPr="00C6601B">
        <w:t xml:space="preserve">-  </w:t>
      </w:r>
      <w:r w:rsidR="00D934AC" w:rsidRPr="00D934AC">
        <w:t>інформаційна довідка,</w:t>
      </w:r>
      <w:r w:rsidR="00D934AC">
        <w:t xml:space="preserve"> за підписом уповноваженої особи Учасника та завірена печаткою (за наявності) з інформацією </w:t>
      </w:r>
      <w:r w:rsidR="00D934AC" w:rsidRPr="00D934AC">
        <w:t xml:space="preserve"> про виконан</w:t>
      </w:r>
      <w:r w:rsidR="00A26A8D">
        <w:t>ня аналогічного договору з аналогічним предметом закупівлі з підтверджуючими документами (копією договору та</w:t>
      </w:r>
      <w:r w:rsidR="00DC5FA5">
        <w:t xml:space="preserve"> всі додатки до нього,</w:t>
      </w:r>
      <w:r w:rsidR="006C28D2">
        <w:t xml:space="preserve"> копією видаткової накладної</w:t>
      </w:r>
      <w:r w:rsidR="00A26A8D">
        <w:t>)</w:t>
      </w:r>
      <w:r w:rsidR="003A742B">
        <w:t xml:space="preserve">. </w:t>
      </w:r>
      <w:r w:rsidR="00451471">
        <w:t>*</w:t>
      </w:r>
      <w:r w:rsidR="003A742B" w:rsidRPr="00451471">
        <w:rPr>
          <w:i/>
          <w:sz w:val="22"/>
          <w:szCs w:val="22"/>
        </w:rPr>
        <w:t>Під аналогічним договором слід розуміти виконаний договір, предмет якого відповідає предмету закупівлі</w:t>
      </w:r>
      <w:r w:rsidR="00451471" w:rsidRPr="00451471">
        <w:rPr>
          <w:i/>
          <w:sz w:val="22"/>
          <w:szCs w:val="22"/>
        </w:rPr>
        <w:t xml:space="preserve"> за кодом </w:t>
      </w:r>
      <w:r w:rsidR="00DA3FB0">
        <w:rPr>
          <w:i/>
          <w:sz w:val="22"/>
          <w:szCs w:val="22"/>
        </w:rPr>
        <w:t xml:space="preserve"> </w:t>
      </w:r>
      <w:r w:rsidR="00451471" w:rsidRPr="00451471">
        <w:rPr>
          <w:i/>
          <w:sz w:val="22"/>
          <w:szCs w:val="22"/>
        </w:rPr>
        <w:t xml:space="preserve">ДК </w:t>
      </w:r>
      <w:r w:rsidR="006A0815" w:rsidRPr="006A0815">
        <w:rPr>
          <w:i/>
          <w:sz w:val="22"/>
          <w:szCs w:val="22"/>
        </w:rPr>
        <w:t>021-2015</w:t>
      </w:r>
      <w:r w:rsidR="006A0815">
        <w:rPr>
          <w:i/>
          <w:sz w:val="22"/>
          <w:szCs w:val="22"/>
        </w:rPr>
        <w:t xml:space="preserve">: </w:t>
      </w:r>
      <w:r w:rsidR="006C28D2" w:rsidRPr="00EC231B">
        <w:rPr>
          <w:rFonts w:eastAsia="Calibri"/>
          <w:b/>
          <w:bCs/>
          <w:lang w:eastAsia="en-US"/>
        </w:rPr>
        <w:t>33190000-8 «Медичне обладнання та вироби медичного призначення різні»</w:t>
      </w:r>
    </w:p>
    <w:p w:rsidR="009A0807" w:rsidRDefault="00351EE8" w:rsidP="00D934AC">
      <w:pPr>
        <w:tabs>
          <w:tab w:val="left" w:pos="1080"/>
        </w:tabs>
        <w:jc w:val="both"/>
        <w:rPr>
          <w:rFonts w:eastAsia="Times New Roman"/>
        </w:rPr>
      </w:pPr>
      <w:r w:rsidRPr="00DC5FA5">
        <w:rPr>
          <w:rFonts w:eastAsia="Times New Roman"/>
          <w:lang w:eastAsia="zh-CN"/>
        </w:rPr>
        <w:t>3)</w:t>
      </w:r>
      <w:r w:rsidRPr="00F61FDC">
        <w:rPr>
          <w:rFonts w:eastAsia="Times New Roman"/>
          <w:lang w:eastAsia="zh-CN"/>
        </w:rPr>
        <w:t xml:space="preserve"> </w:t>
      </w:r>
      <w:r w:rsidR="00AA3097">
        <w:rPr>
          <w:rFonts w:eastAsia="Times New Roman"/>
          <w:lang w:eastAsia="zh-CN"/>
        </w:rPr>
        <w:t>І</w:t>
      </w:r>
      <w:r w:rsidRPr="00F61FDC">
        <w:rPr>
          <w:rFonts w:eastAsia="Times New Roman"/>
          <w:lang w:eastAsia="zh-CN"/>
        </w:rPr>
        <w:t xml:space="preserve">нформацію відповідно до документації про </w:t>
      </w:r>
      <w:r w:rsidRPr="00F61FDC">
        <w:rPr>
          <w:rFonts w:eastAsia="Times New Roman"/>
        </w:rPr>
        <w:t>закупівлю</w:t>
      </w:r>
      <w:r w:rsidR="009A0807">
        <w:rPr>
          <w:rFonts w:eastAsia="Times New Roman"/>
        </w:rPr>
        <w:t xml:space="preserve">: </w:t>
      </w:r>
    </w:p>
    <w:p w:rsidR="00302CCB" w:rsidRDefault="009A0807" w:rsidP="00302CCB">
      <w:pPr>
        <w:widowControl w:val="0"/>
        <w:tabs>
          <w:tab w:val="left" w:pos="993"/>
        </w:tabs>
        <w:jc w:val="both"/>
      </w:pPr>
      <w:r>
        <w:rPr>
          <w:rFonts w:eastAsia="Times New Roman"/>
          <w:lang w:eastAsia="zh-CN"/>
        </w:rPr>
        <w:t>-</w:t>
      </w:r>
      <w:r w:rsidRPr="00745D8F">
        <w:rPr>
          <w:b/>
        </w:rPr>
        <w:t xml:space="preserve"> </w:t>
      </w:r>
      <w:r w:rsidR="00302CCB" w:rsidRPr="008337E0">
        <w:t xml:space="preserve">Документи, що підтверджують повноваження посадової особи або представника Учасника </w:t>
      </w:r>
      <w:r w:rsidR="00302CCB">
        <w:t xml:space="preserve">спрощеної </w:t>
      </w:r>
      <w:r w:rsidR="00302CCB" w:rsidRPr="008337E0">
        <w:t>закупівлі</w:t>
      </w:r>
      <w:r w:rsidR="00302CCB">
        <w:t xml:space="preserve">, щодо підпису документів, засвідчення копій </w:t>
      </w:r>
      <w:r w:rsidR="00302CCB" w:rsidRPr="008337E0">
        <w:t>на подання пропозиції та укладання (підписання) договору</w:t>
      </w:r>
      <w:r w:rsidR="00302CCB">
        <w:t xml:space="preserve"> про закупівлю за результатами закупівлі, а саме: </w:t>
      </w:r>
    </w:p>
    <w:p w:rsidR="00302CCB" w:rsidRDefault="00302CCB" w:rsidP="00302CCB">
      <w:pPr>
        <w:jc w:val="both"/>
      </w:pPr>
      <w:r>
        <w:t xml:space="preserve">- </w:t>
      </w:r>
      <w:r w:rsidRPr="008337E0">
        <w:t>наказ про призначення (вступ) на</w:t>
      </w:r>
      <w:r w:rsidRPr="00745D8F">
        <w:t xml:space="preserve">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w:t>
      </w:r>
      <w:r>
        <w:t>;</w:t>
      </w:r>
    </w:p>
    <w:p w:rsidR="00302CCB" w:rsidRDefault="00302CCB" w:rsidP="00302CCB">
      <w:pPr>
        <w:jc w:val="both"/>
      </w:pPr>
      <w:r>
        <w:t>- протокол (рішення) зборів засновників/ виписка з протоколу зборів засновників з рішенням про призначення керівника;</w:t>
      </w:r>
    </w:p>
    <w:p w:rsidR="009A0807" w:rsidRDefault="00302CCB" w:rsidP="00302CCB">
      <w:pPr>
        <w:jc w:val="both"/>
      </w:pPr>
      <w:r>
        <w:t>- довіреність на право підпису документів, засвідчення копій документів пропозиції та договору про закупівлю (у випадку підписання документів не керівником підприємства, а іншою особою)</w:t>
      </w:r>
    </w:p>
    <w:p w:rsidR="00F70073" w:rsidRDefault="00F70073" w:rsidP="00F70073">
      <w:pPr>
        <w:contextualSpacing/>
        <w:jc w:val="both"/>
        <w:rPr>
          <w:rFonts w:eastAsia="Times New Roman"/>
        </w:rPr>
      </w:pPr>
      <w:r>
        <w:rPr>
          <w:rFonts w:eastAsia="Times New Roman"/>
        </w:rPr>
        <w:t>4</w:t>
      </w:r>
      <w:r w:rsidR="00171B65">
        <w:rPr>
          <w:rFonts w:eastAsia="Times New Roman"/>
        </w:rPr>
        <w:t>)</w:t>
      </w:r>
      <w:r w:rsidR="006418FF" w:rsidRPr="006418FF">
        <w:t xml:space="preserve"> </w:t>
      </w:r>
      <w:r w:rsidR="006418FF">
        <w:t>К</w:t>
      </w:r>
      <w:r w:rsidR="006418FF" w:rsidRPr="003E2E3C">
        <w:t>опії документів, які свідчать про якість товарів, що пропонуються Учасником (сертифікат якості</w:t>
      </w:r>
      <w:r w:rsidR="006418FF">
        <w:t>/паспорт</w:t>
      </w:r>
      <w:r w:rsidR="006418FF" w:rsidRPr="003E2E3C">
        <w:t xml:space="preserve"> (якщо предмет закупівлі підлягає сертифікації)</w:t>
      </w:r>
      <w:r w:rsidR="006418FF" w:rsidRPr="007C4C0A">
        <w:t xml:space="preserve">,  декларація про відповідність, сертифікат </w:t>
      </w:r>
      <w:r w:rsidR="006418FF" w:rsidRPr="00D666A9">
        <w:t>відповідності</w:t>
      </w:r>
      <w:r w:rsidR="006418FF" w:rsidRPr="00D666A9">
        <w:rPr>
          <w:rFonts w:eastAsia="Calibri"/>
        </w:rPr>
        <w:t xml:space="preserve"> </w:t>
      </w:r>
      <w:r w:rsidR="006418FF" w:rsidRPr="00D666A9">
        <w:t>щ</w:t>
      </w:r>
      <w:r w:rsidR="006418FF" w:rsidRPr="007C4C0A">
        <w:t>о підтверджує відповідність товару вимогам, встановленим до нього загальнообов’язковими на території України нормами і правилами та повинен бути оформлений відповідно до вимог законодавства України, інструкцію за наявності</w:t>
      </w:r>
    </w:p>
    <w:p w:rsidR="00F70073" w:rsidRPr="00E0250F" w:rsidRDefault="00171B65" w:rsidP="00F70073">
      <w:pPr>
        <w:contextualSpacing/>
        <w:jc w:val="both"/>
        <w:rPr>
          <w:rFonts w:eastAsia="Times New Roman"/>
          <w:iCs/>
        </w:rPr>
      </w:pPr>
      <w:r>
        <w:rPr>
          <w:rFonts w:eastAsia="Times New Roman"/>
          <w:iCs/>
        </w:rPr>
        <w:t xml:space="preserve">5) </w:t>
      </w:r>
      <w:r w:rsidR="00F70073">
        <w:rPr>
          <w:rFonts w:eastAsia="Times New Roman"/>
        </w:rPr>
        <w:t>Товар пови</w:t>
      </w:r>
      <w:r w:rsidR="00F70073" w:rsidRPr="004D7AB1">
        <w:rPr>
          <w:rFonts w:eastAsia="Times New Roman"/>
        </w:rPr>
        <w:t>нен бути новими (20</w:t>
      </w:r>
      <w:r w:rsidR="006C28D2">
        <w:rPr>
          <w:rFonts w:eastAsia="Times New Roman"/>
        </w:rPr>
        <w:t>21-2022р)</w:t>
      </w:r>
      <w:r>
        <w:rPr>
          <w:rFonts w:eastAsia="Times New Roman"/>
        </w:rPr>
        <w:t xml:space="preserve"> технічно </w:t>
      </w:r>
      <w:r w:rsidR="00F70073" w:rsidRPr="004D7AB1">
        <w:rPr>
          <w:rFonts w:eastAsia="Times New Roman"/>
        </w:rPr>
        <w:t>справними, комплектуючі  та  матеріали – такі, що не були у вживанні.</w:t>
      </w:r>
    </w:p>
    <w:p w:rsidR="00F70073" w:rsidRDefault="00171B65" w:rsidP="00302CCB">
      <w:pPr>
        <w:jc w:val="both"/>
      </w:pPr>
      <w:r>
        <w:rPr>
          <w:rFonts w:eastAsia="Times New Roman"/>
          <w:iCs/>
        </w:rPr>
        <w:t xml:space="preserve">Гарантійний термін обслуговування повинен становити не менше 12 місяців з </w:t>
      </w:r>
      <w:r>
        <w:rPr>
          <w:rFonts w:eastAsia="Times New Roman"/>
        </w:rPr>
        <w:t>дня підписання акту введення в експлуатацію</w:t>
      </w:r>
      <w:r>
        <w:rPr>
          <w:rFonts w:eastAsia="Times New Roman"/>
          <w:iCs/>
        </w:rPr>
        <w:t xml:space="preserve"> - надати гарантійний лист.</w:t>
      </w:r>
    </w:p>
    <w:p w:rsidR="009A0807" w:rsidRPr="00745D8F" w:rsidRDefault="006418FF" w:rsidP="00777FCF">
      <w:pPr>
        <w:jc w:val="both"/>
      </w:pPr>
      <w:r>
        <w:t>6</w:t>
      </w:r>
      <w:r w:rsidR="006B17B4">
        <w:t>)</w:t>
      </w:r>
      <w:r w:rsidR="009A0807">
        <w:t xml:space="preserve"> </w:t>
      </w:r>
      <w:r w:rsidR="009A0807" w:rsidRPr="00745D8F">
        <w:t xml:space="preserve">Копія Свідоцтва </w:t>
      </w:r>
      <w:r w:rsidR="009A0807">
        <w:t xml:space="preserve">про реєстрацію платника </w:t>
      </w:r>
      <w:r w:rsidR="00777FCF">
        <w:t xml:space="preserve">податку на додану вартість </w:t>
      </w:r>
      <w:r w:rsidR="009A0807">
        <w:t>(</w:t>
      </w:r>
      <w:r w:rsidR="009A0807" w:rsidRPr="00745D8F">
        <w:t>копія Витягу з реєстру платників податку на додану вартість</w:t>
      </w:r>
      <w:r w:rsidR="00777FCF">
        <w:t xml:space="preserve"> для підприємств, які зареєстровані з 01.</w:t>
      </w:r>
      <w:r w:rsidR="007D6101">
        <w:t>0</w:t>
      </w:r>
      <w:r w:rsidR="00777FCF">
        <w:t>1.2014 року)</w:t>
      </w:r>
      <w:r w:rsidR="009A0807" w:rsidRPr="00745D8F">
        <w:t xml:space="preserve"> </w:t>
      </w:r>
      <w:r w:rsidR="00777FCF">
        <w:t xml:space="preserve"> або к</w:t>
      </w:r>
      <w:r w:rsidR="009A0807" w:rsidRPr="00745D8F">
        <w:t>опія Свідоцтва платника єдиного податку</w:t>
      </w:r>
      <w:r w:rsidR="00777FCF">
        <w:t xml:space="preserve"> (</w:t>
      </w:r>
      <w:r w:rsidR="009A0807" w:rsidRPr="00745D8F">
        <w:t>копія Витягу з реєстру платників єдиного податку</w:t>
      </w:r>
      <w:r w:rsidR="00777FCF">
        <w:t>)</w:t>
      </w:r>
      <w:r w:rsidR="009A0807" w:rsidRPr="00745D8F">
        <w:t>, завірені згідно чинного законодавства, і що діє на дат</w:t>
      </w:r>
      <w:r w:rsidR="009A0807">
        <w:t>у подання документа Замовнику</w:t>
      </w:r>
      <w:r w:rsidR="00777FCF">
        <w:t>:</w:t>
      </w:r>
    </w:p>
    <w:p w:rsidR="00F2083A" w:rsidRPr="006B17B4" w:rsidRDefault="006418FF" w:rsidP="00AB571F">
      <w:pPr>
        <w:tabs>
          <w:tab w:val="left" w:pos="284"/>
          <w:tab w:val="left" w:pos="426"/>
        </w:tabs>
        <w:jc w:val="both"/>
      </w:pPr>
      <w:r>
        <w:t>7</w:t>
      </w:r>
      <w:r w:rsidR="006B17B4">
        <w:t>)</w:t>
      </w:r>
      <w:r w:rsidR="00F2083A" w:rsidRPr="006B17B4">
        <w:t xml:space="preserve">Копія Статуту чи іншого установчого документу, з урахуванням останніх змін </w:t>
      </w:r>
      <w:r w:rsidR="00F2083A" w:rsidRPr="006B17B4">
        <w:br/>
        <w:t xml:space="preserve">та доповнень на момент подачі Пропозиції. У випадку, якщо Учасник діє на підставі модельного Статуту необхідно надати рішення про створення Учасника (для юридичних осіб). </w:t>
      </w:r>
    </w:p>
    <w:p w:rsidR="00F2083A" w:rsidRPr="006B17B4" w:rsidRDefault="00F2083A" w:rsidP="00F2083A">
      <w:pPr>
        <w:jc w:val="both"/>
      </w:pPr>
      <w:r w:rsidRPr="006B17B4">
        <w:lastRenderedPageBreak/>
        <w:t>У разі, якщо державна реєстрація учасника була здійснена після 01.01.2016 року, то учасник також має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777FCF" w:rsidRPr="006B17B4" w:rsidRDefault="006B17B4" w:rsidP="00777FCF">
      <w:pPr>
        <w:tabs>
          <w:tab w:val="left" w:pos="-252"/>
        </w:tabs>
        <w:jc w:val="both"/>
      </w:pPr>
      <w:r>
        <w:t>7)</w:t>
      </w:r>
      <w:r w:rsidR="00BB2388">
        <w:t xml:space="preserve"> </w:t>
      </w:r>
      <w:r w:rsidR="00777FCF" w:rsidRPr="006B17B4">
        <w:t>Копія Витягу або Виписки з Єдиного державного реєстру юридичних та фізичних осіб-підприємців;</w:t>
      </w:r>
    </w:p>
    <w:p w:rsidR="00777FCF" w:rsidRPr="006B17B4" w:rsidRDefault="00AA3097" w:rsidP="00D934AC">
      <w:pPr>
        <w:tabs>
          <w:tab w:val="left" w:pos="1080"/>
        </w:tabs>
        <w:jc w:val="both"/>
      </w:pPr>
      <w:r>
        <w:t>8</w:t>
      </w:r>
      <w:r w:rsidR="007124FA" w:rsidRPr="006B17B4">
        <w:t xml:space="preserve">) </w:t>
      </w:r>
      <w:r w:rsidR="00C6601B" w:rsidRPr="006B17B4">
        <w:t>З</w:t>
      </w:r>
      <w:r w:rsidR="00777FCF" w:rsidRPr="006B17B4">
        <w:t>года на укладення договору (</w:t>
      </w:r>
      <w:r w:rsidR="00777FCF" w:rsidRPr="00AA3097">
        <w:rPr>
          <w:b/>
        </w:rPr>
        <w:t xml:space="preserve">Додаток </w:t>
      </w:r>
      <w:r w:rsidR="00E540D4" w:rsidRPr="00AA3097">
        <w:rPr>
          <w:b/>
        </w:rPr>
        <w:t>№</w:t>
      </w:r>
      <w:r w:rsidR="002F455A" w:rsidRPr="00AA3097">
        <w:rPr>
          <w:b/>
        </w:rPr>
        <w:t>5</w:t>
      </w:r>
      <w:r w:rsidR="00777FCF" w:rsidRPr="006B17B4">
        <w:t xml:space="preserve">) – згода з умовами </w:t>
      </w:r>
      <w:proofErr w:type="spellStart"/>
      <w:r w:rsidR="00777FCF" w:rsidRPr="006B17B4">
        <w:t>про</w:t>
      </w:r>
      <w:r w:rsidR="00250CE7" w:rsidRPr="006B17B4">
        <w:t>є</w:t>
      </w:r>
      <w:r w:rsidR="00777FCF" w:rsidRPr="006B17B4">
        <w:t>кту</w:t>
      </w:r>
      <w:proofErr w:type="spellEnd"/>
      <w:r w:rsidR="00777FCF" w:rsidRPr="006B17B4">
        <w:t xml:space="preserve"> договору, викладеному в </w:t>
      </w:r>
      <w:r w:rsidR="00777FCF" w:rsidRPr="00AA3097">
        <w:rPr>
          <w:b/>
        </w:rPr>
        <w:t xml:space="preserve">Додатку </w:t>
      </w:r>
      <w:r w:rsidR="00E540D4" w:rsidRPr="00AA3097">
        <w:rPr>
          <w:b/>
        </w:rPr>
        <w:t>№</w:t>
      </w:r>
      <w:r w:rsidR="00C00CBD" w:rsidRPr="00AA3097">
        <w:rPr>
          <w:b/>
        </w:rPr>
        <w:t>2</w:t>
      </w:r>
      <w:r w:rsidR="00777FCF" w:rsidRPr="006B17B4">
        <w:t xml:space="preserve"> до документації про спрощену закупівлю, підписана уповноваженою особою Учасника.</w:t>
      </w:r>
    </w:p>
    <w:p w:rsidR="00777FCF" w:rsidRDefault="00AA3097" w:rsidP="00D934AC">
      <w:pPr>
        <w:tabs>
          <w:tab w:val="left" w:pos="1080"/>
        </w:tabs>
        <w:jc w:val="both"/>
      </w:pPr>
      <w:r>
        <w:t>9</w:t>
      </w:r>
      <w:r w:rsidR="007124FA" w:rsidRPr="006B17B4">
        <w:t xml:space="preserve">) </w:t>
      </w:r>
      <w:r w:rsidR="00777FCF" w:rsidRPr="006B17B4">
        <w:t xml:space="preserve">Згода на обробку та використання персональних даних, підписана уповноваженою особою Учасника за формою згідно </w:t>
      </w:r>
      <w:r w:rsidR="00777FCF" w:rsidRPr="00AA3097">
        <w:rPr>
          <w:b/>
        </w:rPr>
        <w:t xml:space="preserve">Додатку </w:t>
      </w:r>
      <w:r w:rsidR="00E540D4" w:rsidRPr="00AA3097">
        <w:rPr>
          <w:b/>
        </w:rPr>
        <w:t>№</w:t>
      </w:r>
      <w:r w:rsidR="002F455A" w:rsidRPr="00AA3097">
        <w:rPr>
          <w:b/>
        </w:rPr>
        <w:t>4</w:t>
      </w:r>
      <w:r w:rsidR="00777FCF" w:rsidRPr="006B17B4">
        <w:t xml:space="preserve"> до документації про спрощену закупівлю.</w:t>
      </w:r>
    </w:p>
    <w:p w:rsidR="00DD0546" w:rsidRPr="00655894" w:rsidRDefault="00DD0546" w:rsidP="00DD0546">
      <w:pPr>
        <w:widowControl w:val="0"/>
        <w:tabs>
          <w:tab w:val="left" w:pos="993"/>
        </w:tabs>
        <w:jc w:val="both"/>
        <w:rPr>
          <w:rFonts w:eastAsia="Times New Roman"/>
          <w:lang w:eastAsia="zh-CN"/>
        </w:rPr>
      </w:pPr>
      <w:r>
        <w:t>10)</w:t>
      </w:r>
      <w:r w:rsidRPr="00DD0546">
        <w:rPr>
          <w:rFonts w:eastAsia="Times New Roman"/>
          <w:lang w:eastAsia="zh-CN"/>
        </w:rPr>
        <w:t xml:space="preserve"> </w:t>
      </w:r>
      <w:r w:rsidRPr="00655894">
        <w:rPr>
          <w:rFonts w:eastAsia="Times New Roman"/>
          <w:lang w:eastAsia="zh-CN"/>
        </w:rPr>
        <w:t>Учасник повинен забезпечувати належні умови зберігання</w:t>
      </w:r>
      <w:r w:rsidR="006C28D2">
        <w:rPr>
          <w:rFonts w:eastAsia="Times New Roman"/>
          <w:lang w:eastAsia="zh-CN"/>
        </w:rPr>
        <w:t xml:space="preserve">, пакування </w:t>
      </w:r>
      <w:r w:rsidRPr="00655894">
        <w:rPr>
          <w:rFonts w:eastAsia="Times New Roman"/>
          <w:lang w:eastAsia="zh-CN"/>
        </w:rPr>
        <w:t xml:space="preserve"> та транспортування (д</w:t>
      </w:r>
      <w:r w:rsidRPr="00BE4284">
        <w:rPr>
          <w:rFonts w:eastAsia="Times New Roman"/>
          <w:lang w:eastAsia="zh-CN"/>
        </w:rPr>
        <w:t>оставка товару, завантажувальні-розвантажувальні роботи здійснюються транспортом Постачальника</w:t>
      </w:r>
      <w:r>
        <w:rPr>
          <w:rFonts w:eastAsia="Times New Roman"/>
          <w:lang w:eastAsia="zh-CN"/>
        </w:rPr>
        <w:t>)</w:t>
      </w:r>
      <w:r w:rsidRPr="00655894">
        <w:rPr>
          <w:rFonts w:eastAsia="Times New Roman"/>
          <w:lang w:eastAsia="zh-CN"/>
        </w:rPr>
        <w:t xml:space="preserve"> предмету закупівлі -  надати гарантійний лист. </w:t>
      </w:r>
    </w:p>
    <w:p w:rsidR="006D390F" w:rsidRDefault="006D390F">
      <w:pPr>
        <w:rPr>
          <w:b/>
          <w:i/>
          <w:sz w:val="22"/>
          <w:szCs w:val="22"/>
        </w:rPr>
      </w:pPr>
      <w:r>
        <w:rPr>
          <w:b/>
          <w:i/>
          <w:sz w:val="22"/>
          <w:szCs w:val="22"/>
        </w:rPr>
        <w:br w:type="page"/>
      </w:r>
    </w:p>
    <w:p w:rsidR="00E63CFD" w:rsidRPr="007C721C" w:rsidRDefault="00E63CFD" w:rsidP="00E63CFD">
      <w:pPr>
        <w:tabs>
          <w:tab w:val="num" w:pos="900"/>
        </w:tabs>
        <w:jc w:val="right"/>
        <w:rPr>
          <w:b/>
          <w:i/>
          <w:sz w:val="22"/>
          <w:szCs w:val="22"/>
        </w:rPr>
      </w:pPr>
      <w:r w:rsidRPr="007C721C">
        <w:rPr>
          <w:b/>
          <w:i/>
          <w:sz w:val="22"/>
          <w:szCs w:val="22"/>
        </w:rPr>
        <w:lastRenderedPageBreak/>
        <w:t xml:space="preserve">ДОДАТОК </w:t>
      </w:r>
      <w:r w:rsidR="00A35F1C">
        <w:rPr>
          <w:b/>
          <w:i/>
          <w:sz w:val="22"/>
          <w:szCs w:val="22"/>
        </w:rPr>
        <w:t>№</w:t>
      </w:r>
      <w:r>
        <w:rPr>
          <w:b/>
          <w:i/>
          <w:sz w:val="22"/>
          <w:szCs w:val="22"/>
        </w:rPr>
        <w:t>3</w:t>
      </w:r>
    </w:p>
    <w:p w:rsidR="00E63CFD" w:rsidRPr="007C721C" w:rsidRDefault="00E63CFD" w:rsidP="00E63CFD">
      <w:pPr>
        <w:tabs>
          <w:tab w:val="num" w:pos="900"/>
        </w:tabs>
        <w:ind w:firstLine="540"/>
        <w:jc w:val="right"/>
        <w:rPr>
          <w:i/>
          <w:sz w:val="22"/>
          <w:szCs w:val="22"/>
        </w:rPr>
      </w:pPr>
      <w:r w:rsidRPr="007C721C">
        <w:rPr>
          <w:i/>
          <w:sz w:val="22"/>
          <w:szCs w:val="22"/>
        </w:rPr>
        <w:t>до документації про спрощену закупівлю</w:t>
      </w:r>
    </w:p>
    <w:p w:rsidR="00E63CFD" w:rsidRPr="007C721C" w:rsidRDefault="00E63CFD" w:rsidP="00E63CFD">
      <w:pPr>
        <w:tabs>
          <w:tab w:val="num" w:pos="900"/>
        </w:tabs>
        <w:ind w:firstLine="540"/>
        <w:jc w:val="right"/>
      </w:pPr>
    </w:p>
    <w:p w:rsidR="00E63CFD" w:rsidRPr="007C721C" w:rsidRDefault="00E63CFD" w:rsidP="00E63CFD">
      <w:pPr>
        <w:tabs>
          <w:tab w:val="right" w:pos="9159"/>
        </w:tabs>
        <w:ind w:left="180" w:right="196"/>
        <w:jc w:val="center"/>
        <w:rPr>
          <w:b/>
        </w:rPr>
      </w:pPr>
      <w:r w:rsidRPr="007C721C">
        <w:rPr>
          <w:b/>
        </w:rPr>
        <w:t>ФОРМА «ПРОПОЗИЦІЯ»</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4819"/>
      </w:tblGrid>
      <w:tr w:rsidR="00E63CFD" w:rsidRPr="007C721C" w:rsidTr="00AB12DE">
        <w:tc>
          <w:tcPr>
            <w:tcW w:w="10773" w:type="dxa"/>
            <w:gridSpan w:val="2"/>
            <w:tcBorders>
              <w:top w:val="single" w:sz="4" w:space="0" w:color="auto"/>
              <w:left w:val="single" w:sz="4" w:space="0" w:color="auto"/>
              <w:bottom w:val="single" w:sz="4" w:space="0" w:color="auto"/>
              <w:right w:val="single" w:sz="4" w:space="0" w:color="auto"/>
            </w:tcBorders>
            <w:hideMark/>
          </w:tcPr>
          <w:p w:rsidR="00E63CFD" w:rsidRPr="007C721C" w:rsidRDefault="00E63CFD" w:rsidP="00A71004">
            <w:pPr>
              <w:tabs>
                <w:tab w:val="left" w:pos="2160"/>
                <w:tab w:val="left" w:pos="3600"/>
              </w:tabs>
              <w:jc w:val="center"/>
              <w:rPr>
                <w:b/>
              </w:rPr>
            </w:pPr>
            <w:r w:rsidRPr="007C721C">
              <w:rPr>
                <w:b/>
              </w:rPr>
              <w:t>Відомості про Учасника процедури закупівлі</w:t>
            </w:r>
          </w:p>
        </w:tc>
      </w:tr>
      <w:tr w:rsidR="00E63CFD" w:rsidRPr="007C721C"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7C721C" w:rsidRDefault="00E63CFD" w:rsidP="00A71004">
            <w:pPr>
              <w:tabs>
                <w:tab w:val="left" w:pos="2160"/>
                <w:tab w:val="left" w:pos="3600"/>
              </w:tabs>
              <w:rPr>
                <w:sz w:val="22"/>
                <w:szCs w:val="22"/>
              </w:rPr>
            </w:pPr>
            <w:r w:rsidRPr="007C721C">
              <w:rPr>
                <w:sz w:val="22"/>
                <w:szCs w:val="22"/>
              </w:rPr>
              <w:t>Повне найменування  Учасника</w:t>
            </w:r>
          </w:p>
        </w:tc>
        <w:tc>
          <w:tcPr>
            <w:tcW w:w="4819" w:type="dxa"/>
            <w:tcBorders>
              <w:top w:val="single" w:sz="4" w:space="0" w:color="auto"/>
              <w:left w:val="single" w:sz="4" w:space="0" w:color="auto"/>
              <w:bottom w:val="single" w:sz="4" w:space="0" w:color="auto"/>
              <w:right w:val="single" w:sz="4" w:space="0" w:color="auto"/>
            </w:tcBorders>
          </w:tcPr>
          <w:p w:rsidR="00E63CFD" w:rsidRPr="007C721C" w:rsidRDefault="00E63CFD" w:rsidP="00A71004">
            <w:pPr>
              <w:tabs>
                <w:tab w:val="left" w:pos="2160"/>
                <w:tab w:val="left" w:pos="3600"/>
              </w:tabs>
              <w:jc w:val="both"/>
              <w:rPr>
                <w:color w:val="0000FF"/>
                <w:sz w:val="20"/>
                <w:szCs w:val="20"/>
              </w:rPr>
            </w:pPr>
          </w:p>
        </w:tc>
      </w:tr>
      <w:tr w:rsidR="00E63CFD" w:rsidRPr="007C721C"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7C721C" w:rsidRDefault="00E63CFD" w:rsidP="00A71004">
            <w:pPr>
              <w:tabs>
                <w:tab w:val="left" w:pos="2160"/>
                <w:tab w:val="left" w:pos="3600"/>
              </w:tabs>
              <w:rPr>
                <w:sz w:val="22"/>
                <w:szCs w:val="22"/>
              </w:rPr>
            </w:pPr>
            <w:r w:rsidRPr="007C721C">
              <w:rPr>
                <w:sz w:val="22"/>
                <w:szCs w:val="22"/>
              </w:rPr>
              <w:t>Вищий орган управління</w:t>
            </w:r>
          </w:p>
        </w:tc>
        <w:tc>
          <w:tcPr>
            <w:tcW w:w="4819" w:type="dxa"/>
            <w:tcBorders>
              <w:top w:val="single" w:sz="4" w:space="0" w:color="auto"/>
              <w:left w:val="single" w:sz="4" w:space="0" w:color="auto"/>
              <w:bottom w:val="single" w:sz="4" w:space="0" w:color="auto"/>
              <w:right w:val="single" w:sz="4" w:space="0" w:color="auto"/>
            </w:tcBorders>
          </w:tcPr>
          <w:p w:rsidR="00E63CFD" w:rsidRPr="007C721C" w:rsidRDefault="00E63CFD" w:rsidP="00A71004">
            <w:pPr>
              <w:tabs>
                <w:tab w:val="left" w:pos="2160"/>
                <w:tab w:val="left" w:pos="3600"/>
              </w:tabs>
              <w:jc w:val="both"/>
              <w:rPr>
                <w:color w:val="0000FF"/>
                <w:sz w:val="20"/>
                <w:szCs w:val="20"/>
              </w:rPr>
            </w:pPr>
          </w:p>
        </w:tc>
      </w:tr>
      <w:tr w:rsidR="00E63CFD" w:rsidRPr="007C721C"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7C721C" w:rsidRDefault="00E63CFD" w:rsidP="00A71004">
            <w:pPr>
              <w:tabs>
                <w:tab w:val="left" w:pos="2160"/>
                <w:tab w:val="left" w:pos="3600"/>
              </w:tabs>
              <w:rPr>
                <w:sz w:val="22"/>
                <w:szCs w:val="22"/>
              </w:rPr>
            </w:pPr>
            <w:r w:rsidRPr="007C721C">
              <w:rPr>
                <w:sz w:val="22"/>
                <w:szCs w:val="22"/>
              </w:rPr>
              <w:t>Керівництво (ПІБ, посада, контактні телефони)</w:t>
            </w:r>
          </w:p>
        </w:tc>
        <w:tc>
          <w:tcPr>
            <w:tcW w:w="4819" w:type="dxa"/>
            <w:tcBorders>
              <w:top w:val="single" w:sz="4" w:space="0" w:color="auto"/>
              <w:left w:val="single" w:sz="4" w:space="0" w:color="auto"/>
              <w:bottom w:val="single" w:sz="4" w:space="0" w:color="auto"/>
              <w:right w:val="single" w:sz="4" w:space="0" w:color="auto"/>
            </w:tcBorders>
          </w:tcPr>
          <w:p w:rsidR="00E63CFD" w:rsidRPr="007C721C" w:rsidRDefault="00E63CFD" w:rsidP="00A71004">
            <w:pPr>
              <w:tabs>
                <w:tab w:val="left" w:pos="2160"/>
                <w:tab w:val="left" w:pos="3600"/>
              </w:tabs>
              <w:jc w:val="both"/>
              <w:rPr>
                <w:color w:val="0000FF"/>
                <w:sz w:val="20"/>
                <w:szCs w:val="20"/>
              </w:rPr>
            </w:pPr>
          </w:p>
        </w:tc>
      </w:tr>
      <w:tr w:rsidR="00E63CFD" w:rsidRPr="007C721C"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7C721C" w:rsidRDefault="00E63CFD" w:rsidP="00A71004">
            <w:pPr>
              <w:tabs>
                <w:tab w:val="left" w:pos="2160"/>
                <w:tab w:val="left" w:pos="3600"/>
              </w:tabs>
              <w:rPr>
                <w:sz w:val="22"/>
                <w:szCs w:val="22"/>
              </w:rPr>
            </w:pPr>
            <w:r w:rsidRPr="007C721C">
              <w:rPr>
                <w:sz w:val="22"/>
                <w:szCs w:val="22"/>
              </w:rPr>
              <w:t>Ідентифікаційний код за ЄДРПОУ (за наявності)</w:t>
            </w:r>
          </w:p>
        </w:tc>
        <w:tc>
          <w:tcPr>
            <w:tcW w:w="4819" w:type="dxa"/>
            <w:tcBorders>
              <w:top w:val="single" w:sz="4" w:space="0" w:color="auto"/>
              <w:left w:val="single" w:sz="4" w:space="0" w:color="auto"/>
              <w:bottom w:val="single" w:sz="4" w:space="0" w:color="auto"/>
              <w:right w:val="single" w:sz="4" w:space="0" w:color="auto"/>
            </w:tcBorders>
          </w:tcPr>
          <w:p w:rsidR="00E63CFD" w:rsidRPr="007C721C" w:rsidRDefault="00E63CFD" w:rsidP="00A71004">
            <w:pPr>
              <w:tabs>
                <w:tab w:val="left" w:pos="2160"/>
                <w:tab w:val="left" w:pos="3600"/>
              </w:tabs>
              <w:jc w:val="both"/>
              <w:rPr>
                <w:color w:val="0000FF"/>
                <w:sz w:val="20"/>
                <w:szCs w:val="20"/>
              </w:rPr>
            </w:pPr>
          </w:p>
        </w:tc>
      </w:tr>
      <w:tr w:rsidR="00E63CFD" w:rsidRPr="007C721C"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7C721C" w:rsidRDefault="00E63CFD" w:rsidP="00A71004">
            <w:pPr>
              <w:tabs>
                <w:tab w:val="left" w:pos="2160"/>
                <w:tab w:val="left" w:pos="3600"/>
              </w:tabs>
              <w:rPr>
                <w:sz w:val="22"/>
                <w:szCs w:val="22"/>
              </w:rPr>
            </w:pPr>
            <w:r w:rsidRPr="007C721C">
              <w:rPr>
                <w:sz w:val="22"/>
                <w:szCs w:val="22"/>
              </w:rPr>
              <w:t>Місцезнаходження</w:t>
            </w:r>
          </w:p>
        </w:tc>
        <w:tc>
          <w:tcPr>
            <w:tcW w:w="4819" w:type="dxa"/>
            <w:tcBorders>
              <w:top w:val="single" w:sz="4" w:space="0" w:color="auto"/>
              <w:left w:val="single" w:sz="4" w:space="0" w:color="auto"/>
              <w:bottom w:val="single" w:sz="4" w:space="0" w:color="auto"/>
              <w:right w:val="single" w:sz="4" w:space="0" w:color="auto"/>
            </w:tcBorders>
          </w:tcPr>
          <w:p w:rsidR="00E63CFD" w:rsidRPr="007C721C" w:rsidRDefault="00E63CFD" w:rsidP="00A71004">
            <w:pPr>
              <w:tabs>
                <w:tab w:val="left" w:pos="2160"/>
                <w:tab w:val="left" w:pos="3600"/>
              </w:tabs>
              <w:jc w:val="both"/>
              <w:rPr>
                <w:color w:val="0000FF"/>
                <w:sz w:val="20"/>
                <w:szCs w:val="20"/>
              </w:rPr>
            </w:pPr>
          </w:p>
        </w:tc>
      </w:tr>
      <w:tr w:rsidR="00E63CFD" w:rsidRPr="007C721C"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7C721C" w:rsidRDefault="00E63CFD" w:rsidP="00A71004">
            <w:pPr>
              <w:tabs>
                <w:tab w:val="left" w:pos="2160"/>
                <w:tab w:val="left" w:pos="3600"/>
              </w:tabs>
              <w:rPr>
                <w:sz w:val="22"/>
                <w:szCs w:val="22"/>
              </w:rPr>
            </w:pPr>
            <w:r w:rsidRPr="007C721C">
              <w:rPr>
                <w:sz w:val="22"/>
                <w:szCs w:val="22"/>
              </w:rPr>
              <w:t>Банківські реквізити</w:t>
            </w:r>
          </w:p>
        </w:tc>
        <w:tc>
          <w:tcPr>
            <w:tcW w:w="4819" w:type="dxa"/>
            <w:tcBorders>
              <w:top w:val="single" w:sz="4" w:space="0" w:color="auto"/>
              <w:left w:val="single" w:sz="4" w:space="0" w:color="auto"/>
              <w:bottom w:val="single" w:sz="4" w:space="0" w:color="auto"/>
              <w:right w:val="single" w:sz="4" w:space="0" w:color="auto"/>
            </w:tcBorders>
          </w:tcPr>
          <w:p w:rsidR="00E63CFD" w:rsidRPr="007C721C" w:rsidRDefault="00E63CFD" w:rsidP="00A71004">
            <w:pPr>
              <w:tabs>
                <w:tab w:val="left" w:pos="2160"/>
                <w:tab w:val="left" w:pos="3600"/>
              </w:tabs>
              <w:jc w:val="both"/>
              <w:rPr>
                <w:color w:val="0000FF"/>
                <w:sz w:val="20"/>
                <w:szCs w:val="20"/>
              </w:rPr>
            </w:pPr>
          </w:p>
        </w:tc>
      </w:tr>
      <w:tr w:rsidR="00E63CFD" w:rsidRPr="007C721C"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7C721C" w:rsidRDefault="00E63CFD" w:rsidP="00AF318D">
            <w:pPr>
              <w:tabs>
                <w:tab w:val="left" w:pos="2160"/>
                <w:tab w:val="left" w:pos="3600"/>
              </w:tabs>
              <w:rPr>
                <w:sz w:val="22"/>
                <w:szCs w:val="22"/>
              </w:rPr>
            </w:pPr>
            <w:r w:rsidRPr="007C721C">
              <w:rPr>
                <w:sz w:val="22"/>
                <w:szCs w:val="22"/>
              </w:rPr>
              <w:t>Особа відповідальна здійснювати зв'язок з Замовником    (ПІБ, посада, контактні телефони)</w:t>
            </w:r>
          </w:p>
        </w:tc>
        <w:tc>
          <w:tcPr>
            <w:tcW w:w="4819" w:type="dxa"/>
            <w:tcBorders>
              <w:top w:val="single" w:sz="4" w:space="0" w:color="auto"/>
              <w:left w:val="single" w:sz="4" w:space="0" w:color="auto"/>
              <w:bottom w:val="single" w:sz="4" w:space="0" w:color="auto"/>
              <w:right w:val="single" w:sz="4" w:space="0" w:color="auto"/>
            </w:tcBorders>
          </w:tcPr>
          <w:p w:rsidR="00E63CFD" w:rsidRPr="007C721C" w:rsidRDefault="00E63CFD" w:rsidP="00A71004">
            <w:pPr>
              <w:tabs>
                <w:tab w:val="left" w:pos="2160"/>
                <w:tab w:val="left" w:pos="3600"/>
              </w:tabs>
              <w:jc w:val="both"/>
              <w:rPr>
                <w:color w:val="0000FF"/>
                <w:sz w:val="20"/>
                <w:szCs w:val="20"/>
              </w:rPr>
            </w:pPr>
          </w:p>
        </w:tc>
      </w:tr>
      <w:tr w:rsidR="00E63CFD" w:rsidRPr="007C721C" w:rsidTr="00AB12DE">
        <w:trPr>
          <w:trHeight w:val="178"/>
        </w:trPr>
        <w:tc>
          <w:tcPr>
            <w:tcW w:w="5954" w:type="dxa"/>
            <w:tcBorders>
              <w:top w:val="single" w:sz="4" w:space="0" w:color="auto"/>
              <w:left w:val="single" w:sz="4" w:space="0" w:color="auto"/>
              <w:bottom w:val="single" w:sz="4" w:space="0" w:color="auto"/>
              <w:right w:val="single" w:sz="4" w:space="0" w:color="auto"/>
            </w:tcBorders>
            <w:hideMark/>
          </w:tcPr>
          <w:p w:rsidR="00E63CFD" w:rsidRPr="007C721C" w:rsidRDefault="00E63CFD" w:rsidP="00A71004">
            <w:pPr>
              <w:tabs>
                <w:tab w:val="left" w:pos="2160"/>
                <w:tab w:val="left" w:pos="3600"/>
              </w:tabs>
              <w:rPr>
                <w:sz w:val="22"/>
                <w:szCs w:val="22"/>
              </w:rPr>
            </w:pPr>
            <w:r w:rsidRPr="007C721C">
              <w:rPr>
                <w:sz w:val="22"/>
                <w:szCs w:val="22"/>
              </w:rPr>
              <w:t>Факс  (за наявності)</w:t>
            </w:r>
          </w:p>
        </w:tc>
        <w:tc>
          <w:tcPr>
            <w:tcW w:w="4819" w:type="dxa"/>
            <w:tcBorders>
              <w:top w:val="single" w:sz="4" w:space="0" w:color="auto"/>
              <w:left w:val="single" w:sz="4" w:space="0" w:color="auto"/>
              <w:bottom w:val="single" w:sz="4" w:space="0" w:color="auto"/>
              <w:right w:val="single" w:sz="4" w:space="0" w:color="auto"/>
            </w:tcBorders>
          </w:tcPr>
          <w:p w:rsidR="00E63CFD" w:rsidRPr="007C721C" w:rsidRDefault="00E63CFD" w:rsidP="00A71004">
            <w:pPr>
              <w:tabs>
                <w:tab w:val="left" w:pos="2160"/>
                <w:tab w:val="left" w:pos="3600"/>
              </w:tabs>
              <w:jc w:val="both"/>
              <w:rPr>
                <w:color w:val="0000FF"/>
                <w:sz w:val="20"/>
                <w:szCs w:val="20"/>
              </w:rPr>
            </w:pPr>
          </w:p>
        </w:tc>
      </w:tr>
      <w:tr w:rsidR="00E63CFD" w:rsidRPr="007C721C"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7C721C" w:rsidRDefault="00E63CFD" w:rsidP="00A71004">
            <w:pPr>
              <w:tabs>
                <w:tab w:val="left" w:pos="2160"/>
                <w:tab w:val="left" w:pos="3600"/>
              </w:tabs>
              <w:rPr>
                <w:sz w:val="22"/>
                <w:szCs w:val="22"/>
              </w:rPr>
            </w:pPr>
            <w:r w:rsidRPr="007C721C">
              <w:rPr>
                <w:sz w:val="22"/>
                <w:szCs w:val="22"/>
              </w:rPr>
              <w:t>Електронна адреса (за наявності)</w:t>
            </w:r>
          </w:p>
        </w:tc>
        <w:tc>
          <w:tcPr>
            <w:tcW w:w="4819" w:type="dxa"/>
            <w:tcBorders>
              <w:top w:val="single" w:sz="4" w:space="0" w:color="auto"/>
              <w:left w:val="single" w:sz="4" w:space="0" w:color="auto"/>
              <w:bottom w:val="single" w:sz="4" w:space="0" w:color="auto"/>
              <w:right w:val="single" w:sz="4" w:space="0" w:color="auto"/>
            </w:tcBorders>
          </w:tcPr>
          <w:p w:rsidR="00E63CFD" w:rsidRPr="007C721C" w:rsidRDefault="00E63CFD" w:rsidP="00A71004">
            <w:pPr>
              <w:tabs>
                <w:tab w:val="left" w:pos="2160"/>
                <w:tab w:val="left" w:pos="3600"/>
              </w:tabs>
              <w:jc w:val="both"/>
              <w:rPr>
                <w:color w:val="0000FF"/>
                <w:sz w:val="20"/>
                <w:szCs w:val="20"/>
              </w:rPr>
            </w:pPr>
          </w:p>
        </w:tc>
      </w:tr>
      <w:tr w:rsidR="00E63CFD" w:rsidRPr="007C721C"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7C721C" w:rsidRDefault="00E63CFD" w:rsidP="00A71004">
            <w:pPr>
              <w:tabs>
                <w:tab w:val="left" w:pos="2160"/>
                <w:tab w:val="left" w:pos="3600"/>
              </w:tabs>
              <w:rPr>
                <w:sz w:val="22"/>
                <w:szCs w:val="22"/>
              </w:rPr>
            </w:pPr>
            <w:r w:rsidRPr="007C721C">
              <w:rPr>
                <w:sz w:val="22"/>
                <w:szCs w:val="22"/>
              </w:rPr>
              <w:t xml:space="preserve">Адреса власного </w:t>
            </w:r>
            <w:proofErr w:type="spellStart"/>
            <w:r w:rsidRPr="007C721C">
              <w:rPr>
                <w:sz w:val="22"/>
                <w:szCs w:val="22"/>
              </w:rPr>
              <w:t>веб</w:t>
            </w:r>
            <w:r w:rsidR="00AF318D">
              <w:rPr>
                <w:sz w:val="22"/>
                <w:szCs w:val="22"/>
              </w:rPr>
              <w:t>-</w:t>
            </w:r>
            <w:r w:rsidRPr="007C721C">
              <w:rPr>
                <w:sz w:val="22"/>
                <w:szCs w:val="22"/>
              </w:rPr>
              <w:t>порталу</w:t>
            </w:r>
            <w:proofErr w:type="spellEnd"/>
            <w:r w:rsidRPr="007C721C">
              <w:rPr>
                <w:sz w:val="22"/>
                <w:szCs w:val="22"/>
              </w:rPr>
              <w:t xml:space="preserve"> (за наявності) </w:t>
            </w:r>
          </w:p>
        </w:tc>
        <w:tc>
          <w:tcPr>
            <w:tcW w:w="4819" w:type="dxa"/>
            <w:tcBorders>
              <w:top w:val="single" w:sz="4" w:space="0" w:color="auto"/>
              <w:left w:val="single" w:sz="4" w:space="0" w:color="auto"/>
              <w:bottom w:val="single" w:sz="4" w:space="0" w:color="auto"/>
              <w:right w:val="single" w:sz="4" w:space="0" w:color="auto"/>
            </w:tcBorders>
          </w:tcPr>
          <w:p w:rsidR="00E63CFD" w:rsidRPr="007C721C" w:rsidRDefault="00E63CFD" w:rsidP="00A71004">
            <w:pPr>
              <w:tabs>
                <w:tab w:val="left" w:pos="2160"/>
                <w:tab w:val="left" w:pos="3600"/>
              </w:tabs>
              <w:jc w:val="both"/>
              <w:rPr>
                <w:color w:val="0000FF"/>
                <w:sz w:val="20"/>
                <w:szCs w:val="20"/>
              </w:rPr>
            </w:pPr>
          </w:p>
        </w:tc>
      </w:tr>
    </w:tbl>
    <w:p w:rsidR="00E63CFD" w:rsidRPr="007C721C" w:rsidRDefault="00E63CFD" w:rsidP="00A12B42">
      <w:pPr>
        <w:pStyle w:val="af3"/>
        <w:rPr>
          <w:b/>
        </w:rPr>
      </w:pPr>
    </w:p>
    <w:p w:rsidR="0036415D" w:rsidRDefault="00E63CFD" w:rsidP="0036415D">
      <w:pPr>
        <w:pStyle w:val="1"/>
        <w:pBdr>
          <w:bottom w:val="single" w:sz="6" w:space="0" w:color="C3E0AA"/>
        </w:pBdr>
        <w:shd w:val="clear" w:color="auto" w:fill="FFFFFF"/>
        <w:spacing w:before="0"/>
        <w:jc w:val="both"/>
        <w:rPr>
          <w:rFonts w:ascii="Times New Roman" w:eastAsia="Calibri" w:hAnsi="Times New Roman"/>
          <w:bCs w:val="0"/>
          <w:sz w:val="24"/>
          <w:szCs w:val="22"/>
          <w:lang w:eastAsia="en-US"/>
        </w:rPr>
      </w:pPr>
      <w:r w:rsidRPr="006D390F">
        <w:rPr>
          <w:rFonts w:ascii="Times New Roman" w:eastAsia="SimSun" w:hAnsi="Times New Roman"/>
          <w:b w:val="0"/>
          <w:bCs w:val="0"/>
          <w:sz w:val="24"/>
          <w:szCs w:val="24"/>
        </w:rPr>
        <w:t>Ми, ___________________(назва Учасника), надаємо свою пропозицію щодо участі у проведенні закупівлі через систему електронних закупівель</w:t>
      </w:r>
      <w:r w:rsidR="006D390F" w:rsidRPr="006D390F">
        <w:rPr>
          <w:rFonts w:ascii="Times New Roman" w:eastAsia="SimSun" w:hAnsi="Times New Roman"/>
          <w:b w:val="0"/>
          <w:bCs w:val="0"/>
          <w:sz w:val="24"/>
          <w:szCs w:val="24"/>
        </w:rPr>
        <w:t xml:space="preserve">: </w:t>
      </w:r>
      <w:r w:rsidR="0036415D" w:rsidRPr="005D48C9">
        <w:rPr>
          <w:rFonts w:ascii="Times New Roman" w:eastAsia="SimSun" w:hAnsi="Times New Roman"/>
          <w:b w:val="0"/>
          <w:bCs w:val="0"/>
          <w:sz w:val="24"/>
          <w:szCs w:val="24"/>
        </w:rPr>
        <w:t xml:space="preserve">Ліхтарик діагностичний; </w:t>
      </w:r>
      <w:r w:rsidR="0036415D">
        <w:rPr>
          <w:rFonts w:ascii="Times New Roman" w:eastAsia="SimSun" w:hAnsi="Times New Roman"/>
          <w:b w:val="0"/>
          <w:bCs w:val="0"/>
          <w:sz w:val="24"/>
          <w:szCs w:val="24"/>
        </w:rPr>
        <w:t xml:space="preserve"> </w:t>
      </w:r>
      <w:r w:rsidR="0036415D" w:rsidRPr="005D48C9">
        <w:rPr>
          <w:rFonts w:ascii="Times New Roman" w:eastAsia="SimSun" w:hAnsi="Times New Roman"/>
          <w:b w:val="0"/>
          <w:bCs w:val="0"/>
          <w:sz w:val="24"/>
          <w:szCs w:val="24"/>
        </w:rPr>
        <w:t xml:space="preserve">молоток неврологічний  з голкою та щіткою; ємність - контейнер, для проведення хімічної стерилізації та дезінфекції; </w:t>
      </w:r>
      <w:proofErr w:type="spellStart"/>
      <w:r w:rsidR="0036415D" w:rsidRPr="005D48C9">
        <w:rPr>
          <w:rFonts w:ascii="Times New Roman" w:eastAsia="SimSun" w:hAnsi="Times New Roman"/>
          <w:b w:val="0"/>
          <w:bCs w:val="0"/>
          <w:sz w:val="24"/>
          <w:szCs w:val="24"/>
        </w:rPr>
        <w:t>крісло-каталка</w:t>
      </w:r>
      <w:proofErr w:type="spellEnd"/>
      <w:r w:rsidR="0036415D" w:rsidRPr="005D48C9">
        <w:rPr>
          <w:rFonts w:ascii="Times New Roman" w:eastAsia="SimSun" w:hAnsi="Times New Roman"/>
          <w:b w:val="0"/>
          <w:bCs w:val="0"/>
          <w:sz w:val="24"/>
          <w:szCs w:val="24"/>
        </w:rPr>
        <w:t xml:space="preserve"> КВК-1; ростомір РН настінний;</w:t>
      </w:r>
      <w:r w:rsidR="0036415D">
        <w:rPr>
          <w:rFonts w:ascii="Times New Roman" w:eastAsia="SimSun" w:hAnsi="Times New Roman"/>
          <w:b w:val="0"/>
          <w:bCs w:val="0"/>
          <w:sz w:val="24"/>
          <w:szCs w:val="24"/>
        </w:rPr>
        <w:t xml:space="preserve"> </w:t>
      </w:r>
      <w:r w:rsidR="0036415D" w:rsidRPr="005D48C9">
        <w:rPr>
          <w:rFonts w:ascii="Times New Roman" w:eastAsia="SimSun" w:hAnsi="Times New Roman"/>
          <w:b w:val="0"/>
          <w:bCs w:val="0"/>
          <w:sz w:val="24"/>
          <w:szCs w:val="24"/>
        </w:rPr>
        <w:t>ширма медична палатна двосекційна ШМ-2; стрічка вимірювальна (рулетка медична)</w:t>
      </w:r>
      <w:r w:rsidR="0036415D">
        <w:rPr>
          <w:rFonts w:ascii="Times New Roman" w:eastAsia="SimSun" w:hAnsi="Times New Roman"/>
          <w:b w:val="0"/>
          <w:bCs w:val="0"/>
          <w:sz w:val="24"/>
          <w:szCs w:val="24"/>
        </w:rPr>
        <w:t>; ноші медичні.</w:t>
      </w:r>
    </w:p>
    <w:p w:rsidR="00DE71BA" w:rsidRPr="00EC7848" w:rsidRDefault="006D390F" w:rsidP="00EC7848">
      <w:pPr>
        <w:pStyle w:val="1"/>
        <w:pBdr>
          <w:bottom w:val="single" w:sz="6" w:space="0" w:color="C3E0AA"/>
        </w:pBdr>
        <w:shd w:val="clear" w:color="auto" w:fill="FFFFFF"/>
        <w:spacing w:before="0"/>
        <w:jc w:val="both"/>
        <w:rPr>
          <w:rFonts w:ascii="Times New Roman" w:eastAsia="SimSun" w:hAnsi="Times New Roman"/>
          <w:b w:val="0"/>
          <w:bCs w:val="0"/>
          <w:sz w:val="24"/>
          <w:szCs w:val="24"/>
        </w:rPr>
      </w:pPr>
      <w:bookmarkStart w:id="9" w:name="_GoBack"/>
      <w:bookmarkEnd w:id="9"/>
      <w:r w:rsidRPr="006D390F">
        <w:rPr>
          <w:rFonts w:ascii="Times New Roman" w:eastAsia="SimSun" w:hAnsi="Times New Roman"/>
          <w:b w:val="0"/>
          <w:bCs w:val="0"/>
          <w:sz w:val="24"/>
          <w:szCs w:val="24"/>
        </w:rPr>
        <w:t>Код за Єдиним з</w:t>
      </w:r>
      <w:r w:rsidR="006A0815">
        <w:rPr>
          <w:rFonts w:ascii="Times New Roman" w:eastAsia="SimSun" w:hAnsi="Times New Roman"/>
          <w:b w:val="0"/>
          <w:bCs w:val="0"/>
          <w:sz w:val="24"/>
          <w:szCs w:val="24"/>
        </w:rPr>
        <w:t>акупівельним словником: ДК 021:</w:t>
      </w:r>
      <w:r w:rsidRPr="006D390F">
        <w:rPr>
          <w:rFonts w:ascii="Times New Roman" w:eastAsia="SimSun" w:hAnsi="Times New Roman"/>
          <w:b w:val="0"/>
          <w:bCs w:val="0"/>
          <w:sz w:val="24"/>
          <w:szCs w:val="24"/>
        </w:rPr>
        <w:t xml:space="preserve">2015: </w:t>
      </w:r>
      <w:r w:rsidR="006C28D2" w:rsidRPr="00EC231B">
        <w:rPr>
          <w:rFonts w:ascii="Times New Roman" w:eastAsia="Calibri" w:hAnsi="Times New Roman"/>
          <w:b w:val="0"/>
          <w:bCs w:val="0"/>
          <w:sz w:val="24"/>
          <w:szCs w:val="24"/>
          <w:lang w:eastAsia="en-US"/>
        </w:rPr>
        <w:t>33190000-8 «Медичне обладнання та вироби медичного призначення різні»</w:t>
      </w:r>
      <w:r w:rsidR="006C28D2">
        <w:rPr>
          <w:rFonts w:ascii="Times New Roman" w:eastAsia="Calibri" w:hAnsi="Times New Roman"/>
          <w:b w:val="0"/>
          <w:bCs w:val="0"/>
          <w:sz w:val="24"/>
          <w:szCs w:val="24"/>
          <w:lang w:eastAsia="en-US"/>
        </w:rPr>
        <w:t xml:space="preserve"> </w:t>
      </w:r>
      <w:r w:rsidR="00DE71BA" w:rsidRPr="00EC7848">
        <w:rPr>
          <w:rFonts w:ascii="Times New Roman" w:eastAsia="SimSun" w:hAnsi="Times New Roman"/>
          <w:b w:val="0"/>
          <w:bCs w:val="0"/>
          <w:sz w:val="24"/>
          <w:szCs w:val="24"/>
        </w:rPr>
        <w:t>згідно з технічними та іншими вимогами замовника закупівлі.</w:t>
      </w:r>
    </w:p>
    <w:p w:rsidR="00DE71BA" w:rsidRPr="007C721C" w:rsidRDefault="00DE71BA" w:rsidP="00EC7848">
      <w:pPr>
        <w:widowControl w:val="0"/>
        <w:tabs>
          <w:tab w:val="center" w:pos="4153"/>
          <w:tab w:val="right" w:pos="8306"/>
        </w:tabs>
        <w:autoSpaceDE w:val="0"/>
        <w:autoSpaceDN w:val="0"/>
        <w:adjustRightInd w:val="0"/>
        <w:ind w:firstLine="567"/>
        <w:jc w:val="both"/>
      </w:pPr>
      <w:r w:rsidRPr="007C721C">
        <w:t>Вивчивши документацію про закупівлю та технічні вимоги, на виконання зазначеного вище, ми, уповноважені на підписання договору, маємо можливість та погоджуємося забезпечити поставку товару відповідної якості, в установлені замовником строки.</w:t>
      </w:r>
    </w:p>
    <w:p w:rsidR="00E63CFD" w:rsidRPr="00DE71BA" w:rsidRDefault="00DE71BA" w:rsidP="00EC7848">
      <w:pPr>
        <w:pStyle w:val="af3"/>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rPr>
      </w:pPr>
      <w:r w:rsidRPr="00DE71BA">
        <w:rPr>
          <w:rFonts w:ascii="Times New Roman" w:hAnsi="Times New Roman"/>
          <w:sz w:val="23"/>
          <w:szCs w:val="23"/>
        </w:rPr>
        <w:t>Ціна пропозиції (загальна ціна договору про закупівлю) становить, грн.:</w:t>
      </w:r>
    </w:p>
    <w:p w:rsidR="00E63CFD" w:rsidRPr="007C721C" w:rsidRDefault="00E63CFD" w:rsidP="00EC7848">
      <w:pPr>
        <w:widowControl w:val="0"/>
        <w:tabs>
          <w:tab w:val="left" w:pos="644"/>
          <w:tab w:val="left" w:pos="1260"/>
        </w:tabs>
        <w:autoSpaceDE w:val="0"/>
        <w:autoSpaceDN w:val="0"/>
        <w:adjustRightInd w:val="0"/>
        <w:ind w:left="720"/>
        <w:jc w:val="both"/>
        <w:rPr>
          <w:sz w:val="23"/>
          <w:szCs w:val="23"/>
        </w:rPr>
      </w:pPr>
      <w:r w:rsidRPr="007C721C">
        <w:tab/>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276"/>
        <w:gridCol w:w="1984"/>
        <w:gridCol w:w="2268"/>
        <w:gridCol w:w="2552"/>
      </w:tblGrid>
      <w:tr w:rsidR="00D35BDC" w:rsidRPr="007C721C" w:rsidTr="006D390F">
        <w:tc>
          <w:tcPr>
            <w:tcW w:w="567" w:type="dxa"/>
            <w:vAlign w:val="center"/>
          </w:tcPr>
          <w:p w:rsidR="00D35BDC" w:rsidRPr="007C721C" w:rsidRDefault="00D35BDC" w:rsidP="00A71004">
            <w:pPr>
              <w:jc w:val="center"/>
              <w:rPr>
                <w:b/>
                <w:bCs/>
                <w:sz w:val="22"/>
                <w:szCs w:val="22"/>
              </w:rPr>
            </w:pPr>
            <w:r w:rsidRPr="007C721C">
              <w:rPr>
                <w:b/>
                <w:bCs/>
                <w:sz w:val="22"/>
                <w:szCs w:val="22"/>
              </w:rPr>
              <w:t>№ з/п</w:t>
            </w:r>
          </w:p>
        </w:tc>
        <w:tc>
          <w:tcPr>
            <w:tcW w:w="1985" w:type="dxa"/>
            <w:vAlign w:val="center"/>
          </w:tcPr>
          <w:p w:rsidR="00D35BDC" w:rsidRPr="007C721C" w:rsidRDefault="00D35BDC" w:rsidP="00D35BDC">
            <w:pPr>
              <w:jc w:val="center"/>
              <w:rPr>
                <w:b/>
                <w:bCs/>
                <w:sz w:val="22"/>
                <w:szCs w:val="22"/>
              </w:rPr>
            </w:pPr>
            <w:r w:rsidRPr="007C721C">
              <w:rPr>
                <w:b/>
                <w:bCs/>
                <w:sz w:val="22"/>
                <w:szCs w:val="22"/>
              </w:rPr>
              <w:t>Найменування товару</w:t>
            </w:r>
          </w:p>
        </w:tc>
        <w:tc>
          <w:tcPr>
            <w:tcW w:w="1276" w:type="dxa"/>
            <w:vAlign w:val="center"/>
          </w:tcPr>
          <w:p w:rsidR="00D35BDC" w:rsidRPr="007C721C" w:rsidRDefault="00D35BDC" w:rsidP="006D390F">
            <w:pPr>
              <w:jc w:val="center"/>
              <w:rPr>
                <w:b/>
                <w:bCs/>
                <w:sz w:val="22"/>
                <w:szCs w:val="22"/>
              </w:rPr>
            </w:pPr>
            <w:r>
              <w:rPr>
                <w:b/>
                <w:bCs/>
                <w:sz w:val="22"/>
                <w:szCs w:val="22"/>
              </w:rPr>
              <w:t>Кількі</w:t>
            </w:r>
            <w:r w:rsidRPr="007C721C">
              <w:rPr>
                <w:b/>
                <w:bCs/>
                <w:sz w:val="22"/>
                <w:szCs w:val="22"/>
              </w:rPr>
              <w:t xml:space="preserve">сть, </w:t>
            </w:r>
            <w:r>
              <w:rPr>
                <w:b/>
                <w:bCs/>
                <w:sz w:val="22"/>
                <w:szCs w:val="22"/>
              </w:rPr>
              <w:t>шт</w:t>
            </w:r>
            <w:r w:rsidR="00853EDD">
              <w:rPr>
                <w:b/>
                <w:bCs/>
                <w:sz w:val="22"/>
                <w:szCs w:val="22"/>
              </w:rPr>
              <w:t>.</w:t>
            </w:r>
          </w:p>
        </w:tc>
        <w:tc>
          <w:tcPr>
            <w:tcW w:w="1984" w:type="dxa"/>
          </w:tcPr>
          <w:p w:rsidR="00D35BDC" w:rsidRPr="007C721C" w:rsidRDefault="00D35BDC" w:rsidP="00D35BDC">
            <w:pPr>
              <w:jc w:val="center"/>
              <w:rPr>
                <w:b/>
                <w:sz w:val="22"/>
                <w:szCs w:val="22"/>
              </w:rPr>
            </w:pPr>
            <w:r w:rsidRPr="007C721C">
              <w:rPr>
                <w:b/>
                <w:sz w:val="22"/>
                <w:szCs w:val="22"/>
              </w:rPr>
              <w:t>Ціна за одиницю без ПДВ, (грн.)</w:t>
            </w:r>
          </w:p>
        </w:tc>
        <w:tc>
          <w:tcPr>
            <w:tcW w:w="2268" w:type="dxa"/>
          </w:tcPr>
          <w:p w:rsidR="00D35BDC" w:rsidRPr="007C721C" w:rsidRDefault="00D35BDC" w:rsidP="00D35BDC">
            <w:pPr>
              <w:jc w:val="center"/>
              <w:rPr>
                <w:b/>
                <w:sz w:val="22"/>
                <w:szCs w:val="22"/>
              </w:rPr>
            </w:pPr>
            <w:r w:rsidRPr="007C721C">
              <w:rPr>
                <w:b/>
                <w:sz w:val="22"/>
                <w:szCs w:val="22"/>
              </w:rPr>
              <w:t>Загальна</w:t>
            </w:r>
            <w:r>
              <w:rPr>
                <w:b/>
                <w:sz w:val="22"/>
                <w:szCs w:val="22"/>
              </w:rPr>
              <w:t xml:space="preserve"> </w:t>
            </w:r>
            <w:r w:rsidRPr="007C721C">
              <w:rPr>
                <w:b/>
                <w:sz w:val="22"/>
                <w:szCs w:val="22"/>
              </w:rPr>
              <w:t>вартість без ПДВ, (грн.)</w:t>
            </w:r>
          </w:p>
        </w:tc>
        <w:tc>
          <w:tcPr>
            <w:tcW w:w="2552" w:type="dxa"/>
          </w:tcPr>
          <w:p w:rsidR="00D35BDC" w:rsidRDefault="00D35BDC" w:rsidP="00D35BDC">
            <w:pPr>
              <w:jc w:val="center"/>
              <w:rPr>
                <w:b/>
                <w:sz w:val="22"/>
                <w:szCs w:val="22"/>
              </w:rPr>
            </w:pPr>
            <w:r>
              <w:rPr>
                <w:b/>
                <w:sz w:val="22"/>
                <w:szCs w:val="22"/>
              </w:rPr>
              <w:t>Країна походження товару</w:t>
            </w:r>
          </w:p>
          <w:p w:rsidR="00D35BDC" w:rsidRPr="007C721C" w:rsidRDefault="00D35BDC" w:rsidP="00D35BDC">
            <w:pPr>
              <w:jc w:val="center"/>
              <w:rPr>
                <w:b/>
                <w:sz w:val="22"/>
                <w:szCs w:val="22"/>
              </w:rPr>
            </w:pPr>
          </w:p>
        </w:tc>
      </w:tr>
      <w:tr w:rsidR="00D35BDC" w:rsidRPr="007C721C" w:rsidTr="006D390F">
        <w:tc>
          <w:tcPr>
            <w:tcW w:w="567" w:type="dxa"/>
            <w:vAlign w:val="center"/>
          </w:tcPr>
          <w:p w:rsidR="00D35BDC" w:rsidRPr="007C721C" w:rsidRDefault="00D35BDC" w:rsidP="00A71004">
            <w:pPr>
              <w:jc w:val="center"/>
              <w:rPr>
                <w:sz w:val="22"/>
                <w:szCs w:val="22"/>
              </w:rPr>
            </w:pPr>
            <w:r w:rsidRPr="007C721C">
              <w:rPr>
                <w:sz w:val="22"/>
                <w:szCs w:val="22"/>
              </w:rPr>
              <w:t>1</w:t>
            </w:r>
          </w:p>
        </w:tc>
        <w:tc>
          <w:tcPr>
            <w:tcW w:w="1985" w:type="dxa"/>
            <w:vAlign w:val="center"/>
          </w:tcPr>
          <w:p w:rsidR="00D35BDC" w:rsidRPr="007C721C" w:rsidRDefault="00D35BDC" w:rsidP="00A71004">
            <w:pPr>
              <w:rPr>
                <w:bCs/>
                <w:sz w:val="22"/>
                <w:szCs w:val="22"/>
              </w:rPr>
            </w:pPr>
          </w:p>
        </w:tc>
        <w:tc>
          <w:tcPr>
            <w:tcW w:w="1276" w:type="dxa"/>
            <w:vAlign w:val="center"/>
          </w:tcPr>
          <w:p w:rsidR="00D35BDC" w:rsidRPr="007C721C" w:rsidRDefault="00D35BDC" w:rsidP="00A71004">
            <w:pPr>
              <w:jc w:val="center"/>
              <w:rPr>
                <w:sz w:val="22"/>
                <w:szCs w:val="22"/>
              </w:rPr>
            </w:pPr>
          </w:p>
        </w:tc>
        <w:tc>
          <w:tcPr>
            <w:tcW w:w="1984" w:type="dxa"/>
          </w:tcPr>
          <w:p w:rsidR="00D35BDC" w:rsidRPr="007C721C" w:rsidRDefault="00D35BDC" w:rsidP="00A71004">
            <w:pPr>
              <w:widowControl w:val="0"/>
              <w:tabs>
                <w:tab w:val="left" w:pos="644"/>
                <w:tab w:val="left" w:pos="1260"/>
              </w:tabs>
              <w:autoSpaceDE w:val="0"/>
              <w:autoSpaceDN w:val="0"/>
              <w:adjustRightInd w:val="0"/>
              <w:jc w:val="both"/>
              <w:rPr>
                <w:sz w:val="23"/>
                <w:szCs w:val="23"/>
              </w:rPr>
            </w:pPr>
          </w:p>
        </w:tc>
        <w:tc>
          <w:tcPr>
            <w:tcW w:w="2268" w:type="dxa"/>
          </w:tcPr>
          <w:p w:rsidR="00D35BDC" w:rsidRPr="007C721C" w:rsidRDefault="00D35BDC" w:rsidP="00A71004">
            <w:pPr>
              <w:widowControl w:val="0"/>
              <w:tabs>
                <w:tab w:val="left" w:pos="644"/>
                <w:tab w:val="left" w:pos="1260"/>
              </w:tabs>
              <w:autoSpaceDE w:val="0"/>
              <w:autoSpaceDN w:val="0"/>
              <w:adjustRightInd w:val="0"/>
              <w:jc w:val="both"/>
              <w:rPr>
                <w:sz w:val="23"/>
                <w:szCs w:val="23"/>
              </w:rPr>
            </w:pPr>
          </w:p>
        </w:tc>
        <w:tc>
          <w:tcPr>
            <w:tcW w:w="2552" w:type="dxa"/>
          </w:tcPr>
          <w:p w:rsidR="00D35BDC" w:rsidRPr="007C721C" w:rsidRDefault="00D35BDC" w:rsidP="00A71004">
            <w:pPr>
              <w:widowControl w:val="0"/>
              <w:tabs>
                <w:tab w:val="left" w:pos="644"/>
                <w:tab w:val="left" w:pos="1260"/>
              </w:tabs>
              <w:autoSpaceDE w:val="0"/>
              <w:autoSpaceDN w:val="0"/>
              <w:adjustRightInd w:val="0"/>
              <w:jc w:val="both"/>
              <w:rPr>
                <w:sz w:val="23"/>
                <w:szCs w:val="23"/>
              </w:rPr>
            </w:pPr>
          </w:p>
        </w:tc>
      </w:tr>
      <w:tr w:rsidR="00D35BDC" w:rsidRPr="007C721C" w:rsidTr="006D390F">
        <w:tc>
          <w:tcPr>
            <w:tcW w:w="567" w:type="dxa"/>
            <w:vAlign w:val="center"/>
          </w:tcPr>
          <w:p w:rsidR="00D35BDC" w:rsidRPr="007C721C" w:rsidRDefault="00D35BDC" w:rsidP="00A71004">
            <w:pPr>
              <w:jc w:val="center"/>
              <w:rPr>
                <w:sz w:val="22"/>
                <w:szCs w:val="22"/>
              </w:rPr>
            </w:pPr>
            <w:r w:rsidRPr="007C721C">
              <w:rPr>
                <w:sz w:val="22"/>
                <w:szCs w:val="22"/>
              </w:rPr>
              <w:t>2</w:t>
            </w:r>
          </w:p>
        </w:tc>
        <w:tc>
          <w:tcPr>
            <w:tcW w:w="1985" w:type="dxa"/>
            <w:vAlign w:val="center"/>
          </w:tcPr>
          <w:p w:rsidR="00D35BDC" w:rsidRPr="007C721C" w:rsidRDefault="00D35BDC" w:rsidP="00A71004">
            <w:pPr>
              <w:rPr>
                <w:bCs/>
                <w:sz w:val="22"/>
                <w:szCs w:val="22"/>
              </w:rPr>
            </w:pPr>
          </w:p>
        </w:tc>
        <w:tc>
          <w:tcPr>
            <w:tcW w:w="1276" w:type="dxa"/>
            <w:vAlign w:val="center"/>
          </w:tcPr>
          <w:p w:rsidR="00D35BDC" w:rsidRPr="007C721C" w:rsidRDefault="00D35BDC" w:rsidP="00A71004">
            <w:pPr>
              <w:jc w:val="center"/>
              <w:rPr>
                <w:sz w:val="22"/>
                <w:szCs w:val="22"/>
              </w:rPr>
            </w:pPr>
          </w:p>
        </w:tc>
        <w:tc>
          <w:tcPr>
            <w:tcW w:w="1984" w:type="dxa"/>
          </w:tcPr>
          <w:p w:rsidR="00D35BDC" w:rsidRPr="007C721C" w:rsidRDefault="00D35BDC" w:rsidP="00A71004">
            <w:pPr>
              <w:widowControl w:val="0"/>
              <w:tabs>
                <w:tab w:val="left" w:pos="644"/>
                <w:tab w:val="left" w:pos="1260"/>
              </w:tabs>
              <w:autoSpaceDE w:val="0"/>
              <w:autoSpaceDN w:val="0"/>
              <w:adjustRightInd w:val="0"/>
              <w:jc w:val="both"/>
              <w:rPr>
                <w:sz w:val="23"/>
                <w:szCs w:val="23"/>
              </w:rPr>
            </w:pPr>
          </w:p>
        </w:tc>
        <w:tc>
          <w:tcPr>
            <w:tcW w:w="2268" w:type="dxa"/>
          </w:tcPr>
          <w:p w:rsidR="00D35BDC" w:rsidRPr="007C721C" w:rsidRDefault="00D35BDC" w:rsidP="00A71004">
            <w:pPr>
              <w:widowControl w:val="0"/>
              <w:tabs>
                <w:tab w:val="left" w:pos="644"/>
                <w:tab w:val="left" w:pos="1260"/>
              </w:tabs>
              <w:autoSpaceDE w:val="0"/>
              <w:autoSpaceDN w:val="0"/>
              <w:adjustRightInd w:val="0"/>
              <w:jc w:val="both"/>
              <w:rPr>
                <w:sz w:val="23"/>
                <w:szCs w:val="23"/>
              </w:rPr>
            </w:pPr>
          </w:p>
        </w:tc>
        <w:tc>
          <w:tcPr>
            <w:tcW w:w="2552" w:type="dxa"/>
          </w:tcPr>
          <w:p w:rsidR="00D35BDC" w:rsidRPr="007C721C" w:rsidRDefault="00D35BDC" w:rsidP="00A71004">
            <w:pPr>
              <w:widowControl w:val="0"/>
              <w:tabs>
                <w:tab w:val="left" w:pos="644"/>
                <w:tab w:val="left" w:pos="1260"/>
              </w:tabs>
              <w:autoSpaceDE w:val="0"/>
              <w:autoSpaceDN w:val="0"/>
              <w:adjustRightInd w:val="0"/>
              <w:jc w:val="both"/>
              <w:rPr>
                <w:sz w:val="23"/>
                <w:szCs w:val="23"/>
              </w:rPr>
            </w:pPr>
          </w:p>
        </w:tc>
      </w:tr>
      <w:tr w:rsidR="000068FE" w:rsidRPr="007C721C" w:rsidTr="00042A59">
        <w:tc>
          <w:tcPr>
            <w:tcW w:w="8080" w:type="dxa"/>
            <w:gridSpan w:val="5"/>
          </w:tcPr>
          <w:p w:rsidR="000068FE" w:rsidRPr="007C721C" w:rsidRDefault="000068FE" w:rsidP="000068FE">
            <w:pPr>
              <w:widowControl w:val="0"/>
              <w:tabs>
                <w:tab w:val="left" w:pos="644"/>
                <w:tab w:val="left" w:pos="1260"/>
              </w:tabs>
              <w:autoSpaceDE w:val="0"/>
              <w:autoSpaceDN w:val="0"/>
              <w:adjustRightInd w:val="0"/>
              <w:jc w:val="both"/>
              <w:rPr>
                <w:sz w:val="23"/>
                <w:szCs w:val="23"/>
              </w:rPr>
            </w:pPr>
            <w:r w:rsidRPr="007C721C">
              <w:rPr>
                <w:b/>
                <w:sz w:val="20"/>
                <w:szCs w:val="22"/>
                <w:lang w:eastAsia="en-US"/>
              </w:rPr>
              <w:t>В</w:t>
            </w:r>
            <w:r>
              <w:rPr>
                <w:b/>
                <w:sz w:val="20"/>
                <w:szCs w:val="22"/>
                <w:lang w:eastAsia="en-US"/>
              </w:rPr>
              <w:t>сього без ПДВ</w:t>
            </w:r>
          </w:p>
        </w:tc>
        <w:tc>
          <w:tcPr>
            <w:tcW w:w="2552" w:type="dxa"/>
          </w:tcPr>
          <w:p w:rsidR="000068FE" w:rsidRPr="007C721C" w:rsidRDefault="000068FE" w:rsidP="00A71004">
            <w:pPr>
              <w:widowControl w:val="0"/>
              <w:tabs>
                <w:tab w:val="left" w:pos="644"/>
                <w:tab w:val="left" w:pos="1260"/>
              </w:tabs>
              <w:autoSpaceDE w:val="0"/>
              <w:autoSpaceDN w:val="0"/>
              <w:adjustRightInd w:val="0"/>
              <w:jc w:val="both"/>
              <w:rPr>
                <w:sz w:val="23"/>
                <w:szCs w:val="23"/>
              </w:rPr>
            </w:pPr>
          </w:p>
        </w:tc>
      </w:tr>
      <w:tr w:rsidR="000068FE" w:rsidRPr="007C721C" w:rsidTr="00042A59">
        <w:tc>
          <w:tcPr>
            <w:tcW w:w="8080" w:type="dxa"/>
            <w:gridSpan w:val="5"/>
          </w:tcPr>
          <w:p w:rsidR="000068FE" w:rsidRPr="007C721C" w:rsidRDefault="000068FE" w:rsidP="00A71004">
            <w:pPr>
              <w:widowControl w:val="0"/>
              <w:tabs>
                <w:tab w:val="left" w:pos="644"/>
                <w:tab w:val="left" w:pos="1260"/>
              </w:tabs>
              <w:autoSpaceDE w:val="0"/>
              <w:autoSpaceDN w:val="0"/>
              <w:adjustRightInd w:val="0"/>
              <w:jc w:val="both"/>
              <w:rPr>
                <w:sz w:val="23"/>
                <w:szCs w:val="23"/>
              </w:rPr>
            </w:pPr>
            <w:r>
              <w:rPr>
                <w:b/>
                <w:sz w:val="20"/>
                <w:szCs w:val="22"/>
                <w:lang w:eastAsia="en-US"/>
              </w:rPr>
              <w:t>ПДВ</w:t>
            </w:r>
          </w:p>
        </w:tc>
        <w:tc>
          <w:tcPr>
            <w:tcW w:w="2552" w:type="dxa"/>
          </w:tcPr>
          <w:p w:rsidR="000068FE" w:rsidRPr="007C721C" w:rsidRDefault="000068FE" w:rsidP="00A71004">
            <w:pPr>
              <w:widowControl w:val="0"/>
              <w:tabs>
                <w:tab w:val="left" w:pos="644"/>
                <w:tab w:val="left" w:pos="1260"/>
              </w:tabs>
              <w:autoSpaceDE w:val="0"/>
              <w:autoSpaceDN w:val="0"/>
              <w:adjustRightInd w:val="0"/>
              <w:jc w:val="both"/>
              <w:rPr>
                <w:sz w:val="23"/>
                <w:szCs w:val="23"/>
              </w:rPr>
            </w:pPr>
          </w:p>
        </w:tc>
      </w:tr>
      <w:tr w:rsidR="000068FE" w:rsidRPr="007C721C" w:rsidTr="00042A59">
        <w:tc>
          <w:tcPr>
            <w:tcW w:w="8080" w:type="dxa"/>
            <w:gridSpan w:val="5"/>
          </w:tcPr>
          <w:p w:rsidR="000068FE" w:rsidRPr="007C721C" w:rsidRDefault="000068FE" w:rsidP="00A71004">
            <w:pPr>
              <w:widowControl w:val="0"/>
              <w:tabs>
                <w:tab w:val="left" w:pos="644"/>
                <w:tab w:val="left" w:pos="1260"/>
              </w:tabs>
              <w:autoSpaceDE w:val="0"/>
              <w:autoSpaceDN w:val="0"/>
              <w:adjustRightInd w:val="0"/>
              <w:jc w:val="both"/>
              <w:rPr>
                <w:sz w:val="23"/>
                <w:szCs w:val="23"/>
              </w:rPr>
            </w:pPr>
            <w:r>
              <w:rPr>
                <w:b/>
                <w:sz w:val="20"/>
                <w:szCs w:val="22"/>
                <w:lang w:eastAsia="en-US"/>
              </w:rPr>
              <w:t>Загальна вартість з ПДВ</w:t>
            </w:r>
          </w:p>
        </w:tc>
        <w:tc>
          <w:tcPr>
            <w:tcW w:w="2552" w:type="dxa"/>
          </w:tcPr>
          <w:p w:rsidR="000068FE" w:rsidRPr="007C721C" w:rsidRDefault="000068FE" w:rsidP="00A71004">
            <w:pPr>
              <w:widowControl w:val="0"/>
              <w:tabs>
                <w:tab w:val="left" w:pos="644"/>
                <w:tab w:val="left" w:pos="1260"/>
              </w:tabs>
              <w:autoSpaceDE w:val="0"/>
              <w:autoSpaceDN w:val="0"/>
              <w:adjustRightInd w:val="0"/>
              <w:jc w:val="both"/>
              <w:rPr>
                <w:sz w:val="23"/>
                <w:szCs w:val="23"/>
              </w:rPr>
            </w:pPr>
          </w:p>
        </w:tc>
      </w:tr>
    </w:tbl>
    <w:p w:rsidR="00E63CFD" w:rsidRPr="007C721C" w:rsidRDefault="00E63CFD" w:rsidP="00E63CFD">
      <w:pPr>
        <w:spacing w:after="160"/>
        <w:ind w:firstLine="426"/>
        <w:jc w:val="both"/>
        <w:rPr>
          <w:b/>
          <w:sz w:val="20"/>
          <w:szCs w:val="22"/>
          <w:lang w:eastAsia="en-US"/>
        </w:rPr>
      </w:pPr>
      <w:r w:rsidRPr="007C721C">
        <w:rPr>
          <w:b/>
          <w:sz w:val="20"/>
          <w:szCs w:val="22"/>
          <w:lang w:eastAsia="en-US"/>
        </w:rPr>
        <w:t>ВСЬОГО:</w:t>
      </w:r>
      <w:r w:rsidRPr="007C721C">
        <w:rPr>
          <w:b/>
          <w:sz w:val="20"/>
          <w:szCs w:val="22"/>
        </w:rPr>
        <w:t xml:space="preserve"> </w:t>
      </w:r>
      <w:r w:rsidRPr="007C721C">
        <w:rPr>
          <w:b/>
          <w:sz w:val="20"/>
          <w:szCs w:val="22"/>
          <w:lang w:eastAsia="en-US"/>
        </w:rPr>
        <w:t>___________ грн.(вартість прописом), ПДВ становить _________ грн. (вартість прописом) Ціна (загальна вартість) Договору з ПДВ становить _____________  грн.( вартість прописом).</w:t>
      </w:r>
    </w:p>
    <w:p w:rsidR="00C976AC" w:rsidRPr="007C721C" w:rsidRDefault="00C976AC" w:rsidP="00C976AC">
      <w:pPr>
        <w:ind w:firstLine="142"/>
        <w:jc w:val="both"/>
      </w:pPr>
      <w:r>
        <w:t>1</w:t>
      </w:r>
      <w:r w:rsidRPr="007C721C">
        <w:t xml:space="preserve">. Ми погоджуємося з умовами, що Ви можете відхилити нашу чи всі пропозиції по закупівлі згідно з умовами документації про закупівлю, та розуміємо, що Ви </w:t>
      </w:r>
      <w:r w:rsidRPr="007C721C">
        <w:br/>
        <w:t>не обмежені у прийнятті будь-якої іншої пропозиції з більш вигідними для Вас умовами.</w:t>
      </w:r>
    </w:p>
    <w:p w:rsidR="00C976AC" w:rsidRPr="007C721C" w:rsidRDefault="00C976AC" w:rsidP="00C976AC">
      <w:pPr>
        <w:widowControl w:val="0"/>
        <w:tabs>
          <w:tab w:val="left" w:pos="284"/>
          <w:tab w:val="left" w:pos="851"/>
          <w:tab w:val="left" w:pos="993"/>
        </w:tabs>
        <w:suppressAutoHyphens/>
        <w:ind w:firstLine="142"/>
        <w:jc w:val="both"/>
        <w:rPr>
          <w:color w:val="000000"/>
          <w:bdr w:val="none" w:sz="0" w:space="0" w:color="auto" w:frame="1"/>
        </w:rPr>
      </w:pPr>
      <w:r w:rsidRPr="007C721C">
        <w:t xml:space="preserve">3. Якщо ми будемо визнані переможцем закупівлі, ми зобов’язуємося підписати із замовником договір про закупівлю відповідно до вимог документації по спрощену закупівлю (в тому числі проекту договору) та нашої пропозиції за ціною відповідно до результатів аукціону, </w:t>
      </w:r>
      <w:r w:rsidRPr="007C721C">
        <w:rPr>
          <w:color w:val="000000"/>
          <w:bdr w:val="none" w:sz="0" w:space="0" w:color="auto" w:frame="1"/>
        </w:rPr>
        <w:t>не пізніше 20 днів з дня прийняття рішення про намір укласти договір про закупівлю.</w:t>
      </w:r>
    </w:p>
    <w:p w:rsidR="00C976AC" w:rsidRDefault="00C976AC" w:rsidP="00C976AC">
      <w:pPr>
        <w:tabs>
          <w:tab w:val="left" w:pos="540"/>
        </w:tabs>
        <w:ind w:firstLine="142"/>
        <w:jc w:val="both"/>
      </w:pPr>
      <w:r w:rsidRPr="007C721C">
        <w:t>4. Зазначеним нижче підписом ми підтверджуємо повну, безумовну і беззаперечну згоду з усіма умовами проведення процедури спрощеної закупівлі, визначеними в документації про спрощену закупівлю з додатками.</w:t>
      </w:r>
    </w:p>
    <w:p w:rsidR="00C976AC" w:rsidRPr="007C721C" w:rsidRDefault="00C976AC" w:rsidP="00C976AC">
      <w:pPr>
        <w:tabs>
          <w:tab w:val="left" w:pos="540"/>
        </w:tabs>
        <w:ind w:firstLine="142"/>
        <w:jc w:val="both"/>
      </w:pPr>
    </w:p>
    <w:p w:rsidR="00C976AC" w:rsidRPr="007C721C" w:rsidRDefault="00C976AC" w:rsidP="00C976AC">
      <w:pPr>
        <w:ind w:firstLine="142"/>
        <w:jc w:val="both"/>
      </w:pPr>
      <w:r w:rsidRPr="007C721C">
        <w:rPr>
          <w:b/>
        </w:rPr>
        <w:t>Уповноважена особа Учасника</w:t>
      </w:r>
      <w:r w:rsidRPr="007C721C">
        <w:t xml:space="preserve">      _____________   (________________)</w:t>
      </w:r>
    </w:p>
    <w:p w:rsidR="00C976AC" w:rsidRPr="007C721C" w:rsidRDefault="00C976AC" w:rsidP="00C976AC">
      <w:pPr>
        <w:ind w:firstLine="142"/>
        <w:jc w:val="both"/>
        <w:rPr>
          <w:sz w:val="20"/>
          <w:szCs w:val="20"/>
        </w:rPr>
      </w:pPr>
      <w:r w:rsidRPr="007C721C">
        <w:t xml:space="preserve">                                                                        </w:t>
      </w:r>
      <w:r w:rsidRPr="007C721C">
        <w:rPr>
          <w:sz w:val="20"/>
          <w:szCs w:val="20"/>
        </w:rPr>
        <w:t>(підпис)                            (П.І.Б.)</w:t>
      </w:r>
    </w:p>
    <w:p w:rsidR="00C976AC" w:rsidRPr="007C721C" w:rsidRDefault="00C976AC" w:rsidP="00C976AC">
      <w:pPr>
        <w:ind w:firstLine="142"/>
        <w:rPr>
          <w:sz w:val="26"/>
          <w:szCs w:val="26"/>
        </w:rPr>
      </w:pPr>
      <w:r w:rsidRPr="007C721C">
        <w:t>Дата   «____» _______________ 202</w:t>
      </w:r>
      <w:r w:rsidR="00DF7415">
        <w:t>2</w:t>
      </w:r>
      <w:r w:rsidRPr="007C721C">
        <w:t>p.</w:t>
      </w:r>
    </w:p>
    <w:p w:rsidR="00AC58BF" w:rsidRDefault="00AC58BF" w:rsidP="00E63CFD">
      <w:pPr>
        <w:jc w:val="right"/>
        <w:rPr>
          <w:b/>
          <w:bCs/>
          <w:i/>
          <w:sz w:val="20"/>
          <w:szCs w:val="20"/>
          <w:lang w:val="ru-RU"/>
        </w:rPr>
      </w:pPr>
    </w:p>
    <w:p w:rsidR="00C07CA0" w:rsidRPr="006C2043" w:rsidRDefault="00C07CA0" w:rsidP="00E63CFD">
      <w:pPr>
        <w:jc w:val="right"/>
        <w:rPr>
          <w:b/>
          <w:bCs/>
          <w:i/>
          <w:sz w:val="20"/>
          <w:szCs w:val="20"/>
          <w:lang w:val="ru-RU"/>
        </w:rPr>
      </w:pPr>
    </w:p>
    <w:p w:rsidR="00F94628" w:rsidRDefault="00F94628" w:rsidP="00E63CFD">
      <w:pPr>
        <w:jc w:val="right"/>
        <w:rPr>
          <w:b/>
          <w:bCs/>
          <w:i/>
          <w:sz w:val="20"/>
          <w:szCs w:val="20"/>
        </w:rPr>
      </w:pPr>
    </w:p>
    <w:p w:rsidR="00901D28" w:rsidRDefault="00901D28" w:rsidP="00E63CFD">
      <w:pPr>
        <w:jc w:val="right"/>
        <w:rPr>
          <w:b/>
          <w:bCs/>
          <w:i/>
          <w:sz w:val="20"/>
          <w:szCs w:val="20"/>
          <w:lang w:val="ru-RU"/>
        </w:rPr>
      </w:pPr>
    </w:p>
    <w:p w:rsidR="00E63CFD" w:rsidRPr="007A5BC9" w:rsidRDefault="00E63CFD" w:rsidP="00E63CFD">
      <w:pPr>
        <w:jc w:val="right"/>
        <w:rPr>
          <w:b/>
          <w:i/>
          <w:lang w:val="ru-RU"/>
        </w:rPr>
      </w:pPr>
      <w:r w:rsidRPr="007C721C">
        <w:rPr>
          <w:b/>
          <w:bCs/>
          <w:i/>
          <w:sz w:val="20"/>
          <w:szCs w:val="20"/>
        </w:rPr>
        <w:t xml:space="preserve"> </w:t>
      </w:r>
      <w:r w:rsidRPr="007A5BC9">
        <w:rPr>
          <w:b/>
          <w:i/>
        </w:rPr>
        <w:t xml:space="preserve">ДОДАТОК </w:t>
      </w:r>
      <w:r w:rsidR="00A35F1C">
        <w:rPr>
          <w:b/>
          <w:i/>
        </w:rPr>
        <w:t>№</w:t>
      </w:r>
      <w:r>
        <w:rPr>
          <w:b/>
          <w:i/>
          <w:lang w:val="ru-RU"/>
        </w:rPr>
        <w:t>4</w:t>
      </w:r>
    </w:p>
    <w:p w:rsidR="00E63CFD" w:rsidRPr="008A475D" w:rsidRDefault="00E63CFD" w:rsidP="00E63CFD">
      <w:pPr>
        <w:jc w:val="right"/>
        <w:rPr>
          <w:i/>
        </w:rPr>
      </w:pPr>
      <w:r w:rsidRPr="002936B8">
        <w:rPr>
          <w:i/>
        </w:rPr>
        <w:t xml:space="preserve">до </w:t>
      </w:r>
      <w:r>
        <w:rPr>
          <w:i/>
        </w:rPr>
        <w:t>документації про спрощену закупівлю</w:t>
      </w:r>
    </w:p>
    <w:p w:rsidR="00E63CFD" w:rsidRPr="00851591" w:rsidRDefault="00E63CFD" w:rsidP="00E63CFD">
      <w:pPr>
        <w:jc w:val="center"/>
      </w:pPr>
    </w:p>
    <w:p w:rsidR="00E63CFD" w:rsidRPr="00851591" w:rsidRDefault="00E63CFD" w:rsidP="00E63CFD">
      <w:pPr>
        <w:jc w:val="center"/>
      </w:pPr>
    </w:p>
    <w:p w:rsidR="00E63CFD" w:rsidRPr="000163FB" w:rsidRDefault="00E63CFD" w:rsidP="00E63CFD">
      <w:pPr>
        <w:jc w:val="center"/>
        <w:rPr>
          <w:b/>
          <w:sz w:val="28"/>
          <w:szCs w:val="28"/>
        </w:rPr>
      </w:pPr>
      <w:r w:rsidRPr="000163FB">
        <w:rPr>
          <w:b/>
          <w:sz w:val="28"/>
          <w:szCs w:val="28"/>
        </w:rPr>
        <w:t xml:space="preserve"> З</w:t>
      </w:r>
      <w:r>
        <w:rPr>
          <w:b/>
          <w:sz w:val="28"/>
          <w:szCs w:val="28"/>
        </w:rPr>
        <w:t xml:space="preserve">года на </w:t>
      </w:r>
      <w:r w:rsidRPr="000163FB">
        <w:rPr>
          <w:b/>
          <w:sz w:val="28"/>
          <w:szCs w:val="28"/>
        </w:rPr>
        <w:t>використання персональних даних</w:t>
      </w:r>
    </w:p>
    <w:p w:rsidR="00E63CFD" w:rsidRPr="000163FB" w:rsidRDefault="00E63CFD" w:rsidP="00E63CFD">
      <w:pPr>
        <w:jc w:val="center"/>
        <w:rPr>
          <w:b/>
          <w:sz w:val="28"/>
          <w:szCs w:val="28"/>
        </w:rPr>
      </w:pPr>
    </w:p>
    <w:p w:rsidR="00E63CFD" w:rsidRPr="00F2083A" w:rsidRDefault="00E63CFD" w:rsidP="00E63CFD">
      <w:pPr>
        <w:tabs>
          <w:tab w:val="left" w:pos="0"/>
        </w:tabs>
        <w:ind w:firstLine="567"/>
        <w:rPr>
          <w:sz w:val="26"/>
          <w:szCs w:val="26"/>
        </w:rPr>
      </w:pPr>
      <w:r w:rsidRPr="00F2083A">
        <w:rPr>
          <w:sz w:val="26"/>
          <w:szCs w:val="26"/>
        </w:rPr>
        <w:t>Я ____________________________________________________________</w:t>
      </w:r>
    </w:p>
    <w:p w:rsidR="00E63CFD" w:rsidRPr="00F2083A" w:rsidRDefault="00E63CFD" w:rsidP="00E63CFD">
      <w:pPr>
        <w:tabs>
          <w:tab w:val="left" w:pos="0"/>
        </w:tabs>
        <w:ind w:firstLine="567"/>
        <w:jc w:val="center"/>
        <w:rPr>
          <w:sz w:val="26"/>
          <w:szCs w:val="26"/>
        </w:rPr>
      </w:pPr>
      <w:r w:rsidRPr="00F2083A">
        <w:rPr>
          <w:sz w:val="26"/>
          <w:szCs w:val="26"/>
        </w:rPr>
        <w:t xml:space="preserve">(П.І.Б. </w:t>
      </w:r>
      <w:proofErr w:type="spellStart"/>
      <w:r w:rsidRPr="00F2083A">
        <w:rPr>
          <w:sz w:val="26"/>
          <w:szCs w:val="26"/>
        </w:rPr>
        <w:t>учасника-ФОП</w:t>
      </w:r>
      <w:proofErr w:type="spellEnd"/>
      <w:r w:rsidRPr="00F2083A">
        <w:rPr>
          <w:sz w:val="26"/>
          <w:szCs w:val="26"/>
        </w:rPr>
        <w:t>, посадової особи учасника – юридичної особи)</w:t>
      </w:r>
    </w:p>
    <w:p w:rsidR="00E63CFD" w:rsidRPr="00F2083A" w:rsidRDefault="00E63CFD" w:rsidP="00E63CFD">
      <w:pPr>
        <w:tabs>
          <w:tab w:val="left" w:pos="0"/>
        </w:tabs>
        <w:jc w:val="both"/>
        <w:rPr>
          <w:sz w:val="26"/>
          <w:szCs w:val="26"/>
        </w:rPr>
      </w:pPr>
      <w:r w:rsidRPr="00F2083A">
        <w:rPr>
          <w:sz w:val="26"/>
          <w:szCs w:val="26"/>
        </w:rPr>
        <w:t>паспорт серія______ № _________, виданий _________________________________________________________________ шляхом підписання цього тексту відповідно до Закону України «Про захист персональних даних» даю згоду на обробку, використання, поширення та доступу до моїх персональних даних з метою забезпечення участі у процедурах закупівлі, цивільно-правових та господарських відносинах, пов’язаних з процедурами закупівлі.</w:t>
      </w:r>
    </w:p>
    <w:p w:rsidR="00E63CFD" w:rsidRPr="00F2083A" w:rsidRDefault="00E63CFD" w:rsidP="00E63CFD">
      <w:pPr>
        <w:tabs>
          <w:tab w:val="left" w:pos="0"/>
        </w:tabs>
        <w:ind w:firstLine="567"/>
        <w:jc w:val="both"/>
        <w:rPr>
          <w:sz w:val="26"/>
          <w:szCs w:val="26"/>
        </w:rPr>
      </w:pPr>
      <w:r w:rsidRPr="00F2083A">
        <w:rPr>
          <w:sz w:val="26"/>
          <w:szCs w:val="26"/>
        </w:rPr>
        <w:t>Наведена вище інформація про персональні дані також може надаватись третім особам з підстав, пов’язаних з процедурами закупівлі та на інших законних підставах відповідно до чинного законодавства України.</w:t>
      </w:r>
    </w:p>
    <w:p w:rsidR="00E63CFD" w:rsidRPr="000163FB" w:rsidRDefault="00E63CFD" w:rsidP="00E63CFD">
      <w:pPr>
        <w:tabs>
          <w:tab w:val="left" w:pos="3345"/>
        </w:tabs>
        <w:rPr>
          <w:sz w:val="28"/>
          <w:szCs w:val="28"/>
        </w:rPr>
      </w:pPr>
    </w:p>
    <w:p w:rsidR="00E63CFD" w:rsidRPr="00C844F9" w:rsidRDefault="00E63CFD" w:rsidP="00E63CFD">
      <w:pPr>
        <w:ind w:firstLine="567"/>
        <w:jc w:val="both"/>
        <w:rPr>
          <w:sz w:val="26"/>
          <w:szCs w:val="26"/>
        </w:rPr>
      </w:pPr>
      <w:r w:rsidRPr="002E7850">
        <w:rPr>
          <w:b/>
          <w:sz w:val="26"/>
          <w:szCs w:val="26"/>
        </w:rPr>
        <w:t>Уповноважена особа Учасника</w:t>
      </w:r>
      <w:r w:rsidRPr="00C844F9">
        <w:rPr>
          <w:sz w:val="26"/>
          <w:szCs w:val="26"/>
        </w:rPr>
        <w:t xml:space="preserve">      _____________   (________________)</w:t>
      </w:r>
    </w:p>
    <w:p w:rsidR="00E63CFD" w:rsidRPr="002E7850" w:rsidRDefault="00E63CFD" w:rsidP="00E63CFD">
      <w:pPr>
        <w:ind w:firstLine="567"/>
        <w:jc w:val="both"/>
        <w:rPr>
          <w:sz w:val="20"/>
          <w:szCs w:val="20"/>
        </w:rPr>
      </w:pPr>
      <w:r w:rsidRPr="002E7850">
        <w:rPr>
          <w:sz w:val="20"/>
          <w:szCs w:val="20"/>
        </w:rPr>
        <w:t xml:space="preserve">    (підпис)                    (П.І.Б.)</w:t>
      </w:r>
    </w:p>
    <w:p w:rsidR="00E63CFD" w:rsidRPr="00C844F9" w:rsidRDefault="00E63CFD" w:rsidP="00E63CFD">
      <w:pPr>
        <w:jc w:val="both"/>
        <w:rPr>
          <w:sz w:val="26"/>
          <w:szCs w:val="26"/>
        </w:rPr>
      </w:pPr>
      <w:r w:rsidRPr="00C844F9">
        <w:rPr>
          <w:sz w:val="26"/>
          <w:szCs w:val="26"/>
        </w:rPr>
        <w:t>печатка*</w:t>
      </w:r>
    </w:p>
    <w:p w:rsidR="00E63CFD" w:rsidRDefault="00E63CFD" w:rsidP="00E63CFD">
      <w:pPr>
        <w:rPr>
          <w:sz w:val="28"/>
          <w:szCs w:val="28"/>
        </w:rPr>
      </w:pPr>
    </w:p>
    <w:p w:rsidR="006C4371" w:rsidRPr="00116DF1" w:rsidRDefault="006C4371" w:rsidP="006C4371">
      <w:pPr>
        <w:rPr>
          <w:sz w:val="28"/>
          <w:szCs w:val="28"/>
        </w:rPr>
      </w:pPr>
      <w:r w:rsidRPr="00116DF1">
        <w:rPr>
          <w:sz w:val="26"/>
          <w:szCs w:val="26"/>
        </w:rPr>
        <w:t>Дата</w:t>
      </w:r>
      <w:r w:rsidR="00DF7415">
        <w:rPr>
          <w:sz w:val="26"/>
          <w:szCs w:val="26"/>
        </w:rPr>
        <w:t xml:space="preserve"> «____» _______________ 2022</w:t>
      </w:r>
      <w:r w:rsidRPr="00116DF1">
        <w:rPr>
          <w:sz w:val="26"/>
          <w:szCs w:val="26"/>
        </w:rPr>
        <w:t>p.</w:t>
      </w:r>
    </w:p>
    <w:p w:rsidR="00E63CFD" w:rsidRDefault="00E63CFD" w:rsidP="00E63CFD">
      <w:pPr>
        <w:rPr>
          <w:sz w:val="20"/>
          <w:szCs w:val="20"/>
        </w:rPr>
      </w:pPr>
    </w:p>
    <w:p w:rsidR="00E63CFD" w:rsidRPr="00186EEE" w:rsidRDefault="00E63CFD" w:rsidP="00E63CFD">
      <w:pPr>
        <w:jc w:val="both"/>
        <w:rPr>
          <w:bCs/>
          <w:i/>
          <w:sz w:val="20"/>
          <w:szCs w:val="20"/>
        </w:rPr>
      </w:pPr>
      <w:r w:rsidRPr="00186EEE">
        <w:rPr>
          <w:bCs/>
          <w:i/>
          <w:sz w:val="20"/>
          <w:szCs w:val="20"/>
        </w:rPr>
        <w:t>* - ця вимога не стосується Учасників, які здійснюють діяльність без печатки згідно з чинним законодавством.</w:t>
      </w:r>
    </w:p>
    <w:p w:rsidR="00E63CFD" w:rsidRDefault="00E63CFD" w:rsidP="00E63CFD">
      <w:pPr>
        <w:rPr>
          <w:i/>
          <w:sz w:val="16"/>
          <w:szCs w:val="16"/>
        </w:rPr>
      </w:pPr>
    </w:p>
    <w:p w:rsidR="00E63CFD" w:rsidRPr="00116DF1" w:rsidRDefault="00E63CFD" w:rsidP="00E63CFD">
      <w:pPr>
        <w:jc w:val="right"/>
        <w:rPr>
          <w:i/>
          <w:sz w:val="22"/>
          <w:szCs w:val="22"/>
        </w:rPr>
      </w:pPr>
      <w:r w:rsidRPr="00116DF1">
        <w:rPr>
          <w:b/>
          <w:i/>
          <w:sz w:val="22"/>
          <w:szCs w:val="22"/>
        </w:rPr>
        <w:t>ДОДАТОК</w:t>
      </w:r>
      <w:r>
        <w:rPr>
          <w:b/>
          <w:i/>
          <w:sz w:val="22"/>
          <w:szCs w:val="22"/>
        </w:rPr>
        <w:t xml:space="preserve"> </w:t>
      </w:r>
      <w:r w:rsidR="00A35F1C">
        <w:rPr>
          <w:b/>
          <w:i/>
          <w:sz w:val="22"/>
          <w:szCs w:val="22"/>
        </w:rPr>
        <w:t>№</w:t>
      </w:r>
      <w:r>
        <w:rPr>
          <w:b/>
          <w:i/>
          <w:sz w:val="22"/>
          <w:szCs w:val="22"/>
        </w:rPr>
        <w:t>5</w:t>
      </w:r>
    </w:p>
    <w:p w:rsidR="00E63CFD" w:rsidRPr="00116DF1" w:rsidRDefault="00E63CFD" w:rsidP="00E63CFD">
      <w:pPr>
        <w:jc w:val="right"/>
        <w:rPr>
          <w:i/>
        </w:rPr>
      </w:pPr>
      <w:r w:rsidRPr="00116DF1">
        <w:rPr>
          <w:i/>
        </w:rPr>
        <w:t>до документації про спрощену закупівлю</w:t>
      </w:r>
    </w:p>
    <w:p w:rsidR="00E63CFD" w:rsidRPr="00116DF1" w:rsidRDefault="00E63CFD" w:rsidP="00E63CFD">
      <w:pPr>
        <w:jc w:val="right"/>
        <w:rPr>
          <w:b/>
          <w:sz w:val="26"/>
          <w:szCs w:val="26"/>
        </w:rPr>
      </w:pPr>
    </w:p>
    <w:p w:rsidR="00E63CFD" w:rsidRPr="00116DF1" w:rsidRDefault="00E63CFD" w:rsidP="00E63CFD">
      <w:pPr>
        <w:jc w:val="both"/>
        <w:rPr>
          <w:sz w:val="26"/>
          <w:szCs w:val="26"/>
        </w:rPr>
      </w:pPr>
    </w:p>
    <w:p w:rsidR="00E63CFD" w:rsidRPr="00116DF1" w:rsidRDefault="00E63CFD" w:rsidP="00E63CFD">
      <w:pPr>
        <w:ind w:firstLine="567"/>
        <w:jc w:val="center"/>
        <w:rPr>
          <w:b/>
          <w:sz w:val="26"/>
          <w:szCs w:val="26"/>
        </w:rPr>
      </w:pPr>
      <w:r>
        <w:rPr>
          <w:b/>
          <w:sz w:val="26"/>
          <w:szCs w:val="26"/>
        </w:rPr>
        <w:t>З</w:t>
      </w:r>
      <w:r w:rsidRPr="00116DF1">
        <w:rPr>
          <w:b/>
          <w:sz w:val="26"/>
          <w:szCs w:val="26"/>
        </w:rPr>
        <w:t>года на укладення договору</w:t>
      </w:r>
    </w:p>
    <w:p w:rsidR="00E63CFD" w:rsidRPr="00116DF1" w:rsidRDefault="00E63CFD" w:rsidP="00E63CFD">
      <w:pPr>
        <w:ind w:firstLine="567"/>
        <w:jc w:val="both"/>
        <w:rPr>
          <w:sz w:val="26"/>
          <w:szCs w:val="26"/>
        </w:rPr>
      </w:pPr>
    </w:p>
    <w:p w:rsidR="00E63CFD" w:rsidRPr="00116DF1" w:rsidRDefault="00E63CFD" w:rsidP="00E63CFD">
      <w:pPr>
        <w:ind w:firstLine="567"/>
        <w:jc w:val="both"/>
        <w:rPr>
          <w:sz w:val="26"/>
          <w:szCs w:val="26"/>
        </w:rPr>
      </w:pPr>
      <w:r w:rsidRPr="00116DF1">
        <w:rPr>
          <w:sz w:val="26"/>
          <w:szCs w:val="26"/>
        </w:rPr>
        <w:t>Ми, __________________(назва</w:t>
      </w:r>
      <w:r>
        <w:rPr>
          <w:sz w:val="26"/>
          <w:szCs w:val="26"/>
        </w:rPr>
        <w:t xml:space="preserve"> </w:t>
      </w:r>
      <w:r w:rsidRPr="00116DF1">
        <w:rPr>
          <w:sz w:val="26"/>
          <w:szCs w:val="26"/>
        </w:rPr>
        <w:t>Учасника), надаємо згоду на укладення договору на умовах, викладен</w:t>
      </w:r>
      <w:r>
        <w:rPr>
          <w:sz w:val="26"/>
          <w:szCs w:val="26"/>
        </w:rPr>
        <w:t xml:space="preserve">их у </w:t>
      </w:r>
      <w:proofErr w:type="spellStart"/>
      <w:r>
        <w:rPr>
          <w:sz w:val="26"/>
          <w:szCs w:val="26"/>
        </w:rPr>
        <w:t>про</w:t>
      </w:r>
      <w:r w:rsidR="00F2083A">
        <w:rPr>
          <w:sz w:val="26"/>
          <w:szCs w:val="26"/>
        </w:rPr>
        <w:t>є</w:t>
      </w:r>
      <w:r>
        <w:rPr>
          <w:sz w:val="26"/>
          <w:szCs w:val="26"/>
        </w:rPr>
        <w:t>кті</w:t>
      </w:r>
      <w:proofErr w:type="spellEnd"/>
      <w:r>
        <w:rPr>
          <w:sz w:val="26"/>
          <w:szCs w:val="26"/>
        </w:rPr>
        <w:t xml:space="preserve"> договору у </w:t>
      </w:r>
      <w:r w:rsidRPr="00DC254A">
        <w:rPr>
          <w:b/>
          <w:sz w:val="26"/>
          <w:szCs w:val="26"/>
        </w:rPr>
        <w:t>Додатку</w:t>
      </w:r>
      <w:r w:rsidR="00853EDD">
        <w:rPr>
          <w:b/>
          <w:sz w:val="26"/>
          <w:szCs w:val="26"/>
        </w:rPr>
        <w:t xml:space="preserve"> №6 </w:t>
      </w:r>
      <w:r w:rsidRPr="00116DF1">
        <w:rPr>
          <w:sz w:val="26"/>
          <w:szCs w:val="26"/>
        </w:rPr>
        <w:t>до документації про спрощену закупівлю.</w:t>
      </w:r>
    </w:p>
    <w:p w:rsidR="00E63CFD" w:rsidRPr="00116DF1" w:rsidRDefault="00E63CFD" w:rsidP="00E63CFD">
      <w:pPr>
        <w:widowControl w:val="0"/>
        <w:tabs>
          <w:tab w:val="left" w:pos="284"/>
          <w:tab w:val="left" w:pos="851"/>
          <w:tab w:val="left" w:pos="993"/>
        </w:tabs>
        <w:suppressAutoHyphens/>
        <w:ind w:firstLine="567"/>
        <w:jc w:val="both"/>
        <w:rPr>
          <w:sz w:val="26"/>
          <w:szCs w:val="26"/>
        </w:rPr>
      </w:pPr>
      <w:r w:rsidRPr="00116DF1">
        <w:rPr>
          <w:sz w:val="26"/>
          <w:szCs w:val="26"/>
        </w:rPr>
        <w:t>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не</w:t>
      </w:r>
      <w:r>
        <w:rPr>
          <w:sz w:val="26"/>
          <w:szCs w:val="26"/>
        </w:rPr>
        <w:t xml:space="preserve"> пізніше</w:t>
      </w:r>
      <w:r w:rsidRPr="00116DF1">
        <w:rPr>
          <w:sz w:val="26"/>
          <w:szCs w:val="26"/>
        </w:rPr>
        <w:t xml:space="preserve"> 20 (двадцять)</w:t>
      </w:r>
      <w:r>
        <w:rPr>
          <w:sz w:val="26"/>
          <w:szCs w:val="26"/>
        </w:rPr>
        <w:t xml:space="preserve"> </w:t>
      </w:r>
      <w:r w:rsidRPr="00116DF1">
        <w:rPr>
          <w:sz w:val="26"/>
          <w:szCs w:val="26"/>
        </w:rPr>
        <w:t>днів з дня прийняття рішення про намір укласти договір про закупівлю відповідно до вимог документації про спрощену закупівлю та нашої пропозиції за ціною відповідно до результатів аукціону.</w:t>
      </w:r>
    </w:p>
    <w:p w:rsidR="00E63CFD" w:rsidRPr="00116DF1" w:rsidRDefault="00E63CFD" w:rsidP="00E63CFD">
      <w:pPr>
        <w:ind w:firstLine="567"/>
        <w:jc w:val="both"/>
        <w:rPr>
          <w:b/>
          <w:sz w:val="26"/>
          <w:szCs w:val="26"/>
        </w:rPr>
      </w:pPr>
    </w:p>
    <w:p w:rsidR="00E63CFD" w:rsidRPr="00116DF1" w:rsidRDefault="00E63CFD" w:rsidP="00E63CFD">
      <w:pPr>
        <w:ind w:firstLine="567"/>
        <w:jc w:val="both"/>
        <w:rPr>
          <w:sz w:val="26"/>
          <w:szCs w:val="26"/>
        </w:rPr>
      </w:pPr>
      <w:r w:rsidRPr="00116DF1">
        <w:rPr>
          <w:b/>
          <w:sz w:val="26"/>
          <w:szCs w:val="26"/>
        </w:rPr>
        <w:t>Уповноважена особа Учасника</w:t>
      </w:r>
      <w:r w:rsidRPr="00116DF1">
        <w:rPr>
          <w:sz w:val="26"/>
          <w:szCs w:val="26"/>
        </w:rPr>
        <w:t xml:space="preserve">      _____________   (________________)</w:t>
      </w:r>
    </w:p>
    <w:p w:rsidR="00E63CFD" w:rsidRPr="00116DF1" w:rsidRDefault="00E63CFD" w:rsidP="00E63CFD">
      <w:pPr>
        <w:ind w:firstLine="567"/>
        <w:jc w:val="both"/>
        <w:rPr>
          <w:sz w:val="20"/>
          <w:szCs w:val="20"/>
        </w:rPr>
      </w:pPr>
      <w:r w:rsidRPr="00116DF1">
        <w:rPr>
          <w:sz w:val="20"/>
          <w:szCs w:val="20"/>
        </w:rPr>
        <w:t xml:space="preserve"> (підпис)(П.І.Б.)</w:t>
      </w:r>
    </w:p>
    <w:p w:rsidR="00E63CFD" w:rsidRPr="00116DF1" w:rsidRDefault="00E63CFD" w:rsidP="00E63CFD">
      <w:pPr>
        <w:jc w:val="both"/>
        <w:rPr>
          <w:sz w:val="26"/>
          <w:szCs w:val="26"/>
        </w:rPr>
      </w:pPr>
      <w:r w:rsidRPr="00116DF1">
        <w:rPr>
          <w:sz w:val="26"/>
          <w:szCs w:val="26"/>
        </w:rPr>
        <w:t>печатка*</w:t>
      </w:r>
    </w:p>
    <w:p w:rsidR="00E63CFD" w:rsidRPr="00116DF1" w:rsidRDefault="00E63CFD" w:rsidP="00E63CFD">
      <w:pPr>
        <w:jc w:val="both"/>
        <w:rPr>
          <w:sz w:val="26"/>
          <w:szCs w:val="26"/>
        </w:rPr>
      </w:pPr>
    </w:p>
    <w:p w:rsidR="00E63CFD" w:rsidRPr="00116DF1" w:rsidRDefault="00E63CFD" w:rsidP="00E63CFD">
      <w:pPr>
        <w:rPr>
          <w:sz w:val="28"/>
          <w:szCs w:val="28"/>
        </w:rPr>
      </w:pPr>
      <w:r w:rsidRPr="00116DF1">
        <w:rPr>
          <w:sz w:val="26"/>
          <w:szCs w:val="26"/>
        </w:rPr>
        <w:t>Дата</w:t>
      </w:r>
      <w:r>
        <w:rPr>
          <w:sz w:val="26"/>
          <w:szCs w:val="26"/>
        </w:rPr>
        <w:t xml:space="preserve"> </w:t>
      </w:r>
      <w:r w:rsidR="00E24CCE">
        <w:rPr>
          <w:sz w:val="26"/>
          <w:szCs w:val="26"/>
        </w:rPr>
        <w:t>«____» _______________ 202</w:t>
      </w:r>
      <w:r w:rsidR="00DF7415">
        <w:rPr>
          <w:sz w:val="26"/>
          <w:szCs w:val="26"/>
        </w:rPr>
        <w:t>2</w:t>
      </w:r>
      <w:r w:rsidRPr="00116DF1">
        <w:rPr>
          <w:sz w:val="26"/>
          <w:szCs w:val="26"/>
        </w:rPr>
        <w:t>p.</w:t>
      </w:r>
    </w:p>
    <w:p w:rsidR="00E63CFD" w:rsidRPr="00116DF1" w:rsidRDefault="00E63CFD" w:rsidP="00E63CFD">
      <w:pPr>
        <w:jc w:val="both"/>
        <w:rPr>
          <w:sz w:val="26"/>
          <w:szCs w:val="26"/>
        </w:rPr>
      </w:pPr>
    </w:p>
    <w:p w:rsidR="00E8418D" w:rsidRDefault="00E63CFD" w:rsidP="00472AAB">
      <w:pPr>
        <w:jc w:val="both"/>
        <w:rPr>
          <w:rFonts w:ascii="Helvetica" w:eastAsia="Lucida Sans Unicode" w:hAnsi="Helvetica" w:cs="Helvetica"/>
          <w:color w:val="000044"/>
          <w:sz w:val="20"/>
          <w:szCs w:val="20"/>
          <w:lang w:eastAsia="en-US" w:bidi="en-US"/>
        </w:rPr>
      </w:pPr>
      <w:r w:rsidRPr="00116DF1">
        <w:rPr>
          <w:b/>
          <w:bCs/>
          <w:i/>
          <w:sz w:val="20"/>
          <w:szCs w:val="20"/>
        </w:rPr>
        <w:t xml:space="preserve">* - </w:t>
      </w:r>
      <w:r w:rsidRPr="00116DF1">
        <w:rPr>
          <w:bCs/>
          <w:i/>
          <w:sz w:val="20"/>
          <w:szCs w:val="20"/>
        </w:rPr>
        <w:t>ц</w:t>
      </w:r>
      <w:r w:rsidRPr="00116DF1">
        <w:rPr>
          <w:i/>
          <w:sz w:val="20"/>
          <w:szCs w:val="20"/>
        </w:rPr>
        <w:t>я</w:t>
      </w:r>
      <w:r>
        <w:rPr>
          <w:i/>
          <w:sz w:val="20"/>
          <w:szCs w:val="20"/>
        </w:rPr>
        <w:t xml:space="preserve"> </w:t>
      </w:r>
      <w:r w:rsidRPr="00116DF1">
        <w:rPr>
          <w:i/>
          <w:sz w:val="20"/>
          <w:szCs w:val="20"/>
        </w:rPr>
        <w:t>вимога не стосується</w:t>
      </w:r>
      <w:r>
        <w:rPr>
          <w:i/>
          <w:sz w:val="20"/>
          <w:szCs w:val="20"/>
        </w:rPr>
        <w:t xml:space="preserve"> </w:t>
      </w:r>
      <w:r w:rsidRPr="00116DF1">
        <w:rPr>
          <w:i/>
          <w:sz w:val="20"/>
          <w:szCs w:val="20"/>
        </w:rPr>
        <w:t>Учасників, які</w:t>
      </w:r>
      <w:r>
        <w:rPr>
          <w:i/>
          <w:sz w:val="20"/>
          <w:szCs w:val="20"/>
        </w:rPr>
        <w:t xml:space="preserve"> </w:t>
      </w:r>
      <w:r w:rsidRPr="00116DF1">
        <w:rPr>
          <w:i/>
          <w:sz w:val="20"/>
          <w:szCs w:val="20"/>
        </w:rPr>
        <w:t>здійснюють</w:t>
      </w:r>
      <w:r>
        <w:rPr>
          <w:i/>
          <w:sz w:val="20"/>
          <w:szCs w:val="20"/>
        </w:rPr>
        <w:t xml:space="preserve"> </w:t>
      </w:r>
      <w:r w:rsidRPr="00116DF1">
        <w:rPr>
          <w:i/>
          <w:sz w:val="20"/>
          <w:szCs w:val="20"/>
        </w:rPr>
        <w:t>діяльність без печатки згідно з чинним</w:t>
      </w:r>
      <w:r>
        <w:rPr>
          <w:i/>
          <w:sz w:val="20"/>
          <w:szCs w:val="20"/>
        </w:rPr>
        <w:t xml:space="preserve"> </w:t>
      </w:r>
      <w:r w:rsidRPr="00116DF1">
        <w:rPr>
          <w:i/>
          <w:sz w:val="20"/>
          <w:szCs w:val="20"/>
        </w:rPr>
        <w:t>законодавством. </w:t>
      </w:r>
    </w:p>
    <w:sectPr w:rsidR="00E8418D" w:rsidSect="00DD0546">
      <w:footerReference w:type="default" r:id="rId10"/>
      <w:pgSz w:w="11906" w:h="16838"/>
      <w:pgMar w:top="851" w:right="567" w:bottom="992" w:left="567" w:header="0" w:footer="125"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E1A" w:rsidRDefault="005D1E1A">
      <w:r>
        <w:separator/>
      </w:r>
    </w:p>
  </w:endnote>
  <w:endnote w:type="continuationSeparator" w:id="0">
    <w:p w:rsidR="005D1E1A" w:rsidRDefault="005D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alibri"/>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charset w:val="CC"/>
    <w:family w:val="swiss"/>
    <w:pitch w:val="variable"/>
    <w:sig w:usb0="E0001AFF" w:usb1="500078FF" w:usb2="00000021" w:usb3="00000000" w:csb0="000001BF" w:csb1="00000000"/>
  </w:font>
  <w:font w:name="Droid Sans Fallback">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59" w:rsidRDefault="00042A59">
    <w:pPr>
      <w:pStyle w:val="af9"/>
      <w:jc w:val="center"/>
    </w:pPr>
    <w:r>
      <w:fldChar w:fldCharType="begin"/>
    </w:r>
    <w:r>
      <w:instrText>PAGE</w:instrText>
    </w:r>
    <w:r>
      <w:fldChar w:fldCharType="separate"/>
    </w:r>
    <w:r w:rsidR="0036415D">
      <w:rPr>
        <w:noProof/>
      </w:rPr>
      <w:t>12</w:t>
    </w:r>
    <w:r>
      <w:fldChar w:fldCharType="end"/>
    </w:r>
  </w:p>
  <w:p w:rsidR="00042A59" w:rsidRDefault="00042A59">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E1A" w:rsidRDefault="005D1E1A">
      <w:r>
        <w:separator/>
      </w:r>
    </w:p>
  </w:footnote>
  <w:footnote w:type="continuationSeparator" w:id="0">
    <w:p w:rsidR="005D1E1A" w:rsidRDefault="005D1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lang w:val="uk-UA"/>
      </w:rPr>
    </w:lvl>
    <w:lvl w:ilvl="1">
      <w:start w:val="1"/>
      <w:numFmt w:val="bullet"/>
      <w:lvlText w:val="◦"/>
      <w:lvlJc w:val="left"/>
      <w:pPr>
        <w:tabs>
          <w:tab w:val="num" w:pos="1080"/>
        </w:tabs>
        <w:ind w:left="1080" w:hanging="360"/>
      </w:pPr>
      <w:rPr>
        <w:rFonts w:ascii="OpenSymbol" w:hAnsi="OpenSymbol"/>
        <w:sz w:val="24"/>
        <w:szCs w:val="24"/>
        <w:lang w:val="uk-UA"/>
      </w:rPr>
    </w:lvl>
    <w:lvl w:ilvl="2">
      <w:start w:val="1"/>
      <w:numFmt w:val="bullet"/>
      <w:lvlText w:val="▪"/>
      <w:lvlJc w:val="left"/>
      <w:pPr>
        <w:tabs>
          <w:tab w:val="num" w:pos="1440"/>
        </w:tabs>
        <w:ind w:left="1440" w:hanging="360"/>
      </w:pPr>
      <w:rPr>
        <w:rFonts w:ascii="OpenSymbol" w:hAnsi="OpenSymbol"/>
        <w:sz w:val="24"/>
        <w:szCs w:val="24"/>
        <w:lang w:val="uk-UA"/>
      </w:rPr>
    </w:lvl>
    <w:lvl w:ilvl="3">
      <w:start w:val="1"/>
      <w:numFmt w:val="bullet"/>
      <w:lvlText w:val=""/>
      <w:lvlJc w:val="left"/>
      <w:pPr>
        <w:tabs>
          <w:tab w:val="num" w:pos="1800"/>
        </w:tabs>
        <w:ind w:left="1800" w:hanging="360"/>
      </w:pPr>
      <w:rPr>
        <w:rFonts w:ascii="Symbol" w:hAnsi="Symbol" w:cs="Times New Roman"/>
        <w:lang w:val="uk-UA"/>
      </w:rPr>
    </w:lvl>
    <w:lvl w:ilvl="4">
      <w:start w:val="1"/>
      <w:numFmt w:val="bullet"/>
      <w:lvlText w:val="◦"/>
      <w:lvlJc w:val="left"/>
      <w:pPr>
        <w:tabs>
          <w:tab w:val="num" w:pos="2160"/>
        </w:tabs>
        <w:ind w:left="2160" w:hanging="360"/>
      </w:pPr>
      <w:rPr>
        <w:rFonts w:ascii="OpenSymbol" w:hAnsi="OpenSymbol"/>
        <w:sz w:val="24"/>
        <w:szCs w:val="24"/>
        <w:lang w:val="uk-UA"/>
      </w:rPr>
    </w:lvl>
    <w:lvl w:ilvl="5">
      <w:start w:val="1"/>
      <w:numFmt w:val="bullet"/>
      <w:lvlText w:val="▪"/>
      <w:lvlJc w:val="left"/>
      <w:pPr>
        <w:tabs>
          <w:tab w:val="num" w:pos="2520"/>
        </w:tabs>
        <w:ind w:left="2520" w:hanging="360"/>
      </w:pPr>
      <w:rPr>
        <w:rFonts w:ascii="OpenSymbol" w:hAnsi="OpenSymbol"/>
        <w:sz w:val="24"/>
        <w:szCs w:val="24"/>
        <w:lang w:val="uk-UA"/>
      </w:rPr>
    </w:lvl>
    <w:lvl w:ilvl="6">
      <w:start w:val="1"/>
      <w:numFmt w:val="bullet"/>
      <w:lvlText w:val=""/>
      <w:lvlJc w:val="left"/>
      <w:pPr>
        <w:tabs>
          <w:tab w:val="num" w:pos="2880"/>
        </w:tabs>
        <w:ind w:left="2880" w:hanging="360"/>
      </w:pPr>
      <w:rPr>
        <w:rFonts w:ascii="Symbol" w:hAnsi="Symbol" w:cs="Times New Roman"/>
        <w:lang w:val="uk-UA"/>
      </w:rPr>
    </w:lvl>
    <w:lvl w:ilvl="7">
      <w:start w:val="1"/>
      <w:numFmt w:val="bullet"/>
      <w:lvlText w:val="◦"/>
      <w:lvlJc w:val="left"/>
      <w:pPr>
        <w:tabs>
          <w:tab w:val="num" w:pos="3240"/>
        </w:tabs>
        <w:ind w:left="3240" w:hanging="360"/>
      </w:pPr>
      <w:rPr>
        <w:rFonts w:ascii="OpenSymbol" w:hAnsi="OpenSymbol"/>
        <w:sz w:val="24"/>
        <w:szCs w:val="24"/>
        <w:lang w:val="uk-UA"/>
      </w:rPr>
    </w:lvl>
    <w:lvl w:ilvl="8">
      <w:start w:val="1"/>
      <w:numFmt w:val="bullet"/>
      <w:lvlText w:val="▪"/>
      <w:lvlJc w:val="left"/>
      <w:pPr>
        <w:tabs>
          <w:tab w:val="num" w:pos="3600"/>
        </w:tabs>
        <w:ind w:left="3600" w:hanging="360"/>
      </w:pPr>
      <w:rPr>
        <w:rFonts w:ascii="OpenSymbol" w:hAnsi="OpenSymbol"/>
        <w:sz w:val="24"/>
        <w:szCs w:val="24"/>
        <w:lang w:val="uk-UA"/>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kern w:val="1"/>
        <w:sz w:val="24"/>
        <w:szCs w:val="24"/>
        <w:lang w:val="uk-UA" w:eastAsia="hi-IN" w:bidi="hi-IN"/>
      </w:rPr>
    </w:lvl>
    <w:lvl w:ilvl="1">
      <w:start w:val="1"/>
      <w:numFmt w:val="bullet"/>
      <w:lvlText w:val="◦"/>
      <w:lvlJc w:val="left"/>
      <w:pPr>
        <w:tabs>
          <w:tab w:val="num" w:pos="1080"/>
        </w:tabs>
        <w:ind w:left="1080" w:hanging="360"/>
      </w:pPr>
      <w:rPr>
        <w:rFonts w:ascii="OpenSymbol" w:hAnsi="OpenSymbol" w:cs="Times New Roman"/>
        <w:sz w:val="24"/>
        <w:szCs w:val="24"/>
        <w:lang w:val="uk-UA"/>
      </w:rPr>
    </w:lvl>
    <w:lvl w:ilvl="2">
      <w:start w:val="1"/>
      <w:numFmt w:val="bullet"/>
      <w:lvlText w:val="▪"/>
      <w:lvlJc w:val="left"/>
      <w:pPr>
        <w:tabs>
          <w:tab w:val="num" w:pos="1440"/>
        </w:tabs>
        <w:ind w:left="1440" w:hanging="360"/>
      </w:pPr>
      <w:rPr>
        <w:rFonts w:ascii="OpenSymbol" w:hAnsi="OpenSymbol" w:cs="Times New Roman"/>
        <w:sz w:val="24"/>
        <w:szCs w:val="24"/>
        <w:lang w:val="uk-UA"/>
      </w:rPr>
    </w:lvl>
    <w:lvl w:ilvl="3">
      <w:start w:val="1"/>
      <w:numFmt w:val="bullet"/>
      <w:lvlText w:val=""/>
      <w:lvlJc w:val="left"/>
      <w:pPr>
        <w:tabs>
          <w:tab w:val="num" w:pos="1800"/>
        </w:tabs>
        <w:ind w:left="1800" w:hanging="360"/>
      </w:pPr>
      <w:rPr>
        <w:rFonts w:ascii="Symbol" w:hAnsi="Symbol" w:cs="Times New Roman"/>
        <w:kern w:val="1"/>
        <w:sz w:val="24"/>
        <w:szCs w:val="24"/>
        <w:lang w:val="uk-UA" w:eastAsia="hi-IN" w:bidi="hi-IN"/>
      </w:rPr>
    </w:lvl>
    <w:lvl w:ilvl="4">
      <w:start w:val="1"/>
      <w:numFmt w:val="bullet"/>
      <w:lvlText w:val="◦"/>
      <w:lvlJc w:val="left"/>
      <w:pPr>
        <w:tabs>
          <w:tab w:val="num" w:pos="2160"/>
        </w:tabs>
        <w:ind w:left="2160" w:hanging="360"/>
      </w:pPr>
      <w:rPr>
        <w:rFonts w:ascii="OpenSymbol" w:hAnsi="OpenSymbol" w:cs="Times New Roman"/>
        <w:sz w:val="24"/>
        <w:szCs w:val="24"/>
        <w:lang w:val="uk-UA"/>
      </w:rPr>
    </w:lvl>
    <w:lvl w:ilvl="5">
      <w:start w:val="1"/>
      <w:numFmt w:val="bullet"/>
      <w:lvlText w:val="▪"/>
      <w:lvlJc w:val="left"/>
      <w:pPr>
        <w:tabs>
          <w:tab w:val="num" w:pos="2520"/>
        </w:tabs>
        <w:ind w:left="2520" w:hanging="360"/>
      </w:pPr>
      <w:rPr>
        <w:rFonts w:ascii="OpenSymbol" w:hAnsi="OpenSymbol" w:cs="Times New Roman"/>
        <w:sz w:val="24"/>
        <w:szCs w:val="24"/>
        <w:lang w:val="uk-UA"/>
      </w:rPr>
    </w:lvl>
    <w:lvl w:ilvl="6">
      <w:start w:val="1"/>
      <w:numFmt w:val="bullet"/>
      <w:lvlText w:val=""/>
      <w:lvlJc w:val="left"/>
      <w:pPr>
        <w:tabs>
          <w:tab w:val="num" w:pos="2880"/>
        </w:tabs>
        <w:ind w:left="2880" w:hanging="360"/>
      </w:pPr>
      <w:rPr>
        <w:rFonts w:ascii="Symbol" w:hAnsi="Symbol" w:cs="Times New Roman"/>
        <w:kern w:val="1"/>
        <w:sz w:val="24"/>
        <w:szCs w:val="24"/>
        <w:lang w:val="uk-UA" w:eastAsia="hi-IN" w:bidi="hi-IN"/>
      </w:rPr>
    </w:lvl>
    <w:lvl w:ilvl="7">
      <w:start w:val="1"/>
      <w:numFmt w:val="bullet"/>
      <w:lvlText w:val="◦"/>
      <w:lvlJc w:val="left"/>
      <w:pPr>
        <w:tabs>
          <w:tab w:val="num" w:pos="3240"/>
        </w:tabs>
        <w:ind w:left="3240" w:hanging="360"/>
      </w:pPr>
      <w:rPr>
        <w:rFonts w:ascii="OpenSymbol" w:hAnsi="OpenSymbol" w:cs="Times New Roman"/>
        <w:sz w:val="24"/>
        <w:szCs w:val="24"/>
        <w:lang w:val="uk-UA"/>
      </w:rPr>
    </w:lvl>
    <w:lvl w:ilvl="8">
      <w:start w:val="1"/>
      <w:numFmt w:val="bullet"/>
      <w:lvlText w:val="▪"/>
      <w:lvlJc w:val="left"/>
      <w:pPr>
        <w:tabs>
          <w:tab w:val="num" w:pos="3600"/>
        </w:tabs>
        <w:ind w:left="3600" w:hanging="360"/>
      </w:pPr>
      <w:rPr>
        <w:rFonts w:ascii="OpenSymbol" w:hAnsi="OpenSymbol" w:cs="Times New Roman"/>
        <w:sz w:val="24"/>
        <w:szCs w:val="24"/>
        <w:lang w:val="uk-UA"/>
      </w:rPr>
    </w:lvl>
  </w:abstractNum>
  <w:abstractNum w:abstractNumId="2">
    <w:nsid w:val="0178749C"/>
    <w:multiLevelType w:val="multilevel"/>
    <w:tmpl w:val="8F82D394"/>
    <w:lvl w:ilvl="0">
      <w:start w:val="3"/>
      <w:numFmt w:val="decimal"/>
      <w:lvlText w:val="%1."/>
      <w:lvlJc w:val="left"/>
      <w:pPr>
        <w:ind w:left="2062" w:hanging="360"/>
      </w:pPr>
      <w:rPr>
        <w:rFonts w:ascii="Times New Roman" w:hAnsi="Times New Roman"/>
        <w:b/>
        <w:color w:val="00000A"/>
        <w:sz w:val="24"/>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3">
    <w:nsid w:val="09B17157"/>
    <w:multiLevelType w:val="hybridMultilevel"/>
    <w:tmpl w:val="E6609032"/>
    <w:lvl w:ilvl="0" w:tplc="9A8A3872">
      <w:start w:val="1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DC00E1"/>
    <w:multiLevelType w:val="multilevel"/>
    <w:tmpl w:val="C96CE49C"/>
    <w:lvl w:ilvl="0">
      <w:start w:val="1"/>
      <w:numFmt w:val="decimal"/>
      <w:lvlText w:val="%1."/>
      <w:lvlJc w:val="left"/>
      <w:pPr>
        <w:ind w:left="2062" w:hanging="360"/>
      </w:pPr>
      <w:rPr>
        <w:rFonts w:eastAsia="Times New Roman" w:cs="Times New Roman"/>
        <w:b/>
      </w:rPr>
    </w:lvl>
    <w:lvl w:ilvl="1">
      <w:start w:val="1"/>
      <w:numFmt w:val="none"/>
      <w:suff w:val="nothing"/>
      <w:lvlText w:val=""/>
      <w:lvlJc w:val="left"/>
      <w:pPr>
        <w:ind w:left="1342" w:firstLine="0"/>
      </w:pPr>
    </w:lvl>
    <w:lvl w:ilvl="2">
      <w:start w:val="1"/>
      <w:numFmt w:val="none"/>
      <w:suff w:val="nothing"/>
      <w:lvlText w:val=""/>
      <w:lvlJc w:val="left"/>
      <w:pPr>
        <w:ind w:left="1342" w:firstLine="0"/>
      </w:pPr>
    </w:lvl>
    <w:lvl w:ilvl="3">
      <w:start w:val="1"/>
      <w:numFmt w:val="none"/>
      <w:suff w:val="nothing"/>
      <w:lvlText w:val=""/>
      <w:lvlJc w:val="left"/>
      <w:pPr>
        <w:ind w:left="1342" w:firstLine="0"/>
      </w:pPr>
    </w:lvl>
    <w:lvl w:ilvl="4">
      <w:start w:val="1"/>
      <w:numFmt w:val="none"/>
      <w:suff w:val="nothing"/>
      <w:lvlText w:val=""/>
      <w:lvlJc w:val="left"/>
      <w:pPr>
        <w:ind w:left="1342" w:firstLine="0"/>
      </w:pPr>
    </w:lvl>
    <w:lvl w:ilvl="5">
      <w:start w:val="1"/>
      <w:numFmt w:val="none"/>
      <w:suff w:val="nothing"/>
      <w:lvlText w:val=""/>
      <w:lvlJc w:val="left"/>
      <w:pPr>
        <w:ind w:left="1342" w:firstLine="0"/>
      </w:pPr>
    </w:lvl>
    <w:lvl w:ilvl="6">
      <w:start w:val="1"/>
      <w:numFmt w:val="none"/>
      <w:suff w:val="nothing"/>
      <w:lvlText w:val=""/>
      <w:lvlJc w:val="left"/>
      <w:pPr>
        <w:ind w:left="1342" w:firstLine="0"/>
      </w:pPr>
    </w:lvl>
    <w:lvl w:ilvl="7">
      <w:start w:val="1"/>
      <w:numFmt w:val="none"/>
      <w:suff w:val="nothing"/>
      <w:lvlText w:val=""/>
      <w:lvlJc w:val="left"/>
      <w:pPr>
        <w:ind w:left="1342" w:firstLine="0"/>
      </w:pPr>
    </w:lvl>
    <w:lvl w:ilvl="8">
      <w:start w:val="1"/>
      <w:numFmt w:val="none"/>
      <w:suff w:val="nothing"/>
      <w:lvlText w:val=""/>
      <w:lvlJc w:val="left"/>
      <w:pPr>
        <w:ind w:left="1342" w:firstLine="0"/>
      </w:pPr>
    </w:lvl>
  </w:abstractNum>
  <w:abstractNum w:abstractNumId="5">
    <w:nsid w:val="15DD0628"/>
    <w:multiLevelType w:val="multilevel"/>
    <w:tmpl w:val="CD68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716CFF"/>
    <w:multiLevelType w:val="multilevel"/>
    <w:tmpl w:val="8DE6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80415F"/>
    <w:multiLevelType w:val="hybridMultilevel"/>
    <w:tmpl w:val="016E1172"/>
    <w:lvl w:ilvl="0" w:tplc="87BE2AA4">
      <w:start w:val="1"/>
      <w:numFmt w:val="decimal"/>
      <w:lvlText w:val="%1)"/>
      <w:lvlJc w:val="left"/>
      <w:pPr>
        <w:ind w:left="927" w:hanging="360"/>
      </w:pPr>
      <w:rPr>
        <w:rFonts w:ascii="Times New Roman" w:eastAsiaTheme="minorHAnsi" w:hAnsi="Times New Roman" w:cs="Times New Roman"/>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5DB7D9D"/>
    <w:multiLevelType w:val="multilevel"/>
    <w:tmpl w:val="8C10CEB0"/>
    <w:lvl w:ilvl="0">
      <w:start w:val="1"/>
      <w:numFmt w:val="bullet"/>
      <w:lvlText w:val="-"/>
      <w:lvlJc w:val="left"/>
      <w:pPr>
        <w:ind w:left="928" w:hanging="360"/>
      </w:pPr>
      <w:rPr>
        <w:rFonts w:ascii="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9">
    <w:nsid w:val="33D64636"/>
    <w:multiLevelType w:val="multilevel"/>
    <w:tmpl w:val="8080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681B0E"/>
    <w:multiLevelType w:val="multilevel"/>
    <w:tmpl w:val="482E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C5570B"/>
    <w:multiLevelType w:val="multilevel"/>
    <w:tmpl w:val="2ECE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FA2D32"/>
    <w:multiLevelType w:val="hybridMultilevel"/>
    <w:tmpl w:val="2A2EB308"/>
    <w:lvl w:ilvl="0" w:tplc="966C189A">
      <w:start w:val="6"/>
      <w:numFmt w:val="bullet"/>
      <w:lvlText w:val="-"/>
      <w:lvlJc w:val="left"/>
      <w:pPr>
        <w:tabs>
          <w:tab w:val="num" w:pos="720"/>
        </w:tabs>
        <w:ind w:left="720" w:hanging="360"/>
      </w:pPr>
      <w:rPr>
        <w:rFonts w:ascii="Times New Roman" w:eastAsia="Calibri"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47F4190"/>
    <w:multiLevelType w:val="hybridMultilevel"/>
    <w:tmpl w:val="4B78BF6C"/>
    <w:lvl w:ilvl="0" w:tplc="1E807CD4">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6B32D0"/>
    <w:multiLevelType w:val="multilevel"/>
    <w:tmpl w:val="47CA86F6"/>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15">
    <w:nsid w:val="619E27BA"/>
    <w:multiLevelType w:val="multilevel"/>
    <w:tmpl w:val="8DFEB916"/>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5A83B10"/>
    <w:multiLevelType w:val="multilevel"/>
    <w:tmpl w:val="1B14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983536"/>
    <w:multiLevelType w:val="multilevel"/>
    <w:tmpl w:val="51884836"/>
    <w:lvl w:ilvl="0">
      <w:start w:val="1"/>
      <w:numFmt w:val="bullet"/>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8">
    <w:nsid w:val="687D46A7"/>
    <w:multiLevelType w:val="hybridMultilevel"/>
    <w:tmpl w:val="E300302C"/>
    <w:lvl w:ilvl="0" w:tplc="97B8ECAC">
      <w:start w:val="2"/>
      <w:numFmt w:val="bullet"/>
      <w:lvlText w:val=""/>
      <w:lvlJc w:val="left"/>
      <w:pPr>
        <w:ind w:left="720" w:hanging="360"/>
      </w:pPr>
      <w:rPr>
        <w:rFonts w:ascii="Symbol" w:eastAsia="Times New Roman" w:hAnsi="Symbol" w:cs="Times New Roman" w:hint="default"/>
        <w:sz w:val="16"/>
        <w:szCs w:val="1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19">
    <w:nsid w:val="69F64CF6"/>
    <w:multiLevelType w:val="multilevel"/>
    <w:tmpl w:val="8CCE2C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A7D1687"/>
    <w:multiLevelType w:val="multilevel"/>
    <w:tmpl w:val="D64C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F22D33"/>
    <w:multiLevelType w:val="multilevel"/>
    <w:tmpl w:val="5522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7"/>
  </w:num>
  <w:num w:numId="4">
    <w:abstractNumId w:val="15"/>
  </w:num>
  <w:num w:numId="5">
    <w:abstractNumId w:val="4"/>
  </w:num>
  <w:num w:numId="6">
    <w:abstractNumId w:val="19"/>
  </w:num>
  <w:num w:numId="7">
    <w:abstractNumId w:val="13"/>
  </w:num>
  <w:num w:numId="8">
    <w:abstractNumId w:val="18"/>
  </w:num>
  <w:num w:numId="9">
    <w:abstractNumId w:val="12"/>
  </w:num>
  <w:num w:numId="10">
    <w:abstractNumId w:val="14"/>
  </w:num>
  <w:num w:numId="11">
    <w:abstractNumId w:val="7"/>
  </w:num>
  <w:num w:numId="12">
    <w:abstractNumId w:val="3"/>
  </w:num>
  <w:num w:numId="13">
    <w:abstractNumId w:val="21"/>
  </w:num>
  <w:num w:numId="14">
    <w:abstractNumId w:val="9"/>
  </w:num>
  <w:num w:numId="15">
    <w:abstractNumId w:val="11"/>
  </w:num>
  <w:num w:numId="16">
    <w:abstractNumId w:val="16"/>
  </w:num>
  <w:num w:numId="17">
    <w:abstractNumId w:val="20"/>
  </w:num>
  <w:num w:numId="18">
    <w:abstractNumId w:val="0"/>
  </w:num>
  <w:num w:numId="19">
    <w:abstractNumId w:val="1"/>
  </w:num>
  <w:num w:numId="20">
    <w:abstractNumId w:val="5"/>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CF"/>
    <w:rsid w:val="00000AE3"/>
    <w:rsid w:val="00004BF9"/>
    <w:rsid w:val="00005E4E"/>
    <w:rsid w:val="000068FE"/>
    <w:rsid w:val="00016954"/>
    <w:rsid w:val="00016C09"/>
    <w:rsid w:val="000217BE"/>
    <w:rsid w:val="000413AC"/>
    <w:rsid w:val="00042A59"/>
    <w:rsid w:val="00042B75"/>
    <w:rsid w:val="00043BEB"/>
    <w:rsid w:val="00047781"/>
    <w:rsid w:val="00053C37"/>
    <w:rsid w:val="00055E18"/>
    <w:rsid w:val="00062C7B"/>
    <w:rsid w:val="00066F47"/>
    <w:rsid w:val="000725A9"/>
    <w:rsid w:val="000725C3"/>
    <w:rsid w:val="00076525"/>
    <w:rsid w:val="00082496"/>
    <w:rsid w:val="00082BF6"/>
    <w:rsid w:val="0008585B"/>
    <w:rsid w:val="00094EE0"/>
    <w:rsid w:val="000950F2"/>
    <w:rsid w:val="000A0F6E"/>
    <w:rsid w:val="000A4A3C"/>
    <w:rsid w:val="000B7066"/>
    <w:rsid w:val="000C0093"/>
    <w:rsid w:val="000C5581"/>
    <w:rsid w:val="000D3523"/>
    <w:rsid w:val="000D421B"/>
    <w:rsid w:val="000D6806"/>
    <w:rsid w:val="000E04B5"/>
    <w:rsid w:val="000F6D80"/>
    <w:rsid w:val="00102589"/>
    <w:rsid w:val="00103FA1"/>
    <w:rsid w:val="001073D1"/>
    <w:rsid w:val="00107475"/>
    <w:rsid w:val="00110C5F"/>
    <w:rsid w:val="001122B6"/>
    <w:rsid w:val="00113953"/>
    <w:rsid w:val="00113F20"/>
    <w:rsid w:val="001157BA"/>
    <w:rsid w:val="0012048F"/>
    <w:rsid w:val="00125D8A"/>
    <w:rsid w:val="001318E1"/>
    <w:rsid w:val="00137C1E"/>
    <w:rsid w:val="00145644"/>
    <w:rsid w:val="00146F95"/>
    <w:rsid w:val="00163A8A"/>
    <w:rsid w:val="00164F1F"/>
    <w:rsid w:val="0016749A"/>
    <w:rsid w:val="00167A98"/>
    <w:rsid w:val="00171B65"/>
    <w:rsid w:val="00180E6B"/>
    <w:rsid w:val="001823F5"/>
    <w:rsid w:val="0018639B"/>
    <w:rsid w:val="00186EEE"/>
    <w:rsid w:val="00194F55"/>
    <w:rsid w:val="001A2313"/>
    <w:rsid w:val="001B2669"/>
    <w:rsid w:val="001B4560"/>
    <w:rsid w:val="001B587D"/>
    <w:rsid w:val="001B7513"/>
    <w:rsid w:val="001C0A64"/>
    <w:rsid w:val="001C0F6E"/>
    <w:rsid w:val="001C0F8C"/>
    <w:rsid w:val="001C31F5"/>
    <w:rsid w:val="001C7B74"/>
    <w:rsid w:val="001D6592"/>
    <w:rsid w:val="001E3E7E"/>
    <w:rsid w:val="001F4CFA"/>
    <w:rsid w:val="001F6289"/>
    <w:rsid w:val="001F6E2E"/>
    <w:rsid w:val="0020111C"/>
    <w:rsid w:val="0020268D"/>
    <w:rsid w:val="00202768"/>
    <w:rsid w:val="002074C8"/>
    <w:rsid w:val="0021321B"/>
    <w:rsid w:val="002165F2"/>
    <w:rsid w:val="00217A08"/>
    <w:rsid w:val="0022245B"/>
    <w:rsid w:val="00225A4C"/>
    <w:rsid w:val="00230152"/>
    <w:rsid w:val="0023072A"/>
    <w:rsid w:val="0023102C"/>
    <w:rsid w:val="002314A5"/>
    <w:rsid w:val="00235CDC"/>
    <w:rsid w:val="0024058B"/>
    <w:rsid w:val="002467AD"/>
    <w:rsid w:val="00250CE7"/>
    <w:rsid w:val="002527DC"/>
    <w:rsid w:val="002543B1"/>
    <w:rsid w:val="00260368"/>
    <w:rsid w:val="00263324"/>
    <w:rsid w:val="002644B3"/>
    <w:rsid w:val="0026450A"/>
    <w:rsid w:val="0027078C"/>
    <w:rsid w:val="00276BAF"/>
    <w:rsid w:val="00285BEA"/>
    <w:rsid w:val="00286371"/>
    <w:rsid w:val="00287D14"/>
    <w:rsid w:val="002917E9"/>
    <w:rsid w:val="00291814"/>
    <w:rsid w:val="00294505"/>
    <w:rsid w:val="0029767D"/>
    <w:rsid w:val="002A0766"/>
    <w:rsid w:val="002A3D0A"/>
    <w:rsid w:val="002A64F3"/>
    <w:rsid w:val="002B130A"/>
    <w:rsid w:val="002B15A4"/>
    <w:rsid w:val="002B4E6D"/>
    <w:rsid w:val="002C078D"/>
    <w:rsid w:val="002C1F67"/>
    <w:rsid w:val="002C24A8"/>
    <w:rsid w:val="002E0599"/>
    <w:rsid w:val="002E7A50"/>
    <w:rsid w:val="002F046B"/>
    <w:rsid w:val="002F39ED"/>
    <w:rsid w:val="002F455A"/>
    <w:rsid w:val="002F6C0C"/>
    <w:rsid w:val="002F7D76"/>
    <w:rsid w:val="0030114F"/>
    <w:rsid w:val="00302CCB"/>
    <w:rsid w:val="00303077"/>
    <w:rsid w:val="00303E9A"/>
    <w:rsid w:val="00304BBA"/>
    <w:rsid w:val="0030652A"/>
    <w:rsid w:val="003133B2"/>
    <w:rsid w:val="00316267"/>
    <w:rsid w:val="003179E0"/>
    <w:rsid w:val="00323628"/>
    <w:rsid w:val="00323FCE"/>
    <w:rsid w:val="00324C5E"/>
    <w:rsid w:val="00325C2E"/>
    <w:rsid w:val="00330E7C"/>
    <w:rsid w:val="00331F12"/>
    <w:rsid w:val="00332D4B"/>
    <w:rsid w:val="00337BAF"/>
    <w:rsid w:val="003510E2"/>
    <w:rsid w:val="00351EE8"/>
    <w:rsid w:val="00353BAE"/>
    <w:rsid w:val="00354287"/>
    <w:rsid w:val="00354629"/>
    <w:rsid w:val="00354D12"/>
    <w:rsid w:val="00362EB6"/>
    <w:rsid w:val="0036415D"/>
    <w:rsid w:val="003740B7"/>
    <w:rsid w:val="00374A1E"/>
    <w:rsid w:val="00375953"/>
    <w:rsid w:val="0038034C"/>
    <w:rsid w:val="00380938"/>
    <w:rsid w:val="00385B36"/>
    <w:rsid w:val="00391689"/>
    <w:rsid w:val="00392D88"/>
    <w:rsid w:val="003938E9"/>
    <w:rsid w:val="003A742B"/>
    <w:rsid w:val="003B6D81"/>
    <w:rsid w:val="003D42A0"/>
    <w:rsid w:val="003D4697"/>
    <w:rsid w:val="003D58F2"/>
    <w:rsid w:val="003D6316"/>
    <w:rsid w:val="003D788D"/>
    <w:rsid w:val="003D79B8"/>
    <w:rsid w:val="003E1911"/>
    <w:rsid w:val="003F0A87"/>
    <w:rsid w:val="003F7886"/>
    <w:rsid w:val="00404DB1"/>
    <w:rsid w:val="00411A73"/>
    <w:rsid w:val="004158A7"/>
    <w:rsid w:val="00415EC2"/>
    <w:rsid w:val="00425AF4"/>
    <w:rsid w:val="00426357"/>
    <w:rsid w:val="004426D8"/>
    <w:rsid w:val="00443673"/>
    <w:rsid w:val="004442F8"/>
    <w:rsid w:val="00445860"/>
    <w:rsid w:val="0045092D"/>
    <w:rsid w:val="00451471"/>
    <w:rsid w:val="0045168A"/>
    <w:rsid w:val="00455E2B"/>
    <w:rsid w:val="004602B6"/>
    <w:rsid w:val="00464DD4"/>
    <w:rsid w:val="004660CE"/>
    <w:rsid w:val="00467621"/>
    <w:rsid w:val="00467731"/>
    <w:rsid w:val="0047032E"/>
    <w:rsid w:val="00471D8A"/>
    <w:rsid w:val="00472AAB"/>
    <w:rsid w:val="00475800"/>
    <w:rsid w:val="004807C9"/>
    <w:rsid w:val="00486753"/>
    <w:rsid w:val="00491189"/>
    <w:rsid w:val="004958C0"/>
    <w:rsid w:val="00496F5A"/>
    <w:rsid w:val="004A2545"/>
    <w:rsid w:val="004A3DB2"/>
    <w:rsid w:val="004B5539"/>
    <w:rsid w:val="004C1021"/>
    <w:rsid w:val="004C202C"/>
    <w:rsid w:val="004C34DB"/>
    <w:rsid w:val="004C75FB"/>
    <w:rsid w:val="004E3A5F"/>
    <w:rsid w:val="004F179F"/>
    <w:rsid w:val="004F45B7"/>
    <w:rsid w:val="004F740A"/>
    <w:rsid w:val="00500B9E"/>
    <w:rsid w:val="00501B20"/>
    <w:rsid w:val="00512373"/>
    <w:rsid w:val="005145FB"/>
    <w:rsid w:val="00514D2D"/>
    <w:rsid w:val="005203FD"/>
    <w:rsid w:val="00524540"/>
    <w:rsid w:val="00527EEC"/>
    <w:rsid w:val="00531362"/>
    <w:rsid w:val="00534CD6"/>
    <w:rsid w:val="005374E3"/>
    <w:rsid w:val="00550C2E"/>
    <w:rsid w:val="00554E6F"/>
    <w:rsid w:val="00566779"/>
    <w:rsid w:val="00566876"/>
    <w:rsid w:val="00566EC9"/>
    <w:rsid w:val="00571DF7"/>
    <w:rsid w:val="0057424D"/>
    <w:rsid w:val="00581FEB"/>
    <w:rsid w:val="00582C2C"/>
    <w:rsid w:val="0058467F"/>
    <w:rsid w:val="00584857"/>
    <w:rsid w:val="0059307F"/>
    <w:rsid w:val="00593FC5"/>
    <w:rsid w:val="005A0850"/>
    <w:rsid w:val="005B2510"/>
    <w:rsid w:val="005C0FA9"/>
    <w:rsid w:val="005C157A"/>
    <w:rsid w:val="005C3158"/>
    <w:rsid w:val="005C5D99"/>
    <w:rsid w:val="005D0D6D"/>
    <w:rsid w:val="005D1E1A"/>
    <w:rsid w:val="005D48C9"/>
    <w:rsid w:val="005D4C04"/>
    <w:rsid w:val="005D50A0"/>
    <w:rsid w:val="005E0D32"/>
    <w:rsid w:val="005E312C"/>
    <w:rsid w:val="005E7D72"/>
    <w:rsid w:val="005F088E"/>
    <w:rsid w:val="005F0DDE"/>
    <w:rsid w:val="005F38A8"/>
    <w:rsid w:val="005F60AC"/>
    <w:rsid w:val="005F6772"/>
    <w:rsid w:val="005F7946"/>
    <w:rsid w:val="00600239"/>
    <w:rsid w:val="00601352"/>
    <w:rsid w:val="00612738"/>
    <w:rsid w:val="006170D2"/>
    <w:rsid w:val="00625178"/>
    <w:rsid w:val="00625CB0"/>
    <w:rsid w:val="00631822"/>
    <w:rsid w:val="006364C9"/>
    <w:rsid w:val="006418FF"/>
    <w:rsid w:val="00641B99"/>
    <w:rsid w:val="006458BB"/>
    <w:rsid w:val="00651393"/>
    <w:rsid w:val="006513D4"/>
    <w:rsid w:val="00652C59"/>
    <w:rsid w:val="00657789"/>
    <w:rsid w:val="0066052A"/>
    <w:rsid w:val="00662A94"/>
    <w:rsid w:val="00667A2C"/>
    <w:rsid w:val="00673580"/>
    <w:rsid w:val="006746FC"/>
    <w:rsid w:val="006A0815"/>
    <w:rsid w:val="006A1198"/>
    <w:rsid w:val="006A13ED"/>
    <w:rsid w:val="006A17A9"/>
    <w:rsid w:val="006A2AEB"/>
    <w:rsid w:val="006A3339"/>
    <w:rsid w:val="006A473F"/>
    <w:rsid w:val="006A6F1E"/>
    <w:rsid w:val="006B17B4"/>
    <w:rsid w:val="006B459E"/>
    <w:rsid w:val="006B7856"/>
    <w:rsid w:val="006C2043"/>
    <w:rsid w:val="006C28D2"/>
    <w:rsid w:val="006C4371"/>
    <w:rsid w:val="006C44A3"/>
    <w:rsid w:val="006C7374"/>
    <w:rsid w:val="006D08D7"/>
    <w:rsid w:val="006D390F"/>
    <w:rsid w:val="006D4BFB"/>
    <w:rsid w:val="006E30CD"/>
    <w:rsid w:val="006E3170"/>
    <w:rsid w:val="006F716E"/>
    <w:rsid w:val="006F7D1F"/>
    <w:rsid w:val="00703D36"/>
    <w:rsid w:val="007042D8"/>
    <w:rsid w:val="00706499"/>
    <w:rsid w:val="00711936"/>
    <w:rsid w:val="007124FA"/>
    <w:rsid w:val="007129DB"/>
    <w:rsid w:val="007131B1"/>
    <w:rsid w:val="007161DC"/>
    <w:rsid w:val="00732A17"/>
    <w:rsid w:val="00742036"/>
    <w:rsid w:val="00743DDA"/>
    <w:rsid w:val="007445A9"/>
    <w:rsid w:val="00746AEF"/>
    <w:rsid w:val="007473A8"/>
    <w:rsid w:val="007505B9"/>
    <w:rsid w:val="0075712F"/>
    <w:rsid w:val="00763DC2"/>
    <w:rsid w:val="00764C1B"/>
    <w:rsid w:val="007665AC"/>
    <w:rsid w:val="00766692"/>
    <w:rsid w:val="00767550"/>
    <w:rsid w:val="00767C07"/>
    <w:rsid w:val="00770826"/>
    <w:rsid w:val="007735B7"/>
    <w:rsid w:val="00775E02"/>
    <w:rsid w:val="00776D88"/>
    <w:rsid w:val="00777FCF"/>
    <w:rsid w:val="0078068C"/>
    <w:rsid w:val="00780AC4"/>
    <w:rsid w:val="00784E39"/>
    <w:rsid w:val="00791C92"/>
    <w:rsid w:val="00792320"/>
    <w:rsid w:val="007933E1"/>
    <w:rsid w:val="00794BC7"/>
    <w:rsid w:val="007A1ADC"/>
    <w:rsid w:val="007A2F54"/>
    <w:rsid w:val="007A52AE"/>
    <w:rsid w:val="007B0D61"/>
    <w:rsid w:val="007B1B37"/>
    <w:rsid w:val="007B4B23"/>
    <w:rsid w:val="007B4BB4"/>
    <w:rsid w:val="007C0471"/>
    <w:rsid w:val="007C3A69"/>
    <w:rsid w:val="007C7193"/>
    <w:rsid w:val="007D5AB4"/>
    <w:rsid w:val="007D6101"/>
    <w:rsid w:val="007E1DA6"/>
    <w:rsid w:val="007F420A"/>
    <w:rsid w:val="007F7960"/>
    <w:rsid w:val="00803C8B"/>
    <w:rsid w:val="008077A3"/>
    <w:rsid w:val="008079DE"/>
    <w:rsid w:val="00813730"/>
    <w:rsid w:val="00814396"/>
    <w:rsid w:val="00815E83"/>
    <w:rsid w:val="00820322"/>
    <w:rsid w:val="008225CE"/>
    <w:rsid w:val="00822895"/>
    <w:rsid w:val="00824176"/>
    <w:rsid w:val="00827716"/>
    <w:rsid w:val="008306B0"/>
    <w:rsid w:val="00843CAB"/>
    <w:rsid w:val="008518B6"/>
    <w:rsid w:val="008526D7"/>
    <w:rsid w:val="008532F3"/>
    <w:rsid w:val="00853EDD"/>
    <w:rsid w:val="00862819"/>
    <w:rsid w:val="00866183"/>
    <w:rsid w:val="0087300D"/>
    <w:rsid w:val="008764F6"/>
    <w:rsid w:val="008768A6"/>
    <w:rsid w:val="008835C1"/>
    <w:rsid w:val="008835E6"/>
    <w:rsid w:val="00884897"/>
    <w:rsid w:val="00885472"/>
    <w:rsid w:val="0088547B"/>
    <w:rsid w:val="00892537"/>
    <w:rsid w:val="0089542E"/>
    <w:rsid w:val="008974D7"/>
    <w:rsid w:val="008A2F67"/>
    <w:rsid w:val="008A45FE"/>
    <w:rsid w:val="008A649C"/>
    <w:rsid w:val="008A6CE3"/>
    <w:rsid w:val="008B0928"/>
    <w:rsid w:val="008B2F2C"/>
    <w:rsid w:val="008C4FC4"/>
    <w:rsid w:val="008C7FB8"/>
    <w:rsid w:val="008D0208"/>
    <w:rsid w:val="008D18E1"/>
    <w:rsid w:val="008D318A"/>
    <w:rsid w:val="008D447E"/>
    <w:rsid w:val="008D5197"/>
    <w:rsid w:val="008D5483"/>
    <w:rsid w:val="008D6E2C"/>
    <w:rsid w:val="008D7491"/>
    <w:rsid w:val="008E10FE"/>
    <w:rsid w:val="008E2C25"/>
    <w:rsid w:val="008E789C"/>
    <w:rsid w:val="008F3FF4"/>
    <w:rsid w:val="00901D28"/>
    <w:rsid w:val="00901EED"/>
    <w:rsid w:val="00902B10"/>
    <w:rsid w:val="009256EE"/>
    <w:rsid w:val="009266FE"/>
    <w:rsid w:val="00927E0C"/>
    <w:rsid w:val="00930A66"/>
    <w:rsid w:val="00940601"/>
    <w:rsid w:val="00943E65"/>
    <w:rsid w:val="009441A2"/>
    <w:rsid w:val="0094444F"/>
    <w:rsid w:val="00944EE2"/>
    <w:rsid w:val="00946AEB"/>
    <w:rsid w:val="0095152D"/>
    <w:rsid w:val="009557E5"/>
    <w:rsid w:val="00971BE7"/>
    <w:rsid w:val="00974CF7"/>
    <w:rsid w:val="00981068"/>
    <w:rsid w:val="0099061E"/>
    <w:rsid w:val="009915CF"/>
    <w:rsid w:val="0099549C"/>
    <w:rsid w:val="009970CD"/>
    <w:rsid w:val="00997ED3"/>
    <w:rsid w:val="009A0807"/>
    <w:rsid w:val="009A27CC"/>
    <w:rsid w:val="009A2B0D"/>
    <w:rsid w:val="009B0C51"/>
    <w:rsid w:val="009B17B7"/>
    <w:rsid w:val="009B3392"/>
    <w:rsid w:val="009B34AD"/>
    <w:rsid w:val="009C5134"/>
    <w:rsid w:val="009C54B8"/>
    <w:rsid w:val="009C65E1"/>
    <w:rsid w:val="009C664F"/>
    <w:rsid w:val="009D0B3B"/>
    <w:rsid w:val="009E7923"/>
    <w:rsid w:val="009F2A71"/>
    <w:rsid w:val="009F3A63"/>
    <w:rsid w:val="009F552F"/>
    <w:rsid w:val="009F7E53"/>
    <w:rsid w:val="00A04D3C"/>
    <w:rsid w:val="00A119A0"/>
    <w:rsid w:val="00A12A52"/>
    <w:rsid w:val="00A12B42"/>
    <w:rsid w:val="00A1396E"/>
    <w:rsid w:val="00A14E08"/>
    <w:rsid w:val="00A16FE4"/>
    <w:rsid w:val="00A26A8D"/>
    <w:rsid w:val="00A26FCA"/>
    <w:rsid w:val="00A34D31"/>
    <w:rsid w:val="00A357B7"/>
    <w:rsid w:val="00A35F1C"/>
    <w:rsid w:val="00A37160"/>
    <w:rsid w:val="00A41DE9"/>
    <w:rsid w:val="00A4534F"/>
    <w:rsid w:val="00A469D6"/>
    <w:rsid w:val="00A4743D"/>
    <w:rsid w:val="00A6230A"/>
    <w:rsid w:val="00A71004"/>
    <w:rsid w:val="00A71689"/>
    <w:rsid w:val="00A818FA"/>
    <w:rsid w:val="00A84078"/>
    <w:rsid w:val="00A854A7"/>
    <w:rsid w:val="00A939E8"/>
    <w:rsid w:val="00A95F5C"/>
    <w:rsid w:val="00A96F40"/>
    <w:rsid w:val="00AA1913"/>
    <w:rsid w:val="00AA3097"/>
    <w:rsid w:val="00AA7D30"/>
    <w:rsid w:val="00AB12DE"/>
    <w:rsid w:val="00AB4805"/>
    <w:rsid w:val="00AB571F"/>
    <w:rsid w:val="00AB7DB1"/>
    <w:rsid w:val="00AC0E14"/>
    <w:rsid w:val="00AC4252"/>
    <w:rsid w:val="00AC58BF"/>
    <w:rsid w:val="00AD6393"/>
    <w:rsid w:val="00AE147E"/>
    <w:rsid w:val="00AE1E85"/>
    <w:rsid w:val="00AE3D39"/>
    <w:rsid w:val="00AE44AA"/>
    <w:rsid w:val="00AE7ABF"/>
    <w:rsid w:val="00AF318D"/>
    <w:rsid w:val="00AF35DF"/>
    <w:rsid w:val="00AF5E9C"/>
    <w:rsid w:val="00AF65D6"/>
    <w:rsid w:val="00AF6CDC"/>
    <w:rsid w:val="00B07E32"/>
    <w:rsid w:val="00B10F1C"/>
    <w:rsid w:val="00B119A1"/>
    <w:rsid w:val="00B1262F"/>
    <w:rsid w:val="00B135D0"/>
    <w:rsid w:val="00B14498"/>
    <w:rsid w:val="00B15A01"/>
    <w:rsid w:val="00B20F6E"/>
    <w:rsid w:val="00B240CD"/>
    <w:rsid w:val="00B27604"/>
    <w:rsid w:val="00B30F12"/>
    <w:rsid w:val="00B34237"/>
    <w:rsid w:val="00B40FBB"/>
    <w:rsid w:val="00B46DFB"/>
    <w:rsid w:val="00B53117"/>
    <w:rsid w:val="00B5552D"/>
    <w:rsid w:val="00B55917"/>
    <w:rsid w:val="00B613DC"/>
    <w:rsid w:val="00B61B86"/>
    <w:rsid w:val="00B66C94"/>
    <w:rsid w:val="00B67A11"/>
    <w:rsid w:val="00B70914"/>
    <w:rsid w:val="00B71333"/>
    <w:rsid w:val="00B71C49"/>
    <w:rsid w:val="00B72AE9"/>
    <w:rsid w:val="00B739F8"/>
    <w:rsid w:val="00B76FB9"/>
    <w:rsid w:val="00B770E4"/>
    <w:rsid w:val="00B90A56"/>
    <w:rsid w:val="00B9314E"/>
    <w:rsid w:val="00B97016"/>
    <w:rsid w:val="00BA4C9A"/>
    <w:rsid w:val="00BB2388"/>
    <w:rsid w:val="00BB4D2E"/>
    <w:rsid w:val="00BB4D40"/>
    <w:rsid w:val="00BB6E8D"/>
    <w:rsid w:val="00BB7CB8"/>
    <w:rsid w:val="00BC0685"/>
    <w:rsid w:val="00BC0D70"/>
    <w:rsid w:val="00BC1CD2"/>
    <w:rsid w:val="00BC3273"/>
    <w:rsid w:val="00BC590E"/>
    <w:rsid w:val="00BC5943"/>
    <w:rsid w:val="00BC6318"/>
    <w:rsid w:val="00BC6AEB"/>
    <w:rsid w:val="00BD53D7"/>
    <w:rsid w:val="00BE5F3D"/>
    <w:rsid w:val="00BF1802"/>
    <w:rsid w:val="00BF18A4"/>
    <w:rsid w:val="00BF2FD1"/>
    <w:rsid w:val="00BF6F2D"/>
    <w:rsid w:val="00BF72E2"/>
    <w:rsid w:val="00C00BC0"/>
    <w:rsid w:val="00C00CBD"/>
    <w:rsid w:val="00C07CA0"/>
    <w:rsid w:val="00C13B14"/>
    <w:rsid w:val="00C13C85"/>
    <w:rsid w:val="00C13EE7"/>
    <w:rsid w:val="00C1441D"/>
    <w:rsid w:val="00C14696"/>
    <w:rsid w:val="00C16815"/>
    <w:rsid w:val="00C16BF2"/>
    <w:rsid w:val="00C22002"/>
    <w:rsid w:val="00C25A12"/>
    <w:rsid w:val="00C26C49"/>
    <w:rsid w:val="00C26DE4"/>
    <w:rsid w:val="00C272ED"/>
    <w:rsid w:val="00C34311"/>
    <w:rsid w:val="00C37F31"/>
    <w:rsid w:val="00C40186"/>
    <w:rsid w:val="00C55FE7"/>
    <w:rsid w:val="00C57D5A"/>
    <w:rsid w:val="00C6323F"/>
    <w:rsid w:val="00C6601B"/>
    <w:rsid w:val="00C66449"/>
    <w:rsid w:val="00C66FD5"/>
    <w:rsid w:val="00C73FDC"/>
    <w:rsid w:val="00C7412C"/>
    <w:rsid w:val="00C7758F"/>
    <w:rsid w:val="00C82151"/>
    <w:rsid w:val="00C856F2"/>
    <w:rsid w:val="00C92438"/>
    <w:rsid w:val="00C967E8"/>
    <w:rsid w:val="00C96DAC"/>
    <w:rsid w:val="00C96FF7"/>
    <w:rsid w:val="00C971A5"/>
    <w:rsid w:val="00C97229"/>
    <w:rsid w:val="00C976AC"/>
    <w:rsid w:val="00CB0C0C"/>
    <w:rsid w:val="00CB6FED"/>
    <w:rsid w:val="00CB7B68"/>
    <w:rsid w:val="00CC7690"/>
    <w:rsid w:val="00CC7C51"/>
    <w:rsid w:val="00CD0A14"/>
    <w:rsid w:val="00CD2FDF"/>
    <w:rsid w:val="00CD6B76"/>
    <w:rsid w:val="00CE3A67"/>
    <w:rsid w:val="00CE4A80"/>
    <w:rsid w:val="00CE717D"/>
    <w:rsid w:val="00D003E0"/>
    <w:rsid w:val="00D06405"/>
    <w:rsid w:val="00D07090"/>
    <w:rsid w:val="00D1223D"/>
    <w:rsid w:val="00D203DF"/>
    <w:rsid w:val="00D31742"/>
    <w:rsid w:val="00D33413"/>
    <w:rsid w:val="00D35BDC"/>
    <w:rsid w:val="00D4407E"/>
    <w:rsid w:val="00D44CED"/>
    <w:rsid w:val="00D466C8"/>
    <w:rsid w:val="00D5348F"/>
    <w:rsid w:val="00D61082"/>
    <w:rsid w:val="00D666A9"/>
    <w:rsid w:val="00D67B57"/>
    <w:rsid w:val="00D706C0"/>
    <w:rsid w:val="00D707CE"/>
    <w:rsid w:val="00D73A78"/>
    <w:rsid w:val="00D74FEA"/>
    <w:rsid w:val="00D75D89"/>
    <w:rsid w:val="00D776DD"/>
    <w:rsid w:val="00D83E6C"/>
    <w:rsid w:val="00D9282A"/>
    <w:rsid w:val="00D934AC"/>
    <w:rsid w:val="00D95CEF"/>
    <w:rsid w:val="00D978F2"/>
    <w:rsid w:val="00DA0AC9"/>
    <w:rsid w:val="00DA3FB0"/>
    <w:rsid w:val="00DB28AA"/>
    <w:rsid w:val="00DB4478"/>
    <w:rsid w:val="00DB49CF"/>
    <w:rsid w:val="00DB6662"/>
    <w:rsid w:val="00DB724A"/>
    <w:rsid w:val="00DC03F2"/>
    <w:rsid w:val="00DC254A"/>
    <w:rsid w:val="00DC27BC"/>
    <w:rsid w:val="00DC37CF"/>
    <w:rsid w:val="00DC5FA5"/>
    <w:rsid w:val="00DC66A8"/>
    <w:rsid w:val="00DD0546"/>
    <w:rsid w:val="00DE5CBC"/>
    <w:rsid w:val="00DE6111"/>
    <w:rsid w:val="00DE71BA"/>
    <w:rsid w:val="00DF0418"/>
    <w:rsid w:val="00DF0B3F"/>
    <w:rsid w:val="00DF3BCD"/>
    <w:rsid w:val="00DF49D9"/>
    <w:rsid w:val="00DF5B4C"/>
    <w:rsid w:val="00DF689D"/>
    <w:rsid w:val="00DF7415"/>
    <w:rsid w:val="00E07D3F"/>
    <w:rsid w:val="00E1740F"/>
    <w:rsid w:val="00E174AE"/>
    <w:rsid w:val="00E2238F"/>
    <w:rsid w:val="00E23518"/>
    <w:rsid w:val="00E236F0"/>
    <w:rsid w:val="00E24CCE"/>
    <w:rsid w:val="00E2770B"/>
    <w:rsid w:val="00E3172D"/>
    <w:rsid w:val="00E342ED"/>
    <w:rsid w:val="00E356F3"/>
    <w:rsid w:val="00E40E0A"/>
    <w:rsid w:val="00E421F7"/>
    <w:rsid w:val="00E45092"/>
    <w:rsid w:val="00E45ACD"/>
    <w:rsid w:val="00E47E62"/>
    <w:rsid w:val="00E540D4"/>
    <w:rsid w:val="00E6132E"/>
    <w:rsid w:val="00E63A15"/>
    <w:rsid w:val="00E63CFD"/>
    <w:rsid w:val="00E70B12"/>
    <w:rsid w:val="00E733FA"/>
    <w:rsid w:val="00E73E28"/>
    <w:rsid w:val="00E754C1"/>
    <w:rsid w:val="00E763B6"/>
    <w:rsid w:val="00E83800"/>
    <w:rsid w:val="00E8418D"/>
    <w:rsid w:val="00E91EFB"/>
    <w:rsid w:val="00EA1F9B"/>
    <w:rsid w:val="00EA2D30"/>
    <w:rsid w:val="00EA36CA"/>
    <w:rsid w:val="00EA622D"/>
    <w:rsid w:val="00EB0335"/>
    <w:rsid w:val="00EB69C6"/>
    <w:rsid w:val="00EC033F"/>
    <w:rsid w:val="00EC15CD"/>
    <w:rsid w:val="00EC20CA"/>
    <w:rsid w:val="00EC231B"/>
    <w:rsid w:val="00EC4351"/>
    <w:rsid w:val="00EC497E"/>
    <w:rsid w:val="00EC6FEC"/>
    <w:rsid w:val="00EC7848"/>
    <w:rsid w:val="00EC7A0F"/>
    <w:rsid w:val="00ED0487"/>
    <w:rsid w:val="00ED1D82"/>
    <w:rsid w:val="00ED2CA7"/>
    <w:rsid w:val="00EE0A9B"/>
    <w:rsid w:val="00EE7DF2"/>
    <w:rsid w:val="00EF1765"/>
    <w:rsid w:val="00EF233E"/>
    <w:rsid w:val="00EF33D0"/>
    <w:rsid w:val="00F14860"/>
    <w:rsid w:val="00F14E13"/>
    <w:rsid w:val="00F15157"/>
    <w:rsid w:val="00F16D3E"/>
    <w:rsid w:val="00F206E5"/>
    <w:rsid w:val="00F2083A"/>
    <w:rsid w:val="00F215B1"/>
    <w:rsid w:val="00F257BF"/>
    <w:rsid w:val="00F27D8C"/>
    <w:rsid w:val="00F3069F"/>
    <w:rsid w:val="00F31188"/>
    <w:rsid w:val="00F32006"/>
    <w:rsid w:val="00F34049"/>
    <w:rsid w:val="00F379C8"/>
    <w:rsid w:val="00F516E2"/>
    <w:rsid w:val="00F53905"/>
    <w:rsid w:val="00F548B9"/>
    <w:rsid w:val="00F55153"/>
    <w:rsid w:val="00F61FDC"/>
    <w:rsid w:val="00F622BA"/>
    <w:rsid w:val="00F63472"/>
    <w:rsid w:val="00F64391"/>
    <w:rsid w:val="00F70073"/>
    <w:rsid w:val="00F725D2"/>
    <w:rsid w:val="00F762D3"/>
    <w:rsid w:val="00F804D0"/>
    <w:rsid w:val="00F83FD3"/>
    <w:rsid w:val="00F93F97"/>
    <w:rsid w:val="00F94628"/>
    <w:rsid w:val="00F94B10"/>
    <w:rsid w:val="00F966F1"/>
    <w:rsid w:val="00F969AC"/>
    <w:rsid w:val="00F97A94"/>
    <w:rsid w:val="00FA256B"/>
    <w:rsid w:val="00FA48D1"/>
    <w:rsid w:val="00FA48E1"/>
    <w:rsid w:val="00FA4D69"/>
    <w:rsid w:val="00FB65CC"/>
    <w:rsid w:val="00FC4768"/>
    <w:rsid w:val="00FC5F37"/>
    <w:rsid w:val="00FC6E4D"/>
    <w:rsid w:val="00FD5ADE"/>
    <w:rsid w:val="00FD7610"/>
    <w:rsid w:val="00FE3344"/>
    <w:rsid w:val="00FE3E14"/>
    <w:rsid w:val="00FF0139"/>
    <w:rsid w:val="00FF0B66"/>
    <w:rsid w:val="00FF1B27"/>
    <w:rsid w:val="00FF32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7C7"/>
    <w:rPr>
      <w:sz w:val="24"/>
      <w:szCs w:val="24"/>
      <w:lang w:val="uk-UA" w:eastAsia="uk-UA"/>
    </w:rPr>
  </w:style>
  <w:style w:type="paragraph" w:styleId="1">
    <w:name w:val="heading 1"/>
    <w:basedOn w:val="a"/>
    <w:link w:val="10"/>
    <w:uiPriority w:val="9"/>
    <w:qFormat/>
    <w:rsid w:val="003B6D81"/>
    <w:pPr>
      <w:keepNext/>
      <w:spacing w:before="240" w:after="60"/>
      <w:outlineLvl w:val="0"/>
    </w:pPr>
    <w:rPr>
      <w:rFonts w:ascii="Cambria" w:eastAsia="Times New Roman" w:hAnsi="Cambria"/>
      <w:b/>
      <w:bCs/>
      <w:sz w:val="32"/>
      <w:szCs w:val="32"/>
    </w:rPr>
  </w:style>
  <w:style w:type="paragraph" w:styleId="2">
    <w:name w:val="heading 2"/>
    <w:basedOn w:val="a"/>
    <w:next w:val="a"/>
    <w:link w:val="20"/>
    <w:unhideWhenUsed/>
    <w:qFormat/>
    <w:rsid w:val="007B4B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qFormat/>
    <w:rsid w:val="003B6D81"/>
    <w:pPr>
      <w:keepNext/>
      <w:spacing w:before="240" w:after="60"/>
      <w:outlineLvl w:val="2"/>
    </w:pPr>
    <w:rPr>
      <w:rFonts w:ascii="Cambria" w:eastAsia="Times New Roman" w:hAnsi="Cambria"/>
      <w:b/>
      <w:bCs/>
      <w:sz w:val="26"/>
      <w:szCs w:val="26"/>
    </w:rPr>
  </w:style>
  <w:style w:type="paragraph" w:styleId="9">
    <w:name w:val="heading 9"/>
    <w:basedOn w:val="a"/>
    <w:qFormat/>
    <w:rsid w:val="003B6D81"/>
    <w:pPr>
      <w:keepNext/>
      <w:spacing w:before="80"/>
      <w:jc w:val="both"/>
      <w:outlineLvl w:val="8"/>
    </w:pPr>
    <w:rPr>
      <w:b/>
      <w:sz w:val="26"/>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qFormat/>
    <w:rsid w:val="003B6D81"/>
  </w:style>
  <w:style w:type="character" w:customStyle="1" w:styleId="a3">
    <w:name w:val="Основной текст Знак"/>
    <w:qFormat/>
    <w:rsid w:val="003B6D81"/>
    <w:rPr>
      <w:sz w:val="24"/>
      <w:szCs w:val="24"/>
      <w:lang w:val="uk-UA" w:eastAsia="uk-UA"/>
    </w:rPr>
  </w:style>
  <w:style w:type="character" w:customStyle="1" w:styleId="31">
    <w:name w:val="Основной текст с отступом 3 Знак1"/>
    <w:link w:val="30"/>
    <w:semiHidden/>
    <w:qFormat/>
    <w:rsid w:val="003B6D81"/>
    <w:rPr>
      <w:rFonts w:ascii="Cambria" w:eastAsia="Times New Roman" w:hAnsi="Cambria" w:cs="Times New Roman"/>
      <w:b/>
      <w:bCs/>
      <w:sz w:val="26"/>
      <w:szCs w:val="26"/>
      <w:lang w:val="uk-UA" w:eastAsia="uk-UA"/>
    </w:rPr>
  </w:style>
  <w:style w:type="character" w:customStyle="1" w:styleId="32">
    <w:name w:val="Основной текст с отступом 3 Знак"/>
    <w:link w:val="32"/>
    <w:uiPriority w:val="99"/>
    <w:qFormat/>
    <w:rsid w:val="003B6D81"/>
    <w:rPr>
      <w:sz w:val="16"/>
      <w:szCs w:val="16"/>
      <w:lang w:eastAsia="ru-RU"/>
    </w:rPr>
  </w:style>
  <w:style w:type="character" w:customStyle="1" w:styleId="value">
    <w:name w:val="value"/>
    <w:basedOn w:val="a0"/>
    <w:qFormat/>
    <w:rsid w:val="003B6D81"/>
  </w:style>
  <w:style w:type="character" w:styleId="a4">
    <w:name w:val="Strong"/>
    <w:uiPriority w:val="22"/>
    <w:qFormat/>
    <w:rsid w:val="003B6D81"/>
    <w:rPr>
      <w:b/>
      <w:bCs/>
    </w:rPr>
  </w:style>
  <w:style w:type="character" w:styleId="a5">
    <w:name w:val="Emphasis"/>
    <w:uiPriority w:val="20"/>
    <w:qFormat/>
    <w:rsid w:val="003B6D81"/>
    <w:rPr>
      <w:i/>
      <w:iCs/>
    </w:rPr>
  </w:style>
  <w:style w:type="character" w:customStyle="1" w:styleId="HTML">
    <w:name w:val="Стандартный HTML Знак"/>
    <w:link w:val="HTML0"/>
    <w:uiPriority w:val="99"/>
    <w:qFormat/>
    <w:rsid w:val="003B6D81"/>
    <w:rPr>
      <w:rFonts w:ascii="Courier New" w:hAnsi="Courier New" w:cs="Courier New"/>
      <w:color w:val="000000"/>
      <w:sz w:val="18"/>
      <w:szCs w:val="18"/>
    </w:rPr>
  </w:style>
  <w:style w:type="character" w:customStyle="1" w:styleId="a6">
    <w:name w:val="Обычный (веб) Знак"/>
    <w:aliases w:val="Обычный (веб) Знак Знак Знак1"/>
    <w:qFormat/>
    <w:locked/>
    <w:rsid w:val="003B6D81"/>
    <w:rPr>
      <w:rFonts w:ascii="Helvetica" w:eastAsia="Lucida Sans Unicode" w:hAnsi="Helvetica" w:cs="Helvetica"/>
      <w:color w:val="000044"/>
      <w:lang w:eastAsia="en-US" w:bidi="en-US"/>
    </w:rPr>
  </w:style>
  <w:style w:type="character" w:customStyle="1" w:styleId="FontStyle43">
    <w:name w:val="Font Style43"/>
    <w:qFormat/>
    <w:rsid w:val="003B6D81"/>
    <w:rPr>
      <w:rFonts w:ascii="Times New Roman" w:hAnsi="Times New Roman" w:cs="Times New Roman"/>
      <w:color w:val="000000"/>
      <w:sz w:val="26"/>
      <w:szCs w:val="26"/>
    </w:rPr>
  </w:style>
  <w:style w:type="character" w:styleId="a7">
    <w:name w:val="FollowedHyperlink"/>
    <w:uiPriority w:val="99"/>
    <w:unhideWhenUsed/>
    <w:qFormat/>
    <w:rsid w:val="003B6D81"/>
    <w:rPr>
      <w:color w:val="800080"/>
      <w:u w:val="single"/>
    </w:rPr>
  </w:style>
  <w:style w:type="character" w:customStyle="1" w:styleId="grame">
    <w:name w:val="grame"/>
    <w:basedOn w:val="a0"/>
    <w:qFormat/>
    <w:rsid w:val="003B6D81"/>
  </w:style>
  <w:style w:type="character" w:customStyle="1" w:styleId="a8">
    <w:name w:val="Текст выноски Знак"/>
    <w:uiPriority w:val="99"/>
    <w:semiHidden/>
    <w:qFormat/>
    <w:rsid w:val="003B6D81"/>
    <w:rPr>
      <w:rFonts w:ascii="Tahoma" w:hAnsi="Tahoma" w:cs="Tahoma"/>
      <w:sz w:val="16"/>
      <w:szCs w:val="16"/>
    </w:rPr>
  </w:style>
  <w:style w:type="character" w:customStyle="1" w:styleId="10">
    <w:name w:val="Заголовок 1 Знак"/>
    <w:link w:val="1"/>
    <w:uiPriority w:val="9"/>
    <w:qFormat/>
    <w:rsid w:val="003B6D81"/>
    <w:rPr>
      <w:rFonts w:ascii="Cambria" w:eastAsia="Times New Roman" w:hAnsi="Cambria" w:cs="Times New Roman"/>
      <w:b/>
      <w:bCs/>
      <w:sz w:val="32"/>
      <w:szCs w:val="32"/>
      <w:lang w:val="uk-UA" w:eastAsia="uk-UA"/>
    </w:rPr>
  </w:style>
  <w:style w:type="character" w:customStyle="1" w:styleId="-">
    <w:name w:val="Интернет-ссылка"/>
    <w:uiPriority w:val="99"/>
    <w:rsid w:val="003B6D81"/>
    <w:rPr>
      <w:color w:val="0000FF"/>
      <w:u w:val="single"/>
    </w:rPr>
  </w:style>
  <w:style w:type="character" w:customStyle="1" w:styleId="a9">
    <w:name w:val="Без интервала Знак"/>
    <w:uiPriority w:val="1"/>
    <w:qFormat/>
    <w:locked/>
    <w:rsid w:val="003B6D81"/>
    <w:rPr>
      <w:rFonts w:ascii="Calibri" w:eastAsia="Calibri" w:hAnsi="Calibri"/>
      <w:sz w:val="22"/>
      <w:szCs w:val="22"/>
      <w:lang w:val="uk-UA" w:eastAsia="en-US" w:bidi="ar-SA"/>
    </w:rPr>
  </w:style>
  <w:style w:type="character" w:customStyle="1" w:styleId="aa">
    <w:name w:val="Основной текст с отступом Знак"/>
    <w:qFormat/>
    <w:rsid w:val="003B6D81"/>
    <w:rPr>
      <w:sz w:val="24"/>
      <w:lang w:val="uk-UA"/>
    </w:rPr>
  </w:style>
  <w:style w:type="character" w:customStyle="1" w:styleId="WW8Num5z0">
    <w:name w:val="WW8Num5z0"/>
    <w:qFormat/>
    <w:rsid w:val="003B6D81"/>
    <w:rPr>
      <w:rFonts w:ascii="Times New Roman" w:eastAsia="Times New Roman" w:hAnsi="Times New Roman" w:cs="Times New Roman"/>
      <w:b/>
    </w:rPr>
  </w:style>
  <w:style w:type="character" w:customStyle="1" w:styleId="21">
    <w:name w:val="Основной текст 2 Знак"/>
    <w:link w:val="21"/>
    <w:qFormat/>
    <w:rsid w:val="007F113E"/>
    <w:rPr>
      <w:sz w:val="24"/>
      <w:szCs w:val="24"/>
    </w:rPr>
  </w:style>
  <w:style w:type="character" w:customStyle="1" w:styleId="ab">
    <w:name w:val="Верхний колонтитул Знак"/>
    <w:qFormat/>
    <w:rsid w:val="008953AE"/>
    <w:rPr>
      <w:sz w:val="24"/>
      <w:szCs w:val="24"/>
      <w:lang w:val="uk-UA" w:eastAsia="uk-UA"/>
    </w:rPr>
  </w:style>
  <w:style w:type="character" w:customStyle="1" w:styleId="ac">
    <w:name w:val="Нижний колонтитул Знак"/>
    <w:aliases w:val="Знак1 Знак"/>
    <w:qFormat/>
    <w:rsid w:val="008953AE"/>
    <w:rPr>
      <w:sz w:val="24"/>
      <w:szCs w:val="24"/>
      <w:lang w:val="uk-UA" w:eastAsia="uk-UA"/>
    </w:rPr>
  </w:style>
  <w:style w:type="character" w:customStyle="1" w:styleId="h-vertical-middle">
    <w:name w:val="h-vertical-middle"/>
    <w:qFormat/>
    <w:rsid w:val="00C663D1"/>
  </w:style>
  <w:style w:type="character" w:customStyle="1" w:styleId="ListLabel1">
    <w:name w:val="ListLabel 1"/>
    <w:qFormat/>
    <w:rsid w:val="003B6D81"/>
    <w:rPr>
      <w:rFonts w:eastAsia="Times New Roman" w:cs="Times New Roman"/>
      <w:b/>
    </w:rPr>
  </w:style>
  <w:style w:type="character" w:customStyle="1" w:styleId="ListLabel2">
    <w:name w:val="ListLabel 2"/>
    <w:qFormat/>
    <w:rsid w:val="003B6D81"/>
    <w:rPr>
      <w:rFonts w:eastAsia="Times New Roman" w:cs="Times New Roman"/>
    </w:rPr>
  </w:style>
  <w:style w:type="character" w:customStyle="1" w:styleId="ListLabel3">
    <w:name w:val="ListLabel 3"/>
    <w:qFormat/>
    <w:rsid w:val="003B6D81"/>
    <w:rPr>
      <w:rFonts w:cs="Courier New"/>
    </w:rPr>
  </w:style>
  <w:style w:type="character" w:customStyle="1" w:styleId="ListLabel4">
    <w:name w:val="ListLabel 4"/>
    <w:qFormat/>
    <w:rsid w:val="003B6D81"/>
    <w:rPr>
      <w:rFonts w:cs="Courier New"/>
    </w:rPr>
  </w:style>
  <w:style w:type="character" w:customStyle="1" w:styleId="ListLabel5">
    <w:name w:val="ListLabel 5"/>
    <w:qFormat/>
    <w:rsid w:val="003B6D81"/>
    <w:rPr>
      <w:rFonts w:cs="Courier New"/>
    </w:rPr>
  </w:style>
  <w:style w:type="character" w:customStyle="1" w:styleId="ListLabel6">
    <w:name w:val="ListLabel 6"/>
    <w:qFormat/>
    <w:rsid w:val="003B6D81"/>
    <w:rPr>
      <w:rFonts w:ascii="Times New Roman" w:hAnsi="Times New Roman"/>
      <w:b/>
      <w:color w:val="00000A"/>
      <w:sz w:val="24"/>
    </w:rPr>
  </w:style>
  <w:style w:type="character" w:customStyle="1" w:styleId="ListLabel7">
    <w:name w:val="ListLabel 7"/>
    <w:qFormat/>
    <w:rsid w:val="003B6D81"/>
    <w:rPr>
      <w:rFonts w:cs="Courier New"/>
    </w:rPr>
  </w:style>
  <w:style w:type="character" w:customStyle="1" w:styleId="ListLabel8">
    <w:name w:val="ListLabel 8"/>
    <w:qFormat/>
    <w:rsid w:val="003B6D81"/>
    <w:rPr>
      <w:rFonts w:cs="Courier New"/>
    </w:rPr>
  </w:style>
  <w:style w:type="character" w:customStyle="1" w:styleId="ListLabel9">
    <w:name w:val="ListLabel 9"/>
    <w:qFormat/>
    <w:rsid w:val="003B6D81"/>
    <w:rPr>
      <w:rFonts w:cs="Courier New"/>
    </w:rPr>
  </w:style>
  <w:style w:type="character" w:customStyle="1" w:styleId="ListLabel10">
    <w:name w:val="ListLabel 10"/>
    <w:qFormat/>
    <w:rsid w:val="003B6D81"/>
    <w:rPr>
      <w:rFonts w:cs="Courier New"/>
    </w:rPr>
  </w:style>
  <w:style w:type="character" w:customStyle="1" w:styleId="ListLabel11">
    <w:name w:val="ListLabel 11"/>
    <w:qFormat/>
    <w:rsid w:val="003B6D81"/>
    <w:rPr>
      <w:rFonts w:cs="Courier New"/>
    </w:rPr>
  </w:style>
  <w:style w:type="character" w:customStyle="1" w:styleId="ListLabel12">
    <w:name w:val="ListLabel 12"/>
    <w:qFormat/>
    <w:rsid w:val="003B6D81"/>
    <w:rPr>
      <w:rFonts w:cs="Courier New"/>
    </w:rPr>
  </w:style>
  <w:style w:type="character" w:customStyle="1" w:styleId="ListLabel13">
    <w:name w:val="ListLabel 13"/>
    <w:qFormat/>
    <w:rsid w:val="003B6D81"/>
    <w:rPr>
      <w:rFonts w:ascii="Times New Roman" w:eastAsia="Times New Roman" w:hAnsi="Times New Roman" w:cs="Times New Roman"/>
      <w:sz w:val="24"/>
    </w:rPr>
  </w:style>
  <w:style w:type="character" w:customStyle="1" w:styleId="ListLabel14">
    <w:name w:val="ListLabel 14"/>
    <w:qFormat/>
    <w:rsid w:val="003B6D81"/>
    <w:rPr>
      <w:rFonts w:cs="Courier New"/>
    </w:rPr>
  </w:style>
  <w:style w:type="character" w:customStyle="1" w:styleId="ListLabel15">
    <w:name w:val="ListLabel 15"/>
    <w:qFormat/>
    <w:rsid w:val="003B6D81"/>
    <w:rPr>
      <w:rFonts w:cs="Courier New"/>
    </w:rPr>
  </w:style>
  <w:style w:type="character" w:customStyle="1" w:styleId="ListLabel16">
    <w:name w:val="ListLabel 16"/>
    <w:qFormat/>
    <w:rsid w:val="003B6D81"/>
    <w:rPr>
      <w:rFonts w:cs="Courier New"/>
    </w:rPr>
  </w:style>
  <w:style w:type="character" w:customStyle="1" w:styleId="ListLabel17">
    <w:name w:val="ListLabel 17"/>
    <w:qFormat/>
    <w:rsid w:val="003B6D81"/>
    <w:rPr>
      <w:rFonts w:eastAsia="Arial"/>
      <w:color w:val="000000"/>
    </w:rPr>
  </w:style>
  <w:style w:type="character" w:customStyle="1" w:styleId="ListLabel18">
    <w:name w:val="ListLabel 18"/>
    <w:qFormat/>
    <w:rsid w:val="003B6D81"/>
    <w:rPr>
      <w:rFonts w:cs="Courier New"/>
    </w:rPr>
  </w:style>
  <w:style w:type="character" w:customStyle="1" w:styleId="ListLabel19">
    <w:name w:val="ListLabel 19"/>
    <w:qFormat/>
    <w:rsid w:val="003B6D81"/>
    <w:rPr>
      <w:rFonts w:cs="Courier New"/>
    </w:rPr>
  </w:style>
  <w:style w:type="character" w:customStyle="1" w:styleId="ListLabel20">
    <w:name w:val="ListLabel 20"/>
    <w:qFormat/>
    <w:rsid w:val="003B6D81"/>
    <w:rPr>
      <w:rFonts w:cs="Courier New"/>
    </w:rPr>
  </w:style>
  <w:style w:type="character" w:customStyle="1" w:styleId="ListLabel21">
    <w:name w:val="ListLabel 21"/>
    <w:qFormat/>
    <w:rsid w:val="003B6D81"/>
    <w:rPr>
      <w:rFonts w:cs="Courier New"/>
    </w:rPr>
  </w:style>
  <w:style w:type="character" w:customStyle="1" w:styleId="ListLabel22">
    <w:name w:val="ListLabel 22"/>
    <w:qFormat/>
    <w:rsid w:val="003B6D81"/>
    <w:rPr>
      <w:rFonts w:cs="Courier New"/>
    </w:rPr>
  </w:style>
  <w:style w:type="character" w:customStyle="1" w:styleId="ListLabel23">
    <w:name w:val="ListLabel 23"/>
    <w:qFormat/>
    <w:rsid w:val="003B6D81"/>
    <w:rPr>
      <w:rFonts w:cs="Courier New"/>
    </w:rPr>
  </w:style>
  <w:style w:type="character" w:customStyle="1" w:styleId="ListLabel24">
    <w:name w:val="ListLabel 24"/>
    <w:qFormat/>
    <w:rsid w:val="003B6D81"/>
    <w:rPr>
      <w:rFonts w:cs="Courier New"/>
    </w:rPr>
  </w:style>
  <w:style w:type="character" w:customStyle="1" w:styleId="ListLabel25">
    <w:name w:val="ListLabel 25"/>
    <w:qFormat/>
    <w:rsid w:val="003B6D81"/>
    <w:rPr>
      <w:rFonts w:cs="Courier New"/>
    </w:rPr>
  </w:style>
  <w:style w:type="character" w:customStyle="1" w:styleId="ListLabel26">
    <w:name w:val="ListLabel 26"/>
    <w:qFormat/>
    <w:rsid w:val="003B6D81"/>
    <w:rPr>
      <w:rFonts w:cs="Courier New"/>
    </w:rPr>
  </w:style>
  <w:style w:type="character" w:customStyle="1" w:styleId="ListLabel27">
    <w:name w:val="ListLabel 27"/>
    <w:qFormat/>
    <w:rsid w:val="003B6D81"/>
    <w:rPr>
      <w:b/>
    </w:rPr>
  </w:style>
  <w:style w:type="character" w:customStyle="1" w:styleId="ListLabel28">
    <w:name w:val="ListLabel 28"/>
    <w:qFormat/>
    <w:rsid w:val="003B6D81"/>
    <w:rPr>
      <w:rFonts w:cs="Courier New"/>
    </w:rPr>
  </w:style>
  <w:style w:type="character" w:customStyle="1" w:styleId="ListLabel29">
    <w:name w:val="ListLabel 29"/>
    <w:qFormat/>
    <w:rsid w:val="003B6D81"/>
    <w:rPr>
      <w:rFonts w:cs="Courier New"/>
    </w:rPr>
  </w:style>
  <w:style w:type="character" w:customStyle="1" w:styleId="ListLabel30">
    <w:name w:val="ListLabel 30"/>
    <w:qFormat/>
    <w:rsid w:val="003B6D81"/>
    <w:rPr>
      <w:rFonts w:cs="Courier New"/>
    </w:rPr>
  </w:style>
  <w:style w:type="character" w:customStyle="1" w:styleId="ListLabel31">
    <w:name w:val="ListLabel 31"/>
    <w:qFormat/>
    <w:rsid w:val="003B6D81"/>
    <w:rPr>
      <w:rFonts w:cs="Courier New"/>
    </w:rPr>
  </w:style>
  <w:style w:type="character" w:customStyle="1" w:styleId="ListLabel32">
    <w:name w:val="ListLabel 32"/>
    <w:qFormat/>
    <w:rsid w:val="003B6D81"/>
    <w:rPr>
      <w:rFonts w:cs="Courier New"/>
    </w:rPr>
  </w:style>
  <w:style w:type="character" w:customStyle="1" w:styleId="ListLabel33">
    <w:name w:val="ListLabel 33"/>
    <w:qFormat/>
    <w:rsid w:val="003B6D81"/>
    <w:rPr>
      <w:rFonts w:cs="Courier New"/>
    </w:rPr>
  </w:style>
  <w:style w:type="character" w:customStyle="1" w:styleId="ListLabel34">
    <w:name w:val="ListLabel 34"/>
    <w:qFormat/>
    <w:rsid w:val="003B6D81"/>
    <w:rPr>
      <w:rFonts w:cs="Courier New"/>
    </w:rPr>
  </w:style>
  <w:style w:type="character" w:customStyle="1" w:styleId="ListLabel35">
    <w:name w:val="ListLabel 35"/>
    <w:qFormat/>
    <w:rsid w:val="003B6D81"/>
    <w:rPr>
      <w:rFonts w:cs="Courier New"/>
    </w:rPr>
  </w:style>
  <w:style w:type="character" w:customStyle="1" w:styleId="ListLabel36">
    <w:name w:val="ListLabel 36"/>
    <w:qFormat/>
    <w:rsid w:val="003B6D81"/>
    <w:rPr>
      <w:rFonts w:cs="Courier New"/>
    </w:rPr>
  </w:style>
  <w:style w:type="character" w:customStyle="1" w:styleId="ListLabel37">
    <w:name w:val="ListLabel 37"/>
    <w:qFormat/>
    <w:rsid w:val="003B6D81"/>
    <w:rPr>
      <w:rFonts w:cs="Courier New"/>
    </w:rPr>
  </w:style>
  <w:style w:type="character" w:customStyle="1" w:styleId="ListLabel38">
    <w:name w:val="ListLabel 38"/>
    <w:qFormat/>
    <w:rsid w:val="003B6D81"/>
    <w:rPr>
      <w:rFonts w:cs="Courier New"/>
    </w:rPr>
  </w:style>
  <w:style w:type="character" w:customStyle="1" w:styleId="ListLabel39">
    <w:name w:val="ListLabel 39"/>
    <w:qFormat/>
    <w:rsid w:val="003B6D81"/>
    <w:rPr>
      <w:rFonts w:cs="Courier New"/>
    </w:rPr>
  </w:style>
  <w:style w:type="character" w:customStyle="1" w:styleId="ListLabel40">
    <w:name w:val="ListLabel 40"/>
    <w:qFormat/>
    <w:rsid w:val="003B6D81"/>
    <w:rPr>
      <w:rFonts w:cs="Courier New"/>
    </w:rPr>
  </w:style>
  <w:style w:type="character" w:customStyle="1" w:styleId="ListLabel41">
    <w:name w:val="ListLabel 41"/>
    <w:qFormat/>
    <w:rsid w:val="003B6D81"/>
    <w:rPr>
      <w:rFonts w:cs="Courier New"/>
    </w:rPr>
  </w:style>
  <w:style w:type="character" w:customStyle="1" w:styleId="ListLabel42">
    <w:name w:val="ListLabel 42"/>
    <w:qFormat/>
    <w:rsid w:val="003B6D81"/>
    <w:rPr>
      <w:rFonts w:cs="Courier New"/>
    </w:rPr>
  </w:style>
  <w:style w:type="character" w:customStyle="1" w:styleId="ListLabel43">
    <w:name w:val="ListLabel 43"/>
    <w:qFormat/>
    <w:rsid w:val="003B6D81"/>
    <w:rPr>
      <w:rFonts w:eastAsia="Times New Roman" w:cs="Times New Roman"/>
      <w:sz w:val="24"/>
    </w:rPr>
  </w:style>
  <w:style w:type="character" w:customStyle="1" w:styleId="ListLabel44">
    <w:name w:val="ListLabel 44"/>
    <w:qFormat/>
    <w:rsid w:val="003B6D81"/>
    <w:rPr>
      <w:rFonts w:cs="Courier New"/>
    </w:rPr>
  </w:style>
  <w:style w:type="character" w:customStyle="1" w:styleId="ListLabel45">
    <w:name w:val="ListLabel 45"/>
    <w:qFormat/>
    <w:rsid w:val="003B6D81"/>
    <w:rPr>
      <w:rFonts w:cs="Courier New"/>
    </w:rPr>
  </w:style>
  <w:style w:type="character" w:customStyle="1" w:styleId="ListLabel46">
    <w:name w:val="ListLabel 46"/>
    <w:qFormat/>
    <w:rsid w:val="003B6D81"/>
    <w:rPr>
      <w:rFonts w:cs="Courier New"/>
    </w:rPr>
  </w:style>
  <w:style w:type="character" w:customStyle="1" w:styleId="ListLabel47">
    <w:name w:val="ListLabel 47"/>
    <w:qFormat/>
    <w:rsid w:val="003B6D81"/>
    <w:rPr>
      <w:b/>
      <w:color w:val="00000A"/>
    </w:rPr>
  </w:style>
  <w:style w:type="character" w:customStyle="1" w:styleId="ListLabel48">
    <w:name w:val="ListLabel 48"/>
    <w:qFormat/>
    <w:rsid w:val="003B6D81"/>
    <w:rPr>
      <w:rFonts w:eastAsia="Times New Roman" w:cs="Times New Roman"/>
      <w:b/>
    </w:rPr>
  </w:style>
  <w:style w:type="character" w:customStyle="1" w:styleId="4Exact">
    <w:name w:val="Заголовок №4 Exact"/>
    <w:qFormat/>
    <w:rsid w:val="00CF34A7"/>
    <w:rPr>
      <w:rFonts w:ascii="Times New Roman" w:hAnsi="Times New Roman" w:cs="Times New Roman"/>
      <w:b/>
      <w:bCs/>
      <w:sz w:val="22"/>
      <w:szCs w:val="22"/>
      <w:u w:val="none"/>
    </w:rPr>
  </w:style>
  <w:style w:type="character" w:customStyle="1" w:styleId="ListLabel49">
    <w:name w:val="ListLabel 49"/>
    <w:qFormat/>
    <w:rsid w:val="003B6D81"/>
    <w:rPr>
      <w:rFonts w:ascii="Times New Roman" w:hAnsi="Times New Roman"/>
      <w:b/>
      <w:color w:val="00000A"/>
      <w:sz w:val="24"/>
    </w:rPr>
  </w:style>
  <w:style w:type="character" w:customStyle="1" w:styleId="ListLabel50">
    <w:name w:val="ListLabel 50"/>
    <w:qFormat/>
    <w:rsid w:val="003B6D81"/>
    <w:rPr>
      <w:rFonts w:ascii="Times New Roman" w:hAnsi="Times New Roman" w:cs="Times New Roman"/>
      <w:sz w:val="24"/>
    </w:rPr>
  </w:style>
  <w:style w:type="character" w:customStyle="1" w:styleId="ListLabel51">
    <w:name w:val="ListLabel 51"/>
    <w:qFormat/>
    <w:rsid w:val="003B6D81"/>
    <w:rPr>
      <w:rFonts w:cs="Courier New"/>
    </w:rPr>
  </w:style>
  <w:style w:type="character" w:customStyle="1" w:styleId="ListLabel52">
    <w:name w:val="ListLabel 52"/>
    <w:qFormat/>
    <w:rsid w:val="003B6D81"/>
    <w:rPr>
      <w:rFonts w:cs="Wingdings"/>
    </w:rPr>
  </w:style>
  <w:style w:type="character" w:customStyle="1" w:styleId="ListLabel53">
    <w:name w:val="ListLabel 53"/>
    <w:qFormat/>
    <w:rsid w:val="003B6D81"/>
    <w:rPr>
      <w:rFonts w:cs="Symbol"/>
    </w:rPr>
  </w:style>
  <w:style w:type="character" w:customStyle="1" w:styleId="ListLabel54">
    <w:name w:val="ListLabel 54"/>
    <w:qFormat/>
    <w:rsid w:val="003B6D81"/>
    <w:rPr>
      <w:rFonts w:cs="Courier New"/>
    </w:rPr>
  </w:style>
  <w:style w:type="character" w:customStyle="1" w:styleId="ListLabel55">
    <w:name w:val="ListLabel 55"/>
    <w:qFormat/>
    <w:rsid w:val="003B6D81"/>
    <w:rPr>
      <w:rFonts w:cs="Wingdings"/>
    </w:rPr>
  </w:style>
  <w:style w:type="character" w:customStyle="1" w:styleId="ListLabel56">
    <w:name w:val="ListLabel 56"/>
    <w:qFormat/>
    <w:rsid w:val="003B6D81"/>
    <w:rPr>
      <w:rFonts w:cs="Symbol"/>
    </w:rPr>
  </w:style>
  <w:style w:type="character" w:customStyle="1" w:styleId="ListLabel57">
    <w:name w:val="ListLabel 57"/>
    <w:qFormat/>
    <w:rsid w:val="003B6D81"/>
    <w:rPr>
      <w:rFonts w:cs="Courier New"/>
    </w:rPr>
  </w:style>
  <w:style w:type="character" w:customStyle="1" w:styleId="ListLabel58">
    <w:name w:val="ListLabel 58"/>
    <w:qFormat/>
    <w:rsid w:val="003B6D81"/>
    <w:rPr>
      <w:rFonts w:cs="Wingdings"/>
    </w:rPr>
  </w:style>
  <w:style w:type="character" w:customStyle="1" w:styleId="ListLabel59">
    <w:name w:val="ListLabel 59"/>
    <w:qFormat/>
    <w:rsid w:val="003B6D81"/>
    <w:rPr>
      <w:rFonts w:cs="Times New Roman"/>
    </w:rPr>
  </w:style>
  <w:style w:type="character" w:customStyle="1" w:styleId="ListLabel60">
    <w:name w:val="ListLabel 60"/>
    <w:qFormat/>
    <w:rsid w:val="003B6D81"/>
    <w:rPr>
      <w:rFonts w:cs="Courier New"/>
    </w:rPr>
  </w:style>
  <w:style w:type="character" w:customStyle="1" w:styleId="ListLabel61">
    <w:name w:val="ListLabel 61"/>
    <w:qFormat/>
    <w:rsid w:val="003B6D81"/>
    <w:rPr>
      <w:rFonts w:cs="Wingdings"/>
    </w:rPr>
  </w:style>
  <w:style w:type="character" w:customStyle="1" w:styleId="ListLabel62">
    <w:name w:val="ListLabel 62"/>
    <w:qFormat/>
    <w:rsid w:val="003B6D81"/>
    <w:rPr>
      <w:rFonts w:cs="Symbol"/>
    </w:rPr>
  </w:style>
  <w:style w:type="character" w:customStyle="1" w:styleId="ListLabel63">
    <w:name w:val="ListLabel 63"/>
    <w:qFormat/>
    <w:rsid w:val="003B6D81"/>
    <w:rPr>
      <w:rFonts w:cs="Courier New"/>
    </w:rPr>
  </w:style>
  <w:style w:type="character" w:customStyle="1" w:styleId="ListLabel64">
    <w:name w:val="ListLabel 64"/>
    <w:qFormat/>
    <w:rsid w:val="003B6D81"/>
    <w:rPr>
      <w:rFonts w:cs="Wingdings"/>
    </w:rPr>
  </w:style>
  <w:style w:type="character" w:customStyle="1" w:styleId="ListLabel65">
    <w:name w:val="ListLabel 65"/>
    <w:qFormat/>
    <w:rsid w:val="003B6D81"/>
    <w:rPr>
      <w:rFonts w:cs="Symbol"/>
    </w:rPr>
  </w:style>
  <w:style w:type="character" w:customStyle="1" w:styleId="ListLabel66">
    <w:name w:val="ListLabel 66"/>
    <w:qFormat/>
    <w:rsid w:val="003B6D81"/>
    <w:rPr>
      <w:rFonts w:cs="Courier New"/>
    </w:rPr>
  </w:style>
  <w:style w:type="character" w:customStyle="1" w:styleId="ListLabel67">
    <w:name w:val="ListLabel 67"/>
    <w:qFormat/>
    <w:rsid w:val="003B6D81"/>
    <w:rPr>
      <w:rFonts w:cs="Wingdings"/>
    </w:rPr>
  </w:style>
  <w:style w:type="character" w:customStyle="1" w:styleId="ListLabel68">
    <w:name w:val="ListLabel 68"/>
    <w:qFormat/>
    <w:rsid w:val="003B6D81"/>
    <w:rPr>
      <w:rFonts w:ascii="Times New Roman" w:hAnsi="Times New Roman" w:cs="Times New Roman"/>
      <w:sz w:val="24"/>
    </w:rPr>
  </w:style>
  <w:style w:type="character" w:customStyle="1" w:styleId="ListLabel69">
    <w:name w:val="ListLabel 69"/>
    <w:qFormat/>
    <w:rsid w:val="003B6D81"/>
    <w:rPr>
      <w:rFonts w:cs="Courier New"/>
    </w:rPr>
  </w:style>
  <w:style w:type="character" w:customStyle="1" w:styleId="ListLabel70">
    <w:name w:val="ListLabel 70"/>
    <w:qFormat/>
    <w:rsid w:val="003B6D81"/>
    <w:rPr>
      <w:rFonts w:cs="Wingdings"/>
    </w:rPr>
  </w:style>
  <w:style w:type="character" w:customStyle="1" w:styleId="ListLabel71">
    <w:name w:val="ListLabel 71"/>
    <w:qFormat/>
    <w:rsid w:val="003B6D81"/>
    <w:rPr>
      <w:rFonts w:cs="Symbol"/>
    </w:rPr>
  </w:style>
  <w:style w:type="character" w:customStyle="1" w:styleId="ListLabel72">
    <w:name w:val="ListLabel 72"/>
    <w:qFormat/>
    <w:rsid w:val="003B6D81"/>
    <w:rPr>
      <w:rFonts w:cs="Courier New"/>
    </w:rPr>
  </w:style>
  <w:style w:type="character" w:customStyle="1" w:styleId="ListLabel73">
    <w:name w:val="ListLabel 73"/>
    <w:qFormat/>
    <w:rsid w:val="003B6D81"/>
    <w:rPr>
      <w:rFonts w:cs="Wingdings"/>
    </w:rPr>
  </w:style>
  <w:style w:type="character" w:customStyle="1" w:styleId="ListLabel74">
    <w:name w:val="ListLabel 74"/>
    <w:qFormat/>
    <w:rsid w:val="003B6D81"/>
    <w:rPr>
      <w:rFonts w:cs="Symbol"/>
    </w:rPr>
  </w:style>
  <w:style w:type="character" w:customStyle="1" w:styleId="ListLabel75">
    <w:name w:val="ListLabel 75"/>
    <w:qFormat/>
    <w:rsid w:val="003B6D81"/>
    <w:rPr>
      <w:rFonts w:cs="Courier New"/>
    </w:rPr>
  </w:style>
  <w:style w:type="character" w:customStyle="1" w:styleId="ListLabel76">
    <w:name w:val="ListLabel 76"/>
    <w:qFormat/>
    <w:rsid w:val="003B6D81"/>
    <w:rPr>
      <w:rFonts w:cs="Wingdings"/>
    </w:rPr>
  </w:style>
  <w:style w:type="character" w:customStyle="1" w:styleId="ListLabel77">
    <w:name w:val="ListLabel 77"/>
    <w:qFormat/>
    <w:rsid w:val="003B6D81"/>
    <w:rPr>
      <w:rFonts w:eastAsia="Times New Roman" w:cs="Times New Roman"/>
      <w:b/>
    </w:rPr>
  </w:style>
  <w:style w:type="paragraph" w:customStyle="1" w:styleId="11">
    <w:name w:val="Заголовок1"/>
    <w:basedOn w:val="a"/>
    <w:next w:val="ad"/>
    <w:qFormat/>
    <w:rsid w:val="003B6D81"/>
    <w:pPr>
      <w:keepNext/>
      <w:spacing w:before="240" w:after="120"/>
    </w:pPr>
    <w:rPr>
      <w:rFonts w:ascii="Liberation Sans" w:eastAsia="Droid Sans Fallback" w:hAnsi="Liberation Sans" w:cs="Noto Sans Devanagari"/>
      <w:sz w:val="28"/>
      <w:szCs w:val="28"/>
    </w:rPr>
  </w:style>
  <w:style w:type="paragraph" w:styleId="ad">
    <w:name w:val="Body Text"/>
    <w:basedOn w:val="a"/>
    <w:rsid w:val="003B6D81"/>
    <w:pPr>
      <w:spacing w:after="120"/>
    </w:pPr>
  </w:style>
  <w:style w:type="paragraph" w:styleId="ae">
    <w:name w:val="List"/>
    <w:basedOn w:val="ad"/>
    <w:rsid w:val="003B6D81"/>
    <w:rPr>
      <w:rFonts w:cs="Noto Sans Devanagari"/>
    </w:rPr>
  </w:style>
  <w:style w:type="paragraph" w:styleId="af">
    <w:name w:val="caption"/>
    <w:basedOn w:val="a"/>
    <w:qFormat/>
    <w:rsid w:val="003B6D81"/>
    <w:pPr>
      <w:suppressLineNumbers/>
      <w:spacing w:before="120" w:after="120"/>
    </w:pPr>
    <w:rPr>
      <w:rFonts w:cs="Noto Sans Devanagari"/>
      <w:i/>
      <w:iCs/>
    </w:rPr>
  </w:style>
  <w:style w:type="paragraph" w:styleId="af0">
    <w:name w:val="index heading"/>
    <w:basedOn w:val="a"/>
    <w:qFormat/>
    <w:rsid w:val="003B6D81"/>
    <w:pPr>
      <w:suppressLineNumbers/>
    </w:pPr>
    <w:rPr>
      <w:rFonts w:cs="Noto Sans Devanagari"/>
    </w:rPr>
  </w:style>
  <w:style w:type="paragraph" w:styleId="HTML0">
    <w:name w:val="HTML Preformatted"/>
    <w:basedOn w:val="a"/>
    <w:link w:val="HTML"/>
    <w:uiPriority w:val="99"/>
    <w:qFormat/>
    <w:rsid w:val="003B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styleId="30">
    <w:name w:val="Body Text Indent 3"/>
    <w:basedOn w:val="a"/>
    <w:link w:val="31"/>
    <w:uiPriority w:val="99"/>
    <w:unhideWhenUsed/>
    <w:qFormat/>
    <w:rsid w:val="003B6D81"/>
    <w:pPr>
      <w:snapToGrid w:val="0"/>
      <w:spacing w:before="20" w:after="120"/>
      <w:ind w:left="283" w:firstLine="737"/>
      <w:jc w:val="both"/>
    </w:pPr>
    <w:rPr>
      <w:sz w:val="16"/>
      <w:szCs w:val="16"/>
      <w:lang w:eastAsia="ru-RU"/>
    </w:rPr>
  </w:style>
  <w:style w:type="paragraph" w:styleId="af1">
    <w:name w:val="Body Text Indent"/>
    <w:basedOn w:val="a"/>
    <w:rsid w:val="003B6D81"/>
    <w:pPr>
      <w:spacing w:before="20" w:after="120"/>
      <w:ind w:left="283" w:firstLine="737"/>
      <w:jc w:val="both"/>
    </w:pPr>
    <w:rPr>
      <w:szCs w:val="20"/>
    </w:rPr>
  </w:style>
  <w:style w:type="paragraph" w:styleId="af2">
    <w:name w:val="Balloon Text"/>
    <w:basedOn w:val="a"/>
    <w:uiPriority w:val="99"/>
    <w:semiHidden/>
    <w:qFormat/>
    <w:rsid w:val="003B6D81"/>
    <w:rPr>
      <w:rFonts w:ascii="Tahoma" w:hAnsi="Tahoma"/>
      <w:sz w:val="16"/>
      <w:szCs w:val="16"/>
    </w:rPr>
  </w:style>
  <w:style w:type="paragraph" w:styleId="af3">
    <w:name w:val="No Spacing"/>
    <w:uiPriority w:val="1"/>
    <w:qFormat/>
    <w:rsid w:val="003B6D81"/>
    <w:rPr>
      <w:rFonts w:ascii="Calibri" w:eastAsia="Calibri" w:hAnsi="Calibri"/>
      <w:sz w:val="22"/>
      <w:szCs w:val="22"/>
      <w:lang w:val="uk-UA"/>
    </w:rPr>
  </w:style>
  <w:style w:type="paragraph" w:styleId="af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3B6D81"/>
    <w:pPr>
      <w:widowControl w:val="0"/>
      <w:suppressAutoHyphens/>
      <w:spacing w:before="150"/>
      <w:jc w:val="both"/>
    </w:pPr>
    <w:rPr>
      <w:rFonts w:ascii="Helvetica" w:eastAsia="Lucida Sans Unicode" w:hAnsi="Helvetica" w:cs="Helvetica"/>
      <w:color w:val="000044"/>
      <w:sz w:val="20"/>
      <w:szCs w:val="20"/>
      <w:lang w:eastAsia="en-US" w:bidi="en-US"/>
    </w:rPr>
  </w:style>
  <w:style w:type="paragraph" w:customStyle="1" w:styleId="13">
    <w:name w:val="Основной текст1"/>
    <w:basedOn w:val="a"/>
    <w:qFormat/>
    <w:rsid w:val="003B6D81"/>
    <w:pPr>
      <w:widowControl w:val="0"/>
    </w:pPr>
    <w:rPr>
      <w:rFonts w:ascii="Arial" w:hAnsi="Arial"/>
      <w:szCs w:val="20"/>
      <w:lang w:val="ru-RU" w:eastAsia="ru-RU"/>
    </w:rPr>
  </w:style>
  <w:style w:type="paragraph" w:customStyle="1" w:styleId="xfmc1">
    <w:name w:val="xfmc1"/>
    <w:basedOn w:val="a"/>
    <w:qFormat/>
    <w:rsid w:val="003B6D81"/>
    <w:pPr>
      <w:spacing w:beforeAutospacing="1" w:afterAutospacing="1"/>
    </w:pPr>
    <w:rPr>
      <w:rFonts w:eastAsia="Times New Roman"/>
      <w:lang w:eastAsia="en-US"/>
    </w:rPr>
  </w:style>
  <w:style w:type="paragraph" w:customStyle="1" w:styleId="33">
    <w:name w:val="Знак3"/>
    <w:basedOn w:val="a"/>
    <w:qFormat/>
    <w:rsid w:val="003B6D81"/>
    <w:rPr>
      <w:rFonts w:ascii="Verdana" w:hAnsi="Verdana"/>
      <w:lang w:val="en-US" w:eastAsia="en-US"/>
    </w:rPr>
  </w:style>
  <w:style w:type="paragraph" w:customStyle="1" w:styleId="af5">
    <w:name w:val="a"/>
    <w:basedOn w:val="a"/>
    <w:qFormat/>
    <w:rsid w:val="003B6D81"/>
    <w:pPr>
      <w:spacing w:beforeAutospacing="1" w:afterAutospacing="1"/>
    </w:pPr>
  </w:style>
  <w:style w:type="paragraph" w:styleId="af6">
    <w:name w:val="List Paragraph"/>
    <w:basedOn w:val="a"/>
    <w:link w:val="af7"/>
    <w:qFormat/>
    <w:rsid w:val="003B6D81"/>
    <w:pPr>
      <w:snapToGrid w:val="0"/>
      <w:spacing w:before="20" w:after="20"/>
      <w:ind w:left="720" w:firstLine="737"/>
      <w:contextualSpacing/>
      <w:jc w:val="both"/>
    </w:pPr>
    <w:rPr>
      <w:szCs w:val="20"/>
      <w:lang w:eastAsia="ru-RU"/>
    </w:rPr>
  </w:style>
  <w:style w:type="paragraph" w:customStyle="1" w:styleId="FR1">
    <w:name w:val="FR1"/>
    <w:qFormat/>
    <w:rsid w:val="003B6D81"/>
    <w:pPr>
      <w:widowControl w:val="0"/>
      <w:spacing w:line="518" w:lineRule="auto"/>
      <w:ind w:left="360"/>
      <w:jc w:val="center"/>
    </w:pPr>
    <w:rPr>
      <w:b/>
      <w:sz w:val="28"/>
      <w:lang w:val="uk-UA" w:eastAsia="ru-RU"/>
    </w:rPr>
  </w:style>
  <w:style w:type="paragraph" w:customStyle="1" w:styleId="310">
    <w:name w:val="Знак31"/>
    <w:basedOn w:val="a"/>
    <w:qFormat/>
    <w:rsid w:val="003B6D81"/>
    <w:rPr>
      <w:rFonts w:ascii="Verdana" w:hAnsi="Verdana"/>
      <w:lang w:val="en-US" w:eastAsia="en-US"/>
    </w:rPr>
  </w:style>
  <w:style w:type="paragraph" w:styleId="22">
    <w:name w:val="Body Text 2"/>
    <w:basedOn w:val="a"/>
    <w:qFormat/>
    <w:rsid w:val="007F113E"/>
    <w:pPr>
      <w:spacing w:after="120" w:line="480" w:lineRule="auto"/>
    </w:pPr>
  </w:style>
  <w:style w:type="paragraph" w:customStyle="1" w:styleId="14">
    <w:name w:val="Обычный1"/>
    <w:qFormat/>
    <w:rsid w:val="00E5195B"/>
    <w:pPr>
      <w:spacing w:line="276" w:lineRule="auto"/>
    </w:pPr>
    <w:rPr>
      <w:rFonts w:ascii="Arial" w:eastAsia="Arial" w:hAnsi="Arial" w:cs="Arial"/>
      <w:color w:val="000000"/>
      <w:sz w:val="22"/>
      <w:szCs w:val="22"/>
      <w:lang w:val="ru-RU" w:eastAsia="ru-RU"/>
    </w:rPr>
  </w:style>
  <w:style w:type="paragraph" w:styleId="af8">
    <w:name w:val="header"/>
    <w:basedOn w:val="a"/>
    <w:rsid w:val="008953AE"/>
    <w:pPr>
      <w:tabs>
        <w:tab w:val="center" w:pos="4677"/>
        <w:tab w:val="right" w:pos="9355"/>
      </w:tabs>
    </w:pPr>
  </w:style>
  <w:style w:type="paragraph" w:styleId="af9">
    <w:name w:val="footer"/>
    <w:aliases w:val="Знак1"/>
    <w:basedOn w:val="a"/>
    <w:rsid w:val="008953AE"/>
    <w:pPr>
      <w:tabs>
        <w:tab w:val="center" w:pos="4677"/>
        <w:tab w:val="right" w:pos="9355"/>
      </w:tabs>
    </w:pPr>
  </w:style>
  <w:style w:type="character" w:styleId="afa">
    <w:name w:val="Hyperlink"/>
    <w:basedOn w:val="a0"/>
    <w:unhideWhenUsed/>
    <w:rsid w:val="002314A5"/>
    <w:rPr>
      <w:color w:val="0000FF"/>
      <w:u w:val="single"/>
    </w:rPr>
  </w:style>
  <w:style w:type="character" w:customStyle="1" w:styleId="23">
    <w:name w:val="Основний текст (2)"/>
    <w:basedOn w:val="a0"/>
    <w:rsid w:val="002314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24">
    <w:name w:val="Body Text Indent 2"/>
    <w:basedOn w:val="a"/>
    <w:link w:val="210"/>
    <w:uiPriority w:val="99"/>
    <w:unhideWhenUsed/>
    <w:rsid w:val="00C7412C"/>
    <w:pPr>
      <w:suppressAutoHyphens/>
      <w:spacing w:after="120" w:line="480" w:lineRule="auto"/>
      <w:ind w:left="283"/>
    </w:pPr>
    <w:rPr>
      <w:rFonts w:eastAsia="Times New Roman"/>
      <w:color w:val="000000"/>
      <w:lang w:val="ru-RU" w:eastAsia="zh-CN"/>
    </w:rPr>
  </w:style>
  <w:style w:type="character" w:customStyle="1" w:styleId="25">
    <w:name w:val="Основной текст с отступом 2 Знак"/>
    <w:basedOn w:val="a0"/>
    <w:semiHidden/>
    <w:rsid w:val="00C7412C"/>
    <w:rPr>
      <w:sz w:val="24"/>
      <w:szCs w:val="24"/>
      <w:lang w:val="uk-UA" w:eastAsia="uk-UA"/>
    </w:rPr>
  </w:style>
  <w:style w:type="character" w:customStyle="1" w:styleId="210">
    <w:name w:val="Основной текст с отступом 2 Знак1"/>
    <w:link w:val="24"/>
    <w:uiPriority w:val="99"/>
    <w:rsid w:val="00C7412C"/>
    <w:rPr>
      <w:rFonts w:eastAsia="Times New Roman"/>
      <w:color w:val="000000"/>
      <w:sz w:val="24"/>
      <w:szCs w:val="24"/>
      <w:lang w:val="ru-RU" w:eastAsia="zh-CN"/>
    </w:rPr>
  </w:style>
  <w:style w:type="paragraph" w:customStyle="1" w:styleId="ListParagraph1">
    <w:name w:val="List Paragraph1"/>
    <w:basedOn w:val="a"/>
    <w:rsid w:val="00C7412C"/>
    <w:pPr>
      <w:spacing w:after="200" w:line="276" w:lineRule="auto"/>
      <w:ind w:left="720"/>
    </w:pPr>
    <w:rPr>
      <w:rFonts w:ascii="Calibri" w:eastAsia="Calibri" w:hAnsi="Calibri"/>
      <w:sz w:val="22"/>
      <w:szCs w:val="22"/>
      <w:lang w:val="ru-RU" w:eastAsia="en-US"/>
    </w:rPr>
  </w:style>
  <w:style w:type="character" w:customStyle="1" w:styleId="HTML1">
    <w:name w:val="Стандартный HTML Знак1"/>
    <w:uiPriority w:val="99"/>
    <w:rsid w:val="00C7412C"/>
    <w:rPr>
      <w:rFonts w:ascii="Courier New" w:hAnsi="Courier New" w:cs="Courier New"/>
      <w:lang w:eastAsia="zh-CN"/>
    </w:rPr>
  </w:style>
  <w:style w:type="paragraph" w:customStyle="1" w:styleId="211">
    <w:name w:val="Основной текст 21"/>
    <w:basedOn w:val="a"/>
    <w:qFormat/>
    <w:rsid w:val="005F60AC"/>
    <w:pPr>
      <w:suppressAutoHyphens/>
      <w:spacing w:after="120" w:line="480" w:lineRule="auto"/>
    </w:pPr>
    <w:rPr>
      <w:rFonts w:eastAsia="Times New Roman"/>
      <w:color w:val="000000"/>
      <w:lang w:eastAsia="zh-CN"/>
    </w:rPr>
  </w:style>
  <w:style w:type="character" w:customStyle="1" w:styleId="af7">
    <w:name w:val="Абзац списка Знак"/>
    <w:link w:val="af6"/>
    <w:locked/>
    <w:rsid w:val="002F39ED"/>
    <w:rPr>
      <w:sz w:val="24"/>
      <w:lang w:val="uk-UA" w:eastAsia="ru-RU"/>
    </w:rPr>
  </w:style>
  <w:style w:type="table" w:customStyle="1" w:styleId="GridTableLight">
    <w:name w:val="Grid Table Light"/>
    <w:basedOn w:val="a1"/>
    <w:uiPriority w:val="40"/>
    <w:rsid w:val="005374E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a1"/>
    <w:uiPriority w:val="42"/>
    <w:rsid w:val="005374E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mall-purple-uppercase-title">
    <w:name w:val="small-purple-uppercase-title"/>
    <w:basedOn w:val="a0"/>
    <w:rsid w:val="008E789C"/>
  </w:style>
  <w:style w:type="character" w:customStyle="1" w:styleId="ek-text">
    <w:name w:val="ek-text"/>
    <w:basedOn w:val="a0"/>
    <w:rsid w:val="00415EC2"/>
  </w:style>
  <w:style w:type="character" w:customStyle="1" w:styleId="y2iqfc">
    <w:name w:val="y2iqfc"/>
    <w:basedOn w:val="a0"/>
    <w:rsid w:val="00B20F6E"/>
  </w:style>
  <w:style w:type="paragraph" w:customStyle="1" w:styleId="rvps2">
    <w:name w:val="rvps2"/>
    <w:basedOn w:val="a"/>
    <w:rsid w:val="007A2F54"/>
    <w:pPr>
      <w:spacing w:before="100" w:beforeAutospacing="1" w:after="100" w:afterAutospacing="1"/>
    </w:pPr>
    <w:rPr>
      <w:rFonts w:eastAsia="Times New Roman"/>
      <w:lang w:val="ru-RU" w:eastAsia="ru-RU"/>
    </w:rPr>
  </w:style>
  <w:style w:type="character" w:customStyle="1" w:styleId="12">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4"/>
    <w:uiPriority w:val="99"/>
    <w:locked/>
    <w:rsid w:val="00F94628"/>
    <w:rPr>
      <w:rFonts w:ascii="Helvetica" w:eastAsia="Lucida Sans Unicode" w:hAnsi="Helvetica" w:cs="Helvetica"/>
      <w:color w:val="000044"/>
      <w:lang w:val="uk-UA" w:bidi="en-US"/>
    </w:rPr>
  </w:style>
  <w:style w:type="character" w:customStyle="1" w:styleId="20">
    <w:name w:val="Заголовок 2 Знак"/>
    <w:basedOn w:val="a0"/>
    <w:link w:val="2"/>
    <w:rsid w:val="007B4B23"/>
    <w:rPr>
      <w:rFonts w:asciiTheme="majorHAnsi" w:eastAsiaTheme="majorEastAsia" w:hAnsiTheme="majorHAnsi" w:cstheme="majorBidi"/>
      <w:b/>
      <w:bCs/>
      <w:color w:val="4F81BD" w:themeColor="accent1"/>
      <w:sz w:val="26"/>
      <w:szCs w:val="26"/>
      <w:lang w:val="uk-UA" w:eastAsia="uk-UA"/>
    </w:rPr>
  </w:style>
  <w:style w:type="paragraph" w:customStyle="1" w:styleId="FR2">
    <w:name w:val="FR2"/>
    <w:rsid w:val="00DB4478"/>
    <w:pPr>
      <w:widowControl w:val="0"/>
      <w:suppressAutoHyphens/>
      <w:jc w:val="both"/>
    </w:pPr>
    <w:rPr>
      <w:rFonts w:ascii="Arial" w:eastAsia="Times New Roman" w:hAnsi="Arial" w:cs="Arial"/>
      <w:sz w:val="22"/>
      <w:lang w:val="ru-RU" w:eastAsia="zh-CN"/>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DB4478"/>
    <w:pPr>
      <w:spacing w:before="100" w:beforeAutospacing="1" w:after="100" w:afterAutospacing="1"/>
    </w:pPr>
    <w:rPr>
      <w:rFonts w:eastAsia="Times New Roman"/>
      <w:lang w:val="ru-RU" w:eastAsia="ru-RU"/>
    </w:rPr>
  </w:style>
  <w:style w:type="character" w:customStyle="1" w:styleId="base">
    <w:name w:val="base"/>
    <w:basedOn w:val="a0"/>
    <w:rsid w:val="00554E6F"/>
  </w:style>
  <w:style w:type="character" w:customStyle="1" w:styleId="dkcode">
    <w:name w:val="dk_code"/>
    <w:basedOn w:val="a0"/>
    <w:rsid w:val="00997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7C7"/>
    <w:rPr>
      <w:sz w:val="24"/>
      <w:szCs w:val="24"/>
      <w:lang w:val="uk-UA" w:eastAsia="uk-UA"/>
    </w:rPr>
  </w:style>
  <w:style w:type="paragraph" w:styleId="1">
    <w:name w:val="heading 1"/>
    <w:basedOn w:val="a"/>
    <w:link w:val="10"/>
    <w:uiPriority w:val="9"/>
    <w:qFormat/>
    <w:rsid w:val="003B6D81"/>
    <w:pPr>
      <w:keepNext/>
      <w:spacing w:before="240" w:after="60"/>
      <w:outlineLvl w:val="0"/>
    </w:pPr>
    <w:rPr>
      <w:rFonts w:ascii="Cambria" w:eastAsia="Times New Roman" w:hAnsi="Cambria"/>
      <w:b/>
      <w:bCs/>
      <w:sz w:val="32"/>
      <w:szCs w:val="32"/>
    </w:rPr>
  </w:style>
  <w:style w:type="paragraph" w:styleId="2">
    <w:name w:val="heading 2"/>
    <w:basedOn w:val="a"/>
    <w:next w:val="a"/>
    <w:link w:val="20"/>
    <w:unhideWhenUsed/>
    <w:qFormat/>
    <w:rsid w:val="007B4B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qFormat/>
    <w:rsid w:val="003B6D81"/>
    <w:pPr>
      <w:keepNext/>
      <w:spacing w:before="240" w:after="60"/>
      <w:outlineLvl w:val="2"/>
    </w:pPr>
    <w:rPr>
      <w:rFonts w:ascii="Cambria" w:eastAsia="Times New Roman" w:hAnsi="Cambria"/>
      <w:b/>
      <w:bCs/>
      <w:sz w:val="26"/>
      <w:szCs w:val="26"/>
    </w:rPr>
  </w:style>
  <w:style w:type="paragraph" w:styleId="9">
    <w:name w:val="heading 9"/>
    <w:basedOn w:val="a"/>
    <w:qFormat/>
    <w:rsid w:val="003B6D81"/>
    <w:pPr>
      <w:keepNext/>
      <w:spacing w:before="80"/>
      <w:jc w:val="both"/>
      <w:outlineLvl w:val="8"/>
    </w:pPr>
    <w:rPr>
      <w:b/>
      <w:sz w:val="26"/>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qFormat/>
    <w:rsid w:val="003B6D81"/>
  </w:style>
  <w:style w:type="character" w:customStyle="1" w:styleId="a3">
    <w:name w:val="Основной текст Знак"/>
    <w:qFormat/>
    <w:rsid w:val="003B6D81"/>
    <w:rPr>
      <w:sz w:val="24"/>
      <w:szCs w:val="24"/>
      <w:lang w:val="uk-UA" w:eastAsia="uk-UA"/>
    </w:rPr>
  </w:style>
  <w:style w:type="character" w:customStyle="1" w:styleId="31">
    <w:name w:val="Основной текст с отступом 3 Знак1"/>
    <w:link w:val="30"/>
    <w:semiHidden/>
    <w:qFormat/>
    <w:rsid w:val="003B6D81"/>
    <w:rPr>
      <w:rFonts w:ascii="Cambria" w:eastAsia="Times New Roman" w:hAnsi="Cambria" w:cs="Times New Roman"/>
      <w:b/>
      <w:bCs/>
      <w:sz w:val="26"/>
      <w:szCs w:val="26"/>
      <w:lang w:val="uk-UA" w:eastAsia="uk-UA"/>
    </w:rPr>
  </w:style>
  <w:style w:type="character" w:customStyle="1" w:styleId="32">
    <w:name w:val="Основной текст с отступом 3 Знак"/>
    <w:link w:val="32"/>
    <w:uiPriority w:val="99"/>
    <w:qFormat/>
    <w:rsid w:val="003B6D81"/>
    <w:rPr>
      <w:sz w:val="16"/>
      <w:szCs w:val="16"/>
      <w:lang w:eastAsia="ru-RU"/>
    </w:rPr>
  </w:style>
  <w:style w:type="character" w:customStyle="1" w:styleId="value">
    <w:name w:val="value"/>
    <w:basedOn w:val="a0"/>
    <w:qFormat/>
    <w:rsid w:val="003B6D81"/>
  </w:style>
  <w:style w:type="character" w:styleId="a4">
    <w:name w:val="Strong"/>
    <w:uiPriority w:val="22"/>
    <w:qFormat/>
    <w:rsid w:val="003B6D81"/>
    <w:rPr>
      <w:b/>
      <w:bCs/>
    </w:rPr>
  </w:style>
  <w:style w:type="character" w:styleId="a5">
    <w:name w:val="Emphasis"/>
    <w:uiPriority w:val="20"/>
    <w:qFormat/>
    <w:rsid w:val="003B6D81"/>
    <w:rPr>
      <w:i/>
      <w:iCs/>
    </w:rPr>
  </w:style>
  <w:style w:type="character" w:customStyle="1" w:styleId="HTML">
    <w:name w:val="Стандартный HTML Знак"/>
    <w:link w:val="HTML0"/>
    <w:uiPriority w:val="99"/>
    <w:qFormat/>
    <w:rsid w:val="003B6D81"/>
    <w:rPr>
      <w:rFonts w:ascii="Courier New" w:hAnsi="Courier New" w:cs="Courier New"/>
      <w:color w:val="000000"/>
      <w:sz w:val="18"/>
      <w:szCs w:val="18"/>
    </w:rPr>
  </w:style>
  <w:style w:type="character" w:customStyle="1" w:styleId="a6">
    <w:name w:val="Обычный (веб) Знак"/>
    <w:aliases w:val="Обычный (веб) Знак Знак Знак1"/>
    <w:qFormat/>
    <w:locked/>
    <w:rsid w:val="003B6D81"/>
    <w:rPr>
      <w:rFonts w:ascii="Helvetica" w:eastAsia="Lucida Sans Unicode" w:hAnsi="Helvetica" w:cs="Helvetica"/>
      <w:color w:val="000044"/>
      <w:lang w:eastAsia="en-US" w:bidi="en-US"/>
    </w:rPr>
  </w:style>
  <w:style w:type="character" w:customStyle="1" w:styleId="FontStyle43">
    <w:name w:val="Font Style43"/>
    <w:qFormat/>
    <w:rsid w:val="003B6D81"/>
    <w:rPr>
      <w:rFonts w:ascii="Times New Roman" w:hAnsi="Times New Roman" w:cs="Times New Roman"/>
      <w:color w:val="000000"/>
      <w:sz w:val="26"/>
      <w:szCs w:val="26"/>
    </w:rPr>
  </w:style>
  <w:style w:type="character" w:styleId="a7">
    <w:name w:val="FollowedHyperlink"/>
    <w:uiPriority w:val="99"/>
    <w:unhideWhenUsed/>
    <w:qFormat/>
    <w:rsid w:val="003B6D81"/>
    <w:rPr>
      <w:color w:val="800080"/>
      <w:u w:val="single"/>
    </w:rPr>
  </w:style>
  <w:style w:type="character" w:customStyle="1" w:styleId="grame">
    <w:name w:val="grame"/>
    <w:basedOn w:val="a0"/>
    <w:qFormat/>
    <w:rsid w:val="003B6D81"/>
  </w:style>
  <w:style w:type="character" w:customStyle="1" w:styleId="a8">
    <w:name w:val="Текст выноски Знак"/>
    <w:uiPriority w:val="99"/>
    <w:semiHidden/>
    <w:qFormat/>
    <w:rsid w:val="003B6D81"/>
    <w:rPr>
      <w:rFonts w:ascii="Tahoma" w:hAnsi="Tahoma" w:cs="Tahoma"/>
      <w:sz w:val="16"/>
      <w:szCs w:val="16"/>
    </w:rPr>
  </w:style>
  <w:style w:type="character" w:customStyle="1" w:styleId="10">
    <w:name w:val="Заголовок 1 Знак"/>
    <w:link w:val="1"/>
    <w:uiPriority w:val="9"/>
    <w:qFormat/>
    <w:rsid w:val="003B6D81"/>
    <w:rPr>
      <w:rFonts w:ascii="Cambria" w:eastAsia="Times New Roman" w:hAnsi="Cambria" w:cs="Times New Roman"/>
      <w:b/>
      <w:bCs/>
      <w:sz w:val="32"/>
      <w:szCs w:val="32"/>
      <w:lang w:val="uk-UA" w:eastAsia="uk-UA"/>
    </w:rPr>
  </w:style>
  <w:style w:type="character" w:customStyle="1" w:styleId="-">
    <w:name w:val="Интернет-ссылка"/>
    <w:uiPriority w:val="99"/>
    <w:rsid w:val="003B6D81"/>
    <w:rPr>
      <w:color w:val="0000FF"/>
      <w:u w:val="single"/>
    </w:rPr>
  </w:style>
  <w:style w:type="character" w:customStyle="1" w:styleId="a9">
    <w:name w:val="Без интервала Знак"/>
    <w:uiPriority w:val="1"/>
    <w:qFormat/>
    <w:locked/>
    <w:rsid w:val="003B6D81"/>
    <w:rPr>
      <w:rFonts w:ascii="Calibri" w:eastAsia="Calibri" w:hAnsi="Calibri"/>
      <w:sz w:val="22"/>
      <w:szCs w:val="22"/>
      <w:lang w:val="uk-UA" w:eastAsia="en-US" w:bidi="ar-SA"/>
    </w:rPr>
  </w:style>
  <w:style w:type="character" w:customStyle="1" w:styleId="aa">
    <w:name w:val="Основной текст с отступом Знак"/>
    <w:qFormat/>
    <w:rsid w:val="003B6D81"/>
    <w:rPr>
      <w:sz w:val="24"/>
      <w:lang w:val="uk-UA"/>
    </w:rPr>
  </w:style>
  <w:style w:type="character" w:customStyle="1" w:styleId="WW8Num5z0">
    <w:name w:val="WW8Num5z0"/>
    <w:qFormat/>
    <w:rsid w:val="003B6D81"/>
    <w:rPr>
      <w:rFonts w:ascii="Times New Roman" w:eastAsia="Times New Roman" w:hAnsi="Times New Roman" w:cs="Times New Roman"/>
      <w:b/>
    </w:rPr>
  </w:style>
  <w:style w:type="character" w:customStyle="1" w:styleId="21">
    <w:name w:val="Основной текст 2 Знак"/>
    <w:link w:val="21"/>
    <w:qFormat/>
    <w:rsid w:val="007F113E"/>
    <w:rPr>
      <w:sz w:val="24"/>
      <w:szCs w:val="24"/>
    </w:rPr>
  </w:style>
  <w:style w:type="character" w:customStyle="1" w:styleId="ab">
    <w:name w:val="Верхний колонтитул Знак"/>
    <w:qFormat/>
    <w:rsid w:val="008953AE"/>
    <w:rPr>
      <w:sz w:val="24"/>
      <w:szCs w:val="24"/>
      <w:lang w:val="uk-UA" w:eastAsia="uk-UA"/>
    </w:rPr>
  </w:style>
  <w:style w:type="character" w:customStyle="1" w:styleId="ac">
    <w:name w:val="Нижний колонтитул Знак"/>
    <w:aliases w:val="Знак1 Знак"/>
    <w:qFormat/>
    <w:rsid w:val="008953AE"/>
    <w:rPr>
      <w:sz w:val="24"/>
      <w:szCs w:val="24"/>
      <w:lang w:val="uk-UA" w:eastAsia="uk-UA"/>
    </w:rPr>
  </w:style>
  <w:style w:type="character" w:customStyle="1" w:styleId="h-vertical-middle">
    <w:name w:val="h-vertical-middle"/>
    <w:qFormat/>
    <w:rsid w:val="00C663D1"/>
  </w:style>
  <w:style w:type="character" w:customStyle="1" w:styleId="ListLabel1">
    <w:name w:val="ListLabel 1"/>
    <w:qFormat/>
    <w:rsid w:val="003B6D81"/>
    <w:rPr>
      <w:rFonts w:eastAsia="Times New Roman" w:cs="Times New Roman"/>
      <w:b/>
    </w:rPr>
  </w:style>
  <w:style w:type="character" w:customStyle="1" w:styleId="ListLabel2">
    <w:name w:val="ListLabel 2"/>
    <w:qFormat/>
    <w:rsid w:val="003B6D81"/>
    <w:rPr>
      <w:rFonts w:eastAsia="Times New Roman" w:cs="Times New Roman"/>
    </w:rPr>
  </w:style>
  <w:style w:type="character" w:customStyle="1" w:styleId="ListLabel3">
    <w:name w:val="ListLabel 3"/>
    <w:qFormat/>
    <w:rsid w:val="003B6D81"/>
    <w:rPr>
      <w:rFonts w:cs="Courier New"/>
    </w:rPr>
  </w:style>
  <w:style w:type="character" w:customStyle="1" w:styleId="ListLabel4">
    <w:name w:val="ListLabel 4"/>
    <w:qFormat/>
    <w:rsid w:val="003B6D81"/>
    <w:rPr>
      <w:rFonts w:cs="Courier New"/>
    </w:rPr>
  </w:style>
  <w:style w:type="character" w:customStyle="1" w:styleId="ListLabel5">
    <w:name w:val="ListLabel 5"/>
    <w:qFormat/>
    <w:rsid w:val="003B6D81"/>
    <w:rPr>
      <w:rFonts w:cs="Courier New"/>
    </w:rPr>
  </w:style>
  <w:style w:type="character" w:customStyle="1" w:styleId="ListLabel6">
    <w:name w:val="ListLabel 6"/>
    <w:qFormat/>
    <w:rsid w:val="003B6D81"/>
    <w:rPr>
      <w:rFonts w:ascii="Times New Roman" w:hAnsi="Times New Roman"/>
      <w:b/>
      <w:color w:val="00000A"/>
      <w:sz w:val="24"/>
    </w:rPr>
  </w:style>
  <w:style w:type="character" w:customStyle="1" w:styleId="ListLabel7">
    <w:name w:val="ListLabel 7"/>
    <w:qFormat/>
    <w:rsid w:val="003B6D81"/>
    <w:rPr>
      <w:rFonts w:cs="Courier New"/>
    </w:rPr>
  </w:style>
  <w:style w:type="character" w:customStyle="1" w:styleId="ListLabel8">
    <w:name w:val="ListLabel 8"/>
    <w:qFormat/>
    <w:rsid w:val="003B6D81"/>
    <w:rPr>
      <w:rFonts w:cs="Courier New"/>
    </w:rPr>
  </w:style>
  <w:style w:type="character" w:customStyle="1" w:styleId="ListLabel9">
    <w:name w:val="ListLabel 9"/>
    <w:qFormat/>
    <w:rsid w:val="003B6D81"/>
    <w:rPr>
      <w:rFonts w:cs="Courier New"/>
    </w:rPr>
  </w:style>
  <w:style w:type="character" w:customStyle="1" w:styleId="ListLabel10">
    <w:name w:val="ListLabel 10"/>
    <w:qFormat/>
    <w:rsid w:val="003B6D81"/>
    <w:rPr>
      <w:rFonts w:cs="Courier New"/>
    </w:rPr>
  </w:style>
  <w:style w:type="character" w:customStyle="1" w:styleId="ListLabel11">
    <w:name w:val="ListLabel 11"/>
    <w:qFormat/>
    <w:rsid w:val="003B6D81"/>
    <w:rPr>
      <w:rFonts w:cs="Courier New"/>
    </w:rPr>
  </w:style>
  <w:style w:type="character" w:customStyle="1" w:styleId="ListLabel12">
    <w:name w:val="ListLabel 12"/>
    <w:qFormat/>
    <w:rsid w:val="003B6D81"/>
    <w:rPr>
      <w:rFonts w:cs="Courier New"/>
    </w:rPr>
  </w:style>
  <w:style w:type="character" w:customStyle="1" w:styleId="ListLabel13">
    <w:name w:val="ListLabel 13"/>
    <w:qFormat/>
    <w:rsid w:val="003B6D81"/>
    <w:rPr>
      <w:rFonts w:ascii="Times New Roman" w:eastAsia="Times New Roman" w:hAnsi="Times New Roman" w:cs="Times New Roman"/>
      <w:sz w:val="24"/>
    </w:rPr>
  </w:style>
  <w:style w:type="character" w:customStyle="1" w:styleId="ListLabel14">
    <w:name w:val="ListLabel 14"/>
    <w:qFormat/>
    <w:rsid w:val="003B6D81"/>
    <w:rPr>
      <w:rFonts w:cs="Courier New"/>
    </w:rPr>
  </w:style>
  <w:style w:type="character" w:customStyle="1" w:styleId="ListLabel15">
    <w:name w:val="ListLabel 15"/>
    <w:qFormat/>
    <w:rsid w:val="003B6D81"/>
    <w:rPr>
      <w:rFonts w:cs="Courier New"/>
    </w:rPr>
  </w:style>
  <w:style w:type="character" w:customStyle="1" w:styleId="ListLabel16">
    <w:name w:val="ListLabel 16"/>
    <w:qFormat/>
    <w:rsid w:val="003B6D81"/>
    <w:rPr>
      <w:rFonts w:cs="Courier New"/>
    </w:rPr>
  </w:style>
  <w:style w:type="character" w:customStyle="1" w:styleId="ListLabel17">
    <w:name w:val="ListLabel 17"/>
    <w:qFormat/>
    <w:rsid w:val="003B6D81"/>
    <w:rPr>
      <w:rFonts w:eastAsia="Arial"/>
      <w:color w:val="000000"/>
    </w:rPr>
  </w:style>
  <w:style w:type="character" w:customStyle="1" w:styleId="ListLabel18">
    <w:name w:val="ListLabel 18"/>
    <w:qFormat/>
    <w:rsid w:val="003B6D81"/>
    <w:rPr>
      <w:rFonts w:cs="Courier New"/>
    </w:rPr>
  </w:style>
  <w:style w:type="character" w:customStyle="1" w:styleId="ListLabel19">
    <w:name w:val="ListLabel 19"/>
    <w:qFormat/>
    <w:rsid w:val="003B6D81"/>
    <w:rPr>
      <w:rFonts w:cs="Courier New"/>
    </w:rPr>
  </w:style>
  <w:style w:type="character" w:customStyle="1" w:styleId="ListLabel20">
    <w:name w:val="ListLabel 20"/>
    <w:qFormat/>
    <w:rsid w:val="003B6D81"/>
    <w:rPr>
      <w:rFonts w:cs="Courier New"/>
    </w:rPr>
  </w:style>
  <w:style w:type="character" w:customStyle="1" w:styleId="ListLabel21">
    <w:name w:val="ListLabel 21"/>
    <w:qFormat/>
    <w:rsid w:val="003B6D81"/>
    <w:rPr>
      <w:rFonts w:cs="Courier New"/>
    </w:rPr>
  </w:style>
  <w:style w:type="character" w:customStyle="1" w:styleId="ListLabel22">
    <w:name w:val="ListLabel 22"/>
    <w:qFormat/>
    <w:rsid w:val="003B6D81"/>
    <w:rPr>
      <w:rFonts w:cs="Courier New"/>
    </w:rPr>
  </w:style>
  <w:style w:type="character" w:customStyle="1" w:styleId="ListLabel23">
    <w:name w:val="ListLabel 23"/>
    <w:qFormat/>
    <w:rsid w:val="003B6D81"/>
    <w:rPr>
      <w:rFonts w:cs="Courier New"/>
    </w:rPr>
  </w:style>
  <w:style w:type="character" w:customStyle="1" w:styleId="ListLabel24">
    <w:name w:val="ListLabel 24"/>
    <w:qFormat/>
    <w:rsid w:val="003B6D81"/>
    <w:rPr>
      <w:rFonts w:cs="Courier New"/>
    </w:rPr>
  </w:style>
  <w:style w:type="character" w:customStyle="1" w:styleId="ListLabel25">
    <w:name w:val="ListLabel 25"/>
    <w:qFormat/>
    <w:rsid w:val="003B6D81"/>
    <w:rPr>
      <w:rFonts w:cs="Courier New"/>
    </w:rPr>
  </w:style>
  <w:style w:type="character" w:customStyle="1" w:styleId="ListLabel26">
    <w:name w:val="ListLabel 26"/>
    <w:qFormat/>
    <w:rsid w:val="003B6D81"/>
    <w:rPr>
      <w:rFonts w:cs="Courier New"/>
    </w:rPr>
  </w:style>
  <w:style w:type="character" w:customStyle="1" w:styleId="ListLabel27">
    <w:name w:val="ListLabel 27"/>
    <w:qFormat/>
    <w:rsid w:val="003B6D81"/>
    <w:rPr>
      <w:b/>
    </w:rPr>
  </w:style>
  <w:style w:type="character" w:customStyle="1" w:styleId="ListLabel28">
    <w:name w:val="ListLabel 28"/>
    <w:qFormat/>
    <w:rsid w:val="003B6D81"/>
    <w:rPr>
      <w:rFonts w:cs="Courier New"/>
    </w:rPr>
  </w:style>
  <w:style w:type="character" w:customStyle="1" w:styleId="ListLabel29">
    <w:name w:val="ListLabel 29"/>
    <w:qFormat/>
    <w:rsid w:val="003B6D81"/>
    <w:rPr>
      <w:rFonts w:cs="Courier New"/>
    </w:rPr>
  </w:style>
  <w:style w:type="character" w:customStyle="1" w:styleId="ListLabel30">
    <w:name w:val="ListLabel 30"/>
    <w:qFormat/>
    <w:rsid w:val="003B6D81"/>
    <w:rPr>
      <w:rFonts w:cs="Courier New"/>
    </w:rPr>
  </w:style>
  <w:style w:type="character" w:customStyle="1" w:styleId="ListLabel31">
    <w:name w:val="ListLabel 31"/>
    <w:qFormat/>
    <w:rsid w:val="003B6D81"/>
    <w:rPr>
      <w:rFonts w:cs="Courier New"/>
    </w:rPr>
  </w:style>
  <w:style w:type="character" w:customStyle="1" w:styleId="ListLabel32">
    <w:name w:val="ListLabel 32"/>
    <w:qFormat/>
    <w:rsid w:val="003B6D81"/>
    <w:rPr>
      <w:rFonts w:cs="Courier New"/>
    </w:rPr>
  </w:style>
  <w:style w:type="character" w:customStyle="1" w:styleId="ListLabel33">
    <w:name w:val="ListLabel 33"/>
    <w:qFormat/>
    <w:rsid w:val="003B6D81"/>
    <w:rPr>
      <w:rFonts w:cs="Courier New"/>
    </w:rPr>
  </w:style>
  <w:style w:type="character" w:customStyle="1" w:styleId="ListLabel34">
    <w:name w:val="ListLabel 34"/>
    <w:qFormat/>
    <w:rsid w:val="003B6D81"/>
    <w:rPr>
      <w:rFonts w:cs="Courier New"/>
    </w:rPr>
  </w:style>
  <w:style w:type="character" w:customStyle="1" w:styleId="ListLabel35">
    <w:name w:val="ListLabel 35"/>
    <w:qFormat/>
    <w:rsid w:val="003B6D81"/>
    <w:rPr>
      <w:rFonts w:cs="Courier New"/>
    </w:rPr>
  </w:style>
  <w:style w:type="character" w:customStyle="1" w:styleId="ListLabel36">
    <w:name w:val="ListLabel 36"/>
    <w:qFormat/>
    <w:rsid w:val="003B6D81"/>
    <w:rPr>
      <w:rFonts w:cs="Courier New"/>
    </w:rPr>
  </w:style>
  <w:style w:type="character" w:customStyle="1" w:styleId="ListLabel37">
    <w:name w:val="ListLabel 37"/>
    <w:qFormat/>
    <w:rsid w:val="003B6D81"/>
    <w:rPr>
      <w:rFonts w:cs="Courier New"/>
    </w:rPr>
  </w:style>
  <w:style w:type="character" w:customStyle="1" w:styleId="ListLabel38">
    <w:name w:val="ListLabel 38"/>
    <w:qFormat/>
    <w:rsid w:val="003B6D81"/>
    <w:rPr>
      <w:rFonts w:cs="Courier New"/>
    </w:rPr>
  </w:style>
  <w:style w:type="character" w:customStyle="1" w:styleId="ListLabel39">
    <w:name w:val="ListLabel 39"/>
    <w:qFormat/>
    <w:rsid w:val="003B6D81"/>
    <w:rPr>
      <w:rFonts w:cs="Courier New"/>
    </w:rPr>
  </w:style>
  <w:style w:type="character" w:customStyle="1" w:styleId="ListLabel40">
    <w:name w:val="ListLabel 40"/>
    <w:qFormat/>
    <w:rsid w:val="003B6D81"/>
    <w:rPr>
      <w:rFonts w:cs="Courier New"/>
    </w:rPr>
  </w:style>
  <w:style w:type="character" w:customStyle="1" w:styleId="ListLabel41">
    <w:name w:val="ListLabel 41"/>
    <w:qFormat/>
    <w:rsid w:val="003B6D81"/>
    <w:rPr>
      <w:rFonts w:cs="Courier New"/>
    </w:rPr>
  </w:style>
  <w:style w:type="character" w:customStyle="1" w:styleId="ListLabel42">
    <w:name w:val="ListLabel 42"/>
    <w:qFormat/>
    <w:rsid w:val="003B6D81"/>
    <w:rPr>
      <w:rFonts w:cs="Courier New"/>
    </w:rPr>
  </w:style>
  <w:style w:type="character" w:customStyle="1" w:styleId="ListLabel43">
    <w:name w:val="ListLabel 43"/>
    <w:qFormat/>
    <w:rsid w:val="003B6D81"/>
    <w:rPr>
      <w:rFonts w:eastAsia="Times New Roman" w:cs="Times New Roman"/>
      <w:sz w:val="24"/>
    </w:rPr>
  </w:style>
  <w:style w:type="character" w:customStyle="1" w:styleId="ListLabel44">
    <w:name w:val="ListLabel 44"/>
    <w:qFormat/>
    <w:rsid w:val="003B6D81"/>
    <w:rPr>
      <w:rFonts w:cs="Courier New"/>
    </w:rPr>
  </w:style>
  <w:style w:type="character" w:customStyle="1" w:styleId="ListLabel45">
    <w:name w:val="ListLabel 45"/>
    <w:qFormat/>
    <w:rsid w:val="003B6D81"/>
    <w:rPr>
      <w:rFonts w:cs="Courier New"/>
    </w:rPr>
  </w:style>
  <w:style w:type="character" w:customStyle="1" w:styleId="ListLabel46">
    <w:name w:val="ListLabel 46"/>
    <w:qFormat/>
    <w:rsid w:val="003B6D81"/>
    <w:rPr>
      <w:rFonts w:cs="Courier New"/>
    </w:rPr>
  </w:style>
  <w:style w:type="character" w:customStyle="1" w:styleId="ListLabel47">
    <w:name w:val="ListLabel 47"/>
    <w:qFormat/>
    <w:rsid w:val="003B6D81"/>
    <w:rPr>
      <w:b/>
      <w:color w:val="00000A"/>
    </w:rPr>
  </w:style>
  <w:style w:type="character" w:customStyle="1" w:styleId="ListLabel48">
    <w:name w:val="ListLabel 48"/>
    <w:qFormat/>
    <w:rsid w:val="003B6D81"/>
    <w:rPr>
      <w:rFonts w:eastAsia="Times New Roman" w:cs="Times New Roman"/>
      <w:b/>
    </w:rPr>
  </w:style>
  <w:style w:type="character" w:customStyle="1" w:styleId="4Exact">
    <w:name w:val="Заголовок №4 Exact"/>
    <w:qFormat/>
    <w:rsid w:val="00CF34A7"/>
    <w:rPr>
      <w:rFonts w:ascii="Times New Roman" w:hAnsi="Times New Roman" w:cs="Times New Roman"/>
      <w:b/>
      <w:bCs/>
      <w:sz w:val="22"/>
      <w:szCs w:val="22"/>
      <w:u w:val="none"/>
    </w:rPr>
  </w:style>
  <w:style w:type="character" w:customStyle="1" w:styleId="ListLabel49">
    <w:name w:val="ListLabel 49"/>
    <w:qFormat/>
    <w:rsid w:val="003B6D81"/>
    <w:rPr>
      <w:rFonts w:ascii="Times New Roman" w:hAnsi="Times New Roman"/>
      <w:b/>
      <w:color w:val="00000A"/>
      <w:sz w:val="24"/>
    </w:rPr>
  </w:style>
  <w:style w:type="character" w:customStyle="1" w:styleId="ListLabel50">
    <w:name w:val="ListLabel 50"/>
    <w:qFormat/>
    <w:rsid w:val="003B6D81"/>
    <w:rPr>
      <w:rFonts w:ascii="Times New Roman" w:hAnsi="Times New Roman" w:cs="Times New Roman"/>
      <w:sz w:val="24"/>
    </w:rPr>
  </w:style>
  <w:style w:type="character" w:customStyle="1" w:styleId="ListLabel51">
    <w:name w:val="ListLabel 51"/>
    <w:qFormat/>
    <w:rsid w:val="003B6D81"/>
    <w:rPr>
      <w:rFonts w:cs="Courier New"/>
    </w:rPr>
  </w:style>
  <w:style w:type="character" w:customStyle="1" w:styleId="ListLabel52">
    <w:name w:val="ListLabel 52"/>
    <w:qFormat/>
    <w:rsid w:val="003B6D81"/>
    <w:rPr>
      <w:rFonts w:cs="Wingdings"/>
    </w:rPr>
  </w:style>
  <w:style w:type="character" w:customStyle="1" w:styleId="ListLabel53">
    <w:name w:val="ListLabel 53"/>
    <w:qFormat/>
    <w:rsid w:val="003B6D81"/>
    <w:rPr>
      <w:rFonts w:cs="Symbol"/>
    </w:rPr>
  </w:style>
  <w:style w:type="character" w:customStyle="1" w:styleId="ListLabel54">
    <w:name w:val="ListLabel 54"/>
    <w:qFormat/>
    <w:rsid w:val="003B6D81"/>
    <w:rPr>
      <w:rFonts w:cs="Courier New"/>
    </w:rPr>
  </w:style>
  <w:style w:type="character" w:customStyle="1" w:styleId="ListLabel55">
    <w:name w:val="ListLabel 55"/>
    <w:qFormat/>
    <w:rsid w:val="003B6D81"/>
    <w:rPr>
      <w:rFonts w:cs="Wingdings"/>
    </w:rPr>
  </w:style>
  <w:style w:type="character" w:customStyle="1" w:styleId="ListLabel56">
    <w:name w:val="ListLabel 56"/>
    <w:qFormat/>
    <w:rsid w:val="003B6D81"/>
    <w:rPr>
      <w:rFonts w:cs="Symbol"/>
    </w:rPr>
  </w:style>
  <w:style w:type="character" w:customStyle="1" w:styleId="ListLabel57">
    <w:name w:val="ListLabel 57"/>
    <w:qFormat/>
    <w:rsid w:val="003B6D81"/>
    <w:rPr>
      <w:rFonts w:cs="Courier New"/>
    </w:rPr>
  </w:style>
  <w:style w:type="character" w:customStyle="1" w:styleId="ListLabel58">
    <w:name w:val="ListLabel 58"/>
    <w:qFormat/>
    <w:rsid w:val="003B6D81"/>
    <w:rPr>
      <w:rFonts w:cs="Wingdings"/>
    </w:rPr>
  </w:style>
  <w:style w:type="character" w:customStyle="1" w:styleId="ListLabel59">
    <w:name w:val="ListLabel 59"/>
    <w:qFormat/>
    <w:rsid w:val="003B6D81"/>
    <w:rPr>
      <w:rFonts w:cs="Times New Roman"/>
    </w:rPr>
  </w:style>
  <w:style w:type="character" w:customStyle="1" w:styleId="ListLabel60">
    <w:name w:val="ListLabel 60"/>
    <w:qFormat/>
    <w:rsid w:val="003B6D81"/>
    <w:rPr>
      <w:rFonts w:cs="Courier New"/>
    </w:rPr>
  </w:style>
  <w:style w:type="character" w:customStyle="1" w:styleId="ListLabel61">
    <w:name w:val="ListLabel 61"/>
    <w:qFormat/>
    <w:rsid w:val="003B6D81"/>
    <w:rPr>
      <w:rFonts w:cs="Wingdings"/>
    </w:rPr>
  </w:style>
  <w:style w:type="character" w:customStyle="1" w:styleId="ListLabel62">
    <w:name w:val="ListLabel 62"/>
    <w:qFormat/>
    <w:rsid w:val="003B6D81"/>
    <w:rPr>
      <w:rFonts w:cs="Symbol"/>
    </w:rPr>
  </w:style>
  <w:style w:type="character" w:customStyle="1" w:styleId="ListLabel63">
    <w:name w:val="ListLabel 63"/>
    <w:qFormat/>
    <w:rsid w:val="003B6D81"/>
    <w:rPr>
      <w:rFonts w:cs="Courier New"/>
    </w:rPr>
  </w:style>
  <w:style w:type="character" w:customStyle="1" w:styleId="ListLabel64">
    <w:name w:val="ListLabel 64"/>
    <w:qFormat/>
    <w:rsid w:val="003B6D81"/>
    <w:rPr>
      <w:rFonts w:cs="Wingdings"/>
    </w:rPr>
  </w:style>
  <w:style w:type="character" w:customStyle="1" w:styleId="ListLabel65">
    <w:name w:val="ListLabel 65"/>
    <w:qFormat/>
    <w:rsid w:val="003B6D81"/>
    <w:rPr>
      <w:rFonts w:cs="Symbol"/>
    </w:rPr>
  </w:style>
  <w:style w:type="character" w:customStyle="1" w:styleId="ListLabel66">
    <w:name w:val="ListLabel 66"/>
    <w:qFormat/>
    <w:rsid w:val="003B6D81"/>
    <w:rPr>
      <w:rFonts w:cs="Courier New"/>
    </w:rPr>
  </w:style>
  <w:style w:type="character" w:customStyle="1" w:styleId="ListLabel67">
    <w:name w:val="ListLabel 67"/>
    <w:qFormat/>
    <w:rsid w:val="003B6D81"/>
    <w:rPr>
      <w:rFonts w:cs="Wingdings"/>
    </w:rPr>
  </w:style>
  <w:style w:type="character" w:customStyle="1" w:styleId="ListLabel68">
    <w:name w:val="ListLabel 68"/>
    <w:qFormat/>
    <w:rsid w:val="003B6D81"/>
    <w:rPr>
      <w:rFonts w:ascii="Times New Roman" w:hAnsi="Times New Roman" w:cs="Times New Roman"/>
      <w:sz w:val="24"/>
    </w:rPr>
  </w:style>
  <w:style w:type="character" w:customStyle="1" w:styleId="ListLabel69">
    <w:name w:val="ListLabel 69"/>
    <w:qFormat/>
    <w:rsid w:val="003B6D81"/>
    <w:rPr>
      <w:rFonts w:cs="Courier New"/>
    </w:rPr>
  </w:style>
  <w:style w:type="character" w:customStyle="1" w:styleId="ListLabel70">
    <w:name w:val="ListLabel 70"/>
    <w:qFormat/>
    <w:rsid w:val="003B6D81"/>
    <w:rPr>
      <w:rFonts w:cs="Wingdings"/>
    </w:rPr>
  </w:style>
  <w:style w:type="character" w:customStyle="1" w:styleId="ListLabel71">
    <w:name w:val="ListLabel 71"/>
    <w:qFormat/>
    <w:rsid w:val="003B6D81"/>
    <w:rPr>
      <w:rFonts w:cs="Symbol"/>
    </w:rPr>
  </w:style>
  <w:style w:type="character" w:customStyle="1" w:styleId="ListLabel72">
    <w:name w:val="ListLabel 72"/>
    <w:qFormat/>
    <w:rsid w:val="003B6D81"/>
    <w:rPr>
      <w:rFonts w:cs="Courier New"/>
    </w:rPr>
  </w:style>
  <w:style w:type="character" w:customStyle="1" w:styleId="ListLabel73">
    <w:name w:val="ListLabel 73"/>
    <w:qFormat/>
    <w:rsid w:val="003B6D81"/>
    <w:rPr>
      <w:rFonts w:cs="Wingdings"/>
    </w:rPr>
  </w:style>
  <w:style w:type="character" w:customStyle="1" w:styleId="ListLabel74">
    <w:name w:val="ListLabel 74"/>
    <w:qFormat/>
    <w:rsid w:val="003B6D81"/>
    <w:rPr>
      <w:rFonts w:cs="Symbol"/>
    </w:rPr>
  </w:style>
  <w:style w:type="character" w:customStyle="1" w:styleId="ListLabel75">
    <w:name w:val="ListLabel 75"/>
    <w:qFormat/>
    <w:rsid w:val="003B6D81"/>
    <w:rPr>
      <w:rFonts w:cs="Courier New"/>
    </w:rPr>
  </w:style>
  <w:style w:type="character" w:customStyle="1" w:styleId="ListLabel76">
    <w:name w:val="ListLabel 76"/>
    <w:qFormat/>
    <w:rsid w:val="003B6D81"/>
    <w:rPr>
      <w:rFonts w:cs="Wingdings"/>
    </w:rPr>
  </w:style>
  <w:style w:type="character" w:customStyle="1" w:styleId="ListLabel77">
    <w:name w:val="ListLabel 77"/>
    <w:qFormat/>
    <w:rsid w:val="003B6D81"/>
    <w:rPr>
      <w:rFonts w:eastAsia="Times New Roman" w:cs="Times New Roman"/>
      <w:b/>
    </w:rPr>
  </w:style>
  <w:style w:type="paragraph" w:customStyle="1" w:styleId="11">
    <w:name w:val="Заголовок1"/>
    <w:basedOn w:val="a"/>
    <w:next w:val="ad"/>
    <w:qFormat/>
    <w:rsid w:val="003B6D81"/>
    <w:pPr>
      <w:keepNext/>
      <w:spacing w:before="240" w:after="120"/>
    </w:pPr>
    <w:rPr>
      <w:rFonts w:ascii="Liberation Sans" w:eastAsia="Droid Sans Fallback" w:hAnsi="Liberation Sans" w:cs="Noto Sans Devanagari"/>
      <w:sz w:val="28"/>
      <w:szCs w:val="28"/>
    </w:rPr>
  </w:style>
  <w:style w:type="paragraph" w:styleId="ad">
    <w:name w:val="Body Text"/>
    <w:basedOn w:val="a"/>
    <w:rsid w:val="003B6D81"/>
    <w:pPr>
      <w:spacing w:after="120"/>
    </w:pPr>
  </w:style>
  <w:style w:type="paragraph" w:styleId="ae">
    <w:name w:val="List"/>
    <w:basedOn w:val="ad"/>
    <w:rsid w:val="003B6D81"/>
    <w:rPr>
      <w:rFonts w:cs="Noto Sans Devanagari"/>
    </w:rPr>
  </w:style>
  <w:style w:type="paragraph" w:styleId="af">
    <w:name w:val="caption"/>
    <w:basedOn w:val="a"/>
    <w:qFormat/>
    <w:rsid w:val="003B6D81"/>
    <w:pPr>
      <w:suppressLineNumbers/>
      <w:spacing w:before="120" w:after="120"/>
    </w:pPr>
    <w:rPr>
      <w:rFonts w:cs="Noto Sans Devanagari"/>
      <w:i/>
      <w:iCs/>
    </w:rPr>
  </w:style>
  <w:style w:type="paragraph" w:styleId="af0">
    <w:name w:val="index heading"/>
    <w:basedOn w:val="a"/>
    <w:qFormat/>
    <w:rsid w:val="003B6D81"/>
    <w:pPr>
      <w:suppressLineNumbers/>
    </w:pPr>
    <w:rPr>
      <w:rFonts w:cs="Noto Sans Devanagari"/>
    </w:rPr>
  </w:style>
  <w:style w:type="paragraph" w:styleId="HTML0">
    <w:name w:val="HTML Preformatted"/>
    <w:basedOn w:val="a"/>
    <w:link w:val="HTML"/>
    <w:uiPriority w:val="99"/>
    <w:qFormat/>
    <w:rsid w:val="003B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styleId="30">
    <w:name w:val="Body Text Indent 3"/>
    <w:basedOn w:val="a"/>
    <w:link w:val="31"/>
    <w:uiPriority w:val="99"/>
    <w:unhideWhenUsed/>
    <w:qFormat/>
    <w:rsid w:val="003B6D81"/>
    <w:pPr>
      <w:snapToGrid w:val="0"/>
      <w:spacing w:before="20" w:after="120"/>
      <w:ind w:left="283" w:firstLine="737"/>
      <w:jc w:val="both"/>
    </w:pPr>
    <w:rPr>
      <w:sz w:val="16"/>
      <w:szCs w:val="16"/>
      <w:lang w:eastAsia="ru-RU"/>
    </w:rPr>
  </w:style>
  <w:style w:type="paragraph" w:styleId="af1">
    <w:name w:val="Body Text Indent"/>
    <w:basedOn w:val="a"/>
    <w:rsid w:val="003B6D81"/>
    <w:pPr>
      <w:spacing w:before="20" w:after="120"/>
      <w:ind w:left="283" w:firstLine="737"/>
      <w:jc w:val="both"/>
    </w:pPr>
    <w:rPr>
      <w:szCs w:val="20"/>
    </w:rPr>
  </w:style>
  <w:style w:type="paragraph" w:styleId="af2">
    <w:name w:val="Balloon Text"/>
    <w:basedOn w:val="a"/>
    <w:uiPriority w:val="99"/>
    <w:semiHidden/>
    <w:qFormat/>
    <w:rsid w:val="003B6D81"/>
    <w:rPr>
      <w:rFonts w:ascii="Tahoma" w:hAnsi="Tahoma"/>
      <w:sz w:val="16"/>
      <w:szCs w:val="16"/>
    </w:rPr>
  </w:style>
  <w:style w:type="paragraph" w:styleId="af3">
    <w:name w:val="No Spacing"/>
    <w:uiPriority w:val="1"/>
    <w:qFormat/>
    <w:rsid w:val="003B6D81"/>
    <w:rPr>
      <w:rFonts w:ascii="Calibri" w:eastAsia="Calibri" w:hAnsi="Calibri"/>
      <w:sz w:val="22"/>
      <w:szCs w:val="22"/>
      <w:lang w:val="uk-UA"/>
    </w:rPr>
  </w:style>
  <w:style w:type="paragraph" w:styleId="af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3B6D81"/>
    <w:pPr>
      <w:widowControl w:val="0"/>
      <w:suppressAutoHyphens/>
      <w:spacing w:before="150"/>
      <w:jc w:val="both"/>
    </w:pPr>
    <w:rPr>
      <w:rFonts w:ascii="Helvetica" w:eastAsia="Lucida Sans Unicode" w:hAnsi="Helvetica" w:cs="Helvetica"/>
      <w:color w:val="000044"/>
      <w:sz w:val="20"/>
      <w:szCs w:val="20"/>
      <w:lang w:eastAsia="en-US" w:bidi="en-US"/>
    </w:rPr>
  </w:style>
  <w:style w:type="paragraph" w:customStyle="1" w:styleId="13">
    <w:name w:val="Основной текст1"/>
    <w:basedOn w:val="a"/>
    <w:qFormat/>
    <w:rsid w:val="003B6D81"/>
    <w:pPr>
      <w:widowControl w:val="0"/>
    </w:pPr>
    <w:rPr>
      <w:rFonts w:ascii="Arial" w:hAnsi="Arial"/>
      <w:szCs w:val="20"/>
      <w:lang w:val="ru-RU" w:eastAsia="ru-RU"/>
    </w:rPr>
  </w:style>
  <w:style w:type="paragraph" w:customStyle="1" w:styleId="xfmc1">
    <w:name w:val="xfmc1"/>
    <w:basedOn w:val="a"/>
    <w:qFormat/>
    <w:rsid w:val="003B6D81"/>
    <w:pPr>
      <w:spacing w:beforeAutospacing="1" w:afterAutospacing="1"/>
    </w:pPr>
    <w:rPr>
      <w:rFonts w:eastAsia="Times New Roman"/>
      <w:lang w:eastAsia="en-US"/>
    </w:rPr>
  </w:style>
  <w:style w:type="paragraph" w:customStyle="1" w:styleId="33">
    <w:name w:val="Знак3"/>
    <w:basedOn w:val="a"/>
    <w:qFormat/>
    <w:rsid w:val="003B6D81"/>
    <w:rPr>
      <w:rFonts w:ascii="Verdana" w:hAnsi="Verdana"/>
      <w:lang w:val="en-US" w:eastAsia="en-US"/>
    </w:rPr>
  </w:style>
  <w:style w:type="paragraph" w:customStyle="1" w:styleId="af5">
    <w:name w:val="a"/>
    <w:basedOn w:val="a"/>
    <w:qFormat/>
    <w:rsid w:val="003B6D81"/>
    <w:pPr>
      <w:spacing w:beforeAutospacing="1" w:afterAutospacing="1"/>
    </w:pPr>
  </w:style>
  <w:style w:type="paragraph" w:styleId="af6">
    <w:name w:val="List Paragraph"/>
    <w:basedOn w:val="a"/>
    <w:link w:val="af7"/>
    <w:qFormat/>
    <w:rsid w:val="003B6D81"/>
    <w:pPr>
      <w:snapToGrid w:val="0"/>
      <w:spacing w:before="20" w:after="20"/>
      <w:ind w:left="720" w:firstLine="737"/>
      <w:contextualSpacing/>
      <w:jc w:val="both"/>
    </w:pPr>
    <w:rPr>
      <w:szCs w:val="20"/>
      <w:lang w:eastAsia="ru-RU"/>
    </w:rPr>
  </w:style>
  <w:style w:type="paragraph" w:customStyle="1" w:styleId="FR1">
    <w:name w:val="FR1"/>
    <w:qFormat/>
    <w:rsid w:val="003B6D81"/>
    <w:pPr>
      <w:widowControl w:val="0"/>
      <w:spacing w:line="518" w:lineRule="auto"/>
      <w:ind w:left="360"/>
      <w:jc w:val="center"/>
    </w:pPr>
    <w:rPr>
      <w:b/>
      <w:sz w:val="28"/>
      <w:lang w:val="uk-UA" w:eastAsia="ru-RU"/>
    </w:rPr>
  </w:style>
  <w:style w:type="paragraph" w:customStyle="1" w:styleId="310">
    <w:name w:val="Знак31"/>
    <w:basedOn w:val="a"/>
    <w:qFormat/>
    <w:rsid w:val="003B6D81"/>
    <w:rPr>
      <w:rFonts w:ascii="Verdana" w:hAnsi="Verdana"/>
      <w:lang w:val="en-US" w:eastAsia="en-US"/>
    </w:rPr>
  </w:style>
  <w:style w:type="paragraph" w:styleId="22">
    <w:name w:val="Body Text 2"/>
    <w:basedOn w:val="a"/>
    <w:qFormat/>
    <w:rsid w:val="007F113E"/>
    <w:pPr>
      <w:spacing w:after="120" w:line="480" w:lineRule="auto"/>
    </w:pPr>
  </w:style>
  <w:style w:type="paragraph" w:customStyle="1" w:styleId="14">
    <w:name w:val="Обычный1"/>
    <w:qFormat/>
    <w:rsid w:val="00E5195B"/>
    <w:pPr>
      <w:spacing w:line="276" w:lineRule="auto"/>
    </w:pPr>
    <w:rPr>
      <w:rFonts w:ascii="Arial" w:eastAsia="Arial" w:hAnsi="Arial" w:cs="Arial"/>
      <w:color w:val="000000"/>
      <w:sz w:val="22"/>
      <w:szCs w:val="22"/>
      <w:lang w:val="ru-RU" w:eastAsia="ru-RU"/>
    </w:rPr>
  </w:style>
  <w:style w:type="paragraph" w:styleId="af8">
    <w:name w:val="header"/>
    <w:basedOn w:val="a"/>
    <w:rsid w:val="008953AE"/>
    <w:pPr>
      <w:tabs>
        <w:tab w:val="center" w:pos="4677"/>
        <w:tab w:val="right" w:pos="9355"/>
      </w:tabs>
    </w:pPr>
  </w:style>
  <w:style w:type="paragraph" w:styleId="af9">
    <w:name w:val="footer"/>
    <w:aliases w:val="Знак1"/>
    <w:basedOn w:val="a"/>
    <w:rsid w:val="008953AE"/>
    <w:pPr>
      <w:tabs>
        <w:tab w:val="center" w:pos="4677"/>
        <w:tab w:val="right" w:pos="9355"/>
      </w:tabs>
    </w:pPr>
  </w:style>
  <w:style w:type="character" w:styleId="afa">
    <w:name w:val="Hyperlink"/>
    <w:basedOn w:val="a0"/>
    <w:unhideWhenUsed/>
    <w:rsid w:val="002314A5"/>
    <w:rPr>
      <w:color w:val="0000FF"/>
      <w:u w:val="single"/>
    </w:rPr>
  </w:style>
  <w:style w:type="character" w:customStyle="1" w:styleId="23">
    <w:name w:val="Основний текст (2)"/>
    <w:basedOn w:val="a0"/>
    <w:rsid w:val="002314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24">
    <w:name w:val="Body Text Indent 2"/>
    <w:basedOn w:val="a"/>
    <w:link w:val="210"/>
    <w:uiPriority w:val="99"/>
    <w:unhideWhenUsed/>
    <w:rsid w:val="00C7412C"/>
    <w:pPr>
      <w:suppressAutoHyphens/>
      <w:spacing w:after="120" w:line="480" w:lineRule="auto"/>
      <w:ind w:left="283"/>
    </w:pPr>
    <w:rPr>
      <w:rFonts w:eastAsia="Times New Roman"/>
      <w:color w:val="000000"/>
      <w:lang w:val="ru-RU" w:eastAsia="zh-CN"/>
    </w:rPr>
  </w:style>
  <w:style w:type="character" w:customStyle="1" w:styleId="25">
    <w:name w:val="Основной текст с отступом 2 Знак"/>
    <w:basedOn w:val="a0"/>
    <w:semiHidden/>
    <w:rsid w:val="00C7412C"/>
    <w:rPr>
      <w:sz w:val="24"/>
      <w:szCs w:val="24"/>
      <w:lang w:val="uk-UA" w:eastAsia="uk-UA"/>
    </w:rPr>
  </w:style>
  <w:style w:type="character" w:customStyle="1" w:styleId="210">
    <w:name w:val="Основной текст с отступом 2 Знак1"/>
    <w:link w:val="24"/>
    <w:uiPriority w:val="99"/>
    <w:rsid w:val="00C7412C"/>
    <w:rPr>
      <w:rFonts w:eastAsia="Times New Roman"/>
      <w:color w:val="000000"/>
      <w:sz w:val="24"/>
      <w:szCs w:val="24"/>
      <w:lang w:val="ru-RU" w:eastAsia="zh-CN"/>
    </w:rPr>
  </w:style>
  <w:style w:type="paragraph" w:customStyle="1" w:styleId="ListParagraph1">
    <w:name w:val="List Paragraph1"/>
    <w:basedOn w:val="a"/>
    <w:rsid w:val="00C7412C"/>
    <w:pPr>
      <w:spacing w:after="200" w:line="276" w:lineRule="auto"/>
      <w:ind w:left="720"/>
    </w:pPr>
    <w:rPr>
      <w:rFonts w:ascii="Calibri" w:eastAsia="Calibri" w:hAnsi="Calibri"/>
      <w:sz w:val="22"/>
      <w:szCs w:val="22"/>
      <w:lang w:val="ru-RU" w:eastAsia="en-US"/>
    </w:rPr>
  </w:style>
  <w:style w:type="character" w:customStyle="1" w:styleId="HTML1">
    <w:name w:val="Стандартный HTML Знак1"/>
    <w:uiPriority w:val="99"/>
    <w:rsid w:val="00C7412C"/>
    <w:rPr>
      <w:rFonts w:ascii="Courier New" w:hAnsi="Courier New" w:cs="Courier New"/>
      <w:lang w:eastAsia="zh-CN"/>
    </w:rPr>
  </w:style>
  <w:style w:type="paragraph" w:customStyle="1" w:styleId="211">
    <w:name w:val="Основной текст 21"/>
    <w:basedOn w:val="a"/>
    <w:qFormat/>
    <w:rsid w:val="005F60AC"/>
    <w:pPr>
      <w:suppressAutoHyphens/>
      <w:spacing w:after="120" w:line="480" w:lineRule="auto"/>
    </w:pPr>
    <w:rPr>
      <w:rFonts w:eastAsia="Times New Roman"/>
      <w:color w:val="000000"/>
      <w:lang w:eastAsia="zh-CN"/>
    </w:rPr>
  </w:style>
  <w:style w:type="character" w:customStyle="1" w:styleId="af7">
    <w:name w:val="Абзац списка Знак"/>
    <w:link w:val="af6"/>
    <w:locked/>
    <w:rsid w:val="002F39ED"/>
    <w:rPr>
      <w:sz w:val="24"/>
      <w:lang w:val="uk-UA" w:eastAsia="ru-RU"/>
    </w:rPr>
  </w:style>
  <w:style w:type="table" w:customStyle="1" w:styleId="GridTableLight">
    <w:name w:val="Grid Table Light"/>
    <w:basedOn w:val="a1"/>
    <w:uiPriority w:val="40"/>
    <w:rsid w:val="005374E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a1"/>
    <w:uiPriority w:val="42"/>
    <w:rsid w:val="005374E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mall-purple-uppercase-title">
    <w:name w:val="small-purple-uppercase-title"/>
    <w:basedOn w:val="a0"/>
    <w:rsid w:val="008E789C"/>
  </w:style>
  <w:style w:type="character" w:customStyle="1" w:styleId="ek-text">
    <w:name w:val="ek-text"/>
    <w:basedOn w:val="a0"/>
    <w:rsid w:val="00415EC2"/>
  </w:style>
  <w:style w:type="character" w:customStyle="1" w:styleId="y2iqfc">
    <w:name w:val="y2iqfc"/>
    <w:basedOn w:val="a0"/>
    <w:rsid w:val="00B20F6E"/>
  </w:style>
  <w:style w:type="paragraph" w:customStyle="1" w:styleId="rvps2">
    <w:name w:val="rvps2"/>
    <w:basedOn w:val="a"/>
    <w:rsid w:val="007A2F54"/>
    <w:pPr>
      <w:spacing w:before="100" w:beforeAutospacing="1" w:after="100" w:afterAutospacing="1"/>
    </w:pPr>
    <w:rPr>
      <w:rFonts w:eastAsia="Times New Roman"/>
      <w:lang w:val="ru-RU" w:eastAsia="ru-RU"/>
    </w:rPr>
  </w:style>
  <w:style w:type="character" w:customStyle="1" w:styleId="12">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4"/>
    <w:uiPriority w:val="99"/>
    <w:locked/>
    <w:rsid w:val="00F94628"/>
    <w:rPr>
      <w:rFonts w:ascii="Helvetica" w:eastAsia="Lucida Sans Unicode" w:hAnsi="Helvetica" w:cs="Helvetica"/>
      <w:color w:val="000044"/>
      <w:lang w:val="uk-UA" w:bidi="en-US"/>
    </w:rPr>
  </w:style>
  <w:style w:type="character" w:customStyle="1" w:styleId="20">
    <w:name w:val="Заголовок 2 Знак"/>
    <w:basedOn w:val="a0"/>
    <w:link w:val="2"/>
    <w:rsid w:val="007B4B23"/>
    <w:rPr>
      <w:rFonts w:asciiTheme="majorHAnsi" w:eastAsiaTheme="majorEastAsia" w:hAnsiTheme="majorHAnsi" w:cstheme="majorBidi"/>
      <w:b/>
      <w:bCs/>
      <w:color w:val="4F81BD" w:themeColor="accent1"/>
      <w:sz w:val="26"/>
      <w:szCs w:val="26"/>
      <w:lang w:val="uk-UA" w:eastAsia="uk-UA"/>
    </w:rPr>
  </w:style>
  <w:style w:type="paragraph" w:customStyle="1" w:styleId="FR2">
    <w:name w:val="FR2"/>
    <w:rsid w:val="00DB4478"/>
    <w:pPr>
      <w:widowControl w:val="0"/>
      <w:suppressAutoHyphens/>
      <w:jc w:val="both"/>
    </w:pPr>
    <w:rPr>
      <w:rFonts w:ascii="Arial" w:eastAsia="Times New Roman" w:hAnsi="Arial" w:cs="Arial"/>
      <w:sz w:val="22"/>
      <w:lang w:val="ru-RU" w:eastAsia="zh-CN"/>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DB4478"/>
    <w:pPr>
      <w:spacing w:before="100" w:beforeAutospacing="1" w:after="100" w:afterAutospacing="1"/>
    </w:pPr>
    <w:rPr>
      <w:rFonts w:eastAsia="Times New Roman"/>
      <w:lang w:val="ru-RU" w:eastAsia="ru-RU"/>
    </w:rPr>
  </w:style>
  <w:style w:type="character" w:customStyle="1" w:styleId="base">
    <w:name w:val="base"/>
    <w:basedOn w:val="a0"/>
    <w:rsid w:val="00554E6F"/>
  </w:style>
  <w:style w:type="character" w:customStyle="1" w:styleId="dkcode">
    <w:name w:val="dk_code"/>
    <w:basedOn w:val="a0"/>
    <w:rsid w:val="00997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8877">
      <w:bodyDiv w:val="1"/>
      <w:marLeft w:val="0"/>
      <w:marRight w:val="0"/>
      <w:marTop w:val="0"/>
      <w:marBottom w:val="0"/>
      <w:divBdr>
        <w:top w:val="none" w:sz="0" w:space="0" w:color="auto"/>
        <w:left w:val="none" w:sz="0" w:space="0" w:color="auto"/>
        <w:bottom w:val="none" w:sz="0" w:space="0" w:color="auto"/>
        <w:right w:val="none" w:sz="0" w:space="0" w:color="auto"/>
      </w:divBdr>
    </w:div>
    <w:div w:id="74060282">
      <w:bodyDiv w:val="1"/>
      <w:marLeft w:val="0"/>
      <w:marRight w:val="0"/>
      <w:marTop w:val="0"/>
      <w:marBottom w:val="0"/>
      <w:divBdr>
        <w:top w:val="none" w:sz="0" w:space="0" w:color="auto"/>
        <w:left w:val="none" w:sz="0" w:space="0" w:color="auto"/>
        <w:bottom w:val="none" w:sz="0" w:space="0" w:color="auto"/>
        <w:right w:val="none" w:sz="0" w:space="0" w:color="auto"/>
      </w:divBdr>
      <w:divsChild>
        <w:div w:id="1811509813">
          <w:marLeft w:val="0"/>
          <w:marRight w:val="0"/>
          <w:marTop w:val="0"/>
          <w:marBottom w:val="0"/>
          <w:divBdr>
            <w:top w:val="none" w:sz="0" w:space="0" w:color="auto"/>
            <w:left w:val="none" w:sz="0" w:space="0" w:color="auto"/>
            <w:bottom w:val="none" w:sz="0" w:space="0" w:color="auto"/>
            <w:right w:val="none" w:sz="0" w:space="0" w:color="auto"/>
          </w:divBdr>
          <w:divsChild>
            <w:div w:id="1147666535">
              <w:marLeft w:val="0"/>
              <w:marRight w:val="0"/>
              <w:marTop w:val="0"/>
              <w:marBottom w:val="0"/>
              <w:divBdr>
                <w:top w:val="none" w:sz="0" w:space="0" w:color="auto"/>
                <w:left w:val="none" w:sz="0" w:space="0" w:color="auto"/>
                <w:bottom w:val="none" w:sz="0" w:space="0" w:color="auto"/>
                <w:right w:val="none" w:sz="0" w:space="0" w:color="auto"/>
              </w:divBdr>
            </w:div>
          </w:divsChild>
        </w:div>
        <w:div w:id="1460756266">
          <w:marLeft w:val="0"/>
          <w:marRight w:val="0"/>
          <w:marTop w:val="0"/>
          <w:marBottom w:val="0"/>
          <w:divBdr>
            <w:top w:val="none" w:sz="0" w:space="0" w:color="auto"/>
            <w:left w:val="none" w:sz="0" w:space="0" w:color="auto"/>
            <w:bottom w:val="none" w:sz="0" w:space="0" w:color="auto"/>
            <w:right w:val="none" w:sz="0" w:space="0" w:color="auto"/>
          </w:divBdr>
          <w:divsChild>
            <w:div w:id="19347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1024">
      <w:bodyDiv w:val="1"/>
      <w:marLeft w:val="0"/>
      <w:marRight w:val="0"/>
      <w:marTop w:val="0"/>
      <w:marBottom w:val="0"/>
      <w:divBdr>
        <w:top w:val="none" w:sz="0" w:space="0" w:color="auto"/>
        <w:left w:val="none" w:sz="0" w:space="0" w:color="auto"/>
        <w:bottom w:val="none" w:sz="0" w:space="0" w:color="auto"/>
        <w:right w:val="none" w:sz="0" w:space="0" w:color="auto"/>
      </w:divBdr>
    </w:div>
    <w:div w:id="118228604">
      <w:bodyDiv w:val="1"/>
      <w:marLeft w:val="0"/>
      <w:marRight w:val="0"/>
      <w:marTop w:val="0"/>
      <w:marBottom w:val="0"/>
      <w:divBdr>
        <w:top w:val="none" w:sz="0" w:space="0" w:color="auto"/>
        <w:left w:val="none" w:sz="0" w:space="0" w:color="auto"/>
        <w:bottom w:val="none" w:sz="0" w:space="0" w:color="auto"/>
        <w:right w:val="none" w:sz="0" w:space="0" w:color="auto"/>
      </w:divBdr>
    </w:div>
    <w:div w:id="129127811">
      <w:bodyDiv w:val="1"/>
      <w:marLeft w:val="0"/>
      <w:marRight w:val="0"/>
      <w:marTop w:val="0"/>
      <w:marBottom w:val="0"/>
      <w:divBdr>
        <w:top w:val="none" w:sz="0" w:space="0" w:color="auto"/>
        <w:left w:val="none" w:sz="0" w:space="0" w:color="auto"/>
        <w:bottom w:val="none" w:sz="0" w:space="0" w:color="auto"/>
        <w:right w:val="none" w:sz="0" w:space="0" w:color="auto"/>
      </w:divBdr>
    </w:div>
    <w:div w:id="137118554">
      <w:bodyDiv w:val="1"/>
      <w:marLeft w:val="0"/>
      <w:marRight w:val="0"/>
      <w:marTop w:val="0"/>
      <w:marBottom w:val="0"/>
      <w:divBdr>
        <w:top w:val="none" w:sz="0" w:space="0" w:color="auto"/>
        <w:left w:val="none" w:sz="0" w:space="0" w:color="auto"/>
        <w:bottom w:val="none" w:sz="0" w:space="0" w:color="auto"/>
        <w:right w:val="none" w:sz="0" w:space="0" w:color="auto"/>
      </w:divBdr>
    </w:div>
    <w:div w:id="165246654">
      <w:bodyDiv w:val="1"/>
      <w:marLeft w:val="0"/>
      <w:marRight w:val="0"/>
      <w:marTop w:val="0"/>
      <w:marBottom w:val="0"/>
      <w:divBdr>
        <w:top w:val="none" w:sz="0" w:space="0" w:color="auto"/>
        <w:left w:val="none" w:sz="0" w:space="0" w:color="auto"/>
        <w:bottom w:val="none" w:sz="0" w:space="0" w:color="auto"/>
        <w:right w:val="none" w:sz="0" w:space="0" w:color="auto"/>
      </w:divBdr>
      <w:divsChild>
        <w:div w:id="459300522">
          <w:marLeft w:val="0"/>
          <w:marRight w:val="0"/>
          <w:marTop w:val="0"/>
          <w:marBottom w:val="0"/>
          <w:divBdr>
            <w:top w:val="none" w:sz="0" w:space="0" w:color="auto"/>
            <w:left w:val="none" w:sz="0" w:space="0" w:color="auto"/>
            <w:bottom w:val="none" w:sz="0" w:space="0" w:color="auto"/>
            <w:right w:val="none" w:sz="0" w:space="0" w:color="auto"/>
          </w:divBdr>
        </w:div>
      </w:divsChild>
    </w:div>
    <w:div w:id="165903444">
      <w:bodyDiv w:val="1"/>
      <w:marLeft w:val="0"/>
      <w:marRight w:val="0"/>
      <w:marTop w:val="0"/>
      <w:marBottom w:val="0"/>
      <w:divBdr>
        <w:top w:val="none" w:sz="0" w:space="0" w:color="auto"/>
        <w:left w:val="none" w:sz="0" w:space="0" w:color="auto"/>
        <w:bottom w:val="none" w:sz="0" w:space="0" w:color="auto"/>
        <w:right w:val="none" w:sz="0" w:space="0" w:color="auto"/>
      </w:divBdr>
    </w:div>
    <w:div w:id="182717292">
      <w:bodyDiv w:val="1"/>
      <w:marLeft w:val="0"/>
      <w:marRight w:val="0"/>
      <w:marTop w:val="0"/>
      <w:marBottom w:val="0"/>
      <w:divBdr>
        <w:top w:val="none" w:sz="0" w:space="0" w:color="auto"/>
        <w:left w:val="none" w:sz="0" w:space="0" w:color="auto"/>
        <w:bottom w:val="none" w:sz="0" w:space="0" w:color="auto"/>
        <w:right w:val="none" w:sz="0" w:space="0" w:color="auto"/>
      </w:divBdr>
    </w:div>
    <w:div w:id="188640722">
      <w:bodyDiv w:val="1"/>
      <w:marLeft w:val="0"/>
      <w:marRight w:val="0"/>
      <w:marTop w:val="0"/>
      <w:marBottom w:val="0"/>
      <w:divBdr>
        <w:top w:val="none" w:sz="0" w:space="0" w:color="auto"/>
        <w:left w:val="none" w:sz="0" w:space="0" w:color="auto"/>
        <w:bottom w:val="none" w:sz="0" w:space="0" w:color="auto"/>
        <w:right w:val="none" w:sz="0" w:space="0" w:color="auto"/>
      </w:divBdr>
    </w:div>
    <w:div w:id="239482708">
      <w:bodyDiv w:val="1"/>
      <w:marLeft w:val="0"/>
      <w:marRight w:val="0"/>
      <w:marTop w:val="0"/>
      <w:marBottom w:val="0"/>
      <w:divBdr>
        <w:top w:val="none" w:sz="0" w:space="0" w:color="auto"/>
        <w:left w:val="none" w:sz="0" w:space="0" w:color="auto"/>
        <w:bottom w:val="none" w:sz="0" w:space="0" w:color="auto"/>
        <w:right w:val="none" w:sz="0" w:space="0" w:color="auto"/>
      </w:divBdr>
    </w:div>
    <w:div w:id="248344630">
      <w:bodyDiv w:val="1"/>
      <w:marLeft w:val="0"/>
      <w:marRight w:val="0"/>
      <w:marTop w:val="0"/>
      <w:marBottom w:val="0"/>
      <w:divBdr>
        <w:top w:val="none" w:sz="0" w:space="0" w:color="auto"/>
        <w:left w:val="none" w:sz="0" w:space="0" w:color="auto"/>
        <w:bottom w:val="none" w:sz="0" w:space="0" w:color="auto"/>
        <w:right w:val="none" w:sz="0" w:space="0" w:color="auto"/>
      </w:divBdr>
      <w:divsChild>
        <w:div w:id="1198468373">
          <w:marLeft w:val="0"/>
          <w:marRight w:val="0"/>
          <w:marTop w:val="0"/>
          <w:marBottom w:val="0"/>
          <w:divBdr>
            <w:top w:val="none" w:sz="0" w:space="0" w:color="auto"/>
            <w:left w:val="none" w:sz="0" w:space="0" w:color="auto"/>
            <w:bottom w:val="none" w:sz="0" w:space="0" w:color="auto"/>
            <w:right w:val="none" w:sz="0" w:space="0" w:color="auto"/>
          </w:divBdr>
        </w:div>
      </w:divsChild>
    </w:div>
    <w:div w:id="329914219">
      <w:bodyDiv w:val="1"/>
      <w:marLeft w:val="0"/>
      <w:marRight w:val="0"/>
      <w:marTop w:val="0"/>
      <w:marBottom w:val="0"/>
      <w:divBdr>
        <w:top w:val="none" w:sz="0" w:space="0" w:color="auto"/>
        <w:left w:val="none" w:sz="0" w:space="0" w:color="auto"/>
        <w:bottom w:val="none" w:sz="0" w:space="0" w:color="auto"/>
        <w:right w:val="none" w:sz="0" w:space="0" w:color="auto"/>
      </w:divBdr>
      <w:divsChild>
        <w:div w:id="361438287">
          <w:marLeft w:val="0"/>
          <w:marRight w:val="0"/>
          <w:marTop w:val="0"/>
          <w:marBottom w:val="600"/>
          <w:divBdr>
            <w:top w:val="none" w:sz="0" w:space="0" w:color="auto"/>
            <w:left w:val="none" w:sz="0" w:space="0" w:color="auto"/>
            <w:bottom w:val="none" w:sz="0" w:space="0" w:color="auto"/>
            <w:right w:val="none" w:sz="0" w:space="0" w:color="auto"/>
          </w:divBdr>
          <w:divsChild>
            <w:div w:id="1713648186">
              <w:marLeft w:val="0"/>
              <w:marRight w:val="0"/>
              <w:marTop w:val="0"/>
              <w:marBottom w:val="0"/>
              <w:divBdr>
                <w:top w:val="none" w:sz="0" w:space="0" w:color="auto"/>
                <w:left w:val="none" w:sz="0" w:space="0" w:color="auto"/>
                <w:bottom w:val="none" w:sz="0" w:space="0" w:color="auto"/>
                <w:right w:val="none" w:sz="0" w:space="0" w:color="auto"/>
              </w:divBdr>
            </w:div>
            <w:div w:id="2004814200">
              <w:marLeft w:val="0"/>
              <w:marRight w:val="0"/>
              <w:marTop w:val="0"/>
              <w:marBottom w:val="0"/>
              <w:divBdr>
                <w:top w:val="none" w:sz="0" w:space="0" w:color="auto"/>
                <w:left w:val="none" w:sz="0" w:space="0" w:color="auto"/>
                <w:bottom w:val="none" w:sz="0" w:space="0" w:color="auto"/>
                <w:right w:val="none" w:sz="0" w:space="0" w:color="auto"/>
              </w:divBdr>
            </w:div>
            <w:div w:id="1737976253">
              <w:marLeft w:val="0"/>
              <w:marRight w:val="0"/>
              <w:marTop w:val="0"/>
              <w:marBottom w:val="0"/>
              <w:divBdr>
                <w:top w:val="none" w:sz="0" w:space="0" w:color="auto"/>
                <w:left w:val="none" w:sz="0" w:space="0" w:color="auto"/>
                <w:bottom w:val="none" w:sz="0" w:space="0" w:color="auto"/>
                <w:right w:val="none" w:sz="0" w:space="0" w:color="auto"/>
              </w:divBdr>
              <w:divsChild>
                <w:div w:id="1425417385">
                  <w:marLeft w:val="0"/>
                  <w:marRight w:val="0"/>
                  <w:marTop w:val="0"/>
                  <w:marBottom w:val="0"/>
                  <w:divBdr>
                    <w:top w:val="none" w:sz="0" w:space="0" w:color="auto"/>
                    <w:left w:val="none" w:sz="0" w:space="0" w:color="auto"/>
                    <w:bottom w:val="none" w:sz="0" w:space="0" w:color="auto"/>
                    <w:right w:val="none" w:sz="0" w:space="0" w:color="auto"/>
                  </w:divBdr>
                  <w:divsChild>
                    <w:div w:id="2063670947">
                      <w:marLeft w:val="0"/>
                      <w:marRight w:val="0"/>
                      <w:marTop w:val="0"/>
                      <w:marBottom w:val="0"/>
                      <w:divBdr>
                        <w:top w:val="none" w:sz="0" w:space="0" w:color="auto"/>
                        <w:left w:val="none" w:sz="0" w:space="0" w:color="auto"/>
                        <w:bottom w:val="none" w:sz="0" w:space="0" w:color="auto"/>
                        <w:right w:val="none" w:sz="0" w:space="0" w:color="auto"/>
                      </w:divBdr>
                      <w:divsChild>
                        <w:div w:id="1048607621">
                          <w:marLeft w:val="0"/>
                          <w:marRight w:val="0"/>
                          <w:marTop w:val="0"/>
                          <w:marBottom w:val="90"/>
                          <w:divBdr>
                            <w:top w:val="none" w:sz="0" w:space="0" w:color="auto"/>
                            <w:left w:val="none" w:sz="0" w:space="0" w:color="auto"/>
                            <w:bottom w:val="none" w:sz="0" w:space="0" w:color="auto"/>
                            <w:right w:val="none" w:sz="0" w:space="0" w:color="auto"/>
                          </w:divBdr>
                        </w:div>
                        <w:div w:id="968632173">
                          <w:marLeft w:val="0"/>
                          <w:marRight w:val="0"/>
                          <w:marTop w:val="0"/>
                          <w:marBottom w:val="90"/>
                          <w:divBdr>
                            <w:top w:val="none" w:sz="0" w:space="0" w:color="auto"/>
                            <w:left w:val="none" w:sz="0" w:space="0" w:color="auto"/>
                            <w:bottom w:val="none" w:sz="0" w:space="0" w:color="auto"/>
                            <w:right w:val="none" w:sz="0" w:space="0" w:color="auto"/>
                          </w:divBdr>
                        </w:div>
                        <w:div w:id="741214672">
                          <w:marLeft w:val="0"/>
                          <w:marRight w:val="0"/>
                          <w:marTop w:val="0"/>
                          <w:marBottom w:val="90"/>
                          <w:divBdr>
                            <w:top w:val="none" w:sz="0" w:space="0" w:color="auto"/>
                            <w:left w:val="none" w:sz="0" w:space="0" w:color="auto"/>
                            <w:bottom w:val="none" w:sz="0" w:space="0" w:color="auto"/>
                            <w:right w:val="none" w:sz="0" w:space="0" w:color="auto"/>
                          </w:divBdr>
                          <w:divsChild>
                            <w:div w:id="513157565">
                              <w:marLeft w:val="0"/>
                              <w:marRight w:val="0"/>
                              <w:marTop w:val="0"/>
                              <w:marBottom w:val="0"/>
                              <w:divBdr>
                                <w:top w:val="none" w:sz="0" w:space="0" w:color="auto"/>
                                <w:left w:val="none" w:sz="0" w:space="0" w:color="auto"/>
                                <w:bottom w:val="none" w:sz="0" w:space="0" w:color="auto"/>
                                <w:right w:val="none" w:sz="0" w:space="0" w:color="auto"/>
                              </w:divBdr>
                            </w:div>
                            <w:div w:id="15233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312451">
      <w:bodyDiv w:val="1"/>
      <w:marLeft w:val="0"/>
      <w:marRight w:val="0"/>
      <w:marTop w:val="0"/>
      <w:marBottom w:val="0"/>
      <w:divBdr>
        <w:top w:val="none" w:sz="0" w:space="0" w:color="auto"/>
        <w:left w:val="none" w:sz="0" w:space="0" w:color="auto"/>
        <w:bottom w:val="none" w:sz="0" w:space="0" w:color="auto"/>
        <w:right w:val="none" w:sz="0" w:space="0" w:color="auto"/>
      </w:divBdr>
    </w:div>
    <w:div w:id="378168784">
      <w:bodyDiv w:val="1"/>
      <w:marLeft w:val="0"/>
      <w:marRight w:val="0"/>
      <w:marTop w:val="0"/>
      <w:marBottom w:val="0"/>
      <w:divBdr>
        <w:top w:val="none" w:sz="0" w:space="0" w:color="auto"/>
        <w:left w:val="none" w:sz="0" w:space="0" w:color="auto"/>
        <w:bottom w:val="none" w:sz="0" w:space="0" w:color="auto"/>
        <w:right w:val="none" w:sz="0" w:space="0" w:color="auto"/>
      </w:divBdr>
    </w:div>
    <w:div w:id="511991441">
      <w:bodyDiv w:val="1"/>
      <w:marLeft w:val="0"/>
      <w:marRight w:val="0"/>
      <w:marTop w:val="0"/>
      <w:marBottom w:val="0"/>
      <w:divBdr>
        <w:top w:val="none" w:sz="0" w:space="0" w:color="auto"/>
        <w:left w:val="none" w:sz="0" w:space="0" w:color="auto"/>
        <w:bottom w:val="none" w:sz="0" w:space="0" w:color="auto"/>
        <w:right w:val="none" w:sz="0" w:space="0" w:color="auto"/>
      </w:divBdr>
    </w:div>
    <w:div w:id="524489159">
      <w:bodyDiv w:val="1"/>
      <w:marLeft w:val="0"/>
      <w:marRight w:val="0"/>
      <w:marTop w:val="0"/>
      <w:marBottom w:val="0"/>
      <w:divBdr>
        <w:top w:val="none" w:sz="0" w:space="0" w:color="auto"/>
        <w:left w:val="none" w:sz="0" w:space="0" w:color="auto"/>
        <w:bottom w:val="none" w:sz="0" w:space="0" w:color="auto"/>
        <w:right w:val="none" w:sz="0" w:space="0" w:color="auto"/>
      </w:divBdr>
    </w:div>
    <w:div w:id="674497958">
      <w:bodyDiv w:val="1"/>
      <w:marLeft w:val="0"/>
      <w:marRight w:val="0"/>
      <w:marTop w:val="0"/>
      <w:marBottom w:val="0"/>
      <w:divBdr>
        <w:top w:val="none" w:sz="0" w:space="0" w:color="auto"/>
        <w:left w:val="none" w:sz="0" w:space="0" w:color="auto"/>
        <w:bottom w:val="none" w:sz="0" w:space="0" w:color="auto"/>
        <w:right w:val="none" w:sz="0" w:space="0" w:color="auto"/>
      </w:divBdr>
    </w:div>
    <w:div w:id="685406224">
      <w:bodyDiv w:val="1"/>
      <w:marLeft w:val="0"/>
      <w:marRight w:val="0"/>
      <w:marTop w:val="0"/>
      <w:marBottom w:val="0"/>
      <w:divBdr>
        <w:top w:val="none" w:sz="0" w:space="0" w:color="auto"/>
        <w:left w:val="none" w:sz="0" w:space="0" w:color="auto"/>
        <w:bottom w:val="none" w:sz="0" w:space="0" w:color="auto"/>
        <w:right w:val="none" w:sz="0" w:space="0" w:color="auto"/>
      </w:divBdr>
    </w:div>
    <w:div w:id="777913999">
      <w:bodyDiv w:val="1"/>
      <w:marLeft w:val="0"/>
      <w:marRight w:val="0"/>
      <w:marTop w:val="0"/>
      <w:marBottom w:val="0"/>
      <w:divBdr>
        <w:top w:val="none" w:sz="0" w:space="0" w:color="auto"/>
        <w:left w:val="none" w:sz="0" w:space="0" w:color="auto"/>
        <w:bottom w:val="none" w:sz="0" w:space="0" w:color="auto"/>
        <w:right w:val="none" w:sz="0" w:space="0" w:color="auto"/>
      </w:divBdr>
    </w:div>
    <w:div w:id="790590442">
      <w:bodyDiv w:val="1"/>
      <w:marLeft w:val="0"/>
      <w:marRight w:val="0"/>
      <w:marTop w:val="0"/>
      <w:marBottom w:val="0"/>
      <w:divBdr>
        <w:top w:val="none" w:sz="0" w:space="0" w:color="auto"/>
        <w:left w:val="none" w:sz="0" w:space="0" w:color="auto"/>
        <w:bottom w:val="none" w:sz="0" w:space="0" w:color="auto"/>
        <w:right w:val="none" w:sz="0" w:space="0" w:color="auto"/>
      </w:divBdr>
    </w:div>
    <w:div w:id="1008172122">
      <w:bodyDiv w:val="1"/>
      <w:marLeft w:val="0"/>
      <w:marRight w:val="0"/>
      <w:marTop w:val="0"/>
      <w:marBottom w:val="0"/>
      <w:divBdr>
        <w:top w:val="none" w:sz="0" w:space="0" w:color="auto"/>
        <w:left w:val="none" w:sz="0" w:space="0" w:color="auto"/>
        <w:bottom w:val="none" w:sz="0" w:space="0" w:color="auto"/>
        <w:right w:val="none" w:sz="0" w:space="0" w:color="auto"/>
      </w:divBdr>
    </w:div>
    <w:div w:id="1019283022">
      <w:bodyDiv w:val="1"/>
      <w:marLeft w:val="0"/>
      <w:marRight w:val="0"/>
      <w:marTop w:val="0"/>
      <w:marBottom w:val="0"/>
      <w:divBdr>
        <w:top w:val="none" w:sz="0" w:space="0" w:color="auto"/>
        <w:left w:val="none" w:sz="0" w:space="0" w:color="auto"/>
        <w:bottom w:val="none" w:sz="0" w:space="0" w:color="auto"/>
        <w:right w:val="none" w:sz="0" w:space="0" w:color="auto"/>
      </w:divBdr>
    </w:div>
    <w:div w:id="1095134883">
      <w:bodyDiv w:val="1"/>
      <w:marLeft w:val="0"/>
      <w:marRight w:val="0"/>
      <w:marTop w:val="0"/>
      <w:marBottom w:val="0"/>
      <w:divBdr>
        <w:top w:val="none" w:sz="0" w:space="0" w:color="auto"/>
        <w:left w:val="none" w:sz="0" w:space="0" w:color="auto"/>
        <w:bottom w:val="none" w:sz="0" w:space="0" w:color="auto"/>
        <w:right w:val="none" w:sz="0" w:space="0" w:color="auto"/>
      </w:divBdr>
    </w:div>
    <w:div w:id="1113985413">
      <w:bodyDiv w:val="1"/>
      <w:marLeft w:val="0"/>
      <w:marRight w:val="0"/>
      <w:marTop w:val="0"/>
      <w:marBottom w:val="0"/>
      <w:divBdr>
        <w:top w:val="none" w:sz="0" w:space="0" w:color="auto"/>
        <w:left w:val="none" w:sz="0" w:space="0" w:color="auto"/>
        <w:bottom w:val="none" w:sz="0" w:space="0" w:color="auto"/>
        <w:right w:val="none" w:sz="0" w:space="0" w:color="auto"/>
      </w:divBdr>
    </w:div>
    <w:div w:id="1266692443">
      <w:bodyDiv w:val="1"/>
      <w:marLeft w:val="0"/>
      <w:marRight w:val="0"/>
      <w:marTop w:val="0"/>
      <w:marBottom w:val="0"/>
      <w:divBdr>
        <w:top w:val="none" w:sz="0" w:space="0" w:color="auto"/>
        <w:left w:val="none" w:sz="0" w:space="0" w:color="auto"/>
        <w:bottom w:val="none" w:sz="0" w:space="0" w:color="auto"/>
        <w:right w:val="none" w:sz="0" w:space="0" w:color="auto"/>
      </w:divBdr>
    </w:div>
    <w:div w:id="1302230031">
      <w:bodyDiv w:val="1"/>
      <w:marLeft w:val="0"/>
      <w:marRight w:val="0"/>
      <w:marTop w:val="0"/>
      <w:marBottom w:val="0"/>
      <w:divBdr>
        <w:top w:val="none" w:sz="0" w:space="0" w:color="auto"/>
        <w:left w:val="none" w:sz="0" w:space="0" w:color="auto"/>
        <w:bottom w:val="none" w:sz="0" w:space="0" w:color="auto"/>
        <w:right w:val="none" w:sz="0" w:space="0" w:color="auto"/>
      </w:divBdr>
    </w:div>
    <w:div w:id="1330596549">
      <w:bodyDiv w:val="1"/>
      <w:marLeft w:val="0"/>
      <w:marRight w:val="0"/>
      <w:marTop w:val="0"/>
      <w:marBottom w:val="0"/>
      <w:divBdr>
        <w:top w:val="none" w:sz="0" w:space="0" w:color="auto"/>
        <w:left w:val="none" w:sz="0" w:space="0" w:color="auto"/>
        <w:bottom w:val="none" w:sz="0" w:space="0" w:color="auto"/>
        <w:right w:val="none" w:sz="0" w:space="0" w:color="auto"/>
      </w:divBdr>
    </w:div>
    <w:div w:id="1345210959">
      <w:bodyDiv w:val="1"/>
      <w:marLeft w:val="0"/>
      <w:marRight w:val="0"/>
      <w:marTop w:val="0"/>
      <w:marBottom w:val="0"/>
      <w:divBdr>
        <w:top w:val="none" w:sz="0" w:space="0" w:color="auto"/>
        <w:left w:val="none" w:sz="0" w:space="0" w:color="auto"/>
        <w:bottom w:val="none" w:sz="0" w:space="0" w:color="auto"/>
        <w:right w:val="none" w:sz="0" w:space="0" w:color="auto"/>
      </w:divBdr>
    </w:div>
    <w:div w:id="1415786995">
      <w:bodyDiv w:val="1"/>
      <w:marLeft w:val="0"/>
      <w:marRight w:val="0"/>
      <w:marTop w:val="0"/>
      <w:marBottom w:val="0"/>
      <w:divBdr>
        <w:top w:val="none" w:sz="0" w:space="0" w:color="auto"/>
        <w:left w:val="none" w:sz="0" w:space="0" w:color="auto"/>
        <w:bottom w:val="none" w:sz="0" w:space="0" w:color="auto"/>
        <w:right w:val="none" w:sz="0" w:space="0" w:color="auto"/>
      </w:divBdr>
    </w:div>
    <w:div w:id="1491216655">
      <w:bodyDiv w:val="1"/>
      <w:marLeft w:val="0"/>
      <w:marRight w:val="0"/>
      <w:marTop w:val="0"/>
      <w:marBottom w:val="0"/>
      <w:divBdr>
        <w:top w:val="none" w:sz="0" w:space="0" w:color="auto"/>
        <w:left w:val="none" w:sz="0" w:space="0" w:color="auto"/>
        <w:bottom w:val="none" w:sz="0" w:space="0" w:color="auto"/>
        <w:right w:val="none" w:sz="0" w:space="0" w:color="auto"/>
      </w:divBdr>
    </w:div>
    <w:div w:id="1506162427">
      <w:bodyDiv w:val="1"/>
      <w:marLeft w:val="0"/>
      <w:marRight w:val="0"/>
      <w:marTop w:val="0"/>
      <w:marBottom w:val="0"/>
      <w:divBdr>
        <w:top w:val="none" w:sz="0" w:space="0" w:color="auto"/>
        <w:left w:val="none" w:sz="0" w:space="0" w:color="auto"/>
        <w:bottom w:val="none" w:sz="0" w:space="0" w:color="auto"/>
        <w:right w:val="none" w:sz="0" w:space="0" w:color="auto"/>
      </w:divBdr>
    </w:div>
    <w:div w:id="1641183412">
      <w:bodyDiv w:val="1"/>
      <w:marLeft w:val="0"/>
      <w:marRight w:val="0"/>
      <w:marTop w:val="0"/>
      <w:marBottom w:val="0"/>
      <w:divBdr>
        <w:top w:val="none" w:sz="0" w:space="0" w:color="auto"/>
        <w:left w:val="none" w:sz="0" w:space="0" w:color="auto"/>
        <w:bottom w:val="none" w:sz="0" w:space="0" w:color="auto"/>
        <w:right w:val="none" w:sz="0" w:space="0" w:color="auto"/>
      </w:divBdr>
    </w:div>
    <w:div w:id="1663849445">
      <w:bodyDiv w:val="1"/>
      <w:marLeft w:val="0"/>
      <w:marRight w:val="0"/>
      <w:marTop w:val="0"/>
      <w:marBottom w:val="0"/>
      <w:divBdr>
        <w:top w:val="none" w:sz="0" w:space="0" w:color="auto"/>
        <w:left w:val="none" w:sz="0" w:space="0" w:color="auto"/>
        <w:bottom w:val="none" w:sz="0" w:space="0" w:color="auto"/>
        <w:right w:val="none" w:sz="0" w:space="0" w:color="auto"/>
      </w:divBdr>
    </w:div>
    <w:div w:id="1685551510">
      <w:bodyDiv w:val="1"/>
      <w:marLeft w:val="0"/>
      <w:marRight w:val="0"/>
      <w:marTop w:val="0"/>
      <w:marBottom w:val="0"/>
      <w:divBdr>
        <w:top w:val="none" w:sz="0" w:space="0" w:color="auto"/>
        <w:left w:val="none" w:sz="0" w:space="0" w:color="auto"/>
        <w:bottom w:val="none" w:sz="0" w:space="0" w:color="auto"/>
        <w:right w:val="none" w:sz="0" w:space="0" w:color="auto"/>
      </w:divBdr>
    </w:div>
    <w:div w:id="1711608791">
      <w:bodyDiv w:val="1"/>
      <w:marLeft w:val="0"/>
      <w:marRight w:val="0"/>
      <w:marTop w:val="0"/>
      <w:marBottom w:val="0"/>
      <w:divBdr>
        <w:top w:val="none" w:sz="0" w:space="0" w:color="auto"/>
        <w:left w:val="none" w:sz="0" w:space="0" w:color="auto"/>
        <w:bottom w:val="none" w:sz="0" w:space="0" w:color="auto"/>
        <w:right w:val="none" w:sz="0" w:space="0" w:color="auto"/>
      </w:divBdr>
    </w:div>
    <w:div w:id="1723939387">
      <w:bodyDiv w:val="1"/>
      <w:marLeft w:val="0"/>
      <w:marRight w:val="0"/>
      <w:marTop w:val="0"/>
      <w:marBottom w:val="0"/>
      <w:divBdr>
        <w:top w:val="none" w:sz="0" w:space="0" w:color="auto"/>
        <w:left w:val="none" w:sz="0" w:space="0" w:color="auto"/>
        <w:bottom w:val="none" w:sz="0" w:space="0" w:color="auto"/>
        <w:right w:val="none" w:sz="0" w:space="0" w:color="auto"/>
      </w:divBdr>
    </w:div>
    <w:div w:id="1734087769">
      <w:bodyDiv w:val="1"/>
      <w:marLeft w:val="0"/>
      <w:marRight w:val="0"/>
      <w:marTop w:val="0"/>
      <w:marBottom w:val="0"/>
      <w:divBdr>
        <w:top w:val="none" w:sz="0" w:space="0" w:color="auto"/>
        <w:left w:val="none" w:sz="0" w:space="0" w:color="auto"/>
        <w:bottom w:val="none" w:sz="0" w:space="0" w:color="auto"/>
        <w:right w:val="none" w:sz="0" w:space="0" w:color="auto"/>
      </w:divBdr>
    </w:div>
    <w:div w:id="1747414376">
      <w:bodyDiv w:val="1"/>
      <w:marLeft w:val="0"/>
      <w:marRight w:val="0"/>
      <w:marTop w:val="0"/>
      <w:marBottom w:val="0"/>
      <w:divBdr>
        <w:top w:val="none" w:sz="0" w:space="0" w:color="auto"/>
        <w:left w:val="none" w:sz="0" w:space="0" w:color="auto"/>
        <w:bottom w:val="none" w:sz="0" w:space="0" w:color="auto"/>
        <w:right w:val="none" w:sz="0" w:space="0" w:color="auto"/>
      </w:divBdr>
    </w:div>
    <w:div w:id="1821532567">
      <w:bodyDiv w:val="1"/>
      <w:marLeft w:val="0"/>
      <w:marRight w:val="0"/>
      <w:marTop w:val="0"/>
      <w:marBottom w:val="0"/>
      <w:divBdr>
        <w:top w:val="none" w:sz="0" w:space="0" w:color="auto"/>
        <w:left w:val="none" w:sz="0" w:space="0" w:color="auto"/>
        <w:bottom w:val="none" w:sz="0" w:space="0" w:color="auto"/>
        <w:right w:val="none" w:sz="0" w:space="0" w:color="auto"/>
      </w:divBdr>
    </w:div>
    <w:div w:id="1935019256">
      <w:bodyDiv w:val="1"/>
      <w:marLeft w:val="0"/>
      <w:marRight w:val="0"/>
      <w:marTop w:val="0"/>
      <w:marBottom w:val="0"/>
      <w:divBdr>
        <w:top w:val="none" w:sz="0" w:space="0" w:color="auto"/>
        <w:left w:val="none" w:sz="0" w:space="0" w:color="auto"/>
        <w:bottom w:val="none" w:sz="0" w:space="0" w:color="auto"/>
        <w:right w:val="none" w:sz="0" w:space="0" w:color="auto"/>
      </w:divBdr>
    </w:div>
    <w:div w:id="2030911849">
      <w:bodyDiv w:val="1"/>
      <w:marLeft w:val="0"/>
      <w:marRight w:val="0"/>
      <w:marTop w:val="0"/>
      <w:marBottom w:val="0"/>
      <w:divBdr>
        <w:top w:val="none" w:sz="0" w:space="0" w:color="auto"/>
        <w:left w:val="none" w:sz="0" w:space="0" w:color="auto"/>
        <w:bottom w:val="none" w:sz="0" w:space="0" w:color="auto"/>
        <w:right w:val="none" w:sz="0" w:space="0" w:color="auto"/>
      </w:divBdr>
    </w:div>
    <w:div w:id="2067946227">
      <w:bodyDiv w:val="1"/>
      <w:marLeft w:val="0"/>
      <w:marRight w:val="0"/>
      <w:marTop w:val="0"/>
      <w:marBottom w:val="0"/>
      <w:divBdr>
        <w:top w:val="none" w:sz="0" w:space="0" w:color="auto"/>
        <w:left w:val="none" w:sz="0" w:space="0" w:color="auto"/>
        <w:bottom w:val="none" w:sz="0" w:space="0" w:color="auto"/>
        <w:right w:val="none" w:sz="0" w:space="0" w:color="auto"/>
      </w:divBdr>
      <w:divsChild>
        <w:div w:id="1035620113">
          <w:marLeft w:val="0"/>
          <w:marRight w:val="0"/>
          <w:marTop w:val="0"/>
          <w:marBottom w:val="0"/>
          <w:divBdr>
            <w:top w:val="none" w:sz="0" w:space="0" w:color="auto"/>
            <w:left w:val="none" w:sz="0" w:space="0" w:color="auto"/>
            <w:bottom w:val="none" w:sz="0" w:space="0" w:color="auto"/>
            <w:right w:val="none" w:sz="0" w:space="0" w:color="auto"/>
          </w:divBdr>
        </w:div>
      </w:divsChild>
    </w:div>
    <w:div w:id="2094012860">
      <w:bodyDiv w:val="1"/>
      <w:marLeft w:val="0"/>
      <w:marRight w:val="0"/>
      <w:marTop w:val="0"/>
      <w:marBottom w:val="0"/>
      <w:divBdr>
        <w:top w:val="none" w:sz="0" w:space="0" w:color="auto"/>
        <w:left w:val="none" w:sz="0" w:space="0" w:color="auto"/>
        <w:bottom w:val="none" w:sz="0" w:space="0" w:color="auto"/>
        <w:right w:val="none" w:sz="0" w:space="0" w:color="auto"/>
      </w:divBdr>
    </w:div>
    <w:div w:id="2100978892">
      <w:bodyDiv w:val="1"/>
      <w:marLeft w:val="0"/>
      <w:marRight w:val="0"/>
      <w:marTop w:val="0"/>
      <w:marBottom w:val="0"/>
      <w:divBdr>
        <w:top w:val="none" w:sz="0" w:space="0" w:color="auto"/>
        <w:left w:val="none" w:sz="0" w:space="0" w:color="auto"/>
        <w:bottom w:val="none" w:sz="0" w:space="0" w:color="auto"/>
        <w:right w:val="none" w:sz="0" w:space="0" w:color="auto"/>
      </w:divBdr>
    </w:div>
    <w:div w:id="2105033280">
      <w:bodyDiv w:val="1"/>
      <w:marLeft w:val="0"/>
      <w:marRight w:val="0"/>
      <w:marTop w:val="0"/>
      <w:marBottom w:val="0"/>
      <w:divBdr>
        <w:top w:val="none" w:sz="0" w:space="0" w:color="auto"/>
        <w:left w:val="none" w:sz="0" w:space="0" w:color="auto"/>
        <w:bottom w:val="none" w:sz="0" w:space="0" w:color="auto"/>
        <w:right w:val="none" w:sz="0" w:space="0" w:color="auto"/>
      </w:divBdr>
    </w:div>
    <w:div w:id="2132161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hlorka.in.ua/ua/p533179669-emkost-kontejner-dl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39D77-BA90-44FD-A36A-16460A25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2779</TotalTime>
  <Pages>12</Pages>
  <Words>21111</Words>
  <Characters>12034</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ФОРМА</vt:lpstr>
    </vt:vector>
  </TitlesOfParts>
  <Company>НЕК "Укренерго"</Company>
  <LinksUpToDate>false</LinksUpToDate>
  <CharactersWithSpaces>33079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dc:title>
  <dc:creator>Gruzinova.KV</dc:creator>
  <cp:lastModifiedBy>admin</cp:lastModifiedBy>
  <cp:revision>334</cp:revision>
  <cp:lastPrinted>2022-07-28T06:12:00Z</cp:lastPrinted>
  <dcterms:created xsi:type="dcterms:W3CDTF">2021-04-04T12:46:00Z</dcterms:created>
  <dcterms:modified xsi:type="dcterms:W3CDTF">2022-10-19T18:48:00Z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НЕК "Укренерго"</vt:lpwstr>
  </property>
  <property fmtid="{D5CDD505-2E9C-101B-9397-08002B2CF9AE}" pid="4" name="DocSecurity">
    <vt:i4>0</vt:i4>
  </property>
  <property fmtid="{D5CDD505-2E9C-101B-9397-08002B2CF9AE}" pid="5" name="HiddenSlides">
    <vt:i4>0</vt:i4>
  </property>
  <property fmtid="{D5CDD505-2E9C-101B-9397-08002B2CF9AE}" pid="6" name="HyperlinksChanged">
    <vt:bool>false</vt:bool>
  </property>
  <property fmtid="{D5CDD505-2E9C-101B-9397-08002B2CF9AE}" pid="7" name="KSOProductBuildVer">
    <vt:lpwstr>1033-9.1.0.4759</vt:lpwstr>
  </property>
  <property fmtid="{D5CDD505-2E9C-101B-9397-08002B2CF9AE}" pid="8" name="LinksUpToDate">
    <vt:bool>false</vt:bool>
  </property>
  <property fmtid="{D5CDD505-2E9C-101B-9397-08002B2CF9AE}" pid="9" name="MMClips">
    <vt:i4>0</vt:i4>
  </property>
  <property fmtid="{D5CDD505-2E9C-101B-9397-08002B2CF9AE}" pid="10" name="Notes">
    <vt:i4>0</vt:i4>
  </property>
  <property fmtid="{D5CDD505-2E9C-101B-9397-08002B2CF9AE}" pid="11" name="ScaleCrop">
    <vt:bool>false</vt:bool>
  </property>
  <property fmtid="{D5CDD505-2E9C-101B-9397-08002B2CF9AE}" pid="12" name="ShareDoc">
    <vt:bool>false</vt:bool>
  </property>
  <property fmtid="{D5CDD505-2E9C-101B-9397-08002B2CF9AE}" pid="13" name="Slides">
    <vt:i4>0</vt:i4>
  </property>
</Properties>
</file>