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5D52" w14:textId="79E41AD1" w:rsidR="00124BB0" w:rsidRPr="003D481A" w:rsidRDefault="00CB72A7" w:rsidP="00124BB0">
      <w:pPr>
        <w:shd w:val="clear" w:color="auto" w:fill="FFFFFF"/>
        <w:suppressAutoHyphens/>
        <w:spacing w:after="0" w:line="240" w:lineRule="auto"/>
        <w:ind w:left="-851" w:right="1133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 w:eastAsia="ar-SA"/>
        </w:rPr>
      </w:pPr>
      <w:r w:rsidRPr="0026556F">
        <w:rPr>
          <w:rFonts w:ascii="Times New Roman" w:hAnsi="Times New Roman" w:cs="Times New Roman"/>
          <w:b/>
          <w:bCs/>
          <w:i/>
          <w:sz w:val="24"/>
          <w:szCs w:val="24"/>
          <w:lang w:val="uk-UA" w:eastAsia="ar-SA"/>
        </w:rPr>
        <w:t xml:space="preserve">Додаток № </w:t>
      </w:r>
      <w:r w:rsidR="003D481A">
        <w:rPr>
          <w:rFonts w:ascii="Times New Roman" w:hAnsi="Times New Roman" w:cs="Times New Roman"/>
          <w:b/>
          <w:bCs/>
          <w:i/>
          <w:sz w:val="24"/>
          <w:szCs w:val="24"/>
          <w:lang w:val="en-US" w:eastAsia="ar-SA"/>
        </w:rPr>
        <w:t>2</w:t>
      </w:r>
      <w:bookmarkStart w:id="0" w:name="_GoBack"/>
      <w:bookmarkEnd w:id="0"/>
    </w:p>
    <w:p w14:paraId="52A9F77E" w14:textId="77777777" w:rsidR="00124BB0" w:rsidRPr="0026556F" w:rsidRDefault="00124BB0" w:rsidP="00124BB0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ar-SA"/>
        </w:rPr>
      </w:pPr>
      <w:r w:rsidRPr="0026556F">
        <w:rPr>
          <w:rFonts w:ascii="Times New Roman" w:hAnsi="Times New Roman" w:cs="Times New Roman"/>
          <w:b/>
          <w:bCs/>
          <w:i/>
          <w:sz w:val="24"/>
          <w:szCs w:val="24"/>
          <w:lang w:val="uk-UA" w:eastAsia="ar-SA"/>
        </w:rPr>
        <w:t>до тендерної документації</w:t>
      </w:r>
    </w:p>
    <w:p w14:paraId="5D887B68" w14:textId="77777777" w:rsidR="00124BB0" w:rsidRPr="0026556F" w:rsidRDefault="00124BB0" w:rsidP="0012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</w:p>
    <w:p w14:paraId="57F32E6E" w14:textId="77777777" w:rsidR="00124BB0" w:rsidRPr="0026556F" w:rsidRDefault="00124BB0" w:rsidP="0012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</w:pPr>
      <w:r w:rsidRPr="0026556F"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  <w:t xml:space="preserve">Інформація про необхідні технічні, </w:t>
      </w:r>
    </w:p>
    <w:p w14:paraId="27491026" w14:textId="77777777" w:rsidR="00124BB0" w:rsidRPr="0026556F" w:rsidRDefault="00124BB0" w:rsidP="0012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</w:pPr>
      <w:r w:rsidRPr="0026556F"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  <w:t>якісні та кількісні характеристики предмета закупівлі</w:t>
      </w:r>
    </w:p>
    <w:p w14:paraId="38FD41A5" w14:textId="77777777" w:rsidR="006F16D3" w:rsidRPr="0026556F" w:rsidRDefault="006F16D3" w:rsidP="00124BB0">
      <w:pPr>
        <w:pStyle w:val="ab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66CC277D" w14:textId="77777777" w:rsidR="00CA3C5C" w:rsidRPr="0026556F" w:rsidRDefault="00CA3C5C" w:rsidP="00124BB0">
      <w:pPr>
        <w:pStyle w:val="ab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4113CA5D" w14:textId="77777777" w:rsidR="006F16D3" w:rsidRPr="0026556F" w:rsidRDefault="006F16D3" w:rsidP="00124BB0">
      <w:pPr>
        <w:pStyle w:val="ab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2F473777" w14:textId="77777777" w:rsidR="00124BB0" w:rsidRPr="0026556F" w:rsidRDefault="00124BB0" w:rsidP="00124B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556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ТЕХНІЧНІ, ЯКІСНІ ТА КІЛЬКІСНІ ХАРАКТЕРИСТИКИ</w:t>
      </w:r>
    </w:p>
    <w:p w14:paraId="5A27965D" w14:textId="77777777" w:rsidR="00124BB0" w:rsidRPr="0026556F" w:rsidRDefault="00124BB0" w:rsidP="00124B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6556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3BC04839" w14:textId="77777777" w:rsidR="00124BB0" w:rsidRPr="0026556F" w:rsidRDefault="00124BB0" w:rsidP="00124B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9F95C3" w14:textId="77777777" w:rsidR="003A1AD1" w:rsidRPr="0026556F" w:rsidRDefault="00124BB0" w:rsidP="003A1AD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55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Предмет закупівлі:</w:t>
      </w:r>
    </w:p>
    <w:p w14:paraId="374138A0" w14:textId="00D66F66" w:rsidR="00111012" w:rsidRPr="0026556F" w:rsidRDefault="00111012" w:rsidP="00E53DED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«</w:t>
      </w:r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Поточний ремонт системи вентиляції в операційній хірургічного відділення КНП «Барська лікарня» Барської міської ради за </w:t>
      </w:r>
      <w:proofErr w:type="spellStart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адресою</w:t>
      </w:r>
      <w:proofErr w:type="spellEnd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: Вінницька  обл., </w:t>
      </w:r>
      <w:proofErr w:type="spellStart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м.Бар</w:t>
      </w:r>
      <w:proofErr w:type="spellEnd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, </w:t>
      </w:r>
      <w:proofErr w:type="spellStart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вул.Каштанова</w:t>
      </w:r>
      <w:proofErr w:type="spellEnd"/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, 34</w:t>
      </w:r>
      <w:r w:rsidR="00635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</w:t>
      </w:r>
      <w:r w:rsidR="00E53DED" w:rsidRPr="00265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.</w:t>
      </w:r>
    </w:p>
    <w:p w14:paraId="5C262359" w14:textId="77777777" w:rsidR="00E62055" w:rsidRPr="0026556F" w:rsidRDefault="00E62055" w:rsidP="00E6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E26E346" w14:textId="77777777" w:rsidR="000E0D6F" w:rsidRPr="0026556F" w:rsidRDefault="0055378C" w:rsidP="00E6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556F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проведення робіт:</w:t>
      </w:r>
    </w:p>
    <w:tbl>
      <w:tblPr>
        <w:tblW w:w="10432" w:type="dxa"/>
        <w:tblInd w:w="108" w:type="dxa"/>
        <w:tblLook w:val="04A0" w:firstRow="1" w:lastRow="0" w:firstColumn="1" w:lastColumn="0" w:noHBand="0" w:noVBand="1"/>
      </w:tblPr>
      <w:tblGrid>
        <w:gridCol w:w="10432"/>
      </w:tblGrid>
      <w:tr w:rsidR="000035B0" w:rsidRPr="003D481A" w14:paraId="4A92081B" w14:textId="77777777" w:rsidTr="000035B0">
        <w:trPr>
          <w:trHeight w:val="564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DB61" w14:textId="2B6F46E7" w:rsidR="000035B0" w:rsidRPr="0026556F" w:rsidRDefault="00E53DED" w:rsidP="0063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системи вентиляції в операційній хірургічного відділення КНП «Барська лікарня» Барської міської ради за </w:t>
            </w:r>
            <w:proofErr w:type="spellStart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Вінницька обл., </w:t>
            </w:r>
            <w:proofErr w:type="spellStart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м.Бар</w:t>
            </w:r>
            <w:proofErr w:type="spellEnd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вул.Каштанова</w:t>
            </w:r>
            <w:proofErr w:type="spellEnd"/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34</w:t>
            </w:r>
            <w:r w:rsidR="00635C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6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5F4DD4FD" w14:textId="77777777" w:rsidR="0032022F" w:rsidRPr="0026556F" w:rsidRDefault="0032022F" w:rsidP="003202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"/>
        <w:gridCol w:w="80"/>
        <w:gridCol w:w="425"/>
        <w:gridCol w:w="62"/>
        <w:gridCol w:w="5686"/>
        <w:gridCol w:w="73"/>
        <w:gridCol w:w="1345"/>
        <w:gridCol w:w="73"/>
        <w:gridCol w:w="1345"/>
        <w:gridCol w:w="73"/>
        <w:gridCol w:w="1345"/>
        <w:gridCol w:w="73"/>
        <w:gridCol w:w="80"/>
      </w:tblGrid>
      <w:tr w:rsidR="00430FBF" w:rsidRPr="0026556F" w14:paraId="5FDD2318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D9663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14:paraId="46324C1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Ч.ч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57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9D72C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3D49427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889B7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19C0E6D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4B24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1918E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430FBF" w:rsidRPr="0026556F" w14:paraId="66517816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D0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35EA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3C81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CB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D786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430FBF" w:rsidRPr="0026556F" w14:paraId="52339E9D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78CE5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FC99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---П1---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5DA0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455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A111C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8ECC208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8C40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515F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камер припливних типових без секції</w:t>
            </w:r>
          </w:p>
          <w:p w14:paraId="0BEC9EC6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зрошення продуктивністю до 10 тис.м3/год</w:t>
            </w:r>
          </w:p>
          <w:p w14:paraId="72085AE7" w14:textId="1DE8ED84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4364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D3B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B063A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7A68FB1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C931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622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Припливна установка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Aerostar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SkyStar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</w:t>
            </w:r>
          </w:p>
          <w:p w14:paraId="020469B9" w14:textId="0F93BFCA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9BC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C6C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A0108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DA0DC76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336D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DC630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Щити, пульти,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стативи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маса до 50 кг (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щіт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автоматики)</w:t>
            </w:r>
          </w:p>
          <w:p w14:paraId="76BACEA2" w14:textId="4A36D95E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60D7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8EB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63898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C9B445A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6667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ABBE3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Щит автоматики з датчиками до припливної установки</w:t>
            </w:r>
          </w:p>
          <w:p w14:paraId="5505EDFF" w14:textId="2245CD89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838C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6649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7E915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E360921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9E09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5F4B5" w14:textId="7DD9A96E" w:rsidR="00430FB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шумоглушників вентиляційних трубчастих</w:t>
            </w:r>
            <w:r w:rsidR="005431D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круглого перерізу діаметром обичайки 315 мм</w:t>
            </w:r>
          </w:p>
          <w:p w14:paraId="7ABD54AA" w14:textId="6644A5B5" w:rsidR="005431DB" w:rsidRPr="0026556F" w:rsidRDefault="005431DB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606B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CE8E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FF63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B59D61A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9182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4526C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Шумоглушник 315-900</w:t>
            </w:r>
          </w:p>
          <w:p w14:paraId="29F11A04" w14:textId="26CBC940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FD09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E39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2C9F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6365F15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77C1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15DE4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вставок гнучких</w:t>
            </w:r>
          </w:p>
          <w:p w14:paraId="22E02D43" w14:textId="5D6FA81E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531F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9B2C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DC806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385DB0C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A920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589C0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Гнучка вставка 315</w:t>
            </w:r>
          </w:p>
          <w:p w14:paraId="07F1EC5F" w14:textId="6E005338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9E8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71D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82EB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A14C1A3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114D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EF12" w14:textId="72513A5B" w:rsidR="005431DB" w:rsidRPr="0026556F" w:rsidRDefault="00430FBF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фільтрів чарункових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8482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C60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5CD2E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8C7E3AA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5678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B873A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Хепабокс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AHB 470(200)/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Side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H13/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hd</w:t>
            </w:r>
            <w:proofErr w:type="spellEnd"/>
          </w:p>
          <w:p w14:paraId="0C7078D0" w14:textId="3138AF58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778D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389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F3531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4C1F415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5B4B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BEF" w14:textId="6E87E245" w:rsidR="00430FBF" w:rsidRPr="0026556F" w:rsidRDefault="00430FBF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Установлення грат жалюзійних сталевих з вивірянням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ізакріпленням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площею в світлі до 0,25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13D6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9CD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8A8FF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47CCFB8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BDC56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F14A5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Н-35-45* (RAL 9016) 400x300h</w:t>
            </w:r>
          </w:p>
          <w:p w14:paraId="3E4B29AE" w14:textId="062F7599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ADE9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18C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925D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B079A82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3984E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105C" w14:textId="77777777" w:rsidR="00430FB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повітроводів діаметром понад 250 до 355мм з оцинкованої сталі класу Н [нормальна] товщиною 0,5 мм</w:t>
            </w:r>
          </w:p>
          <w:p w14:paraId="02DF39A2" w14:textId="749F0EEA" w:rsidR="005431DB" w:rsidRPr="0026556F" w:rsidRDefault="005431DB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BED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006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2CF03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E5433E2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BF603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DCB5D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Дроссель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-клапан д 200</w:t>
            </w:r>
          </w:p>
          <w:p w14:paraId="61DBFD78" w14:textId="0ADC5BE3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7C16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474D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6290A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65EB95C8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7171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6992D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Кріплення</w:t>
            </w:r>
          </w:p>
          <w:p w14:paraId="6B1D3A06" w14:textId="6F0ED60D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D74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A128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4F80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8FD54FE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DFBE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5125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CD25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E4BD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414B9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806DAE8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B2612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51978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Зворотній клапан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діам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315</w:t>
            </w:r>
          </w:p>
          <w:p w14:paraId="6B45D694" w14:textId="69AF79EB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5DB8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D71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C549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100DC9B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8E86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8BCA8" w14:textId="76B31B00" w:rsidR="00430FBF" w:rsidRPr="0026556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Ізоляція плоских та криволінійних поверхонь листами зі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A6FC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FABC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ED632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F38843C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1BE4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ECCF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Утеплювач Рулон K-FLEX АD ST 10мм</w:t>
            </w:r>
          </w:p>
          <w:p w14:paraId="7E0E53B6" w14:textId="6E1AE8B9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E6F7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10B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5EB1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993667F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5B21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EFB4A" w14:textId="77777777" w:rsidR="00430FB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Свердлення отворів в цегляних стінах, товщина стін 0,5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цеглини, діаметр отвору до 20 мм</w:t>
            </w:r>
          </w:p>
          <w:p w14:paraId="273ABA24" w14:textId="51F35F61" w:rsidR="005431DB" w:rsidRPr="0026556F" w:rsidRDefault="005431DB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3B8A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F42F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480FC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40E663C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FD7F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E44E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0,5 цеглини товщини стіни додавати 1,5</w:t>
            </w:r>
          </w:p>
          <w:p w14:paraId="0068DD03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глини (1,5-0,5/0,5=2)</w:t>
            </w:r>
          </w:p>
          <w:p w14:paraId="28C52D27" w14:textId="770E7344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FA9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99B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31156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8D5FA34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74DB8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1599D" w14:textId="7FB603B6" w:rsidR="00430FBF" w:rsidRPr="0026556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10 мм діаметру отворів понад 20 мм додавати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400 мм: 400-20/10=38)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7C46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CB0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7D86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A9CFD14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EC705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F609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----В1----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ABF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8040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9EF80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6A1A4DF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5C36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482E6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вентиляторів осьових масою до 0,025 т</w:t>
            </w:r>
          </w:p>
          <w:p w14:paraId="094540C0" w14:textId="0EB04785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1B76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BAD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AE00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7540706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3EAC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388B4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Канальний вентилятор RV 315L</w:t>
            </w:r>
          </w:p>
          <w:p w14:paraId="3960C1F2" w14:textId="793D2F7B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D3B3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260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201F0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6408364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E27B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72AB8" w14:textId="77777777" w:rsidR="00430FB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Прилади, що установлюються на конструкціях, маса до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 кг</w:t>
            </w:r>
          </w:p>
          <w:p w14:paraId="42AE524C" w14:textId="766F784D" w:rsidR="005431DB" w:rsidRPr="0026556F" w:rsidRDefault="005431DB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80B5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811B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CCCF7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6C9CC89F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D67C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A29D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Регулятор швидкості вентилятора RV1</w:t>
            </w:r>
          </w:p>
          <w:p w14:paraId="2B82E59B" w14:textId="69DE9B59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F3A8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466D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CA293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F4EAB9C" w14:textId="77777777" w:rsidTr="007766F4">
        <w:trPr>
          <w:gridBefore w:val="1"/>
          <w:gridAfter w:val="1"/>
          <w:wBefore w:w="61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9763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5220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вставок гнучких</w:t>
            </w:r>
          </w:p>
          <w:p w14:paraId="2CC82E83" w14:textId="2DA6C6C5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22F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539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4ABD5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75C2227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1A8D4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165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Гнучка вставка 315</w:t>
            </w:r>
          </w:p>
          <w:p w14:paraId="7DAB0F0B" w14:textId="78C4EFEC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D1DE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A33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ECBC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13F3867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7071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69B69" w14:textId="77777777" w:rsidR="00430FBF" w:rsidRDefault="00430FBF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шумоглушників вентиляційних трубчастих</w:t>
            </w:r>
            <w:r w:rsidR="00841F2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круглого перерізу діаметром обичайки 315 мм</w:t>
            </w:r>
          </w:p>
          <w:p w14:paraId="15A127AA" w14:textId="3B7A48C6" w:rsidR="005431DB" w:rsidRPr="0026556F" w:rsidRDefault="005431DB" w:rsidP="00841F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B5A4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6F7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B873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DBA3B3D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637EB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7EC6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Шумоглушник 315-900</w:t>
            </w:r>
          </w:p>
          <w:p w14:paraId="31010E45" w14:textId="7DC02B35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D341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846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28AE7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7107B8A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F609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26B6D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клапанів зворотних діаметром до 355 мм</w:t>
            </w:r>
          </w:p>
          <w:p w14:paraId="0DA84025" w14:textId="6CD9ECE8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780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5AF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EBA47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E8059AF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60139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CEAD6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Зворотній клапан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діам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315</w:t>
            </w:r>
          </w:p>
          <w:p w14:paraId="06DCFD2D" w14:textId="017D8466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94EF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F6C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1248D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426E569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D6DA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EF5F8" w14:textId="7FF1FCD5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грат жалюзійних сталевих з вивірянням і</w:t>
            </w:r>
            <w:r w:rsidR="005431D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закріпленням площею в світлі до 0,25 м2</w:t>
            </w:r>
          </w:p>
          <w:p w14:paraId="2F38BE73" w14:textId="1EE5AF9E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F03D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4171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A5C29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CD36A8D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BBCB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49283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Н-35-45* (RAL 9016) 400x300h</w:t>
            </w:r>
          </w:p>
          <w:p w14:paraId="25C3B4F0" w14:textId="5A68BD57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129B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29B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105D2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921309B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B8FF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0ADF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1-Р-25-35* (RAL 9016) 200x100h</w:t>
            </w:r>
          </w:p>
          <w:p w14:paraId="31BDFFF8" w14:textId="2F95053F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1AAC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89E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4729F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76B2A5C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2A8A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1263F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1-Р-25-35* (RAL 9016) 200x200h</w:t>
            </w:r>
          </w:p>
          <w:p w14:paraId="431C58A5" w14:textId="73E7EB0C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8D3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E6D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2FD0D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15C0827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4E0F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7051A" w14:textId="0232DA28" w:rsidR="00430FBF" w:rsidRDefault="00430FBF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повітроводів діаметром понад 250 до 355</w:t>
            </w:r>
            <w:r w:rsidR="005431D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мм з оцинкованої сталі класу Н [нормальна] товщиною 0,5 мм</w:t>
            </w:r>
          </w:p>
          <w:p w14:paraId="61DD3259" w14:textId="3613036C" w:rsidR="005431DB" w:rsidRPr="0026556F" w:rsidRDefault="005431DB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17B5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6825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4131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E2E962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1BAF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B430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Дросель-клапан д 125</w:t>
            </w:r>
          </w:p>
          <w:p w14:paraId="275EEE80" w14:textId="5263922A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6AB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832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C69AD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D65EE69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40A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0FC80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Дроссель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-клапан 200х200</w:t>
            </w:r>
          </w:p>
          <w:p w14:paraId="494815CD" w14:textId="63B55B6B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93A0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50A1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5120D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479C587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781A3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7E2D2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Кріплення</w:t>
            </w:r>
          </w:p>
          <w:p w14:paraId="5C92BBA5" w14:textId="510DFCCB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98F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DE0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08538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72500E3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B913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4451F" w14:textId="0F4123FB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Свердлення отворів в цегляних стінах, товщина стін 0,5</w:t>
            </w:r>
            <w:r w:rsidR="005431D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цеглини, діаметр отвору до 20 мм</w:t>
            </w:r>
          </w:p>
          <w:p w14:paraId="31357B7F" w14:textId="727EBA76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912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583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E8C6F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439C164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FEF8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4A4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0,5 цеглини товщини стіни додавати 1,5</w:t>
            </w:r>
          </w:p>
          <w:p w14:paraId="2F3A814A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циглини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(1,5-0,5/0,5=2)</w:t>
            </w:r>
          </w:p>
          <w:p w14:paraId="58EED0F8" w14:textId="5A133DE6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91C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AD3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8227B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E0296EA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CD83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B8DA" w14:textId="48B595FE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10 мм діаметру отворів понад 20 мм додавати</w:t>
            </w:r>
          </w:p>
          <w:p w14:paraId="7947FF1F" w14:textId="77777777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5ED5BCB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400 мм: 400-20/10=38)</w:t>
            </w:r>
          </w:p>
          <w:p w14:paraId="70C64FFF" w14:textId="05DF33E0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7CA7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44F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48917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4B7AF09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6490C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3399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---ПВ1---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48BF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ACBE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FD9E8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187226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C2A7C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AC63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камер припливних типових без секції</w:t>
            </w:r>
          </w:p>
          <w:p w14:paraId="45D48AD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зрошення продуктивністю до 10 тис.м3/год</w:t>
            </w:r>
          </w:p>
          <w:p w14:paraId="1D833F24" w14:textId="3B9B09D2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A180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971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6A13D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69B606B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07FD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D6DF" w14:textId="77777777" w:rsidR="00430FBF" w:rsidRDefault="00430FBF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Припливно-витяжна уст.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Aerostar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SlimStar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500 EC X R -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Carel+WiFi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14:paraId="0D5333CF" w14:textId="09142D3B" w:rsidR="005431DB" w:rsidRPr="00A01DAD" w:rsidRDefault="005431DB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750D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4E3E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07FDA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A740D05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E8D7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C1812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вставок гнучких</w:t>
            </w:r>
          </w:p>
          <w:p w14:paraId="3C14CDBE" w14:textId="3F114A4C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5B38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478F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8257E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9D28139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43E33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02C7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Гнучка вставка RFI 200</w:t>
            </w:r>
          </w:p>
          <w:p w14:paraId="26730C03" w14:textId="0F45D0A5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8EA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C918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B7B61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124FF55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4703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2391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заслінок повітряних з електричним</w:t>
            </w:r>
          </w:p>
          <w:p w14:paraId="13D28BB1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приводом діаметром до 250 мм</w:t>
            </w:r>
          </w:p>
          <w:p w14:paraId="2B95D16C" w14:textId="0D586976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E59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7A50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32C8D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2B20B5C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84C40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6041C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Заслонка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приводом RDES 200</w:t>
            </w:r>
          </w:p>
          <w:p w14:paraId="2061392E" w14:textId="51A351CD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B5E1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9EE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FA12D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0542EEFF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6AC46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40CFE" w14:textId="77777777" w:rsidR="00430FBF" w:rsidRDefault="00430FBF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шумоглушників вентиляційних трубчастих</w:t>
            </w:r>
            <w:r w:rsidR="00A01DA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круглого перерізу типу ГТК 1-2 діаметром обичайки 200</w:t>
            </w:r>
            <w:r w:rsidR="00A01DA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мм</w:t>
            </w:r>
          </w:p>
          <w:p w14:paraId="55750543" w14:textId="7EF415C4" w:rsidR="005431DB" w:rsidRPr="0026556F" w:rsidRDefault="005431DB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ACD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F65B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3EDA2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3DFDC392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7594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E926B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Глушник 200-900</w:t>
            </w:r>
          </w:p>
          <w:p w14:paraId="278975FA" w14:textId="1994BEF6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FC8A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2219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0F4CB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759FB6A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4846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83A63" w14:textId="77777777" w:rsidR="00430FBF" w:rsidRDefault="00430FBF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грат жалюзійних сталевих з вивірянням і</w:t>
            </w:r>
            <w:r w:rsidR="00A01DA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закріпленням площею в світлі до 0,25 м2</w:t>
            </w:r>
          </w:p>
          <w:p w14:paraId="40BABF37" w14:textId="427A1444" w:rsidR="005431DB" w:rsidRPr="0026556F" w:rsidRDefault="005431DB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787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7FF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FF3325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FEA0E42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0EFDB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F5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Н-35-45* (RAL 9016) 300x300h</w:t>
            </w:r>
          </w:p>
          <w:p w14:paraId="7427C751" w14:textId="6FB63EAD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661F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1E2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C71E8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B730372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1DA4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5D12A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Решітка 1-Р-25-35* (RAL 9016) 200x200h</w:t>
            </w:r>
          </w:p>
          <w:p w14:paraId="508EFF7A" w14:textId="1590EAA1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BB9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7981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E3AD10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72892D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5814F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1AD78" w14:textId="2227A92D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повітроводів діаметром до 200 мм з</w:t>
            </w:r>
            <w:r w:rsidR="007766F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оцинкованої сталі класу Н [нормальна] товщиною 0,5 мм</w:t>
            </w:r>
          </w:p>
          <w:p w14:paraId="3AF7857B" w14:textId="27741E0D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88A9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A751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AB4D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6F2BBC47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724A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EF5F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Кріплення</w:t>
            </w:r>
          </w:p>
          <w:p w14:paraId="73667BAD" w14:textId="375898C8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879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B3D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17FA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653008A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2E4F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4E5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перетворювача термоелектричного</w:t>
            </w:r>
          </w:p>
          <w:p w14:paraId="35F5CC37" w14:textId="1BE47BF5" w:rsidR="00430FB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</w:t>
            </w:r>
            <w:r w:rsidR="00430FBF"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агатозонового</w:t>
            </w:r>
            <w:proofErr w:type="spellEnd"/>
          </w:p>
          <w:p w14:paraId="5E04713C" w14:textId="4C7B6C47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8F5A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4958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994D1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5B65D84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9EF6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7020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Канальний датчик температури </w:t>
            </w: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Вентс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КДТ2-М 150</w:t>
            </w:r>
          </w:p>
          <w:p w14:paraId="23F2F7E0" w14:textId="11003CD1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C06B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B93F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A86EF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67D597BF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2E4B9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142E3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калориферів масою до 0,1 т</w:t>
            </w:r>
          </w:p>
          <w:p w14:paraId="6B17F537" w14:textId="367B8A9C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32B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954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611C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4EA4560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2B7606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F408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Догрівач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НК 315-1,2-1 У</w:t>
            </w:r>
          </w:p>
          <w:p w14:paraId="065B6C6C" w14:textId="3936E87E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B0D1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7C2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32D38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449D5726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74519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61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1378" w14:textId="77777777" w:rsidR="00430FBF" w:rsidRDefault="00430FBF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Свердлення отворів в цегляних стінах, товщина стін 0,5</w:t>
            </w:r>
            <w:r w:rsidR="00A01DA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цеглини, діаметр отвору до 20 мм</w:t>
            </w:r>
          </w:p>
          <w:p w14:paraId="3D5C2EDF" w14:textId="7DD52DCD" w:rsidR="005431DB" w:rsidRPr="0026556F" w:rsidRDefault="005431DB" w:rsidP="00A01DA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02B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82149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1E28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28549DE6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5266B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BA01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0,5 цеглини товщини стіни додавати 1,5</w:t>
            </w:r>
          </w:p>
          <w:p w14:paraId="7CEBD19B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ц</w:t>
            </w:r>
            <w:r w:rsidR="00A01DA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глини (1,5-0,5/0,5=2)</w:t>
            </w:r>
          </w:p>
          <w:p w14:paraId="5ECF77C0" w14:textId="4C0BD4B4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1F43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B84D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151F0A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4D42FD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3A3D2C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5DE3E" w14:textId="77777777" w:rsidR="00430FBF" w:rsidRDefault="00430FBF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10 мм діаметру отворів понад 20 мм додавати</w:t>
            </w:r>
            <w:r w:rsidR="00E54AF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5431D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400 мм: 400-20/10=38)</w:t>
            </w:r>
          </w:p>
          <w:p w14:paraId="1C77C5D2" w14:textId="0CFC9828" w:rsidR="005431DB" w:rsidRPr="0026556F" w:rsidRDefault="005431DB" w:rsidP="005431D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B87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A43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9FE2F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5CA877B0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D52A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BC6AD" w14:textId="77777777" w:rsidR="00430FBF" w:rsidRDefault="00430FBF" w:rsidP="009F438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10 мм діаметру отворів понад 20 мм додавати</w:t>
            </w:r>
            <w:r w:rsidR="009F438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300 мм: 300-20/10=28)</w:t>
            </w:r>
          </w:p>
          <w:p w14:paraId="078BAE54" w14:textId="0C1C9639" w:rsidR="005431DB" w:rsidRPr="0026556F" w:rsidRDefault="005431DB" w:rsidP="009F438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B78A7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519F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880804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BF" w:rsidRPr="0026556F" w14:paraId="7CECE2FE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48D0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B5E48" w14:textId="77777777" w:rsidR="00430FBF" w:rsidRDefault="00430FBF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Установка теплообмінна з кількістю нагрівачів </w:t>
            </w:r>
          </w:p>
          <w:p w14:paraId="37A41E10" w14:textId="06518DD8" w:rsidR="005431DB" w:rsidRPr="0026556F" w:rsidRDefault="005431DB" w:rsidP="00470ED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22CB2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97D2E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E449B8" w14:textId="77777777" w:rsidR="00430FBF" w:rsidRPr="0026556F" w:rsidRDefault="00430FBF" w:rsidP="00470E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44B" w:rsidRPr="0026556F" w14:paraId="26511EE9" w14:textId="77777777" w:rsidTr="007766F4">
        <w:trPr>
          <w:gridAfter w:val="2"/>
          <w:wAfter w:w="153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58A47" w14:textId="1B5745B1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5B68" w14:textId="77777777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Регулювально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-запірні пристрої.  Клапан повітряний</w:t>
            </w:r>
          </w:p>
          <w:p w14:paraId="1AAA607F" w14:textId="77777777" w:rsidR="0061544B" w:rsidRDefault="0061544B" w:rsidP="0061544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прохідний з електричним, пневматичним приводом</w:t>
            </w:r>
          </w:p>
          <w:p w14:paraId="77F6BC7A" w14:textId="6B3CE858" w:rsidR="005431DB" w:rsidRPr="0026556F" w:rsidRDefault="005431DB" w:rsidP="0061544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989BB" w14:textId="526E01D9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Пристр</w:t>
            </w:r>
            <w:proofErr w:type="spellEnd"/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5BD0D" w14:textId="6149B680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56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267B2" w14:textId="77777777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4B" w:rsidRPr="0026556F" w14:paraId="1BEC0BCB" w14:textId="77777777" w:rsidTr="007766F4">
        <w:trPr>
          <w:gridBefore w:val="2"/>
          <w:wBefore w:w="141" w:type="dxa"/>
          <w:jc w:val="center"/>
        </w:trPr>
        <w:tc>
          <w:tcPr>
            <w:tcW w:w="1058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DAFB6A" w14:textId="77777777" w:rsidR="0061544B" w:rsidRPr="0026556F" w:rsidRDefault="0061544B" w:rsidP="006154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EE3A60" w14:textId="77777777" w:rsidR="0032022F" w:rsidRPr="0026556F" w:rsidRDefault="0032022F" w:rsidP="003A1A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4253D0" w14:textId="77777777" w:rsidR="006C1BA2" w:rsidRPr="0026556F" w:rsidRDefault="005E3113" w:rsidP="00FC1BD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56F">
        <w:rPr>
          <w:rFonts w:ascii="Times New Roman" w:hAnsi="Times New Roman" w:cs="Times New Roman"/>
          <w:sz w:val="24"/>
          <w:szCs w:val="24"/>
          <w:lang w:val="uk-UA"/>
        </w:rPr>
        <w:t>Учасник також повинен гарантувати здійснення монтажних робіт з відповідними витратними матеріалами, необхідними для підключення та введення до експлуатації (надати гарантійний лист).</w:t>
      </w:r>
    </w:p>
    <w:p w14:paraId="7D960B5B" w14:textId="77777777" w:rsidR="003A1AD1" w:rsidRPr="0026556F" w:rsidRDefault="009076F3" w:rsidP="00907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6556F">
        <w:rPr>
          <w:rFonts w:ascii="Times New Roman" w:hAnsi="Times New Roman" w:cs="Times New Roman"/>
          <w:i/>
          <w:sz w:val="24"/>
          <w:szCs w:val="24"/>
          <w:lang w:val="uk-UA"/>
        </w:rPr>
        <w:t>*всі посилання на торговельну марку, фірму, патент, конструкцію або тип обладнання, джерело його походження або виробника слід читати як «або еквівалент».</w:t>
      </w:r>
    </w:p>
    <w:p w14:paraId="003E9620" w14:textId="77777777" w:rsidR="008B64A4" w:rsidRPr="0026556F" w:rsidRDefault="008B64A4" w:rsidP="008B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120B09" w14:textId="77777777" w:rsidR="003A1AD1" w:rsidRPr="0026556F" w:rsidRDefault="00B55851" w:rsidP="008B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556F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Якщо в технічних вимогах є посилання на конкретну торговельну марку чи фірму, патент, конструкцію або тип </w:t>
      </w:r>
      <w:r w:rsidR="008B64A4" w:rsidRPr="0026556F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Pr="0026556F">
        <w:rPr>
          <w:rFonts w:ascii="Times New Roman" w:hAnsi="Times New Roman" w:cs="Times New Roman"/>
          <w:sz w:val="24"/>
          <w:szCs w:val="24"/>
          <w:lang w:val="uk-UA"/>
        </w:rPr>
        <w:t>, джерело його походження або виробника, то Учасник може подати у своїй пропозиції конкурсних торгів відповідний еквівалент. Усі показники еквівалент</w:t>
      </w:r>
      <w:r w:rsidR="008B64A4" w:rsidRPr="0026556F">
        <w:rPr>
          <w:rFonts w:ascii="Times New Roman" w:hAnsi="Times New Roman" w:cs="Times New Roman"/>
          <w:sz w:val="24"/>
          <w:szCs w:val="24"/>
          <w:lang w:val="uk-UA"/>
        </w:rPr>
        <w:t>у мають бути не гіршими, ніж у обладнанні</w:t>
      </w:r>
      <w:r w:rsidRPr="0026556F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зазначеному у цьому </w:t>
      </w:r>
      <w:r w:rsidR="008B64A4" w:rsidRPr="0026556F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r w:rsidRPr="0026556F">
        <w:rPr>
          <w:rFonts w:ascii="Times New Roman" w:hAnsi="Times New Roman" w:cs="Times New Roman"/>
          <w:sz w:val="24"/>
          <w:szCs w:val="24"/>
          <w:lang w:val="uk-UA"/>
        </w:rPr>
        <w:t>, та мають бути підтверджені Учасником технічною документацією з зазначенням точної назви бренду та моделі в цілому.</w:t>
      </w:r>
    </w:p>
    <w:p w14:paraId="5B3E4810" w14:textId="77777777" w:rsidR="00655106" w:rsidRPr="0026556F" w:rsidRDefault="00655106" w:rsidP="00F64681">
      <w:pPr>
        <w:spacing w:after="80" w:line="240" w:lineRule="auto"/>
        <w:ind w:left="1134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uk-UA"/>
        </w:rPr>
      </w:pPr>
    </w:p>
    <w:p w14:paraId="7F5F7655" w14:textId="77777777" w:rsidR="003A1AD1" w:rsidRPr="0026556F" w:rsidRDefault="003A1AD1" w:rsidP="003A1A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56F">
        <w:rPr>
          <w:rFonts w:ascii="Times New Roman" w:hAnsi="Times New Roman" w:cs="Times New Roman"/>
          <w:b/>
          <w:sz w:val="24"/>
          <w:szCs w:val="24"/>
          <w:lang w:val="uk-UA"/>
        </w:rPr>
        <w:t>Надати у складі тендерної пропозиції наступні документи:</w:t>
      </w:r>
    </w:p>
    <w:p w14:paraId="251CE159" w14:textId="16A17908" w:rsidR="00280F45" w:rsidRDefault="00B3158C" w:rsidP="00B3158C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72D37" w:rsidRPr="00B3158C">
        <w:rPr>
          <w:rFonts w:ascii="Times New Roman" w:hAnsi="Times New Roman" w:cs="Times New Roman"/>
          <w:sz w:val="24"/>
          <w:szCs w:val="24"/>
          <w:lang w:val="uk-UA"/>
        </w:rPr>
        <w:t>иданий на ім’я Учасника чинний с</w:t>
      </w:r>
      <w:r w:rsidR="003A1AD1" w:rsidRPr="00B3158C">
        <w:rPr>
          <w:rFonts w:ascii="Times New Roman" w:hAnsi="Times New Roman" w:cs="Times New Roman"/>
          <w:sz w:val="24"/>
          <w:szCs w:val="24"/>
          <w:lang w:val="uk-UA"/>
        </w:rPr>
        <w:t xml:space="preserve">ертифікат </w:t>
      </w:r>
      <w:r w:rsidR="00035C43" w:rsidRPr="00B3158C">
        <w:rPr>
          <w:rFonts w:ascii="Times New Roman" w:hAnsi="Times New Roman" w:cs="Times New Roman"/>
          <w:sz w:val="24"/>
          <w:szCs w:val="24"/>
          <w:lang w:val="uk-UA"/>
        </w:rPr>
        <w:t>ДСТУ</w:t>
      </w:r>
      <w:r w:rsidR="000C0BF1" w:rsidRPr="00B31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AD1" w:rsidRPr="00B3158C">
        <w:rPr>
          <w:rFonts w:ascii="Times New Roman" w:hAnsi="Times New Roman" w:cs="Times New Roman"/>
          <w:sz w:val="24"/>
          <w:szCs w:val="24"/>
          <w:lang w:val="uk-UA"/>
        </w:rPr>
        <w:t>ISO 9001</w:t>
      </w:r>
      <w:r w:rsidR="00035C43" w:rsidRPr="00B3158C">
        <w:rPr>
          <w:rFonts w:ascii="Times New Roman" w:hAnsi="Times New Roman" w:cs="Times New Roman"/>
          <w:sz w:val="24"/>
          <w:szCs w:val="24"/>
          <w:lang w:val="uk-UA"/>
        </w:rPr>
        <w:t>:201</w:t>
      </w:r>
      <w:r w:rsidR="00072D37" w:rsidRPr="00B3158C">
        <w:rPr>
          <w:rFonts w:ascii="Times New Roman" w:hAnsi="Times New Roman" w:cs="Times New Roman"/>
          <w:sz w:val="24"/>
          <w:szCs w:val="24"/>
          <w:lang w:val="uk-UA"/>
        </w:rPr>
        <w:t xml:space="preserve">8 системи управління якістю стосовно організації та будівництва житлових і нежитлових будівель, виконання будівельних </w:t>
      </w:r>
      <w:r w:rsidR="00D8384A" w:rsidRPr="00B3158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72D37" w:rsidRPr="00B3158C">
        <w:rPr>
          <w:rFonts w:ascii="Times New Roman" w:hAnsi="Times New Roman" w:cs="Times New Roman"/>
          <w:sz w:val="24"/>
          <w:szCs w:val="24"/>
          <w:lang w:val="uk-UA"/>
        </w:rPr>
        <w:t>а будівельно-монтажних робіт.</w:t>
      </w:r>
    </w:p>
    <w:p w14:paraId="4BACEAF7" w14:textId="5A57F0CB" w:rsidR="00EC2F36" w:rsidRPr="00B3158C" w:rsidRDefault="00EC2F36" w:rsidP="00B3158C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F36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 має офіційні повноваження на реалізацію вентиляційного обладнання  торгової марки, що пропонується на тендер. На підтвердження цього, у складі тендерної пропозиції, Учасник повинен надати дилерське свідоцтво та (або) лист від заводу-виробника та (або) діючу угоду між Учасником та заводом-виробником та (або) інший офіційний документ завірений заводом-виробником в якому зазначено статус Учасника та його повноваження до реаліза</w:t>
      </w:r>
      <w:r w:rsidR="00C31690">
        <w:rPr>
          <w:rFonts w:ascii="Times New Roman" w:hAnsi="Times New Roman" w:cs="Times New Roman"/>
          <w:sz w:val="24"/>
          <w:szCs w:val="24"/>
          <w:lang w:val="uk-UA"/>
        </w:rPr>
        <w:t>ції  вентиляційного обладнання </w:t>
      </w:r>
      <w:r w:rsidRPr="00EC2F36">
        <w:rPr>
          <w:rFonts w:ascii="Times New Roman" w:hAnsi="Times New Roman" w:cs="Times New Roman"/>
          <w:sz w:val="24"/>
          <w:szCs w:val="24"/>
          <w:lang w:val="uk-UA"/>
        </w:rPr>
        <w:t>даної торгової марки на території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FDD724" w14:textId="77777777" w:rsidR="00C134FD" w:rsidRPr="0026556F" w:rsidRDefault="00C134FD" w:rsidP="0097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56F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 необхідності закупівлі цього виду товару — замовник здійснює закупівлю цього виду товару, оскільки він за своїми якісними та технічними характеристиками найбільше відповідає потребам та вимогам замовника.</w:t>
      </w:r>
    </w:p>
    <w:p w14:paraId="283368AE" w14:textId="77777777" w:rsidR="00D04C64" w:rsidRPr="0026556F" w:rsidRDefault="00D04C64" w:rsidP="003A1AD1">
      <w:pPr>
        <w:widowControl w:val="0"/>
        <w:tabs>
          <w:tab w:val="left" w:pos="240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43A491" w14:textId="62CD9F8E" w:rsidR="003A1AD1" w:rsidRPr="0026556F" w:rsidRDefault="001B60AE" w:rsidP="00132492">
      <w:pPr>
        <w:widowControl w:val="0"/>
        <w:tabs>
          <w:tab w:val="left" w:pos="2408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411">
        <w:rPr>
          <w:rFonts w:ascii="Times New Roman" w:hAnsi="Times New Roman" w:cs="Times New Roman"/>
          <w:sz w:val="24"/>
          <w:szCs w:val="24"/>
          <w:lang w:val="uk-UA"/>
        </w:rPr>
        <w:t>Учасник повинен обов’язково оглянути об’єкт Замо</w:t>
      </w:r>
      <w:r w:rsidR="008B6E30"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вника за </w:t>
      </w:r>
      <w:proofErr w:type="spellStart"/>
      <w:r w:rsidR="008B6E30" w:rsidRPr="0057741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B6E30"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КНП «Барська лікарня» Барської міської ради за </w:t>
      </w:r>
      <w:proofErr w:type="spellStart"/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: Вінницька обл., </w:t>
      </w:r>
      <w:proofErr w:type="spellStart"/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>м.Бар</w:t>
      </w:r>
      <w:proofErr w:type="spellEnd"/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>, вул. Каштанова, 34</w:t>
      </w:r>
      <w:r w:rsidR="00635CF1" w:rsidRPr="0057741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32492"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в робочий час з понеділка по п’ятницю з </w:t>
      </w:r>
      <w:r w:rsidR="003372E4" w:rsidRPr="00577411">
        <w:rPr>
          <w:rFonts w:ascii="Times New Roman" w:hAnsi="Times New Roman" w:cs="Times New Roman"/>
          <w:sz w:val="24"/>
          <w:szCs w:val="24"/>
          <w:lang w:val="uk-UA"/>
        </w:rPr>
        <w:t>8.00</w:t>
      </w:r>
      <w:r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3372E4" w:rsidRPr="00577411">
        <w:rPr>
          <w:rFonts w:ascii="Times New Roman" w:hAnsi="Times New Roman" w:cs="Times New Roman"/>
          <w:sz w:val="24"/>
          <w:szCs w:val="24"/>
          <w:lang w:val="uk-UA"/>
        </w:rPr>
        <w:t>16.00</w:t>
      </w:r>
      <w:r w:rsidRPr="00577411">
        <w:rPr>
          <w:rFonts w:ascii="Times New Roman" w:hAnsi="Times New Roman" w:cs="Times New Roman"/>
          <w:sz w:val="24"/>
          <w:szCs w:val="24"/>
          <w:lang w:val="uk-UA"/>
        </w:rPr>
        <w:t xml:space="preserve"> години. За результатами огляду повинен бути складений Акт обстеження об’єкта у довільній формі, підписаний уповноваженими</w:t>
      </w:r>
      <w:r w:rsidRPr="0026556F">
        <w:rPr>
          <w:rFonts w:ascii="Times New Roman" w:hAnsi="Times New Roman" w:cs="Times New Roman"/>
          <w:sz w:val="24"/>
          <w:szCs w:val="24"/>
          <w:lang w:val="uk-UA"/>
        </w:rPr>
        <w:t xml:space="preserve"> особами Учасника та Замовника. Копія Акту надається у складі пропозиції.</w:t>
      </w:r>
    </w:p>
    <w:p w14:paraId="590D21D8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Учасник процедури закупівлі у складі пропозиції повинен надати документи, які підтверджують відповідність розрахунків ціни пропозиції згідно з обсягами робіт, визначеного замовником у технічн</w:t>
      </w:r>
      <w:r w:rsidR="0010597C" w:rsidRPr="0026556F">
        <w:rPr>
          <w:lang w:val="uk-UA"/>
        </w:rPr>
        <w:t>ому</w:t>
      </w:r>
      <w:r w:rsidR="003372E4" w:rsidRPr="0026556F">
        <w:rPr>
          <w:lang w:val="uk-UA"/>
        </w:rPr>
        <w:t xml:space="preserve"> </w:t>
      </w:r>
      <w:r w:rsidR="0010597C" w:rsidRPr="0026556F">
        <w:rPr>
          <w:lang w:val="uk-UA"/>
        </w:rPr>
        <w:t>завданні</w:t>
      </w:r>
      <w:r w:rsidRPr="0026556F">
        <w:rPr>
          <w:lang w:val="uk-UA"/>
        </w:rPr>
        <w:t>, з урахуванням нормативної потреби в трудових і матеріально-технічних ресурсах, необхідних для виконання робіт на об’єкті замовника, та поточних цін на вироби та матеріали, усіх витрат та ризиків учасника, а саме:</w:t>
      </w:r>
    </w:p>
    <w:p w14:paraId="67D84D22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Договірна ціна;</w:t>
      </w:r>
    </w:p>
    <w:p w14:paraId="7014003E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Пояснювальна записка;</w:t>
      </w:r>
    </w:p>
    <w:p w14:paraId="4A5A4422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Дефектний акт;</w:t>
      </w:r>
    </w:p>
    <w:p w14:paraId="03F49EB4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Локальні кошториси;</w:t>
      </w:r>
    </w:p>
    <w:p w14:paraId="5A790467" w14:textId="77777777" w:rsidR="00EF7E20" w:rsidRPr="0026556F" w:rsidRDefault="00EF7E20" w:rsidP="00EF7E20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Розрахунок загальновиробничих витрат до локального кошторису;</w:t>
      </w:r>
    </w:p>
    <w:p w14:paraId="6FAAD947" w14:textId="77777777" w:rsidR="003A1AD1" w:rsidRPr="0026556F" w:rsidRDefault="00EF7E20" w:rsidP="00732CBC">
      <w:pPr>
        <w:pStyle w:val="af"/>
        <w:spacing w:before="0" w:beforeAutospacing="0" w:after="200" w:afterAutospacing="0"/>
        <w:jc w:val="both"/>
        <w:rPr>
          <w:lang w:val="uk-UA"/>
        </w:rPr>
      </w:pPr>
      <w:r w:rsidRPr="0026556F">
        <w:rPr>
          <w:lang w:val="uk-UA"/>
        </w:rPr>
        <w:t>- Відомість ресурсів до локального кошторису;</w:t>
      </w:r>
    </w:p>
    <w:p w14:paraId="085E6E49" w14:textId="77777777" w:rsidR="00732CBC" w:rsidRPr="0026556F" w:rsidRDefault="00732CBC" w:rsidP="00732CBC">
      <w:pPr>
        <w:pStyle w:val="af"/>
        <w:spacing w:before="0" w:beforeAutospacing="0" w:after="240" w:afterAutospacing="0"/>
        <w:jc w:val="both"/>
        <w:rPr>
          <w:lang w:val="uk-UA"/>
        </w:rPr>
      </w:pPr>
      <w:r w:rsidRPr="0026556F">
        <w:rPr>
          <w:lang w:val="uk-UA"/>
        </w:rPr>
        <w:t xml:space="preserve">Договірна ціна встановлюється в національній валюті – гривні – яка є твердою та не може </w:t>
      </w:r>
      <w:proofErr w:type="spellStart"/>
      <w:r w:rsidRPr="0026556F">
        <w:rPr>
          <w:lang w:val="uk-UA"/>
        </w:rPr>
        <w:t>уточнюватися</w:t>
      </w:r>
      <w:proofErr w:type="spellEnd"/>
      <w:r w:rsidRPr="0026556F">
        <w:rPr>
          <w:lang w:val="uk-UA"/>
        </w:rPr>
        <w:t xml:space="preserve"> під час виконання робіт на об’єкті.</w:t>
      </w:r>
    </w:p>
    <w:p w14:paraId="29B992CE" w14:textId="77777777" w:rsidR="00732CBC" w:rsidRPr="0026556F" w:rsidRDefault="00732CBC" w:rsidP="00732CBC">
      <w:pPr>
        <w:pStyle w:val="af"/>
        <w:spacing w:before="0" w:beforeAutospacing="0" w:after="240" w:afterAutospacing="0"/>
        <w:jc w:val="both"/>
        <w:rPr>
          <w:lang w:val="uk-UA"/>
        </w:rPr>
      </w:pPr>
      <w:r w:rsidRPr="0026556F">
        <w:rPr>
          <w:lang w:val="uk-UA"/>
        </w:rPr>
        <w:t>Ціну пропозиції слід визначати відповідно до умов даної закупівлі з врахуванням строків виконання робіт, використання конкретних матеріалів і обладнання, якості будівельно-монтажних робіт, а також з дотриманням діючих норм і правил виконання будівельно-монтажних робіт, технічною експлуатацією машин і механізмів і безпечних умов праці.</w:t>
      </w:r>
    </w:p>
    <w:p w14:paraId="4F41A9B9" w14:textId="77777777" w:rsidR="0056183D" w:rsidRPr="0026556F" w:rsidRDefault="00732CBC" w:rsidP="0055378C">
      <w:pPr>
        <w:pStyle w:val="af"/>
        <w:spacing w:before="0" w:beforeAutospacing="0" w:after="240" w:afterAutospacing="0"/>
        <w:jc w:val="both"/>
        <w:rPr>
          <w:lang w:val="uk-UA"/>
        </w:rPr>
      </w:pPr>
      <w:r w:rsidRPr="0026556F">
        <w:rPr>
          <w:lang w:val="uk-UA"/>
        </w:rPr>
        <w:t>До ціни пропозиції не включаються будь-які витрати, понесені учасником у процесі здійснення процедури закупівлі, та витрати, пов’язані з укладанням договору. Будь-які не враховані у ціні пропозиції витрати додатково сплачуватись не будуть. Учасник визначає вартість робіт, які він пропонує виконати за Договором, з урахуванням усіх своїх витрат, податків і зборів, що сплачуються або мають бути сплачені та обсягів робіт, визначених Замовником у тендерної документації. До розрахунку ціни входять усі види робіт та вартість обладнання та матеріалів.</w:t>
      </w:r>
    </w:p>
    <w:sectPr w:rsidR="0056183D" w:rsidRPr="0026556F" w:rsidSect="00976D15">
      <w:footerReference w:type="even" r:id="rId8"/>
      <w:footerReference w:type="default" r:id="rId9"/>
      <w:pgSz w:w="11906" w:h="16838" w:code="9"/>
      <w:pgMar w:top="993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584F" w14:textId="77777777" w:rsidR="00DC3EBA" w:rsidRDefault="00DC3EBA">
      <w:pPr>
        <w:spacing w:after="0" w:line="240" w:lineRule="auto"/>
      </w:pPr>
      <w:r>
        <w:separator/>
      </w:r>
    </w:p>
  </w:endnote>
  <w:endnote w:type="continuationSeparator" w:id="0">
    <w:p w14:paraId="3168D25B" w14:textId="77777777" w:rsidR="00DC3EBA" w:rsidRDefault="00DC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20D7" w14:textId="77777777" w:rsidR="00C1319A" w:rsidRDefault="00BD5C92" w:rsidP="00642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1319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3113">
      <w:rPr>
        <w:rStyle w:val="a3"/>
        <w:noProof/>
      </w:rPr>
      <w:t>1</w:t>
    </w:r>
    <w:r>
      <w:rPr>
        <w:rStyle w:val="a3"/>
      </w:rPr>
      <w:fldChar w:fldCharType="end"/>
    </w:r>
  </w:p>
  <w:p w14:paraId="0E5393C0" w14:textId="77777777" w:rsidR="00C1319A" w:rsidRDefault="00C1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3BF2" w14:textId="77777777" w:rsidR="00C1319A" w:rsidRDefault="00C1319A" w:rsidP="006423B2">
    <w:pPr>
      <w:pStyle w:val="a4"/>
      <w:framePr w:wrap="around" w:vAnchor="text" w:hAnchor="margin" w:xAlign="center" w:y="1"/>
      <w:rPr>
        <w:rStyle w:val="a3"/>
      </w:rPr>
    </w:pPr>
  </w:p>
  <w:p w14:paraId="5228839C" w14:textId="77777777" w:rsidR="00C1319A" w:rsidRDefault="00C1319A" w:rsidP="006423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4407" w14:textId="77777777" w:rsidR="00DC3EBA" w:rsidRDefault="00DC3EBA">
      <w:pPr>
        <w:spacing w:after="0" w:line="240" w:lineRule="auto"/>
      </w:pPr>
      <w:r>
        <w:separator/>
      </w:r>
    </w:p>
  </w:footnote>
  <w:footnote w:type="continuationSeparator" w:id="0">
    <w:p w14:paraId="7E3D5519" w14:textId="77777777" w:rsidR="00DC3EBA" w:rsidRDefault="00DC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25FEB"/>
    <w:multiLevelType w:val="multilevel"/>
    <w:tmpl w:val="07125FEB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05D"/>
    <w:multiLevelType w:val="multilevel"/>
    <w:tmpl w:val="C09A8D96"/>
    <w:styleLink w:val="WWNum6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761"/>
    <w:multiLevelType w:val="multilevel"/>
    <w:tmpl w:val="91AE2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D4D7A"/>
    <w:multiLevelType w:val="singleLevel"/>
    <w:tmpl w:val="356D4D7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4D2712DA"/>
    <w:multiLevelType w:val="multilevel"/>
    <w:tmpl w:val="EBD6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29A4F65"/>
    <w:multiLevelType w:val="hybridMultilevel"/>
    <w:tmpl w:val="FAE25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822"/>
    <w:multiLevelType w:val="hybridMultilevel"/>
    <w:tmpl w:val="AE16FE26"/>
    <w:lvl w:ilvl="0" w:tplc="8D72EE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7767B"/>
    <w:multiLevelType w:val="multilevel"/>
    <w:tmpl w:val="1826B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6"/>
    <w:rsid w:val="000007E2"/>
    <w:rsid w:val="000035B0"/>
    <w:rsid w:val="000303E7"/>
    <w:rsid w:val="00035C43"/>
    <w:rsid w:val="00035F33"/>
    <w:rsid w:val="00067529"/>
    <w:rsid w:val="00072D37"/>
    <w:rsid w:val="00080908"/>
    <w:rsid w:val="00081BA3"/>
    <w:rsid w:val="000827BD"/>
    <w:rsid w:val="000873B9"/>
    <w:rsid w:val="00091E98"/>
    <w:rsid w:val="00094606"/>
    <w:rsid w:val="000A3E84"/>
    <w:rsid w:val="000A52B3"/>
    <w:rsid w:val="000C0BF1"/>
    <w:rsid w:val="000C1037"/>
    <w:rsid w:val="000C769F"/>
    <w:rsid w:val="000D0023"/>
    <w:rsid w:val="000E05AF"/>
    <w:rsid w:val="000E0D6F"/>
    <w:rsid w:val="000E280C"/>
    <w:rsid w:val="000E28F6"/>
    <w:rsid w:val="000E4254"/>
    <w:rsid w:val="000F5A4D"/>
    <w:rsid w:val="000F7785"/>
    <w:rsid w:val="00105461"/>
    <w:rsid w:val="0010597C"/>
    <w:rsid w:val="00110669"/>
    <w:rsid w:val="00111012"/>
    <w:rsid w:val="00122035"/>
    <w:rsid w:val="00124BB0"/>
    <w:rsid w:val="00132492"/>
    <w:rsid w:val="001342D6"/>
    <w:rsid w:val="00137480"/>
    <w:rsid w:val="00142E01"/>
    <w:rsid w:val="00143788"/>
    <w:rsid w:val="00144225"/>
    <w:rsid w:val="00144FC9"/>
    <w:rsid w:val="0015412E"/>
    <w:rsid w:val="001545C2"/>
    <w:rsid w:val="00156EA8"/>
    <w:rsid w:val="001708D3"/>
    <w:rsid w:val="001731C0"/>
    <w:rsid w:val="00176232"/>
    <w:rsid w:val="001764CF"/>
    <w:rsid w:val="0018129C"/>
    <w:rsid w:val="001908DC"/>
    <w:rsid w:val="001976E6"/>
    <w:rsid w:val="001A3046"/>
    <w:rsid w:val="001A6764"/>
    <w:rsid w:val="001A77B5"/>
    <w:rsid w:val="001B1D0A"/>
    <w:rsid w:val="001B60AE"/>
    <w:rsid w:val="001C2FD7"/>
    <w:rsid w:val="001C49F9"/>
    <w:rsid w:val="001D6BEA"/>
    <w:rsid w:val="001E18F3"/>
    <w:rsid w:val="001E2A44"/>
    <w:rsid w:val="001E4477"/>
    <w:rsid w:val="001E4E68"/>
    <w:rsid w:val="001F0C22"/>
    <w:rsid w:val="002027C5"/>
    <w:rsid w:val="00207056"/>
    <w:rsid w:val="00215D2A"/>
    <w:rsid w:val="00223082"/>
    <w:rsid w:val="002356A7"/>
    <w:rsid w:val="00245079"/>
    <w:rsid w:val="002456DE"/>
    <w:rsid w:val="002561D1"/>
    <w:rsid w:val="00260332"/>
    <w:rsid w:val="0026556F"/>
    <w:rsid w:val="00270E69"/>
    <w:rsid w:val="00280F45"/>
    <w:rsid w:val="00284088"/>
    <w:rsid w:val="00286EA5"/>
    <w:rsid w:val="00293D3A"/>
    <w:rsid w:val="00294C5A"/>
    <w:rsid w:val="002951AE"/>
    <w:rsid w:val="002A0F62"/>
    <w:rsid w:val="002A2F39"/>
    <w:rsid w:val="002C2AE6"/>
    <w:rsid w:val="002C6901"/>
    <w:rsid w:val="002D44C6"/>
    <w:rsid w:val="002D5FCE"/>
    <w:rsid w:val="002D61C5"/>
    <w:rsid w:val="002E0175"/>
    <w:rsid w:val="002E09A2"/>
    <w:rsid w:val="002E2724"/>
    <w:rsid w:val="002F09FA"/>
    <w:rsid w:val="002F5BEA"/>
    <w:rsid w:val="00307DE0"/>
    <w:rsid w:val="00313301"/>
    <w:rsid w:val="0032022F"/>
    <w:rsid w:val="00327D9D"/>
    <w:rsid w:val="003372E4"/>
    <w:rsid w:val="0034581E"/>
    <w:rsid w:val="003564AA"/>
    <w:rsid w:val="003644D4"/>
    <w:rsid w:val="00380479"/>
    <w:rsid w:val="0039134D"/>
    <w:rsid w:val="003948E4"/>
    <w:rsid w:val="003A0BFD"/>
    <w:rsid w:val="003A0D81"/>
    <w:rsid w:val="003A1AAB"/>
    <w:rsid w:val="003A1AD1"/>
    <w:rsid w:val="003B212B"/>
    <w:rsid w:val="003B23C2"/>
    <w:rsid w:val="003B508F"/>
    <w:rsid w:val="003D062D"/>
    <w:rsid w:val="003D481A"/>
    <w:rsid w:val="003E1FBF"/>
    <w:rsid w:val="003F635A"/>
    <w:rsid w:val="00413FDD"/>
    <w:rsid w:val="004148CC"/>
    <w:rsid w:val="00430FBF"/>
    <w:rsid w:val="00434648"/>
    <w:rsid w:val="00440E0B"/>
    <w:rsid w:val="0044153F"/>
    <w:rsid w:val="0044168B"/>
    <w:rsid w:val="00444B72"/>
    <w:rsid w:val="00455C14"/>
    <w:rsid w:val="004647EC"/>
    <w:rsid w:val="00483F2A"/>
    <w:rsid w:val="00495486"/>
    <w:rsid w:val="004956DF"/>
    <w:rsid w:val="00495E89"/>
    <w:rsid w:val="00497AE1"/>
    <w:rsid w:val="004D5E16"/>
    <w:rsid w:val="004E483A"/>
    <w:rsid w:val="004F5A08"/>
    <w:rsid w:val="00502BD8"/>
    <w:rsid w:val="00505B2D"/>
    <w:rsid w:val="00507836"/>
    <w:rsid w:val="00524AB5"/>
    <w:rsid w:val="0053507D"/>
    <w:rsid w:val="0053752E"/>
    <w:rsid w:val="00542B48"/>
    <w:rsid w:val="005431DB"/>
    <w:rsid w:val="0055378C"/>
    <w:rsid w:val="00554C10"/>
    <w:rsid w:val="00560F07"/>
    <w:rsid w:val="0056183D"/>
    <w:rsid w:val="005646BF"/>
    <w:rsid w:val="00564BC8"/>
    <w:rsid w:val="00564EE8"/>
    <w:rsid w:val="0057270E"/>
    <w:rsid w:val="0057514F"/>
    <w:rsid w:val="00575EF1"/>
    <w:rsid w:val="00577411"/>
    <w:rsid w:val="0058137C"/>
    <w:rsid w:val="005874D5"/>
    <w:rsid w:val="005B2C55"/>
    <w:rsid w:val="005B2FCC"/>
    <w:rsid w:val="005C08F7"/>
    <w:rsid w:val="005C49DD"/>
    <w:rsid w:val="005D4DCB"/>
    <w:rsid w:val="005D685A"/>
    <w:rsid w:val="005E3113"/>
    <w:rsid w:val="005E7AA4"/>
    <w:rsid w:val="005F62E9"/>
    <w:rsid w:val="00612169"/>
    <w:rsid w:val="006123D9"/>
    <w:rsid w:val="0061544B"/>
    <w:rsid w:val="00622C60"/>
    <w:rsid w:val="00623CD8"/>
    <w:rsid w:val="00631AC0"/>
    <w:rsid w:val="00634F65"/>
    <w:rsid w:val="00635CF1"/>
    <w:rsid w:val="006423B2"/>
    <w:rsid w:val="0064776D"/>
    <w:rsid w:val="00651B39"/>
    <w:rsid w:val="00653D95"/>
    <w:rsid w:val="00655106"/>
    <w:rsid w:val="00656155"/>
    <w:rsid w:val="00660D19"/>
    <w:rsid w:val="00676221"/>
    <w:rsid w:val="00677908"/>
    <w:rsid w:val="00680DC4"/>
    <w:rsid w:val="00682082"/>
    <w:rsid w:val="0068460A"/>
    <w:rsid w:val="00684C28"/>
    <w:rsid w:val="00692367"/>
    <w:rsid w:val="00692C32"/>
    <w:rsid w:val="006A52FB"/>
    <w:rsid w:val="006B1271"/>
    <w:rsid w:val="006B3954"/>
    <w:rsid w:val="006C198F"/>
    <w:rsid w:val="006C1BA2"/>
    <w:rsid w:val="006C424C"/>
    <w:rsid w:val="006D18DA"/>
    <w:rsid w:val="006D1D55"/>
    <w:rsid w:val="006D645E"/>
    <w:rsid w:val="006E0B8B"/>
    <w:rsid w:val="006E191F"/>
    <w:rsid w:val="006E3A3C"/>
    <w:rsid w:val="006F011C"/>
    <w:rsid w:val="006F16D3"/>
    <w:rsid w:val="006F2D01"/>
    <w:rsid w:val="007111B9"/>
    <w:rsid w:val="00711BE1"/>
    <w:rsid w:val="00714F90"/>
    <w:rsid w:val="0073077F"/>
    <w:rsid w:val="007324E9"/>
    <w:rsid w:val="00732CBC"/>
    <w:rsid w:val="00735C72"/>
    <w:rsid w:val="0074159B"/>
    <w:rsid w:val="0074347A"/>
    <w:rsid w:val="00745028"/>
    <w:rsid w:val="007461C5"/>
    <w:rsid w:val="00760828"/>
    <w:rsid w:val="007617D8"/>
    <w:rsid w:val="00775F72"/>
    <w:rsid w:val="007766F4"/>
    <w:rsid w:val="00787E5B"/>
    <w:rsid w:val="00790782"/>
    <w:rsid w:val="00793FC0"/>
    <w:rsid w:val="00796B32"/>
    <w:rsid w:val="0079778F"/>
    <w:rsid w:val="007A05BE"/>
    <w:rsid w:val="007A51B0"/>
    <w:rsid w:val="007B3021"/>
    <w:rsid w:val="007B56F7"/>
    <w:rsid w:val="007B6A37"/>
    <w:rsid w:val="007C627E"/>
    <w:rsid w:val="007D6A5C"/>
    <w:rsid w:val="007E52E7"/>
    <w:rsid w:val="007E7450"/>
    <w:rsid w:val="0081126F"/>
    <w:rsid w:val="00811F10"/>
    <w:rsid w:val="00811F48"/>
    <w:rsid w:val="00816383"/>
    <w:rsid w:val="00832ED0"/>
    <w:rsid w:val="008368B4"/>
    <w:rsid w:val="00841F25"/>
    <w:rsid w:val="00850ECB"/>
    <w:rsid w:val="008513C4"/>
    <w:rsid w:val="00854CC3"/>
    <w:rsid w:val="00856A63"/>
    <w:rsid w:val="00872E5A"/>
    <w:rsid w:val="00880DC8"/>
    <w:rsid w:val="00882016"/>
    <w:rsid w:val="0088303E"/>
    <w:rsid w:val="008942E4"/>
    <w:rsid w:val="00894D00"/>
    <w:rsid w:val="00896819"/>
    <w:rsid w:val="008A10E4"/>
    <w:rsid w:val="008B64A4"/>
    <w:rsid w:val="008B6E30"/>
    <w:rsid w:val="008C30EA"/>
    <w:rsid w:val="008C5992"/>
    <w:rsid w:val="008C675F"/>
    <w:rsid w:val="008D37F8"/>
    <w:rsid w:val="008E1C6A"/>
    <w:rsid w:val="008E549D"/>
    <w:rsid w:val="008E5BB3"/>
    <w:rsid w:val="008F038B"/>
    <w:rsid w:val="008F0C70"/>
    <w:rsid w:val="008F500C"/>
    <w:rsid w:val="00904ADA"/>
    <w:rsid w:val="009076F3"/>
    <w:rsid w:val="00926E15"/>
    <w:rsid w:val="009360A5"/>
    <w:rsid w:val="00965196"/>
    <w:rsid w:val="009672E8"/>
    <w:rsid w:val="00976D15"/>
    <w:rsid w:val="009809D6"/>
    <w:rsid w:val="00984244"/>
    <w:rsid w:val="0099139C"/>
    <w:rsid w:val="009918BC"/>
    <w:rsid w:val="009959F1"/>
    <w:rsid w:val="009A622C"/>
    <w:rsid w:val="009C191B"/>
    <w:rsid w:val="009C386E"/>
    <w:rsid w:val="009C6118"/>
    <w:rsid w:val="009D07EE"/>
    <w:rsid w:val="009D325C"/>
    <w:rsid w:val="009D6871"/>
    <w:rsid w:val="009D7949"/>
    <w:rsid w:val="009D7C69"/>
    <w:rsid w:val="009D7FAE"/>
    <w:rsid w:val="009E0669"/>
    <w:rsid w:val="009E3D70"/>
    <w:rsid w:val="009E7202"/>
    <w:rsid w:val="009F4385"/>
    <w:rsid w:val="00A01281"/>
    <w:rsid w:val="00A01DAD"/>
    <w:rsid w:val="00A1101C"/>
    <w:rsid w:val="00A16A74"/>
    <w:rsid w:val="00A267C5"/>
    <w:rsid w:val="00A36D21"/>
    <w:rsid w:val="00A36F94"/>
    <w:rsid w:val="00A40A61"/>
    <w:rsid w:val="00A45F67"/>
    <w:rsid w:val="00A5329B"/>
    <w:rsid w:val="00A60D0D"/>
    <w:rsid w:val="00A706A3"/>
    <w:rsid w:val="00A70BF5"/>
    <w:rsid w:val="00A7283F"/>
    <w:rsid w:val="00A77EEA"/>
    <w:rsid w:val="00A824B0"/>
    <w:rsid w:val="00A966B6"/>
    <w:rsid w:val="00AB65F7"/>
    <w:rsid w:val="00AE00F8"/>
    <w:rsid w:val="00B00CC8"/>
    <w:rsid w:val="00B0287A"/>
    <w:rsid w:val="00B14710"/>
    <w:rsid w:val="00B17468"/>
    <w:rsid w:val="00B242E3"/>
    <w:rsid w:val="00B27534"/>
    <w:rsid w:val="00B3158C"/>
    <w:rsid w:val="00B55178"/>
    <w:rsid w:val="00B55851"/>
    <w:rsid w:val="00B56E49"/>
    <w:rsid w:val="00B71AAA"/>
    <w:rsid w:val="00B72272"/>
    <w:rsid w:val="00B73ECB"/>
    <w:rsid w:val="00B9070B"/>
    <w:rsid w:val="00BA2B0F"/>
    <w:rsid w:val="00BA5752"/>
    <w:rsid w:val="00BA62C7"/>
    <w:rsid w:val="00BB3632"/>
    <w:rsid w:val="00BB5025"/>
    <w:rsid w:val="00BC35B4"/>
    <w:rsid w:val="00BD5C92"/>
    <w:rsid w:val="00BE14B3"/>
    <w:rsid w:val="00BE2F45"/>
    <w:rsid w:val="00BF42F7"/>
    <w:rsid w:val="00BF7E27"/>
    <w:rsid w:val="00C03301"/>
    <w:rsid w:val="00C04C51"/>
    <w:rsid w:val="00C058CC"/>
    <w:rsid w:val="00C062A9"/>
    <w:rsid w:val="00C069C5"/>
    <w:rsid w:val="00C10ADD"/>
    <w:rsid w:val="00C10BCF"/>
    <w:rsid w:val="00C1319A"/>
    <w:rsid w:val="00C134FD"/>
    <w:rsid w:val="00C17E83"/>
    <w:rsid w:val="00C31690"/>
    <w:rsid w:val="00C329BD"/>
    <w:rsid w:val="00C33033"/>
    <w:rsid w:val="00C412FE"/>
    <w:rsid w:val="00C42CAB"/>
    <w:rsid w:val="00C46A2B"/>
    <w:rsid w:val="00C50B15"/>
    <w:rsid w:val="00C5623D"/>
    <w:rsid w:val="00C57656"/>
    <w:rsid w:val="00C62DF6"/>
    <w:rsid w:val="00C64F36"/>
    <w:rsid w:val="00C65762"/>
    <w:rsid w:val="00C65A1A"/>
    <w:rsid w:val="00C70376"/>
    <w:rsid w:val="00C72291"/>
    <w:rsid w:val="00C7442D"/>
    <w:rsid w:val="00C825BC"/>
    <w:rsid w:val="00C951D9"/>
    <w:rsid w:val="00C95C46"/>
    <w:rsid w:val="00CA3C5C"/>
    <w:rsid w:val="00CA41BC"/>
    <w:rsid w:val="00CB3F0B"/>
    <w:rsid w:val="00CB72A7"/>
    <w:rsid w:val="00CD2B46"/>
    <w:rsid w:val="00CD3EEB"/>
    <w:rsid w:val="00CD56CC"/>
    <w:rsid w:val="00CE07CE"/>
    <w:rsid w:val="00CE3C63"/>
    <w:rsid w:val="00CE6BD0"/>
    <w:rsid w:val="00CF242C"/>
    <w:rsid w:val="00D026CD"/>
    <w:rsid w:val="00D02C60"/>
    <w:rsid w:val="00D04C64"/>
    <w:rsid w:val="00D04ED3"/>
    <w:rsid w:val="00D21853"/>
    <w:rsid w:val="00D21EFD"/>
    <w:rsid w:val="00D25033"/>
    <w:rsid w:val="00D26E1A"/>
    <w:rsid w:val="00D30D5B"/>
    <w:rsid w:val="00D33F41"/>
    <w:rsid w:val="00D40331"/>
    <w:rsid w:val="00D752C4"/>
    <w:rsid w:val="00D80F53"/>
    <w:rsid w:val="00D8384A"/>
    <w:rsid w:val="00D8497C"/>
    <w:rsid w:val="00D85573"/>
    <w:rsid w:val="00D9283B"/>
    <w:rsid w:val="00D93866"/>
    <w:rsid w:val="00D960C1"/>
    <w:rsid w:val="00DA2037"/>
    <w:rsid w:val="00DA238A"/>
    <w:rsid w:val="00DB3860"/>
    <w:rsid w:val="00DB4D86"/>
    <w:rsid w:val="00DC1EC2"/>
    <w:rsid w:val="00DC3EBA"/>
    <w:rsid w:val="00DD5D40"/>
    <w:rsid w:val="00DE4BA9"/>
    <w:rsid w:val="00DE66AD"/>
    <w:rsid w:val="00E0140E"/>
    <w:rsid w:val="00E05B65"/>
    <w:rsid w:val="00E13AA8"/>
    <w:rsid w:val="00E13E61"/>
    <w:rsid w:val="00E20D67"/>
    <w:rsid w:val="00E20FD0"/>
    <w:rsid w:val="00E212DF"/>
    <w:rsid w:val="00E2136E"/>
    <w:rsid w:val="00E21667"/>
    <w:rsid w:val="00E23759"/>
    <w:rsid w:val="00E31A14"/>
    <w:rsid w:val="00E50CB6"/>
    <w:rsid w:val="00E53DED"/>
    <w:rsid w:val="00E54AF2"/>
    <w:rsid w:val="00E54B54"/>
    <w:rsid w:val="00E56762"/>
    <w:rsid w:val="00E56A8A"/>
    <w:rsid w:val="00E56EB4"/>
    <w:rsid w:val="00E62055"/>
    <w:rsid w:val="00E6297E"/>
    <w:rsid w:val="00E715E1"/>
    <w:rsid w:val="00E726CC"/>
    <w:rsid w:val="00E74D5E"/>
    <w:rsid w:val="00E850EC"/>
    <w:rsid w:val="00E86FFE"/>
    <w:rsid w:val="00E906AE"/>
    <w:rsid w:val="00E90EFB"/>
    <w:rsid w:val="00EA7D3F"/>
    <w:rsid w:val="00EA7D7B"/>
    <w:rsid w:val="00EB0120"/>
    <w:rsid w:val="00EB48B7"/>
    <w:rsid w:val="00EC14EC"/>
    <w:rsid w:val="00EC2F36"/>
    <w:rsid w:val="00EE39E8"/>
    <w:rsid w:val="00EF2A19"/>
    <w:rsid w:val="00EF7E20"/>
    <w:rsid w:val="00F006B7"/>
    <w:rsid w:val="00F131E4"/>
    <w:rsid w:val="00F21ADD"/>
    <w:rsid w:val="00F2370C"/>
    <w:rsid w:val="00F35585"/>
    <w:rsid w:val="00F3633E"/>
    <w:rsid w:val="00F40DD0"/>
    <w:rsid w:val="00F4330E"/>
    <w:rsid w:val="00F5240B"/>
    <w:rsid w:val="00F56A7A"/>
    <w:rsid w:val="00F62352"/>
    <w:rsid w:val="00F64681"/>
    <w:rsid w:val="00F71A83"/>
    <w:rsid w:val="00F822AA"/>
    <w:rsid w:val="00F85CED"/>
    <w:rsid w:val="00F94120"/>
    <w:rsid w:val="00F953A8"/>
    <w:rsid w:val="00FA5460"/>
    <w:rsid w:val="00FA6E19"/>
    <w:rsid w:val="00FA72D7"/>
    <w:rsid w:val="00FB54F7"/>
    <w:rsid w:val="00FC04DA"/>
    <w:rsid w:val="00FC1BD6"/>
    <w:rsid w:val="00FD5823"/>
    <w:rsid w:val="00FD5900"/>
    <w:rsid w:val="00FE7236"/>
    <w:rsid w:val="00FF274B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1C1E"/>
  <w15:docId w15:val="{3590C5A9-69EC-4F87-9FAE-3837CDD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2FE"/>
  </w:style>
  <w:style w:type="paragraph" w:styleId="a4">
    <w:name w:val="footer"/>
    <w:basedOn w:val="a"/>
    <w:link w:val="a5"/>
    <w:rsid w:val="00C41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rsid w:val="00C41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rsid w:val="00A01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128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Num64">
    <w:name w:val="WWNum64"/>
    <w:rsid w:val="006D1D55"/>
    <w:pPr>
      <w:numPr>
        <w:numId w:val="3"/>
      </w:numPr>
    </w:pPr>
  </w:style>
  <w:style w:type="paragraph" w:styleId="a9">
    <w:name w:val="List Paragraph"/>
    <w:aliases w:val="Numbered List"/>
    <w:basedOn w:val="a"/>
    <w:link w:val="aa"/>
    <w:qFormat/>
    <w:rsid w:val="00E0140E"/>
    <w:pPr>
      <w:ind w:left="720"/>
      <w:contextualSpacing/>
    </w:pPr>
  </w:style>
  <w:style w:type="paragraph" w:customStyle="1" w:styleId="HumanUntertitel">
    <w:name w:val="Human  Untertitel"/>
    <w:rsid w:val="001A77B5"/>
    <w:pPr>
      <w:suppressAutoHyphens/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umanFlietextHervorhebung">
    <w:name w:val="Human Fließtext Hervorhebung"/>
    <w:basedOn w:val="a"/>
    <w:next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HumanFlietext">
    <w:name w:val="Human Fließtext"/>
    <w:basedOn w:val="a"/>
    <w:rsid w:val="001A77B5"/>
    <w:pPr>
      <w:suppressAutoHyphens/>
      <w:spacing w:after="60" w:line="18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No Spacing"/>
    <w:link w:val="ac"/>
    <w:uiPriority w:val="1"/>
    <w:qFormat/>
    <w:rsid w:val="00124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інтервалів Знак"/>
    <w:link w:val="ab"/>
    <w:uiPriority w:val="1"/>
    <w:locked/>
    <w:rsid w:val="00124BB0"/>
    <w:rPr>
      <w:rFonts w:ascii="Calibri" w:eastAsia="Calibri" w:hAnsi="Calibri" w:cs="Times New Roman"/>
    </w:rPr>
  </w:style>
  <w:style w:type="paragraph" w:customStyle="1" w:styleId="Standard">
    <w:name w:val="Standard"/>
    <w:rsid w:val="00796B3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Обычный1"/>
    <w:rsid w:val="00796B3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ListParagraph1">
    <w:name w:val="List Paragraph1"/>
    <w:basedOn w:val="a"/>
    <w:rsid w:val="00796B3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Абзац списку Знак"/>
    <w:aliases w:val="Numbered List Знак"/>
    <w:link w:val="a9"/>
    <w:locked/>
    <w:rsid w:val="00E62055"/>
  </w:style>
  <w:style w:type="paragraph" w:styleId="ad">
    <w:name w:val="Body Text"/>
    <w:basedOn w:val="a"/>
    <w:link w:val="ae"/>
    <w:rsid w:val="00E62055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e">
    <w:name w:val="Основний текст Знак"/>
    <w:basedOn w:val="a0"/>
    <w:link w:val="ad"/>
    <w:rsid w:val="00E6205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EF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035B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0035B0"/>
    <w:rPr>
      <w:color w:val="954F72"/>
      <w:u w:val="single"/>
    </w:rPr>
  </w:style>
  <w:style w:type="paragraph" w:customStyle="1" w:styleId="msonormal0">
    <w:name w:val="msonormal"/>
    <w:basedOn w:val="a"/>
    <w:rsid w:val="0000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5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0035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00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003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03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003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6">
    <w:name w:val="xl76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0035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035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003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1">
    <w:name w:val="xl81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2">
    <w:name w:val="xl82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003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4">
    <w:name w:val="xl84"/>
    <w:basedOn w:val="a"/>
    <w:rsid w:val="000035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5">
    <w:name w:val="xl85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003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5">
    <w:name w:val="xl105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7">
    <w:name w:val="xl107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8">
    <w:name w:val="xl108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9">
    <w:name w:val="xl109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0035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0035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035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4">
    <w:name w:val="xl114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5">
    <w:name w:val="xl115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6">
    <w:name w:val="xl116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7">
    <w:name w:val="xl117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8">
    <w:name w:val="xl118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2">
    <w:name w:val="xl132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3">
    <w:name w:val="xl133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4">
    <w:name w:val="xl134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5">
    <w:name w:val="xl135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6">
    <w:name w:val="xl136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8">
    <w:name w:val="xl138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0035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1">
    <w:name w:val="xl141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2">
    <w:name w:val="xl142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3">
    <w:name w:val="xl143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4">
    <w:name w:val="xl144"/>
    <w:basedOn w:val="a"/>
    <w:rsid w:val="000035B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0035B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0035B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0035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0035B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003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003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0035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0035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0035B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0035B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0035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5E31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5E311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5E3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5E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5E31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5E31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5E311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5E31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5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5E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31EF-6EEA-4BA0-81AD-76A322D1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5711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2023-03-28T06:20:00Z</dcterms:created>
  <dcterms:modified xsi:type="dcterms:W3CDTF">2023-03-29T13:12:00Z</dcterms:modified>
</cp:coreProperties>
</file>