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5424A60F"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w:t>
      </w:r>
      <w:r w:rsidR="00522B6C">
        <w:rPr>
          <w:rFonts w:ascii="Times New Roman" w:hAnsi="Times New Roman"/>
          <w:lang w:val="uk-UA"/>
        </w:rPr>
        <w:t xml:space="preserve"> який діє на підставі Положення</w:t>
      </w:r>
      <w:r w:rsidRPr="00685D12">
        <w:rPr>
          <w:rFonts w:ascii="Times New Roman" w:hAnsi="Times New Roman"/>
          <w:lang w:val="uk-UA"/>
        </w:rPr>
        <w:t xml:space="preserve"> (далі</w:t>
      </w:r>
      <w:r w:rsidR="00522B6C" w:rsidRPr="00522B6C">
        <w:rPr>
          <w:rFonts w:ascii="Times New Roman" w:hAnsi="Times New Roman"/>
          <w:lang w:val="uk-UA"/>
        </w:rPr>
        <w:t xml:space="preserve"> </w:t>
      </w:r>
      <w:r w:rsidR="00522B6C">
        <w:rPr>
          <w:rFonts w:ascii="Times New Roman" w:hAnsi="Times New Roman"/>
          <w:lang w:val="uk-UA"/>
        </w:rPr>
        <w:t>–</w:t>
      </w:r>
      <w:r w:rsidR="00522B6C" w:rsidRPr="00522B6C">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w:t>
      </w:r>
      <w:r w:rsidR="00522B6C">
        <w:rPr>
          <w:rFonts w:ascii="Times New Roman" w:hAnsi="Times New Roman"/>
          <w:lang w:val="uk-UA"/>
        </w:rPr>
        <w:t xml:space="preserve"> що діє на підставі __________ </w:t>
      </w:r>
      <w:r w:rsidRPr="00685D12">
        <w:rPr>
          <w:rFonts w:ascii="Times New Roman" w:hAnsi="Times New Roman"/>
          <w:lang w:val="uk-UA"/>
        </w:rPr>
        <w:t xml:space="preserve"> (далі</w:t>
      </w:r>
      <w:r w:rsidR="00522B6C" w:rsidRPr="00522B6C">
        <w:rPr>
          <w:rFonts w:ascii="Times New Roman" w:hAnsi="Times New Roman"/>
          <w:lang w:val="uk-UA"/>
        </w:rPr>
        <w:t xml:space="preserve"> </w:t>
      </w:r>
      <w:r w:rsidR="00522B6C">
        <w:rPr>
          <w:rFonts w:ascii="Times New Roman" w:hAnsi="Times New Roman"/>
          <w:lang w:val="uk-UA"/>
        </w:rPr>
        <w:t>–</w:t>
      </w:r>
      <w:r w:rsidR="00522B6C" w:rsidRPr="00522B6C">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5348CDED"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C25D1F" w:rsidRPr="00303D99">
        <w:rPr>
          <w:rFonts w:ascii="Times New Roman" w:hAnsi="Times New Roman"/>
        </w:rPr>
        <w:t>Лікарські засоби різні, код 33690000-3 за ДК 021:2015 «Єдиний закупівельний словник» (Реактиви для аналізів крові, код 33696200-7 за ДК 021:2015 «Єдиний закупівельний словник»; код 52858 за НК 024:2023 - Множинні аналіти газів  крові/гемоксиметрія/електроліти IVD (діагностика in vitro ), набір, комбінація методів аналізу)</w:t>
      </w:r>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C25D1F">
        <w:rPr>
          <w:rFonts w:ascii="Times New Roman" w:hAnsi="Times New Roman"/>
          <w:lang w:val="uk-UA"/>
        </w:rPr>
        <w:t>2</w:t>
      </w:r>
      <w:r w:rsidRPr="00685D12">
        <w:rPr>
          <w:rFonts w:ascii="Times New Roman" w:hAnsi="Times New Roman"/>
        </w:rPr>
        <w:t xml:space="preserve"> найменуван</w:t>
      </w:r>
      <w:r w:rsidR="00B52D81" w:rsidRPr="00685D12">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 xml:space="preserve">коп.),  в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2.2. Валютою договору є гривня  України.</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пунктом  6.1. та </w:t>
      </w:r>
      <w:r w:rsidRPr="00685D12">
        <w:rPr>
          <w:rFonts w:ascii="Times New Roman" w:hAnsi="Times New Roman"/>
        </w:rPr>
        <w:lastRenderedPageBreak/>
        <w:t>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  включаючи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09B172E2"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06430B">
        <w:rPr>
          <w:rFonts w:ascii="Times New Roman" w:hAnsi="Times New Roman"/>
        </w:rPr>
        <w:t>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bookmarkStart w:id="0" w:name="_GoBack"/>
      <w:bookmarkEnd w:id="0"/>
      <w:r w:rsidR="007852C3" w:rsidRPr="00685D12">
        <w:rPr>
          <w:rFonts w:ascii="Times New Roman" w:hAnsi="Times New Roman"/>
        </w:rPr>
        <w:t>.</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5.7. При наявності визнаних претензій: по кількості або якості товару - протягом 30 діб з дня визнання претензії  Постачальник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w:t>
      </w:r>
      <w:r w:rsidRPr="00685D12">
        <w:rPr>
          <w:rFonts w:ascii="Times New Roman" w:hAnsi="Times New Roman"/>
        </w:rPr>
        <w:lastRenderedPageBreak/>
        <w:t>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w:t>
      </w:r>
      <w:r w:rsidRPr="00685D12">
        <w:rPr>
          <w:rFonts w:ascii="Times New Roman" w:hAnsi="Times New Roman"/>
          <w:bCs/>
          <w:lang w:val="uk-UA"/>
        </w:rPr>
        <w:lastRenderedPageBreak/>
        <w:t>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Ціна за од.,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 xml:space="preserve">коп.),  в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6430B"/>
    <w:rsid w:val="000972F2"/>
    <w:rsid w:val="000C1805"/>
    <w:rsid w:val="000C598F"/>
    <w:rsid w:val="00106280"/>
    <w:rsid w:val="00117F59"/>
    <w:rsid w:val="00121C25"/>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76725"/>
    <w:rsid w:val="004816D0"/>
    <w:rsid w:val="004A2DCE"/>
    <w:rsid w:val="004A6E1F"/>
    <w:rsid w:val="004D4BC0"/>
    <w:rsid w:val="004E1001"/>
    <w:rsid w:val="00511105"/>
    <w:rsid w:val="00522B6C"/>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435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25D1F"/>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13750</Words>
  <Characters>7839</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95</cp:revision>
  <dcterms:created xsi:type="dcterms:W3CDTF">2022-11-20T14:45:00Z</dcterms:created>
  <dcterms:modified xsi:type="dcterms:W3CDTF">2024-03-25T09:51:00Z</dcterms:modified>
</cp:coreProperties>
</file>